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8D0B01E" w14:textId="77777777" w:rsidR="003C4AF9" w:rsidRDefault="003C4AF9">
      <w:pPr>
        <w:spacing w:line="360" w:lineRule="auto"/>
        <w:ind w:firstLineChars="50" w:firstLine="300"/>
        <w:rPr>
          <w:rFonts w:ascii="仿宋" w:eastAsia="仿宋" w:hAnsi="仿宋" w:hint="eastAsia"/>
          <w:color w:val="212121"/>
          <w:sz w:val="60"/>
          <w:szCs w:val="60"/>
        </w:rPr>
      </w:pPr>
    </w:p>
    <w:p w14:paraId="49012E70" w14:textId="77777777" w:rsidR="003C4AF9" w:rsidRDefault="00000000">
      <w:pPr>
        <w:jc w:val="center"/>
        <w:rPr>
          <w:rFonts w:ascii="仿宋" w:eastAsia="仿宋" w:hAnsi="仿宋" w:hint="eastAsia"/>
          <w:b/>
          <w:bCs/>
          <w:color w:val="212121"/>
          <w:sz w:val="60"/>
          <w:szCs w:val="60"/>
        </w:rPr>
      </w:pPr>
      <w:r>
        <w:rPr>
          <w:rFonts w:ascii="仿宋" w:eastAsia="仿宋" w:hAnsi="仿宋"/>
          <w:b/>
          <w:bCs/>
          <w:color w:val="212121"/>
          <w:sz w:val="60"/>
          <w:szCs w:val="60"/>
        </w:rPr>
        <w:t>北京市政府采购项目</w:t>
      </w:r>
    </w:p>
    <w:p w14:paraId="4D5F59BA" w14:textId="77777777" w:rsidR="003C4AF9" w:rsidRDefault="00000000">
      <w:pPr>
        <w:jc w:val="center"/>
        <w:rPr>
          <w:rFonts w:ascii="仿宋" w:eastAsia="仿宋" w:hAnsi="仿宋" w:hint="eastAsia"/>
          <w:b/>
          <w:bCs/>
          <w:color w:val="212121"/>
          <w:sz w:val="60"/>
          <w:szCs w:val="60"/>
        </w:rPr>
      </w:pPr>
      <w:r>
        <w:rPr>
          <w:rFonts w:ascii="仿宋" w:eastAsia="仿宋" w:hAnsi="仿宋"/>
          <w:b/>
          <w:bCs/>
          <w:color w:val="212121"/>
          <w:sz w:val="60"/>
          <w:szCs w:val="60"/>
        </w:rPr>
        <w:t>公开招标文件示范文本</w:t>
      </w:r>
    </w:p>
    <w:p w14:paraId="5E0202A5" w14:textId="77777777" w:rsidR="003C4AF9" w:rsidRDefault="003C4AF9">
      <w:pPr>
        <w:spacing w:line="360" w:lineRule="auto"/>
        <w:jc w:val="center"/>
        <w:rPr>
          <w:rFonts w:ascii="仿宋" w:eastAsia="仿宋" w:hAnsi="仿宋" w:hint="eastAsia"/>
          <w:b/>
          <w:bCs/>
          <w:color w:val="212121"/>
          <w:sz w:val="60"/>
          <w:szCs w:val="60"/>
        </w:rPr>
      </w:pPr>
    </w:p>
    <w:p w14:paraId="0E2C5820" w14:textId="77777777" w:rsidR="003C4AF9" w:rsidRDefault="003C4AF9">
      <w:pPr>
        <w:spacing w:line="360" w:lineRule="auto"/>
        <w:jc w:val="center"/>
        <w:rPr>
          <w:rFonts w:ascii="仿宋" w:eastAsia="仿宋" w:hAnsi="仿宋" w:hint="eastAsia"/>
          <w:b/>
          <w:bCs/>
          <w:color w:val="212121"/>
          <w:sz w:val="60"/>
          <w:szCs w:val="60"/>
        </w:rPr>
      </w:pPr>
    </w:p>
    <w:p w14:paraId="563D717B" w14:textId="77777777" w:rsidR="003C4AF9" w:rsidRDefault="003C4AF9">
      <w:pPr>
        <w:spacing w:line="360" w:lineRule="auto"/>
        <w:jc w:val="center"/>
        <w:rPr>
          <w:rFonts w:ascii="仿宋" w:eastAsia="仿宋" w:hAnsi="仿宋" w:hint="eastAsia"/>
          <w:color w:val="212121"/>
          <w:sz w:val="60"/>
          <w:szCs w:val="60"/>
        </w:rPr>
      </w:pPr>
    </w:p>
    <w:p w14:paraId="0E375BD2" w14:textId="77777777" w:rsidR="003C4AF9" w:rsidRDefault="00000000">
      <w:pPr>
        <w:tabs>
          <w:tab w:val="left" w:pos="3240"/>
          <w:tab w:val="left" w:pos="3420"/>
        </w:tabs>
        <w:spacing w:line="360" w:lineRule="auto"/>
        <w:ind w:leftChars="444" w:left="2833" w:hangingChars="528" w:hanging="1901"/>
        <w:jc w:val="left"/>
        <w:rPr>
          <w:rFonts w:ascii="仿宋" w:eastAsia="仿宋" w:hAnsi="仿宋" w:hint="eastAsia"/>
          <w:bCs/>
          <w:color w:val="212121"/>
          <w:sz w:val="36"/>
          <w:szCs w:val="36"/>
        </w:rPr>
      </w:pPr>
      <w:r>
        <w:rPr>
          <w:rFonts w:ascii="仿宋" w:eastAsia="仿宋" w:hAnsi="仿宋"/>
          <w:bCs/>
          <w:color w:val="212121"/>
          <w:sz w:val="36"/>
          <w:szCs w:val="36"/>
        </w:rPr>
        <w:t>项目名称：</w:t>
      </w:r>
      <w:r>
        <w:rPr>
          <w:rFonts w:ascii="仿宋" w:eastAsia="仿宋" w:hAnsi="仿宋" w:hint="eastAsia"/>
          <w:bCs/>
          <w:color w:val="212121"/>
          <w:sz w:val="36"/>
          <w:szCs w:val="36"/>
        </w:rPr>
        <w:t>北京市怀柔区中医医院2026年食堂食材采购服务项目</w:t>
      </w:r>
    </w:p>
    <w:p w14:paraId="7CCA3C7C" w14:textId="61276945" w:rsidR="003C4AF9" w:rsidRDefault="00000000">
      <w:pPr>
        <w:tabs>
          <w:tab w:val="left" w:pos="3240"/>
          <w:tab w:val="left" w:pos="3420"/>
        </w:tabs>
        <w:spacing w:line="360" w:lineRule="auto"/>
        <w:ind w:leftChars="444" w:left="2833" w:hangingChars="528" w:hanging="1901"/>
        <w:jc w:val="left"/>
        <w:rPr>
          <w:rFonts w:ascii="仿宋" w:eastAsia="仿宋" w:hAnsi="仿宋" w:hint="eastAsia"/>
          <w:bCs/>
          <w:color w:val="212121"/>
          <w:sz w:val="36"/>
          <w:szCs w:val="36"/>
        </w:rPr>
      </w:pPr>
      <w:r>
        <w:rPr>
          <w:rFonts w:ascii="仿宋" w:eastAsia="仿宋" w:hAnsi="仿宋"/>
          <w:bCs/>
          <w:color w:val="212121"/>
          <w:sz w:val="36"/>
          <w:szCs w:val="36"/>
        </w:rPr>
        <w:t>项目编号/包号：TC260V0DA</w:t>
      </w:r>
      <w:r w:rsidR="00971E44">
        <w:rPr>
          <w:rFonts w:ascii="仿宋" w:eastAsia="仿宋" w:hAnsi="仿宋" w:hint="eastAsia"/>
          <w:bCs/>
          <w:color w:val="212121"/>
          <w:sz w:val="36"/>
          <w:szCs w:val="36"/>
        </w:rPr>
        <w:t>/01</w:t>
      </w:r>
      <w:r>
        <w:rPr>
          <w:rFonts w:ascii="仿宋" w:eastAsia="仿宋" w:hAnsi="仿宋" w:cs="宋体" w:hint="eastAsia"/>
          <w:bCs/>
          <w:color w:val="212121"/>
          <w:sz w:val="36"/>
          <w:szCs w:val="36"/>
        </w:rPr>
        <w:t xml:space="preserve"> </w:t>
      </w:r>
    </w:p>
    <w:p w14:paraId="757F5FE6" w14:textId="77777777" w:rsidR="003C4AF9" w:rsidRDefault="00000000">
      <w:pPr>
        <w:tabs>
          <w:tab w:val="left" w:pos="3240"/>
          <w:tab w:val="left" w:pos="3420"/>
        </w:tabs>
        <w:spacing w:line="360" w:lineRule="auto"/>
        <w:ind w:leftChars="444" w:left="2833" w:hangingChars="528" w:hanging="1901"/>
        <w:jc w:val="left"/>
        <w:rPr>
          <w:rFonts w:ascii="仿宋" w:eastAsia="仿宋" w:hAnsi="仿宋" w:hint="eastAsia"/>
          <w:bCs/>
          <w:color w:val="212121"/>
          <w:sz w:val="36"/>
          <w:szCs w:val="36"/>
        </w:rPr>
      </w:pPr>
      <w:r>
        <w:rPr>
          <w:rFonts w:ascii="仿宋" w:eastAsia="仿宋" w:hAnsi="仿宋"/>
          <w:bCs/>
          <w:color w:val="212121"/>
          <w:sz w:val="36"/>
          <w:szCs w:val="36"/>
        </w:rPr>
        <w:t>采 购 人：</w:t>
      </w:r>
      <w:r>
        <w:rPr>
          <w:rFonts w:ascii="仿宋" w:eastAsia="仿宋" w:hAnsi="仿宋" w:hint="eastAsia"/>
          <w:bCs/>
          <w:color w:val="212121"/>
          <w:sz w:val="36"/>
          <w:szCs w:val="36"/>
        </w:rPr>
        <w:t>北京市怀柔区中医医院</w:t>
      </w:r>
    </w:p>
    <w:p w14:paraId="328EE853" w14:textId="77777777" w:rsidR="003C4AF9" w:rsidRDefault="00000000">
      <w:pPr>
        <w:tabs>
          <w:tab w:val="left" w:pos="3240"/>
          <w:tab w:val="left" w:pos="3420"/>
        </w:tabs>
        <w:spacing w:line="360" w:lineRule="auto"/>
        <w:ind w:leftChars="444" w:left="2833" w:hangingChars="528" w:hanging="1901"/>
        <w:jc w:val="left"/>
        <w:rPr>
          <w:rFonts w:ascii="仿宋" w:eastAsia="仿宋" w:hAnsi="仿宋" w:hint="eastAsia"/>
          <w:bCs/>
          <w:color w:val="212121"/>
          <w:sz w:val="36"/>
          <w:szCs w:val="36"/>
        </w:rPr>
      </w:pPr>
      <w:r>
        <w:rPr>
          <w:rFonts w:ascii="仿宋" w:eastAsia="仿宋" w:hAnsi="仿宋"/>
          <w:bCs/>
          <w:color w:val="212121"/>
          <w:sz w:val="36"/>
          <w:szCs w:val="36"/>
        </w:rPr>
        <w:t>采购代理机构：</w:t>
      </w:r>
      <w:r>
        <w:rPr>
          <w:rFonts w:ascii="仿宋" w:eastAsia="仿宋" w:hAnsi="仿宋" w:hint="eastAsia"/>
          <w:bCs/>
          <w:color w:val="212121"/>
          <w:sz w:val="36"/>
          <w:szCs w:val="36"/>
        </w:rPr>
        <w:t>中招国际招标有限公司</w:t>
      </w:r>
    </w:p>
    <w:p w14:paraId="2F73960A" w14:textId="77777777" w:rsidR="003C4AF9" w:rsidRDefault="00000000">
      <w:pPr>
        <w:widowControl/>
        <w:jc w:val="left"/>
        <w:rPr>
          <w:rFonts w:ascii="仿宋" w:eastAsia="仿宋" w:hAnsi="仿宋" w:hint="eastAsia"/>
          <w:b/>
          <w:bCs/>
          <w:color w:val="212121"/>
          <w:sz w:val="44"/>
        </w:rPr>
      </w:pPr>
      <w:r>
        <w:rPr>
          <w:rFonts w:ascii="仿宋" w:eastAsia="仿宋" w:hAnsi="仿宋"/>
          <w:b/>
          <w:bCs/>
          <w:color w:val="212121"/>
          <w:sz w:val="44"/>
        </w:rPr>
        <w:br w:type="page"/>
      </w:r>
    </w:p>
    <w:p w14:paraId="004FC7F7" w14:textId="77777777" w:rsidR="003C4AF9" w:rsidRDefault="003C4AF9">
      <w:pPr>
        <w:spacing w:line="360" w:lineRule="auto"/>
        <w:ind w:firstLineChars="1000" w:firstLine="7228"/>
        <w:rPr>
          <w:rFonts w:ascii="仿宋" w:eastAsia="仿宋" w:hAnsi="仿宋" w:hint="eastAsia"/>
          <w:b/>
          <w:color w:val="212121"/>
          <w:sz w:val="72"/>
        </w:rPr>
        <w:sectPr w:rsidR="003C4AF9">
          <w:headerReference w:type="even" r:id="rId8"/>
          <w:headerReference w:type="default" r:id="rId9"/>
          <w:footerReference w:type="even" r:id="rId10"/>
          <w:footerReference w:type="default" r:id="rId11"/>
          <w:headerReference w:type="first" r:id="rId12"/>
          <w:footerReference w:type="first" r:id="rId13"/>
          <w:type w:val="nextColumn"/>
          <w:pgSz w:w="11907" w:h="16840"/>
          <w:pgMar w:top="1418" w:right="1134" w:bottom="1418" w:left="1701" w:header="851" w:footer="851" w:gutter="0"/>
          <w:pgNumType w:start="1"/>
          <w:cols w:space="720"/>
          <w:titlePg/>
          <w:docGrid w:linePitch="462"/>
        </w:sectPr>
      </w:pPr>
    </w:p>
    <w:p w14:paraId="0FB70967" w14:textId="77777777" w:rsidR="003C4AF9" w:rsidRDefault="00000000">
      <w:pPr>
        <w:spacing w:line="360" w:lineRule="auto"/>
        <w:jc w:val="center"/>
        <w:outlineLvl w:val="0"/>
        <w:rPr>
          <w:rFonts w:ascii="仿宋" w:eastAsia="仿宋" w:hAnsi="仿宋" w:hint="eastAsia"/>
          <w:b/>
          <w:color w:val="212121"/>
          <w:sz w:val="36"/>
          <w:szCs w:val="36"/>
        </w:rPr>
      </w:pPr>
      <w:bookmarkStart w:id="0" w:name="_Toc99301418"/>
      <w:r>
        <w:rPr>
          <w:rFonts w:ascii="仿宋" w:eastAsia="仿宋" w:hAnsi="仿宋"/>
          <w:b/>
          <w:color w:val="212121"/>
          <w:sz w:val="36"/>
          <w:szCs w:val="36"/>
        </w:rPr>
        <w:lastRenderedPageBreak/>
        <w:t>目      录</w:t>
      </w:r>
      <w:bookmarkEnd w:id="0"/>
    </w:p>
    <w:p w14:paraId="7BF07082" w14:textId="77777777" w:rsidR="003C4AF9" w:rsidRDefault="00000000">
      <w:pPr>
        <w:pStyle w:val="TOC1"/>
        <w:rPr>
          <w:rFonts w:ascii="仿宋" w:eastAsia="仿宋" w:hAnsi="仿宋" w:hint="eastAsia"/>
          <w:b w:val="0"/>
          <w:color w:val="212121"/>
          <w:sz w:val="21"/>
          <w:szCs w:val="22"/>
        </w:rPr>
      </w:pPr>
      <w:r>
        <w:rPr>
          <w:rFonts w:ascii="仿宋" w:eastAsia="仿宋" w:hAnsi="仿宋"/>
          <w:b w:val="0"/>
          <w:color w:val="212121"/>
        </w:rPr>
        <w:fldChar w:fldCharType="begin"/>
      </w:r>
      <w:r>
        <w:rPr>
          <w:rFonts w:ascii="仿宋" w:eastAsia="仿宋" w:hAnsi="仿宋"/>
          <w:b w:val="0"/>
          <w:color w:val="212121"/>
        </w:rPr>
        <w:instrText xml:space="preserve"> TOC \o "1-1" \h \z \u </w:instrText>
      </w:r>
      <w:r>
        <w:rPr>
          <w:rFonts w:ascii="仿宋" w:eastAsia="仿宋" w:hAnsi="仿宋"/>
          <w:b w:val="0"/>
          <w:color w:val="212121"/>
        </w:rPr>
        <w:fldChar w:fldCharType="separate"/>
      </w:r>
    </w:p>
    <w:p w14:paraId="52192D5C" w14:textId="77777777" w:rsidR="003C4AF9" w:rsidRDefault="003C4AF9">
      <w:pPr>
        <w:pStyle w:val="TOC1"/>
        <w:spacing w:line="360" w:lineRule="auto"/>
        <w:rPr>
          <w:rFonts w:ascii="仿宋" w:eastAsia="仿宋" w:hAnsi="仿宋" w:hint="eastAsia"/>
          <w:b w:val="0"/>
          <w:color w:val="212121"/>
          <w:sz w:val="21"/>
          <w:szCs w:val="22"/>
        </w:rPr>
      </w:pPr>
      <w:hyperlink w:anchor="_Toc99301419" w:history="1">
        <w:r>
          <w:rPr>
            <w:rStyle w:val="affb"/>
            <w:rFonts w:ascii="仿宋" w:eastAsia="仿宋" w:hAnsi="仿宋"/>
            <w:color w:val="212121"/>
          </w:rPr>
          <w:t>第一章   投标邀请</w:t>
        </w:r>
        <w:r>
          <w:rPr>
            <w:rFonts w:ascii="仿宋" w:eastAsia="仿宋" w:hAnsi="仿宋"/>
            <w:color w:val="212121"/>
          </w:rPr>
          <w:tab/>
        </w:r>
        <w:r>
          <w:rPr>
            <w:rFonts w:ascii="仿宋" w:eastAsia="仿宋" w:hAnsi="仿宋"/>
            <w:color w:val="212121"/>
          </w:rPr>
          <w:fldChar w:fldCharType="begin"/>
        </w:r>
        <w:r>
          <w:rPr>
            <w:rFonts w:ascii="仿宋" w:eastAsia="仿宋" w:hAnsi="仿宋"/>
            <w:color w:val="212121"/>
          </w:rPr>
          <w:instrText xml:space="preserve"> PAGEREF _Toc99301419 \h </w:instrText>
        </w:r>
        <w:r>
          <w:rPr>
            <w:rFonts w:ascii="仿宋" w:eastAsia="仿宋" w:hAnsi="仿宋"/>
            <w:color w:val="212121"/>
          </w:rPr>
        </w:r>
        <w:r>
          <w:rPr>
            <w:rFonts w:ascii="仿宋" w:eastAsia="仿宋" w:hAnsi="仿宋"/>
            <w:color w:val="212121"/>
          </w:rPr>
          <w:fldChar w:fldCharType="separate"/>
        </w:r>
        <w:r>
          <w:rPr>
            <w:rFonts w:ascii="仿宋" w:eastAsia="仿宋" w:hAnsi="仿宋"/>
            <w:color w:val="212121"/>
          </w:rPr>
          <w:t>2</w:t>
        </w:r>
        <w:r>
          <w:rPr>
            <w:rFonts w:ascii="仿宋" w:eastAsia="仿宋" w:hAnsi="仿宋"/>
            <w:color w:val="212121"/>
          </w:rPr>
          <w:fldChar w:fldCharType="end"/>
        </w:r>
      </w:hyperlink>
    </w:p>
    <w:p w14:paraId="2AEDF153" w14:textId="77777777" w:rsidR="003C4AF9" w:rsidRDefault="003C4AF9">
      <w:pPr>
        <w:pStyle w:val="TOC1"/>
        <w:spacing w:line="360" w:lineRule="auto"/>
        <w:rPr>
          <w:rFonts w:ascii="仿宋" w:eastAsia="仿宋" w:hAnsi="仿宋" w:hint="eastAsia"/>
          <w:b w:val="0"/>
          <w:color w:val="212121"/>
          <w:sz w:val="21"/>
          <w:szCs w:val="22"/>
        </w:rPr>
      </w:pPr>
      <w:hyperlink w:anchor="_Toc99301420" w:history="1">
        <w:r>
          <w:rPr>
            <w:rStyle w:val="affb"/>
            <w:rFonts w:ascii="仿宋" w:eastAsia="仿宋" w:hAnsi="仿宋"/>
            <w:color w:val="212121"/>
          </w:rPr>
          <w:t>第二章   投标人须知</w:t>
        </w:r>
        <w:r>
          <w:rPr>
            <w:rFonts w:ascii="仿宋" w:eastAsia="仿宋" w:hAnsi="仿宋"/>
            <w:color w:val="212121"/>
          </w:rPr>
          <w:tab/>
        </w:r>
        <w:r>
          <w:rPr>
            <w:rFonts w:ascii="仿宋" w:eastAsia="仿宋" w:hAnsi="仿宋"/>
            <w:color w:val="212121"/>
          </w:rPr>
          <w:fldChar w:fldCharType="begin"/>
        </w:r>
        <w:r>
          <w:rPr>
            <w:rFonts w:ascii="仿宋" w:eastAsia="仿宋" w:hAnsi="仿宋"/>
            <w:color w:val="212121"/>
          </w:rPr>
          <w:instrText xml:space="preserve"> PAGEREF _Toc99301420 \h </w:instrText>
        </w:r>
        <w:r>
          <w:rPr>
            <w:rFonts w:ascii="仿宋" w:eastAsia="仿宋" w:hAnsi="仿宋"/>
            <w:color w:val="212121"/>
          </w:rPr>
        </w:r>
        <w:r>
          <w:rPr>
            <w:rFonts w:ascii="仿宋" w:eastAsia="仿宋" w:hAnsi="仿宋"/>
            <w:color w:val="212121"/>
          </w:rPr>
          <w:fldChar w:fldCharType="separate"/>
        </w:r>
        <w:r>
          <w:rPr>
            <w:rFonts w:ascii="仿宋" w:eastAsia="仿宋" w:hAnsi="仿宋"/>
            <w:color w:val="212121"/>
          </w:rPr>
          <w:t>8</w:t>
        </w:r>
        <w:r>
          <w:rPr>
            <w:rFonts w:ascii="仿宋" w:eastAsia="仿宋" w:hAnsi="仿宋"/>
            <w:color w:val="212121"/>
          </w:rPr>
          <w:fldChar w:fldCharType="end"/>
        </w:r>
      </w:hyperlink>
    </w:p>
    <w:p w14:paraId="054FBAE6" w14:textId="77777777" w:rsidR="003C4AF9" w:rsidRDefault="003C4AF9">
      <w:pPr>
        <w:pStyle w:val="TOC1"/>
        <w:spacing w:line="360" w:lineRule="auto"/>
        <w:rPr>
          <w:rFonts w:ascii="仿宋" w:eastAsia="仿宋" w:hAnsi="仿宋" w:hint="eastAsia"/>
          <w:b w:val="0"/>
          <w:color w:val="212121"/>
          <w:sz w:val="21"/>
          <w:szCs w:val="22"/>
        </w:rPr>
      </w:pPr>
      <w:hyperlink w:anchor="_Toc99301421" w:history="1">
        <w:r>
          <w:rPr>
            <w:rStyle w:val="affb"/>
            <w:rFonts w:ascii="仿宋" w:eastAsia="仿宋" w:hAnsi="仿宋"/>
            <w:color w:val="212121"/>
          </w:rPr>
          <w:t>第三章   资格审查</w:t>
        </w:r>
        <w:r>
          <w:rPr>
            <w:rFonts w:ascii="仿宋" w:eastAsia="仿宋" w:hAnsi="仿宋"/>
            <w:color w:val="212121"/>
          </w:rPr>
          <w:tab/>
        </w:r>
        <w:r>
          <w:rPr>
            <w:rFonts w:ascii="仿宋" w:eastAsia="仿宋" w:hAnsi="仿宋"/>
            <w:color w:val="212121"/>
          </w:rPr>
          <w:fldChar w:fldCharType="begin"/>
        </w:r>
        <w:r>
          <w:rPr>
            <w:rFonts w:ascii="仿宋" w:eastAsia="仿宋" w:hAnsi="仿宋"/>
            <w:color w:val="212121"/>
          </w:rPr>
          <w:instrText xml:space="preserve"> PAGEREF _Toc99301421 \h </w:instrText>
        </w:r>
        <w:r>
          <w:rPr>
            <w:rFonts w:ascii="仿宋" w:eastAsia="仿宋" w:hAnsi="仿宋"/>
            <w:color w:val="212121"/>
          </w:rPr>
        </w:r>
        <w:r>
          <w:rPr>
            <w:rFonts w:ascii="仿宋" w:eastAsia="仿宋" w:hAnsi="仿宋"/>
            <w:color w:val="212121"/>
          </w:rPr>
          <w:fldChar w:fldCharType="separate"/>
        </w:r>
        <w:r>
          <w:rPr>
            <w:rFonts w:ascii="仿宋" w:eastAsia="仿宋" w:hAnsi="仿宋"/>
            <w:color w:val="212121"/>
          </w:rPr>
          <w:t>27</w:t>
        </w:r>
        <w:r>
          <w:rPr>
            <w:rFonts w:ascii="仿宋" w:eastAsia="仿宋" w:hAnsi="仿宋"/>
            <w:color w:val="212121"/>
          </w:rPr>
          <w:fldChar w:fldCharType="end"/>
        </w:r>
      </w:hyperlink>
    </w:p>
    <w:p w14:paraId="5EC1B071" w14:textId="77777777" w:rsidR="003C4AF9" w:rsidRDefault="003C4AF9">
      <w:pPr>
        <w:pStyle w:val="TOC1"/>
        <w:spacing w:line="360" w:lineRule="auto"/>
        <w:rPr>
          <w:rFonts w:ascii="仿宋" w:eastAsia="仿宋" w:hAnsi="仿宋" w:hint="eastAsia"/>
          <w:b w:val="0"/>
          <w:color w:val="212121"/>
          <w:sz w:val="21"/>
          <w:szCs w:val="22"/>
        </w:rPr>
      </w:pPr>
      <w:hyperlink w:anchor="_Toc99301423" w:history="1">
        <w:r>
          <w:rPr>
            <w:rStyle w:val="affb"/>
            <w:rFonts w:ascii="仿宋" w:eastAsia="仿宋" w:hAnsi="仿宋"/>
            <w:color w:val="212121"/>
          </w:rPr>
          <w:t>第四章   评标程序、评标方法和评标标准</w:t>
        </w:r>
        <w:r>
          <w:rPr>
            <w:rFonts w:ascii="仿宋" w:eastAsia="仿宋" w:hAnsi="仿宋"/>
            <w:color w:val="212121"/>
          </w:rPr>
          <w:tab/>
        </w:r>
        <w:r>
          <w:rPr>
            <w:rFonts w:ascii="仿宋" w:eastAsia="仿宋" w:hAnsi="仿宋"/>
            <w:color w:val="212121"/>
          </w:rPr>
          <w:fldChar w:fldCharType="begin"/>
        </w:r>
        <w:r>
          <w:rPr>
            <w:rFonts w:ascii="仿宋" w:eastAsia="仿宋" w:hAnsi="仿宋"/>
            <w:color w:val="212121"/>
          </w:rPr>
          <w:instrText xml:space="preserve"> PAGEREF _Toc99301423 \h </w:instrText>
        </w:r>
        <w:r>
          <w:rPr>
            <w:rFonts w:ascii="仿宋" w:eastAsia="仿宋" w:hAnsi="仿宋"/>
            <w:color w:val="212121"/>
          </w:rPr>
        </w:r>
        <w:r>
          <w:rPr>
            <w:rFonts w:ascii="仿宋" w:eastAsia="仿宋" w:hAnsi="仿宋"/>
            <w:color w:val="212121"/>
          </w:rPr>
          <w:fldChar w:fldCharType="separate"/>
        </w:r>
        <w:r>
          <w:rPr>
            <w:rFonts w:ascii="仿宋" w:eastAsia="仿宋" w:hAnsi="仿宋"/>
            <w:color w:val="212121"/>
          </w:rPr>
          <w:t>32</w:t>
        </w:r>
        <w:r>
          <w:rPr>
            <w:rFonts w:ascii="仿宋" w:eastAsia="仿宋" w:hAnsi="仿宋"/>
            <w:color w:val="212121"/>
          </w:rPr>
          <w:fldChar w:fldCharType="end"/>
        </w:r>
      </w:hyperlink>
    </w:p>
    <w:p w14:paraId="479AC34E" w14:textId="77777777" w:rsidR="003C4AF9" w:rsidRDefault="003C4AF9">
      <w:pPr>
        <w:pStyle w:val="TOC1"/>
        <w:spacing w:line="360" w:lineRule="auto"/>
        <w:rPr>
          <w:rFonts w:ascii="仿宋" w:eastAsia="仿宋" w:hAnsi="仿宋" w:hint="eastAsia"/>
          <w:b w:val="0"/>
          <w:color w:val="212121"/>
          <w:sz w:val="21"/>
          <w:szCs w:val="22"/>
        </w:rPr>
      </w:pPr>
      <w:hyperlink w:anchor="_Toc99301424" w:history="1">
        <w:r>
          <w:rPr>
            <w:rStyle w:val="affb"/>
            <w:rFonts w:ascii="仿宋" w:eastAsia="仿宋" w:hAnsi="仿宋"/>
            <w:color w:val="212121"/>
          </w:rPr>
          <w:t>第五章   采购需求</w:t>
        </w:r>
        <w:r>
          <w:rPr>
            <w:rFonts w:ascii="仿宋" w:eastAsia="仿宋" w:hAnsi="仿宋"/>
            <w:color w:val="212121"/>
          </w:rPr>
          <w:tab/>
        </w:r>
        <w:r>
          <w:rPr>
            <w:rFonts w:ascii="仿宋" w:eastAsia="仿宋" w:hAnsi="仿宋"/>
            <w:color w:val="212121"/>
          </w:rPr>
          <w:fldChar w:fldCharType="begin"/>
        </w:r>
        <w:r>
          <w:rPr>
            <w:rFonts w:ascii="仿宋" w:eastAsia="仿宋" w:hAnsi="仿宋"/>
            <w:color w:val="212121"/>
          </w:rPr>
          <w:instrText xml:space="preserve"> PAGEREF _Toc99301424 \h </w:instrText>
        </w:r>
        <w:r>
          <w:rPr>
            <w:rFonts w:ascii="仿宋" w:eastAsia="仿宋" w:hAnsi="仿宋"/>
            <w:color w:val="212121"/>
          </w:rPr>
        </w:r>
        <w:r>
          <w:rPr>
            <w:rFonts w:ascii="仿宋" w:eastAsia="仿宋" w:hAnsi="仿宋"/>
            <w:color w:val="212121"/>
          </w:rPr>
          <w:fldChar w:fldCharType="separate"/>
        </w:r>
        <w:r>
          <w:rPr>
            <w:rFonts w:ascii="仿宋" w:eastAsia="仿宋" w:hAnsi="仿宋"/>
            <w:color w:val="212121"/>
          </w:rPr>
          <w:t>44</w:t>
        </w:r>
        <w:r>
          <w:rPr>
            <w:rFonts w:ascii="仿宋" w:eastAsia="仿宋" w:hAnsi="仿宋"/>
            <w:color w:val="212121"/>
          </w:rPr>
          <w:fldChar w:fldCharType="end"/>
        </w:r>
      </w:hyperlink>
    </w:p>
    <w:p w14:paraId="17436287" w14:textId="77777777" w:rsidR="003C4AF9" w:rsidRDefault="003C4AF9">
      <w:pPr>
        <w:pStyle w:val="TOC1"/>
        <w:spacing w:line="360" w:lineRule="auto"/>
        <w:rPr>
          <w:rFonts w:ascii="仿宋" w:eastAsia="仿宋" w:hAnsi="仿宋" w:hint="eastAsia"/>
          <w:b w:val="0"/>
          <w:color w:val="212121"/>
          <w:sz w:val="21"/>
          <w:szCs w:val="22"/>
        </w:rPr>
      </w:pPr>
      <w:hyperlink w:anchor="_Toc99301425" w:history="1">
        <w:r>
          <w:rPr>
            <w:rStyle w:val="affb"/>
            <w:rFonts w:ascii="仿宋" w:eastAsia="仿宋" w:hAnsi="仿宋"/>
            <w:color w:val="212121"/>
          </w:rPr>
          <w:t>第六章   拟签订的合同文本</w:t>
        </w:r>
        <w:r>
          <w:rPr>
            <w:rFonts w:ascii="仿宋" w:eastAsia="仿宋" w:hAnsi="仿宋"/>
            <w:color w:val="212121"/>
          </w:rPr>
          <w:tab/>
        </w:r>
        <w:r>
          <w:rPr>
            <w:rFonts w:ascii="仿宋" w:eastAsia="仿宋" w:hAnsi="仿宋"/>
            <w:color w:val="212121"/>
          </w:rPr>
          <w:fldChar w:fldCharType="begin"/>
        </w:r>
        <w:r>
          <w:rPr>
            <w:rFonts w:ascii="仿宋" w:eastAsia="仿宋" w:hAnsi="仿宋"/>
            <w:color w:val="212121"/>
          </w:rPr>
          <w:instrText xml:space="preserve"> PAGEREF _Toc99301425 \h </w:instrText>
        </w:r>
        <w:r>
          <w:rPr>
            <w:rFonts w:ascii="仿宋" w:eastAsia="仿宋" w:hAnsi="仿宋"/>
            <w:color w:val="212121"/>
          </w:rPr>
        </w:r>
        <w:r>
          <w:rPr>
            <w:rFonts w:ascii="仿宋" w:eastAsia="仿宋" w:hAnsi="仿宋"/>
            <w:color w:val="212121"/>
          </w:rPr>
          <w:fldChar w:fldCharType="separate"/>
        </w:r>
        <w:r>
          <w:rPr>
            <w:rFonts w:ascii="仿宋" w:eastAsia="仿宋" w:hAnsi="仿宋"/>
            <w:color w:val="212121"/>
          </w:rPr>
          <w:t>51</w:t>
        </w:r>
        <w:r>
          <w:rPr>
            <w:rFonts w:ascii="仿宋" w:eastAsia="仿宋" w:hAnsi="仿宋"/>
            <w:color w:val="212121"/>
          </w:rPr>
          <w:fldChar w:fldCharType="end"/>
        </w:r>
      </w:hyperlink>
    </w:p>
    <w:p w14:paraId="0F278AB2" w14:textId="77777777" w:rsidR="003C4AF9" w:rsidRDefault="003C4AF9">
      <w:pPr>
        <w:pStyle w:val="TOC1"/>
        <w:spacing w:line="360" w:lineRule="auto"/>
        <w:rPr>
          <w:rFonts w:ascii="仿宋" w:eastAsia="仿宋" w:hAnsi="仿宋" w:hint="eastAsia"/>
          <w:b w:val="0"/>
          <w:color w:val="212121"/>
          <w:sz w:val="21"/>
          <w:szCs w:val="22"/>
        </w:rPr>
      </w:pPr>
      <w:hyperlink w:anchor="_Toc99301426" w:history="1">
        <w:r>
          <w:rPr>
            <w:rStyle w:val="affb"/>
            <w:rFonts w:ascii="仿宋" w:eastAsia="仿宋" w:hAnsi="仿宋"/>
            <w:color w:val="212121"/>
          </w:rPr>
          <w:t>第七章   投标文件格式</w:t>
        </w:r>
        <w:r>
          <w:rPr>
            <w:rFonts w:ascii="仿宋" w:eastAsia="仿宋" w:hAnsi="仿宋"/>
            <w:color w:val="212121"/>
          </w:rPr>
          <w:tab/>
        </w:r>
        <w:r>
          <w:rPr>
            <w:rFonts w:ascii="仿宋" w:eastAsia="仿宋" w:hAnsi="仿宋" w:hint="eastAsia"/>
            <w:color w:val="212121"/>
          </w:rPr>
          <w:t>5</w:t>
        </w:r>
      </w:hyperlink>
      <w:r w:rsidR="00000000">
        <w:rPr>
          <w:rFonts w:ascii="仿宋" w:eastAsia="仿宋" w:hAnsi="仿宋" w:hint="eastAsia"/>
          <w:color w:val="212121"/>
        </w:rPr>
        <w:t>4</w:t>
      </w:r>
    </w:p>
    <w:p w14:paraId="7B00843C" w14:textId="77777777" w:rsidR="003C4AF9" w:rsidRDefault="00000000">
      <w:pPr>
        <w:pStyle w:val="TOC1"/>
        <w:spacing w:line="480" w:lineRule="auto"/>
        <w:rPr>
          <w:rFonts w:ascii="仿宋" w:eastAsia="仿宋" w:hAnsi="仿宋" w:hint="eastAsia"/>
          <w:b w:val="0"/>
          <w:color w:val="212121"/>
        </w:rPr>
      </w:pPr>
      <w:r>
        <w:rPr>
          <w:rFonts w:ascii="仿宋" w:eastAsia="仿宋" w:hAnsi="仿宋"/>
          <w:b w:val="0"/>
          <w:color w:val="212121"/>
        </w:rPr>
        <w:fldChar w:fldCharType="end"/>
      </w:r>
    </w:p>
    <w:p w14:paraId="5DDDED21" w14:textId="77777777" w:rsidR="003C4AF9" w:rsidRDefault="003C4AF9">
      <w:pPr>
        <w:rPr>
          <w:rFonts w:ascii="仿宋" w:eastAsia="仿宋" w:hAnsi="仿宋" w:hint="eastAsia"/>
          <w:color w:val="212121"/>
        </w:rPr>
      </w:pPr>
    </w:p>
    <w:p w14:paraId="25DEE43B" w14:textId="77777777" w:rsidR="003C4AF9" w:rsidRDefault="00000000">
      <w:pPr>
        <w:spacing w:line="360" w:lineRule="auto"/>
        <w:rPr>
          <w:rFonts w:ascii="仿宋" w:eastAsia="仿宋" w:hAnsi="仿宋" w:hint="eastAsia"/>
          <w:color w:val="212121"/>
          <w:sz w:val="24"/>
        </w:rPr>
      </w:pPr>
      <w:r>
        <w:rPr>
          <w:rFonts w:ascii="仿宋" w:eastAsia="仿宋" w:hAnsi="仿宋" w:hint="eastAsia"/>
          <w:color w:val="212121"/>
          <w:sz w:val="24"/>
        </w:rPr>
        <w:t>注：采购文件条款中以</w:t>
      </w:r>
      <w:r>
        <w:rPr>
          <w:rFonts w:ascii="仿宋" w:eastAsia="仿宋" w:hAnsi="仿宋"/>
          <w:color w:val="212121"/>
          <w:sz w:val="24"/>
        </w:rPr>
        <w:t xml:space="preserve"> “■”</w:t>
      </w:r>
      <w:r>
        <w:rPr>
          <w:rFonts w:ascii="仿宋" w:eastAsia="仿宋" w:hAnsi="仿宋" w:hint="eastAsia"/>
          <w:color w:val="212121"/>
          <w:sz w:val="24"/>
        </w:rPr>
        <w:t>形式标记的内容适用于本项目，以</w:t>
      </w:r>
      <w:r>
        <w:rPr>
          <w:rFonts w:ascii="仿宋" w:eastAsia="仿宋" w:hAnsi="仿宋"/>
          <w:color w:val="212121"/>
          <w:sz w:val="24"/>
        </w:rPr>
        <w:t>“□”</w:t>
      </w:r>
      <w:r>
        <w:rPr>
          <w:rFonts w:ascii="仿宋" w:eastAsia="仿宋" w:hAnsi="仿宋" w:hint="eastAsia"/>
          <w:color w:val="212121"/>
          <w:sz w:val="24"/>
        </w:rPr>
        <w:t>形式标记的内容不适用于本项目。</w:t>
      </w:r>
    </w:p>
    <w:p w14:paraId="72E66BB8" w14:textId="77777777" w:rsidR="003C4AF9" w:rsidRDefault="003C4AF9">
      <w:pPr>
        <w:pStyle w:val="TOC1"/>
        <w:spacing w:line="360" w:lineRule="auto"/>
        <w:rPr>
          <w:rFonts w:ascii="仿宋" w:eastAsia="仿宋" w:hAnsi="仿宋" w:hint="eastAsia"/>
          <w:b w:val="0"/>
          <w:color w:val="212121"/>
        </w:rPr>
      </w:pPr>
    </w:p>
    <w:p w14:paraId="0CBF6C35" w14:textId="77777777" w:rsidR="003C4AF9" w:rsidRDefault="00000000">
      <w:pPr>
        <w:spacing w:line="360" w:lineRule="auto"/>
        <w:jc w:val="center"/>
        <w:outlineLvl w:val="0"/>
        <w:rPr>
          <w:rFonts w:ascii="仿宋" w:eastAsia="仿宋" w:hAnsi="仿宋" w:hint="eastAsia"/>
          <w:b/>
          <w:color w:val="212121"/>
          <w:sz w:val="36"/>
          <w:szCs w:val="36"/>
        </w:rPr>
      </w:pPr>
      <w:r>
        <w:rPr>
          <w:rFonts w:ascii="仿宋" w:eastAsia="仿宋" w:hAnsi="仿宋"/>
          <w:color w:val="212121"/>
          <w:sz w:val="24"/>
        </w:rPr>
        <w:br w:type="page"/>
      </w:r>
      <w:bookmarkStart w:id="1" w:name="_Toc99301419"/>
      <w:r>
        <w:rPr>
          <w:rFonts w:ascii="仿宋" w:eastAsia="仿宋" w:hAnsi="仿宋"/>
          <w:b/>
          <w:color w:val="212121"/>
          <w:sz w:val="36"/>
          <w:szCs w:val="36"/>
        </w:rPr>
        <w:lastRenderedPageBreak/>
        <w:t>第一章   投标邀请</w:t>
      </w:r>
      <w:bookmarkEnd w:id="1"/>
    </w:p>
    <w:p w14:paraId="26A6D232" w14:textId="77777777" w:rsidR="003C4AF9" w:rsidRDefault="00000000">
      <w:pPr>
        <w:pStyle w:val="21"/>
        <w:spacing w:before="0" w:line="360" w:lineRule="auto"/>
        <w:jc w:val="left"/>
        <w:rPr>
          <w:rFonts w:ascii="仿宋" w:eastAsia="仿宋" w:hAnsi="仿宋" w:hint="eastAsia"/>
          <w:color w:val="212121"/>
          <w:sz w:val="24"/>
          <w:szCs w:val="24"/>
        </w:rPr>
      </w:pPr>
      <w:bookmarkStart w:id="2" w:name="_Toc35393790"/>
      <w:bookmarkStart w:id="3" w:name="_Toc35393621"/>
      <w:bookmarkStart w:id="4" w:name="_Toc28359079"/>
      <w:bookmarkStart w:id="5" w:name="_Toc28359002"/>
      <w:bookmarkStart w:id="6" w:name="_Hlk24379207"/>
      <w:r>
        <w:rPr>
          <w:rFonts w:ascii="仿宋" w:eastAsia="仿宋" w:hAnsi="仿宋"/>
          <w:color w:val="212121"/>
          <w:sz w:val="24"/>
          <w:szCs w:val="24"/>
        </w:rPr>
        <w:t>一、项目基本情况</w:t>
      </w:r>
      <w:bookmarkEnd w:id="2"/>
      <w:bookmarkEnd w:id="3"/>
      <w:bookmarkEnd w:id="4"/>
      <w:bookmarkEnd w:id="5"/>
    </w:p>
    <w:p w14:paraId="68DA90B1" w14:textId="77777777" w:rsidR="003C4AF9" w:rsidRDefault="00000000">
      <w:pPr>
        <w:spacing w:line="360" w:lineRule="auto"/>
        <w:ind w:firstLineChars="200" w:firstLine="480"/>
        <w:rPr>
          <w:rFonts w:ascii="仿宋" w:eastAsia="仿宋" w:hAnsi="仿宋" w:hint="eastAsia"/>
          <w:color w:val="212121"/>
          <w:sz w:val="24"/>
        </w:rPr>
      </w:pPr>
      <w:r>
        <w:rPr>
          <w:rFonts w:ascii="仿宋" w:eastAsia="仿宋" w:hAnsi="仿宋"/>
          <w:color w:val="212121"/>
          <w:sz w:val="24"/>
        </w:rPr>
        <w:t>1.项目编号：TC260V0DA</w:t>
      </w:r>
    </w:p>
    <w:p w14:paraId="23EDCFE9" w14:textId="77777777" w:rsidR="003C4AF9" w:rsidRDefault="00000000">
      <w:pPr>
        <w:spacing w:line="360" w:lineRule="auto"/>
        <w:ind w:firstLineChars="200" w:firstLine="480"/>
        <w:rPr>
          <w:rFonts w:ascii="仿宋" w:eastAsia="仿宋" w:hAnsi="仿宋" w:hint="eastAsia"/>
          <w:color w:val="212121"/>
          <w:sz w:val="24"/>
        </w:rPr>
      </w:pPr>
      <w:r>
        <w:rPr>
          <w:rFonts w:ascii="仿宋" w:eastAsia="仿宋" w:hAnsi="仿宋"/>
          <w:color w:val="212121"/>
          <w:sz w:val="24"/>
        </w:rPr>
        <w:t>2.项目名称：</w:t>
      </w:r>
      <w:r>
        <w:rPr>
          <w:rFonts w:ascii="仿宋" w:eastAsia="仿宋" w:hAnsi="仿宋" w:hint="eastAsia"/>
          <w:color w:val="212121"/>
          <w:sz w:val="24"/>
        </w:rPr>
        <w:t xml:space="preserve">北京市怀柔区中医医院2026年食堂食材采购服务项目 </w:t>
      </w:r>
    </w:p>
    <w:bookmarkEnd w:id="6"/>
    <w:p w14:paraId="754DEFEA" w14:textId="77777777" w:rsidR="003C4AF9" w:rsidRDefault="00000000">
      <w:pPr>
        <w:spacing w:line="360" w:lineRule="auto"/>
        <w:ind w:firstLineChars="200" w:firstLine="480"/>
        <w:rPr>
          <w:rFonts w:ascii="仿宋" w:eastAsia="仿宋" w:hAnsi="仿宋" w:hint="eastAsia"/>
          <w:color w:val="212121"/>
          <w:sz w:val="24"/>
        </w:rPr>
      </w:pPr>
      <w:r>
        <w:rPr>
          <w:rFonts w:ascii="仿宋" w:eastAsia="仿宋" w:hAnsi="仿宋"/>
          <w:color w:val="212121"/>
          <w:sz w:val="24"/>
        </w:rPr>
        <w:t>3.</w:t>
      </w:r>
      <w:bookmarkStart w:id="7" w:name="OLE_LINK23"/>
      <w:r>
        <w:rPr>
          <w:rFonts w:ascii="仿宋" w:eastAsia="仿宋" w:hAnsi="仿宋"/>
          <w:color w:val="212121"/>
          <w:sz w:val="24"/>
        </w:rPr>
        <w:t>项目预算金额：</w:t>
      </w:r>
      <w:r>
        <w:rPr>
          <w:rFonts w:ascii="仿宋" w:eastAsia="仿宋" w:hAnsi="仿宋" w:hint="eastAsia"/>
          <w:color w:val="212121"/>
          <w:sz w:val="24"/>
        </w:rPr>
        <w:t>2</w:t>
      </w:r>
      <w:r>
        <w:rPr>
          <w:rFonts w:ascii="仿宋" w:eastAsia="仿宋" w:hAnsi="仿宋" w:hint="eastAsia"/>
          <w:bCs/>
          <w:color w:val="212121"/>
          <w:sz w:val="24"/>
        </w:rPr>
        <w:t>20</w:t>
      </w:r>
      <w:r>
        <w:rPr>
          <w:rFonts w:ascii="仿宋" w:eastAsia="仿宋" w:hAnsi="仿宋"/>
          <w:color w:val="212121"/>
          <w:sz w:val="24"/>
        </w:rPr>
        <w:t>万元</w:t>
      </w:r>
      <w:r>
        <w:rPr>
          <w:rFonts w:ascii="仿宋" w:eastAsia="仿宋" w:hAnsi="仿宋" w:hint="eastAsia"/>
          <w:color w:val="212121"/>
          <w:sz w:val="24"/>
        </w:rPr>
        <w:t>/年</w:t>
      </w:r>
      <w:r>
        <w:rPr>
          <w:rFonts w:ascii="仿宋" w:eastAsia="仿宋" w:hAnsi="仿宋"/>
          <w:color w:val="212121"/>
          <w:sz w:val="24"/>
        </w:rPr>
        <w:t>、项目最高限价（如有）：</w:t>
      </w:r>
      <w:r>
        <w:rPr>
          <w:rFonts w:ascii="仿宋" w:eastAsia="仿宋" w:hAnsi="仿宋" w:hint="eastAsia"/>
          <w:bCs/>
          <w:color w:val="212121"/>
          <w:sz w:val="24"/>
        </w:rPr>
        <w:t>220</w:t>
      </w:r>
      <w:r>
        <w:rPr>
          <w:rFonts w:ascii="仿宋" w:eastAsia="仿宋" w:hAnsi="仿宋"/>
          <w:color w:val="212121"/>
          <w:sz w:val="24"/>
        </w:rPr>
        <w:t>万元</w:t>
      </w:r>
      <w:r>
        <w:rPr>
          <w:rFonts w:ascii="仿宋" w:eastAsia="仿宋" w:hAnsi="仿宋" w:hint="eastAsia"/>
          <w:color w:val="212121"/>
          <w:sz w:val="24"/>
        </w:rPr>
        <w:t>/年</w:t>
      </w:r>
      <w:bookmarkEnd w:id="7"/>
    </w:p>
    <w:p w14:paraId="49F9CEC8" w14:textId="77777777" w:rsidR="003C4AF9" w:rsidRDefault="00000000">
      <w:pPr>
        <w:spacing w:line="360" w:lineRule="auto"/>
        <w:ind w:firstLineChars="200" w:firstLine="480"/>
        <w:rPr>
          <w:rFonts w:ascii="仿宋" w:eastAsia="仿宋" w:hAnsi="仿宋" w:hint="eastAsia"/>
          <w:color w:val="212121"/>
          <w:sz w:val="24"/>
        </w:rPr>
      </w:pPr>
      <w:r>
        <w:rPr>
          <w:rFonts w:ascii="仿宋" w:eastAsia="仿宋" w:hAnsi="仿宋"/>
          <w:color w:val="212121"/>
          <w:sz w:val="24"/>
        </w:rPr>
        <w:t>4.采购需求：</w:t>
      </w:r>
    </w:p>
    <w:tbl>
      <w:tblPr>
        <w:tblW w:w="4614"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1771"/>
        <w:gridCol w:w="1703"/>
        <w:gridCol w:w="2410"/>
        <w:gridCol w:w="1843"/>
      </w:tblGrid>
      <w:tr w:rsidR="003C4AF9" w14:paraId="324348E0" w14:textId="77777777" w:rsidTr="00971E44">
        <w:trPr>
          <w:trHeight w:val="454"/>
        </w:trPr>
        <w:tc>
          <w:tcPr>
            <w:tcW w:w="380" w:type="pct"/>
            <w:vAlign w:val="center"/>
          </w:tcPr>
          <w:p w14:paraId="0F7EA25B" w14:textId="77777777" w:rsidR="003C4AF9" w:rsidRDefault="00000000">
            <w:pPr>
              <w:jc w:val="center"/>
              <w:rPr>
                <w:rFonts w:ascii="仿宋" w:eastAsia="仿宋" w:hAnsi="仿宋" w:hint="eastAsia"/>
                <w:bCs/>
                <w:color w:val="212121"/>
                <w:szCs w:val="21"/>
              </w:rPr>
            </w:pPr>
            <w:bookmarkStart w:id="8" w:name="_Hlk224830498"/>
            <w:r>
              <w:rPr>
                <w:rFonts w:ascii="仿宋" w:eastAsia="仿宋" w:hAnsi="仿宋"/>
                <w:bCs/>
                <w:color w:val="212121"/>
                <w:szCs w:val="21"/>
              </w:rPr>
              <w:t>包号</w:t>
            </w:r>
          </w:p>
        </w:tc>
        <w:tc>
          <w:tcPr>
            <w:tcW w:w="1059" w:type="pct"/>
            <w:vAlign w:val="center"/>
          </w:tcPr>
          <w:p w14:paraId="08272C6B" w14:textId="77777777" w:rsidR="003C4AF9" w:rsidRDefault="00000000">
            <w:pPr>
              <w:jc w:val="center"/>
              <w:rPr>
                <w:rFonts w:ascii="仿宋" w:eastAsia="仿宋" w:hAnsi="仿宋" w:hint="eastAsia"/>
                <w:bCs/>
                <w:color w:val="212121"/>
                <w:szCs w:val="21"/>
              </w:rPr>
            </w:pPr>
            <w:r>
              <w:rPr>
                <w:rFonts w:ascii="仿宋" w:eastAsia="仿宋" w:hAnsi="仿宋"/>
                <w:bCs/>
                <w:color w:val="212121"/>
                <w:szCs w:val="21"/>
              </w:rPr>
              <w:t>标的名称</w:t>
            </w:r>
          </w:p>
        </w:tc>
        <w:tc>
          <w:tcPr>
            <w:tcW w:w="1018" w:type="pct"/>
            <w:vAlign w:val="center"/>
          </w:tcPr>
          <w:p w14:paraId="61DFB08D" w14:textId="77777777" w:rsidR="003C4AF9" w:rsidRDefault="003C4AF9">
            <w:pPr>
              <w:jc w:val="center"/>
              <w:rPr>
                <w:rFonts w:ascii="仿宋" w:eastAsia="仿宋" w:hAnsi="仿宋" w:hint="eastAsia"/>
                <w:bCs/>
                <w:color w:val="212121"/>
                <w:szCs w:val="21"/>
              </w:rPr>
            </w:pPr>
          </w:p>
          <w:p w14:paraId="5D850D74" w14:textId="77777777" w:rsidR="003C4AF9" w:rsidRDefault="00000000">
            <w:pPr>
              <w:jc w:val="center"/>
              <w:rPr>
                <w:rFonts w:ascii="仿宋" w:eastAsia="仿宋" w:hAnsi="仿宋" w:hint="eastAsia"/>
                <w:bCs/>
                <w:color w:val="212121"/>
                <w:szCs w:val="21"/>
              </w:rPr>
            </w:pPr>
            <w:r>
              <w:rPr>
                <w:rFonts w:ascii="仿宋" w:eastAsia="仿宋" w:hAnsi="仿宋" w:hint="eastAsia"/>
                <w:bCs/>
                <w:color w:val="212121"/>
                <w:szCs w:val="21"/>
              </w:rPr>
              <w:t>分包</w:t>
            </w:r>
            <w:r>
              <w:rPr>
                <w:rFonts w:ascii="仿宋" w:eastAsia="仿宋" w:hAnsi="仿宋"/>
                <w:bCs/>
                <w:color w:val="212121"/>
                <w:szCs w:val="21"/>
              </w:rPr>
              <w:t>预算金额</w:t>
            </w:r>
          </w:p>
          <w:p w14:paraId="5461FB1F" w14:textId="77777777" w:rsidR="003C4AF9" w:rsidRDefault="00000000">
            <w:pPr>
              <w:jc w:val="center"/>
              <w:rPr>
                <w:rFonts w:ascii="仿宋" w:eastAsia="仿宋" w:hAnsi="仿宋" w:hint="eastAsia"/>
                <w:bCs/>
                <w:color w:val="212121"/>
                <w:szCs w:val="21"/>
              </w:rPr>
            </w:pPr>
            <w:r>
              <w:rPr>
                <w:rFonts w:ascii="仿宋" w:eastAsia="仿宋" w:hAnsi="仿宋"/>
                <w:bCs/>
                <w:color w:val="212121"/>
                <w:szCs w:val="21"/>
              </w:rPr>
              <w:t>（万元</w:t>
            </w:r>
            <w:r>
              <w:rPr>
                <w:rFonts w:ascii="仿宋" w:eastAsia="仿宋" w:hAnsi="仿宋" w:hint="eastAsia"/>
                <w:bCs/>
                <w:color w:val="212121"/>
                <w:szCs w:val="21"/>
              </w:rPr>
              <w:t>/年</w:t>
            </w:r>
            <w:r>
              <w:rPr>
                <w:rFonts w:ascii="仿宋" w:eastAsia="仿宋" w:hAnsi="仿宋"/>
                <w:bCs/>
                <w:color w:val="212121"/>
                <w:szCs w:val="21"/>
              </w:rPr>
              <w:t>）</w:t>
            </w:r>
          </w:p>
        </w:tc>
        <w:tc>
          <w:tcPr>
            <w:tcW w:w="1441" w:type="pct"/>
            <w:vAlign w:val="center"/>
          </w:tcPr>
          <w:p w14:paraId="4DEBC840" w14:textId="77777777" w:rsidR="003C4AF9" w:rsidRDefault="00000000">
            <w:pPr>
              <w:jc w:val="center"/>
              <w:rPr>
                <w:rFonts w:ascii="仿宋" w:eastAsia="仿宋" w:hAnsi="仿宋" w:hint="eastAsia"/>
                <w:bCs/>
                <w:color w:val="212121"/>
                <w:szCs w:val="21"/>
              </w:rPr>
            </w:pPr>
            <w:r>
              <w:rPr>
                <w:rFonts w:ascii="仿宋" w:eastAsia="仿宋" w:hAnsi="仿宋" w:hint="eastAsia"/>
                <w:bCs/>
                <w:color w:val="212121"/>
                <w:szCs w:val="21"/>
              </w:rPr>
              <w:t>数量</w:t>
            </w:r>
          </w:p>
        </w:tc>
        <w:tc>
          <w:tcPr>
            <w:tcW w:w="1102" w:type="pct"/>
            <w:vAlign w:val="center"/>
          </w:tcPr>
          <w:p w14:paraId="696E1FFB" w14:textId="77777777" w:rsidR="003C4AF9" w:rsidRDefault="00000000">
            <w:pPr>
              <w:jc w:val="center"/>
              <w:rPr>
                <w:rFonts w:ascii="仿宋" w:eastAsia="仿宋" w:hAnsi="仿宋" w:hint="eastAsia"/>
                <w:bCs/>
                <w:color w:val="212121"/>
                <w:szCs w:val="21"/>
              </w:rPr>
            </w:pPr>
            <w:r>
              <w:rPr>
                <w:rFonts w:ascii="仿宋" w:eastAsia="仿宋" w:hAnsi="仿宋" w:hint="eastAsia"/>
                <w:bCs/>
                <w:color w:val="212121"/>
                <w:szCs w:val="21"/>
              </w:rPr>
              <w:t>分包最高浮动</w:t>
            </w:r>
          </w:p>
          <w:p w14:paraId="40CDCD21" w14:textId="77777777" w:rsidR="003C4AF9" w:rsidRDefault="00000000">
            <w:pPr>
              <w:jc w:val="center"/>
              <w:rPr>
                <w:rFonts w:ascii="仿宋" w:eastAsia="仿宋" w:hAnsi="仿宋" w:hint="eastAsia"/>
                <w:bCs/>
                <w:color w:val="212121"/>
                <w:szCs w:val="21"/>
              </w:rPr>
            </w:pPr>
            <w:r>
              <w:rPr>
                <w:rFonts w:ascii="仿宋" w:eastAsia="仿宋" w:hAnsi="仿宋" w:hint="eastAsia"/>
                <w:bCs/>
                <w:color w:val="212121"/>
                <w:szCs w:val="21"/>
              </w:rPr>
              <w:t>比例</w:t>
            </w:r>
          </w:p>
        </w:tc>
      </w:tr>
      <w:tr w:rsidR="003C4AF9" w14:paraId="64D5894A" w14:textId="77777777" w:rsidTr="00971E44">
        <w:trPr>
          <w:trHeight w:val="1082"/>
        </w:trPr>
        <w:tc>
          <w:tcPr>
            <w:tcW w:w="380" w:type="pct"/>
            <w:vAlign w:val="center"/>
          </w:tcPr>
          <w:p w14:paraId="5A4F83B4" w14:textId="77777777" w:rsidR="003C4AF9" w:rsidRDefault="00000000">
            <w:pPr>
              <w:jc w:val="center"/>
              <w:rPr>
                <w:rFonts w:ascii="仿宋" w:eastAsia="仿宋" w:hAnsi="仿宋" w:hint="eastAsia"/>
                <w:bCs/>
                <w:color w:val="212121"/>
                <w:szCs w:val="21"/>
              </w:rPr>
            </w:pPr>
            <w:r>
              <w:rPr>
                <w:rFonts w:ascii="仿宋" w:eastAsia="仿宋" w:hAnsi="仿宋"/>
                <w:bCs/>
                <w:color w:val="212121"/>
                <w:szCs w:val="21"/>
              </w:rPr>
              <w:t>01</w:t>
            </w:r>
          </w:p>
        </w:tc>
        <w:tc>
          <w:tcPr>
            <w:tcW w:w="1059" w:type="pct"/>
            <w:vAlign w:val="center"/>
          </w:tcPr>
          <w:p w14:paraId="377C716C" w14:textId="77777777" w:rsidR="003C4AF9" w:rsidRDefault="00000000">
            <w:pPr>
              <w:jc w:val="center"/>
              <w:rPr>
                <w:rFonts w:ascii="仿宋" w:eastAsia="仿宋" w:hAnsi="仿宋" w:hint="eastAsia"/>
                <w:bCs/>
                <w:color w:val="212121"/>
                <w:sz w:val="24"/>
              </w:rPr>
            </w:pPr>
            <w:r>
              <w:rPr>
                <w:rFonts w:ascii="仿宋" w:eastAsia="仿宋" w:hAnsi="仿宋" w:hint="eastAsia"/>
                <w:bCs/>
                <w:color w:val="212121"/>
                <w:sz w:val="24"/>
              </w:rPr>
              <w:t>鸡蛋、蔬菜</w:t>
            </w:r>
          </w:p>
        </w:tc>
        <w:tc>
          <w:tcPr>
            <w:tcW w:w="1018" w:type="pct"/>
            <w:vAlign w:val="center"/>
          </w:tcPr>
          <w:p w14:paraId="3C181EB1" w14:textId="77777777" w:rsidR="003C4AF9" w:rsidRDefault="00000000">
            <w:pPr>
              <w:jc w:val="center"/>
              <w:rPr>
                <w:rFonts w:ascii="仿宋" w:eastAsia="仿宋" w:hAnsi="仿宋" w:hint="eastAsia"/>
                <w:bCs/>
                <w:color w:val="212121"/>
                <w:sz w:val="24"/>
              </w:rPr>
            </w:pPr>
            <w:r>
              <w:rPr>
                <w:rFonts w:ascii="仿宋" w:eastAsia="仿宋" w:hAnsi="仿宋" w:hint="eastAsia"/>
                <w:bCs/>
                <w:color w:val="212121"/>
                <w:sz w:val="24"/>
              </w:rPr>
              <w:t>85</w:t>
            </w:r>
          </w:p>
        </w:tc>
        <w:tc>
          <w:tcPr>
            <w:tcW w:w="1441" w:type="pct"/>
            <w:vAlign w:val="center"/>
          </w:tcPr>
          <w:p w14:paraId="045E39B5" w14:textId="77777777" w:rsidR="003C4AF9" w:rsidRDefault="00000000">
            <w:pPr>
              <w:jc w:val="center"/>
              <w:rPr>
                <w:rFonts w:ascii="仿宋" w:eastAsia="仿宋" w:hAnsi="仿宋" w:hint="eastAsia"/>
                <w:bCs/>
                <w:color w:val="212121"/>
                <w:szCs w:val="21"/>
              </w:rPr>
            </w:pPr>
            <w:bookmarkStart w:id="9" w:name="OLE_LINK16"/>
            <w:r>
              <w:rPr>
                <w:rFonts w:ascii="仿宋" w:eastAsia="仿宋" w:hAnsi="仿宋" w:hint="eastAsia"/>
                <w:bCs/>
                <w:color w:val="212121"/>
                <w:szCs w:val="21"/>
              </w:rPr>
              <w:t>以实际发生为准，据实结算。</w:t>
            </w:r>
            <w:bookmarkEnd w:id="9"/>
          </w:p>
        </w:tc>
        <w:tc>
          <w:tcPr>
            <w:tcW w:w="1102" w:type="pct"/>
            <w:vAlign w:val="center"/>
          </w:tcPr>
          <w:p w14:paraId="2DD87A38" w14:textId="77777777" w:rsidR="003C4AF9" w:rsidRDefault="00000000">
            <w:pPr>
              <w:jc w:val="center"/>
              <w:rPr>
                <w:rFonts w:ascii="仿宋" w:eastAsia="仿宋" w:hAnsi="仿宋" w:hint="eastAsia"/>
                <w:bCs/>
                <w:color w:val="212121"/>
                <w:szCs w:val="21"/>
              </w:rPr>
            </w:pPr>
            <w:r>
              <w:rPr>
                <w:rFonts w:ascii="仿宋" w:eastAsia="仿宋" w:hAnsi="仿宋" w:hint="eastAsia"/>
                <w:bCs/>
                <w:color w:val="212121"/>
                <w:szCs w:val="21"/>
              </w:rPr>
              <w:t>5%</w:t>
            </w:r>
          </w:p>
        </w:tc>
      </w:tr>
    </w:tbl>
    <w:bookmarkEnd w:id="8"/>
    <w:p w14:paraId="2F3CE45C" w14:textId="77777777" w:rsidR="003C4AF9" w:rsidRDefault="00000000">
      <w:pPr>
        <w:spacing w:line="360" w:lineRule="auto"/>
        <w:ind w:firstLineChars="200" w:firstLine="480"/>
        <w:rPr>
          <w:rFonts w:ascii="仿宋" w:eastAsia="仿宋" w:hAnsi="仿宋" w:hint="eastAsia"/>
          <w:color w:val="212121"/>
          <w:sz w:val="24"/>
          <w:u w:val="single"/>
        </w:rPr>
      </w:pPr>
      <w:r>
        <w:rPr>
          <w:rFonts w:ascii="仿宋" w:eastAsia="仿宋" w:hAnsi="仿宋"/>
          <w:color w:val="212121"/>
          <w:sz w:val="24"/>
        </w:rPr>
        <w:t>5.合同履行期限：</w:t>
      </w:r>
      <w:bookmarkStart w:id="10" w:name="OLE_LINK15"/>
      <w:r>
        <w:rPr>
          <w:rFonts w:ascii="仿宋" w:eastAsia="仿宋" w:hAnsi="仿宋" w:cs="Arial" w:hint="eastAsia"/>
          <w:sz w:val="24"/>
        </w:rPr>
        <w:t>三年（合同一年一签）</w:t>
      </w:r>
      <w:bookmarkEnd w:id="10"/>
    </w:p>
    <w:p w14:paraId="4E1169B3" w14:textId="77777777" w:rsidR="003C4AF9" w:rsidRDefault="00000000">
      <w:pPr>
        <w:spacing w:line="360" w:lineRule="auto"/>
        <w:ind w:firstLineChars="200" w:firstLine="480"/>
        <w:rPr>
          <w:rFonts w:ascii="仿宋" w:eastAsia="仿宋" w:hAnsi="仿宋" w:hint="eastAsia"/>
          <w:color w:val="212121"/>
          <w:sz w:val="24"/>
        </w:rPr>
      </w:pPr>
      <w:r>
        <w:rPr>
          <w:rFonts w:ascii="仿宋" w:eastAsia="仿宋" w:hAnsi="仿宋"/>
          <w:color w:val="212121"/>
          <w:sz w:val="24"/>
        </w:rPr>
        <w:t xml:space="preserve">6.本项目是否接受联合体投标：□是  </w:t>
      </w:r>
      <w:bookmarkStart w:id="11" w:name="OLE_LINK13"/>
      <w:r>
        <w:rPr>
          <w:rFonts w:ascii="仿宋" w:eastAsia="仿宋" w:hAnsi="仿宋" w:hint="eastAsia"/>
          <w:color w:val="212121"/>
          <w:sz w:val="15"/>
          <w:szCs w:val="15"/>
        </w:rPr>
        <w:t>■</w:t>
      </w:r>
      <w:bookmarkEnd w:id="11"/>
      <w:r>
        <w:rPr>
          <w:rFonts w:ascii="仿宋" w:eastAsia="仿宋" w:hAnsi="仿宋"/>
          <w:color w:val="212121"/>
          <w:sz w:val="24"/>
        </w:rPr>
        <w:t>否。</w:t>
      </w:r>
    </w:p>
    <w:p w14:paraId="0D10CE6C" w14:textId="77777777" w:rsidR="003C4AF9" w:rsidRDefault="003C4AF9">
      <w:pPr>
        <w:spacing w:line="360" w:lineRule="auto"/>
        <w:ind w:firstLineChars="200" w:firstLine="480"/>
        <w:rPr>
          <w:rFonts w:ascii="仿宋" w:eastAsia="仿宋" w:hAnsi="仿宋" w:hint="eastAsia"/>
          <w:color w:val="212121"/>
          <w:sz w:val="24"/>
        </w:rPr>
      </w:pPr>
    </w:p>
    <w:p w14:paraId="58CBC945" w14:textId="77777777" w:rsidR="003C4AF9" w:rsidRDefault="00000000">
      <w:pPr>
        <w:pStyle w:val="21"/>
        <w:spacing w:before="0" w:line="360" w:lineRule="auto"/>
        <w:jc w:val="left"/>
        <w:rPr>
          <w:rFonts w:ascii="仿宋" w:eastAsia="仿宋" w:hAnsi="仿宋" w:hint="eastAsia"/>
          <w:color w:val="212121"/>
          <w:sz w:val="24"/>
          <w:szCs w:val="24"/>
        </w:rPr>
      </w:pPr>
      <w:bookmarkStart w:id="12" w:name="_Toc28359003"/>
      <w:bookmarkStart w:id="13" w:name="_Toc35393622"/>
      <w:bookmarkStart w:id="14" w:name="_Toc28359080"/>
      <w:bookmarkStart w:id="15" w:name="_Toc35393791"/>
      <w:r>
        <w:rPr>
          <w:rFonts w:ascii="仿宋" w:eastAsia="仿宋" w:hAnsi="仿宋"/>
          <w:color w:val="212121"/>
          <w:sz w:val="24"/>
          <w:szCs w:val="24"/>
        </w:rPr>
        <w:t>二、申请人的资格要求（须同时满足）</w:t>
      </w:r>
      <w:bookmarkEnd w:id="12"/>
      <w:bookmarkEnd w:id="13"/>
      <w:bookmarkEnd w:id="14"/>
      <w:bookmarkEnd w:id="15"/>
    </w:p>
    <w:p w14:paraId="1CF53336" w14:textId="77777777" w:rsidR="003C4AF9" w:rsidRDefault="00000000">
      <w:pPr>
        <w:spacing w:line="360" w:lineRule="auto"/>
        <w:ind w:firstLineChars="200" w:firstLine="480"/>
        <w:rPr>
          <w:rFonts w:ascii="仿宋" w:eastAsia="仿宋" w:hAnsi="仿宋" w:hint="eastAsia"/>
          <w:color w:val="212121"/>
          <w:sz w:val="24"/>
        </w:rPr>
      </w:pPr>
      <w:r>
        <w:rPr>
          <w:rFonts w:ascii="仿宋" w:eastAsia="仿宋" w:hAnsi="仿宋"/>
          <w:color w:val="212121"/>
          <w:sz w:val="24"/>
        </w:rPr>
        <w:t>1.满足《中华人民共和国政府采购法》第二十二条规定；</w:t>
      </w:r>
    </w:p>
    <w:p w14:paraId="05BA5B9D" w14:textId="77777777" w:rsidR="003C4AF9" w:rsidRDefault="00000000">
      <w:pPr>
        <w:spacing w:line="360" w:lineRule="auto"/>
        <w:ind w:firstLineChars="200" w:firstLine="480"/>
        <w:rPr>
          <w:rFonts w:ascii="仿宋" w:eastAsia="仿宋" w:hAnsi="仿宋" w:hint="eastAsia"/>
          <w:color w:val="212121"/>
          <w:sz w:val="24"/>
        </w:rPr>
      </w:pPr>
      <w:bookmarkStart w:id="16" w:name="_Toc28359004"/>
      <w:bookmarkStart w:id="17" w:name="_Toc28359081"/>
      <w:r>
        <w:rPr>
          <w:rFonts w:ascii="仿宋" w:eastAsia="仿宋" w:hAnsi="仿宋"/>
          <w:color w:val="212121"/>
          <w:sz w:val="24"/>
        </w:rPr>
        <w:t>2.落实政府采购政策需满足的资格要求：</w:t>
      </w:r>
    </w:p>
    <w:p w14:paraId="595943F7" w14:textId="77777777" w:rsidR="003C4AF9" w:rsidRDefault="00000000">
      <w:pPr>
        <w:spacing w:line="360" w:lineRule="auto"/>
        <w:ind w:firstLineChars="200" w:firstLine="480"/>
        <w:rPr>
          <w:rFonts w:ascii="仿宋" w:eastAsia="仿宋" w:hAnsi="仿宋" w:hint="eastAsia"/>
          <w:color w:val="212121"/>
          <w:sz w:val="24"/>
        </w:rPr>
      </w:pPr>
      <w:bookmarkStart w:id="18" w:name="OLE_LINK4"/>
      <w:r>
        <w:rPr>
          <w:rFonts w:ascii="仿宋" w:eastAsia="仿宋" w:hAnsi="仿宋"/>
          <w:color w:val="212121"/>
          <w:sz w:val="24"/>
        </w:rPr>
        <w:t>2.1 中小企业政策</w:t>
      </w:r>
    </w:p>
    <w:p w14:paraId="509141D5" w14:textId="77777777" w:rsidR="003C4AF9" w:rsidRDefault="00000000">
      <w:pPr>
        <w:spacing w:line="360" w:lineRule="auto"/>
        <w:ind w:firstLineChars="200" w:firstLine="480"/>
        <w:rPr>
          <w:rFonts w:ascii="仿宋" w:eastAsia="仿宋" w:hAnsi="仿宋" w:hint="eastAsia"/>
          <w:color w:val="212121"/>
          <w:sz w:val="24"/>
        </w:rPr>
      </w:pPr>
      <w:r>
        <w:rPr>
          <w:rFonts w:ascii="仿宋" w:eastAsia="仿宋" w:hAnsi="仿宋"/>
          <w:color w:val="212121"/>
          <w:sz w:val="24"/>
        </w:rPr>
        <w:t>□本项目不专门面向中小企业预留采购份额。</w:t>
      </w:r>
    </w:p>
    <w:p w14:paraId="6F975FD1" w14:textId="77777777" w:rsidR="003C4AF9" w:rsidRDefault="00000000">
      <w:pPr>
        <w:spacing w:line="360" w:lineRule="auto"/>
        <w:ind w:firstLineChars="200" w:firstLine="480"/>
        <w:rPr>
          <w:rFonts w:ascii="仿宋" w:eastAsia="仿宋" w:hAnsi="仿宋" w:hint="eastAsia"/>
          <w:color w:val="212121"/>
          <w:sz w:val="24"/>
        </w:rPr>
      </w:pPr>
      <w:r>
        <w:rPr>
          <w:rFonts w:ascii="仿宋" w:eastAsia="仿宋" w:hAnsi="仿宋"/>
          <w:color w:val="212121"/>
          <w:sz w:val="24"/>
        </w:rPr>
        <w:t xml:space="preserve">□本项目专门面向  </w:t>
      </w:r>
      <w:r>
        <w:rPr>
          <w:rFonts w:ascii="仿宋" w:eastAsia="仿宋" w:hAnsi="仿宋" w:hint="eastAsia"/>
          <w:color w:val="212121"/>
          <w:sz w:val="15"/>
          <w:szCs w:val="15"/>
        </w:rPr>
        <w:t>■</w:t>
      </w:r>
      <w:r>
        <w:rPr>
          <w:rFonts w:ascii="仿宋" w:eastAsia="仿宋" w:hAnsi="仿宋"/>
          <w:color w:val="212121"/>
          <w:sz w:val="24"/>
        </w:rPr>
        <w:t>中小 □小微企业采购。即：提供的服务全部由符合政策要求的中小企业承接。</w:t>
      </w:r>
    </w:p>
    <w:p w14:paraId="1D43D428" w14:textId="77777777" w:rsidR="003C4AF9" w:rsidRDefault="00000000">
      <w:pPr>
        <w:spacing w:line="360" w:lineRule="auto"/>
        <w:ind w:firstLineChars="200" w:firstLine="480"/>
        <w:rPr>
          <w:rFonts w:ascii="仿宋" w:eastAsia="仿宋" w:hAnsi="仿宋" w:hint="eastAsia"/>
          <w:color w:val="212121"/>
          <w:sz w:val="24"/>
        </w:rPr>
      </w:pPr>
      <w:r>
        <w:rPr>
          <w:rFonts w:ascii="仿宋" w:eastAsia="仿宋" w:hAnsi="仿宋"/>
          <w:color w:val="212121"/>
          <w:sz w:val="24"/>
        </w:rPr>
        <w:t>□本项目预留部分采购项目预算专门面向中小企业采购。对于预留份额，提供的货物由符合政策要求的中小企业制造、服务由符合政策要求的中小企业承接。预留份额通过以下措施进行：__________________。</w:t>
      </w:r>
    </w:p>
    <w:p w14:paraId="4E2EC67E" w14:textId="77777777" w:rsidR="003C4AF9" w:rsidRDefault="00000000">
      <w:pPr>
        <w:spacing w:line="360" w:lineRule="auto"/>
        <w:ind w:firstLineChars="200" w:firstLine="480"/>
        <w:rPr>
          <w:rFonts w:ascii="仿宋" w:eastAsia="仿宋" w:hAnsi="仿宋" w:hint="eastAsia"/>
          <w:color w:val="212121"/>
          <w:sz w:val="24"/>
        </w:rPr>
      </w:pPr>
      <w:r>
        <w:rPr>
          <w:rFonts w:ascii="仿宋" w:eastAsia="仿宋" w:hAnsi="仿宋"/>
          <w:color w:val="212121"/>
          <w:sz w:val="24"/>
        </w:rPr>
        <w:lastRenderedPageBreak/>
        <w:t>2.2 其它落实政府采购政策的资格要求（如有）：___________________。</w:t>
      </w:r>
    </w:p>
    <w:bookmarkEnd w:id="18"/>
    <w:p w14:paraId="73819FF2" w14:textId="77777777" w:rsidR="003C4AF9" w:rsidRDefault="00000000">
      <w:pPr>
        <w:spacing w:line="360" w:lineRule="auto"/>
        <w:ind w:firstLineChars="200" w:firstLine="480"/>
        <w:rPr>
          <w:rFonts w:ascii="仿宋" w:eastAsia="仿宋" w:hAnsi="仿宋" w:hint="eastAsia"/>
          <w:i/>
          <w:iCs/>
          <w:color w:val="212121"/>
          <w:sz w:val="24"/>
          <w:u w:val="single"/>
        </w:rPr>
      </w:pPr>
      <w:r>
        <w:rPr>
          <w:rFonts w:ascii="仿宋" w:eastAsia="仿宋" w:hAnsi="仿宋"/>
          <w:color w:val="212121"/>
          <w:sz w:val="24"/>
        </w:rPr>
        <w:t>3.本项目的特定资格要求：</w:t>
      </w:r>
    </w:p>
    <w:p w14:paraId="4EE1EE64" w14:textId="77777777" w:rsidR="003C4AF9" w:rsidRDefault="00000000">
      <w:pPr>
        <w:tabs>
          <w:tab w:val="left" w:pos="900"/>
          <w:tab w:val="left" w:pos="1134"/>
          <w:tab w:val="left" w:pos="1589"/>
          <w:tab w:val="left" w:pos="5521"/>
        </w:tabs>
        <w:snapToGrid w:val="0"/>
        <w:spacing w:line="360" w:lineRule="auto"/>
        <w:ind w:firstLineChars="200" w:firstLine="480"/>
        <w:rPr>
          <w:rFonts w:ascii="仿宋" w:eastAsia="仿宋" w:hAnsi="仿宋" w:hint="eastAsia"/>
          <w:color w:val="212121"/>
          <w:sz w:val="24"/>
        </w:rPr>
      </w:pPr>
      <w:r>
        <w:rPr>
          <w:rFonts w:ascii="仿宋" w:eastAsia="仿宋" w:hAnsi="仿宋"/>
          <w:color w:val="212121"/>
          <w:sz w:val="24"/>
        </w:rPr>
        <w:t>3.1本项目是否属于政府购买服务：</w:t>
      </w:r>
    </w:p>
    <w:p w14:paraId="4C834653" w14:textId="77777777" w:rsidR="003C4AF9" w:rsidRDefault="00000000">
      <w:pPr>
        <w:tabs>
          <w:tab w:val="left" w:pos="900"/>
          <w:tab w:val="left" w:pos="1134"/>
          <w:tab w:val="left" w:pos="1589"/>
          <w:tab w:val="left" w:pos="5521"/>
        </w:tabs>
        <w:snapToGrid w:val="0"/>
        <w:spacing w:line="360" w:lineRule="auto"/>
        <w:ind w:leftChars="472" w:left="991" w:firstLine="2"/>
        <w:rPr>
          <w:rFonts w:ascii="仿宋" w:eastAsia="仿宋" w:hAnsi="仿宋" w:hint="eastAsia"/>
          <w:color w:val="212121"/>
          <w:sz w:val="24"/>
        </w:rPr>
      </w:pPr>
      <w:r>
        <w:rPr>
          <w:rFonts w:ascii="仿宋" w:eastAsia="仿宋" w:hAnsi="仿宋" w:hint="eastAsia"/>
          <w:color w:val="212121"/>
          <w:sz w:val="15"/>
          <w:szCs w:val="15"/>
        </w:rPr>
        <w:t>■</w:t>
      </w:r>
      <w:r>
        <w:rPr>
          <w:rFonts w:ascii="仿宋" w:eastAsia="仿宋" w:hAnsi="仿宋"/>
          <w:color w:val="212121"/>
          <w:sz w:val="24"/>
        </w:rPr>
        <w:t>否</w:t>
      </w:r>
    </w:p>
    <w:p w14:paraId="632DA961" w14:textId="77777777" w:rsidR="003C4AF9" w:rsidRDefault="00000000">
      <w:pPr>
        <w:tabs>
          <w:tab w:val="left" w:pos="900"/>
          <w:tab w:val="left" w:pos="1134"/>
          <w:tab w:val="left" w:pos="1589"/>
          <w:tab w:val="left" w:pos="5521"/>
        </w:tabs>
        <w:snapToGrid w:val="0"/>
        <w:spacing w:line="360" w:lineRule="auto"/>
        <w:ind w:leftChars="472" w:left="991" w:firstLine="2"/>
        <w:rPr>
          <w:rFonts w:ascii="仿宋" w:eastAsia="仿宋" w:hAnsi="仿宋" w:hint="eastAsia"/>
          <w:color w:val="212121"/>
          <w:sz w:val="24"/>
        </w:rPr>
      </w:pPr>
      <w:r>
        <w:rPr>
          <w:rFonts w:ascii="仿宋" w:eastAsia="仿宋" w:hAnsi="仿宋"/>
          <w:color w:val="212121"/>
          <w:sz w:val="24"/>
        </w:rPr>
        <w:t>□是，公益一类事业单位、使用事业编制且由财政拨款保障的群团组织，不得作为承接主体；</w:t>
      </w:r>
    </w:p>
    <w:p w14:paraId="69C7D629" w14:textId="77777777" w:rsidR="003C4AF9" w:rsidRDefault="00000000">
      <w:pPr>
        <w:tabs>
          <w:tab w:val="left" w:pos="900"/>
          <w:tab w:val="left" w:pos="1134"/>
          <w:tab w:val="left" w:pos="1589"/>
          <w:tab w:val="left" w:pos="5521"/>
        </w:tabs>
        <w:snapToGrid w:val="0"/>
        <w:spacing w:line="360" w:lineRule="auto"/>
        <w:ind w:firstLineChars="200" w:firstLine="480"/>
        <w:rPr>
          <w:rFonts w:ascii="仿宋" w:eastAsia="仿宋" w:hAnsi="仿宋" w:hint="eastAsia"/>
          <w:color w:val="212121"/>
          <w:sz w:val="24"/>
        </w:rPr>
      </w:pPr>
      <w:r>
        <w:rPr>
          <w:rFonts w:ascii="仿宋" w:eastAsia="仿宋" w:hAnsi="仿宋"/>
          <w:color w:val="212121"/>
          <w:sz w:val="24"/>
        </w:rPr>
        <w:t>3.2其他特定资格要求：</w:t>
      </w:r>
      <w:r>
        <w:rPr>
          <w:rFonts w:ascii="仿宋" w:eastAsia="仿宋" w:hAnsi="仿宋"/>
          <w:bCs/>
          <w:color w:val="212121"/>
          <w:sz w:val="24"/>
        </w:rPr>
        <w:t>投标人须具有有效的《食品经营许可证》</w:t>
      </w:r>
      <w:r>
        <w:rPr>
          <w:rFonts w:ascii="仿宋" w:eastAsia="仿宋" w:hAnsi="仿宋" w:hint="eastAsia"/>
          <w:bCs/>
          <w:color w:val="212121"/>
          <w:sz w:val="24"/>
        </w:rPr>
        <w:t>。</w:t>
      </w:r>
    </w:p>
    <w:p w14:paraId="326FE0A0" w14:textId="77777777" w:rsidR="003C4AF9" w:rsidRDefault="003C4AF9">
      <w:pPr>
        <w:spacing w:line="360" w:lineRule="auto"/>
        <w:ind w:firstLineChars="200" w:firstLine="480"/>
        <w:rPr>
          <w:rFonts w:ascii="仿宋" w:eastAsia="仿宋" w:hAnsi="仿宋" w:hint="eastAsia"/>
          <w:i/>
          <w:iCs/>
          <w:color w:val="212121"/>
          <w:sz w:val="24"/>
          <w:u w:val="single"/>
        </w:rPr>
      </w:pPr>
    </w:p>
    <w:p w14:paraId="09092C06" w14:textId="77777777" w:rsidR="003C4AF9" w:rsidRDefault="00000000">
      <w:pPr>
        <w:pStyle w:val="21"/>
        <w:widowControl/>
        <w:spacing w:before="0" w:line="360" w:lineRule="auto"/>
        <w:jc w:val="left"/>
        <w:rPr>
          <w:rFonts w:ascii="仿宋" w:eastAsia="仿宋" w:hAnsi="仿宋" w:hint="eastAsia"/>
          <w:color w:val="212121"/>
          <w:sz w:val="24"/>
          <w:szCs w:val="24"/>
        </w:rPr>
      </w:pPr>
      <w:bookmarkStart w:id="19" w:name="_Toc35393623"/>
      <w:bookmarkStart w:id="20" w:name="_Toc35393792"/>
      <w:bookmarkEnd w:id="16"/>
      <w:bookmarkEnd w:id="17"/>
      <w:r>
        <w:rPr>
          <w:rFonts w:ascii="仿宋" w:eastAsia="仿宋" w:hAnsi="仿宋"/>
          <w:color w:val="212121"/>
          <w:sz w:val="24"/>
          <w:szCs w:val="24"/>
        </w:rPr>
        <w:t>三、获取招标文件</w:t>
      </w:r>
      <w:bookmarkEnd w:id="19"/>
      <w:bookmarkEnd w:id="20"/>
    </w:p>
    <w:p w14:paraId="3FEAAA1C" w14:textId="77777777" w:rsidR="003C4AF9" w:rsidRDefault="00000000">
      <w:pPr>
        <w:adjustRightInd w:val="0"/>
        <w:snapToGrid w:val="0"/>
        <w:spacing w:line="360" w:lineRule="auto"/>
        <w:ind w:firstLineChars="200" w:firstLine="480"/>
        <w:rPr>
          <w:rFonts w:ascii="仿宋" w:eastAsia="仿宋" w:hAnsi="仿宋" w:hint="eastAsia"/>
          <w:color w:val="212121"/>
          <w:sz w:val="24"/>
          <w:lang w:bidi="ar"/>
        </w:rPr>
      </w:pPr>
      <w:r>
        <w:rPr>
          <w:rFonts w:ascii="仿宋" w:eastAsia="仿宋" w:hAnsi="仿宋"/>
          <w:color w:val="212121"/>
          <w:sz w:val="24"/>
          <w:lang w:bidi="ar"/>
        </w:rPr>
        <w:t>1.时间：</w:t>
      </w:r>
      <w:bookmarkStart w:id="21" w:name="OLE_LINK14"/>
      <w:r>
        <w:rPr>
          <w:rFonts w:ascii="仿宋" w:eastAsia="仿宋" w:hAnsi="仿宋" w:hint="eastAsia"/>
          <w:color w:val="212121"/>
          <w:sz w:val="24"/>
          <w:u w:val="single"/>
          <w:lang w:bidi="ar"/>
        </w:rPr>
        <w:t>2026</w:t>
      </w:r>
      <w:bookmarkEnd w:id="21"/>
      <w:r>
        <w:rPr>
          <w:rFonts w:ascii="仿宋" w:eastAsia="仿宋" w:hAnsi="仿宋"/>
          <w:color w:val="212121"/>
          <w:sz w:val="24"/>
          <w:lang w:bidi="ar"/>
        </w:rPr>
        <w:t>年</w:t>
      </w:r>
      <w:r>
        <w:rPr>
          <w:rFonts w:ascii="仿宋" w:eastAsia="仿宋" w:hAnsi="仿宋" w:hint="eastAsia"/>
          <w:color w:val="212121"/>
          <w:sz w:val="24"/>
          <w:u w:val="single"/>
          <w:lang w:bidi="ar"/>
        </w:rPr>
        <w:t>7</w:t>
      </w:r>
      <w:r>
        <w:rPr>
          <w:rFonts w:ascii="仿宋" w:eastAsia="仿宋" w:hAnsi="仿宋"/>
          <w:color w:val="212121"/>
          <w:sz w:val="24"/>
          <w:lang w:bidi="ar"/>
        </w:rPr>
        <w:t>月</w:t>
      </w:r>
      <w:r>
        <w:rPr>
          <w:rFonts w:ascii="仿宋" w:eastAsia="仿宋" w:hAnsi="仿宋" w:hint="eastAsia"/>
          <w:color w:val="212121"/>
          <w:sz w:val="24"/>
          <w:u w:val="single"/>
          <w:lang w:bidi="ar"/>
        </w:rPr>
        <w:t>27</w:t>
      </w:r>
      <w:r>
        <w:rPr>
          <w:rFonts w:ascii="仿宋" w:eastAsia="仿宋" w:hAnsi="仿宋"/>
          <w:color w:val="212121"/>
          <w:sz w:val="24"/>
          <w:lang w:bidi="ar"/>
        </w:rPr>
        <w:t>日至</w:t>
      </w:r>
      <w:r>
        <w:rPr>
          <w:rFonts w:ascii="仿宋" w:eastAsia="仿宋" w:hAnsi="仿宋" w:hint="eastAsia"/>
          <w:color w:val="212121"/>
          <w:sz w:val="24"/>
          <w:u w:val="single"/>
          <w:lang w:bidi="ar"/>
        </w:rPr>
        <w:t>2026</w:t>
      </w:r>
      <w:r>
        <w:rPr>
          <w:rFonts w:ascii="仿宋" w:eastAsia="仿宋" w:hAnsi="仿宋"/>
          <w:color w:val="212121"/>
          <w:sz w:val="24"/>
          <w:lang w:bidi="ar"/>
        </w:rPr>
        <w:t>年</w:t>
      </w:r>
      <w:r>
        <w:rPr>
          <w:rFonts w:ascii="仿宋" w:eastAsia="仿宋" w:hAnsi="仿宋" w:hint="eastAsia"/>
          <w:color w:val="212121"/>
          <w:sz w:val="24"/>
          <w:u w:val="single"/>
          <w:lang w:bidi="ar"/>
        </w:rPr>
        <w:t>8</w:t>
      </w:r>
      <w:r>
        <w:rPr>
          <w:rFonts w:ascii="仿宋" w:eastAsia="仿宋" w:hAnsi="仿宋"/>
          <w:color w:val="212121"/>
          <w:sz w:val="24"/>
          <w:lang w:bidi="ar"/>
        </w:rPr>
        <w:t>月</w:t>
      </w:r>
      <w:r>
        <w:rPr>
          <w:rFonts w:ascii="仿宋" w:eastAsia="仿宋" w:hAnsi="仿宋" w:hint="eastAsia"/>
          <w:color w:val="212121"/>
          <w:sz w:val="24"/>
          <w:u w:val="single"/>
          <w:lang w:bidi="ar"/>
        </w:rPr>
        <w:t>3</w:t>
      </w:r>
      <w:r>
        <w:rPr>
          <w:rFonts w:ascii="仿宋" w:eastAsia="仿宋" w:hAnsi="仿宋"/>
          <w:color w:val="212121"/>
          <w:sz w:val="24"/>
          <w:lang w:bidi="ar"/>
        </w:rPr>
        <w:t>日，每天上午</w:t>
      </w:r>
      <w:r>
        <w:rPr>
          <w:rFonts w:ascii="仿宋" w:eastAsia="仿宋" w:hAnsi="仿宋" w:hint="eastAsia"/>
          <w:color w:val="212121"/>
          <w:sz w:val="24"/>
          <w:u w:val="single"/>
          <w:lang w:bidi="ar"/>
        </w:rPr>
        <w:t>9:00</w:t>
      </w:r>
      <w:r>
        <w:rPr>
          <w:rFonts w:ascii="仿宋" w:eastAsia="仿宋" w:hAnsi="仿宋"/>
          <w:color w:val="212121"/>
          <w:sz w:val="24"/>
          <w:lang w:bidi="ar"/>
        </w:rPr>
        <w:t>至</w:t>
      </w:r>
      <w:r>
        <w:rPr>
          <w:rFonts w:ascii="仿宋" w:eastAsia="仿宋" w:hAnsi="仿宋" w:hint="eastAsia"/>
          <w:color w:val="212121"/>
          <w:sz w:val="24"/>
          <w:u w:val="single"/>
          <w:lang w:bidi="ar"/>
        </w:rPr>
        <w:t>11:00</w:t>
      </w:r>
      <w:r>
        <w:rPr>
          <w:rFonts w:ascii="仿宋" w:eastAsia="仿宋" w:hAnsi="仿宋"/>
          <w:color w:val="212121"/>
          <w:sz w:val="24"/>
          <w:lang w:bidi="ar"/>
        </w:rPr>
        <w:t>，下午</w:t>
      </w:r>
      <w:r>
        <w:rPr>
          <w:rFonts w:ascii="仿宋" w:eastAsia="仿宋" w:hAnsi="仿宋" w:hint="eastAsia"/>
          <w:color w:val="212121"/>
          <w:sz w:val="24"/>
          <w:u w:val="single"/>
          <w:lang w:bidi="ar"/>
        </w:rPr>
        <w:t>1:30</w:t>
      </w:r>
      <w:r>
        <w:rPr>
          <w:rFonts w:ascii="仿宋" w:eastAsia="仿宋" w:hAnsi="仿宋"/>
          <w:color w:val="212121"/>
          <w:sz w:val="24"/>
          <w:lang w:bidi="ar"/>
        </w:rPr>
        <w:t>至</w:t>
      </w:r>
      <w:r>
        <w:rPr>
          <w:rFonts w:ascii="仿宋" w:eastAsia="仿宋" w:hAnsi="仿宋" w:hint="eastAsia"/>
          <w:color w:val="212121"/>
          <w:sz w:val="24"/>
          <w:u w:val="single"/>
          <w:lang w:bidi="ar"/>
        </w:rPr>
        <w:t>5:00</w:t>
      </w:r>
      <w:r>
        <w:rPr>
          <w:rFonts w:ascii="仿宋" w:eastAsia="仿宋" w:hAnsi="仿宋"/>
          <w:color w:val="212121"/>
          <w:sz w:val="24"/>
          <w:lang w:bidi="ar"/>
        </w:rPr>
        <w:t>（北京时间，法定节假日除外）。</w:t>
      </w:r>
    </w:p>
    <w:p w14:paraId="288CDC66" w14:textId="77777777" w:rsidR="003C4AF9" w:rsidRDefault="00000000">
      <w:pPr>
        <w:adjustRightInd w:val="0"/>
        <w:snapToGrid w:val="0"/>
        <w:spacing w:line="360" w:lineRule="auto"/>
        <w:ind w:firstLineChars="200" w:firstLine="480"/>
        <w:rPr>
          <w:rFonts w:ascii="仿宋" w:eastAsia="仿宋" w:hAnsi="仿宋" w:hint="eastAsia"/>
          <w:color w:val="212121"/>
          <w:sz w:val="24"/>
        </w:rPr>
      </w:pPr>
      <w:r>
        <w:rPr>
          <w:rFonts w:ascii="仿宋" w:eastAsia="仿宋" w:hAnsi="仿宋"/>
          <w:color w:val="212121"/>
          <w:sz w:val="24"/>
          <w:lang w:bidi="ar"/>
        </w:rPr>
        <w:t>2.地点：北京市政府采购电子交易平台</w:t>
      </w:r>
    </w:p>
    <w:p w14:paraId="3EF001EE" w14:textId="77777777" w:rsidR="003C4AF9" w:rsidRDefault="00000000">
      <w:pPr>
        <w:widowControl/>
        <w:adjustRightInd w:val="0"/>
        <w:snapToGrid w:val="0"/>
        <w:spacing w:line="360" w:lineRule="auto"/>
        <w:ind w:firstLineChars="200" w:firstLine="480"/>
        <w:jc w:val="left"/>
        <w:rPr>
          <w:rFonts w:ascii="仿宋" w:eastAsia="仿宋" w:hAnsi="仿宋" w:hint="eastAsia"/>
          <w:color w:val="212121"/>
          <w:sz w:val="24"/>
          <w:lang w:bidi="ar"/>
        </w:rPr>
      </w:pPr>
      <w:r>
        <w:rPr>
          <w:rFonts w:ascii="仿宋" w:eastAsia="仿宋" w:hAnsi="仿宋"/>
          <w:color w:val="212121"/>
          <w:sz w:val="24"/>
          <w:lang w:bidi="ar"/>
        </w:rPr>
        <w:t>3.方式：</w:t>
      </w:r>
      <w:bookmarkStart w:id="22" w:name="OLE_LINK6"/>
      <w:r>
        <w:rPr>
          <w:rFonts w:ascii="仿宋" w:eastAsia="仿宋" w:hAnsi="仿宋"/>
          <w:color w:val="212121"/>
          <w:sz w:val="24"/>
          <w:lang w:bidi="ar"/>
        </w:rPr>
        <w:t>供应商使用CA数字证书或电子营业执照登录北京市政府采购电子交易平台（</w:t>
      </w:r>
      <w:hyperlink r:id="rId14" w:history="1">
        <w:r w:rsidR="003C4AF9">
          <w:rPr>
            <w:rStyle w:val="affb"/>
            <w:rFonts w:ascii="仿宋" w:eastAsia="仿宋" w:hAnsi="仿宋"/>
            <w:sz w:val="24"/>
            <w:lang w:bidi="ar"/>
          </w:rPr>
          <w:t>http://zbcg</w:t>
        </w:r>
      </w:hyperlink>
      <w:r>
        <w:rPr>
          <w:rFonts w:ascii="仿宋" w:eastAsia="仿宋" w:hAnsi="仿宋"/>
          <w:color w:val="212121"/>
          <w:sz w:val="24"/>
          <w:lang w:bidi="ar"/>
        </w:rPr>
        <w:t>-bjzc.zhongcy.com/bjczj-portal-site/index.html#/home）获取电子版招标文件。</w:t>
      </w:r>
    </w:p>
    <w:bookmarkEnd w:id="22"/>
    <w:p w14:paraId="1886EF3D" w14:textId="77777777" w:rsidR="003C4AF9" w:rsidRDefault="00000000">
      <w:pPr>
        <w:widowControl/>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lang w:bidi="ar"/>
        </w:rPr>
        <w:t>4.售价：0元。</w:t>
      </w:r>
    </w:p>
    <w:p w14:paraId="0B94C098" w14:textId="77777777" w:rsidR="003C4AF9" w:rsidRDefault="003C4AF9">
      <w:pPr>
        <w:tabs>
          <w:tab w:val="left" w:pos="900"/>
          <w:tab w:val="left" w:pos="1980"/>
        </w:tabs>
        <w:snapToGrid w:val="0"/>
        <w:spacing w:line="360" w:lineRule="auto"/>
        <w:ind w:left="840"/>
        <w:rPr>
          <w:rFonts w:ascii="仿宋" w:eastAsia="仿宋" w:hAnsi="仿宋" w:hint="eastAsia"/>
          <w:color w:val="212121"/>
          <w:sz w:val="24"/>
        </w:rPr>
      </w:pPr>
    </w:p>
    <w:p w14:paraId="64AD3AFE" w14:textId="77777777" w:rsidR="003C4AF9" w:rsidRDefault="00000000">
      <w:pPr>
        <w:pStyle w:val="21"/>
        <w:widowControl/>
        <w:spacing w:before="0" w:line="360" w:lineRule="auto"/>
        <w:jc w:val="left"/>
        <w:rPr>
          <w:rFonts w:ascii="仿宋" w:eastAsia="仿宋" w:hAnsi="仿宋" w:hint="eastAsia"/>
          <w:color w:val="212121"/>
          <w:sz w:val="24"/>
          <w:szCs w:val="24"/>
        </w:rPr>
      </w:pPr>
      <w:bookmarkStart w:id="23" w:name="_Toc28359082"/>
      <w:bookmarkStart w:id="24" w:name="_Toc28359005"/>
      <w:bookmarkStart w:id="25" w:name="_Toc35393624"/>
      <w:bookmarkStart w:id="26" w:name="_Toc35393793"/>
      <w:r>
        <w:rPr>
          <w:rFonts w:ascii="仿宋" w:eastAsia="仿宋" w:hAnsi="仿宋"/>
          <w:color w:val="212121"/>
          <w:sz w:val="24"/>
          <w:szCs w:val="24"/>
        </w:rPr>
        <w:t>四、提交投标文件</w:t>
      </w:r>
      <w:bookmarkEnd w:id="23"/>
      <w:bookmarkEnd w:id="24"/>
      <w:r>
        <w:rPr>
          <w:rFonts w:ascii="仿宋" w:eastAsia="仿宋" w:hAnsi="仿宋"/>
          <w:color w:val="212121"/>
          <w:sz w:val="24"/>
          <w:szCs w:val="24"/>
        </w:rPr>
        <w:t>截止时间、开标时间和地点</w:t>
      </w:r>
      <w:bookmarkEnd w:id="25"/>
      <w:bookmarkEnd w:id="26"/>
    </w:p>
    <w:p w14:paraId="64BD0FD1" w14:textId="77777777" w:rsidR="003C4AF9" w:rsidRDefault="00000000">
      <w:pPr>
        <w:spacing w:line="360" w:lineRule="auto"/>
        <w:ind w:firstLineChars="200" w:firstLine="480"/>
        <w:rPr>
          <w:rFonts w:ascii="仿宋" w:eastAsia="仿宋" w:hAnsi="仿宋" w:hint="eastAsia"/>
          <w:bCs/>
          <w:color w:val="212121"/>
          <w:sz w:val="24"/>
          <w:u w:val="single"/>
        </w:rPr>
      </w:pPr>
      <w:r>
        <w:rPr>
          <w:rFonts w:ascii="仿宋" w:eastAsia="仿宋" w:hAnsi="仿宋"/>
          <w:color w:val="212121"/>
          <w:sz w:val="24"/>
          <w:lang w:bidi="ar"/>
        </w:rPr>
        <w:t>投标截止时间、开标时间：</w:t>
      </w:r>
      <w:r>
        <w:rPr>
          <w:rFonts w:ascii="仿宋" w:eastAsia="仿宋" w:hAnsi="仿宋" w:hint="eastAsia"/>
          <w:color w:val="212121"/>
          <w:sz w:val="24"/>
          <w:u w:val="single"/>
          <w:lang w:bidi="ar"/>
        </w:rPr>
        <w:t>2026</w:t>
      </w:r>
      <w:r>
        <w:rPr>
          <w:rFonts w:ascii="仿宋" w:eastAsia="仿宋" w:hAnsi="仿宋"/>
          <w:color w:val="212121"/>
          <w:sz w:val="24"/>
          <w:lang w:bidi="ar"/>
        </w:rPr>
        <w:t>年</w:t>
      </w:r>
      <w:r>
        <w:rPr>
          <w:rFonts w:ascii="仿宋" w:eastAsia="仿宋" w:hAnsi="仿宋" w:hint="eastAsia"/>
          <w:color w:val="212121"/>
          <w:sz w:val="24"/>
          <w:u w:val="single"/>
          <w:lang w:bidi="ar"/>
        </w:rPr>
        <w:t>8</w:t>
      </w:r>
      <w:r>
        <w:rPr>
          <w:rFonts w:ascii="仿宋" w:eastAsia="仿宋" w:hAnsi="仿宋"/>
          <w:color w:val="212121"/>
          <w:sz w:val="24"/>
          <w:lang w:bidi="ar"/>
        </w:rPr>
        <w:t>月</w:t>
      </w:r>
      <w:r>
        <w:rPr>
          <w:rFonts w:ascii="仿宋" w:eastAsia="仿宋" w:hAnsi="仿宋" w:hint="eastAsia"/>
          <w:color w:val="212121"/>
          <w:sz w:val="24"/>
          <w:u w:val="single"/>
          <w:lang w:bidi="ar"/>
        </w:rPr>
        <w:t>18</w:t>
      </w:r>
      <w:r>
        <w:rPr>
          <w:rFonts w:ascii="仿宋" w:eastAsia="仿宋" w:hAnsi="仿宋"/>
          <w:color w:val="212121"/>
          <w:sz w:val="24"/>
          <w:lang w:bidi="ar"/>
        </w:rPr>
        <w:t>日</w:t>
      </w:r>
      <w:r>
        <w:rPr>
          <w:rFonts w:ascii="仿宋" w:eastAsia="仿宋" w:hAnsi="仿宋" w:hint="eastAsia"/>
          <w:color w:val="212121"/>
          <w:sz w:val="24"/>
          <w:u w:val="single"/>
          <w:lang w:bidi="ar"/>
        </w:rPr>
        <w:t>09</w:t>
      </w:r>
      <w:r>
        <w:rPr>
          <w:rFonts w:ascii="仿宋" w:eastAsia="仿宋" w:hAnsi="仿宋"/>
          <w:color w:val="212121"/>
          <w:sz w:val="24"/>
          <w:lang w:bidi="ar"/>
        </w:rPr>
        <w:t>点</w:t>
      </w:r>
      <w:r>
        <w:rPr>
          <w:rFonts w:ascii="仿宋" w:eastAsia="仿宋" w:hAnsi="仿宋" w:hint="eastAsia"/>
          <w:color w:val="212121"/>
          <w:sz w:val="24"/>
          <w:u w:val="single"/>
          <w:lang w:bidi="ar"/>
        </w:rPr>
        <w:t>30</w:t>
      </w:r>
      <w:r>
        <w:rPr>
          <w:rFonts w:ascii="仿宋" w:eastAsia="仿宋" w:hAnsi="仿宋"/>
          <w:color w:val="212121"/>
          <w:sz w:val="24"/>
          <w:lang w:bidi="ar"/>
        </w:rPr>
        <w:t>分</w:t>
      </w:r>
      <w:r>
        <w:rPr>
          <w:rFonts w:ascii="仿宋" w:eastAsia="仿宋" w:hAnsi="仿宋"/>
          <w:bCs/>
          <w:color w:val="212121"/>
          <w:sz w:val="24"/>
          <w:lang w:bidi="ar"/>
        </w:rPr>
        <w:t>（北京时间）</w:t>
      </w:r>
      <w:r>
        <w:rPr>
          <w:rFonts w:ascii="仿宋" w:eastAsia="仿宋" w:hAnsi="仿宋"/>
          <w:iCs/>
          <w:color w:val="212121"/>
          <w:sz w:val="24"/>
          <w:lang w:bidi="ar"/>
        </w:rPr>
        <w:t>。</w:t>
      </w:r>
    </w:p>
    <w:p w14:paraId="4414B432" w14:textId="77777777" w:rsidR="003C4AF9" w:rsidRDefault="00000000">
      <w:pPr>
        <w:spacing w:line="360" w:lineRule="auto"/>
        <w:ind w:firstLineChars="200" w:firstLine="480"/>
        <w:rPr>
          <w:rFonts w:ascii="仿宋" w:eastAsia="仿宋" w:hAnsi="仿宋" w:hint="eastAsia"/>
          <w:color w:val="212121"/>
          <w:sz w:val="24"/>
          <w:lang w:val="zh-TW" w:bidi="ar"/>
        </w:rPr>
      </w:pPr>
      <w:r>
        <w:rPr>
          <w:rFonts w:ascii="仿宋" w:eastAsia="仿宋" w:hAnsi="仿宋"/>
          <w:color w:val="212121"/>
          <w:sz w:val="24"/>
          <w:lang w:bidi="ar"/>
        </w:rPr>
        <w:t>地点：</w:t>
      </w:r>
      <w:bookmarkStart w:id="27" w:name="OLE_LINK21"/>
      <w:r>
        <w:rPr>
          <w:rFonts w:ascii="仿宋" w:eastAsia="仿宋" w:hAnsi="仿宋" w:hint="eastAsia"/>
          <w:color w:val="212121"/>
          <w:sz w:val="24"/>
          <w:lang w:bidi="ar"/>
        </w:rPr>
        <w:t>北京市政府采购电子交易平台（</w:t>
      </w:r>
      <w:hyperlink r:id="rId15" w:history="1">
        <w:r w:rsidR="003C4AF9">
          <w:rPr>
            <w:rStyle w:val="affb"/>
            <w:rFonts w:ascii="仿宋" w:eastAsia="仿宋" w:hAnsi="仿宋" w:hint="eastAsia"/>
            <w:sz w:val="24"/>
            <w:lang w:bidi="ar"/>
          </w:rPr>
          <w:t>http://zbcg</w:t>
        </w:r>
      </w:hyperlink>
      <w:r>
        <w:rPr>
          <w:rFonts w:ascii="仿宋" w:eastAsia="仿宋" w:hAnsi="仿宋" w:hint="eastAsia"/>
          <w:color w:val="212121"/>
          <w:sz w:val="24"/>
          <w:lang w:bidi="ar"/>
        </w:rPr>
        <w:t>-bjzc.zhongcy.com/bjczj-portal-site/index.html#/home），本项目采用远程电子投标及开标方式，由投标人自行对电子投标文件进行解密，不接受纸质文件，无须投标人到达现场。请投标人务必远程参加并保持联系人电话畅通，同时确保使用制作上传本项目电子投标文件的计算机设备及自身CA数字证书或电子营业执照登录北京市政府采购电子交易平台自行进行解密操作</w:t>
      </w:r>
      <w:r>
        <w:rPr>
          <w:rFonts w:ascii="仿宋" w:eastAsia="仿宋" w:hAnsi="仿宋"/>
          <w:color w:val="212121"/>
          <w:sz w:val="24"/>
          <w:lang w:val="zh-TW" w:bidi="ar"/>
        </w:rPr>
        <w:t>。</w:t>
      </w:r>
      <w:bookmarkEnd w:id="27"/>
    </w:p>
    <w:p w14:paraId="6951B1E3" w14:textId="77777777" w:rsidR="003C4AF9" w:rsidRDefault="003C4AF9">
      <w:pPr>
        <w:spacing w:line="360" w:lineRule="auto"/>
        <w:ind w:firstLineChars="200" w:firstLine="480"/>
        <w:rPr>
          <w:rFonts w:ascii="仿宋" w:eastAsia="仿宋" w:hAnsi="仿宋" w:hint="eastAsia"/>
          <w:bCs/>
          <w:color w:val="212121"/>
          <w:sz w:val="24"/>
          <w:u w:val="single"/>
        </w:rPr>
      </w:pPr>
    </w:p>
    <w:p w14:paraId="7E22357E" w14:textId="77777777" w:rsidR="003C4AF9" w:rsidRDefault="00000000">
      <w:pPr>
        <w:pStyle w:val="21"/>
        <w:spacing w:before="0" w:line="360" w:lineRule="auto"/>
        <w:jc w:val="left"/>
        <w:rPr>
          <w:rFonts w:ascii="仿宋" w:eastAsia="仿宋" w:hAnsi="仿宋" w:hint="eastAsia"/>
          <w:color w:val="212121"/>
          <w:sz w:val="24"/>
          <w:szCs w:val="24"/>
        </w:rPr>
      </w:pPr>
      <w:bookmarkStart w:id="28" w:name="_Toc28359084"/>
      <w:bookmarkStart w:id="29" w:name="_Toc35393625"/>
      <w:bookmarkStart w:id="30" w:name="_Toc28359007"/>
      <w:bookmarkStart w:id="31" w:name="_Toc35393794"/>
      <w:r>
        <w:rPr>
          <w:rFonts w:ascii="仿宋" w:eastAsia="仿宋" w:hAnsi="仿宋"/>
          <w:color w:val="212121"/>
          <w:sz w:val="24"/>
          <w:szCs w:val="24"/>
        </w:rPr>
        <w:t>五、公告期限</w:t>
      </w:r>
      <w:bookmarkEnd w:id="28"/>
      <w:bookmarkEnd w:id="29"/>
      <w:bookmarkEnd w:id="30"/>
      <w:bookmarkEnd w:id="31"/>
    </w:p>
    <w:p w14:paraId="016B0F6C" w14:textId="77777777" w:rsidR="003C4AF9" w:rsidRDefault="00000000">
      <w:pPr>
        <w:spacing w:line="360" w:lineRule="auto"/>
        <w:ind w:firstLineChars="200" w:firstLine="480"/>
        <w:rPr>
          <w:rFonts w:ascii="仿宋" w:eastAsia="仿宋" w:hAnsi="仿宋" w:hint="eastAsia"/>
          <w:color w:val="212121"/>
          <w:kern w:val="0"/>
          <w:sz w:val="24"/>
        </w:rPr>
      </w:pPr>
      <w:r>
        <w:rPr>
          <w:rFonts w:ascii="仿宋" w:eastAsia="仿宋" w:hAnsi="仿宋"/>
          <w:color w:val="212121"/>
          <w:kern w:val="0"/>
          <w:sz w:val="24"/>
        </w:rPr>
        <w:t>自本公告发布之日起5个工作日。</w:t>
      </w:r>
    </w:p>
    <w:p w14:paraId="033B6466" w14:textId="77777777" w:rsidR="003C4AF9" w:rsidRDefault="003C4AF9">
      <w:pPr>
        <w:spacing w:line="360" w:lineRule="auto"/>
        <w:ind w:firstLineChars="200" w:firstLine="480"/>
        <w:rPr>
          <w:rFonts w:ascii="仿宋" w:eastAsia="仿宋" w:hAnsi="仿宋" w:hint="eastAsia"/>
          <w:color w:val="212121"/>
          <w:kern w:val="0"/>
          <w:sz w:val="24"/>
        </w:rPr>
      </w:pPr>
    </w:p>
    <w:p w14:paraId="18875F72" w14:textId="77777777" w:rsidR="003C4AF9" w:rsidRDefault="00000000">
      <w:pPr>
        <w:pStyle w:val="21"/>
        <w:spacing w:before="0" w:line="360" w:lineRule="auto"/>
        <w:jc w:val="left"/>
        <w:rPr>
          <w:rFonts w:ascii="仿宋" w:eastAsia="仿宋" w:hAnsi="仿宋" w:hint="eastAsia"/>
          <w:color w:val="212121"/>
          <w:sz w:val="24"/>
          <w:szCs w:val="24"/>
        </w:rPr>
      </w:pPr>
      <w:bookmarkStart w:id="32" w:name="_Toc35393795"/>
      <w:bookmarkStart w:id="33" w:name="_Toc35393626"/>
      <w:r>
        <w:rPr>
          <w:rFonts w:ascii="仿宋" w:eastAsia="仿宋" w:hAnsi="仿宋"/>
          <w:color w:val="212121"/>
          <w:sz w:val="24"/>
          <w:szCs w:val="24"/>
        </w:rPr>
        <w:t>六、其他补充事宜</w:t>
      </w:r>
      <w:bookmarkEnd w:id="32"/>
      <w:bookmarkEnd w:id="33"/>
    </w:p>
    <w:p w14:paraId="1C6554D8" w14:textId="77777777" w:rsidR="003C4AF9" w:rsidRDefault="00000000">
      <w:pPr>
        <w:spacing w:line="360" w:lineRule="auto"/>
        <w:ind w:firstLineChars="200" w:firstLine="480"/>
        <w:rPr>
          <w:rFonts w:ascii="仿宋" w:eastAsia="仿宋" w:hAnsi="仿宋" w:hint="eastAsia"/>
          <w:color w:val="212121"/>
          <w:sz w:val="24"/>
        </w:rPr>
      </w:pPr>
      <w:bookmarkStart w:id="34" w:name="OLE_LINK22"/>
      <w:bookmarkStart w:id="35" w:name="OLE_LINK7"/>
      <w:r>
        <w:rPr>
          <w:rFonts w:ascii="仿宋" w:eastAsia="仿宋" w:hAnsi="仿宋"/>
          <w:color w:val="212121"/>
          <w:sz w:val="24"/>
        </w:rPr>
        <w:t>1.本项目需要落实的政府采购政策：</w:t>
      </w:r>
    </w:p>
    <w:p w14:paraId="7674A50A" w14:textId="77777777" w:rsidR="003C4AF9" w:rsidRDefault="00000000">
      <w:pPr>
        <w:spacing w:line="360" w:lineRule="auto"/>
        <w:ind w:firstLineChars="200" w:firstLine="480"/>
        <w:rPr>
          <w:rFonts w:ascii="仿宋" w:eastAsia="仿宋" w:hAnsi="仿宋" w:hint="eastAsia"/>
          <w:color w:val="212121"/>
          <w:sz w:val="24"/>
          <w:lang w:bidi="ar"/>
        </w:rPr>
      </w:pPr>
      <w:r>
        <w:rPr>
          <w:rFonts w:ascii="仿宋" w:eastAsia="仿宋" w:hAnsi="仿宋" w:hint="eastAsia"/>
          <w:color w:val="212121"/>
          <w:sz w:val="24"/>
          <w:lang w:bidi="ar"/>
        </w:rPr>
        <w:t>1.1</w:t>
      </w:r>
      <w:r>
        <w:rPr>
          <w:rFonts w:ascii="仿宋" w:eastAsia="仿宋" w:hAnsi="仿宋" w:hint="eastAsia"/>
          <w:color w:val="212121"/>
          <w:sz w:val="24"/>
          <w:lang w:bidi="ar"/>
        </w:rPr>
        <w:tab/>
        <w:t>中小企业、监狱企业及残疾人福利性单位；</w:t>
      </w:r>
    </w:p>
    <w:p w14:paraId="73EC6C86" w14:textId="77777777" w:rsidR="003C4AF9" w:rsidRDefault="00000000">
      <w:pPr>
        <w:spacing w:line="360" w:lineRule="auto"/>
        <w:ind w:firstLineChars="200" w:firstLine="480"/>
        <w:rPr>
          <w:rFonts w:ascii="仿宋" w:eastAsia="仿宋" w:hAnsi="仿宋" w:hint="eastAsia"/>
          <w:color w:val="212121"/>
          <w:sz w:val="24"/>
          <w:lang w:bidi="ar"/>
        </w:rPr>
      </w:pPr>
      <w:r>
        <w:rPr>
          <w:rFonts w:ascii="仿宋" w:eastAsia="仿宋" w:hAnsi="仿宋" w:hint="eastAsia"/>
          <w:color w:val="212121"/>
          <w:sz w:val="24"/>
          <w:lang w:bidi="ar"/>
        </w:rPr>
        <w:t>1.2</w:t>
      </w:r>
      <w:r>
        <w:rPr>
          <w:rFonts w:ascii="仿宋" w:eastAsia="仿宋" w:hAnsi="仿宋" w:hint="eastAsia"/>
          <w:color w:val="212121"/>
          <w:sz w:val="24"/>
          <w:lang w:bidi="ar"/>
        </w:rPr>
        <w:tab/>
        <w:t>政府采购节能产品、环境标志产品；</w:t>
      </w:r>
    </w:p>
    <w:p w14:paraId="500C4AE3" w14:textId="77777777" w:rsidR="003C4AF9" w:rsidRDefault="00000000">
      <w:pPr>
        <w:spacing w:line="360" w:lineRule="auto"/>
        <w:ind w:firstLineChars="200" w:firstLine="480"/>
        <w:rPr>
          <w:rFonts w:ascii="仿宋" w:eastAsia="仿宋" w:hAnsi="仿宋" w:hint="eastAsia"/>
          <w:color w:val="212121"/>
          <w:sz w:val="24"/>
          <w:lang w:bidi="ar"/>
        </w:rPr>
      </w:pPr>
      <w:r>
        <w:rPr>
          <w:rFonts w:ascii="仿宋" w:eastAsia="仿宋" w:hAnsi="仿宋" w:hint="eastAsia"/>
          <w:color w:val="212121"/>
          <w:sz w:val="24"/>
          <w:lang w:bidi="ar"/>
        </w:rPr>
        <w:t>1.3   《国务院办公厅关于在政府采购中实施本国产品标准及相关政策的通知》（国办发〔2025〕34号）及相关规定。</w:t>
      </w:r>
    </w:p>
    <w:p w14:paraId="02A1CA33" w14:textId="77777777" w:rsidR="003C4AF9" w:rsidRDefault="00000000">
      <w:pPr>
        <w:spacing w:line="360" w:lineRule="auto"/>
        <w:ind w:firstLineChars="200" w:firstLine="480"/>
        <w:rPr>
          <w:rFonts w:ascii="仿宋" w:eastAsia="仿宋" w:hAnsi="仿宋" w:hint="eastAsia"/>
          <w:color w:val="212121"/>
          <w:sz w:val="24"/>
        </w:rPr>
      </w:pPr>
      <w:r>
        <w:rPr>
          <w:rFonts w:ascii="仿宋" w:eastAsia="仿宋" w:hAnsi="仿宋" w:hint="eastAsia"/>
          <w:color w:val="212121"/>
          <w:sz w:val="24"/>
          <w:lang w:bidi="ar"/>
        </w:rPr>
        <w:t>具体详见投标人须知</w:t>
      </w:r>
      <w:r>
        <w:rPr>
          <w:rFonts w:ascii="仿宋" w:eastAsia="仿宋" w:hAnsi="仿宋"/>
          <w:color w:val="212121"/>
          <w:sz w:val="24"/>
        </w:rPr>
        <w:t xml:space="preserve"> </w:t>
      </w:r>
    </w:p>
    <w:p w14:paraId="13D6B0F1" w14:textId="77777777" w:rsidR="003C4AF9" w:rsidRDefault="00000000">
      <w:pPr>
        <w:spacing w:line="360" w:lineRule="auto"/>
        <w:ind w:firstLineChars="200" w:firstLine="480"/>
        <w:rPr>
          <w:rFonts w:ascii="仿宋" w:eastAsia="仿宋" w:hAnsi="仿宋" w:hint="eastAsia"/>
          <w:color w:val="212121"/>
          <w:sz w:val="24"/>
          <w:lang w:bidi="ar"/>
        </w:rPr>
      </w:pPr>
      <w:r>
        <w:rPr>
          <w:rFonts w:ascii="仿宋" w:eastAsia="仿宋" w:hAnsi="仿宋"/>
          <w:color w:val="212121"/>
          <w:sz w:val="24"/>
          <w:lang w:bidi="ar"/>
        </w:rPr>
        <w:t>2.本项目的采购年限为____年、预算金额为____万元、当年安排数为____万元。（仅适用于部门预算分年度安排但不宜按年度拆分的采购项目，</w:t>
      </w:r>
      <w:r>
        <w:rPr>
          <w:rFonts w:ascii="仿宋" w:eastAsia="仿宋" w:hAnsi="仿宋" w:hint="eastAsia"/>
          <w:b/>
          <w:bCs/>
          <w:color w:val="212121"/>
          <w:sz w:val="24"/>
          <w:lang w:bidi="ar"/>
        </w:rPr>
        <w:t>本项目不适用</w:t>
      </w:r>
      <w:r>
        <w:rPr>
          <w:rFonts w:ascii="仿宋" w:eastAsia="仿宋" w:hAnsi="仿宋"/>
          <w:color w:val="212121"/>
          <w:sz w:val="24"/>
          <w:lang w:bidi="ar"/>
        </w:rPr>
        <w:t>）</w:t>
      </w:r>
    </w:p>
    <w:p w14:paraId="2E4EB9B0" w14:textId="77777777" w:rsidR="003C4AF9" w:rsidRDefault="00000000">
      <w:pPr>
        <w:widowControl/>
        <w:adjustRightInd w:val="0"/>
        <w:snapToGrid w:val="0"/>
        <w:spacing w:line="360" w:lineRule="auto"/>
        <w:ind w:firstLineChars="200" w:firstLine="480"/>
        <w:jc w:val="left"/>
        <w:rPr>
          <w:rFonts w:ascii="仿宋" w:eastAsia="仿宋" w:hAnsi="仿宋" w:hint="eastAsia"/>
          <w:bCs/>
          <w:color w:val="212121"/>
          <w:sz w:val="24"/>
          <w:lang w:bidi="ar"/>
        </w:rPr>
      </w:pPr>
      <w:r>
        <w:rPr>
          <w:rFonts w:ascii="仿宋" w:eastAsia="仿宋" w:hAnsi="仿宋"/>
          <w:color w:val="212121"/>
          <w:sz w:val="24"/>
          <w:lang w:bidi="ar"/>
        </w:rPr>
        <w:t>3.本项目采用全流程电子化采购方式，请供应商认真学习北京市政府采购电子交易平台发布的相关操作手册（供应商可在交易平台下载相关手册），办理CA数字证书或电子营业执照、进行北京市政府采购电子交易平台注册绑定，并认真核实</w:t>
      </w:r>
      <w:r>
        <w:rPr>
          <w:rFonts w:ascii="仿宋" w:eastAsia="仿宋" w:hAnsi="仿宋"/>
          <w:bCs/>
          <w:color w:val="212121"/>
          <w:sz w:val="24"/>
          <w:lang w:bidi="ar"/>
        </w:rPr>
        <w:t>CA数字证书</w:t>
      </w:r>
      <w:r>
        <w:rPr>
          <w:rFonts w:ascii="仿宋" w:eastAsia="仿宋" w:hAnsi="仿宋"/>
          <w:color w:val="212121"/>
          <w:sz w:val="24"/>
          <w:lang w:bidi="ar"/>
        </w:rPr>
        <w:t>或电子营业执照</w:t>
      </w:r>
      <w:r>
        <w:rPr>
          <w:rFonts w:ascii="仿宋" w:eastAsia="仿宋" w:hAnsi="仿宋"/>
          <w:bCs/>
          <w:color w:val="212121"/>
          <w:sz w:val="24"/>
          <w:lang w:bidi="ar"/>
        </w:rPr>
        <w:t>情况确认是否符合本项目电子化采购流程要求。</w:t>
      </w:r>
    </w:p>
    <w:p w14:paraId="1D365EE5" w14:textId="77777777" w:rsidR="003C4AF9" w:rsidRDefault="00000000">
      <w:pPr>
        <w:adjustRightInd w:val="0"/>
        <w:snapToGrid w:val="0"/>
        <w:spacing w:line="360" w:lineRule="auto"/>
        <w:ind w:firstLineChars="200" w:firstLine="480"/>
        <w:rPr>
          <w:rFonts w:ascii="仿宋" w:eastAsia="仿宋" w:hAnsi="仿宋" w:hint="eastAsia"/>
          <w:color w:val="212121"/>
          <w:sz w:val="24"/>
          <w:lang w:bidi="ar"/>
        </w:rPr>
      </w:pPr>
      <w:r>
        <w:rPr>
          <w:rFonts w:ascii="仿宋" w:eastAsia="仿宋" w:hAnsi="仿宋"/>
          <w:color w:val="212121"/>
          <w:sz w:val="24"/>
          <w:lang w:bidi="ar"/>
        </w:rPr>
        <w:t>CA数字证书服务热线 010-58511086</w:t>
      </w:r>
    </w:p>
    <w:p w14:paraId="49E33562" w14:textId="77777777" w:rsidR="003C4AF9" w:rsidRDefault="00000000">
      <w:pPr>
        <w:adjustRightInd w:val="0"/>
        <w:snapToGrid w:val="0"/>
        <w:spacing w:line="360" w:lineRule="auto"/>
        <w:ind w:firstLineChars="200" w:firstLine="480"/>
        <w:rPr>
          <w:rFonts w:ascii="仿宋" w:eastAsia="仿宋" w:hAnsi="仿宋" w:hint="eastAsia"/>
          <w:color w:val="212121"/>
          <w:sz w:val="24"/>
        </w:rPr>
      </w:pPr>
      <w:r>
        <w:rPr>
          <w:rFonts w:ascii="仿宋" w:eastAsia="仿宋" w:hAnsi="仿宋"/>
          <w:color w:val="212121"/>
          <w:sz w:val="24"/>
          <w:lang w:bidi="ar"/>
        </w:rPr>
        <w:t>电子营业执照服务热线 400-699-7000</w:t>
      </w:r>
    </w:p>
    <w:p w14:paraId="2C83C14D" w14:textId="77777777" w:rsidR="003C4AF9" w:rsidRDefault="00000000">
      <w:pPr>
        <w:adjustRightInd w:val="0"/>
        <w:snapToGrid w:val="0"/>
        <w:spacing w:line="360" w:lineRule="auto"/>
        <w:ind w:firstLineChars="200" w:firstLine="480"/>
        <w:rPr>
          <w:rFonts w:ascii="仿宋" w:eastAsia="仿宋" w:hAnsi="仿宋" w:hint="eastAsia"/>
          <w:color w:val="212121"/>
          <w:sz w:val="24"/>
        </w:rPr>
      </w:pPr>
      <w:r>
        <w:rPr>
          <w:rFonts w:ascii="仿宋" w:eastAsia="仿宋" w:hAnsi="仿宋"/>
          <w:color w:val="212121"/>
          <w:sz w:val="24"/>
          <w:lang w:bidi="ar"/>
        </w:rPr>
        <w:t>技术支持服务热线    010-86483801</w:t>
      </w:r>
    </w:p>
    <w:p w14:paraId="559B7280" w14:textId="77777777" w:rsidR="003C4AF9" w:rsidRDefault="00000000">
      <w:pPr>
        <w:widowControl/>
        <w:adjustRightInd w:val="0"/>
        <w:snapToGrid w:val="0"/>
        <w:spacing w:line="360" w:lineRule="auto"/>
        <w:ind w:firstLineChars="200" w:firstLine="480"/>
        <w:jc w:val="left"/>
        <w:rPr>
          <w:rFonts w:ascii="仿宋" w:eastAsia="仿宋" w:hAnsi="仿宋" w:hint="eastAsia"/>
          <w:color w:val="212121"/>
          <w:sz w:val="24"/>
          <w:lang w:bidi="ar"/>
        </w:rPr>
      </w:pPr>
      <w:r>
        <w:rPr>
          <w:rFonts w:ascii="仿宋" w:eastAsia="仿宋" w:hAnsi="仿宋"/>
          <w:color w:val="212121"/>
          <w:sz w:val="24"/>
          <w:lang w:bidi="ar"/>
        </w:rPr>
        <w:t>3.1办理CA数字证书或电子营业执照</w:t>
      </w:r>
    </w:p>
    <w:p w14:paraId="478475EF" w14:textId="77777777" w:rsidR="003C4AF9" w:rsidRDefault="00000000">
      <w:pPr>
        <w:widowControl/>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lang w:bidi="ar"/>
        </w:rPr>
        <w:t>供应商登录北京市政府采购电子交易平台查阅 “用户指南”—“操作指南”—“市场主体CA办理操作流程指引”/“电子营业执照使用指南”，按照程序要求办理。</w:t>
      </w:r>
    </w:p>
    <w:p w14:paraId="3FAD3F12" w14:textId="77777777" w:rsidR="003C4AF9" w:rsidRDefault="00000000">
      <w:pPr>
        <w:adjustRightInd w:val="0"/>
        <w:snapToGrid w:val="0"/>
        <w:spacing w:line="360" w:lineRule="auto"/>
        <w:ind w:firstLineChars="200" w:firstLine="480"/>
        <w:rPr>
          <w:rFonts w:ascii="仿宋" w:eastAsia="仿宋" w:hAnsi="仿宋" w:hint="eastAsia"/>
          <w:color w:val="212121"/>
          <w:sz w:val="24"/>
          <w:lang w:bidi="ar"/>
        </w:rPr>
      </w:pPr>
      <w:r>
        <w:rPr>
          <w:rFonts w:ascii="仿宋" w:eastAsia="仿宋" w:hAnsi="仿宋"/>
          <w:color w:val="212121"/>
          <w:sz w:val="24"/>
          <w:lang w:bidi="ar"/>
        </w:rPr>
        <w:lastRenderedPageBreak/>
        <w:t>3.2注册</w:t>
      </w:r>
    </w:p>
    <w:p w14:paraId="745968EE" w14:textId="77777777" w:rsidR="003C4AF9" w:rsidRDefault="00000000">
      <w:pPr>
        <w:adjustRightInd w:val="0"/>
        <w:snapToGrid w:val="0"/>
        <w:spacing w:line="360" w:lineRule="auto"/>
        <w:ind w:firstLineChars="200" w:firstLine="480"/>
        <w:rPr>
          <w:rFonts w:ascii="仿宋" w:eastAsia="仿宋" w:hAnsi="仿宋" w:hint="eastAsia"/>
          <w:color w:val="212121"/>
          <w:sz w:val="24"/>
        </w:rPr>
      </w:pPr>
      <w:r>
        <w:rPr>
          <w:rFonts w:ascii="仿宋" w:eastAsia="仿宋" w:hAnsi="仿宋"/>
          <w:color w:val="212121"/>
          <w:sz w:val="24"/>
          <w:lang w:bidi="ar"/>
        </w:rPr>
        <w:t>供应商登录北京市政府采购电子交易平台“用户指南”—“操作指南”—“市场主体注册入库操作流程指引”进行自助注册绑定。</w:t>
      </w:r>
    </w:p>
    <w:p w14:paraId="251B7909" w14:textId="77777777" w:rsidR="003C4AF9" w:rsidRDefault="00000000">
      <w:pPr>
        <w:widowControl/>
        <w:adjustRightInd w:val="0"/>
        <w:snapToGrid w:val="0"/>
        <w:spacing w:line="360" w:lineRule="auto"/>
        <w:ind w:firstLineChars="200" w:firstLine="480"/>
        <w:jc w:val="left"/>
        <w:rPr>
          <w:rFonts w:ascii="仿宋" w:eastAsia="仿宋" w:hAnsi="仿宋" w:hint="eastAsia"/>
          <w:color w:val="212121"/>
          <w:sz w:val="24"/>
          <w:lang w:bidi="ar"/>
        </w:rPr>
      </w:pPr>
      <w:r>
        <w:rPr>
          <w:rFonts w:ascii="仿宋" w:eastAsia="仿宋" w:hAnsi="仿宋"/>
          <w:color w:val="212121"/>
          <w:sz w:val="24"/>
          <w:lang w:bidi="ar"/>
        </w:rPr>
        <w:t>3.3驱动、客户端下载</w:t>
      </w:r>
    </w:p>
    <w:p w14:paraId="29FF0A70" w14:textId="77777777" w:rsidR="003C4AF9" w:rsidRDefault="00000000">
      <w:pPr>
        <w:widowControl/>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lang w:bidi="ar"/>
        </w:rPr>
        <w:t>供应商登录北京市政府采购电子交易平台“用户指南”—“工具下载”—“招标采购系统文件驱动安装包”下载相关驱动。</w:t>
      </w:r>
    </w:p>
    <w:p w14:paraId="38403F0F" w14:textId="77777777" w:rsidR="003C4AF9" w:rsidRDefault="00000000">
      <w:pPr>
        <w:adjustRightInd w:val="0"/>
        <w:snapToGrid w:val="0"/>
        <w:spacing w:line="360" w:lineRule="auto"/>
        <w:ind w:firstLineChars="200" w:firstLine="480"/>
        <w:rPr>
          <w:rFonts w:ascii="仿宋" w:eastAsia="仿宋" w:hAnsi="仿宋" w:hint="eastAsia"/>
          <w:color w:val="212121"/>
          <w:sz w:val="24"/>
          <w:lang w:bidi="ar"/>
        </w:rPr>
      </w:pPr>
      <w:r>
        <w:rPr>
          <w:rFonts w:ascii="仿宋" w:eastAsia="仿宋" w:hAnsi="仿宋"/>
          <w:color w:val="212121"/>
          <w:sz w:val="24"/>
          <w:lang w:bidi="ar"/>
        </w:rPr>
        <w:t>供应商登录北京市政府采购电子交易平台“用户指南”—“工具下载”—“投标文件编制工具”下载相关客户端。</w:t>
      </w:r>
    </w:p>
    <w:p w14:paraId="13BFEA29" w14:textId="77777777" w:rsidR="003C4AF9" w:rsidRDefault="00000000">
      <w:pPr>
        <w:adjustRightInd w:val="0"/>
        <w:snapToGrid w:val="0"/>
        <w:spacing w:line="360" w:lineRule="auto"/>
        <w:ind w:firstLineChars="200" w:firstLine="480"/>
        <w:rPr>
          <w:rFonts w:ascii="仿宋" w:eastAsia="仿宋" w:hAnsi="仿宋" w:hint="eastAsia"/>
          <w:color w:val="212121"/>
          <w:sz w:val="24"/>
          <w:lang w:bidi="ar"/>
        </w:rPr>
      </w:pPr>
      <w:r>
        <w:rPr>
          <w:rFonts w:ascii="仿宋" w:eastAsia="仿宋" w:hAnsi="仿宋"/>
          <w:color w:val="212121"/>
          <w:sz w:val="24"/>
          <w:lang w:bidi="ar"/>
        </w:rPr>
        <w:t>3.4 获取电子招标文件</w:t>
      </w:r>
    </w:p>
    <w:p w14:paraId="4486D3DA" w14:textId="77777777" w:rsidR="003C4AF9" w:rsidRDefault="00000000">
      <w:pPr>
        <w:adjustRightInd w:val="0"/>
        <w:snapToGrid w:val="0"/>
        <w:spacing w:line="360" w:lineRule="auto"/>
        <w:ind w:firstLineChars="200" w:firstLine="480"/>
        <w:rPr>
          <w:rFonts w:ascii="仿宋" w:eastAsia="仿宋" w:hAnsi="仿宋" w:hint="eastAsia"/>
          <w:color w:val="212121"/>
          <w:sz w:val="24"/>
          <w:lang w:bidi="ar"/>
        </w:rPr>
      </w:pPr>
      <w:r>
        <w:rPr>
          <w:rFonts w:ascii="仿宋" w:eastAsia="仿宋" w:hAnsi="仿宋"/>
          <w:color w:val="212121"/>
          <w:sz w:val="24"/>
          <w:lang w:bidi="ar"/>
        </w:rPr>
        <w:t>供应商使用CA数字证书或电子营业执照登录北京市政府采购电子交易平台获取电子招标文件。</w:t>
      </w:r>
    </w:p>
    <w:p w14:paraId="037A2B70" w14:textId="77777777" w:rsidR="003C4AF9" w:rsidRDefault="00000000">
      <w:pPr>
        <w:adjustRightInd w:val="0"/>
        <w:snapToGrid w:val="0"/>
        <w:spacing w:line="360" w:lineRule="auto"/>
        <w:ind w:firstLineChars="200" w:firstLine="480"/>
        <w:rPr>
          <w:rFonts w:ascii="仿宋" w:eastAsia="仿宋" w:hAnsi="仿宋" w:hint="eastAsia"/>
          <w:color w:val="212121"/>
          <w:sz w:val="24"/>
          <w:lang w:bidi="ar"/>
        </w:rPr>
      </w:pPr>
      <w:r>
        <w:rPr>
          <w:rFonts w:ascii="仿宋" w:eastAsia="仿宋" w:hAnsi="仿宋"/>
          <w:color w:val="212121"/>
          <w:sz w:val="24"/>
          <w:lang w:bidi="ar"/>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提交相应包的电子投标文件。</w:t>
      </w:r>
    </w:p>
    <w:p w14:paraId="00E127FB" w14:textId="77777777" w:rsidR="003C4AF9" w:rsidRDefault="00000000">
      <w:pPr>
        <w:adjustRightInd w:val="0"/>
        <w:snapToGrid w:val="0"/>
        <w:spacing w:line="360" w:lineRule="auto"/>
        <w:ind w:firstLineChars="200" w:firstLine="480"/>
        <w:rPr>
          <w:rFonts w:ascii="仿宋" w:eastAsia="仿宋" w:hAnsi="仿宋" w:hint="eastAsia"/>
          <w:color w:val="212121"/>
          <w:sz w:val="24"/>
          <w:lang w:bidi="ar"/>
        </w:rPr>
      </w:pPr>
      <w:r>
        <w:rPr>
          <w:rFonts w:ascii="仿宋" w:eastAsia="仿宋" w:hAnsi="仿宋"/>
          <w:color w:val="212121"/>
          <w:sz w:val="24"/>
          <w:lang w:bidi="ar"/>
        </w:rPr>
        <w:t>3.5编制电子投标文件</w:t>
      </w:r>
    </w:p>
    <w:p w14:paraId="58C775D0" w14:textId="77777777" w:rsidR="003C4AF9" w:rsidRDefault="00000000">
      <w:pPr>
        <w:adjustRightInd w:val="0"/>
        <w:snapToGrid w:val="0"/>
        <w:spacing w:line="360" w:lineRule="auto"/>
        <w:ind w:firstLineChars="200" w:firstLine="480"/>
        <w:rPr>
          <w:rFonts w:ascii="仿宋" w:eastAsia="仿宋" w:hAnsi="仿宋" w:hint="eastAsia"/>
          <w:color w:val="212121"/>
          <w:sz w:val="24"/>
          <w:lang w:bidi="ar"/>
        </w:rPr>
      </w:pPr>
      <w:r>
        <w:rPr>
          <w:rFonts w:ascii="仿宋" w:eastAsia="仿宋" w:hAnsi="仿宋"/>
          <w:color w:val="212121"/>
          <w:sz w:val="24"/>
          <w:lang w:bidi="ar"/>
        </w:rPr>
        <w:t>供应商应使用电子投标客户端编制电子投标文件并进行线上投标，供应商电子投标文件需要加密并加盖电子签章</w:t>
      </w:r>
      <w:r>
        <w:rPr>
          <w:rFonts w:ascii="仿宋" w:eastAsia="仿宋" w:hAnsi="仿宋"/>
          <w:bCs/>
          <w:color w:val="212121"/>
          <w:sz w:val="24"/>
          <w:lang w:bidi="ar"/>
        </w:rPr>
        <w:t>，如无法按照要求在电子投标文件中加盖电子签章和加密，请及时通过技术支持服务热线联系技术人员</w:t>
      </w:r>
      <w:r>
        <w:rPr>
          <w:rFonts w:ascii="仿宋" w:eastAsia="仿宋" w:hAnsi="仿宋"/>
          <w:color w:val="212121"/>
          <w:sz w:val="24"/>
          <w:lang w:bidi="ar"/>
        </w:rPr>
        <w:t>。</w:t>
      </w:r>
    </w:p>
    <w:p w14:paraId="76FF9E27" w14:textId="77777777" w:rsidR="003C4AF9" w:rsidRDefault="00000000">
      <w:pPr>
        <w:widowControl/>
        <w:spacing w:line="360" w:lineRule="auto"/>
        <w:ind w:firstLineChars="200" w:firstLine="480"/>
        <w:jc w:val="left"/>
        <w:rPr>
          <w:rFonts w:ascii="仿宋" w:eastAsia="仿宋" w:hAnsi="仿宋" w:hint="eastAsia"/>
          <w:color w:val="212121"/>
          <w:sz w:val="24"/>
          <w:lang w:val="zh-TW" w:bidi="ar"/>
        </w:rPr>
      </w:pPr>
      <w:r>
        <w:rPr>
          <w:rFonts w:ascii="仿宋" w:eastAsia="仿宋" w:hAnsi="仿宋"/>
          <w:color w:val="212121"/>
          <w:sz w:val="24"/>
          <w:lang w:val="zh-TW" w:eastAsia="zh-TW" w:bidi="ar"/>
        </w:rPr>
        <w:t>3.6</w:t>
      </w:r>
      <w:r>
        <w:rPr>
          <w:rFonts w:ascii="仿宋" w:eastAsia="仿宋" w:hAnsi="仿宋"/>
          <w:color w:val="212121"/>
          <w:sz w:val="24"/>
          <w:lang w:val="zh-TW" w:bidi="ar"/>
        </w:rPr>
        <w:t>提交电子投标文件</w:t>
      </w:r>
    </w:p>
    <w:p w14:paraId="4763318F" w14:textId="77777777" w:rsidR="003C4AF9" w:rsidRDefault="00000000">
      <w:pPr>
        <w:widowControl/>
        <w:spacing w:line="360" w:lineRule="auto"/>
        <w:ind w:firstLineChars="200" w:firstLine="480"/>
        <w:jc w:val="left"/>
        <w:rPr>
          <w:rFonts w:ascii="仿宋" w:eastAsia="仿宋" w:hAnsi="仿宋" w:hint="eastAsia"/>
          <w:color w:val="212121"/>
          <w:sz w:val="24"/>
          <w:lang w:bidi="ar"/>
        </w:rPr>
      </w:pPr>
      <w:r>
        <w:rPr>
          <w:rFonts w:ascii="仿宋" w:eastAsia="仿宋" w:hAnsi="仿宋"/>
          <w:color w:val="212121"/>
          <w:sz w:val="24"/>
          <w:lang w:bidi="ar"/>
        </w:rPr>
        <w:t>供应商应于投标截止时间前在北京市政府采购电子交易平台提交电子投标文件，上传电子投标文件过程中请保持与互联网的连接畅通。</w:t>
      </w:r>
    </w:p>
    <w:p w14:paraId="43710A4C" w14:textId="77777777" w:rsidR="003C4AF9" w:rsidRDefault="00000000">
      <w:pPr>
        <w:widowControl/>
        <w:spacing w:line="360" w:lineRule="auto"/>
        <w:ind w:firstLineChars="200" w:firstLine="480"/>
        <w:jc w:val="left"/>
        <w:rPr>
          <w:rFonts w:ascii="仿宋" w:eastAsia="仿宋" w:hAnsi="仿宋" w:hint="eastAsia"/>
          <w:color w:val="212121"/>
          <w:sz w:val="24"/>
          <w:lang w:eastAsia="zh-TW" w:bidi="ar"/>
        </w:rPr>
      </w:pPr>
      <w:r>
        <w:rPr>
          <w:rFonts w:ascii="仿宋" w:eastAsia="仿宋" w:hAnsi="仿宋"/>
          <w:color w:val="212121"/>
          <w:sz w:val="24"/>
          <w:lang w:val="zh-TW" w:bidi="ar"/>
        </w:rPr>
        <w:t>3.</w:t>
      </w:r>
      <w:r>
        <w:rPr>
          <w:rFonts w:ascii="仿宋" w:eastAsia="仿宋" w:hAnsi="仿宋"/>
          <w:color w:val="212121"/>
          <w:sz w:val="24"/>
          <w:lang w:val="zh-TW" w:eastAsia="zh-TW" w:bidi="ar"/>
        </w:rPr>
        <w:t>7</w:t>
      </w:r>
      <w:r>
        <w:rPr>
          <w:rFonts w:ascii="仿宋" w:eastAsia="仿宋" w:hAnsi="仿宋"/>
          <w:color w:val="212121"/>
          <w:sz w:val="24"/>
          <w:lang w:val="zh-TW" w:bidi="ar"/>
        </w:rPr>
        <w:t>电子开标</w:t>
      </w:r>
    </w:p>
    <w:p w14:paraId="62A4ED29" w14:textId="77777777" w:rsidR="003C4AF9" w:rsidRDefault="00000000">
      <w:pPr>
        <w:spacing w:line="360" w:lineRule="auto"/>
        <w:ind w:firstLineChars="200" w:firstLine="480"/>
        <w:rPr>
          <w:rFonts w:ascii="仿宋" w:eastAsia="仿宋" w:hAnsi="仿宋" w:hint="eastAsia"/>
          <w:color w:val="212121"/>
          <w:sz w:val="24"/>
          <w:lang w:val="zh-TW" w:bidi="ar"/>
        </w:rPr>
      </w:pPr>
      <w:r>
        <w:rPr>
          <w:rFonts w:ascii="仿宋" w:eastAsia="仿宋" w:hAnsi="仿宋"/>
          <w:color w:val="212121"/>
          <w:sz w:val="24"/>
          <w:lang w:val="zh-TW" w:bidi="ar"/>
        </w:rPr>
        <w:t>供应商在开标地点使用</w:t>
      </w:r>
      <w:r>
        <w:rPr>
          <w:rFonts w:ascii="仿宋" w:eastAsia="仿宋" w:hAnsi="仿宋"/>
          <w:color w:val="212121"/>
          <w:sz w:val="24"/>
          <w:lang w:bidi="ar"/>
        </w:rPr>
        <w:t>CA数字证书或电子营业执照</w:t>
      </w:r>
      <w:r>
        <w:rPr>
          <w:rFonts w:ascii="仿宋" w:eastAsia="仿宋" w:hAnsi="仿宋"/>
          <w:color w:val="212121"/>
          <w:sz w:val="24"/>
          <w:lang w:val="zh-TW" w:bidi="ar"/>
        </w:rPr>
        <w:t>登录</w:t>
      </w:r>
      <w:r>
        <w:rPr>
          <w:rFonts w:ascii="仿宋" w:eastAsia="仿宋" w:hAnsi="仿宋"/>
          <w:color w:val="212121"/>
          <w:sz w:val="24"/>
          <w:lang w:bidi="ar"/>
        </w:rPr>
        <w:t>北京市政府采购电子交易平台进行电子开标</w:t>
      </w:r>
      <w:r>
        <w:rPr>
          <w:rFonts w:ascii="仿宋" w:eastAsia="仿宋" w:hAnsi="仿宋"/>
          <w:color w:val="212121"/>
          <w:sz w:val="24"/>
          <w:lang w:val="zh-TW" w:bidi="ar"/>
        </w:rPr>
        <w:t>。</w:t>
      </w:r>
    </w:p>
    <w:p w14:paraId="6C2B18C8" w14:textId="77777777" w:rsidR="003C4AF9" w:rsidRDefault="00000000">
      <w:pPr>
        <w:adjustRightInd w:val="0"/>
        <w:snapToGrid w:val="0"/>
        <w:spacing w:line="360" w:lineRule="auto"/>
        <w:ind w:firstLineChars="200" w:firstLine="480"/>
        <w:rPr>
          <w:rFonts w:ascii="仿宋" w:eastAsia="仿宋" w:hAnsi="仿宋" w:cs="宋体" w:hint="eastAsia"/>
          <w:color w:val="212121"/>
          <w:sz w:val="24"/>
        </w:rPr>
      </w:pPr>
      <w:r>
        <w:rPr>
          <w:rFonts w:ascii="仿宋" w:eastAsia="仿宋" w:hAnsi="仿宋" w:cs="宋体" w:hint="eastAsia"/>
          <w:color w:val="212121"/>
          <w:sz w:val="24"/>
          <w:lang w:bidi="ar"/>
        </w:rPr>
        <w:lastRenderedPageBreak/>
        <w:t>3.8</w:t>
      </w:r>
      <w:r>
        <w:rPr>
          <w:rFonts w:ascii="仿宋" w:eastAsia="仿宋" w:hAnsi="仿宋" w:cs="宋体" w:hint="eastAsia"/>
          <w:color w:val="212121"/>
          <w:sz w:val="24"/>
        </w:rPr>
        <w:t>其他注意事项：</w:t>
      </w:r>
    </w:p>
    <w:p w14:paraId="4C629728" w14:textId="77777777" w:rsidR="003C4AF9" w:rsidRDefault="00000000">
      <w:pPr>
        <w:adjustRightInd w:val="0"/>
        <w:snapToGrid w:val="0"/>
        <w:spacing w:line="360" w:lineRule="auto"/>
        <w:ind w:firstLineChars="200" w:firstLine="480"/>
        <w:rPr>
          <w:rFonts w:ascii="仿宋" w:eastAsia="仿宋" w:hAnsi="仿宋" w:cs="宋体" w:hint="eastAsia"/>
          <w:color w:val="212121"/>
          <w:sz w:val="24"/>
        </w:rPr>
      </w:pPr>
      <w:r>
        <w:rPr>
          <w:rFonts w:ascii="仿宋" w:eastAsia="仿宋" w:hAnsi="仿宋" w:cs="宋体" w:hint="eastAsia"/>
          <w:color w:val="212121"/>
          <w:sz w:val="24"/>
        </w:rPr>
        <w:t>①不按照文件要求上传电子投标文件的，采购人及该授权采购代理均不予受理。</w:t>
      </w:r>
    </w:p>
    <w:p w14:paraId="7D4DC5F3" w14:textId="77777777" w:rsidR="003C4AF9" w:rsidRDefault="00000000">
      <w:pPr>
        <w:adjustRightInd w:val="0"/>
        <w:snapToGrid w:val="0"/>
        <w:spacing w:line="360" w:lineRule="auto"/>
        <w:ind w:firstLineChars="200" w:firstLine="480"/>
        <w:rPr>
          <w:rFonts w:ascii="仿宋" w:eastAsia="仿宋" w:hAnsi="仿宋" w:cs="宋体" w:hint="eastAsia"/>
          <w:color w:val="212121"/>
          <w:sz w:val="24"/>
          <w:lang w:bidi="ar"/>
        </w:rPr>
      </w:pPr>
      <w:r>
        <w:rPr>
          <w:rFonts w:ascii="仿宋" w:eastAsia="仿宋" w:hAnsi="仿宋" w:cs="宋体" w:hint="eastAsia"/>
          <w:color w:val="212121"/>
          <w:sz w:val="24"/>
        </w:rPr>
        <w:t>②因投标人忘记数字证书登陆密</w:t>
      </w:r>
      <w:r>
        <w:rPr>
          <w:rFonts w:ascii="仿宋" w:eastAsia="仿宋" w:hAnsi="仿宋" w:cs="宋体" w:hint="eastAsia"/>
          <w:color w:val="212121"/>
          <w:sz w:val="24"/>
          <w:lang w:bidi="ar"/>
        </w:rPr>
        <w:t>码、解密数字证书发生故障或用错、故意不在要求时限内完成解密等自身原因，导致投标文件在规定时间内未能解密、解密失败或解密超时，视为投标人放弃投标，由投标人自身承担一切后果。</w:t>
      </w:r>
    </w:p>
    <w:p w14:paraId="2BAFF51D" w14:textId="77777777" w:rsidR="003C4AF9" w:rsidRDefault="00000000">
      <w:pPr>
        <w:adjustRightInd w:val="0"/>
        <w:snapToGrid w:val="0"/>
        <w:spacing w:line="360" w:lineRule="auto"/>
        <w:ind w:firstLineChars="200" w:firstLine="480"/>
        <w:rPr>
          <w:rFonts w:ascii="仿宋" w:eastAsia="仿宋" w:hAnsi="仿宋" w:cs="宋体" w:hint="eastAsia"/>
          <w:color w:val="212121"/>
          <w:sz w:val="24"/>
          <w:lang w:bidi="ar"/>
        </w:rPr>
      </w:pPr>
      <w:r>
        <w:rPr>
          <w:rFonts w:ascii="仿宋" w:eastAsia="仿宋" w:hAnsi="仿宋" w:cs="宋体" w:hint="eastAsia"/>
          <w:color w:val="212121"/>
          <w:sz w:val="24"/>
          <w:lang w:bidi="ar"/>
        </w:rPr>
        <w:t xml:space="preserve">③若投标人已申请多把数字证书，请注意使用差别，确保制作的投标文件和开标解密时使用的数字证书一致，造成解密失败的，由投标人负责。 </w:t>
      </w:r>
    </w:p>
    <w:p w14:paraId="185B1A80" w14:textId="77777777" w:rsidR="003C4AF9" w:rsidRDefault="00000000">
      <w:pPr>
        <w:adjustRightInd w:val="0"/>
        <w:snapToGrid w:val="0"/>
        <w:spacing w:line="360" w:lineRule="auto"/>
        <w:ind w:firstLineChars="200" w:firstLine="480"/>
        <w:rPr>
          <w:rFonts w:ascii="仿宋" w:eastAsia="仿宋" w:hAnsi="仿宋" w:cs="宋体" w:hint="eastAsia"/>
          <w:color w:val="212121"/>
          <w:sz w:val="24"/>
          <w:lang w:bidi="ar"/>
        </w:rPr>
      </w:pPr>
      <w:r>
        <w:rPr>
          <w:rFonts w:ascii="仿宋" w:eastAsia="仿宋" w:hAnsi="仿宋" w:cs="宋体" w:hint="eastAsia"/>
          <w:color w:val="212121"/>
          <w:sz w:val="24"/>
          <w:lang w:bidi="ar"/>
        </w:rPr>
        <w:t>④投标人应充分考虑到网络及系统平台可能存在的非正常情况，在投标文件递交截止时间之前完成上传。</w:t>
      </w:r>
      <w:bookmarkEnd w:id="34"/>
    </w:p>
    <w:bookmarkEnd w:id="35"/>
    <w:p w14:paraId="7A14667B" w14:textId="77777777" w:rsidR="003C4AF9" w:rsidRDefault="003C4AF9">
      <w:pPr>
        <w:spacing w:line="360" w:lineRule="auto"/>
        <w:ind w:firstLineChars="200" w:firstLine="480"/>
        <w:rPr>
          <w:rFonts w:ascii="仿宋" w:eastAsia="仿宋" w:hAnsi="仿宋" w:hint="eastAsia"/>
          <w:color w:val="212121"/>
          <w:sz w:val="24"/>
        </w:rPr>
      </w:pPr>
    </w:p>
    <w:p w14:paraId="7BAC6F8C" w14:textId="77777777" w:rsidR="003C4AF9" w:rsidRDefault="00000000">
      <w:pPr>
        <w:pStyle w:val="21"/>
        <w:spacing w:before="0" w:line="360" w:lineRule="auto"/>
        <w:jc w:val="left"/>
        <w:rPr>
          <w:rFonts w:ascii="仿宋" w:eastAsia="仿宋" w:hAnsi="仿宋" w:hint="eastAsia"/>
          <w:color w:val="212121"/>
          <w:sz w:val="24"/>
          <w:szCs w:val="24"/>
        </w:rPr>
      </w:pPr>
      <w:bookmarkStart w:id="36" w:name="_Toc28359085"/>
      <w:bookmarkStart w:id="37" w:name="_Toc35393627"/>
      <w:bookmarkStart w:id="38" w:name="_Toc35393796"/>
      <w:bookmarkStart w:id="39" w:name="_Toc28359008"/>
      <w:r>
        <w:rPr>
          <w:rFonts w:ascii="仿宋" w:eastAsia="仿宋" w:hAnsi="仿宋"/>
          <w:color w:val="212121"/>
          <w:sz w:val="24"/>
          <w:szCs w:val="24"/>
        </w:rPr>
        <w:t>七、对本次招标提出询问，请按以下方式联系。</w:t>
      </w:r>
      <w:bookmarkEnd w:id="36"/>
      <w:bookmarkEnd w:id="37"/>
      <w:bookmarkEnd w:id="38"/>
      <w:bookmarkEnd w:id="39"/>
    </w:p>
    <w:p w14:paraId="2140393C" w14:textId="77777777" w:rsidR="003C4AF9" w:rsidRDefault="00000000">
      <w:pPr>
        <w:spacing w:line="360" w:lineRule="auto"/>
        <w:ind w:leftChars="371" w:left="1080" w:hangingChars="125" w:hanging="301"/>
        <w:jc w:val="left"/>
        <w:rPr>
          <w:rFonts w:ascii="仿宋" w:eastAsia="仿宋" w:hAnsi="仿宋" w:hint="eastAsia"/>
          <w:b/>
          <w:color w:val="212121"/>
          <w:sz w:val="24"/>
        </w:rPr>
      </w:pPr>
      <w:r>
        <w:rPr>
          <w:rFonts w:ascii="仿宋" w:eastAsia="仿宋" w:hAnsi="仿宋"/>
          <w:b/>
          <w:color w:val="212121"/>
          <w:sz w:val="24"/>
        </w:rPr>
        <w:t>1.采购人信息</w:t>
      </w:r>
    </w:p>
    <w:p w14:paraId="37E07183" w14:textId="77777777" w:rsidR="003C4AF9" w:rsidRDefault="00000000">
      <w:pPr>
        <w:spacing w:line="360" w:lineRule="auto"/>
        <w:ind w:leftChars="371" w:left="1079" w:hangingChars="125" w:hanging="300"/>
        <w:jc w:val="left"/>
        <w:rPr>
          <w:rFonts w:ascii="仿宋" w:eastAsia="仿宋" w:hAnsi="仿宋" w:hint="eastAsia"/>
          <w:color w:val="212121"/>
          <w:sz w:val="24"/>
        </w:rPr>
      </w:pPr>
      <w:bookmarkStart w:id="40" w:name="_Toc28359086"/>
      <w:bookmarkStart w:id="41" w:name="_Toc28359009"/>
      <w:r>
        <w:rPr>
          <w:rFonts w:ascii="仿宋" w:eastAsia="仿宋" w:hAnsi="仿宋"/>
          <w:color w:val="212121"/>
          <w:sz w:val="24"/>
        </w:rPr>
        <w:t>名    称：</w:t>
      </w:r>
      <w:r>
        <w:rPr>
          <w:rFonts w:ascii="仿宋" w:eastAsia="仿宋" w:hAnsi="仿宋" w:hint="eastAsia"/>
          <w:color w:val="212121"/>
          <w:sz w:val="24"/>
          <w:u w:val="single"/>
        </w:rPr>
        <w:t>北京市怀柔区中医医院</w:t>
      </w:r>
    </w:p>
    <w:p w14:paraId="386F89B4" w14:textId="77777777" w:rsidR="003C4AF9" w:rsidRDefault="00000000">
      <w:pPr>
        <w:spacing w:line="360" w:lineRule="auto"/>
        <w:ind w:leftChars="371" w:left="1079" w:hangingChars="125" w:hanging="300"/>
        <w:jc w:val="left"/>
        <w:rPr>
          <w:rFonts w:ascii="仿宋" w:eastAsia="仿宋" w:hAnsi="仿宋" w:hint="eastAsia"/>
          <w:color w:val="212121"/>
          <w:sz w:val="24"/>
        </w:rPr>
      </w:pPr>
      <w:r>
        <w:rPr>
          <w:rFonts w:ascii="仿宋" w:eastAsia="仿宋" w:hAnsi="仿宋"/>
          <w:color w:val="212121"/>
          <w:sz w:val="24"/>
        </w:rPr>
        <w:t>地    址：</w:t>
      </w:r>
      <w:bookmarkStart w:id="42" w:name="OLE_LINK9"/>
      <w:r>
        <w:rPr>
          <w:rFonts w:ascii="仿宋" w:eastAsia="仿宋" w:hAnsi="仿宋" w:cs="宋体"/>
          <w:sz w:val="24"/>
          <w:u w:val="single"/>
        </w:rPr>
        <w:t>北京市</w:t>
      </w:r>
      <w:r>
        <w:rPr>
          <w:rFonts w:ascii="仿宋" w:eastAsia="仿宋" w:hAnsi="仿宋" w:cs="宋体" w:hint="eastAsia"/>
          <w:sz w:val="24"/>
          <w:u w:val="single"/>
        </w:rPr>
        <w:t>怀柔区青春路1号</w:t>
      </w:r>
      <w:bookmarkEnd w:id="42"/>
    </w:p>
    <w:p w14:paraId="2A029370" w14:textId="77777777" w:rsidR="003C4AF9" w:rsidRDefault="00000000">
      <w:pPr>
        <w:spacing w:line="360" w:lineRule="auto"/>
        <w:ind w:leftChars="371" w:left="1079" w:hangingChars="125" w:hanging="300"/>
        <w:jc w:val="left"/>
        <w:rPr>
          <w:rFonts w:ascii="仿宋" w:eastAsia="仿宋" w:hAnsi="仿宋" w:cs="宋体" w:hint="eastAsia"/>
          <w:sz w:val="24"/>
          <w:u w:val="single"/>
        </w:rPr>
      </w:pPr>
      <w:r>
        <w:rPr>
          <w:rFonts w:ascii="仿宋" w:eastAsia="仿宋" w:hAnsi="仿宋"/>
          <w:color w:val="212121"/>
          <w:sz w:val="24"/>
        </w:rPr>
        <w:t>联系方式：</w:t>
      </w:r>
      <w:bookmarkStart w:id="43" w:name="OLE_LINK10"/>
      <w:r>
        <w:rPr>
          <w:rFonts w:ascii="仿宋" w:eastAsia="仿宋" w:hAnsi="仿宋" w:hint="eastAsia"/>
          <w:color w:val="212121"/>
          <w:sz w:val="24"/>
          <w:u w:val="single"/>
        </w:rPr>
        <w:t>010-</w:t>
      </w:r>
      <w:bookmarkEnd w:id="43"/>
      <w:r>
        <w:rPr>
          <w:rFonts w:ascii="仿宋" w:eastAsia="仿宋" w:hAnsi="仿宋" w:cs="宋体"/>
          <w:sz w:val="24"/>
          <w:u w:val="single"/>
        </w:rPr>
        <w:t>69623970</w:t>
      </w:r>
    </w:p>
    <w:p w14:paraId="3FDEE962" w14:textId="77777777" w:rsidR="003C4AF9" w:rsidRDefault="00000000">
      <w:pPr>
        <w:spacing w:line="360" w:lineRule="auto"/>
        <w:ind w:leftChars="371" w:left="1080" w:hangingChars="125" w:hanging="301"/>
        <w:jc w:val="left"/>
        <w:rPr>
          <w:rFonts w:ascii="仿宋" w:eastAsia="仿宋" w:hAnsi="仿宋" w:hint="eastAsia"/>
          <w:b/>
          <w:color w:val="212121"/>
          <w:sz w:val="24"/>
        </w:rPr>
      </w:pPr>
      <w:r>
        <w:rPr>
          <w:rFonts w:ascii="仿宋" w:eastAsia="仿宋" w:hAnsi="仿宋"/>
          <w:b/>
          <w:color w:val="212121"/>
          <w:sz w:val="24"/>
        </w:rPr>
        <w:t>2.采购代理机构信息</w:t>
      </w:r>
      <w:bookmarkEnd w:id="40"/>
      <w:bookmarkEnd w:id="41"/>
    </w:p>
    <w:p w14:paraId="65AC2932" w14:textId="77777777" w:rsidR="003C4AF9" w:rsidRDefault="00000000">
      <w:pPr>
        <w:spacing w:line="360" w:lineRule="auto"/>
        <w:ind w:leftChars="371" w:left="1079" w:hangingChars="125" w:hanging="300"/>
        <w:jc w:val="left"/>
        <w:rPr>
          <w:rFonts w:ascii="仿宋" w:eastAsia="仿宋" w:hAnsi="仿宋" w:hint="eastAsia"/>
          <w:color w:val="212121"/>
          <w:sz w:val="24"/>
        </w:rPr>
      </w:pPr>
      <w:bookmarkStart w:id="44" w:name="_Toc28359010"/>
      <w:bookmarkStart w:id="45" w:name="_Toc28359087"/>
      <w:r>
        <w:rPr>
          <w:rFonts w:ascii="仿宋" w:eastAsia="仿宋" w:hAnsi="仿宋"/>
          <w:color w:val="212121"/>
          <w:sz w:val="24"/>
        </w:rPr>
        <w:t>名    称：</w:t>
      </w:r>
      <w:r>
        <w:rPr>
          <w:rFonts w:ascii="仿宋" w:eastAsia="仿宋" w:hAnsi="仿宋" w:hint="eastAsia"/>
          <w:color w:val="212121"/>
          <w:sz w:val="24"/>
          <w:u w:val="single"/>
        </w:rPr>
        <w:t>中招国际招标有限公司</w:t>
      </w:r>
    </w:p>
    <w:p w14:paraId="18B53FC7" w14:textId="77777777" w:rsidR="003C4AF9" w:rsidRDefault="00000000">
      <w:pPr>
        <w:spacing w:line="360" w:lineRule="auto"/>
        <w:ind w:leftChars="371" w:left="1079" w:hangingChars="125" w:hanging="300"/>
        <w:jc w:val="left"/>
        <w:rPr>
          <w:rFonts w:ascii="仿宋" w:eastAsia="仿宋" w:hAnsi="仿宋" w:hint="eastAsia"/>
          <w:color w:val="212121"/>
          <w:sz w:val="24"/>
        </w:rPr>
      </w:pPr>
      <w:r>
        <w:rPr>
          <w:rFonts w:ascii="仿宋" w:eastAsia="仿宋" w:hAnsi="仿宋"/>
          <w:color w:val="212121"/>
          <w:sz w:val="24"/>
        </w:rPr>
        <w:t>地    址：</w:t>
      </w:r>
      <w:bookmarkStart w:id="46" w:name="OLE_LINK11"/>
      <w:r>
        <w:rPr>
          <w:rFonts w:ascii="仿宋" w:eastAsia="仿宋" w:hAnsi="仿宋" w:hint="eastAsia"/>
          <w:color w:val="212121"/>
          <w:sz w:val="24"/>
          <w:u w:val="single"/>
        </w:rPr>
        <w:t>北京市海淀区学院南路62号院1号楼6层(601-615室)、9层(903-915室)</w:t>
      </w:r>
      <w:bookmarkEnd w:id="46"/>
    </w:p>
    <w:p w14:paraId="7C5C7C3F" w14:textId="77777777" w:rsidR="003C4AF9" w:rsidRDefault="00000000">
      <w:pPr>
        <w:spacing w:line="360" w:lineRule="auto"/>
        <w:ind w:leftChars="371" w:left="1079" w:hangingChars="125" w:hanging="300"/>
        <w:jc w:val="left"/>
        <w:rPr>
          <w:rFonts w:ascii="仿宋" w:eastAsia="仿宋" w:hAnsi="仿宋" w:hint="eastAsia"/>
          <w:color w:val="212121"/>
          <w:sz w:val="24"/>
          <w:u w:val="single"/>
        </w:rPr>
      </w:pPr>
      <w:r>
        <w:rPr>
          <w:rFonts w:ascii="仿宋" w:eastAsia="仿宋" w:hAnsi="仿宋"/>
          <w:color w:val="212121"/>
          <w:sz w:val="24"/>
        </w:rPr>
        <w:t>联系方式：</w:t>
      </w:r>
      <w:r>
        <w:rPr>
          <w:rFonts w:ascii="仿宋" w:eastAsia="仿宋" w:hAnsi="仿宋" w:cs="宋体" w:hint="eastAsia"/>
          <w:color w:val="212121"/>
          <w:sz w:val="24"/>
          <w:u w:val="single"/>
        </w:rPr>
        <w:t>010-62108274</w:t>
      </w:r>
    </w:p>
    <w:p w14:paraId="03177D9E" w14:textId="77777777" w:rsidR="003C4AF9" w:rsidRDefault="00000000">
      <w:pPr>
        <w:spacing w:line="360" w:lineRule="auto"/>
        <w:ind w:leftChars="371" w:left="1080" w:hangingChars="125" w:hanging="301"/>
        <w:jc w:val="left"/>
        <w:rPr>
          <w:rFonts w:ascii="仿宋" w:eastAsia="仿宋" w:hAnsi="仿宋" w:hint="eastAsia"/>
          <w:b/>
          <w:color w:val="212121"/>
          <w:sz w:val="24"/>
          <w:u w:val="single"/>
        </w:rPr>
      </w:pPr>
      <w:r>
        <w:rPr>
          <w:rFonts w:ascii="仿宋" w:eastAsia="仿宋" w:hAnsi="仿宋"/>
          <w:b/>
          <w:color w:val="212121"/>
          <w:sz w:val="24"/>
        </w:rPr>
        <w:t>3.项目联系方式</w:t>
      </w:r>
      <w:bookmarkEnd w:id="44"/>
      <w:bookmarkEnd w:id="45"/>
    </w:p>
    <w:p w14:paraId="373ACC46" w14:textId="77777777" w:rsidR="003C4AF9" w:rsidRDefault="00000000">
      <w:pPr>
        <w:spacing w:line="360" w:lineRule="auto"/>
        <w:ind w:leftChars="371" w:left="1079" w:hangingChars="125" w:hanging="300"/>
        <w:jc w:val="left"/>
        <w:rPr>
          <w:rFonts w:ascii="仿宋" w:eastAsia="仿宋" w:hAnsi="仿宋" w:hint="eastAsia"/>
          <w:color w:val="212121"/>
          <w:sz w:val="24"/>
        </w:rPr>
      </w:pPr>
      <w:r>
        <w:rPr>
          <w:rFonts w:ascii="仿宋" w:eastAsia="仿宋" w:hAnsi="仿宋"/>
          <w:color w:val="212121"/>
          <w:sz w:val="24"/>
        </w:rPr>
        <w:t>项目联系人：</w:t>
      </w:r>
      <w:bookmarkStart w:id="47" w:name="OLE_LINK24"/>
      <w:r>
        <w:rPr>
          <w:rFonts w:ascii="仿宋" w:eastAsia="仿宋" w:hAnsi="仿宋" w:hint="eastAsia"/>
          <w:color w:val="212121"/>
          <w:sz w:val="24"/>
          <w:u w:val="single"/>
        </w:rPr>
        <w:t>梅建伟、卢燕、张文浩、曹武宁</w:t>
      </w:r>
      <w:bookmarkEnd w:id="47"/>
    </w:p>
    <w:p w14:paraId="65BB63E9" w14:textId="77777777" w:rsidR="003C4AF9" w:rsidRDefault="00000000">
      <w:pPr>
        <w:spacing w:line="360" w:lineRule="auto"/>
        <w:ind w:leftChars="371" w:left="1079" w:hangingChars="125" w:hanging="300"/>
        <w:jc w:val="left"/>
        <w:rPr>
          <w:rFonts w:ascii="仿宋" w:eastAsia="仿宋" w:hAnsi="仿宋" w:hint="eastAsia"/>
          <w:color w:val="212121"/>
          <w:sz w:val="24"/>
        </w:rPr>
      </w:pPr>
      <w:r>
        <w:rPr>
          <w:rFonts w:ascii="仿宋" w:eastAsia="仿宋" w:hAnsi="仿宋"/>
          <w:color w:val="212121"/>
          <w:sz w:val="24"/>
        </w:rPr>
        <w:t>电      话：</w:t>
      </w:r>
      <w:r>
        <w:rPr>
          <w:rFonts w:ascii="仿宋" w:eastAsia="仿宋" w:hAnsi="仿宋"/>
          <w:color w:val="212121"/>
          <w:sz w:val="24"/>
          <w:u w:val="single"/>
        </w:rPr>
        <w:t>010-62108274</w:t>
      </w:r>
    </w:p>
    <w:p w14:paraId="60F4C140" w14:textId="77777777" w:rsidR="003C4AF9" w:rsidRDefault="00000000">
      <w:pPr>
        <w:spacing w:line="360" w:lineRule="auto"/>
        <w:ind w:leftChars="371" w:left="1079" w:hangingChars="125" w:hanging="300"/>
        <w:jc w:val="left"/>
        <w:rPr>
          <w:rFonts w:ascii="仿宋" w:eastAsia="仿宋" w:hAnsi="仿宋" w:hint="eastAsia"/>
          <w:color w:val="212121"/>
          <w:sz w:val="24"/>
        </w:rPr>
      </w:pPr>
      <w:r>
        <w:rPr>
          <w:rFonts w:ascii="仿宋" w:eastAsia="仿宋" w:hAnsi="仿宋" w:hint="eastAsia"/>
          <w:color w:val="212121"/>
          <w:sz w:val="24"/>
        </w:rPr>
        <w:t>电子  邮箱</w:t>
      </w:r>
      <w:r>
        <w:rPr>
          <w:rFonts w:ascii="仿宋" w:eastAsia="仿宋" w:hAnsi="仿宋"/>
          <w:color w:val="212121"/>
          <w:sz w:val="24"/>
        </w:rPr>
        <w:t>：</w:t>
      </w:r>
      <w:r>
        <w:rPr>
          <w:rFonts w:ascii="仿宋" w:eastAsia="仿宋" w:hAnsi="仿宋" w:hint="eastAsia"/>
          <w:color w:val="212121"/>
          <w:sz w:val="24"/>
          <w:u w:val="single"/>
        </w:rPr>
        <w:t>meijianwei@cntcitc.com.cn</w:t>
      </w:r>
    </w:p>
    <w:p w14:paraId="28A6ABC3" w14:textId="77777777" w:rsidR="003C4AF9" w:rsidRDefault="003C4AF9">
      <w:pPr>
        <w:spacing w:line="360" w:lineRule="auto"/>
        <w:ind w:firstLineChars="2450" w:firstLine="5880"/>
        <w:jc w:val="right"/>
        <w:rPr>
          <w:rFonts w:ascii="仿宋" w:eastAsia="仿宋" w:hAnsi="仿宋" w:hint="eastAsia"/>
          <w:color w:val="212121"/>
          <w:sz w:val="24"/>
        </w:rPr>
      </w:pPr>
    </w:p>
    <w:p w14:paraId="1D1826D1" w14:textId="77777777" w:rsidR="003C4AF9" w:rsidRDefault="00000000">
      <w:pPr>
        <w:spacing w:line="360" w:lineRule="auto"/>
        <w:jc w:val="center"/>
        <w:outlineLvl w:val="0"/>
        <w:rPr>
          <w:rFonts w:ascii="仿宋" w:eastAsia="仿宋" w:hAnsi="仿宋" w:hint="eastAsia"/>
          <w:b/>
          <w:color w:val="212121"/>
          <w:sz w:val="32"/>
          <w:szCs w:val="32"/>
        </w:rPr>
      </w:pPr>
      <w:r>
        <w:rPr>
          <w:rFonts w:ascii="仿宋" w:eastAsia="仿宋" w:hAnsi="仿宋"/>
          <w:color w:val="212121"/>
          <w:sz w:val="24"/>
        </w:rPr>
        <w:br w:type="page"/>
      </w:r>
      <w:bookmarkStart w:id="48" w:name="_Toc353825548"/>
      <w:bookmarkStart w:id="49" w:name="_Toc512937850"/>
      <w:bookmarkStart w:id="50" w:name="_Toc226965856"/>
      <w:bookmarkStart w:id="51" w:name="_Toc353873938"/>
      <w:bookmarkStart w:id="52" w:name="_Toc195842950"/>
      <w:bookmarkStart w:id="53" w:name="_Toc127161488"/>
      <w:bookmarkStart w:id="54" w:name="_Toc264969275"/>
      <w:bookmarkStart w:id="55" w:name="_Toc99301420"/>
      <w:bookmarkStart w:id="56" w:name="_Toc127151777"/>
      <w:bookmarkStart w:id="57" w:name="_Toc265228423"/>
      <w:bookmarkStart w:id="58" w:name="_Toc305158928"/>
      <w:bookmarkStart w:id="59" w:name="_Toc150774783"/>
      <w:bookmarkStart w:id="60" w:name="_Toc305158854"/>
      <w:r>
        <w:rPr>
          <w:rFonts w:ascii="仿宋" w:eastAsia="仿宋" w:hAnsi="仿宋"/>
          <w:b/>
          <w:color w:val="212121"/>
          <w:sz w:val="36"/>
          <w:szCs w:val="36"/>
        </w:rPr>
        <w:lastRenderedPageBreak/>
        <w:t>第二章   投标人须知</w:t>
      </w:r>
      <w:bookmarkEnd w:id="48"/>
      <w:bookmarkEnd w:id="49"/>
      <w:bookmarkEnd w:id="50"/>
      <w:bookmarkEnd w:id="51"/>
      <w:bookmarkEnd w:id="52"/>
      <w:bookmarkEnd w:id="53"/>
      <w:bookmarkEnd w:id="54"/>
      <w:bookmarkEnd w:id="55"/>
      <w:bookmarkEnd w:id="56"/>
      <w:bookmarkEnd w:id="57"/>
      <w:bookmarkEnd w:id="58"/>
      <w:bookmarkEnd w:id="59"/>
      <w:bookmarkEnd w:id="60"/>
    </w:p>
    <w:p w14:paraId="4295E4A3" w14:textId="77777777" w:rsidR="003C4AF9" w:rsidRDefault="00000000">
      <w:pPr>
        <w:pStyle w:val="21"/>
        <w:tabs>
          <w:tab w:val="center" w:pos="4592"/>
          <w:tab w:val="left" w:pos="7860"/>
        </w:tabs>
        <w:spacing w:before="0" w:line="360" w:lineRule="auto"/>
        <w:rPr>
          <w:rFonts w:ascii="仿宋" w:eastAsia="仿宋" w:hAnsi="仿宋" w:hint="eastAsia"/>
          <w:color w:val="212121"/>
          <w:sz w:val="28"/>
        </w:rPr>
      </w:pPr>
      <w:bookmarkStart w:id="61" w:name="_Toc151193907"/>
      <w:bookmarkStart w:id="62" w:name="_Toc150774619"/>
      <w:bookmarkStart w:id="63" w:name="_Toc150509270"/>
      <w:bookmarkStart w:id="64" w:name="_Toc164608633"/>
      <w:bookmarkStart w:id="65" w:name="_Toc151190146"/>
      <w:bookmarkStart w:id="66" w:name="_Toc164608788"/>
      <w:bookmarkStart w:id="67" w:name="_Toc127151720"/>
      <w:bookmarkStart w:id="68" w:name="_Toc127151519"/>
      <w:bookmarkStart w:id="69" w:name="_Toc226337215"/>
      <w:bookmarkStart w:id="70" w:name="_Toc226965709"/>
      <w:bookmarkStart w:id="71" w:name="_Toc151193833"/>
      <w:bookmarkStart w:id="72" w:name="_Toc226965792"/>
      <w:bookmarkStart w:id="73" w:name="_Toc127161433"/>
      <w:bookmarkStart w:id="74" w:name="_Toc164351613"/>
      <w:bookmarkStart w:id="75" w:name="_Toc164229214"/>
      <w:bookmarkStart w:id="76" w:name="_Toc142311021"/>
      <w:bookmarkStart w:id="77" w:name="_Toc149720812"/>
      <w:bookmarkStart w:id="78" w:name="_Toc520356144"/>
      <w:bookmarkStart w:id="79" w:name="_Toc195842884"/>
      <w:bookmarkStart w:id="80" w:name="_Toc150774724"/>
      <w:bookmarkStart w:id="81" w:name="_Toc151193617"/>
      <w:bookmarkStart w:id="82" w:name="_Toc151193689"/>
      <w:bookmarkStart w:id="83" w:name="_Toc164229360"/>
      <w:bookmarkStart w:id="84" w:name="_Toc150480757"/>
      <w:bookmarkStart w:id="85" w:name="_Toc226309763"/>
      <w:bookmarkStart w:id="86" w:name="_Toc151193761"/>
      <w:r>
        <w:rPr>
          <w:rFonts w:ascii="仿宋" w:eastAsia="仿宋" w:hAnsi="仿宋"/>
          <w:color w:val="212121"/>
          <w:sz w:val="28"/>
        </w:rPr>
        <w:t>投标人须知资料表</w:t>
      </w:r>
    </w:p>
    <w:p w14:paraId="0B710A59" w14:textId="77777777" w:rsidR="003C4AF9" w:rsidRDefault="00000000">
      <w:pPr>
        <w:spacing w:line="360" w:lineRule="auto"/>
        <w:ind w:firstLine="480"/>
        <w:rPr>
          <w:rFonts w:ascii="仿宋" w:eastAsia="仿宋" w:hAnsi="仿宋" w:hint="eastAsia"/>
          <w:color w:val="212121"/>
          <w:sz w:val="24"/>
        </w:rPr>
      </w:pPr>
      <w:r>
        <w:rPr>
          <w:rFonts w:ascii="仿宋" w:eastAsia="仿宋" w:hAnsi="仿宋"/>
          <w:color w:val="212121"/>
          <w:sz w:val="24"/>
        </w:rPr>
        <w:t>本表是对投标人须知的具体补充和修改，如有矛盾，均以本资料表为准。</w:t>
      </w:r>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701"/>
        <w:gridCol w:w="7540"/>
      </w:tblGrid>
      <w:tr w:rsidR="003C4AF9" w14:paraId="6C326BD7" w14:textId="77777777">
        <w:trPr>
          <w:trHeight w:val="594"/>
          <w:tblHeader/>
          <w:jc w:val="center"/>
        </w:trPr>
        <w:tc>
          <w:tcPr>
            <w:tcW w:w="988" w:type="dxa"/>
            <w:vAlign w:val="center"/>
          </w:tcPr>
          <w:p w14:paraId="0AA6B69A" w14:textId="77777777" w:rsidR="003C4AF9" w:rsidRDefault="00000000">
            <w:pPr>
              <w:jc w:val="center"/>
              <w:rPr>
                <w:rFonts w:ascii="仿宋" w:eastAsia="仿宋" w:hAnsi="仿宋" w:hint="eastAsia"/>
                <w:b/>
                <w:bCs/>
                <w:color w:val="212121"/>
                <w:sz w:val="24"/>
              </w:rPr>
            </w:pPr>
            <w:r>
              <w:rPr>
                <w:rFonts w:ascii="仿宋" w:eastAsia="仿宋" w:hAnsi="仿宋"/>
                <w:b/>
                <w:color w:val="212121"/>
                <w:sz w:val="24"/>
              </w:rPr>
              <w:t>条款号</w:t>
            </w:r>
          </w:p>
        </w:tc>
        <w:tc>
          <w:tcPr>
            <w:tcW w:w="1701" w:type="dxa"/>
            <w:vAlign w:val="center"/>
          </w:tcPr>
          <w:p w14:paraId="38B7E340" w14:textId="77777777" w:rsidR="003C4AF9" w:rsidRDefault="00000000">
            <w:pPr>
              <w:jc w:val="center"/>
              <w:rPr>
                <w:rFonts w:ascii="仿宋" w:eastAsia="仿宋" w:hAnsi="仿宋" w:hint="eastAsia"/>
                <w:b/>
                <w:bCs/>
                <w:color w:val="212121"/>
                <w:sz w:val="24"/>
              </w:rPr>
            </w:pPr>
            <w:r>
              <w:rPr>
                <w:rFonts w:ascii="仿宋" w:eastAsia="仿宋" w:hAnsi="仿宋"/>
                <w:b/>
                <w:bCs/>
                <w:color w:val="212121"/>
                <w:sz w:val="24"/>
              </w:rPr>
              <w:t>条目</w:t>
            </w:r>
          </w:p>
        </w:tc>
        <w:tc>
          <w:tcPr>
            <w:tcW w:w="7540" w:type="dxa"/>
            <w:vAlign w:val="center"/>
          </w:tcPr>
          <w:p w14:paraId="0195D5A9" w14:textId="77777777" w:rsidR="003C4AF9" w:rsidRDefault="00000000">
            <w:pPr>
              <w:jc w:val="center"/>
              <w:rPr>
                <w:rFonts w:ascii="仿宋" w:eastAsia="仿宋" w:hAnsi="仿宋" w:hint="eastAsia"/>
                <w:b/>
                <w:bCs/>
                <w:color w:val="212121"/>
                <w:sz w:val="24"/>
              </w:rPr>
            </w:pPr>
            <w:r>
              <w:rPr>
                <w:rFonts w:ascii="仿宋" w:eastAsia="仿宋" w:hAnsi="仿宋"/>
                <w:b/>
                <w:bCs/>
                <w:color w:val="212121"/>
                <w:sz w:val="24"/>
              </w:rPr>
              <w:t>内容</w:t>
            </w:r>
          </w:p>
        </w:tc>
      </w:tr>
      <w:tr w:rsidR="003C4AF9" w14:paraId="5AAD8B67" w14:textId="77777777">
        <w:trPr>
          <w:trHeight w:val="20"/>
          <w:jc w:val="center"/>
        </w:trPr>
        <w:tc>
          <w:tcPr>
            <w:tcW w:w="988" w:type="dxa"/>
            <w:vAlign w:val="center"/>
          </w:tcPr>
          <w:p w14:paraId="656000D4" w14:textId="77777777" w:rsidR="003C4AF9"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t>2.2</w:t>
            </w:r>
          </w:p>
        </w:tc>
        <w:tc>
          <w:tcPr>
            <w:tcW w:w="1701" w:type="dxa"/>
            <w:vAlign w:val="center"/>
          </w:tcPr>
          <w:p w14:paraId="2F0CB5C9" w14:textId="77777777" w:rsidR="003C4AF9" w:rsidRDefault="00000000">
            <w:pPr>
              <w:jc w:val="center"/>
              <w:rPr>
                <w:rFonts w:ascii="仿宋" w:eastAsia="仿宋" w:hAnsi="仿宋" w:hint="eastAsia"/>
                <w:color w:val="212121"/>
                <w:sz w:val="24"/>
              </w:rPr>
            </w:pPr>
            <w:r>
              <w:rPr>
                <w:rFonts w:ascii="仿宋" w:eastAsia="仿宋" w:hAnsi="仿宋"/>
                <w:color w:val="212121"/>
                <w:sz w:val="24"/>
              </w:rPr>
              <w:t>项目属性</w:t>
            </w:r>
          </w:p>
        </w:tc>
        <w:tc>
          <w:tcPr>
            <w:tcW w:w="7540" w:type="dxa"/>
            <w:vAlign w:val="center"/>
          </w:tcPr>
          <w:p w14:paraId="15A6A1A9" w14:textId="77777777" w:rsidR="003C4AF9" w:rsidRDefault="00000000">
            <w:pPr>
              <w:jc w:val="left"/>
              <w:rPr>
                <w:rFonts w:ascii="仿宋" w:eastAsia="仿宋" w:hAnsi="仿宋" w:hint="eastAsia"/>
                <w:color w:val="212121"/>
                <w:sz w:val="24"/>
              </w:rPr>
            </w:pPr>
            <w:r>
              <w:rPr>
                <w:rFonts w:ascii="仿宋" w:eastAsia="仿宋" w:hAnsi="仿宋"/>
                <w:color w:val="212121"/>
                <w:sz w:val="24"/>
              </w:rPr>
              <w:t>项目属性：</w:t>
            </w:r>
          </w:p>
          <w:p w14:paraId="3494885E" w14:textId="77777777" w:rsidR="003C4AF9" w:rsidRDefault="00000000">
            <w:pPr>
              <w:jc w:val="left"/>
              <w:rPr>
                <w:rFonts w:ascii="仿宋" w:eastAsia="仿宋" w:hAnsi="仿宋" w:hint="eastAsia"/>
                <w:color w:val="212121"/>
                <w:sz w:val="24"/>
              </w:rPr>
            </w:pPr>
            <w:r>
              <w:rPr>
                <w:rFonts w:ascii="仿宋" w:eastAsia="仿宋" w:hAnsi="仿宋" w:hint="eastAsia"/>
                <w:color w:val="212121"/>
                <w:sz w:val="15"/>
                <w:szCs w:val="15"/>
              </w:rPr>
              <w:t>■</w:t>
            </w:r>
            <w:r>
              <w:rPr>
                <w:rFonts w:ascii="仿宋" w:eastAsia="仿宋" w:hAnsi="仿宋"/>
                <w:color w:val="212121"/>
                <w:sz w:val="24"/>
              </w:rPr>
              <w:t>服务</w:t>
            </w:r>
          </w:p>
          <w:p w14:paraId="41404BED" w14:textId="77777777" w:rsidR="003C4AF9" w:rsidRDefault="00000000">
            <w:pPr>
              <w:jc w:val="left"/>
              <w:rPr>
                <w:rFonts w:ascii="仿宋" w:eastAsia="仿宋" w:hAnsi="仿宋" w:hint="eastAsia"/>
                <w:color w:val="212121"/>
                <w:sz w:val="24"/>
              </w:rPr>
            </w:pPr>
            <w:r>
              <w:rPr>
                <w:rFonts w:ascii="仿宋" w:eastAsia="仿宋" w:hAnsi="仿宋"/>
                <w:color w:val="212121"/>
                <w:sz w:val="24"/>
              </w:rPr>
              <w:t>□货物</w:t>
            </w:r>
          </w:p>
        </w:tc>
      </w:tr>
      <w:tr w:rsidR="003C4AF9" w14:paraId="5E02B78A" w14:textId="77777777">
        <w:trPr>
          <w:trHeight w:val="20"/>
          <w:jc w:val="center"/>
        </w:trPr>
        <w:tc>
          <w:tcPr>
            <w:tcW w:w="988" w:type="dxa"/>
            <w:vAlign w:val="center"/>
          </w:tcPr>
          <w:p w14:paraId="4EC9D31F" w14:textId="77777777" w:rsidR="003C4AF9"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t>2.3</w:t>
            </w:r>
          </w:p>
        </w:tc>
        <w:tc>
          <w:tcPr>
            <w:tcW w:w="1701" w:type="dxa"/>
            <w:vAlign w:val="center"/>
          </w:tcPr>
          <w:p w14:paraId="2FB52AE6" w14:textId="77777777" w:rsidR="003C4AF9" w:rsidRDefault="00000000">
            <w:pPr>
              <w:jc w:val="center"/>
              <w:rPr>
                <w:rFonts w:ascii="仿宋" w:eastAsia="仿宋" w:hAnsi="仿宋" w:hint="eastAsia"/>
                <w:color w:val="212121"/>
                <w:sz w:val="24"/>
              </w:rPr>
            </w:pPr>
            <w:r>
              <w:rPr>
                <w:rFonts w:ascii="仿宋" w:eastAsia="仿宋" w:hAnsi="仿宋"/>
                <w:color w:val="212121"/>
                <w:sz w:val="24"/>
              </w:rPr>
              <w:t>科研仪器设备</w:t>
            </w:r>
          </w:p>
        </w:tc>
        <w:tc>
          <w:tcPr>
            <w:tcW w:w="7540" w:type="dxa"/>
            <w:vAlign w:val="center"/>
          </w:tcPr>
          <w:p w14:paraId="543B7CD7" w14:textId="77777777" w:rsidR="003C4AF9" w:rsidRDefault="00000000">
            <w:pPr>
              <w:jc w:val="left"/>
              <w:rPr>
                <w:rFonts w:ascii="仿宋" w:eastAsia="仿宋" w:hAnsi="仿宋" w:hint="eastAsia"/>
                <w:color w:val="212121"/>
                <w:sz w:val="24"/>
              </w:rPr>
            </w:pPr>
            <w:r>
              <w:rPr>
                <w:rFonts w:ascii="仿宋" w:eastAsia="仿宋" w:hAnsi="仿宋"/>
                <w:color w:val="212121"/>
                <w:sz w:val="24"/>
              </w:rPr>
              <w:t>是否属于科研仪器设备采购项目：</w:t>
            </w:r>
          </w:p>
          <w:p w14:paraId="0931224B" w14:textId="77777777" w:rsidR="003C4AF9" w:rsidRDefault="00000000">
            <w:pPr>
              <w:jc w:val="left"/>
              <w:rPr>
                <w:rFonts w:ascii="仿宋" w:eastAsia="仿宋" w:hAnsi="仿宋" w:hint="eastAsia"/>
                <w:color w:val="212121"/>
                <w:sz w:val="24"/>
              </w:rPr>
            </w:pPr>
            <w:bookmarkStart w:id="87" w:name="OLE_LINK12"/>
            <w:r>
              <w:rPr>
                <w:rFonts w:ascii="仿宋" w:eastAsia="仿宋" w:hAnsi="仿宋"/>
                <w:color w:val="212121"/>
                <w:sz w:val="24"/>
              </w:rPr>
              <w:t>□</w:t>
            </w:r>
            <w:bookmarkEnd w:id="87"/>
            <w:r>
              <w:rPr>
                <w:rFonts w:ascii="仿宋" w:eastAsia="仿宋" w:hAnsi="仿宋"/>
                <w:color w:val="212121"/>
                <w:sz w:val="24"/>
              </w:rPr>
              <w:t>是</w:t>
            </w:r>
          </w:p>
          <w:p w14:paraId="3CFD5716" w14:textId="77777777" w:rsidR="003C4AF9" w:rsidRDefault="00000000">
            <w:pPr>
              <w:jc w:val="left"/>
              <w:rPr>
                <w:rFonts w:ascii="仿宋" w:eastAsia="仿宋" w:hAnsi="仿宋" w:hint="eastAsia"/>
                <w:color w:val="212121"/>
                <w:sz w:val="24"/>
              </w:rPr>
            </w:pPr>
            <w:r>
              <w:rPr>
                <w:rFonts w:ascii="仿宋" w:eastAsia="仿宋" w:hAnsi="仿宋" w:hint="eastAsia"/>
                <w:color w:val="212121"/>
                <w:sz w:val="15"/>
                <w:szCs w:val="15"/>
              </w:rPr>
              <w:t>■</w:t>
            </w:r>
            <w:r>
              <w:rPr>
                <w:rFonts w:ascii="仿宋" w:eastAsia="仿宋" w:hAnsi="仿宋"/>
                <w:color w:val="212121"/>
                <w:sz w:val="24"/>
              </w:rPr>
              <w:t>否</w:t>
            </w:r>
          </w:p>
        </w:tc>
      </w:tr>
      <w:tr w:rsidR="003C4AF9" w14:paraId="6360D9E4" w14:textId="77777777">
        <w:trPr>
          <w:trHeight w:val="20"/>
          <w:jc w:val="center"/>
        </w:trPr>
        <w:tc>
          <w:tcPr>
            <w:tcW w:w="988" w:type="dxa"/>
            <w:vAlign w:val="center"/>
          </w:tcPr>
          <w:p w14:paraId="29480D17" w14:textId="77777777" w:rsidR="003C4AF9"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t>2.4</w:t>
            </w:r>
          </w:p>
        </w:tc>
        <w:tc>
          <w:tcPr>
            <w:tcW w:w="1701" w:type="dxa"/>
            <w:vAlign w:val="center"/>
          </w:tcPr>
          <w:p w14:paraId="4C2AEAAB" w14:textId="77777777" w:rsidR="003C4AF9" w:rsidRDefault="00000000">
            <w:pPr>
              <w:jc w:val="center"/>
              <w:rPr>
                <w:rFonts w:ascii="仿宋" w:eastAsia="仿宋" w:hAnsi="仿宋" w:hint="eastAsia"/>
                <w:color w:val="212121"/>
                <w:sz w:val="24"/>
              </w:rPr>
            </w:pPr>
            <w:r>
              <w:rPr>
                <w:rFonts w:ascii="仿宋" w:eastAsia="仿宋" w:hAnsi="仿宋"/>
                <w:color w:val="212121"/>
                <w:sz w:val="24"/>
              </w:rPr>
              <w:t>核心产品</w:t>
            </w:r>
          </w:p>
        </w:tc>
        <w:tc>
          <w:tcPr>
            <w:tcW w:w="7540" w:type="dxa"/>
            <w:vAlign w:val="center"/>
          </w:tcPr>
          <w:p w14:paraId="25798E9F" w14:textId="77777777" w:rsidR="003C4AF9" w:rsidRDefault="00000000">
            <w:pPr>
              <w:pStyle w:val="af6"/>
              <w:adjustRightInd w:val="0"/>
              <w:snapToGrid w:val="0"/>
              <w:rPr>
                <w:rFonts w:ascii="仿宋" w:eastAsia="仿宋" w:hAnsi="仿宋"/>
                <w:color w:val="212121"/>
                <w:sz w:val="24"/>
                <w:szCs w:val="24"/>
              </w:rPr>
            </w:pPr>
            <w:r>
              <w:rPr>
                <w:rFonts w:ascii="仿宋" w:eastAsia="仿宋" w:hAnsi="仿宋"/>
                <w:color w:val="212121"/>
                <w:sz w:val="15"/>
                <w:szCs w:val="15"/>
              </w:rPr>
              <w:t>■</w:t>
            </w:r>
            <w:r>
              <w:rPr>
                <w:rFonts w:ascii="仿宋" w:eastAsia="仿宋" w:hAnsi="仿宋" w:hint="default"/>
                <w:color w:val="212121"/>
                <w:sz w:val="24"/>
                <w:szCs w:val="24"/>
              </w:rPr>
              <w:t>关于核心产品本项目不适用。</w:t>
            </w:r>
          </w:p>
          <w:p w14:paraId="43611DD6" w14:textId="77777777" w:rsidR="003C4AF9" w:rsidRDefault="00000000">
            <w:pPr>
              <w:pStyle w:val="af6"/>
              <w:adjustRightInd w:val="0"/>
              <w:snapToGrid w:val="0"/>
              <w:rPr>
                <w:rFonts w:ascii="仿宋" w:eastAsia="仿宋" w:hAnsi="仿宋"/>
                <w:color w:val="212121"/>
                <w:sz w:val="24"/>
                <w:szCs w:val="24"/>
              </w:rPr>
            </w:pPr>
            <w:r>
              <w:rPr>
                <w:rFonts w:ascii="仿宋" w:eastAsia="仿宋" w:hAnsi="仿宋"/>
                <w:color w:val="212121"/>
                <w:sz w:val="24"/>
              </w:rPr>
              <w:t>□</w:t>
            </w:r>
            <w:r>
              <w:rPr>
                <w:rFonts w:ascii="仿宋" w:eastAsia="仿宋" w:hAnsi="仿宋" w:hint="default"/>
                <w:color w:val="212121"/>
                <w:sz w:val="24"/>
                <w:szCs w:val="24"/>
              </w:rPr>
              <w:t>本项目为单一产品采购项目。</w:t>
            </w:r>
          </w:p>
          <w:p w14:paraId="7FC27DCB" w14:textId="77777777" w:rsidR="003C4AF9" w:rsidRDefault="00000000">
            <w:pPr>
              <w:jc w:val="left"/>
              <w:rPr>
                <w:rFonts w:ascii="仿宋" w:eastAsia="仿宋" w:hAnsi="仿宋" w:hint="eastAsia"/>
                <w:color w:val="212121"/>
                <w:sz w:val="24"/>
              </w:rPr>
            </w:pPr>
            <w:bookmarkStart w:id="88" w:name="OLE_LINK1"/>
            <w:r>
              <w:rPr>
                <w:rFonts w:ascii="仿宋" w:eastAsia="仿宋" w:hAnsi="仿宋"/>
                <w:color w:val="212121"/>
                <w:sz w:val="24"/>
              </w:rPr>
              <w:t>□</w:t>
            </w:r>
            <w:bookmarkEnd w:id="88"/>
            <w:r>
              <w:rPr>
                <w:rFonts w:ascii="仿宋" w:eastAsia="仿宋" w:hAnsi="仿宋"/>
                <w:color w:val="212121"/>
                <w:sz w:val="24"/>
              </w:rPr>
              <w:t>本项目__包为非单一产品采购项目，核心产品为：____。</w:t>
            </w:r>
          </w:p>
        </w:tc>
      </w:tr>
      <w:tr w:rsidR="003C4AF9" w14:paraId="574C1113" w14:textId="77777777">
        <w:trPr>
          <w:trHeight w:val="20"/>
          <w:jc w:val="center"/>
        </w:trPr>
        <w:tc>
          <w:tcPr>
            <w:tcW w:w="988" w:type="dxa"/>
            <w:vMerge w:val="restart"/>
            <w:vAlign w:val="center"/>
          </w:tcPr>
          <w:p w14:paraId="1593F77E" w14:textId="77777777" w:rsidR="003C4AF9"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t>3.1</w:t>
            </w:r>
          </w:p>
        </w:tc>
        <w:tc>
          <w:tcPr>
            <w:tcW w:w="1701" w:type="dxa"/>
            <w:vAlign w:val="center"/>
          </w:tcPr>
          <w:p w14:paraId="688A5352" w14:textId="77777777" w:rsidR="003C4AF9" w:rsidRDefault="00000000">
            <w:pPr>
              <w:jc w:val="center"/>
              <w:rPr>
                <w:rFonts w:ascii="仿宋" w:eastAsia="仿宋" w:hAnsi="仿宋" w:hint="eastAsia"/>
                <w:color w:val="212121"/>
                <w:sz w:val="24"/>
              </w:rPr>
            </w:pPr>
            <w:r>
              <w:rPr>
                <w:rFonts w:ascii="仿宋" w:eastAsia="仿宋" w:hAnsi="仿宋"/>
                <w:color w:val="212121"/>
                <w:sz w:val="24"/>
              </w:rPr>
              <w:t>现场考察</w:t>
            </w:r>
          </w:p>
        </w:tc>
        <w:tc>
          <w:tcPr>
            <w:tcW w:w="7540" w:type="dxa"/>
            <w:vAlign w:val="center"/>
          </w:tcPr>
          <w:p w14:paraId="1DAB539F" w14:textId="77777777" w:rsidR="003C4AF9" w:rsidRDefault="00000000">
            <w:pPr>
              <w:jc w:val="left"/>
              <w:rPr>
                <w:rFonts w:ascii="仿宋" w:eastAsia="仿宋" w:hAnsi="仿宋" w:hint="eastAsia"/>
                <w:color w:val="212121"/>
                <w:sz w:val="24"/>
              </w:rPr>
            </w:pPr>
            <w:r>
              <w:rPr>
                <w:rFonts w:ascii="仿宋" w:eastAsia="仿宋" w:hAnsi="仿宋" w:hint="eastAsia"/>
                <w:color w:val="212121"/>
                <w:sz w:val="15"/>
                <w:szCs w:val="15"/>
              </w:rPr>
              <w:t>■</w:t>
            </w:r>
            <w:r>
              <w:rPr>
                <w:rFonts w:ascii="仿宋" w:eastAsia="仿宋" w:hAnsi="仿宋"/>
                <w:color w:val="212121"/>
                <w:sz w:val="24"/>
              </w:rPr>
              <w:t>不组织</w:t>
            </w:r>
          </w:p>
          <w:p w14:paraId="50B3C4A4" w14:textId="77777777" w:rsidR="003C4AF9" w:rsidRDefault="00000000">
            <w:pPr>
              <w:jc w:val="left"/>
              <w:rPr>
                <w:rFonts w:ascii="仿宋" w:eastAsia="仿宋" w:hAnsi="仿宋" w:hint="eastAsia"/>
                <w:bCs/>
                <w:color w:val="212121"/>
                <w:sz w:val="24"/>
              </w:rPr>
            </w:pPr>
            <w:r>
              <w:rPr>
                <w:rFonts w:ascii="仿宋" w:eastAsia="仿宋" w:hAnsi="仿宋"/>
                <w:color w:val="212121"/>
                <w:sz w:val="24"/>
              </w:rPr>
              <w:t>□组织，考察时间：__年_月_日_</w:t>
            </w:r>
            <w:r>
              <w:rPr>
                <w:rFonts w:ascii="仿宋" w:eastAsia="仿宋" w:hAnsi="仿宋"/>
                <w:bCs/>
                <w:color w:val="212121"/>
                <w:sz w:val="24"/>
              </w:rPr>
              <w:t>点</w:t>
            </w:r>
            <w:r>
              <w:rPr>
                <w:rFonts w:ascii="仿宋" w:eastAsia="仿宋" w:hAnsi="仿宋"/>
                <w:color w:val="212121"/>
                <w:sz w:val="24"/>
              </w:rPr>
              <w:t>_</w:t>
            </w:r>
            <w:r>
              <w:rPr>
                <w:rFonts w:ascii="仿宋" w:eastAsia="仿宋" w:hAnsi="仿宋"/>
                <w:bCs/>
                <w:color w:val="212121"/>
                <w:sz w:val="24"/>
              </w:rPr>
              <w:t>分</w:t>
            </w:r>
          </w:p>
          <w:p w14:paraId="1B8BA52B" w14:textId="77777777" w:rsidR="003C4AF9" w:rsidRDefault="00000000">
            <w:pPr>
              <w:pStyle w:val="af6"/>
              <w:adjustRightInd w:val="0"/>
              <w:snapToGrid w:val="0"/>
              <w:rPr>
                <w:rFonts w:ascii="仿宋" w:eastAsia="仿宋" w:hAnsi="仿宋"/>
                <w:color w:val="212121"/>
                <w:sz w:val="24"/>
                <w:szCs w:val="24"/>
              </w:rPr>
            </w:pPr>
            <w:r>
              <w:rPr>
                <w:rFonts w:ascii="仿宋" w:eastAsia="仿宋" w:hAnsi="仿宋" w:hint="default"/>
                <w:color w:val="212121"/>
                <w:sz w:val="24"/>
              </w:rPr>
              <w:t>考察地点：____________。</w:t>
            </w:r>
          </w:p>
        </w:tc>
      </w:tr>
      <w:tr w:rsidR="003C4AF9" w14:paraId="34C441F4" w14:textId="77777777">
        <w:trPr>
          <w:trHeight w:val="20"/>
          <w:jc w:val="center"/>
        </w:trPr>
        <w:tc>
          <w:tcPr>
            <w:tcW w:w="988" w:type="dxa"/>
            <w:vMerge/>
            <w:vAlign w:val="center"/>
          </w:tcPr>
          <w:p w14:paraId="1C37F76C" w14:textId="77777777" w:rsidR="003C4AF9" w:rsidRDefault="003C4AF9">
            <w:pPr>
              <w:pStyle w:val="af6"/>
              <w:adjustRightInd w:val="0"/>
              <w:snapToGrid w:val="0"/>
              <w:jc w:val="center"/>
              <w:rPr>
                <w:rFonts w:ascii="仿宋" w:eastAsia="仿宋" w:hAnsi="仿宋"/>
                <w:color w:val="212121"/>
                <w:sz w:val="24"/>
                <w:szCs w:val="24"/>
              </w:rPr>
            </w:pPr>
          </w:p>
        </w:tc>
        <w:tc>
          <w:tcPr>
            <w:tcW w:w="1701" w:type="dxa"/>
            <w:vAlign w:val="center"/>
          </w:tcPr>
          <w:p w14:paraId="2A1BA4D4" w14:textId="77777777" w:rsidR="003C4AF9" w:rsidRDefault="00000000">
            <w:pPr>
              <w:jc w:val="center"/>
              <w:rPr>
                <w:rFonts w:ascii="仿宋" w:eastAsia="仿宋" w:hAnsi="仿宋" w:hint="eastAsia"/>
                <w:color w:val="212121"/>
                <w:sz w:val="24"/>
              </w:rPr>
            </w:pPr>
            <w:r>
              <w:rPr>
                <w:rFonts w:ascii="仿宋" w:eastAsia="仿宋" w:hAnsi="仿宋"/>
                <w:color w:val="212121"/>
                <w:sz w:val="24"/>
              </w:rPr>
              <w:t>开标前答疑会</w:t>
            </w:r>
          </w:p>
        </w:tc>
        <w:tc>
          <w:tcPr>
            <w:tcW w:w="7540" w:type="dxa"/>
            <w:vAlign w:val="center"/>
          </w:tcPr>
          <w:p w14:paraId="018F3482" w14:textId="77777777" w:rsidR="003C4AF9" w:rsidRDefault="00000000">
            <w:pPr>
              <w:jc w:val="left"/>
              <w:rPr>
                <w:rFonts w:ascii="仿宋" w:eastAsia="仿宋" w:hAnsi="仿宋" w:hint="eastAsia"/>
                <w:color w:val="212121"/>
                <w:sz w:val="24"/>
              </w:rPr>
            </w:pPr>
            <w:r>
              <w:rPr>
                <w:rFonts w:ascii="仿宋" w:eastAsia="仿宋" w:hAnsi="仿宋" w:hint="eastAsia"/>
                <w:color w:val="212121"/>
                <w:sz w:val="15"/>
                <w:szCs w:val="15"/>
              </w:rPr>
              <w:t>■</w:t>
            </w:r>
            <w:r>
              <w:rPr>
                <w:rFonts w:ascii="仿宋" w:eastAsia="仿宋" w:hAnsi="仿宋"/>
                <w:color w:val="212121"/>
                <w:sz w:val="24"/>
              </w:rPr>
              <w:t>不召开</w:t>
            </w:r>
          </w:p>
          <w:p w14:paraId="6DDE0A62" w14:textId="77777777" w:rsidR="003C4AF9" w:rsidRDefault="00000000">
            <w:pPr>
              <w:jc w:val="left"/>
              <w:rPr>
                <w:rFonts w:ascii="仿宋" w:eastAsia="仿宋" w:hAnsi="仿宋" w:hint="eastAsia"/>
                <w:color w:val="212121"/>
                <w:sz w:val="24"/>
              </w:rPr>
            </w:pPr>
            <w:r>
              <w:rPr>
                <w:rFonts w:ascii="仿宋" w:eastAsia="仿宋" w:hAnsi="仿宋"/>
                <w:color w:val="212121"/>
                <w:sz w:val="24"/>
              </w:rPr>
              <w:t>□召开，召开时间：__年_月_日_</w:t>
            </w:r>
            <w:r>
              <w:rPr>
                <w:rFonts w:ascii="仿宋" w:eastAsia="仿宋" w:hAnsi="仿宋"/>
                <w:bCs/>
                <w:color w:val="212121"/>
                <w:sz w:val="24"/>
              </w:rPr>
              <w:t>点</w:t>
            </w:r>
            <w:r>
              <w:rPr>
                <w:rFonts w:ascii="仿宋" w:eastAsia="仿宋" w:hAnsi="仿宋"/>
                <w:color w:val="212121"/>
                <w:sz w:val="24"/>
              </w:rPr>
              <w:t>_</w:t>
            </w:r>
            <w:r>
              <w:rPr>
                <w:rFonts w:ascii="仿宋" w:eastAsia="仿宋" w:hAnsi="仿宋"/>
                <w:bCs/>
                <w:color w:val="212121"/>
                <w:sz w:val="24"/>
              </w:rPr>
              <w:t>分</w:t>
            </w:r>
          </w:p>
          <w:p w14:paraId="7A41436A" w14:textId="77777777" w:rsidR="003C4AF9" w:rsidRDefault="00000000">
            <w:pPr>
              <w:jc w:val="left"/>
              <w:rPr>
                <w:rFonts w:ascii="仿宋" w:eastAsia="仿宋" w:hAnsi="仿宋" w:hint="eastAsia"/>
                <w:color w:val="212121"/>
                <w:sz w:val="24"/>
              </w:rPr>
            </w:pPr>
            <w:r>
              <w:rPr>
                <w:rFonts w:ascii="仿宋" w:eastAsia="仿宋" w:hAnsi="仿宋"/>
                <w:color w:val="212121"/>
                <w:sz w:val="24"/>
              </w:rPr>
              <w:t>召开地点：____________。</w:t>
            </w:r>
          </w:p>
        </w:tc>
      </w:tr>
      <w:tr w:rsidR="003C4AF9" w14:paraId="323670A9" w14:textId="77777777">
        <w:trPr>
          <w:trHeight w:val="20"/>
          <w:jc w:val="center"/>
        </w:trPr>
        <w:tc>
          <w:tcPr>
            <w:tcW w:w="988" w:type="dxa"/>
            <w:vAlign w:val="center"/>
          </w:tcPr>
          <w:p w14:paraId="6822FEA3" w14:textId="77777777" w:rsidR="003C4AF9"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t>4.1</w:t>
            </w:r>
          </w:p>
        </w:tc>
        <w:tc>
          <w:tcPr>
            <w:tcW w:w="1701" w:type="dxa"/>
            <w:vAlign w:val="center"/>
          </w:tcPr>
          <w:p w14:paraId="218F9A9E" w14:textId="77777777" w:rsidR="003C4AF9" w:rsidRDefault="00000000">
            <w:pPr>
              <w:jc w:val="center"/>
              <w:rPr>
                <w:rFonts w:ascii="仿宋" w:eastAsia="仿宋" w:hAnsi="仿宋" w:hint="eastAsia"/>
                <w:color w:val="212121"/>
                <w:sz w:val="24"/>
              </w:rPr>
            </w:pPr>
            <w:r>
              <w:rPr>
                <w:rFonts w:ascii="仿宋" w:eastAsia="仿宋" w:hAnsi="仿宋"/>
                <w:color w:val="212121"/>
                <w:sz w:val="24"/>
              </w:rPr>
              <w:t>样品</w:t>
            </w:r>
          </w:p>
        </w:tc>
        <w:tc>
          <w:tcPr>
            <w:tcW w:w="7540" w:type="dxa"/>
            <w:vAlign w:val="center"/>
          </w:tcPr>
          <w:p w14:paraId="1D2B6C5A" w14:textId="77777777" w:rsidR="003C4AF9" w:rsidRDefault="00000000">
            <w:pPr>
              <w:jc w:val="left"/>
              <w:rPr>
                <w:rFonts w:ascii="仿宋" w:eastAsia="仿宋" w:hAnsi="仿宋" w:hint="eastAsia"/>
                <w:color w:val="212121"/>
                <w:sz w:val="24"/>
              </w:rPr>
            </w:pPr>
            <w:r>
              <w:rPr>
                <w:rFonts w:ascii="仿宋" w:eastAsia="仿宋" w:hAnsi="仿宋"/>
                <w:color w:val="212121"/>
                <w:sz w:val="24"/>
              </w:rPr>
              <w:t>投标样品递交：</w:t>
            </w:r>
          </w:p>
          <w:p w14:paraId="25E88114" w14:textId="77777777" w:rsidR="003C4AF9" w:rsidRDefault="00000000">
            <w:pPr>
              <w:jc w:val="left"/>
              <w:rPr>
                <w:rFonts w:ascii="仿宋" w:eastAsia="仿宋" w:hAnsi="仿宋" w:hint="eastAsia"/>
                <w:color w:val="212121"/>
                <w:sz w:val="24"/>
              </w:rPr>
            </w:pPr>
            <w:r>
              <w:rPr>
                <w:rFonts w:ascii="仿宋" w:eastAsia="仿宋" w:hAnsi="仿宋" w:hint="eastAsia"/>
                <w:color w:val="212121"/>
                <w:sz w:val="15"/>
                <w:szCs w:val="15"/>
              </w:rPr>
              <w:t>■</w:t>
            </w:r>
            <w:r>
              <w:rPr>
                <w:rFonts w:ascii="仿宋" w:eastAsia="仿宋" w:hAnsi="仿宋"/>
                <w:color w:val="212121"/>
                <w:sz w:val="24"/>
              </w:rPr>
              <w:t>不需要</w:t>
            </w:r>
          </w:p>
          <w:p w14:paraId="63ACA193" w14:textId="77777777" w:rsidR="003C4AF9" w:rsidRDefault="00000000">
            <w:pPr>
              <w:jc w:val="left"/>
              <w:rPr>
                <w:rFonts w:ascii="仿宋" w:eastAsia="仿宋" w:hAnsi="仿宋" w:hint="eastAsia"/>
                <w:color w:val="212121"/>
                <w:sz w:val="24"/>
              </w:rPr>
            </w:pPr>
            <w:r>
              <w:rPr>
                <w:rFonts w:ascii="仿宋" w:eastAsia="仿宋" w:hAnsi="仿宋"/>
                <w:color w:val="212121"/>
                <w:sz w:val="24"/>
              </w:rPr>
              <w:t>□需要，具体要求如下：</w:t>
            </w:r>
          </w:p>
          <w:p w14:paraId="70BF5EEA" w14:textId="77777777" w:rsidR="003C4AF9" w:rsidRDefault="00000000">
            <w:pPr>
              <w:jc w:val="left"/>
              <w:rPr>
                <w:rFonts w:ascii="仿宋" w:eastAsia="仿宋" w:hAnsi="仿宋" w:hint="eastAsia"/>
                <w:color w:val="212121"/>
                <w:sz w:val="24"/>
                <w:u w:val="single"/>
              </w:rPr>
            </w:pPr>
            <w:r>
              <w:rPr>
                <w:rFonts w:ascii="仿宋" w:eastAsia="仿宋" w:hAnsi="仿宋"/>
                <w:color w:val="212121"/>
                <w:sz w:val="24"/>
              </w:rPr>
              <w:t>（1）样品制作的标准和要求：_________；</w:t>
            </w:r>
          </w:p>
          <w:p w14:paraId="78A92107" w14:textId="77777777" w:rsidR="003C4AF9" w:rsidRDefault="00000000">
            <w:pPr>
              <w:jc w:val="left"/>
              <w:rPr>
                <w:rFonts w:ascii="仿宋" w:eastAsia="仿宋" w:hAnsi="仿宋" w:hint="eastAsia"/>
                <w:color w:val="212121"/>
                <w:sz w:val="24"/>
              </w:rPr>
            </w:pPr>
            <w:r>
              <w:rPr>
                <w:rFonts w:ascii="仿宋" w:eastAsia="仿宋" w:hAnsi="仿宋"/>
                <w:color w:val="212121"/>
                <w:sz w:val="24"/>
              </w:rPr>
              <w:t>（2）是否需要随样品提交相关检测报告：</w:t>
            </w:r>
          </w:p>
          <w:p w14:paraId="0B650AA6" w14:textId="77777777" w:rsidR="003C4AF9" w:rsidRDefault="00000000">
            <w:pPr>
              <w:ind w:firstLineChars="250" w:firstLine="600"/>
              <w:jc w:val="left"/>
              <w:rPr>
                <w:rFonts w:ascii="仿宋" w:eastAsia="仿宋" w:hAnsi="仿宋" w:hint="eastAsia"/>
                <w:color w:val="212121"/>
                <w:sz w:val="24"/>
              </w:rPr>
            </w:pPr>
            <w:r>
              <w:rPr>
                <w:rFonts w:ascii="仿宋" w:eastAsia="仿宋" w:hAnsi="仿宋"/>
                <w:color w:val="212121"/>
                <w:sz w:val="24"/>
              </w:rPr>
              <w:t>□不需要</w:t>
            </w:r>
          </w:p>
          <w:p w14:paraId="3E563495" w14:textId="77777777" w:rsidR="003C4AF9" w:rsidRDefault="00000000">
            <w:pPr>
              <w:ind w:firstLineChars="250" w:firstLine="600"/>
              <w:jc w:val="left"/>
              <w:rPr>
                <w:rFonts w:ascii="仿宋" w:eastAsia="仿宋" w:hAnsi="仿宋" w:hint="eastAsia"/>
                <w:color w:val="212121"/>
                <w:sz w:val="24"/>
              </w:rPr>
            </w:pPr>
            <w:bookmarkStart w:id="89" w:name="OLE_LINK17"/>
            <w:r>
              <w:rPr>
                <w:rFonts w:ascii="仿宋" w:eastAsia="仿宋" w:hAnsi="仿宋"/>
                <w:color w:val="212121"/>
                <w:sz w:val="24"/>
              </w:rPr>
              <w:lastRenderedPageBreak/>
              <w:t>□</w:t>
            </w:r>
            <w:bookmarkEnd w:id="89"/>
            <w:r>
              <w:rPr>
                <w:rFonts w:ascii="仿宋" w:eastAsia="仿宋" w:hAnsi="仿宋"/>
                <w:color w:val="212121"/>
                <w:sz w:val="24"/>
              </w:rPr>
              <w:t>需要</w:t>
            </w:r>
          </w:p>
          <w:p w14:paraId="0C2C0D67" w14:textId="77777777" w:rsidR="003C4AF9" w:rsidRDefault="00000000">
            <w:pPr>
              <w:jc w:val="left"/>
              <w:rPr>
                <w:rFonts w:ascii="仿宋" w:eastAsia="仿宋" w:hAnsi="仿宋" w:hint="eastAsia"/>
                <w:color w:val="212121"/>
                <w:sz w:val="24"/>
              </w:rPr>
            </w:pPr>
            <w:r>
              <w:rPr>
                <w:rFonts w:ascii="仿宋" w:eastAsia="仿宋" w:hAnsi="仿宋"/>
                <w:color w:val="212121"/>
                <w:sz w:val="24"/>
              </w:rPr>
              <w:t>（3）样品递交要求：_________；</w:t>
            </w:r>
          </w:p>
          <w:p w14:paraId="110AD0A8" w14:textId="77777777" w:rsidR="003C4AF9" w:rsidRDefault="00000000">
            <w:pPr>
              <w:jc w:val="left"/>
              <w:rPr>
                <w:rFonts w:ascii="仿宋" w:eastAsia="仿宋" w:hAnsi="仿宋" w:hint="eastAsia"/>
                <w:color w:val="212121"/>
                <w:sz w:val="24"/>
              </w:rPr>
            </w:pPr>
            <w:r>
              <w:rPr>
                <w:rFonts w:ascii="仿宋" w:eastAsia="仿宋" w:hAnsi="仿宋"/>
                <w:color w:val="212121"/>
                <w:sz w:val="24"/>
              </w:rPr>
              <w:t>（4）未中标人样品退还：_________；</w:t>
            </w:r>
          </w:p>
          <w:p w14:paraId="66F38543" w14:textId="77777777" w:rsidR="003C4AF9" w:rsidRDefault="00000000">
            <w:pPr>
              <w:jc w:val="left"/>
              <w:rPr>
                <w:rFonts w:ascii="仿宋" w:eastAsia="仿宋" w:hAnsi="仿宋" w:hint="eastAsia"/>
                <w:color w:val="212121"/>
                <w:sz w:val="24"/>
                <w:u w:val="single"/>
              </w:rPr>
            </w:pPr>
            <w:r>
              <w:rPr>
                <w:rFonts w:ascii="仿宋" w:eastAsia="仿宋" w:hAnsi="仿宋"/>
                <w:color w:val="212121"/>
                <w:sz w:val="24"/>
              </w:rPr>
              <w:t>（5）中标人样品保管、封存及退还：_________；</w:t>
            </w:r>
          </w:p>
          <w:p w14:paraId="274C3914" w14:textId="77777777" w:rsidR="003C4AF9" w:rsidRDefault="00000000">
            <w:pPr>
              <w:jc w:val="left"/>
              <w:rPr>
                <w:rFonts w:ascii="仿宋" w:eastAsia="仿宋" w:hAnsi="仿宋" w:hint="eastAsia"/>
                <w:color w:val="212121"/>
                <w:sz w:val="24"/>
              </w:rPr>
            </w:pPr>
            <w:r>
              <w:rPr>
                <w:rFonts w:ascii="仿宋" w:eastAsia="仿宋" w:hAnsi="仿宋"/>
                <w:color w:val="212121"/>
                <w:sz w:val="24"/>
              </w:rPr>
              <w:t>（6）其他要求（如有）：_________。</w:t>
            </w:r>
          </w:p>
        </w:tc>
      </w:tr>
      <w:tr w:rsidR="003C4AF9" w14:paraId="3E008FBA" w14:textId="77777777">
        <w:trPr>
          <w:trHeight w:val="661"/>
          <w:jc w:val="center"/>
        </w:trPr>
        <w:tc>
          <w:tcPr>
            <w:tcW w:w="988" w:type="dxa"/>
            <w:vAlign w:val="center"/>
          </w:tcPr>
          <w:p w14:paraId="6D8CC64E" w14:textId="77777777" w:rsidR="003C4AF9"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lastRenderedPageBreak/>
              <w:t>5.3.5</w:t>
            </w:r>
          </w:p>
        </w:tc>
        <w:tc>
          <w:tcPr>
            <w:tcW w:w="1701" w:type="dxa"/>
            <w:vAlign w:val="center"/>
          </w:tcPr>
          <w:p w14:paraId="4CA0800B" w14:textId="77777777" w:rsidR="003C4AF9" w:rsidRDefault="00000000">
            <w:pPr>
              <w:jc w:val="center"/>
              <w:rPr>
                <w:rFonts w:ascii="仿宋" w:eastAsia="仿宋" w:hAnsi="仿宋" w:hint="eastAsia"/>
                <w:color w:val="212121"/>
                <w:sz w:val="24"/>
              </w:rPr>
            </w:pPr>
            <w:r>
              <w:rPr>
                <w:rFonts w:ascii="仿宋" w:eastAsia="仿宋" w:hAnsi="仿宋"/>
                <w:color w:val="212121"/>
                <w:sz w:val="24"/>
              </w:rPr>
              <w:t>标的所属行业</w:t>
            </w:r>
          </w:p>
        </w:tc>
        <w:tc>
          <w:tcPr>
            <w:tcW w:w="7540" w:type="dxa"/>
            <w:vAlign w:val="center"/>
          </w:tcPr>
          <w:p w14:paraId="445CFA71" w14:textId="77777777" w:rsidR="003C4AF9" w:rsidRDefault="00000000">
            <w:pPr>
              <w:jc w:val="left"/>
              <w:rPr>
                <w:rFonts w:ascii="仿宋" w:eastAsia="仿宋" w:hAnsi="仿宋" w:hint="eastAsia"/>
                <w:color w:val="212121"/>
                <w:sz w:val="24"/>
              </w:rPr>
            </w:pPr>
            <w:r>
              <w:rPr>
                <w:rFonts w:ascii="仿宋" w:eastAsia="仿宋" w:hAnsi="仿宋"/>
                <w:color w:val="212121"/>
                <w:sz w:val="24"/>
              </w:rPr>
              <w:t>本项目采购标的对应的中小企业划分标准所属行业：</w:t>
            </w:r>
            <w:r>
              <w:rPr>
                <w:rFonts w:ascii="仿宋" w:eastAsia="仿宋" w:hAnsi="仿宋" w:hint="eastAsia"/>
                <w:color w:val="212121"/>
                <w:sz w:val="24"/>
              </w:rPr>
              <w:t>批发业</w:t>
            </w:r>
          </w:p>
        </w:tc>
      </w:tr>
      <w:tr w:rsidR="003C4AF9" w14:paraId="1EF35E20" w14:textId="77777777">
        <w:trPr>
          <w:trHeight w:val="841"/>
          <w:jc w:val="center"/>
        </w:trPr>
        <w:tc>
          <w:tcPr>
            <w:tcW w:w="988" w:type="dxa"/>
            <w:vAlign w:val="center"/>
          </w:tcPr>
          <w:p w14:paraId="3696A1C5" w14:textId="77777777" w:rsidR="003C4AF9"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rPr>
              <w:br w:type="page"/>
            </w:r>
            <w:r>
              <w:rPr>
                <w:rFonts w:ascii="仿宋" w:eastAsia="仿宋" w:hAnsi="仿宋" w:hint="default"/>
                <w:color w:val="212121"/>
                <w:sz w:val="24"/>
                <w:szCs w:val="24"/>
              </w:rPr>
              <w:t>11.2</w:t>
            </w:r>
          </w:p>
        </w:tc>
        <w:tc>
          <w:tcPr>
            <w:tcW w:w="1701" w:type="dxa"/>
            <w:vAlign w:val="center"/>
          </w:tcPr>
          <w:p w14:paraId="4BC8DC2E" w14:textId="77777777" w:rsidR="003C4AF9" w:rsidRDefault="00000000">
            <w:pPr>
              <w:jc w:val="center"/>
              <w:rPr>
                <w:rFonts w:ascii="仿宋" w:eastAsia="仿宋" w:hAnsi="仿宋" w:hint="eastAsia"/>
                <w:color w:val="212121"/>
                <w:sz w:val="24"/>
              </w:rPr>
            </w:pPr>
            <w:r>
              <w:rPr>
                <w:rFonts w:ascii="仿宋" w:eastAsia="仿宋" w:hAnsi="仿宋"/>
                <w:color w:val="212121"/>
                <w:sz w:val="24"/>
              </w:rPr>
              <w:t>投标报价</w:t>
            </w:r>
          </w:p>
        </w:tc>
        <w:tc>
          <w:tcPr>
            <w:tcW w:w="7540" w:type="dxa"/>
            <w:vAlign w:val="center"/>
          </w:tcPr>
          <w:p w14:paraId="73B3B3D7" w14:textId="77777777" w:rsidR="003C4AF9" w:rsidRDefault="00000000">
            <w:pPr>
              <w:jc w:val="left"/>
              <w:rPr>
                <w:rFonts w:ascii="仿宋" w:eastAsia="仿宋" w:hAnsi="仿宋" w:hint="eastAsia"/>
                <w:color w:val="212121"/>
                <w:sz w:val="24"/>
              </w:rPr>
            </w:pPr>
            <w:r>
              <w:rPr>
                <w:rFonts w:ascii="仿宋" w:eastAsia="仿宋" w:hAnsi="仿宋"/>
                <w:color w:val="212121"/>
                <w:sz w:val="24"/>
              </w:rPr>
              <w:t>投标报价的特殊规定：</w:t>
            </w:r>
          </w:p>
          <w:p w14:paraId="500724DC" w14:textId="77777777" w:rsidR="003C4AF9" w:rsidRDefault="00000000">
            <w:pPr>
              <w:jc w:val="left"/>
              <w:rPr>
                <w:rFonts w:ascii="仿宋" w:eastAsia="仿宋" w:hAnsi="仿宋" w:hint="eastAsia"/>
                <w:color w:val="212121"/>
                <w:sz w:val="24"/>
              </w:rPr>
            </w:pPr>
            <w:r>
              <w:rPr>
                <w:rFonts w:ascii="仿宋" w:eastAsia="仿宋" w:hAnsi="仿宋"/>
                <w:color w:val="212121"/>
                <w:sz w:val="24"/>
              </w:rPr>
              <w:t>□无</w:t>
            </w:r>
          </w:p>
          <w:p w14:paraId="3D1DD92C" w14:textId="77777777" w:rsidR="003C4AF9" w:rsidRDefault="00000000">
            <w:pPr>
              <w:jc w:val="left"/>
              <w:rPr>
                <w:rFonts w:ascii="仿宋" w:eastAsia="仿宋" w:hAnsi="仿宋" w:hint="eastAsia"/>
                <w:color w:val="212121"/>
                <w:sz w:val="24"/>
              </w:rPr>
            </w:pPr>
            <w:r>
              <w:rPr>
                <w:rFonts w:ascii="仿宋" w:eastAsia="仿宋" w:hAnsi="仿宋" w:hint="eastAsia"/>
                <w:color w:val="212121"/>
                <w:sz w:val="24"/>
              </w:rPr>
              <w:t>■</w:t>
            </w:r>
            <w:r>
              <w:rPr>
                <w:rFonts w:ascii="仿宋" w:eastAsia="仿宋" w:hAnsi="仿宋"/>
                <w:color w:val="212121"/>
                <w:sz w:val="24"/>
              </w:rPr>
              <w:t>有，</w:t>
            </w:r>
            <w:r>
              <w:rPr>
                <w:rFonts w:ascii="仿宋" w:eastAsia="仿宋" w:hAnsi="仿宋" w:hint="eastAsia"/>
                <w:color w:val="212121"/>
                <w:sz w:val="24"/>
              </w:rPr>
              <w:t>具体情形：</w:t>
            </w:r>
          </w:p>
          <w:p w14:paraId="3D21513D" w14:textId="77777777" w:rsidR="003C4AF9" w:rsidRDefault="00000000">
            <w:pPr>
              <w:jc w:val="left"/>
              <w:rPr>
                <w:rFonts w:ascii="仿宋" w:eastAsia="仿宋" w:hAnsi="仿宋" w:hint="eastAsia"/>
                <w:color w:val="212121"/>
                <w:sz w:val="24"/>
              </w:rPr>
            </w:pPr>
            <w:r>
              <w:rPr>
                <w:rFonts w:ascii="仿宋" w:eastAsia="仿宋" w:hAnsi="仿宋" w:hint="eastAsia"/>
                <w:color w:val="212121"/>
                <w:sz w:val="24"/>
              </w:rPr>
              <w:t>1.投标人应报出价格浮动比例：</w:t>
            </w:r>
          </w:p>
          <w:p w14:paraId="42366C59" w14:textId="77777777" w:rsidR="003C4AF9" w:rsidRDefault="00000000">
            <w:pPr>
              <w:jc w:val="left"/>
              <w:rPr>
                <w:rFonts w:ascii="仿宋" w:eastAsia="仿宋" w:hAnsi="仿宋" w:hint="eastAsia"/>
                <w:color w:val="212121"/>
                <w:sz w:val="24"/>
              </w:rPr>
            </w:pPr>
            <w:r>
              <w:rPr>
                <w:rFonts w:ascii="仿宋" w:eastAsia="仿宋" w:hAnsi="仿宋" w:hint="eastAsia"/>
                <w:color w:val="212121"/>
                <w:sz w:val="24"/>
              </w:rPr>
              <w:t>以“北京新发地批发市场价格”公布的相应产品的基准价报出浮动比例（百分比），精确到小数点后一位；</w:t>
            </w:r>
          </w:p>
          <w:p w14:paraId="3CE76E58" w14:textId="77777777" w:rsidR="003C4AF9" w:rsidRDefault="00000000">
            <w:pPr>
              <w:jc w:val="left"/>
              <w:rPr>
                <w:rFonts w:ascii="仿宋" w:eastAsia="仿宋" w:hAnsi="仿宋" w:hint="eastAsia"/>
                <w:color w:val="212121"/>
                <w:sz w:val="24"/>
              </w:rPr>
            </w:pPr>
            <w:r>
              <w:rPr>
                <w:rFonts w:ascii="仿宋" w:eastAsia="仿宋" w:hAnsi="仿宋" w:hint="eastAsia"/>
                <w:color w:val="212121"/>
                <w:sz w:val="24"/>
              </w:rPr>
              <w:t>供货时优先以“北京新发地批发市场”价格为基准，如“北京新发地批发市场” 无指导价的供货产品，则以项目所在地市场价格为基准。</w:t>
            </w:r>
          </w:p>
          <w:p w14:paraId="158101E9" w14:textId="77777777" w:rsidR="003C4AF9" w:rsidRDefault="00000000">
            <w:pPr>
              <w:jc w:val="left"/>
              <w:rPr>
                <w:rFonts w:ascii="仿宋" w:eastAsia="仿宋" w:hAnsi="仿宋" w:hint="eastAsia"/>
                <w:color w:val="212121"/>
                <w:sz w:val="24"/>
              </w:rPr>
            </w:pPr>
            <w:r>
              <w:rPr>
                <w:rFonts w:ascii="仿宋" w:eastAsia="仿宋" w:hAnsi="仿宋" w:hint="eastAsia"/>
                <w:color w:val="212121"/>
                <w:sz w:val="24"/>
              </w:rPr>
              <w:t>浮动比例大于0为上浮,如3.2%；浮动比例小于0为下浮，如-3.2%。</w:t>
            </w:r>
          </w:p>
          <w:p w14:paraId="1132F641" w14:textId="77777777" w:rsidR="003C4AF9" w:rsidRDefault="00000000">
            <w:pPr>
              <w:jc w:val="left"/>
              <w:rPr>
                <w:rFonts w:ascii="仿宋" w:eastAsia="仿宋" w:hAnsi="仿宋" w:hint="eastAsia"/>
                <w:color w:val="212121"/>
                <w:sz w:val="24"/>
              </w:rPr>
            </w:pPr>
            <w:r>
              <w:rPr>
                <w:rFonts w:ascii="仿宋" w:eastAsia="仿宋" w:hAnsi="仿宋" w:hint="eastAsia"/>
                <w:color w:val="212121"/>
                <w:sz w:val="24"/>
              </w:rPr>
              <w:t>2.最高浮动比例：</w:t>
            </w:r>
          </w:p>
          <w:p w14:paraId="6B1DCE56" w14:textId="77777777" w:rsidR="003C4AF9" w:rsidRDefault="00000000">
            <w:pPr>
              <w:jc w:val="left"/>
              <w:rPr>
                <w:rFonts w:ascii="仿宋" w:eastAsia="仿宋" w:hAnsi="仿宋" w:hint="eastAsia"/>
                <w:color w:val="212121"/>
                <w:sz w:val="24"/>
              </w:rPr>
            </w:pPr>
            <w:r>
              <w:rPr>
                <w:rFonts w:ascii="仿宋" w:eastAsia="仿宋" w:hAnsi="仿宋" w:hint="eastAsia"/>
                <w:color w:val="212121"/>
                <w:sz w:val="24"/>
              </w:rPr>
              <w:t>01包最高浮动比例：5%；</w:t>
            </w:r>
          </w:p>
          <w:p w14:paraId="7181B851" w14:textId="77777777" w:rsidR="003C4AF9" w:rsidRDefault="00000000">
            <w:pPr>
              <w:jc w:val="left"/>
              <w:rPr>
                <w:rFonts w:ascii="仿宋" w:eastAsia="仿宋" w:hAnsi="仿宋" w:hint="eastAsia"/>
                <w:color w:val="212121"/>
                <w:sz w:val="24"/>
              </w:rPr>
            </w:pPr>
            <w:r>
              <w:rPr>
                <w:rFonts w:ascii="仿宋" w:eastAsia="仿宋" w:hAnsi="仿宋" w:hint="eastAsia"/>
                <w:color w:val="212121"/>
                <w:sz w:val="24"/>
              </w:rPr>
              <w:t>02包最高浮动比例：5%；</w:t>
            </w:r>
          </w:p>
          <w:p w14:paraId="1888FE07" w14:textId="77777777" w:rsidR="003C4AF9" w:rsidRDefault="00000000">
            <w:pPr>
              <w:jc w:val="left"/>
              <w:rPr>
                <w:rFonts w:ascii="仿宋" w:eastAsia="仿宋" w:hAnsi="仿宋" w:hint="eastAsia"/>
                <w:color w:val="212121"/>
                <w:sz w:val="24"/>
              </w:rPr>
            </w:pPr>
            <w:r>
              <w:rPr>
                <w:rFonts w:ascii="仿宋" w:eastAsia="仿宋" w:hAnsi="仿宋" w:hint="eastAsia"/>
                <w:color w:val="212121"/>
                <w:sz w:val="24"/>
              </w:rPr>
              <w:t>03包最高浮动比例：5%；</w:t>
            </w:r>
          </w:p>
          <w:p w14:paraId="5A861D18" w14:textId="77777777" w:rsidR="003C4AF9" w:rsidRDefault="00000000">
            <w:pPr>
              <w:jc w:val="left"/>
              <w:rPr>
                <w:rFonts w:ascii="仿宋" w:eastAsia="仿宋" w:hAnsi="仿宋" w:hint="eastAsia"/>
                <w:color w:val="212121"/>
                <w:sz w:val="24"/>
              </w:rPr>
            </w:pPr>
            <w:r>
              <w:rPr>
                <w:rFonts w:ascii="仿宋" w:eastAsia="仿宋" w:hAnsi="仿宋" w:hint="eastAsia"/>
                <w:color w:val="212121"/>
                <w:sz w:val="24"/>
              </w:rPr>
              <w:t>04包最高浮动比例：5%。</w:t>
            </w:r>
          </w:p>
          <w:p w14:paraId="661717A7" w14:textId="77777777" w:rsidR="003C4AF9" w:rsidRDefault="00000000">
            <w:pPr>
              <w:spacing w:line="360" w:lineRule="auto"/>
              <w:jc w:val="left"/>
              <w:rPr>
                <w:rFonts w:ascii="仿宋" w:eastAsia="仿宋" w:hAnsi="仿宋" w:hint="eastAsia"/>
                <w:color w:val="212121"/>
                <w:sz w:val="24"/>
              </w:rPr>
            </w:pPr>
            <w:r>
              <w:rPr>
                <w:rFonts w:ascii="仿宋" w:eastAsia="仿宋" w:hAnsi="仿宋" w:hint="eastAsia"/>
                <w:color w:val="212121"/>
                <w:sz w:val="24"/>
              </w:rPr>
              <w:t>投标人所报的“北京新发地批发市场价格”浮动超过上述浮动比例的，其投标无效。</w:t>
            </w:r>
          </w:p>
        </w:tc>
      </w:tr>
      <w:tr w:rsidR="003C4AF9" w14:paraId="35B0E204" w14:textId="77777777">
        <w:trPr>
          <w:trHeight w:val="807"/>
          <w:jc w:val="center"/>
        </w:trPr>
        <w:tc>
          <w:tcPr>
            <w:tcW w:w="988" w:type="dxa"/>
            <w:vAlign w:val="center"/>
          </w:tcPr>
          <w:p w14:paraId="796EC026" w14:textId="77777777" w:rsidR="003C4AF9"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t>12.1</w:t>
            </w:r>
          </w:p>
        </w:tc>
        <w:tc>
          <w:tcPr>
            <w:tcW w:w="1701" w:type="dxa"/>
            <w:vMerge w:val="restart"/>
            <w:vAlign w:val="center"/>
          </w:tcPr>
          <w:p w14:paraId="28CE596F" w14:textId="77777777" w:rsidR="003C4AF9" w:rsidRDefault="00000000">
            <w:pPr>
              <w:jc w:val="center"/>
              <w:rPr>
                <w:rFonts w:ascii="仿宋" w:eastAsia="仿宋" w:hAnsi="仿宋" w:hint="eastAsia"/>
                <w:color w:val="212121"/>
                <w:sz w:val="24"/>
              </w:rPr>
            </w:pPr>
            <w:r>
              <w:rPr>
                <w:rFonts w:ascii="仿宋" w:eastAsia="仿宋" w:hAnsi="仿宋"/>
                <w:color w:val="212121"/>
                <w:sz w:val="24"/>
              </w:rPr>
              <w:t>投标保证金</w:t>
            </w:r>
          </w:p>
        </w:tc>
        <w:tc>
          <w:tcPr>
            <w:tcW w:w="7540" w:type="dxa"/>
            <w:vAlign w:val="center"/>
          </w:tcPr>
          <w:p w14:paraId="0F49B2E5" w14:textId="77777777" w:rsidR="003C4AF9" w:rsidRDefault="00000000">
            <w:pPr>
              <w:jc w:val="left"/>
              <w:rPr>
                <w:rFonts w:ascii="仿宋" w:eastAsia="仿宋" w:hAnsi="仿宋" w:hint="eastAsia"/>
                <w:color w:val="212121"/>
                <w:sz w:val="24"/>
              </w:rPr>
            </w:pPr>
            <w:r>
              <w:rPr>
                <w:rFonts w:ascii="仿宋" w:eastAsia="仿宋" w:hAnsi="仿宋" w:hint="eastAsia"/>
                <w:color w:val="212121"/>
                <w:sz w:val="24"/>
              </w:rPr>
              <w:t>投标保证金金额：</w:t>
            </w:r>
            <w:r>
              <w:rPr>
                <w:rFonts w:ascii="仿宋" w:eastAsia="仿宋" w:hAnsi="仿宋" w:hint="eastAsia"/>
                <w:color w:val="212121"/>
                <w:sz w:val="24"/>
                <w:u w:val="single"/>
              </w:rPr>
              <w:t>预算金额1.5%</w:t>
            </w:r>
          </w:p>
          <w:p w14:paraId="1960BE2E" w14:textId="77777777" w:rsidR="003C4AF9" w:rsidRDefault="00000000">
            <w:pPr>
              <w:jc w:val="left"/>
              <w:rPr>
                <w:rFonts w:ascii="仿宋" w:eastAsia="仿宋" w:hAnsi="仿宋" w:hint="eastAsia"/>
                <w:color w:val="212121"/>
                <w:sz w:val="24"/>
              </w:rPr>
            </w:pPr>
            <w:r>
              <w:rPr>
                <w:rFonts w:ascii="仿宋" w:eastAsia="仿宋" w:hAnsi="仿宋" w:hint="eastAsia"/>
                <w:color w:val="212121"/>
                <w:sz w:val="24"/>
              </w:rPr>
              <w:t xml:space="preserve">投标保证金收受人信息： </w:t>
            </w:r>
          </w:p>
          <w:p w14:paraId="2F6CAD06" w14:textId="77777777" w:rsidR="003C4AF9" w:rsidRDefault="00000000">
            <w:pPr>
              <w:jc w:val="left"/>
              <w:rPr>
                <w:rFonts w:ascii="仿宋" w:eastAsia="仿宋" w:hAnsi="仿宋" w:hint="eastAsia"/>
                <w:color w:val="212121"/>
                <w:sz w:val="24"/>
              </w:rPr>
            </w:pPr>
            <w:r>
              <w:rPr>
                <w:rFonts w:ascii="仿宋" w:eastAsia="仿宋" w:hAnsi="仿宋" w:hint="eastAsia"/>
                <w:color w:val="212121"/>
                <w:sz w:val="24"/>
              </w:rPr>
              <w:t>电汇或银行转账按照以下方式获取账户信息：</w:t>
            </w:r>
          </w:p>
          <w:p w14:paraId="77368F80" w14:textId="77777777" w:rsidR="003C4AF9" w:rsidRDefault="00000000">
            <w:pPr>
              <w:jc w:val="left"/>
              <w:rPr>
                <w:rFonts w:ascii="仿宋" w:eastAsia="仿宋" w:hAnsi="仿宋" w:hint="eastAsia"/>
                <w:color w:val="212121"/>
                <w:sz w:val="24"/>
              </w:rPr>
            </w:pPr>
            <w:r>
              <w:rPr>
                <w:rFonts w:ascii="仿宋" w:eastAsia="仿宋" w:hAnsi="仿宋" w:hint="eastAsia"/>
                <w:color w:val="212121"/>
                <w:sz w:val="24"/>
              </w:rPr>
              <w:t>（一）</w:t>
            </w:r>
            <w:r>
              <w:rPr>
                <w:rFonts w:ascii="仿宋" w:eastAsia="仿宋" w:hAnsi="仿宋" w:hint="eastAsia"/>
                <w:color w:val="212121"/>
                <w:sz w:val="24"/>
              </w:rPr>
              <w:tab/>
              <w:t>网上注册：登录中招联合招标采购平台</w:t>
            </w:r>
            <w:r>
              <w:rPr>
                <w:rFonts w:ascii="仿宋" w:eastAsia="仿宋" w:hAnsi="仿宋" w:hint="eastAsia"/>
                <w:color w:val="212121"/>
                <w:sz w:val="24"/>
              </w:rPr>
              <w:lastRenderedPageBreak/>
              <w:t>（</w:t>
            </w:r>
            <w:hyperlink r:id="rId16" w:history="1">
              <w:r w:rsidR="003C4AF9">
                <w:rPr>
                  <w:rStyle w:val="affb"/>
                  <w:rFonts w:ascii="仿宋" w:eastAsia="仿宋" w:hAnsi="仿宋" w:hint="eastAsia"/>
                  <w:sz w:val="24"/>
                </w:rPr>
                <w:t>http://www</w:t>
              </w:r>
            </w:hyperlink>
            <w:r>
              <w:rPr>
                <w:rFonts w:ascii="仿宋" w:eastAsia="仿宋" w:hAnsi="仿宋" w:hint="eastAsia"/>
                <w:color w:val="212121"/>
                <w:sz w:val="24"/>
              </w:rPr>
              <w:t>.365trade.com.cn；以下简称“交易平台”）进行免费注册；</w:t>
            </w:r>
          </w:p>
          <w:p w14:paraId="032C16EB" w14:textId="77777777" w:rsidR="003C4AF9" w:rsidRDefault="00000000">
            <w:pPr>
              <w:jc w:val="left"/>
              <w:rPr>
                <w:rFonts w:ascii="仿宋" w:eastAsia="仿宋" w:hAnsi="仿宋" w:hint="eastAsia"/>
                <w:color w:val="212121"/>
                <w:sz w:val="24"/>
              </w:rPr>
            </w:pPr>
            <w:r>
              <w:rPr>
                <w:rFonts w:ascii="仿宋" w:eastAsia="仿宋" w:hAnsi="仿宋" w:hint="eastAsia"/>
                <w:color w:val="212121"/>
                <w:sz w:val="24"/>
              </w:rPr>
              <w:t>（二）</w:t>
            </w:r>
            <w:r>
              <w:rPr>
                <w:rFonts w:ascii="仿宋" w:eastAsia="仿宋" w:hAnsi="仿宋" w:hint="eastAsia"/>
                <w:color w:val="212121"/>
                <w:sz w:val="24"/>
              </w:rPr>
              <w:tab/>
              <w:t>获取招标文件：经办人凭注册时的用户名、密码验证身份登录，进入中招联合电子招标采购平台在线免费购买招标文件（可选择电汇或者现金方式支付0元标书款，无需缴纳平台服务费）</w:t>
            </w:r>
          </w:p>
          <w:p w14:paraId="4D77DAC3" w14:textId="77777777" w:rsidR="003C4AF9" w:rsidRDefault="00000000">
            <w:pPr>
              <w:jc w:val="left"/>
              <w:rPr>
                <w:rFonts w:ascii="仿宋" w:eastAsia="仿宋" w:hAnsi="仿宋" w:hint="eastAsia"/>
                <w:color w:val="212121"/>
                <w:sz w:val="24"/>
              </w:rPr>
            </w:pPr>
            <w:r>
              <w:rPr>
                <w:rFonts w:ascii="仿宋" w:eastAsia="仿宋" w:hAnsi="仿宋" w:hint="eastAsia"/>
                <w:color w:val="212121"/>
                <w:sz w:val="24"/>
              </w:rPr>
              <w:t>（三）</w:t>
            </w:r>
            <w:r>
              <w:rPr>
                <w:rFonts w:ascii="仿宋" w:eastAsia="仿宋" w:hAnsi="仿宋" w:hint="eastAsia"/>
                <w:color w:val="212121"/>
                <w:sz w:val="24"/>
              </w:rPr>
              <w:tab/>
              <w:t>保证金账号获取：招标文件购买完成后进入“缴纳保证金”功能模块，填写相关信息后通过平台自动获取保证金收款账户信息。请投标人按此信息将保证金电汇或银行转账至指定账户。</w:t>
            </w:r>
          </w:p>
          <w:p w14:paraId="0A1036D3" w14:textId="77777777" w:rsidR="003C4AF9" w:rsidRDefault="00000000">
            <w:pPr>
              <w:jc w:val="left"/>
              <w:rPr>
                <w:rFonts w:ascii="仿宋" w:eastAsia="仿宋" w:hAnsi="仿宋" w:hint="eastAsia"/>
                <w:color w:val="212121"/>
                <w:sz w:val="24"/>
              </w:rPr>
            </w:pPr>
            <w:r>
              <w:rPr>
                <w:rFonts w:ascii="仿宋" w:eastAsia="仿宋" w:hAnsi="仿宋" w:hint="eastAsia"/>
                <w:color w:val="212121"/>
                <w:sz w:val="24"/>
              </w:rPr>
              <w:t>特别注意：该账号为虚拟账号，仅针对本投标人本项目分包有效，对于其他投标人、其他项目或分包无效。</w:t>
            </w:r>
          </w:p>
          <w:p w14:paraId="2B13E7D0" w14:textId="77777777" w:rsidR="003C4AF9" w:rsidRDefault="00000000">
            <w:pPr>
              <w:jc w:val="left"/>
              <w:rPr>
                <w:rFonts w:ascii="仿宋" w:eastAsia="仿宋" w:hAnsi="仿宋" w:hint="eastAsia"/>
                <w:color w:val="212121"/>
                <w:sz w:val="24"/>
              </w:rPr>
            </w:pPr>
            <w:r>
              <w:rPr>
                <w:rFonts w:ascii="仿宋" w:eastAsia="仿宋" w:hAnsi="仿宋" w:hint="eastAsia"/>
                <w:color w:val="212121"/>
                <w:sz w:val="24"/>
              </w:rPr>
              <w:t>中招国际招标有限公司委托中招联合信息股份有限公司及平安银行股份有限公司北京分行办理投标保证金收、退、转及结账、结算等相关业务。保证金办理相关问题请咨询中招联合（010-86397110）</w:t>
            </w:r>
          </w:p>
        </w:tc>
      </w:tr>
      <w:tr w:rsidR="003C4AF9" w14:paraId="576114A6" w14:textId="77777777">
        <w:trPr>
          <w:trHeight w:val="20"/>
          <w:jc w:val="center"/>
        </w:trPr>
        <w:tc>
          <w:tcPr>
            <w:tcW w:w="988" w:type="dxa"/>
            <w:vAlign w:val="center"/>
          </w:tcPr>
          <w:p w14:paraId="5DDB89EB" w14:textId="77777777" w:rsidR="003C4AF9"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lastRenderedPageBreak/>
              <w:t>12.</w:t>
            </w:r>
            <w:r>
              <w:rPr>
                <w:rFonts w:ascii="仿宋" w:eastAsia="仿宋" w:hAnsi="仿宋"/>
                <w:color w:val="212121"/>
                <w:sz w:val="24"/>
                <w:szCs w:val="24"/>
              </w:rPr>
              <w:t>8</w:t>
            </w:r>
            <w:r>
              <w:rPr>
                <w:rFonts w:ascii="仿宋" w:eastAsia="仿宋" w:hAnsi="仿宋" w:hint="default"/>
                <w:color w:val="212121"/>
                <w:sz w:val="24"/>
                <w:szCs w:val="24"/>
              </w:rPr>
              <w:t>.2</w:t>
            </w:r>
          </w:p>
        </w:tc>
        <w:tc>
          <w:tcPr>
            <w:tcW w:w="1701" w:type="dxa"/>
            <w:vMerge/>
            <w:vAlign w:val="center"/>
          </w:tcPr>
          <w:p w14:paraId="4A46EDBD" w14:textId="77777777" w:rsidR="003C4AF9" w:rsidRDefault="003C4AF9">
            <w:pPr>
              <w:jc w:val="center"/>
              <w:rPr>
                <w:rFonts w:ascii="仿宋" w:eastAsia="仿宋" w:hAnsi="仿宋" w:hint="eastAsia"/>
                <w:color w:val="212121"/>
                <w:sz w:val="24"/>
              </w:rPr>
            </w:pPr>
          </w:p>
        </w:tc>
        <w:tc>
          <w:tcPr>
            <w:tcW w:w="7540" w:type="dxa"/>
            <w:vAlign w:val="center"/>
          </w:tcPr>
          <w:p w14:paraId="1E1B3EAF" w14:textId="77777777" w:rsidR="003C4AF9" w:rsidRDefault="00000000">
            <w:pPr>
              <w:jc w:val="left"/>
              <w:rPr>
                <w:rFonts w:ascii="仿宋" w:eastAsia="仿宋" w:hAnsi="仿宋" w:hint="eastAsia"/>
                <w:color w:val="212121"/>
                <w:sz w:val="24"/>
              </w:rPr>
            </w:pPr>
            <w:r>
              <w:rPr>
                <w:rFonts w:ascii="仿宋" w:eastAsia="仿宋" w:hAnsi="仿宋"/>
                <w:color w:val="212121"/>
                <w:sz w:val="24"/>
              </w:rPr>
              <w:t>投标保证金可以不予退还的其他情形：</w:t>
            </w:r>
          </w:p>
          <w:p w14:paraId="16407CF2" w14:textId="77777777" w:rsidR="003C4AF9" w:rsidRDefault="00000000">
            <w:pPr>
              <w:jc w:val="left"/>
              <w:rPr>
                <w:rFonts w:ascii="仿宋" w:eastAsia="仿宋" w:hAnsi="仿宋" w:hint="eastAsia"/>
                <w:color w:val="212121"/>
                <w:sz w:val="24"/>
              </w:rPr>
            </w:pPr>
            <w:r>
              <w:rPr>
                <w:rFonts w:ascii="仿宋" w:eastAsia="仿宋" w:hAnsi="仿宋" w:hint="eastAsia"/>
                <w:color w:val="212121"/>
                <w:sz w:val="15"/>
                <w:szCs w:val="15"/>
              </w:rPr>
              <w:t>■</w:t>
            </w:r>
            <w:r>
              <w:rPr>
                <w:rFonts w:ascii="仿宋" w:eastAsia="仿宋" w:hAnsi="仿宋"/>
                <w:color w:val="212121"/>
                <w:sz w:val="24"/>
              </w:rPr>
              <w:t>无</w:t>
            </w:r>
          </w:p>
          <w:p w14:paraId="4305FA53" w14:textId="77777777" w:rsidR="003C4AF9" w:rsidRDefault="00000000">
            <w:pPr>
              <w:pStyle w:val="af6"/>
              <w:adjustRightInd w:val="0"/>
              <w:snapToGrid w:val="0"/>
              <w:rPr>
                <w:rFonts w:ascii="仿宋" w:eastAsia="仿宋" w:hAnsi="仿宋"/>
                <w:color w:val="212121"/>
                <w:sz w:val="24"/>
                <w:szCs w:val="24"/>
              </w:rPr>
            </w:pPr>
            <w:r>
              <w:rPr>
                <w:rFonts w:ascii="仿宋" w:eastAsia="仿宋" w:hAnsi="仿宋" w:hint="default"/>
                <w:color w:val="212121"/>
                <w:sz w:val="24"/>
              </w:rPr>
              <w:t>□有，具体情形：_____。</w:t>
            </w:r>
          </w:p>
        </w:tc>
      </w:tr>
      <w:tr w:rsidR="003C4AF9" w14:paraId="4E0CE8E7" w14:textId="77777777">
        <w:trPr>
          <w:trHeight w:val="20"/>
          <w:jc w:val="center"/>
        </w:trPr>
        <w:tc>
          <w:tcPr>
            <w:tcW w:w="988" w:type="dxa"/>
            <w:vAlign w:val="center"/>
          </w:tcPr>
          <w:p w14:paraId="4261FD9F" w14:textId="77777777" w:rsidR="003C4AF9"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t>13.1</w:t>
            </w:r>
          </w:p>
        </w:tc>
        <w:tc>
          <w:tcPr>
            <w:tcW w:w="1701" w:type="dxa"/>
            <w:vAlign w:val="center"/>
          </w:tcPr>
          <w:p w14:paraId="444B8405" w14:textId="77777777" w:rsidR="003C4AF9" w:rsidRDefault="00000000">
            <w:pPr>
              <w:jc w:val="center"/>
              <w:rPr>
                <w:rFonts w:ascii="仿宋" w:eastAsia="仿宋" w:hAnsi="仿宋" w:hint="eastAsia"/>
                <w:color w:val="212121"/>
                <w:sz w:val="24"/>
              </w:rPr>
            </w:pPr>
            <w:r>
              <w:rPr>
                <w:rFonts w:ascii="仿宋" w:eastAsia="仿宋" w:hAnsi="仿宋"/>
                <w:color w:val="212121"/>
                <w:sz w:val="24"/>
              </w:rPr>
              <w:t>投标有效期</w:t>
            </w:r>
          </w:p>
        </w:tc>
        <w:tc>
          <w:tcPr>
            <w:tcW w:w="7540" w:type="dxa"/>
            <w:vAlign w:val="center"/>
          </w:tcPr>
          <w:p w14:paraId="201483B1" w14:textId="77777777" w:rsidR="003C4AF9" w:rsidRDefault="00000000">
            <w:pPr>
              <w:jc w:val="left"/>
              <w:rPr>
                <w:rFonts w:ascii="仿宋" w:eastAsia="仿宋" w:hAnsi="仿宋" w:hint="eastAsia"/>
                <w:color w:val="212121"/>
                <w:sz w:val="24"/>
              </w:rPr>
            </w:pPr>
            <w:r>
              <w:rPr>
                <w:rFonts w:ascii="仿宋" w:eastAsia="仿宋" w:hAnsi="仿宋"/>
                <w:color w:val="212121"/>
                <w:sz w:val="24"/>
              </w:rPr>
              <w:t>自提交投标文件的截止之日起算</w:t>
            </w:r>
            <w:r>
              <w:rPr>
                <w:rFonts w:ascii="仿宋" w:eastAsia="仿宋" w:hAnsi="仿宋" w:hint="eastAsia"/>
                <w:color w:val="212121"/>
                <w:sz w:val="24"/>
                <w:u w:val="single"/>
              </w:rPr>
              <w:t>90</w:t>
            </w:r>
            <w:r>
              <w:rPr>
                <w:rFonts w:ascii="仿宋" w:eastAsia="仿宋" w:hAnsi="仿宋"/>
                <w:color w:val="212121"/>
                <w:sz w:val="24"/>
              </w:rPr>
              <w:t>日历天。</w:t>
            </w:r>
          </w:p>
        </w:tc>
      </w:tr>
      <w:tr w:rsidR="003C4AF9" w14:paraId="7B79B720" w14:textId="77777777">
        <w:trPr>
          <w:trHeight w:val="20"/>
          <w:jc w:val="center"/>
        </w:trPr>
        <w:tc>
          <w:tcPr>
            <w:tcW w:w="988" w:type="dxa"/>
            <w:vAlign w:val="center"/>
          </w:tcPr>
          <w:p w14:paraId="604FCA52" w14:textId="77777777" w:rsidR="003C4AF9"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t>18.2</w:t>
            </w:r>
          </w:p>
        </w:tc>
        <w:tc>
          <w:tcPr>
            <w:tcW w:w="1701" w:type="dxa"/>
            <w:vAlign w:val="center"/>
          </w:tcPr>
          <w:p w14:paraId="701194E9" w14:textId="77777777" w:rsidR="003C4AF9" w:rsidRDefault="00000000">
            <w:pPr>
              <w:jc w:val="center"/>
              <w:rPr>
                <w:rFonts w:ascii="仿宋" w:eastAsia="仿宋" w:hAnsi="仿宋" w:hint="eastAsia"/>
                <w:color w:val="212121"/>
                <w:sz w:val="24"/>
              </w:rPr>
            </w:pPr>
            <w:r>
              <w:rPr>
                <w:rFonts w:ascii="仿宋" w:eastAsia="仿宋" w:hAnsi="仿宋"/>
                <w:color w:val="212121"/>
                <w:sz w:val="24"/>
              </w:rPr>
              <w:t>解密时间</w:t>
            </w:r>
          </w:p>
        </w:tc>
        <w:tc>
          <w:tcPr>
            <w:tcW w:w="7540" w:type="dxa"/>
            <w:vAlign w:val="center"/>
          </w:tcPr>
          <w:p w14:paraId="6D8AA8C6" w14:textId="77777777" w:rsidR="003C4AF9" w:rsidRDefault="00000000">
            <w:pPr>
              <w:jc w:val="left"/>
              <w:rPr>
                <w:rFonts w:ascii="仿宋" w:eastAsia="仿宋" w:hAnsi="仿宋" w:hint="eastAsia"/>
                <w:color w:val="212121"/>
                <w:sz w:val="24"/>
                <w:u w:val="single"/>
              </w:rPr>
            </w:pPr>
            <w:r>
              <w:rPr>
                <w:rFonts w:ascii="仿宋" w:eastAsia="仿宋" w:hAnsi="仿宋"/>
                <w:color w:val="212121"/>
                <w:sz w:val="24"/>
              </w:rPr>
              <w:t>解密时间：</w:t>
            </w:r>
            <w:r>
              <w:rPr>
                <w:rFonts w:ascii="仿宋" w:eastAsia="仿宋" w:hAnsi="仿宋" w:hint="eastAsia"/>
                <w:color w:val="212121"/>
                <w:sz w:val="24"/>
                <w:u w:val="single"/>
              </w:rPr>
              <w:t>30</w:t>
            </w:r>
            <w:r>
              <w:rPr>
                <w:rFonts w:ascii="仿宋" w:eastAsia="仿宋" w:hAnsi="仿宋"/>
                <w:color w:val="212121"/>
                <w:sz w:val="24"/>
              </w:rPr>
              <w:t>分钟</w:t>
            </w:r>
          </w:p>
        </w:tc>
      </w:tr>
      <w:tr w:rsidR="003C4AF9" w14:paraId="214CEEB8" w14:textId="77777777">
        <w:trPr>
          <w:trHeight w:val="20"/>
          <w:jc w:val="center"/>
        </w:trPr>
        <w:tc>
          <w:tcPr>
            <w:tcW w:w="988" w:type="dxa"/>
            <w:vAlign w:val="center"/>
          </w:tcPr>
          <w:p w14:paraId="077348EE" w14:textId="77777777" w:rsidR="003C4AF9"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t>22.1</w:t>
            </w:r>
          </w:p>
        </w:tc>
        <w:tc>
          <w:tcPr>
            <w:tcW w:w="1701" w:type="dxa"/>
            <w:vAlign w:val="center"/>
          </w:tcPr>
          <w:p w14:paraId="6CC18124" w14:textId="77777777" w:rsidR="003C4AF9" w:rsidRDefault="00000000">
            <w:pPr>
              <w:jc w:val="center"/>
              <w:rPr>
                <w:rFonts w:ascii="仿宋" w:eastAsia="仿宋" w:hAnsi="仿宋" w:hint="eastAsia"/>
                <w:color w:val="212121"/>
                <w:sz w:val="24"/>
              </w:rPr>
            </w:pPr>
            <w:r>
              <w:rPr>
                <w:rFonts w:ascii="仿宋" w:eastAsia="仿宋" w:hAnsi="仿宋"/>
                <w:color w:val="212121"/>
                <w:sz w:val="24"/>
              </w:rPr>
              <w:t>确定中标人</w:t>
            </w:r>
          </w:p>
        </w:tc>
        <w:tc>
          <w:tcPr>
            <w:tcW w:w="7540" w:type="dxa"/>
            <w:vAlign w:val="center"/>
          </w:tcPr>
          <w:p w14:paraId="56842223" w14:textId="77777777" w:rsidR="003C4AF9" w:rsidRDefault="00000000">
            <w:pPr>
              <w:pStyle w:val="af6"/>
              <w:adjustRightInd w:val="0"/>
              <w:snapToGrid w:val="0"/>
              <w:rPr>
                <w:rFonts w:ascii="仿宋" w:eastAsia="仿宋" w:hAnsi="仿宋"/>
                <w:color w:val="212121"/>
                <w:sz w:val="24"/>
              </w:rPr>
            </w:pPr>
            <w:r>
              <w:rPr>
                <w:rFonts w:ascii="仿宋" w:eastAsia="仿宋" w:hAnsi="仿宋" w:hint="default"/>
                <w:color w:val="212121"/>
                <w:sz w:val="24"/>
              </w:rPr>
              <w:t>中标候选人并列的，采购人是否委托评标委员会确定中标人：</w:t>
            </w:r>
          </w:p>
          <w:p w14:paraId="261E6D76" w14:textId="77777777" w:rsidR="003C4AF9" w:rsidRDefault="00000000">
            <w:pPr>
              <w:pStyle w:val="af6"/>
              <w:adjustRightInd w:val="0"/>
              <w:snapToGrid w:val="0"/>
              <w:rPr>
                <w:rFonts w:ascii="仿宋" w:eastAsia="仿宋" w:hAnsi="仿宋"/>
                <w:color w:val="212121"/>
                <w:sz w:val="24"/>
              </w:rPr>
            </w:pPr>
            <w:r>
              <w:rPr>
                <w:rFonts w:ascii="仿宋" w:eastAsia="仿宋" w:hAnsi="仿宋"/>
                <w:color w:val="212121"/>
                <w:sz w:val="15"/>
                <w:szCs w:val="15"/>
              </w:rPr>
              <w:t>■</w:t>
            </w:r>
            <w:r>
              <w:rPr>
                <w:rFonts w:ascii="仿宋" w:eastAsia="仿宋" w:hAnsi="仿宋" w:hint="default"/>
                <w:color w:val="212121"/>
                <w:sz w:val="24"/>
              </w:rPr>
              <w:t>否</w:t>
            </w:r>
          </w:p>
          <w:p w14:paraId="785A0C0C" w14:textId="77777777" w:rsidR="003C4AF9" w:rsidRDefault="00000000">
            <w:pPr>
              <w:pStyle w:val="af6"/>
              <w:adjustRightInd w:val="0"/>
              <w:snapToGrid w:val="0"/>
              <w:rPr>
                <w:rFonts w:ascii="仿宋" w:eastAsia="仿宋" w:hAnsi="仿宋"/>
                <w:color w:val="212121"/>
                <w:sz w:val="24"/>
              </w:rPr>
            </w:pPr>
            <w:r>
              <w:rPr>
                <w:rFonts w:ascii="仿宋" w:eastAsia="仿宋" w:hAnsi="仿宋" w:hint="default"/>
                <w:color w:val="212121"/>
                <w:sz w:val="24"/>
              </w:rPr>
              <w:t>□是</w:t>
            </w:r>
          </w:p>
          <w:p w14:paraId="318D33CD" w14:textId="77777777" w:rsidR="003C4AF9" w:rsidRDefault="00000000">
            <w:pPr>
              <w:pStyle w:val="af6"/>
              <w:adjustRightInd w:val="0"/>
              <w:snapToGrid w:val="0"/>
              <w:rPr>
                <w:rFonts w:ascii="仿宋" w:eastAsia="仿宋" w:hAnsi="仿宋"/>
                <w:color w:val="212121"/>
              </w:rPr>
            </w:pPr>
            <w:r>
              <w:rPr>
                <w:rFonts w:ascii="仿宋" w:eastAsia="仿宋" w:hAnsi="仿宋" w:hint="default"/>
                <w:color w:val="212121"/>
                <w:sz w:val="24"/>
              </w:rPr>
              <w:t>中标候选人并列的，按照以下方式确定中标人：</w:t>
            </w:r>
            <w:r>
              <w:rPr>
                <w:rFonts w:ascii="仿宋" w:eastAsia="仿宋" w:hAnsi="仿宋" w:hint="default"/>
                <w:color w:val="212121"/>
              </w:rPr>
              <w:t xml:space="preserve"> </w:t>
            </w:r>
          </w:p>
          <w:p w14:paraId="11091AAA" w14:textId="77777777" w:rsidR="003C4AF9" w:rsidRDefault="00000000">
            <w:pPr>
              <w:pStyle w:val="af6"/>
              <w:adjustRightInd w:val="0"/>
              <w:snapToGrid w:val="0"/>
              <w:rPr>
                <w:rFonts w:ascii="仿宋" w:eastAsia="仿宋" w:hAnsi="仿宋"/>
                <w:color w:val="212121"/>
                <w:sz w:val="24"/>
              </w:rPr>
            </w:pPr>
            <w:r>
              <w:rPr>
                <w:rFonts w:ascii="仿宋" w:eastAsia="仿宋" w:hAnsi="仿宋"/>
                <w:color w:val="212121"/>
                <w:sz w:val="15"/>
                <w:szCs w:val="15"/>
              </w:rPr>
              <w:t>■</w:t>
            </w:r>
            <w:r>
              <w:rPr>
                <w:rFonts w:ascii="仿宋" w:eastAsia="仿宋" w:hAnsi="仿宋" w:hint="default"/>
                <w:color w:val="212121"/>
                <w:sz w:val="24"/>
              </w:rPr>
              <w:t>得分且投标报价均相同的，以</w:t>
            </w:r>
            <w:r>
              <w:rPr>
                <w:rFonts w:ascii="仿宋" w:eastAsia="仿宋" w:hAnsi="仿宋"/>
                <w:color w:val="212121"/>
                <w:sz w:val="24"/>
                <w:u w:val="single"/>
              </w:rPr>
              <w:t>评审因素的量化指标评审</w:t>
            </w:r>
            <w:r>
              <w:rPr>
                <w:rFonts w:ascii="仿宋" w:eastAsia="仿宋" w:hAnsi="仿宋" w:hint="default"/>
                <w:color w:val="212121"/>
                <w:sz w:val="24"/>
              </w:rPr>
              <w:t>得分高者为中标人</w:t>
            </w:r>
          </w:p>
          <w:p w14:paraId="2550A169" w14:textId="77777777" w:rsidR="003C4AF9" w:rsidRDefault="00000000">
            <w:pPr>
              <w:jc w:val="left"/>
              <w:rPr>
                <w:rFonts w:ascii="仿宋" w:eastAsia="仿宋" w:hAnsi="仿宋" w:hint="eastAsia"/>
                <w:color w:val="212121"/>
                <w:sz w:val="24"/>
                <w:u w:val="single"/>
              </w:rPr>
            </w:pPr>
            <w:r>
              <w:rPr>
                <w:rFonts w:ascii="仿宋" w:eastAsia="仿宋" w:hAnsi="仿宋"/>
                <w:color w:val="212121"/>
                <w:sz w:val="24"/>
              </w:rPr>
              <w:t>□随机抽取</w:t>
            </w:r>
          </w:p>
        </w:tc>
      </w:tr>
      <w:tr w:rsidR="003C4AF9" w14:paraId="18EC7AFF" w14:textId="77777777">
        <w:trPr>
          <w:trHeight w:val="20"/>
          <w:jc w:val="center"/>
        </w:trPr>
        <w:tc>
          <w:tcPr>
            <w:tcW w:w="988" w:type="dxa"/>
            <w:vAlign w:val="center"/>
          </w:tcPr>
          <w:p w14:paraId="1F6EDDD1" w14:textId="77777777" w:rsidR="003C4AF9"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t>25.5</w:t>
            </w:r>
          </w:p>
        </w:tc>
        <w:tc>
          <w:tcPr>
            <w:tcW w:w="1701" w:type="dxa"/>
            <w:vAlign w:val="center"/>
          </w:tcPr>
          <w:p w14:paraId="7B404DA6" w14:textId="77777777" w:rsidR="003C4AF9" w:rsidRDefault="00000000">
            <w:pPr>
              <w:jc w:val="center"/>
              <w:rPr>
                <w:rFonts w:ascii="仿宋" w:eastAsia="仿宋" w:hAnsi="仿宋" w:hint="eastAsia"/>
                <w:color w:val="212121"/>
                <w:sz w:val="24"/>
              </w:rPr>
            </w:pPr>
            <w:r>
              <w:rPr>
                <w:rFonts w:ascii="仿宋" w:eastAsia="仿宋" w:hAnsi="仿宋"/>
                <w:color w:val="212121"/>
                <w:sz w:val="24"/>
              </w:rPr>
              <w:t>分包</w:t>
            </w:r>
          </w:p>
        </w:tc>
        <w:tc>
          <w:tcPr>
            <w:tcW w:w="7540" w:type="dxa"/>
            <w:vAlign w:val="center"/>
          </w:tcPr>
          <w:p w14:paraId="6CEFD861" w14:textId="77777777" w:rsidR="003C4AF9" w:rsidRDefault="00000000">
            <w:pPr>
              <w:jc w:val="left"/>
              <w:rPr>
                <w:rFonts w:ascii="仿宋" w:eastAsia="仿宋" w:hAnsi="仿宋" w:hint="eastAsia"/>
                <w:color w:val="212121"/>
                <w:sz w:val="24"/>
              </w:rPr>
            </w:pPr>
            <w:r>
              <w:rPr>
                <w:rFonts w:ascii="仿宋" w:eastAsia="仿宋" w:hAnsi="仿宋"/>
                <w:color w:val="212121"/>
                <w:sz w:val="24"/>
              </w:rPr>
              <w:t xml:space="preserve">本项目的非主体、非关键性工作是否允许分包： </w:t>
            </w:r>
          </w:p>
          <w:p w14:paraId="484D03D7" w14:textId="77777777" w:rsidR="003C4AF9" w:rsidRDefault="00000000">
            <w:pPr>
              <w:jc w:val="left"/>
              <w:rPr>
                <w:rFonts w:ascii="仿宋" w:eastAsia="仿宋" w:hAnsi="仿宋" w:hint="eastAsia"/>
                <w:color w:val="212121"/>
                <w:sz w:val="24"/>
              </w:rPr>
            </w:pPr>
            <w:r>
              <w:rPr>
                <w:rFonts w:ascii="仿宋" w:eastAsia="仿宋" w:hAnsi="仿宋" w:hint="eastAsia"/>
                <w:color w:val="212121"/>
                <w:sz w:val="15"/>
                <w:szCs w:val="15"/>
              </w:rPr>
              <w:t>■</w:t>
            </w:r>
            <w:r>
              <w:rPr>
                <w:rFonts w:ascii="仿宋" w:eastAsia="仿宋" w:hAnsi="仿宋"/>
                <w:color w:val="212121"/>
                <w:sz w:val="24"/>
              </w:rPr>
              <w:t>不允许</w:t>
            </w:r>
          </w:p>
          <w:p w14:paraId="4D9919A9" w14:textId="77777777" w:rsidR="003C4AF9" w:rsidRDefault="00000000">
            <w:pPr>
              <w:jc w:val="left"/>
              <w:rPr>
                <w:rFonts w:ascii="仿宋" w:eastAsia="仿宋" w:hAnsi="仿宋" w:hint="eastAsia"/>
                <w:color w:val="212121"/>
                <w:sz w:val="24"/>
              </w:rPr>
            </w:pPr>
            <w:r>
              <w:rPr>
                <w:rFonts w:ascii="仿宋" w:eastAsia="仿宋" w:hAnsi="仿宋"/>
                <w:color w:val="212121"/>
                <w:sz w:val="24"/>
              </w:rPr>
              <w:t>□允许，具体要求：</w:t>
            </w:r>
          </w:p>
          <w:p w14:paraId="057A37F9" w14:textId="77777777" w:rsidR="003C4AF9" w:rsidRDefault="00000000">
            <w:pPr>
              <w:jc w:val="left"/>
              <w:rPr>
                <w:rFonts w:ascii="仿宋" w:eastAsia="仿宋" w:hAnsi="仿宋" w:hint="eastAsia"/>
                <w:color w:val="212121"/>
                <w:sz w:val="24"/>
              </w:rPr>
            </w:pPr>
            <w:r>
              <w:rPr>
                <w:rFonts w:ascii="仿宋" w:eastAsia="仿宋" w:hAnsi="仿宋"/>
                <w:color w:val="212121"/>
                <w:sz w:val="24"/>
              </w:rPr>
              <w:lastRenderedPageBreak/>
              <w:t>（1）可以分包履行的具体内容：_____；</w:t>
            </w:r>
          </w:p>
          <w:p w14:paraId="3CC1FB30" w14:textId="77777777" w:rsidR="003C4AF9" w:rsidRDefault="00000000">
            <w:pPr>
              <w:jc w:val="left"/>
              <w:rPr>
                <w:rFonts w:ascii="仿宋" w:eastAsia="仿宋" w:hAnsi="仿宋" w:hint="eastAsia"/>
                <w:color w:val="212121"/>
                <w:sz w:val="24"/>
              </w:rPr>
            </w:pPr>
            <w:r>
              <w:rPr>
                <w:rFonts w:ascii="仿宋" w:eastAsia="仿宋" w:hAnsi="仿宋"/>
                <w:color w:val="212121"/>
                <w:sz w:val="24"/>
              </w:rPr>
              <w:t>（2）允许分包的金额或者比例：_____；</w:t>
            </w:r>
          </w:p>
          <w:p w14:paraId="78CE2EF6" w14:textId="77777777" w:rsidR="003C4AF9" w:rsidRDefault="00000000">
            <w:pPr>
              <w:jc w:val="left"/>
              <w:rPr>
                <w:rFonts w:ascii="仿宋" w:eastAsia="仿宋" w:hAnsi="仿宋" w:hint="eastAsia"/>
                <w:color w:val="212121"/>
                <w:sz w:val="24"/>
                <w:u w:val="single"/>
              </w:rPr>
            </w:pPr>
            <w:r>
              <w:rPr>
                <w:rFonts w:ascii="仿宋" w:eastAsia="仿宋" w:hAnsi="仿宋"/>
                <w:color w:val="212121"/>
                <w:sz w:val="24"/>
              </w:rPr>
              <w:t>（3）其他要求：_____。</w:t>
            </w:r>
          </w:p>
        </w:tc>
      </w:tr>
      <w:tr w:rsidR="003C4AF9" w14:paraId="1950E611" w14:textId="77777777">
        <w:trPr>
          <w:trHeight w:val="20"/>
          <w:jc w:val="center"/>
        </w:trPr>
        <w:tc>
          <w:tcPr>
            <w:tcW w:w="988" w:type="dxa"/>
            <w:vAlign w:val="center"/>
          </w:tcPr>
          <w:p w14:paraId="43374434" w14:textId="77777777" w:rsidR="003C4AF9"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lastRenderedPageBreak/>
              <w:t>25.6</w:t>
            </w:r>
          </w:p>
        </w:tc>
        <w:tc>
          <w:tcPr>
            <w:tcW w:w="1701" w:type="dxa"/>
            <w:vAlign w:val="center"/>
          </w:tcPr>
          <w:p w14:paraId="3A40683E" w14:textId="77777777" w:rsidR="003C4AF9" w:rsidRDefault="00000000">
            <w:pPr>
              <w:jc w:val="center"/>
              <w:rPr>
                <w:rFonts w:ascii="仿宋" w:eastAsia="仿宋" w:hAnsi="仿宋" w:hint="eastAsia"/>
                <w:color w:val="212121"/>
                <w:sz w:val="24"/>
              </w:rPr>
            </w:pPr>
            <w:r>
              <w:rPr>
                <w:rFonts w:ascii="仿宋" w:eastAsia="仿宋" w:hAnsi="仿宋"/>
                <w:color w:val="212121"/>
                <w:sz w:val="24"/>
              </w:rPr>
              <w:t>政采贷</w:t>
            </w:r>
          </w:p>
        </w:tc>
        <w:tc>
          <w:tcPr>
            <w:tcW w:w="7540" w:type="dxa"/>
            <w:vAlign w:val="center"/>
          </w:tcPr>
          <w:p w14:paraId="53EBD4D6" w14:textId="77777777" w:rsidR="003C4AF9" w:rsidRDefault="00000000">
            <w:pPr>
              <w:jc w:val="left"/>
              <w:rPr>
                <w:rFonts w:ascii="仿宋" w:eastAsia="仿宋" w:hAnsi="仿宋" w:hint="eastAsia"/>
                <w:color w:val="212121"/>
                <w:sz w:val="24"/>
              </w:rPr>
            </w:pPr>
            <w:r>
              <w:rPr>
                <w:rFonts w:ascii="仿宋" w:eastAsia="仿宋" w:hAnsi="仿宋"/>
                <w:color w:val="212121"/>
                <w:kern w:val="0"/>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京财采购〔2023〕637号）。有需求的供应商，可按上述通知要求办理“政采贷”。</w:t>
            </w:r>
          </w:p>
        </w:tc>
      </w:tr>
      <w:tr w:rsidR="003C4AF9" w14:paraId="7EC8DCB2" w14:textId="77777777">
        <w:trPr>
          <w:trHeight w:val="20"/>
          <w:jc w:val="center"/>
        </w:trPr>
        <w:tc>
          <w:tcPr>
            <w:tcW w:w="988" w:type="dxa"/>
            <w:vAlign w:val="center"/>
          </w:tcPr>
          <w:p w14:paraId="4F96E939" w14:textId="77777777" w:rsidR="003C4AF9"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t>26.1.1</w:t>
            </w:r>
          </w:p>
        </w:tc>
        <w:tc>
          <w:tcPr>
            <w:tcW w:w="1701" w:type="dxa"/>
            <w:vAlign w:val="center"/>
          </w:tcPr>
          <w:p w14:paraId="6B7E21BF" w14:textId="77777777" w:rsidR="003C4AF9" w:rsidRDefault="00000000">
            <w:pPr>
              <w:jc w:val="center"/>
              <w:rPr>
                <w:rFonts w:ascii="仿宋" w:eastAsia="仿宋" w:hAnsi="仿宋" w:hint="eastAsia"/>
                <w:color w:val="212121"/>
                <w:sz w:val="24"/>
              </w:rPr>
            </w:pPr>
            <w:r>
              <w:rPr>
                <w:rFonts w:ascii="仿宋" w:eastAsia="仿宋" w:hAnsi="仿宋"/>
                <w:color w:val="212121"/>
                <w:sz w:val="24"/>
              </w:rPr>
              <w:t>询问</w:t>
            </w:r>
          </w:p>
        </w:tc>
        <w:tc>
          <w:tcPr>
            <w:tcW w:w="7540" w:type="dxa"/>
            <w:vAlign w:val="center"/>
          </w:tcPr>
          <w:p w14:paraId="60E187C2" w14:textId="77777777" w:rsidR="003C4AF9" w:rsidRDefault="00000000">
            <w:pPr>
              <w:jc w:val="left"/>
              <w:rPr>
                <w:rFonts w:ascii="仿宋" w:eastAsia="仿宋" w:hAnsi="仿宋" w:hint="eastAsia"/>
                <w:color w:val="212121"/>
                <w:sz w:val="24"/>
              </w:rPr>
            </w:pPr>
            <w:r>
              <w:rPr>
                <w:rFonts w:ascii="仿宋" w:eastAsia="仿宋" w:hAnsi="仿宋"/>
                <w:color w:val="212121"/>
                <w:sz w:val="24"/>
              </w:rPr>
              <w:t>询问</w:t>
            </w:r>
            <w:r>
              <w:rPr>
                <w:rFonts w:ascii="仿宋" w:eastAsia="仿宋" w:hAnsi="仿宋" w:hint="eastAsia"/>
                <w:color w:val="212121"/>
                <w:sz w:val="24"/>
              </w:rPr>
              <w:t>提出</w:t>
            </w:r>
            <w:r>
              <w:rPr>
                <w:rFonts w:ascii="仿宋" w:eastAsia="仿宋" w:hAnsi="仿宋"/>
                <w:color w:val="212121"/>
                <w:sz w:val="24"/>
              </w:rPr>
              <w:t>形式：</w:t>
            </w:r>
            <w:r>
              <w:rPr>
                <w:rFonts w:ascii="仿宋" w:eastAsia="仿宋" w:hAnsi="仿宋" w:hint="eastAsia"/>
                <w:color w:val="212121"/>
                <w:sz w:val="24"/>
              </w:rPr>
              <w:t xml:space="preserve">口头询问：请致电010-62108274  </w:t>
            </w:r>
          </w:p>
          <w:p w14:paraId="4722028E" w14:textId="77777777" w:rsidR="003C4AF9" w:rsidRDefault="00000000">
            <w:pPr>
              <w:jc w:val="left"/>
              <w:rPr>
                <w:rFonts w:ascii="仿宋" w:eastAsia="仿宋" w:hAnsi="仿宋" w:hint="eastAsia"/>
                <w:color w:val="212121"/>
                <w:sz w:val="24"/>
              </w:rPr>
            </w:pPr>
            <w:r>
              <w:rPr>
                <w:rFonts w:ascii="仿宋" w:eastAsia="仿宋" w:hAnsi="仿宋" w:hint="eastAsia"/>
                <w:color w:val="212121"/>
                <w:sz w:val="24"/>
              </w:rPr>
              <w:t>书面询问：请将书面文件递交至：中招国际招标有限公司611C室</w:t>
            </w:r>
          </w:p>
        </w:tc>
      </w:tr>
      <w:tr w:rsidR="003C4AF9" w14:paraId="32B26651" w14:textId="77777777">
        <w:trPr>
          <w:trHeight w:val="20"/>
          <w:jc w:val="center"/>
        </w:trPr>
        <w:tc>
          <w:tcPr>
            <w:tcW w:w="988" w:type="dxa"/>
            <w:vAlign w:val="center"/>
          </w:tcPr>
          <w:p w14:paraId="7AC79411" w14:textId="77777777" w:rsidR="003C4AF9"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t>26.3</w:t>
            </w:r>
          </w:p>
        </w:tc>
        <w:tc>
          <w:tcPr>
            <w:tcW w:w="1701" w:type="dxa"/>
            <w:vAlign w:val="center"/>
          </w:tcPr>
          <w:p w14:paraId="558856AC" w14:textId="77777777" w:rsidR="003C4AF9" w:rsidRDefault="00000000">
            <w:pPr>
              <w:jc w:val="center"/>
              <w:rPr>
                <w:rFonts w:ascii="仿宋" w:eastAsia="仿宋" w:hAnsi="仿宋" w:hint="eastAsia"/>
                <w:color w:val="212121"/>
                <w:sz w:val="24"/>
              </w:rPr>
            </w:pPr>
            <w:r>
              <w:rPr>
                <w:rFonts w:ascii="仿宋" w:eastAsia="仿宋" w:hAnsi="仿宋"/>
                <w:color w:val="212121"/>
                <w:sz w:val="24"/>
              </w:rPr>
              <w:t>联系方式</w:t>
            </w:r>
          </w:p>
        </w:tc>
        <w:tc>
          <w:tcPr>
            <w:tcW w:w="7540" w:type="dxa"/>
            <w:vAlign w:val="center"/>
          </w:tcPr>
          <w:p w14:paraId="6A71E01F" w14:textId="77777777" w:rsidR="003C4AF9" w:rsidRDefault="00000000">
            <w:pPr>
              <w:jc w:val="left"/>
              <w:rPr>
                <w:rFonts w:ascii="仿宋" w:eastAsia="仿宋" w:hAnsi="仿宋" w:hint="eastAsia"/>
                <w:color w:val="212121"/>
                <w:sz w:val="24"/>
              </w:rPr>
            </w:pPr>
            <w:r>
              <w:rPr>
                <w:rFonts w:ascii="仿宋" w:eastAsia="仿宋" w:hAnsi="仿宋"/>
                <w:color w:val="212121"/>
                <w:sz w:val="24"/>
              </w:rPr>
              <w:t>接收询问和质疑的联系方式</w:t>
            </w:r>
          </w:p>
          <w:p w14:paraId="2DAFE4B9" w14:textId="77777777" w:rsidR="003C4AF9" w:rsidRDefault="00000000">
            <w:pPr>
              <w:jc w:val="left"/>
              <w:rPr>
                <w:rFonts w:ascii="仿宋" w:eastAsia="仿宋" w:hAnsi="仿宋" w:hint="eastAsia"/>
                <w:color w:val="212121"/>
                <w:sz w:val="24"/>
              </w:rPr>
            </w:pPr>
            <w:r>
              <w:rPr>
                <w:rFonts w:ascii="仿宋" w:eastAsia="仿宋" w:hAnsi="仿宋"/>
                <w:color w:val="212121"/>
                <w:sz w:val="24"/>
              </w:rPr>
              <w:t>联系部门：</w:t>
            </w:r>
            <w:r>
              <w:rPr>
                <w:rFonts w:ascii="仿宋" w:eastAsia="仿宋" w:hAnsi="仿宋" w:hint="eastAsia"/>
                <w:color w:val="212121"/>
                <w:sz w:val="24"/>
                <w:u w:val="single"/>
              </w:rPr>
              <w:t>中招国际招标有限公司综合发展部</w:t>
            </w:r>
            <w:r>
              <w:rPr>
                <w:rFonts w:ascii="仿宋" w:eastAsia="仿宋" w:hAnsi="仿宋"/>
                <w:color w:val="212121"/>
                <w:sz w:val="24"/>
              </w:rPr>
              <w:t>；</w:t>
            </w:r>
          </w:p>
          <w:p w14:paraId="4FE6506B" w14:textId="77777777" w:rsidR="003C4AF9" w:rsidRDefault="00000000">
            <w:pPr>
              <w:jc w:val="left"/>
              <w:rPr>
                <w:rFonts w:ascii="仿宋" w:eastAsia="仿宋" w:hAnsi="仿宋" w:hint="eastAsia"/>
                <w:color w:val="212121"/>
                <w:sz w:val="24"/>
              </w:rPr>
            </w:pPr>
            <w:r>
              <w:rPr>
                <w:rFonts w:ascii="仿宋" w:eastAsia="仿宋" w:hAnsi="仿宋"/>
                <w:color w:val="212121"/>
                <w:sz w:val="24"/>
              </w:rPr>
              <w:t>联系电话：</w:t>
            </w:r>
            <w:r>
              <w:rPr>
                <w:rFonts w:ascii="仿宋" w:eastAsia="仿宋" w:hAnsi="仿宋" w:cs="宋体" w:hint="eastAsia"/>
                <w:color w:val="212121"/>
                <w:sz w:val="24"/>
                <w:u w:val="single"/>
              </w:rPr>
              <w:t>010-62108274；010-62108058</w:t>
            </w:r>
            <w:r>
              <w:rPr>
                <w:rFonts w:ascii="仿宋" w:eastAsia="仿宋" w:hAnsi="仿宋"/>
                <w:color w:val="212121"/>
                <w:sz w:val="24"/>
              </w:rPr>
              <w:t>；</w:t>
            </w:r>
          </w:p>
          <w:p w14:paraId="51A7F016" w14:textId="77777777" w:rsidR="003C4AF9" w:rsidRDefault="00000000">
            <w:pPr>
              <w:jc w:val="left"/>
              <w:rPr>
                <w:rFonts w:ascii="仿宋" w:eastAsia="仿宋" w:hAnsi="仿宋" w:hint="eastAsia"/>
                <w:color w:val="212121"/>
                <w:sz w:val="24"/>
              </w:rPr>
            </w:pPr>
            <w:r>
              <w:rPr>
                <w:rFonts w:ascii="仿宋" w:eastAsia="仿宋" w:hAnsi="仿宋"/>
                <w:color w:val="212121"/>
                <w:sz w:val="24"/>
              </w:rPr>
              <w:t>通讯地址：</w:t>
            </w:r>
            <w:r>
              <w:rPr>
                <w:rFonts w:ascii="仿宋" w:eastAsia="仿宋" w:hAnsi="仿宋" w:hint="eastAsia"/>
                <w:color w:val="212121"/>
                <w:sz w:val="24"/>
                <w:u w:val="single"/>
              </w:rPr>
              <w:t>北京市海淀区学院南路62号院中关村资本大厦</w:t>
            </w:r>
            <w:r>
              <w:rPr>
                <w:rFonts w:ascii="仿宋" w:eastAsia="仿宋" w:hAnsi="仿宋"/>
                <w:color w:val="212121"/>
                <w:sz w:val="24"/>
              </w:rPr>
              <w:t>。</w:t>
            </w:r>
          </w:p>
        </w:tc>
      </w:tr>
      <w:tr w:rsidR="003C4AF9" w14:paraId="50A1AA5C" w14:textId="77777777">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14:paraId="010C019A" w14:textId="77777777" w:rsidR="003C4AF9" w:rsidRDefault="00000000">
            <w:pPr>
              <w:pStyle w:val="af6"/>
              <w:adjustRightInd w:val="0"/>
              <w:snapToGrid w:val="0"/>
              <w:jc w:val="center"/>
              <w:rPr>
                <w:rFonts w:ascii="仿宋" w:eastAsia="仿宋" w:hAnsi="仿宋"/>
                <w:color w:val="212121"/>
                <w:sz w:val="24"/>
                <w:szCs w:val="24"/>
              </w:rPr>
            </w:pPr>
            <w:r>
              <w:rPr>
                <w:rFonts w:ascii="仿宋" w:eastAsia="仿宋" w:hAnsi="仿宋" w:hint="default"/>
                <w:color w:val="212121"/>
                <w:sz w:val="24"/>
                <w:szCs w:val="24"/>
              </w:rPr>
              <w:t>27</w:t>
            </w:r>
          </w:p>
        </w:tc>
        <w:tc>
          <w:tcPr>
            <w:tcW w:w="1701" w:type="dxa"/>
            <w:tcBorders>
              <w:top w:val="single" w:sz="4" w:space="0" w:color="auto"/>
              <w:left w:val="single" w:sz="4" w:space="0" w:color="auto"/>
              <w:bottom w:val="single" w:sz="4" w:space="0" w:color="auto"/>
              <w:right w:val="single" w:sz="4" w:space="0" w:color="auto"/>
            </w:tcBorders>
            <w:vAlign w:val="center"/>
          </w:tcPr>
          <w:p w14:paraId="44A6320F" w14:textId="77777777" w:rsidR="003C4AF9" w:rsidRDefault="00000000">
            <w:pPr>
              <w:jc w:val="center"/>
              <w:rPr>
                <w:rFonts w:ascii="仿宋" w:eastAsia="仿宋" w:hAnsi="仿宋" w:hint="eastAsia"/>
                <w:color w:val="212121"/>
                <w:sz w:val="24"/>
              </w:rPr>
            </w:pPr>
            <w:r>
              <w:rPr>
                <w:rFonts w:ascii="仿宋" w:eastAsia="仿宋" w:hAnsi="仿宋"/>
                <w:color w:val="212121"/>
                <w:sz w:val="24"/>
              </w:rPr>
              <w:t>代理费</w:t>
            </w:r>
          </w:p>
        </w:tc>
        <w:tc>
          <w:tcPr>
            <w:tcW w:w="7540" w:type="dxa"/>
            <w:tcBorders>
              <w:top w:val="single" w:sz="4" w:space="0" w:color="auto"/>
              <w:left w:val="single" w:sz="4" w:space="0" w:color="auto"/>
              <w:bottom w:val="single" w:sz="4" w:space="0" w:color="auto"/>
              <w:right w:val="single" w:sz="4" w:space="0" w:color="auto"/>
            </w:tcBorders>
            <w:vAlign w:val="center"/>
          </w:tcPr>
          <w:p w14:paraId="36DB3D5F" w14:textId="77777777" w:rsidR="003C4AF9" w:rsidRDefault="00000000">
            <w:pPr>
              <w:jc w:val="left"/>
              <w:rPr>
                <w:rFonts w:ascii="仿宋" w:eastAsia="仿宋" w:hAnsi="仿宋" w:hint="eastAsia"/>
                <w:color w:val="212121"/>
                <w:sz w:val="24"/>
              </w:rPr>
            </w:pPr>
            <w:r>
              <w:rPr>
                <w:rFonts w:ascii="仿宋" w:eastAsia="仿宋" w:hAnsi="仿宋"/>
                <w:color w:val="212121"/>
                <w:sz w:val="24"/>
              </w:rPr>
              <w:t>收费对象：</w:t>
            </w:r>
          </w:p>
          <w:p w14:paraId="13CE353D" w14:textId="77777777" w:rsidR="003C4AF9" w:rsidRDefault="00000000">
            <w:pPr>
              <w:jc w:val="left"/>
              <w:rPr>
                <w:rFonts w:ascii="仿宋" w:eastAsia="仿宋" w:hAnsi="仿宋" w:hint="eastAsia"/>
                <w:color w:val="212121"/>
                <w:sz w:val="24"/>
              </w:rPr>
            </w:pPr>
            <w:r>
              <w:rPr>
                <w:rFonts w:ascii="仿宋" w:eastAsia="仿宋" w:hAnsi="仿宋"/>
                <w:color w:val="212121"/>
                <w:sz w:val="24"/>
              </w:rPr>
              <w:t>□采购人</w:t>
            </w:r>
          </w:p>
          <w:p w14:paraId="68DD22D3" w14:textId="77777777" w:rsidR="003C4AF9" w:rsidRDefault="00000000">
            <w:pPr>
              <w:jc w:val="left"/>
              <w:rPr>
                <w:rFonts w:ascii="仿宋" w:eastAsia="仿宋" w:hAnsi="仿宋" w:hint="eastAsia"/>
                <w:color w:val="212121"/>
                <w:sz w:val="24"/>
              </w:rPr>
            </w:pPr>
            <w:r>
              <w:rPr>
                <w:rFonts w:ascii="仿宋" w:eastAsia="仿宋" w:hAnsi="仿宋" w:hint="eastAsia"/>
                <w:color w:val="212121"/>
                <w:sz w:val="15"/>
                <w:szCs w:val="15"/>
              </w:rPr>
              <w:t>■</w:t>
            </w:r>
            <w:r>
              <w:rPr>
                <w:rFonts w:ascii="仿宋" w:eastAsia="仿宋" w:hAnsi="仿宋"/>
                <w:color w:val="212121"/>
                <w:sz w:val="24"/>
              </w:rPr>
              <w:t>中标人</w:t>
            </w:r>
          </w:p>
          <w:p w14:paraId="068DE54D" w14:textId="77777777" w:rsidR="003C4AF9" w:rsidRDefault="00000000">
            <w:pPr>
              <w:jc w:val="left"/>
              <w:rPr>
                <w:rFonts w:ascii="仿宋" w:eastAsia="仿宋" w:hAnsi="仿宋" w:hint="eastAsia"/>
                <w:color w:val="212121"/>
                <w:sz w:val="24"/>
              </w:rPr>
            </w:pPr>
            <w:r>
              <w:rPr>
                <w:rFonts w:ascii="仿宋" w:eastAsia="仿宋" w:hAnsi="仿宋"/>
                <w:color w:val="212121"/>
                <w:sz w:val="24"/>
              </w:rPr>
              <w:t>收费标准：</w:t>
            </w:r>
            <w:r>
              <w:rPr>
                <w:rFonts w:ascii="仿宋" w:eastAsia="仿宋" w:hAnsi="仿宋" w:hint="eastAsia"/>
                <w:color w:val="212121"/>
                <w:sz w:val="24"/>
              </w:rPr>
              <w:t>参照原国家计委计价格【2002】1980号文和国家发改委发改办价格【2003】857号文的计算方法收取</w:t>
            </w:r>
            <w:r>
              <w:rPr>
                <w:rFonts w:ascii="仿宋" w:eastAsia="仿宋" w:hAnsi="仿宋"/>
                <w:color w:val="212121"/>
                <w:sz w:val="24"/>
              </w:rPr>
              <w:t>；</w:t>
            </w:r>
          </w:p>
          <w:p w14:paraId="0CA27CFD" w14:textId="77777777" w:rsidR="003C4AF9" w:rsidRDefault="00000000">
            <w:pPr>
              <w:jc w:val="left"/>
              <w:rPr>
                <w:rFonts w:ascii="仿宋" w:eastAsia="仿宋" w:hAnsi="仿宋" w:hint="eastAsia"/>
                <w:color w:val="212121"/>
                <w:sz w:val="24"/>
              </w:rPr>
            </w:pPr>
            <w:r>
              <w:rPr>
                <w:rFonts w:ascii="仿宋" w:eastAsia="仿宋" w:hAnsi="仿宋"/>
                <w:color w:val="212121"/>
                <w:sz w:val="24"/>
              </w:rPr>
              <w:t>缴纳时间：</w:t>
            </w:r>
            <w:r>
              <w:rPr>
                <w:rFonts w:ascii="仿宋" w:eastAsia="仿宋" w:hAnsi="仿宋" w:hint="eastAsia"/>
                <w:color w:val="212121"/>
                <w:sz w:val="24"/>
              </w:rPr>
              <w:t>领取中标通知书的同时</w:t>
            </w:r>
            <w:r>
              <w:rPr>
                <w:rFonts w:ascii="仿宋" w:eastAsia="仿宋" w:hAnsi="仿宋"/>
                <w:color w:val="212121"/>
                <w:sz w:val="24"/>
              </w:rPr>
              <w:t>。</w:t>
            </w:r>
          </w:p>
        </w:tc>
      </w:tr>
      <w:tr w:rsidR="003C4AF9" w14:paraId="7B815D51" w14:textId="77777777">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14:paraId="65116AF4" w14:textId="77777777" w:rsidR="003C4AF9" w:rsidRDefault="00000000">
            <w:pPr>
              <w:pStyle w:val="af6"/>
              <w:adjustRightInd w:val="0"/>
              <w:snapToGrid w:val="0"/>
              <w:jc w:val="center"/>
              <w:rPr>
                <w:rFonts w:ascii="仿宋" w:eastAsia="仿宋" w:hAnsi="仿宋"/>
                <w:color w:val="212121"/>
                <w:sz w:val="24"/>
                <w:szCs w:val="24"/>
              </w:rPr>
            </w:pPr>
            <w:r>
              <w:rPr>
                <w:rFonts w:ascii="仿宋" w:eastAsia="仿宋" w:hAnsi="仿宋"/>
                <w:color w:val="212121"/>
                <w:sz w:val="24"/>
                <w:szCs w:val="24"/>
              </w:rPr>
              <w:t>28</w:t>
            </w:r>
          </w:p>
        </w:tc>
        <w:tc>
          <w:tcPr>
            <w:tcW w:w="1701" w:type="dxa"/>
            <w:tcBorders>
              <w:top w:val="single" w:sz="4" w:space="0" w:color="auto"/>
              <w:left w:val="single" w:sz="4" w:space="0" w:color="auto"/>
              <w:bottom w:val="single" w:sz="4" w:space="0" w:color="auto"/>
              <w:right w:val="single" w:sz="4" w:space="0" w:color="auto"/>
            </w:tcBorders>
            <w:vAlign w:val="center"/>
          </w:tcPr>
          <w:p w14:paraId="6841032E" w14:textId="77777777" w:rsidR="003C4AF9" w:rsidRDefault="00000000">
            <w:pPr>
              <w:jc w:val="center"/>
              <w:rPr>
                <w:rFonts w:ascii="仿宋" w:eastAsia="仿宋" w:hAnsi="仿宋" w:hint="eastAsia"/>
                <w:color w:val="212121"/>
                <w:sz w:val="24"/>
              </w:rPr>
            </w:pPr>
            <w:r>
              <w:rPr>
                <w:rFonts w:ascii="仿宋" w:eastAsia="仿宋" w:hAnsi="仿宋" w:hint="eastAsia"/>
                <w:color w:val="212121"/>
                <w:sz w:val="24"/>
              </w:rPr>
              <w:t>通知书</w:t>
            </w:r>
          </w:p>
        </w:tc>
        <w:tc>
          <w:tcPr>
            <w:tcW w:w="7540" w:type="dxa"/>
            <w:tcBorders>
              <w:top w:val="single" w:sz="4" w:space="0" w:color="auto"/>
              <w:left w:val="single" w:sz="4" w:space="0" w:color="auto"/>
              <w:bottom w:val="single" w:sz="4" w:space="0" w:color="auto"/>
              <w:right w:val="single" w:sz="4" w:space="0" w:color="auto"/>
            </w:tcBorders>
            <w:vAlign w:val="center"/>
          </w:tcPr>
          <w:p w14:paraId="2123F52C" w14:textId="77777777" w:rsidR="003C4AF9" w:rsidRDefault="00000000">
            <w:pPr>
              <w:jc w:val="left"/>
              <w:rPr>
                <w:rFonts w:ascii="仿宋" w:eastAsia="仿宋" w:hAnsi="仿宋" w:hint="eastAsia"/>
                <w:color w:val="212121"/>
                <w:sz w:val="24"/>
              </w:rPr>
            </w:pPr>
            <w:r>
              <w:rPr>
                <w:rFonts w:ascii="仿宋" w:eastAsia="仿宋" w:hAnsi="仿宋"/>
                <w:color w:val="212121"/>
                <w:sz w:val="24"/>
              </w:rPr>
              <w:t>在公告中标结果的同时，中招国际招标有限公司将在中招联合招标采购平台向中标人发出中标通知书，向未中标的投标人发出招标结果通知书。</w:t>
            </w:r>
          </w:p>
        </w:tc>
      </w:tr>
    </w:tbl>
    <w:p w14:paraId="2CE5DF71" w14:textId="77777777" w:rsidR="003C4AF9" w:rsidRDefault="003C4AF9">
      <w:pPr>
        <w:tabs>
          <w:tab w:val="left" w:pos="5580"/>
        </w:tabs>
        <w:adjustRightInd w:val="0"/>
        <w:spacing w:line="360" w:lineRule="auto"/>
        <w:jc w:val="distribute"/>
        <w:rPr>
          <w:rFonts w:ascii="仿宋" w:eastAsia="仿宋" w:hAnsi="仿宋" w:hint="eastAsia"/>
          <w:color w:val="212121"/>
          <w:sz w:val="24"/>
        </w:rPr>
        <w:sectPr w:rsidR="003C4AF9">
          <w:footerReference w:type="default" r:id="rId17"/>
          <w:headerReference w:type="first" r:id="rId18"/>
          <w:footerReference w:type="first" r:id="rId19"/>
          <w:type w:val="nextColumn"/>
          <w:pgSz w:w="11907" w:h="16840"/>
          <w:pgMar w:top="1418" w:right="1134" w:bottom="1418" w:left="1701" w:header="851" w:footer="851" w:gutter="0"/>
          <w:pgNumType w:start="1"/>
          <w:cols w:space="720"/>
          <w:titlePg/>
          <w:docGrid w:linePitch="462"/>
        </w:sectPr>
      </w:pPr>
    </w:p>
    <w:p w14:paraId="09B9C500" w14:textId="77777777" w:rsidR="003C4AF9" w:rsidRDefault="00000000">
      <w:pPr>
        <w:spacing w:beforeLines="100" w:before="240" w:afterLines="100" w:after="240"/>
        <w:jc w:val="center"/>
        <w:rPr>
          <w:rFonts w:ascii="仿宋" w:eastAsia="仿宋" w:hAnsi="仿宋" w:hint="eastAsia"/>
          <w:b/>
          <w:color w:val="212121"/>
          <w:sz w:val="28"/>
          <w:szCs w:val="28"/>
        </w:rPr>
      </w:pPr>
      <w:bookmarkStart w:id="90" w:name="_Toc226965790"/>
      <w:bookmarkStart w:id="91" w:name="_Toc150774722"/>
      <w:bookmarkStart w:id="92" w:name="_Toc353873662"/>
      <w:bookmarkStart w:id="93" w:name="_Toc353825542"/>
      <w:bookmarkStart w:id="94" w:name="_Toc150480755"/>
      <w:bookmarkStart w:id="95" w:name="_Toc305158859"/>
      <w:bookmarkStart w:id="96" w:name="_Toc265228355"/>
      <w:bookmarkStart w:id="97" w:name="_Toc353873932"/>
      <w:bookmarkStart w:id="98" w:name="_Toc226337213"/>
      <w:bookmarkStart w:id="99" w:name="_Toc264969207"/>
      <w:bookmarkStart w:id="100" w:name="_Toc142311019"/>
      <w:bookmarkStart w:id="101" w:name="_Toc195842882"/>
      <w:bookmarkStart w:id="102" w:name="_Toc127151517"/>
      <w:bookmarkStart w:id="103" w:name="_Toc305158785"/>
      <w:r>
        <w:rPr>
          <w:rFonts w:ascii="仿宋" w:eastAsia="仿宋" w:hAnsi="仿宋"/>
          <w:b/>
          <w:color w:val="212121"/>
          <w:sz w:val="28"/>
          <w:szCs w:val="28"/>
        </w:rPr>
        <w:lastRenderedPageBreak/>
        <w:t>投标人须知</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36C74766" w14:textId="77777777" w:rsidR="003C4AF9" w:rsidRDefault="00000000">
      <w:pPr>
        <w:pStyle w:val="21"/>
        <w:tabs>
          <w:tab w:val="center" w:pos="4592"/>
          <w:tab w:val="left" w:pos="7860"/>
        </w:tabs>
        <w:spacing w:before="0" w:line="360" w:lineRule="auto"/>
        <w:jc w:val="left"/>
        <w:rPr>
          <w:rFonts w:ascii="仿宋" w:eastAsia="仿宋" w:hAnsi="仿宋" w:hint="eastAsia"/>
          <w:color w:val="212121"/>
          <w:sz w:val="28"/>
        </w:rPr>
      </w:pPr>
      <w:bookmarkStart w:id="104" w:name="_Toc127151518"/>
      <w:bookmarkStart w:id="105" w:name="_Toc520356143"/>
      <w:r>
        <w:rPr>
          <w:rFonts w:ascii="仿宋" w:eastAsia="仿宋" w:hAnsi="仿宋"/>
          <w:color w:val="212121"/>
          <w:sz w:val="28"/>
        </w:rPr>
        <w:tab/>
      </w:r>
      <w:bookmarkStart w:id="106" w:name="_Toc150774723"/>
      <w:bookmarkStart w:id="107" w:name="_Toc195842883"/>
      <w:bookmarkStart w:id="108" w:name="_Toc151193832"/>
      <w:bookmarkStart w:id="109" w:name="_Toc150480756"/>
      <w:bookmarkStart w:id="110" w:name="_Toc151193616"/>
      <w:bookmarkStart w:id="111" w:name="_Toc226309762"/>
      <w:bookmarkStart w:id="112" w:name="_Toc151193906"/>
      <w:bookmarkStart w:id="113" w:name="_Toc151193760"/>
      <w:bookmarkStart w:id="114" w:name="_Toc305158786"/>
      <w:bookmarkStart w:id="115" w:name="_Toc151190145"/>
      <w:bookmarkStart w:id="116" w:name="_Toc226337214"/>
      <w:bookmarkStart w:id="117" w:name="_Toc150774618"/>
      <w:bookmarkStart w:id="118" w:name="_Toc226965791"/>
      <w:bookmarkStart w:id="119" w:name="_Toc264969208"/>
      <w:bookmarkStart w:id="120" w:name="_Toc150509269"/>
      <w:bookmarkStart w:id="121" w:name="_Toc265228356"/>
      <w:bookmarkStart w:id="122" w:name="_Toc226965708"/>
      <w:bookmarkStart w:id="123" w:name="_Toc305158860"/>
      <w:bookmarkStart w:id="124" w:name="_Toc151193688"/>
      <w:bookmarkStart w:id="125" w:name="_Toc142311020"/>
      <w:r>
        <w:rPr>
          <w:rFonts w:ascii="仿宋" w:eastAsia="仿宋" w:hAnsi="仿宋"/>
          <w:color w:val="212121"/>
          <w:sz w:val="28"/>
        </w:rPr>
        <w:t>一   说  明</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Pr>
          <w:rFonts w:ascii="仿宋" w:eastAsia="仿宋" w:hAnsi="仿宋"/>
          <w:color w:val="212121"/>
          <w:sz w:val="28"/>
        </w:rPr>
        <w:tab/>
      </w:r>
    </w:p>
    <w:p w14:paraId="160AE8F4" w14:textId="77777777" w:rsidR="003C4AF9"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126" w:name="_Toc264969209"/>
      <w:bookmarkStart w:id="127" w:name="_Toc305158787"/>
      <w:bookmarkStart w:id="128" w:name="_Toc305158861"/>
      <w:bookmarkStart w:id="129" w:name="_Toc265228357"/>
      <w:r>
        <w:rPr>
          <w:rFonts w:ascii="仿宋" w:eastAsia="仿宋" w:hAnsi="仿宋" w:cs="宋体" w:hint="eastAsia"/>
          <w:color w:val="212121"/>
          <w:sz w:val="24"/>
        </w:rPr>
        <w:t>采购人、采购代理机构、投标人</w:t>
      </w:r>
      <w:bookmarkEnd w:id="126"/>
      <w:bookmarkEnd w:id="127"/>
      <w:bookmarkEnd w:id="128"/>
      <w:bookmarkEnd w:id="129"/>
      <w:r>
        <w:rPr>
          <w:rFonts w:ascii="仿宋" w:eastAsia="仿宋" w:hAnsi="仿宋" w:cs="宋体" w:hint="eastAsia"/>
          <w:color w:val="212121"/>
          <w:sz w:val="24"/>
        </w:rPr>
        <w:t>、联合体</w:t>
      </w:r>
    </w:p>
    <w:p w14:paraId="3B978466" w14:textId="77777777" w:rsidR="003C4AF9"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采购人、采购代理机构：指依法进行政府采购的国家机关、事业单位、团体组织，及其委托的采购代理机构。本项目采购人、采购代理机构见第一章《投标邀请》。</w:t>
      </w:r>
    </w:p>
    <w:p w14:paraId="3EBF19E4" w14:textId="77777777" w:rsidR="003C4AF9"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投标人（也称“投标人”、“申请人”）：指向采购人提供货物、工程或者服务的法人、其他组织或者自然人。</w:t>
      </w:r>
    </w:p>
    <w:p w14:paraId="44511BB1" w14:textId="77777777" w:rsidR="003C4AF9"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联合体：指两个以上的自然人、法人或者其他组织组成一个联合体，以一个投标人的身份共同参加政府采购。</w:t>
      </w:r>
    </w:p>
    <w:p w14:paraId="76A0234C" w14:textId="77777777" w:rsidR="003C4AF9"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130" w:name="_Toc264969210"/>
      <w:bookmarkStart w:id="131" w:name="_Toc127151721"/>
      <w:bookmarkStart w:id="132" w:name="_Toc151190147"/>
      <w:bookmarkStart w:id="133" w:name="_Toc226965793"/>
      <w:bookmarkStart w:id="134" w:name="_Toc142311022"/>
      <w:bookmarkStart w:id="135" w:name="_Toc226337216"/>
      <w:bookmarkStart w:id="136" w:name="_Toc151193618"/>
      <w:bookmarkStart w:id="137" w:name="_Toc305158788"/>
      <w:bookmarkStart w:id="138" w:name="_Toc150774620"/>
      <w:bookmarkStart w:id="139" w:name="_Toc164351614"/>
      <w:bookmarkStart w:id="140" w:name="_Toc226309764"/>
      <w:bookmarkStart w:id="141" w:name="_Toc151193762"/>
      <w:bookmarkStart w:id="142" w:name="_Toc265228358"/>
      <w:bookmarkStart w:id="143" w:name="_Toc127151520"/>
      <w:bookmarkStart w:id="144" w:name="_Toc164608789"/>
      <w:bookmarkStart w:id="145" w:name="_Toc151193690"/>
      <w:bookmarkStart w:id="146" w:name="_Toc149720813"/>
      <w:bookmarkStart w:id="147" w:name="_Toc150509271"/>
      <w:bookmarkStart w:id="148" w:name="_Toc195842885"/>
      <w:bookmarkStart w:id="149" w:name="_Toc305158862"/>
      <w:bookmarkStart w:id="150" w:name="_Toc164608634"/>
      <w:bookmarkStart w:id="151" w:name="_Toc127161434"/>
      <w:bookmarkStart w:id="152" w:name="_Toc150774725"/>
      <w:bookmarkStart w:id="153" w:name="_Toc151193834"/>
      <w:bookmarkStart w:id="154" w:name="_Toc226965710"/>
      <w:bookmarkStart w:id="155" w:name="_Toc164229361"/>
      <w:bookmarkStart w:id="156" w:name="_Toc164229215"/>
      <w:bookmarkStart w:id="157" w:name="_Toc150480758"/>
      <w:bookmarkStart w:id="158" w:name="_Toc151193908"/>
      <w:r>
        <w:rPr>
          <w:rFonts w:ascii="仿宋" w:eastAsia="仿宋" w:hAnsi="仿宋" w:cs="宋体" w:hint="eastAsia"/>
          <w:color w:val="212121"/>
          <w:sz w:val="24"/>
        </w:rPr>
        <w:t>资金来源</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Pr>
          <w:rFonts w:ascii="仿宋" w:eastAsia="仿宋" w:hAnsi="仿宋" w:cs="宋体" w:hint="eastAsia"/>
          <w:color w:val="212121"/>
          <w:sz w:val="24"/>
        </w:rPr>
        <w:t>、项目属性、科研仪器设备采购、核心产品</w:t>
      </w:r>
    </w:p>
    <w:p w14:paraId="78771E2E" w14:textId="77777777" w:rsidR="003C4AF9"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资金来源为财政性资金和/或本项目采购中无法与财政性资金分割的非财政性资金。</w:t>
      </w:r>
    </w:p>
    <w:p w14:paraId="0CCDC96B" w14:textId="77777777" w:rsidR="003C4AF9"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项目属性见《投标人须知资料表》。</w:t>
      </w:r>
    </w:p>
    <w:p w14:paraId="4DB4C757" w14:textId="77777777" w:rsidR="003C4AF9"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是否属于科研仪器设备采购见《投标人须知资料表》。</w:t>
      </w:r>
    </w:p>
    <w:p w14:paraId="2B503AA9" w14:textId="77777777" w:rsidR="003C4AF9"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核心产品见《投标人须知资料表》。</w:t>
      </w:r>
    </w:p>
    <w:p w14:paraId="3FE72802" w14:textId="77777777" w:rsidR="003C4AF9"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r>
        <w:rPr>
          <w:rFonts w:ascii="仿宋" w:eastAsia="仿宋" w:hAnsi="仿宋" w:cs="宋体" w:hint="eastAsia"/>
          <w:color w:val="212121"/>
          <w:sz w:val="24"/>
        </w:rPr>
        <w:t>现场考察、开标前答疑会</w:t>
      </w:r>
    </w:p>
    <w:p w14:paraId="21F69A90" w14:textId="77777777" w:rsidR="003C4AF9"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若《投标人须知资料表》中规定了组织现场考察、召开开标前答疑会，则投标人应按要求在规定的时间和地点参加。</w:t>
      </w:r>
      <w:bookmarkStart w:id="159" w:name="_Toc226309766"/>
      <w:bookmarkStart w:id="160" w:name="_Toc127151522"/>
      <w:bookmarkStart w:id="161" w:name="_Toc151190149"/>
      <w:bookmarkStart w:id="162" w:name="_Toc226965795"/>
      <w:bookmarkStart w:id="163" w:name="_Toc226337218"/>
      <w:bookmarkStart w:id="164" w:name="_Toc150774727"/>
      <w:bookmarkStart w:id="165" w:name="_Toc151193620"/>
      <w:bookmarkStart w:id="166" w:name="_Toc150480760"/>
      <w:bookmarkStart w:id="167" w:name="_Toc150509273"/>
      <w:bookmarkStart w:id="168" w:name="_Toc150774622"/>
      <w:bookmarkStart w:id="169" w:name="_Toc226965712"/>
      <w:bookmarkStart w:id="170" w:name="_Toc305158864"/>
      <w:bookmarkStart w:id="171" w:name="_Toc151193764"/>
      <w:bookmarkStart w:id="172" w:name="_Toc520356146"/>
      <w:bookmarkStart w:id="173" w:name="_Toc195842887"/>
      <w:bookmarkStart w:id="174" w:name="_Toc142311024"/>
      <w:bookmarkStart w:id="175" w:name="_Toc151193910"/>
      <w:bookmarkStart w:id="176" w:name="_Toc265228360"/>
      <w:bookmarkStart w:id="177" w:name="_Toc305158790"/>
      <w:bookmarkStart w:id="178" w:name="_Toc151193836"/>
      <w:bookmarkStart w:id="179" w:name="_Toc151193692"/>
      <w:bookmarkStart w:id="180" w:name="_Toc264969212"/>
    </w:p>
    <w:p w14:paraId="0C9444E2" w14:textId="77777777" w:rsidR="003C4AF9"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由于未参加现场考察或开标前答疑会而导致对项目实际情况不了解，影响投标文件编制、投标报价准确性、综合因素响应不全面等问题的，由投标人自行承担不利评审后果。</w:t>
      </w:r>
    </w:p>
    <w:p w14:paraId="2F2338EA" w14:textId="77777777" w:rsidR="003C4AF9"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r>
        <w:rPr>
          <w:rFonts w:ascii="仿宋" w:eastAsia="仿宋" w:hAnsi="仿宋" w:cs="宋体" w:hint="eastAsia"/>
          <w:color w:val="212121"/>
          <w:sz w:val="24"/>
        </w:rPr>
        <w:t>样品</w:t>
      </w:r>
    </w:p>
    <w:p w14:paraId="754B464A" w14:textId="77777777" w:rsidR="003C4AF9"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本项目是否要求投标人提供样品，以及样品制作的标准和要求、是否需要随</w:t>
      </w:r>
      <w:r>
        <w:rPr>
          <w:rFonts w:ascii="仿宋" w:eastAsia="仿宋" w:hAnsi="仿宋" w:cs="宋体" w:hint="eastAsia"/>
          <w:color w:val="212121"/>
          <w:sz w:val="24"/>
        </w:rPr>
        <w:lastRenderedPageBreak/>
        <w:t>样品提交相关检测报告、样品的递交与退还等要求见《投标人须知资料表》。</w:t>
      </w:r>
    </w:p>
    <w:p w14:paraId="63D48A8E" w14:textId="77777777" w:rsidR="003C4AF9"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样品的评审方法以及评审标准等内容见第四章《评标程序、评标方法和评标标准》。</w:t>
      </w:r>
    </w:p>
    <w:p w14:paraId="6BD44539" w14:textId="77777777" w:rsidR="003C4AF9"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r>
        <w:rPr>
          <w:rFonts w:ascii="仿宋" w:eastAsia="仿宋" w:hAnsi="仿宋" w:cs="宋体" w:hint="eastAsia"/>
          <w:color w:val="212121"/>
          <w:sz w:val="24"/>
        </w:rPr>
        <w:t>政府采购政策（包括但不限于下列具体政策要求）</w:t>
      </w:r>
    </w:p>
    <w:p w14:paraId="49707B2A" w14:textId="77777777" w:rsidR="003C4AF9"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采购本国货物、工程和服务</w:t>
      </w:r>
    </w:p>
    <w:p w14:paraId="7B31E3FA" w14:textId="77777777" w:rsidR="003C4AF9" w:rsidRDefault="00000000">
      <w:pPr>
        <w:numPr>
          <w:ilvl w:val="2"/>
          <w:numId w:val="8"/>
        </w:numPr>
        <w:tabs>
          <w:tab w:val="left" w:pos="2014"/>
        </w:tabs>
        <w:snapToGrid w:val="0"/>
        <w:spacing w:line="360" w:lineRule="auto"/>
        <w:rPr>
          <w:rFonts w:ascii="仿宋" w:eastAsia="仿宋" w:hAnsi="仿宋" w:cs="宋体" w:hint="eastAsia"/>
          <w:color w:val="212121"/>
          <w:sz w:val="24"/>
        </w:rPr>
      </w:pPr>
      <w:r>
        <w:rPr>
          <w:rFonts w:ascii="仿宋" w:eastAsia="仿宋" w:hAnsi="仿宋" w:cs="宋体" w:hint="eastAsia"/>
          <w:color w:val="212121"/>
          <w:kern w:val="0"/>
          <w:sz w:val="24"/>
        </w:rPr>
        <w:t>政府采购应当采购本国货物、工程和服务。但有《</w:t>
      </w:r>
      <w:r>
        <w:rPr>
          <w:rFonts w:ascii="仿宋" w:eastAsia="仿宋" w:hAnsi="仿宋" w:cs="宋体" w:hint="eastAsia"/>
          <w:b/>
          <w:color w:val="212121"/>
          <w:kern w:val="0"/>
          <w:sz w:val="24"/>
        </w:rPr>
        <w:t>中华人民共和国政府采购法</w:t>
      </w:r>
      <w:r>
        <w:rPr>
          <w:rFonts w:ascii="仿宋" w:eastAsia="仿宋" w:hAnsi="仿宋" w:cs="宋体" w:hint="eastAsia"/>
          <w:color w:val="212121"/>
          <w:kern w:val="0"/>
          <w:sz w:val="24"/>
        </w:rPr>
        <w:t>》第十条规定情形的除外。</w:t>
      </w:r>
    </w:p>
    <w:p w14:paraId="4403F956" w14:textId="77777777" w:rsidR="003C4AF9" w:rsidRDefault="00000000">
      <w:pPr>
        <w:numPr>
          <w:ilvl w:val="2"/>
          <w:numId w:val="8"/>
        </w:numPr>
        <w:tabs>
          <w:tab w:val="left" w:pos="2014"/>
        </w:tabs>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本项目如接受非本国货物、工程、服务参与投标，则具体要求见第五章《采购需求》。</w:t>
      </w:r>
    </w:p>
    <w:p w14:paraId="67813A79" w14:textId="77777777" w:rsidR="003C4AF9" w:rsidRDefault="00000000">
      <w:pPr>
        <w:numPr>
          <w:ilvl w:val="2"/>
          <w:numId w:val="8"/>
        </w:numPr>
        <w:tabs>
          <w:tab w:val="left" w:pos="2014"/>
        </w:tabs>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进口产品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63AD12D0" w14:textId="77777777" w:rsidR="003C4AF9"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中小企业、监狱企业及残疾人福利性单位</w:t>
      </w:r>
    </w:p>
    <w:p w14:paraId="01B7B41F" w14:textId="77777777" w:rsidR="003C4AF9"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中小企业定义：</w:t>
      </w:r>
    </w:p>
    <w:p w14:paraId="7F85B4B7" w14:textId="77777777" w:rsidR="003C4AF9" w:rsidRDefault="003C4AF9">
      <w:pPr>
        <w:numPr>
          <w:ilvl w:val="0"/>
          <w:numId w:val="9"/>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4772DE2C" w14:textId="77777777" w:rsidR="003C4AF9" w:rsidRDefault="003C4AF9">
      <w:pPr>
        <w:numPr>
          <w:ilvl w:val="0"/>
          <w:numId w:val="9"/>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1CC21AF9" w14:textId="77777777" w:rsidR="003C4AF9" w:rsidRDefault="003C4AF9">
      <w:pPr>
        <w:numPr>
          <w:ilvl w:val="0"/>
          <w:numId w:val="9"/>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5D9185E4" w14:textId="77777777" w:rsidR="003C4AF9" w:rsidRDefault="003C4AF9">
      <w:pPr>
        <w:numPr>
          <w:ilvl w:val="0"/>
          <w:numId w:val="9"/>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32CA67F3" w14:textId="77777777" w:rsidR="003C4AF9" w:rsidRDefault="003C4AF9">
      <w:pPr>
        <w:numPr>
          <w:ilvl w:val="0"/>
          <w:numId w:val="9"/>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1A02B33D" w14:textId="77777777" w:rsidR="003C4AF9" w:rsidRDefault="003C4AF9">
      <w:pPr>
        <w:numPr>
          <w:ilvl w:val="1"/>
          <w:numId w:val="9"/>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74A2FC74" w14:textId="77777777" w:rsidR="003C4AF9" w:rsidRDefault="003C4AF9">
      <w:pPr>
        <w:numPr>
          <w:ilvl w:val="1"/>
          <w:numId w:val="9"/>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2BBBF16B" w14:textId="77777777" w:rsidR="003C4AF9" w:rsidRDefault="003C4AF9">
      <w:pPr>
        <w:numPr>
          <w:ilvl w:val="2"/>
          <w:numId w:val="9"/>
        </w:numPr>
        <w:tabs>
          <w:tab w:val="left" w:pos="2035"/>
          <w:tab w:val="left" w:pos="2977"/>
        </w:tabs>
        <w:snapToGrid w:val="0"/>
        <w:spacing w:line="360" w:lineRule="auto"/>
        <w:rPr>
          <w:rFonts w:ascii="仿宋" w:eastAsia="仿宋" w:hAnsi="仿宋" w:cs="宋体" w:hint="eastAsia"/>
          <w:vanish/>
          <w:color w:val="212121"/>
          <w:sz w:val="24"/>
        </w:rPr>
      </w:pPr>
    </w:p>
    <w:p w14:paraId="64295256" w14:textId="77777777" w:rsidR="003C4AF9"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Pr>
          <w:rFonts w:ascii="仿宋" w:eastAsia="仿宋" w:hAnsi="仿宋" w:cs="宋体" w:hint="eastAsia"/>
          <w:color w:val="212121"/>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判定依据《中华人民共和国中小企业促进法》、《关于进一步加大政府采购支持中小企业力度的通知》（财库〔2022〕19号）、《政府采购促进中小企业发展管理办法》（财库〔2020〕46号）、《关于印发中小企业划型标准规定的通知》（工信部联企业〔2011〕300 号）、《金融业企业划型标准规定》（〔2015〕309 号）等国务院批准的中小企业划分标准执行。</w:t>
      </w:r>
    </w:p>
    <w:p w14:paraId="20489D7D" w14:textId="77777777" w:rsidR="003C4AF9"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Pr>
          <w:rFonts w:ascii="仿宋" w:eastAsia="仿宋" w:hAnsi="仿宋" w:cs="宋体" w:hint="eastAsia"/>
          <w:color w:val="212121"/>
          <w:sz w:val="24"/>
        </w:rPr>
        <w:lastRenderedPageBreak/>
        <w:t>投标人提供的货物、工程或者服务符合下列情形的，享受中小企业扶持政策：</w:t>
      </w:r>
    </w:p>
    <w:p w14:paraId="1CCE7BA3" w14:textId="77777777" w:rsidR="003C4AF9" w:rsidRDefault="00000000">
      <w:pPr>
        <w:tabs>
          <w:tab w:val="left" w:pos="1980"/>
        </w:tabs>
        <w:snapToGrid w:val="0"/>
        <w:spacing w:line="360" w:lineRule="auto"/>
        <w:ind w:leftChars="1350" w:left="2835"/>
        <w:rPr>
          <w:rFonts w:ascii="仿宋" w:eastAsia="仿宋" w:hAnsi="仿宋" w:cs="宋体" w:hint="eastAsia"/>
          <w:color w:val="212121"/>
          <w:sz w:val="24"/>
        </w:rPr>
      </w:pPr>
      <w:r>
        <w:rPr>
          <w:rFonts w:ascii="仿宋" w:eastAsia="仿宋" w:hAnsi="仿宋" w:cs="宋体" w:hint="eastAsia"/>
          <w:color w:val="212121"/>
          <w:sz w:val="24"/>
        </w:rPr>
        <w:t>（1）在货物采购项目中，货物由中小企业制造，即货物由中小企业生产且使用该中小企业商号或者注册商标；</w:t>
      </w:r>
    </w:p>
    <w:p w14:paraId="3869CAAC" w14:textId="77777777" w:rsidR="003C4AF9" w:rsidRDefault="00000000">
      <w:pPr>
        <w:tabs>
          <w:tab w:val="left" w:pos="1980"/>
        </w:tabs>
        <w:snapToGrid w:val="0"/>
        <w:spacing w:line="360" w:lineRule="auto"/>
        <w:ind w:leftChars="1350" w:left="2835"/>
        <w:rPr>
          <w:rFonts w:ascii="仿宋" w:eastAsia="仿宋" w:hAnsi="仿宋" w:cs="宋体" w:hint="eastAsia"/>
          <w:color w:val="212121"/>
          <w:sz w:val="24"/>
        </w:rPr>
      </w:pPr>
      <w:r>
        <w:rPr>
          <w:rFonts w:ascii="仿宋" w:eastAsia="仿宋" w:hAnsi="仿宋" w:cs="宋体" w:hint="eastAsia"/>
          <w:color w:val="212121"/>
          <w:sz w:val="24"/>
        </w:rPr>
        <w:t>（2）在工程采购项目中，工程由中小企业承建，即工程施工单位为中小企业；</w:t>
      </w:r>
    </w:p>
    <w:p w14:paraId="4D90F3A3" w14:textId="77777777" w:rsidR="003C4AF9" w:rsidRDefault="00000000">
      <w:pPr>
        <w:tabs>
          <w:tab w:val="left" w:pos="1980"/>
        </w:tabs>
        <w:snapToGrid w:val="0"/>
        <w:spacing w:line="360" w:lineRule="auto"/>
        <w:ind w:leftChars="1350" w:left="2835"/>
        <w:rPr>
          <w:rFonts w:ascii="仿宋" w:eastAsia="仿宋" w:hAnsi="仿宋" w:cs="宋体" w:hint="eastAsia"/>
          <w:color w:val="212121"/>
          <w:sz w:val="24"/>
        </w:rPr>
      </w:pPr>
      <w:r>
        <w:rPr>
          <w:rFonts w:ascii="仿宋" w:eastAsia="仿宋" w:hAnsi="仿宋" w:cs="宋体" w:hint="eastAsia"/>
          <w:color w:val="212121"/>
          <w:sz w:val="24"/>
        </w:rPr>
        <w:t>（3）在服务采购项目中，服务由中小企业承接，即提供服务的人员为中小企业依照《中华人民共和国劳动合同法》订立劳动合同的从业人员。</w:t>
      </w:r>
    </w:p>
    <w:p w14:paraId="4CDF952C" w14:textId="77777777" w:rsidR="003C4AF9"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Pr>
          <w:rFonts w:ascii="仿宋" w:eastAsia="仿宋" w:hAnsi="仿宋" w:cs="宋体" w:hint="eastAsia"/>
          <w:color w:val="212121"/>
          <w:sz w:val="24"/>
        </w:rPr>
        <w:t>在货物采购项目中，投标人提供的货物既有中小企业制造货物，也有大型企业制造货物的，不享受中小企业扶持政策。</w:t>
      </w:r>
    </w:p>
    <w:p w14:paraId="386A9479" w14:textId="77777777" w:rsidR="003C4AF9"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Pr>
          <w:rFonts w:ascii="仿宋" w:eastAsia="仿宋" w:hAnsi="仿宋" w:cs="宋体" w:hint="eastAsia"/>
          <w:color w:val="212121"/>
          <w:sz w:val="24"/>
        </w:rPr>
        <w:t>以联合体形式参加政府采购活动，联合体各方均为中小企业的，联合体视同中小企业。其中，联合体各方均为小微企业的，联合体视同小微企业。</w:t>
      </w:r>
    </w:p>
    <w:p w14:paraId="6BCEB77A" w14:textId="77777777" w:rsidR="003C4AF9"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7461B522" w14:textId="77777777" w:rsidR="003C4AF9"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636ED641" w14:textId="77777777" w:rsidR="003C4AF9" w:rsidRDefault="003C4AF9">
      <w:pPr>
        <w:numPr>
          <w:ilvl w:val="2"/>
          <w:numId w:val="9"/>
        </w:numPr>
        <w:tabs>
          <w:tab w:val="left" w:pos="2035"/>
          <w:tab w:val="left" w:pos="2977"/>
        </w:tabs>
        <w:snapToGrid w:val="0"/>
        <w:spacing w:line="360" w:lineRule="auto"/>
        <w:rPr>
          <w:rFonts w:ascii="仿宋" w:eastAsia="仿宋" w:hAnsi="仿宋" w:cs="宋体" w:hint="eastAsia"/>
          <w:vanish/>
          <w:color w:val="212121"/>
          <w:sz w:val="24"/>
        </w:rPr>
      </w:pPr>
    </w:p>
    <w:p w14:paraId="2E1E7406" w14:textId="77777777" w:rsidR="003C4AF9" w:rsidRDefault="003C4AF9">
      <w:pPr>
        <w:numPr>
          <w:ilvl w:val="2"/>
          <w:numId w:val="9"/>
        </w:numPr>
        <w:tabs>
          <w:tab w:val="left" w:pos="2035"/>
          <w:tab w:val="left" w:pos="2977"/>
        </w:tabs>
        <w:snapToGrid w:val="0"/>
        <w:spacing w:line="360" w:lineRule="auto"/>
        <w:rPr>
          <w:rFonts w:ascii="仿宋" w:eastAsia="仿宋" w:hAnsi="仿宋" w:cs="宋体" w:hint="eastAsia"/>
          <w:vanish/>
          <w:color w:val="212121"/>
          <w:sz w:val="24"/>
        </w:rPr>
      </w:pPr>
    </w:p>
    <w:p w14:paraId="6155E00C" w14:textId="77777777" w:rsidR="003C4AF9"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Pr>
          <w:rFonts w:ascii="仿宋" w:eastAsia="仿宋" w:hAnsi="仿宋" w:cs="宋体" w:hint="eastAsia"/>
          <w:color w:val="212121"/>
          <w:sz w:val="24"/>
        </w:rPr>
        <w:t>安置的残疾人占本单位在职职工人数的比例不低于25%（含25%），并且安置的残疾人人数不少于10 人（含10 人）；</w:t>
      </w:r>
    </w:p>
    <w:p w14:paraId="36810C58" w14:textId="77777777" w:rsidR="003C4AF9"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Pr>
          <w:rFonts w:ascii="仿宋" w:eastAsia="仿宋" w:hAnsi="仿宋" w:cs="宋体" w:hint="eastAsia"/>
          <w:color w:val="212121"/>
          <w:sz w:val="24"/>
        </w:rPr>
        <w:lastRenderedPageBreak/>
        <w:t>依法与安置的每位残疾人签订了一年以上（含一年）的劳动合同或服务协议；</w:t>
      </w:r>
    </w:p>
    <w:p w14:paraId="0FC35999" w14:textId="77777777" w:rsidR="003C4AF9"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Pr>
          <w:rFonts w:ascii="仿宋" w:eastAsia="仿宋" w:hAnsi="仿宋" w:cs="宋体" w:hint="eastAsia"/>
          <w:color w:val="212121"/>
          <w:sz w:val="24"/>
        </w:rPr>
        <w:t>为安置的每位残疾人按月足额缴纳了基本养老保险、基本医疗保险、失业保险、工伤保险和生育保险等社会保险费；</w:t>
      </w:r>
    </w:p>
    <w:p w14:paraId="5450FCF3" w14:textId="77777777" w:rsidR="003C4AF9"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Pr>
          <w:rFonts w:ascii="仿宋" w:eastAsia="仿宋" w:hAnsi="仿宋" w:cs="宋体" w:hint="eastAsia"/>
          <w:color w:val="212121"/>
          <w:sz w:val="24"/>
        </w:rPr>
        <w:t>通过银行等金融机构向安置的每位残疾人，按月支付了不低于单位所在区县适用的经省级人民政府批准的月最低工资标准的工资；</w:t>
      </w:r>
    </w:p>
    <w:p w14:paraId="4204E339" w14:textId="77777777" w:rsidR="003C4AF9"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Pr>
          <w:rFonts w:ascii="仿宋" w:eastAsia="仿宋" w:hAnsi="仿宋" w:cs="宋体" w:hint="eastAsia"/>
          <w:color w:val="212121"/>
          <w:sz w:val="24"/>
        </w:rPr>
        <w:t>提供本单位制造的货物、承担的工程或者服务（以下简称产品），或者提供其他残疾人福利性单位制造的货物（不包括使用非残疾人福利性单位注册商标的货物）；</w:t>
      </w:r>
    </w:p>
    <w:p w14:paraId="508DDF97" w14:textId="77777777" w:rsidR="003C4AF9"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Pr>
          <w:rFonts w:ascii="仿宋" w:eastAsia="仿宋" w:hAnsi="仿宋" w:cs="宋体" w:hint="eastAsia"/>
          <w:color w:val="212121"/>
          <w:sz w:val="24"/>
        </w:rPr>
        <w:t>前款所称残疾人是指法定劳动年龄内，持有《中华人民共和国残疾人证》或者《中华人民共和国残疾军人证（1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6DC7948C" w14:textId="77777777" w:rsidR="003C4AF9"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本项目是否专门面向中小企业预留采购份额见第一章《投标邀请》。</w:t>
      </w:r>
    </w:p>
    <w:p w14:paraId="1C9A9FE5" w14:textId="77777777" w:rsidR="003C4AF9"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采购标的对应的中小企业划分标准所属行业见《投标人须知资料表》。</w:t>
      </w:r>
    </w:p>
    <w:p w14:paraId="72F4D05B" w14:textId="77777777" w:rsidR="003C4AF9"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小微企业价格评审优惠的政策调整：见第四章《评标程序、评标方法和评标标准》。</w:t>
      </w:r>
    </w:p>
    <w:p w14:paraId="34EA2DCB" w14:textId="77777777" w:rsidR="003C4AF9"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政府采购节能产品、环境标志产品</w:t>
      </w:r>
    </w:p>
    <w:p w14:paraId="16EB8C9B" w14:textId="77777777" w:rsidR="003C4AF9"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657DD133" w14:textId="77777777" w:rsidR="003C4AF9"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采购人拟采购的产品属于品目清单范围的，采购人及其委托的采购代</w:t>
      </w:r>
      <w:r>
        <w:rPr>
          <w:rFonts w:ascii="仿宋" w:eastAsia="仿宋" w:hAnsi="仿宋" w:cs="宋体" w:hint="eastAsia"/>
          <w:color w:val="212121"/>
          <w:sz w:val="24"/>
        </w:rPr>
        <w:lastRenderedPageBreak/>
        <w:t xml:space="preserve">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14:paraId="26CF88E4" w14:textId="77777777" w:rsidR="003C4AF9"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如本项目采购产品属于实施政府强制采购品目清单范围的节能产品，则投标人所报产品必须获得国家确定的认证机构出具的、处于有效期之内的节能产品认证证书，</w:t>
      </w:r>
      <w:r>
        <w:rPr>
          <w:rFonts w:ascii="仿宋" w:eastAsia="仿宋" w:hAnsi="仿宋" w:cs="宋体" w:hint="eastAsia"/>
          <w:color w:val="212121"/>
          <w:kern w:val="0"/>
          <w:sz w:val="24"/>
        </w:rPr>
        <w:t>否则</w:t>
      </w:r>
      <w:r>
        <w:rPr>
          <w:rFonts w:ascii="仿宋" w:eastAsia="仿宋" w:hAnsi="仿宋" w:cs="宋体" w:hint="eastAsia"/>
          <w:b/>
          <w:color w:val="212121"/>
          <w:kern w:val="0"/>
          <w:sz w:val="24"/>
        </w:rPr>
        <w:t>投标无效</w:t>
      </w:r>
      <w:r>
        <w:rPr>
          <w:rFonts w:ascii="仿宋" w:eastAsia="仿宋" w:hAnsi="仿宋" w:cs="宋体" w:hint="eastAsia"/>
          <w:color w:val="212121"/>
          <w:sz w:val="24"/>
        </w:rPr>
        <w:t>；</w:t>
      </w:r>
    </w:p>
    <w:p w14:paraId="02C353DF" w14:textId="77777777" w:rsidR="003C4AF9"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非政府强制采购的节能产品或环境标志产品，依据品目清单和认证证书实施政府优先采购。优先采购的具体规定见第四章《评标程序、评标方法和评标标准》（如涉及）。</w:t>
      </w:r>
    </w:p>
    <w:p w14:paraId="1A75389A" w14:textId="77777777" w:rsidR="003C4AF9"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正版软件</w:t>
      </w:r>
    </w:p>
    <w:p w14:paraId="1E093455" w14:textId="77777777" w:rsidR="003C4AF9"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622956D3" w14:textId="77777777" w:rsidR="003C4AF9"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网络安全专用产品</w:t>
      </w:r>
    </w:p>
    <w:p w14:paraId="66F4D476" w14:textId="77777777" w:rsidR="003C4AF9" w:rsidRDefault="00000000">
      <w:pPr>
        <w:numPr>
          <w:ilvl w:val="2"/>
          <w:numId w:val="8"/>
        </w:numPr>
        <w:tabs>
          <w:tab w:val="left" w:pos="900"/>
          <w:tab w:val="left" w:pos="2014"/>
        </w:tabs>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根据《关于调整网络安全专用产品安全管理有关事项的公告》（2023年第1号），所提供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p>
    <w:p w14:paraId="59879DB7" w14:textId="77777777" w:rsidR="003C4AF9"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推广使用低挥发性有机化合物（VOCs）</w:t>
      </w:r>
    </w:p>
    <w:p w14:paraId="42BA5012" w14:textId="77777777" w:rsidR="003C4AF9" w:rsidRDefault="00000000">
      <w:pPr>
        <w:numPr>
          <w:ilvl w:val="2"/>
          <w:numId w:val="8"/>
        </w:numPr>
        <w:tabs>
          <w:tab w:val="left" w:pos="2014"/>
        </w:tabs>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为全面推进本市挥发性有机物（VOCs）治理，贯彻落实挥发性有机物</w:t>
      </w:r>
      <w:r>
        <w:rPr>
          <w:rFonts w:ascii="仿宋" w:eastAsia="仿宋" w:hAnsi="仿宋" w:cs="宋体" w:hint="eastAsia"/>
          <w:color w:val="212121"/>
          <w:sz w:val="24"/>
        </w:rPr>
        <w:lastRenderedPageBreak/>
        <w:t>污染治理专项行动有关要求，相关规定依据《北京市财政局北京市生态环境局关于政府采购推广使用低挥发性有机化合物（VOCs）有关事项的通知》（京财采购〔2020〕2381 号）。本项目中涉及涂料、胶黏剂、油墨、清洗剂等挥发性有机物产品的，属于强制性标准的，投标人应执行符合本市和国家的VOCs 含量限制标准（具体标准见第五章《采购需求》），</w:t>
      </w:r>
      <w:r>
        <w:rPr>
          <w:rFonts w:ascii="仿宋" w:eastAsia="仿宋" w:hAnsi="仿宋" w:cs="宋体" w:hint="eastAsia"/>
          <w:color w:val="212121"/>
          <w:kern w:val="0"/>
          <w:sz w:val="24"/>
        </w:rPr>
        <w:t>否则</w:t>
      </w:r>
      <w:r>
        <w:rPr>
          <w:rFonts w:ascii="仿宋" w:eastAsia="仿宋" w:hAnsi="仿宋" w:cs="宋体" w:hint="eastAsia"/>
          <w:b/>
          <w:color w:val="212121"/>
          <w:kern w:val="0"/>
          <w:sz w:val="24"/>
        </w:rPr>
        <w:t>投标无效</w:t>
      </w:r>
      <w:r>
        <w:rPr>
          <w:rFonts w:ascii="仿宋" w:eastAsia="仿宋" w:hAnsi="仿宋" w:cs="宋体" w:hint="eastAsia"/>
          <w:color w:val="212121"/>
          <w:sz w:val="24"/>
        </w:rPr>
        <w:t>；属于推荐性标准的，优先采购，具体见第四章《评标程序、评标方法和评标标准》。</w:t>
      </w:r>
    </w:p>
    <w:p w14:paraId="009E8D2C" w14:textId="77777777" w:rsidR="003C4AF9"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采购需求标准</w:t>
      </w:r>
    </w:p>
    <w:p w14:paraId="5D9A8129" w14:textId="77777777" w:rsidR="003C4AF9" w:rsidRDefault="00000000">
      <w:pPr>
        <w:numPr>
          <w:ilvl w:val="2"/>
          <w:numId w:val="8"/>
        </w:numPr>
        <w:tabs>
          <w:tab w:val="left" w:pos="2014"/>
        </w:tabs>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商品包装、快递包装政府采购需求标准（试行）</w:t>
      </w:r>
    </w:p>
    <w:p w14:paraId="0B59FA3C" w14:textId="77777777" w:rsidR="003C4AF9" w:rsidRDefault="00000000">
      <w:pPr>
        <w:tabs>
          <w:tab w:val="left" w:pos="900"/>
          <w:tab w:val="left" w:pos="1980"/>
        </w:tabs>
        <w:snapToGrid w:val="0"/>
        <w:spacing w:line="360" w:lineRule="auto"/>
        <w:ind w:left="1985"/>
        <w:rPr>
          <w:rFonts w:ascii="仿宋" w:eastAsia="仿宋" w:hAnsi="仿宋" w:cs="宋体" w:hint="eastAsia"/>
          <w:color w:val="212121"/>
          <w:sz w:val="24"/>
        </w:rPr>
      </w:pPr>
      <w:r>
        <w:rPr>
          <w:rFonts w:ascii="仿宋" w:eastAsia="仿宋" w:hAnsi="仿宋" w:cs="宋体" w:hint="eastAsia"/>
          <w:color w:val="212121"/>
          <w:sz w:val="24"/>
        </w:rPr>
        <w:t>为助力打好污染防治攻坚战，推广使用绿色包装，根据财政部关于印发《商品包装政府采购需求标准（试行）》、《快递包装政府采购需求标准（试行）》的通知（财办库〔2020〕123号），本项目如涉及商品包装和快递包装的，则其具体要求见第五章《采购需求》。</w:t>
      </w:r>
    </w:p>
    <w:p w14:paraId="15E183CD" w14:textId="77777777" w:rsidR="003C4AF9" w:rsidRDefault="00000000">
      <w:pPr>
        <w:numPr>
          <w:ilvl w:val="2"/>
          <w:numId w:val="8"/>
        </w:numPr>
        <w:tabs>
          <w:tab w:val="left" w:pos="2014"/>
        </w:tabs>
        <w:snapToGrid w:val="0"/>
        <w:spacing w:line="360" w:lineRule="auto"/>
        <w:rPr>
          <w:rFonts w:ascii="仿宋" w:eastAsia="仿宋" w:hAnsi="仿宋" w:cs="宋体" w:hint="eastAsia"/>
          <w:color w:val="212121"/>
          <w:sz w:val="24"/>
        </w:rPr>
      </w:pPr>
      <w:bookmarkStart w:id="181" w:name="_Hlk164953935"/>
      <w:r>
        <w:rPr>
          <w:rFonts w:ascii="仿宋" w:eastAsia="仿宋" w:hAnsi="仿宋" w:cs="宋体" w:hint="eastAsia"/>
          <w:color w:val="212121"/>
          <w:sz w:val="24"/>
        </w:rPr>
        <w:t xml:space="preserve">其他政府采购需求标准 </w:t>
      </w:r>
    </w:p>
    <w:p w14:paraId="078A0533" w14:textId="77777777" w:rsidR="003C4AF9" w:rsidRDefault="00000000">
      <w:pPr>
        <w:tabs>
          <w:tab w:val="left" w:pos="900"/>
          <w:tab w:val="left" w:pos="1980"/>
        </w:tabs>
        <w:snapToGrid w:val="0"/>
        <w:spacing w:line="360" w:lineRule="auto"/>
        <w:ind w:left="1980"/>
        <w:rPr>
          <w:rFonts w:ascii="仿宋" w:eastAsia="仿宋" w:hAnsi="仿宋" w:cs="宋体" w:hint="eastAsia"/>
          <w:color w:val="212121"/>
          <w:sz w:val="24"/>
        </w:rPr>
      </w:pPr>
      <w:bookmarkStart w:id="182" w:name="_Hlk164955325"/>
      <w:bookmarkEnd w:id="181"/>
      <w:r>
        <w:rPr>
          <w:rFonts w:ascii="仿宋" w:eastAsia="仿宋" w:hAnsi="仿宋" w:cs="宋体" w:hint="eastAsia"/>
          <w:color w:val="212121"/>
          <w:sz w:val="24"/>
        </w:rPr>
        <w:t>为贯彻落实《深化政府采购制度改革方案》有关要求，推动政府采购需求标准建设</w:t>
      </w:r>
      <w:bookmarkEnd w:id="182"/>
      <w:r>
        <w:rPr>
          <w:rFonts w:ascii="仿宋" w:eastAsia="仿宋" w:hAnsi="仿宋" w:cs="宋体" w:hint="eastAsia"/>
          <w:color w:val="212121"/>
          <w:sz w:val="24"/>
        </w:rPr>
        <w:t>，财政部门会同有关部门制定发布的其他政府采购需求标准，本项目如涉及，则具体要求见第五章《采购需求》。</w:t>
      </w:r>
    </w:p>
    <w:p w14:paraId="54F63212" w14:textId="77777777" w:rsidR="003C4AF9" w:rsidRDefault="00000000">
      <w:pPr>
        <w:numPr>
          <w:ilvl w:val="1"/>
          <w:numId w:val="8"/>
        </w:numPr>
        <w:tabs>
          <w:tab w:val="left" w:pos="1080"/>
          <w:tab w:val="left" w:pos="2014"/>
        </w:tabs>
        <w:snapToGrid w:val="0"/>
        <w:spacing w:line="360" w:lineRule="auto"/>
        <w:ind w:left="1080" w:hanging="720"/>
        <w:rPr>
          <w:rFonts w:ascii="仿宋" w:eastAsia="仿宋" w:hAnsi="仿宋" w:hint="eastAsia"/>
          <w:color w:val="212121"/>
          <w:sz w:val="24"/>
        </w:rPr>
      </w:pPr>
      <w:r>
        <w:rPr>
          <w:rFonts w:ascii="仿宋" w:eastAsia="仿宋" w:hAnsi="仿宋" w:hint="eastAsia"/>
          <w:color w:val="212121"/>
          <w:sz w:val="24"/>
        </w:rPr>
        <w:t>本国产品标准及相关政策</w:t>
      </w:r>
    </w:p>
    <w:p w14:paraId="03EBAD64" w14:textId="77777777" w:rsidR="003C4AF9" w:rsidRDefault="00000000">
      <w:pPr>
        <w:numPr>
          <w:ilvl w:val="2"/>
          <w:numId w:val="8"/>
        </w:numPr>
        <w:tabs>
          <w:tab w:val="left" w:pos="2014"/>
        </w:tabs>
        <w:snapToGrid w:val="0"/>
        <w:spacing w:line="360" w:lineRule="auto"/>
        <w:rPr>
          <w:rFonts w:ascii="仿宋" w:eastAsia="仿宋" w:hAnsi="仿宋" w:hint="eastAsia"/>
          <w:color w:val="212121"/>
          <w:sz w:val="24"/>
        </w:rPr>
      </w:pPr>
      <w:r>
        <w:rPr>
          <w:rFonts w:ascii="仿宋" w:eastAsia="仿宋" w:hAnsi="仿宋" w:hint="eastAsia"/>
          <w:color w:val="212121"/>
          <w:sz w:val="24"/>
        </w:rPr>
        <w:t>《国务院办公厅关于在政府采购中实施本国产品标准及相关政策的通知》（国办发〔2025〕34号）及相关规定。</w:t>
      </w:r>
    </w:p>
    <w:p w14:paraId="0367886F" w14:textId="77777777" w:rsidR="003C4AF9" w:rsidRDefault="00000000">
      <w:pPr>
        <w:numPr>
          <w:ilvl w:val="2"/>
          <w:numId w:val="8"/>
        </w:numPr>
        <w:tabs>
          <w:tab w:val="left" w:pos="2014"/>
        </w:tabs>
        <w:snapToGrid w:val="0"/>
        <w:spacing w:line="360" w:lineRule="auto"/>
        <w:rPr>
          <w:rFonts w:ascii="仿宋" w:eastAsia="仿宋" w:hAnsi="仿宋" w:hint="eastAsia"/>
          <w:color w:val="212121"/>
          <w:sz w:val="24"/>
        </w:rPr>
      </w:pPr>
      <w:r>
        <w:rPr>
          <w:rFonts w:ascii="仿宋" w:eastAsia="仿宋" w:hAnsi="仿宋" w:hint="eastAsia"/>
          <w:color w:val="212121"/>
          <w:sz w:val="24"/>
        </w:rPr>
        <w:t>符合《国务院办公厅关于在政府采购中实施本国产品标准及相关政策的通知》（国办发〔2025〕34号）规定的本国产品情形的，可享受的本国产品的支持政策，用扣除后的价格参加评审。</w:t>
      </w:r>
    </w:p>
    <w:p w14:paraId="35E9B928" w14:textId="77777777" w:rsidR="003C4AF9" w:rsidRDefault="00000000">
      <w:pPr>
        <w:tabs>
          <w:tab w:val="left" w:pos="2014"/>
        </w:tabs>
        <w:snapToGrid w:val="0"/>
        <w:spacing w:line="360" w:lineRule="auto"/>
        <w:ind w:left="1980"/>
        <w:rPr>
          <w:rFonts w:ascii="仿宋" w:eastAsia="仿宋" w:hAnsi="仿宋" w:hint="eastAsia"/>
          <w:color w:val="212121"/>
          <w:sz w:val="24"/>
        </w:rPr>
      </w:pPr>
      <w:r>
        <w:rPr>
          <w:rFonts w:ascii="仿宋" w:eastAsia="仿宋" w:hAnsi="仿宋" w:hint="eastAsia"/>
          <w:color w:val="212121"/>
          <w:sz w:val="24"/>
        </w:rPr>
        <w:t>（1）当政府采购活动中既有本国产品又有非本国产品参与竞争的，依法对本国产品给予价格评审优惠，对本国产品的报价给予20%的价格扣除，用扣除后的价格参与评审。</w:t>
      </w:r>
    </w:p>
    <w:p w14:paraId="6270FB29" w14:textId="77777777" w:rsidR="003C4AF9" w:rsidRDefault="00000000">
      <w:pPr>
        <w:tabs>
          <w:tab w:val="left" w:pos="900"/>
          <w:tab w:val="left" w:pos="1980"/>
          <w:tab w:val="left" w:pos="2014"/>
        </w:tabs>
        <w:snapToGrid w:val="0"/>
        <w:spacing w:line="360" w:lineRule="auto"/>
        <w:ind w:left="1980"/>
        <w:rPr>
          <w:rFonts w:ascii="仿宋" w:eastAsia="仿宋" w:hAnsi="仿宋" w:hint="eastAsia"/>
          <w:color w:val="212121"/>
          <w:sz w:val="24"/>
        </w:rPr>
      </w:pPr>
      <w:r>
        <w:rPr>
          <w:rFonts w:ascii="仿宋" w:eastAsia="仿宋" w:hAnsi="仿宋" w:hint="eastAsia"/>
          <w:color w:val="212121"/>
          <w:sz w:val="24"/>
        </w:rPr>
        <w:lastRenderedPageBreak/>
        <w:t>（2）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p w14:paraId="2360469D" w14:textId="77777777" w:rsidR="003C4AF9" w:rsidRDefault="003C4AF9">
      <w:pPr>
        <w:tabs>
          <w:tab w:val="left" w:pos="900"/>
          <w:tab w:val="left" w:pos="1980"/>
        </w:tabs>
        <w:snapToGrid w:val="0"/>
        <w:spacing w:line="360" w:lineRule="auto"/>
        <w:ind w:left="1980"/>
        <w:rPr>
          <w:rFonts w:ascii="仿宋" w:eastAsia="仿宋" w:hAnsi="仿宋" w:cs="宋体" w:hint="eastAsia"/>
          <w:color w:val="212121"/>
          <w:sz w:val="24"/>
        </w:rPr>
      </w:pPr>
    </w:p>
    <w:p w14:paraId="3F81AC08" w14:textId="77777777" w:rsidR="003C4AF9"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r>
        <w:rPr>
          <w:rFonts w:ascii="仿宋" w:eastAsia="仿宋" w:hAnsi="仿宋" w:cs="宋体" w:hint="eastAsia"/>
          <w:color w:val="212121"/>
          <w:sz w:val="24"/>
        </w:rPr>
        <w:t>投标费用</w:t>
      </w:r>
    </w:p>
    <w:p w14:paraId="6CB1952E" w14:textId="77777777" w:rsidR="003C4AF9"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投标人应自行承担所有与准备和参加投标有关的费用，无论投标的结果如何，采购人或采购代理机构在任何情况下均无承担这些费用的义务和责任。</w:t>
      </w:r>
    </w:p>
    <w:p w14:paraId="73B50396" w14:textId="77777777" w:rsidR="003C4AF9" w:rsidRDefault="003C4AF9">
      <w:pPr>
        <w:tabs>
          <w:tab w:val="left" w:pos="1080"/>
        </w:tabs>
        <w:snapToGrid w:val="0"/>
        <w:spacing w:line="360" w:lineRule="auto"/>
        <w:ind w:left="1080"/>
        <w:rPr>
          <w:rFonts w:ascii="仿宋" w:eastAsia="仿宋" w:hAnsi="仿宋" w:cs="宋体" w:hint="eastAsia"/>
          <w:color w:val="212121"/>
          <w:sz w:val="24"/>
        </w:rPr>
      </w:pPr>
      <w:bookmarkStart w:id="183" w:name="_1.8_计量单位"/>
      <w:bookmarkEnd w:id="183"/>
    </w:p>
    <w:p w14:paraId="025797B1" w14:textId="77777777" w:rsidR="003C4AF9" w:rsidRDefault="00000000">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r>
        <w:rPr>
          <w:rFonts w:ascii="仿宋" w:eastAsia="仿宋" w:hAnsi="仿宋" w:cs="宋体" w:hint="eastAsia"/>
          <w:b/>
          <w:color w:val="212121"/>
          <w:kern w:val="0"/>
          <w:sz w:val="24"/>
        </w:rPr>
        <w:t>二   招标文件</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75632110" w14:textId="77777777" w:rsidR="003C4AF9"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184" w:name="_Toc226309767"/>
      <w:bookmarkStart w:id="185" w:name="_Toc164229218"/>
      <w:bookmarkStart w:id="186" w:name="_Toc150509274"/>
      <w:bookmarkStart w:id="187" w:name="_Toc151193693"/>
      <w:bookmarkStart w:id="188" w:name="_Toc226965713"/>
      <w:bookmarkStart w:id="189" w:name="_Toc150774623"/>
      <w:bookmarkStart w:id="190" w:name="_Toc127151523"/>
      <w:bookmarkStart w:id="191" w:name="_Toc226965796"/>
      <w:bookmarkStart w:id="192" w:name="_Toc226337219"/>
      <w:bookmarkStart w:id="193" w:name="_Toc151193621"/>
      <w:bookmarkStart w:id="194" w:name="_Toc520356147"/>
      <w:bookmarkStart w:id="195" w:name="_Toc127151724"/>
      <w:bookmarkStart w:id="196" w:name="_Toc150774728"/>
      <w:bookmarkStart w:id="197" w:name="_Toc142311025"/>
      <w:bookmarkStart w:id="198" w:name="_Toc151190150"/>
      <w:bookmarkStart w:id="199" w:name="_Toc164608792"/>
      <w:bookmarkStart w:id="200" w:name="_Toc150480761"/>
      <w:bookmarkStart w:id="201" w:name="_Toc265228361"/>
      <w:bookmarkStart w:id="202" w:name="_Toc164608637"/>
      <w:bookmarkStart w:id="203" w:name="_Toc164351617"/>
      <w:bookmarkStart w:id="204" w:name="_Toc127161437"/>
      <w:bookmarkStart w:id="205" w:name="_Toc151193911"/>
      <w:bookmarkStart w:id="206" w:name="_Toc151193765"/>
      <w:bookmarkStart w:id="207" w:name="_Toc164229364"/>
      <w:bookmarkStart w:id="208" w:name="_Toc305158865"/>
      <w:bookmarkStart w:id="209" w:name="_Toc149720816"/>
      <w:bookmarkStart w:id="210" w:name="_Toc151193837"/>
      <w:bookmarkStart w:id="211" w:name="_Toc305158791"/>
      <w:bookmarkStart w:id="212" w:name="_Toc264969213"/>
      <w:bookmarkStart w:id="213" w:name="_Toc195842888"/>
      <w:r>
        <w:rPr>
          <w:rFonts w:ascii="仿宋" w:eastAsia="仿宋" w:hAnsi="仿宋" w:cs="宋体" w:hint="eastAsia"/>
          <w:color w:val="212121"/>
          <w:sz w:val="24"/>
        </w:rPr>
        <w:t>招标文件构</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Pr>
          <w:rFonts w:ascii="仿宋" w:eastAsia="仿宋" w:hAnsi="仿宋" w:cs="宋体" w:hint="eastAsia"/>
          <w:color w:val="212121"/>
          <w:sz w:val="24"/>
        </w:rPr>
        <w:t>成</w:t>
      </w:r>
    </w:p>
    <w:p w14:paraId="76F852C1" w14:textId="77777777" w:rsidR="003C4AF9"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招标文件包括以下部分：</w:t>
      </w:r>
    </w:p>
    <w:p w14:paraId="2F8BB545" w14:textId="77777777" w:rsidR="003C4AF9"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color w:val="212121"/>
          <w:sz w:val="24"/>
        </w:rPr>
      </w:pPr>
      <w:r>
        <w:rPr>
          <w:rFonts w:ascii="仿宋" w:eastAsia="仿宋" w:hAnsi="仿宋" w:cs="宋体" w:hint="eastAsia"/>
          <w:color w:val="212121"/>
          <w:sz w:val="24"/>
        </w:rPr>
        <w:t>投标邀请</w:t>
      </w:r>
    </w:p>
    <w:p w14:paraId="1DB5D4FC" w14:textId="77777777" w:rsidR="003C4AF9"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color w:val="212121"/>
          <w:sz w:val="24"/>
        </w:rPr>
      </w:pPr>
      <w:r>
        <w:rPr>
          <w:rFonts w:ascii="仿宋" w:eastAsia="仿宋" w:hAnsi="仿宋" w:cs="宋体" w:hint="eastAsia"/>
          <w:color w:val="212121"/>
          <w:sz w:val="24"/>
        </w:rPr>
        <w:t>投标人须知</w:t>
      </w:r>
    </w:p>
    <w:p w14:paraId="63B894DF" w14:textId="77777777" w:rsidR="003C4AF9"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color w:val="212121"/>
          <w:sz w:val="24"/>
        </w:rPr>
      </w:pPr>
      <w:r>
        <w:rPr>
          <w:rFonts w:ascii="仿宋" w:eastAsia="仿宋" w:hAnsi="仿宋" w:cs="宋体" w:hint="eastAsia"/>
          <w:color w:val="212121"/>
          <w:sz w:val="24"/>
        </w:rPr>
        <w:t>资格审查</w:t>
      </w:r>
    </w:p>
    <w:p w14:paraId="3B341A3C" w14:textId="77777777" w:rsidR="003C4AF9"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color w:val="212121"/>
          <w:sz w:val="24"/>
        </w:rPr>
      </w:pPr>
      <w:r>
        <w:rPr>
          <w:rFonts w:ascii="仿宋" w:eastAsia="仿宋" w:hAnsi="仿宋" w:cs="宋体" w:hint="eastAsia"/>
          <w:color w:val="212121"/>
          <w:sz w:val="24"/>
        </w:rPr>
        <w:t>评标程序、评标方法和评标标准</w:t>
      </w:r>
    </w:p>
    <w:p w14:paraId="58DF46DD" w14:textId="77777777" w:rsidR="003C4AF9"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color w:val="212121"/>
          <w:sz w:val="24"/>
        </w:rPr>
      </w:pPr>
      <w:r>
        <w:rPr>
          <w:rFonts w:ascii="仿宋" w:eastAsia="仿宋" w:hAnsi="仿宋" w:cs="宋体" w:hint="eastAsia"/>
          <w:color w:val="212121"/>
          <w:sz w:val="24"/>
        </w:rPr>
        <w:t>采购需求</w:t>
      </w:r>
    </w:p>
    <w:p w14:paraId="08AE68AD" w14:textId="77777777" w:rsidR="003C4AF9"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color w:val="212121"/>
          <w:sz w:val="24"/>
        </w:rPr>
      </w:pPr>
      <w:r>
        <w:rPr>
          <w:rFonts w:ascii="仿宋" w:eastAsia="仿宋" w:hAnsi="仿宋" w:cs="宋体" w:hint="eastAsia"/>
          <w:color w:val="212121"/>
          <w:sz w:val="24"/>
        </w:rPr>
        <w:t>拟签订的合同文本</w:t>
      </w:r>
    </w:p>
    <w:p w14:paraId="25F266E7" w14:textId="77777777" w:rsidR="003C4AF9"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color w:val="212121"/>
          <w:sz w:val="24"/>
        </w:rPr>
      </w:pPr>
      <w:r>
        <w:rPr>
          <w:rFonts w:ascii="仿宋" w:eastAsia="仿宋" w:hAnsi="仿宋" w:cs="宋体" w:hint="eastAsia"/>
          <w:color w:val="212121"/>
          <w:sz w:val="24"/>
        </w:rPr>
        <w:t>投标文件格式</w:t>
      </w:r>
    </w:p>
    <w:p w14:paraId="5F626C48" w14:textId="77777777" w:rsidR="003C4AF9"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投标人应认真阅读招标文件的全部内容。投标人应按照招标文件要求提交投标文件并保证所提供的全部资料的真实性，并对招标文件做出实质性响应，否则</w:t>
      </w:r>
      <w:r>
        <w:rPr>
          <w:rFonts w:ascii="仿宋" w:eastAsia="仿宋" w:hAnsi="仿宋" w:cs="宋体" w:hint="eastAsia"/>
          <w:b/>
          <w:color w:val="212121"/>
          <w:sz w:val="24"/>
        </w:rPr>
        <w:t>投标无效</w:t>
      </w:r>
      <w:r>
        <w:rPr>
          <w:rFonts w:ascii="仿宋" w:eastAsia="仿宋" w:hAnsi="仿宋" w:cs="宋体" w:hint="eastAsia"/>
          <w:color w:val="212121"/>
          <w:sz w:val="24"/>
        </w:rPr>
        <w:t>。</w:t>
      </w:r>
    </w:p>
    <w:p w14:paraId="5DE0E11E" w14:textId="77777777" w:rsidR="003C4AF9" w:rsidRDefault="00000000">
      <w:pPr>
        <w:numPr>
          <w:ilvl w:val="0"/>
          <w:numId w:val="8"/>
        </w:numPr>
        <w:tabs>
          <w:tab w:val="left" w:pos="1080"/>
          <w:tab w:val="left" w:pos="2014"/>
        </w:tabs>
        <w:snapToGrid w:val="0"/>
        <w:spacing w:line="360" w:lineRule="auto"/>
        <w:ind w:left="357" w:hanging="357"/>
        <w:outlineLvl w:val="1"/>
        <w:rPr>
          <w:rFonts w:ascii="仿宋" w:eastAsia="仿宋" w:hAnsi="仿宋" w:cs="宋体" w:hint="eastAsia"/>
          <w:color w:val="212121"/>
          <w:sz w:val="24"/>
        </w:rPr>
      </w:pPr>
      <w:r>
        <w:rPr>
          <w:rFonts w:ascii="仿宋" w:eastAsia="仿宋" w:hAnsi="仿宋" w:cs="宋体" w:hint="eastAsia"/>
          <w:color w:val="212121"/>
          <w:sz w:val="24"/>
        </w:rPr>
        <w:t>对招标文件的澄清或修改</w:t>
      </w:r>
    </w:p>
    <w:p w14:paraId="1729295F" w14:textId="77777777" w:rsidR="003C4AF9" w:rsidRDefault="00000000">
      <w:pPr>
        <w:numPr>
          <w:ilvl w:val="1"/>
          <w:numId w:val="8"/>
        </w:numPr>
        <w:tabs>
          <w:tab w:val="left" w:pos="1080"/>
          <w:tab w:val="left" w:pos="1561"/>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lastRenderedPageBreak/>
        <w:t>采购人或采购代理机构对已发出的招标文件进行必要澄清或者修改的，将在原公告发布媒体上发布更正公告，并以书面形式通知所有获取招标文件的潜在投标人。</w:t>
      </w:r>
    </w:p>
    <w:p w14:paraId="2124E373" w14:textId="77777777" w:rsidR="003C4AF9" w:rsidRDefault="00000000">
      <w:pPr>
        <w:numPr>
          <w:ilvl w:val="1"/>
          <w:numId w:val="8"/>
        </w:numPr>
        <w:tabs>
          <w:tab w:val="left" w:pos="1080"/>
          <w:tab w:val="left" w:pos="1561"/>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上述书面通知，按照获取招标文件的潜在投标人提供的联系方式发出，因提供的信息有误导致通知延迟或无法通知的，采购人或采购代理机构不承担责任。</w:t>
      </w:r>
    </w:p>
    <w:p w14:paraId="1F3686A0" w14:textId="77777777" w:rsidR="003C4AF9" w:rsidRDefault="00000000">
      <w:pPr>
        <w:numPr>
          <w:ilvl w:val="1"/>
          <w:numId w:val="8"/>
        </w:numPr>
        <w:tabs>
          <w:tab w:val="left" w:pos="1080"/>
          <w:tab w:val="left" w:pos="1561"/>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09D7656C" w14:textId="77777777" w:rsidR="003C4AF9" w:rsidRDefault="003C4AF9">
      <w:pPr>
        <w:tabs>
          <w:tab w:val="left" w:pos="1080"/>
          <w:tab w:val="left" w:pos="1561"/>
        </w:tabs>
        <w:snapToGrid w:val="0"/>
        <w:spacing w:line="360" w:lineRule="auto"/>
        <w:ind w:left="1080"/>
        <w:rPr>
          <w:rFonts w:ascii="仿宋" w:eastAsia="仿宋" w:hAnsi="仿宋" w:cs="宋体" w:hint="eastAsia"/>
          <w:color w:val="212121"/>
          <w:sz w:val="24"/>
        </w:rPr>
      </w:pPr>
      <w:bookmarkStart w:id="214" w:name="_Toc516367020"/>
      <w:bookmarkStart w:id="215" w:name="_Toc520356150"/>
      <w:bookmarkStart w:id="216" w:name="_Toc150509277"/>
      <w:bookmarkStart w:id="217" w:name="_Toc226309770"/>
      <w:bookmarkStart w:id="218" w:name="_Toc265228364"/>
      <w:bookmarkStart w:id="219" w:name="_Toc151193768"/>
      <w:bookmarkStart w:id="220" w:name="_Toc226337222"/>
      <w:bookmarkStart w:id="221" w:name="_Toc127151526"/>
      <w:bookmarkStart w:id="222" w:name="_Toc142311028"/>
      <w:bookmarkStart w:id="223" w:name="_Toc305158868"/>
      <w:bookmarkStart w:id="224" w:name="_Toc151193914"/>
      <w:bookmarkStart w:id="225" w:name="_Toc226965799"/>
      <w:bookmarkStart w:id="226" w:name="_Toc150774626"/>
      <w:bookmarkStart w:id="227" w:name="_Toc151190153"/>
      <w:bookmarkStart w:id="228" w:name="_Toc150774731"/>
      <w:bookmarkStart w:id="229" w:name="_Toc151193840"/>
      <w:bookmarkStart w:id="230" w:name="_Toc264969216"/>
      <w:bookmarkStart w:id="231" w:name="_Toc151193696"/>
      <w:bookmarkStart w:id="232" w:name="_Toc151193624"/>
      <w:bookmarkStart w:id="233" w:name="_Toc305158794"/>
      <w:bookmarkStart w:id="234" w:name="_Toc195842891"/>
      <w:bookmarkStart w:id="235" w:name="_Toc150480764"/>
      <w:bookmarkStart w:id="236" w:name="_Toc226965716"/>
    </w:p>
    <w:p w14:paraId="275A83AD" w14:textId="77777777" w:rsidR="003C4AF9" w:rsidRDefault="00000000">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r>
        <w:rPr>
          <w:rFonts w:ascii="仿宋" w:eastAsia="仿宋" w:hAnsi="仿宋" w:cs="宋体" w:hint="eastAsia"/>
          <w:b/>
          <w:color w:val="212121"/>
          <w:kern w:val="0"/>
          <w:sz w:val="24"/>
        </w:rPr>
        <w:t>三   投标文件</w:t>
      </w:r>
      <w:bookmarkEnd w:id="214"/>
      <w:r>
        <w:rPr>
          <w:rFonts w:ascii="仿宋" w:eastAsia="仿宋" w:hAnsi="仿宋" w:cs="宋体" w:hint="eastAsia"/>
          <w:b/>
          <w:color w:val="212121"/>
          <w:kern w:val="0"/>
          <w:sz w:val="24"/>
        </w:rPr>
        <w:t>的编制</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567A5A77" w14:textId="77777777" w:rsidR="003C4AF9"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237" w:name="_Toc150509278"/>
      <w:bookmarkStart w:id="238" w:name="_Toc164229368"/>
      <w:bookmarkStart w:id="239" w:name="_Toc226965800"/>
      <w:bookmarkStart w:id="240" w:name="_Toc226309771"/>
      <w:bookmarkStart w:id="241" w:name="_Toc150774732"/>
      <w:bookmarkStart w:id="242" w:name="_Toc265228365"/>
      <w:bookmarkStart w:id="243" w:name="_Toc264969217"/>
      <w:bookmarkStart w:id="244" w:name="_Toc226965717"/>
      <w:bookmarkStart w:id="245" w:name="_Toc151190154"/>
      <w:bookmarkStart w:id="246" w:name="_Toc150480765"/>
      <w:bookmarkStart w:id="247" w:name="_Toc226337223"/>
      <w:bookmarkStart w:id="248" w:name="_Toc127151527"/>
      <w:bookmarkStart w:id="249" w:name="_Toc520356151"/>
      <w:bookmarkStart w:id="250" w:name="_Toc142311029"/>
      <w:bookmarkStart w:id="251" w:name="_Toc305158869"/>
      <w:bookmarkStart w:id="252" w:name="_Toc164608796"/>
      <w:bookmarkStart w:id="253" w:name="_Toc151193769"/>
      <w:bookmarkStart w:id="254" w:name="_Toc151193697"/>
      <w:bookmarkStart w:id="255" w:name="_Toc149720820"/>
      <w:bookmarkStart w:id="256" w:name="_Toc150774627"/>
      <w:bookmarkStart w:id="257" w:name="_Toc164351621"/>
      <w:bookmarkStart w:id="258" w:name="_Toc516367021"/>
      <w:bookmarkStart w:id="259" w:name="_Toc151193915"/>
      <w:bookmarkStart w:id="260" w:name="_Toc127151728"/>
      <w:bookmarkStart w:id="261" w:name="_Toc164608641"/>
      <w:bookmarkStart w:id="262" w:name="_Toc305158795"/>
      <w:bookmarkStart w:id="263" w:name="_Toc164229222"/>
      <w:bookmarkStart w:id="264" w:name="_Toc151193625"/>
      <w:bookmarkStart w:id="265" w:name="_Toc127161441"/>
      <w:bookmarkStart w:id="266" w:name="_Toc195842892"/>
      <w:bookmarkStart w:id="267" w:name="_Toc151193841"/>
      <w:r>
        <w:rPr>
          <w:rFonts w:ascii="仿宋" w:eastAsia="仿宋" w:hAnsi="仿宋" w:cs="宋体" w:hint="eastAsia"/>
          <w:color w:val="212121"/>
          <w:sz w:val="24"/>
        </w:rPr>
        <w:t>投标范围、投标文件中计量单位的使用</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r>
        <w:rPr>
          <w:rFonts w:ascii="仿宋" w:eastAsia="仿宋" w:hAnsi="仿宋" w:cs="宋体" w:hint="eastAsia"/>
          <w:color w:val="212121"/>
          <w:sz w:val="24"/>
        </w:rPr>
        <w:t>及投标语言</w:t>
      </w:r>
    </w:p>
    <w:p w14:paraId="2EED602C" w14:textId="77777777" w:rsidR="003C4AF9"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本项目如划分采购包，投标人可以对本项目的其中一个采购包进行投标，也可同时对多个采购包进行投标。投标人应当对所投采购包对应第五章《采购需求》所列的全部内容进行投标，不得将一个采购包中的内容拆分投标，否则其对该采购包的投标将被认定为</w:t>
      </w:r>
      <w:r>
        <w:rPr>
          <w:rFonts w:ascii="仿宋" w:eastAsia="仿宋" w:hAnsi="仿宋" w:cs="宋体" w:hint="eastAsia"/>
          <w:b/>
          <w:color w:val="212121"/>
          <w:sz w:val="24"/>
        </w:rPr>
        <w:t>无效投标</w:t>
      </w:r>
      <w:r>
        <w:rPr>
          <w:rFonts w:ascii="仿宋" w:eastAsia="仿宋" w:hAnsi="仿宋" w:cs="宋体" w:hint="eastAsia"/>
          <w:color w:val="212121"/>
          <w:sz w:val="24"/>
        </w:rPr>
        <w:t>。</w:t>
      </w:r>
    </w:p>
    <w:p w14:paraId="638F42C3" w14:textId="77777777" w:rsidR="003C4AF9"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除招标文件有特殊要求外，本项目投标所使用的计量单位，应采用中华人民共和国法定计量单位。</w:t>
      </w:r>
    </w:p>
    <w:p w14:paraId="0A011753" w14:textId="77777777" w:rsidR="003C4AF9"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66E86E84" w14:textId="77777777" w:rsidR="003C4AF9"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268" w:name="_Ref467306676"/>
      <w:bookmarkStart w:id="269" w:name="_Ref467306195"/>
      <w:bookmarkStart w:id="270" w:name="_Toc516367022"/>
      <w:bookmarkStart w:id="271" w:name="_Toc151193770"/>
      <w:bookmarkStart w:id="272" w:name="_Toc264969218"/>
      <w:bookmarkStart w:id="273" w:name="_Toc305158796"/>
      <w:bookmarkStart w:id="274" w:name="_Toc127151528"/>
      <w:bookmarkStart w:id="275" w:name="_Toc142311030"/>
      <w:bookmarkStart w:id="276" w:name="_Toc520356152"/>
      <w:bookmarkStart w:id="277" w:name="_Toc150774628"/>
      <w:bookmarkStart w:id="278" w:name="_Toc151193698"/>
      <w:bookmarkStart w:id="279" w:name="_Toc164229369"/>
      <w:bookmarkStart w:id="280" w:name="_Toc150480766"/>
      <w:bookmarkStart w:id="281" w:name="_Toc265228366"/>
      <w:bookmarkStart w:id="282" w:name="_Toc127151729"/>
      <w:bookmarkStart w:id="283" w:name="_Toc164229223"/>
      <w:bookmarkStart w:id="284" w:name="_Toc151193916"/>
      <w:bookmarkStart w:id="285" w:name="_Toc149720821"/>
      <w:bookmarkStart w:id="286" w:name="_Toc226965718"/>
      <w:bookmarkStart w:id="287" w:name="_Toc151193626"/>
      <w:bookmarkStart w:id="288" w:name="_Toc226309772"/>
      <w:bookmarkStart w:id="289" w:name="_Toc150774733"/>
      <w:bookmarkStart w:id="290" w:name="_Toc164608642"/>
      <w:bookmarkStart w:id="291" w:name="_Toc150509279"/>
      <w:bookmarkStart w:id="292" w:name="_Toc151193842"/>
      <w:bookmarkStart w:id="293" w:name="_Toc305158870"/>
      <w:bookmarkStart w:id="294" w:name="_Toc195842893"/>
      <w:bookmarkStart w:id="295" w:name="_Toc127161442"/>
      <w:bookmarkStart w:id="296" w:name="_Toc164351622"/>
      <w:bookmarkStart w:id="297" w:name="_Toc164608797"/>
      <w:bookmarkStart w:id="298" w:name="_Toc226965801"/>
      <w:bookmarkStart w:id="299" w:name="_Toc151190155"/>
      <w:bookmarkStart w:id="300" w:name="_Toc226337224"/>
      <w:r>
        <w:rPr>
          <w:rFonts w:ascii="仿宋" w:eastAsia="仿宋" w:hAnsi="仿宋" w:cs="宋体" w:hint="eastAsia"/>
          <w:color w:val="212121"/>
          <w:sz w:val="24"/>
        </w:rPr>
        <w:t>投标文件</w:t>
      </w:r>
      <w:bookmarkEnd w:id="268"/>
      <w:bookmarkEnd w:id="269"/>
      <w:bookmarkEnd w:id="270"/>
      <w:r>
        <w:rPr>
          <w:rFonts w:ascii="仿宋" w:eastAsia="仿宋" w:hAnsi="仿宋" w:cs="宋体" w:hint="eastAsia"/>
          <w:color w:val="212121"/>
          <w:sz w:val="24"/>
        </w:rPr>
        <w:t>构成</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DE4B3F6"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bookmarkStart w:id="301" w:name="_Ref467052588"/>
      <w:r>
        <w:rPr>
          <w:rFonts w:ascii="仿宋" w:eastAsia="仿宋" w:hAnsi="仿宋" w:cs="宋体" w:hint="eastAsia"/>
          <w:color w:val="212121"/>
          <w:sz w:val="24"/>
        </w:rPr>
        <w:t>投标人应当按照招标文件的要求编制投标文件。投标文件应由《资格证明文</w:t>
      </w:r>
      <w:r>
        <w:rPr>
          <w:rFonts w:ascii="仿宋" w:eastAsia="仿宋" w:hAnsi="仿宋" w:cs="宋体" w:hint="eastAsia"/>
          <w:color w:val="212121"/>
          <w:sz w:val="24"/>
        </w:rPr>
        <w:lastRenderedPageBreak/>
        <w:t>件》、《商务技术文件》两部分构成。投标文件的部分格式要求，见第七章《投标文件格式》。</w:t>
      </w:r>
    </w:p>
    <w:p w14:paraId="49D8E7CB"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kern w:val="0"/>
          <w:sz w:val="24"/>
        </w:rPr>
        <w:t>对于招标文件中标记了“实质性格式”文件的，</w:t>
      </w:r>
      <w:r>
        <w:rPr>
          <w:rFonts w:ascii="仿宋" w:eastAsia="仿宋" w:hAnsi="仿宋" w:cs="宋体" w:hint="eastAsia"/>
          <w:color w:val="212121"/>
          <w:sz w:val="24"/>
        </w:rPr>
        <w:t>投标人不得改变格式中给定的文字所表达的含义，不得删减格式中的实质性内容，不得自行添加与格式中给定的文字内容相矛盾的内容，不得对应当填写的空格不填写或不实质性响应，</w:t>
      </w:r>
      <w:r>
        <w:rPr>
          <w:rFonts w:ascii="仿宋" w:eastAsia="仿宋" w:hAnsi="仿宋" w:cs="宋体" w:hint="eastAsia"/>
          <w:color w:val="212121"/>
          <w:kern w:val="0"/>
          <w:sz w:val="24"/>
        </w:rPr>
        <w:t>否则</w:t>
      </w:r>
      <w:r>
        <w:rPr>
          <w:rFonts w:ascii="仿宋" w:eastAsia="仿宋" w:hAnsi="仿宋" w:cs="宋体" w:hint="eastAsia"/>
          <w:b/>
          <w:color w:val="212121"/>
          <w:kern w:val="0"/>
          <w:sz w:val="24"/>
        </w:rPr>
        <w:t>投标无效</w:t>
      </w:r>
      <w:r>
        <w:rPr>
          <w:rFonts w:ascii="仿宋" w:eastAsia="仿宋" w:hAnsi="仿宋" w:cs="宋体" w:hint="eastAsia"/>
          <w:color w:val="212121"/>
          <w:kern w:val="0"/>
          <w:sz w:val="24"/>
        </w:rPr>
        <w:t>。未标记“实质性格式”的文件和招标文件未提供格式的内容，可由投标人自行编写。</w:t>
      </w:r>
    </w:p>
    <w:p w14:paraId="2141214D"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第四章《评标程序、评标方法和评标标准》中涉及的证明文件。</w:t>
      </w:r>
    </w:p>
    <w:p w14:paraId="5AA7568C"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60B00EF3"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投标人认为应附的其他材料。</w:t>
      </w:r>
      <w:bookmarkEnd w:id="301"/>
    </w:p>
    <w:p w14:paraId="5D3A752A" w14:textId="77777777" w:rsidR="003C4AF9"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302" w:name="_Toc142311032"/>
      <w:bookmarkStart w:id="303" w:name="_Toc164608799"/>
      <w:bookmarkStart w:id="304" w:name="_Toc151190157"/>
      <w:bookmarkStart w:id="305" w:name="_Toc150774735"/>
      <w:bookmarkStart w:id="306" w:name="_Toc164351624"/>
      <w:bookmarkStart w:id="307" w:name="_Toc151193772"/>
      <w:bookmarkStart w:id="308" w:name="_Toc149720823"/>
      <w:bookmarkStart w:id="309" w:name="_Toc151193700"/>
      <w:bookmarkStart w:id="310" w:name="_Toc151193628"/>
      <w:bookmarkStart w:id="311" w:name="_Toc150480768"/>
      <w:bookmarkStart w:id="312" w:name="_Toc164229371"/>
      <w:bookmarkStart w:id="313" w:name="_Toc151193918"/>
      <w:bookmarkStart w:id="314" w:name="_Toc127151530"/>
      <w:bookmarkStart w:id="315" w:name="_Toc151193844"/>
      <w:bookmarkStart w:id="316" w:name="_Toc150509281"/>
      <w:bookmarkStart w:id="317" w:name="_Toc127151731"/>
      <w:bookmarkStart w:id="318" w:name="_Toc150774630"/>
      <w:bookmarkStart w:id="319" w:name="_Toc195842895"/>
      <w:bookmarkStart w:id="320" w:name="_Toc164608644"/>
      <w:bookmarkStart w:id="321" w:name="_Toc164229225"/>
      <w:bookmarkStart w:id="322" w:name="_Toc520356155"/>
      <w:bookmarkStart w:id="323" w:name="_Toc127161444"/>
      <w:r>
        <w:rPr>
          <w:rFonts w:ascii="仿宋" w:eastAsia="仿宋" w:hAnsi="仿宋" w:cs="宋体" w:hint="eastAsia"/>
          <w:color w:val="212121"/>
          <w:sz w:val="24"/>
        </w:rPr>
        <w:t>投标报价</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26ADB3E3"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所有投标均以人民币为计价货币。</w:t>
      </w:r>
    </w:p>
    <w:p w14:paraId="70DAC6F5"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投标人的报价应包括为完成本项目所发生的一切费用和税费，采购人将不再支付报价以外的任何费用。投标人的报价应包括但不限于下列内容，《投标人须知资料表》中有特殊规定的，从其规定。</w:t>
      </w:r>
    </w:p>
    <w:p w14:paraId="140F8763" w14:textId="77777777" w:rsidR="003C4AF9"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32C9A779" w14:textId="77777777" w:rsidR="003C4AF9"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 xml:space="preserve">按照招标文件要求完成本项目的全部相关费用。 </w:t>
      </w:r>
    </w:p>
    <w:p w14:paraId="7D2AA3DF"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采购人不得向投标人索要或者接受其给予的赠品、回扣或者与采购无关的其他商品、服务。</w:t>
      </w:r>
    </w:p>
    <w:p w14:paraId="67DD96D3" w14:textId="77777777" w:rsidR="003C4AF9"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color w:val="212121"/>
          <w:sz w:val="24"/>
        </w:rPr>
      </w:pPr>
      <w:r>
        <w:rPr>
          <w:rFonts w:ascii="仿宋" w:eastAsia="仿宋" w:hAnsi="仿宋" w:cs="宋体" w:hint="eastAsia"/>
          <w:color w:val="212121"/>
          <w:sz w:val="24"/>
        </w:rPr>
        <w:t>投标人不能提供任何有选择性或可调整的报价（招标文件另有规定的除外），否则其</w:t>
      </w:r>
      <w:r>
        <w:rPr>
          <w:rFonts w:ascii="仿宋" w:eastAsia="仿宋" w:hAnsi="仿宋" w:cs="宋体" w:hint="eastAsia"/>
          <w:b/>
          <w:color w:val="212121"/>
          <w:sz w:val="24"/>
        </w:rPr>
        <w:t>投标无效</w:t>
      </w:r>
      <w:r>
        <w:rPr>
          <w:rFonts w:ascii="仿宋" w:eastAsia="仿宋" w:hAnsi="仿宋" w:cs="宋体" w:hint="eastAsia"/>
          <w:color w:val="212121"/>
          <w:sz w:val="24"/>
        </w:rPr>
        <w:t>。</w:t>
      </w:r>
    </w:p>
    <w:p w14:paraId="3AEFFD63" w14:textId="77777777" w:rsidR="003C4AF9"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324" w:name="_Toc149720824"/>
      <w:bookmarkStart w:id="325" w:name="_Toc164229372"/>
      <w:bookmarkStart w:id="326" w:name="_Toc150509282"/>
      <w:bookmarkStart w:id="327" w:name="_Toc151193629"/>
      <w:bookmarkStart w:id="328" w:name="_Toc226965721"/>
      <w:bookmarkStart w:id="329" w:name="_Toc151193919"/>
      <w:bookmarkStart w:id="330" w:name="_Toc164608800"/>
      <w:bookmarkStart w:id="331" w:name="_Toc164608645"/>
      <w:bookmarkStart w:id="332" w:name="_Toc265228369"/>
      <w:bookmarkStart w:id="333" w:name="_Toc142311033"/>
      <w:bookmarkStart w:id="334" w:name="_Toc151193773"/>
      <w:bookmarkStart w:id="335" w:name="_Toc520356156"/>
      <w:bookmarkStart w:id="336" w:name="_Toc127161445"/>
      <w:bookmarkStart w:id="337" w:name="_Toc150774631"/>
      <w:bookmarkStart w:id="338" w:name="_Toc151193845"/>
      <w:bookmarkStart w:id="339" w:name="_Toc226309775"/>
      <w:bookmarkStart w:id="340" w:name="_Toc164229226"/>
      <w:bookmarkStart w:id="341" w:name="_Toc150480769"/>
      <w:bookmarkStart w:id="342" w:name="_Toc264969221"/>
      <w:bookmarkStart w:id="343" w:name="_Toc164351625"/>
      <w:bookmarkStart w:id="344" w:name="_Toc226337227"/>
      <w:bookmarkStart w:id="345" w:name="_Toc151193701"/>
      <w:bookmarkStart w:id="346" w:name="_Toc150774736"/>
      <w:bookmarkStart w:id="347" w:name="_Toc151190158"/>
      <w:bookmarkStart w:id="348" w:name="_Toc127151732"/>
      <w:bookmarkStart w:id="349" w:name="_Toc127151531"/>
      <w:bookmarkStart w:id="350" w:name="_Ref467306513"/>
      <w:bookmarkStart w:id="351" w:name="_Toc195842896"/>
      <w:bookmarkStart w:id="352" w:name="_Toc305158799"/>
      <w:bookmarkStart w:id="353" w:name="_Toc305158873"/>
      <w:bookmarkStart w:id="354" w:name="_Toc226965804"/>
      <w:r>
        <w:rPr>
          <w:rFonts w:ascii="仿宋" w:eastAsia="仿宋" w:hAnsi="仿宋" w:cs="宋体" w:hint="eastAsia"/>
          <w:color w:val="212121"/>
          <w:sz w:val="24"/>
        </w:rPr>
        <w:lastRenderedPageBreak/>
        <w:t>投标保证金</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23D8858D"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bookmarkStart w:id="355" w:name="_Ref467306302"/>
      <w:r>
        <w:rPr>
          <w:rFonts w:ascii="仿宋" w:eastAsia="仿宋" w:hAnsi="仿宋" w:cs="宋体" w:hint="eastAsia"/>
          <w:color w:val="212121"/>
          <w:sz w:val="24"/>
        </w:rPr>
        <w:t>投标人应按《投标人须知资料表》中规定的金额及要求交纳投标保证金</w:t>
      </w:r>
      <w:bookmarkEnd w:id="355"/>
      <w:r>
        <w:rPr>
          <w:rFonts w:ascii="仿宋" w:eastAsia="仿宋" w:hAnsi="仿宋" w:cs="宋体" w:hint="eastAsia"/>
          <w:color w:val="212121"/>
          <w:sz w:val="24"/>
        </w:rPr>
        <w:t>。投标人自愿超额缴纳投标保证金的，投标文件不做无效处理。</w:t>
      </w:r>
    </w:p>
    <w:p w14:paraId="448829BF"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交纳投标保证金可采用的形式：政府采购法律法规接受的支票、汇票、本票、网上银行支付或者金融机构、担保机构出具的保函等非现金形式。</w:t>
      </w:r>
    </w:p>
    <w:p w14:paraId="36B64EB7"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投标保证金到账（保函提交）截止时间同投标截止时间。以支票、汇票、本票、网上银行支付等形式提交投标保证金的，应在投标截止时间前到账；以金融机构、担保机构出具的纸质保函等形式提交投标保证金的，应在投标截止时间前将原件提交至采购代理机构；</w:t>
      </w:r>
      <w:bookmarkStart w:id="356" w:name="_Hlk164959831"/>
      <w:r>
        <w:rPr>
          <w:rFonts w:ascii="仿宋" w:eastAsia="仿宋" w:hAnsi="仿宋" w:cs="宋体" w:hint="eastAsia"/>
          <w:color w:val="212121"/>
          <w:sz w:val="24"/>
        </w:rPr>
        <w:t>以电子保函形式提交投标保证金的，应在投标截止时间前通过</w:t>
      </w:r>
      <w:r>
        <w:rPr>
          <w:rFonts w:ascii="仿宋" w:eastAsia="仿宋" w:hAnsi="仿宋" w:cs="宋体" w:hint="eastAsia"/>
          <w:color w:val="212121"/>
          <w:sz w:val="24"/>
          <w:lang w:bidi="ar"/>
        </w:rPr>
        <w:t>北京市政府采购电子交易平台完成电子保函在线办理。</w:t>
      </w:r>
      <w:bookmarkEnd w:id="356"/>
      <w:r>
        <w:rPr>
          <w:rFonts w:ascii="仿宋" w:eastAsia="仿宋" w:hAnsi="仿宋" w:cs="宋体" w:hint="eastAsia"/>
          <w:color w:val="212121"/>
          <w:sz w:val="24"/>
        </w:rPr>
        <w:t>未按上述要求缴纳投标保证金的，其</w:t>
      </w:r>
      <w:r>
        <w:rPr>
          <w:rFonts w:ascii="仿宋" w:eastAsia="仿宋" w:hAnsi="仿宋" w:cs="宋体" w:hint="eastAsia"/>
          <w:b/>
          <w:color w:val="212121"/>
          <w:sz w:val="24"/>
        </w:rPr>
        <w:t>投标无效</w:t>
      </w:r>
      <w:r>
        <w:rPr>
          <w:rFonts w:ascii="仿宋" w:eastAsia="仿宋" w:hAnsi="仿宋" w:cs="宋体" w:hint="eastAsia"/>
          <w:color w:val="212121"/>
          <w:sz w:val="24"/>
        </w:rPr>
        <w:t>。</w:t>
      </w:r>
    </w:p>
    <w:p w14:paraId="0AF6A384"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投标人除需在投标文件中提供“投标保证金凭证/交款单据电子件”，还需在投标截止时间前，通过电子交易平台上传“投标保证金凭证/交款单据电子件”。</w:t>
      </w:r>
    </w:p>
    <w:p w14:paraId="32EBBB0C"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投标保证金有效期同投标有效期。</w:t>
      </w:r>
    </w:p>
    <w:p w14:paraId="187388C3"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投标人为联合体的，可以由联合体中的一方或者多方共同交纳投标保证金，其交纳的投标保证金对联合体各方均具有约束力。</w:t>
      </w:r>
    </w:p>
    <w:p w14:paraId="23526CAB"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采购人、采购代理机构将及时退还投标人的投标保证金，采用银行保函、担保机构担保函等形式递交的投标保证金，经投标人同意后采购人、采购代理机构可以不再退还，但因投标人自身原因导致无法及时退还的除外：</w:t>
      </w:r>
    </w:p>
    <w:p w14:paraId="2C1FAF11" w14:textId="77777777" w:rsidR="003C4AF9"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投标人在投标截止时间前撤回已提交的投标文件的，自收到投标人书面撤回通知之日起5个工作日内退还已收取的投标保证金；</w:t>
      </w:r>
    </w:p>
    <w:p w14:paraId="568BFBF0" w14:textId="77777777" w:rsidR="003C4AF9"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中标人的投标保证金，自采购合同签订之日起5个工作日内退还中标人；</w:t>
      </w:r>
    </w:p>
    <w:p w14:paraId="534CFB15" w14:textId="77777777" w:rsidR="003C4AF9"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未中标投标人的投标保证金，自中标通知书发出之日起5个工作日内退还未中标人；</w:t>
      </w:r>
    </w:p>
    <w:p w14:paraId="4B4926C0" w14:textId="77777777" w:rsidR="003C4AF9"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终止招标项目已经收取投标保证金的，自终止采购活动后5个工作日</w:t>
      </w:r>
      <w:r>
        <w:rPr>
          <w:rFonts w:ascii="仿宋" w:eastAsia="仿宋" w:hAnsi="仿宋" w:cs="宋体" w:hint="eastAsia"/>
          <w:color w:val="212121"/>
          <w:sz w:val="24"/>
        </w:rPr>
        <w:lastRenderedPageBreak/>
        <w:t>内退还已收取的投标保证金及其在银行产生的孳息。</w:t>
      </w:r>
    </w:p>
    <w:p w14:paraId="50607096"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有下列情形之一的，采购人或采购代理机构可以不予退还投标保证金：</w:t>
      </w:r>
    </w:p>
    <w:p w14:paraId="1ECC065B" w14:textId="77777777" w:rsidR="003C4AF9"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投标有效期内投标人撤销投标文件的；</w:t>
      </w:r>
    </w:p>
    <w:p w14:paraId="141C9F10" w14:textId="77777777" w:rsidR="003C4AF9" w:rsidRDefault="00000000">
      <w:pPr>
        <w:numPr>
          <w:ilvl w:val="2"/>
          <w:numId w:val="8"/>
        </w:numPr>
        <w:tabs>
          <w:tab w:val="left" w:pos="900"/>
          <w:tab w:val="left" w:pos="1080"/>
          <w:tab w:val="left" w:pos="2014"/>
        </w:tabs>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《投标人须知资料表》中规定的其他情形。</w:t>
      </w:r>
    </w:p>
    <w:p w14:paraId="290EDFA9" w14:textId="77777777" w:rsidR="003C4AF9"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357" w:name="_Toc150480770"/>
      <w:bookmarkStart w:id="358" w:name="_Toc127161446"/>
      <w:bookmarkStart w:id="359" w:name="_Toc305158800"/>
      <w:bookmarkStart w:id="360" w:name="_Toc164229373"/>
      <w:bookmarkStart w:id="361" w:name="_Toc164608801"/>
      <w:bookmarkStart w:id="362" w:name="_Toc264969222"/>
      <w:bookmarkStart w:id="363" w:name="_Toc305158874"/>
      <w:bookmarkStart w:id="364" w:name="_Toc265228370"/>
      <w:bookmarkStart w:id="365" w:name="_Toc226337228"/>
      <w:bookmarkStart w:id="366" w:name="_Toc150774737"/>
      <w:bookmarkStart w:id="367" w:name="_Toc195842897"/>
      <w:bookmarkStart w:id="368" w:name="_Toc520356157"/>
      <w:bookmarkStart w:id="369" w:name="_Toc151193630"/>
      <w:bookmarkStart w:id="370" w:name="_Toc164351626"/>
      <w:bookmarkStart w:id="371" w:name="_Toc226965722"/>
      <w:bookmarkStart w:id="372" w:name="_Toc151193702"/>
      <w:bookmarkStart w:id="373" w:name="_Toc164229227"/>
      <w:bookmarkStart w:id="374" w:name="_Toc149720825"/>
      <w:bookmarkStart w:id="375" w:name="_Toc226965805"/>
      <w:bookmarkStart w:id="376" w:name="_Toc127151733"/>
      <w:bookmarkStart w:id="377" w:name="_Toc151190159"/>
      <w:bookmarkStart w:id="378" w:name="_Toc127151532"/>
      <w:bookmarkStart w:id="379" w:name="_Toc151193846"/>
      <w:bookmarkStart w:id="380" w:name="_Toc151193920"/>
      <w:bookmarkStart w:id="381" w:name="_Toc164608646"/>
      <w:bookmarkStart w:id="382" w:name="_Toc150774632"/>
      <w:bookmarkStart w:id="383" w:name="_Toc150509283"/>
      <w:bookmarkStart w:id="384" w:name="_Toc151193774"/>
      <w:bookmarkStart w:id="385" w:name="_Toc142311034"/>
      <w:bookmarkStart w:id="386" w:name="_Toc226309776"/>
      <w:r>
        <w:rPr>
          <w:rFonts w:ascii="仿宋" w:eastAsia="仿宋" w:hAnsi="仿宋" w:cs="宋体" w:hint="eastAsia"/>
          <w:color w:val="212121"/>
          <w:sz w:val="24"/>
        </w:rPr>
        <w:t>投标有效期</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3AA72EBC"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投标文件应在本招标文件《投标人须知资料表》中规定的投标有效期内保持有效，投标有效期少于招标文件规定期限的，其</w:t>
      </w:r>
      <w:r>
        <w:rPr>
          <w:rFonts w:ascii="仿宋" w:eastAsia="仿宋" w:hAnsi="仿宋" w:cs="宋体" w:hint="eastAsia"/>
          <w:b/>
          <w:color w:val="212121"/>
          <w:sz w:val="24"/>
        </w:rPr>
        <w:t>投标无效</w:t>
      </w:r>
      <w:r>
        <w:rPr>
          <w:rFonts w:ascii="仿宋" w:eastAsia="仿宋" w:hAnsi="仿宋" w:cs="宋体" w:hint="eastAsia"/>
          <w:color w:val="212121"/>
          <w:sz w:val="24"/>
        </w:rPr>
        <w:t>。</w:t>
      </w:r>
    </w:p>
    <w:p w14:paraId="3AB8C20E" w14:textId="77777777" w:rsidR="003C4AF9"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387" w:name="_Toc151193847"/>
      <w:bookmarkStart w:id="388" w:name="_Toc151193631"/>
      <w:bookmarkStart w:id="389" w:name="_Toc151193775"/>
      <w:bookmarkStart w:id="390" w:name="_Toc305158875"/>
      <w:bookmarkStart w:id="391" w:name="_Toc520356158"/>
      <w:bookmarkStart w:id="392" w:name="_Toc150774738"/>
      <w:bookmarkStart w:id="393" w:name="_Toc151190160"/>
      <w:bookmarkStart w:id="394" w:name="_Toc127151734"/>
      <w:bookmarkStart w:id="395" w:name="_Toc226965806"/>
      <w:bookmarkStart w:id="396" w:name="_Toc305158801"/>
      <w:bookmarkStart w:id="397" w:name="_Toc265228371"/>
      <w:bookmarkStart w:id="398" w:name="_Toc164608647"/>
      <w:bookmarkStart w:id="399" w:name="_Toc226965723"/>
      <w:bookmarkStart w:id="400" w:name="_Toc127161447"/>
      <w:bookmarkStart w:id="401" w:name="_Toc164229374"/>
      <w:bookmarkStart w:id="402" w:name="_Toc151193703"/>
      <w:bookmarkStart w:id="403" w:name="_Toc164351627"/>
      <w:bookmarkStart w:id="404" w:name="_Toc195842898"/>
      <w:bookmarkStart w:id="405" w:name="_Toc264969223"/>
      <w:bookmarkStart w:id="406" w:name="_Toc150480771"/>
      <w:bookmarkStart w:id="407" w:name="_Toc149720826"/>
      <w:bookmarkStart w:id="408" w:name="_Toc226337229"/>
      <w:bookmarkStart w:id="409" w:name="_Toc127151533"/>
      <w:bookmarkStart w:id="410" w:name="_Toc151193921"/>
      <w:bookmarkStart w:id="411" w:name="_Toc164608802"/>
      <w:bookmarkStart w:id="412" w:name="_Toc226309777"/>
      <w:bookmarkStart w:id="413" w:name="_Toc150509284"/>
      <w:bookmarkStart w:id="414" w:name="_Toc142311035"/>
      <w:bookmarkStart w:id="415" w:name="_Toc150774633"/>
      <w:bookmarkStart w:id="416" w:name="_Toc164229228"/>
      <w:r>
        <w:rPr>
          <w:rFonts w:ascii="仿宋" w:eastAsia="仿宋" w:hAnsi="仿宋" w:cs="宋体" w:hint="eastAsia"/>
          <w:color w:val="212121"/>
          <w:sz w:val="24"/>
        </w:rPr>
        <w:t>投标文件的签署</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r>
        <w:rPr>
          <w:rFonts w:ascii="仿宋" w:eastAsia="仿宋" w:hAnsi="仿宋" w:cs="宋体" w:hint="eastAsia"/>
          <w:color w:val="212121"/>
          <w:sz w:val="24"/>
        </w:rPr>
        <w:t>、盖章</w:t>
      </w:r>
    </w:p>
    <w:p w14:paraId="5CF9722B"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bookmarkStart w:id="417" w:name="_Toc151193776"/>
      <w:bookmarkStart w:id="418" w:name="_Toc150774634"/>
      <w:bookmarkStart w:id="419" w:name="_Toc226337230"/>
      <w:bookmarkStart w:id="420" w:name="_Toc520356159"/>
      <w:bookmarkStart w:id="421" w:name="_Toc150480772"/>
      <w:bookmarkStart w:id="422" w:name="_Toc226965807"/>
      <w:bookmarkStart w:id="423" w:name="_Toc305158876"/>
      <w:bookmarkStart w:id="424" w:name="_Toc305158802"/>
      <w:bookmarkStart w:id="425" w:name="_Toc151193632"/>
      <w:bookmarkStart w:id="426" w:name="_Toc226309778"/>
      <w:bookmarkStart w:id="427" w:name="_Toc151193848"/>
      <w:bookmarkStart w:id="428" w:name="_Toc127151534"/>
      <w:bookmarkStart w:id="429" w:name="_Toc151193704"/>
      <w:bookmarkStart w:id="430" w:name="_Toc226965724"/>
      <w:bookmarkStart w:id="431" w:name="_Toc151190161"/>
      <w:bookmarkStart w:id="432" w:name="_Toc195842899"/>
      <w:bookmarkStart w:id="433" w:name="_Toc150774739"/>
      <w:bookmarkStart w:id="434" w:name="_Toc265228372"/>
      <w:bookmarkStart w:id="435" w:name="_Toc151193922"/>
      <w:bookmarkStart w:id="436" w:name="_Toc150509285"/>
      <w:bookmarkStart w:id="437" w:name="_Toc142311036"/>
      <w:bookmarkStart w:id="438" w:name="_Toc264969224"/>
      <w:r>
        <w:rPr>
          <w:rFonts w:ascii="仿宋" w:eastAsia="仿宋" w:hAnsi="仿宋" w:cs="宋体" w:hint="eastAsia"/>
          <w:color w:val="212121"/>
          <w:sz w:val="24"/>
        </w:rPr>
        <w:t>招标文件要求签字的内容（如授权委托书等），可以使用电子签章或使用原件的电子件（电子件指扫描件、照片等形式电子文件）；要求第三方出具的盖章件原件（如联合协议、分包意向协议、制造商授权书等），投标文件中应使用原件的电子件。</w:t>
      </w:r>
    </w:p>
    <w:p w14:paraId="689DC8B7"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招标文件要求盖章的内容，一般通过投标文件编制工具加盖电子签章。</w:t>
      </w:r>
    </w:p>
    <w:p w14:paraId="082A004E" w14:textId="77777777" w:rsidR="003C4AF9" w:rsidRDefault="003C4AF9">
      <w:pPr>
        <w:tabs>
          <w:tab w:val="left" w:pos="900"/>
          <w:tab w:val="left" w:pos="1080"/>
        </w:tabs>
        <w:snapToGrid w:val="0"/>
        <w:spacing w:line="360" w:lineRule="auto"/>
        <w:ind w:left="357"/>
        <w:rPr>
          <w:rFonts w:ascii="仿宋" w:eastAsia="仿宋" w:hAnsi="仿宋" w:cs="宋体" w:hint="eastAsia"/>
          <w:color w:val="212121"/>
          <w:sz w:val="24"/>
        </w:rPr>
      </w:pPr>
    </w:p>
    <w:p w14:paraId="4E5A726C" w14:textId="77777777" w:rsidR="003C4AF9" w:rsidRDefault="00000000">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r>
        <w:rPr>
          <w:rFonts w:ascii="仿宋" w:eastAsia="仿宋" w:hAnsi="仿宋" w:cs="宋体" w:hint="eastAsia"/>
          <w:b/>
          <w:color w:val="212121"/>
          <w:kern w:val="0"/>
          <w:sz w:val="24"/>
        </w:rPr>
        <w:t>四   投标文件的提交</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7EE47B03" w14:textId="77777777" w:rsidR="003C4AF9"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439" w:name="_Toc226309779"/>
      <w:bookmarkStart w:id="440" w:name="_Toc127151736"/>
      <w:bookmarkStart w:id="441" w:name="_Toc149720828"/>
      <w:bookmarkStart w:id="442" w:name="_Toc151190162"/>
      <w:bookmarkStart w:id="443" w:name="_Toc151193777"/>
      <w:bookmarkStart w:id="444" w:name="_Toc151193633"/>
      <w:bookmarkStart w:id="445" w:name="_Toc164229230"/>
      <w:bookmarkStart w:id="446" w:name="_Toc305158803"/>
      <w:bookmarkStart w:id="447" w:name="_Toc265228373"/>
      <w:bookmarkStart w:id="448" w:name="_Toc151193849"/>
      <w:bookmarkStart w:id="449" w:name="_Toc127151535"/>
      <w:bookmarkStart w:id="450" w:name="_Toc127161449"/>
      <w:bookmarkStart w:id="451" w:name="_Toc264969225"/>
      <w:bookmarkStart w:id="452" w:name="_Toc520356160"/>
      <w:bookmarkStart w:id="453" w:name="_Toc305158877"/>
      <w:bookmarkStart w:id="454" w:name="_Toc164608649"/>
      <w:bookmarkStart w:id="455" w:name="_Toc164229376"/>
      <w:bookmarkStart w:id="456" w:name="_Toc151193923"/>
      <w:bookmarkStart w:id="457" w:name="_Toc164351629"/>
      <w:bookmarkStart w:id="458" w:name="_Toc150774635"/>
      <w:bookmarkStart w:id="459" w:name="_Toc164608804"/>
      <w:bookmarkStart w:id="460" w:name="_Toc150509286"/>
      <w:bookmarkStart w:id="461" w:name="_Toc150774740"/>
      <w:bookmarkStart w:id="462" w:name="_Toc142311037"/>
      <w:bookmarkStart w:id="463" w:name="_Toc151193705"/>
      <w:bookmarkStart w:id="464" w:name="_Toc195842900"/>
      <w:bookmarkStart w:id="465" w:name="_Toc226965808"/>
      <w:bookmarkStart w:id="466" w:name="_Toc150480773"/>
      <w:bookmarkStart w:id="467" w:name="_Toc226965725"/>
      <w:bookmarkStart w:id="468" w:name="_Toc226337231"/>
      <w:r>
        <w:rPr>
          <w:rFonts w:ascii="仿宋" w:eastAsia="仿宋" w:hAnsi="仿宋" w:cs="宋体" w:hint="eastAsia"/>
          <w:color w:val="212121"/>
          <w:sz w:val="24"/>
        </w:rPr>
        <w:t>投标文件的</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r>
        <w:rPr>
          <w:rFonts w:ascii="仿宋" w:eastAsia="仿宋" w:hAnsi="仿宋" w:cs="宋体" w:hint="eastAsia"/>
          <w:color w:val="212121"/>
          <w:sz w:val="24"/>
        </w:rPr>
        <w:t>提交</w:t>
      </w:r>
    </w:p>
    <w:p w14:paraId="1E5023DE"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本项目使用北京市政府采购电子交易平台。投标人根据招标文件及电子交易平台投标人操作手册要求编制、生成并提交电子投标文件。</w:t>
      </w:r>
    </w:p>
    <w:p w14:paraId="037CC635"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采购人及采购代理机构拒绝接受通过电子交易平台以外任何形式提交的投标文件，投标保证金除外。</w:t>
      </w:r>
    </w:p>
    <w:p w14:paraId="64CC8876" w14:textId="77777777" w:rsidR="003C4AF9"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469" w:name="_Toc149720829"/>
      <w:bookmarkStart w:id="470" w:name="_Toc265228374"/>
      <w:bookmarkStart w:id="471" w:name="_Toc305158878"/>
      <w:bookmarkStart w:id="472" w:name="_Toc151193924"/>
      <w:bookmarkStart w:id="473" w:name="_Toc264969226"/>
      <w:bookmarkStart w:id="474" w:name="_Toc164608650"/>
      <w:bookmarkStart w:id="475" w:name="_Toc150774741"/>
      <w:bookmarkStart w:id="476" w:name="_Toc127151737"/>
      <w:bookmarkStart w:id="477" w:name="_Toc142311038"/>
      <w:bookmarkStart w:id="478" w:name="_Toc151193634"/>
      <w:bookmarkStart w:id="479" w:name="_Toc164229377"/>
      <w:bookmarkStart w:id="480" w:name="_Toc127151536"/>
      <w:bookmarkStart w:id="481" w:name="_Toc226965726"/>
      <w:bookmarkStart w:id="482" w:name="_Toc151190163"/>
      <w:bookmarkStart w:id="483" w:name="_Toc150509287"/>
      <w:bookmarkStart w:id="484" w:name="_Toc164351630"/>
      <w:bookmarkStart w:id="485" w:name="_Toc195842901"/>
      <w:bookmarkStart w:id="486" w:name="_Toc150774636"/>
      <w:bookmarkStart w:id="487" w:name="_Toc226965809"/>
      <w:bookmarkStart w:id="488" w:name="_Toc150480774"/>
      <w:bookmarkStart w:id="489" w:name="_Toc226309780"/>
      <w:bookmarkStart w:id="490" w:name="_Toc305158804"/>
      <w:bookmarkStart w:id="491" w:name="_Toc151193778"/>
      <w:bookmarkStart w:id="492" w:name="_Toc226337232"/>
      <w:bookmarkStart w:id="493" w:name="_Toc151193850"/>
      <w:bookmarkStart w:id="494" w:name="_Toc520356161"/>
      <w:bookmarkStart w:id="495" w:name="_Toc151193706"/>
      <w:bookmarkStart w:id="496" w:name="_Toc127161450"/>
      <w:bookmarkStart w:id="497" w:name="_Toc164608805"/>
      <w:bookmarkStart w:id="498" w:name="_Toc164229231"/>
      <w:r>
        <w:rPr>
          <w:rFonts w:ascii="仿宋" w:eastAsia="仿宋" w:hAnsi="仿宋" w:cs="宋体" w:hint="eastAsia"/>
          <w:color w:val="212121"/>
          <w:sz w:val="24"/>
        </w:rPr>
        <w:t>投标截止</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r>
        <w:rPr>
          <w:rFonts w:ascii="仿宋" w:eastAsia="仿宋" w:hAnsi="仿宋" w:cs="宋体" w:hint="eastAsia"/>
          <w:color w:val="212121"/>
          <w:sz w:val="24"/>
        </w:rPr>
        <w:t>时间</w:t>
      </w:r>
    </w:p>
    <w:p w14:paraId="159C1353"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投标人应在招标文件要求提交投标文件截止时间前，将电子投标文件提交至电子交易平台。</w:t>
      </w:r>
    </w:p>
    <w:p w14:paraId="1F9E25AE" w14:textId="77777777" w:rsidR="003C4AF9"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499" w:name="_Toc151190164"/>
      <w:bookmarkStart w:id="500" w:name="_Toc164229378"/>
      <w:bookmarkStart w:id="501" w:name="_Toc305158805"/>
      <w:bookmarkStart w:id="502" w:name="_Toc150774742"/>
      <w:bookmarkStart w:id="503" w:name="_Toc226337233"/>
      <w:bookmarkStart w:id="504" w:name="_Toc151193851"/>
      <w:bookmarkStart w:id="505" w:name="_Toc149720830"/>
      <w:bookmarkStart w:id="506" w:name="_Toc164608651"/>
      <w:bookmarkStart w:id="507" w:name="_Toc164351631"/>
      <w:bookmarkStart w:id="508" w:name="_Toc164229232"/>
      <w:bookmarkStart w:id="509" w:name="_Toc265228375"/>
      <w:bookmarkStart w:id="510" w:name="_Toc226965810"/>
      <w:bookmarkStart w:id="511" w:name="_Toc151193779"/>
      <w:bookmarkStart w:id="512" w:name="_Toc226965727"/>
      <w:bookmarkStart w:id="513" w:name="_Toc150774637"/>
      <w:bookmarkStart w:id="514" w:name="_Toc226309781"/>
      <w:bookmarkStart w:id="515" w:name="_Toc195842902"/>
      <w:bookmarkStart w:id="516" w:name="_Toc151193707"/>
      <w:bookmarkStart w:id="517" w:name="_Toc520356162"/>
      <w:bookmarkStart w:id="518" w:name="_Toc150480775"/>
      <w:bookmarkStart w:id="519" w:name="_Toc127151738"/>
      <w:bookmarkStart w:id="520" w:name="_Toc150509288"/>
      <w:bookmarkStart w:id="521" w:name="_Toc127151537"/>
      <w:bookmarkStart w:id="522" w:name="_Toc305158879"/>
      <w:bookmarkStart w:id="523" w:name="_Toc264969227"/>
      <w:bookmarkStart w:id="524" w:name="_Toc127161451"/>
      <w:bookmarkStart w:id="525" w:name="_Toc164608806"/>
      <w:bookmarkStart w:id="526" w:name="_Toc151193925"/>
      <w:bookmarkStart w:id="527" w:name="_Toc151193635"/>
      <w:bookmarkStart w:id="528" w:name="_Toc142311039"/>
      <w:r>
        <w:rPr>
          <w:rFonts w:ascii="仿宋" w:eastAsia="仿宋" w:hAnsi="仿宋" w:cs="宋体" w:hint="eastAsia"/>
          <w:color w:val="212121"/>
          <w:sz w:val="24"/>
        </w:rPr>
        <w:t>投标文件的修改与撤回</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1118457A"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lastRenderedPageBreak/>
        <w:t>投标截止时间前，投标人可以通过电子交易平台对所提交的投标文件进行补充、修改或者撤回。投标保证金的补充、修改或者撤回无需通过电子交易平台，但应就其补充、修改或者撤回通知采购人或采购代理机构。</w:t>
      </w:r>
    </w:p>
    <w:p w14:paraId="6B2E14D0"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投标人对投标文件的补充、修改的内容应当按照招标文件要求签署、盖章，作为投标文件的组成部分。</w:t>
      </w:r>
    </w:p>
    <w:p w14:paraId="61E151F1" w14:textId="77777777" w:rsidR="003C4AF9" w:rsidRDefault="003C4AF9">
      <w:pPr>
        <w:spacing w:line="360" w:lineRule="auto"/>
        <w:rPr>
          <w:rFonts w:ascii="仿宋" w:eastAsia="仿宋" w:hAnsi="仿宋" w:cs="宋体" w:hint="eastAsia"/>
          <w:color w:val="212121"/>
          <w:sz w:val="24"/>
        </w:rPr>
      </w:pPr>
    </w:p>
    <w:p w14:paraId="1C11776D" w14:textId="77777777" w:rsidR="003C4AF9" w:rsidRDefault="00000000">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bookmarkStart w:id="529" w:name="_Toc226965811"/>
      <w:bookmarkStart w:id="530" w:name="_Toc305158806"/>
      <w:bookmarkStart w:id="531" w:name="_Toc151193852"/>
      <w:bookmarkStart w:id="532" w:name="_Toc142311040"/>
      <w:bookmarkStart w:id="533" w:name="_Toc226337234"/>
      <w:bookmarkStart w:id="534" w:name="_Toc151193708"/>
      <w:bookmarkStart w:id="535" w:name="_Toc151193780"/>
      <w:bookmarkStart w:id="536" w:name="_Toc150509289"/>
      <w:bookmarkStart w:id="537" w:name="_Toc264969228"/>
      <w:bookmarkStart w:id="538" w:name="_Toc226309782"/>
      <w:bookmarkStart w:id="539" w:name="_Toc150774743"/>
      <w:bookmarkStart w:id="540" w:name="_Toc151193636"/>
      <w:bookmarkStart w:id="541" w:name="_Toc305158880"/>
      <w:bookmarkStart w:id="542" w:name="_Toc151193926"/>
      <w:bookmarkStart w:id="543" w:name="_Toc127151538"/>
      <w:bookmarkStart w:id="544" w:name="_Toc265228376"/>
      <w:bookmarkStart w:id="545" w:name="_Toc520356163"/>
      <w:bookmarkStart w:id="546" w:name="_Toc151190165"/>
      <w:bookmarkStart w:id="547" w:name="_Toc195842903"/>
      <w:bookmarkStart w:id="548" w:name="_Toc150774638"/>
      <w:bookmarkStart w:id="549" w:name="_Toc150480776"/>
      <w:bookmarkStart w:id="550" w:name="_Toc226965728"/>
      <w:r>
        <w:rPr>
          <w:rFonts w:ascii="仿宋" w:eastAsia="仿宋" w:hAnsi="仿宋" w:cs="宋体" w:hint="eastAsia"/>
          <w:b/>
          <w:color w:val="212121"/>
          <w:kern w:val="0"/>
          <w:sz w:val="24"/>
        </w:rPr>
        <w:t>五   开标、资格审查及评标</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651F4126" w14:textId="77777777" w:rsidR="003C4AF9"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551" w:name="_Toc164608808"/>
      <w:bookmarkStart w:id="552" w:name="_Toc305158881"/>
      <w:bookmarkStart w:id="553" w:name="_Toc149720832"/>
      <w:bookmarkStart w:id="554" w:name="_Toc151193853"/>
      <w:bookmarkStart w:id="555" w:name="_Toc142311041"/>
      <w:bookmarkStart w:id="556" w:name="_Toc127151539"/>
      <w:bookmarkStart w:id="557" w:name="_Toc151190166"/>
      <w:bookmarkStart w:id="558" w:name="_Toc264969229"/>
      <w:bookmarkStart w:id="559" w:name="_Toc520356164"/>
      <w:bookmarkStart w:id="560" w:name="_Toc164229234"/>
      <w:bookmarkStart w:id="561" w:name="_Toc226965812"/>
      <w:bookmarkStart w:id="562" w:name="_Toc305158807"/>
      <w:bookmarkStart w:id="563" w:name="_Toc226337235"/>
      <w:bookmarkStart w:id="564" w:name="_Toc151193781"/>
      <w:bookmarkStart w:id="565" w:name="_Toc150509290"/>
      <w:bookmarkStart w:id="566" w:name="_Toc150774639"/>
      <w:bookmarkStart w:id="567" w:name="_Toc164351633"/>
      <w:bookmarkStart w:id="568" w:name="_Toc164608653"/>
      <w:bookmarkStart w:id="569" w:name="_Toc226309783"/>
      <w:bookmarkStart w:id="570" w:name="_Toc150774744"/>
      <w:bookmarkStart w:id="571" w:name="_Toc151193637"/>
      <w:bookmarkStart w:id="572" w:name="_Toc150480777"/>
      <w:bookmarkStart w:id="573" w:name="_Toc164229380"/>
      <w:bookmarkStart w:id="574" w:name="_Toc265228377"/>
      <w:bookmarkStart w:id="575" w:name="_Toc151193927"/>
      <w:bookmarkStart w:id="576" w:name="_Toc151193709"/>
      <w:bookmarkStart w:id="577" w:name="_Toc127151740"/>
      <w:bookmarkStart w:id="578" w:name="_Toc226965729"/>
      <w:bookmarkStart w:id="579" w:name="_Toc127161453"/>
      <w:bookmarkStart w:id="580" w:name="_Toc195842904"/>
      <w:r>
        <w:rPr>
          <w:rFonts w:ascii="仿宋" w:eastAsia="仿宋" w:hAnsi="仿宋" w:cs="宋体" w:hint="eastAsia"/>
          <w:color w:val="212121"/>
          <w:sz w:val="24"/>
        </w:rPr>
        <w:t>开标</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7B13439D"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采购人或采购代理机构将按招标文件的规定，在投标截止时间的同一时间和招标文件预先确定的地点组织开标。</w:t>
      </w:r>
    </w:p>
    <w:p w14:paraId="2D15E50F"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本项目开标使用北京市政府采购电子交易平台。投标人应在</w:t>
      </w:r>
      <w:bookmarkStart w:id="581" w:name="_Hlk167284562"/>
      <w:r>
        <w:rPr>
          <w:rFonts w:ascii="仿宋" w:eastAsia="仿宋" w:hAnsi="仿宋" w:cs="宋体" w:hint="eastAsia"/>
          <w:color w:val="212121"/>
          <w:sz w:val="24"/>
        </w:rPr>
        <w:t>《投标人须知资料表》</w:t>
      </w:r>
      <w:bookmarkEnd w:id="581"/>
      <w:r>
        <w:rPr>
          <w:rFonts w:ascii="仿宋" w:eastAsia="仿宋" w:hAnsi="仿宋" w:cs="宋体" w:hint="eastAsia"/>
          <w:color w:val="212121"/>
          <w:sz w:val="24"/>
        </w:rPr>
        <w:t>规定的时间内对投标文件进行解密，因非系统原因导致的解密失败，视为</w:t>
      </w:r>
      <w:r>
        <w:rPr>
          <w:rFonts w:ascii="仿宋" w:eastAsia="仿宋" w:hAnsi="仿宋" w:cs="宋体" w:hint="eastAsia"/>
          <w:b/>
          <w:color w:val="212121"/>
          <w:sz w:val="24"/>
        </w:rPr>
        <w:t>投标无效</w:t>
      </w:r>
      <w:r>
        <w:rPr>
          <w:rFonts w:ascii="仿宋" w:eastAsia="仿宋" w:hAnsi="仿宋" w:cs="宋体" w:hint="eastAsia"/>
          <w:color w:val="212121"/>
          <w:sz w:val="24"/>
        </w:rPr>
        <w:t>。</w:t>
      </w:r>
    </w:p>
    <w:p w14:paraId="3C013037"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开标过程将使用电子交易平台宣布投标人名称、投标价格和招标文件规定的需要宣布的其他内容并进行记录，并由参加开标的各投标人确认</w:t>
      </w:r>
      <w:bookmarkStart w:id="582" w:name="_Toc520356165"/>
      <w:r>
        <w:rPr>
          <w:rFonts w:ascii="仿宋" w:eastAsia="仿宋" w:hAnsi="仿宋" w:cs="宋体" w:hint="eastAsia"/>
          <w:color w:val="212121"/>
          <w:sz w:val="24"/>
        </w:rPr>
        <w:t>。</w:t>
      </w:r>
      <w:bookmarkStart w:id="583" w:name="_Hlk143533942"/>
      <w:r>
        <w:rPr>
          <w:rFonts w:ascii="仿宋" w:eastAsia="仿宋" w:hAnsi="仿宋" w:cs="宋体" w:hint="eastAsia"/>
          <w:color w:val="212121"/>
          <w:sz w:val="24"/>
        </w:rPr>
        <w:t>投标人未在规定时间内提出疑义或确认一览表的，视同认可开标结果。</w:t>
      </w:r>
      <w:bookmarkEnd w:id="583"/>
    </w:p>
    <w:p w14:paraId="14A37790"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投标人对开标过程和开标记录有疑义，以及认为采购人、采购代理机构相关工作人员有需要回避的情形的，应当场提出询问或者回避申请。采购人、采购代理机构对投标人提出的询问或者回避申请将及时处理。</w:t>
      </w:r>
    </w:p>
    <w:p w14:paraId="5E2E9106"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投标人不足3家的，不予开标。</w:t>
      </w:r>
    </w:p>
    <w:p w14:paraId="3B7E787C" w14:textId="77777777" w:rsidR="003C4AF9"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r>
        <w:rPr>
          <w:rFonts w:ascii="仿宋" w:eastAsia="仿宋" w:hAnsi="仿宋" w:cs="宋体" w:hint="eastAsia"/>
          <w:color w:val="212121"/>
          <w:sz w:val="24"/>
        </w:rPr>
        <w:t>资格审查</w:t>
      </w:r>
    </w:p>
    <w:p w14:paraId="7DE0F6B3"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见第三章《资格审查》。</w:t>
      </w:r>
    </w:p>
    <w:p w14:paraId="3A652012" w14:textId="77777777" w:rsidR="003C4AF9"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584" w:name="_Toc150774745"/>
      <w:bookmarkStart w:id="585" w:name="_Toc151190167"/>
      <w:bookmarkStart w:id="586" w:name="_Toc142311042"/>
      <w:bookmarkStart w:id="587" w:name="_Toc164351634"/>
      <w:bookmarkStart w:id="588" w:name="_Toc226309784"/>
      <w:bookmarkStart w:id="589" w:name="_Toc150509291"/>
      <w:bookmarkStart w:id="590" w:name="_Toc150480778"/>
      <w:bookmarkStart w:id="591" w:name="_Toc151193638"/>
      <w:bookmarkStart w:id="592" w:name="_Toc164229235"/>
      <w:bookmarkStart w:id="593" w:name="_Toc127161454"/>
      <w:bookmarkStart w:id="594" w:name="_Toc226965813"/>
      <w:bookmarkStart w:id="595" w:name="_Toc305158808"/>
      <w:bookmarkStart w:id="596" w:name="_Toc151193782"/>
      <w:bookmarkStart w:id="597" w:name="_Toc265228378"/>
      <w:bookmarkStart w:id="598" w:name="_Toc127151741"/>
      <w:bookmarkStart w:id="599" w:name="_Toc226337236"/>
      <w:bookmarkStart w:id="600" w:name="_Toc127151540"/>
      <w:bookmarkStart w:id="601" w:name="_Toc226965730"/>
      <w:bookmarkStart w:id="602" w:name="_Toc164229381"/>
      <w:bookmarkStart w:id="603" w:name="_Toc164608809"/>
      <w:bookmarkStart w:id="604" w:name="_Toc150774640"/>
      <w:bookmarkStart w:id="605" w:name="_Toc164608654"/>
      <w:bookmarkStart w:id="606" w:name="_Toc264969230"/>
      <w:bookmarkStart w:id="607" w:name="_Toc195842905"/>
      <w:bookmarkStart w:id="608" w:name="_Toc151193710"/>
      <w:bookmarkStart w:id="609" w:name="_Toc151193928"/>
      <w:bookmarkStart w:id="610" w:name="_Toc151193854"/>
      <w:bookmarkStart w:id="611" w:name="_Toc305158882"/>
      <w:bookmarkStart w:id="612" w:name="_Toc149720833"/>
      <w:bookmarkEnd w:id="582"/>
      <w:r>
        <w:rPr>
          <w:rFonts w:ascii="仿宋" w:eastAsia="仿宋" w:hAnsi="仿宋" w:cs="宋体" w:hint="eastAsia"/>
          <w:color w:val="212121"/>
          <w:sz w:val="24"/>
        </w:rPr>
        <w:t>评标委员会</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548C33DF"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评标委员会根据政府采购有关规定和本次采购项目的特点进行组建，并负责具体评标事务，独立履行职责。</w:t>
      </w:r>
      <w:bookmarkStart w:id="613" w:name="_Toc520356166"/>
    </w:p>
    <w:p w14:paraId="21AEC9FB"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lastRenderedPageBreak/>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Start w:id="614" w:name="_Toc520356169"/>
      <w:bookmarkEnd w:id="613"/>
    </w:p>
    <w:p w14:paraId="49875F1A" w14:textId="77777777" w:rsidR="003C4AF9"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r>
        <w:rPr>
          <w:rFonts w:ascii="仿宋" w:eastAsia="仿宋" w:hAnsi="仿宋" w:cs="宋体" w:hint="eastAsia"/>
          <w:color w:val="212121"/>
          <w:sz w:val="24"/>
        </w:rPr>
        <w:t>评标程序、评标方法和评标标准</w:t>
      </w:r>
    </w:p>
    <w:p w14:paraId="695835C5"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见第四章《评标程序、评标方法和评标标准》。</w:t>
      </w:r>
    </w:p>
    <w:p w14:paraId="7813B1C9" w14:textId="77777777" w:rsidR="003C4AF9" w:rsidRDefault="003C4AF9">
      <w:pPr>
        <w:tabs>
          <w:tab w:val="left" w:pos="360"/>
          <w:tab w:val="left" w:pos="1080"/>
        </w:tabs>
        <w:snapToGrid w:val="0"/>
        <w:spacing w:line="360" w:lineRule="auto"/>
        <w:ind w:left="1080"/>
        <w:rPr>
          <w:rFonts w:ascii="仿宋" w:eastAsia="仿宋" w:hAnsi="仿宋" w:cs="宋体" w:hint="eastAsia"/>
          <w:color w:val="212121"/>
          <w:sz w:val="24"/>
        </w:rPr>
      </w:pPr>
    </w:p>
    <w:p w14:paraId="26986974" w14:textId="77777777" w:rsidR="003C4AF9" w:rsidRDefault="00000000">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bookmarkStart w:id="615" w:name="_Toc127151545"/>
      <w:bookmarkStart w:id="616" w:name="_Toc151193787"/>
      <w:bookmarkStart w:id="617" w:name="_Toc226965735"/>
      <w:bookmarkStart w:id="618" w:name="_Toc150509296"/>
      <w:bookmarkStart w:id="619" w:name="_Toc142311047"/>
      <w:bookmarkStart w:id="620" w:name="_Toc150480783"/>
      <w:bookmarkStart w:id="621" w:name="_Toc226965818"/>
      <w:bookmarkStart w:id="622" w:name="_Toc150774750"/>
      <w:bookmarkStart w:id="623" w:name="_Toc151193933"/>
      <w:bookmarkStart w:id="624" w:name="_Toc226309789"/>
      <w:bookmarkStart w:id="625" w:name="_Toc226337241"/>
      <w:bookmarkStart w:id="626" w:name="_Toc151193715"/>
      <w:bookmarkStart w:id="627" w:name="_Toc264969235"/>
      <w:bookmarkStart w:id="628" w:name="_Toc151193643"/>
      <w:bookmarkStart w:id="629" w:name="_Toc150774645"/>
      <w:bookmarkStart w:id="630" w:name="_Toc305158887"/>
      <w:bookmarkStart w:id="631" w:name="_Toc195842910"/>
      <w:bookmarkStart w:id="632" w:name="_Toc305158813"/>
      <w:bookmarkStart w:id="633" w:name="_Toc265228383"/>
      <w:bookmarkStart w:id="634" w:name="_Toc151190172"/>
      <w:bookmarkStart w:id="635" w:name="_Toc151193859"/>
      <w:r>
        <w:rPr>
          <w:rFonts w:ascii="仿宋" w:eastAsia="仿宋" w:hAnsi="仿宋" w:cs="宋体" w:hint="eastAsia"/>
          <w:b/>
          <w:color w:val="212121"/>
          <w:kern w:val="0"/>
          <w:sz w:val="24"/>
        </w:rPr>
        <w:t xml:space="preserve">六   </w:t>
      </w:r>
      <w:bookmarkEnd w:id="614"/>
      <w:r>
        <w:rPr>
          <w:rFonts w:ascii="仿宋" w:eastAsia="仿宋" w:hAnsi="仿宋" w:cs="宋体" w:hint="eastAsia"/>
          <w:b/>
          <w:color w:val="212121"/>
          <w:kern w:val="0"/>
          <w:sz w:val="24"/>
        </w:rPr>
        <w:t>确定中标</w:t>
      </w:r>
      <w:bookmarkStart w:id="636" w:name="_Toc151193789"/>
      <w:bookmarkStart w:id="637" w:name="_Toc151193935"/>
      <w:bookmarkStart w:id="638" w:name="_Toc226965737"/>
      <w:bookmarkStart w:id="639" w:name="_Toc151193645"/>
      <w:bookmarkStart w:id="640" w:name="_Toc164351641"/>
      <w:bookmarkStart w:id="641" w:name="_Toc150774647"/>
      <w:bookmarkStart w:id="642" w:name="_Toc164229388"/>
      <w:bookmarkStart w:id="643" w:name="_Toc164229242"/>
      <w:bookmarkStart w:id="644" w:name="_Toc150774752"/>
      <w:bookmarkStart w:id="645" w:name="_Toc142311049"/>
      <w:bookmarkStart w:id="646" w:name="_Toc305158815"/>
      <w:bookmarkStart w:id="647" w:name="_Toc127151547"/>
      <w:bookmarkStart w:id="648" w:name="_Toc226309791"/>
      <w:bookmarkStart w:id="649" w:name="_Toc150509298"/>
      <w:bookmarkStart w:id="650" w:name="_Toc226965820"/>
      <w:bookmarkStart w:id="651" w:name="_Toc164608661"/>
      <w:bookmarkStart w:id="652" w:name="_Toc151193861"/>
      <w:bookmarkStart w:id="653" w:name="_Toc149720840"/>
      <w:bookmarkStart w:id="654" w:name="_Toc195842912"/>
      <w:bookmarkStart w:id="655" w:name="_Toc265228385"/>
      <w:bookmarkStart w:id="656" w:name="_Toc151193717"/>
      <w:bookmarkStart w:id="657" w:name="_Toc151190174"/>
      <w:bookmarkStart w:id="658" w:name="_Toc127161461"/>
      <w:bookmarkStart w:id="659" w:name="_Toc305158889"/>
      <w:bookmarkStart w:id="660" w:name="_Toc127151748"/>
      <w:bookmarkStart w:id="661" w:name="_Toc150480785"/>
      <w:bookmarkStart w:id="662" w:name="_Toc164608816"/>
      <w:bookmarkStart w:id="663" w:name="_Toc264969237"/>
      <w:bookmarkStart w:id="664" w:name="_Toc226337243"/>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40123D50" w14:textId="77777777" w:rsidR="003C4AF9"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r>
        <w:rPr>
          <w:rFonts w:ascii="仿宋" w:eastAsia="仿宋" w:hAnsi="仿宋" w:cs="宋体" w:hint="eastAsia"/>
          <w:color w:val="212121"/>
          <w:sz w:val="24"/>
        </w:rPr>
        <w:t>确定中标人</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16C70C6B"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中标人。</w:t>
      </w:r>
    </w:p>
    <w:p w14:paraId="6D341CFD" w14:textId="77777777" w:rsidR="003C4AF9"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665" w:name="_Toc305158891"/>
      <w:bookmarkStart w:id="666" w:name="_Toc305158817"/>
      <w:bookmarkStart w:id="667" w:name="_Toc226337245"/>
      <w:bookmarkStart w:id="668" w:name="_Toc151193647"/>
      <w:bookmarkStart w:id="669" w:name="_Toc164229244"/>
      <w:bookmarkStart w:id="670" w:name="_Toc164229390"/>
      <w:bookmarkStart w:id="671" w:name="_Toc151193863"/>
      <w:bookmarkStart w:id="672" w:name="_Toc127151549"/>
      <w:bookmarkStart w:id="673" w:name="_Toc150480787"/>
      <w:bookmarkStart w:id="674" w:name="_Toc127151750"/>
      <w:bookmarkStart w:id="675" w:name="_Toc149720842"/>
      <w:bookmarkStart w:id="676" w:name="_Toc226965822"/>
      <w:bookmarkStart w:id="677" w:name="_Toc127161463"/>
      <w:bookmarkStart w:id="678" w:name="_Toc164608818"/>
      <w:bookmarkStart w:id="679" w:name="_Toc151193719"/>
      <w:bookmarkStart w:id="680" w:name="_Toc264969239"/>
      <w:bookmarkStart w:id="681" w:name="_Toc142311051"/>
      <w:bookmarkStart w:id="682" w:name="_Toc151193791"/>
      <w:bookmarkStart w:id="683" w:name="_Toc164351643"/>
      <w:bookmarkStart w:id="684" w:name="_Toc164608663"/>
      <w:bookmarkStart w:id="685" w:name="_Toc151193937"/>
      <w:bookmarkStart w:id="686" w:name="_Toc150509300"/>
      <w:bookmarkStart w:id="687" w:name="_Toc265228387"/>
      <w:bookmarkStart w:id="688" w:name="_Toc151190176"/>
      <w:bookmarkStart w:id="689" w:name="_Toc150774649"/>
      <w:bookmarkStart w:id="690" w:name="_Toc226309793"/>
      <w:bookmarkStart w:id="691" w:name="_Toc150774754"/>
      <w:bookmarkStart w:id="692" w:name="_Toc195842914"/>
      <w:bookmarkStart w:id="693" w:name="_Toc226965739"/>
      <w:bookmarkStart w:id="694" w:name="_Toc520356176"/>
      <w:bookmarkStart w:id="695" w:name="_Ref467307090"/>
      <w:bookmarkStart w:id="696" w:name="_Ref467306425"/>
      <w:r>
        <w:rPr>
          <w:rFonts w:ascii="仿宋" w:eastAsia="仿宋" w:hAnsi="仿宋" w:cs="宋体" w:hint="eastAsia"/>
          <w:color w:val="212121"/>
          <w:sz w:val="24"/>
        </w:rPr>
        <w:t>中标公告与中标通知书</w:t>
      </w:r>
      <w:bookmarkEnd w:id="665"/>
      <w:bookmarkEnd w:id="666"/>
    </w:p>
    <w:p w14:paraId="034917FD"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采购人或采购代理机构自中标人确定之日起2个工作日内，</w:t>
      </w:r>
      <w:r>
        <w:rPr>
          <w:rFonts w:ascii="仿宋" w:eastAsia="仿宋" w:hAnsi="仿宋" w:cs="宋体" w:hint="eastAsia"/>
          <w:color w:val="212121"/>
          <w:kern w:val="0"/>
          <w:sz w:val="24"/>
        </w:rPr>
        <w:t>在北京市政府采购网公告中标结果</w:t>
      </w:r>
      <w:r>
        <w:rPr>
          <w:rFonts w:ascii="仿宋" w:eastAsia="仿宋" w:hAnsi="仿宋" w:cs="宋体" w:hint="eastAsia"/>
          <w:color w:val="212121"/>
          <w:sz w:val="24"/>
        </w:rPr>
        <w:t>，同时向中标人发出中标通知书，中标公告期限为1个工作日。</w:t>
      </w:r>
    </w:p>
    <w:p w14:paraId="262A04FA"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中标通知书对采购人和中标投标人均具有法律效力。中标通知书发出后，采购人改变中标结果的，或者中标投标人放弃中标项目的，应当依法承担法律责任。</w:t>
      </w:r>
    </w:p>
    <w:p w14:paraId="350DA9EA" w14:textId="77777777" w:rsidR="003C4AF9"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r>
        <w:rPr>
          <w:rFonts w:ascii="仿宋" w:eastAsia="仿宋" w:hAnsi="仿宋" w:cs="宋体" w:hint="eastAsia"/>
          <w:color w:val="212121"/>
          <w:sz w:val="24"/>
        </w:rPr>
        <w:t>废标</w:t>
      </w:r>
    </w:p>
    <w:p w14:paraId="683C3E3D"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在招标采购中，出现下列情形之一的，应予废标：</w:t>
      </w:r>
    </w:p>
    <w:p w14:paraId="6A2C87E5" w14:textId="77777777" w:rsidR="003C4AF9"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符合专业条件的投标人或者对招标文件作实质响应的投标人不足三家的；</w:t>
      </w:r>
    </w:p>
    <w:p w14:paraId="49663EF2" w14:textId="77777777" w:rsidR="003C4AF9"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lastRenderedPageBreak/>
        <w:t>出现影响采购公正的违法、违规行为的；</w:t>
      </w:r>
    </w:p>
    <w:p w14:paraId="7289B330" w14:textId="77777777" w:rsidR="003C4AF9"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投标人的报价均超过了采购预算，采购人不能支付的；</w:t>
      </w:r>
    </w:p>
    <w:p w14:paraId="27AC1A25" w14:textId="77777777" w:rsidR="003C4AF9"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因重大变故，采购任务取消的。</w:t>
      </w:r>
    </w:p>
    <w:p w14:paraId="1073D1E4"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废标后，采购人将废标理由书面通知所有投标人。</w:t>
      </w:r>
    </w:p>
    <w:p w14:paraId="4647C024" w14:textId="77777777" w:rsidR="003C4AF9"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bookmarkStart w:id="697" w:name="_Toc151190177"/>
      <w:bookmarkStart w:id="698" w:name="_Toc142311052"/>
      <w:bookmarkStart w:id="699" w:name="_Toc151193648"/>
      <w:bookmarkStart w:id="700" w:name="_Toc150774755"/>
      <w:bookmarkStart w:id="701" w:name="_Toc226309794"/>
      <w:bookmarkStart w:id="702" w:name="_Toc164351644"/>
      <w:bookmarkStart w:id="703" w:name="_Toc127151550"/>
      <w:bookmarkStart w:id="704" w:name="_Toc226337246"/>
      <w:bookmarkStart w:id="705" w:name="_Toc127151751"/>
      <w:bookmarkStart w:id="706" w:name="_Toc520356175"/>
      <w:bookmarkStart w:id="707" w:name="_Ref467306377"/>
      <w:bookmarkStart w:id="708" w:name="_Toc151193864"/>
      <w:bookmarkStart w:id="709" w:name="_Toc150480788"/>
      <w:bookmarkStart w:id="710" w:name="_Ref467307204"/>
      <w:bookmarkStart w:id="711" w:name="_Toc127161464"/>
      <w:bookmarkStart w:id="712" w:name="_Ref467307062"/>
      <w:bookmarkStart w:id="713" w:name="_Toc305158818"/>
      <w:bookmarkStart w:id="714" w:name="_Toc164608819"/>
      <w:bookmarkStart w:id="715" w:name="_Toc164229391"/>
      <w:bookmarkStart w:id="716" w:name="_Ref467306978"/>
      <w:bookmarkStart w:id="717" w:name="_Toc151193792"/>
      <w:bookmarkStart w:id="718" w:name="_Toc195842915"/>
      <w:bookmarkStart w:id="719" w:name="_Toc150774650"/>
      <w:bookmarkStart w:id="720" w:name="_Toc264969240"/>
      <w:bookmarkStart w:id="721" w:name="_Toc150509301"/>
      <w:bookmarkStart w:id="722" w:name="_Toc226965740"/>
      <w:bookmarkStart w:id="723" w:name="_Toc151193938"/>
      <w:bookmarkStart w:id="724" w:name="_Toc151193720"/>
      <w:bookmarkStart w:id="725" w:name="_Toc265228388"/>
      <w:bookmarkStart w:id="726" w:name="_Toc149720843"/>
      <w:bookmarkStart w:id="727" w:name="_Toc226965823"/>
      <w:bookmarkStart w:id="728" w:name="_Toc305158892"/>
      <w:bookmarkStart w:id="729" w:name="_Toc164229245"/>
      <w:bookmarkStart w:id="730" w:name="_Toc164608664"/>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r>
        <w:rPr>
          <w:rFonts w:ascii="仿宋" w:eastAsia="仿宋" w:hAnsi="仿宋" w:cs="宋体" w:hint="eastAsia"/>
          <w:color w:val="212121"/>
          <w:sz w:val="24"/>
        </w:rPr>
        <w:t>签订合同</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49A2F447"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中标人、采购人应当自中标通知书发出之日起30日内，按照招标文件和中标人投标文件的规定签订书面合同。所签订的合同不得对招标文件确定的事项和中标人投标文件作实质性修改。</w:t>
      </w:r>
    </w:p>
    <w:p w14:paraId="0B822169"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中标人拒绝与采购人签订合同的，采购人可以按照评标报告推荐的中标候选人名单排序，确定下一候选人为中标人，也可以重新开展政府采购活动。</w:t>
      </w:r>
    </w:p>
    <w:p w14:paraId="1A4875EA"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联合体中标的，联合体各方应当共同与采购人签订合同，就采购合同约定的事项向采购人承担连带责任。</w:t>
      </w:r>
    </w:p>
    <w:p w14:paraId="68E05165"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政府采购合同不能转包。</w:t>
      </w:r>
    </w:p>
    <w:p w14:paraId="009F8329"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Pr>
          <w:rFonts w:ascii="仿宋" w:eastAsia="仿宋" w:hAnsi="仿宋" w:cs="宋体" w:hint="eastAsia"/>
          <w:b/>
          <w:color w:val="212121"/>
          <w:sz w:val="24"/>
        </w:rPr>
        <w:t>，</w:t>
      </w:r>
      <w:r>
        <w:rPr>
          <w:rFonts w:ascii="仿宋" w:eastAsia="仿宋" w:hAnsi="仿宋" w:cs="宋体" w:hint="eastAsia"/>
          <w:color w:val="212121"/>
          <w:sz w:val="24"/>
        </w:rPr>
        <w:t>否则</w:t>
      </w:r>
      <w:r>
        <w:rPr>
          <w:rFonts w:ascii="仿宋" w:eastAsia="仿宋" w:hAnsi="仿宋" w:cs="宋体" w:hint="eastAsia"/>
          <w:b/>
          <w:color w:val="212121"/>
          <w:sz w:val="24"/>
        </w:rPr>
        <w:t>投标无效</w:t>
      </w:r>
      <w:r>
        <w:rPr>
          <w:rFonts w:ascii="仿宋" w:eastAsia="仿宋" w:hAnsi="仿宋" w:cs="宋体" w:hint="eastAsia"/>
          <w:color w:val="212121"/>
          <w:sz w:val="24"/>
        </w:rPr>
        <w:t>。中标人就采购项目和分包项目向采购人负责，分包投标人就分包项目承担责任。</w:t>
      </w:r>
    </w:p>
    <w:p w14:paraId="02776BDA"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“政采贷”融资指引：详见《投标人须知资料表》。</w:t>
      </w:r>
    </w:p>
    <w:bookmarkEnd w:id="694"/>
    <w:bookmarkEnd w:id="695"/>
    <w:bookmarkEnd w:id="696"/>
    <w:p w14:paraId="3A714744" w14:textId="77777777" w:rsidR="003C4AF9"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r>
        <w:rPr>
          <w:rFonts w:ascii="仿宋" w:eastAsia="仿宋" w:hAnsi="仿宋" w:cs="宋体" w:hint="eastAsia"/>
          <w:color w:val="212121"/>
          <w:sz w:val="24"/>
        </w:rPr>
        <w:t>询问与质疑</w:t>
      </w:r>
    </w:p>
    <w:p w14:paraId="26C7BC1B"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询问</w:t>
      </w:r>
    </w:p>
    <w:p w14:paraId="57880C1C" w14:textId="77777777" w:rsidR="003C4AF9" w:rsidRDefault="00000000">
      <w:pPr>
        <w:numPr>
          <w:ilvl w:val="2"/>
          <w:numId w:val="8"/>
        </w:numPr>
        <w:snapToGrid w:val="0"/>
        <w:spacing w:line="360" w:lineRule="auto"/>
        <w:rPr>
          <w:rFonts w:ascii="仿宋" w:eastAsia="仿宋" w:hAnsi="仿宋" w:cs="宋体" w:hint="eastAsia"/>
          <w:color w:val="212121"/>
          <w:sz w:val="24"/>
        </w:rPr>
      </w:pPr>
      <w:bookmarkStart w:id="731" w:name="_Hlk179293370"/>
      <w:r>
        <w:rPr>
          <w:rFonts w:ascii="仿宋" w:eastAsia="仿宋" w:hAnsi="仿宋" w:cs="宋体" w:hint="eastAsia"/>
          <w:color w:val="212121"/>
          <w:sz w:val="24"/>
        </w:rPr>
        <w:t>投标人对政府采购活动事项有疑问的，可依法向采购人或采购代理机构提出询问，提出形式见《投标人须知资料表》。</w:t>
      </w:r>
      <w:bookmarkEnd w:id="731"/>
    </w:p>
    <w:p w14:paraId="19455FC5" w14:textId="77777777" w:rsidR="003C4AF9"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采购人或采购代理机构对投标人依法提出的询问，在3个工作日内作</w:t>
      </w:r>
      <w:r>
        <w:rPr>
          <w:rFonts w:ascii="仿宋" w:eastAsia="仿宋" w:hAnsi="仿宋" w:cs="宋体" w:hint="eastAsia"/>
          <w:color w:val="212121"/>
          <w:sz w:val="24"/>
        </w:rPr>
        <w:lastRenderedPageBreak/>
        <w:t>出答复，但答复的内容不得涉及商业秘密。</w:t>
      </w:r>
    </w:p>
    <w:p w14:paraId="1577DAFE"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质疑</w:t>
      </w:r>
    </w:p>
    <w:p w14:paraId="3218EE42" w14:textId="77777777" w:rsidR="003C4AF9"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投标人认为采购文件、采购过程、中标结果使自己的权益受到损害的，可以在知道或者应知其权益受到损害之日起7个工作日内，以书面形式向采购人、采购代理机构提出质疑。采购人、采购代理机构在收到质疑函后7个工作日内作出答复。</w:t>
      </w:r>
    </w:p>
    <w:p w14:paraId="0179255C" w14:textId="77777777" w:rsidR="003C4AF9"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质疑函须使用财政部制定的范本文件。投标人为自然人的，质疑函应当由本人签字；投标人为法人或者其他组织的，质疑函应当由法定代表人、主要负责人，或者其授权代表签字或者盖章，并加盖公章。</w:t>
      </w:r>
    </w:p>
    <w:p w14:paraId="1F9AE38F" w14:textId="77777777" w:rsidR="003C4AF9"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或者盖章，并加盖公章。</w:t>
      </w:r>
    </w:p>
    <w:p w14:paraId="1418B414" w14:textId="77777777" w:rsidR="003C4AF9" w:rsidRDefault="00000000">
      <w:pPr>
        <w:numPr>
          <w:ilvl w:val="2"/>
          <w:numId w:val="8"/>
        </w:numPr>
        <w:snapToGrid w:val="0"/>
        <w:spacing w:line="360" w:lineRule="auto"/>
        <w:rPr>
          <w:rFonts w:ascii="仿宋" w:eastAsia="仿宋" w:hAnsi="仿宋" w:cs="宋体" w:hint="eastAsia"/>
          <w:color w:val="212121"/>
          <w:sz w:val="24"/>
        </w:rPr>
      </w:pPr>
      <w:r>
        <w:rPr>
          <w:rFonts w:ascii="仿宋" w:eastAsia="仿宋" w:hAnsi="仿宋" w:cs="宋体" w:hint="eastAsia"/>
          <w:color w:val="212121"/>
          <w:sz w:val="24"/>
        </w:rPr>
        <w:t>投标人应在法定质疑期内一次性提出针对同一采购程序环节的质疑，法定质疑期内针对同一采购程序环节再次提出的质疑，采购人、采购代理机构有权不予答复。</w:t>
      </w:r>
    </w:p>
    <w:p w14:paraId="12C11B0E"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接收询问和质疑的联系部门、联系电话和通讯地址见《投标人须知资料表》。</w:t>
      </w:r>
    </w:p>
    <w:p w14:paraId="15379143" w14:textId="77777777" w:rsidR="003C4AF9" w:rsidRDefault="00000000">
      <w:pPr>
        <w:numPr>
          <w:ilvl w:val="0"/>
          <w:numId w:val="8"/>
        </w:numPr>
        <w:tabs>
          <w:tab w:val="left" w:pos="360"/>
        </w:tabs>
        <w:snapToGrid w:val="0"/>
        <w:spacing w:line="360" w:lineRule="auto"/>
        <w:ind w:left="357" w:hanging="357"/>
        <w:outlineLvl w:val="1"/>
        <w:rPr>
          <w:rFonts w:ascii="仿宋" w:eastAsia="仿宋" w:hAnsi="仿宋" w:cs="宋体" w:hint="eastAsia"/>
          <w:color w:val="212121"/>
          <w:sz w:val="24"/>
        </w:rPr>
      </w:pPr>
      <w:r>
        <w:rPr>
          <w:rFonts w:ascii="仿宋" w:eastAsia="仿宋" w:hAnsi="仿宋" w:cs="宋体" w:hint="eastAsia"/>
          <w:color w:val="212121"/>
          <w:sz w:val="24"/>
        </w:rPr>
        <w:t>代理费</w:t>
      </w:r>
    </w:p>
    <w:p w14:paraId="0FCC76C5" w14:textId="77777777" w:rsidR="003C4AF9"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color w:val="212121"/>
          <w:sz w:val="24"/>
        </w:rPr>
      </w:pPr>
      <w:r>
        <w:rPr>
          <w:rFonts w:ascii="仿宋" w:eastAsia="仿宋" w:hAnsi="仿宋" w:cs="宋体" w:hint="eastAsia"/>
          <w:color w:val="212121"/>
          <w:sz w:val="24"/>
        </w:rPr>
        <w:t>收费对象、收费标准及缴纳时间见《投标人须知资料表》。由中标人支付的，中标人须一次性向采购代理机构缴纳代理费，投标报价应包含代理费用。</w:t>
      </w:r>
    </w:p>
    <w:p w14:paraId="31F520F9" w14:textId="77777777" w:rsidR="003C4AF9" w:rsidRDefault="003C4AF9">
      <w:pPr>
        <w:tabs>
          <w:tab w:val="left" w:pos="360"/>
          <w:tab w:val="left" w:pos="1080"/>
        </w:tabs>
        <w:snapToGrid w:val="0"/>
        <w:spacing w:line="360" w:lineRule="auto"/>
        <w:ind w:left="360"/>
        <w:rPr>
          <w:rFonts w:ascii="仿宋" w:eastAsia="仿宋" w:hAnsi="仿宋" w:hint="eastAsia"/>
          <w:color w:val="212121"/>
          <w:sz w:val="24"/>
        </w:rPr>
      </w:pPr>
    </w:p>
    <w:p w14:paraId="23FEB189" w14:textId="77777777" w:rsidR="003C4AF9" w:rsidRDefault="00000000">
      <w:pPr>
        <w:spacing w:line="360" w:lineRule="auto"/>
        <w:jc w:val="center"/>
        <w:outlineLvl w:val="0"/>
        <w:rPr>
          <w:rFonts w:ascii="仿宋" w:eastAsia="仿宋" w:hAnsi="仿宋" w:hint="eastAsia"/>
          <w:b/>
          <w:color w:val="212121"/>
          <w:sz w:val="36"/>
          <w:szCs w:val="36"/>
        </w:rPr>
      </w:pPr>
      <w:bookmarkStart w:id="732" w:name="_Toc305158822"/>
      <w:bookmarkStart w:id="733" w:name="_Toc127151554"/>
      <w:bookmarkStart w:id="734" w:name="_Toc150480792"/>
      <w:bookmarkStart w:id="735" w:name="_Toc305158896"/>
      <w:bookmarkStart w:id="736" w:name="_Toc226965827"/>
      <w:bookmarkStart w:id="737" w:name="_Toc142311056"/>
      <w:bookmarkStart w:id="738" w:name="_Toc265228392"/>
      <w:bookmarkStart w:id="739" w:name="_Toc353873664"/>
      <w:bookmarkStart w:id="740" w:name="_Toc264969244"/>
      <w:bookmarkStart w:id="741" w:name="_Toc226337250"/>
      <w:bookmarkStart w:id="742" w:name="_Toc353825544"/>
      <w:bookmarkStart w:id="743" w:name="_Toc150774759"/>
      <w:bookmarkStart w:id="744" w:name="_Toc353873934"/>
      <w:r>
        <w:rPr>
          <w:rFonts w:ascii="仿宋" w:eastAsia="仿宋" w:hAnsi="仿宋"/>
          <w:color w:val="212121"/>
          <w:sz w:val="24"/>
        </w:rPr>
        <w:br w:type="page"/>
      </w:r>
      <w:bookmarkStart w:id="745" w:name="_Toc99301421"/>
      <w:r>
        <w:rPr>
          <w:rFonts w:ascii="仿宋" w:eastAsia="仿宋" w:hAnsi="仿宋"/>
          <w:b/>
          <w:color w:val="212121"/>
          <w:sz w:val="36"/>
          <w:szCs w:val="36"/>
        </w:rPr>
        <w:lastRenderedPageBreak/>
        <w:t xml:space="preserve">第三章   </w:t>
      </w:r>
      <w:bookmarkEnd w:id="732"/>
      <w:bookmarkEnd w:id="733"/>
      <w:bookmarkEnd w:id="734"/>
      <w:bookmarkEnd w:id="735"/>
      <w:bookmarkEnd w:id="736"/>
      <w:bookmarkEnd w:id="737"/>
      <w:bookmarkEnd w:id="738"/>
      <w:bookmarkEnd w:id="739"/>
      <w:bookmarkEnd w:id="740"/>
      <w:bookmarkEnd w:id="741"/>
      <w:bookmarkEnd w:id="742"/>
      <w:bookmarkEnd w:id="743"/>
      <w:bookmarkEnd w:id="744"/>
      <w:r>
        <w:rPr>
          <w:rFonts w:ascii="仿宋" w:eastAsia="仿宋" w:hAnsi="仿宋"/>
          <w:b/>
          <w:color w:val="212121"/>
          <w:sz w:val="36"/>
          <w:szCs w:val="36"/>
        </w:rPr>
        <w:t>资格审查</w:t>
      </w:r>
      <w:bookmarkStart w:id="746" w:name="_Toc487900382"/>
      <w:bookmarkEnd w:id="745"/>
    </w:p>
    <w:p w14:paraId="7CED9205" w14:textId="77777777" w:rsidR="003C4AF9" w:rsidRDefault="00000000">
      <w:pPr>
        <w:tabs>
          <w:tab w:val="left" w:pos="360"/>
          <w:tab w:val="left" w:pos="900"/>
        </w:tabs>
        <w:snapToGrid w:val="0"/>
        <w:spacing w:line="360" w:lineRule="auto"/>
        <w:jc w:val="center"/>
        <w:outlineLvl w:val="1"/>
        <w:rPr>
          <w:rFonts w:ascii="仿宋" w:eastAsia="仿宋" w:hAnsi="仿宋" w:hint="eastAsia"/>
          <w:b/>
          <w:color w:val="212121"/>
          <w:sz w:val="24"/>
        </w:rPr>
      </w:pPr>
      <w:bookmarkStart w:id="747" w:name="_Toc99301422"/>
      <w:r>
        <w:rPr>
          <w:rFonts w:ascii="仿宋" w:eastAsia="仿宋" w:hAnsi="仿宋"/>
          <w:b/>
          <w:color w:val="212121"/>
          <w:sz w:val="24"/>
        </w:rPr>
        <w:t>一、资格审查程序</w:t>
      </w:r>
      <w:bookmarkEnd w:id="747"/>
    </w:p>
    <w:p w14:paraId="4107C9AF" w14:textId="77777777" w:rsidR="003C4AF9"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color w:val="212121"/>
          <w:sz w:val="24"/>
        </w:rPr>
      </w:pPr>
      <w:r>
        <w:rPr>
          <w:rFonts w:ascii="仿宋" w:eastAsia="仿宋" w:hAnsi="仿宋"/>
          <w:color w:val="212121"/>
          <w:sz w:val="24"/>
        </w:rPr>
        <w:t>开标结束后，采购人或采购代理机构将根据《资格审查要求》中的规定，对投标人进行资格审查，并形成资格审查结果。</w:t>
      </w:r>
    </w:p>
    <w:p w14:paraId="62D1042E" w14:textId="77777777" w:rsidR="003C4AF9"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color w:val="212121"/>
          <w:sz w:val="24"/>
        </w:rPr>
      </w:pPr>
      <w:r>
        <w:rPr>
          <w:rFonts w:ascii="仿宋" w:eastAsia="仿宋" w:hAnsi="仿宋"/>
          <w:color w:val="212121"/>
          <w:sz w:val="24"/>
        </w:rPr>
        <w:t>《资格审查要求》中对格式有要求的，除招标文件另有规定外，均为“实质性格式”文件。</w:t>
      </w:r>
    </w:p>
    <w:p w14:paraId="079A4F1A" w14:textId="77777777" w:rsidR="003C4AF9"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color w:val="212121"/>
          <w:sz w:val="24"/>
        </w:rPr>
      </w:pPr>
      <w:r>
        <w:rPr>
          <w:rFonts w:ascii="仿宋" w:eastAsia="仿宋" w:hAnsi="仿宋"/>
          <w:color w:val="212121"/>
          <w:sz w:val="24"/>
        </w:rPr>
        <w:t>投标人《资格证明文件》有任何一项不符合《资格审查要求》的，资格审查不合格，其</w:t>
      </w:r>
      <w:r>
        <w:rPr>
          <w:rFonts w:ascii="仿宋" w:eastAsia="仿宋" w:hAnsi="仿宋"/>
          <w:b/>
          <w:color w:val="212121"/>
          <w:sz w:val="24"/>
        </w:rPr>
        <w:t>投标无效</w:t>
      </w:r>
      <w:r>
        <w:rPr>
          <w:rFonts w:ascii="仿宋" w:eastAsia="仿宋" w:hAnsi="仿宋"/>
          <w:color w:val="212121"/>
          <w:sz w:val="24"/>
        </w:rPr>
        <w:t>。</w:t>
      </w:r>
    </w:p>
    <w:p w14:paraId="45D94B9F" w14:textId="77777777" w:rsidR="003C4AF9"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color w:val="212121"/>
          <w:sz w:val="24"/>
        </w:rPr>
      </w:pPr>
      <w:r>
        <w:rPr>
          <w:rFonts w:ascii="仿宋" w:eastAsia="仿宋" w:hAnsi="仿宋"/>
          <w:color w:val="212121"/>
          <w:sz w:val="24"/>
        </w:rPr>
        <w:t>资格审查合格的投标人不足3家的，不进行评标。</w:t>
      </w:r>
    </w:p>
    <w:p w14:paraId="3C36EEED" w14:textId="77777777" w:rsidR="003C4AF9" w:rsidRDefault="003C4AF9">
      <w:pPr>
        <w:widowControl/>
        <w:jc w:val="left"/>
        <w:rPr>
          <w:rFonts w:ascii="仿宋" w:eastAsia="仿宋" w:hAnsi="仿宋" w:hint="eastAsia"/>
          <w:color w:val="212121"/>
          <w:sz w:val="24"/>
        </w:rPr>
      </w:pPr>
    </w:p>
    <w:p w14:paraId="2278BD9C" w14:textId="77777777" w:rsidR="003C4AF9" w:rsidRDefault="00000000">
      <w:pPr>
        <w:tabs>
          <w:tab w:val="left" w:pos="360"/>
          <w:tab w:val="left" w:pos="900"/>
        </w:tabs>
        <w:snapToGrid w:val="0"/>
        <w:spacing w:line="360" w:lineRule="auto"/>
        <w:jc w:val="center"/>
        <w:outlineLvl w:val="1"/>
        <w:rPr>
          <w:rFonts w:ascii="仿宋" w:eastAsia="仿宋" w:hAnsi="仿宋" w:hint="eastAsia"/>
          <w:b/>
          <w:color w:val="212121"/>
          <w:sz w:val="24"/>
        </w:rPr>
      </w:pPr>
      <w:bookmarkStart w:id="748" w:name="_Hlk143693557"/>
      <w:r>
        <w:rPr>
          <w:rFonts w:ascii="仿宋" w:eastAsia="仿宋" w:hAnsi="仿宋"/>
          <w:b/>
          <w:color w:val="212121"/>
          <w:sz w:val="24"/>
        </w:rPr>
        <w:t>二、资格审查要求</w:t>
      </w:r>
      <w:bookmarkEnd w:id="748"/>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4"/>
        <w:gridCol w:w="1934"/>
        <w:gridCol w:w="4705"/>
        <w:gridCol w:w="1599"/>
      </w:tblGrid>
      <w:tr w:rsidR="003C4AF9" w14:paraId="38F28813" w14:textId="77777777">
        <w:trPr>
          <w:cantSplit/>
          <w:trHeight w:val="468"/>
          <w:tblHeader/>
        </w:trPr>
        <w:tc>
          <w:tcPr>
            <w:tcW w:w="455" w:type="pct"/>
            <w:vAlign w:val="center"/>
          </w:tcPr>
          <w:p w14:paraId="0D0ED667" w14:textId="77777777" w:rsidR="003C4AF9" w:rsidRDefault="00000000">
            <w:pPr>
              <w:tabs>
                <w:tab w:val="left" w:pos="1080"/>
              </w:tabs>
              <w:snapToGrid w:val="0"/>
              <w:jc w:val="center"/>
              <w:rPr>
                <w:rFonts w:ascii="仿宋" w:eastAsia="仿宋" w:hAnsi="仿宋" w:hint="eastAsia"/>
                <w:b/>
                <w:color w:val="212121"/>
                <w:sz w:val="24"/>
              </w:rPr>
            </w:pPr>
            <w:bookmarkStart w:id="749" w:name="_Hlt487972895"/>
            <w:bookmarkStart w:id="750" w:name="_Hlk143693460"/>
            <w:bookmarkEnd w:id="749"/>
            <w:r>
              <w:rPr>
                <w:rFonts w:ascii="仿宋" w:eastAsia="仿宋" w:hAnsi="仿宋"/>
                <w:b/>
                <w:color w:val="212121"/>
                <w:sz w:val="24"/>
              </w:rPr>
              <w:t>序号</w:t>
            </w:r>
          </w:p>
        </w:tc>
        <w:tc>
          <w:tcPr>
            <w:tcW w:w="1067" w:type="pct"/>
            <w:vAlign w:val="center"/>
          </w:tcPr>
          <w:p w14:paraId="0D43E0E6" w14:textId="77777777" w:rsidR="003C4AF9" w:rsidRDefault="00000000">
            <w:pPr>
              <w:tabs>
                <w:tab w:val="left" w:pos="1080"/>
              </w:tabs>
              <w:snapToGrid w:val="0"/>
              <w:jc w:val="center"/>
              <w:rPr>
                <w:rFonts w:ascii="仿宋" w:eastAsia="仿宋" w:hAnsi="仿宋" w:hint="eastAsia"/>
                <w:b/>
                <w:color w:val="212121"/>
                <w:sz w:val="24"/>
              </w:rPr>
            </w:pPr>
            <w:r>
              <w:rPr>
                <w:rFonts w:ascii="仿宋" w:eastAsia="仿宋" w:hAnsi="仿宋"/>
                <w:b/>
                <w:color w:val="212121"/>
                <w:sz w:val="24"/>
              </w:rPr>
              <w:t>审查因素</w:t>
            </w:r>
          </w:p>
        </w:tc>
        <w:tc>
          <w:tcPr>
            <w:tcW w:w="2596" w:type="pct"/>
            <w:vAlign w:val="center"/>
          </w:tcPr>
          <w:p w14:paraId="001782DE" w14:textId="77777777" w:rsidR="003C4AF9" w:rsidRDefault="00000000">
            <w:pPr>
              <w:tabs>
                <w:tab w:val="left" w:pos="1080"/>
              </w:tabs>
              <w:snapToGrid w:val="0"/>
              <w:jc w:val="center"/>
              <w:rPr>
                <w:rFonts w:ascii="仿宋" w:eastAsia="仿宋" w:hAnsi="仿宋" w:hint="eastAsia"/>
                <w:b/>
                <w:color w:val="212121"/>
                <w:sz w:val="24"/>
              </w:rPr>
            </w:pPr>
            <w:r>
              <w:rPr>
                <w:rFonts w:ascii="仿宋" w:eastAsia="仿宋" w:hAnsi="仿宋"/>
                <w:b/>
                <w:color w:val="212121"/>
                <w:sz w:val="24"/>
              </w:rPr>
              <w:t>审查内容</w:t>
            </w:r>
          </w:p>
        </w:tc>
        <w:tc>
          <w:tcPr>
            <w:tcW w:w="882" w:type="pct"/>
            <w:vAlign w:val="center"/>
          </w:tcPr>
          <w:p w14:paraId="210431AD" w14:textId="77777777" w:rsidR="003C4AF9" w:rsidRDefault="00000000">
            <w:pPr>
              <w:tabs>
                <w:tab w:val="left" w:pos="1080"/>
              </w:tabs>
              <w:snapToGrid w:val="0"/>
              <w:jc w:val="center"/>
              <w:rPr>
                <w:rFonts w:ascii="仿宋" w:eastAsia="仿宋" w:hAnsi="仿宋" w:hint="eastAsia"/>
                <w:b/>
                <w:color w:val="212121"/>
                <w:sz w:val="24"/>
              </w:rPr>
            </w:pPr>
            <w:r>
              <w:rPr>
                <w:rFonts w:ascii="仿宋" w:eastAsia="仿宋" w:hAnsi="仿宋"/>
                <w:b/>
                <w:color w:val="212121"/>
                <w:sz w:val="24"/>
              </w:rPr>
              <w:t>格式要求</w:t>
            </w:r>
          </w:p>
        </w:tc>
      </w:tr>
      <w:tr w:rsidR="003C4AF9" w14:paraId="2C729511" w14:textId="77777777">
        <w:trPr>
          <w:cantSplit/>
          <w:trHeight w:val="468"/>
        </w:trPr>
        <w:tc>
          <w:tcPr>
            <w:tcW w:w="455" w:type="pct"/>
            <w:vAlign w:val="center"/>
          </w:tcPr>
          <w:p w14:paraId="4B5B1A4B" w14:textId="77777777" w:rsidR="003C4AF9"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t>1</w:t>
            </w:r>
          </w:p>
        </w:tc>
        <w:tc>
          <w:tcPr>
            <w:tcW w:w="1067" w:type="pct"/>
            <w:vAlign w:val="center"/>
          </w:tcPr>
          <w:p w14:paraId="010C7D7A"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满足《中华人民共和国政府采购法》第二十二条规定</w:t>
            </w:r>
          </w:p>
        </w:tc>
        <w:tc>
          <w:tcPr>
            <w:tcW w:w="2596" w:type="pct"/>
            <w:vAlign w:val="center"/>
          </w:tcPr>
          <w:p w14:paraId="573656B5"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具体规定见第一章《投标邀请》</w:t>
            </w:r>
          </w:p>
        </w:tc>
        <w:tc>
          <w:tcPr>
            <w:tcW w:w="882" w:type="pct"/>
            <w:vAlign w:val="center"/>
          </w:tcPr>
          <w:p w14:paraId="5AA95018" w14:textId="77777777" w:rsidR="003C4AF9" w:rsidRDefault="003C4AF9">
            <w:pPr>
              <w:tabs>
                <w:tab w:val="left" w:pos="1080"/>
              </w:tabs>
              <w:snapToGrid w:val="0"/>
              <w:rPr>
                <w:rFonts w:ascii="仿宋" w:eastAsia="仿宋" w:hAnsi="仿宋" w:hint="eastAsia"/>
                <w:color w:val="212121"/>
                <w:sz w:val="24"/>
              </w:rPr>
            </w:pPr>
          </w:p>
        </w:tc>
      </w:tr>
      <w:tr w:rsidR="003C4AF9" w14:paraId="186F5150" w14:textId="77777777">
        <w:trPr>
          <w:cantSplit/>
          <w:trHeight w:val="468"/>
        </w:trPr>
        <w:tc>
          <w:tcPr>
            <w:tcW w:w="455" w:type="pct"/>
            <w:vAlign w:val="center"/>
          </w:tcPr>
          <w:p w14:paraId="42CD79AD" w14:textId="77777777" w:rsidR="003C4AF9"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lastRenderedPageBreak/>
              <w:t>1-1</w:t>
            </w:r>
          </w:p>
        </w:tc>
        <w:tc>
          <w:tcPr>
            <w:tcW w:w="1067" w:type="pct"/>
            <w:vAlign w:val="center"/>
          </w:tcPr>
          <w:p w14:paraId="5FC1CD25"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营业执照等证明文件</w:t>
            </w:r>
          </w:p>
        </w:tc>
        <w:tc>
          <w:tcPr>
            <w:tcW w:w="2596" w:type="pct"/>
            <w:vAlign w:val="center"/>
          </w:tcPr>
          <w:p w14:paraId="28E7E27A"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投标人为企业（包括合伙企业）的，应提供有效的“营业执照”；</w:t>
            </w:r>
          </w:p>
          <w:p w14:paraId="62E83A96"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投标人为事业单位的，应提供有效的“事业单位法人证书”；</w:t>
            </w:r>
          </w:p>
          <w:p w14:paraId="021C6549"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投标人是非企业机构的，应提供有效的“执业许可证”、“登记证书”等证明文件；</w:t>
            </w:r>
          </w:p>
          <w:p w14:paraId="16665E5D"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投标人是个体工商户的，应提供有效的“个体工商户营业执照”；</w:t>
            </w:r>
          </w:p>
          <w:p w14:paraId="703EDC24"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投标人是自然人的，应提供有效的自然人身份证明。</w:t>
            </w:r>
          </w:p>
          <w:p w14:paraId="3690576D"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分支机构参加投标的，应提供该分支机构或其所属法人/其他组织的相应证明文件；同时还应提供其所属法人/其他组织出具的授权其参与本项目的授权书（格式自拟，须加盖其所属法人/其他组织的公章）；对于</w:t>
            </w:r>
            <w:r>
              <w:rPr>
                <w:rFonts w:ascii="仿宋" w:eastAsia="仿宋" w:hAnsi="仿宋"/>
                <w:iCs/>
                <w:color w:val="212121"/>
                <w:sz w:val="24"/>
              </w:rPr>
              <w:t>银行、保险、石油石化、电力、电信等行业的分支机构，可以提供上述</w:t>
            </w:r>
            <w:r>
              <w:rPr>
                <w:rFonts w:ascii="仿宋" w:eastAsia="仿宋" w:hAnsi="仿宋"/>
                <w:color w:val="212121"/>
                <w:sz w:val="24"/>
              </w:rPr>
              <w:t>授权，也可以提供其所属法人/其他组织的有关文件或制度等能够证明授权其独立开展业务的证明材料。</w:t>
            </w:r>
          </w:p>
        </w:tc>
        <w:tc>
          <w:tcPr>
            <w:tcW w:w="882" w:type="pct"/>
            <w:vAlign w:val="center"/>
          </w:tcPr>
          <w:p w14:paraId="5A76BE4C"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提供证明文件的电子件或电子证照</w:t>
            </w:r>
          </w:p>
        </w:tc>
      </w:tr>
      <w:tr w:rsidR="003C4AF9" w14:paraId="10B3C01E" w14:textId="77777777">
        <w:trPr>
          <w:cantSplit/>
          <w:trHeight w:val="468"/>
        </w:trPr>
        <w:tc>
          <w:tcPr>
            <w:tcW w:w="455" w:type="pct"/>
            <w:vAlign w:val="center"/>
          </w:tcPr>
          <w:p w14:paraId="018F2C87" w14:textId="77777777" w:rsidR="003C4AF9"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t>1-2</w:t>
            </w:r>
          </w:p>
        </w:tc>
        <w:tc>
          <w:tcPr>
            <w:tcW w:w="1067" w:type="pct"/>
            <w:vAlign w:val="center"/>
          </w:tcPr>
          <w:p w14:paraId="6CABEEF0"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投标人资格声明书</w:t>
            </w:r>
          </w:p>
        </w:tc>
        <w:tc>
          <w:tcPr>
            <w:tcW w:w="2596" w:type="pct"/>
            <w:vAlign w:val="center"/>
          </w:tcPr>
          <w:p w14:paraId="1AFA5A5D"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提供了符合招标文件要求的《投标人资格声明书》。</w:t>
            </w:r>
          </w:p>
        </w:tc>
        <w:tc>
          <w:tcPr>
            <w:tcW w:w="882" w:type="pct"/>
            <w:vAlign w:val="center"/>
          </w:tcPr>
          <w:p w14:paraId="11695377"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格式见《投标文件格式》</w:t>
            </w:r>
          </w:p>
        </w:tc>
      </w:tr>
      <w:tr w:rsidR="003C4AF9" w14:paraId="63B292FB" w14:textId="77777777">
        <w:trPr>
          <w:cantSplit/>
          <w:trHeight w:val="468"/>
        </w:trPr>
        <w:tc>
          <w:tcPr>
            <w:tcW w:w="455" w:type="pct"/>
            <w:vAlign w:val="center"/>
          </w:tcPr>
          <w:p w14:paraId="5ADE081A" w14:textId="77777777" w:rsidR="003C4AF9"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lastRenderedPageBreak/>
              <w:t>1-3</w:t>
            </w:r>
          </w:p>
        </w:tc>
        <w:tc>
          <w:tcPr>
            <w:tcW w:w="1067" w:type="pct"/>
            <w:vAlign w:val="center"/>
          </w:tcPr>
          <w:p w14:paraId="12E9B90C"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投标人信用记录</w:t>
            </w:r>
          </w:p>
        </w:tc>
        <w:tc>
          <w:tcPr>
            <w:tcW w:w="2596" w:type="pct"/>
            <w:vAlign w:val="center"/>
          </w:tcPr>
          <w:p w14:paraId="2B6CAE8B"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查询渠道：信用中国网站和中国政府采购网（</w:t>
            </w:r>
            <w:hyperlink r:id="rId20" w:history="1">
              <w:r w:rsidR="003C4AF9">
                <w:rPr>
                  <w:rStyle w:val="affb"/>
                  <w:rFonts w:ascii="仿宋" w:eastAsia="仿宋" w:hAnsi="仿宋"/>
                </w:rPr>
                <w:t>www.creditchina</w:t>
              </w:r>
            </w:hyperlink>
            <w:r>
              <w:rPr>
                <w:rFonts w:ascii="仿宋" w:eastAsia="仿宋" w:hAnsi="仿宋"/>
                <w:color w:val="212121"/>
              </w:rPr>
              <w:t>.gov.cn</w:t>
            </w:r>
            <w:r>
              <w:rPr>
                <w:rFonts w:ascii="仿宋" w:eastAsia="仿宋" w:hAnsi="仿宋"/>
                <w:color w:val="212121"/>
                <w:sz w:val="24"/>
              </w:rPr>
              <w:t>、</w:t>
            </w:r>
            <w:hyperlink r:id="rId21" w:history="1">
              <w:r w:rsidR="003C4AF9">
                <w:rPr>
                  <w:rStyle w:val="affb"/>
                  <w:rFonts w:ascii="仿宋" w:eastAsia="仿宋" w:hAnsi="仿宋"/>
                </w:rPr>
                <w:t>www.ccgp</w:t>
              </w:r>
            </w:hyperlink>
            <w:r>
              <w:rPr>
                <w:rFonts w:ascii="仿宋" w:eastAsia="仿宋" w:hAnsi="仿宋"/>
                <w:color w:val="212121"/>
              </w:rPr>
              <w:t>.gov.cn</w:t>
            </w:r>
            <w:r>
              <w:rPr>
                <w:rFonts w:ascii="仿宋" w:eastAsia="仿宋" w:hAnsi="仿宋"/>
                <w:color w:val="212121"/>
                <w:sz w:val="24"/>
              </w:rPr>
              <w:t>）；</w:t>
            </w:r>
          </w:p>
          <w:p w14:paraId="0370D248" w14:textId="77777777" w:rsidR="003C4AF9" w:rsidRDefault="00000000">
            <w:pPr>
              <w:tabs>
                <w:tab w:val="left" w:pos="900"/>
                <w:tab w:val="left" w:pos="1980"/>
              </w:tabs>
              <w:snapToGrid w:val="0"/>
              <w:rPr>
                <w:rFonts w:ascii="仿宋" w:eastAsia="仿宋" w:hAnsi="仿宋" w:hint="eastAsia"/>
                <w:color w:val="212121"/>
                <w:sz w:val="24"/>
              </w:rPr>
            </w:pPr>
            <w:r>
              <w:rPr>
                <w:rFonts w:ascii="仿宋" w:eastAsia="仿宋" w:hAnsi="仿宋"/>
                <w:color w:val="212121"/>
                <w:sz w:val="24"/>
              </w:rPr>
              <w:t>截止时点：投标截止时间以后、资格审查阶段采购人或采购代理机构的实际查询时间；</w:t>
            </w:r>
          </w:p>
          <w:p w14:paraId="1A3FC816" w14:textId="77777777" w:rsidR="003C4AF9" w:rsidRDefault="00000000">
            <w:pPr>
              <w:tabs>
                <w:tab w:val="left" w:pos="900"/>
                <w:tab w:val="left" w:pos="1980"/>
              </w:tabs>
              <w:snapToGrid w:val="0"/>
              <w:rPr>
                <w:rFonts w:ascii="仿宋" w:eastAsia="仿宋" w:hAnsi="仿宋" w:hint="eastAsia"/>
                <w:color w:val="212121"/>
                <w:sz w:val="24"/>
              </w:rPr>
            </w:pPr>
            <w:r>
              <w:rPr>
                <w:rFonts w:ascii="仿宋" w:eastAsia="仿宋" w:hAnsi="仿宋"/>
                <w:color w:val="212121"/>
                <w:sz w:val="24"/>
              </w:rPr>
              <w:t>信用信息查询记录和证据留存具体方式：查询结果网页打印页作为查询记录和证据，与其他采购文件一并保存；</w:t>
            </w:r>
          </w:p>
          <w:p w14:paraId="1BEBA2C0"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信用信息的使用原则：经认定的被列入失信被执行人、重大税收违法案件当事人名单、政府采购严重违法失信行为记录名单的投标人，其</w:t>
            </w:r>
            <w:r>
              <w:rPr>
                <w:rFonts w:ascii="仿宋" w:eastAsia="仿宋" w:hAnsi="仿宋"/>
                <w:b/>
                <w:color w:val="212121"/>
                <w:sz w:val="24"/>
              </w:rPr>
              <w:t>投标无效</w:t>
            </w:r>
            <w:r>
              <w:rPr>
                <w:rFonts w:ascii="仿宋" w:eastAsia="仿宋" w:hAnsi="仿宋"/>
                <w:color w:val="212121"/>
                <w:sz w:val="24"/>
              </w:rPr>
              <w:t>。联合体形式投标的，联合体成员存在不良信用记录，视同联合体存在不良信用记录。</w:t>
            </w:r>
          </w:p>
        </w:tc>
        <w:tc>
          <w:tcPr>
            <w:tcW w:w="882" w:type="pct"/>
            <w:vAlign w:val="center"/>
          </w:tcPr>
          <w:p w14:paraId="39CF606A"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无须投标人提供，由采购人或采购代理机构查询。</w:t>
            </w:r>
          </w:p>
        </w:tc>
      </w:tr>
      <w:tr w:rsidR="003C4AF9" w14:paraId="58176418" w14:textId="77777777">
        <w:trPr>
          <w:cantSplit/>
          <w:trHeight w:val="468"/>
        </w:trPr>
        <w:tc>
          <w:tcPr>
            <w:tcW w:w="455" w:type="pct"/>
            <w:vAlign w:val="center"/>
          </w:tcPr>
          <w:p w14:paraId="54BD842B" w14:textId="77777777" w:rsidR="003C4AF9"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t>1-4</w:t>
            </w:r>
          </w:p>
        </w:tc>
        <w:tc>
          <w:tcPr>
            <w:tcW w:w="1067" w:type="pct"/>
            <w:vAlign w:val="center"/>
          </w:tcPr>
          <w:p w14:paraId="05844F6C"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法律、行政法规规定的其他条件</w:t>
            </w:r>
          </w:p>
        </w:tc>
        <w:tc>
          <w:tcPr>
            <w:tcW w:w="2596" w:type="pct"/>
            <w:vAlign w:val="center"/>
          </w:tcPr>
          <w:p w14:paraId="3FE7A7FE"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法律、行政法规规定的其他条件</w:t>
            </w:r>
          </w:p>
        </w:tc>
        <w:tc>
          <w:tcPr>
            <w:tcW w:w="882" w:type="pct"/>
            <w:vAlign w:val="center"/>
          </w:tcPr>
          <w:p w14:paraId="3524993C" w14:textId="77777777" w:rsidR="003C4AF9"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t>/</w:t>
            </w:r>
          </w:p>
        </w:tc>
      </w:tr>
      <w:tr w:rsidR="003C4AF9" w14:paraId="1B193051" w14:textId="77777777">
        <w:trPr>
          <w:cantSplit/>
          <w:trHeight w:val="468"/>
        </w:trPr>
        <w:tc>
          <w:tcPr>
            <w:tcW w:w="455" w:type="pct"/>
            <w:vAlign w:val="center"/>
          </w:tcPr>
          <w:p w14:paraId="1467C9A2" w14:textId="77777777" w:rsidR="003C4AF9"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t>2</w:t>
            </w:r>
          </w:p>
        </w:tc>
        <w:tc>
          <w:tcPr>
            <w:tcW w:w="1067" w:type="pct"/>
            <w:vAlign w:val="center"/>
          </w:tcPr>
          <w:p w14:paraId="6CAF0851"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落实政府采购政策需满足的资格要求</w:t>
            </w:r>
          </w:p>
        </w:tc>
        <w:tc>
          <w:tcPr>
            <w:tcW w:w="2596" w:type="pct"/>
            <w:vAlign w:val="center"/>
          </w:tcPr>
          <w:p w14:paraId="11DEFBAC"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具体要求见第一章《投标邀请》</w:t>
            </w:r>
          </w:p>
        </w:tc>
        <w:tc>
          <w:tcPr>
            <w:tcW w:w="882" w:type="pct"/>
            <w:vAlign w:val="center"/>
          </w:tcPr>
          <w:p w14:paraId="3269ACDC" w14:textId="77777777" w:rsidR="003C4AF9" w:rsidRDefault="003C4AF9">
            <w:pPr>
              <w:tabs>
                <w:tab w:val="left" w:pos="1080"/>
              </w:tabs>
              <w:snapToGrid w:val="0"/>
              <w:rPr>
                <w:rFonts w:ascii="仿宋" w:eastAsia="仿宋" w:hAnsi="仿宋" w:hint="eastAsia"/>
                <w:color w:val="212121"/>
                <w:sz w:val="24"/>
              </w:rPr>
            </w:pPr>
          </w:p>
        </w:tc>
      </w:tr>
      <w:tr w:rsidR="003C4AF9" w14:paraId="4171704D" w14:textId="77777777">
        <w:trPr>
          <w:cantSplit/>
          <w:trHeight w:val="468"/>
        </w:trPr>
        <w:tc>
          <w:tcPr>
            <w:tcW w:w="455" w:type="pct"/>
            <w:vAlign w:val="center"/>
          </w:tcPr>
          <w:p w14:paraId="305F5657" w14:textId="77777777" w:rsidR="003C4AF9"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t>2-1</w:t>
            </w:r>
          </w:p>
        </w:tc>
        <w:tc>
          <w:tcPr>
            <w:tcW w:w="1067" w:type="pct"/>
            <w:vAlign w:val="center"/>
          </w:tcPr>
          <w:p w14:paraId="548002F3"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中小企业政策证明文件</w:t>
            </w:r>
          </w:p>
        </w:tc>
        <w:tc>
          <w:tcPr>
            <w:tcW w:w="2596" w:type="pct"/>
            <w:vAlign w:val="center"/>
          </w:tcPr>
          <w:p w14:paraId="4DFDF8B9"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具体要求见第一章《投标邀请》</w:t>
            </w:r>
          </w:p>
        </w:tc>
        <w:tc>
          <w:tcPr>
            <w:tcW w:w="882" w:type="pct"/>
            <w:vAlign w:val="center"/>
          </w:tcPr>
          <w:p w14:paraId="233B9FE2" w14:textId="77777777" w:rsidR="003C4AF9" w:rsidRDefault="003C4AF9">
            <w:pPr>
              <w:tabs>
                <w:tab w:val="left" w:pos="1080"/>
              </w:tabs>
              <w:snapToGrid w:val="0"/>
              <w:rPr>
                <w:rFonts w:ascii="仿宋" w:eastAsia="仿宋" w:hAnsi="仿宋" w:hint="eastAsia"/>
                <w:color w:val="212121"/>
                <w:sz w:val="24"/>
              </w:rPr>
            </w:pPr>
          </w:p>
        </w:tc>
      </w:tr>
      <w:tr w:rsidR="003C4AF9" w14:paraId="2BFDB719" w14:textId="77777777">
        <w:trPr>
          <w:cantSplit/>
          <w:trHeight w:val="468"/>
        </w:trPr>
        <w:tc>
          <w:tcPr>
            <w:tcW w:w="455" w:type="pct"/>
            <w:vAlign w:val="center"/>
          </w:tcPr>
          <w:p w14:paraId="37EE1396" w14:textId="77777777" w:rsidR="003C4AF9"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lastRenderedPageBreak/>
              <w:t>2-1-1</w:t>
            </w:r>
          </w:p>
        </w:tc>
        <w:tc>
          <w:tcPr>
            <w:tcW w:w="1067" w:type="pct"/>
            <w:vAlign w:val="center"/>
          </w:tcPr>
          <w:p w14:paraId="4372449F"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中小企业证明文件</w:t>
            </w:r>
          </w:p>
        </w:tc>
        <w:tc>
          <w:tcPr>
            <w:tcW w:w="2596" w:type="pct"/>
            <w:vAlign w:val="center"/>
          </w:tcPr>
          <w:p w14:paraId="11BF6D84"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当本项目（包）涉及预留份额专门面向中小企业采购，此时建议在《资格证明文件》中提供。</w:t>
            </w:r>
          </w:p>
          <w:p w14:paraId="77D92E0D"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1、投标人单独投标的，应提供《中小企业声明函》或《残疾人福利性单位声明函》或由省级以上监狱管理局、戒毒管理局（含新疆生产建设兵团）出具的属于监狱企业的证明文件。</w:t>
            </w:r>
          </w:p>
          <w:p w14:paraId="61C8A567"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2、如招标文件要求以联合体形式参加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882" w:type="pct"/>
            <w:vAlign w:val="center"/>
          </w:tcPr>
          <w:p w14:paraId="697E43D8"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格式见《投标文件格式》</w:t>
            </w:r>
          </w:p>
        </w:tc>
      </w:tr>
      <w:tr w:rsidR="003C4AF9" w14:paraId="302188B8" w14:textId="77777777">
        <w:trPr>
          <w:cantSplit/>
          <w:trHeight w:val="468"/>
        </w:trPr>
        <w:tc>
          <w:tcPr>
            <w:tcW w:w="455" w:type="pct"/>
            <w:vAlign w:val="center"/>
          </w:tcPr>
          <w:p w14:paraId="3F65F6B3" w14:textId="77777777" w:rsidR="003C4AF9"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t>2-1-2</w:t>
            </w:r>
          </w:p>
        </w:tc>
        <w:tc>
          <w:tcPr>
            <w:tcW w:w="1067" w:type="pct"/>
            <w:vAlign w:val="center"/>
          </w:tcPr>
          <w:p w14:paraId="45B608D8"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拟分包情况说明及分包意向协议</w:t>
            </w:r>
          </w:p>
        </w:tc>
        <w:tc>
          <w:tcPr>
            <w:tcW w:w="2596" w:type="pct"/>
            <w:vAlign w:val="center"/>
          </w:tcPr>
          <w:p w14:paraId="737E1BCF"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如本项目（包）要求通过分包措施预留部分采购份额面向中小企业采购、且投标人因落实政府采购政策拟进行分包的，必须提供；否则无须提供。</w:t>
            </w:r>
          </w:p>
          <w:p w14:paraId="47FDD021" w14:textId="77777777" w:rsidR="003C4AF9" w:rsidRDefault="00000000">
            <w:pPr>
              <w:tabs>
                <w:tab w:val="left" w:pos="1080"/>
              </w:tabs>
              <w:snapToGrid w:val="0"/>
              <w:rPr>
                <w:rFonts w:ascii="仿宋" w:eastAsia="仿宋" w:hAnsi="仿宋" w:hint="eastAsia"/>
                <w:b/>
                <w:color w:val="212121"/>
                <w:sz w:val="24"/>
              </w:rPr>
            </w:pPr>
            <w:r>
              <w:rPr>
                <w:rFonts w:ascii="仿宋" w:eastAsia="仿宋" w:hAnsi="仿宋"/>
                <w:color w:val="212121"/>
                <w:sz w:val="24"/>
              </w:rPr>
              <w:t>对于预留份额专门面向中小企业采购的项目（包），组成联合体或者接受分包合同的中小企业与联合体内其他企业、分包企业之间不得存在直接控股、管理关系。</w:t>
            </w:r>
          </w:p>
        </w:tc>
        <w:tc>
          <w:tcPr>
            <w:tcW w:w="882" w:type="pct"/>
            <w:vAlign w:val="center"/>
          </w:tcPr>
          <w:p w14:paraId="6F266C9C"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格式见《投标文件格式》</w:t>
            </w:r>
          </w:p>
        </w:tc>
      </w:tr>
      <w:tr w:rsidR="003C4AF9" w14:paraId="15BEF129" w14:textId="77777777">
        <w:trPr>
          <w:cantSplit/>
          <w:trHeight w:val="468"/>
        </w:trPr>
        <w:tc>
          <w:tcPr>
            <w:tcW w:w="455" w:type="pct"/>
            <w:vAlign w:val="center"/>
          </w:tcPr>
          <w:p w14:paraId="1186D1FD" w14:textId="77777777" w:rsidR="003C4AF9"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t>2-2</w:t>
            </w:r>
          </w:p>
        </w:tc>
        <w:tc>
          <w:tcPr>
            <w:tcW w:w="1067" w:type="pct"/>
            <w:vAlign w:val="center"/>
          </w:tcPr>
          <w:p w14:paraId="7C3293E6"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其它落实政府采购政策的资格要求</w:t>
            </w:r>
          </w:p>
        </w:tc>
        <w:tc>
          <w:tcPr>
            <w:tcW w:w="2596" w:type="pct"/>
            <w:vAlign w:val="center"/>
          </w:tcPr>
          <w:p w14:paraId="3B60D937"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如有，见第一章《投标邀请》</w:t>
            </w:r>
          </w:p>
        </w:tc>
        <w:tc>
          <w:tcPr>
            <w:tcW w:w="882" w:type="pct"/>
            <w:vAlign w:val="center"/>
          </w:tcPr>
          <w:p w14:paraId="0D79D3CC"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提供证明文件的电子件或电子证照</w:t>
            </w:r>
          </w:p>
        </w:tc>
      </w:tr>
      <w:tr w:rsidR="003C4AF9" w14:paraId="592D152A" w14:textId="77777777">
        <w:trPr>
          <w:cantSplit/>
          <w:trHeight w:val="468"/>
        </w:trPr>
        <w:tc>
          <w:tcPr>
            <w:tcW w:w="455" w:type="pct"/>
            <w:vAlign w:val="center"/>
          </w:tcPr>
          <w:p w14:paraId="59366046" w14:textId="77777777" w:rsidR="003C4AF9"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t>3</w:t>
            </w:r>
          </w:p>
        </w:tc>
        <w:tc>
          <w:tcPr>
            <w:tcW w:w="1067" w:type="pct"/>
            <w:vAlign w:val="center"/>
          </w:tcPr>
          <w:p w14:paraId="161847FB"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本项目的特定资格要求</w:t>
            </w:r>
          </w:p>
        </w:tc>
        <w:tc>
          <w:tcPr>
            <w:tcW w:w="2596" w:type="pct"/>
            <w:vAlign w:val="center"/>
          </w:tcPr>
          <w:p w14:paraId="3C8E26E6"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如有，见第一章《投标邀请》</w:t>
            </w:r>
          </w:p>
        </w:tc>
        <w:tc>
          <w:tcPr>
            <w:tcW w:w="882" w:type="pct"/>
            <w:vAlign w:val="center"/>
          </w:tcPr>
          <w:p w14:paraId="347720AB" w14:textId="77777777" w:rsidR="003C4AF9" w:rsidRDefault="003C4AF9">
            <w:pPr>
              <w:tabs>
                <w:tab w:val="left" w:pos="1080"/>
              </w:tabs>
              <w:snapToGrid w:val="0"/>
              <w:rPr>
                <w:rFonts w:ascii="仿宋" w:eastAsia="仿宋" w:hAnsi="仿宋" w:hint="eastAsia"/>
                <w:color w:val="212121"/>
                <w:sz w:val="24"/>
              </w:rPr>
            </w:pPr>
          </w:p>
        </w:tc>
      </w:tr>
      <w:tr w:rsidR="003C4AF9" w14:paraId="792C4A09" w14:textId="77777777">
        <w:trPr>
          <w:cantSplit/>
          <w:trHeight w:val="468"/>
        </w:trPr>
        <w:tc>
          <w:tcPr>
            <w:tcW w:w="455" w:type="pct"/>
            <w:vAlign w:val="center"/>
          </w:tcPr>
          <w:p w14:paraId="3191CC51" w14:textId="77777777" w:rsidR="003C4AF9"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lastRenderedPageBreak/>
              <w:t>3-1</w:t>
            </w:r>
          </w:p>
        </w:tc>
        <w:tc>
          <w:tcPr>
            <w:tcW w:w="1067" w:type="pct"/>
            <w:vAlign w:val="center"/>
          </w:tcPr>
          <w:p w14:paraId="41581405"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本项目对于联合体的要求</w:t>
            </w:r>
          </w:p>
        </w:tc>
        <w:tc>
          <w:tcPr>
            <w:tcW w:w="2596" w:type="pct"/>
            <w:vAlign w:val="center"/>
          </w:tcPr>
          <w:p w14:paraId="6B04E06D"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14:paraId="3522A2EB"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2、联合体各成员单位均须提供本表中序号1-1、1-2的证明文件。联合体各成员单位均应满足本表3-2项规定。</w:t>
            </w:r>
          </w:p>
          <w:p w14:paraId="0CD0EBD0"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3、本表序号3-3项规定的其他特定资格要求中的每一小项要求，联合体各方中至少应当有一方符合本表中其他资格要求并提供证明文件。</w:t>
            </w:r>
          </w:p>
          <w:p w14:paraId="45F34741"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4、联合体中有同类资质的供应商按照联合体分工承担相同工作的，应当按照资质等级较低的供应商确定资质等级。</w:t>
            </w:r>
          </w:p>
          <w:p w14:paraId="21016766"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5、以联合体形式参加政府采购活动的，联合体各方不得再单独参加或者与其他供应商另外组成联合体参加同一合同项下的政府采购活动。</w:t>
            </w:r>
          </w:p>
          <w:p w14:paraId="4DE88547"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6、若联合体中任一成员单位中途退出，则该联合体的</w:t>
            </w:r>
            <w:r>
              <w:rPr>
                <w:rFonts w:ascii="仿宋" w:eastAsia="仿宋" w:hAnsi="仿宋"/>
                <w:b/>
                <w:color w:val="212121"/>
                <w:sz w:val="24"/>
              </w:rPr>
              <w:t>投标无效</w:t>
            </w:r>
            <w:r>
              <w:rPr>
                <w:rFonts w:ascii="仿宋" w:eastAsia="仿宋" w:hAnsi="仿宋"/>
                <w:color w:val="212121"/>
                <w:sz w:val="24"/>
              </w:rPr>
              <w:t>。</w:t>
            </w:r>
          </w:p>
          <w:p w14:paraId="6C4DCABC"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7、本项目不接受联合体投标时，投标人不得为联合体。</w:t>
            </w:r>
          </w:p>
        </w:tc>
        <w:tc>
          <w:tcPr>
            <w:tcW w:w="882" w:type="pct"/>
            <w:vAlign w:val="center"/>
          </w:tcPr>
          <w:p w14:paraId="7F67753F"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提供《联合协议》原件的电子件</w:t>
            </w:r>
          </w:p>
          <w:p w14:paraId="3F09E1E8"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格式见《投标文件格式》</w:t>
            </w:r>
          </w:p>
        </w:tc>
      </w:tr>
      <w:tr w:rsidR="003C4AF9" w14:paraId="77EE1E83" w14:textId="77777777">
        <w:trPr>
          <w:cantSplit/>
          <w:trHeight w:val="468"/>
        </w:trPr>
        <w:tc>
          <w:tcPr>
            <w:tcW w:w="455" w:type="pct"/>
            <w:vAlign w:val="center"/>
          </w:tcPr>
          <w:p w14:paraId="3321236C" w14:textId="77777777" w:rsidR="003C4AF9"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t>3-2</w:t>
            </w:r>
          </w:p>
        </w:tc>
        <w:tc>
          <w:tcPr>
            <w:tcW w:w="1067" w:type="pct"/>
            <w:vAlign w:val="center"/>
          </w:tcPr>
          <w:p w14:paraId="1958AC4C"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政府购买服务承接主体的要求</w:t>
            </w:r>
          </w:p>
        </w:tc>
        <w:tc>
          <w:tcPr>
            <w:tcW w:w="2596" w:type="pct"/>
            <w:vAlign w:val="center"/>
          </w:tcPr>
          <w:p w14:paraId="79D68CB7"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如本项目属于政府购买服务，投标人不属于公益一类事业单位、使用事业编制且由财政拨款保障的群团组织。</w:t>
            </w:r>
          </w:p>
        </w:tc>
        <w:tc>
          <w:tcPr>
            <w:tcW w:w="882" w:type="pct"/>
            <w:vAlign w:val="center"/>
          </w:tcPr>
          <w:p w14:paraId="36E12FA8" w14:textId="77777777" w:rsidR="003C4AF9"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t>格式见《投标文件格式》</w:t>
            </w:r>
            <w:r>
              <w:rPr>
                <w:rFonts w:ascii="仿宋" w:eastAsia="仿宋" w:hAnsi="仿宋" w:hint="eastAsia"/>
                <w:color w:val="212121"/>
                <w:sz w:val="24"/>
              </w:rPr>
              <w:t>“1-2 投标人资格声明书”</w:t>
            </w:r>
          </w:p>
        </w:tc>
      </w:tr>
      <w:tr w:rsidR="003C4AF9" w14:paraId="4AFA4899" w14:textId="77777777">
        <w:trPr>
          <w:cantSplit/>
          <w:trHeight w:val="460"/>
        </w:trPr>
        <w:tc>
          <w:tcPr>
            <w:tcW w:w="455" w:type="pct"/>
            <w:vAlign w:val="center"/>
          </w:tcPr>
          <w:p w14:paraId="051589AB" w14:textId="77777777" w:rsidR="003C4AF9"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lastRenderedPageBreak/>
              <w:t>3-3</w:t>
            </w:r>
          </w:p>
        </w:tc>
        <w:tc>
          <w:tcPr>
            <w:tcW w:w="1067" w:type="pct"/>
            <w:vAlign w:val="center"/>
          </w:tcPr>
          <w:p w14:paraId="264F2530"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其他特定资格要求</w:t>
            </w:r>
          </w:p>
        </w:tc>
        <w:tc>
          <w:tcPr>
            <w:tcW w:w="2596" w:type="pct"/>
            <w:vAlign w:val="center"/>
          </w:tcPr>
          <w:p w14:paraId="45526187"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如有，见第一章《投标邀请》</w:t>
            </w:r>
          </w:p>
          <w:p w14:paraId="04744FA3"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注：如联合体中有同类资质的供应商按照联合体分工承担相同工作的，均应当提供资质证书电子件或电子证照。</w:t>
            </w:r>
          </w:p>
        </w:tc>
        <w:tc>
          <w:tcPr>
            <w:tcW w:w="882" w:type="pct"/>
            <w:vAlign w:val="center"/>
          </w:tcPr>
          <w:p w14:paraId="7D1FE0A6"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提供证明文件的电子件或电子证照</w:t>
            </w:r>
          </w:p>
        </w:tc>
      </w:tr>
      <w:tr w:rsidR="003C4AF9" w14:paraId="57170A67" w14:textId="77777777">
        <w:trPr>
          <w:cantSplit/>
          <w:trHeight w:val="468"/>
        </w:trPr>
        <w:tc>
          <w:tcPr>
            <w:tcW w:w="455" w:type="pct"/>
            <w:vAlign w:val="center"/>
          </w:tcPr>
          <w:p w14:paraId="7EBFFF01" w14:textId="77777777" w:rsidR="003C4AF9"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t>4</w:t>
            </w:r>
          </w:p>
        </w:tc>
        <w:tc>
          <w:tcPr>
            <w:tcW w:w="1067" w:type="pct"/>
            <w:vAlign w:val="center"/>
          </w:tcPr>
          <w:p w14:paraId="26A6B902"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投标保证金</w:t>
            </w:r>
          </w:p>
        </w:tc>
        <w:tc>
          <w:tcPr>
            <w:tcW w:w="2596" w:type="pct"/>
            <w:vAlign w:val="center"/>
          </w:tcPr>
          <w:p w14:paraId="65144E14"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kern w:val="0"/>
                <w:sz w:val="24"/>
              </w:rPr>
              <w:t>按照招标文件的规定提交投标保证金。</w:t>
            </w:r>
          </w:p>
        </w:tc>
        <w:tc>
          <w:tcPr>
            <w:tcW w:w="882" w:type="pct"/>
            <w:vAlign w:val="center"/>
          </w:tcPr>
          <w:p w14:paraId="570432A0" w14:textId="77777777" w:rsidR="003C4AF9" w:rsidRDefault="003C4AF9">
            <w:pPr>
              <w:tabs>
                <w:tab w:val="left" w:pos="1080"/>
              </w:tabs>
              <w:snapToGrid w:val="0"/>
              <w:rPr>
                <w:rFonts w:ascii="仿宋" w:eastAsia="仿宋" w:hAnsi="仿宋" w:hint="eastAsia"/>
                <w:color w:val="212121"/>
                <w:sz w:val="24"/>
              </w:rPr>
            </w:pPr>
          </w:p>
        </w:tc>
      </w:tr>
      <w:tr w:rsidR="003C4AF9" w14:paraId="7259AA33" w14:textId="77777777">
        <w:trPr>
          <w:cantSplit/>
          <w:trHeight w:val="468"/>
        </w:trPr>
        <w:tc>
          <w:tcPr>
            <w:tcW w:w="455" w:type="pct"/>
            <w:vAlign w:val="center"/>
          </w:tcPr>
          <w:p w14:paraId="29F6E8F0" w14:textId="77777777" w:rsidR="003C4AF9" w:rsidRDefault="00000000">
            <w:pPr>
              <w:tabs>
                <w:tab w:val="left" w:pos="1080"/>
              </w:tabs>
              <w:snapToGrid w:val="0"/>
              <w:jc w:val="center"/>
              <w:rPr>
                <w:rFonts w:ascii="仿宋" w:eastAsia="仿宋" w:hAnsi="仿宋" w:hint="eastAsia"/>
                <w:color w:val="212121"/>
                <w:sz w:val="24"/>
              </w:rPr>
            </w:pPr>
            <w:r>
              <w:rPr>
                <w:rFonts w:ascii="仿宋" w:eastAsia="仿宋" w:hAnsi="仿宋"/>
                <w:color w:val="212121"/>
                <w:sz w:val="24"/>
              </w:rPr>
              <w:t>5</w:t>
            </w:r>
          </w:p>
        </w:tc>
        <w:tc>
          <w:tcPr>
            <w:tcW w:w="1067" w:type="pct"/>
            <w:vAlign w:val="center"/>
          </w:tcPr>
          <w:p w14:paraId="0052F8A9" w14:textId="77777777" w:rsidR="003C4AF9" w:rsidRDefault="00000000">
            <w:pPr>
              <w:tabs>
                <w:tab w:val="left" w:pos="1080"/>
              </w:tabs>
              <w:snapToGrid w:val="0"/>
              <w:rPr>
                <w:rFonts w:ascii="仿宋" w:eastAsia="仿宋" w:hAnsi="仿宋" w:hint="eastAsia"/>
                <w:color w:val="212121"/>
                <w:sz w:val="24"/>
              </w:rPr>
            </w:pPr>
            <w:r>
              <w:rPr>
                <w:rFonts w:ascii="仿宋" w:eastAsia="仿宋" w:hAnsi="仿宋"/>
                <w:color w:val="212121"/>
                <w:sz w:val="24"/>
              </w:rPr>
              <w:t>获取招标文件</w:t>
            </w:r>
          </w:p>
        </w:tc>
        <w:tc>
          <w:tcPr>
            <w:tcW w:w="2596" w:type="pct"/>
            <w:vAlign w:val="center"/>
          </w:tcPr>
          <w:p w14:paraId="0A1A2B16" w14:textId="77777777" w:rsidR="003C4AF9" w:rsidRDefault="00000000">
            <w:pPr>
              <w:tabs>
                <w:tab w:val="left" w:pos="1080"/>
              </w:tabs>
              <w:snapToGrid w:val="0"/>
              <w:rPr>
                <w:rFonts w:ascii="仿宋" w:eastAsia="仿宋" w:hAnsi="仿宋" w:hint="eastAsia"/>
                <w:color w:val="212121"/>
                <w:kern w:val="0"/>
                <w:sz w:val="24"/>
              </w:rPr>
            </w:pPr>
            <w:r>
              <w:rPr>
                <w:rFonts w:ascii="仿宋" w:eastAsia="仿宋" w:hAnsi="仿宋"/>
                <w:color w:val="212121"/>
                <w:kern w:val="0"/>
                <w:sz w:val="24"/>
              </w:rPr>
              <w:t>在规定期限内通过北京市政府采购电子交易平台获取所参与包的招标文件。</w:t>
            </w:r>
          </w:p>
          <w:p w14:paraId="28F3AD9B" w14:textId="77777777" w:rsidR="003C4AF9" w:rsidRDefault="00000000">
            <w:pPr>
              <w:tabs>
                <w:tab w:val="left" w:pos="1080"/>
              </w:tabs>
              <w:snapToGrid w:val="0"/>
              <w:rPr>
                <w:rFonts w:ascii="仿宋" w:eastAsia="仿宋" w:hAnsi="仿宋" w:hint="eastAsia"/>
                <w:color w:val="212121"/>
                <w:kern w:val="0"/>
                <w:sz w:val="24"/>
              </w:rPr>
            </w:pPr>
            <w:r>
              <w:rPr>
                <w:rFonts w:ascii="仿宋" w:eastAsia="仿宋" w:hAnsi="仿宋"/>
                <w:color w:val="212121"/>
                <w:kern w:val="0"/>
                <w:sz w:val="24"/>
              </w:rPr>
              <w:t>注：如本项目接受联合体，且供应商为联合体时，联合体中任一成员获取文件即视为满足要求。</w:t>
            </w:r>
          </w:p>
        </w:tc>
        <w:tc>
          <w:tcPr>
            <w:tcW w:w="882" w:type="pct"/>
            <w:vAlign w:val="center"/>
          </w:tcPr>
          <w:p w14:paraId="2757E785" w14:textId="77777777" w:rsidR="003C4AF9" w:rsidRDefault="003C4AF9">
            <w:pPr>
              <w:tabs>
                <w:tab w:val="left" w:pos="1080"/>
              </w:tabs>
              <w:snapToGrid w:val="0"/>
              <w:rPr>
                <w:rFonts w:ascii="仿宋" w:eastAsia="仿宋" w:hAnsi="仿宋" w:hint="eastAsia"/>
                <w:color w:val="212121"/>
                <w:sz w:val="24"/>
              </w:rPr>
            </w:pPr>
          </w:p>
        </w:tc>
      </w:tr>
    </w:tbl>
    <w:p w14:paraId="74E356A8" w14:textId="77777777" w:rsidR="003C4AF9" w:rsidRDefault="00000000">
      <w:pPr>
        <w:widowControl/>
        <w:jc w:val="left"/>
        <w:rPr>
          <w:rFonts w:ascii="仿宋" w:eastAsia="仿宋" w:hAnsi="仿宋" w:hint="eastAsia"/>
          <w:color w:val="212121"/>
          <w:sz w:val="24"/>
        </w:rPr>
      </w:pPr>
      <w:bookmarkStart w:id="751" w:name="_Hlt487900425"/>
      <w:bookmarkStart w:id="752" w:name="_Hlt522424701"/>
      <w:bookmarkStart w:id="753" w:name="_Toc127161490"/>
      <w:bookmarkStart w:id="754" w:name="_Toc353825550"/>
      <w:bookmarkStart w:id="755" w:name="_Toc226965858"/>
      <w:bookmarkStart w:id="756" w:name="_Toc353873940"/>
      <w:bookmarkStart w:id="757" w:name="_Toc127151779"/>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746"/>
      <w:bookmarkEnd w:id="750"/>
      <w:bookmarkEnd w:id="751"/>
      <w:bookmarkEnd w:id="752"/>
      <w:r>
        <w:rPr>
          <w:rFonts w:ascii="仿宋" w:eastAsia="仿宋" w:hAnsi="仿宋"/>
          <w:color w:val="212121"/>
          <w:sz w:val="24"/>
        </w:rPr>
        <w:br w:type="page"/>
      </w:r>
    </w:p>
    <w:p w14:paraId="50805175" w14:textId="77777777" w:rsidR="003C4AF9" w:rsidRDefault="00000000">
      <w:pPr>
        <w:spacing w:line="360" w:lineRule="auto"/>
        <w:jc w:val="center"/>
        <w:outlineLvl w:val="0"/>
        <w:rPr>
          <w:rFonts w:ascii="仿宋" w:eastAsia="仿宋" w:hAnsi="仿宋" w:hint="eastAsia"/>
          <w:b/>
          <w:color w:val="212121"/>
          <w:sz w:val="36"/>
          <w:szCs w:val="36"/>
        </w:rPr>
      </w:pPr>
      <w:bookmarkStart w:id="758" w:name="_Toc99301423"/>
      <w:r>
        <w:rPr>
          <w:rFonts w:ascii="仿宋" w:eastAsia="仿宋" w:hAnsi="仿宋"/>
          <w:b/>
          <w:color w:val="212121"/>
          <w:sz w:val="36"/>
          <w:szCs w:val="36"/>
        </w:rPr>
        <w:lastRenderedPageBreak/>
        <w:t xml:space="preserve">第四章   </w:t>
      </w:r>
      <w:bookmarkStart w:id="759" w:name="_Hlt164229061"/>
      <w:bookmarkEnd w:id="753"/>
      <w:bookmarkEnd w:id="754"/>
      <w:bookmarkEnd w:id="755"/>
      <w:bookmarkEnd w:id="756"/>
      <w:bookmarkEnd w:id="757"/>
      <w:bookmarkEnd w:id="759"/>
      <w:r>
        <w:rPr>
          <w:rFonts w:ascii="仿宋" w:eastAsia="仿宋" w:hAnsi="仿宋"/>
          <w:b/>
          <w:color w:val="212121"/>
          <w:sz w:val="36"/>
          <w:szCs w:val="36"/>
        </w:rPr>
        <w:t>评标程序、评标方法和评标标准</w:t>
      </w:r>
      <w:bookmarkEnd w:id="758"/>
    </w:p>
    <w:p w14:paraId="65C1DB08" w14:textId="77777777" w:rsidR="003C4AF9" w:rsidRDefault="00000000">
      <w:pPr>
        <w:tabs>
          <w:tab w:val="left" w:pos="360"/>
          <w:tab w:val="left" w:pos="900"/>
        </w:tabs>
        <w:snapToGrid w:val="0"/>
        <w:spacing w:line="360" w:lineRule="auto"/>
        <w:jc w:val="center"/>
        <w:outlineLvl w:val="1"/>
        <w:rPr>
          <w:rFonts w:ascii="仿宋" w:eastAsia="仿宋" w:hAnsi="仿宋" w:hint="eastAsia"/>
          <w:b/>
          <w:color w:val="212121"/>
        </w:rPr>
      </w:pPr>
      <w:r>
        <w:rPr>
          <w:rFonts w:ascii="仿宋" w:eastAsia="仿宋" w:hAnsi="仿宋"/>
          <w:b/>
          <w:color w:val="212121"/>
          <w:sz w:val="24"/>
        </w:rPr>
        <w:t>一、</w:t>
      </w:r>
      <w:r>
        <w:rPr>
          <w:rFonts w:ascii="仿宋" w:eastAsia="仿宋" w:hAnsi="仿宋" w:hint="eastAsia"/>
          <w:b/>
          <w:color w:val="212121"/>
          <w:sz w:val="24"/>
        </w:rPr>
        <w:t>评标程序、</w:t>
      </w:r>
      <w:r>
        <w:rPr>
          <w:rFonts w:ascii="仿宋" w:eastAsia="仿宋" w:hAnsi="仿宋"/>
          <w:b/>
          <w:color w:val="212121"/>
          <w:sz w:val="24"/>
        </w:rPr>
        <w:t>评标方法</w:t>
      </w:r>
    </w:p>
    <w:p w14:paraId="58FCA077" w14:textId="77777777" w:rsidR="003C4AF9" w:rsidRDefault="00000000">
      <w:pPr>
        <w:numPr>
          <w:ilvl w:val="0"/>
          <w:numId w:val="12"/>
        </w:numPr>
        <w:tabs>
          <w:tab w:val="left" w:pos="360"/>
        </w:tabs>
        <w:snapToGrid w:val="0"/>
        <w:spacing w:line="360" w:lineRule="auto"/>
        <w:outlineLvl w:val="1"/>
        <w:rPr>
          <w:rFonts w:ascii="仿宋" w:eastAsia="仿宋" w:hAnsi="仿宋" w:hint="eastAsia"/>
          <w:color w:val="212121"/>
          <w:sz w:val="24"/>
        </w:rPr>
      </w:pPr>
      <w:bookmarkStart w:id="760" w:name="_Toc127151541"/>
      <w:bookmarkStart w:id="761" w:name="_Toc164229236"/>
      <w:bookmarkStart w:id="762" w:name="_Toc151193711"/>
      <w:bookmarkStart w:id="763" w:name="_Toc150774746"/>
      <w:bookmarkStart w:id="764" w:name="_Toc164608810"/>
      <w:bookmarkStart w:id="765" w:name="_Toc151193929"/>
      <w:bookmarkStart w:id="766" w:name="_Toc226337237"/>
      <w:bookmarkStart w:id="767" w:name="_Toc151190168"/>
      <w:bookmarkStart w:id="768" w:name="_Toc127151742"/>
      <w:bookmarkStart w:id="769" w:name="_Toc226309785"/>
      <w:bookmarkStart w:id="770" w:name="_Toc150509292"/>
      <w:bookmarkStart w:id="771" w:name="_Toc164608655"/>
      <w:bookmarkStart w:id="772" w:name="_Toc164229382"/>
      <w:bookmarkStart w:id="773" w:name="_Toc195842906"/>
      <w:bookmarkStart w:id="774" w:name="_Toc151193783"/>
      <w:bookmarkStart w:id="775" w:name="_Toc164351635"/>
      <w:bookmarkStart w:id="776" w:name="_Toc226965814"/>
      <w:bookmarkStart w:id="777" w:name="_Toc127161455"/>
      <w:bookmarkStart w:id="778" w:name="_Toc142311043"/>
      <w:bookmarkStart w:id="779" w:name="_Toc150480779"/>
      <w:bookmarkStart w:id="780" w:name="_Toc151193639"/>
      <w:bookmarkStart w:id="781" w:name="_Toc305158883"/>
      <w:bookmarkStart w:id="782" w:name="_Toc151193855"/>
      <w:bookmarkStart w:id="783" w:name="_Toc226965731"/>
      <w:bookmarkStart w:id="784" w:name="_Toc265228379"/>
      <w:bookmarkStart w:id="785" w:name="_Toc305158809"/>
      <w:bookmarkStart w:id="786" w:name="_Toc149720834"/>
      <w:bookmarkStart w:id="787" w:name="_Toc150774641"/>
      <w:bookmarkStart w:id="788" w:name="_Toc264969231"/>
      <w:bookmarkStart w:id="789" w:name="_Toc353825551"/>
      <w:bookmarkStart w:id="790" w:name="_Toc353873941"/>
      <w:bookmarkStart w:id="791" w:name="_Toc305158897"/>
      <w:bookmarkStart w:id="792" w:name="_Toc265228393"/>
      <w:bookmarkStart w:id="793" w:name="_Toc142311057"/>
      <w:bookmarkStart w:id="794" w:name="_Toc305158823"/>
      <w:bookmarkStart w:id="795" w:name="_Toc195842920"/>
      <w:bookmarkStart w:id="796" w:name="_Toc353873935"/>
      <w:bookmarkStart w:id="797" w:name="_Toc264969245"/>
      <w:bookmarkStart w:id="798" w:name="_Toc127151555"/>
      <w:bookmarkStart w:id="799" w:name="_Toc226965828"/>
      <w:bookmarkStart w:id="800" w:name="_Toc150774760"/>
      <w:bookmarkStart w:id="801" w:name="_Toc226337251"/>
      <w:bookmarkStart w:id="802" w:name="_Toc353825545"/>
      <w:bookmarkStart w:id="803" w:name="_Toc150480793"/>
      <w:bookmarkStart w:id="804" w:name="_Toc353873665"/>
      <w:r>
        <w:rPr>
          <w:rFonts w:ascii="仿宋" w:eastAsia="仿宋" w:hAnsi="仿宋"/>
          <w:color w:val="212121"/>
          <w:sz w:val="24"/>
        </w:rPr>
        <w:t>投标文件的符合性审查</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6EA4D7E9" w14:textId="77777777" w:rsidR="003C4AF9"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color w:val="212121"/>
          <w:sz w:val="24"/>
        </w:rPr>
        <w:t>评标委员会对资格审查合格的投标人的投标文件进行符合性审查，以确定其是否满足招标文件的实质性要求。</w:t>
      </w:r>
      <w:bookmarkStart w:id="805" w:name="_Toc520356167"/>
    </w:p>
    <w:p w14:paraId="44FBE7F3" w14:textId="77777777" w:rsidR="003C4AF9"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color w:val="212121"/>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805"/>
      <w:r>
        <w:rPr>
          <w:rFonts w:ascii="仿宋" w:eastAsia="仿宋" w:hAnsi="仿宋"/>
          <w:color w:val="212121"/>
          <w:sz w:val="24"/>
        </w:rPr>
        <w:t>要求的，</w:t>
      </w:r>
      <w:r>
        <w:rPr>
          <w:rFonts w:ascii="仿宋" w:eastAsia="仿宋" w:hAnsi="仿宋"/>
          <w:b/>
          <w:color w:val="212121"/>
          <w:sz w:val="24"/>
        </w:rPr>
        <w:t>投标无效</w:t>
      </w:r>
      <w:r>
        <w:rPr>
          <w:rFonts w:ascii="仿宋" w:eastAsia="仿宋" w:hAnsi="仿宋"/>
          <w:color w:val="212121"/>
          <w:sz w:val="24"/>
        </w:rPr>
        <w:t>。</w:t>
      </w:r>
    </w:p>
    <w:p w14:paraId="0EFE3B1C" w14:textId="77777777" w:rsidR="003C4AF9" w:rsidRDefault="00000000">
      <w:pPr>
        <w:tabs>
          <w:tab w:val="left" w:pos="900"/>
          <w:tab w:val="left" w:pos="1080"/>
          <w:tab w:val="left" w:pos="1589"/>
        </w:tabs>
        <w:snapToGrid w:val="0"/>
        <w:spacing w:line="360" w:lineRule="auto"/>
        <w:ind w:leftChars="-170" w:hangingChars="148" w:hanging="357"/>
        <w:jc w:val="center"/>
        <w:rPr>
          <w:rFonts w:ascii="仿宋" w:eastAsia="仿宋" w:hAnsi="仿宋" w:hint="eastAsia"/>
          <w:b/>
          <w:color w:val="212121"/>
          <w:sz w:val="24"/>
        </w:rPr>
      </w:pPr>
      <w:r>
        <w:rPr>
          <w:rFonts w:ascii="仿宋" w:eastAsia="仿宋" w:hAnsi="仿宋"/>
          <w:b/>
          <w:color w:val="212121"/>
          <w:sz w:val="24"/>
        </w:rPr>
        <w:t>符合性审查要求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1768"/>
        <w:gridCol w:w="6563"/>
      </w:tblGrid>
      <w:tr w:rsidR="003C4AF9" w14:paraId="0A14733C" w14:textId="77777777">
        <w:trPr>
          <w:trHeight w:val="300"/>
          <w:jc w:val="center"/>
        </w:trPr>
        <w:tc>
          <w:tcPr>
            <w:tcW w:w="403" w:type="pct"/>
            <w:vAlign w:val="center"/>
          </w:tcPr>
          <w:p w14:paraId="4A2E4EE1" w14:textId="77777777" w:rsidR="003C4AF9" w:rsidRDefault="00000000">
            <w:pPr>
              <w:widowControl/>
              <w:jc w:val="center"/>
              <w:rPr>
                <w:rFonts w:ascii="仿宋" w:eastAsia="仿宋" w:hAnsi="仿宋" w:hint="eastAsia"/>
                <w:b/>
                <w:color w:val="212121"/>
                <w:kern w:val="0"/>
                <w:sz w:val="24"/>
              </w:rPr>
            </w:pPr>
            <w:r>
              <w:rPr>
                <w:rFonts w:ascii="仿宋" w:eastAsia="仿宋" w:hAnsi="仿宋"/>
                <w:b/>
                <w:color w:val="212121"/>
                <w:kern w:val="0"/>
                <w:sz w:val="24"/>
              </w:rPr>
              <w:t>序号</w:t>
            </w:r>
          </w:p>
        </w:tc>
        <w:tc>
          <w:tcPr>
            <w:tcW w:w="975" w:type="pct"/>
            <w:vAlign w:val="center"/>
          </w:tcPr>
          <w:p w14:paraId="6D94DFEF" w14:textId="77777777" w:rsidR="003C4AF9" w:rsidRDefault="00000000">
            <w:pPr>
              <w:widowControl/>
              <w:jc w:val="center"/>
              <w:rPr>
                <w:rFonts w:ascii="仿宋" w:eastAsia="仿宋" w:hAnsi="仿宋" w:hint="eastAsia"/>
                <w:b/>
                <w:color w:val="212121"/>
                <w:kern w:val="0"/>
                <w:sz w:val="24"/>
              </w:rPr>
            </w:pPr>
            <w:r>
              <w:rPr>
                <w:rFonts w:ascii="仿宋" w:eastAsia="仿宋" w:hAnsi="仿宋"/>
                <w:b/>
                <w:color w:val="212121"/>
                <w:kern w:val="0"/>
                <w:sz w:val="24"/>
              </w:rPr>
              <w:t>审查因素</w:t>
            </w:r>
          </w:p>
        </w:tc>
        <w:tc>
          <w:tcPr>
            <w:tcW w:w="3620" w:type="pct"/>
            <w:vAlign w:val="center"/>
          </w:tcPr>
          <w:p w14:paraId="035FB7A2" w14:textId="77777777" w:rsidR="003C4AF9" w:rsidRDefault="00000000">
            <w:pPr>
              <w:widowControl/>
              <w:jc w:val="center"/>
              <w:rPr>
                <w:rFonts w:ascii="仿宋" w:eastAsia="仿宋" w:hAnsi="仿宋" w:hint="eastAsia"/>
                <w:b/>
                <w:color w:val="212121"/>
                <w:kern w:val="0"/>
                <w:sz w:val="24"/>
              </w:rPr>
            </w:pPr>
            <w:r>
              <w:rPr>
                <w:rFonts w:ascii="仿宋" w:eastAsia="仿宋" w:hAnsi="仿宋"/>
                <w:b/>
                <w:color w:val="212121"/>
                <w:kern w:val="0"/>
                <w:sz w:val="24"/>
              </w:rPr>
              <w:t>审查内容</w:t>
            </w:r>
          </w:p>
        </w:tc>
      </w:tr>
      <w:tr w:rsidR="003C4AF9" w14:paraId="112555F2" w14:textId="77777777">
        <w:trPr>
          <w:trHeight w:val="685"/>
          <w:jc w:val="center"/>
        </w:trPr>
        <w:tc>
          <w:tcPr>
            <w:tcW w:w="403" w:type="pct"/>
            <w:vAlign w:val="center"/>
          </w:tcPr>
          <w:p w14:paraId="4D956CCF" w14:textId="77777777" w:rsidR="003C4AF9"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t>1</w:t>
            </w:r>
          </w:p>
        </w:tc>
        <w:tc>
          <w:tcPr>
            <w:tcW w:w="975" w:type="pct"/>
            <w:vAlign w:val="center"/>
          </w:tcPr>
          <w:p w14:paraId="787C1AE3" w14:textId="77777777" w:rsidR="003C4AF9"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授权委托书</w:t>
            </w:r>
          </w:p>
        </w:tc>
        <w:tc>
          <w:tcPr>
            <w:tcW w:w="3620" w:type="pct"/>
            <w:vAlign w:val="center"/>
          </w:tcPr>
          <w:p w14:paraId="4C206090" w14:textId="77777777" w:rsidR="003C4AF9"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按招标文件要求提供授权委托书；</w:t>
            </w:r>
          </w:p>
        </w:tc>
      </w:tr>
      <w:tr w:rsidR="003C4AF9" w14:paraId="53F24BEA" w14:textId="77777777">
        <w:trPr>
          <w:trHeight w:val="685"/>
          <w:jc w:val="center"/>
        </w:trPr>
        <w:tc>
          <w:tcPr>
            <w:tcW w:w="403" w:type="pct"/>
            <w:vAlign w:val="center"/>
          </w:tcPr>
          <w:p w14:paraId="605EF263" w14:textId="77777777" w:rsidR="003C4AF9"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t>2</w:t>
            </w:r>
          </w:p>
        </w:tc>
        <w:tc>
          <w:tcPr>
            <w:tcW w:w="975" w:type="pct"/>
            <w:vAlign w:val="center"/>
          </w:tcPr>
          <w:p w14:paraId="3585B920" w14:textId="77777777" w:rsidR="003C4AF9"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投标完整性</w:t>
            </w:r>
          </w:p>
        </w:tc>
        <w:tc>
          <w:tcPr>
            <w:tcW w:w="3620" w:type="pct"/>
            <w:vAlign w:val="center"/>
          </w:tcPr>
          <w:p w14:paraId="661BCF73" w14:textId="77777777" w:rsidR="003C4AF9" w:rsidRDefault="00000000">
            <w:pPr>
              <w:widowControl/>
              <w:jc w:val="left"/>
              <w:rPr>
                <w:rFonts w:ascii="仿宋" w:eastAsia="仿宋" w:hAnsi="仿宋" w:hint="eastAsia"/>
                <w:color w:val="212121"/>
                <w:kern w:val="0"/>
                <w:sz w:val="24"/>
              </w:rPr>
            </w:pPr>
            <w:r>
              <w:rPr>
                <w:rFonts w:ascii="仿宋" w:eastAsia="仿宋" w:hAnsi="仿宋"/>
                <w:color w:val="212121"/>
                <w:sz w:val="24"/>
              </w:rPr>
              <w:t>未将一个采购包中的内容拆分投标；</w:t>
            </w:r>
          </w:p>
        </w:tc>
      </w:tr>
      <w:tr w:rsidR="003C4AF9" w14:paraId="7ABE2DEC" w14:textId="77777777">
        <w:trPr>
          <w:trHeight w:val="685"/>
          <w:jc w:val="center"/>
        </w:trPr>
        <w:tc>
          <w:tcPr>
            <w:tcW w:w="403" w:type="pct"/>
            <w:vAlign w:val="center"/>
          </w:tcPr>
          <w:p w14:paraId="11572162" w14:textId="77777777" w:rsidR="003C4AF9"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t>3</w:t>
            </w:r>
          </w:p>
        </w:tc>
        <w:tc>
          <w:tcPr>
            <w:tcW w:w="975" w:type="pct"/>
            <w:vAlign w:val="center"/>
          </w:tcPr>
          <w:p w14:paraId="56A86A1E" w14:textId="77777777" w:rsidR="003C4AF9"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投标报价</w:t>
            </w:r>
          </w:p>
        </w:tc>
        <w:tc>
          <w:tcPr>
            <w:tcW w:w="3620" w:type="pct"/>
            <w:vAlign w:val="center"/>
          </w:tcPr>
          <w:p w14:paraId="15FBDF9C" w14:textId="77777777" w:rsidR="003C4AF9"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投标报价未</w:t>
            </w:r>
            <w:r>
              <w:rPr>
                <w:rFonts w:ascii="仿宋" w:eastAsia="仿宋" w:hAnsi="仿宋"/>
                <w:color w:val="212121"/>
                <w:sz w:val="24"/>
              </w:rPr>
              <w:t>超过招标文件中规定的项目/采购包预算金额或者项目/采购包最高限价</w:t>
            </w:r>
            <w:r>
              <w:rPr>
                <w:rFonts w:ascii="仿宋" w:eastAsia="仿宋" w:hAnsi="仿宋"/>
                <w:color w:val="212121"/>
                <w:kern w:val="0"/>
                <w:sz w:val="24"/>
              </w:rPr>
              <w:t>；</w:t>
            </w:r>
          </w:p>
        </w:tc>
      </w:tr>
      <w:tr w:rsidR="003C4AF9" w14:paraId="1424F28E" w14:textId="77777777">
        <w:trPr>
          <w:trHeight w:val="685"/>
          <w:jc w:val="center"/>
        </w:trPr>
        <w:tc>
          <w:tcPr>
            <w:tcW w:w="403" w:type="pct"/>
            <w:vAlign w:val="center"/>
          </w:tcPr>
          <w:p w14:paraId="6CF4B729" w14:textId="77777777" w:rsidR="003C4AF9"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t>4</w:t>
            </w:r>
          </w:p>
        </w:tc>
        <w:tc>
          <w:tcPr>
            <w:tcW w:w="975" w:type="pct"/>
            <w:vAlign w:val="center"/>
          </w:tcPr>
          <w:p w14:paraId="032386A0" w14:textId="77777777" w:rsidR="003C4AF9"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报价唯一性</w:t>
            </w:r>
          </w:p>
        </w:tc>
        <w:tc>
          <w:tcPr>
            <w:tcW w:w="3620" w:type="pct"/>
            <w:vAlign w:val="center"/>
          </w:tcPr>
          <w:p w14:paraId="04F05CCE" w14:textId="77777777" w:rsidR="003C4AF9"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投标文件未</w:t>
            </w:r>
            <w:r>
              <w:rPr>
                <w:rFonts w:ascii="仿宋" w:eastAsia="仿宋" w:hAnsi="仿宋"/>
                <w:color w:val="212121"/>
                <w:sz w:val="24"/>
              </w:rPr>
              <w:t>出现可选择性或可调整的报价（招标文件另有规定的除外）</w:t>
            </w:r>
            <w:r>
              <w:rPr>
                <w:rFonts w:ascii="仿宋" w:eastAsia="仿宋" w:hAnsi="仿宋"/>
                <w:color w:val="212121"/>
                <w:kern w:val="0"/>
                <w:sz w:val="24"/>
              </w:rPr>
              <w:t>；</w:t>
            </w:r>
          </w:p>
        </w:tc>
      </w:tr>
      <w:tr w:rsidR="003C4AF9" w14:paraId="08180A9B" w14:textId="77777777">
        <w:trPr>
          <w:trHeight w:val="685"/>
          <w:jc w:val="center"/>
        </w:trPr>
        <w:tc>
          <w:tcPr>
            <w:tcW w:w="403" w:type="pct"/>
            <w:vAlign w:val="center"/>
          </w:tcPr>
          <w:p w14:paraId="6879E008" w14:textId="77777777" w:rsidR="003C4AF9"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t>5</w:t>
            </w:r>
          </w:p>
        </w:tc>
        <w:tc>
          <w:tcPr>
            <w:tcW w:w="975" w:type="pct"/>
            <w:vAlign w:val="center"/>
          </w:tcPr>
          <w:p w14:paraId="2694752D" w14:textId="77777777" w:rsidR="003C4AF9"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投标有效期</w:t>
            </w:r>
          </w:p>
        </w:tc>
        <w:tc>
          <w:tcPr>
            <w:tcW w:w="3620" w:type="pct"/>
            <w:vAlign w:val="center"/>
          </w:tcPr>
          <w:p w14:paraId="28600E79" w14:textId="77777777" w:rsidR="003C4AF9"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投标文件中承诺的投标有效期满足招标文件中载明的投标有效期的；</w:t>
            </w:r>
          </w:p>
        </w:tc>
      </w:tr>
      <w:tr w:rsidR="003C4AF9" w14:paraId="2E5326D3" w14:textId="77777777">
        <w:trPr>
          <w:trHeight w:val="685"/>
          <w:jc w:val="center"/>
        </w:trPr>
        <w:tc>
          <w:tcPr>
            <w:tcW w:w="403" w:type="pct"/>
            <w:vAlign w:val="center"/>
          </w:tcPr>
          <w:p w14:paraId="1D5B9D33" w14:textId="77777777" w:rsidR="003C4AF9"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t>6</w:t>
            </w:r>
          </w:p>
        </w:tc>
        <w:tc>
          <w:tcPr>
            <w:tcW w:w="975" w:type="pct"/>
            <w:vAlign w:val="center"/>
          </w:tcPr>
          <w:p w14:paraId="5EAA6C8A" w14:textId="77777777" w:rsidR="003C4AF9"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实质性格式</w:t>
            </w:r>
          </w:p>
        </w:tc>
        <w:tc>
          <w:tcPr>
            <w:tcW w:w="3620" w:type="pct"/>
            <w:vAlign w:val="center"/>
          </w:tcPr>
          <w:p w14:paraId="4B12E11E" w14:textId="77777777" w:rsidR="003C4AF9"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标记为“实质性格式”的文件均按招标文件要求提供且签署、盖章的；</w:t>
            </w:r>
          </w:p>
        </w:tc>
      </w:tr>
      <w:tr w:rsidR="003C4AF9" w14:paraId="1547E922" w14:textId="77777777">
        <w:trPr>
          <w:trHeight w:val="685"/>
          <w:jc w:val="center"/>
        </w:trPr>
        <w:tc>
          <w:tcPr>
            <w:tcW w:w="403" w:type="pct"/>
            <w:vAlign w:val="center"/>
          </w:tcPr>
          <w:p w14:paraId="470527D8" w14:textId="77777777" w:rsidR="003C4AF9"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t>7</w:t>
            </w:r>
          </w:p>
        </w:tc>
        <w:tc>
          <w:tcPr>
            <w:tcW w:w="975" w:type="pct"/>
            <w:vAlign w:val="center"/>
          </w:tcPr>
          <w:p w14:paraId="2BD67657" w14:textId="77777777" w:rsidR="003C4AF9" w:rsidRDefault="00000000">
            <w:pPr>
              <w:widowControl/>
              <w:jc w:val="left"/>
              <w:rPr>
                <w:rFonts w:ascii="仿宋" w:eastAsia="仿宋" w:hAnsi="仿宋" w:hint="eastAsia"/>
                <w:color w:val="212121"/>
                <w:kern w:val="0"/>
                <w:sz w:val="24"/>
              </w:rPr>
            </w:pPr>
            <w:r>
              <w:rPr>
                <w:rFonts w:ascii="仿宋" w:eastAsia="仿宋" w:hAnsi="仿宋" w:cs="Segoe UI Symbol"/>
                <w:color w:val="212121"/>
                <w:kern w:val="0"/>
                <w:sz w:val="24"/>
              </w:rPr>
              <w:t>★</w:t>
            </w:r>
            <w:r>
              <w:rPr>
                <w:rFonts w:ascii="仿宋" w:eastAsia="仿宋" w:hAnsi="仿宋"/>
                <w:color w:val="212121"/>
                <w:kern w:val="0"/>
                <w:sz w:val="24"/>
              </w:rPr>
              <w:t>号条款响应</w:t>
            </w:r>
          </w:p>
        </w:tc>
        <w:tc>
          <w:tcPr>
            <w:tcW w:w="3620" w:type="pct"/>
            <w:vAlign w:val="center"/>
          </w:tcPr>
          <w:p w14:paraId="5D86BE85" w14:textId="77777777" w:rsidR="003C4AF9"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投标文件满足招标文件</w:t>
            </w:r>
            <w:r>
              <w:rPr>
                <w:rFonts w:ascii="仿宋" w:eastAsia="仿宋" w:hAnsi="仿宋"/>
                <w:color w:val="212121"/>
                <w:sz w:val="24"/>
              </w:rPr>
              <w:t>第五章《采购需求》</w:t>
            </w:r>
            <w:r>
              <w:rPr>
                <w:rFonts w:ascii="仿宋" w:eastAsia="仿宋" w:hAnsi="仿宋"/>
                <w:color w:val="212121"/>
                <w:kern w:val="0"/>
                <w:sz w:val="24"/>
              </w:rPr>
              <w:t>中</w:t>
            </w:r>
            <w:r>
              <w:rPr>
                <w:rFonts w:ascii="仿宋" w:eastAsia="仿宋" w:hAnsi="仿宋" w:cs="Segoe UI Symbol"/>
                <w:color w:val="212121"/>
                <w:kern w:val="0"/>
                <w:sz w:val="24"/>
              </w:rPr>
              <w:t>★</w:t>
            </w:r>
            <w:r>
              <w:rPr>
                <w:rFonts w:ascii="仿宋" w:eastAsia="仿宋" w:hAnsi="仿宋"/>
                <w:color w:val="212121"/>
                <w:kern w:val="0"/>
                <w:sz w:val="24"/>
              </w:rPr>
              <w:t>号条款要求的；</w:t>
            </w:r>
          </w:p>
        </w:tc>
      </w:tr>
      <w:tr w:rsidR="003C4AF9" w14:paraId="4F14A932" w14:textId="77777777">
        <w:trPr>
          <w:trHeight w:val="685"/>
          <w:jc w:val="center"/>
        </w:trPr>
        <w:tc>
          <w:tcPr>
            <w:tcW w:w="403" w:type="pct"/>
            <w:vAlign w:val="center"/>
          </w:tcPr>
          <w:p w14:paraId="02C777A6" w14:textId="77777777" w:rsidR="003C4AF9"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t>8</w:t>
            </w:r>
          </w:p>
        </w:tc>
        <w:tc>
          <w:tcPr>
            <w:tcW w:w="975" w:type="pct"/>
            <w:vAlign w:val="center"/>
          </w:tcPr>
          <w:p w14:paraId="3945DAEB" w14:textId="77777777" w:rsidR="003C4AF9" w:rsidRDefault="00000000">
            <w:pPr>
              <w:widowControl/>
              <w:jc w:val="left"/>
              <w:rPr>
                <w:rFonts w:ascii="仿宋" w:eastAsia="仿宋" w:hAnsi="仿宋" w:hint="eastAsia"/>
                <w:color w:val="212121"/>
                <w:kern w:val="0"/>
                <w:sz w:val="24"/>
              </w:rPr>
            </w:pPr>
            <w:r>
              <w:rPr>
                <w:rFonts w:ascii="仿宋" w:eastAsia="仿宋" w:hAnsi="仿宋"/>
                <w:color w:val="212121"/>
                <w:sz w:val="24"/>
              </w:rPr>
              <w:t>拟分包情况说明（如有）</w:t>
            </w:r>
          </w:p>
        </w:tc>
        <w:tc>
          <w:tcPr>
            <w:tcW w:w="3620" w:type="pct"/>
            <w:vAlign w:val="center"/>
          </w:tcPr>
          <w:p w14:paraId="47EC4B61" w14:textId="77777777" w:rsidR="003C4AF9" w:rsidRDefault="00000000">
            <w:pPr>
              <w:widowControl/>
              <w:jc w:val="left"/>
              <w:rPr>
                <w:rFonts w:ascii="仿宋" w:eastAsia="仿宋" w:hAnsi="仿宋" w:hint="eastAsia"/>
                <w:color w:val="212121"/>
                <w:kern w:val="0"/>
                <w:sz w:val="24"/>
              </w:rPr>
            </w:pPr>
            <w:r>
              <w:rPr>
                <w:rFonts w:ascii="仿宋" w:eastAsia="仿宋" w:hAnsi="仿宋"/>
                <w:color w:val="212121"/>
                <w:sz w:val="24"/>
              </w:rPr>
              <w:t>如本项目（包）非因“落实政府采购政策”亦允许分包，且供应商拟进行分包时，必须提供；否则无须提供；</w:t>
            </w:r>
          </w:p>
        </w:tc>
      </w:tr>
      <w:tr w:rsidR="003C4AF9" w14:paraId="560785A2" w14:textId="77777777">
        <w:trPr>
          <w:trHeight w:val="685"/>
          <w:jc w:val="center"/>
        </w:trPr>
        <w:tc>
          <w:tcPr>
            <w:tcW w:w="403" w:type="pct"/>
            <w:vAlign w:val="center"/>
          </w:tcPr>
          <w:p w14:paraId="66ABBEA6" w14:textId="77777777" w:rsidR="003C4AF9"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lastRenderedPageBreak/>
              <w:t>9</w:t>
            </w:r>
          </w:p>
        </w:tc>
        <w:tc>
          <w:tcPr>
            <w:tcW w:w="975" w:type="pct"/>
            <w:vAlign w:val="center"/>
          </w:tcPr>
          <w:p w14:paraId="65BDDE30" w14:textId="77777777" w:rsidR="003C4AF9"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分包其他要求（如有）</w:t>
            </w:r>
          </w:p>
        </w:tc>
        <w:tc>
          <w:tcPr>
            <w:tcW w:w="3620" w:type="pct"/>
            <w:vAlign w:val="center"/>
          </w:tcPr>
          <w:p w14:paraId="4001C941" w14:textId="77777777" w:rsidR="003C4AF9" w:rsidRDefault="00000000">
            <w:pPr>
              <w:widowControl/>
              <w:jc w:val="left"/>
              <w:rPr>
                <w:rFonts w:ascii="仿宋" w:eastAsia="仿宋" w:hAnsi="仿宋" w:hint="eastAsia"/>
                <w:color w:val="212121"/>
                <w:sz w:val="24"/>
              </w:rPr>
            </w:pPr>
            <w:r>
              <w:rPr>
                <w:rFonts w:ascii="仿宋" w:eastAsia="仿宋" w:hAnsi="仿宋"/>
                <w:color w:val="212121"/>
                <w:sz w:val="24"/>
              </w:rPr>
              <w:t>分包履行的内容、金额或者比例未超出《投标人须知资料表》中的规定；</w:t>
            </w:r>
          </w:p>
          <w:p w14:paraId="1F929915" w14:textId="77777777" w:rsidR="003C4AF9" w:rsidRDefault="00000000">
            <w:pPr>
              <w:widowControl/>
              <w:jc w:val="left"/>
              <w:rPr>
                <w:rFonts w:ascii="仿宋" w:eastAsia="仿宋" w:hAnsi="仿宋" w:hint="eastAsia"/>
                <w:color w:val="212121"/>
                <w:kern w:val="0"/>
                <w:sz w:val="24"/>
              </w:rPr>
            </w:pPr>
            <w:r>
              <w:rPr>
                <w:rFonts w:ascii="仿宋" w:eastAsia="仿宋" w:hAnsi="仿宋"/>
                <w:color w:val="212121"/>
                <w:sz w:val="24"/>
              </w:rPr>
              <w:t>分包承担主体具备《投标人须知资料表》载明的资质条件且提供了资质证书电子件（如有）；</w:t>
            </w:r>
          </w:p>
        </w:tc>
      </w:tr>
      <w:tr w:rsidR="003C4AF9" w14:paraId="53DD197A" w14:textId="77777777">
        <w:trPr>
          <w:trHeight w:val="685"/>
          <w:jc w:val="center"/>
        </w:trPr>
        <w:tc>
          <w:tcPr>
            <w:tcW w:w="403" w:type="pct"/>
            <w:vAlign w:val="center"/>
          </w:tcPr>
          <w:p w14:paraId="799E6ADE" w14:textId="77777777" w:rsidR="003C4AF9"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t>10</w:t>
            </w:r>
          </w:p>
        </w:tc>
        <w:tc>
          <w:tcPr>
            <w:tcW w:w="975" w:type="pct"/>
            <w:vAlign w:val="center"/>
          </w:tcPr>
          <w:p w14:paraId="4D76D0BE" w14:textId="77777777" w:rsidR="003C4AF9"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报价的修正（如有）</w:t>
            </w:r>
          </w:p>
        </w:tc>
        <w:tc>
          <w:tcPr>
            <w:tcW w:w="3620" w:type="pct"/>
            <w:vAlign w:val="center"/>
          </w:tcPr>
          <w:p w14:paraId="6232D9DF" w14:textId="77777777" w:rsidR="003C4AF9"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不涉及报价修正，或投标文件报价出现前后不一致时，投标人对修正后的报价予以确认；（如有）</w:t>
            </w:r>
          </w:p>
        </w:tc>
      </w:tr>
      <w:tr w:rsidR="003C4AF9" w14:paraId="6235AD4A" w14:textId="77777777">
        <w:trPr>
          <w:trHeight w:val="685"/>
          <w:jc w:val="center"/>
        </w:trPr>
        <w:tc>
          <w:tcPr>
            <w:tcW w:w="403" w:type="pct"/>
            <w:vAlign w:val="center"/>
          </w:tcPr>
          <w:p w14:paraId="64273283" w14:textId="77777777" w:rsidR="003C4AF9"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t>11</w:t>
            </w:r>
          </w:p>
        </w:tc>
        <w:tc>
          <w:tcPr>
            <w:tcW w:w="975" w:type="pct"/>
            <w:vAlign w:val="center"/>
          </w:tcPr>
          <w:p w14:paraId="4EC9B996" w14:textId="77777777" w:rsidR="003C4AF9"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进口产品</w:t>
            </w:r>
          </w:p>
          <w:p w14:paraId="2BE17BD8" w14:textId="77777777" w:rsidR="003C4AF9"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（如有）</w:t>
            </w:r>
          </w:p>
        </w:tc>
        <w:tc>
          <w:tcPr>
            <w:tcW w:w="3620" w:type="pct"/>
            <w:vAlign w:val="center"/>
          </w:tcPr>
          <w:p w14:paraId="0458EAD5" w14:textId="77777777" w:rsidR="003C4AF9" w:rsidRDefault="00000000">
            <w:pPr>
              <w:widowControl/>
              <w:jc w:val="left"/>
              <w:rPr>
                <w:rFonts w:ascii="仿宋" w:eastAsia="仿宋" w:hAnsi="仿宋" w:hint="eastAsia"/>
                <w:color w:val="212121"/>
                <w:kern w:val="0"/>
                <w:sz w:val="24"/>
              </w:rPr>
            </w:pPr>
            <w:r>
              <w:rPr>
                <w:rFonts w:ascii="仿宋" w:eastAsia="仿宋" w:hAnsi="仿宋"/>
                <w:color w:val="212121"/>
                <w:sz w:val="24"/>
              </w:rPr>
              <w:t>招标文件不接受进口产品投标的内容时，投标人所投产品不含进口产品；</w:t>
            </w:r>
          </w:p>
        </w:tc>
      </w:tr>
      <w:tr w:rsidR="003C4AF9" w14:paraId="21A4159C" w14:textId="77777777">
        <w:trPr>
          <w:trHeight w:val="685"/>
          <w:jc w:val="center"/>
        </w:trPr>
        <w:tc>
          <w:tcPr>
            <w:tcW w:w="403" w:type="pct"/>
            <w:vAlign w:val="center"/>
          </w:tcPr>
          <w:p w14:paraId="4045EDC3" w14:textId="77777777" w:rsidR="003C4AF9"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t>12</w:t>
            </w:r>
          </w:p>
        </w:tc>
        <w:tc>
          <w:tcPr>
            <w:tcW w:w="975" w:type="pct"/>
            <w:vAlign w:val="center"/>
          </w:tcPr>
          <w:p w14:paraId="55BF31AC" w14:textId="77777777" w:rsidR="003C4AF9"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国家有关部门对投标人的投标产品有强制性规定或要求的</w:t>
            </w:r>
          </w:p>
        </w:tc>
        <w:tc>
          <w:tcPr>
            <w:tcW w:w="3620" w:type="pct"/>
            <w:vAlign w:val="center"/>
          </w:tcPr>
          <w:p w14:paraId="22E1798A" w14:textId="77777777" w:rsidR="003C4AF9"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国家有关部门对投标人的投标产品有强制性规定或要求的（如相应技术、安全、节能和环保等），投标人的投标产品应符合相应规定或要求，并提供证明文件电子件：</w:t>
            </w:r>
          </w:p>
          <w:p w14:paraId="3F0065BF" w14:textId="77777777" w:rsidR="003C4AF9"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1）采购的产品若属于《节能产品政府采购品目清单》范围中政府强制采购产品，则投标人所报产品必须获得国家确定的认证机构出具的、处于有效期之内的节能产品认证证书；</w:t>
            </w:r>
          </w:p>
          <w:p w14:paraId="0D4C1639" w14:textId="77777777" w:rsidR="003C4AF9" w:rsidRDefault="00000000">
            <w:pPr>
              <w:widowControl/>
              <w:jc w:val="left"/>
              <w:rPr>
                <w:rFonts w:ascii="仿宋" w:eastAsia="仿宋" w:hAnsi="仿宋" w:hint="eastAsia"/>
                <w:color w:val="212121"/>
                <w:sz w:val="24"/>
              </w:rPr>
            </w:pPr>
            <w:r>
              <w:rPr>
                <w:rFonts w:ascii="仿宋" w:eastAsia="仿宋" w:hAnsi="仿宋"/>
                <w:color w:val="212121"/>
                <w:kern w:val="0"/>
                <w:sz w:val="24"/>
              </w:rPr>
              <w:t>2）</w:t>
            </w:r>
            <w:r>
              <w:rPr>
                <w:rFonts w:ascii="仿宋" w:eastAsia="仿宋" w:hAnsi="仿宋"/>
                <w:color w:val="212121"/>
                <w:sz w:val="24"/>
              </w:rPr>
              <w:t>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w:t>
            </w:r>
            <w:r>
              <w:rPr>
                <w:rFonts w:ascii="仿宋" w:eastAsia="仿宋" w:hAnsi="仿宋"/>
                <w:color w:val="212121"/>
                <w:kern w:val="0"/>
                <w:sz w:val="24"/>
              </w:rPr>
              <w:t>公安部颁发的计算机信息系统安全专用产品销售许可证</w:t>
            </w:r>
            <w:r>
              <w:rPr>
                <w:rFonts w:ascii="仿宋" w:eastAsia="仿宋" w:hAnsi="仿宋"/>
                <w:color w:val="212121"/>
                <w:sz w:val="24"/>
              </w:rPr>
              <w:t>，且在有效期内，亦视为符合要求）</w:t>
            </w:r>
          </w:p>
          <w:p w14:paraId="3AFD4746" w14:textId="77777777" w:rsidR="003C4AF9" w:rsidRDefault="00000000">
            <w:pPr>
              <w:widowControl/>
              <w:jc w:val="left"/>
              <w:rPr>
                <w:rFonts w:ascii="仿宋" w:eastAsia="仿宋" w:hAnsi="仿宋" w:hint="eastAsia"/>
                <w:color w:val="212121"/>
                <w:kern w:val="0"/>
                <w:sz w:val="24"/>
              </w:rPr>
            </w:pPr>
            <w:r>
              <w:rPr>
                <w:rFonts w:ascii="仿宋" w:eastAsia="仿宋" w:hAnsi="仿宋"/>
                <w:color w:val="212121"/>
                <w:sz w:val="24"/>
              </w:rPr>
              <w:t>3）项目中涉及涂料、胶黏剂、油墨、清洗剂等挥发性有机物产品，且属于强制性标准的，供应商应执行符合本市和国家的VOCs 含量限制标准。</w:t>
            </w:r>
          </w:p>
        </w:tc>
      </w:tr>
      <w:tr w:rsidR="003C4AF9" w14:paraId="240FDEAC" w14:textId="77777777">
        <w:trPr>
          <w:trHeight w:val="685"/>
          <w:jc w:val="center"/>
        </w:trPr>
        <w:tc>
          <w:tcPr>
            <w:tcW w:w="403" w:type="pct"/>
            <w:vAlign w:val="center"/>
          </w:tcPr>
          <w:p w14:paraId="2EDDB898" w14:textId="77777777" w:rsidR="003C4AF9"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t>13</w:t>
            </w:r>
          </w:p>
        </w:tc>
        <w:tc>
          <w:tcPr>
            <w:tcW w:w="975" w:type="pct"/>
            <w:vAlign w:val="center"/>
          </w:tcPr>
          <w:p w14:paraId="0AFF7E88" w14:textId="77777777" w:rsidR="003C4AF9"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公平竞争</w:t>
            </w:r>
          </w:p>
        </w:tc>
        <w:tc>
          <w:tcPr>
            <w:tcW w:w="3620" w:type="pct"/>
            <w:vAlign w:val="center"/>
          </w:tcPr>
          <w:p w14:paraId="06A5DCAF" w14:textId="77777777" w:rsidR="003C4AF9" w:rsidRDefault="00000000">
            <w:pPr>
              <w:widowControl/>
              <w:jc w:val="left"/>
              <w:rPr>
                <w:rFonts w:ascii="仿宋" w:eastAsia="仿宋" w:hAnsi="仿宋" w:hint="eastAsia"/>
                <w:color w:val="212121"/>
                <w:kern w:val="0"/>
                <w:sz w:val="24"/>
              </w:rPr>
            </w:pPr>
            <w:r>
              <w:rPr>
                <w:rFonts w:ascii="仿宋" w:eastAsia="仿宋" w:hAnsi="仿宋"/>
                <w:color w:val="212121"/>
                <w:sz w:val="24"/>
              </w:rPr>
              <w:t>投标人遵循公平竞争的原则，不存在恶意串通，妨碍其他投标人的竞争行为，不存在损害采购人或者其他投标人的合法权益情形的；</w:t>
            </w:r>
          </w:p>
        </w:tc>
      </w:tr>
      <w:tr w:rsidR="003C4AF9" w14:paraId="42D7D5FC" w14:textId="77777777">
        <w:trPr>
          <w:trHeight w:val="685"/>
          <w:jc w:val="center"/>
        </w:trPr>
        <w:tc>
          <w:tcPr>
            <w:tcW w:w="403" w:type="pct"/>
            <w:vAlign w:val="center"/>
          </w:tcPr>
          <w:p w14:paraId="0FDE2FB3" w14:textId="77777777" w:rsidR="003C4AF9"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t>14</w:t>
            </w:r>
          </w:p>
        </w:tc>
        <w:tc>
          <w:tcPr>
            <w:tcW w:w="975" w:type="pct"/>
            <w:vAlign w:val="center"/>
          </w:tcPr>
          <w:p w14:paraId="59D896E1" w14:textId="77777777" w:rsidR="003C4AF9"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串通投标</w:t>
            </w:r>
          </w:p>
        </w:tc>
        <w:tc>
          <w:tcPr>
            <w:tcW w:w="3620" w:type="pct"/>
            <w:vAlign w:val="center"/>
          </w:tcPr>
          <w:p w14:paraId="6521200F" w14:textId="77777777" w:rsidR="003C4AF9" w:rsidRDefault="00000000">
            <w:pPr>
              <w:widowControl/>
              <w:jc w:val="left"/>
              <w:rPr>
                <w:rFonts w:ascii="仿宋" w:eastAsia="仿宋" w:hAnsi="仿宋" w:hint="eastAsia"/>
                <w:color w:val="212121"/>
                <w:kern w:val="0"/>
                <w:sz w:val="24"/>
              </w:rPr>
            </w:pPr>
            <w:r>
              <w:rPr>
                <w:rFonts w:ascii="仿宋" w:eastAsia="仿宋" w:hAnsi="仿宋"/>
                <w:color w:val="212121"/>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w:t>
            </w:r>
            <w:r>
              <w:rPr>
                <w:rFonts w:ascii="仿宋" w:eastAsia="仿宋" w:hAnsi="仿宋"/>
                <w:color w:val="212121"/>
                <w:sz w:val="24"/>
              </w:rPr>
              <w:lastRenderedPageBreak/>
              <w:t>的投标文件相互混装；（六）不同投标人的投标保证金从同一单位或者个人的账户转出；</w:t>
            </w:r>
          </w:p>
        </w:tc>
      </w:tr>
      <w:tr w:rsidR="003C4AF9" w14:paraId="26E19070" w14:textId="77777777">
        <w:trPr>
          <w:trHeight w:val="685"/>
          <w:jc w:val="center"/>
        </w:trPr>
        <w:tc>
          <w:tcPr>
            <w:tcW w:w="403" w:type="pct"/>
            <w:vAlign w:val="center"/>
          </w:tcPr>
          <w:p w14:paraId="6D390C05" w14:textId="77777777" w:rsidR="003C4AF9"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lastRenderedPageBreak/>
              <w:t>1</w:t>
            </w:r>
            <w:r>
              <w:rPr>
                <w:rFonts w:ascii="仿宋" w:eastAsia="仿宋" w:hAnsi="仿宋" w:hint="eastAsia"/>
                <w:color w:val="212121"/>
                <w:kern w:val="0"/>
                <w:sz w:val="24"/>
              </w:rPr>
              <w:t>5</w:t>
            </w:r>
          </w:p>
        </w:tc>
        <w:tc>
          <w:tcPr>
            <w:tcW w:w="975" w:type="pct"/>
            <w:vAlign w:val="center"/>
          </w:tcPr>
          <w:p w14:paraId="408F161A" w14:textId="77777777" w:rsidR="003C4AF9"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附加条件</w:t>
            </w:r>
          </w:p>
        </w:tc>
        <w:tc>
          <w:tcPr>
            <w:tcW w:w="3620" w:type="pct"/>
            <w:vAlign w:val="center"/>
          </w:tcPr>
          <w:p w14:paraId="4C4FA7B4" w14:textId="77777777" w:rsidR="003C4AF9"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投标文件未含有采购人不能接受的附加条件的；</w:t>
            </w:r>
          </w:p>
        </w:tc>
      </w:tr>
      <w:tr w:rsidR="003C4AF9" w14:paraId="4FC28888" w14:textId="77777777">
        <w:trPr>
          <w:trHeight w:val="685"/>
          <w:jc w:val="center"/>
        </w:trPr>
        <w:tc>
          <w:tcPr>
            <w:tcW w:w="403" w:type="pct"/>
            <w:vAlign w:val="center"/>
          </w:tcPr>
          <w:p w14:paraId="366EEFAE" w14:textId="77777777" w:rsidR="003C4AF9" w:rsidRDefault="00000000">
            <w:pPr>
              <w:widowControl/>
              <w:jc w:val="center"/>
              <w:rPr>
                <w:rFonts w:ascii="仿宋" w:eastAsia="仿宋" w:hAnsi="仿宋" w:hint="eastAsia"/>
                <w:color w:val="212121"/>
                <w:kern w:val="0"/>
                <w:sz w:val="24"/>
              </w:rPr>
            </w:pPr>
            <w:r>
              <w:rPr>
                <w:rFonts w:ascii="仿宋" w:eastAsia="仿宋" w:hAnsi="仿宋"/>
                <w:color w:val="212121"/>
                <w:kern w:val="0"/>
                <w:sz w:val="24"/>
              </w:rPr>
              <w:t>1</w:t>
            </w:r>
            <w:r>
              <w:rPr>
                <w:rFonts w:ascii="仿宋" w:eastAsia="仿宋" w:hAnsi="仿宋" w:hint="eastAsia"/>
                <w:color w:val="212121"/>
                <w:kern w:val="0"/>
                <w:sz w:val="24"/>
              </w:rPr>
              <w:t>6</w:t>
            </w:r>
          </w:p>
        </w:tc>
        <w:tc>
          <w:tcPr>
            <w:tcW w:w="975" w:type="pct"/>
            <w:vAlign w:val="center"/>
          </w:tcPr>
          <w:p w14:paraId="58EDBBA1" w14:textId="77777777" w:rsidR="003C4AF9" w:rsidRDefault="00000000">
            <w:pPr>
              <w:widowControl/>
              <w:jc w:val="left"/>
              <w:rPr>
                <w:rFonts w:ascii="仿宋" w:eastAsia="仿宋" w:hAnsi="仿宋" w:hint="eastAsia"/>
                <w:color w:val="212121"/>
                <w:kern w:val="0"/>
                <w:sz w:val="24"/>
              </w:rPr>
            </w:pPr>
            <w:r>
              <w:rPr>
                <w:rFonts w:ascii="仿宋" w:eastAsia="仿宋" w:hAnsi="仿宋"/>
                <w:color w:val="212121"/>
                <w:kern w:val="0"/>
                <w:sz w:val="24"/>
              </w:rPr>
              <w:t>其他无效情形</w:t>
            </w:r>
          </w:p>
        </w:tc>
        <w:tc>
          <w:tcPr>
            <w:tcW w:w="3620" w:type="pct"/>
            <w:vAlign w:val="center"/>
          </w:tcPr>
          <w:p w14:paraId="3343EC07" w14:textId="77777777" w:rsidR="003C4AF9" w:rsidRDefault="00000000">
            <w:pPr>
              <w:widowControl/>
              <w:jc w:val="left"/>
              <w:rPr>
                <w:rFonts w:ascii="仿宋" w:eastAsia="仿宋" w:hAnsi="仿宋" w:hint="eastAsia"/>
                <w:color w:val="212121"/>
                <w:kern w:val="0"/>
                <w:sz w:val="24"/>
              </w:rPr>
            </w:pPr>
            <w:r>
              <w:rPr>
                <w:rFonts w:ascii="仿宋" w:eastAsia="仿宋" w:hAnsi="仿宋"/>
                <w:color w:val="212121"/>
                <w:sz w:val="24"/>
              </w:rPr>
              <w:t>投标人、投标文件不存在不符合法律、法规和招标文件规定的其他无效情形。</w:t>
            </w:r>
          </w:p>
        </w:tc>
      </w:tr>
    </w:tbl>
    <w:p w14:paraId="74FCA7E3" w14:textId="77777777" w:rsidR="003C4AF9" w:rsidRDefault="003C4AF9">
      <w:pPr>
        <w:numPr>
          <w:ilvl w:val="0"/>
          <w:numId w:val="13"/>
        </w:numPr>
        <w:tabs>
          <w:tab w:val="left" w:pos="1080"/>
          <w:tab w:val="left" w:pos="1589"/>
        </w:tabs>
        <w:snapToGrid w:val="0"/>
        <w:spacing w:line="360" w:lineRule="auto"/>
        <w:rPr>
          <w:rFonts w:ascii="仿宋" w:eastAsia="仿宋" w:hAnsi="仿宋" w:hint="eastAsia"/>
          <w:color w:val="212121"/>
          <w:sz w:val="24"/>
        </w:rPr>
        <w:sectPr w:rsidR="003C4AF9">
          <w:headerReference w:type="even" r:id="rId22"/>
          <w:footerReference w:type="even" r:id="rId23"/>
          <w:headerReference w:type="first" r:id="rId24"/>
          <w:footerReference w:type="first" r:id="rId25"/>
          <w:pgSz w:w="11907" w:h="16840"/>
          <w:pgMar w:top="1418" w:right="1134" w:bottom="1418" w:left="1701" w:header="851" w:footer="851" w:gutter="0"/>
          <w:cols w:space="720"/>
          <w:docGrid w:linePitch="462"/>
        </w:sectPr>
      </w:pPr>
    </w:p>
    <w:p w14:paraId="1BC1B18B" w14:textId="77777777" w:rsidR="003C4AF9" w:rsidRDefault="00000000">
      <w:pPr>
        <w:numPr>
          <w:ilvl w:val="0"/>
          <w:numId w:val="12"/>
        </w:numPr>
        <w:tabs>
          <w:tab w:val="left" w:pos="360"/>
        </w:tabs>
        <w:snapToGrid w:val="0"/>
        <w:spacing w:line="360" w:lineRule="auto"/>
        <w:outlineLvl w:val="1"/>
        <w:rPr>
          <w:rFonts w:ascii="仿宋" w:eastAsia="仿宋" w:hAnsi="仿宋" w:hint="eastAsia"/>
          <w:color w:val="212121"/>
          <w:sz w:val="24"/>
        </w:rPr>
      </w:pPr>
      <w:r>
        <w:rPr>
          <w:rFonts w:ascii="仿宋" w:eastAsia="仿宋" w:hAnsi="仿宋"/>
          <w:color w:val="212121"/>
          <w:sz w:val="24"/>
        </w:rPr>
        <w:lastRenderedPageBreak/>
        <w:t>投标文件有关事项的澄清或者说明</w:t>
      </w:r>
    </w:p>
    <w:p w14:paraId="70C4E18F" w14:textId="77777777" w:rsidR="003C4AF9"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color w:val="212121"/>
          <w:sz w:val="24"/>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w:t>
      </w:r>
      <w:bookmarkStart w:id="806" w:name="_Hlk144225607"/>
      <w:r>
        <w:rPr>
          <w:rFonts w:ascii="仿宋" w:eastAsia="仿宋" w:hAnsi="仿宋"/>
          <w:color w:val="212121"/>
          <w:sz w:val="24"/>
          <w:szCs w:val="20"/>
        </w:rPr>
        <w:t>若投标人为事业单位或其他组织或分支机构，可为单位负责人</w:t>
      </w:r>
      <w:bookmarkEnd w:id="806"/>
      <w:r>
        <w:rPr>
          <w:rFonts w:ascii="仿宋" w:eastAsia="仿宋" w:hAnsi="仿宋"/>
          <w:color w:val="212121"/>
          <w:sz w:val="24"/>
        </w:rPr>
        <w:t>）或其授权的代表签字。投标人的澄清、说明或者补正不得超出投标文件的范围或者改变投标文件的实质性内容。澄清文件将作为投标文件内容的一部分。</w:t>
      </w:r>
    </w:p>
    <w:p w14:paraId="4C0E1067" w14:textId="77777777" w:rsidR="003C4AF9"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bookmarkStart w:id="807" w:name="_Hlk220085436"/>
      <w:r>
        <w:rPr>
          <w:rFonts w:ascii="仿宋" w:eastAsia="仿宋" w:hAnsi="仿宋" w:hint="eastAsia"/>
          <w:color w:val="212121"/>
          <w:sz w:val="24"/>
        </w:rPr>
        <w:t>异常低价处理</w:t>
      </w:r>
    </w:p>
    <w:p w14:paraId="52981728" w14:textId="77777777" w:rsidR="003C4AF9"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color w:val="212121"/>
          <w:sz w:val="24"/>
        </w:rPr>
      </w:pPr>
      <w:r>
        <w:rPr>
          <w:rFonts w:ascii="仿宋" w:eastAsia="仿宋" w:hAnsi="仿宋" w:hint="eastAsia"/>
          <w:color w:val="212121"/>
          <w:sz w:val="24"/>
        </w:rPr>
        <w:t xml:space="preserve"> 政府采购评审中出现下列情形之一的，评审委员会应当启动异常低价投标（响应）审查程序：</w:t>
      </w:r>
    </w:p>
    <w:p w14:paraId="2FBD4E45" w14:textId="77777777" w:rsidR="003C4AF9" w:rsidRDefault="00000000">
      <w:pPr>
        <w:tabs>
          <w:tab w:val="left" w:pos="1589"/>
          <w:tab w:val="left" w:pos="1701"/>
          <w:tab w:val="left" w:pos="2035"/>
          <w:tab w:val="left" w:pos="2114"/>
        </w:tabs>
        <w:snapToGrid w:val="0"/>
        <w:spacing w:line="360" w:lineRule="auto"/>
        <w:ind w:left="1843" w:hanging="2"/>
        <w:rPr>
          <w:rFonts w:ascii="仿宋" w:eastAsia="仿宋" w:hAnsi="仿宋" w:hint="eastAsia"/>
          <w:color w:val="212121"/>
          <w:sz w:val="24"/>
        </w:rPr>
      </w:pPr>
      <w:r>
        <w:rPr>
          <w:rFonts w:ascii="仿宋" w:eastAsia="仿宋" w:hAnsi="仿宋" w:hint="eastAsia"/>
          <w:color w:val="212121"/>
          <w:sz w:val="24"/>
        </w:rPr>
        <w:t>（1）投标（响应）报价低于全部通过符合性审查供应商投标（响应）报价平均值50%的，即投标（响应）报价&lt;全部通过符合性审查供应商投标（响应）报价平均值×50%；</w:t>
      </w:r>
    </w:p>
    <w:p w14:paraId="0C7086C2" w14:textId="77777777" w:rsidR="003C4AF9" w:rsidRDefault="00000000">
      <w:pPr>
        <w:tabs>
          <w:tab w:val="left" w:pos="1589"/>
          <w:tab w:val="left" w:pos="1701"/>
          <w:tab w:val="left" w:pos="2035"/>
          <w:tab w:val="left" w:pos="2114"/>
        </w:tabs>
        <w:snapToGrid w:val="0"/>
        <w:spacing w:line="360" w:lineRule="auto"/>
        <w:ind w:left="1843" w:hanging="2"/>
        <w:rPr>
          <w:rFonts w:ascii="仿宋" w:eastAsia="仿宋" w:hAnsi="仿宋" w:hint="eastAsia"/>
          <w:color w:val="212121"/>
          <w:sz w:val="24"/>
        </w:rPr>
      </w:pPr>
      <w:r>
        <w:rPr>
          <w:rFonts w:ascii="仿宋" w:eastAsia="仿宋" w:hAnsi="仿宋" w:hint="eastAsia"/>
          <w:color w:val="212121"/>
          <w:sz w:val="24"/>
        </w:rPr>
        <w:t>（2）投标（响应）报价低于通过符合性审查的次低报价供应商投标（响应）报价50%的，即投标（响应）报价&lt;通过符合性审查的次低报价供应商投标（响应）报价×50%；</w:t>
      </w:r>
    </w:p>
    <w:p w14:paraId="53EE8436" w14:textId="77777777" w:rsidR="003C4AF9" w:rsidRDefault="00000000">
      <w:pPr>
        <w:tabs>
          <w:tab w:val="left" w:pos="1589"/>
          <w:tab w:val="left" w:pos="1701"/>
          <w:tab w:val="left" w:pos="2035"/>
          <w:tab w:val="left" w:pos="2114"/>
        </w:tabs>
        <w:snapToGrid w:val="0"/>
        <w:spacing w:line="360" w:lineRule="auto"/>
        <w:ind w:left="1843" w:hanging="2"/>
        <w:rPr>
          <w:rFonts w:ascii="仿宋" w:eastAsia="仿宋" w:hAnsi="仿宋" w:hint="eastAsia"/>
          <w:color w:val="212121"/>
          <w:sz w:val="24"/>
        </w:rPr>
      </w:pPr>
      <w:r>
        <w:rPr>
          <w:rFonts w:ascii="仿宋" w:eastAsia="仿宋" w:hAnsi="仿宋" w:hint="eastAsia"/>
          <w:color w:val="212121"/>
          <w:sz w:val="24"/>
        </w:rPr>
        <w:t>（3）投标（响应）报价低于采购项目最高限价45%的，即投标（响应）报价&lt;采购项目最高限价×45%；</w:t>
      </w:r>
      <w:r>
        <w:rPr>
          <w:rFonts w:ascii="仿宋" w:eastAsia="仿宋" w:hAnsi="仿宋"/>
          <w:color w:val="212121"/>
          <w:sz w:val="24"/>
        </w:rPr>
        <w:t>未设定最高限价的采购项目，以采购项目预算金额作为最高限价</w:t>
      </w:r>
      <w:r>
        <w:rPr>
          <w:rFonts w:ascii="仿宋" w:eastAsia="仿宋" w:hAnsi="仿宋" w:hint="eastAsia"/>
          <w:color w:val="212121"/>
          <w:sz w:val="24"/>
        </w:rPr>
        <w:t>；</w:t>
      </w:r>
    </w:p>
    <w:p w14:paraId="0052ED41" w14:textId="77777777" w:rsidR="003C4AF9" w:rsidRDefault="00000000">
      <w:pPr>
        <w:tabs>
          <w:tab w:val="left" w:pos="1589"/>
          <w:tab w:val="left" w:pos="1701"/>
          <w:tab w:val="left" w:pos="2035"/>
          <w:tab w:val="left" w:pos="2114"/>
        </w:tabs>
        <w:snapToGrid w:val="0"/>
        <w:spacing w:line="360" w:lineRule="auto"/>
        <w:ind w:left="1843" w:hanging="2"/>
        <w:rPr>
          <w:rFonts w:ascii="仿宋" w:eastAsia="仿宋" w:hAnsi="仿宋" w:hint="eastAsia"/>
          <w:color w:val="212121"/>
          <w:sz w:val="24"/>
        </w:rPr>
      </w:pPr>
      <w:r>
        <w:rPr>
          <w:rFonts w:ascii="仿宋" w:eastAsia="仿宋" w:hAnsi="仿宋" w:hint="eastAsia"/>
          <w:color w:val="212121"/>
          <w:sz w:val="24"/>
        </w:rPr>
        <w:t>（4）评审委员会基于专业判断，认为供应商报价过低，有可能影响产品质量或者不能诚信履约的其他情形。</w:t>
      </w:r>
    </w:p>
    <w:p w14:paraId="08647DBB" w14:textId="77777777" w:rsidR="003C4AF9"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color w:val="212121"/>
          <w:sz w:val="24"/>
        </w:rPr>
      </w:pPr>
      <w:r>
        <w:rPr>
          <w:rFonts w:ascii="仿宋" w:eastAsia="仿宋" w:hAnsi="仿宋" w:hint="eastAsia"/>
          <w:color w:val="212121"/>
          <w:sz w:val="24"/>
        </w:rPr>
        <w:t xml:space="preserve"> </w:t>
      </w:r>
      <w:r>
        <w:rPr>
          <w:rFonts w:ascii="仿宋" w:eastAsia="仿宋" w:hAnsi="仿宋"/>
          <w:color w:val="212121"/>
          <w:sz w:val="24"/>
        </w:rPr>
        <w:t>评审委员会启动异常低价投标（响应）审查后，属于前述第</w:t>
      </w:r>
      <w:r>
        <w:rPr>
          <w:rFonts w:ascii="仿宋" w:eastAsia="仿宋" w:hAnsi="仿宋" w:hint="eastAsia"/>
          <w:color w:val="212121"/>
          <w:sz w:val="24"/>
        </w:rPr>
        <w:t>（1）</w:t>
      </w:r>
      <w:r>
        <w:rPr>
          <w:rFonts w:ascii="仿宋" w:eastAsia="仿宋" w:hAnsi="仿宋"/>
          <w:color w:val="212121"/>
          <w:sz w:val="24"/>
        </w:rPr>
        <w:t>项至第</w:t>
      </w:r>
      <w:r>
        <w:rPr>
          <w:rFonts w:ascii="仿宋" w:eastAsia="仿宋" w:hAnsi="仿宋" w:hint="eastAsia"/>
          <w:color w:val="212121"/>
          <w:sz w:val="24"/>
        </w:rPr>
        <w:t>（</w:t>
      </w:r>
      <w:r>
        <w:rPr>
          <w:rFonts w:ascii="仿宋" w:eastAsia="仿宋" w:hAnsi="仿宋"/>
          <w:color w:val="212121"/>
          <w:sz w:val="24"/>
        </w:rPr>
        <w:t>4</w:t>
      </w:r>
      <w:r>
        <w:rPr>
          <w:rFonts w:ascii="仿宋" w:eastAsia="仿宋" w:hAnsi="仿宋" w:hint="eastAsia"/>
          <w:color w:val="212121"/>
          <w:sz w:val="24"/>
        </w:rPr>
        <w:t>）</w:t>
      </w:r>
      <w:r>
        <w:rPr>
          <w:rFonts w:ascii="仿宋" w:eastAsia="仿宋" w:hAnsi="仿宋"/>
          <w:color w:val="212121"/>
          <w:sz w:val="24"/>
        </w:rPr>
        <w:t>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w:t>
      </w:r>
      <w:r>
        <w:rPr>
          <w:rFonts w:ascii="仿宋" w:eastAsia="仿宋" w:hAnsi="仿宋" w:hint="eastAsia"/>
          <w:color w:val="212121"/>
          <w:sz w:val="24"/>
        </w:rPr>
        <w:t>（</w:t>
      </w:r>
      <w:r>
        <w:rPr>
          <w:rFonts w:ascii="仿宋" w:eastAsia="仿宋" w:hAnsi="仿宋"/>
          <w:color w:val="212121"/>
          <w:sz w:val="24"/>
        </w:rPr>
        <w:t>3</w:t>
      </w:r>
      <w:r>
        <w:rPr>
          <w:rFonts w:ascii="仿宋" w:eastAsia="仿宋" w:hAnsi="仿宋" w:hint="eastAsia"/>
          <w:color w:val="212121"/>
          <w:sz w:val="24"/>
        </w:rPr>
        <w:t>）</w:t>
      </w:r>
      <w:r>
        <w:rPr>
          <w:rFonts w:ascii="仿宋" w:eastAsia="仿宋" w:hAnsi="仿宋"/>
          <w:color w:val="212121"/>
          <w:sz w:val="24"/>
        </w:rPr>
        <w:t>项情形，供应商已随投标（响应）文件一并提交相关书面说明及必要的证明材</w:t>
      </w:r>
      <w:r>
        <w:rPr>
          <w:rFonts w:ascii="仿宋" w:eastAsia="仿宋" w:hAnsi="仿宋"/>
          <w:color w:val="212121"/>
          <w:sz w:val="24"/>
        </w:rPr>
        <w:lastRenderedPageBreak/>
        <w:t>料的，在评审现场可不再重复提交。</w:t>
      </w:r>
    </w:p>
    <w:p w14:paraId="12381B5F" w14:textId="77777777" w:rsidR="003C4AF9"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color w:val="212121"/>
          <w:sz w:val="24"/>
        </w:rPr>
      </w:pPr>
      <w:r>
        <w:rPr>
          <w:rFonts w:ascii="仿宋" w:eastAsia="仿宋" w:hAnsi="仿宋" w:hint="eastAsia"/>
          <w:color w:val="212121"/>
          <w:sz w:val="24"/>
        </w:rPr>
        <w:t xml:space="preserve"> </w:t>
      </w:r>
      <w:r>
        <w:rPr>
          <w:rFonts w:ascii="仿宋" w:eastAsia="仿宋" w:hAnsi="仿宋"/>
          <w:color w:val="212121"/>
          <w:sz w:val="24"/>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w:t>
      </w:r>
      <w:r>
        <w:rPr>
          <w:rFonts w:ascii="仿宋" w:eastAsia="仿宋" w:hAnsi="仿宋"/>
          <w:b/>
          <w:bCs/>
          <w:color w:val="212121"/>
          <w:sz w:val="24"/>
        </w:rPr>
        <w:t>无效投标（响应）</w:t>
      </w:r>
      <w:r>
        <w:rPr>
          <w:rFonts w:ascii="仿宋" w:eastAsia="仿宋" w:hAnsi="仿宋"/>
          <w:color w:val="212121"/>
          <w:sz w:val="24"/>
        </w:rPr>
        <w:t>处理。</w:t>
      </w:r>
    </w:p>
    <w:p w14:paraId="0D7EC25A" w14:textId="77777777" w:rsidR="003C4AF9"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color w:val="212121"/>
          <w:sz w:val="24"/>
        </w:rPr>
      </w:pPr>
      <w:bookmarkStart w:id="808" w:name="_Hlk190337965"/>
      <w:r>
        <w:rPr>
          <w:rFonts w:ascii="仿宋" w:eastAsia="仿宋" w:hAnsi="仿宋" w:hint="eastAsia"/>
          <w:color w:val="212121"/>
          <w:sz w:val="24"/>
        </w:rPr>
        <w:t xml:space="preserve"> 上述投标（响应）报价指按照本章2.4修正后的报价</w:t>
      </w:r>
      <w:bookmarkEnd w:id="808"/>
      <w:r>
        <w:rPr>
          <w:rFonts w:ascii="仿宋" w:eastAsia="仿宋" w:hAnsi="仿宋" w:hint="eastAsia"/>
          <w:color w:val="212121"/>
          <w:sz w:val="24"/>
        </w:rPr>
        <w:t>。</w:t>
      </w:r>
    </w:p>
    <w:bookmarkEnd w:id="807"/>
    <w:p w14:paraId="52F2BFC9" w14:textId="77777777" w:rsidR="003C4AF9"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color w:val="212121"/>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分投标，其</w:t>
      </w:r>
      <w:r>
        <w:rPr>
          <w:rFonts w:ascii="仿宋" w:eastAsia="仿宋" w:hAnsi="仿宋"/>
          <w:b/>
          <w:color w:val="212121"/>
          <w:sz w:val="24"/>
        </w:rPr>
        <w:t>投标无效</w:t>
      </w:r>
      <w:r>
        <w:rPr>
          <w:rFonts w:ascii="仿宋" w:eastAsia="仿宋" w:hAnsi="仿宋"/>
          <w:color w:val="212121"/>
          <w:sz w:val="24"/>
        </w:rPr>
        <w:t>。</w:t>
      </w:r>
    </w:p>
    <w:p w14:paraId="45B47658" w14:textId="77777777" w:rsidR="003C4AF9"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color w:val="212121"/>
          <w:sz w:val="24"/>
        </w:rPr>
        <w:t>投标文件报价出现前后不一致的，按照下列规定修正：</w:t>
      </w:r>
    </w:p>
    <w:p w14:paraId="372CFAEA" w14:textId="77777777" w:rsidR="003C4AF9"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hint="eastAsia"/>
          <w:color w:val="212121"/>
          <w:sz w:val="24"/>
        </w:rPr>
      </w:pPr>
      <w:r>
        <w:rPr>
          <w:rFonts w:ascii="仿宋" w:eastAsia="仿宋" w:hAnsi="仿宋"/>
          <w:color w:val="212121"/>
          <w:sz w:val="24"/>
        </w:rPr>
        <w:t>招标文件对于报价修正是否另有规定：</w:t>
      </w:r>
    </w:p>
    <w:p w14:paraId="53A2C0E4" w14:textId="77777777" w:rsidR="003C4AF9" w:rsidRDefault="00000000">
      <w:pPr>
        <w:tabs>
          <w:tab w:val="left" w:pos="1080"/>
          <w:tab w:val="left" w:pos="1589"/>
          <w:tab w:val="left" w:pos="2035"/>
          <w:tab w:val="left" w:pos="2114"/>
        </w:tabs>
        <w:snapToGrid w:val="0"/>
        <w:spacing w:line="360" w:lineRule="auto"/>
        <w:ind w:left="2035"/>
        <w:rPr>
          <w:rFonts w:ascii="仿宋" w:eastAsia="仿宋" w:hAnsi="仿宋" w:hint="eastAsia"/>
          <w:color w:val="212121"/>
          <w:sz w:val="24"/>
          <w:u w:val="single"/>
        </w:rPr>
      </w:pPr>
      <w:r>
        <w:rPr>
          <w:rFonts w:ascii="仿宋" w:eastAsia="仿宋" w:hAnsi="仿宋"/>
          <w:color w:val="212121"/>
          <w:sz w:val="24"/>
        </w:rPr>
        <w:t>□有，具体规定为：______________</w:t>
      </w:r>
    </w:p>
    <w:p w14:paraId="25CEDB86" w14:textId="77777777" w:rsidR="003C4AF9" w:rsidRDefault="00000000">
      <w:pPr>
        <w:tabs>
          <w:tab w:val="left" w:pos="1080"/>
          <w:tab w:val="left" w:pos="1589"/>
          <w:tab w:val="left" w:pos="2035"/>
          <w:tab w:val="left" w:pos="2114"/>
        </w:tabs>
        <w:snapToGrid w:val="0"/>
        <w:spacing w:line="360" w:lineRule="auto"/>
        <w:ind w:left="2035"/>
        <w:rPr>
          <w:rFonts w:ascii="仿宋" w:eastAsia="仿宋" w:hAnsi="仿宋" w:hint="eastAsia"/>
          <w:color w:val="212121"/>
          <w:sz w:val="24"/>
        </w:rPr>
      </w:pPr>
      <w:r>
        <w:rPr>
          <w:rFonts w:ascii="仿宋" w:eastAsia="仿宋" w:hAnsi="仿宋"/>
          <w:color w:val="212121"/>
          <w:sz w:val="24"/>
        </w:rPr>
        <w:t>□无，按下述2.4.2-2.4.7项规定修正。</w:t>
      </w:r>
    </w:p>
    <w:p w14:paraId="0BC85E5A" w14:textId="77777777" w:rsidR="003C4AF9"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Pr>
          <w:rFonts w:ascii="仿宋" w:eastAsia="仿宋" w:hAnsi="仿宋"/>
          <w:color w:val="212121"/>
          <w:sz w:val="24"/>
        </w:rPr>
        <w:t>单独递交的开标一览表（报价表）与投标文件中开标一览表（报价表）内容不一致的，以单独递交的开标一览表（报价表）为准；</w:t>
      </w:r>
    </w:p>
    <w:p w14:paraId="20D85ECA" w14:textId="77777777" w:rsidR="003C4AF9"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Pr>
          <w:rFonts w:ascii="仿宋" w:eastAsia="仿宋" w:hAnsi="仿宋"/>
          <w:color w:val="212121"/>
          <w:sz w:val="24"/>
        </w:rPr>
        <w:t>投标文件中开标一览表（报价表）内容与投标文件中相应内容不一致的，以开标一览表（报价表）为准；</w:t>
      </w:r>
    </w:p>
    <w:p w14:paraId="27B938C9" w14:textId="77777777" w:rsidR="003C4AF9"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Pr>
          <w:rFonts w:ascii="仿宋" w:eastAsia="仿宋" w:hAnsi="仿宋"/>
          <w:color w:val="212121"/>
          <w:sz w:val="24"/>
        </w:rPr>
        <w:t>大写金额和小写金额不一致的，以大写金额为准；</w:t>
      </w:r>
    </w:p>
    <w:p w14:paraId="07C442DA" w14:textId="77777777" w:rsidR="003C4AF9"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Pr>
          <w:rFonts w:ascii="仿宋" w:eastAsia="仿宋" w:hAnsi="仿宋"/>
          <w:color w:val="212121"/>
          <w:sz w:val="24"/>
        </w:rPr>
        <w:t>单价金额小数点或者百分比有明显错位的，以开标一览表的总价为准，并修改单价；</w:t>
      </w:r>
    </w:p>
    <w:p w14:paraId="0F4551C8" w14:textId="77777777" w:rsidR="003C4AF9"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Pr>
          <w:rFonts w:ascii="仿宋" w:eastAsia="仿宋" w:hAnsi="仿宋"/>
          <w:color w:val="212121"/>
          <w:sz w:val="24"/>
        </w:rPr>
        <w:t>总价金额与按单价汇总金额不一致的，以单价金额计算结果为准。</w:t>
      </w:r>
    </w:p>
    <w:p w14:paraId="715F1C0D" w14:textId="77777777" w:rsidR="003C4AF9"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hint="eastAsia"/>
          <w:color w:val="212121"/>
          <w:sz w:val="24"/>
        </w:rPr>
      </w:pPr>
      <w:r>
        <w:rPr>
          <w:rFonts w:ascii="仿宋" w:eastAsia="仿宋" w:hAnsi="仿宋"/>
          <w:color w:val="212121"/>
          <w:sz w:val="24"/>
        </w:rPr>
        <w:t>同时出现两种以上不一致的，按照前款规定的顺序修正。</w:t>
      </w:r>
    </w:p>
    <w:p w14:paraId="68C419FA" w14:textId="77777777" w:rsidR="003C4AF9"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hint="eastAsia"/>
          <w:color w:val="212121"/>
          <w:sz w:val="24"/>
        </w:rPr>
      </w:pPr>
      <w:r>
        <w:rPr>
          <w:rFonts w:ascii="仿宋" w:eastAsia="仿宋" w:hAnsi="仿宋"/>
          <w:color w:val="212121"/>
          <w:sz w:val="24"/>
        </w:rPr>
        <w:lastRenderedPageBreak/>
        <w:t>修正后的报价经投标人书面确认后产生约束力，投标人不确认的，其</w:t>
      </w:r>
      <w:r>
        <w:rPr>
          <w:rFonts w:ascii="仿宋" w:eastAsia="仿宋" w:hAnsi="仿宋"/>
          <w:b/>
          <w:color w:val="212121"/>
          <w:sz w:val="24"/>
        </w:rPr>
        <w:t>投标无效</w:t>
      </w:r>
      <w:r>
        <w:rPr>
          <w:rFonts w:ascii="仿宋" w:eastAsia="仿宋" w:hAnsi="仿宋"/>
          <w:color w:val="212121"/>
          <w:sz w:val="24"/>
        </w:rPr>
        <w:t>。</w:t>
      </w:r>
    </w:p>
    <w:p w14:paraId="46258461" w14:textId="77777777" w:rsidR="003C4AF9"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hint="eastAsia"/>
          <w:color w:val="212121"/>
          <w:sz w:val="24"/>
        </w:rPr>
        <w:t>支持中小企业</w:t>
      </w:r>
      <w:r>
        <w:rPr>
          <w:rFonts w:ascii="仿宋" w:eastAsia="仿宋" w:hAnsi="仿宋"/>
          <w:color w:val="212121"/>
          <w:sz w:val="24"/>
        </w:rPr>
        <w:t>政府采购政策的价格调整：只有符合第二章《投标人须知》5.3条规定情形的，可以享受中小企业扶持政策，用扣除后的价格参加评审；否则，评标时价格不予扣除。</w:t>
      </w:r>
    </w:p>
    <w:p w14:paraId="2854610B" w14:textId="77777777" w:rsidR="003C4AF9"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Pr>
          <w:rFonts w:ascii="仿宋" w:eastAsia="仿宋" w:hAnsi="仿宋"/>
          <w:color w:val="212121"/>
          <w:sz w:val="24"/>
        </w:rPr>
        <w:t>对于未预留份额专门面向中小企业采购的采购项目，以及预留份额项目中的非预留部分采购包，对小微企业报价给予</w:t>
      </w:r>
      <w:r>
        <w:rPr>
          <w:rFonts w:ascii="仿宋" w:eastAsia="仿宋" w:hAnsi="仿宋" w:hint="eastAsia"/>
          <w:color w:val="212121"/>
          <w:sz w:val="24"/>
          <w:u w:val="single"/>
        </w:rPr>
        <w:t>10</w:t>
      </w:r>
      <w:r>
        <w:rPr>
          <w:rFonts w:ascii="仿宋" w:eastAsia="仿宋" w:hAnsi="仿宋"/>
          <w:color w:val="212121"/>
          <w:sz w:val="24"/>
          <w:u w:val="single"/>
        </w:rPr>
        <w:t>%</w:t>
      </w:r>
      <w:r>
        <w:rPr>
          <w:rFonts w:ascii="仿宋" w:eastAsia="仿宋" w:hAnsi="仿宋"/>
          <w:color w:val="212121"/>
          <w:sz w:val="24"/>
        </w:rPr>
        <w:t>的扣除，用扣除后的价格参加评审。</w:t>
      </w:r>
    </w:p>
    <w:p w14:paraId="481BBABD" w14:textId="77777777" w:rsidR="003C4AF9"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Pr>
          <w:rFonts w:ascii="仿宋" w:eastAsia="仿宋" w:hAnsi="仿宋"/>
          <w:color w:val="212121"/>
          <w:sz w:val="24"/>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 30%以上的联合体或者大中型企业的报价给予</w:t>
      </w:r>
      <w:r>
        <w:rPr>
          <w:rFonts w:ascii="仿宋" w:eastAsia="仿宋" w:hAnsi="仿宋" w:hint="eastAsia"/>
          <w:color w:val="212121"/>
          <w:sz w:val="24"/>
          <w:u w:val="single"/>
        </w:rPr>
        <w:t>4</w:t>
      </w:r>
      <w:r>
        <w:rPr>
          <w:rFonts w:ascii="仿宋" w:eastAsia="仿宋" w:hAnsi="仿宋"/>
          <w:color w:val="212121"/>
          <w:sz w:val="24"/>
          <w:u w:val="single"/>
        </w:rPr>
        <w:t>%</w:t>
      </w:r>
      <w:r>
        <w:rPr>
          <w:rFonts w:ascii="仿宋" w:eastAsia="仿宋" w:hAnsi="仿宋"/>
          <w:color w:val="212121"/>
          <w:sz w:val="24"/>
        </w:rPr>
        <w:t>的扣除，用扣除后的价格参加评审。</w:t>
      </w:r>
    </w:p>
    <w:p w14:paraId="6AD7B308" w14:textId="77777777" w:rsidR="003C4AF9"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Pr>
          <w:rFonts w:ascii="仿宋" w:eastAsia="仿宋" w:hAnsi="仿宋"/>
          <w:color w:val="212121"/>
          <w:sz w:val="24"/>
        </w:rPr>
        <w:t>组成联合体或者接受分包的小微企业与联合体内其他企业、分包企业之间存在直接控股、管理关系的，不享受价格扣除优惠政策。</w:t>
      </w:r>
    </w:p>
    <w:p w14:paraId="6FFC39F5" w14:textId="77777777" w:rsidR="003C4AF9"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Pr>
          <w:rFonts w:ascii="仿宋" w:eastAsia="仿宋" w:hAnsi="仿宋"/>
          <w:color w:val="212121"/>
          <w:sz w:val="24"/>
        </w:rPr>
        <w:t>价格扣除比例对小型企业和微型企业同等对待，不作区分。</w:t>
      </w:r>
    </w:p>
    <w:p w14:paraId="3A48562E" w14:textId="77777777" w:rsidR="003C4AF9"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Pr>
          <w:rFonts w:ascii="仿宋" w:eastAsia="仿宋" w:hAnsi="仿宋"/>
          <w:color w:val="212121"/>
          <w:sz w:val="24"/>
        </w:rPr>
        <w:t>中小企业参加政府采购活动，应当按照招标文件给定的格式出具《中小企业声明函》，否则不得享受相关中小企业扶持政策。</w:t>
      </w:r>
    </w:p>
    <w:p w14:paraId="041EE507" w14:textId="77777777" w:rsidR="003C4AF9"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Pr>
          <w:rFonts w:ascii="仿宋" w:eastAsia="仿宋" w:hAnsi="仿宋"/>
          <w:color w:val="212121"/>
          <w:sz w:val="24"/>
        </w:rPr>
        <w:t>监狱企业提供了由省级以上监狱管理局、戒毒管理局（含新疆生产建设兵团）出具的属于监狱企业的证明文件的，视同小微企业。</w:t>
      </w:r>
    </w:p>
    <w:p w14:paraId="3044E781" w14:textId="77777777" w:rsidR="003C4AF9"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Pr>
          <w:rFonts w:ascii="仿宋" w:eastAsia="仿宋" w:hAnsi="仿宋"/>
          <w:color w:val="212121"/>
          <w:sz w:val="24"/>
        </w:rPr>
        <w:t>残疾人福利性单位按招标文件要求提供了《残疾人福利性单位声明函》的，视同小微企业。</w:t>
      </w:r>
    </w:p>
    <w:p w14:paraId="5E720EE9" w14:textId="77777777" w:rsidR="003C4AF9" w:rsidRDefault="00000000">
      <w:pPr>
        <w:numPr>
          <w:ilvl w:val="2"/>
          <w:numId w:val="12"/>
        </w:numPr>
        <w:tabs>
          <w:tab w:val="clear" w:pos="1980"/>
          <w:tab w:val="left" w:pos="1080"/>
          <w:tab w:val="left" w:pos="1589"/>
          <w:tab w:val="left" w:pos="2014"/>
        </w:tabs>
        <w:snapToGrid w:val="0"/>
        <w:spacing w:line="360" w:lineRule="auto"/>
        <w:ind w:left="2035"/>
        <w:rPr>
          <w:rFonts w:ascii="仿宋" w:eastAsia="仿宋" w:hAnsi="仿宋" w:hint="eastAsia"/>
          <w:color w:val="212121"/>
          <w:sz w:val="24"/>
        </w:rPr>
      </w:pPr>
      <w:r>
        <w:rPr>
          <w:rFonts w:ascii="仿宋" w:eastAsia="仿宋" w:hAnsi="仿宋"/>
          <w:color w:val="212121"/>
          <w:sz w:val="24"/>
        </w:rPr>
        <w:t>若投标人同时属于小型或微型企业、监狱企业、残疾人福利性单位中的两种及以上，将不重复享受小微企业价格扣减的优惠政策。</w:t>
      </w:r>
    </w:p>
    <w:p w14:paraId="58B2F2AF" w14:textId="77777777" w:rsidR="003C4AF9"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hint="eastAsia"/>
          <w:color w:val="212121"/>
          <w:sz w:val="24"/>
        </w:rPr>
        <w:lastRenderedPageBreak/>
        <w:t>支持本国产品政府采购</w:t>
      </w:r>
      <w:r>
        <w:rPr>
          <w:rFonts w:ascii="仿宋" w:eastAsia="仿宋" w:hAnsi="仿宋"/>
          <w:color w:val="212121"/>
          <w:sz w:val="24"/>
        </w:rPr>
        <w:t>的价格调整：只有符合第二章《投标人须知》5.2条规定情形的，可以享受</w:t>
      </w:r>
      <w:r>
        <w:rPr>
          <w:rFonts w:ascii="仿宋" w:eastAsia="仿宋" w:hAnsi="仿宋" w:hint="eastAsia"/>
          <w:color w:val="212121"/>
          <w:sz w:val="24"/>
        </w:rPr>
        <w:t>本国产品支持</w:t>
      </w:r>
      <w:r>
        <w:rPr>
          <w:rFonts w:ascii="仿宋" w:eastAsia="仿宋" w:hAnsi="仿宋"/>
          <w:color w:val="212121"/>
          <w:sz w:val="24"/>
        </w:rPr>
        <w:t>政策，用扣除后的价格参加评审；否则，评标时价格不予扣除。</w:t>
      </w:r>
    </w:p>
    <w:p w14:paraId="64150EF2" w14:textId="77777777" w:rsidR="003C4AF9" w:rsidRDefault="00000000">
      <w:pPr>
        <w:numPr>
          <w:ilvl w:val="2"/>
          <w:numId w:val="12"/>
        </w:numPr>
        <w:tabs>
          <w:tab w:val="clear" w:pos="1980"/>
          <w:tab w:val="left" w:pos="1080"/>
          <w:tab w:val="left" w:pos="2100"/>
        </w:tabs>
        <w:snapToGrid w:val="0"/>
        <w:spacing w:line="360" w:lineRule="auto"/>
        <w:ind w:leftChars="502" w:left="2088" w:hangingChars="431" w:hanging="1034"/>
        <w:rPr>
          <w:rFonts w:ascii="仿宋" w:eastAsia="仿宋" w:hAnsi="仿宋" w:hint="eastAsia"/>
          <w:color w:val="212121"/>
          <w:sz w:val="24"/>
        </w:rPr>
      </w:pPr>
      <w:r>
        <w:rPr>
          <w:rFonts w:ascii="仿宋" w:eastAsia="仿宋" w:hAnsi="仿宋" w:hint="eastAsia"/>
          <w:color w:val="212121"/>
          <w:sz w:val="24"/>
        </w:rPr>
        <w:t>本项目既有本国产品又有非本国产品参与竞争的，依法对本国产品给予价格评审优惠，对本国产品的报价给予20%的价格扣除，用扣除后的价格参与评审。</w:t>
      </w:r>
    </w:p>
    <w:p w14:paraId="16EB3EEC" w14:textId="77777777" w:rsidR="003C4AF9" w:rsidRDefault="00000000">
      <w:pPr>
        <w:numPr>
          <w:ilvl w:val="2"/>
          <w:numId w:val="12"/>
        </w:numPr>
        <w:tabs>
          <w:tab w:val="clear" w:pos="1980"/>
          <w:tab w:val="left" w:pos="1080"/>
          <w:tab w:val="left" w:pos="2100"/>
        </w:tabs>
        <w:snapToGrid w:val="0"/>
        <w:spacing w:line="360" w:lineRule="auto"/>
        <w:ind w:leftChars="502" w:left="2088" w:hangingChars="431" w:hanging="1034"/>
        <w:rPr>
          <w:rFonts w:ascii="仿宋" w:eastAsia="仿宋" w:hAnsi="仿宋" w:hint="eastAsia"/>
          <w:color w:val="212121"/>
          <w:sz w:val="24"/>
        </w:rPr>
      </w:pPr>
      <w:r>
        <w:rPr>
          <w:rFonts w:ascii="仿宋" w:eastAsia="仿宋" w:hAnsi="仿宋" w:hint="eastAsia"/>
          <w:color w:val="212121"/>
          <w:sz w:val="24"/>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9D99184" w14:textId="77777777" w:rsidR="003C4AF9" w:rsidRDefault="00000000">
      <w:pPr>
        <w:numPr>
          <w:ilvl w:val="2"/>
          <w:numId w:val="12"/>
        </w:numPr>
        <w:tabs>
          <w:tab w:val="clear" w:pos="1980"/>
          <w:tab w:val="left" w:pos="1080"/>
          <w:tab w:val="left" w:pos="2100"/>
        </w:tabs>
        <w:snapToGrid w:val="0"/>
        <w:spacing w:line="360" w:lineRule="auto"/>
        <w:ind w:leftChars="502" w:left="2088" w:hangingChars="431" w:hanging="1034"/>
        <w:rPr>
          <w:rFonts w:ascii="仿宋" w:eastAsia="仿宋" w:hAnsi="仿宋" w:hint="eastAsia"/>
          <w:color w:val="212121"/>
          <w:sz w:val="24"/>
        </w:rPr>
      </w:pPr>
      <w:r>
        <w:rPr>
          <w:rFonts w:ascii="仿宋" w:eastAsia="仿宋" w:hAnsi="仿宋" w:hint="eastAsia"/>
          <w:color w:val="212121"/>
          <w:sz w:val="24"/>
        </w:rPr>
        <w:t>供应商提供本国产品参加政府采购活动的，</w:t>
      </w:r>
      <w:r>
        <w:rPr>
          <w:rFonts w:ascii="仿宋" w:eastAsia="仿宋" w:hAnsi="仿宋"/>
          <w:color w:val="212121"/>
          <w:sz w:val="24"/>
        </w:rPr>
        <w:t>应当按照招标文件给定的格式出具《</w:t>
      </w:r>
      <w:r>
        <w:rPr>
          <w:rFonts w:ascii="仿宋" w:eastAsia="仿宋" w:hAnsi="仿宋" w:hint="eastAsia"/>
          <w:color w:val="212121"/>
          <w:sz w:val="24"/>
        </w:rPr>
        <w:t>关于符合本国产品标准的</w:t>
      </w:r>
      <w:r>
        <w:rPr>
          <w:rFonts w:ascii="仿宋" w:eastAsia="仿宋" w:hAnsi="仿宋"/>
          <w:color w:val="212121"/>
          <w:sz w:val="24"/>
        </w:rPr>
        <w:t>声明函》</w:t>
      </w:r>
      <w:r>
        <w:rPr>
          <w:rFonts w:ascii="仿宋" w:eastAsia="仿宋" w:hAnsi="仿宋" w:hint="eastAsia"/>
          <w:color w:val="212121"/>
          <w:sz w:val="24"/>
        </w:rPr>
        <w:t>或提供财政部会同有关部门规定的有关证明文件</w:t>
      </w:r>
      <w:r>
        <w:rPr>
          <w:rFonts w:ascii="仿宋" w:eastAsia="仿宋" w:hAnsi="仿宋"/>
          <w:color w:val="212121"/>
          <w:sz w:val="24"/>
        </w:rPr>
        <w:t>，否则</w:t>
      </w:r>
      <w:r>
        <w:rPr>
          <w:rFonts w:ascii="仿宋" w:eastAsia="仿宋" w:hAnsi="仿宋" w:hint="eastAsia"/>
          <w:color w:val="212121"/>
          <w:sz w:val="24"/>
        </w:rPr>
        <w:t>视为非本国产品。</w:t>
      </w:r>
    </w:p>
    <w:p w14:paraId="0AB04E1F" w14:textId="77777777" w:rsidR="003C4AF9" w:rsidRDefault="00000000">
      <w:pPr>
        <w:numPr>
          <w:ilvl w:val="0"/>
          <w:numId w:val="12"/>
        </w:numPr>
        <w:tabs>
          <w:tab w:val="left" w:pos="360"/>
        </w:tabs>
        <w:snapToGrid w:val="0"/>
        <w:spacing w:line="360" w:lineRule="auto"/>
        <w:outlineLvl w:val="1"/>
        <w:rPr>
          <w:rFonts w:ascii="仿宋" w:eastAsia="仿宋" w:hAnsi="仿宋" w:hint="eastAsia"/>
          <w:color w:val="212121"/>
          <w:sz w:val="24"/>
        </w:rPr>
      </w:pPr>
      <w:r>
        <w:rPr>
          <w:rFonts w:ascii="仿宋" w:eastAsia="仿宋" w:hAnsi="仿宋"/>
          <w:color w:val="212121"/>
          <w:sz w:val="24"/>
        </w:rPr>
        <w:t>投标文件的比较和评价</w:t>
      </w:r>
      <w:bookmarkEnd w:id="789"/>
      <w:bookmarkEnd w:id="790"/>
    </w:p>
    <w:p w14:paraId="28B1B495" w14:textId="77777777" w:rsidR="003C4AF9"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color w:val="212121"/>
          <w:sz w:val="24"/>
        </w:rPr>
        <w:t>评标委员会将按照招标文件中规定的评标方法和标准，对符合性审查合格的投标文件进行商务和技术评估，综合比较与评价；未通过符合性审查的投标文件不得进入比较与评价。</w:t>
      </w:r>
    </w:p>
    <w:p w14:paraId="4469903F" w14:textId="77777777" w:rsidR="003C4AF9"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color w:val="212121"/>
          <w:sz w:val="24"/>
        </w:rPr>
        <w:t>评标方法和评标标准</w:t>
      </w:r>
    </w:p>
    <w:p w14:paraId="20CF8BBE" w14:textId="77777777" w:rsidR="003C4AF9"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Pr>
          <w:rFonts w:ascii="仿宋" w:eastAsia="仿宋" w:hAnsi="仿宋"/>
          <w:color w:val="212121"/>
          <w:sz w:val="24"/>
        </w:rPr>
        <w:t>本项目采用的评标方法为：</w:t>
      </w:r>
    </w:p>
    <w:p w14:paraId="5530BD1B" w14:textId="77777777" w:rsidR="003C4AF9" w:rsidRDefault="00000000">
      <w:pPr>
        <w:tabs>
          <w:tab w:val="left" w:pos="900"/>
          <w:tab w:val="left" w:pos="1589"/>
          <w:tab w:val="left" w:pos="1701"/>
        </w:tabs>
        <w:snapToGrid w:val="0"/>
        <w:spacing w:line="360" w:lineRule="auto"/>
        <w:ind w:left="1985"/>
        <w:rPr>
          <w:rFonts w:ascii="仿宋" w:eastAsia="仿宋" w:hAnsi="仿宋" w:hint="eastAsia"/>
          <w:color w:val="212121"/>
          <w:sz w:val="24"/>
        </w:rPr>
      </w:pPr>
      <w:r>
        <w:rPr>
          <w:rFonts w:ascii="仿宋" w:eastAsia="仿宋" w:hAnsi="仿宋"/>
          <w:color w:val="212121"/>
          <w:sz w:val="24"/>
        </w:rPr>
        <w:t>□综合评分法，指投标文件满足招标文件全部实质性要求，且按照评审因素的量化指标评审得分最高的投标人为中标候选人的评标方法，见《评标标准》，招标文件中没有规定的评标标准不得作为评审的依据。</w:t>
      </w:r>
    </w:p>
    <w:p w14:paraId="49D3A0C8" w14:textId="77777777" w:rsidR="003C4AF9" w:rsidRDefault="00000000">
      <w:pPr>
        <w:tabs>
          <w:tab w:val="left" w:pos="900"/>
          <w:tab w:val="left" w:pos="1589"/>
          <w:tab w:val="left" w:pos="1701"/>
        </w:tabs>
        <w:snapToGrid w:val="0"/>
        <w:spacing w:line="360" w:lineRule="auto"/>
        <w:ind w:left="1985"/>
        <w:rPr>
          <w:rFonts w:ascii="仿宋" w:eastAsia="仿宋" w:hAnsi="仿宋" w:hint="eastAsia"/>
          <w:color w:val="212121"/>
          <w:sz w:val="24"/>
        </w:rPr>
      </w:pPr>
      <w:r>
        <w:rPr>
          <w:rFonts w:ascii="仿宋" w:eastAsia="仿宋" w:hAnsi="仿宋"/>
          <w:color w:val="212121"/>
          <w:sz w:val="24"/>
        </w:rPr>
        <w:t>□最低评标价法，指投标文件满足招标文件全部实质性要求，且投标报价最低的投标人为中标候选人的评标方法。</w:t>
      </w:r>
    </w:p>
    <w:p w14:paraId="56CBE8AE" w14:textId="77777777" w:rsidR="003C4AF9"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Pr>
          <w:rFonts w:ascii="仿宋" w:eastAsia="仿宋" w:hAnsi="仿宋"/>
          <w:color w:val="212121"/>
          <w:sz w:val="24"/>
        </w:rPr>
        <w:lastRenderedPageBreak/>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Pr>
          <w:rFonts w:ascii="仿宋" w:eastAsia="仿宋" w:hAnsi="仿宋"/>
          <w:b/>
          <w:color w:val="212121"/>
          <w:sz w:val="24"/>
        </w:rPr>
        <w:t>投标无效</w:t>
      </w:r>
      <w:r>
        <w:rPr>
          <w:rFonts w:ascii="仿宋" w:eastAsia="仿宋" w:hAnsi="仿宋"/>
          <w:color w:val="212121"/>
          <w:sz w:val="24"/>
        </w:rPr>
        <w:t>。</w:t>
      </w:r>
    </w:p>
    <w:p w14:paraId="67AA34C0" w14:textId="77777777" w:rsidR="003C4AF9" w:rsidRDefault="00000000">
      <w:pPr>
        <w:tabs>
          <w:tab w:val="left" w:pos="1080"/>
          <w:tab w:val="left" w:pos="1589"/>
          <w:tab w:val="left" w:pos="2035"/>
        </w:tabs>
        <w:snapToGrid w:val="0"/>
        <w:spacing w:line="360" w:lineRule="auto"/>
        <w:ind w:left="2035"/>
        <w:rPr>
          <w:rFonts w:ascii="仿宋" w:eastAsia="仿宋" w:hAnsi="仿宋" w:hint="eastAsia"/>
          <w:color w:val="212121"/>
          <w:sz w:val="24"/>
        </w:rPr>
      </w:pPr>
      <w:r>
        <w:rPr>
          <w:rFonts w:ascii="仿宋" w:eastAsia="仿宋" w:hAnsi="仿宋"/>
          <w:color w:val="212121"/>
          <w:sz w:val="24"/>
        </w:rPr>
        <w:t>□随机抽取</w:t>
      </w:r>
    </w:p>
    <w:p w14:paraId="07B685EA" w14:textId="77777777" w:rsidR="003C4AF9" w:rsidRDefault="00000000">
      <w:pPr>
        <w:tabs>
          <w:tab w:val="left" w:pos="1080"/>
          <w:tab w:val="left" w:pos="1589"/>
          <w:tab w:val="left" w:pos="2035"/>
        </w:tabs>
        <w:snapToGrid w:val="0"/>
        <w:spacing w:line="360" w:lineRule="auto"/>
        <w:ind w:left="2035"/>
        <w:rPr>
          <w:rFonts w:ascii="仿宋" w:eastAsia="仿宋" w:hAnsi="仿宋" w:hint="eastAsia"/>
          <w:color w:val="212121"/>
          <w:sz w:val="24"/>
          <w:u w:val="single"/>
        </w:rPr>
      </w:pPr>
      <w:r>
        <w:rPr>
          <w:rFonts w:ascii="仿宋" w:eastAsia="仿宋" w:hAnsi="仿宋"/>
          <w:color w:val="212121"/>
          <w:sz w:val="24"/>
        </w:rPr>
        <w:t>□其他方式，具体要求：_____</w:t>
      </w:r>
    </w:p>
    <w:p w14:paraId="003C2586" w14:textId="77777777" w:rsidR="003C4AF9"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Pr>
          <w:rFonts w:ascii="仿宋" w:eastAsia="仿宋" w:hAnsi="仿宋"/>
          <w:color w:val="212121"/>
          <w:sz w:val="24"/>
        </w:rPr>
        <w:t>非政府强制采购的节能产品或环境标志产品，依据品目清单和认证证书实施政府优先采购。优先采购的具体规定（如涉及）_____。</w:t>
      </w:r>
    </w:p>
    <w:p w14:paraId="1E782C0C" w14:textId="77777777" w:rsidR="003C4AF9" w:rsidRDefault="00000000">
      <w:pPr>
        <w:numPr>
          <w:ilvl w:val="0"/>
          <w:numId w:val="12"/>
        </w:numPr>
        <w:tabs>
          <w:tab w:val="left" w:pos="360"/>
        </w:tabs>
        <w:snapToGrid w:val="0"/>
        <w:spacing w:line="360" w:lineRule="auto"/>
        <w:outlineLvl w:val="1"/>
        <w:rPr>
          <w:rFonts w:ascii="仿宋" w:eastAsia="仿宋" w:hAnsi="仿宋" w:hint="eastAsia"/>
          <w:color w:val="212121"/>
          <w:sz w:val="24"/>
        </w:rPr>
      </w:pPr>
      <w:r>
        <w:rPr>
          <w:rFonts w:ascii="仿宋" w:eastAsia="仿宋" w:hAnsi="仿宋"/>
          <w:color w:val="212121"/>
          <w:sz w:val="24"/>
        </w:rPr>
        <w:t>确定</w:t>
      </w:r>
      <w:bookmarkStart w:id="809" w:name="_Toc127151747"/>
      <w:bookmarkStart w:id="810" w:name="_Ref467307010"/>
      <w:bookmarkStart w:id="811" w:name="_Toc164608660"/>
      <w:bookmarkStart w:id="812" w:name="_Toc151193788"/>
      <w:bookmarkStart w:id="813" w:name="_Toc150774751"/>
      <w:bookmarkStart w:id="814" w:name="_Toc150774646"/>
      <w:bookmarkStart w:id="815" w:name="_Toc264969236"/>
      <w:bookmarkStart w:id="816" w:name="_Toc164229387"/>
      <w:bookmarkStart w:id="817" w:name="_Toc305158814"/>
      <w:bookmarkStart w:id="818" w:name="_Toc226337242"/>
      <w:bookmarkStart w:id="819" w:name="_Toc127151546"/>
      <w:bookmarkStart w:id="820" w:name="_Toc151193934"/>
      <w:bookmarkStart w:id="821" w:name="_Toc195842911"/>
      <w:bookmarkStart w:id="822" w:name="_Toc151190173"/>
      <w:bookmarkStart w:id="823" w:name="_Toc150509297"/>
      <w:bookmarkStart w:id="824" w:name="_Toc265228384"/>
      <w:bookmarkStart w:id="825" w:name="_Toc164608815"/>
      <w:bookmarkStart w:id="826" w:name="_Toc142311048"/>
      <w:bookmarkStart w:id="827" w:name="_Toc150480784"/>
      <w:bookmarkStart w:id="828" w:name="_Toc151193716"/>
      <w:bookmarkStart w:id="829" w:name="_Toc127161460"/>
      <w:bookmarkStart w:id="830" w:name="_Toc226965819"/>
      <w:bookmarkStart w:id="831" w:name="_Toc151193860"/>
      <w:bookmarkStart w:id="832" w:name="_Toc305158888"/>
      <w:bookmarkStart w:id="833" w:name="_Toc226965736"/>
      <w:bookmarkStart w:id="834" w:name="_Toc520356170"/>
      <w:bookmarkStart w:id="835" w:name="_Toc149720839"/>
      <w:bookmarkStart w:id="836" w:name="_Toc226309790"/>
      <w:bookmarkStart w:id="837" w:name="_Toc151193644"/>
      <w:bookmarkStart w:id="838" w:name="_Toc164229241"/>
      <w:bookmarkStart w:id="839" w:name="_Toc164351640"/>
      <w:r>
        <w:rPr>
          <w:rFonts w:ascii="仿宋" w:eastAsia="仿宋" w:hAnsi="仿宋"/>
          <w:color w:val="212121"/>
          <w:sz w:val="24"/>
        </w:rPr>
        <w:t>中标候选人名单</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033E7BD7" w14:textId="77777777" w:rsidR="003C4AF9"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color w:val="212121"/>
          <w:sz w:val="24"/>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0F21A0CE" w14:textId="77777777" w:rsidR="003C4AF9" w:rsidRDefault="00000000">
      <w:pPr>
        <w:pStyle w:val="af6"/>
        <w:tabs>
          <w:tab w:val="left" w:pos="900"/>
          <w:tab w:val="left" w:pos="2127"/>
        </w:tabs>
        <w:adjustRightInd w:val="0"/>
        <w:snapToGrid w:val="0"/>
        <w:spacing w:line="360" w:lineRule="auto"/>
        <w:ind w:left="993" w:firstLineChars="57" w:firstLine="137"/>
        <w:rPr>
          <w:rFonts w:ascii="仿宋" w:eastAsia="仿宋" w:hAnsi="仿宋"/>
          <w:color w:val="212121"/>
          <w:sz w:val="24"/>
          <w:szCs w:val="24"/>
        </w:rPr>
      </w:pPr>
      <w:r>
        <w:rPr>
          <w:rFonts w:ascii="仿宋" w:eastAsia="仿宋" w:hAnsi="仿宋" w:hint="default"/>
          <w:color w:val="212121"/>
          <w:sz w:val="24"/>
          <w:szCs w:val="24"/>
        </w:rPr>
        <w:t>□随机抽取</w:t>
      </w:r>
    </w:p>
    <w:p w14:paraId="1822AD12" w14:textId="77777777" w:rsidR="003C4AF9" w:rsidRDefault="00000000">
      <w:pPr>
        <w:pStyle w:val="af6"/>
        <w:tabs>
          <w:tab w:val="left" w:pos="900"/>
          <w:tab w:val="left" w:pos="2127"/>
        </w:tabs>
        <w:adjustRightInd w:val="0"/>
        <w:snapToGrid w:val="0"/>
        <w:spacing w:line="360" w:lineRule="auto"/>
        <w:ind w:left="993" w:firstLineChars="57" w:firstLine="137"/>
        <w:rPr>
          <w:rFonts w:ascii="仿宋" w:eastAsia="仿宋" w:hAnsi="仿宋"/>
          <w:color w:val="212121"/>
          <w:sz w:val="24"/>
          <w:szCs w:val="24"/>
        </w:rPr>
      </w:pPr>
      <w:r>
        <w:rPr>
          <w:rFonts w:ascii="仿宋" w:eastAsia="仿宋" w:hAnsi="仿宋" w:hint="default"/>
          <w:color w:val="212121"/>
          <w:sz w:val="24"/>
          <w:szCs w:val="24"/>
        </w:rPr>
        <w:t>□其他方式，具体要求：_____</w:t>
      </w:r>
    </w:p>
    <w:p w14:paraId="055658CB" w14:textId="77777777" w:rsidR="003C4AF9"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color w:val="212121"/>
          <w:sz w:val="24"/>
        </w:rPr>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5C9921A3" w14:textId="77777777" w:rsidR="003C4AF9"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color w:val="212121"/>
          <w:sz w:val="24"/>
        </w:rPr>
        <w:t>采用最低评标价法时，评标结果按本章2.4、2.5调整后的投标报价由低到高顺序排列。投标报价相同的并列。投标文件满足招标文件全部实质性要求且投标报价最低的投标人为排名第一的中标候选人。</w:t>
      </w:r>
    </w:p>
    <w:p w14:paraId="79AC4566" w14:textId="77777777" w:rsidR="003C4AF9"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color w:val="212121"/>
          <w:sz w:val="24"/>
        </w:rPr>
        <w:t>评标委员会要对评分汇总情况进行复核，特别是对排名第一的、报价最低的、投标或响应文件被认定为无效的情形进行重点复核。</w:t>
      </w:r>
    </w:p>
    <w:p w14:paraId="60EF5C6E" w14:textId="77777777" w:rsidR="003C4AF9"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color w:val="212121"/>
          <w:sz w:val="24"/>
        </w:rPr>
        <w:lastRenderedPageBreak/>
        <w:t>评标委员会将根据各投标人的评标排序，依次推荐本项目（各采购包）的中标候选人，起草并签署评标报告。本项目（各采购包）评标委员会共（各）推荐___名中标候选人。</w:t>
      </w:r>
    </w:p>
    <w:p w14:paraId="59B9C3E6" w14:textId="77777777" w:rsidR="003C4AF9" w:rsidRDefault="00000000">
      <w:pPr>
        <w:numPr>
          <w:ilvl w:val="0"/>
          <w:numId w:val="12"/>
        </w:numPr>
        <w:tabs>
          <w:tab w:val="left" w:pos="360"/>
        </w:tabs>
        <w:snapToGrid w:val="0"/>
        <w:spacing w:line="360" w:lineRule="auto"/>
        <w:outlineLvl w:val="1"/>
        <w:rPr>
          <w:rFonts w:ascii="仿宋" w:eastAsia="仿宋" w:hAnsi="仿宋" w:hint="eastAsia"/>
          <w:color w:val="212121"/>
          <w:sz w:val="24"/>
        </w:rPr>
      </w:pPr>
      <w:r>
        <w:rPr>
          <w:rFonts w:ascii="仿宋" w:eastAsia="仿宋" w:hAnsi="仿宋"/>
          <w:color w:val="212121"/>
          <w:sz w:val="24"/>
        </w:rPr>
        <w:t>报告违法行为</w:t>
      </w:r>
    </w:p>
    <w:p w14:paraId="469D2386" w14:textId="77777777" w:rsidR="003C4AF9"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Pr>
          <w:rFonts w:ascii="仿宋" w:eastAsia="仿宋" w:hAnsi="仿宋"/>
          <w:color w:val="212121"/>
          <w:sz w:val="24"/>
        </w:rPr>
        <w:t>评标委员会在评标过程中发现投标人有行贿、提供虚假材料或者串通等违法行为时，应当及时向财政部门报告。</w:t>
      </w:r>
    </w:p>
    <w:p w14:paraId="1568A4C6" w14:textId="77777777" w:rsidR="003C4AF9" w:rsidRDefault="00000000">
      <w:pPr>
        <w:widowControl/>
        <w:jc w:val="left"/>
        <w:rPr>
          <w:rFonts w:ascii="仿宋" w:eastAsia="仿宋" w:hAnsi="仿宋" w:hint="eastAsia"/>
          <w:b/>
          <w:color w:val="212121"/>
          <w:sz w:val="24"/>
        </w:rPr>
      </w:pPr>
      <w:r>
        <w:rPr>
          <w:rFonts w:ascii="仿宋" w:eastAsia="仿宋" w:hAnsi="仿宋"/>
          <w:b/>
          <w:color w:val="212121"/>
          <w:sz w:val="24"/>
        </w:rPr>
        <w:br w:type="page"/>
      </w:r>
    </w:p>
    <w:p w14:paraId="6A85F247" w14:textId="77777777" w:rsidR="003C4AF9" w:rsidRDefault="00000000">
      <w:pPr>
        <w:tabs>
          <w:tab w:val="left" w:pos="360"/>
          <w:tab w:val="left" w:pos="900"/>
        </w:tabs>
        <w:snapToGrid w:val="0"/>
        <w:spacing w:line="360" w:lineRule="auto"/>
        <w:jc w:val="center"/>
        <w:outlineLvl w:val="1"/>
        <w:rPr>
          <w:rFonts w:ascii="仿宋" w:eastAsia="仿宋" w:hAnsi="仿宋" w:hint="eastAsia"/>
          <w:b/>
          <w:color w:val="212121"/>
          <w:sz w:val="24"/>
        </w:rPr>
      </w:pPr>
      <w:r>
        <w:rPr>
          <w:rFonts w:ascii="仿宋" w:eastAsia="仿宋" w:hAnsi="仿宋" w:hint="eastAsia"/>
          <w:b/>
          <w:color w:val="212121"/>
          <w:sz w:val="24"/>
        </w:rPr>
        <w:lastRenderedPageBreak/>
        <w:t>二、</w:t>
      </w:r>
      <w:r>
        <w:rPr>
          <w:rFonts w:ascii="仿宋" w:eastAsia="仿宋" w:hAnsi="仿宋"/>
          <w:b/>
          <w:color w:val="212121"/>
          <w:sz w:val="24"/>
        </w:rPr>
        <w:t>评标标准</w:t>
      </w:r>
    </w:p>
    <w:p w14:paraId="2FAC9065" w14:textId="77777777" w:rsidR="003C4AF9" w:rsidRDefault="00000000">
      <w:pPr>
        <w:numPr>
          <w:ilvl w:val="1"/>
          <w:numId w:val="14"/>
        </w:numPr>
        <w:tabs>
          <w:tab w:val="left" w:pos="1071"/>
        </w:tabs>
        <w:autoSpaceDE w:val="0"/>
        <w:autoSpaceDN w:val="0"/>
        <w:spacing w:before="78" w:after="0" w:line="240" w:lineRule="auto"/>
        <w:ind w:left="1070"/>
        <w:rPr>
          <w:rFonts w:ascii="仿宋" w:eastAsia="仿宋" w:hAnsi="仿宋" w:cs="仿宋" w:hint="eastAsia"/>
          <w:kern w:val="0"/>
          <w:sz w:val="24"/>
          <w:szCs w:val="22"/>
          <w:lang w:val="zh-CN" w:bidi="zh-CN"/>
        </w:rPr>
      </w:pPr>
      <w:bookmarkStart w:id="840" w:name="_Hlk234404126"/>
      <w:bookmarkStart w:id="841" w:name="_Hlk234403838"/>
      <w:r>
        <w:rPr>
          <w:rFonts w:ascii="仿宋" w:eastAsia="仿宋" w:hAnsi="仿宋" w:cs="仿宋"/>
          <w:kern w:val="0"/>
          <w:sz w:val="24"/>
          <w:szCs w:val="22"/>
          <w:lang w:val="zh-CN" w:bidi="zh-CN"/>
        </w:rPr>
        <w:t>价格部分</w:t>
      </w:r>
    </w:p>
    <w:p w14:paraId="0A2C3D2C" w14:textId="77777777" w:rsidR="003C4AF9" w:rsidRDefault="003C4AF9">
      <w:pPr>
        <w:autoSpaceDE w:val="0"/>
        <w:autoSpaceDN w:val="0"/>
        <w:spacing w:before="4" w:after="0" w:line="240" w:lineRule="auto"/>
        <w:jc w:val="left"/>
        <w:rPr>
          <w:rFonts w:ascii="仿宋" w:eastAsia="仿宋" w:hAnsi="仿宋" w:cs="仿宋" w:hint="eastAsia"/>
          <w:kern w:val="0"/>
          <w:sz w:val="12"/>
          <w:lang w:val="zh-CN" w:bidi="zh-CN"/>
        </w:rPr>
      </w:pPr>
    </w:p>
    <w:tbl>
      <w:tblPr>
        <w:tblStyle w:val="TableNormal1"/>
        <w:tblW w:w="9442" w:type="dxa"/>
        <w:tblInd w:w="-3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77"/>
        <w:gridCol w:w="765"/>
        <w:gridCol w:w="6500"/>
      </w:tblGrid>
      <w:tr w:rsidR="003C4AF9" w14:paraId="077D0B2A" w14:textId="77777777">
        <w:trPr>
          <w:trHeight w:val="566"/>
        </w:trPr>
        <w:tc>
          <w:tcPr>
            <w:tcW w:w="2177" w:type="dxa"/>
          </w:tcPr>
          <w:p w14:paraId="5E338997" w14:textId="77777777" w:rsidR="003C4AF9" w:rsidRDefault="00000000">
            <w:pPr>
              <w:spacing w:before="50"/>
              <w:ind w:right="120"/>
              <w:jc w:val="right"/>
              <w:rPr>
                <w:rFonts w:ascii="仿宋" w:eastAsia="仿宋" w:hAnsi="仿宋" w:cs="仿宋" w:hint="eastAsia"/>
                <w:b/>
                <w:kern w:val="0"/>
                <w:sz w:val="24"/>
                <w:szCs w:val="22"/>
                <w:lang w:val="zh-CN" w:bidi="zh-CN"/>
              </w:rPr>
            </w:pPr>
            <w:r>
              <w:rPr>
                <w:rFonts w:ascii="仿宋" w:eastAsia="仿宋" w:hAnsi="仿宋" w:cs="仿宋"/>
                <w:b/>
                <w:kern w:val="0"/>
                <w:sz w:val="24"/>
                <w:szCs w:val="22"/>
                <w:lang w:val="zh-CN" w:bidi="zh-CN"/>
              </w:rPr>
              <w:t>评分因素</w:t>
            </w:r>
          </w:p>
        </w:tc>
        <w:tc>
          <w:tcPr>
            <w:tcW w:w="765" w:type="dxa"/>
          </w:tcPr>
          <w:p w14:paraId="7A324011" w14:textId="77777777" w:rsidR="003C4AF9" w:rsidRDefault="00000000">
            <w:pPr>
              <w:spacing w:before="50"/>
              <w:ind w:left="123" w:right="110"/>
              <w:jc w:val="center"/>
              <w:rPr>
                <w:rFonts w:ascii="仿宋" w:eastAsia="仿宋" w:hAnsi="仿宋" w:cs="仿宋" w:hint="eastAsia"/>
                <w:b/>
                <w:kern w:val="0"/>
                <w:sz w:val="24"/>
                <w:szCs w:val="22"/>
                <w:lang w:val="zh-CN" w:bidi="zh-CN"/>
              </w:rPr>
            </w:pPr>
            <w:r>
              <w:rPr>
                <w:rFonts w:ascii="仿宋" w:eastAsia="仿宋" w:hAnsi="仿宋" w:cs="仿宋"/>
                <w:b/>
                <w:kern w:val="0"/>
                <w:sz w:val="24"/>
                <w:szCs w:val="22"/>
                <w:lang w:val="zh-CN" w:bidi="zh-CN"/>
              </w:rPr>
              <w:t>分值</w:t>
            </w:r>
          </w:p>
        </w:tc>
        <w:tc>
          <w:tcPr>
            <w:tcW w:w="6500" w:type="dxa"/>
          </w:tcPr>
          <w:p w14:paraId="74D0C0B0" w14:textId="77777777" w:rsidR="003C4AF9" w:rsidRDefault="00000000">
            <w:pPr>
              <w:spacing w:before="50"/>
              <w:ind w:left="2749" w:right="2737"/>
              <w:jc w:val="center"/>
              <w:rPr>
                <w:rFonts w:ascii="仿宋" w:eastAsia="仿宋" w:hAnsi="仿宋" w:cs="仿宋" w:hint="eastAsia"/>
                <w:b/>
                <w:kern w:val="0"/>
                <w:sz w:val="24"/>
                <w:szCs w:val="22"/>
                <w:lang w:val="zh-CN" w:bidi="zh-CN"/>
              </w:rPr>
            </w:pPr>
            <w:r>
              <w:rPr>
                <w:rFonts w:ascii="仿宋" w:eastAsia="仿宋" w:hAnsi="仿宋" w:cs="仿宋"/>
                <w:b/>
                <w:kern w:val="0"/>
                <w:sz w:val="24"/>
                <w:szCs w:val="22"/>
                <w:lang w:val="zh-CN" w:bidi="zh-CN"/>
              </w:rPr>
              <w:t>评分标准</w:t>
            </w:r>
          </w:p>
        </w:tc>
      </w:tr>
      <w:tr w:rsidR="003C4AF9" w14:paraId="46597AF9" w14:textId="77777777">
        <w:trPr>
          <w:trHeight w:val="1867"/>
        </w:trPr>
        <w:tc>
          <w:tcPr>
            <w:tcW w:w="2177" w:type="dxa"/>
          </w:tcPr>
          <w:p w14:paraId="6321FB09" w14:textId="77777777" w:rsidR="003C4AF9" w:rsidRDefault="003C4AF9">
            <w:pPr>
              <w:jc w:val="left"/>
              <w:rPr>
                <w:rFonts w:ascii="仿宋" w:eastAsia="仿宋" w:hAnsi="仿宋" w:cs="仿宋" w:hint="eastAsia"/>
                <w:kern w:val="0"/>
                <w:sz w:val="24"/>
                <w:szCs w:val="22"/>
                <w:lang w:val="zh-CN" w:bidi="zh-CN"/>
              </w:rPr>
            </w:pPr>
          </w:p>
          <w:p w14:paraId="29A86BA0" w14:textId="77777777" w:rsidR="003C4AF9" w:rsidRDefault="003C4AF9">
            <w:pPr>
              <w:spacing w:before="11"/>
              <w:jc w:val="left"/>
              <w:rPr>
                <w:rFonts w:ascii="仿宋" w:eastAsia="仿宋" w:hAnsi="仿宋" w:cs="仿宋" w:hint="eastAsia"/>
                <w:kern w:val="0"/>
                <w:sz w:val="30"/>
                <w:szCs w:val="22"/>
                <w:lang w:val="zh-CN" w:bidi="zh-CN"/>
              </w:rPr>
            </w:pPr>
          </w:p>
          <w:p w14:paraId="3D35AD6B" w14:textId="77777777" w:rsidR="003C4AF9" w:rsidRDefault="00000000">
            <w:pPr>
              <w:widowControl/>
              <w:jc w:val="center"/>
              <w:rPr>
                <w:rFonts w:ascii="仿宋" w:eastAsia="仿宋" w:hAnsi="仿宋" w:cs="宋体" w:hint="eastAsia"/>
                <w:kern w:val="0"/>
                <w:sz w:val="24"/>
              </w:rPr>
            </w:pPr>
            <w:r>
              <w:rPr>
                <w:rFonts w:ascii="仿宋" w:eastAsia="仿宋" w:hAnsi="仿宋" w:cs="宋体" w:hint="eastAsia"/>
                <w:kern w:val="0"/>
                <w:sz w:val="24"/>
              </w:rPr>
              <w:t>投标报价</w:t>
            </w:r>
          </w:p>
          <w:p w14:paraId="4F4AC8F9" w14:textId="77777777" w:rsidR="003C4AF9" w:rsidRDefault="00000000">
            <w:pPr>
              <w:ind w:right="122"/>
              <w:jc w:val="right"/>
              <w:rPr>
                <w:rFonts w:ascii="仿宋" w:eastAsia="仿宋" w:hAnsi="仿宋" w:cs="仿宋" w:hint="eastAsia"/>
                <w:kern w:val="0"/>
                <w:sz w:val="24"/>
                <w:szCs w:val="22"/>
                <w:lang w:val="zh-CN" w:eastAsia="zh-CN" w:bidi="zh-CN"/>
              </w:rPr>
            </w:pPr>
            <w:r>
              <w:rPr>
                <w:rFonts w:ascii="仿宋" w:eastAsia="仿宋" w:hAnsi="仿宋" w:cs="宋体" w:hint="eastAsia"/>
                <w:kern w:val="0"/>
                <w:sz w:val="24"/>
                <w:lang w:eastAsia="zh-CN"/>
              </w:rPr>
              <w:t>（北京新发地批发市场价格）</w:t>
            </w:r>
          </w:p>
        </w:tc>
        <w:tc>
          <w:tcPr>
            <w:tcW w:w="765" w:type="dxa"/>
          </w:tcPr>
          <w:p w14:paraId="030CCFE7" w14:textId="77777777" w:rsidR="003C4AF9" w:rsidRDefault="003C4AF9">
            <w:pPr>
              <w:jc w:val="left"/>
              <w:rPr>
                <w:rFonts w:ascii="仿宋" w:eastAsia="仿宋" w:hAnsi="仿宋" w:cs="仿宋" w:hint="eastAsia"/>
                <w:kern w:val="0"/>
                <w:sz w:val="26"/>
                <w:szCs w:val="22"/>
                <w:lang w:val="zh-CN" w:eastAsia="zh-CN" w:bidi="zh-CN"/>
              </w:rPr>
            </w:pPr>
          </w:p>
          <w:p w14:paraId="1D90836C" w14:textId="77777777" w:rsidR="003C4AF9" w:rsidRDefault="003C4AF9">
            <w:pPr>
              <w:spacing w:before="9"/>
              <w:jc w:val="left"/>
              <w:rPr>
                <w:rFonts w:ascii="仿宋" w:eastAsia="仿宋" w:hAnsi="仿宋" w:cs="仿宋" w:hint="eastAsia"/>
                <w:kern w:val="0"/>
                <w:sz w:val="30"/>
                <w:szCs w:val="22"/>
                <w:lang w:val="zh-CN" w:eastAsia="zh-CN" w:bidi="zh-CN"/>
              </w:rPr>
            </w:pPr>
          </w:p>
          <w:p w14:paraId="4C0E8A0C" w14:textId="77777777" w:rsidR="003C4AF9" w:rsidRDefault="00000000">
            <w:pPr>
              <w:spacing w:before="1"/>
              <w:ind w:left="123" w:right="110"/>
              <w:jc w:val="center"/>
              <w:rPr>
                <w:rFonts w:ascii="Arial" w:eastAsia="仿宋" w:hAnsi="仿宋" w:cs="仿宋" w:hint="eastAsia"/>
                <w:kern w:val="0"/>
                <w:sz w:val="24"/>
                <w:szCs w:val="22"/>
                <w:lang w:val="zh-CN" w:bidi="zh-CN"/>
              </w:rPr>
            </w:pPr>
            <w:r>
              <w:rPr>
                <w:rFonts w:ascii="Arial" w:eastAsia="仿宋" w:hAnsi="仿宋" w:cs="仿宋" w:hint="eastAsia"/>
                <w:kern w:val="0"/>
                <w:sz w:val="24"/>
                <w:szCs w:val="22"/>
                <w:lang w:val="zh-CN" w:bidi="zh-CN"/>
              </w:rPr>
              <w:t>10</w:t>
            </w:r>
          </w:p>
        </w:tc>
        <w:tc>
          <w:tcPr>
            <w:tcW w:w="6500" w:type="dxa"/>
          </w:tcPr>
          <w:p w14:paraId="64D2C799" w14:textId="77777777" w:rsidR="003C4AF9" w:rsidRDefault="00000000">
            <w:pPr>
              <w:spacing w:before="2"/>
              <w:ind w:left="108"/>
              <w:jc w:val="left"/>
              <w:rPr>
                <w:rFonts w:ascii="仿宋" w:eastAsia="仿宋" w:hAnsi="仿宋" w:cs="仿宋" w:hint="eastAsia"/>
                <w:kern w:val="0"/>
                <w:sz w:val="24"/>
                <w:szCs w:val="22"/>
                <w:lang w:eastAsia="zh-CN" w:bidi="zh-CN"/>
              </w:rPr>
            </w:pPr>
            <w:r>
              <w:rPr>
                <w:rFonts w:ascii="仿宋" w:eastAsia="仿宋" w:hAnsi="仿宋" w:cs="仿宋" w:hint="eastAsia"/>
                <w:kern w:val="0"/>
                <w:sz w:val="24"/>
                <w:szCs w:val="22"/>
                <w:lang w:eastAsia="zh-CN" w:bidi="zh-CN"/>
              </w:rPr>
              <w:t>满足招标文件要求且投标报价（浮动比例）最低的投标报价为评标基准价，该投标报价得分为满分。其他投标人的投标报价得分统一按照下列公式计算：</w:t>
            </w:r>
          </w:p>
          <w:p w14:paraId="05401F3D" w14:textId="77777777" w:rsidR="003C4AF9" w:rsidRDefault="00000000">
            <w:pPr>
              <w:spacing w:before="2"/>
              <w:ind w:left="108"/>
              <w:jc w:val="left"/>
              <w:rPr>
                <w:rFonts w:ascii="仿宋" w:eastAsia="仿宋" w:hAnsi="仿宋" w:cs="仿宋" w:hint="eastAsia"/>
                <w:kern w:val="0"/>
                <w:sz w:val="24"/>
                <w:szCs w:val="22"/>
                <w:lang w:eastAsia="zh-CN" w:bidi="zh-CN"/>
              </w:rPr>
            </w:pPr>
            <w:r>
              <w:rPr>
                <w:rFonts w:ascii="仿宋" w:eastAsia="仿宋" w:hAnsi="仿宋" w:cs="仿宋" w:hint="eastAsia"/>
                <w:kern w:val="0"/>
                <w:sz w:val="24"/>
                <w:szCs w:val="22"/>
                <w:lang w:eastAsia="zh-CN" w:bidi="zh-CN"/>
              </w:rPr>
              <w:t>投标报价得分＝【（1+评标基准价）/（1+投标报价）】×分值。</w:t>
            </w:r>
          </w:p>
          <w:p w14:paraId="07FB14CC" w14:textId="77777777" w:rsidR="003C4AF9" w:rsidRDefault="00000000">
            <w:pPr>
              <w:spacing w:before="8" w:line="460" w:lineRule="atLeast"/>
              <w:ind w:left="108" w:right="139"/>
              <w:jc w:val="left"/>
              <w:rPr>
                <w:rFonts w:ascii="仿宋" w:eastAsia="仿宋" w:hAnsi="仿宋" w:cs="仿宋" w:hint="eastAsia"/>
                <w:kern w:val="0"/>
                <w:sz w:val="24"/>
                <w:szCs w:val="22"/>
                <w:lang w:val="zh-CN" w:eastAsia="zh-CN" w:bidi="zh-CN"/>
              </w:rPr>
            </w:pPr>
            <w:r>
              <w:rPr>
                <w:rFonts w:ascii="仿宋" w:eastAsia="仿宋" w:hAnsi="仿宋" w:cs="仿宋" w:hint="eastAsia"/>
                <w:kern w:val="0"/>
                <w:sz w:val="24"/>
                <w:szCs w:val="22"/>
                <w:lang w:eastAsia="zh-CN" w:bidi="zh-CN"/>
              </w:rPr>
              <w:t>此处投标报价指经过报价修正，及因落实政府采购政策进行价格调整后的报价，详见第四章《评标程序、评标方法和评标标准》2.4及2.5。</w:t>
            </w:r>
          </w:p>
        </w:tc>
      </w:tr>
    </w:tbl>
    <w:p w14:paraId="71CF8A61" w14:textId="77777777" w:rsidR="003C4AF9" w:rsidRDefault="003C4AF9">
      <w:pPr>
        <w:autoSpaceDE w:val="0"/>
        <w:autoSpaceDN w:val="0"/>
        <w:spacing w:before="7" w:after="0" w:line="240" w:lineRule="auto"/>
        <w:jc w:val="left"/>
        <w:rPr>
          <w:rFonts w:ascii="仿宋" w:eastAsia="仿宋" w:hAnsi="仿宋" w:cs="仿宋" w:hint="eastAsia"/>
          <w:kern w:val="0"/>
          <w:sz w:val="32"/>
          <w:lang w:val="zh-CN" w:bidi="zh-CN"/>
        </w:rPr>
      </w:pPr>
    </w:p>
    <w:p w14:paraId="41FCA8F8" w14:textId="77777777" w:rsidR="003C4AF9" w:rsidRDefault="00000000">
      <w:pPr>
        <w:numPr>
          <w:ilvl w:val="1"/>
          <w:numId w:val="14"/>
        </w:numPr>
        <w:tabs>
          <w:tab w:val="left" w:pos="1071"/>
        </w:tabs>
        <w:autoSpaceDE w:val="0"/>
        <w:autoSpaceDN w:val="0"/>
        <w:spacing w:after="0" w:line="240" w:lineRule="auto"/>
        <w:ind w:left="1070"/>
        <w:rPr>
          <w:rFonts w:ascii="仿宋" w:eastAsia="仿宋" w:hAnsi="仿宋" w:cs="仿宋" w:hint="eastAsia"/>
          <w:kern w:val="0"/>
          <w:sz w:val="24"/>
          <w:szCs w:val="22"/>
          <w:lang w:val="zh-CN" w:bidi="zh-CN"/>
        </w:rPr>
      </w:pPr>
      <w:r>
        <w:rPr>
          <w:rFonts w:ascii="仿宋" w:eastAsia="仿宋" w:hAnsi="仿宋" w:cs="仿宋"/>
          <w:kern w:val="0"/>
          <w:sz w:val="24"/>
          <w:szCs w:val="22"/>
          <w:lang w:val="zh-CN" w:bidi="zh-CN"/>
        </w:rPr>
        <w:t>商务部分</w:t>
      </w:r>
    </w:p>
    <w:p w14:paraId="14EB0425" w14:textId="77777777" w:rsidR="003C4AF9" w:rsidRDefault="003C4AF9">
      <w:pPr>
        <w:autoSpaceDE w:val="0"/>
        <w:autoSpaceDN w:val="0"/>
        <w:spacing w:before="2" w:after="0" w:line="240" w:lineRule="auto"/>
        <w:jc w:val="left"/>
        <w:rPr>
          <w:rFonts w:ascii="仿宋" w:eastAsia="仿宋" w:hAnsi="仿宋" w:cs="仿宋" w:hint="eastAsia"/>
          <w:kern w:val="0"/>
          <w:sz w:val="12"/>
          <w:lang w:val="zh-CN" w:bidi="zh-CN"/>
        </w:rPr>
      </w:pPr>
    </w:p>
    <w:tbl>
      <w:tblPr>
        <w:tblStyle w:val="TableNormal1"/>
        <w:tblW w:w="9444" w:type="dxa"/>
        <w:tblInd w:w="-3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39"/>
        <w:gridCol w:w="1741"/>
        <w:gridCol w:w="4741"/>
        <w:gridCol w:w="823"/>
      </w:tblGrid>
      <w:tr w:rsidR="003C4AF9" w14:paraId="720EB771" w14:textId="77777777">
        <w:trPr>
          <w:trHeight w:val="357"/>
        </w:trPr>
        <w:tc>
          <w:tcPr>
            <w:tcW w:w="2139" w:type="dxa"/>
          </w:tcPr>
          <w:p w14:paraId="170AAEF3" w14:textId="77777777" w:rsidR="003C4AF9" w:rsidRDefault="00000000">
            <w:pPr>
              <w:spacing w:before="2"/>
              <w:ind w:left="112"/>
              <w:jc w:val="left"/>
              <w:rPr>
                <w:rFonts w:ascii="仿宋" w:eastAsia="仿宋" w:hAnsi="仿宋" w:cs="仿宋" w:hint="eastAsia"/>
                <w:kern w:val="0"/>
                <w:sz w:val="24"/>
                <w:szCs w:val="22"/>
                <w:lang w:val="zh-CN" w:bidi="zh-CN"/>
              </w:rPr>
            </w:pPr>
            <w:r>
              <w:rPr>
                <w:rFonts w:ascii="仿宋" w:eastAsia="仿宋" w:hAnsi="仿宋" w:cs="仿宋"/>
                <w:kern w:val="0"/>
                <w:sz w:val="24"/>
                <w:szCs w:val="22"/>
                <w:lang w:val="zh-CN" w:bidi="zh-CN"/>
              </w:rPr>
              <w:t>评分因素</w:t>
            </w:r>
          </w:p>
        </w:tc>
        <w:tc>
          <w:tcPr>
            <w:tcW w:w="6482" w:type="dxa"/>
            <w:gridSpan w:val="2"/>
          </w:tcPr>
          <w:p w14:paraId="0FE659E7" w14:textId="77777777" w:rsidR="003C4AF9" w:rsidRDefault="00000000">
            <w:pPr>
              <w:spacing w:before="2"/>
              <w:ind w:left="2740" w:right="2732"/>
              <w:jc w:val="center"/>
              <w:rPr>
                <w:rFonts w:ascii="仿宋" w:eastAsia="仿宋" w:hAnsi="仿宋" w:cs="仿宋" w:hint="eastAsia"/>
                <w:kern w:val="0"/>
                <w:sz w:val="24"/>
                <w:szCs w:val="22"/>
                <w:lang w:val="zh-CN" w:bidi="zh-CN"/>
              </w:rPr>
            </w:pPr>
            <w:r>
              <w:rPr>
                <w:rFonts w:ascii="仿宋" w:eastAsia="仿宋" w:hAnsi="仿宋" w:cs="仿宋"/>
                <w:kern w:val="0"/>
                <w:sz w:val="24"/>
                <w:szCs w:val="22"/>
                <w:lang w:val="zh-CN" w:bidi="zh-CN"/>
              </w:rPr>
              <w:t>评分标准</w:t>
            </w:r>
          </w:p>
        </w:tc>
        <w:tc>
          <w:tcPr>
            <w:tcW w:w="823" w:type="dxa"/>
          </w:tcPr>
          <w:p w14:paraId="13139A2F" w14:textId="77777777" w:rsidR="003C4AF9" w:rsidRDefault="00000000">
            <w:pPr>
              <w:spacing w:before="2"/>
              <w:ind w:left="145" w:right="139"/>
              <w:jc w:val="center"/>
              <w:rPr>
                <w:rFonts w:ascii="仿宋" w:eastAsia="仿宋" w:hAnsi="仿宋" w:cs="仿宋" w:hint="eastAsia"/>
                <w:kern w:val="0"/>
                <w:sz w:val="24"/>
                <w:szCs w:val="22"/>
                <w:lang w:val="zh-CN" w:bidi="zh-CN"/>
              </w:rPr>
            </w:pPr>
            <w:r>
              <w:rPr>
                <w:rFonts w:ascii="仿宋" w:eastAsia="仿宋" w:hAnsi="仿宋" w:cs="仿宋"/>
                <w:kern w:val="0"/>
                <w:sz w:val="24"/>
                <w:szCs w:val="22"/>
                <w:lang w:val="zh-CN" w:bidi="zh-CN"/>
              </w:rPr>
              <w:t>分值</w:t>
            </w:r>
          </w:p>
        </w:tc>
      </w:tr>
      <w:tr w:rsidR="003C4AF9" w14:paraId="01EAF8C8" w14:textId="77777777">
        <w:trPr>
          <w:trHeight w:val="1790"/>
        </w:trPr>
        <w:tc>
          <w:tcPr>
            <w:tcW w:w="2139" w:type="dxa"/>
            <w:vMerge w:val="restart"/>
          </w:tcPr>
          <w:p w14:paraId="39A056FF" w14:textId="77777777" w:rsidR="003C4AF9" w:rsidRDefault="003C4AF9">
            <w:pPr>
              <w:jc w:val="left"/>
              <w:rPr>
                <w:rFonts w:ascii="仿宋" w:eastAsia="仿宋" w:hAnsi="仿宋" w:cs="仿宋" w:hint="eastAsia"/>
                <w:kern w:val="0"/>
                <w:sz w:val="24"/>
                <w:szCs w:val="22"/>
                <w:lang w:val="zh-CN" w:bidi="zh-CN"/>
              </w:rPr>
            </w:pPr>
          </w:p>
          <w:p w14:paraId="573652AC" w14:textId="77777777" w:rsidR="003C4AF9" w:rsidRDefault="003C4AF9">
            <w:pPr>
              <w:spacing w:before="2"/>
              <w:jc w:val="left"/>
              <w:rPr>
                <w:rFonts w:ascii="仿宋" w:eastAsia="仿宋" w:hAnsi="仿宋" w:cs="仿宋" w:hint="eastAsia"/>
                <w:kern w:val="0"/>
                <w:sz w:val="32"/>
                <w:szCs w:val="22"/>
                <w:lang w:val="zh-CN" w:bidi="zh-CN"/>
              </w:rPr>
            </w:pPr>
          </w:p>
          <w:p w14:paraId="5A0E68C0" w14:textId="77777777" w:rsidR="003C4AF9" w:rsidRDefault="003C4AF9">
            <w:pPr>
              <w:ind w:left="112"/>
              <w:jc w:val="left"/>
              <w:rPr>
                <w:rFonts w:ascii="仿宋" w:eastAsia="仿宋" w:hAnsi="仿宋" w:cs="仿宋" w:hint="eastAsia"/>
                <w:kern w:val="0"/>
                <w:sz w:val="24"/>
                <w:szCs w:val="22"/>
                <w:lang w:val="zh-CN" w:bidi="zh-CN"/>
              </w:rPr>
            </w:pPr>
          </w:p>
          <w:p w14:paraId="75D56689" w14:textId="77777777" w:rsidR="003C4AF9" w:rsidRDefault="003C4AF9">
            <w:pPr>
              <w:ind w:left="112"/>
              <w:jc w:val="left"/>
              <w:rPr>
                <w:rFonts w:ascii="仿宋" w:eastAsia="仿宋" w:hAnsi="仿宋" w:cs="仿宋" w:hint="eastAsia"/>
                <w:kern w:val="0"/>
                <w:sz w:val="24"/>
                <w:szCs w:val="22"/>
                <w:lang w:val="zh-CN" w:bidi="zh-CN"/>
              </w:rPr>
            </w:pPr>
          </w:p>
          <w:p w14:paraId="16CB9F57" w14:textId="77777777" w:rsidR="003C4AF9" w:rsidRDefault="003C4AF9">
            <w:pPr>
              <w:ind w:left="112"/>
              <w:jc w:val="left"/>
              <w:rPr>
                <w:rFonts w:ascii="仿宋" w:eastAsia="仿宋" w:hAnsi="仿宋" w:cs="仿宋" w:hint="eastAsia"/>
                <w:kern w:val="0"/>
                <w:sz w:val="24"/>
                <w:szCs w:val="22"/>
                <w:lang w:val="zh-CN" w:bidi="zh-CN"/>
              </w:rPr>
            </w:pPr>
          </w:p>
          <w:p w14:paraId="1CAC92F7" w14:textId="77777777" w:rsidR="003C4AF9" w:rsidRDefault="00000000">
            <w:pPr>
              <w:ind w:left="112"/>
              <w:jc w:val="left"/>
              <w:rPr>
                <w:rFonts w:ascii="仿宋" w:eastAsia="仿宋" w:hAnsi="仿宋" w:cs="仿宋" w:hint="eastAsia"/>
                <w:kern w:val="0"/>
                <w:sz w:val="24"/>
                <w:szCs w:val="22"/>
                <w:lang w:val="zh-CN" w:bidi="zh-CN"/>
              </w:rPr>
            </w:pPr>
            <w:r>
              <w:rPr>
                <w:rFonts w:ascii="仿宋" w:eastAsia="仿宋" w:hAnsi="仿宋" w:cs="仿宋"/>
                <w:kern w:val="0"/>
                <w:sz w:val="24"/>
                <w:szCs w:val="22"/>
                <w:lang w:val="zh-CN" w:bidi="zh-CN"/>
              </w:rPr>
              <w:t>商务部分</w:t>
            </w:r>
          </w:p>
        </w:tc>
        <w:tc>
          <w:tcPr>
            <w:tcW w:w="1741" w:type="dxa"/>
          </w:tcPr>
          <w:p w14:paraId="238ED6B6" w14:textId="77777777" w:rsidR="003C4AF9" w:rsidRDefault="003C4AF9">
            <w:pPr>
              <w:jc w:val="left"/>
              <w:rPr>
                <w:rFonts w:ascii="仿宋" w:eastAsia="仿宋" w:hAnsi="仿宋" w:cs="仿宋" w:hint="eastAsia"/>
                <w:kern w:val="0"/>
                <w:sz w:val="24"/>
                <w:szCs w:val="22"/>
                <w:lang w:val="zh-CN" w:bidi="zh-CN"/>
              </w:rPr>
            </w:pPr>
          </w:p>
          <w:p w14:paraId="39CFDACF" w14:textId="77777777" w:rsidR="003C4AF9" w:rsidRDefault="003C4AF9">
            <w:pPr>
              <w:spacing w:before="2"/>
              <w:jc w:val="left"/>
              <w:rPr>
                <w:rFonts w:ascii="仿宋" w:eastAsia="仿宋" w:hAnsi="仿宋" w:cs="仿宋" w:hint="eastAsia"/>
                <w:kern w:val="0"/>
                <w:sz w:val="32"/>
                <w:szCs w:val="22"/>
                <w:lang w:val="zh-CN" w:bidi="zh-CN"/>
              </w:rPr>
            </w:pPr>
          </w:p>
          <w:p w14:paraId="760A171B" w14:textId="77777777" w:rsidR="003C4AF9" w:rsidRDefault="00000000">
            <w:pPr>
              <w:ind w:left="148"/>
              <w:jc w:val="left"/>
              <w:rPr>
                <w:rFonts w:ascii="仿宋" w:eastAsia="仿宋" w:hAnsi="仿宋" w:cs="仿宋" w:hint="eastAsia"/>
                <w:kern w:val="0"/>
                <w:sz w:val="24"/>
                <w:szCs w:val="22"/>
                <w:lang w:val="zh-CN" w:bidi="zh-CN"/>
              </w:rPr>
            </w:pPr>
            <w:r>
              <w:rPr>
                <w:rFonts w:ascii="仿宋" w:eastAsia="仿宋" w:hAnsi="仿宋" w:cs="仿宋"/>
                <w:kern w:val="0"/>
                <w:sz w:val="24"/>
                <w:szCs w:val="22"/>
                <w:lang w:val="zh-CN" w:bidi="zh-CN"/>
              </w:rPr>
              <w:t>类似供货业绩</w:t>
            </w:r>
          </w:p>
        </w:tc>
        <w:tc>
          <w:tcPr>
            <w:tcW w:w="4741" w:type="dxa"/>
          </w:tcPr>
          <w:p w14:paraId="7C2553D3" w14:textId="77777777" w:rsidR="003C4AF9" w:rsidRDefault="00000000">
            <w:pPr>
              <w:spacing w:before="4"/>
              <w:ind w:left="107" w:right="85"/>
              <w:rPr>
                <w:rFonts w:ascii="仿宋" w:eastAsia="仿宋" w:hAnsi="仿宋" w:cs="仿宋" w:hint="eastAsia"/>
                <w:kern w:val="0"/>
                <w:sz w:val="24"/>
                <w:szCs w:val="22"/>
                <w:lang w:val="zh-CN" w:eastAsia="zh-CN" w:bidi="zh-CN"/>
              </w:rPr>
            </w:pPr>
            <w:r>
              <w:rPr>
                <w:rFonts w:ascii="仿宋" w:eastAsia="仿宋" w:hAnsi="仿宋" w:cs="仿宋"/>
                <w:spacing w:val="11"/>
                <w:kern w:val="0"/>
                <w:sz w:val="24"/>
                <w:szCs w:val="22"/>
                <w:lang w:val="zh-CN" w:eastAsia="zh-CN" w:bidi="zh-CN"/>
              </w:rPr>
              <w:t>根据供应商近三年具有的类似供货业绩进行打分，投标文件中需提供供货业绩证明</w:t>
            </w:r>
            <w:r>
              <w:rPr>
                <w:rFonts w:ascii="仿宋" w:eastAsia="仿宋" w:hAnsi="仿宋" w:cs="仿宋"/>
                <w:spacing w:val="-1"/>
                <w:kern w:val="0"/>
                <w:sz w:val="24"/>
                <w:szCs w:val="22"/>
                <w:lang w:val="zh-CN" w:eastAsia="zh-CN" w:bidi="zh-CN"/>
              </w:rPr>
              <w:t xml:space="preserve">材料加盖公章，每提供 </w:t>
            </w:r>
            <w:r>
              <w:rPr>
                <w:rFonts w:ascii="Arial" w:eastAsia="Arial" w:hAnsi="仿宋" w:cs="仿宋"/>
                <w:kern w:val="0"/>
                <w:sz w:val="24"/>
                <w:szCs w:val="22"/>
                <w:lang w:val="zh-CN" w:eastAsia="zh-CN" w:bidi="zh-CN"/>
              </w:rPr>
              <w:t>1</w:t>
            </w:r>
            <w:r>
              <w:rPr>
                <w:rFonts w:ascii="仿宋" w:eastAsia="仿宋" w:hAnsi="仿宋" w:cs="仿宋"/>
                <w:spacing w:val="-4"/>
                <w:kern w:val="0"/>
                <w:sz w:val="24"/>
                <w:szCs w:val="22"/>
                <w:lang w:val="zh-CN" w:eastAsia="zh-CN" w:bidi="zh-CN"/>
              </w:rPr>
              <w:t>个得</w:t>
            </w:r>
            <w:r>
              <w:rPr>
                <w:rFonts w:ascii="Arial" w:eastAsiaTheme="minorEastAsia" w:hAnsi="仿宋" w:cs="仿宋" w:hint="eastAsia"/>
                <w:kern w:val="0"/>
                <w:sz w:val="24"/>
                <w:szCs w:val="22"/>
                <w:lang w:val="zh-CN" w:eastAsia="zh-CN" w:bidi="zh-CN"/>
              </w:rPr>
              <w:t>3</w:t>
            </w:r>
            <w:r>
              <w:rPr>
                <w:rFonts w:ascii="仿宋" w:eastAsia="仿宋" w:hAnsi="仿宋" w:cs="仿宋"/>
                <w:kern w:val="0"/>
                <w:sz w:val="24"/>
                <w:szCs w:val="22"/>
                <w:lang w:val="zh-CN" w:eastAsia="zh-CN" w:bidi="zh-CN"/>
              </w:rPr>
              <w:t>分，最高</w:t>
            </w:r>
            <w:r>
              <w:rPr>
                <w:rFonts w:ascii="仿宋" w:eastAsia="仿宋" w:hAnsi="仿宋" w:cs="仿宋"/>
                <w:spacing w:val="4"/>
                <w:kern w:val="0"/>
                <w:sz w:val="24"/>
                <w:szCs w:val="22"/>
                <w:lang w:val="zh-CN" w:eastAsia="zh-CN" w:bidi="zh-CN"/>
              </w:rPr>
              <w:t>得</w:t>
            </w:r>
            <w:r>
              <w:rPr>
                <w:rFonts w:ascii="Arial" w:eastAsiaTheme="minorEastAsia" w:hAnsi="仿宋" w:cs="仿宋" w:hint="eastAsia"/>
                <w:kern w:val="0"/>
                <w:sz w:val="24"/>
                <w:szCs w:val="22"/>
                <w:lang w:val="zh-CN" w:eastAsia="zh-CN" w:bidi="zh-CN"/>
              </w:rPr>
              <w:t>12</w:t>
            </w:r>
            <w:r>
              <w:rPr>
                <w:rFonts w:ascii="仿宋" w:eastAsia="仿宋" w:hAnsi="仿宋" w:cs="仿宋"/>
                <w:spacing w:val="-58"/>
                <w:kern w:val="0"/>
                <w:sz w:val="24"/>
                <w:szCs w:val="22"/>
                <w:lang w:val="zh-CN" w:eastAsia="zh-CN" w:bidi="zh-CN"/>
              </w:rPr>
              <w:t>分</w:t>
            </w:r>
            <w:r>
              <w:rPr>
                <w:rFonts w:ascii="仿宋" w:eastAsia="仿宋" w:hAnsi="仿宋" w:cs="仿宋" w:hint="eastAsia"/>
                <w:spacing w:val="-58"/>
                <w:kern w:val="0"/>
                <w:sz w:val="24"/>
                <w:szCs w:val="22"/>
                <w:lang w:val="zh-CN" w:eastAsia="zh-CN" w:bidi="zh-CN"/>
              </w:rPr>
              <w:t>。</w:t>
            </w:r>
            <w:r>
              <w:rPr>
                <w:rFonts w:ascii="仿宋" w:eastAsia="仿宋" w:hAnsi="仿宋" w:cs="仿宋"/>
                <w:spacing w:val="4"/>
                <w:kern w:val="0"/>
                <w:sz w:val="24"/>
                <w:szCs w:val="22"/>
                <w:lang w:val="zh-CN" w:eastAsia="zh-CN" w:bidi="zh-CN"/>
              </w:rPr>
              <w:t>（</w:t>
            </w:r>
            <w:r>
              <w:rPr>
                <w:rFonts w:ascii="仿宋" w:eastAsia="仿宋" w:hAnsi="仿宋" w:cs="仿宋"/>
                <w:kern w:val="0"/>
                <w:sz w:val="24"/>
                <w:szCs w:val="22"/>
                <w:lang w:val="zh-CN" w:eastAsia="zh-CN" w:bidi="zh-CN"/>
              </w:rPr>
              <w:t>投标文件中提供合同复印件加盖单位公章）</w:t>
            </w:r>
          </w:p>
        </w:tc>
        <w:tc>
          <w:tcPr>
            <w:tcW w:w="823" w:type="dxa"/>
          </w:tcPr>
          <w:p w14:paraId="3F0DD0F2" w14:textId="77777777" w:rsidR="003C4AF9" w:rsidRDefault="003C4AF9">
            <w:pPr>
              <w:jc w:val="left"/>
              <w:rPr>
                <w:rFonts w:ascii="仿宋" w:eastAsia="仿宋" w:hAnsi="仿宋" w:cs="仿宋" w:hint="eastAsia"/>
                <w:kern w:val="0"/>
                <w:sz w:val="26"/>
                <w:szCs w:val="22"/>
                <w:lang w:val="zh-CN" w:eastAsia="zh-CN" w:bidi="zh-CN"/>
              </w:rPr>
            </w:pPr>
          </w:p>
          <w:p w14:paraId="1015A12B" w14:textId="77777777" w:rsidR="003C4AF9" w:rsidRDefault="003C4AF9">
            <w:pPr>
              <w:spacing w:before="6"/>
              <w:jc w:val="left"/>
              <w:rPr>
                <w:rFonts w:ascii="仿宋" w:eastAsia="仿宋" w:hAnsi="仿宋" w:cs="仿宋" w:hint="eastAsia"/>
                <w:kern w:val="0"/>
                <w:sz w:val="31"/>
                <w:szCs w:val="22"/>
                <w:lang w:val="zh-CN" w:eastAsia="zh-CN" w:bidi="zh-CN"/>
              </w:rPr>
            </w:pPr>
          </w:p>
          <w:p w14:paraId="28D4AC83" w14:textId="77777777" w:rsidR="003C4AF9" w:rsidRDefault="00000000">
            <w:pPr>
              <w:ind w:left="149" w:right="138"/>
              <w:jc w:val="center"/>
              <w:rPr>
                <w:rFonts w:ascii="Arial" w:eastAsia="仿宋" w:hAnsi="仿宋" w:cs="仿宋" w:hint="eastAsia"/>
                <w:kern w:val="0"/>
                <w:sz w:val="24"/>
                <w:szCs w:val="22"/>
                <w:lang w:val="zh-CN" w:bidi="zh-CN"/>
              </w:rPr>
            </w:pPr>
            <w:r>
              <w:rPr>
                <w:rFonts w:ascii="Arial" w:eastAsia="仿宋" w:hAnsi="仿宋" w:cs="仿宋" w:hint="eastAsia"/>
                <w:kern w:val="0"/>
                <w:sz w:val="24"/>
                <w:szCs w:val="22"/>
                <w:lang w:val="zh-CN" w:bidi="zh-CN"/>
              </w:rPr>
              <w:t>12</w:t>
            </w:r>
          </w:p>
        </w:tc>
      </w:tr>
      <w:tr w:rsidR="003C4AF9" w14:paraId="14EE4305" w14:textId="77777777">
        <w:trPr>
          <w:trHeight w:val="943"/>
        </w:trPr>
        <w:tc>
          <w:tcPr>
            <w:tcW w:w="2139" w:type="dxa"/>
            <w:vMerge/>
          </w:tcPr>
          <w:p w14:paraId="2E56C64E" w14:textId="77777777" w:rsidR="003C4AF9" w:rsidRDefault="003C4AF9">
            <w:pPr>
              <w:jc w:val="left"/>
              <w:rPr>
                <w:rFonts w:ascii="仿宋" w:eastAsia="仿宋" w:hAnsi="仿宋" w:cs="仿宋" w:hint="eastAsia"/>
                <w:kern w:val="0"/>
                <w:sz w:val="24"/>
                <w:szCs w:val="22"/>
                <w:lang w:val="zh-CN" w:bidi="zh-CN"/>
              </w:rPr>
            </w:pPr>
          </w:p>
        </w:tc>
        <w:tc>
          <w:tcPr>
            <w:tcW w:w="1741" w:type="dxa"/>
          </w:tcPr>
          <w:p w14:paraId="52027A46" w14:textId="77777777" w:rsidR="003C4AF9" w:rsidRDefault="00000000">
            <w:pPr>
              <w:jc w:val="left"/>
              <w:rPr>
                <w:rFonts w:ascii="仿宋" w:eastAsia="仿宋" w:hAnsi="仿宋" w:cs="仿宋" w:hint="eastAsia"/>
                <w:kern w:val="0"/>
                <w:sz w:val="24"/>
                <w:szCs w:val="22"/>
                <w:lang w:val="zh-CN" w:eastAsia="zh-CN" w:bidi="zh-CN"/>
              </w:rPr>
            </w:pPr>
            <w:r>
              <w:rPr>
                <w:rFonts w:ascii="仿宋" w:eastAsia="仿宋" w:hAnsi="仿宋" w:cs="仿宋" w:hint="eastAsia"/>
                <w:kern w:val="0"/>
                <w:sz w:val="24"/>
                <w:szCs w:val="22"/>
                <w:lang w:val="zh-CN" w:eastAsia="zh-CN" w:bidi="zh-CN"/>
              </w:rPr>
              <w:t>对招标文件商务条款的响应情况</w:t>
            </w:r>
          </w:p>
        </w:tc>
        <w:tc>
          <w:tcPr>
            <w:tcW w:w="4741" w:type="dxa"/>
          </w:tcPr>
          <w:p w14:paraId="4419BB67" w14:textId="77777777" w:rsidR="003C4AF9" w:rsidRDefault="00000000">
            <w:pPr>
              <w:spacing w:before="4"/>
              <w:ind w:left="107" w:right="85"/>
              <w:rPr>
                <w:rFonts w:ascii="仿宋" w:eastAsia="仿宋" w:hAnsi="仿宋" w:cs="仿宋" w:hint="eastAsia"/>
                <w:kern w:val="0"/>
                <w:sz w:val="24"/>
                <w:szCs w:val="22"/>
                <w:lang w:val="zh-CN" w:eastAsia="zh-CN" w:bidi="zh-CN"/>
              </w:rPr>
            </w:pPr>
            <w:r>
              <w:rPr>
                <w:rFonts w:ascii="仿宋" w:eastAsia="仿宋" w:hAnsi="仿宋" w:cs="仿宋" w:hint="eastAsia"/>
                <w:kern w:val="0"/>
                <w:sz w:val="24"/>
                <w:szCs w:val="22"/>
                <w:lang w:val="zh-CN" w:eastAsia="zh-CN" w:bidi="zh-CN"/>
              </w:rPr>
              <w:t>根据投标人对招标文件商务条款的响应情况进行评审，全部满足招标文件商务条款（无负偏离）得5分，否则不得分。</w:t>
            </w:r>
          </w:p>
        </w:tc>
        <w:tc>
          <w:tcPr>
            <w:tcW w:w="823" w:type="dxa"/>
          </w:tcPr>
          <w:p w14:paraId="2A372E71" w14:textId="77777777" w:rsidR="003C4AF9" w:rsidRDefault="003C4AF9">
            <w:pPr>
              <w:ind w:firstLineChars="100" w:firstLine="260"/>
              <w:jc w:val="left"/>
              <w:rPr>
                <w:rFonts w:ascii="仿宋" w:eastAsia="仿宋" w:hAnsi="仿宋" w:cs="仿宋" w:hint="eastAsia"/>
                <w:kern w:val="0"/>
                <w:sz w:val="26"/>
                <w:szCs w:val="22"/>
                <w:lang w:val="zh-CN" w:eastAsia="zh-CN" w:bidi="zh-CN"/>
              </w:rPr>
            </w:pPr>
          </w:p>
          <w:p w14:paraId="21FD7E98" w14:textId="77777777" w:rsidR="003C4AF9" w:rsidRDefault="00000000">
            <w:pPr>
              <w:ind w:left="149" w:right="138"/>
              <w:jc w:val="center"/>
              <w:rPr>
                <w:rFonts w:ascii="仿宋" w:eastAsia="仿宋" w:hAnsi="仿宋" w:cs="仿宋" w:hint="eastAsia"/>
                <w:kern w:val="0"/>
                <w:sz w:val="26"/>
                <w:szCs w:val="22"/>
                <w:lang w:val="zh-CN" w:bidi="zh-CN"/>
              </w:rPr>
            </w:pPr>
            <w:r>
              <w:rPr>
                <w:rFonts w:ascii="Arial" w:eastAsia="仿宋" w:hAnsi="仿宋" w:cs="仿宋" w:hint="eastAsia"/>
                <w:kern w:val="0"/>
                <w:sz w:val="24"/>
                <w:szCs w:val="22"/>
                <w:lang w:val="zh-CN" w:bidi="zh-CN"/>
              </w:rPr>
              <w:t>5</w:t>
            </w:r>
          </w:p>
        </w:tc>
      </w:tr>
    </w:tbl>
    <w:p w14:paraId="138DDA54" w14:textId="77777777" w:rsidR="003C4AF9" w:rsidRDefault="003C4AF9">
      <w:pPr>
        <w:autoSpaceDE w:val="0"/>
        <w:autoSpaceDN w:val="0"/>
        <w:spacing w:before="7" w:after="0" w:line="240" w:lineRule="auto"/>
        <w:jc w:val="left"/>
        <w:rPr>
          <w:rFonts w:ascii="仿宋" w:eastAsia="仿宋" w:hAnsi="仿宋" w:cs="仿宋" w:hint="eastAsia"/>
          <w:kern w:val="0"/>
          <w:sz w:val="32"/>
          <w:lang w:val="zh-CN" w:bidi="zh-CN"/>
        </w:rPr>
      </w:pPr>
    </w:p>
    <w:p w14:paraId="43FD953E" w14:textId="77777777" w:rsidR="003C4AF9" w:rsidRDefault="00000000">
      <w:pPr>
        <w:numPr>
          <w:ilvl w:val="1"/>
          <w:numId w:val="14"/>
        </w:numPr>
        <w:tabs>
          <w:tab w:val="left" w:pos="1071"/>
        </w:tabs>
        <w:autoSpaceDE w:val="0"/>
        <w:autoSpaceDN w:val="0"/>
        <w:spacing w:after="0" w:line="240" w:lineRule="auto"/>
        <w:ind w:left="1070"/>
        <w:rPr>
          <w:rFonts w:ascii="仿宋" w:eastAsia="仿宋" w:hAnsi="仿宋" w:cs="仿宋" w:hint="eastAsia"/>
          <w:kern w:val="0"/>
          <w:sz w:val="24"/>
          <w:szCs w:val="22"/>
          <w:lang w:val="zh-CN" w:bidi="zh-CN"/>
        </w:rPr>
      </w:pPr>
      <w:r>
        <w:rPr>
          <w:rFonts w:ascii="仿宋" w:eastAsia="仿宋" w:hAnsi="仿宋" w:cs="仿宋"/>
          <w:kern w:val="0"/>
          <w:sz w:val="24"/>
          <w:szCs w:val="22"/>
          <w:lang w:val="zh-CN" w:bidi="zh-CN"/>
        </w:rPr>
        <w:t>技术部分</w:t>
      </w:r>
    </w:p>
    <w:tbl>
      <w:tblPr>
        <w:tblpPr w:leftFromText="180" w:rightFromText="180" w:vertAnchor="text" w:horzAnchor="page" w:tblpX="1432" w:tblpY="144"/>
        <w:tblOverlap w:val="never"/>
        <w:tblW w:w="9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26"/>
        <w:gridCol w:w="709"/>
        <w:gridCol w:w="6685"/>
      </w:tblGrid>
      <w:tr w:rsidR="003C4AF9" w14:paraId="65E80E46" w14:textId="77777777">
        <w:trPr>
          <w:trHeight w:val="85"/>
        </w:trPr>
        <w:tc>
          <w:tcPr>
            <w:tcW w:w="709" w:type="dxa"/>
            <w:vAlign w:val="center"/>
          </w:tcPr>
          <w:p w14:paraId="7253455C" w14:textId="77777777" w:rsidR="003C4AF9" w:rsidRDefault="00000000">
            <w:pPr>
              <w:widowControl/>
              <w:jc w:val="center"/>
              <w:rPr>
                <w:rFonts w:ascii="仿宋" w:eastAsia="仿宋" w:hAnsi="仿宋" w:cs="宋体" w:hint="eastAsia"/>
                <w:sz w:val="24"/>
              </w:rPr>
            </w:pPr>
            <w:r>
              <w:rPr>
                <w:rFonts w:ascii="仿宋" w:eastAsia="仿宋" w:hAnsi="仿宋" w:cs="宋体" w:hint="eastAsia"/>
                <w:sz w:val="24"/>
              </w:rPr>
              <w:t>1</w:t>
            </w:r>
          </w:p>
        </w:tc>
        <w:tc>
          <w:tcPr>
            <w:tcW w:w="1426" w:type="dxa"/>
            <w:vAlign w:val="center"/>
          </w:tcPr>
          <w:p w14:paraId="7F98D274" w14:textId="77777777" w:rsidR="003C4AF9" w:rsidRDefault="00000000">
            <w:pPr>
              <w:widowControl/>
              <w:jc w:val="center"/>
              <w:rPr>
                <w:rFonts w:ascii="仿宋" w:eastAsia="仿宋" w:hAnsi="仿宋" w:cs="宋体" w:hint="eastAsia"/>
                <w:sz w:val="24"/>
              </w:rPr>
            </w:pPr>
            <w:r>
              <w:rPr>
                <w:rFonts w:ascii="仿宋" w:eastAsia="仿宋" w:hAnsi="仿宋" w:cs="Arial" w:hint="eastAsia"/>
                <w:sz w:val="24"/>
              </w:rPr>
              <w:t>对采购需求的响应情况</w:t>
            </w:r>
          </w:p>
        </w:tc>
        <w:tc>
          <w:tcPr>
            <w:tcW w:w="709" w:type="dxa"/>
            <w:vAlign w:val="center"/>
          </w:tcPr>
          <w:p w14:paraId="24CEAC0C" w14:textId="77777777" w:rsidR="003C4AF9" w:rsidRDefault="00000000">
            <w:pPr>
              <w:widowControl/>
              <w:jc w:val="center"/>
              <w:rPr>
                <w:rFonts w:ascii="仿宋" w:eastAsia="仿宋" w:hAnsi="仿宋" w:cs="宋体" w:hint="eastAsia"/>
                <w:sz w:val="24"/>
              </w:rPr>
            </w:pPr>
            <w:r>
              <w:rPr>
                <w:rFonts w:ascii="仿宋" w:eastAsia="仿宋" w:hAnsi="仿宋" w:cs="宋体" w:hint="eastAsia"/>
                <w:sz w:val="24"/>
              </w:rPr>
              <w:t>10</w:t>
            </w:r>
          </w:p>
        </w:tc>
        <w:tc>
          <w:tcPr>
            <w:tcW w:w="6685" w:type="dxa"/>
            <w:vAlign w:val="center"/>
          </w:tcPr>
          <w:p w14:paraId="27AAFE3C" w14:textId="252FAA03" w:rsidR="003C4AF9" w:rsidRDefault="00000000">
            <w:pPr>
              <w:widowControl/>
              <w:rPr>
                <w:rFonts w:ascii="仿宋" w:eastAsia="仿宋" w:hAnsi="仿宋" w:cs="宋体" w:hint="eastAsia"/>
                <w:sz w:val="24"/>
              </w:rPr>
            </w:pPr>
            <w:r>
              <w:rPr>
                <w:rFonts w:ascii="仿宋" w:eastAsia="仿宋" w:hAnsi="仿宋" w:cs="宋体" w:hint="eastAsia"/>
                <w:kern w:val="0"/>
                <w:sz w:val="24"/>
              </w:rPr>
              <w:t>根据投标人对采购需求的响应情况进行综合评审：</w:t>
            </w:r>
            <w:r>
              <w:rPr>
                <w:rFonts w:ascii="仿宋" w:eastAsia="仿宋" w:hAnsi="仿宋" w:cs="Arial" w:hint="eastAsia"/>
                <w:sz w:val="24"/>
              </w:rPr>
              <w:t>完全满足</w:t>
            </w:r>
            <w:r>
              <w:rPr>
                <w:rFonts w:ascii="仿宋" w:eastAsia="仿宋" w:hAnsi="仿宋" w:cs="宋体" w:hint="eastAsia"/>
                <w:kern w:val="0"/>
                <w:sz w:val="24"/>
              </w:rPr>
              <w:t>招标文件</w:t>
            </w:r>
            <w:r>
              <w:rPr>
                <w:rFonts w:ascii="仿宋" w:eastAsia="仿宋" w:hAnsi="仿宋" w:cs="Arial" w:hint="eastAsia"/>
                <w:sz w:val="24"/>
              </w:rPr>
              <w:t>第五章采购需求“</w:t>
            </w:r>
            <w:r>
              <w:rPr>
                <w:rFonts w:ascii="仿宋" w:eastAsia="仿宋" w:hAnsi="仿宋" w:hint="eastAsia"/>
                <w:sz w:val="24"/>
              </w:rPr>
              <w:t>三、技术要求”中“（二）具体要求”的</w:t>
            </w:r>
            <w:r>
              <w:rPr>
                <w:rFonts w:ascii="仿宋" w:eastAsia="仿宋" w:hAnsi="仿宋" w:cs="Arial" w:hint="eastAsia"/>
                <w:sz w:val="24"/>
              </w:rPr>
              <w:t>得10分，一项技术指标不满足招标文件要求扣</w:t>
            </w:r>
            <w:r w:rsidR="00AD4146">
              <w:rPr>
                <w:rFonts w:ascii="仿宋" w:eastAsia="仿宋" w:hAnsi="仿宋" w:cs="Arial" w:hint="eastAsia"/>
                <w:sz w:val="24"/>
              </w:rPr>
              <w:t>2</w:t>
            </w:r>
            <w:r>
              <w:rPr>
                <w:rFonts w:ascii="仿宋" w:eastAsia="仿宋" w:hAnsi="仿宋" w:cs="Arial" w:hint="eastAsia"/>
                <w:sz w:val="24"/>
              </w:rPr>
              <w:t>分。</w:t>
            </w:r>
          </w:p>
        </w:tc>
      </w:tr>
      <w:tr w:rsidR="003C4AF9" w14:paraId="71A37D7F" w14:textId="77777777">
        <w:trPr>
          <w:trHeight w:val="524"/>
        </w:trPr>
        <w:tc>
          <w:tcPr>
            <w:tcW w:w="709" w:type="dxa"/>
            <w:vAlign w:val="center"/>
          </w:tcPr>
          <w:p w14:paraId="12788267" w14:textId="77777777" w:rsidR="003C4AF9" w:rsidRDefault="00000000">
            <w:pPr>
              <w:widowControl/>
              <w:jc w:val="center"/>
              <w:rPr>
                <w:rFonts w:ascii="仿宋" w:eastAsia="仿宋" w:hAnsi="仿宋" w:cs="宋体" w:hint="eastAsia"/>
                <w:sz w:val="24"/>
              </w:rPr>
            </w:pPr>
            <w:r>
              <w:rPr>
                <w:rFonts w:ascii="仿宋" w:eastAsia="仿宋" w:hAnsi="仿宋" w:cs="宋体" w:hint="eastAsia"/>
                <w:sz w:val="24"/>
              </w:rPr>
              <w:t>2</w:t>
            </w:r>
          </w:p>
        </w:tc>
        <w:tc>
          <w:tcPr>
            <w:tcW w:w="1426" w:type="dxa"/>
            <w:vAlign w:val="center"/>
          </w:tcPr>
          <w:p w14:paraId="342F5D45" w14:textId="77777777" w:rsidR="003C4AF9" w:rsidRDefault="00000000">
            <w:pPr>
              <w:widowControl/>
              <w:jc w:val="center"/>
              <w:rPr>
                <w:rFonts w:ascii="仿宋" w:eastAsia="仿宋" w:hAnsi="仿宋" w:cs="Arial" w:hint="eastAsia"/>
                <w:sz w:val="24"/>
              </w:rPr>
            </w:pPr>
            <w:r>
              <w:rPr>
                <w:rFonts w:ascii="仿宋" w:eastAsia="仿宋" w:hAnsi="仿宋" w:cs="宋体" w:hint="eastAsia"/>
                <w:sz w:val="24"/>
              </w:rPr>
              <w:t>仓储情况</w:t>
            </w:r>
          </w:p>
        </w:tc>
        <w:tc>
          <w:tcPr>
            <w:tcW w:w="709" w:type="dxa"/>
            <w:vAlign w:val="center"/>
          </w:tcPr>
          <w:p w14:paraId="1819EE38" w14:textId="77777777" w:rsidR="003C4AF9" w:rsidRDefault="00000000">
            <w:pPr>
              <w:widowControl/>
              <w:jc w:val="center"/>
              <w:rPr>
                <w:rFonts w:ascii="仿宋" w:eastAsia="仿宋" w:hAnsi="仿宋" w:cs="宋体" w:hint="eastAsia"/>
                <w:sz w:val="24"/>
              </w:rPr>
            </w:pPr>
            <w:r>
              <w:rPr>
                <w:rFonts w:ascii="仿宋" w:eastAsia="仿宋" w:hAnsi="仿宋" w:cs="宋体" w:hint="eastAsia"/>
                <w:sz w:val="24"/>
              </w:rPr>
              <w:t>5</w:t>
            </w:r>
          </w:p>
        </w:tc>
        <w:tc>
          <w:tcPr>
            <w:tcW w:w="6685" w:type="dxa"/>
            <w:vAlign w:val="center"/>
          </w:tcPr>
          <w:p w14:paraId="35D49F21" w14:textId="77777777" w:rsidR="003C4AF9" w:rsidRDefault="00000000">
            <w:pPr>
              <w:widowControl/>
              <w:rPr>
                <w:rFonts w:ascii="仿宋" w:eastAsia="仿宋" w:hAnsi="仿宋" w:cs="宋体" w:hint="eastAsia"/>
                <w:sz w:val="24"/>
              </w:rPr>
            </w:pPr>
            <w:r>
              <w:rPr>
                <w:rFonts w:ascii="仿宋" w:eastAsia="仿宋" w:hAnsi="仿宋" w:cs="宋体" w:hint="eastAsia"/>
                <w:kern w:val="0"/>
                <w:sz w:val="24"/>
              </w:rPr>
              <w:t>投标人</w:t>
            </w:r>
            <w:r>
              <w:rPr>
                <w:rFonts w:ascii="仿宋" w:eastAsia="仿宋" w:hAnsi="仿宋" w:cs="宋体" w:hint="eastAsia"/>
                <w:sz w:val="24"/>
              </w:rPr>
              <w:t>需拥有自有产权或长期租赁的库房，库房的有效存储面积不低于100平方米，符合要求的得5分，否则不得分。</w:t>
            </w:r>
          </w:p>
          <w:p w14:paraId="38E98516" w14:textId="77777777" w:rsidR="003C4AF9" w:rsidRDefault="00000000">
            <w:pPr>
              <w:widowControl/>
              <w:rPr>
                <w:rFonts w:ascii="仿宋" w:eastAsia="仿宋" w:hAnsi="仿宋" w:cs="宋体" w:hint="eastAsia"/>
                <w:kern w:val="0"/>
                <w:sz w:val="24"/>
              </w:rPr>
            </w:pPr>
            <w:r>
              <w:rPr>
                <w:rFonts w:ascii="仿宋" w:eastAsia="仿宋" w:hAnsi="仿宋" w:cs="宋体" w:hint="eastAsia"/>
                <w:kern w:val="0"/>
                <w:sz w:val="24"/>
              </w:rPr>
              <w:t>注：</w:t>
            </w:r>
            <w:r>
              <w:rPr>
                <w:rFonts w:ascii="仿宋" w:eastAsia="仿宋" w:hAnsi="仿宋" w:cs="宋体" w:hint="eastAsia"/>
                <w:sz w:val="24"/>
              </w:rPr>
              <w:t>投标文件中应提供库房房产证（不动产权证书）或租赁协议复印件加盖</w:t>
            </w:r>
            <w:r>
              <w:rPr>
                <w:rFonts w:ascii="仿宋" w:eastAsia="仿宋" w:hAnsi="仿宋" w:cs="宋体" w:hint="eastAsia"/>
                <w:kern w:val="0"/>
                <w:sz w:val="24"/>
              </w:rPr>
              <w:t>投标人</w:t>
            </w:r>
            <w:r>
              <w:rPr>
                <w:rFonts w:ascii="仿宋" w:eastAsia="仿宋" w:hAnsi="仿宋" w:cs="宋体" w:hint="eastAsia"/>
                <w:sz w:val="24"/>
              </w:rPr>
              <w:t>单位公章。</w:t>
            </w:r>
          </w:p>
        </w:tc>
      </w:tr>
      <w:tr w:rsidR="003C4AF9" w14:paraId="5ED75829" w14:textId="77777777">
        <w:trPr>
          <w:trHeight w:val="524"/>
        </w:trPr>
        <w:tc>
          <w:tcPr>
            <w:tcW w:w="709" w:type="dxa"/>
            <w:vAlign w:val="center"/>
          </w:tcPr>
          <w:p w14:paraId="28126F8B" w14:textId="77777777" w:rsidR="003C4AF9" w:rsidRDefault="00000000">
            <w:pPr>
              <w:widowControl/>
              <w:jc w:val="center"/>
              <w:rPr>
                <w:rFonts w:ascii="仿宋" w:eastAsia="仿宋" w:hAnsi="仿宋" w:cs="宋体" w:hint="eastAsia"/>
                <w:sz w:val="24"/>
              </w:rPr>
            </w:pPr>
            <w:r>
              <w:rPr>
                <w:rFonts w:ascii="仿宋" w:eastAsia="仿宋" w:hAnsi="仿宋" w:cs="宋体" w:hint="eastAsia"/>
                <w:sz w:val="24"/>
              </w:rPr>
              <w:t>3</w:t>
            </w:r>
          </w:p>
        </w:tc>
        <w:tc>
          <w:tcPr>
            <w:tcW w:w="1426" w:type="dxa"/>
            <w:vAlign w:val="center"/>
          </w:tcPr>
          <w:p w14:paraId="664DEB74" w14:textId="77777777" w:rsidR="003C4AF9" w:rsidRDefault="00000000">
            <w:pPr>
              <w:widowControl/>
              <w:jc w:val="center"/>
              <w:rPr>
                <w:rFonts w:ascii="仿宋" w:eastAsia="仿宋" w:hAnsi="仿宋" w:cs="Arial" w:hint="eastAsia"/>
                <w:sz w:val="24"/>
              </w:rPr>
            </w:pPr>
            <w:r>
              <w:rPr>
                <w:rFonts w:ascii="仿宋" w:eastAsia="仿宋" w:hAnsi="仿宋" w:cs="宋体" w:hint="eastAsia"/>
                <w:sz w:val="24"/>
              </w:rPr>
              <w:t>运输车辆</w:t>
            </w:r>
          </w:p>
        </w:tc>
        <w:tc>
          <w:tcPr>
            <w:tcW w:w="709" w:type="dxa"/>
            <w:vAlign w:val="center"/>
          </w:tcPr>
          <w:p w14:paraId="564EB7AD" w14:textId="77777777" w:rsidR="003C4AF9" w:rsidRDefault="00000000">
            <w:pPr>
              <w:widowControl/>
              <w:jc w:val="center"/>
              <w:rPr>
                <w:rFonts w:ascii="仿宋" w:eastAsia="仿宋" w:hAnsi="仿宋" w:cs="宋体" w:hint="eastAsia"/>
                <w:sz w:val="24"/>
              </w:rPr>
            </w:pPr>
            <w:r>
              <w:rPr>
                <w:rFonts w:ascii="仿宋" w:eastAsia="仿宋" w:hAnsi="仿宋" w:cs="宋体" w:hint="eastAsia"/>
                <w:sz w:val="24"/>
              </w:rPr>
              <w:t>5</w:t>
            </w:r>
          </w:p>
        </w:tc>
        <w:tc>
          <w:tcPr>
            <w:tcW w:w="6685" w:type="dxa"/>
            <w:vAlign w:val="center"/>
          </w:tcPr>
          <w:p w14:paraId="24E94F53" w14:textId="77777777" w:rsidR="003C4AF9" w:rsidRDefault="00000000">
            <w:pPr>
              <w:widowControl/>
              <w:rPr>
                <w:rFonts w:ascii="仿宋" w:eastAsia="仿宋" w:hAnsi="仿宋" w:cs="Arial" w:hint="eastAsia"/>
                <w:sz w:val="24"/>
              </w:rPr>
            </w:pPr>
            <w:r>
              <w:rPr>
                <w:rFonts w:ascii="仿宋" w:eastAsia="仿宋" w:hAnsi="仿宋" w:cs="宋体" w:hint="eastAsia"/>
                <w:kern w:val="0"/>
                <w:sz w:val="24"/>
              </w:rPr>
              <w:t>投标人须</w:t>
            </w:r>
            <w:r>
              <w:rPr>
                <w:rFonts w:ascii="仿宋" w:eastAsia="仿宋" w:hAnsi="仿宋" w:cs="宋体" w:hint="eastAsia"/>
                <w:sz w:val="24"/>
              </w:rPr>
              <w:t>配备</w:t>
            </w:r>
            <w:r>
              <w:rPr>
                <w:rFonts w:ascii="仿宋" w:eastAsia="仿宋" w:hAnsi="仿宋" w:cs="Arial" w:hint="eastAsia"/>
                <w:sz w:val="24"/>
              </w:rPr>
              <w:t>不少于2辆运输车，符合要求的得5分，否则不得分。</w:t>
            </w:r>
          </w:p>
          <w:p w14:paraId="2594F713" w14:textId="77777777" w:rsidR="003C4AF9" w:rsidRDefault="00000000">
            <w:pPr>
              <w:widowControl/>
              <w:rPr>
                <w:rFonts w:ascii="仿宋" w:eastAsia="仿宋" w:hAnsi="仿宋" w:cs="宋体" w:hint="eastAsia"/>
                <w:kern w:val="0"/>
                <w:sz w:val="24"/>
              </w:rPr>
            </w:pPr>
            <w:r>
              <w:rPr>
                <w:rFonts w:ascii="仿宋" w:eastAsia="仿宋" w:hAnsi="仿宋" w:cs="Arial" w:hint="eastAsia"/>
                <w:sz w:val="24"/>
              </w:rPr>
              <w:t>注：须提供证明材料：如为自有车辆须提供有效的机动车行驶证复印件并加盖</w:t>
            </w:r>
            <w:r>
              <w:rPr>
                <w:rFonts w:ascii="仿宋" w:eastAsia="仿宋" w:hAnsi="仿宋" w:cs="宋体" w:hint="eastAsia"/>
                <w:kern w:val="0"/>
                <w:sz w:val="24"/>
              </w:rPr>
              <w:t>投标人</w:t>
            </w:r>
            <w:r>
              <w:rPr>
                <w:rFonts w:ascii="仿宋" w:eastAsia="仿宋" w:hAnsi="仿宋" w:cs="Arial" w:hint="eastAsia"/>
                <w:sz w:val="24"/>
              </w:rPr>
              <w:t>单位公章；如车辆为租赁，须提供有效</w:t>
            </w:r>
            <w:r>
              <w:rPr>
                <w:rFonts w:ascii="仿宋" w:eastAsia="仿宋" w:hAnsi="仿宋" w:cs="Arial" w:hint="eastAsia"/>
                <w:sz w:val="24"/>
              </w:rPr>
              <w:lastRenderedPageBreak/>
              <w:t>的车辆租赁协议复印件和机动车行驶证复印件，并加盖</w:t>
            </w:r>
            <w:r>
              <w:rPr>
                <w:rFonts w:ascii="仿宋" w:eastAsia="仿宋" w:hAnsi="仿宋" w:cs="宋体" w:hint="eastAsia"/>
                <w:kern w:val="0"/>
                <w:sz w:val="24"/>
              </w:rPr>
              <w:t>投标人</w:t>
            </w:r>
            <w:r>
              <w:rPr>
                <w:rFonts w:ascii="仿宋" w:eastAsia="仿宋" w:hAnsi="仿宋" w:cs="Arial" w:hint="eastAsia"/>
                <w:sz w:val="24"/>
              </w:rPr>
              <w:t>单位公章。</w:t>
            </w:r>
          </w:p>
        </w:tc>
      </w:tr>
      <w:tr w:rsidR="003C4AF9" w14:paraId="6C64F350" w14:textId="77777777">
        <w:trPr>
          <w:trHeight w:val="524"/>
        </w:trPr>
        <w:tc>
          <w:tcPr>
            <w:tcW w:w="709" w:type="dxa"/>
            <w:vAlign w:val="center"/>
          </w:tcPr>
          <w:p w14:paraId="065E08F2" w14:textId="77777777" w:rsidR="003C4AF9" w:rsidRDefault="00000000">
            <w:pPr>
              <w:widowControl/>
              <w:jc w:val="center"/>
              <w:rPr>
                <w:rFonts w:ascii="仿宋" w:eastAsia="仿宋" w:hAnsi="仿宋" w:cs="宋体" w:hint="eastAsia"/>
                <w:sz w:val="24"/>
              </w:rPr>
            </w:pPr>
            <w:r>
              <w:rPr>
                <w:rFonts w:ascii="仿宋" w:eastAsia="仿宋" w:hAnsi="仿宋" w:cs="宋体" w:hint="eastAsia"/>
                <w:sz w:val="24"/>
              </w:rPr>
              <w:lastRenderedPageBreak/>
              <w:t>4</w:t>
            </w:r>
          </w:p>
        </w:tc>
        <w:tc>
          <w:tcPr>
            <w:tcW w:w="1426" w:type="dxa"/>
            <w:vAlign w:val="center"/>
          </w:tcPr>
          <w:p w14:paraId="6089DC8A" w14:textId="77777777" w:rsidR="003C4AF9" w:rsidRDefault="00000000">
            <w:pPr>
              <w:widowControl/>
              <w:jc w:val="center"/>
              <w:rPr>
                <w:rFonts w:ascii="仿宋" w:eastAsia="仿宋" w:hAnsi="仿宋" w:cs="Arial" w:hint="eastAsia"/>
                <w:sz w:val="24"/>
              </w:rPr>
            </w:pPr>
            <w:r>
              <w:rPr>
                <w:rFonts w:ascii="仿宋" w:eastAsia="仿宋" w:hAnsi="仿宋" w:cs="Arial" w:hint="eastAsia"/>
                <w:sz w:val="24"/>
              </w:rPr>
              <w:t>拟派人员</w:t>
            </w:r>
          </w:p>
        </w:tc>
        <w:tc>
          <w:tcPr>
            <w:tcW w:w="709" w:type="dxa"/>
            <w:vAlign w:val="center"/>
          </w:tcPr>
          <w:p w14:paraId="23DE95EB" w14:textId="77777777" w:rsidR="003C4AF9" w:rsidRDefault="00000000">
            <w:pPr>
              <w:widowControl/>
              <w:jc w:val="center"/>
              <w:rPr>
                <w:rFonts w:ascii="仿宋" w:eastAsia="仿宋" w:hAnsi="仿宋" w:cs="宋体" w:hint="eastAsia"/>
                <w:sz w:val="24"/>
              </w:rPr>
            </w:pPr>
            <w:r>
              <w:rPr>
                <w:rFonts w:ascii="仿宋" w:eastAsia="仿宋" w:hAnsi="仿宋" w:cs="宋体" w:hint="eastAsia"/>
                <w:sz w:val="24"/>
              </w:rPr>
              <w:t>5</w:t>
            </w:r>
          </w:p>
        </w:tc>
        <w:tc>
          <w:tcPr>
            <w:tcW w:w="6685" w:type="dxa"/>
            <w:vAlign w:val="center"/>
          </w:tcPr>
          <w:p w14:paraId="2D2A0E8C" w14:textId="77777777" w:rsidR="003C4AF9" w:rsidRDefault="00000000">
            <w:pPr>
              <w:widowControl/>
              <w:rPr>
                <w:rFonts w:ascii="仿宋" w:eastAsia="仿宋" w:hAnsi="仿宋" w:cs="宋体" w:hint="eastAsia"/>
                <w:sz w:val="24"/>
              </w:rPr>
            </w:pPr>
            <w:r>
              <w:rPr>
                <w:rFonts w:ascii="仿宋" w:eastAsia="仿宋" w:hAnsi="仿宋" w:cs="宋体" w:hint="eastAsia"/>
                <w:sz w:val="24"/>
              </w:rPr>
              <w:t>投标人需</w:t>
            </w:r>
            <w:r>
              <w:rPr>
                <w:rFonts w:ascii="仿宋" w:eastAsia="仿宋" w:hAnsi="仿宋" w:cs="宋体"/>
                <w:sz w:val="24"/>
              </w:rPr>
              <w:t>派≥</w:t>
            </w:r>
            <w:r>
              <w:rPr>
                <w:rFonts w:ascii="仿宋" w:eastAsia="仿宋" w:hAnsi="仿宋" w:cs="宋体" w:hint="eastAsia"/>
                <w:sz w:val="24"/>
              </w:rPr>
              <w:t>2人（含项目负责人），</w:t>
            </w:r>
            <w:r>
              <w:rPr>
                <w:rFonts w:ascii="仿宋" w:eastAsia="仿宋" w:hAnsi="仿宋" w:cs="宋体"/>
                <w:sz w:val="24"/>
              </w:rPr>
              <w:t>拟派人员≥</w:t>
            </w:r>
            <w:r>
              <w:rPr>
                <w:rFonts w:ascii="仿宋" w:eastAsia="仿宋" w:hAnsi="仿宋" w:cs="宋体" w:hint="eastAsia"/>
                <w:sz w:val="24"/>
              </w:rPr>
              <w:t>2人具有有效的机动车驾驶证，拟派人员均需具有有效的健康证，全部满足上述要求的得5分，否则不得分。</w:t>
            </w:r>
          </w:p>
          <w:p w14:paraId="417CD0D9" w14:textId="77777777" w:rsidR="003C4AF9" w:rsidRDefault="00000000">
            <w:pPr>
              <w:widowControl/>
              <w:rPr>
                <w:rFonts w:ascii="仿宋" w:eastAsia="仿宋" w:hAnsi="仿宋" w:cs="宋体" w:hint="eastAsia"/>
                <w:sz w:val="24"/>
              </w:rPr>
            </w:pPr>
            <w:r>
              <w:rPr>
                <w:rFonts w:ascii="仿宋" w:eastAsia="仿宋" w:hAnsi="仿宋" w:cs="宋体" w:hint="eastAsia"/>
                <w:sz w:val="24"/>
              </w:rPr>
              <w:t>注：提供人员身份证、机动车驾驶证、健康证复印件并加盖投标人单位公章。</w:t>
            </w:r>
          </w:p>
        </w:tc>
      </w:tr>
      <w:tr w:rsidR="003C4AF9" w14:paraId="0362A2A0" w14:textId="77777777">
        <w:trPr>
          <w:trHeight w:val="798"/>
        </w:trPr>
        <w:tc>
          <w:tcPr>
            <w:tcW w:w="709" w:type="dxa"/>
            <w:vAlign w:val="center"/>
          </w:tcPr>
          <w:p w14:paraId="77D74623" w14:textId="77777777" w:rsidR="003C4AF9" w:rsidRDefault="00000000">
            <w:pPr>
              <w:widowControl/>
              <w:jc w:val="center"/>
              <w:rPr>
                <w:rFonts w:ascii="仿宋" w:eastAsia="仿宋" w:hAnsi="仿宋" w:cs="宋体" w:hint="eastAsia"/>
                <w:sz w:val="24"/>
              </w:rPr>
            </w:pPr>
            <w:r>
              <w:rPr>
                <w:rFonts w:ascii="仿宋" w:eastAsia="仿宋" w:hAnsi="仿宋" w:cs="宋体" w:hint="eastAsia"/>
                <w:sz w:val="24"/>
              </w:rPr>
              <w:t>5</w:t>
            </w:r>
          </w:p>
        </w:tc>
        <w:tc>
          <w:tcPr>
            <w:tcW w:w="1426" w:type="dxa"/>
            <w:vAlign w:val="center"/>
          </w:tcPr>
          <w:p w14:paraId="18AA9325" w14:textId="77777777" w:rsidR="003C4AF9" w:rsidRDefault="00000000">
            <w:pPr>
              <w:widowControl/>
              <w:jc w:val="center"/>
              <w:rPr>
                <w:rFonts w:ascii="仿宋" w:eastAsia="仿宋" w:hAnsi="仿宋" w:cs="Arial" w:hint="eastAsia"/>
                <w:sz w:val="24"/>
              </w:rPr>
            </w:pPr>
            <w:r>
              <w:rPr>
                <w:rFonts w:ascii="仿宋" w:eastAsia="仿宋" w:hAnsi="仿宋" w:cs="Arial"/>
                <w:sz w:val="24"/>
              </w:rPr>
              <w:t>供货方案</w:t>
            </w:r>
          </w:p>
        </w:tc>
        <w:tc>
          <w:tcPr>
            <w:tcW w:w="709" w:type="dxa"/>
            <w:vAlign w:val="center"/>
          </w:tcPr>
          <w:p w14:paraId="62DBB19B" w14:textId="77777777" w:rsidR="003C4AF9" w:rsidRDefault="00000000">
            <w:pPr>
              <w:widowControl/>
              <w:jc w:val="center"/>
              <w:rPr>
                <w:rFonts w:ascii="仿宋" w:eastAsia="仿宋" w:hAnsi="仿宋" w:cs="宋体" w:hint="eastAsia"/>
                <w:sz w:val="24"/>
              </w:rPr>
            </w:pPr>
            <w:r>
              <w:rPr>
                <w:rFonts w:ascii="仿宋" w:eastAsia="仿宋" w:hAnsi="仿宋" w:cs="宋体" w:hint="eastAsia"/>
                <w:sz w:val="24"/>
              </w:rPr>
              <w:t>20</w:t>
            </w:r>
          </w:p>
        </w:tc>
        <w:tc>
          <w:tcPr>
            <w:tcW w:w="6685" w:type="dxa"/>
            <w:vAlign w:val="center"/>
          </w:tcPr>
          <w:p w14:paraId="213965DF" w14:textId="77777777" w:rsidR="003C4AF9" w:rsidRDefault="00000000">
            <w:pPr>
              <w:widowControl/>
              <w:rPr>
                <w:rFonts w:ascii="仿宋" w:eastAsia="仿宋" w:hAnsi="仿宋" w:cs="宋体" w:hint="eastAsia"/>
                <w:sz w:val="24"/>
              </w:rPr>
            </w:pPr>
            <w:r>
              <w:rPr>
                <w:rFonts w:ascii="仿宋" w:eastAsia="仿宋" w:hAnsi="仿宋" w:cs="宋体" w:hint="eastAsia"/>
                <w:sz w:val="24"/>
              </w:rPr>
              <w:t>对投标人提供的“</w:t>
            </w:r>
            <w:r>
              <w:rPr>
                <w:rFonts w:ascii="仿宋" w:eastAsia="仿宋" w:hAnsi="仿宋" w:cs="宋体"/>
                <w:sz w:val="24"/>
              </w:rPr>
              <w:t>供货方案</w:t>
            </w:r>
            <w:r>
              <w:rPr>
                <w:rFonts w:ascii="仿宋" w:eastAsia="仿宋" w:hAnsi="仿宋" w:cs="宋体" w:hint="eastAsia"/>
                <w:sz w:val="24"/>
              </w:rPr>
              <w:t>”进行综合评审，包括：</w:t>
            </w:r>
          </w:p>
          <w:p w14:paraId="3205D855" w14:textId="77777777" w:rsidR="003C4AF9" w:rsidRDefault="00000000">
            <w:pPr>
              <w:widowControl/>
              <w:rPr>
                <w:rFonts w:ascii="仿宋" w:eastAsia="仿宋" w:hAnsi="仿宋" w:cs="宋体" w:hint="eastAsia"/>
                <w:sz w:val="24"/>
              </w:rPr>
            </w:pPr>
            <w:r>
              <w:rPr>
                <w:rFonts w:ascii="仿宋" w:eastAsia="仿宋" w:hAnsi="仿宋" w:cs="宋体" w:hint="eastAsia"/>
                <w:sz w:val="24"/>
              </w:rPr>
              <w:t>（1）</w:t>
            </w:r>
            <w:r>
              <w:rPr>
                <w:rFonts w:ascii="仿宋" w:eastAsia="仿宋" w:hAnsi="仿宋" w:cs="宋体"/>
                <w:sz w:val="24"/>
              </w:rPr>
              <w:t>供应计划与时间安排；</w:t>
            </w:r>
          </w:p>
          <w:p w14:paraId="2548F0D3" w14:textId="77777777" w:rsidR="003C4AF9" w:rsidRDefault="00000000">
            <w:pPr>
              <w:widowControl/>
              <w:rPr>
                <w:rFonts w:ascii="仿宋" w:eastAsia="仿宋" w:hAnsi="仿宋" w:cs="宋体" w:hint="eastAsia"/>
                <w:sz w:val="24"/>
              </w:rPr>
            </w:pPr>
            <w:r>
              <w:rPr>
                <w:rFonts w:ascii="仿宋" w:eastAsia="仿宋" w:hAnsi="仿宋" w:cs="宋体" w:hint="eastAsia"/>
                <w:sz w:val="24"/>
              </w:rPr>
              <w:t>（2）</w:t>
            </w:r>
            <w:r>
              <w:rPr>
                <w:rFonts w:ascii="仿宋" w:eastAsia="仿宋" w:hAnsi="仿宋" w:cs="宋体"/>
                <w:sz w:val="24"/>
              </w:rPr>
              <w:t>食材质量与安全控制措施；</w:t>
            </w:r>
          </w:p>
          <w:p w14:paraId="7A4B8E1D" w14:textId="77777777" w:rsidR="003C4AF9" w:rsidRDefault="00000000">
            <w:pPr>
              <w:widowControl/>
              <w:rPr>
                <w:rFonts w:ascii="仿宋" w:eastAsia="仿宋" w:hAnsi="仿宋" w:cs="宋体" w:hint="eastAsia"/>
                <w:sz w:val="24"/>
              </w:rPr>
            </w:pPr>
            <w:r>
              <w:rPr>
                <w:rFonts w:ascii="仿宋" w:eastAsia="仿宋" w:hAnsi="仿宋" w:cs="宋体" w:hint="eastAsia"/>
                <w:sz w:val="24"/>
              </w:rPr>
              <w:t>（3）</w:t>
            </w:r>
            <w:r>
              <w:rPr>
                <w:rFonts w:ascii="仿宋" w:eastAsia="仿宋" w:hAnsi="仿宋" w:cs="宋体"/>
                <w:sz w:val="24"/>
              </w:rPr>
              <w:t>物流配送与保鲜方案；</w:t>
            </w:r>
          </w:p>
          <w:p w14:paraId="3F97E8F8" w14:textId="77777777" w:rsidR="003C4AF9" w:rsidRDefault="00000000">
            <w:pPr>
              <w:widowControl/>
              <w:rPr>
                <w:rFonts w:ascii="仿宋" w:eastAsia="仿宋" w:hAnsi="仿宋" w:cs="宋体" w:hint="eastAsia"/>
                <w:sz w:val="24"/>
              </w:rPr>
            </w:pPr>
            <w:r>
              <w:rPr>
                <w:rFonts w:ascii="仿宋" w:eastAsia="仿宋" w:hAnsi="仿宋" w:cs="宋体" w:hint="eastAsia"/>
                <w:sz w:val="24"/>
              </w:rPr>
              <w:t>（4）</w:t>
            </w:r>
            <w:r>
              <w:rPr>
                <w:rFonts w:ascii="仿宋" w:eastAsia="仿宋" w:hAnsi="仿宋" w:cs="宋体"/>
                <w:sz w:val="24"/>
              </w:rPr>
              <w:t>库存管理与周转计划；</w:t>
            </w:r>
          </w:p>
          <w:p w14:paraId="41D14471" w14:textId="77777777" w:rsidR="003C4AF9" w:rsidRDefault="00000000">
            <w:pPr>
              <w:widowControl/>
              <w:rPr>
                <w:rFonts w:ascii="仿宋" w:eastAsia="仿宋" w:hAnsi="仿宋" w:cs="宋体" w:hint="eastAsia"/>
                <w:sz w:val="24"/>
              </w:rPr>
            </w:pPr>
            <w:r>
              <w:rPr>
                <w:rFonts w:ascii="仿宋" w:eastAsia="仿宋" w:hAnsi="仿宋" w:cs="宋体" w:hint="eastAsia"/>
                <w:sz w:val="24"/>
              </w:rPr>
              <w:t>（5）</w:t>
            </w:r>
            <w:r>
              <w:rPr>
                <w:rFonts w:ascii="仿宋" w:eastAsia="仿宋" w:hAnsi="仿宋" w:cs="宋体"/>
                <w:sz w:val="24"/>
              </w:rPr>
              <w:t>供应能力与资源保障。</w:t>
            </w:r>
          </w:p>
          <w:p w14:paraId="143B6E6F" w14:textId="77777777" w:rsidR="003C4AF9" w:rsidRDefault="00000000">
            <w:pPr>
              <w:widowControl/>
              <w:rPr>
                <w:rFonts w:ascii="仿宋" w:eastAsia="仿宋" w:hAnsi="仿宋" w:cs="宋体" w:hint="eastAsia"/>
                <w:sz w:val="24"/>
              </w:rPr>
            </w:pPr>
            <w:r>
              <w:rPr>
                <w:rFonts w:ascii="仿宋" w:eastAsia="仿宋" w:hAnsi="仿宋" w:cs="宋体" w:hint="eastAsia"/>
                <w:sz w:val="24"/>
              </w:rPr>
              <w:t>方案内容详细，专门针对本项目，符合采购需求和实际情况视为“符合”；</w:t>
            </w:r>
          </w:p>
          <w:p w14:paraId="47084176" w14:textId="77777777" w:rsidR="003C4AF9" w:rsidRDefault="00000000">
            <w:pPr>
              <w:widowControl/>
              <w:rPr>
                <w:rFonts w:ascii="仿宋" w:eastAsia="仿宋" w:hAnsi="仿宋" w:cs="宋体" w:hint="eastAsia"/>
                <w:sz w:val="24"/>
              </w:rPr>
            </w:pPr>
            <w:r>
              <w:rPr>
                <w:rFonts w:ascii="仿宋" w:eastAsia="仿宋" w:hAnsi="仿宋" w:cs="宋体" w:hint="eastAsia"/>
                <w:sz w:val="24"/>
              </w:rPr>
              <w:t>方案内容属于通用类，非专门针对本项目，部分符合实际情况视为“部分符合”；</w:t>
            </w:r>
          </w:p>
          <w:p w14:paraId="22C41AFE" w14:textId="77777777" w:rsidR="003C4AF9" w:rsidRDefault="00000000">
            <w:pPr>
              <w:widowControl/>
              <w:rPr>
                <w:rFonts w:ascii="仿宋" w:eastAsia="仿宋" w:hAnsi="仿宋" w:cs="宋体" w:hint="eastAsia"/>
                <w:sz w:val="24"/>
              </w:rPr>
            </w:pPr>
            <w:r>
              <w:rPr>
                <w:rFonts w:ascii="仿宋" w:eastAsia="仿宋" w:hAnsi="仿宋" w:cs="宋体" w:hint="eastAsia"/>
                <w:sz w:val="24"/>
              </w:rPr>
              <w:t>方案内容简单复制粘贴采购需求，阐述内容无法满足项目需求，不符合实际情况或未提供视为“不符合”。</w:t>
            </w:r>
          </w:p>
          <w:p w14:paraId="584C54EB" w14:textId="77777777" w:rsidR="003C4AF9" w:rsidRDefault="00000000">
            <w:pPr>
              <w:rPr>
                <w:rFonts w:ascii="仿宋" w:eastAsia="仿宋" w:hAnsi="仿宋" w:cs="宋体" w:hint="eastAsia"/>
                <w:sz w:val="24"/>
              </w:rPr>
            </w:pPr>
            <w:r>
              <w:rPr>
                <w:rFonts w:ascii="仿宋" w:eastAsia="仿宋" w:hAnsi="仿宋" w:cs="宋体" w:hint="eastAsia"/>
                <w:sz w:val="24"/>
              </w:rPr>
              <w:t>以上每有一项“符合”得4分，每有一项“部分符合”得2分，不符合得0分，本项最高得20分。</w:t>
            </w:r>
          </w:p>
        </w:tc>
      </w:tr>
      <w:tr w:rsidR="003C4AF9" w14:paraId="662A2CB5" w14:textId="77777777">
        <w:trPr>
          <w:trHeight w:val="1561"/>
        </w:trPr>
        <w:tc>
          <w:tcPr>
            <w:tcW w:w="709" w:type="dxa"/>
            <w:vAlign w:val="center"/>
          </w:tcPr>
          <w:p w14:paraId="7A059323" w14:textId="77777777" w:rsidR="003C4AF9" w:rsidRDefault="00000000">
            <w:pPr>
              <w:jc w:val="center"/>
              <w:rPr>
                <w:rFonts w:ascii="仿宋" w:eastAsia="仿宋" w:hAnsi="仿宋" w:cs="宋体" w:hint="eastAsia"/>
                <w:kern w:val="0"/>
                <w:sz w:val="24"/>
              </w:rPr>
            </w:pPr>
            <w:r>
              <w:rPr>
                <w:rFonts w:ascii="仿宋" w:eastAsia="仿宋" w:hAnsi="仿宋" w:cs="宋体" w:hint="eastAsia"/>
                <w:kern w:val="0"/>
                <w:sz w:val="24"/>
              </w:rPr>
              <w:t>6</w:t>
            </w:r>
          </w:p>
        </w:tc>
        <w:tc>
          <w:tcPr>
            <w:tcW w:w="1426" w:type="dxa"/>
            <w:vAlign w:val="center"/>
          </w:tcPr>
          <w:p w14:paraId="42EA9CB3" w14:textId="77777777" w:rsidR="003C4AF9" w:rsidRDefault="00000000">
            <w:pPr>
              <w:jc w:val="center"/>
              <w:rPr>
                <w:rFonts w:ascii="仿宋" w:eastAsia="仿宋" w:hAnsi="仿宋" w:cs="宋体" w:hint="eastAsia"/>
                <w:kern w:val="0"/>
                <w:sz w:val="24"/>
              </w:rPr>
            </w:pPr>
            <w:r>
              <w:rPr>
                <w:rFonts w:ascii="仿宋" w:eastAsia="仿宋" w:hAnsi="仿宋" w:cs="宋体"/>
                <w:kern w:val="0"/>
                <w:sz w:val="24"/>
              </w:rPr>
              <w:t>应急预案</w:t>
            </w:r>
          </w:p>
        </w:tc>
        <w:tc>
          <w:tcPr>
            <w:tcW w:w="709" w:type="dxa"/>
            <w:vAlign w:val="center"/>
          </w:tcPr>
          <w:p w14:paraId="3D8A69F3" w14:textId="77777777" w:rsidR="003C4AF9" w:rsidRDefault="00000000">
            <w:pPr>
              <w:jc w:val="center"/>
              <w:rPr>
                <w:rFonts w:ascii="仿宋" w:eastAsia="仿宋" w:hAnsi="仿宋" w:cs="宋体" w:hint="eastAsia"/>
                <w:kern w:val="0"/>
                <w:sz w:val="24"/>
              </w:rPr>
            </w:pPr>
            <w:r>
              <w:rPr>
                <w:rFonts w:ascii="仿宋" w:eastAsia="仿宋" w:hAnsi="仿宋" w:cs="宋体" w:hint="eastAsia"/>
                <w:kern w:val="0"/>
                <w:sz w:val="24"/>
              </w:rPr>
              <w:t>16</w:t>
            </w:r>
          </w:p>
        </w:tc>
        <w:tc>
          <w:tcPr>
            <w:tcW w:w="6685" w:type="dxa"/>
            <w:vAlign w:val="center"/>
          </w:tcPr>
          <w:p w14:paraId="020F70D7" w14:textId="77777777" w:rsidR="003C4AF9" w:rsidRDefault="00000000">
            <w:pPr>
              <w:widowControl/>
              <w:jc w:val="left"/>
              <w:rPr>
                <w:rFonts w:ascii="仿宋" w:eastAsia="仿宋" w:hAnsi="仿宋" w:hint="eastAsia"/>
                <w:sz w:val="24"/>
              </w:rPr>
            </w:pPr>
            <w:r>
              <w:rPr>
                <w:rFonts w:ascii="仿宋" w:eastAsia="仿宋" w:hAnsi="仿宋" w:hint="eastAsia"/>
                <w:sz w:val="24"/>
              </w:rPr>
              <w:t>对投标人提供的“</w:t>
            </w:r>
            <w:r>
              <w:rPr>
                <w:rFonts w:ascii="仿宋" w:eastAsia="仿宋" w:hAnsi="仿宋"/>
                <w:sz w:val="24"/>
              </w:rPr>
              <w:t>应急预案</w:t>
            </w:r>
            <w:r>
              <w:rPr>
                <w:rFonts w:ascii="仿宋" w:eastAsia="仿宋" w:hAnsi="仿宋" w:hint="eastAsia"/>
                <w:sz w:val="24"/>
              </w:rPr>
              <w:t>”进行综合评审，包括：</w:t>
            </w:r>
          </w:p>
          <w:p w14:paraId="25688840" w14:textId="77777777" w:rsidR="003C4AF9" w:rsidRDefault="00000000">
            <w:pPr>
              <w:widowControl/>
              <w:ind w:left="425" w:hanging="425"/>
              <w:jc w:val="left"/>
              <w:rPr>
                <w:rFonts w:ascii="仿宋" w:eastAsia="仿宋" w:hAnsi="仿宋" w:hint="eastAsia"/>
                <w:sz w:val="24"/>
              </w:rPr>
            </w:pPr>
            <w:r>
              <w:rPr>
                <w:rFonts w:ascii="仿宋" w:eastAsia="仿宋" w:hAnsi="仿宋"/>
                <w:sz w:val="24"/>
              </w:rPr>
              <w:t>(</w:t>
            </w:r>
            <w:r>
              <w:rPr>
                <w:rFonts w:ascii="仿宋" w:eastAsia="仿宋" w:hAnsi="仿宋" w:hint="eastAsia"/>
                <w:sz w:val="24"/>
              </w:rPr>
              <w:t>1</w:t>
            </w:r>
            <w:r>
              <w:rPr>
                <w:rFonts w:ascii="仿宋" w:eastAsia="仿宋" w:hAnsi="仿宋"/>
                <w:sz w:val="24"/>
              </w:rPr>
              <w:t>)</w:t>
            </w:r>
            <w:r>
              <w:rPr>
                <w:rFonts w:ascii="仿宋" w:eastAsia="仿宋" w:hAnsi="仿宋" w:hint="eastAsia"/>
                <w:sz w:val="24"/>
              </w:rPr>
              <w:t>恶劣天气下应急措施；</w:t>
            </w:r>
          </w:p>
          <w:p w14:paraId="363FD62C" w14:textId="77777777" w:rsidR="003C4AF9" w:rsidRDefault="00000000">
            <w:pPr>
              <w:widowControl/>
              <w:ind w:left="425" w:hanging="425"/>
              <w:jc w:val="left"/>
              <w:rPr>
                <w:rFonts w:ascii="仿宋" w:eastAsia="仿宋" w:hAnsi="仿宋" w:hint="eastAsia"/>
                <w:sz w:val="24"/>
              </w:rPr>
            </w:pPr>
            <w:r>
              <w:rPr>
                <w:rFonts w:ascii="仿宋" w:eastAsia="仿宋" w:hAnsi="仿宋"/>
                <w:sz w:val="24"/>
              </w:rPr>
              <w:t>(</w:t>
            </w:r>
            <w:r>
              <w:rPr>
                <w:rFonts w:ascii="仿宋" w:eastAsia="仿宋" w:hAnsi="仿宋" w:hint="eastAsia"/>
                <w:sz w:val="24"/>
              </w:rPr>
              <w:t>2</w:t>
            </w:r>
            <w:r>
              <w:rPr>
                <w:rFonts w:ascii="仿宋" w:eastAsia="仿宋" w:hAnsi="仿宋"/>
                <w:sz w:val="24"/>
              </w:rPr>
              <w:t>)食材质量突发问题解决方案（如</w:t>
            </w:r>
            <w:r>
              <w:rPr>
                <w:rFonts w:ascii="仿宋" w:eastAsia="仿宋" w:hAnsi="仿宋" w:hint="eastAsia"/>
                <w:sz w:val="24"/>
              </w:rPr>
              <w:t>质量</w:t>
            </w:r>
            <w:r>
              <w:rPr>
                <w:rFonts w:ascii="仿宋" w:eastAsia="仿宋" w:hAnsi="仿宋"/>
                <w:sz w:val="24"/>
              </w:rPr>
              <w:t>不达标</w:t>
            </w:r>
            <w:r>
              <w:rPr>
                <w:rFonts w:ascii="仿宋" w:eastAsia="仿宋" w:hAnsi="仿宋" w:hint="eastAsia"/>
                <w:sz w:val="24"/>
              </w:rPr>
              <w:t>等</w:t>
            </w:r>
            <w:r>
              <w:rPr>
                <w:rFonts w:ascii="仿宋" w:eastAsia="仿宋" w:hAnsi="仿宋"/>
                <w:sz w:val="24"/>
              </w:rPr>
              <w:t>）</w:t>
            </w:r>
            <w:r>
              <w:rPr>
                <w:rFonts w:ascii="仿宋" w:eastAsia="仿宋" w:hAnsi="仿宋" w:hint="eastAsia"/>
                <w:sz w:val="24"/>
              </w:rPr>
              <w:t>；</w:t>
            </w:r>
          </w:p>
          <w:p w14:paraId="4A081513" w14:textId="77777777" w:rsidR="003C4AF9" w:rsidRDefault="00000000">
            <w:pPr>
              <w:widowControl/>
              <w:ind w:left="425" w:hanging="425"/>
              <w:jc w:val="left"/>
              <w:rPr>
                <w:rFonts w:ascii="仿宋" w:eastAsia="仿宋" w:hAnsi="仿宋" w:hint="eastAsia"/>
                <w:sz w:val="24"/>
              </w:rPr>
            </w:pPr>
            <w:r>
              <w:rPr>
                <w:rFonts w:ascii="仿宋" w:eastAsia="仿宋" w:hAnsi="仿宋"/>
                <w:sz w:val="24"/>
              </w:rPr>
              <w:t>(</w:t>
            </w:r>
            <w:r>
              <w:rPr>
                <w:rFonts w:ascii="仿宋" w:eastAsia="仿宋" w:hAnsi="仿宋" w:hint="eastAsia"/>
                <w:sz w:val="24"/>
              </w:rPr>
              <w:t>3</w:t>
            </w:r>
            <w:r>
              <w:rPr>
                <w:rFonts w:ascii="仿宋" w:eastAsia="仿宋" w:hAnsi="仿宋"/>
                <w:sz w:val="24"/>
              </w:rPr>
              <w:t>)</w:t>
            </w:r>
            <w:r>
              <w:rPr>
                <w:rFonts w:ascii="仿宋" w:eastAsia="仿宋" w:hAnsi="仿宋" w:hint="eastAsia"/>
                <w:sz w:val="24"/>
              </w:rPr>
              <w:t>投标人</w:t>
            </w:r>
            <w:r>
              <w:rPr>
                <w:rFonts w:ascii="仿宋" w:eastAsia="仿宋" w:hAnsi="仿宋"/>
                <w:sz w:val="24"/>
              </w:rPr>
              <w:t>的合作方出现违约断供的应急措施</w:t>
            </w:r>
            <w:r>
              <w:rPr>
                <w:rFonts w:ascii="仿宋" w:eastAsia="仿宋" w:hAnsi="仿宋" w:hint="eastAsia"/>
                <w:sz w:val="24"/>
              </w:rPr>
              <w:t>；</w:t>
            </w:r>
          </w:p>
          <w:p w14:paraId="331D517F" w14:textId="77777777" w:rsidR="003C4AF9" w:rsidRDefault="00000000">
            <w:pPr>
              <w:widowControl/>
              <w:ind w:left="425" w:hanging="425"/>
              <w:jc w:val="left"/>
              <w:rPr>
                <w:rFonts w:ascii="仿宋" w:eastAsia="仿宋" w:hAnsi="仿宋" w:hint="eastAsia"/>
                <w:sz w:val="24"/>
              </w:rPr>
            </w:pPr>
            <w:r>
              <w:rPr>
                <w:rFonts w:ascii="仿宋" w:eastAsia="仿宋" w:hAnsi="仿宋"/>
                <w:sz w:val="24"/>
              </w:rPr>
              <w:t>(</w:t>
            </w:r>
            <w:r>
              <w:rPr>
                <w:rFonts w:ascii="仿宋" w:eastAsia="仿宋" w:hAnsi="仿宋" w:hint="eastAsia"/>
                <w:sz w:val="24"/>
              </w:rPr>
              <w:t>4</w:t>
            </w:r>
            <w:r>
              <w:rPr>
                <w:rFonts w:ascii="仿宋" w:eastAsia="仿宋" w:hAnsi="仿宋"/>
                <w:sz w:val="24"/>
              </w:rPr>
              <w:t>)食品安全突发事件应急处理方案</w:t>
            </w:r>
            <w:r>
              <w:rPr>
                <w:rFonts w:ascii="仿宋" w:eastAsia="仿宋" w:hAnsi="仿宋" w:hint="eastAsia"/>
                <w:sz w:val="24"/>
              </w:rPr>
              <w:t>。</w:t>
            </w:r>
          </w:p>
          <w:p w14:paraId="06CC3594" w14:textId="77777777" w:rsidR="003C4AF9" w:rsidRDefault="00000000">
            <w:pPr>
              <w:widowControl/>
              <w:jc w:val="left"/>
              <w:rPr>
                <w:rFonts w:ascii="仿宋" w:eastAsia="仿宋" w:hAnsi="仿宋" w:hint="eastAsia"/>
                <w:sz w:val="24"/>
              </w:rPr>
            </w:pPr>
            <w:r>
              <w:rPr>
                <w:rFonts w:ascii="仿宋" w:eastAsia="仿宋" w:hAnsi="仿宋" w:hint="eastAsia"/>
                <w:sz w:val="24"/>
              </w:rPr>
              <w:t>方案内容详细，专门针对本项目，符合采购需求和实际情况视为“符合”；</w:t>
            </w:r>
          </w:p>
          <w:p w14:paraId="63302A55" w14:textId="77777777" w:rsidR="003C4AF9" w:rsidRDefault="00000000">
            <w:pPr>
              <w:widowControl/>
              <w:jc w:val="left"/>
              <w:rPr>
                <w:rFonts w:ascii="仿宋" w:eastAsia="仿宋" w:hAnsi="仿宋" w:hint="eastAsia"/>
                <w:sz w:val="24"/>
              </w:rPr>
            </w:pPr>
            <w:r>
              <w:rPr>
                <w:rFonts w:ascii="仿宋" w:eastAsia="仿宋" w:hAnsi="仿宋" w:hint="eastAsia"/>
                <w:sz w:val="24"/>
              </w:rPr>
              <w:t>方案内容属于通用类，非专门针对本项目，部分符合实际情况视为“部分符合”；</w:t>
            </w:r>
          </w:p>
          <w:p w14:paraId="49D4E83A" w14:textId="77777777" w:rsidR="003C4AF9" w:rsidRDefault="00000000">
            <w:pPr>
              <w:widowControl/>
              <w:jc w:val="left"/>
              <w:rPr>
                <w:rFonts w:ascii="仿宋" w:eastAsia="仿宋" w:hAnsi="仿宋" w:hint="eastAsia"/>
                <w:sz w:val="24"/>
              </w:rPr>
            </w:pPr>
            <w:r>
              <w:rPr>
                <w:rFonts w:ascii="仿宋" w:eastAsia="仿宋" w:hAnsi="仿宋" w:hint="eastAsia"/>
                <w:sz w:val="24"/>
              </w:rPr>
              <w:lastRenderedPageBreak/>
              <w:t>方案内容简单复制粘贴采购需求，阐述内容无法满足项目需求，不符合实际情况或未提供视为“不符合”。</w:t>
            </w:r>
          </w:p>
          <w:p w14:paraId="07DDE1C0" w14:textId="77777777" w:rsidR="003C4AF9" w:rsidRDefault="00000000">
            <w:pPr>
              <w:widowControl/>
              <w:jc w:val="left"/>
              <w:rPr>
                <w:rFonts w:ascii="仿宋" w:eastAsia="仿宋" w:hAnsi="仿宋" w:hint="eastAsia"/>
                <w:sz w:val="24"/>
              </w:rPr>
            </w:pPr>
            <w:r>
              <w:rPr>
                <w:rFonts w:ascii="仿宋" w:eastAsia="仿宋" w:hAnsi="仿宋" w:hint="eastAsia"/>
                <w:sz w:val="24"/>
              </w:rPr>
              <w:t>以上每有一项“符合”得4分，每有一项“部分符合”得2分，不符合得0分，本项最高得16分。</w:t>
            </w:r>
          </w:p>
        </w:tc>
      </w:tr>
      <w:tr w:rsidR="003C4AF9" w14:paraId="6D25386E" w14:textId="77777777">
        <w:trPr>
          <w:trHeight w:val="1779"/>
        </w:trPr>
        <w:tc>
          <w:tcPr>
            <w:tcW w:w="709" w:type="dxa"/>
            <w:vAlign w:val="center"/>
          </w:tcPr>
          <w:p w14:paraId="7B02112A" w14:textId="77777777" w:rsidR="003C4AF9" w:rsidRDefault="00000000">
            <w:pPr>
              <w:widowControl/>
              <w:jc w:val="center"/>
              <w:rPr>
                <w:rFonts w:ascii="仿宋" w:eastAsia="仿宋" w:hAnsi="仿宋" w:cs="宋体" w:hint="eastAsia"/>
                <w:kern w:val="0"/>
                <w:sz w:val="24"/>
              </w:rPr>
            </w:pPr>
            <w:r>
              <w:rPr>
                <w:rFonts w:ascii="仿宋" w:eastAsia="仿宋" w:hAnsi="仿宋" w:cs="宋体" w:hint="eastAsia"/>
                <w:kern w:val="0"/>
                <w:sz w:val="24"/>
              </w:rPr>
              <w:lastRenderedPageBreak/>
              <w:t>7</w:t>
            </w:r>
          </w:p>
        </w:tc>
        <w:tc>
          <w:tcPr>
            <w:tcW w:w="1426" w:type="dxa"/>
            <w:vAlign w:val="center"/>
          </w:tcPr>
          <w:p w14:paraId="19596A4D" w14:textId="77777777" w:rsidR="003C4AF9" w:rsidRDefault="00000000">
            <w:pPr>
              <w:jc w:val="center"/>
              <w:rPr>
                <w:rFonts w:ascii="仿宋" w:eastAsia="仿宋" w:hAnsi="仿宋" w:cs="宋体" w:hint="eastAsia"/>
                <w:kern w:val="0"/>
                <w:sz w:val="24"/>
              </w:rPr>
            </w:pPr>
            <w:r>
              <w:rPr>
                <w:rFonts w:ascii="仿宋" w:eastAsia="仿宋" w:hAnsi="仿宋" w:cs="宋体" w:hint="eastAsia"/>
                <w:kern w:val="0"/>
                <w:sz w:val="24"/>
              </w:rPr>
              <w:t>售后</w:t>
            </w:r>
            <w:r>
              <w:rPr>
                <w:rFonts w:ascii="仿宋" w:eastAsia="仿宋" w:hAnsi="仿宋" w:cs="宋体"/>
                <w:kern w:val="0"/>
                <w:sz w:val="24"/>
              </w:rPr>
              <w:t>服务方案</w:t>
            </w:r>
          </w:p>
        </w:tc>
        <w:tc>
          <w:tcPr>
            <w:tcW w:w="709" w:type="dxa"/>
            <w:vAlign w:val="center"/>
          </w:tcPr>
          <w:p w14:paraId="164FD122" w14:textId="77777777" w:rsidR="003C4AF9" w:rsidRDefault="00000000">
            <w:pPr>
              <w:jc w:val="center"/>
              <w:rPr>
                <w:rFonts w:ascii="仿宋" w:eastAsia="仿宋" w:hAnsi="仿宋" w:cs="宋体" w:hint="eastAsia"/>
                <w:kern w:val="0"/>
                <w:sz w:val="24"/>
              </w:rPr>
            </w:pPr>
            <w:r>
              <w:rPr>
                <w:rFonts w:ascii="仿宋" w:eastAsia="仿宋" w:hAnsi="仿宋" w:cs="宋体" w:hint="eastAsia"/>
                <w:kern w:val="0"/>
                <w:sz w:val="24"/>
              </w:rPr>
              <w:t>12</w:t>
            </w:r>
          </w:p>
        </w:tc>
        <w:tc>
          <w:tcPr>
            <w:tcW w:w="6685" w:type="dxa"/>
            <w:vAlign w:val="center"/>
          </w:tcPr>
          <w:p w14:paraId="0F16D1EE" w14:textId="77777777" w:rsidR="003C4AF9" w:rsidRDefault="00000000">
            <w:pPr>
              <w:widowControl/>
              <w:jc w:val="left"/>
              <w:rPr>
                <w:rFonts w:ascii="仿宋" w:eastAsia="仿宋" w:hAnsi="仿宋" w:hint="eastAsia"/>
                <w:sz w:val="24"/>
              </w:rPr>
            </w:pPr>
            <w:r>
              <w:rPr>
                <w:rFonts w:ascii="仿宋" w:eastAsia="仿宋" w:hAnsi="仿宋" w:hint="eastAsia"/>
                <w:sz w:val="24"/>
              </w:rPr>
              <w:t>对供应商提供的“售后</w:t>
            </w:r>
            <w:r>
              <w:rPr>
                <w:rFonts w:ascii="仿宋" w:eastAsia="仿宋" w:hAnsi="仿宋"/>
                <w:sz w:val="24"/>
              </w:rPr>
              <w:t>服务方案</w:t>
            </w:r>
            <w:r>
              <w:rPr>
                <w:rFonts w:ascii="仿宋" w:eastAsia="仿宋" w:hAnsi="仿宋" w:hint="eastAsia"/>
                <w:sz w:val="24"/>
              </w:rPr>
              <w:t>”进行综合评审，包括：</w:t>
            </w:r>
          </w:p>
          <w:p w14:paraId="7980635C" w14:textId="77777777" w:rsidR="003C4AF9" w:rsidRDefault="00000000">
            <w:pPr>
              <w:widowControl/>
              <w:jc w:val="left"/>
              <w:rPr>
                <w:rFonts w:ascii="仿宋" w:eastAsia="仿宋" w:hAnsi="仿宋" w:hint="eastAsia"/>
                <w:sz w:val="24"/>
              </w:rPr>
            </w:pPr>
            <w:r>
              <w:rPr>
                <w:rFonts w:ascii="仿宋" w:eastAsia="仿宋" w:hAnsi="仿宋" w:hint="eastAsia"/>
                <w:sz w:val="24"/>
              </w:rPr>
              <w:t>（1）食材质量售后保障（如退换货、质量投诉处理）；</w:t>
            </w:r>
          </w:p>
          <w:p w14:paraId="4D70C0B3" w14:textId="77777777" w:rsidR="003C4AF9" w:rsidRDefault="00000000">
            <w:pPr>
              <w:widowControl/>
              <w:jc w:val="left"/>
              <w:rPr>
                <w:rFonts w:ascii="仿宋" w:eastAsia="仿宋" w:hAnsi="仿宋" w:hint="eastAsia"/>
                <w:sz w:val="24"/>
              </w:rPr>
            </w:pPr>
            <w:r>
              <w:rPr>
                <w:rFonts w:ascii="仿宋" w:eastAsia="仿宋" w:hAnsi="仿宋" w:hint="eastAsia"/>
                <w:sz w:val="24"/>
              </w:rPr>
              <w:t>（2）</w:t>
            </w:r>
            <w:r>
              <w:rPr>
                <w:rFonts w:ascii="仿宋" w:eastAsia="仿宋" w:hAnsi="仿宋"/>
                <w:sz w:val="24"/>
              </w:rPr>
              <w:t>客户投诉处理流程与响应时间；</w:t>
            </w:r>
          </w:p>
          <w:p w14:paraId="799D6BAA" w14:textId="77777777" w:rsidR="003C4AF9" w:rsidRDefault="00000000">
            <w:pPr>
              <w:widowControl/>
              <w:jc w:val="left"/>
              <w:rPr>
                <w:rFonts w:ascii="仿宋" w:eastAsia="仿宋" w:hAnsi="仿宋" w:hint="eastAsia"/>
                <w:sz w:val="24"/>
              </w:rPr>
            </w:pPr>
            <w:r>
              <w:rPr>
                <w:rFonts w:ascii="仿宋" w:eastAsia="仿宋" w:hAnsi="仿宋" w:hint="eastAsia"/>
                <w:sz w:val="24"/>
              </w:rPr>
              <w:t>（3）</w:t>
            </w:r>
            <w:r>
              <w:rPr>
                <w:rFonts w:ascii="仿宋" w:eastAsia="仿宋" w:hAnsi="仿宋"/>
                <w:sz w:val="24"/>
              </w:rPr>
              <w:t>定期质量检查与评估报告。</w:t>
            </w:r>
          </w:p>
          <w:p w14:paraId="27385464" w14:textId="77777777" w:rsidR="003C4AF9" w:rsidRDefault="00000000">
            <w:pPr>
              <w:widowControl/>
              <w:jc w:val="left"/>
              <w:rPr>
                <w:rFonts w:ascii="仿宋" w:eastAsia="仿宋" w:hAnsi="仿宋" w:hint="eastAsia"/>
                <w:sz w:val="24"/>
              </w:rPr>
            </w:pPr>
            <w:r>
              <w:rPr>
                <w:rFonts w:ascii="仿宋" w:eastAsia="仿宋" w:hAnsi="仿宋" w:hint="eastAsia"/>
                <w:sz w:val="24"/>
              </w:rPr>
              <w:t>方案内容详细，专门针对本项目，符合采购需求和实际情况视为“符合”；</w:t>
            </w:r>
          </w:p>
          <w:p w14:paraId="370A4F14" w14:textId="77777777" w:rsidR="003C4AF9" w:rsidRDefault="00000000">
            <w:pPr>
              <w:widowControl/>
              <w:jc w:val="left"/>
              <w:rPr>
                <w:rFonts w:ascii="仿宋" w:eastAsia="仿宋" w:hAnsi="仿宋" w:hint="eastAsia"/>
                <w:sz w:val="24"/>
              </w:rPr>
            </w:pPr>
            <w:r>
              <w:rPr>
                <w:rFonts w:ascii="仿宋" w:eastAsia="仿宋" w:hAnsi="仿宋" w:hint="eastAsia"/>
                <w:sz w:val="24"/>
              </w:rPr>
              <w:t>方案内容属于通用类，非专门针对本项目，部分符合实际情况视为“部分符合”；</w:t>
            </w:r>
          </w:p>
          <w:p w14:paraId="2188886F" w14:textId="77777777" w:rsidR="003C4AF9" w:rsidRDefault="00000000">
            <w:pPr>
              <w:widowControl/>
              <w:jc w:val="left"/>
              <w:rPr>
                <w:rFonts w:ascii="仿宋" w:eastAsia="仿宋" w:hAnsi="仿宋" w:hint="eastAsia"/>
                <w:sz w:val="24"/>
              </w:rPr>
            </w:pPr>
            <w:r>
              <w:rPr>
                <w:rFonts w:ascii="仿宋" w:eastAsia="仿宋" w:hAnsi="仿宋" w:hint="eastAsia"/>
                <w:sz w:val="24"/>
              </w:rPr>
              <w:t>方案内容简单复制粘贴采购需求，阐述内容无法满足项目需求，不符合实际情况或未提供视为“不符合”。</w:t>
            </w:r>
          </w:p>
          <w:p w14:paraId="0DE6DFD2" w14:textId="77777777" w:rsidR="003C4AF9" w:rsidRDefault="00000000">
            <w:pPr>
              <w:widowControl/>
              <w:jc w:val="left"/>
              <w:rPr>
                <w:rFonts w:ascii="仿宋" w:eastAsia="仿宋" w:hAnsi="仿宋" w:hint="eastAsia"/>
                <w:sz w:val="24"/>
              </w:rPr>
            </w:pPr>
            <w:r>
              <w:rPr>
                <w:rFonts w:ascii="仿宋" w:eastAsia="仿宋" w:hAnsi="仿宋" w:hint="eastAsia"/>
                <w:sz w:val="24"/>
              </w:rPr>
              <w:t>以上每有一项“符合”得4分，每有一项“部分符合”得2分，不符合得0分，本项最高得12分。</w:t>
            </w:r>
          </w:p>
        </w:tc>
      </w:tr>
    </w:tbl>
    <w:p w14:paraId="47F2B631" w14:textId="77777777" w:rsidR="003C4AF9" w:rsidRDefault="003C4AF9">
      <w:pPr>
        <w:autoSpaceDE w:val="0"/>
        <w:autoSpaceDN w:val="0"/>
        <w:spacing w:before="2" w:after="0" w:line="240" w:lineRule="auto"/>
        <w:jc w:val="left"/>
        <w:rPr>
          <w:rFonts w:ascii="仿宋" w:eastAsia="仿宋" w:hAnsi="仿宋" w:cs="仿宋" w:hint="eastAsia"/>
          <w:kern w:val="0"/>
          <w:sz w:val="12"/>
          <w:lang w:val="zh-CN" w:bidi="zh-CN"/>
        </w:rPr>
      </w:pPr>
    </w:p>
    <w:bookmarkEnd w:id="840"/>
    <w:p w14:paraId="454454BC" w14:textId="77777777" w:rsidR="003C4AF9" w:rsidRDefault="003C4AF9">
      <w:pPr>
        <w:pStyle w:val="af1"/>
        <w:spacing w:before="4"/>
        <w:rPr>
          <w:rFonts w:ascii="仿宋" w:eastAsia="仿宋" w:hAnsi="仿宋" w:hint="eastAsia"/>
          <w:b/>
          <w:sz w:val="26"/>
        </w:rPr>
      </w:pPr>
    </w:p>
    <w:p w14:paraId="69738F74" w14:textId="77777777" w:rsidR="003C4AF9" w:rsidRDefault="003C4AF9">
      <w:pPr>
        <w:tabs>
          <w:tab w:val="left" w:pos="360"/>
          <w:tab w:val="left" w:pos="1071"/>
        </w:tabs>
        <w:autoSpaceDE w:val="0"/>
        <w:autoSpaceDN w:val="0"/>
        <w:spacing w:before="78" w:after="0" w:line="240" w:lineRule="auto"/>
        <w:rPr>
          <w:rFonts w:ascii="仿宋" w:eastAsia="仿宋" w:hAnsi="仿宋" w:hint="eastAsia"/>
          <w:sz w:val="24"/>
        </w:rPr>
      </w:pPr>
    </w:p>
    <w:p w14:paraId="11534935" w14:textId="77777777" w:rsidR="003C4AF9" w:rsidRDefault="003C4AF9">
      <w:pPr>
        <w:pStyle w:val="af1"/>
        <w:spacing w:before="4"/>
        <w:rPr>
          <w:rFonts w:ascii="仿宋" w:eastAsia="仿宋" w:hAnsi="仿宋" w:hint="eastAsia"/>
          <w:sz w:val="12"/>
        </w:rPr>
      </w:pPr>
    </w:p>
    <w:bookmarkEnd w:id="841"/>
    <w:p w14:paraId="432C3797" w14:textId="77777777" w:rsidR="003C4AF9" w:rsidRDefault="003C4AF9">
      <w:pPr>
        <w:tabs>
          <w:tab w:val="left" w:pos="360"/>
          <w:tab w:val="left" w:pos="1080"/>
        </w:tabs>
        <w:snapToGrid w:val="0"/>
        <w:spacing w:line="360" w:lineRule="auto"/>
        <w:rPr>
          <w:rFonts w:ascii="仿宋" w:eastAsia="仿宋" w:hAnsi="仿宋" w:hint="eastAsia"/>
          <w:color w:val="212121"/>
          <w:sz w:val="24"/>
        </w:rPr>
      </w:pPr>
    </w:p>
    <w:p w14:paraId="125D84AF" w14:textId="77777777" w:rsidR="003C4AF9" w:rsidRDefault="003C4AF9">
      <w:pPr>
        <w:widowControl/>
        <w:jc w:val="left"/>
        <w:rPr>
          <w:rFonts w:ascii="仿宋" w:eastAsia="仿宋" w:hAnsi="仿宋" w:hint="eastAsia"/>
          <w:b/>
          <w:color w:val="212121"/>
          <w:sz w:val="36"/>
          <w:szCs w:val="36"/>
        </w:rPr>
      </w:pPr>
    </w:p>
    <w:p w14:paraId="28B7E579" w14:textId="77777777" w:rsidR="003C4AF9" w:rsidRDefault="00000000">
      <w:pPr>
        <w:spacing w:line="360" w:lineRule="auto"/>
        <w:jc w:val="center"/>
        <w:outlineLvl w:val="0"/>
        <w:rPr>
          <w:rFonts w:ascii="仿宋" w:eastAsia="仿宋" w:hAnsi="仿宋" w:hint="eastAsia"/>
          <w:b/>
          <w:color w:val="212121"/>
          <w:sz w:val="36"/>
          <w:szCs w:val="36"/>
        </w:rPr>
      </w:pPr>
      <w:r>
        <w:rPr>
          <w:rFonts w:ascii="仿宋" w:eastAsia="仿宋" w:hAnsi="仿宋"/>
          <w:b/>
          <w:color w:val="212121"/>
          <w:sz w:val="36"/>
          <w:szCs w:val="36"/>
        </w:rPr>
        <w:br w:type="page"/>
      </w:r>
      <w:bookmarkStart w:id="842" w:name="_Toc99301424"/>
      <w:r>
        <w:rPr>
          <w:rFonts w:ascii="仿宋" w:eastAsia="仿宋" w:hAnsi="仿宋"/>
          <w:b/>
          <w:color w:val="212121"/>
          <w:sz w:val="36"/>
          <w:szCs w:val="36"/>
        </w:rPr>
        <w:lastRenderedPageBreak/>
        <w:t xml:space="preserve">第五章   </w:t>
      </w:r>
      <w:bookmarkStart w:id="843" w:name="_Hlk227099934"/>
      <w:bookmarkStart w:id="844" w:name="OLE_LINK3"/>
      <w:bookmarkStart w:id="845" w:name="OLE_LINK18"/>
      <w:r>
        <w:rPr>
          <w:rFonts w:ascii="仿宋" w:eastAsia="仿宋" w:hAnsi="仿宋"/>
          <w:b/>
          <w:color w:val="212121"/>
          <w:sz w:val="36"/>
          <w:szCs w:val="36"/>
        </w:rPr>
        <w:t>采购需求</w:t>
      </w:r>
      <w:bookmarkEnd w:id="842"/>
    </w:p>
    <w:bookmarkEnd w:id="843"/>
    <w:p w14:paraId="31EB19C4" w14:textId="77777777" w:rsidR="003C4AF9" w:rsidRDefault="00000000">
      <w:pPr>
        <w:spacing w:line="360" w:lineRule="auto"/>
        <w:contextualSpacing/>
        <w:rPr>
          <w:rFonts w:ascii="仿宋" w:eastAsia="仿宋" w:hAnsi="仿宋" w:hint="eastAsia"/>
          <w:b/>
          <w:color w:val="212121"/>
          <w:sz w:val="24"/>
        </w:rPr>
      </w:pPr>
      <w:r>
        <w:rPr>
          <w:rFonts w:ascii="仿宋" w:eastAsia="仿宋" w:hAnsi="仿宋" w:hint="eastAsia"/>
          <w:b/>
          <w:color w:val="212121"/>
          <w:sz w:val="24"/>
        </w:rPr>
        <w:t>一、</w:t>
      </w:r>
      <w:r>
        <w:rPr>
          <w:rFonts w:ascii="仿宋" w:eastAsia="仿宋" w:hAnsi="仿宋"/>
          <w:b/>
          <w:color w:val="212121"/>
          <w:sz w:val="24"/>
        </w:rPr>
        <w:t>采购标的</w:t>
      </w:r>
    </w:p>
    <w:p w14:paraId="234840A2" w14:textId="77777777" w:rsidR="003C4AF9" w:rsidRDefault="00000000">
      <w:pPr>
        <w:spacing w:line="360" w:lineRule="auto"/>
        <w:contextualSpacing/>
        <w:rPr>
          <w:rFonts w:ascii="仿宋" w:eastAsia="仿宋" w:hAnsi="仿宋" w:hint="eastAsia"/>
          <w:bCs/>
          <w:color w:val="212121"/>
          <w:sz w:val="24"/>
        </w:rPr>
      </w:pPr>
      <w:r>
        <w:rPr>
          <w:rFonts w:ascii="仿宋" w:eastAsia="仿宋" w:hAnsi="仿宋"/>
          <w:bCs/>
          <w:color w:val="212121"/>
          <w:sz w:val="24"/>
        </w:rPr>
        <w:t>1. 采购标的（货物需求一览表或简要服务内容及数量）</w:t>
      </w:r>
    </w:p>
    <w:tbl>
      <w:tblPr>
        <w:tblW w:w="486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38"/>
        <w:gridCol w:w="1572"/>
        <w:gridCol w:w="2225"/>
        <w:gridCol w:w="1700"/>
      </w:tblGrid>
      <w:tr w:rsidR="003C4AF9" w14:paraId="19CBFEF3" w14:textId="77777777">
        <w:trPr>
          <w:trHeight w:val="454"/>
        </w:trPr>
        <w:tc>
          <w:tcPr>
            <w:tcW w:w="435" w:type="pct"/>
            <w:vAlign w:val="center"/>
          </w:tcPr>
          <w:p w14:paraId="25E444D2" w14:textId="77777777" w:rsidR="003C4AF9" w:rsidRDefault="00000000">
            <w:pPr>
              <w:jc w:val="center"/>
              <w:rPr>
                <w:rFonts w:ascii="仿宋" w:eastAsia="仿宋" w:hAnsi="仿宋" w:hint="eastAsia"/>
                <w:bCs/>
                <w:color w:val="212121"/>
                <w:szCs w:val="21"/>
              </w:rPr>
            </w:pPr>
            <w:r>
              <w:rPr>
                <w:rFonts w:ascii="仿宋" w:eastAsia="仿宋" w:hAnsi="仿宋"/>
                <w:bCs/>
                <w:color w:val="212121"/>
                <w:szCs w:val="21"/>
              </w:rPr>
              <w:t>包号</w:t>
            </w:r>
          </w:p>
        </w:tc>
        <w:tc>
          <w:tcPr>
            <w:tcW w:w="1190" w:type="pct"/>
            <w:vAlign w:val="center"/>
          </w:tcPr>
          <w:p w14:paraId="4130E815" w14:textId="77777777" w:rsidR="003C4AF9" w:rsidRDefault="00000000">
            <w:pPr>
              <w:jc w:val="center"/>
              <w:rPr>
                <w:rFonts w:ascii="仿宋" w:eastAsia="仿宋" w:hAnsi="仿宋" w:hint="eastAsia"/>
                <w:bCs/>
                <w:color w:val="212121"/>
                <w:szCs w:val="21"/>
              </w:rPr>
            </w:pPr>
            <w:r>
              <w:rPr>
                <w:rFonts w:ascii="仿宋" w:eastAsia="仿宋" w:hAnsi="仿宋"/>
                <w:bCs/>
                <w:color w:val="212121"/>
                <w:szCs w:val="21"/>
              </w:rPr>
              <w:t>标的名称</w:t>
            </w:r>
          </w:p>
        </w:tc>
        <w:tc>
          <w:tcPr>
            <w:tcW w:w="965" w:type="pct"/>
            <w:vAlign w:val="center"/>
          </w:tcPr>
          <w:p w14:paraId="0C444586" w14:textId="77777777" w:rsidR="003C4AF9" w:rsidRDefault="003C4AF9">
            <w:pPr>
              <w:jc w:val="center"/>
              <w:rPr>
                <w:rFonts w:ascii="仿宋" w:eastAsia="仿宋" w:hAnsi="仿宋" w:hint="eastAsia"/>
                <w:bCs/>
                <w:color w:val="212121"/>
                <w:szCs w:val="21"/>
              </w:rPr>
            </w:pPr>
          </w:p>
          <w:p w14:paraId="322BDBA1" w14:textId="77777777" w:rsidR="003C4AF9" w:rsidRDefault="00000000">
            <w:pPr>
              <w:jc w:val="center"/>
              <w:rPr>
                <w:rFonts w:ascii="仿宋" w:eastAsia="仿宋" w:hAnsi="仿宋" w:hint="eastAsia"/>
                <w:bCs/>
                <w:color w:val="212121"/>
                <w:szCs w:val="21"/>
              </w:rPr>
            </w:pPr>
            <w:r>
              <w:rPr>
                <w:rFonts w:ascii="仿宋" w:eastAsia="仿宋" w:hAnsi="仿宋" w:hint="eastAsia"/>
                <w:bCs/>
                <w:color w:val="212121"/>
                <w:szCs w:val="21"/>
              </w:rPr>
              <w:t>分包</w:t>
            </w:r>
            <w:r>
              <w:rPr>
                <w:rFonts w:ascii="仿宋" w:eastAsia="仿宋" w:hAnsi="仿宋"/>
                <w:bCs/>
                <w:color w:val="212121"/>
                <w:szCs w:val="21"/>
              </w:rPr>
              <w:t>预算金额</w:t>
            </w:r>
          </w:p>
          <w:p w14:paraId="579580EF" w14:textId="77777777" w:rsidR="003C4AF9" w:rsidRDefault="00000000">
            <w:pPr>
              <w:jc w:val="center"/>
              <w:rPr>
                <w:rFonts w:ascii="仿宋" w:eastAsia="仿宋" w:hAnsi="仿宋" w:hint="eastAsia"/>
                <w:bCs/>
                <w:color w:val="212121"/>
                <w:szCs w:val="21"/>
              </w:rPr>
            </w:pPr>
            <w:r>
              <w:rPr>
                <w:rFonts w:ascii="仿宋" w:eastAsia="仿宋" w:hAnsi="仿宋"/>
                <w:bCs/>
                <w:color w:val="212121"/>
                <w:szCs w:val="21"/>
              </w:rPr>
              <w:t>（万元</w:t>
            </w:r>
            <w:r>
              <w:rPr>
                <w:rFonts w:ascii="仿宋" w:eastAsia="仿宋" w:hAnsi="仿宋" w:hint="eastAsia"/>
                <w:bCs/>
                <w:color w:val="212121"/>
                <w:szCs w:val="21"/>
              </w:rPr>
              <w:t>/年</w:t>
            </w:r>
            <w:r>
              <w:rPr>
                <w:rFonts w:ascii="仿宋" w:eastAsia="仿宋" w:hAnsi="仿宋"/>
                <w:bCs/>
                <w:color w:val="212121"/>
                <w:szCs w:val="21"/>
              </w:rPr>
              <w:t>）</w:t>
            </w:r>
          </w:p>
        </w:tc>
        <w:tc>
          <w:tcPr>
            <w:tcW w:w="1366" w:type="pct"/>
            <w:vAlign w:val="center"/>
          </w:tcPr>
          <w:p w14:paraId="1D803BAD" w14:textId="77777777" w:rsidR="003C4AF9" w:rsidRDefault="00000000">
            <w:pPr>
              <w:jc w:val="center"/>
              <w:rPr>
                <w:rFonts w:ascii="仿宋" w:eastAsia="仿宋" w:hAnsi="仿宋" w:hint="eastAsia"/>
                <w:bCs/>
                <w:color w:val="212121"/>
                <w:szCs w:val="21"/>
              </w:rPr>
            </w:pPr>
            <w:r>
              <w:rPr>
                <w:rFonts w:ascii="仿宋" w:eastAsia="仿宋" w:hAnsi="仿宋" w:hint="eastAsia"/>
                <w:bCs/>
                <w:color w:val="212121"/>
                <w:szCs w:val="21"/>
              </w:rPr>
              <w:t>数量</w:t>
            </w:r>
          </w:p>
        </w:tc>
        <w:tc>
          <w:tcPr>
            <w:tcW w:w="1044" w:type="pct"/>
            <w:vAlign w:val="center"/>
          </w:tcPr>
          <w:p w14:paraId="5B7E1012" w14:textId="77777777" w:rsidR="003C4AF9" w:rsidRDefault="00000000">
            <w:pPr>
              <w:jc w:val="center"/>
              <w:rPr>
                <w:rFonts w:ascii="仿宋" w:eastAsia="仿宋" w:hAnsi="仿宋" w:hint="eastAsia"/>
                <w:bCs/>
                <w:color w:val="212121"/>
                <w:szCs w:val="21"/>
              </w:rPr>
            </w:pPr>
            <w:r>
              <w:rPr>
                <w:rFonts w:ascii="仿宋" w:eastAsia="仿宋" w:hAnsi="仿宋" w:hint="eastAsia"/>
                <w:bCs/>
                <w:color w:val="212121"/>
                <w:szCs w:val="21"/>
              </w:rPr>
              <w:t>分包最高浮动</w:t>
            </w:r>
          </w:p>
          <w:p w14:paraId="0E3B7389" w14:textId="77777777" w:rsidR="003C4AF9" w:rsidRDefault="00000000">
            <w:pPr>
              <w:jc w:val="center"/>
              <w:rPr>
                <w:rFonts w:ascii="仿宋" w:eastAsia="仿宋" w:hAnsi="仿宋" w:hint="eastAsia"/>
                <w:bCs/>
                <w:color w:val="212121"/>
                <w:szCs w:val="21"/>
              </w:rPr>
            </w:pPr>
            <w:r>
              <w:rPr>
                <w:rFonts w:ascii="仿宋" w:eastAsia="仿宋" w:hAnsi="仿宋" w:hint="eastAsia"/>
                <w:bCs/>
                <w:color w:val="212121"/>
                <w:szCs w:val="21"/>
              </w:rPr>
              <w:t>比例</w:t>
            </w:r>
          </w:p>
        </w:tc>
      </w:tr>
      <w:tr w:rsidR="003C4AF9" w14:paraId="29BF498D" w14:textId="77777777">
        <w:trPr>
          <w:trHeight w:val="1082"/>
        </w:trPr>
        <w:tc>
          <w:tcPr>
            <w:tcW w:w="435" w:type="pct"/>
            <w:vAlign w:val="center"/>
          </w:tcPr>
          <w:p w14:paraId="42008240" w14:textId="77777777" w:rsidR="003C4AF9" w:rsidRDefault="00000000">
            <w:pPr>
              <w:jc w:val="center"/>
              <w:rPr>
                <w:rFonts w:ascii="仿宋" w:eastAsia="仿宋" w:hAnsi="仿宋" w:hint="eastAsia"/>
                <w:bCs/>
                <w:color w:val="212121"/>
                <w:szCs w:val="21"/>
              </w:rPr>
            </w:pPr>
            <w:r>
              <w:rPr>
                <w:rFonts w:ascii="仿宋" w:eastAsia="仿宋" w:hAnsi="仿宋"/>
                <w:bCs/>
                <w:color w:val="212121"/>
                <w:szCs w:val="21"/>
              </w:rPr>
              <w:t>01</w:t>
            </w:r>
          </w:p>
        </w:tc>
        <w:tc>
          <w:tcPr>
            <w:tcW w:w="1190" w:type="pct"/>
            <w:vAlign w:val="center"/>
          </w:tcPr>
          <w:p w14:paraId="2891A027" w14:textId="77777777" w:rsidR="003C4AF9" w:rsidRDefault="00000000">
            <w:pPr>
              <w:jc w:val="center"/>
              <w:rPr>
                <w:rFonts w:ascii="仿宋" w:eastAsia="仿宋" w:hAnsi="仿宋" w:hint="eastAsia"/>
                <w:bCs/>
                <w:color w:val="212121"/>
                <w:sz w:val="24"/>
              </w:rPr>
            </w:pPr>
            <w:r>
              <w:rPr>
                <w:rFonts w:ascii="仿宋" w:eastAsia="仿宋" w:hAnsi="仿宋" w:hint="eastAsia"/>
                <w:bCs/>
                <w:color w:val="212121"/>
                <w:sz w:val="24"/>
              </w:rPr>
              <w:t>鸡蛋、蔬菜</w:t>
            </w:r>
          </w:p>
        </w:tc>
        <w:tc>
          <w:tcPr>
            <w:tcW w:w="965" w:type="pct"/>
            <w:vAlign w:val="center"/>
          </w:tcPr>
          <w:p w14:paraId="75B9B5E8" w14:textId="77777777" w:rsidR="003C4AF9" w:rsidRDefault="00000000">
            <w:pPr>
              <w:jc w:val="center"/>
              <w:rPr>
                <w:rFonts w:ascii="仿宋" w:eastAsia="仿宋" w:hAnsi="仿宋" w:hint="eastAsia"/>
                <w:bCs/>
                <w:color w:val="212121"/>
                <w:sz w:val="24"/>
              </w:rPr>
            </w:pPr>
            <w:r>
              <w:rPr>
                <w:rFonts w:ascii="仿宋" w:eastAsia="仿宋" w:hAnsi="仿宋" w:hint="eastAsia"/>
                <w:bCs/>
                <w:color w:val="212121"/>
                <w:sz w:val="24"/>
              </w:rPr>
              <w:t>85</w:t>
            </w:r>
          </w:p>
        </w:tc>
        <w:tc>
          <w:tcPr>
            <w:tcW w:w="1366" w:type="pct"/>
            <w:vAlign w:val="center"/>
          </w:tcPr>
          <w:p w14:paraId="708478E5" w14:textId="77777777" w:rsidR="003C4AF9" w:rsidRDefault="00000000">
            <w:pPr>
              <w:jc w:val="center"/>
              <w:rPr>
                <w:rFonts w:ascii="仿宋" w:eastAsia="仿宋" w:hAnsi="仿宋" w:hint="eastAsia"/>
                <w:bCs/>
                <w:color w:val="212121"/>
                <w:szCs w:val="21"/>
              </w:rPr>
            </w:pPr>
            <w:r>
              <w:rPr>
                <w:rFonts w:ascii="仿宋" w:eastAsia="仿宋" w:hAnsi="仿宋" w:hint="eastAsia"/>
                <w:bCs/>
                <w:color w:val="212121"/>
                <w:szCs w:val="21"/>
              </w:rPr>
              <w:t>以实际发生为准，据实结算。</w:t>
            </w:r>
          </w:p>
        </w:tc>
        <w:tc>
          <w:tcPr>
            <w:tcW w:w="1044" w:type="pct"/>
            <w:vAlign w:val="center"/>
          </w:tcPr>
          <w:p w14:paraId="251ECD86" w14:textId="77777777" w:rsidR="003C4AF9" w:rsidRDefault="00000000">
            <w:pPr>
              <w:jc w:val="center"/>
              <w:rPr>
                <w:rFonts w:ascii="仿宋" w:eastAsia="仿宋" w:hAnsi="仿宋" w:hint="eastAsia"/>
                <w:bCs/>
                <w:color w:val="212121"/>
                <w:szCs w:val="21"/>
              </w:rPr>
            </w:pPr>
            <w:r>
              <w:rPr>
                <w:rFonts w:ascii="仿宋" w:eastAsia="仿宋" w:hAnsi="仿宋" w:hint="eastAsia"/>
                <w:bCs/>
                <w:color w:val="212121"/>
                <w:szCs w:val="21"/>
              </w:rPr>
              <w:t>5%</w:t>
            </w:r>
          </w:p>
        </w:tc>
      </w:tr>
      <w:tr w:rsidR="003C4AF9" w14:paraId="51054662" w14:textId="77777777">
        <w:trPr>
          <w:trHeight w:val="534"/>
        </w:trPr>
        <w:tc>
          <w:tcPr>
            <w:tcW w:w="5000" w:type="pct"/>
            <w:gridSpan w:val="5"/>
          </w:tcPr>
          <w:p w14:paraId="67981908" w14:textId="77777777" w:rsidR="003C4AF9" w:rsidRDefault="00000000">
            <w:pPr>
              <w:rPr>
                <w:rFonts w:ascii="仿宋" w:eastAsia="仿宋" w:hAnsi="仿宋" w:hint="eastAsia"/>
                <w:bCs/>
                <w:color w:val="212121"/>
                <w:sz w:val="24"/>
              </w:rPr>
            </w:pPr>
            <w:r>
              <w:rPr>
                <w:rFonts w:ascii="仿宋" w:eastAsia="仿宋" w:hAnsi="仿宋" w:hint="eastAsia"/>
                <w:bCs/>
                <w:color w:val="212121"/>
                <w:sz w:val="24"/>
              </w:rPr>
              <w:t>备注：本项目预算金额220万元/年，其中包含10万元备用金。</w:t>
            </w:r>
          </w:p>
        </w:tc>
      </w:tr>
    </w:tbl>
    <w:p w14:paraId="526A0ED1" w14:textId="77777777" w:rsidR="003C4AF9" w:rsidRDefault="00000000">
      <w:pPr>
        <w:spacing w:line="360" w:lineRule="auto"/>
        <w:contextualSpacing/>
        <w:rPr>
          <w:rFonts w:ascii="仿宋" w:eastAsia="仿宋" w:hAnsi="仿宋" w:hint="eastAsia"/>
          <w:bCs/>
          <w:color w:val="212121"/>
          <w:sz w:val="24"/>
        </w:rPr>
      </w:pPr>
      <w:r>
        <w:rPr>
          <w:rFonts w:ascii="仿宋" w:eastAsia="仿宋" w:hAnsi="仿宋"/>
          <w:bCs/>
          <w:color w:val="212121"/>
          <w:sz w:val="24"/>
        </w:rPr>
        <w:t>2. 项目背景/项目概述（如有）</w:t>
      </w:r>
    </w:p>
    <w:p w14:paraId="49C7535F" w14:textId="77777777" w:rsidR="003C4AF9" w:rsidRDefault="00000000">
      <w:pPr>
        <w:spacing w:line="360" w:lineRule="auto"/>
        <w:contextualSpacing/>
        <w:rPr>
          <w:rFonts w:ascii="仿宋" w:eastAsia="仿宋" w:hAnsi="仿宋" w:hint="eastAsia"/>
          <w:b/>
          <w:color w:val="212121"/>
          <w:sz w:val="24"/>
        </w:rPr>
      </w:pPr>
      <w:r>
        <w:rPr>
          <w:rFonts w:ascii="仿宋" w:eastAsia="仿宋" w:hAnsi="仿宋" w:hint="eastAsia"/>
          <w:bCs/>
          <w:color w:val="212121"/>
          <w:sz w:val="24"/>
        </w:rPr>
        <w:t>北京市怀柔区中医医院2026年食堂食材采购服务项目</w:t>
      </w:r>
    </w:p>
    <w:p w14:paraId="7ED64F7B" w14:textId="77777777" w:rsidR="003C4AF9" w:rsidRDefault="00000000">
      <w:pPr>
        <w:spacing w:line="360" w:lineRule="auto"/>
        <w:contextualSpacing/>
        <w:rPr>
          <w:rFonts w:ascii="仿宋" w:eastAsia="仿宋" w:hAnsi="仿宋" w:hint="eastAsia"/>
          <w:b/>
          <w:color w:val="212121"/>
          <w:sz w:val="24"/>
        </w:rPr>
      </w:pPr>
      <w:r>
        <w:rPr>
          <w:rFonts w:ascii="仿宋" w:eastAsia="仿宋" w:hAnsi="仿宋" w:hint="eastAsia"/>
          <w:b/>
          <w:color w:val="212121"/>
          <w:sz w:val="24"/>
        </w:rPr>
        <w:t>二、</w:t>
      </w:r>
      <w:r>
        <w:rPr>
          <w:rFonts w:ascii="仿宋" w:eastAsia="仿宋" w:hAnsi="仿宋"/>
          <w:b/>
          <w:color w:val="212121"/>
          <w:sz w:val="24"/>
        </w:rPr>
        <w:t>商务要求</w:t>
      </w:r>
    </w:p>
    <w:p w14:paraId="7EB41811" w14:textId="77777777" w:rsidR="003C4AF9" w:rsidRDefault="00000000">
      <w:pPr>
        <w:spacing w:line="360" w:lineRule="auto"/>
        <w:contextualSpacing/>
        <w:rPr>
          <w:rFonts w:ascii="仿宋" w:eastAsia="仿宋" w:hAnsi="仿宋" w:hint="eastAsia"/>
          <w:i/>
          <w:color w:val="212121"/>
          <w:sz w:val="24"/>
        </w:rPr>
      </w:pPr>
      <w:r>
        <w:rPr>
          <w:rFonts w:ascii="仿宋" w:eastAsia="仿宋" w:hAnsi="仿宋"/>
          <w:color w:val="212121"/>
          <w:sz w:val="24"/>
        </w:rPr>
        <w:t>1. 交付（实施）的时间（期限）和地点（范围）</w:t>
      </w:r>
    </w:p>
    <w:p w14:paraId="5E0C4414" w14:textId="77777777" w:rsidR="003C4AF9" w:rsidRDefault="00000000">
      <w:pPr>
        <w:spacing w:line="360" w:lineRule="auto"/>
        <w:contextualSpacing/>
        <w:rPr>
          <w:rFonts w:ascii="仿宋" w:eastAsia="仿宋" w:hAnsi="仿宋" w:hint="eastAsia"/>
          <w:iCs/>
          <w:color w:val="212121"/>
          <w:sz w:val="24"/>
        </w:rPr>
      </w:pPr>
      <w:r>
        <w:rPr>
          <w:rFonts w:ascii="仿宋" w:eastAsia="仿宋" w:hAnsi="仿宋" w:hint="eastAsia"/>
          <w:iCs/>
          <w:color w:val="212121"/>
          <w:sz w:val="24"/>
        </w:rPr>
        <w:t>服务时间：</w:t>
      </w:r>
      <w:r>
        <w:rPr>
          <w:rFonts w:ascii="仿宋" w:eastAsia="仿宋" w:hAnsi="仿宋" w:cs="Arial" w:hint="eastAsia"/>
          <w:sz w:val="24"/>
        </w:rPr>
        <w:t>三年（合同一年一签）</w:t>
      </w:r>
    </w:p>
    <w:p w14:paraId="179C8F81" w14:textId="77777777" w:rsidR="003C4AF9" w:rsidRDefault="00000000">
      <w:pPr>
        <w:spacing w:line="360" w:lineRule="auto"/>
        <w:contextualSpacing/>
        <w:rPr>
          <w:rFonts w:ascii="仿宋" w:eastAsia="仿宋" w:hAnsi="仿宋" w:hint="eastAsia"/>
          <w:iCs/>
          <w:color w:val="212121"/>
          <w:sz w:val="24"/>
        </w:rPr>
      </w:pPr>
      <w:r>
        <w:rPr>
          <w:rFonts w:ascii="仿宋" w:eastAsia="仿宋" w:hAnsi="仿宋" w:hint="eastAsia"/>
          <w:iCs/>
          <w:color w:val="212121"/>
          <w:sz w:val="24"/>
        </w:rPr>
        <w:t>服务地点：北京市怀柔区中医医院</w:t>
      </w:r>
    </w:p>
    <w:p w14:paraId="6C3A1257" w14:textId="77777777" w:rsidR="003C4AF9" w:rsidRDefault="00000000">
      <w:pPr>
        <w:spacing w:line="360" w:lineRule="auto"/>
        <w:contextualSpacing/>
        <w:rPr>
          <w:rFonts w:ascii="仿宋" w:eastAsia="仿宋" w:hAnsi="仿宋" w:hint="eastAsia"/>
          <w:color w:val="212121"/>
          <w:sz w:val="24"/>
        </w:rPr>
      </w:pPr>
      <w:r>
        <w:rPr>
          <w:rFonts w:ascii="仿宋" w:eastAsia="仿宋" w:hAnsi="仿宋"/>
          <w:color w:val="212121"/>
          <w:sz w:val="24"/>
        </w:rPr>
        <w:t>2. 付款条件（进度和方式）</w:t>
      </w:r>
    </w:p>
    <w:p w14:paraId="0ADE8294" w14:textId="77777777" w:rsidR="003C4AF9" w:rsidRDefault="00000000">
      <w:pPr>
        <w:spacing w:line="360" w:lineRule="auto"/>
        <w:contextualSpacing/>
        <w:rPr>
          <w:rFonts w:ascii="仿宋" w:eastAsia="仿宋" w:hAnsi="仿宋" w:hint="eastAsia"/>
          <w:bCs/>
          <w:color w:val="212121"/>
          <w:sz w:val="24"/>
        </w:rPr>
      </w:pPr>
      <w:r>
        <w:rPr>
          <w:rFonts w:ascii="仿宋" w:eastAsia="仿宋" w:hAnsi="仿宋" w:hint="eastAsia"/>
          <w:bCs/>
          <w:color w:val="212121"/>
          <w:sz w:val="24"/>
        </w:rPr>
        <w:t>按合同约定执行</w:t>
      </w:r>
    </w:p>
    <w:p w14:paraId="15441BB2" w14:textId="77777777" w:rsidR="003C4AF9" w:rsidRDefault="00000000">
      <w:pPr>
        <w:spacing w:line="360" w:lineRule="auto"/>
        <w:contextualSpacing/>
        <w:rPr>
          <w:rFonts w:ascii="仿宋" w:eastAsia="仿宋" w:hAnsi="仿宋" w:hint="eastAsia"/>
          <w:color w:val="212121"/>
          <w:sz w:val="24"/>
        </w:rPr>
      </w:pPr>
      <w:r>
        <w:rPr>
          <w:rFonts w:ascii="仿宋" w:eastAsia="仿宋" w:hAnsi="仿宋"/>
          <w:color w:val="212121"/>
          <w:sz w:val="24"/>
        </w:rPr>
        <w:t>3. 包装和运输（如适用，须满足《关于印发〈商品包装政府采购需求标准（试行）〉、〈快递包装政府采购需求标准（试行）〉的通知》（财办库﹝2020﹞123号））</w:t>
      </w:r>
    </w:p>
    <w:p w14:paraId="70E72A6B" w14:textId="77777777" w:rsidR="003C4AF9" w:rsidRDefault="00000000">
      <w:pPr>
        <w:spacing w:line="360" w:lineRule="auto"/>
        <w:contextualSpacing/>
        <w:rPr>
          <w:rFonts w:ascii="仿宋" w:eastAsia="仿宋" w:hAnsi="仿宋" w:hint="eastAsia"/>
          <w:color w:val="212121"/>
          <w:sz w:val="24"/>
        </w:rPr>
      </w:pPr>
      <w:r>
        <w:rPr>
          <w:rFonts w:ascii="仿宋" w:eastAsia="仿宋" w:hAnsi="仿宋"/>
          <w:color w:val="212121"/>
          <w:sz w:val="24"/>
        </w:rPr>
        <w:t>4. 售后服务（质保期）（如适用）</w:t>
      </w:r>
    </w:p>
    <w:p w14:paraId="6F5331E5" w14:textId="77777777" w:rsidR="003C4AF9" w:rsidRDefault="00000000">
      <w:pPr>
        <w:spacing w:line="360" w:lineRule="auto"/>
        <w:contextualSpacing/>
        <w:rPr>
          <w:rFonts w:ascii="仿宋" w:eastAsia="仿宋" w:hAnsi="仿宋" w:hint="eastAsia"/>
          <w:b/>
          <w:i/>
          <w:color w:val="212121"/>
          <w:sz w:val="24"/>
        </w:rPr>
      </w:pPr>
      <w:r>
        <w:rPr>
          <w:rFonts w:ascii="仿宋" w:eastAsia="仿宋" w:hAnsi="仿宋"/>
          <w:color w:val="212121"/>
          <w:sz w:val="24"/>
        </w:rPr>
        <w:t>5. 保险（如适用）</w:t>
      </w:r>
    </w:p>
    <w:p w14:paraId="65AE151A" w14:textId="77777777" w:rsidR="003C4AF9" w:rsidRDefault="00000000">
      <w:pPr>
        <w:pStyle w:val="affe"/>
        <w:numPr>
          <w:ilvl w:val="0"/>
          <w:numId w:val="15"/>
        </w:numPr>
        <w:spacing w:line="360" w:lineRule="auto"/>
        <w:ind w:firstLineChars="0"/>
        <w:contextualSpacing/>
        <w:rPr>
          <w:rFonts w:ascii="仿宋" w:eastAsia="仿宋" w:hAnsi="仿宋" w:hint="eastAsia"/>
          <w:b/>
          <w:color w:val="212121"/>
          <w:sz w:val="24"/>
        </w:rPr>
      </w:pPr>
      <w:r>
        <w:rPr>
          <w:rFonts w:ascii="仿宋" w:eastAsia="仿宋" w:hAnsi="仿宋"/>
          <w:b/>
          <w:color w:val="212121"/>
          <w:sz w:val="24"/>
        </w:rPr>
        <w:t>技术要求</w:t>
      </w:r>
    </w:p>
    <w:p w14:paraId="626C6A79" w14:textId="77777777" w:rsidR="003C4AF9" w:rsidRDefault="00000000">
      <w:pPr>
        <w:spacing w:line="360" w:lineRule="auto"/>
        <w:contextualSpacing/>
        <w:rPr>
          <w:rFonts w:ascii="仿宋" w:eastAsia="仿宋" w:hAnsi="仿宋" w:hint="eastAsia"/>
          <w:color w:val="212121"/>
          <w:sz w:val="24"/>
        </w:rPr>
      </w:pPr>
      <w:r>
        <w:rPr>
          <w:rFonts w:ascii="仿宋" w:eastAsia="仿宋" w:hAnsi="仿宋"/>
          <w:color w:val="212121"/>
          <w:sz w:val="24"/>
        </w:rPr>
        <w:t>1. 基本要求</w:t>
      </w:r>
    </w:p>
    <w:p w14:paraId="743D909A" w14:textId="77777777" w:rsidR="003C4AF9" w:rsidRDefault="00000000">
      <w:pPr>
        <w:spacing w:line="360" w:lineRule="auto"/>
        <w:contextualSpacing/>
        <w:rPr>
          <w:rFonts w:ascii="仿宋" w:eastAsia="仿宋" w:hAnsi="仿宋" w:hint="eastAsia"/>
          <w:color w:val="212121"/>
          <w:sz w:val="24"/>
        </w:rPr>
      </w:pPr>
      <w:r>
        <w:rPr>
          <w:rFonts w:ascii="仿宋" w:eastAsia="仿宋" w:hAnsi="仿宋"/>
          <w:color w:val="212121"/>
          <w:sz w:val="24"/>
        </w:rPr>
        <w:t>1.1 采购标的需实现的功能或者目标</w:t>
      </w:r>
    </w:p>
    <w:p w14:paraId="78E14C51" w14:textId="77777777" w:rsidR="003C4AF9" w:rsidRDefault="00000000">
      <w:pPr>
        <w:spacing w:line="360" w:lineRule="auto"/>
        <w:ind w:firstLineChars="200" w:firstLine="480"/>
        <w:contextualSpacing/>
        <w:rPr>
          <w:rFonts w:ascii="仿宋" w:eastAsia="仿宋" w:hAnsi="仿宋" w:hint="eastAsia"/>
          <w:color w:val="212121"/>
          <w:sz w:val="24"/>
        </w:rPr>
      </w:pPr>
      <w:r>
        <w:rPr>
          <w:rFonts w:ascii="仿宋" w:eastAsia="仿宋" w:hAnsi="仿宋" w:hint="eastAsia"/>
          <w:color w:val="212121"/>
          <w:sz w:val="24"/>
        </w:rPr>
        <w:t>本次招标</w:t>
      </w:r>
      <w:r>
        <w:rPr>
          <w:rFonts w:ascii="仿宋" w:eastAsia="仿宋" w:hAnsi="仿宋" w:hint="eastAsia"/>
          <w:bCs/>
          <w:color w:val="212121"/>
          <w:sz w:val="24"/>
        </w:rPr>
        <w:t>为</w:t>
      </w:r>
      <w:r>
        <w:rPr>
          <w:rFonts w:ascii="仿宋" w:eastAsia="仿宋" w:hAnsi="仿宋" w:hint="eastAsia"/>
          <w:bCs/>
          <w:color w:val="212121"/>
          <w:sz w:val="24"/>
          <w:u w:val="single"/>
        </w:rPr>
        <w:t>北京市怀柔区中医医院2026年食堂食材采购服务项目</w:t>
      </w:r>
      <w:r>
        <w:rPr>
          <w:rFonts w:ascii="仿宋" w:eastAsia="仿宋" w:hAnsi="仿宋" w:hint="eastAsia"/>
          <w:color w:val="212121"/>
          <w:sz w:val="24"/>
        </w:rPr>
        <w:t>，投标人应根据招标文件所提出的采购需求，制定具体服务方案，确保服务质量符合要求，以优良的服务和优惠的价格，充分显示自己的竞争实力。</w:t>
      </w:r>
    </w:p>
    <w:p w14:paraId="7639C0AD" w14:textId="77777777" w:rsidR="003C4AF9" w:rsidRDefault="00000000">
      <w:pPr>
        <w:spacing w:line="360" w:lineRule="auto"/>
        <w:contextualSpacing/>
        <w:rPr>
          <w:rFonts w:ascii="仿宋" w:eastAsia="仿宋" w:hAnsi="仿宋" w:hint="eastAsia"/>
          <w:color w:val="212121"/>
          <w:sz w:val="24"/>
        </w:rPr>
      </w:pPr>
      <w:r>
        <w:rPr>
          <w:rFonts w:ascii="仿宋" w:eastAsia="仿宋" w:hAnsi="仿宋"/>
          <w:color w:val="212121"/>
          <w:sz w:val="24"/>
        </w:rPr>
        <w:t>1.2 需执行的国家相关标准、行业标准、地方标准或者其他标准、规范</w:t>
      </w:r>
      <w:r>
        <w:rPr>
          <w:rFonts w:ascii="仿宋" w:eastAsia="仿宋" w:hAnsi="仿宋" w:hint="eastAsia"/>
          <w:color w:val="212121"/>
          <w:sz w:val="24"/>
        </w:rPr>
        <w:t>：</w:t>
      </w:r>
    </w:p>
    <w:p w14:paraId="20A1936D" w14:textId="77777777" w:rsidR="003C4AF9" w:rsidRDefault="00000000">
      <w:pPr>
        <w:spacing w:line="360" w:lineRule="auto"/>
        <w:contextualSpacing/>
        <w:rPr>
          <w:rFonts w:ascii="仿宋" w:eastAsia="仿宋" w:hAnsi="仿宋" w:hint="eastAsia"/>
          <w:color w:val="212121"/>
          <w:sz w:val="24"/>
        </w:rPr>
      </w:pPr>
      <w:r>
        <w:rPr>
          <w:rFonts w:ascii="仿宋" w:eastAsia="仿宋" w:hAnsi="仿宋"/>
          <w:color w:val="212121"/>
          <w:sz w:val="24"/>
        </w:rPr>
        <w:t>2. 服务内容及要求/货物技术要求</w:t>
      </w:r>
    </w:p>
    <w:p w14:paraId="71A189B2" w14:textId="77777777" w:rsidR="003C4AF9" w:rsidRDefault="00000000">
      <w:pPr>
        <w:widowControl/>
        <w:spacing w:line="360" w:lineRule="auto"/>
        <w:contextualSpacing/>
        <w:rPr>
          <w:rFonts w:ascii="仿宋" w:eastAsia="仿宋" w:hAnsi="仿宋" w:hint="eastAsia"/>
          <w:color w:val="212121"/>
          <w:sz w:val="24"/>
        </w:rPr>
      </w:pPr>
      <w:r>
        <w:rPr>
          <w:rFonts w:ascii="仿宋" w:eastAsia="仿宋" w:hAnsi="仿宋"/>
          <w:color w:val="212121"/>
          <w:sz w:val="24"/>
        </w:rPr>
        <w:lastRenderedPageBreak/>
        <w:t>2.1采购标的需满足的性能、材料、结构、外观、质量、安全、技术规格、物理特性等要求</w:t>
      </w:r>
    </w:p>
    <w:p w14:paraId="5D2C6E58" w14:textId="77777777" w:rsidR="003C4AF9" w:rsidRDefault="00000000">
      <w:pPr>
        <w:widowControl/>
        <w:spacing w:line="360" w:lineRule="auto"/>
        <w:contextualSpacing/>
        <w:rPr>
          <w:rFonts w:ascii="仿宋" w:eastAsia="仿宋" w:hAnsi="仿宋" w:hint="eastAsia"/>
          <w:color w:val="212121"/>
          <w:sz w:val="24"/>
        </w:rPr>
      </w:pPr>
      <w:r>
        <w:rPr>
          <w:rFonts w:ascii="仿宋" w:eastAsia="仿宋" w:hAnsi="仿宋"/>
          <w:color w:val="212121"/>
          <w:sz w:val="24"/>
        </w:rPr>
        <w:t>2.2采购标的需满足的服务标准、期限、效率等要求</w:t>
      </w:r>
    </w:p>
    <w:p w14:paraId="0C920967" w14:textId="77777777" w:rsidR="003C4AF9" w:rsidRDefault="00000000">
      <w:pPr>
        <w:widowControl/>
        <w:spacing w:line="360" w:lineRule="auto"/>
        <w:contextualSpacing/>
        <w:rPr>
          <w:rFonts w:ascii="仿宋" w:eastAsia="仿宋" w:hAnsi="仿宋" w:hint="eastAsia"/>
          <w:color w:val="212121"/>
          <w:sz w:val="24"/>
        </w:rPr>
      </w:pPr>
      <w:r>
        <w:rPr>
          <w:rFonts w:ascii="仿宋" w:eastAsia="仿宋" w:hAnsi="仿宋"/>
          <w:color w:val="212121"/>
          <w:sz w:val="24"/>
        </w:rPr>
        <w:t>2.3为落实政府采购政策需满足的要求</w:t>
      </w:r>
    </w:p>
    <w:p w14:paraId="597F6951" w14:textId="77777777" w:rsidR="003C4AF9" w:rsidRDefault="00000000">
      <w:pPr>
        <w:widowControl/>
        <w:spacing w:line="360" w:lineRule="auto"/>
        <w:contextualSpacing/>
        <w:rPr>
          <w:rFonts w:ascii="仿宋" w:eastAsia="仿宋" w:hAnsi="仿宋" w:hint="eastAsia"/>
          <w:color w:val="212121"/>
          <w:sz w:val="24"/>
        </w:rPr>
      </w:pPr>
      <w:r>
        <w:rPr>
          <w:rFonts w:ascii="仿宋" w:eastAsia="仿宋" w:hAnsi="仿宋" w:hint="eastAsia"/>
          <w:color w:val="212121"/>
          <w:sz w:val="24"/>
        </w:rPr>
        <w:t>2.3.1 中小企业、监狱企业及残疾人福利性单位。</w:t>
      </w:r>
    </w:p>
    <w:p w14:paraId="07F82B69" w14:textId="77777777" w:rsidR="003C4AF9" w:rsidRDefault="00000000">
      <w:pPr>
        <w:widowControl/>
        <w:spacing w:line="360" w:lineRule="auto"/>
        <w:contextualSpacing/>
        <w:rPr>
          <w:rFonts w:ascii="仿宋" w:eastAsia="仿宋" w:hAnsi="仿宋" w:hint="eastAsia"/>
          <w:color w:val="212121"/>
          <w:sz w:val="24"/>
        </w:rPr>
      </w:pPr>
      <w:r>
        <w:rPr>
          <w:rFonts w:ascii="仿宋" w:eastAsia="仿宋" w:hAnsi="仿宋"/>
          <w:color w:val="212121"/>
          <w:sz w:val="24"/>
        </w:rPr>
        <w:t>2.4采购标的的其他技术、服务等要求</w:t>
      </w:r>
    </w:p>
    <w:p w14:paraId="56A60C99" w14:textId="77777777" w:rsidR="003C4AF9" w:rsidRDefault="00000000">
      <w:pPr>
        <w:widowControl/>
        <w:spacing w:line="360" w:lineRule="auto"/>
        <w:contextualSpacing/>
        <w:rPr>
          <w:rFonts w:ascii="仿宋" w:eastAsia="仿宋" w:hAnsi="仿宋" w:hint="eastAsia"/>
          <w:color w:val="212121"/>
          <w:sz w:val="24"/>
        </w:rPr>
      </w:pPr>
      <w:r>
        <w:rPr>
          <w:rFonts w:ascii="仿宋" w:eastAsia="仿宋" w:hAnsi="仿宋"/>
          <w:color w:val="212121"/>
          <w:sz w:val="24"/>
        </w:rPr>
        <w:t>2.5需由供应商提供设计方案、解决方案或者组织方案的采购项目，应当说明采购标的的功能、应用场景、目标等基本要求</w:t>
      </w:r>
    </w:p>
    <w:p w14:paraId="3B3E1EED" w14:textId="77777777" w:rsidR="003C4AF9" w:rsidRDefault="00000000">
      <w:pPr>
        <w:spacing w:line="360" w:lineRule="auto"/>
        <w:contextualSpacing/>
        <w:rPr>
          <w:rFonts w:ascii="仿宋" w:eastAsia="仿宋" w:hAnsi="仿宋" w:hint="eastAsia"/>
          <w:i/>
          <w:iCs/>
          <w:color w:val="212121"/>
          <w:sz w:val="24"/>
        </w:rPr>
      </w:pPr>
      <w:r>
        <w:rPr>
          <w:rFonts w:ascii="仿宋" w:eastAsia="仿宋" w:hAnsi="仿宋"/>
          <w:color w:val="212121"/>
          <w:sz w:val="24"/>
        </w:rPr>
        <w:t>3. 验收标准</w:t>
      </w:r>
      <w:r>
        <w:rPr>
          <w:rFonts w:ascii="仿宋" w:eastAsia="仿宋" w:hAnsi="仿宋" w:hint="eastAsia"/>
          <w:color w:val="212121"/>
          <w:sz w:val="24"/>
        </w:rPr>
        <w:t>（如有）</w:t>
      </w:r>
    </w:p>
    <w:p w14:paraId="59353FAA" w14:textId="77777777" w:rsidR="003C4AF9" w:rsidRDefault="00000000">
      <w:pPr>
        <w:spacing w:line="360" w:lineRule="auto"/>
        <w:contextualSpacing/>
        <w:rPr>
          <w:rFonts w:ascii="仿宋" w:eastAsia="仿宋" w:hAnsi="仿宋" w:hint="eastAsia"/>
          <w:color w:val="212121"/>
          <w:sz w:val="24"/>
        </w:rPr>
      </w:pPr>
      <w:r>
        <w:rPr>
          <w:rFonts w:ascii="仿宋" w:eastAsia="仿宋" w:hAnsi="仿宋"/>
          <w:color w:val="212121"/>
          <w:sz w:val="24"/>
        </w:rPr>
        <w:t>4. 其他要求（如有）</w:t>
      </w:r>
    </w:p>
    <w:p w14:paraId="6AD8473B" w14:textId="77777777" w:rsidR="003C4AF9" w:rsidRDefault="00000000">
      <w:pPr>
        <w:spacing w:after="0" w:line="360" w:lineRule="auto"/>
        <w:rPr>
          <w:rFonts w:ascii="仿宋" w:eastAsia="仿宋" w:hAnsi="仿宋" w:hint="eastAsia"/>
          <w:sz w:val="24"/>
        </w:rPr>
      </w:pPr>
      <w:r>
        <w:rPr>
          <w:rFonts w:ascii="仿宋" w:eastAsia="仿宋" w:hAnsi="仿宋" w:hint="eastAsia"/>
          <w:sz w:val="24"/>
        </w:rPr>
        <w:t>(1)、</w:t>
      </w:r>
      <w:r>
        <w:rPr>
          <w:rFonts w:ascii="仿宋" w:eastAsia="仿宋" w:hAnsi="仿宋"/>
          <w:sz w:val="24"/>
        </w:rPr>
        <w:t>质量标准：所有食材符合国家食品安全强制标准（GB2762 污染物限量、GB2763 农残限量、肉类检疫规范等）；肉类随货附动物检疫合格证明；粮油、豆制品每批次提供出厂质检合格报告；</w:t>
      </w:r>
    </w:p>
    <w:p w14:paraId="0631808C" w14:textId="77777777" w:rsidR="003C4AF9" w:rsidRDefault="00000000">
      <w:pPr>
        <w:spacing w:after="0" w:line="360" w:lineRule="auto"/>
        <w:rPr>
          <w:rFonts w:ascii="仿宋" w:eastAsia="仿宋" w:hAnsi="仿宋" w:hint="eastAsia"/>
          <w:sz w:val="24"/>
        </w:rPr>
      </w:pPr>
      <w:r>
        <w:rPr>
          <w:rFonts w:ascii="仿宋" w:eastAsia="仿宋" w:hAnsi="仿宋" w:hint="eastAsia"/>
          <w:sz w:val="24"/>
        </w:rPr>
        <w:t>(2)、</w:t>
      </w:r>
      <w:r>
        <w:rPr>
          <w:rFonts w:ascii="仿宋" w:eastAsia="仿宋" w:hAnsi="仿宋"/>
          <w:sz w:val="24"/>
        </w:rPr>
        <w:t>配送条件：配备密闭冷链运输车辆，仓储区域远离污染源</w:t>
      </w:r>
      <w:r>
        <w:rPr>
          <w:rFonts w:ascii="仿宋" w:eastAsia="仿宋" w:hAnsi="仿宋" w:hint="eastAsia"/>
          <w:sz w:val="24"/>
        </w:rPr>
        <w:t>25</w:t>
      </w:r>
      <w:r>
        <w:rPr>
          <w:rFonts w:ascii="仿宋" w:eastAsia="仿宋" w:hAnsi="仿宋"/>
          <w:sz w:val="24"/>
        </w:rPr>
        <w:t>米以上，具备防尘、防蝇、防鼠、冷藏冷冻设施；</w:t>
      </w:r>
    </w:p>
    <w:p w14:paraId="341D33BB" w14:textId="77777777" w:rsidR="003C4AF9" w:rsidRDefault="00000000">
      <w:pPr>
        <w:spacing w:after="0" w:line="360" w:lineRule="auto"/>
        <w:rPr>
          <w:rFonts w:ascii="仿宋" w:eastAsia="仿宋" w:hAnsi="仿宋" w:hint="eastAsia"/>
          <w:sz w:val="24"/>
        </w:rPr>
      </w:pPr>
      <w:r>
        <w:rPr>
          <w:rFonts w:ascii="仿宋" w:eastAsia="仿宋" w:hAnsi="仿宋" w:hint="eastAsia"/>
          <w:sz w:val="24"/>
        </w:rPr>
        <w:t>(3)、</w:t>
      </w:r>
      <w:r>
        <w:rPr>
          <w:rFonts w:ascii="仿宋" w:eastAsia="仿宋" w:hAnsi="仿宋"/>
          <w:sz w:val="24"/>
        </w:rPr>
        <w:t>溯源要求：每批次食材提供上游供货商资质、进货台账，完整留存不少于2年；出现变质、农残超标、掺假注水等不合格食材，无条件退换并承担全部损失。</w:t>
      </w:r>
    </w:p>
    <w:p w14:paraId="5F56619A" w14:textId="77777777" w:rsidR="003C4AF9" w:rsidRDefault="003C4AF9">
      <w:pPr>
        <w:spacing w:line="360" w:lineRule="auto"/>
        <w:contextualSpacing/>
        <w:rPr>
          <w:rFonts w:ascii="仿宋" w:eastAsia="仿宋" w:hAnsi="仿宋" w:hint="eastAsia"/>
          <w:color w:val="212121"/>
          <w:sz w:val="24"/>
        </w:rPr>
      </w:pPr>
    </w:p>
    <w:p w14:paraId="0FEB3487" w14:textId="77777777" w:rsidR="003C4AF9" w:rsidRDefault="003C4AF9">
      <w:pPr>
        <w:spacing w:line="360" w:lineRule="auto"/>
        <w:contextualSpacing/>
        <w:jc w:val="center"/>
        <w:rPr>
          <w:rFonts w:ascii="仿宋" w:eastAsia="仿宋" w:hAnsi="仿宋" w:hint="eastAsia"/>
          <w:b/>
          <w:bCs/>
          <w:color w:val="212121"/>
          <w:sz w:val="28"/>
          <w:szCs w:val="28"/>
        </w:rPr>
      </w:pPr>
    </w:p>
    <w:p w14:paraId="4D4AE1E1" w14:textId="77777777" w:rsidR="003C4AF9" w:rsidRDefault="00000000">
      <w:pPr>
        <w:widowControl/>
        <w:jc w:val="left"/>
        <w:rPr>
          <w:rFonts w:ascii="仿宋" w:eastAsia="仿宋" w:hAnsi="仿宋" w:hint="eastAsia"/>
          <w:b/>
          <w:kern w:val="0"/>
          <w:sz w:val="24"/>
        </w:rPr>
      </w:pPr>
      <w:r>
        <w:rPr>
          <w:rFonts w:ascii="仿宋" w:eastAsia="仿宋" w:hAnsi="仿宋" w:hint="eastAsia"/>
          <w:sz w:val="24"/>
        </w:rPr>
        <w:br w:type="page"/>
      </w:r>
    </w:p>
    <w:p w14:paraId="4CC84F7A" w14:textId="77777777" w:rsidR="003C4AF9" w:rsidRDefault="00000000">
      <w:pPr>
        <w:pStyle w:val="21"/>
        <w:jc w:val="left"/>
        <w:rPr>
          <w:rFonts w:ascii="仿宋" w:eastAsia="仿宋" w:hAnsi="仿宋" w:hint="eastAsia"/>
          <w:sz w:val="24"/>
          <w:szCs w:val="24"/>
        </w:rPr>
      </w:pPr>
      <w:r>
        <w:rPr>
          <w:rFonts w:ascii="仿宋" w:eastAsia="仿宋" w:hAnsi="仿宋" w:hint="eastAsia"/>
          <w:sz w:val="24"/>
          <w:szCs w:val="24"/>
        </w:rPr>
        <w:lastRenderedPageBreak/>
        <w:t>01包：鸡蛋、蔬菜</w:t>
      </w:r>
    </w:p>
    <w:p w14:paraId="3B9DD3E3" w14:textId="77777777" w:rsidR="003C4AF9" w:rsidRDefault="00000000">
      <w:pPr>
        <w:spacing w:before="288" w:line="360" w:lineRule="auto"/>
        <w:rPr>
          <w:rFonts w:ascii="仿宋" w:eastAsia="仿宋" w:hAnsi="仿宋" w:cs="宋体" w:hint="eastAsia"/>
          <w:spacing w:val="-5"/>
          <w:sz w:val="24"/>
        </w:rPr>
      </w:pPr>
      <w:r>
        <w:rPr>
          <w:rFonts w:ascii="仿宋" w:eastAsia="仿宋" w:hAnsi="仿宋" w:cs="宋体" w:hint="eastAsia"/>
          <w:spacing w:val="-5"/>
          <w:sz w:val="24"/>
        </w:rPr>
        <w:t>一</w:t>
      </w:r>
      <w:r>
        <w:rPr>
          <w:rFonts w:ascii="仿宋" w:eastAsia="仿宋" w:hAnsi="仿宋" w:cs="宋体"/>
          <w:spacing w:val="-5"/>
          <w:sz w:val="24"/>
        </w:rPr>
        <w:t>.产品的名称：各类蔬菜</w:t>
      </w:r>
      <w:r>
        <w:rPr>
          <w:rFonts w:ascii="仿宋" w:eastAsia="仿宋" w:hAnsi="仿宋" w:cs="宋体" w:hint="eastAsia"/>
          <w:spacing w:val="-5"/>
          <w:sz w:val="24"/>
        </w:rPr>
        <w:t>、蛋类</w:t>
      </w:r>
      <w:r>
        <w:rPr>
          <w:rFonts w:ascii="仿宋" w:eastAsia="仿宋" w:hAnsi="仿宋" w:cs="宋体"/>
          <w:spacing w:val="-5"/>
          <w:sz w:val="24"/>
        </w:rPr>
        <w:t>。</w:t>
      </w:r>
      <w:r>
        <w:rPr>
          <w:rFonts w:ascii="仿宋" w:eastAsia="仿宋" w:hAnsi="仿宋" w:cs="宋体" w:hint="eastAsia"/>
          <w:spacing w:val="-5"/>
          <w:sz w:val="24"/>
        </w:rPr>
        <w:t>(</w:t>
      </w:r>
      <w:r>
        <w:rPr>
          <w:rFonts w:ascii="仿宋" w:eastAsia="仿宋" w:hAnsi="仿宋" w:cs="宋体"/>
          <w:spacing w:val="-5"/>
          <w:sz w:val="24"/>
        </w:rPr>
        <w:t>1</w:t>
      </w:r>
      <w:r>
        <w:rPr>
          <w:rFonts w:ascii="仿宋" w:eastAsia="仿宋" w:hAnsi="仿宋" w:cs="宋体" w:hint="eastAsia"/>
          <w:spacing w:val="-5"/>
          <w:sz w:val="24"/>
        </w:rPr>
        <w:t>、</w:t>
      </w:r>
      <w:r>
        <w:rPr>
          <w:rFonts w:ascii="仿宋" w:eastAsia="仿宋" w:hAnsi="仿宋" w:cs="宋体"/>
          <w:spacing w:val="-3"/>
          <w:sz w:val="24"/>
        </w:rPr>
        <w:t>蔬菜类必须无黄叶，枯死叶，无虫，无杂质，色泽鲜亮，水分充足叶面饱满。原菜须保证菜面干净，无明显泥土，码放整齐，无破损，大小基本统一，不得过熟，净菜须保证菜面完全干净，无泥土，按统一标准加工，码放整齐，农药残留在国家允许范围内。</w:t>
      </w:r>
      <w:r>
        <w:rPr>
          <w:rFonts w:ascii="仿宋" w:eastAsia="仿宋" w:hAnsi="仿宋" w:cs="宋体" w:hint="eastAsia"/>
          <w:spacing w:val="-3"/>
          <w:sz w:val="24"/>
        </w:rPr>
        <w:t>2、</w:t>
      </w:r>
      <w:r>
        <w:rPr>
          <w:rFonts w:ascii="仿宋" w:eastAsia="仿宋" w:hAnsi="仿宋" w:cs="宋体"/>
          <w:spacing w:val="8"/>
          <w:sz w:val="24"/>
        </w:rPr>
        <w:t>蛋类须新鲜，不超过三日以上产品，大小均匀，外壳无破裂，光洁饱满的产品，周转箱堆放。</w:t>
      </w:r>
      <w:r>
        <w:rPr>
          <w:rFonts w:ascii="仿宋" w:eastAsia="仿宋" w:hAnsi="仿宋" w:cs="宋体" w:hint="eastAsia"/>
          <w:spacing w:val="-3"/>
          <w:sz w:val="24"/>
        </w:rPr>
        <w:t>)</w:t>
      </w:r>
    </w:p>
    <w:p w14:paraId="30D679C4" w14:textId="77777777" w:rsidR="003C4AF9" w:rsidRDefault="00000000">
      <w:pPr>
        <w:spacing w:before="288" w:line="360" w:lineRule="auto"/>
        <w:rPr>
          <w:rFonts w:ascii="仿宋" w:eastAsia="仿宋" w:hAnsi="仿宋" w:cs="宋体" w:hint="eastAsia"/>
          <w:sz w:val="24"/>
        </w:rPr>
      </w:pPr>
      <w:r>
        <w:rPr>
          <w:rFonts w:ascii="仿宋" w:eastAsia="仿宋" w:hAnsi="仿宋" w:cs="宋体" w:hint="eastAsia"/>
          <w:spacing w:val="-3"/>
          <w:sz w:val="24"/>
        </w:rPr>
        <w:t>二</w:t>
      </w:r>
      <w:r>
        <w:rPr>
          <w:rFonts w:ascii="仿宋" w:eastAsia="仿宋" w:hAnsi="仿宋" w:cs="宋体"/>
          <w:spacing w:val="-3"/>
          <w:sz w:val="24"/>
        </w:rPr>
        <w:t>.产品的品种：按甲方每日指定定购的各类蔬菜品种</w:t>
      </w:r>
      <w:r>
        <w:rPr>
          <w:rFonts w:ascii="仿宋" w:eastAsia="仿宋" w:hAnsi="仿宋" w:cs="宋体" w:hint="eastAsia"/>
          <w:spacing w:val="-3"/>
          <w:sz w:val="24"/>
        </w:rPr>
        <w:t>及蛋类</w:t>
      </w:r>
      <w:r>
        <w:rPr>
          <w:rFonts w:ascii="仿宋" w:eastAsia="仿宋" w:hAnsi="仿宋" w:cs="宋体"/>
          <w:spacing w:val="-3"/>
          <w:sz w:val="24"/>
        </w:rPr>
        <w:t>。</w:t>
      </w:r>
    </w:p>
    <w:p w14:paraId="2F0A26ED" w14:textId="77777777" w:rsidR="003C4AF9" w:rsidRDefault="00000000">
      <w:pPr>
        <w:spacing w:before="288" w:line="360" w:lineRule="auto"/>
        <w:rPr>
          <w:rFonts w:ascii="仿宋" w:eastAsia="仿宋" w:hAnsi="仿宋" w:cs="宋体" w:hint="eastAsia"/>
          <w:sz w:val="24"/>
        </w:rPr>
      </w:pPr>
      <w:r>
        <w:rPr>
          <w:rFonts w:ascii="仿宋" w:eastAsia="仿宋" w:hAnsi="仿宋" w:cs="宋体" w:hint="eastAsia"/>
          <w:spacing w:val="-3"/>
          <w:sz w:val="24"/>
        </w:rPr>
        <w:t>三</w:t>
      </w:r>
      <w:r>
        <w:rPr>
          <w:rFonts w:ascii="仿宋" w:eastAsia="仿宋" w:hAnsi="仿宋" w:cs="宋体"/>
          <w:spacing w:val="-3"/>
          <w:sz w:val="24"/>
        </w:rPr>
        <w:t>.产品的数量：按甲方每日指定定购数量为准。</w:t>
      </w:r>
    </w:p>
    <w:p w14:paraId="338419F4" w14:textId="77777777" w:rsidR="003C4AF9" w:rsidRDefault="00000000">
      <w:pPr>
        <w:spacing w:before="287" w:line="360" w:lineRule="auto"/>
        <w:rPr>
          <w:rFonts w:ascii="仿宋" w:eastAsia="仿宋" w:hAnsi="仿宋" w:cs="宋体" w:hint="eastAsia"/>
          <w:sz w:val="24"/>
        </w:rPr>
      </w:pPr>
      <w:r>
        <w:rPr>
          <w:rFonts w:ascii="仿宋" w:eastAsia="仿宋" w:hAnsi="仿宋" w:cs="宋体" w:hint="eastAsia"/>
          <w:spacing w:val="-3"/>
          <w:sz w:val="24"/>
        </w:rPr>
        <w:t>四</w:t>
      </w:r>
      <w:r>
        <w:rPr>
          <w:rFonts w:ascii="仿宋" w:eastAsia="仿宋" w:hAnsi="仿宋" w:cs="宋体"/>
          <w:spacing w:val="-3"/>
          <w:sz w:val="24"/>
        </w:rPr>
        <w:t>.计量单位：按市斤计</w:t>
      </w:r>
    </w:p>
    <w:p w14:paraId="6DE486E5" w14:textId="77777777" w:rsidR="003C4AF9" w:rsidRDefault="00000000">
      <w:pPr>
        <w:spacing w:before="289" w:line="360" w:lineRule="auto"/>
        <w:rPr>
          <w:rFonts w:ascii="仿宋" w:eastAsia="仿宋" w:hAnsi="仿宋" w:cs="宋体" w:hint="eastAsia"/>
          <w:sz w:val="24"/>
        </w:rPr>
      </w:pPr>
      <w:r>
        <w:rPr>
          <w:rFonts w:ascii="仿宋" w:eastAsia="仿宋" w:hAnsi="仿宋" w:cs="宋体" w:hint="eastAsia"/>
          <w:spacing w:val="-2"/>
          <w:sz w:val="24"/>
        </w:rPr>
        <w:t>五</w:t>
      </w:r>
      <w:r>
        <w:rPr>
          <w:rFonts w:ascii="仿宋" w:eastAsia="仿宋" w:hAnsi="仿宋" w:cs="宋体"/>
          <w:spacing w:val="-2"/>
          <w:sz w:val="24"/>
        </w:rPr>
        <w:t>.计量方法：由乙方称重，到甲方指定地点再由甲方核准称重。</w:t>
      </w:r>
    </w:p>
    <w:p w14:paraId="7317F68D" w14:textId="77777777" w:rsidR="003C4AF9" w:rsidRDefault="00000000">
      <w:pPr>
        <w:spacing w:before="304" w:line="360" w:lineRule="auto"/>
        <w:rPr>
          <w:rFonts w:ascii="仿宋" w:eastAsia="仿宋" w:hAnsi="仿宋" w:cs="宋体" w:hint="eastAsia"/>
          <w:sz w:val="24"/>
        </w:rPr>
      </w:pPr>
      <w:r>
        <w:rPr>
          <w:rFonts w:ascii="仿宋" w:eastAsia="仿宋" w:hAnsi="仿宋" w:cs="宋体" w:hint="eastAsia"/>
          <w:spacing w:val="-1"/>
          <w:sz w:val="24"/>
        </w:rPr>
        <w:t>六．</w:t>
      </w:r>
      <w:r>
        <w:rPr>
          <w:rFonts w:ascii="仿宋" w:eastAsia="仿宋" w:hAnsi="仿宋" w:cs="宋体"/>
          <w:spacing w:val="-1"/>
          <w:sz w:val="24"/>
        </w:rPr>
        <w:t>产品的包装，运送及交货方式</w:t>
      </w:r>
    </w:p>
    <w:p w14:paraId="795A66B2" w14:textId="77777777" w:rsidR="003C4AF9" w:rsidRDefault="00000000">
      <w:pPr>
        <w:spacing w:before="298" w:line="360" w:lineRule="auto"/>
        <w:ind w:rightChars="-399" w:right="-838"/>
        <w:rPr>
          <w:rFonts w:ascii="仿宋" w:eastAsia="仿宋" w:hAnsi="仿宋" w:cs="宋体" w:hint="eastAsia"/>
          <w:sz w:val="24"/>
        </w:rPr>
      </w:pPr>
      <w:r>
        <w:rPr>
          <w:rFonts w:ascii="仿宋" w:eastAsia="仿宋" w:hAnsi="仿宋" w:cs="宋体"/>
          <w:spacing w:val="-5"/>
          <w:position w:val="26"/>
          <w:sz w:val="24"/>
        </w:rPr>
        <w:t>1.货品由乙方按甲方指定的品种、数量统一打包并运送到指定地</w:t>
      </w:r>
    </w:p>
    <w:p w14:paraId="1C22B506" w14:textId="77777777" w:rsidR="003C4AF9" w:rsidRDefault="00000000">
      <w:pPr>
        <w:spacing w:before="1" w:line="360" w:lineRule="auto"/>
        <w:rPr>
          <w:rFonts w:ascii="仿宋" w:eastAsia="仿宋" w:hAnsi="仿宋" w:cs="宋体" w:hint="eastAsia"/>
          <w:sz w:val="24"/>
        </w:rPr>
      </w:pPr>
      <w:r>
        <w:rPr>
          <w:rFonts w:ascii="仿宋" w:eastAsia="仿宋" w:hAnsi="仿宋" w:cs="宋体"/>
          <w:spacing w:val="-17"/>
          <w:sz w:val="24"/>
        </w:rPr>
        <w:t>点。</w:t>
      </w:r>
    </w:p>
    <w:p w14:paraId="7A87727B" w14:textId="77777777" w:rsidR="003C4AF9" w:rsidRDefault="00000000">
      <w:pPr>
        <w:spacing w:before="273" w:line="360" w:lineRule="auto"/>
        <w:rPr>
          <w:rFonts w:ascii="仿宋" w:eastAsia="仿宋" w:hAnsi="仿宋" w:cs="宋体" w:hint="eastAsia"/>
          <w:sz w:val="24"/>
        </w:rPr>
      </w:pPr>
      <w:r>
        <w:rPr>
          <w:rFonts w:ascii="仿宋" w:eastAsia="仿宋" w:hAnsi="仿宋" w:cs="宋体"/>
          <w:spacing w:val="-4"/>
          <w:position w:val="26"/>
          <w:sz w:val="24"/>
        </w:rPr>
        <w:t>2.甲方在核准货品数量、质量、品种之后在送货确认</w:t>
      </w:r>
      <w:r>
        <w:rPr>
          <w:rFonts w:ascii="仿宋" w:eastAsia="仿宋" w:hAnsi="仿宋" w:cs="宋体"/>
          <w:spacing w:val="-5"/>
          <w:position w:val="26"/>
          <w:sz w:val="24"/>
        </w:rPr>
        <w:t>单上签字则</w:t>
      </w:r>
    </w:p>
    <w:p w14:paraId="393FC794" w14:textId="77777777" w:rsidR="003C4AF9" w:rsidRDefault="00000000">
      <w:pPr>
        <w:spacing w:before="1" w:line="360" w:lineRule="auto"/>
        <w:rPr>
          <w:rFonts w:ascii="仿宋" w:eastAsia="仿宋" w:hAnsi="仿宋" w:cs="宋体" w:hint="eastAsia"/>
          <w:sz w:val="24"/>
        </w:rPr>
      </w:pPr>
      <w:r>
        <w:rPr>
          <w:rFonts w:ascii="仿宋" w:eastAsia="仿宋" w:hAnsi="仿宋" w:cs="宋体"/>
          <w:spacing w:val="-9"/>
          <w:sz w:val="24"/>
        </w:rPr>
        <w:t>完成交货。</w:t>
      </w:r>
    </w:p>
    <w:p w14:paraId="5ED84C02" w14:textId="77777777" w:rsidR="003C4AF9" w:rsidRDefault="00000000">
      <w:pPr>
        <w:spacing w:before="288" w:line="360" w:lineRule="auto"/>
        <w:rPr>
          <w:rFonts w:ascii="仿宋" w:eastAsia="仿宋" w:hAnsi="仿宋" w:cs="宋体" w:hint="eastAsia"/>
          <w:sz w:val="24"/>
        </w:rPr>
      </w:pPr>
      <w:r>
        <w:rPr>
          <w:rFonts w:ascii="仿宋" w:eastAsia="仿宋" w:hAnsi="仿宋" w:cs="宋体"/>
          <w:spacing w:val="3"/>
          <w:position w:val="26"/>
          <w:sz w:val="24"/>
        </w:rPr>
        <w:t>3.甲方订货方式为，每日14:30—</w:t>
      </w:r>
      <w:r>
        <w:rPr>
          <w:rFonts w:ascii="仿宋" w:eastAsia="仿宋" w:hAnsi="仿宋" w:cs="宋体"/>
          <w:spacing w:val="-96"/>
          <w:position w:val="26"/>
          <w:sz w:val="24"/>
        </w:rPr>
        <w:t xml:space="preserve"> </w:t>
      </w:r>
      <w:r>
        <w:rPr>
          <w:rFonts w:ascii="仿宋" w:eastAsia="仿宋" w:hAnsi="仿宋" w:cs="宋体"/>
          <w:spacing w:val="3"/>
          <w:position w:val="26"/>
          <w:sz w:val="24"/>
        </w:rPr>
        <w:t>18:30以电话或微信方式下订</w:t>
      </w:r>
    </w:p>
    <w:p w14:paraId="2AE8E15D" w14:textId="77777777" w:rsidR="003C4AF9" w:rsidRDefault="00000000">
      <w:pPr>
        <w:spacing w:before="1" w:line="360" w:lineRule="auto"/>
        <w:rPr>
          <w:rFonts w:ascii="仿宋" w:eastAsia="仿宋" w:hAnsi="仿宋" w:cs="宋体" w:hint="eastAsia"/>
          <w:sz w:val="24"/>
        </w:rPr>
      </w:pPr>
      <w:r>
        <w:rPr>
          <w:rFonts w:ascii="仿宋" w:eastAsia="仿宋" w:hAnsi="仿宋" w:cs="宋体"/>
          <w:spacing w:val="-3"/>
          <w:sz w:val="24"/>
        </w:rPr>
        <w:t>单。如甲方临时补货，乙方要及时配送。</w:t>
      </w:r>
    </w:p>
    <w:p w14:paraId="431A7132" w14:textId="77777777" w:rsidR="003C4AF9" w:rsidRDefault="00000000">
      <w:pPr>
        <w:spacing w:before="297" w:line="360" w:lineRule="auto"/>
        <w:rPr>
          <w:rFonts w:ascii="仿宋" w:eastAsia="仿宋" w:hAnsi="仿宋" w:cs="宋体" w:hint="eastAsia"/>
          <w:sz w:val="24"/>
        </w:rPr>
      </w:pPr>
      <w:r>
        <w:rPr>
          <w:rFonts w:ascii="仿宋" w:eastAsia="仿宋" w:hAnsi="仿宋" w:cs="宋体" w:hint="eastAsia"/>
          <w:spacing w:val="-1"/>
          <w:sz w:val="24"/>
        </w:rPr>
        <w:t>七．</w:t>
      </w:r>
      <w:r>
        <w:rPr>
          <w:rFonts w:ascii="仿宋" w:eastAsia="仿宋" w:hAnsi="仿宋" w:cs="宋体"/>
          <w:spacing w:val="-1"/>
          <w:sz w:val="24"/>
        </w:rPr>
        <w:t>产品的价格与货款的结算</w:t>
      </w:r>
    </w:p>
    <w:p w14:paraId="68755EC8" w14:textId="77777777" w:rsidR="003C4AF9" w:rsidRDefault="00000000">
      <w:pPr>
        <w:spacing w:before="280" w:line="360" w:lineRule="auto"/>
        <w:rPr>
          <w:rFonts w:ascii="仿宋" w:eastAsia="仿宋" w:hAnsi="仿宋" w:cs="宋体" w:hint="eastAsia"/>
          <w:sz w:val="24"/>
        </w:rPr>
      </w:pPr>
      <w:r>
        <w:rPr>
          <w:rFonts w:ascii="仿宋" w:eastAsia="仿宋" w:hAnsi="仿宋" w:cs="宋体"/>
          <w:spacing w:val="-3"/>
          <w:position w:val="27"/>
          <w:sz w:val="24"/>
        </w:rPr>
        <w:t>1.菜品的价格：乙方按甲方每日指定需求的菜品品种即时报价。</w:t>
      </w:r>
    </w:p>
    <w:p w14:paraId="79C213C4" w14:textId="77777777" w:rsidR="003C4AF9" w:rsidRDefault="00000000">
      <w:pPr>
        <w:spacing w:before="1" w:line="360" w:lineRule="auto"/>
        <w:rPr>
          <w:rFonts w:ascii="仿宋" w:eastAsia="仿宋" w:hAnsi="仿宋" w:cs="宋体" w:hint="eastAsia"/>
          <w:sz w:val="24"/>
        </w:rPr>
      </w:pPr>
      <w:r>
        <w:rPr>
          <w:rFonts w:ascii="仿宋" w:eastAsia="仿宋" w:hAnsi="仿宋" w:cs="宋体" w:hint="eastAsia"/>
          <w:spacing w:val="-2"/>
          <w:sz w:val="24"/>
        </w:rPr>
        <w:t>价格按中标价格执行</w:t>
      </w:r>
      <w:r>
        <w:rPr>
          <w:rFonts w:ascii="仿宋" w:eastAsia="仿宋" w:hAnsi="仿宋" w:cs="宋体"/>
          <w:spacing w:val="-2"/>
          <w:sz w:val="24"/>
        </w:rPr>
        <w:t>，不高于市场价，不外加送货费。</w:t>
      </w:r>
    </w:p>
    <w:p w14:paraId="257D42BC" w14:textId="77777777" w:rsidR="003C4AF9" w:rsidRDefault="003C4AF9">
      <w:pPr>
        <w:spacing w:line="360" w:lineRule="auto"/>
        <w:rPr>
          <w:rFonts w:ascii="仿宋" w:eastAsia="仿宋" w:hAnsi="仿宋" w:hint="eastAsia"/>
          <w:sz w:val="24"/>
        </w:rPr>
        <w:sectPr w:rsidR="003C4AF9">
          <w:headerReference w:type="default" r:id="rId26"/>
          <w:footerReference w:type="default" r:id="rId27"/>
          <w:pgSz w:w="11900" w:h="16780"/>
          <w:pgMar w:top="1426" w:right="1785" w:bottom="0" w:left="1740" w:header="0" w:footer="0" w:gutter="0"/>
          <w:cols w:space="720"/>
        </w:sectPr>
      </w:pPr>
    </w:p>
    <w:p w14:paraId="5175FBF0" w14:textId="77777777" w:rsidR="003C4AF9" w:rsidRDefault="00000000">
      <w:pPr>
        <w:spacing w:before="212" w:line="360" w:lineRule="auto"/>
        <w:rPr>
          <w:rFonts w:ascii="仿宋" w:eastAsia="仿宋" w:hAnsi="仿宋" w:cs="宋体" w:hint="eastAsia"/>
          <w:sz w:val="24"/>
        </w:rPr>
      </w:pPr>
      <w:r>
        <w:rPr>
          <w:rFonts w:ascii="仿宋" w:eastAsia="仿宋" w:hAnsi="仿宋" w:cs="宋体"/>
          <w:spacing w:val="-4"/>
          <w:position w:val="26"/>
          <w:sz w:val="24"/>
        </w:rPr>
        <w:lastRenderedPageBreak/>
        <w:t>2.货款的结算：甲乙双方经协商签定本协议之后，由乙方为甲方</w:t>
      </w:r>
    </w:p>
    <w:p w14:paraId="364F17A1" w14:textId="77777777" w:rsidR="003C4AF9" w:rsidRDefault="00000000">
      <w:pPr>
        <w:spacing w:line="360" w:lineRule="auto"/>
        <w:rPr>
          <w:rFonts w:ascii="仿宋" w:eastAsia="仿宋" w:hAnsi="仿宋" w:cs="宋体" w:hint="eastAsia"/>
          <w:sz w:val="24"/>
        </w:rPr>
      </w:pPr>
      <w:r>
        <w:rPr>
          <w:rFonts w:ascii="仿宋" w:eastAsia="仿宋" w:hAnsi="仿宋" w:cs="宋体"/>
          <w:spacing w:val="-3"/>
          <w:sz w:val="24"/>
        </w:rPr>
        <w:t>先行垫付货款，每周结清一次货款。</w:t>
      </w:r>
    </w:p>
    <w:p w14:paraId="134A557B" w14:textId="77777777" w:rsidR="003C4AF9" w:rsidRDefault="00000000">
      <w:pPr>
        <w:spacing w:before="288" w:line="360" w:lineRule="auto"/>
        <w:rPr>
          <w:rFonts w:ascii="仿宋" w:eastAsia="仿宋" w:hAnsi="仿宋" w:cs="宋体" w:hint="eastAsia"/>
          <w:sz w:val="24"/>
        </w:rPr>
      </w:pPr>
      <w:r>
        <w:rPr>
          <w:rFonts w:ascii="仿宋" w:eastAsia="仿宋" w:hAnsi="仿宋" w:cs="宋体"/>
          <w:spacing w:val="-4"/>
          <w:position w:val="26"/>
          <w:sz w:val="24"/>
        </w:rPr>
        <w:t>3.货款的认定：乙方每日给甲方送货并开具送货确认单，送货确</w:t>
      </w:r>
    </w:p>
    <w:p w14:paraId="25BE08EE" w14:textId="77777777" w:rsidR="003C4AF9" w:rsidRDefault="00000000">
      <w:pPr>
        <w:spacing w:line="360" w:lineRule="auto"/>
        <w:rPr>
          <w:rFonts w:ascii="仿宋" w:eastAsia="仿宋" w:hAnsi="仿宋" w:cs="宋体" w:hint="eastAsia"/>
          <w:sz w:val="24"/>
        </w:rPr>
      </w:pPr>
      <w:r>
        <w:rPr>
          <w:rFonts w:ascii="仿宋" w:eastAsia="仿宋" w:hAnsi="仿宋" w:cs="宋体"/>
          <w:spacing w:val="-3"/>
          <w:sz w:val="24"/>
        </w:rPr>
        <w:t>认单由甲方指定人员核准并签字后作为结帐凭证由乙方保存。</w:t>
      </w:r>
    </w:p>
    <w:p w14:paraId="0669639D" w14:textId="77777777" w:rsidR="003C4AF9" w:rsidRDefault="00000000">
      <w:pPr>
        <w:widowControl/>
        <w:jc w:val="left"/>
        <w:rPr>
          <w:rFonts w:ascii="仿宋" w:eastAsia="仿宋" w:hAnsi="仿宋" w:hint="eastAsia"/>
          <w:b/>
          <w:kern w:val="0"/>
          <w:sz w:val="24"/>
        </w:rPr>
      </w:pPr>
      <w:r>
        <w:rPr>
          <w:rFonts w:ascii="仿宋" w:eastAsia="仿宋" w:hAnsi="仿宋" w:hint="eastAsia"/>
          <w:sz w:val="24"/>
        </w:rPr>
        <w:br w:type="page"/>
      </w:r>
    </w:p>
    <w:p w14:paraId="09257F17" w14:textId="7BA8D1DA" w:rsidR="003C4AF9" w:rsidRDefault="00000000">
      <w:pPr>
        <w:spacing w:line="360" w:lineRule="auto"/>
        <w:jc w:val="center"/>
        <w:outlineLvl w:val="0"/>
        <w:rPr>
          <w:rFonts w:ascii="仿宋" w:eastAsia="仿宋" w:hAnsi="仿宋" w:hint="eastAsia"/>
          <w:b/>
          <w:color w:val="212121"/>
          <w:sz w:val="36"/>
          <w:szCs w:val="36"/>
        </w:rPr>
      </w:pPr>
      <w:bookmarkStart w:id="846" w:name="_Toc99301425"/>
      <w:bookmarkEnd w:id="844"/>
      <w:bookmarkEnd w:id="845"/>
      <w:r>
        <w:rPr>
          <w:rFonts w:ascii="仿宋" w:eastAsia="仿宋" w:hAnsi="仿宋"/>
          <w:b/>
          <w:color w:val="212121"/>
          <w:sz w:val="36"/>
          <w:szCs w:val="36"/>
        </w:rPr>
        <w:lastRenderedPageBreak/>
        <w:t>第六章   拟签订的合同文本</w:t>
      </w:r>
      <w:bookmarkEnd w:id="846"/>
    </w:p>
    <w:p w14:paraId="7E8946F4" w14:textId="77777777" w:rsidR="003C4AF9" w:rsidRDefault="00000000">
      <w:pPr>
        <w:spacing w:line="360" w:lineRule="auto"/>
        <w:ind w:right="241"/>
        <w:jc w:val="center"/>
        <w:rPr>
          <w:rFonts w:ascii="仿宋" w:eastAsia="仿宋" w:hAnsi="仿宋" w:hint="eastAsia"/>
          <w:b/>
          <w:bCs/>
          <w:sz w:val="24"/>
        </w:rPr>
      </w:pPr>
      <w:r>
        <w:rPr>
          <w:rFonts w:ascii="仿宋" w:eastAsia="仿宋" w:hAnsi="仿宋" w:hint="eastAsia"/>
          <w:b/>
          <w:bCs/>
          <w:sz w:val="24"/>
        </w:rPr>
        <w:t>（合同最终以双方协商签订为准）</w:t>
      </w:r>
    </w:p>
    <w:p w14:paraId="73740848" w14:textId="77777777" w:rsidR="003C4AF9" w:rsidRDefault="003C4AF9">
      <w:pPr>
        <w:spacing w:before="91" w:line="631" w:lineRule="exact"/>
        <w:rPr>
          <w:rFonts w:ascii="仿宋" w:eastAsia="仿宋" w:hAnsi="仿宋" w:cs="宋体" w:hint="eastAsia"/>
          <w:spacing w:val="12"/>
          <w:position w:val="26"/>
          <w:sz w:val="24"/>
        </w:rPr>
      </w:pPr>
      <w:bookmarkStart w:id="847" w:name="_Toc99301426"/>
    </w:p>
    <w:p w14:paraId="456EA5EC" w14:textId="77777777" w:rsidR="003C4AF9" w:rsidRDefault="00000000">
      <w:pPr>
        <w:spacing w:before="91" w:line="631" w:lineRule="exact"/>
        <w:rPr>
          <w:rFonts w:ascii="仿宋" w:eastAsia="仿宋" w:hAnsi="仿宋" w:cs="宋体" w:hint="eastAsia"/>
          <w:sz w:val="24"/>
        </w:rPr>
      </w:pPr>
      <w:r>
        <w:rPr>
          <w:rFonts w:ascii="仿宋" w:eastAsia="仿宋" w:hAnsi="仿宋" w:cs="宋体"/>
          <w:spacing w:val="12"/>
          <w:position w:val="26"/>
          <w:sz w:val="24"/>
        </w:rPr>
        <w:t>甲方(购货单位):北京市怀柔区中医医院</w:t>
      </w:r>
    </w:p>
    <w:p w14:paraId="40E01AA3" w14:textId="77777777" w:rsidR="003C4AF9" w:rsidRDefault="00000000">
      <w:pPr>
        <w:spacing w:line="218" w:lineRule="auto"/>
        <w:rPr>
          <w:rFonts w:ascii="仿宋" w:eastAsia="仿宋" w:hAnsi="仿宋" w:cs="宋体" w:hint="eastAsia"/>
          <w:sz w:val="24"/>
        </w:rPr>
      </w:pPr>
      <w:r>
        <w:rPr>
          <w:rFonts w:ascii="仿宋" w:eastAsia="仿宋" w:hAnsi="仿宋" w:cs="宋体"/>
          <w:spacing w:val="12"/>
          <w:sz w:val="24"/>
        </w:rPr>
        <w:t>乙方(供货单位):</w:t>
      </w:r>
      <w:r>
        <w:rPr>
          <w:rFonts w:ascii="仿宋" w:eastAsia="仿宋" w:hAnsi="仿宋" w:cs="宋体" w:hint="eastAsia"/>
          <w:spacing w:val="12"/>
          <w:sz w:val="24"/>
        </w:rPr>
        <w:t xml:space="preserve"> </w:t>
      </w:r>
    </w:p>
    <w:p w14:paraId="706AB920" w14:textId="77777777" w:rsidR="003C4AF9" w:rsidRDefault="00000000">
      <w:pPr>
        <w:spacing w:before="288" w:line="630" w:lineRule="exact"/>
        <w:ind w:left="560"/>
        <w:rPr>
          <w:rFonts w:ascii="仿宋" w:eastAsia="仿宋" w:hAnsi="仿宋" w:cs="宋体" w:hint="eastAsia"/>
          <w:sz w:val="24"/>
        </w:rPr>
      </w:pPr>
      <w:r>
        <w:rPr>
          <w:rFonts w:ascii="仿宋" w:eastAsia="仿宋" w:hAnsi="仿宋" w:cs="宋体"/>
          <w:spacing w:val="-5"/>
          <w:position w:val="26"/>
          <w:sz w:val="24"/>
        </w:rPr>
        <w:t>经甲乙双方充分协商，本着互惠互利，公平公正的原则，共同订</w:t>
      </w:r>
    </w:p>
    <w:p w14:paraId="494CFFA1" w14:textId="77777777" w:rsidR="003C4AF9" w:rsidRDefault="00000000">
      <w:pPr>
        <w:spacing w:line="218" w:lineRule="auto"/>
        <w:rPr>
          <w:rFonts w:ascii="仿宋" w:eastAsia="仿宋" w:hAnsi="仿宋" w:cs="宋体" w:hint="eastAsia"/>
          <w:sz w:val="24"/>
        </w:rPr>
      </w:pPr>
      <w:r>
        <w:rPr>
          <w:rFonts w:ascii="仿宋" w:eastAsia="仿宋" w:hAnsi="仿宋" w:cs="宋体"/>
          <w:spacing w:val="-7"/>
          <w:sz w:val="24"/>
        </w:rPr>
        <w:t>立本合同，以便共同遵守。</w:t>
      </w:r>
    </w:p>
    <w:p w14:paraId="29F798D5" w14:textId="77777777" w:rsidR="003C4AF9" w:rsidRDefault="00000000">
      <w:pPr>
        <w:spacing w:before="290" w:line="219" w:lineRule="auto"/>
        <w:ind w:left="560"/>
        <w:rPr>
          <w:rFonts w:ascii="仿宋" w:eastAsia="仿宋" w:hAnsi="仿宋" w:cs="宋体" w:hint="eastAsia"/>
          <w:sz w:val="24"/>
        </w:rPr>
      </w:pPr>
      <w:r>
        <w:rPr>
          <w:rFonts w:ascii="仿宋" w:eastAsia="仿宋" w:hAnsi="仿宋" w:cs="宋体"/>
          <w:spacing w:val="-3"/>
          <w:sz w:val="24"/>
        </w:rPr>
        <w:t>第一条、产品的名称、品种、数量及计量</w:t>
      </w:r>
    </w:p>
    <w:p w14:paraId="1AAEF8F3" w14:textId="77777777" w:rsidR="003C4AF9" w:rsidRDefault="00000000">
      <w:pPr>
        <w:spacing w:before="288" w:line="219" w:lineRule="auto"/>
        <w:ind w:left="560"/>
        <w:rPr>
          <w:rFonts w:ascii="仿宋" w:eastAsia="仿宋" w:hAnsi="仿宋" w:cs="宋体" w:hint="eastAsia"/>
          <w:sz w:val="24"/>
        </w:rPr>
      </w:pPr>
      <w:r>
        <w:rPr>
          <w:rFonts w:ascii="仿宋" w:eastAsia="仿宋" w:hAnsi="仿宋" w:cs="宋体"/>
          <w:spacing w:val="-5"/>
          <w:sz w:val="24"/>
        </w:rPr>
        <w:t>1.产品的名称：</w:t>
      </w:r>
      <w:r>
        <w:rPr>
          <w:rFonts w:ascii="仿宋" w:eastAsia="仿宋" w:hAnsi="仿宋" w:cs="宋体" w:hint="eastAsia"/>
          <w:spacing w:val="-5"/>
          <w:sz w:val="24"/>
          <w:u w:val="single"/>
        </w:rPr>
        <w:t xml:space="preserve">     </w:t>
      </w:r>
      <w:r>
        <w:rPr>
          <w:rFonts w:ascii="仿宋" w:eastAsia="仿宋" w:hAnsi="仿宋" w:cs="宋体"/>
          <w:spacing w:val="-5"/>
          <w:sz w:val="24"/>
        </w:rPr>
        <w:t>。</w:t>
      </w:r>
    </w:p>
    <w:p w14:paraId="45914663" w14:textId="77777777" w:rsidR="003C4AF9" w:rsidRDefault="00000000">
      <w:pPr>
        <w:spacing w:before="288" w:line="219" w:lineRule="auto"/>
        <w:ind w:left="560"/>
        <w:rPr>
          <w:rFonts w:ascii="仿宋" w:eastAsia="仿宋" w:hAnsi="仿宋" w:cs="宋体" w:hint="eastAsia"/>
          <w:sz w:val="24"/>
        </w:rPr>
      </w:pPr>
      <w:r>
        <w:rPr>
          <w:rFonts w:ascii="仿宋" w:eastAsia="仿宋" w:hAnsi="仿宋" w:cs="宋体"/>
          <w:spacing w:val="-3"/>
          <w:sz w:val="24"/>
        </w:rPr>
        <w:t>2.产品的品种：按甲方每日指定定购的各类</w:t>
      </w:r>
      <w:r>
        <w:rPr>
          <w:rFonts w:ascii="仿宋" w:eastAsia="仿宋" w:hAnsi="仿宋" w:cs="宋体" w:hint="eastAsia"/>
          <w:spacing w:val="-3"/>
          <w:sz w:val="24"/>
          <w:u w:val="single"/>
        </w:rPr>
        <w:t xml:space="preserve">     </w:t>
      </w:r>
      <w:r>
        <w:rPr>
          <w:rFonts w:ascii="仿宋" w:eastAsia="仿宋" w:hAnsi="仿宋" w:cs="宋体"/>
          <w:spacing w:val="-3"/>
          <w:sz w:val="24"/>
        </w:rPr>
        <w:t>。</w:t>
      </w:r>
    </w:p>
    <w:p w14:paraId="71462212" w14:textId="77777777" w:rsidR="003C4AF9" w:rsidRDefault="00000000">
      <w:pPr>
        <w:spacing w:before="288" w:line="219" w:lineRule="auto"/>
        <w:ind w:left="560"/>
        <w:rPr>
          <w:rFonts w:ascii="仿宋" w:eastAsia="仿宋" w:hAnsi="仿宋" w:cs="宋体" w:hint="eastAsia"/>
          <w:sz w:val="24"/>
        </w:rPr>
      </w:pPr>
      <w:r>
        <w:rPr>
          <w:rFonts w:ascii="仿宋" w:eastAsia="仿宋" w:hAnsi="仿宋" w:cs="宋体"/>
          <w:spacing w:val="-3"/>
          <w:sz w:val="24"/>
        </w:rPr>
        <w:t>3.产品的数量：按甲方每日指定定购数量为准。</w:t>
      </w:r>
    </w:p>
    <w:p w14:paraId="2A961223" w14:textId="77777777" w:rsidR="003C4AF9" w:rsidRDefault="00000000">
      <w:pPr>
        <w:spacing w:before="287" w:line="219" w:lineRule="auto"/>
        <w:ind w:left="560"/>
        <w:rPr>
          <w:rFonts w:ascii="仿宋" w:eastAsia="仿宋" w:hAnsi="仿宋" w:cs="宋体" w:hint="eastAsia"/>
          <w:sz w:val="24"/>
        </w:rPr>
      </w:pPr>
      <w:r>
        <w:rPr>
          <w:rFonts w:ascii="仿宋" w:eastAsia="仿宋" w:hAnsi="仿宋" w:cs="宋体"/>
          <w:spacing w:val="-3"/>
          <w:sz w:val="24"/>
        </w:rPr>
        <w:t>4.计量单位：按市斤计</w:t>
      </w:r>
    </w:p>
    <w:p w14:paraId="5A429D75" w14:textId="77777777" w:rsidR="003C4AF9" w:rsidRDefault="00000000">
      <w:pPr>
        <w:spacing w:before="289" w:line="220" w:lineRule="auto"/>
        <w:ind w:left="560"/>
        <w:rPr>
          <w:rFonts w:ascii="仿宋" w:eastAsia="仿宋" w:hAnsi="仿宋" w:cs="宋体" w:hint="eastAsia"/>
          <w:sz w:val="24"/>
        </w:rPr>
      </w:pPr>
      <w:r>
        <w:rPr>
          <w:rFonts w:ascii="仿宋" w:eastAsia="仿宋" w:hAnsi="仿宋" w:cs="宋体"/>
          <w:spacing w:val="-2"/>
          <w:sz w:val="24"/>
        </w:rPr>
        <w:t>5.计量方法：由乙方称重，到甲方指定地点再由甲方核准称重。</w:t>
      </w:r>
    </w:p>
    <w:p w14:paraId="489F7C0D" w14:textId="77777777" w:rsidR="003C4AF9" w:rsidRDefault="00000000">
      <w:pPr>
        <w:spacing w:before="304" w:line="219" w:lineRule="auto"/>
        <w:ind w:left="560"/>
        <w:rPr>
          <w:rFonts w:ascii="仿宋" w:eastAsia="仿宋" w:hAnsi="仿宋" w:cs="宋体" w:hint="eastAsia"/>
          <w:sz w:val="24"/>
        </w:rPr>
      </w:pPr>
      <w:r>
        <w:rPr>
          <w:rFonts w:ascii="仿宋" w:eastAsia="仿宋" w:hAnsi="仿宋" w:cs="宋体"/>
          <w:spacing w:val="-1"/>
          <w:sz w:val="24"/>
        </w:rPr>
        <w:t>第二条、产品的包装，运送及交货方式</w:t>
      </w:r>
    </w:p>
    <w:p w14:paraId="2966E3CD" w14:textId="77777777" w:rsidR="003C4AF9" w:rsidRDefault="00000000">
      <w:pPr>
        <w:spacing w:before="298" w:line="628" w:lineRule="exact"/>
        <w:ind w:left="560"/>
        <w:rPr>
          <w:rFonts w:ascii="仿宋" w:eastAsia="仿宋" w:hAnsi="仿宋" w:cs="宋体" w:hint="eastAsia"/>
          <w:sz w:val="24"/>
        </w:rPr>
      </w:pPr>
      <w:r>
        <w:rPr>
          <w:rFonts w:ascii="仿宋" w:eastAsia="仿宋" w:hAnsi="仿宋" w:cs="宋体"/>
          <w:spacing w:val="-5"/>
          <w:position w:val="26"/>
          <w:sz w:val="24"/>
        </w:rPr>
        <w:t>1.货品由乙方按甲方指定的品种、数量统一打包并运送到指定地</w:t>
      </w:r>
    </w:p>
    <w:p w14:paraId="6B3E0A95" w14:textId="77777777" w:rsidR="003C4AF9" w:rsidRDefault="00000000">
      <w:pPr>
        <w:spacing w:before="1" w:line="223" w:lineRule="auto"/>
        <w:rPr>
          <w:rFonts w:ascii="仿宋" w:eastAsia="仿宋" w:hAnsi="仿宋" w:cs="宋体" w:hint="eastAsia"/>
          <w:sz w:val="24"/>
        </w:rPr>
      </w:pPr>
      <w:r>
        <w:rPr>
          <w:rFonts w:ascii="仿宋" w:eastAsia="仿宋" w:hAnsi="仿宋" w:cs="宋体"/>
          <w:spacing w:val="-17"/>
          <w:sz w:val="24"/>
        </w:rPr>
        <w:t>点。</w:t>
      </w:r>
    </w:p>
    <w:p w14:paraId="4628F189" w14:textId="77777777" w:rsidR="003C4AF9" w:rsidRDefault="00000000">
      <w:pPr>
        <w:spacing w:before="273" w:line="620" w:lineRule="exact"/>
        <w:ind w:left="560"/>
        <w:rPr>
          <w:rFonts w:ascii="仿宋" w:eastAsia="仿宋" w:hAnsi="仿宋" w:cs="宋体" w:hint="eastAsia"/>
          <w:sz w:val="24"/>
        </w:rPr>
      </w:pPr>
      <w:r>
        <w:rPr>
          <w:rFonts w:ascii="仿宋" w:eastAsia="仿宋" w:hAnsi="仿宋" w:cs="宋体"/>
          <w:spacing w:val="-4"/>
          <w:position w:val="26"/>
          <w:sz w:val="24"/>
        </w:rPr>
        <w:t>2.甲方在核准货品数量、质量、品种之后在送货确认</w:t>
      </w:r>
      <w:r>
        <w:rPr>
          <w:rFonts w:ascii="仿宋" w:eastAsia="仿宋" w:hAnsi="仿宋" w:cs="宋体"/>
          <w:spacing w:val="-5"/>
          <w:position w:val="26"/>
          <w:sz w:val="24"/>
        </w:rPr>
        <w:t>单上签字则</w:t>
      </w:r>
    </w:p>
    <w:p w14:paraId="2BC6F4E7" w14:textId="77777777" w:rsidR="003C4AF9" w:rsidRDefault="00000000">
      <w:pPr>
        <w:spacing w:before="1" w:line="218" w:lineRule="auto"/>
        <w:rPr>
          <w:rFonts w:ascii="仿宋" w:eastAsia="仿宋" w:hAnsi="仿宋" w:cs="宋体" w:hint="eastAsia"/>
          <w:sz w:val="24"/>
        </w:rPr>
      </w:pPr>
      <w:r>
        <w:rPr>
          <w:rFonts w:ascii="仿宋" w:eastAsia="仿宋" w:hAnsi="仿宋" w:cs="宋体"/>
          <w:spacing w:val="-9"/>
          <w:sz w:val="24"/>
        </w:rPr>
        <w:t>完成交货。</w:t>
      </w:r>
    </w:p>
    <w:p w14:paraId="0AAE1D7C" w14:textId="77777777" w:rsidR="003C4AF9" w:rsidRDefault="00000000">
      <w:pPr>
        <w:spacing w:before="288" w:line="620" w:lineRule="exact"/>
        <w:ind w:left="560"/>
        <w:rPr>
          <w:rFonts w:ascii="仿宋" w:eastAsia="仿宋" w:hAnsi="仿宋" w:cs="宋体" w:hint="eastAsia"/>
          <w:sz w:val="24"/>
        </w:rPr>
      </w:pPr>
      <w:r>
        <w:rPr>
          <w:rFonts w:ascii="仿宋" w:eastAsia="仿宋" w:hAnsi="仿宋" w:cs="宋体"/>
          <w:spacing w:val="3"/>
          <w:position w:val="26"/>
          <w:sz w:val="24"/>
        </w:rPr>
        <w:t>3.甲方订货方式为，每日14:30—</w:t>
      </w:r>
      <w:r>
        <w:rPr>
          <w:rFonts w:ascii="仿宋" w:eastAsia="仿宋" w:hAnsi="仿宋" w:cs="宋体"/>
          <w:spacing w:val="-96"/>
          <w:position w:val="26"/>
          <w:sz w:val="24"/>
        </w:rPr>
        <w:t xml:space="preserve"> </w:t>
      </w:r>
      <w:r>
        <w:rPr>
          <w:rFonts w:ascii="仿宋" w:eastAsia="仿宋" w:hAnsi="仿宋" w:cs="宋体"/>
          <w:spacing w:val="3"/>
          <w:position w:val="26"/>
          <w:sz w:val="24"/>
        </w:rPr>
        <w:t>18:30以电话或微信方式下订</w:t>
      </w:r>
    </w:p>
    <w:p w14:paraId="54ADD02C" w14:textId="77777777" w:rsidR="003C4AF9" w:rsidRDefault="00000000">
      <w:pPr>
        <w:spacing w:before="1" w:line="218" w:lineRule="auto"/>
        <w:rPr>
          <w:rFonts w:ascii="仿宋" w:eastAsia="仿宋" w:hAnsi="仿宋" w:cs="宋体" w:hint="eastAsia"/>
          <w:sz w:val="24"/>
        </w:rPr>
      </w:pPr>
      <w:r>
        <w:rPr>
          <w:rFonts w:ascii="仿宋" w:eastAsia="仿宋" w:hAnsi="仿宋" w:cs="宋体"/>
          <w:spacing w:val="-3"/>
          <w:sz w:val="24"/>
        </w:rPr>
        <w:t>单。如甲方临时补货，乙方要及时配送。</w:t>
      </w:r>
    </w:p>
    <w:p w14:paraId="2B1815AE" w14:textId="77777777" w:rsidR="003C4AF9" w:rsidRDefault="00000000">
      <w:pPr>
        <w:spacing w:before="297" w:line="218" w:lineRule="auto"/>
        <w:ind w:left="560"/>
        <w:rPr>
          <w:rFonts w:ascii="仿宋" w:eastAsia="仿宋" w:hAnsi="仿宋" w:cs="宋体" w:hint="eastAsia"/>
          <w:sz w:val="24"/>
        </w:rPr>
      </w:pPr>
      <w:r>
        <w:rPr>
          <w:rFonts w:ascii="仿宋" w:eastAsia="仿宋" w:hAnsi="仿宋" w:cs="宋体"/>
          <w:spacing w:val="-1"/>
          <w:sz w:val="24"/>
        </w:rPr>
        <w:t>第三条、产品的价格与货款的结算</w:t>
      </w:r>
    </w:p>
    <w:p w14:paraId="56048B0D" w14:textId="77777777" w:rsidR="003C4AF9" w:rsidRDefault="00000000">
      <w:pPr>
        <w:spacing w:before="280" w:line="640" w:lineRule="exact"/>
        <w:ind w:left="560"/>
        <w:rPr>
          <w:rFonts w:ascii="仿宋" w:eastAsia="仿宋" w:hAnsi="仿宋" w:cs="宋体" w:hint="eastAsia"/>
          <w:sz w:val="24"/>
        </w:rPr>
      </w:pPr>
      <w:r>
        <w:rPr>
          <w:rFonts w:ascii="仿宋" w:eastAsia="仿宋" w:hAnsi="仿宋" w:cs="宋体"/>
          <w:spacing w:val="-3"/>
          <w:position w:val="27"/>
          <w:sz w:val="24"/>
        </w:rPr>
        <w:t>1.</w:t>
      </w:r>
      <w:r>
        <w:rPr>
          <w:rFonts w:ascii="仿宋" w:eastAsia="仿宋" w:hAnsi="仿宋" w:cs="宋体" w:hint="eastAsia"/>
          <w:spacing w:val="-3"/>
          <w:position w:val="27"/>
          <w:sz w:val="24"/>
        </w:rPr>
        <w:t>食材</w:t>
      </w:r>
      <w:r>
        <w:rPr>
          <w:rFonts w:ascii="仿宋" w:eastAsia="仿宋" w:hAnsi="仿宋" w:cs="宋体"/>
          <w:spacing w:val="-3"/>
          <w:position w:val="27"/>
          <w:sz w:val="24"/>
        </w:rPr>
        <w:t>的价格：乙方按甲方每日指定需求的</w:t>
      </w:r>
      <w:r>
        <w:rPr>
          <w:rFonts w:ascii="仿宋" w:eastAsia="仿宋" w:hAnsi="仿宋" w:cs="宋体" w:hint="eastAsia"/>
          <w:spacing w:val="-3"/>
          <w:position w:val="27"/>
          <w:sz w:val="24"/>
        </w:rPr>
        <w:t>食材</w:t>
      </w:r>
      <w:r>
        <w:rPr>
          <w:rFonts w:ascii="仿宋" w:eastAsia="仿宋" w:hAnsi="仿宋" w:cs="宋体"/>
          <w:spacing w:val="-3"/>
          <w:position w:val="27"/>
          <w:sz w:val="24"/>
        </w:rPr>
        <w:t>品种即时报价。</w:t>
      </w:r>
    </w:p>
    <w:p w14:paraId="07575F92" w14:textId="77777777" w:rsidR="003C4AF9" w:rsidRDefault="00000000">
      <w:pPr>
        <w:spacing w:before="1" w:line="217" w:lineRule="auto"/>
        <w:rPr>
          <w:rFonts w:ascii="仿宋" w:eastAsia="仿宋" w:hAnsi="仿宋" w:cs="宋体" w:hint="eastAsia"/>
          <w:sz w:val="24"/>
        </w:rPr>
      </w:pPr>
      <w:r>
        <w:rPr>
          <w:rFonts w:ascii="仿宋" w:eastAsia="仿宋" w:hAnsi="仿宋" w:cs="宋体"/>
          <w:spacing w:val="-2"/>
          <w:sz w:val="24"/>
        </w:rPr>
        <w:t>价格按当时当地行情价格执行，不高于市场价，不外加送货费。</w:t>
      </w:r>
    </w:p>
    <w:p w14:paraId="3DFA2274" w14:textId="77777777" w:rsidR="003C4AF9" w:rsidRDefault="00000000">
      <w:pPr>
        <w:spacing w:before="212" w:line="620" w:lineRule="exact"/>
        <w:ind w:left="549"/>
        <w:rPr>
          <w:rFonts w:ascii="仿宋" w:eastAsia="仿宋" w:hAnsi="仿宋" w:cs="宋体" w:hint="eastAsia"/>
          <w:sz w:val="24"/>
        </w:rPr>
      </w:pPr>
      <w:r>
        <w:rPr>
          <w:rFonts w:ascii="仿宋" w:eastAsia="仿宋" w:hAnsi="仿宋" w:cs="宋体"/>
          <w:spacing w:val="-4"/>
          <w:position w:val="26"/>
          <w:sz w:val="24"/>
        </w:rPr>
        <w:lastRenderedPageBreak/>
        <w:t>2.货款的结算：甲乙双方经协商签定本协议之后，由乙方为甲方</w:t>
      </w:r>
    </w:p>
    <w:p w14:paraId="4008A1BE" w14:textId="77777777" w:rsidR="003C4AF9" w:rsidRDefault="00000000">
      <w:pPr>
        <w:spacing w:line="218" w:lineRule="auto"/>
        <w:rPr>
          <w:rFonts w:ascii="仿宋" w:eastAsia="仿宋" w:hAnsi="仿宋" w:cs="宋体" w:hint="eastAsia"/>
          <w:sz w:val="24"/>
        </w:rPr>
      </w:pPr>
      <w:r>
        <w:rPr>
          <w:rFonts w:ascii="仿宋" w:eastAsia="仿宋" w:hAnsi="仿宋" w:cs="宋体"/>
          <w:spacing w:val="-3"/>
          <w:sz w:val="24"/>
        </w:rPr>
        <w:t>先行垫付货款，每周结清一次货款。</w:t>
      </w:r>
    </w:p>
    <w:p w14:paraId="2631DB8E" w14:textId="77777777" w:rsidR="003C4AF9" w:rsidRDefault="00000000">
      <w:pPr>
        <w:spacing w:before="288" w:line="621" w:lineRule="exact"/>
        <w:ind w:left="549"/>
        <w:rPr>
          <w:rFonts w:ascii="仿宋" w:eastAsia="仿宋" w:hAnsi="仿宋" w:cs="宋体" w:hint="eastAsia"/>
          <w:sz w:val="24"/>
        </w:rPr>
      </w:pPr>
      <w:r>
        <w:rPr>
          <w:rFonts w:ascii="仿宋" w:eastAsia="仿宋" w:hAnsi="仿宋" w:cs="宋体"/>
          <w:spacing w:val="-4"/>
          <w:position w:val="26"/>
          <w:sz w:val="24"/>
        </w:rPr>
        <w:t>3.货款的认定：乙方每日给甲方送货并开具送货确认单，送货确</w:t>
      </w:r>
    </w:p>
    <w:p w14:paraId="61C08EC8" w14:textId="77777777" w:rsidR="003C4AF9" w:rsidRDefault="00000000">
      <w:pPr>
        <w:spacing w:line="219" w:lineRule="auto"/>
        <w:rPr>
          <w:rFonts w:ascii="仿宋" w:eastAsia="仿宋" w:hAnsi="仿宋" w:cs="宋体" w:hint="eastAsia"/>
          <w:sz w:val="24"/>
        </w:rPr>
      </w:pPr>
      <w:r>
        <w:rPr>
          <w:rFonts w:ascii="仿宋" w:eastAsia="仿宋" w:hAnsi="仿宋" w:cs="宋体"/>
          <w:spacing w:val="-3"/>
          <w:sz w:val="24"/>
        </w:rPr>
        <w:t>认单由甲方指定人员核准并签字后作为结帐凭证由乙方保存。</w:t>
      </w:r>
    </w:p>
    <w:p w14:paraId="33327157" w14:textId="77777777" w:rsidR="003C4AF9" w:rsidRDefault="00000000">
      <w:pPr>
        <w:spacing w:before="307" w:line="219" w:lineRule="auto"/>
        <w:ind w:left="549"/>
        <w:rPr>
          <w:rFonts w:ascii="仿宋" w:eastAsia="仿宋" w:hAnsi="仿宋" w:cs="宋体" w:hint="eastAsia"/>
          <w:sz w:val="24"/>
        </w:rPr>
      </w:pPr>
      <w:r>
        <w:rPr>
          <w:rFonts w:ascii="仿宋" w:eastAsia="仿宋" w:hAnsi="仿宋" w:cs="宋体"/>
          <w:spacing w:val="11"/>
          <w:sz w:val="24"/>
        </w:rPr>
        <w:t>第四条甲乙双方的责任与义务</w:t>
      </w:r>
    </w:p>
    <w:p w14:paraId="3132D28D" w14:textId="77777777" w:rsidR="003C4AF9" w:rsidRDefault="00000000">
      <w:pPr>
        <w:spacing w:before="287" w:line="620" w:lineRule="exact"/>
        <w:ind w:left="549"/>
        <w:rPr>
          <w:rFonts w:ascii="仿宋" w:eastAsia="仿宋" w:hAnsi="仿宋" w:cs="宋体" w:hint="eastAsia"/>
          <w:sz w:val="24"/>
        </w:rPr>
      </w:pPr>
      <w:r>
        <w:rPr>
          <w:rFonts w:ascii="仿宋" w:eastAsia="仿宋" w:hAnsi="仿宋" w:cs="宋体"/>
          <w:spacing w:val="-5"/>
          <w:position w:val="26"/>
          <w:sz w:val="24"/>
        </w:rPr>
        <w:t>1.乙方因自身原因不能在约定时间向甲方供货的，应由乙方向甲</w:t>
      </w:r>
    </w:p>
    <w:p w14:paraId="05C42AB1" w14:textId="77777777" w:rsidR="003C4AF9" w:rsidRDefault="00000000">
      <w:pPr>
        <w:spacing w:before="1" w:line="218" w:lineRule="auto"/>
        <w:rPr>
          <w:rFonts w:ascii="仿宋" w:eastAsia="仿宋" w:hAnsi="仿宋" w:cs="宋体" w:hint="eastAsia"/>
          <w:sz w:val="24"/>
        </w:rPr>
      </w:pPr>
      <w:r>
        <w:rPr>
          <w:rFonts w:ascii="仿宋" w:eastAsia="仿宋" w:hAnsi="仿宋" w:cs="宋体"/>
          <w:spacing w:val="-6"/>
          <w:sz w:val="24"/>
        </w:rPr>
        <w:t>方偿付不能交付货物货款的</w:t>
      </w:r>
      <w:r>
        <w:rPr>
          <w:rFonts w:ascii="仿宋" w:eastAsia="仿宋" w:hAnsi="仿宋" w:cs="宋体"/>
          <w:spacing w:val="-90"/>
          <w:sz w:val="24"/>
        </w:rPr>
        <w:t xml:space="preserve"> </w:t>
      </w:r>
      <w:r>
        <w:rPr>
          <w:rFonts w:ascii="仿宋" w:eastAsia="仿宋" w:hAnsi="仿宋" w:cs="宋体"/>
          <w:spacing w:val="84"/>
          <w:sz w:val="24"/>
          <w:u w:val="single"/>
        </w:rPr>
        <w:t xml:space="preserve"> </w:t>
      </w:r>
      <w:r>
        <w:rPr>
          <w:rFonts w:ascii="仿宋" w:eastAsia="仿宋" w:hAnsi="仿宋" w:cs="宋体"/>
          <w:spacing w:val="-6"/>
          <w:sz w:val="24"/>
          <w:u w:val="single"/>
        </w:rPr>
        <w:t>3</w:t>
      </w:r>
      <w:r>
        <w:rPr>
          <w:rFonts w:ascii="仿宋" w:eastAsia="仿宋" w:hAnsi="仿宋" w:cs="宋体"/>
          <w:spacing w:val="88"/>
          <w:sz w:val="24"/>
          <w:u w:val="single"/>
        </w:rPr>
        <w:t xml:space="preserve"> </w:t>
      </w:r>
      <w:r>
        <w:rPr>
          <w:rFonts w:ascii="仿宋" w:eastAsia="仿宋" w:hAnsi="仿宋" w:cs="宋体"/>
          <w:spacing w:val="-6"/>
          <w:sz w:val="24"/>
          <w:u w:val="single"/>
        </w:rPr>
        <w:t>‰</w:t>
      </w:r>
      <w:r>
        <w:rPr>
          <w:rFonts w:ascii="仿宋" w:eastAsia="仿宋" w:hAnsi="仿宋" w:cs="宋体"/>
          <w:spacing w:val="-6"/>
          <w:sz w:val="24"/>
        </w:rPr>
        <w:t>的违约金。</w:t>
      </w:r>
    </w:p>
    <w:p w14:paraId="51A67602" w14:textId="77777777" w:rsidR="003C4AF9" w:rsidRDefault="00000000">
      <w:pPr>
        <w:spacing w:before="288" w:line="409" w:lineRule="auto"/>
        <w:ind w:right="11" w:firstLine="549"/>
        <w:rPr>
          <w:rFonts w:ascii="仿宋" w:eastAsia="仿宋" w:hAnsi="仿宋" w:cs="宋体" w:hint="eastAsia"/>
          <w:sz w:val="24"/>
        </w:rPr>
      </w:pPr>
      <w:r>
        <w:rPr>
          <w:rFonts w:ascii="仿宋" w:eastAsia="仿宋" w:hAnsi="仿宋" w:cs="宋体"/>
          <w:spacing w:val="-10"/>
          <w:sz w:val="24"/>
        </w:rPr>
        <w:t>2.乙方送货品种、数量、质量不符合规定的，如果甲方同意利用，</w:t>
      </w:r>
      <w:r>
        <w:rPr>
          <w:rFonts w:ascii="仿宋" w:eastAsia="仿宋" w:hAnsi="仿宋" w:cs="宋体"/>
          <w:spacing w:val="9"/>
          <w:sz w:val="24"/>
        </w:rPr>
        <w:t xml:space="preserve"> </w:t>
      </w:r>
      <w:r>
        <w:rPr>
          <w:rFonts w:ascii="仿宋" w:eastAsia="仿宋" w:hAnsi="仿宋" w:cs="宋体"/>
          <w:spacing w:val="-4"/>
          <w:sz w:val="24"/>
        </w:rPr>
        <w:t>应当按质论价；如甲方不能利用的，应根据货品的具体情</w:t>
      </w:r>
      <w:r>
        <w:rPr>
          <w:rFonts w:ascii="仿宋" w:eastAsia="仿宋" w:hAnsi="仿宋" w:cs="宋体"/>
          <w:spacing w:val="-5"/>
          <w:sz w:val="24"/>
        </w:rPr>
        <w:t>况，由乙方</w:t>
      </w:r>
      <w:r>
        <w:rPr>
          <w:rFonts w:ascii="仿宋" w:eastAsia="仿宋" w:hAnsi="仿宋" w:cs="宋体"/>
          <w:spacing w:val="-3"/>
          <w:sz w:val="24"/>
        </w:rPr>
        <w:t>负责更换并承担更换所产生的全部费用。</w:t>
      </w:r>
    </w:p>
    <w:p w14:paraId="7A09FCEB" w14:textId="77777777" w:rsidR="003C4AF9" w:rsidRDefault="00000000">
      <w:pPr>
        <w:spacing w:before="286" w:line="409" w:lineRule="auto"/>
        <w:ind w:right="101" w:firstLine="549"/>
        <w:rPr>
          <w:rFonts w:ascii="仿宋" w:eastAsia="仿宋" w:hAnsi="仿宋" w:cs="宋体" w:hint="eastAsia"/>
          <w:sz w:val="24"/>
        </w:rPr>
      </w:pPr>
      <w:r>
        <w:rPr>
          <w:rFonts w:ascii="仿宋" w:eastAsia="仿宋" w:hAnsi="仿宋" w:cs="宋体"/>
          <w:spacing w:val="-4"/>
          <w:sz w:val="24"/>
        </w:rPr>
        <w:t>3.甲乙双方签定本合同后乙方不得以任何理由变更供货方。如遇</w:t>
      </w:r>
      <w:r>
        <w:rPr>
          <w:rFonts w:ascii="仿宋" w:eastAsia="仿宋" w:hAnsi="仿宋" w:cs="宋体"/>
          <w:spacing w:val="15"/>
          <w:sz w:val="24"/>
        </w:rPr>
        <w:t xml:space="preserve"> </w:t>
      </w:r>
      <w:r>
        <w:rPr>
          <w:rFonts w:ascii="仿宋" w:eastAsia="仿宋" w:hAnsi="仿宋" w:cs="宋体"/>
          <w:sz w:val="24"/>
        </w:rPr>
        <w:t>特殊情况乙方停止经营行为(如：乙方铺面转让、地震、洪水、自然</w:t>
      </w:r>
      <w:r>
        <w:rPr>
          <w:rFonts w:ascii="仿宋" w:eastAsia="仿宋" w:hAnsi="仿宋" w:cs="宋体"/>
          <w:spacing w:val="-3"/>
          <w:sz w:val="24"/>
        </w:rPr>
        <w:t>灾害等)经双方协商后乙方可中止本合同。</w:t>
      </w:r>
    </w:p>
    <w:p w14:paraId="6C38CD89" w14:textId="77777777" w:rsidR="003C4AF9" w:rsidRDefault="00000000">
      <w:pPr>
        <w:spacing w:before="310" w:line="219" w:lineRule="auto"/>
        <w:ind w:left="549"/>
        <w:rPr>
          <w:rFonts w:ascii="仿宋" w:eastAsia="仿宋" w:hAnsi="仿宋" w:cs="宋体" w:hint="eastAsia"/>
          <w:sz w:val="24"/>
        </w:rPr>
      </w:pPr>
      <w:r>
        <w:rPr>
          <w:rFonts w:ascii="仿宋" w:eastAsia="仿宋" w:hAnsi="仿宋" w:cs="宋体"/>
          <w:spacing w:val="-3"/>
          <w:sz w:val="24"/>
        </w:rPr>
        <w:t>甲方的义务与权益</w:t>
      </w:r>
    </w:p>
    <w:p w14:paraId="5A31FEDF" w14:textId="77777777" w:rsidR="003C4AF9" w:rsidRDefault="00000000">
      <w:pPr>
        <w:spacing w:before="296" w:line="620" w:lineRule="exact"/>
        <w:ind w:left="549"/>
        <w:rPr>
          <w:rFonts w:ascii="仿宋" w:eastAsia="仿宋" w:hAnsi="仿宋" w:cs="宋体" w:hint="eastAsia"/>
          <w:sz w:val="24"/>
        </w:rPr>
      </w:pPr>
      <w:r>
        <w:rPr>
          <w:rFonts w:ascii="仿宋" w:eastAsia="仿宋" w:hAnsi="仿宋" w:cs="宋体"/>
          <w:spacing w:val="-5"/>
          <w:position w:val="26"/>
          <w:sz w:val="24"/>
        </w:rPr>
        <w:t>甲方在甲乙双方约定的帐期日未能支付货款的，甲方按当月应付</w:t>
      </w:r>
    </w:p>
    <w:p w14:paraId="4B0BA5D3" w14:textId="77777777" w:rsidR="003C4AF9" w:rsidRDefault="00000000">
      <w:pPr>
        <w:spacing w:before="1" w:line="218" w:lineRule="auto"/>
        <w:rPr>
          <w:rFonts w:ascii="仿宋" w:eastAsia="仿宋" w:hAnsi="仿宋" w:cs="宋体" w:hint="eastAsia"/>
          <w:sz w:val="24"/>
        </w:rPr>
      </w:pPr>
      <w:r>
        <w:rPr>
          <w:rFonts w:ascii="仿宋" w:eastAsia="仿宋" w:hAnsi="仿宋" w:cs="宋体"/>
          <w:spacing w:val="-8"/>
          <w:sz w:val="24"/>
        </w:rPr>
        <w:t>货款的每日</w:t>
      </w:r>
      <w:r>
        <w:rPr>
          <w:rFonts w:ascii="仿宋" w:eastAsia="仿宋" w:hAnsi="仿宋" w:cs="宋体"/>
          <w:spacing w:val="52"/>
          <w:sz w:val="24"/>
        </w:rPr>
        <w:t xml:space="preserve"> </w:t>
      </w:r>
      <w:r>
        <w:rPr>
          <w:rFonts w:ascii="仿宋" w:eastAsia="仿宋" w:hAnsi="仿宋" w:cs="宋体"/>
          <w:spacing w:val="-8"/>
          <w:sz w:val="24"/>
          <w:u w:val="single"/>
        </w:rPr>
        <w:t>3‰</w:t>
      </w:r>
      <w:r>
        <w:rPr>
          <w:rFonts w:ascii="仿宋" w:eastAsia="仿宋" w:hAnsi="仿宋" w:cs="宋体"/>
          <w:spacing w:val="-8"/>
          <w:sz w:val="24"/>
        </w:rPr>
        <w:t>向乙方偿付违约金。</w:t>
      </w:r>
    </w:p>
    <w:p w14:paraId="18E57050" w14:textId="77777777" w:rsidR="003C4AF9" w:rsidRDefault="00000000">
      <w:pPr>
        <w:spacing w:before="288" w:line="617" w:lineRule="exact"/>
        <w:ind w:left="549"/>
        <w:rPr>
          <w:rFonts w:ascii="仿宋" w:eastAsia="仿宋" w:hAnsi="仿宋" w:cs="宋体" w:hint="eastAsia"/>
          <w:sz w:val="24"/>
        </w:rPr>
      </w:pPr>
      <w:r>
        <w:rPr>
          <w:rFonts w:ascii="仿宋" w:eastAsia="仿宋" w:hAnsi="仿宋" w:cs="宋体"/>
          <w:spacing w:val="1"/>
          <w:position w:val="25"/>
          <w:sz w:val="24"/>
        </w:rPr>
        <w:t>1.甲方违反合同规定拒绝接货的(</w:t>
      </w:r>
      <w:r>
        <w:rPr>
          <w:rFonts w:ascii="仿宋" w:eastAsia="仿宋" w:hAnsi="仿宋" w:cs="宋体" w:hint="eastAsia"/>
          <w:spacing w:val="1"/>
          <w:position w:val="25"/>
          <w:sz w:val="24"/>
        </w:rPr>
        <w:t>食材</w:t>
      </w:r>
      <w:r>
        <w:rPr>
          <w:rFonts w:ascii="仿宋" w:eastAsia="仿宋" w:hAnsi="仿宋" w:cs="宋体"/>
          <w:spacing w:val="1"/>
          <w:position w:val="25"/>
          <w:sz w:val="24"/>
        </w:rPr>
        <w:t>品种、数量</w:t>
      </w:r>
      <w:r>
        <w:rPr>
          <w:rFonts w:ascii="仿宋" w:eastAsia="仿宋" w:hAnsi="仿宋" w:cs="宋体"/>
          <w:position w:val="25"/>
          <w:sz w:val="24"/>
        </w:rPr>
        <w:t>、质量与需求</w:t>
      </w:r>
    </w:p>
    <w:p w14:paraId="35126CAD" w14:textId="77777777" w:rsidR="003C4AF9" w:rsidRDefault="00000000">
      <w:pPr>
        <w:spacing w:before="1" w:line="216" w:lineRule="auto"/>
        <w:rPr>
          <w:rFonts w:ascii="仿宋" w:eastAsia="仿宋" w:hAnsi="仿宋" w:cs="宋体" w:hint="eastAsia"/>
          <w:sz w:val="24"/>
        </w:rPr>
      </w:pPr>
      <w:r>
        <w:rPr>
          <w:rFonts w:ascii="仿宋" w:eastAsia="仿宋" w:hAnsi="仿宋" w:cs="宋体"/>
          <w:spacing w:val="4"/>
          <w:sz w:val="24"/>
        </w:rPr>
        <w:t>不一致的除外),应当承担由此给乙方造成的损</w:t>
      </w:r>
      <w:r>
        <w:rPr>
          <w:rFonts w:ascii="仿宋" w:eastAsia="仿宋" w:hAnsi="仿宋" w:cs="宋体"/>
          <w:spacing w:val="3"/>
          <w:sz w:val="24"/>
        </w:rPr>
        <w:t>失。</w:t>
      </w:r>
    </w:p>
    <w:p w14:paraId="1EE00ADB" w14:textId="77777777" w:rsidR="003C4AF9" w:rsidRDefault="00000000">
      <w:pPr>
        <w:spacing w:before="306" w:line="219" w:lineRule="auto"/>
        <w:ind w:left="549"/>
        <w:rPr>
          <w:rFonts w:ascii="仿宋" w:eastAsia="仿宋" w:hAnsi="仿宋" w:cs="宋体" w:hint="eastAsia"/>
          <w:sz w:val="24"/>
        </w:rPr>
      </w:pPr>
      <w:r>
        <w:rPr>
          <w:rFonts w:ascii="仿宋" w:eastAsia="仿宋" w:hAnsi="仿宋" w:cs="宋体"/>
          <w:spacing w:val="1"/>
          <w:sz w:val="24"/>
        </w:rPr>
        <w:t>第四条、不可抗力</w:t>
      </w:r>
    </w:p>
    <w:p w14:paraId="140D3D84" w14:textId="77777777" w:rsidR="003C4AF9" w:rsidRDefault="00000000">
      <w:pPr>
        <w:spacing w:before="269" w:line="415" w:lineRule="auto"/>
        <w:ind w:right="118" w:firstLine="549"/>
        <w:rPr>
          <w:rFonts w:ascii="仿宋" w:eastAsia="仿宋" w:hAnsi="仿宋" w:cs="宋体" w:hint="eastAsia"/>
          <w:sz w:val="24"/>
        </w:rPr>
      </w:pPr>
      <w:r>
        <w:rPr>
          <w:rFonts w:ascii="仿宋" w:eastAsia="仿宋" w:hAnsi="仿宋" w:cs="宋体"/>
          <w:sz w:val="24"/>
        </w:rPr>
        <w:t>甲乙双方的任何一方由于不可抗力的原因(如：地震、洪水、自</w:t>
      </w:r>
      <w:r>
        <w:rPr>
          <w:rFonts w:ascii="仿宋" w:eastAsia="仿宋" w:hAnsi="仿宋" w:cs="宋体"/>
          <w:spacing w:val="5"/>
          <w:sz w:val="24"/>
        </w:rPr>
        <w:t xml:space="preserve"> </w:t>
      </w:r>
      <w:r>
        <w:rPr>
          <w:rFonts w:ascii="仿宋" w:eastAsia="仿宋" w:hAnsi="仿宋" w:cs="宋体"/>
          <w:sz w:val="24"/>
        </w:rPr>
        <w:t>然灾害等)不能履行合同时，应及时向对方通报不能履行或不能完全</w:t>
      </w:r>
    </w:p>
    <w:p w14:paraId="5AFDAF24" w14:textId="77777777" w:rsidR="003C4AF9" w:rsidRDefault="00000000">
      <w:pPr>
        <w:spacing w:line="219" w:lineRule="auto"/>
        <w:rPr>
          <w:rFonts w:ascii="仿宋" w:eastAsia="仿宋" w:hAnsi="仿宋" w:cs="宋体" w:hint="eastAsia"/>
          <w:sz w:val="24"/>
        </w:rPr>
        <w:sectPr w:rsidR="003C4AF9">
          <w:pgSz w:w="11920" w:h="16800"/>
          <w:pgMar w:top="1428" w:right="1788" w:bottom="0" w:left="1739" w:header="0" w:footer="0" w:gutter="0"/>
          <w:cols w:space="720"/>
        </w:sectPr>
      </w:pPr>
      <w:r>
        <w:rPr>
          <w:rFonts w:ascii="仿宋" w:eastAsia="仿宋" w:hAnsi="仿宋" w:cs="宋体"/>
          <w:spacing w:val="-4"/>
          <w:sz w:val="24"/>
        </w:rPr>
        <w:t>履行的理由，以减轻可能给对方造成的损失，并根据情况可部</w:t>
      </w:r>
      <w:r>
        <w:rPr>
          <w:rFonts w:ascii="仿宋" w:eastAsia="仿宋" w:hAnsi="仿宋" w:cs="宋体"/>
          <w:spacing w:val="-5"/>
          <w:sz w:val="24"/>
        </w:rPr>
        <w:t>分或全</w:t>
      </w:r>
    </w:p>
    <w:p w14:paraId="5134EF23" w14:textId="77777777" w:rsidR="003C4AF9" w:rsidRDefault="003C4AF9">
      <w:pPr>
        <w:spacing w:line="273" w:lineRule="auto"/>
        <w:rPr>
          <w:rFonts w:ascii="仿宋" w:eastAsia="仿宋" w:hAnsi="仿宋" w:hint="eastAsia"/>
          <w:sz w:val="24"/>
        </w:rPr>
      </w:pPr>
    </w:p>
    <w:p w14:paraId="76C7039A" w14:textId="77777777" w:rsidR="003C4AF9" w:rsidRDefault="00000000">
      <w:pPr>
        <w:spacing w:before="94" w:line="219" w:lineRule="auto"/>
        <w:ind w:left="10"/>
        <w:rPr>
          <w:rFonts w:ascii="仿宋" w:eastAsia="仿宋" w:hAnsi="仿宋" w:cs="宋体" w:hint="eastAsia"/>
          <w:sz w:val="24"/>
        </w:rPr>
      </w:pPr>
      <w:r>
        <w:rPr>
          <w:rFonts w:ascii="仿宋" w:eastAsia="仿宋" w:hAnsi="仿宋" w:cs="宋体"/>
          <w:spacing w:val="-14"/>
          <w:sz w:val="24"/>
        </w:rPr>
        <w:t>部免予承担违约责任。</w:t>
      </w:r>
    </w:p>
    <w:p w14:paraId="4BE22EBE" w14:textId="77777777" w:rsidR="003C4AF9" w:rsidRDefault="00000000">
      <w:pPr>
        <w:spacing w:before="284" w:line="395" w:lineRule="auto"/>
        <w:ind w:left="10" w:right="944" w:firstLine="580"/>
        <w:rPr>
          <w:rFonts w:ascii="仿宋" w:eastAsia="仿宋" w:hAnsi="仿宋" w:cs="宋体" w:hint="eastAsia"/>
          <w:sz w:val="24"/>
        </w:rPr>
      </w:pPr>
      <w:r>
        <w:rPr>
          <w:rFonts w:ascii="仿宋" w:eastAsia="仿宋" w:hAnsi="仿宋" w:cs="宋体"/>
          <w:spacing w:val="17"/>
          <w:sz w:val="24"/>
        </w:rPr>
        <w:t>第五条、本合同期限为</w:t>
      </w:r>
      <w:r>
        <w:rPr>
          <w:rFonts w:ascii="仿宋" w:eastAsia="仿宋" w:hAnsi="仿宋" w:cs="宋体" w:hint="eastAsia"/>
          <w:spacing w:val="17"/>
          <w:sz w:val="24"/>
        </w:rPr>
        <w:t>一年</w:t>
      </w:r>
      <w:r>
        <w:rPr>
          <w:rFonts w:ascii="仿宋" w:eastAsia="仿宋" w:hAnsi="仿宋" w:cs="宋体"/>
          <w:spacing w:val="17"/>
          <w:sz w:val="24"/>
        </w:rPr>
        <w:t>，</w:t>
      </w:r>
      <w:r>
        <w:rPr>
          <w:rFonts w:ascii="仿宋" w:eastAsia="仿宋" w:hAnsi="仿宋" w:cs="宋体"/>
          <w:sz w:val="24"/>
        </w:rPr>
        <w:t xml:space="preserve"> </w:t>
      </w:r>
      <w:r>
        <w:rPr>
          <w:rFonts w:ascii="仿宋" w:eastAsia="仿宋" w:hAnsi="仿宋" w:cs="宋体"/>
          <w:spacing w:val="-15"/>
          <w:sz w:val="24"/>
        </w:rPr>
        <w:t>合同执行期内，甲乙双方均不得随意变更或解除合同。合同如</w:t>
      </w:r>
      <w:r>
        <w:rPr>
          <w:rFonts w:ascii="仿宋" w:eastAsia="仿宋" w:hAnsi="仿宋" w:cs="宋体"/>
          <w:spacing w:val="-16"/>
          <w:sz w:val="24"/>
        </w:rPr>
        <w:t>有未尽</w:t>
      </w:r>
      <w:r>
        <w:rPr>
          <w:rFonts w:ascii="仿宋" w:eastAsia="仿宋" w:hAnsi="仿宋" w:cs="宋体"/>
          <w:sz w:val="24"/>
        </w:rPr>
        <w:t xml:space="preserve">  </w:t>
      </w:r>
      <w:r>
        <w:rPr>
          <w:rFonts w:ascii="仿宋" w:eastAsia="仿宋" w:hAnsi="仿宋" w:cs="宋体"/>
          <w:spacing w:val="-14"/>
          <w:sz w:val="24"/>
        </w:rPr>
        <w:t>事宜，须经双方共同协商，作出补充规定，补充规定与合同具</w:t>
      </w:r>
      <w:r>
        <w:rPr>
          <w:rFonts w:ascii="仿宋" w:eastAsia="仿宋" w:hAnsi="仿宋" w:cs="宋体"/>
          <w:spacing w:val="-15"/>
          <w:sz w:val="24"/>
        </w:rPr>
        <w:t>有同等</w:t>
      </w:r>
    </w:p>
    <w:p w14:paraId="3F281C58" w14:textId="77777777" w:rsidR="003C4AF9" w:rsidRDefault="00000000">
      <w:pPr>
        <w:spacing w:line="219" w:lineRule="auto"/>
        <w:ind w:left="10"/>
        <w:rPr>
          <w:rFonts w:ascii="仿宋" w:eastAsia="仿宋" w:hAnsi="仿宋" w:cs="宋体" w:hint="eastAsia"/>
          <w:sz w:val="24"/>
        </w:rPr>
      </w:pPr>
      <w:r>
        <w:rPr>
          <w:rFonts w:ascii="仿宋" w:eastAsia="仿宋" w:hAnsi="仿宋" w:cs="宋体"/>
          <w:spacing w:val="-14"/>
          <w:sz w:val="24"/>
        </w:rPr>
        <w:t>效力。</w:t>
      </w:r>
    </w:p>
    <w:p w14:paraId="00D43656" w14:textId="77777777" w:rsidR="003C4AF9" w:rsidRDefault="00000000">
      <w:pPr>
        <w:spacing w:before="284" w:line="219" w:lineRule="auto"/>
        <w:ind w:left="590"/>
        <w:rPr>
          <w:rFonts w:ascii="仿宋" w:eastAsia="仿宋" w:hAnsi="仿宋" w:cs="宋体" w:hint="eastAsia"/>
          <w:spacing w:val="-11"/>
          <w:sz w:val="24"/>
        </w:rPr>
      </w:pPr>
      <w:r>
        <w:rPr>
          <w:rFonts w:ascii="仿宋" w:eastAsia="仿宋" w:hAnsi="仿宋" w:cs="宋体"/>
          <w:spacing w:val="-11"/>
          <w:sz w:val="24"/>
        </w:rPr>
        <w:t>第六条、本合同正本一式四份，甲方执三份，乙方执一份。</w:t>
      </w:r>
    </w:p>
    <w:p w14:paraId="683536F7" w14:textId="77777777" w:rsidR="003C4AF9" w:rsidRDefault="003C4AF9">
      <w:pPr>
        <w:spacing w:before="284" w:line="219" w:lineRule="auto"/>
        <w:ind w:left="590"/>
        <w:rPr>
          <w:rFonts w:ascii="仿宋" w:eastAsia="仿宋" w:hAnsi="仿宋" w:cs="宋体" w:hint="eastAsia"/>
          <w:spacing w:val="-11"/>
          <w:sz w:val="24"/>
        </w:rPr>
      </w:pPr>
    </w:p>
    <w:p w14:paraId="5C8A84A3" w14:textId="77777777" w:rsidR="003C4AF9" w:rsidRDefault="003C4AF9">
      <w:pPr>
        <w:spacing w:before="284" w:line="219" w:lineRule="auto"/>
        <w:ind w:left="590"/>
        <w:rPr>
          <w:rFonts w:ascii="仿宋" w:eastAsia="仿宋" w:hAnsi="仿宋" w:cs="宋体" w:hint="eastAsia"/>
          <w:spacing w:val="-11"/>
          <w:sz w:val="24"/>
        </w:rPr>
      </w:pPr>
    </w:p>
    <w:p w14:paraId="490F3D87" w14:textId="77777777" w:rsidR="003C4AF9" w:rsidRDefault="00000000">
      <w:pPr>
        <w:spacing w:before="94" w:line="219" w:lineRule="auto"/>
        <w:ind w:left="560"/>
        <w:rPr>
          <w:rFonts w:ascii="仿宋" w:eastAsia="仿宋" w:hAnsi="仿宋" w:cs="宋体" w:hint="eastAsia"/>
          <w:sz w:val="24"/>
        </w:rPr>
      </w:pPr>
      <w:r>
        <w:rPr>
          <w:rFonts w:ascii="仿宋" w:eastAsia="仿宋" w:hAnsi="仿宋" w:cs="宋体"/>
          <w:spacing w:val="-15"/>
          <w:sz w:val="24"/>
        </w:rPr>
        <w:t>公章：</w:t>
      </w:r>
      <w:r>
        <w:rPr>
          <w:rFonts w:ascii="仿宋" w:eastAsia="仿宋" w:hAnsi="仿宋" w:cs="宋体" w:hint="eastAsia"/>
          <w:spacing w:val="-15"/>
          <w:sz w:val="24"/>
        </w:rPr>
        <w:t xml:space="preserve"> </w:t>
      </w:r>
      <w:r>
        <w:rPr>
          <w:rFonts w:ascii="仿宋" w:eastAsia="仿宋" w:hAnsi="仿宋" w:cs="宋体"/>
          <w:spacing w:val="-15"/>
          <w:sz w:val="24"/>
        </w:rPr>
        <w:t xml:space="preserve">                                               </w:t>
      </w:r>
    </w:p>
    <w:p w14:paraId="68B8357D" w14:textId="77777777" w:rsidR="003C4AF9" w:rsidRDefault="00000000">
      <w:pPr>
        <w:spacing w:before="268" w:line="360" w:lineRule="auto"/>
        <w:ind w:left="590"/>
        <w:rPr>
          <w:rFonts w:ascii="仿宋" w:eastAsia="仿宋" w:hAnsi="仿宋" w:cs="宋体" w:hint="eastAsia"/>
          <w:sz w:val="24"/>
        </w:rPr>
      </w:pPr>
      <w:r>
        <w:rPr>
          <w:rFonts w:ascii="仿宋" w:eastAsia="仿宋" w:hAnsi="仿宋" w:cs="宋体"/>
          <w:spacing w:val="-11"/>
          <w:sz w:val="24"/>
        </w:rPr>
        <w:t>甲方代表人或(委托代理人):</w:t>
      </w:r>
    </w:p>
    <w:p w14:paraId="7DE8E741" w14:textId="77777777" w:rsidR="003C4AF9" w:rsidRDefault="00000000">
      <w:pPr>
        <w:spacing w:before="95" w:line="360" w:lineRule="auto"/>
        <w:ind w:left="590"/>
        <w:rPr>
          <w:rFonts w:ascii="仿宋" w:eastAsia="仿宋" w:hAnsi="仿宋" w:cs="宋体" w:hint="eastAsia"/>
          <w:sz w:val="24"/>
        </w:rPr>
      </w:pPr>
      <w:r>
        <w:rPr>
          <w:rFonts w:ascii="仿宋" w:eastAsia="仿宋" w:hAnsi="仿宋" w:cs="宋体"/>
          <w:spacing w:val="-17"/>
          <w:position w:val="24"/>
          <w:sz w:val="24"/>
        </w:rPr>
        <w:t>甲方联系人：</w:t>
      </w:r>
    </w:p>
    <w:p w14:paraId="6AFCA990" w14:textId="77777777" w:rsidR="003C4AF9" w:rsidRDefault="00000000">
      <w:pPr>
        <w:spacing w:before="284" w:line="360" w:lineRule="auto"/>
        <w:ind w:left="590"/>
        <w:rPr>
          <w:rFonts w:ascii="仿宋" w:eastAsia="仿宋" w:hAnsi="仿宋" w:cs="宋体" w:hint="eastAsia"/>
          <w:spacing w:val="-25"/>
          <w:sz w:val="24"/>
        </w:rPr>
      </w:pPr>
      <w:r>
        <w:rPr>
          <w:rFonts w:ascii="仿宋" w:eastAsia="仿宋" w:hAnsi="仿宋" w:cs="宋体"/>
          <w:spacing w:val="-25"/>
          <w:sz w:val="24"/>
        </w:rPr>
        <w:t>电话：</w:t>
      </w:r>
    </w:p>
    <w:p w14:paraId="7A01EA60" w14:textId="77777777" w:rsidR="003C4AF9" w:rsidRDefault="003C4AF9">
      <w:pPr>
        <w:spacing w:before="284" w:line="360" w:lineRule="auto"/>
        <w:ind w:left="590"/>
        <w:rPr>
          <w:rFonts w:ascii="仿宋" w:eastAsia="仿宋" w:hAnsi="仿宋" w:cs="宋体" w:hint="eastAsia"/>
          <w:spacing w:val="-25"/>
          <w:sz w:val="24"/>
        </w:rPr>
      </w:pPr>
    </w:p>
    <w:p w14:paraId="368968D3" w14:textId="77777777" w:rsidR="003C4AF9" w:rsidRDefault="003C4AF9">
      <w:pPr>
        <w:spacing w:before="284" w:line="360" w:lineRule="auto"/>
        <w:ind w:left="590"/>
        <w:rPr>
          <w:rFonts w:ascii="仿宋" w:eastAsia="仿宋" w:hAnsi="仿宋" w:cs="宋体" w:hint="eastAsia"/>
          <w:spacing w:val="-25"/>
          <w:sz w:val="24"/>
        </w:rPr>
      </w:pPr>
    </w:p>
    <w:p w14:paraId="50873B8C" w14:textId="77777777" w:rsidR="003C4AF9" w:rsidRDefault="00000000">
      <w:pPr>
        <w:spacing w:before="94" w:line="360" w:lineRule="auto"/>
        <w:ind w:left="79" w:firstLineChars="200" w:firstLine="420"/>
        <w:rPr>
          <w:rFonts w:ascii="仿宋" w:eastAsia="仿宋" w:hAnsi="仿宋" w:cs="宋体" w:hint="eastAsia"/>
          <w:sz w:val="24"/>
        </w:rPr>
      </w:pPr>
      <w:r>
        <w:rPr>
          <w:rFonts w:ascii="仿宋" w:eastAsia="仿宋" w:hAnsi="仿宋" w:cs="宋体"/>
          <w:spacing w:val="-15"/>
          <w:sz w:val="24"/>
        </w:rPr>
        <w:t>公章：</w:t>
      </w:r>
    </w:p>
    <w:p w14:paraId="6F043BFA" w14:textId="77777777" w:rsidR="003C4AF9" w:rsidRDefault="00000000">
      <w:pPr>
        <w:spacing w:before="268" w:line="360" w:lineRule="auto"/>
        <w:ind w:firstLineChars="200" w:firstLine="440"/>
        <w:rPr>
          <w:rFonts w:ascii="仿宋" w:eastAsia="仿宋" w:hAnsi="仿宋" w:cs="宋体" w:hint="eastAsia"/>
          <w:sz w:val="24"/>
        </w:rPr>
      </w:pPr>
      <w:r>
        <w:rPr>
          <w:rFonts w:ascii="仿宋" w:eastAsia="仿宋" w:hAnsi="仿宋" w:cs="宋体"/>
          <w:spacing w:val="-10"/>
          <w:sz w:val="24"/>
        </w:rPr>
        <w:t>乙方代表人</w:t>
      </w:r>
      <w:r>
        <w:rPr>
          <w:rFonts w:ascii="仿宋" w:eastAsia="仿宋" w:hAnsi="仿宋" w:cs="宋体"/>
          <w:spacing w:val="126"/>
          <w:sz w:val="24"/>
        </w:rPr>
        <w:t xml:space="preserve"> </w:t>
      </w:r>
      <w:r>
        <w:rPr>
          <w:rFonts w:ascii="仿宋" w:eastAsia="仿宋" w:hAnsi="仿宋" w:cs="宋体"/>
          <w:spacing w:val="-10"/>
          <w:sz w:val="24"/>
        </w:rPr>
        <w:t>或(委托代理人):</w:t>
      </w:r>
    </w:p>
    <w:p w14:paraId="107DE906" w14:textId="77777777" w:rsidR="003C4AF9" w:rsidRDefault="00000000">
      <w:pPr>
        <w:spacing w:before="94" w:line="360" w:lineRule="auto"/>
        <w:ind w:left="79" w:firstLineChars="200" w:firstLine="440"/>
        <w:rPr>
          <w:rFonts w:ascii="仿宋" w:eastAsia="仿宋" w:hAnsi="仿宋" w:cs="宋体" w:hint="eastAsia"/>
          <w:spacing w:val="-10"/>
          <w:sz w:val="24"/>
        </w:rPr>
      </w:pPr>
      <w:r>
        <w:rPr>
          <w:rFonts w:ascii="仿宋" w:eastAsia="仿宋" w:hAnsi="仿宋" w:cs="宋体"/>
          <w:spacing w:val="-10"/>
          <w:sz w:val="24"/>
        </w:rPr>
        <w:t xml:space="preserve">乙方联系人： </w:t>
      </w:r>
    </w:p>
    <w:p w14:paraId="496140C1" w14:textId="77777777" w:rsidR="003C4AF9" w:rsidRDefault="00000000">
      <w:pPr>
        <w:spacing w:line="360" w:lineRule="auto"/>
        <w:ind w:firstLineChars="193" w:firstLine="425"/>
        <w:rPr>
          <w:rFonts w:ascii="仿宋" w:eastAsia="仿宋" w:hAnsi="仿宋" w:cs="宋体" w:hint="eastAsia"/>
          <w:spacing w:val="-10"/>
          <w:sz w:val="24"/>
        </w:rPr>
      </w:pPr>
      <w:r>
        <w:rPr>
          <w:rFonts w:ascii="仿宋" w:eastAsia="仿宋" w:hAnsi="仿宋" w:cs="宋体"/>
          <w:spacing w:val="-10"/>
          <w:sz w:val="24"/>
        </w:rPr>
        <w:t>电话：</w:t>
      </w:r>
    </w:p>
    <w:p w14:paraId="32FE0115" w14:textId="77777777" w:rsidR="003C4AF9" w:rsidRDefault="003C4AF9">
      <w:pPr>
        <w:spacing w:line="500" w:lineRule="exact"/>
        <w:rPr>
          <w:rFonts w:ascii="仿宋" w:eastAsia="仿宋" w:hAnsi="仿宋" w:hint="eastAsia"/>
          <w:b/>
          <w:sz w:val="30"/>
          <w:szCs w:val="30"/>
        </w:rPr>
      </w:pPr>
    </w:p>
    <w:p w14:paraId="557C5BB8" w14:textId="77777777" w:rsidR="003C4AF9" w:rsidRDefault="003C4AF9">
      <w:pPr>
        <w:pStyle w:val="aff4"/>
        <w:ind w:firstLine="210"/>
        <w:rPr>
          <w:rFonts w:ascii="仿宋" w:eastAsia="仿宋" w:hAnsi="仿宋" w:hint="eastAsia"/>
        </w:rPr>
      </w:pPr>
    </w:p>
    <w:p w14:paraId="1ED77A90" w14:textId="77777777" w:rsidR="003C4AF9" w:rsidRDefault="003C4AF9">
      <w:pPr>
        <w:widowControl/>
        <w:jc w:val="left"/>
        <w:rPr>
          <w:rFonts w:ascii="仿宋" w:eastAsia="仿宋" w:hAnsi="仿宋" w:cs="黑体" w:hint="eastAsia"/>
          <w:sz w:val="32"/>
          <w:szCs w:val="32"/>
        </w:rPr>
      </w:pPr>
    </w:p>
    <w:p w14:paraId="4B859C30" w14:textId="77777777" w:rsidR="003C4AF9" w:rsidRDefault="00000000">
      <w:pPr>
        <w:spacing w:line="360" w:lineRule="auto"/>
        <w:jc w:val="center"/>
        <w:outlineLvl w:val="0"/>
        <w:rPr>
          <w:rFonts w:ascii="仿宋" w:eastAsia="仿宋" w:hAnsi="仿宋" w:hint="eastAsia"/>
          <w:b/>
          <w:color w:val="212121"/>
          <w:sz w:val="36"/>
          <w:szCs w:val="36"/>
        </w:rPr>
      </w:pPr>
      <w:r>
        <w:rPr>
          <w:rFonts w:ascii="仿宋" w:eastAsia="仿宋" w:hAnsi="仿宋"/>
          <w:b/>
          <w:color w:val="212121"/>
          <w:sz w:val="36"/>
          <w:szCs w:val="36"/>
        </w:rPr>
        <w:lastRenderedPageBreak/>
        <w:t>第七章   投标文件格式</w:t>
      </w:r>
      <w:bookmarkEnd w:id="847"/>
    </w:p>
    <w:p w14:paraId="5FC5A7EA" w14:textId="77777777" w:rsidR="003C4AF9" w:rsidRDefault="003C4AF9">
      <w:pPr>
        <w:tabs>
          <w:tab w:val="left" w:pos="900"/>
          <w:tab w:val="left" w:pos="1980"/>
        </w:tabs>
        <w:snapToGrid w:val="0"/>
        <w:spacing w:line="360" w:lineRule="auto"/>
        <w:ind w:left="142"/>
        <w:rPr>
          <w:rFonts w:ascii="仿宋" w:eastAsia="仿宋" w:hAnsi="仿宋" w:hint="eastAsia"/>
          <w:b/>
          <w:color w:val="212121"/>
          <w:sz w:val="24"/>
        </w:rPr>
      </w:pPr>
    </w:p>
    <w:p w14:paraId="3CC7AAFA" w14:textId="77777777" w:rsidR="003C4AF9" w:rsidRDefault="00000000">
      <w:pPr>
        <w:tabs>
          <w:tab w:val="left" w:pos="900"/>
          <w:tab w:val="left" w:pos="1980"/>
        </w:tabs>
        <w:snapToGrid w:val="0"/>
        <w:spacing w:line="360" w:lineRule="auto"/>
        <w:ind w:left="142"/>
        <w:rPr>
          <w:rFonts w:ascii="仿宋" w:eastAsia="仿宋" w:hAnsi="仿宋" w:hint="eastAsia"/>
          <w:color w:val="212121"/>
          <w:sz w:val="24"/>
        </w:rPr>
      </w:pPr>
      <w:r>
        <w:rPr>
          <w:rFonts w:ascii="仿宋" w:eastAsia="仿宋" w:hAnsi="仿宋"/>
          <w:b/>
          <w:color w:val="212121"/>
          <w:sz w:val="24"/>
        </w:rPr>
        <w:t>投标人编制文件须知</w:t>
      </w:r>
    </w:p>
    <w:p w14:paraId="52F71308" w14:textId="77777777" w:rsidR="003C4AF9" w:rsidRDefault="00000000">
      <w:pPr>
        <w:tabs>
          <w:tab w:val="left" w:pos="900"/>
          <w:tab w:val="left" w:pos="1980"/>
        </w:tabs>
        <w:snapToGrid w:val="0"/>
        <w:spacing w:line="360" w:lineRule="auto"/>
        <w:ind w:left="142"/>
        <w:rPr>
          <w:rFonts w:ascii="仿宋" w:eastAsia="仿宋" w:hAnsi="仿宋" w:hint="eastAsia"/>
          <w:color w:val="212121"/>
          <w:sz w:val="24"/>
        </w:rPr>
      </w:pPr>
      <w:r>
        <w:rPr>
          <w:rFonts w:ascii="仿宋" w:eastAsia="仿宋" w:hAnsi="仿宋"/>
          <w:color w:val="212121"/>
          <w:sz w:val="24"/>
        </w:rPr>
        <w:t>1、投标人按照本部分的顺序编制投标文件（资格证明文件）、投标文件（商务技术文件），编制中涉及格式资料的，应按照本部分提供的内容和格式（所有表格的格式可扩展）填写提交。</w:t>
      </w:r>
    </w:p>
    <w:p w14:paraId="6BA20E6B" w14:textId="77777777" w:rsidR="003C4AF9" w:rsidRDefault="00000000">
      <w:pPr>
        <w:tabs>
          <w:tab w:val="left" w:pos="900"/>
          <w:tab w:val="left" w:pos="1980"/>
        </w:tabs>
        <w:snapToGrid w:val="0"/>
        <w:spacing w:line="360" w:lineRule="auto"/>
        <w:ind w:left="142"/>
        <w:rPr>
          <w:rFonts w:ascii="仿宋" w:eastAsia="仿宋" w:hAnsi="仿宋" w:hint="eastAsia"/>
          <w:color w:val="212121"/>
          <w:kern w:val="0"/>
          <w:sz w:val="24"/>
        </w:rPr>
      </w:pPr>
      <w:r>
        <w:rPr>
          <w:rFonts w:ascii="仿宋" w:eastAsia="仿宋" w:hAnsi="仿宋"/>
          <w:color w:val="212121"/>
          <w:sz w:val="24"/>
        </w:rPr>
        <w:t>2、</w:t>
      </w:r>
      <w:r>
        <w:rPr>
          <w:rFonts w:ascii="仿宋" w:eastAsia="仿宋" w:hAnsi="仿宋"/>
          <w:color w:val="212121"/>
          <w:kern w:val="0"/>
          <w:sz w:val="24"/>
        </w:rPr>
        <w:t>对于招标文件中标记了“实质性格式”文件的，</w:t>
      </w:r>
      <w:r>
        <w:rPr>
          <w:rFonts w:ascii="仿宋" w:eastAsia="仿宋" w:hAnsi="仿宋"/>
          <w:color w:val="212121"/>
          <w:sz w:val="24"/>
        </w:rPr>
        <w:t>投标人不得改变格式中给定的文字所表达的含义，不得删减格式中的实质性内容，不得自行添加与格式中给定的文字内容相矛盾的内容，不得对应当填写的空格不填写或不实质性响应，</w:t>
      </w:r>
      <w:r>
        <w:rPr>
          <w:rFonts w:ascii="仿宋" w:eastAsia="仿宋" w:hAnsi="仿宋"/>
          <w:color w:val="212121"/>
          <w:kern w:val="0"/>
          <w:sz w:val="24"/>
        </w:rPr>
        <w:t>否则</w:t>
      </w:r>
      <w:r>
        <w:rPr>
          <w:rFonts w:ascii="仿宋" w:eastAsia="仿宋" w:hAnsi="仿宋"/>
          <w:b/>
          <w:color w:val="212121"/>
          <w:kern w:val="0"/>
          <w:sz w:val="24"/>
        </w:rPr>
        <w:t>投标无效</w:t>
      </w:r>
      <w:r>
        <w:rPr>
          <w:rFonts w:ascii="仿宋" w:eastAsia="仿宋" w:hAnsi="仿宋"/>
          <w:color w:val="212121"/>
          <w:kern w:val="0"/>
          <w:sz w:val="24"/>
        </w:rPr>
        <w:t>。未标记“实质性格式”的文件和招标文件未提供格式的内容，可由投标人自行编写。</w:t>
      </w:r>
    </w:p>
    <w:p w14:paraId="43100A05" w14:textId="77777777" w:rsidR="003C4AF9" w:rsidRDefault="00000000">
      <w:pPr>
        <w:tabs>
          <w:tab w:val="left" w:pos="900"/>
          <w:tab w:val="left" w:pos="1980"/>
        </w:tabs>
        <w:snapToGrid w:val="0"/>
        <w:spacing w:line="360" w:lineRule="auto"/>
        <w:ind w:left="142"/>
        <w:rPr>
          <w:rFonts w:ascii="仿宋" w:eastAsia="仿宋" w:hAnsi="仿宋" w:hint="eastAsia"/>
          <w:color w:val="212121"/>
          <w:sz w:val="24"/>
        </w:rPr>
      </w:pPr>
      <w:r>
        <w:rPr>
          <w:rFonts w:ascii="仿宋" w:eastAsia="仿宋" w:hAnsi="仿宋"/>
          <w:color w:val="212121"/>
          <w:sz w:val="24"/>
        </w:rPr>
        <w:t>3、全部声明和问题的回答及所附材料必须是真实的、准确的和完整的。</w:t>
      </w:r>
    </w:p>
    <w:p w14:paraId="595D3210" w14:textId="77777777" w:rsidR="003C4AF9" w:rsidRDefault="00000000">
      <w:pPr>
        <w:widowControl/>
        <w:jc w:val="left"/>
        <w:rPr>
          <w:rFonts w:ascii="仿宋" w:eastAsia="仿宋" w:hAnsi="仿宋" w:hint="eastAsia"/>
          <w:color w:val="212121"/>
          <w:sz w:val="24"/>
        </w:rPr>
      </w:pPr>
      <w:r>
        <w:rPr>
          <w:rFonts w:ascii="仿宋" w:eastAsia="仿宋" w:hAnsi="仿宋"/>
          <w:color w:val="212121"/>
          <w:sz w:val="24"/>
        </w:rPr>
        <w:br w:type="page"/>
      </w:r>
    </w:p>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14:paraId="67567E41" w14:textId="77777777" w:rsidR="003C4AF9" w:rsidRDefault="00000000">
      <w:pPr>
        <w:keepNext/>
        <w:keepLines/>
        <w:autoSpaceDE w:val="0"/>
        <w:autoSpaceDN w:val="0"/>
        <w:adjustRightInd w:val="0"/>
        <w:spacing w:before="120" w:line="300" w:lineRule="auto"/>
        <w:jc w:val="left"/>
        <w:outlineLvl w:val="1"/>
        <w:rPr>
          <w:rFonts w:ascii="仿宋" w:eastAsia="仿宋" w:hAnsi="仿宋" w:hint="eastAsia"/>
          <w:b/>
          <w:color w:val="212121"/>
          <w:kern w:val="0"/>
          <w:sz w:val="30"/>
          <w:szCs w:val="20"/>
        </w:rPr>
      </w:pPr>
      <w:r>
        <w:rPr>
          <w:rFonts w:ascii="仿宋" w:eastAsia="仿宋" w:hAnsi="仿宋"/>
          <w:b/>
          <w:color w:val="212121"/>
          <w:spacing w:val="20"/>
          <w:sz w:val="24"/>
        </w:rPr>
        <w:lastRenderedPageBreak/>
        <w:t>一、资格证明文件格式</w:t>
      </w:r>
    </w:p>
    <w:p w14:paraId="7C3679C6" w14:textId="77777777" w:rsidR="003C4AF9" w:rsidRDefault="003C4AF9">
      <w:pPr>
        <w:rPr>
          <w:rFonts w:ascii="仿宋" w:eastAsia="仿宋" w:hAnsi="仿宋" w:hint="eastAsia"/>
          <w:b/>
          <w:color w:val="212121"/>
          <w:spacing w:val="20"/>
          <w:szCs w:val="21"/>
        </w:rPr>
      </w:pPr>
    </w:p>
    <w:p w14:paraId="50EA8BED" w14:textId="77777777" w:rsidR="003C4AF9" w:rsidRDefault="00000000">
      <w:pPr>
        <w:rPr>
          <w:rFonts w:ascii="仿宋" w:eastAsia="仿宋" w:hAnsi="仿宋" w:hint="eastAsia"/>
          <w:b/>
          <w:color w:val="212121"/>
          <w:sz w:val="24"/>
        </w:rPr>
      </w:pPr>
      <w:r>
        <w:rPr>
          <w:rFonts w:ascii="仿宋" w:eastAsia="仿宋" w:hAnsi="仿宋"/>
          <w:b/>
          <w:color w:val="212121"/>
          <w:spacing w:val="20"/>
          <w:sz w:val="24"/>
        </w:rPr>
        <w:t>投标文件（资格证明文件）</w:t>
      </w:r>
      <w:r>
        <w:rPr>
          <w:rFonts w:ascii="仿宋" w:eastAsia="仿宋" w:hAnsi="仿宋"/>
          <w:b/>
          <w:color w:val="212121"/>
          <w:sz w:val="24"/>
        </w:rPr>
        <w:t>封面（非实质性格式）</w:t>
      </w:r>
    </w:p>
    <w:p w14:paraId="5106EB9F" w14:textId="77777777" w:rsidR="003C4AF9" w:rsidRDefault="003C4AF9">
      <w:pPr>
        <w:jc w:val="center"/>
        <w:rPr>
          <w:rFonts w:ascii="仿宋" w:eastAsia="仿宋" w:hAnsi="仿宋" w:hint="eastAsia"/>
          <w:color w:val="212121"/>
          <w:szCs w:val="21"/>
        </w:rPr>
      </w:pPr>
    </w:p>
    <w:p w14:paraId="118A1B84" w14:textId="77777777" w:rsidR="003C4AF9" w:rsidRDefault="00000000">
      <w:pPr>
        <w:jc w:val="center"/>
        <w:rPr>
          <w:rFonts w:ascii="仿宋" w:eastAsia="仿宋" w:hAnsi="仿宋" w:hint="eastAsia"/>
          <w:b/>
          <w:color w:val="212121"/>
          <w:spacing w:val="60"/>
          <w:sz w:val="84"/>
          <w:szCs w:val="84"/>
        </w:rPr>
      </w:pPr>
      <w:r>
        <w:rPr>
          <w:rFonts w:ascii="仿宋" w:eastAsia="仿宋" w:hAnsi="仿宋"/>
          <w:b/>
          <w:color w:val="212121"/>
          <w:spacing w:val="60"/>
          <w:sz w:val="84"/>
          <w:szCs w:val="84"/>
        </w:rPr>
        <w:t>投 标 文 件</w:t>
      </w:r>
    </w:p>
    <w:p w14:paraId="7A4E47E1" w14:textId="77777777" w:rsidR="003C4AF9" w:rsidRDefault="00000000">
      <w:pPr>
        <w:jc w:val="center"/>
        <w:rPr>
          <w:rFonts w:ascii="仿宋" w:eastAsia="仿宋" w:hAnsi="仿宋" w:hint="eastAsia"/>
          <w:b/>
          <w:color w:val="212121"/>
          <w:spacing w:val="60"/>
          <w:sz w:val="52"/>
          <w:szCs w:val="52"/>
        </w:rPr>
      </w:pPr>
      <w:r>
        <w:rPr>
          <w:rFonts w:ascii="仿宋" w:eastAsia="仿宋" w:hAnsi="仿宋"/>
          <w:b/>
          <w:color w:val="212121"/>
          <w:spacing w:val="60"/>
          <w:sz w:val="52"/>
          <w:szCs w:val="52"/>
        </w:rPr>
        <w:t>（资格证明文件）</w:t>
      </w:r>
    </w:p>
    <w:p w14:paraId="28287408" w14:textId="77777777" w:rsidR="003C4AF9" w:rsidRDefault="003C4AF9">
      <w:pPr>
        <w:ind w:firstLineChars="150" w:firstLine="542"/>
        <w:rPr>
          <w:rFonts w:ascii="仿宋" w:eastAsia="仿宋" w:hAnsi="仿宋" w:hint="eastAsia"/>
          <w:b/>
          <w:color w:val="212121"/>
          <w:spacing w:val="20"/>
          <w:sz w:val="32"/>
          <w:szCs w:val="32"/>
        </w:rPr>
      </w:pPr>
    </w:p>
    <w:p w14:paraId="32F822F6" w14:textId="77777777" w:rsidR="003C4AF9" w:rsidRDefault="003C4AF9">
      <w:pPr>
        <w:ind w:firstLineChars="150" w:firstLine="542"/>
        <w:rPr>
          <w:rFonts w:ascii="仿宋" w:eastAsia="仿宋" w:hAnsi="仿宋" w:hint="eastAsia"/>
          <w:b/>
          <w:color w:val="212121"/>
          <w:spacing w:val="20"/>
          <w:sz w:val="32"/>
          <w:szCs w:val="32"/>
        </w:rPr>
      </w:pPr>
    </w:p>
    <w:p w14:paraId="7461F8DA" w14:textId="77777777" w:rsidR="003C4AF9" w:rsidRDefault="00000000">
      <w:pPr>
        <w:ind w:firstLineChars="150" w:firstLine="542"/>
        <w:rPr>
          <w:rFonts w:ascii="仿宋" w:eastAsia="仿宋" w:hAnsi="仿宋" w:hint="eastAsia"/>
          <w:b/>
          <w:color w:val="212121"/>
          <w:spacing w:val="20"/>
          <w:sz w:val="32"/>
          <w:szCs w:val="32"/>
        </w:rPr>
      </w:pPr>
      <w:r>
        <w:rPr>
          <w:rFonts w:ascii="仿宋" w:eastAsia="仿宋" w:hAnsi="仿宋"/>
          <w:b/>
          <w:color w:val="212121"/>
          <w:spacing w:val="20"/>
          <w:sz w:val="32"/>
          <w:szCs w:val="32"/>
        </w:rPr>
        <w:t>项目名称:</w:t>
      </w:r>
    </w:p>
    <w:p w14:paraId="6D94B9F4" w14:textId="77777777" w:rsidR="003C4AF9" w:rsidRDefault="00000000">
      <w:pPr>
        <w:ind w:firstLineChars="150" w:firstLine="542"/>
        <w:rPr>
          <w:rFonts w:ascii="仿宋" w:eastAsia="仿宋" w:hAnsi="仿宋" w:hint="eastAsia"/>
          <w:b/>
          <w:color w:val="212121"/>
          <w:spacing w:val="20"/>
          <w:sz w:val="32"/>
          <w:szCs w:val="32"/>
        </w:rPr>
      </w:pPr>
      <w:r>
        <w:rPr>
          <w:rFonts w:ascii="仿宋" w:eastAsia="仿宋" w:hAnsi="仿宋"/>
          <w:b/>
          <w:color w:val="212121"/>
          <w:spacing w:val="20"/>
          <w:sz w:val="32"/>
          <w:szCs w:val="32"/>
        </w:rPr>
        <w:t>项目编号/包号：</w:t>
      </w:r>
    </w:p>
    <w:p w14:paraId="7DAEC218" w14:textId="77777777" w:rsidR="003C4AF9" w:rsidRDefault="003C4AF9">
      <w:pPr>
        <w:ind w:firstLineChars="150" w:firstLine="542"/>
        <w:rPr>
          <w:rFonts w:ascii="仿宋" w:eastAsia="仿宋" w:hAnsi="仿宋" w:hint="eastAsia"/>
          <w:b/>
          <w:color w:val="212121"/>
          <w:spacing w:val="20"/>
          <w:sz w:val="32"/>
          <w:szCs w:val="32"/>
        </w:rPr>
      </w:pPr>
    </w:p>
    <w:p w14:paraId="345907AF" w14:textId="77777777" w:rsidR="003C4AF9" w:rsidRDefault="003C4AF9">
      <w:pPr>
        <w:ind w:firstLineChars="150" w:firstLine="542"/>
        <w:rPr>
          <w:rFonts w:ascii="仿宋" w:eastAsia="仿宋" w:hAnsi="仿宋" w:hint="eastAsia"/>
          <w:b/>
          <w:color w:val="212121"/>
          <w:spacing w:val="20"/>
          <w:sz w:val="32"/>
          <w:szCs w:val="32"/>
        </w:rPr>
      </w:pPr>
    </w:p>
    <w:p w14:paraId="56888CE1" w14:textId="77777777" w:rsidR="003C4AF9" w:rsidRDefault="003C4AF9">
      <w:pPr>
        <w:jc w:val="center"/>
        <w:rPr>
          <w:rFonts w:ascii="仿宋" w:eastAsia="仿宋" w:hAnsi="仿宋" w:hint="eastAsia"/>
          <w:b/>
          <w:color w:val="212121"/>
          <w:sz w:val="32"/>
          <w:szCs w:val="32"/>
        </w:rPr>
      </w:pPr>
    </w:p>
    <w:p w14:paraId="4F917871" w14:textId="77777777" w:rsidR="003C4AF9" w:rsidRDefault="003C4AF9">
      <w:pPr>
        <w:jc w:val="center"/>
        <w:rPr>
          <w:rFonts w:ascii="仿宋" w:eastAsia="仿宋" w:hAnsi="仿宋" w:hint="eastAsia"/>
          <w:b/>
          <w:color w:val="212121"/>
          <w:sz w:val="32"/>
          <w:szCs w:val="32"/>
        </w:rPr>
      </w:pPr>
    </w:p>
    <w:p w14:paraId="1AC665B0" w14:textId="77777777" w:rsidR="003C4AF9" w:rsidRDefault="003C4AF9">
      <w:pPr>
        <w:jc w:val="center"/>
        <w:rPr>
          <w:rFonts w:ascii="仿宋" w:eastAsia="仿宋" w:hAnsi="仿宋" w:hint="eastAsia"/>
          <w:b/>
          <w:color w:val="212121"/>
          <w:sz w:val="32"/>
          <w:szCs w:val="32"/>
        </w:rPr>
      </w:pPr>
    </w:p>
    <w:p w14:paraId="4837D439" w14:textId="77777777" w:rsidR="003C4AF9" w:rsidRDefault="003C4AF9">
      <w:pPr>
        <w:jc w:val="center"/>
        <w:rPr>
          <w:rFonts w:ascii="仿宋" w:eastAsia="仿宋" w:hAnsi="仿宋" w:hint="eastAsia"/>
          <w:b/>
          <w:color w:val="212121"/>
          <w:spacing w:val="20"/>
          <w:sz w:val="32"/>
          <w:szCs w:val="32"/>
        </w:rPr>
      </w:pPr>
    </w:p>
    <w:p w14:paraId="20D56CE5" w14:textId="77777777" w:rsidR="003C4AF9" w:rsidRDefault="003C4AF9">
      <w:pPr>
        <w:jc w:val="center"/>
        <w:rPr>
          <w:rFonts w:ascii="仿宋" w:eastAsia="仿宋" w:hAnsi="仿宋" w:hint="eastAsia"/>
          <w:b/>
          <w:color w:val="212121"/>
          <w:spacing w:val="20"/>
          <w:sz w:val="32"/>
          <w:szCs w:val="32"/>
        </w:rPr>
      </w:pPr>
    </w:p>
    <w:p w14:paraId="36BF4D08" w14:textId="77777777" w:rsidR="003C4AF9" w:rsidRDefault="003C4AF9">
      <w:pPr>
        <w:jc w:val="center"/>
        <w:rPr>
          <w:rFonts w:ascii="仿宋" w:eastAsia="仿宋" w:hAnsi="仿宋" w:hint="eastAsia"/>
          <w:b/>
          <w:color w:val="212121"/>
          <w:spacing w:val="20"/>
          <w:sz w:val="32"/>
          <w:szCs w:val="32"/>
        </w:rPr>
      </w:pPr>
    </w:p>
    <w:p w14:paraId="63FAFC74" w14:textId="77777777" w:rsidR="003C4AF9" w:rsidRDefault="00000000">
      <w:pPr>
        <w:spacing w:line="360" w:lineRule="auto"/>
        <w:ind w:firstLineChars="400" w:firstLine="1445"/>
        <w:jc w:val="left"/>
        <w:rPr>
          <w:rFonts w:ascii="仿宋" w:eastAsia="仿宋" w:hAnsi="仿宋" w:hint="eastAsia"/>
          <w:b/>
          <w:color w:val="212121"/>
          <w:spacing w:val="20"/>
          <w:sz w:val="32"/>
          <w:szCs w:val="32"/>
        </w:rPr>
      </w:pPr>
      <w:r>
        <w:rPr>
          <w:rFonts w:ascii="仿宋" w:eastAsia="仿宋" w:hAnsi="仿宋"/>
          <w:b/>
          <w:color w:val="212121"/>
          <w:spacing w:val="20"/>
          <w:sz w:val="32"/>
          <w:szCs w:val="32"/>
        </w:rPr>
        <w:t>投标人名称：</w:t>
      </w:r>
    </w:p>
    <w:p w14:paraId="2EB3D219" w14:textId="77777777" w:rsidR="003C4AF9" w:rsidRDefault="003C4AF9">
      <w:pPr>
        <w:jc w:val="center"/>
        <w:rPr>
          <w:rFonts w:ascii="仿宋" w:eastAsia="仿宋" w:hAnsi="仿宋" w:hint="eastAsia"/>
          <w:b/>
          <w:color w:val="212121"/>
          <w:sz w:val="32"/>
          <w:szCs w:val="32"/>
        </w:rPr>
      </w:pPr>
    </w:p>
    <w:p w14:paraId="438FC866" w14:textId="77777777" w:rsidR="003C4AF9" w:rsidRDefault="00000000">
      <w:pPr>
        <w:rPr>
          <w:rFonts w:ascii="仿宋" w:eastAsia="仿宋" w:hAnsi="仿宋" w:hint="eastAsia"/>
          <w:b/>
          <w:color w:val="212121"/>
        </w:rPr>
      </w:pPr>
      <w:r>
        <w:rPr>
          <w:rFonts w:ascii="仿宋" w:eastAsia="仿宋" w:hAnsi="仿宋"/>
          <w:b/>
          <w:color w:val="212121"/>
          <w:spacing w:val="20"/>
          <w:sz w:val="32"/>
          <w:szCs w:val="32"/>
        </w:rPr>
        <w:lastRenderedPageBreak/>
        <w:br w:type="page"/>
      </w:r>
    </w:p>
    <w:p w14:paraId="7E07B72F" w14:textId="77777777" w:rsidR="003C4AF9" w:rsidRDefault="00000000">
      <w:pPr>
        <w:numPr>
          <w:ilvl w:val="0"/>
          <w:numId w:val="16"/>
        </w:numPr>
        <w:tabs>
          <w:tab w:val="left" w:pos="360"/>
        </w:tabs>
        <w:snapToGrid w:val="0"/>
        <w:spacing w:line="360" w:lineRule="auto"/>
        <w:outlineLvl w:val="1"/>
        <w:rPr>
          <w:rFonts w:ascii="仿宋" w:eastAsia="仿宋" w:hAnsi="仿宋" w:hint="eastAsia"/>
          <w:color w:val="212121"/>
          <w:sz w:val="24"/>
          <w:szCs w:val="20"/>
        </w:rPr>
      </w:pPr>
      <w:r>
        <w:rPr>
          <w:rFonts w:ascii="仿宋" w:eastAsia="仿宋" w:hAnsi="仿宋"/>
          <w:color w:val="212121"/>
          <w:sz w:val="24"/>
        </w:rPr>
        <w:lastRenderedPageBreak/>
        <w:t>满足《中华人民共和国政府采购法》第二十二条规定</w:t>
      </w:r>
    </w:p>
    <w:p w14:paraId="090B86E1" w14:textId="77777777" w:rsidR="003C4AF9" w:rsidRDefault="00000000">
      <w:pPr>
        <w:spacing w:line="360" w:lineRule="auto"/>
        <w:outlineLvl w:val="2"/>
        <w:rPr>
          <w:rFonts w:ascii="仿宋" w:eastAsia="仿宋" w:hAnsi="仿宋" w:hint="eastAsia"/>
          <w:color w:val="212121"/>
          <w:sz w:val="24"/>
          <w:szCs w:val="20"/>
        </w:rPr>
      </w:pPr>
      <w:r>
        <w:rPr>
          <w:rFonts w:ascii="仿宋" w:eastAsia="仿宋" w:hAnsi="仿宋"/>
          <w:color w:val="212121"/>
          <w:sz w:val="24"/>
          <w:szCs w:val="20"/>
        </w:rPr>
        <w:t>1-1 营业执照等证明文件</w:t>
      </w:r>
    </w:p>
    <w:p w14:paraId="1A422282" w14:textId="77777777" w:rsidR="003C4AF9" w:rsidRDefault="003C4AF9">
      <w:pPr>
        <w:tabs>
          <w:tab w:val="left" w:pos="1080"/>
        </w:tabs>
        <w:snapToGrid w:val="0"/>
        <w:rPr>
          <w:rFonts w:ascii="仿宋" w:eastAsia="仿宋" w:hAnsi="仿宋" w:hint="eastAsia"/>
          <w:color w:val="212121"/>
          <w:sz w:val="24"/>
        </w:rPr>
      </w:pPr>
    </w:p>
    <w:p w14:paraId="7632949D" w14:textId="77777777" w:rsidR="003C4AF9" w:rsidRDefault="00000000">
      <w:pPr>
        <w:widowControl/>
        <w:jc w:val="left"/>
        <w:rPr>
          <w:rFonts w:ascii="仿宋" w:eastAsia="仿宋" w:hAnsi="仿宋" w:hint="eastAsia"/>
          <w:color w:val="212121"/>
          <w:sz w:val="24"/>
          <w:szCs w:val="20"/>
        </w:rPr>
      </w:pPr>
      <w:r>
        <w:rPr>
          <w:rFonts w:ascii="仿宋" w:eastAsia="仿宋" w:hAnsi="仿宋"/>
          <w:color w:val="212121"/>
          <w:sz w:val="24"/>
        </w:rPr>
        <w:br w:type="page"/>
      </w:r>
    </w:p>
    <w:p w14:paraId="0D7C3E81" w14:textId="77777777" w:rsidR="003C4AF9" w:rsidRDefault="00000000">
      <w:pPr>
        <w:pStyle w:val="30"/>
        <w:rPr>
          <w:rFonts w:ascii="仿宋" w:eastAsia="仿宋" w:hAnsi="仿宋" w:hint="eastAsia"/>
          <w:b w:val="0"/>
          <w:bCs/>
          <w:color w:val="212121"/>
          <w:u w:val="none"/>
        </w:rPr>
      </w:pPr>
      <w:r>
        <w:rPr>
          <w:rFonts w:ascii="仿宋" w:eastAsia="仿宋" w:hAnsi="仿宋"/>
          <w:b w:val="0"/>
          <w:color w:val="212121"/>
          <w:u w:val="none"/>
        </w:rPr>
        <w:lastRenderedPageBreak/>
        <w:t>1-2 投标人资格声明书</w:t>
      </w:r>
    </w:p>
    <w:p w14:paraId="72768AE4" w14:textId="77777777" w:rsidR="003C4AF9" w:rsidRDefault="00000000">
      <w:pPr>
        <w:jc w:val="center"/>
        <w:rPr>
          <w:rFonts w:ascii="仿宋" w:eastAsia="仿宋" w:hAnsi="仿宋" w:hint="eastAsia"/>
          <w:b/>
          <w:color w:val="212121"/>
          <w:sz w:val="36"/>
          <w:szCs w:val="36"/>
        </w:rPr>
      </w:pPr>
      <w:r>
        <w:rPr>
          <w:rFonts w:ascii="仿宋" w:eastAsia="仿宋" w:hAnsi="仿宋"/>
          <w:b/>
          <w:color w:val="212121"/>
          <w:sz w:val="36"/>
          <w:szCs w:val="36"/>
        </w:rPr>
        <w:t>投标人资格声明书</w:t>
      </w:r>
    </w:p>
    <w:p w14:paraId="48BB373A" w14:textId="77777777" w:rsidR="003C4AF9" w:rsidRDefault="003C4AF9">
      <w:pPr>
        <w:tabs>
          <w:tab w:val="left" w:pos="5580"/>
        </w:tabs>
        <w:spacing w:line="360" w:lineRule="auto"/>
        <w:rPr>
          <w:rFonts w:ascii="仿宋" w:eastAsia="仿宋" w:hAnsi="仿宋" w:hint="eastAsia"/>
          <w:color w:val="212121"/>
          <w:sz w:val="24"/>
        </w:rPr>
      </w:pPr>
    </w:p>
    <w:p w14:paraId="51428336" w14:textId="77777777" w:rsidR="003C4AF9"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致：</w:t>
      </w:r>
      <w:r>
        <w:rPr>
          <w:rFonts w:ascii="仿宋" w:eastAsia="仿宋" w:hAnsi="仿宋"/>
          <w:color w:val="212121"/>
          <w:sz w:val="24"/>
          <w:u w:val="single"/>
        </w:rPr>
        <w:t>采购人或采购代理机构</w:t>
      </w:r>
    </w:p>
    <w:p w14:paraId="7FB091F8" w14:textId="77777777" w:rsidR="003C4AF9" w:rsidRDefault="00000000">
      <w:pPr>
        <w:spacing w:line="360" w:lineRule="auto"/>
        <w:ind w:firstLineChars="200" w:firstLine="480"/>
        <w:rPr>
          <w:rFonts w:ascii="仿宋" w:eastAsia="仿宋" w:hAnsi="仿宋" w:hint="eastAsia"/>
          <w:color w:val="212121"/>
          <w:sz w:val="24"/>
        </w:rPr>
      </w:pPr>
      <w:r>
        <w:rPr>
          <w:rFonts w:ascii="仿宋" w:eastAsia="仿宋" w:hAnsi="仿宋"/>
          <w:color w:val="212121"/>
          <w:sz w:val="24"/>
        </w:rPr>
        <w:t>在参与本次项目投标中，我单位承诺：</w:t>
      </w:r>
    </w:p>
    <w:p w14:paraId="33DCD1C1" w14:textId="77777777" w:rsidR="003C4AF9" w:rsidRDefault="00000000">
      <w:pPr>
        <w:numPr>
          <w:ilvl w:val="0"/>
          <w:numId w:val="17"/>
        </w:numPr>
        <w:spacing w:line="360" w:lineRule="auto"/>
        <w:ind w:left="1134"/>
        <w:rPr>
          <w:rFonts w:ascii="仿宋" w:eastAsia="仿宋" w:hAnsi="仿宋" w:hint="eastAsia"/>
          <w:color w:val="212121"/>
          <w:sz w:val="24"/>
          <w:szCs w:val="22"/>
        </w:rPr>
      </w:pPr>
      <w:r>
        <w:rPr>
          <w:rFonts w:ascii="仿宋" w:eastAsia="仿宋" w:hAnsi="仿宋"/>
          <w:color w:val="212121"/>
          <w:sz w:val="24"/>
          <w:szCs w:val="22"/>
        </w:rPr>
        <w:t>具有良好的商业信誉和健全的财务会计制度；</w:t>
      </w:r>
    </w:p>
    <w:p w14:paraId="396799ED" w14:textId="77777777" w:rsidR="003C4AF9" w:rsidRDefault="00000000">
      <w:pPr>
        <w:numPr>
          <w:ilvl w:val="0"/>
          <w:numId w:val="17"/>
        </w:numPr>
        <w:spacing w:line="360" w:lineRule="auto"/>
        <w:ind w:left="1134"/>
        <w:rPr>
          <w:rFonts w:ascii="仿宋" w:eastAsia="仿宋" w:hAnsi="仿宋" w:hint="eastAsia"/>
          <w:color w:val="212121"/>
          <w:sz w:val="24"/>
          <w:szCs w:val="22"/>
        </w:rPr>
      </w:pPr>
      <w:r>
        <w:rPr>
          <w:rFonts w:ascii="仿宋" w:eastAsia="仿宋" w:hAnsi="仿宋"/>
          <w:color w:val="212121"/>
          <w:sz w:val="24"/>
          <w:szCs w:val="22"/>
        </w:rPr>
        <w:t>具有履行合同所必需的设备和专业技术能力；</w:t>
      </w:r>
    </w:p>
    <w:p w14:paraId="5688F782" w14:textId="77777777" w:rsidR="003C4AF9" w:rsidRDefault="00000000">
      <w:pPr>
        <w:numPr>
          <w:ilvl w:val="0"/>
          <w:numId w:val="17"/>
        </w:numPr>
        <w:spacing w:line="360" w:lineRule="auto"/>
        <w:ind w:left="1134"/>
        <w:rPr>
          <w:rFonts w:ascii="仿宋" w:eastAsia="仿宋" w:hAnsi="仿宋" w:hint="eastAsia"/>
          <w:color w:val="212121"/>
          <w:sz w:val="24"/>
          <w:szCs w:val="22"/>
        </w:rPr>
      </w:pPr>
      <w:r>
        <w:rPr>
          <w:rFonts w:ascii="仿宋" w:eastAsia="仿宋" w:hAnsi="仿宋"/>
          <w:color w:val="212121"/>
          <w:sz w:val="24"/>
          <w:szCs w:val="22"/>
        </w:rPr>
        <w:t>有依法缴纳税收和社会保障资金的良好记录；</w:t>
      </w:r>
    </w:p>
    <w:p w14:paraId="5F8C0AF8" w14:textId="77777777" w:rsidR="003C4AF9" w:rsidRDefault="00000000">
      <w:pPr>
        <w:numPr>
          <w:ilvl w:val="0"/>
          <w:numId w:val="17"/>
        </w:numPr>
        <w:spacing w:line="360" w:lineRule="auto"/>
        <w:ind w:left="1134"/>
        <w:rPr>
          <w:rFonts w:ascii="仿宋" w:eastAsia="仿宋" w:hAnsi="仿宋" w:hint="eastAsia"/>
          <w:color w:val="212121"/>
          <w:sz w:val="24"/>
          <w:szCs w:val="22"/>
        </w:rPr>
      </w:pPr>
      <w:r>
        <w:rPr>
          <w:rFonts w:ascii="仿宋" w:eastAsia="仿宋" w:hAnsi="仿宋"/>
          <w:color w:val="212121"/>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1A8DB6A5" w14:textId="77777777" w:rsidR="003C4AF9" w:rsidRDefault="00000000">
      <w:pPr>
        <w:numPr>
          <w:ilvl w:val="0"/>
          <w:numId w:val="17"/>
        </w:numPr>
        <w:spacing w:line="360" w:lineRule="auto"/>
        <w:ind w:left="1134"/>
        <w:rPr>
          <w:rFonts w:ascii="仿宋" w:eastAsia="仿宋" w:hAnsi="仿宋" w:hint="eastAsia"/>
          <w:color w:val="212121"/>
          <w:sz w:val="24"/>
          <w:szCs w:val="22"/>
        </w:rPr>
      </w:pPr>
      <w:r>
        <w:rPr>
          <w:rFonts w:ascii="仿宋" w:eastAsia="仿宋" w:hAnsi="仿宋"/>
          <w:color w:val="212121"/>
          <w:sz w:val="24"/>
          <w:szCs w:val="22"/>
        </w:rPr>
        <w:t>我单位不属于政府采购法律、行政法规规定的公益一类事业单位、或使用事业编制且由财政拨款保障的群团组织（仅适用于政府购买服务项目）；</w:t>
      </w:r>
    </w:p>
    <w:p w14:paraId="49A496A8" w14:textId="77777777" w:rsidR="003C4AF9" w:rsidRDefault="00000000">
      <w:pPr>
        <w:numPr>
          <w:ilvl w:val="0"/>
          <w:numId w:val="17"/>
        </w:numPr>
        <w:spacing w:line="360" w:lineRule="auto"/>
        <w:ind w:left="1134"/>
        <w:rPr>
          <w:rFonts w:ascii="仿宋" w:eastAsia="仿宋" w:hAnsi="仿宋" w:hint="eastAsia"/>
          <w:color w:val="212121"/>
          <w:sz w:val="24"/>
          <w:szCs w:val="22"/>
        </w:rPr>
      </w:pPr>
      <w:r>
        <w:rPr>
          <w:rFonts w:ascii="仿宋" w:eastAsia="仿宋" w:hAnsi="仿宋"/>
          <w:color w:val="212121"/>
          <w:sz w:val="24"/>
          <w:szCs w:val="22"/>
        </w:rPr>
        <w:t>我单位不存在为采购项目提供整体设计、规范编制或者项目管理、监理、检测等服务后，再参加该采购项目的其他采购活动的情形（单一来源采购项目除外）；</w:t>
      </w:r>
    </w:p>
    <w:p w14:paraId="4A348625" w14:textId="77777777" w:rsidR="003C4AF9" w:rsidRDefault="00000000">
      <w:pPr>
        <w:numPr>
          <w:ilvl w:val="0"/>
          <w:numId w:val="17"/>
        </w:numPr>
        <w:spacing w:line="360" w:lineRule="auto"/>
        <w:ind w:left="1134"/>
        <w:rPr>
          <w:rFonts w:ascii="仿宋" w:eastAsia="仿宋" w:hAnsi="仿宋" w:hint="eastAsia"/>
          <w:color w:val="212121"/>
          <w:sz w:val="24"/>
          <w:szCs w:val="22"/>
        </w:rPr>
      </w:pPr>
      <w:r>
        <w:rPr>
          <w:rFonts w:ascii="仿宋" w:eastAsia="仿宋" w:hAnsi="仿宋"/>
          <w:color w:val="212121"/>
          <w:sz w:val="24"/>
          <w:szCs w:val="22"/>
        </w:rPr>
        <w:t>与我单位存在“单位负责人为同一人或者存在直接控股、管理关系”的其他法人单位信息如下（如有，不论其是否参加同一合同项下的政府采购活动均须填写）：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4574"/>
        <w:gridCol w:w="2976"/>
      </w:tblGrid>
      <w:tr w:rsidR="003C4AF9" w14:paraId="3AB8CF08" w14:textId="77777777">
        <w:trPr>
          <w:trHeight w:val="430"/>
          <w:jc w:val="center"/>
        </w:trPr>
        <w:tc>
          <w:tcPr>
            <w:tcW w:w="950" w:type="dxa"/>
            <w:vAlign w:val="center"/>
          </w:tcPr>
          <w:p w14:paraId="5C0B0E7C" w14:textId="77777777" w:rsidR="003C4AF9" w:rsidRDefault="00000000">
            <w:pPr>
              <w:jc w:val="center"/>
              <w:rPr>
                <w:rFonts w:ascii="仿宋" w:eastAsia="仿宋" w:hAnsi="仿宋" w:hint="eastAsia"/>
                <w:color w:val="212121"/>
                <w:sz w:val="24"/>
              </w:rPr>
            </w:pPr>
            <w:r>
              <w:rPr>
                <w:rFonts w:ascii="仿宋" w:eastAsia="仿宋" w:hAnsi="仿宋"/>
                <w:color w:val="212121"/>
                <w:sz w:val="24"/>
              </w:rPr>
              <w:t>序号</w:t>
            </w:r>
          </w:p>
        </w:tc>
        <w:tc>
          <w:tcPr>
            <w:tcW w:w="4574" w:type="dxa"/>
            <w:vAlign w:val="center"/>
          </w:tcPr>
          <w:p w14:paraId="2F378B1B" w14:textId="77777777" w:rsidR="003C4AF9" w:rsidRDefault="00000000">
            <w:pPr>
              <w:jc w:val="center"/>
              <w:rPr>
                <w:rFonts w:ascii="仿宋" w:eastAsia="仿宋" w:hAnsi="仿宋" w:hint="eastAsia"/>
                <w:color w:val="212121"/>
                <w:sz w:val="24"/>
              </w:rPr>
            </w:pPr>
            <w:r>
              <w:rPr>
                <w:rFonts w:ascii="仿宋" w:eastAsia="仿宋" w:hAnsi="仿宋"/>
                <w:color w:val="212121"/>
                <w:sz w:val="24"/>
              </w:rPr>
              <w:t>单位名称</w:t>
            </w:r>
          </w:p>
        </w:tc>
        <w:tc>
          <w:tcPr>
            <w:tcW w:w="2976" w:type="dxa"/>
            <w:vAlign w:val="center"/>
          </w:tcPr>
          <w:p w14:paraId="00E05F68" w14:textId="77777777" w:rsidR="003C4AF9" w:rsidRDefault="00000000">
            <w:pPr>
              <w:jc w:val="center"/>
              <w:rPr>
                <w:rFonts w:ascii="仿宋" w:eastAsia="仿宋" w:hAnsi="仿宋" w:hint="eastAsia"/>
                <w:color w:val="212121"/>
                <w:sz w:val="24"/>
              </w:rPr>
            </w:pPr>
            <w:r>
              <w:rPr>
                <w:rFonts w:ascii="仿宋" w:eastAsia="仿宋" w:hAnsi="仿宋"/>
                <w:color w:val="212121"/>
                <w:sz w:val="24"/>
              </w:rPr>
              <w:t>相互关系</w:t>
            </w:r>
          </w:p>
        </w:tc>
      </w:tr>
      <w:tr w:rsidR="003C4AF9" w14:paraId="21F608A8" w14:textId="77777777">
        <w:trPr>
          <w:trHeight w:val="430"/>
          <w:jc w:val="center"/>
        </w:trPr>
        <w:tc>
          <w:tcPr>
            <w:tcW w:w="950" w:type="dxa"/>
            <w:vAlign w:val="center"/>
          </w:tcPr>
          <w:p w14:paraId="5EEB2CDD" w14:textId="77777777" w:rsidR="003C4AF9" w:rsidRDefault="00000000">
            <w:pPr>
              <w:jc w:val="center"/>
              <w:rPr>
                <w:rFonts w:ascii="仿宋" w:eastAsia="仿宋" w:hAnsi="仿宋" w:hint="eastAsia"/>
                <w:color w:val="212121"/>
                <w:sz w:val="24"/>
              </w:rPr>
            </w:pPr>
            <w:r>
              <w:rPr>
                <w:rFonts w:ascii="仿宋" w:eastAsia="仿宋" w:hAnsi="仿宋"/>
                <w:color w:val="212121"/>
                <w:sz w:val="24"/>
              </w:rPr>
              <w:t>1</w:t>
            </w:r>
          </w:p>
        </w:tc>
        <w:tc>
          <w:tcPr>
            <w:tcW w:w="4574" w:type="dxa"/>
            <w:vAlign w:val="center"/>
          </w:tcPr>
          <w:p w14:paraId="7F25001C" w14:textId="77777777" w:rsidR="003C4AF9" w:rsidRDefault="003C4AF9">
            <w:pPr>
              <w:jc w:val="center"/>
              <w:rPr>
                <w:rFonts w:ascii="仿宋" w:eastAsia="仿宋" w:hAnsi="仿宋" w:hint="eastAsia"/>
                <w:color w:val="212121"/>
                <w:sz w:val="24"/>
              </w:rPr>
            </w:pPr>
          </w:p>
        </w:tc>
        <w:tc>
          <w:tcPr>
            <w:tcW w:w="2976" w:type="dxa"/>
            <w:vAlign w:val="center"/>
          </w:tcPr>
          <w:p w14:paraId="49822C9B" w14:textId="77777777" w:rsidR="003C4AF9" w:rsidRDefault="003C4AF9">
            <w:pPr>
              <w:jc w:val="center"/>
              <w:rPr>
                <w:rFonts w:ascii="仿宋" w:eastAsia="仿宋" w:hAnsi="仿宋" w:hint="eastAsia"/>
                <w:color w:val="212121"/>
                <w:sz w:val="24"/>
              </w:rPr>
            </w:pPr>
          </w:p>
        </w:tc>
      </w:tr>
      <w:tr w:rsidR="003C4AF9" w14:paraId="6BA586B1" w14:textId="77777777">
        <w:trPr>
          <w:trHeight w:val="430"/>
          <w:jc w:val="center"/>
        </w:trPr>
        <w:tc>
          <w:tcPr>
            <w:tcW w:w="950" w:type="dxa"/>
            <w:vAlign w:val="center"/>
          </w:tcPr>
          <w:p w14:paraId="76B6E068" w14:textId="77777777" w:rsidR="003C4AF9" w:rsidRDefault="00000000">
            <w:pPr>
              <w:jc w:val="center"/>
              <w:rPr>
                <w:rFonts w:ascii="仿宋" w:eastAsia="仿宋" w:hAnsi="仿宋" w:hint="eastAsia"/>
                <w:color w:val="212121"/>
                <w:sz w:val="24"/>
              </w:rPr>
            </w:pPr>
            <w:r>
              <w:rPr>
                <w:rFonts w:ascii="仿宋" w:eastAsia="仿宋" w:hAnsi="仿宋"/>
                <w:color w:val="212121"/>
                <w:sz w:val="24"/>
              </w:rPr>
              <w:t>2</w:t>
            </w:r>
          </w:p>
        </w:tc>
        <w:tc>
          <w:tcPr>
            <w:tcW w:w="4574" w:type="dxa"/>
            <w:vAlign w:val="center"/>
          </w:tcPr>
          <w:p w14:paraId="60CBEBA4" w14:textId="77777777" w:rsidR="003C4AF9" w:rsidRDefault="003C4AF9">
            <w:pPr>
              <w:jc w:val="center"/>
              <w:rPr>
                <w:rFonts w:ascii="仿宋" w:eastAsia="仿宋" w:hAnsi="仿宋" w:hint="eastAsia"/>
                <w:color w:val="212121"/>
                <w:sz w:val="24"/>
              </w:rPr>
            </w:pPr>
          </w:p>
        </w:tc>
        <w:tc>
          <w:tcPr>
            <w:tcW w:w="2976" w:type="dxa"/>
            <w:vAlign w:val="center"/>
          </w:tcPr>
          <w:p w14:paraId="0A1BE825" w14:textId="77777777" w:rsidR="003C4AF9" w:rsidRDefault="003C4AF9">
            <w:pPr>
              <w:jc w:val="center"/>
              <w:rPr>
                <w:rFonts w:ascii="仿宋" w:eastAsia="仿宋" w:hAnsi="仿宋" w:hint="eastAsia"/>
                <w:color w:val="212121"/>
                <w:sz w:val="24"/>
              </w:rPr>
            </w:pPr>
          </w:p>
        </w:tc>
      </w:tr>
      <w:tr w:rsidR="003C4AF9" w14:paraId="5103E556" w14:textId="77777777">
        <w:trPr>
          <w:trHeight w:val="430"/>
          <w:jc w:val="center"/>
        </w:trPr>
        <w:tc>
          <w:tcPr>
            <w:tcW w:w="950" w:type="dxa"/>
            <w:vAlign w:val="center"/>
          </w:tcPr>
          <w:p w14:paraId="482D176E" w14:textId="77777777" w:rsidR="003C4AF9" w:rsidRDefault="00000000">
            <w:pPr>
              <w:jc w:val="center"/>
              <w:rPr>
                <w:rFonts w:ascii="仿宋" w:eastAsia="仿宋" w:hAnsi="仿宋" w:hint="eastAsia"/>
                <w:color w:val="212121"/>
                <w:sz w:val="24"/>
              </w:rPr>
            </w:pPr>
            <w:r>
              <w:rPr>
                <w:rFonts w:ascii="仿宋" w:eastAsia="仿宋" w:hAnsi="仿宋"/>
                <w:color w:val="212121"/>
                <w:sz w:val="24"/>
              </w:rPr>
              <w:t>…</w:t>
            </w:r>
          </w:p>
        </w:tc>
        <w:tc>
          <w:tcPr>
            <w:tcW w:w="4574" w:type="dxa"/>
            <w:vAlign w:val="center"/>
          </w:tcPr>
          <w:p w14:paraId="04E8BCCB" w14:textId="77777777" w:rsidR="003C4AF9" w:rsidRDefault="003C4AF9">
            <w:pPr>
              <w:jc w:val="center"/>
              <w:rPr>
                <w:rFonts w:ascii="仿宋" w:eastAsia="仿宋" w:hAnsi="仿宋" w:hint="eastAsia"/>
                <w:color w:val="212121"/>
                <w:sz w:val="24"/>
              </w:rPr>
            </w:pPr>
          </w:p>
        </w:tc>
        <w:tc>
          <w:tcPr>
            <w:tcW w:w="2976" w:type="dxa"/>
            <w:vAlign w:val="center"/>
          </w:tcPr>
          <w:p w14:paraId="6F9F6573" w14:textId="77777777" w:rsidR="003C4AF9" w:rsidRDefault="003C4AF9">
            <w:pPr>
              <w:jc w:val="center"/>
              <w:rPr>
                <w:rFonts w:ascii="仿宋" w:eastAsia="仿宋" w:hAnsi="仿宋" w:hint="eastAsia"/>
                <w:color w:val="212121"/>
                <w:sz w:val="24"/>
              </w:rPr>
            </w:pPr>
          </w:p>
        </w:tc>
      </w:tr>
    </w:tbl>
    <w:p w14:paraId="1D81F820" w14:textId="77777777" w:rsidR="003C4AF9" w:rsidRDefault="003C4AF9">
      <w:pPr>
        <w:rPr>
          <w:rFonts w:ascii="仿宋" w:eastAsia="仿宋" w:hAnsi="仿宋" w:hint="eastAsia"/>
          <w:color w:val="212121"/>
        </w:rPr>
      </w:pPr>
    </w:p>
    <w:p w14:paraId="1E189BF9" w14:textId="77777777" w:rsidR="003C4AF9" w:rsidRDefault="00000000">
      <w:pPr>
        <w:ind w:firstLineChars="200" w:firstLine="480"/>
        <w:rPr>
          <w:rFonts w:ascii="仿宋" w:eastAsia="仿宋" w:hAnsi="仿宋" w:hint="eastAsia"/>
          <w:color w:val="212121"/>
          <w:sz w:val="24"/>
          <w:szCs w:val="22"/>
        </w:rPr>
      </w:pPr>
      <w:r>
        <w:rPr>
          <w:rFonts w:ascii="仿宋" w:eastAsia="仿宋" w:hAnsi="仿宋"/>
          <w:color w:val="212121"/>
          <w:sz w:val="24"/>
        </w:rPr>
        <w:lastRenderedPageBreak/>
        <w:t>上述声明真实有效，否则我方负全部责任。</w:t>
      </w:r>
    </w:p>
    <w:p w14:paraId="312469B6" w14:textId="77777777" w:rsidR="003C4AF9" w:rsidRDefault="003C4AF9">
      <w:pPr>
        <w:spacing w:line="360" w:lineRule="auto"/>
        <w:rPr>
          <w:rFonts w:ascii="仿宋" w:eastAsia="仿宋" w:hAnsi="仿宋" w:hint="eastAsia"/>
          <w:color w:val="212121"/>
          <w:sz w:val="24"/>
        </w:rPr>
      </w:pPr>
    </w:p>
    <w:p w14:paraId="5CF8452E" w14:textId="77777777" w:rsidR="003C4AF9" w:rsidRDefault="00000000">
      <w:pPr>
        <w:autoSpaceDE w:val="0"/>
        <w:autoSpaceDN w:val="0"/>
        <w:adjustRightInd w:val="0"/>
        <w:snapToGrid w:val="0"/>
        <w:spacing w:before="25" w:after="25" w:line="360" w:lineRule="auto"/>
        <w:jc w:val="right"/>
        <w:rPr>
          <w:rFonts w:ascii="仿宋" w:eastAsia="仿宋" w:hAnsi="仿宋" w:hint="eastAsia"/>
          <w:color w:val="212121"/>
          <w:sz w:val="24"/>
          <w:lang w:val="zh-CN"/>
        </w:rPr>
      </w:pPr>
      <w:r>
        <w:rPr>
          <w:rFonts w:ascii="仿宋" w:eastAsia="仿宋" w:hAnsi="仿宋"/>
          <w:color w:val="212121"/>
          <w:sz w:val="24"/>
        </w:rPr>
        <w:t>投标人名称（加盖公章）</w:t>
      </w:r>
      <w:r>
        <w:rPr>
          <w:rFonts w:ascii="仿宋" w:eastAsia="仿宋" w:hAnsi="仿宋"/>
          <w:color w:val="212121"/>
          <w:sz w:val="24"/>
          <w:lang w:val="zh-CN"/>
        </w:rPr>
        <w:t>：    ____________</w:t>
      </w:r>
    </w:p>
    <w:p w14:paraId="3B82DC4A" w14:textId="77777777" w:rsidR="003C4AF9" w:rsidRDefault="00000000">
      <w:pPr>
        <w:spacing w:line="360" w:lineRule="auto"/>
        <w:ind w:right="360" w:firstLine="480"/>
        <w:jc w:val="right"/>
        <w:rPr>
          <w:rFonts w:ascii="仿宋" w:eastAsia="仿宋" w:hAnsi="仿宋" w:hint="eastAsia"/>
          <w:color w:val="212121"/>
          <w:sz w:val="24"/>
        </w:rPr>
      </w:pPr>
      <w:r>
        <w:rPr>
          <w:rFonts w:ascii="仿宋" w:eastAsia="仿宋" w:hAnsi="仿宋"/>
          <w:color w:val="212121"/>
          <w:sz w:val="24"/>
          <w:szCs w:val="20"/>
        </w:rPr>
        <w:t xml:space="preserve">日期：_____年______月______日   </w:t>
      </w:r>
    </w:p>
    <w:p w14:paraId="2649CFE9" w14:textId="77777777" w:rsidR="003C4AF9" w:rsidRDefault="00000000">
      <w:pPr>
        <w:spacing w:line="360" w:lineRule="auto"/>
        <w:rPr>
          <w:rFonts w:ascii="仿宋" w:eastAsia="仿宋" w:hAnsi="仿宋" w:hint="eastAsia"/>
          <w:color w:val="212121"/>
          <w:sz w:val="24"/>
        </w:rPr>
      </w:pPr>
      <w:r>
        <w:rPr>
          <w:rFonts w:ascii="仿宋" w:eastAsia="仿宋" w:hAnsi="仿宋"/>
          <w:color w:val="212121"/>
          <w:sz w:val="24"/>
        </w:rPr>
        <w:t>说明：供应商承诺不实的，依据《政府采购法》第七十七条“提供虚假材料谋取中标、成交的”有关规定予以处理。</w:t>
      </w:r>
    </w:p>
    <w:p w14:paraId="78B9ECFE" w14:textId="77777777" w:rsidR="003C4AF9" w:rsidRDefault="003C4AF9">
      <w:pPr>
        <w:tabs>
          <w:tab w:val="left" w:pos="5580"/>
        </w:tabs>
        <w:spacing w:line="360" w:lineRule="auto"/>
        <w:rPr>
          <w:rFonts w:ascii="仿宋" w:eastAsia="仿宋" w:hAnsi="仿宋" w:hint="eastAsia"/>
          <w:color w:val="212121"/>
          <w:sz w:val="24"/>
        </w:rPr>
        <w:sectPr w:rsidR="003C4AF9">
          <w:pgSz w:w="11907" w:h="16840"/>
          <w:pgMar w:top="1418" w:right="1134" w:bottom="1418" w:left="1701" w:header="851" w:footer="851" w:gutter="0"/>
          <w:cols w:space="720"/>
          <w:docGrid w:linePitch="462"/>
        </w:sectPr>
      </w:pPr>
    </w:p>
    <w:p w14:paraId="0FC5B3D4" w14:textId="77777777" w:rsidR="003C4AF9" w:rsidRDefault="00000000">
      <w:pPr>
        <w:numPr>
          <w:ilvl w:val="0"/>
          <w:numId w:val="16"/>
        </w:numPr>
        <w:tabs>
          <w:tab w:val="left" w:pos="360"/>
        </w:tabs>
        <w:snapToGrid w:val="0"/>
        <w:spacing w:line="360" w:lineRule="auto"/>
        <w:outlineLvl w:val="1"/>
        <w:rPr>
          <w:rFonts w:ascii="仿宋" w:eastAsia="仿宋" w:hAnsi="仿宋" w:hint="eastAsia"/>
          <w:color w:val="212121"/>
          <w:sz w:val="24"/>
          <w:szCs w:val="20"/>
        </w:rPr>
      </w:pPr>
      <w:r>
        <w:rPr>
          <w:rFonts w:ascii="仿宋" w:eastAsia="仿宋" w:hAnsi="仿宋"/>
          <w:color w:val="212121"/>
          <w:sz w:val="24"/>
          <w:szCs w:val="20"/>
        </w:rPr>
        <w:lastRenderedPageBreak/>
        <w:t>落实政府采购政策需满足的资格要求（如有）</w:t>
      </w:r>
    </w:p>
    <w:p w14:paraId="2E9080B1" w14:textId="77777777" w:rsidR="003C4AF9" w:rsidRDefault="00000000">
      <w:pPr>
        <w:spacing w:line="360" w:lineRule="auto"/>
        <w:outlineLvl w:val="2"/>
        <w:rPr>
          <w:rFonts w:ascii="仿宋" w:eastAsia="仿宋" w:hAnsi="仿宋" w:hint="eastAsia"/>
          <w:color w:val="212121"/>
          <w:sz w:val="24"/>
          <w:szCs w:val="20"/>
        </w:rPr>
      </w:pPr>
      <w:r>
        <w:rPr>
          <w:rFonts w:ascii="仿宋" w:eastAsia="仿宋" w:hAnsi="仿宋"/>
          <w:color w:val="212121"/>
          <w:sz w:val="24"/>
          <w:szCs w:val="20"/>
        </w:rPr>
        <w:t>2-1 中小企业政策证明文件</w:t>
      </w:r>
    </w:p>
    <w:p w14:paraId="78A5D45F" w14:textId="77777777" w:rsidR="003C4AF9"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说明：</w:t>
      </w:r>
    </w:p>
    <w:p w14:paraId="0CD14B0F" w14:textId="77777777" w:rsidR="003C4AF9"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1）如本项目（包）不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14:paraId="54392C61" w14:textId="77777777" w:rsidR="003C4AF9"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2）如本项目（包）专门面向中小企业采购，投标文件中须提供《中小企业声明函》或《残疾人福利性单位声明函》或由省级以上监狱管理局、戒毒管理局（含新疆生产建设兵团）出具的属于监狱企业的证明文件，且建议在资格证明文件部分提供。</w:t>
      </w:r>
    </w:p>
    <w:p w14:paraId="30686C57" w14:textId="77777777" w:rsidR="003C4AF9"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且建议在资格证明文件部分提供。</w:t>
      </w:r>
    </w:p>
    <w:p w14:paraId="31111D0C" w14:textId="77777777" w:rsidR="003C4AF9"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（4）如本项目（包）预留部分采购项目预算专门面向中小企业采购，且要求供应商以联合体形式参加采购活动</w:t>
      </w:r>
      <w:r>
        <w:rPr>
          <w:rFonts w:ascii="仿宋" w:eastAsia="仿宋" w:hAnsi="仿宋"/>
          <w:color w:val="212121"/>
        </w:rPr>
        <w:t>，</w:t>
      </w:r>
      <w:bookmarkStart w:id="848" w:name="_Hlk145526067"/>
      <w:r>
        <w:rPr>
          <w:rFonts w:ascii="仿宋" w:eastAsia="仿宋" w:hAnsi="仿宋"/>
          <w:color w:val="212121"/>
          <w:sz w:val="24"/>
        </w:rPr>
        <w:t>如供应商为联合体的，</w:t>
      </w:r>
      <w:bookmarkEnd w:id="848"/>
      <w:r>
        <w:rPr>
          <w:rFonts w:ascii="仿宋" w:eastAsia="仿宋" w:hAnsi="仿宋"/>
          <w:color w:val="212121"/>
          <w:sz w:val="24"/>
        </w:rPr>
        <w:t>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14:paraId="78942E39" w14:textId="77777777" w:rsidR="003C4AF9"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（5）中小企业声明函填写注意事项</w:t>
      </w:r>
    </w:p>
    <w:p w14:paraId="67BE2AE1" w14:textId="77777777" w:rsidR="003C4AF9"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1）《中小企业声明函》由参加政府采购活动的投标人出具。联合体投标的，《中小企业声明函》可由牵头人出具。</w:t>
      </w:r>
    </w:p>
    <w:p w14:paraId="057FE26B" w14:textId="77777777" w:rsidR="003C4AF9"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2）对于联合体中由中小企业承担的部分，或者分包给中小企业的部分，必须全部由中小企业制造、承建或者承接。供应商应当在声明函“标的名称”部分标明联合体中中小企</w:t>
      </w:r>
      <w:r>
        <w:rPr>
          <w:rFonts w:ascii="仿宋" w:eastAsia="仿宋" w:hAnsi="仿宋"/>
          <w:color w:val="212121"/>
          <w:sz w:val="24"/>
        </w:rPr>
        <w:lastRenderedPageBreak/>
        <w:t>业承担的具体内容或者中小企业的具体分包内容。</w:t>
      </w:r>
    </w:p>
    <w:p w14:paraId="161DCCD5" w14:textId="77777777" w:rsidR="003C4AF9"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3）对于多标的采购项目，投标人应充分、准确地了解所提供货物的制造企业、提供服务的承接企业信息。对相关情况了解不清楚的，不建议填报本声明函。</w:t>
      </w:r>
    </w:p>
    <w:p w14:paraId="1047D66E" w14:textId="77777777" w:rsidR="003C4AF9"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6）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w:t>
      </w:r>
      <w:r>
        <w:rPr>
          <w:rFonts w:ascii="仿宋" w:eastAsia="仿宋" w:hAnsi="仿宋" w:hint="eastAsia"/>
          <w:color w:val="212121"/>
          <w:sz w:val="24"/>
        </w:rPr>
        <w:t>《金融业企业划型标准规定》（银发〔</w:t>
      </w:r>
      <w:r>
        <w:rPr>
          <w:rFonts w:ascii="仿宋" w:eastAsia="仿宋" w:hAnsi="仿宋"/>
          <w:color w:val="212121"/>
          <w:sz w:val="24"/>
        </w:rPr>
        <w:t>2015</w:t>
      </w:r>
      <w:r>
        <w:rPr>
          <w:rFonts w:ascii="仿宋" w:eastAsia="仿宋" w:hAnsi="仿宋" w:hint="eastAsia"/>
          <w:color w:val="212121"/>
          <w:sz w:val="24"/>
        </w:rPr>
        <w:t>〕</w:t>
      </w:r>
      <w:r>
        <w:rPr>
          <w:rFonts w:ascii="仿宋" w:eastAsia="仿宋" w:hAnsi="仿宋"/>
          <w:color w:val="212121"/>
          <w:sz w:val="24"/>
        </w:rPr>
        <w:t xml:space="preserve">309 </w:t>
      </w:r>
      <w:r>
        <w:rPr>
          <w:rFonts w:ascii="仿宋" w:eastAsia="仿宋" w:hAnsi="仿宋" w:hint="eastAsia"/>
          <w:color w:val="212121"/>
          <w:sz w:val="24"/>
        </w:rPr>
        <w:t>号）等国务院批准的中小企业划分标准执行</w:t>
      </w:r>
      <w:r>
        <w:rPr>
          <w:rFonts w:ascii="仿宋" w:eastAsia="仿宋" w:hAnsi="仿宋"/>
          <w:color w:val="212121"/>
          <w:sz w:val="24"/>
        </w:rPr>
        <w:t>。</w:t>
      </w:r>
    </w:p>
    <w:p w14:paraId="2EFA05A4" w14:textId="77777777" w:rsidR="003C4AF9" w:rsidRDefault="003C4AF9">
      <w:pPr>
        <w:tabs>
          <w:tab w:val="left" w:pos="5580"/>
        </w:tabs>
        <w:spacing w:line="360" w:lineRule="auto"/>
        <w:rPr>
          <w:rFonts w:ascii="仿宋" w:eastAsia="仿宋" w:hAnsi="仿宋" w:hint="eastAsia"/>
          <w:color w:val="212121"/>
          <w:sz w:val="24"/>
        </w:rPr>
      </w:pPr>
    </w:p>
    <w:p w14:paraId="48B72996" w14:textId="77777777" w:rsidR="003C4AF9"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br w:type="page"/>
      </w:r>
    </w:p>
    <w:p w14:paraId="35C3447F" w14:textId="77777777" w:rsidR="003C4AF9" w:rsidRDefault="00000000">
      <w:pPr>
        <w:pStyle w:val="4"/>
        <w:rPr>
          <w:rFonts w:ascii="仿宋" w:eastAsia="仿宋" w:hAnsi="仿宋" w:hint="eastAsia"/>
          <w:color w:val="212121"/>
        </w:rPr>
      </w:pPr>
      <w:r>
        <w:rPr>
          <w:rFonts w:ascii="仿宋" w:eastAsia="仿宋" w:hAnsi="仿宋"/>
          <w:color w:val="212121"/>
        </w:rPr>
        <w:lastRenderedPageBreak/>
        <w:t>2-1-1 中小企业证明文件</w:t>
      </w:r>
    </w:p>
    <w:p w14:paraId="1F279049" w14:textId="77777777" w:rsidR="003C4AF9" w:rsidRDefault="00000000">
      <w:pPr>
        <w:spacing w:beforeLines="100" w:before="240" w:afterLines="100" w:after="240" w:line="360" w:lineRule="auto"/>
        <w:jc w:val="center"/>
        <w:rPr>
          <w:rFonts w:ascii="仿宋" w:eastAsia="仿宋" w:hAnsi="仿宋" w:hint="eastAsia"/>
          <w:b/>
          <w:color w:val="212121"/>
          <w:sz w:val="36"/>
          <w:szCs w:val="36"/>
        </w:rPr>
      </w:pPr>
      <w:r>
        <w:rPr>
          <w:rFonts w:ascii="仿宋" w:eastAsia="仿宋" w:hAnsi="仿宋"/>
          <w:b/>
          <w:bCs/>
          <w:color w:val="212121"/>
          <w:sz w:val="36"/>
          <w:szCs w:val="36"/>
        </w:rPr>
        <w:t>中小企业声明函（货物）格式</w:t>
      </w:r>
    </w:p>
    <w:p w14:paraId="4BD6F352" w14:textId="77777777" w:rsidR="003C4AF9" w:rsidRDefault="00000000">
      <w:pPr>
        <w:spacing w:line="360" w:lineRule="auto"/>
        <w:ind w:firstLine="504"/>
        <w:rPr>
          <w:rFonts w:ascii="仿宋" w:eastAsia="仿宋" w:hAnsi="仿宋" w:hint="eastAsia"/>
          <w:color w:val="212121"/>
          <w:spacing w:val="6"/>
          <w:sz w:val="24"/>
        </w:rPr>
      </w:pPr>
      <w:r>
        <w:rPr>
          <w:rFonts w:ascii="仿宋" w:eastAsia="仿宋" w:hAnsi="仿宋"/>
          <w:color w:val="212121"/>
          <w:spacing w:val="6"/>
          <w:sz w:val="24"/>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14:paraId="1041707A" w14:textId="77777777" w:rsidR="003C4AF9" w:rsidRDefault="00000000">
      <w:pPr>
        <w:spacing w:line="360" w:lineRule="auto"/>
        <w:ind w:firstLine="504"/>
        <w:rPr>
          <w:rFonts w:ascii="仿宋" w:eastAsia="仿宋" w:hAnsi="仿宋" w:hint="eastAsia"/>
          <w:color w:val="212121"/>
          <w:spacing w:val="6"/>
          <w:sz w:val="24"/>
        </w:rPr>
      </w:pPr>
      <w:r>
        <w:rPr>
          <w:rFonts w:ascii="仿宋" w:eastAsia="仿宋" w:hAnsi="仿宋"/>
          <w:color w:val="212121"/>
          <w:spacing w:val="6"/>
          <w:sz w:val="24"/>
        </w:rPr>
        <w:t>1.</w:t>
      </w:r>
      <w:r>
        <w:rPr>
          <w:rFonts w:ascii="仿宋" w:eastAsia="仿宋" w:hAnsi="仿宋"/>
          <w:color w:val="212121"/>
          <w:spacing w:val="6"/>
          <w:sz w:val="24"/>
          <w:u w:val="single"/>
        </w:rPr>
        <w:t>（标的名称）</w:t>
      </w:r>
      <w:r>
        <w:rPr>
          <w:rFonts w:ascii="仿宋" w:eastAsia="仿宋" w:hAnsi="仿宋"/>
          <w:color w:val="212121"/>
          <w:spacing w:val="6"/>
          <w:sz w:val="24"/>
        </w:rPr>
        <w:t>，属于</w:t>
      </w:r>
      <w:r>
        <w:rPr>
          <w:rFonts w:ascii="仿宋" w:eastAsia="仿宋" w:hAnsi="仿宋"/>
          <w:color w:val="212121"/>
          <w:spacing w:val="6"/>
          <w:sz w:val="24"/>
          <w:u w:val="single"/>
        </w:rPr>
        <w:t>（采购文件中明确的所属行业）</w:t>
      </w:r>
      <w:r>
        <w:rPr>
          <w:rFonts w:ascii="仿宋" w:eastAsia="仿宋" w:hAnsi="仿宋"/>
          <w:color w:val="212121"/>
          <w:spacing w:val="6"/>
          <w:sz w:val="24"/>
        </w:rPr>
        <w:t>行业；制造商为</w:t>
      </w:r>
      <w:r>
        <w:rPr>
          <w:rFonts w:ascii="仿宋" w:eastAsia="仿宋" w:hAnsi="仿宋"/>
          <w:color w:val="212121"/>
          <w:spacing w:val="6"/>
          <w:sz w:val="24"/>
          <w:u w:val="single"/>
        </w:rPr>
        <w:t>（企业名称）</w:t>
      </w:r>
      <w:r>
        <w:rPr>
          <w:rFonts w:ascii="仿宋" w:eastAsia="仿宋" w:hAnsi="仿宋"/>
          <w:color w:val="212121"/>
          <w:spacing w:val="6"/>
          <w:sz w:val="24"/>
        </w:rPr>
        <w:t>，从业人员______人，营业收入为______万元，资产总额为______万元</w:t>
      </w:r>
      <w:r>
        <w:rPr>
          <w:rFonts w:ascii="仿宋" w:eastAsia="仿宋" w:hAnsi="仿宋"/>
          <w:color w:val="212121"/>
          <w:spacing w:val="6"/>
          <w:sz w:val="24"/>
          <w:vertAlign w:val="superscript"/>
        </w:rPr>
        <w:t>1</w:t>
      </w:r>
      <w:r>
        <w:rPr>
          <w:rFonts w:ascii="仿宋" w:eastAsia="仿宋" w:hAnsi="仿宋"/>
          <w:color w:val="212121"/>
          <w:spacing w:val="6"/>
          <w:sz w:val="24"/>
        </w:rPr>
        <w:t>，属于</w:t>
      </w:r>
      <w:r>
        <w:rPr>
          <w:rFonts w:ascii="仿宋" w:eastAsia="仿宋" w:hAnsi="仿宋"/>
          <w:color w:val="212121"/>
          <w:spacing w:val="6"/>
          <w:sz w:val="24"/>
          <w:u w:val="single"/>
        </w:rPr>
        <w:t>（中型企业、小型企业、微型企业）</w:t>
      </w:r>
      <w:r>
        <w:rPr>
          <w:rFonts w:ascii="仿宋" w:eastAsia="仿宋" w:hAnsi="仿宋"/>
          <w:color w:val="212121"/>
          <w:spacing w:val="6"/>
          <w:sz w:val="24"/>
        </w:rPr>
        <w:t>；</w:t>
      </w:r>
    </w:p>
    <w:p w14:paraId="3984AA13" w14:textId="77777777" w:rsidR="003C4AF9" w:rsidRDefault="00000000">
      <w:pPr>
        <w:spacing w:line="360" w:lineRule="auto"/>
        <w:ind w:firstLine="504"/>
        <w:rPr>
          <w:rFonts w:ascii="仿宋" w:eastAsia="仿宋" w:hAnsi="仿宋" w:hint="eastAsia"/>
          <w:color w:val="212121"/>
          <w:spacing w:val="6"/>
          <w:sz w:val="24"/>
        </w:rPr>
      </w:pPr>
      <w:r>
        <w:rPr>
          <w:rFonts w:ascii="仿宋" w:eastAsia="仿宋" w:hAnsi="仿宋"/>
          <w:color w:val="212121"/>
          <w:spacing w:val="6"/>
          <w:sz w:val="24"/>
        </w:rPr>
        <w:t>2.</w:t>
      </w:r>
      <w:r>
        <w:rPr>
          <w:rFonts w:ascii="仿宋" w:eastAsia="仿宋" w:hAnsi="仿宋"/>
          <w:color w:val="212121"/>
          <w:spacing w:val="6"/>
          <w:sz w:val="24"/>
          <w:u w:val="single"/>
        </w:rPr>
        <w:t>（标的名称）</w:t>
      </w:r>
      <w:r>
        <w:rPr>
          <w:rFonts w:ascii="仿宋" w:eastAsia="仿宋" w:hAnsi="仿宋"/>
          <w:color w:val="212121"/>
          <w:spacing w:val="6"/>
          <w:sz w:val="24"/>
        </w:rPr>
        <w:t>，属于</w:t>
      </w:r>
      <w:r>
        <w:rPr>
          <w:rFonts w:ascii="仿宋" w:eastAsia="仿宋" w:hAnsi="仿宋"/>
          <w:color w:val="212121"/>
          <w:spacing w:val="6"/>
          <w:sz w:val="24"/>
          <w:u w:val="single"/>
        </w:rPr>
        <w:t>（采购文件中明确的所属行业）</w:t>
      </w:r>
      <w:r>
        <w:rPr>
          <w:rFonts w:ascii="仿宋" w:eastAsia="仿宋" w:hAnsi="仿宋"/>
          <w:color w:val="212121"/>
          <w:spacing w:val="6"/>
          <w:sz w:val="24"/>
        </w:rPr>
        <w:t>行业；制造商为</w:t>
      </w:r>
      <w:r>
        <w:rPr>
          <w:rFonts w:ascii="仿宋" w:eastAsia="仿宋" w:hAnsi="仿宋"/>
          <w:color w:val="212121"/>
          <w:spacing w:val="6"/>
          <w:sz w:val="24"/>
          <w:u w:val="single"/>
        </w:rPr>
        <w:t>（企业名称）</w:t>
      </w:r>
      <w:r>
        <w:rPr>
          <w:rFonts w:ascii="仿宋" w:eastAsia="仿宋" w:hAnsi="仿宋"/>
          <w:color w:val="212121"/>
          <w:spacing w:val="6"/>
          <w:sz w:val="24"/>
        </w:rPr>
        <w:t>，从业人员______人，营业收入为______万元，资产总额为______万元，属于</w:t>
      </w:r>
      <w:r>
        <w:rPr>
          <w:rFonts w:ascii="仿宋" w:eastAsia="仿宋" w:hAnsi="仿宋"/>
          <w:color w:val="212121"/>
          <w:spacing w:val="6"/>
          <w:sz w:val="24"/>
          <w:u w:val="single"/>
        </w:rPr>
        <w:t>（中型企业、小型企业、微型企业）</w:t>
      </w:r>
      <w:r>
        <w:rPr>
          <w:rFonts w:ascii="仿宋" w:eastAsia="仿宋" w:hAnsi="仿宋"/>
          <w:color w:val="212121"/>
          <w:spacing w:val="6"/>
          <w:sz w:val="24"/>
        </w:rPr>
        <w:t>；</w:t>
      </w:r>
    </w:p>
    <w:p w14:paraId="317D65C2" w14:textId="77777777" w:rsidR="003C4AF9" w:rsidRDefault="00000000">
      <w:pPr>
        <w:spacing w:line="360" w:lineRule="auto"/>
        <w:ind w:firstLine="504"/>
        <w:rPr>
          <w:rFonts w:ascii="仿宋" w:eastAsia="仿宋" w:hAnsi="仿宋" w:hint="eastAsia"/>
          <w:color w:val="212121"/>
          <w:spacing w:val="6"/>
          <w:sz w:val="24"/>
        </w:rPr>
      </w:pPr>
      <w:r>
        <w:rPr>
          <w:rFonts w:ascii="仿宋" w:eastAsia="仿宋" w:hAnsi="仿宋"/>
          <w:color w:val="212121"/>
          <w:spacing w:val="6"/>
          <w:sz w:val="24"/>
        </w:rPr>
        <w:t>……</w:t>
      </w:r>
    </w:p>
    <w:p w14:paraId="32B58890" w14:textId="77777777" w:rsidR="003C4AF9" w:rsidRDefault="00000000">
      <w:pPr>
        <w:spacing w:line="360" w:lineRule="auto"/>
        <w:ind w:firstLine="504"/>
        <w:rPr>
          <w:rFonts w:ascii="仿宋" w:eastAsia="仿宋" w:hAnsi="仿宋" w:hint="eastAsia"/>
          <w:color w:val="212121"/>
          <w:spacing w:val="6"/>
          <w:sz w:val="24"/>
        </w:rPr>
      </w:pPr>
      <w:r>
        <w:rPr>
          <w:rFonts w:ascii="仿宋" w:eastAsia="仿宋" w:hAnsi="仿宋"/>
          <w:color w:val="212121"/>
          <w:spacing w:val="6"/>
          <w:sz w:val="24"/>
        </w:rPr>
        <w:t>以上企业，不属于大企业的分支机构，不存在控股股东为大企业的情形，也不存在与大企业的负责人为同一人的情形。</w:t>
      </w:r>
    </w:p>
    <w:p w14:paraId="7944C1EB" w14:textId="77777777" w:rsidR="003C4AF9" w:rsidRDefault="00000000">
      <w:pPr>
        <w:spacing w:line="360" w:lineRule="auto"/>
        <w:ind w:firstLine="504"/>
        <w:rPr>
          <w:rFonts w:ascii="仿宋" w:eastAsia="仿宋" w:hAnsi="仿宋" w:hint="eastAsia"/>
          <w:color w:val="212121"/>
          <w:spacing w:val="6"/>
          <w:sz w:val="24"/>
        </w:rPr>
      </w:pPr>
      <w:r>
        <w:rPr>
          <w:rFonts w:ascii="仿宋" w:eastAsia="仿宋" w:hAnsi="仿宋"/>
          <w:color w:val="212121"/>
          <w:spacing w:val="6"/>
          <w:sz w:val="24"/>
        </w:rPr>
        <w:t>本企业对上述声明内容的真实性负责。如有虚假，将依法承担相应责任。</w:t>
      </w:r>
    </w:p>
    <w:p w14:paraId="5DD04AC2" w14:textId="77777777" w:rsidR="003C4AF9" w:rsidRDefault="003C4AF9">
      <w:pPr>
        <w:spacing w:line="360" w:lineRule="auto"/>
        <w:ind w:firstLine="504"/>
        <w:rPr>
          <w:rFonts w:ascii="仿宋" w:eastAsia="仿宋" w:hAnsi="仿宋" w:hint="eastAsia"/>
          <w:color w:val="212121"/>
          <w:spacing w:val="6"/>
          <w:sz w:val="24"/>
        </w:rPr>
      </w:pPr>
    </w:p>
    <w:p w14:paraId="1AD0CE05" w14:textId="77777777" w:rsidR="003C4AF9" w:rsidRDefault="00000000">
      <w:pPr>
        <w:spacing w:line="360" w:lineRule="auto"/>
        <w:ind w:right="360" w:firstLine="480"/>
        <w:jc w:val="right"/>
        <w:rPr>
          <w:rFonts w:ascii="仿宋" w:eastAsia="仿宋" w:hAnsi="仿宋" w:hint="eastAsia"/>
          <w:color w:val="212121"/>
          <w:sz w:val="24"/>
        </w:rPr>
      </w:pPr>
      <w:r>
        <w:rPr>
          <w:rFonts w:ascii="仿宋" w:eastAsia="仿宋" w:hAnsi="仿宋"/>
          <w:color w:val="212121"/>
          <w:sz w:val="24"/>
        </w:rPr>
        <w:t>企业名称（盖章）：________</w:t>
      </w:r>
    </w:p>
    <w:p w14:paraId="577C4B9D" w14:textId="77777777" w:rsidR="003C4AF9" w:rsidRDefault="00000000">
      <w:pPr>
        <w:spacing w:line="360" w:lineRule="auto"/>
        <w:ind w:right="360" w:firstLine="480"/>
        <w:jc w:val="right"/>
        <w:rPr>
          <w:rFonts w:ascii="仿宋" w:eastAsia="仿宋" w:hAnsi="仿宋" w:hint="eastAsia"/>
          <w:color w:val="212121"/>
          <w:sz w:val="24"/>
        </w:rPr>
      </w:pPr>
      <w:r>
        <w:rPr>
          <w:rFonts w:ascii="仿宋" w:eastAsia="仿宋" w:hAnsi="仿宋"/>
          <w:color w:val="212121"/>
          <w:sz w:val="24"/>
        </w:rPr>
        <w:t>日 期：________</w:t>
      </w:r>
    </w:p>
    <w:p w14:paraId="566DAFE8" w14:textId="77777777" w:rsidR="003C4AF9" w:rsidRDefault="003C4AF9">
      <w:pPr>
        <w:spacing w:line="360" w:lineRule="auto"/>
        <w:ind w:right="360" w:firstLine="480"/>
        <w:jc w:val="right"/>
        <w:rPr>
          <w:rFonts w:ascii="仿宋" w:eastAsia="仿宋" w:hAnsi="仿宋" w:hint="eastAsia"/>
          <w:color w:val="212121"/>
          <w:sz w:val="24"/>
        </w:rPr>
      </w:pPr>
    </w:p>
    <w:p w14:paraId="49024A5F" w14:textId="77777777" w:rsidR="003C4AF9" w:rsidRDefault="003C4AF9">
      <w:pPr>
        <w:spacing w:line="360" w:lineRule="auto"/>
        <w:ind w:right="360" w:firstLine="480"/>
        <w:jc w:val="right"/>
        <w:rPr>
          <w:rFonts w:ascii="仿宋" w:eastAsia="仿宋" w:hAnsi="仿宋" w:hint="eastAsia"/>
          <w:color w:val="212121"/>
          <w:sz w:val="24"/>
        </w:rPr>
      </w:pPr>
    </w:p>
    <w:tbl>
      <w:tblPr>
        <w:tblW w:w="0" w:type="auto"/>
        <w:tblBorders>
          <w:top w:val="single" w:sz="4" w:space="0" w:color="auto"/>
        </w:tblBorders>
        <w:tblLook w:val="04A0" w:firstRow="1" w:lastRow="0" w:firstColumn="1" w:lastColumn="0" w:noHBand="0" w:noVBand="1"/>
      </w:tblPr>
      <w:tblGrid>
        <w:gridCol w:w="8946"/>
      </w:tblGrid>
      <w:tr w:rsidR="003C4AF9" w14:paraId="32A3665E" w14:textId="77777777">
        <w:tc>
          <w:tcPr>
            <w:tcW w:w="8946" w:type="dxa"/>
          </w:tcPr>
          <w:p w14:paraId="77EBF859" w14:textId="77777777" w:rsidR="003C4AF9" w:rsidRDefault="00000000">
            <w:pPr>
              <w:adjustRightInd w:val="0"/>
              <w:snapToGrid w:val="0"/>
              <w:jc w:val="left"/>
              <w:rPr>
                <w:rFonts w:ascii="仿宋" w:eastAsia="仿宋" w:hAnsi="仿宋" w:hint="eastAsia"/>
                <w:color w:val="212121"/>
                <w:szCs w:val="21"/>
              </w:rPr>
            </w:pPr>
            <w:r>
              <w:rPr>
                <w:rFonts w:ascii="仿宋" w:eastAsia="仿宋" w:hAnsi="仿宋"/>
                <w:color w:val="212121"/>
                <w:szCs w:val="21"/>
                <w:vertAlign w:val="superscript"/>
              </w:rPr>
              <w:t>1</w:t>
            </w:r>
            <w:r>
              <w:rPr>
                <w:rFonts w:ascii="仿宋" w:eastAsia="仿宋" w:hAnsi="仿宋"/>
                <w:color w:val="212121"/>
                <w:szCs w:val="21"/>
              </w:rPr>
              <w:t>从业人员、营业收入、资产总额填报上一年度数据，无上一年度数据的新成立企业可不填报。</w:t>
            </w:r>
          </w:p>
        </w:tc>
      </w:tr>
    </w:tbl>
    <w:p w14:paraId="419AFDB0" w14:textId="77777777" w:rsidR="003C4AF9" w:rsidRDefault="003C4AF9">
      <w:pPr>
        <w:spacing w:line="360" w:lineRule="auto"/>
        <w:rPr>
          <w:rFonts w:ascii="仿宋" w:eastAsia="仿宋" w:hAnsi="仿宋" w:hint="eastAsia"/>
          <w:color w:val="212121"/>
          <w:sz w:val="24"/>
        </w:rPr>
      </w:pPr>
    </w:p>
    <w:p w14:paraId="72032519" w14:textId="77777777" w:rsidR="003C4AF9" w:rsidRDefault="00000000">
      <w:pPr>
        <w:spacing w:beforeLines="100" w:before="240" w:afterLines="100" w:after="240" w:line="360" w:lineRule="auto"/>
        <w:jc w:val="center"/>
        <w:rPr>
          <w:rFonts w:ascii="仿宋" w:eastAsia="仿宋" w:hAnsi="仿宋" w:hint="eastAsia"/>
          <w:b/>
          <w:bCs/>
          <w:color w:val="212121"/>
          <w:sz w:val="36"/>
          <w:szCs w:val="36"/>
        </w:rPr>
      </w:pPr>
      <w:r>
        <w:rPr>
          <w:rFonts w:ascii="仿宋" w:eastAsia="仿宋" w:hAnsi="仿宋"/>
          <w:color w:val="212121"/>
          <w:sz w:val="24"/>
        </w:rPr>
        <w:br w:type="page"/>
      </w:r>
      <w:r>
        <w:rPr>
          <w:rFonts w:ascii="仿宋" w:eastAsia="仿宋" w:hAnsi="仿宋"/>
          <w:b/>
          <w:bCs/>
          <w:color w:val="212121"/>
          <w:sz w:val="36"/>
          <w:szCs w:val="36"/>
        </w:rPr>
        <w:lastRenderedPageBreak/>
        <w:t>中小企业声明函（工程、服务）格式</w:t>
      </w:r>
    </w:p>
    <w:p w14:paraId="7DB319F4" w14:textId="77777777" w:rsidR="003C4AF9" w:rsidRDefault="00000000">
      <w:pPr>
        <w:spacing w:line="360" w:lineRule="auto"/>
        <w:ind w:firstLine="504"/>
        <w:rPr>
          <w:rFonts w:ascii="仿宋" w:eastAsia="仿宋" w:hAnsi="仿宋" w:hint="eastAsia"/>
          <w:color w:val="212121"/>
          <w:spacing w:val="6"/>
          <w:sz w:val="24"/>
        </w:rPr>
      </w:pPr>
      <w:r>
        <w:rPr>
          <w:rFonts w:ascii="仿宋" w:eastAsia="仿宋" w:hAnsi="仿宋"/>
          <w:color w:val="212121"/>
          <w:spacing w:val="6"/>
          <w:sz w:val="24"/>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5AF798CE" w14:textId="77777777" w:rsidR="003C4AF9" w:rsidRDefault="00000000">
      <w:pPr>
        <w:spacing w:line="360" w:lineRule="auto"/>
        <w:ind w:firstLine="504"/>
        <w:rPr>
          <w:rFonts w:ascii="仿宋" w:eastAsia="仿宋" w:hAnsi="仿宋" w:hint="eastAsia"/>
          <w:color w:val="212121"/>
          <w:spacing w:val="6"/>
          <w:sz w:val="24"/>
        </w:rPr>
      </w:pPr>
      <w:r>
        <w:rPr>
          <w:rFonts w:ascii="仿宋" w:eastAsia="仿宋" w:hAnsi="仿宋"/>
          <w:color w:val="212121"/>
          <w:spacing w:val="6"/>
          <w:sz w:val="24"/>
        </w:rPr>
        <w:t>1.</w:t>
      </w:r>
      <w:r>
        <w:rPr>
          <w:rFonts w:ascii="仿宋" w:eastAsia="仿宋" w:hAnsi="仿宋"/>
          <w:color w:val="212121"/>
          <w:spacing w:val="6"/>
          <w:sz w:val="24"/>
          <w:u w:val="single"/>
        </w:rPr>
        <w:t>（标的名称）</w:t>
      </w:r>
      <w:r>
        <w:rPr>
          <w:rFonts w:ascii="仿宋" w:eastAsia="仿宋" w:hAnsi="仿宋"/>
          <w:color w:val="212121"/>
          <w:spacing w:val="6"/>
          <w:sz w:val="24"/>
        </w:rPr>
        <w:t>，属于</w:t>
      </w:r>
      <w:r>
        <w:rPr>
          <w:rFonts w:ascii="仿宋" w:eastAsia="仿宋" w:hAnsi="仿宋"/>
          <w:color w:val="212121"/>
          <w:spacing w:val="6"/>
          <w:sz w:val="24"/>
          <w:u w:val="single"/>
        </w:rPr>
        <w:t>（采购文件中明确的所属行业）</w:t>
      </w:r>
      <w:r>
        <w:rPr>
          <w:rFonts w:ascii="仿宋" w:eastAsia="仿宋" w:hAnsi="仿宋"/>
          <w:color w:val="212121"/>
          <w:spacing w:val="6"/>
          <w:sz w:val="24"/>
        </w:rPr>
        <w:t>行业；承建（承接）企业为</w:t>
      </w:r>
      <w:r>
        <w:rPr>
          <w:rFonts w:ascii="仿宋" w:eastAsia="仿宋" w:hAnsi="仿宋"/>
          <w:color w:val="212121"/>
          <w:spacing w:val="6"/>
          <w:sz w:val="24"/>
          <w:u w:val="single"/>
        </w:rPr>
        <w:t>（企业名称）</w:t>
      </w:r>
      <w:r>
        <w:rPr>
          <w:rFonts w:ascii="仿宋" w:eastAsia="仿宋" w:hAnsi="仿宋"/>
          <w:color w:val="212121"/>
          <w:spacing w:val="6"/>
          <w:sz w:val="24"/>
        </w:rPr>
        <w:t>，从业人员______人，营业收入为______万元，资产总额为______万元</w:t>
      </w:r>
      <w:r>
        <w:rPr>
          <w:rFonts w:ascii="仿宋" w:eastAsia="仿宋" w:hAnsi="仿宋"/>
          <w:color w:val="212121"/>
          <w:spacing w:val="6"/>
          <w:sz w:val="24"/>
          <w:vertAlign w:val="superscript"/>
        </w:rPr>
        <w:t>1</w:t>
      </w:r>
      <w:r>
        <w:rPr>
          <w:rFonts w:ascii="仿宋" w:eastAsia="仿宋" w:hAnsi="仿宋"/>
          <w:color w:val="212121"/>
          <w:spacing w:val="6"/>
          <w:sz w:val="24"/>
        </w:rPr>
        <w:t>，属于</w:t>
      </w:r>
      <w:r>
        <w:rPr>
          <w:rFonts w:ascii="仿宋" w:eastAsia="仿宋" w:hAnsi="仿宋"/>
          <w:color w:val="212121"/>
          <w:spacing w:val="6"/>
          <w:sz w:val="24"/>
          <w:u w:val="single"/>
        </w:rPr>
        <w:t>（中型企业、小型企业、微型企业）</w:t>
      </w:r>
      <w:r>
        <w:rPr>
          <w:rFonts w:ascii="仿宋" w:eastAsia="仿宋" w:hAnsi="仿宋"/>
          <w:color w:val="212121"/>
          <w:spacing w:val="6"/>
          <w:sz w:val="24"/>
        </w:rPr>
        <w:t>；</w:t>
      </w:r>
    </w:p>
    <w:p w14:paraId="67ADF7B7" w14:textId="77777777" w:rsidR="003C4AF9" w:rsidRDefault="00000000">
      <w:pPr>
        <w:spacing w:line="360" w:lineRule="auto"/>
        <w:ind w:firstLine="504"/>
        <w:rPr>
          <w:rFonts w:ascii="仿宋" w:eastAsia="仿宋" w:hAnsi="仿宋" w:hint="eastAsia"/>
          <w:color w:val="212121"/>
          <w:spacing w:val="6"/>
          <w:sz w:val="24"/>
        </w:rPr>
      </w:pPr>
      <w:r>
        <w:rPr>
          <w:rFonts w:ascii="仿宋" w:eastAsia="仿宋" w:hAnsi="仿宋"/>
          <w:color w:val="212121"/>
          <w:spacing w:val="6"/>
          <w:sz w:val="24"/>
        </w:rPr>
        <w:t>2.</w:t>
      </w:r>
      <w:r>
        <w:rPr>
          <w:rFonts w:ascii="仿宋" w:eastAsia="仿宋" w:hAnsi="仿宋"/>
          <w:color w:val="212121"/>
          <w:spacing w:val="6"/>
          <w:sz w:val="24"/>
          <w:u w:val="single"/>
        </w:rPr>
        <w:t>（标的名称）</w:t>
      </w:r>
      <w:r>
        <w:rPr>
          <w:rFonts w:ascii="仿宋" w:eastAsia="仿宋" w:hAnsi="仿宋"/>
          <w:color w:val="212121"/>
          <w:spacing w:val="6"/>
          <w:sz w:val="24"/>
        </w:rPr>
        <w:t>，属于</w:t>
      </w:r>
      <w:r>
        <w:rPr>
          <w:rFonts w:ascii="仿宋" w:eastAsia="仿宋" w:hAnsi="仿宋"/>
          <w:color w:val="212121"/>
          <w:spacing w:val="6"/>
          <w:sz w:val="24"/>
          <w:u w:val="single"/>
        </w:rPr>
        <w:t>（采购文件中明确的所属行业）</w:t>
      </w:r>
      <w:r>
        <w:rPr>
          <w:rFonts w:ascii="仿宋" w:eastAsia="仿宋" w:hAnsi="仿宋"/>
          <w:color w:val="212121"/>
          <w:spacing w:val="6"/>
          <w:sz w:val="24"/>
        </w:rPr>
        <w:t>行业；承建（承接）企业为</w:t>
      </w:r>
      <w:r>
        <w:rPr>
          <w:rFonts w:ascii="仿宋" w:eastAsia="仿宋" w:hAnsi="仿宋"/>
          <w:color w:val="212121"/>
          <w:spacing w:val="6"/>
          <w:sz w:val="24"/>
          <w:u w:val="single"/>
        </w:rPr>
        <w:t>（企业名称）</w:t>
      </w:r>
      <w:r>
        <w:rPr>
          <w:rFonts w:ascii="仿宋" w:eastAsia="仿宋" w:hAnsi="仿宋"/>
          <w:color w:val="212121"/>
          <w:spacing w:val="6"/>
          <w:sz w:val="24"/>
        </w:rPr>
        <w:t>，从业人员______人，营业收入为______万元，资产总额为______万元，属于</w:t>
      </w:r>
      <w:r>
        <w:rPr>
          <w:rFonts w:ascii="仿宋" w:eastAsia="仿宋" w:hAnsi="仿宋"/>
          <w:color w:val="212121"/>
          <w:spacing w:val="6"/>
          <w:sz w:val="24"/>
          <w:u w:val="single"/>
        </w:rPr>
        <w:t>（中型企业、小型企业、微型企业）</w:t>
      </w:r>
      <w:r>
        <w:rPr>
          <w:rFonts w:ascii="仿宋" w:eastAsia="仿宋" w:hAnsi="仿宋"/>
          <w:color w:val="212121"/>
          <w:spacing w:val="6"/>
          <w:sz w:val="24"/>
        </w:rPr>
        <w:t>；</w:t>
      </w:r>
    </w:p>
    <w:p w14:paraId="1805225E" w14:textId="77777777" w:rsidR="003C4AF9" w:rsidRDefault="003C4AF9">
      <w:pPr>
        <w:spacing w:line="360" w:lineRule="auto"/>
        <w:ind w:firstLine="504"/>
        <w:rPr>
          <w:rFonts w:ascii="仿宋" w:eastAsia="仿宋" w:hAnsi="仿宋" w:hint="eastAsia"/>
          <w:color w:val="212121"/>
          <w:spacing w:val="6"/>
          <w:sz w:val="24"/>
        </w:rPr>
      </w:pPr>
    </w:p>
    <w:p w14:paraId="18041F6E" w14:textId="77777777" w:rsidR="003C4AF9" w:rsidRDefault="00000000">
      <w:pPr>
        <w:spacing w:line="360" w:lineRule="auto"/>
        <w:ind w:firstLine="504"/>
        <w:rPr>
          <w:rFonts w:ascii="仿宋" w:eastAsia="仿宋" w:hAnsi="仿宋" w:hint="eastAsia"/>
          <w:color w:val="212121"/>
          <w:spacing w:val="6"/>
          <w:sz w:val="24"/>
        </w:rPr>
      </w:pPr>
      <w:r>
        <w:rPr>
          <w:rFonts w:ascii="仿宋" w:eastAsia="仿宋" w:hAnsi="仿宋"/>
          <w:color w:val="212121"/>
          <w:spacing w:val="6"/>
          <w:sz w:val="24"/>
        </w:rPr>
        <w:t>……</w:t>
      </w:r>
    </w:p>
    <w:p w14:paraId="71368A09" w14:textId="77777777" w:rsidR="003C4AF9" w:rsidRDefault="00000000">
      <w:pPr>
        <w:spacing w:line="360" w:lineRule="auto"/>
        <w:ind w:firstLine="504"/>
        <w:rPr>
          <w:rFonts w:ascii="仿宋" w:eastAsia="仿宋" w:hAnsi="仿宋" w:hint="eastAsia"/>
          <w:color w:val="212121"/>
          <w:spacing w:val="6"/>
          <w:sz w:val="24"/>
        </w:rPr>
      </w:pPr>
      <w:r>
        <w:rPr>
          <w:rFonts w:ascii="仿宋" w:eastAsia="仿宋" w:hAnsi="仿宋"/>
          <w:color w:val="212121"/>
          <w:spacing w:val="6"/>
          <w:sz w:val="24"/>
        </w:rPr>
        <w:t>以上企业，不属于大企业的分支机构，不存在控股股东为大企业的情形，也不存在与大企业的负责人为同一人的情形。</w:t>
      </w:r>
    </w:p>
    <w:p w14:paraId="545A7B9F" w14:textId="77777777" w:rsidR="003C4AF9" w:rsidRDefault="00000000">
      <w:pPr>
        <w:spacing w:line="360" w:lineRule="auto"/>
        <w:ind w:firstLine="504"/>
        <w:rPr>
          <w:rFonts w:ascii="仿宋" w:eastAsia="仿宋" w:hAnsi="仿宋" w:hint="eastAsia"/>
          <w:color w:val="212121"/>
          <w:spacing w:val="6"/>
          <w:sz w:val="24"/>
        </w:rPr>
      </w:pPr>
      <w:r>
        <w:rPr>
          <w:rFonts w:ascii="仿宋" w:eastAsia="仿宋" w:hAnsi="仿宋"/>
          <w:color w:val="212121"/>
          <w:spacing w:val="6"/>
          <w:sz w:val="24"/>
        </w:rPr>
        <w:t>本企业对上述声明内容的真实性负责。如有虚假，将依法承担相应责任。</w:t>
      </w:r>
    </w:p>
    <w:p w14:paraId="2E456272" w14:textId="77777777" w:rsidR="003C4AF9" w:rsidRDefault="003C4AF9">
      <w:pPr>
        <w:spacing w:line="360" w:lineRule="auto"/>
        <w:ind w:right="360" w:firstLine="480"/>
        <w:jc w:val="right"/>
        <w:rPr>
          <w:rFonts w:ascii="仿宋" w:eastAsia="仿宋" w:hAnsi="仿宋" w:hint="eastAsia"/>
          <w:color w:val="212121"/>
          <w:sz w:val="24"/>
        </w:rPr>
      </w:pPr>
    </w:p>
    <w:p w14:paraId="36DE8788" w14:textId="77777777" w:rsidR="003C4AF9" w:rsidRDefault="00000000">
      <w:pPr>
        <w:spacing w:line="360" w:lineRule="auto"/>
        <w:ind w:right="360" w:firstLine="480"/>
        <w:jc w:val="right"/>
        <w:rPr>
          <w:rFonts w:ascii="仿宋" w:eastAsia="仿宋" w:hAnsi="仿宋" w:hint="eastAsia"/>
          <w:color w:val="212121"/>
          <w:sz w:val="24"/>
        </w:rPr>
      </w:pPr>
      <w:r>
        <w:rPr>
          <w:rFonts w:ascii="仿宋" w:eastAsia="仿宋" w:hAnsi="仿宋"/>
          <w:color w:val="212121"/>
          <w:sz w:val="24"/>
        </w:rPr>
        <w:t>企业名称（盖章）：________</w:t>
      </w:r>
    </w:p>
    <w:p w14:paraId="12023743" w14:textId="77777777" w:rsidR="003C4AF9" w:rsidRDefault="00000000">
      <w:pPr>
        <w:spacing w:line="360" w:lineRule="auto"/>
        <w:ind w:right="360" w:firstLine="480"/>
        <w:jc w:val="right"/>
        <w:rPr>
          <w:rFonts w:ascii="仿宋" w:eastAsia="仿宋" w:hAnsi="仿宋" w:hint="eastAsia"/>
          <w:color w:val="212121"/>
          <w:sz w:val="24"/>
        </w:rPr>
      </w:pPr>
      <w:r>
        <w:rPr>
          <w:rFonts w:ascii="仿宋" w:eastAsia="仿宋" w:hAnsi="仿宋"/>
          <w:color w:val="212121"/>
          <w:sz w:val="24"/>
        </w:rPr>
        <w:t>日 期：________</w:t>
      </w:r>
    </w:p>
    <w:p w14:paraId="7A0ECA6C" w14:textId="77777777" w:rsidR="003C4AF9" w:rsidRDefault="003C4AF9">
      <w:pPr>
        <w:adjustRightInd w:val="0"/>
        <w:snapToGrid w:val="0"/>
        <w:jc w:val="left"/>
        <w:rPr>
          <w:rFonts w:ascii="仿宋" w:eastAsia="仿宋" w:hAnsi="仿宋" w:hint="eastAsia"/>
          <w:color w:val="212121"/>
          <w:sz w:val="24"/>
          <w:szCs w:val="21"/>
        </w:rPr>
      </w:pPr>
    </w:p>
    <w:p w14:paraId="24787D35" w14:textId="77777777" w:rsidR="003C4AF9" w:rsidRDefault="003C4AF9">
      <w:pPr>
        <w:adjustRightInd w:val="0"/>
        <w:snapToGrid w:val="0"/>
        <w:jc w:val="left"/>
        <w:rPr>
          <w:rFonts w:ascii="仿宋" w:eastAsia="仿宋" w:hAnsi="仿宋" w:hint="eastAsia"/>
          <w:color w:val="212121"/>
          <w:sz w:val="24"/>
          <w:szCs w:val="21"/>
        </w:rPr>
      </w:pPr>
    </w:p>
    <w:tbl>
      <w:tblPr>
        <w:tblW w:w="0" w:type="auto"/>
        <w:tblBorders>
          <w:top w:val="single" w:sz="4" w:space="0" w:color="auto"/>
        </w:tblBorders>
        <w:tblLook w:val="04A0" w:firstRow="1" w:lastRow="0" w:firstColumn="1" w:lastColumn="0" w:noHBand="0" w:noVBand="1"/>
      </w:tblPr>
      <w:tblGrid>
        <w:gridCol w:w="8946"/>
      </w:tblGrid>
      <w:tr w:rsidR="003C4AF9" w14:paraId="602D9F34" w14:textId="77777777">
        <w:tc>
          <w:tcPr>
            <w:tcW w:w="8946" w:type="dxa"/>
          </w:tcPr>
          <w:p w14:paraId="3D682A5A" w14:textId="77777777" w:rsidR="003C4AF9" w:rsidRDefault="00000000">
            <w:pPr>
              <w:adjustRightInd w:val="0"/>
              <w:snapToGrid w:val="0"/>
              <w:jc w:val="left"/>
              <w:rPr>
                <w:rFonts w:ascii="仿宋" w:eastAsia="仿宋" w:hAnsi="仿宋" w:hint="eastAsia"/>
                <w:color w:val="212121"/>
                <w:szCs w:val="21"/>
              </w:rPr>
            </w:pPr>
            <w:r>
              <w:rPr>
                <w:rFonts w:ascii="仿宋" w:eastAsia="仿宋" w:hAnsi="仿宋"/>
                <w:color w:val="212121"/>
                <w:szCs w:val="21"/>
                <w:vertAlign w:val="superscript"/>
              </w:rPr>
              <w:t>1</w:t>
            </w:r>
            <w:r>
              <w:rPr>
                <w:rFonts w:ascii="仿宋" w:eastAsia="仿宋" w:hAnsi="仿宋"/>
                <w:color w:val="212121"/>
                <w:szCs w:val="21"/>
              </w:rPr>
              <w:t>从业人员、营业收入、资产总额填报上一年度数据，无上一年度数据的新成立企业可不填报。</w:t>
            </w:r>
          </w:p>
        </w:tc>
      </w:tr>
    </w:tbl>
    <w:p w14:paraId="514165EE" w14:textId="77777777" w:rsidR="003C4AF9" w:rsidRDefault="003C4AF9">
      <w:pPr>
        <w:adjustRightInd w:val="0"/>
        <w:snapToGrid w:val="0"/>
        <w:jc w:val="left"/>
        <w:rPr>
          <w:rFonts w:ascii="仿宋" w:eastAsia="仿宋" w:hAnsi="仿宋" w:hint="eastAsia"/>
          <w:color w:val="212121"/>
          <w:szCs w:val="21"/>
          <w:vertAlign w:val="superscript"/>
        </w:rPr>
      </w:pPr>
    </w:p>
    <w:p w14:paraId="54F045B5" w14:textId="77777777" w:rsidR="003C4AF9" w:rsidRDefault="003C4AF9">
      <w:pPr>
        <w:spacing w:line="360" w:lineRule="auto"/>
        <w:ind w:right="360" w:firstLine="480"/>
        <w:jc w:val="right"/>
        <w:rPr>
          <w:rFonts w:ascii="仿宋" w:eastAsia="仿宋" w:hAnsi="仿宋" w:hint="eastAsia"/>
          <w:color w:val="212121"/>
          <w:sz w:val="24"/>
        </w:rPr>
      </w:pPr>
    </w:p>
    <w:p w14:paraId="20AF2053" w14:textId="77777777" w:rsidR="003C4AF9" w:rsidRDefault="003C4AF9">
      <w:pPr>
        <w:spacing w:line="360" w:lineRule="auto"/>
        <w:ind w:right="360" w:firstLine="480"/>
        <w:jc w:val="right"/>
        <w:rPr>
          <w:rFonts w:ascii="仿宋" w:eastAsia="仿宋" w:hAnsi="仿宋" w:hint="eastAsia"/>
          <w:color w:val="212121"/>
          <w:sz w:val="24"/>
        </w:rPr>
      </w:pPr>
    </w:p>
    <w:p w14:paraId="7977D562" w14:textId="77777777" w:rsidR="003C4AF9" w:rsidRDefault="00000000">
      <w:pPr>
        <w:spacing w:line="360" w:lineRule="auto"/>
        <w:outlineLvl w:val="2"/>
        <w:rPr>
          <w:rFonts w:ascii="仿宋" w:eastAsia="仿宋" w:hAnsi="仿宋" w:hint="eastAsia"/>
          <w:color w:val="212121"/>
          <w:sz w:val="24"/>
          <w:szCs w:val="20"/>
        </w:rPr>
      </w:pPr>
      <w:r>
        <w:rPr>
          <w:rFonts w:ascii="仿宋" w:eastAsia="仿宋" w:hAnsi="仿宋"/>
          <w:color w:val="212121"/>
          <w:sz w:val="24"/>
          <w:szCs w:val="20"/>
        </w:rPr>
        <w:br w:type="page"/>
      </w:r>
    </w:p>
    <w:p w14:paraId="05420A84" w14:textId="77777777" w:rsidR="003C4AF9" w:rsidRDefault="00000000">
      <w:pPr>
        <w:spacing w:beforeLines="100" w:before="240" w:afterLines="100" w:after="240" w:line="360" w:lineRule="auto"/>
        <w:jc w:val="center"/>
        <w:rPr>
          <w:rFonts w:ascii="仿宋" w:eastAsia="仿宋" w:hAnsi="仿宋" w:hint="eastAsia"/>
          <w:b/>
          <w:color w:val="212121"/>
          <w:sz w:val="36"/>
          <w:szCs w:val="36"/>
        </w:rPr>
      </w:pPr>
      <w:r>
        <w:rPr>
          <w:rFonts w:ascii="仿宋" w:eastAsia="仿宋" w:hAnsi="仿宋"/>
          <w:b/>
          <w:bCs/>
          <w:color w:val="212121"/>
          <w:sz w:val="36"/>
          <w:szCs w:val="36"/>
        </w:rPr>
        <w:lastRenderedPageBreak/>
        <w:t>残疾人福利性单位声明函格式</w:t>
      </w:r>
      <w:r>
        <w:rPr>
          <w:rFonts w:ascii="仿宋" w:eastAsia="仿宋" w:hAnsi="仿宋"/>
          <w:b/>
          <w:color w:val="212121"/>
          <w:sz w:val="36"/>
          <w:szCs w:val="36"/>
        </w:rPr>
        <w:t xml:space="preserve">       </w:t>
      </w:r>
    </w:p>
    <w:p w14:paraId="519A0B72" w14:textId="77777777" w:rsidR="003C4AF9" w:rsidRDefault="00000000">
      <w:pPr>
        <w:spacing w:line="588" w:lineRule="exact"/>
        <w:ind w:firstLine="504"/>
        <w:rPr>
          <w:rFonts w:ascii="仿宋" w:eastAsia="仿宋" w:hAnsi="仿宋" w:hint="eastAsia"/>
          <w:color w:val="212121"/>
          <w:spacing w:val="6"/>
          <w:sz w:val="24"/>
        </w:rPr>
      </w:pPr>
      <w:r>
        <w:rPr>
          <w:rFonts w:ascii="仿宋" w:eastAsia="仿宋" w:hAnsi="仿宋"/>
          <w:color w:val="212121"/>
          <w:spacing w:val="6"/>
          <w:sz w:val="24"/>
        </w:rPr>
        <w:t>本单位郑重声明，根据《财政部 民政部 中国残疾人联合会关于促进残疾人就业政府采购政策的通知》（财库</w:t>
      </w:r>
      <w:r>
        <w:rPr>
          <w:rFonts w:ascii="仿宋" w:eastAsia="仿宋" w:hAnsi="仿宋"/>
          <w:color w:val="212121"/>
          <w:sz w:val="24"/>
        </w:rPr>
        <w:t>〔2017〕 141</w:t>
      </w:r>
      <w:r>
        <w:rPr>
          <w:rFonts w:ascii="仿宋" w:eastAsia="仿宋" w:hAnsi="仿宋"/>
          <w:color w:val="212121"/>
          <w:spacing w:val="6"/>
          <w:sz w:val="24"/>
        </w:rPr>
        <w:t>号）的规定，本单位</w:t>
      </w:r>
      <w:r>
        <w:rPr>
          <w:rFonts w:ascii="仿宋" w:eastAsia="仿宋" w:hAnsi="仿宋"/>
          <w:b/>
          <w:color w:val="212121"/>
          <w:sz w:val="24"/>
        </w:rPr>
        <w:t>（请进行选择）</w:t>
      </w:r>
      <w:r>
        <w:rPr>
          <w:rFonts w:ascii="仿宋" w:eastAsia="仿宋" w:hAnsi="仿宋"/>
          <w:color w:val="212121"/>
          <w:spacing w:val="6"/>
          <w:sz w:val="24"/>
        </w:rPr>
        <w:t>：</w:t>
      </w:r>
    </w:p>
    <w:p w14:paraId="1DB5F5AC" w14:textId="77777777" w:rsidR="003C4AF9" w:rsidRDefault="00000000">
      <w:pPr>
        <w:spacing w:line="588" w:lineRule="exact"/>
        <w:ind w:firstLine="482"/>
        <w:rPr>
          <w:rFonts w:ascii="仿宋" w:eastAsia="仿宋" w:hAnsi="仿宋" w:hint="eastAsia"/>
          <w:b/>
          <w:color w:val="212121"/>
          <w:spacing w:val="6"/>
          <w:sz w:val="24"/>
        </w:rPr>
      </w:pPr>
      <w:r>
        <w:rPr>
          <w:rFonts w:ascii="仿宋" w:eastAsia="仿宋" w:hAnsi="仿宋"/>
          <w:b/>
          <w:color w:val="212121"/>
          <w:sz w:val="24"/>
        </w:rPr>
        <w:t>□</w:t>
      </w:r>
      <w:r>
        <w:rPr>
          <w:rFonts w:ascii="仿宋" w:eastAsia="仿宋" w:hAnsi="仿宋"/>
          <w:b/>
          <w:color w:val="212121"/>
          <w:spacing w:val="6"/>
          <w:sz w:val="24"/>
        </w:rPr>
        <w:t>不属于符合条件的残疾人福利性单位。</w:t>
      </w:r>
    </w:p>
    <w:p w14:paraId="689E987B" w14:textId="77777777" w:rsidR="003C4AF9" w:rsidRDefault="00000000">
      <w:pPr>
        <w:spacing w:line="588" w:lineRule="exact"/>
        <w:ind w:firstLine="482"/>
        <w:rPr>
          <w:rFonts w:ascii="仿宋" w:eastAsia="仿宋" w:hAnsi="仿宋" w:hint="eastAsia"/>
          <w:color w:val="212121"/>
          <w:spacing w:val="6"/>
          <w:sz w:val="24"/>
        </w:rPr>
      </w:pPr>
      <w:r>
        <w:rPr>
          <w:rFonts w:ascii="仿宋" w:eastAsia="仿宋" w:hAnsi="仿宋"/>
          <w:b/>
          <w:color w:val="212121"/>
          <w:sz w:val="24"/>
        </w:rPr>
        <w:t>□</w:t>
      </w:r>
      <w:r>
        <w:rPr>
          <w:rFonts w:ascii="仿宋" w:eastAsia="仿宋" w:hAnsi="仿宋"/>
          <w:b/>
          <w:color w:val="212121"/>
          <w:spacing w:val="6"/>
          <w:sz w:val="24"/>
        </w:rPr>
        <w:t>属于符合条件的残疾人福利性单位，</w:t>
      </w:r>
      <w:r>
        <w:rPr>
          <w:rFonts w:ascii="仿宋" w:eastAsia="仿宋" w:hAnsi="仿宋"/>
          <w:color w:val="212121"/>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274C8E16" w14:textId="77777777" w:rsidR="003C4AF9" w:rsidRDefault="00000000">
      <w:pPr>
        <w:spacing w:line="588" w:lineRule="exact"/>
        <w:ind w:firstLineChars="200" w:firstLine="506"/>
        <w:rPr>
          <w:rFonts w:ascii="仿宋" w:eastAsia="仿宋" w:hAnsi="仿宋" w:hint="eastAsia"/>
          <w:color w:val="212121"/>
          <w:spacing w:val="6"/>
          <w:sz w:val="24"/>
        </w:rPr>
      </w:pPr>
      <w:r>
        <w:rPr>
          <w:rFonts w:ascii="仿宋" w:eastAsia="仿宋" w:hAnsi="仿宋"/>
          <w:b/>
          <w:color w:val="212121"/>
          <w:spacing w:val="6"/>
          <w:sz w:val="24"/>
        </w:rPr>
        <w:t>本单位对上述声明的真实性负责。如有虚假，将依法承担相应责任。</w:t>
      </w:r>
    </w:p>
    <w:p w14:paraId="3EF3AEF2" w14:textId="77777777" w:rsidR="003C4AF9" w:rsidRDefault="003C4AF9">
      <w:pPr>
        <w:spacing w:line="588" w:lineRule="exact"/>
        <w:ind w:firstLineChars="200" w:firstLine="504"/>
        <w:rPr>
          <w:rFonts w:ascii="仿宋" w:eastAsia="仿宋" w:hAnsi="仿宋" w:hint="eastAsia"/>
          <w:color w:val="212121"/>
          <w:spacing w:val="6"/>
          <w:sz w:val="24"/>
        </w:rPr>
      </w:pPr>
    </w:p>
    <w:p w14:paraId="258B424C" w14:textId="77777777" w:rsidR="003C4AF9" w:rsidRDefault="003C4AF9">
      <w:pPr>
        <w:spacing w:line="588" w:lineRule="exact"/>
        <w:ind w:firstLineChars="200" w:firstLine="504"/>
        <w:rPr>
          <w:rFonts w:ascii="仿宋" w:eastAsia="仿宋" w:hAnsi="仿宋" w:hint="eastAsia"/>
          <w:color w:val="212121"/>
          <w:spacing w:val="6"/>
          <w:sz w:val="24"/>
        </w:rPr>
      </w:pPr>
    </w:p>
    <w:p w14:paraId="6A7B22EA" w14:textId="77777777" w:rsidR="003C4AF9" w:rsidRDefault="00000000">
      <w:pPr>
        <w:tabs>
          <w:tab w:val="left" w:pos="4860"/>
        </w:tabs>
        <w:spacing w:line="588" w:lineRule="exact"/>
        <w:ind w:right="1560" w:firstLineChars="200" w:firstLine="504"/>
        <w:jc w:val="center"/>
        <w:rPr>
          <w:rFonts w:ascii="仿宋" w:eastAsia="仿宋" w:hAnsi="仿宋" w:hint="eastAsia"/>
          <w:color w:val="212121"/>
          <w:spacing w:val="6"/>
          <w:sz w:val="24"/>
        </w:rPr>
      </w:pPr>
      <w:r>
        <w:rPr>
          <w:rFonts w:ascii="仿宋" w:eastAsia="仿宋" w:hAnsi="仿宋"/>
          <w:color w:val="212121"/>
          <w:spacing w:val="6"/>
          <w:sz w:val="24"/>
        </w:rPr>
        <w:t xml:space="preserve">               单位名称（盖章）：</w:t>
      </w:r>
    </w:p>
    <w:p w14:paraId="10F76BE3" w14:textId="77777777" w:rsidR="003C4AF9" w:rsidRDefault="00000000">
      <w:pPr>
        <w:tabs>
          <w:tab w:val="left" w:pos="4860"/>
        </w:tabs>
        <w:spacing w:line="588" w:lineRule="exact"/>
        <w:ind w:right="1560" w:firstLineChars="200" w:firstLine="504"/>
        <w:jc w:val="center"/>
        <w:rPr>
          <w:rFonts w:ascii="仿宋" w:eastAsia="仿宋" w:hAnsi="仿宋" w:hint="eastAsia"/>
          <w:color w:val="212121"/>
          <w:spacing w:val="6"/>
          <w:sz w:val="24"/>
        </w:rPr>
      </w:pPr>
      <w:r>
        <w:rPr>
          <w:rFonts w:ascii="仿宋" w:eastAsia="仿宋" w:hAnsi="仿宋"/>
          <w:color w:val="212121"/>
          <w:spacing w:val="6"/>
          <w:sz w:val="24"/>
        </w:rPr>
        <w:t xml:space="preserve">       日  期：</w:t>
      </w:r>
    </w:p>
    <w:p w14:paraId="7EF2A71F" w14:textId="77777777" w:rsidR="003C4AF9" w:rsidRDefault="00000000">
      <w:pPr>
        <w:widowControl/>
        <w:jc w:val="left"/>
        <w:rPr>
          <w:rFonts w:ascii="仿宋" w:eastAsia="仿宋" w:hAnsi="仿宋" w:hint="eastAsia"/>
          <w:color w:val="212121"/>
          <w:sz w:val="24"/>
          <w:szCs w:val="20"/>
        </w:rPr>
      </w:pPr>
      <w:r>
        <w:rPr>
          <w:rFonts w:ascii="仿宋" w:eastAsia="仿宋" w:hAnsi="仿宋"/>
          <w:color w:val="212121"/>
          <w:sz w:val="24"/>
          <w:szCs w:val="20"/>
        </w:rPr>
        <w:br w:type="page"/>
      </w:r>
    </w:p>
    <w:p w14:paraId="3E02514A" w14:textId="77777777" w:rsidR="003C4AF9" w:rsidRDefault="00000000">
      <w:pPr>
        <w:pStyle w:val="4"/>
        <w:rPr>
          <w:rFonts w:ascii="仿宋" w:eastAsia="仿宋" w:hAnsi="仿宋" w:hint="eastAsia"/>
          <w:color w:val="212121"/>
        </w:rPr>
      </w:pPr>
      <w:r>
        <w:rPr>
          <w:rFonts w:ascii="仿宋" w:eastAsia="仿宋" w:hAnsi="仿宋"/>
          <w:color w:val="212121"/>
        </w:rPr>
        <w:lastRenderedPageBreak/>
        <w:t>2-1-2 拟分包情况说明及分包意向协议</w:t>
      </w:r>
    </w:p>
    <w:p w14:paraId="79F555A0" w14:textId="77777777" w:rsidR="003C4AF9" w:rsidRDefault="003C4AF9">
      <w:pPr>
        <w:autoSpaceDE w:val="0"/>
        <w:autoSpaceDN w:val="0"/>
        <w:adjustRightInd w:val="0"/>
        <w:jc w:val="center"/>
        <w:rPr>
          <w:rFonts w:ascii="仿宋" w:eastAsia="仿宋" w:hAnsi="仿宋" w:hint="eastAsia"/>
          <w:color w:val="212121"/>
          <w:sz w:val="30"/>
          <w:szCs w:val="30"/>
        </w:rPr>
      </w:pPr>
    </w:p>
    <w:p w14:paraId="53E2E1D8" w14:textId="77777777" w:rsidR="003C4AF9" w:rsidRDefault="00000000">
      <w:pPr>
        <w:autoSpaceDE w:val="0"/>
        <w:autoSpaceDN w:val="0"/>
        <w:adjustRightInd w:val="0"/>
        <w:spacing w:line="360" w:lineRule="auto"/>
        <w:jc w:val="center"/>
        <w:rPr>
          <w:rFonts w:ascii="仿宋" w:eastAsia="仿宋" w:hAnsi="仿宋" w:hint="eastAsia"/>
          <w:b/>
          <w:color w:val="212121"/>
          <w:sz w:val="36"/>
          <w:szCs w:val="36"/>
        </w:rPr>
      </w:pPr>
      <w:r>
        <w:rPr>
          <w:rFonts w:ascii="仿宋" w:eastAsia="仿宋" w:hAnsi="仿宋"/>
          <w:b/>
          <w:color w:val="212121"/>
          <w:sz w:val="36"/>
          <w:szCs w:val="36"/>
        </w:rPr>
        <w:t>拟分包情况说明</w:t>
      </w:r>
    </w:p>
    <w:p w14:paraId="41FF0C16" w14:textId="77777777" w:rsidR="003C4AF9"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致：</w:t>
      </w:r>
      <w:r>
        <w:rPr>
          <w:rFonts w:ascii="仿宋" w:eastAsia="仿宋" w:hAnsi="仿宋"/>
          <w:color w:val="212121"/>
          <w:sz w:val="24"/>
          <w:u w:val="single"/>
        </w:rPr>
        <w:t>（采购人或采购代理机构）</w:t>
      </w:r>
    </w:p>
    <w:p w14:paraId="707F820E" w14:textId="77777777" w:rsidR="003C4AF9" w:rsidRDefault="00000000">
      <w:pPr>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TableNormal"/>
        <w:tblW w:w="90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
        <w:gridCol w:w="1287"/>
        <w:gridCol w:w="1513"/>
        <w:gridCol w:w="1125"/>
        <w:gridCol w:w="1561"/>
        <w:gridCol w:w="1498"/>
        <w:gridCol w:w="1564"/>
      </w:tblGrid>
      <w:tr w:rsidR="003C4AF9" w14:paraId="24C88D28" w14:textId="77777777">
        <w:trPr>
          <w:trHeight w:val="549"/>
          <w:jc w:val="center"/>
        </w:trPr>
        <w:tc>
          <w:tcPr>
            <w:tcW w:w="456" w:type="dxa"/>
            <w:vAlign w:val="center"/>
          </w:tcPr>
          <w:p w14:paraId="66AD39A9" w14:textId="77777777" w:rsidR="003C4AF9" w:rsidRDefault="00000000">
            <w:pPr>
              <w:pStyle w:val="TableParagraph"/>
              <w:jc w:val="center"/>
              <w:rPr>
                <w:rFonts w:ascii="仿宋" w:eastAsia="仿宋" w:hAnsi="仿宋" w:cs="Times New Roman" w:hint="eastAsia"/>
                <w:color w:val="212121"/>
                <w:sz w:val="24"/>
              </w:rPr>
            </w:pPr>
            <w:r>
              <w:rPr>
                <w:rFonts w:ascii="仿宋" w:eastAsia="仿宋" w:hAnsi="仿宋" w:cs="Times New Roman"/>
                <w:color w:val="212121"/>
                <w:sz w:val="24"/>
              </w:rPr>
              <w:t>序号</w:t>
            </w:r>
          </w:p>
        </w:tc>
        <w:tc>
          <w:tcPr>
            <w:tcW w:w="1287" w:type="dxa"/>
            <w:vAlign w:val="center"/>
          </w:tcPr>
          <w:p w14:paraId="1E89FBDD" w14:textId="77777777" w:rsidR="003C4AF9" w:rsidRDefault="00000000">
            <w:pPr>
              <w:pStyle w:val="TableParagraph"/>
              <w:jc w:val="center"/>
              <w:rPr>
                <w:rFonts w:ascii="仿宋" w:eastAsia="仿宋" w:hAnsi="仿宋" w:cs="Times New Roman" w:hint="eastAsia"/>
                <w:color w:val="212121"/>
                <w:sz w:val="24"/>
              </w:rPr>
            </w:pPr>
            <w:r>
              <w:rPr>
                <w:rFonts w:ascii="仿宋" w:eastAsia="仿宋" w:hAnsi="仿宋" w:cs="Times New Roman"/>
                <w:color w:val="212121"/>
                <w:sz w:val="24"/>
              </w:rPr>
              <w:t>分包承担</w:t>
            </w:r>
          </w:p>
          <w:p w14:paraId="2E8FFD3E" w14:textId="77777777" w:rsidR="003C4AF9" w:rsidRDefault="00000000">
            <w:pPr>
              <w:pStyle w:val="TableParagraph"/>
              <w:jc w:val="center"/>
              <w:rPr>
                <w:rFonts w:ascii="仿宋" w:eastAsia="仿宋" w:hAnsi="仿宋" w:cs="Times New Roman" w:hint="eastAsia"/>
                <w:color w:val="212121"/>
                <w:sz w:val="24"/>
              </w:rPr>
            </w:pPr>
            <w:r>
              <w:rPr>
                <w:rFonts w:ascii="仿宋" w:eastAsia="仿宋" w:hAnsi="仿宋" w:cs="Times New Roman"/>
                <w:color w:val="212121"/>
                <w:sz w:val="24"/>
              </w:rPr>
              <w:t>主体名称</w:t>
            </w:r>
          </w:p>
        </w:tc>
        <w:tc>
          <w:tcPr>
            <w:tcW w:w="1513" w:type="dxa"/>
            <w:vAlign w:val="center"/>
          </w:tcPr>
          <w:p w14:paraId="64F2F097" w14:textId="77777777" w:rsidR="003C4AF9"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分包承担</w:t>
            </w:r>
          </w:p>
          <w:p w14:paraId="5704AC1E" w14:textId="77777777" w:rsidR="003C4AF9"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主体类型</w:t>
            </w:r>
          </w:p>
          <w:p w14:paraId="694BDDE0" w14:textId="77777777" w:rsidR="003C4AF9"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（选择）</w:t>
            </w:r>
          </w:p>
        </w:tc>
        <w:tc>
          <w:tcPr>
            <w:tcW w:w="1125" w:type="dxa"/>
            <w:vAlign w:val="center"/>
          </w:tcPr>
          <w:p w14:paraId="1E8BD88E" w14:textId="77777777" w:rsidR="003C4AF9" w:rsidRDefault="00000000">
            <w:pPr>
              <w:pStyle w:val="TableParagraph"/>
              <w:jc w:val="center"/>
              <w:rPr>
                <w:rFonts w:ascii="仿宋" w:eastAsia="仿宋" w:hAnsi="仿宋" w:cs="Times New Roman" w:hint="eastAsia"/>
                <w:color w:val="212121"/>
                <w:sz w:val="24"/>
              </w:rPr>
            </w:pPr>
            <w:r>
              <w:rPr>
                <w:rFonts w:ascii="仿宋" w:eastAsia="仿宋" w:hAnsi="仿宋" w:cs="Times New Roman"/>
                <w:color w:val="212121"/>
                <w:sz w:val="24"/>
              </w:rPr>
              <w:t>资质等级</w:t>
            </w:r>
          </w:p>
        </w:tc>
        <w:tc>
          <w:tcPr>
            <w:tcW w:w="1558" w:type="dxa"/>
            <w:vAlign w:val="center"/>
          </w:tcPr>
          <w:p w14:paraId="75FF94ED" w14:textId="77777777" w:rsidR="003C4AF9" w:rsidRDefault="00000000">
            <w:pPr>
              <w:pStyle w:val="TableParagraph"/>
              <w:jc w:val="center"/>
              <w:rPr>
                <w:rFonts w:ascii="仿宋" w:eastAsia="仿宋" w:hAnsi="仿宋" w:cs="Times New Roman" w:hint="eastAsia"/>
                <w:color w:val="212121"/>
                <w:sz w:val="24"/>
              </w:rPr>
            </w:pPr>
            <w:r>
              <w:rPr>
                <w:rFonts w:ascii="仿宋" w:eastAsia="仿宋" w:hAnsi="仿宋" w:cs="Times New Roman"/>
                <w:color w:val="212121"/>
                <w:sz w:val="24"/>
              </w:rPr>
              <w:t>拟分包</w:t>
            </w:r>
          </w:p>
          <w:p w14:paraId="69014407" w14:textId="77777777" w:rsidR="003C4AF9" w:rsidRDefault="00000000">
            <w:pPr>
              <w:pStyle w:val="TableParagraph"/>
              <w:jc w:val="center"/>
              <w:rPr>
                <w:rFonts w:ascii="仿宋" w:eastAsia="仿宋" w:hAnsi="仿宋" w:cs="Times New Roman" w:hint="eastAsia"/>
                <w:color w:val="212121"/>
                <w:sz w:val="24"/>
              </w:rPr>
            </w:pPr>
            <w:r>
              <w:rPr>
                <w:rFonts w:ascii="仿宋" w:eastAsia="仿宋" w:hAnsi="仿宋" w:cs="Times New Roman"/>
                <w:color w:val="212121"/>
                <w:sz w:val="24"/>
              </w:rPr>
              <w:t>合同内容</w:t>
            </w:r>
          </w:p>
        </w:tc>
        <w:tc>
          <w:tcPr>
            <w:tcW w:w="1498" w:type="dxa"/>
            <w:vAlign w:val="center"/>
          </w:tcPr>
          <w:p w14:paraId="709BAB2A" w14:textId="77777777" w:rsidR="003C4AF9"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拟分包</w:t>
            </w:r>
          </w:p>
          <w:p w14:paraId="1F02564F" w14:textId="77777777" w:rsidR="003C4AF9"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合同金额</w:t>
            </w:r>
          </w:p>
          <w:p w14:paraId="37B5C57A" w14:textId="77777777" w:rsidR="003C4AF9"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（人民币元）</w:t>
            </w:r>
          </w:p>
        </w:tc>
        <w:tc>
          <w:tcPr>
            <w:tcW w:w="1564" w:type="dxa"/>
            <w:vAlign w:val="center"/>
          </w:tcPr>
          <w:p w14:paraId="5365BCAD" w14:textId="77777777" w:rsidR="003C4AF9"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占该采购包</w:t>
            </w:r>
          </w:p>
          <w:p w14:paraId="01040D25" w14:textId="77777777" w:rsidR="003C4AF9" w:rsidRDefault="00000000">
            <w:pPr>
              <w:pStyle w:val="TableParagraph"/>
              <w:jc w:val="center"/>
              <w:rPr>
                <w:rFonts w:ascii="仿宋" w:eastAsia="仿宋" w:hAnsi="仿宋" w:cs="Times New Roman" w:hint="eastAsia"/>
                <w:b/>
                <w:color w:val="212121"/>
                <w:sz w:val="24"/>
                <w:lang w:eastAsia="zh-CN"/>
              </w:rPr>
            </w:pPr>
            <w:r>
              <w:rPr>
                <w:rFonts w:ascii="仿宋" w:eastAsia="仿宋" w:hAnsi="仿宋" w:cs="Times New Roman"/>
                <w:b/>
                <w:color w:val="212121"/>
                <w:sz w:val="24"/>
                <w:lang w:eastAsia="zh-CN"/>
              </w:rPr>
              <w:t>合同金额的</w:t>
            </w:r>
          </w:p>
          <w:p w14:paraId="1379052F" w14:textId="77777777" w:rsidR="003C4AF9"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比例（%）</w:t>
            </w:r>
          </w:p>
        </w:tc>
      </w:tr>
      <w:tr w:rsidR="003C4AF9" w14:paraId="75D5A7B0" w14:textId="77777777">
        <w:trPr>
          <w:trHeight w:val="620"/>
          <w:jc w:val="center"/>
        </w:trPr>
        <w:tc>
          <w:tcPr>
            <w:tcW w:w="456" w:type="dxa"/>
            <w:vAlign w:val="center"/>
          </w:tcPr>
          <w:p w14:paraId="3CDBF589" w14:textId="77777777" w:rsidR="003C4AF9" w:rsidRDefault="00000000">
            <w:pPr>
              <w:pStyle w:val="TableParagraph"/>
              <w:jc w:val="center"/>
              <w:rPr>
                <w:rFonts w:ascii="仿宋" w:eastAsia="仿宋" w:hAnsi="仿宋" w:cs="Times New Roman" w:hint="eastAsia"/>
                <w:color w:val="212121"/>
                <w:sz w:val="24"/>
              </w:rPr>
            </w:pPr>
            <w:r>
              <w:rPr>
                <w:rFonts w:ascii="仿宋" w:eastAsia="仿宋" w:hAnsi="仿宋" w:cs="Times New Roman"/>
                <w:color w:val="212121"/>
                <w:sz w:val="24"/>
              </w:rPr>
              <w:t>1</w:t>
            </w:r>
          </w:p>
        </w:tc>
        <w:tc>
          <w:tcPr>
            <w:tcW w:w="1287" w:type="dxa"/>
            <w:vAlign w:val="center"/>
          </w:tcPr>
          <w:p w14:paraId="5D675B3A" w14:textId="77777777" w:rsidR="003C4AF9" w:rsidRDefault="003C4AF9">
            <w:pPr>
              <w:pStyle w:val="TableParagraph"/>
              <w:jc w:val="center"/>
              <w:rPr>
                <w:rFonts w:ascii="仿宋" w:eastAsia="仿宋" w:hAnsi="仿宋" w:cs="Times New Roman" w:hint="eastAsia"/>
                <w:color w:val="212121"/>
                <w:sz w:val="30"/>
              </w:rPr>
            </w:pPr>
          </w:p>
        </w:tc>
        <w:tc>
          <w:tcPr>
            <w:tcW w:w="1513" w:type="dxa"/>
            <w:vAlign w:val="center"/>
          </w:tcPr>
          <w:p w14:paraId="6123A91E" w14:textId="77777777" w:rsidR="003C4AF9"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□中型企业</w:t>
            </w:r>
          </w:p>
          <w:p w14:paraId="301BD711" w14:textId="77777777" w:rsidR="003C4AF9"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□小微企业</w:t>
            </w:r>
          </w:p>
          <w:p w14:paraId="3716619F" w14:textId="77777777" w:rsidR="003C4AF9"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□其他</w:t>
            </w:r>
          </w:p>
        </w:tc>
        <w:tc>
          <w:tcPr>
            <w:tcW w:w="1125" w:type="dxa"/>
            <w:vAlign w:val="center"/>
          </w:tcPr>
          <w:p w14:paraId="70ABDE4F" w14:textId="77777777" w:rsidR="003C4AF9" w:rsidRDefault="003C4AF9">
            <w:pPr>
              <w:pStyle w:val="TableParagraph"/>
              <w:jc w:val="center"/>
              <w:rPr>
                <w:rFonts w:ascii="仿宋" w:eastAsia="仿宋" w:hAnsi="仿宋" w:cs="Times New Roman" w:hint="eastAsia"/>
                <w:color w:val="212121"/>
                <w:sz w:val="30"/>
                <w:lang w:eastAsia="zh-CN"/>
              </w:rPr>
            </w:pPr>
          </w:p>
        </w:tc>
        <w:tc>
          <w:tcPr>
            <w:tcW w:w="1558" w:type="dxa"/>
            <w:vAlign w:val="center"/>
          </w:tcPr>
          <w:p w14:paraId="0C7C7CD5" w14:textId="77777777" w:rsidR="003C4AF9" w:rsidRDefault="003C4AF9">
            <w:pPr>
              <w:pStyle w:val="TableParagraph"/>
              <w:jc w:val="center"/>
              <w:rPr>
                <w:rFonts w:ascii="仿宋" w:eastAsia="仿宋" w:hAnsi="仿宋" w:cs="Times New Roman" w:hint="eastAsia"/>
                <w:color w:val="212121"/>
                <w:sz w:val="30"/>
                <w:lang w:eastAsia="zh-CN"/>
              </w:rPr>
            </w:pPr>
          </w:p>
        </w:tc>
        <w:tc>
          <w:tcPr>
            <w:tcW w:w="1498" w:type="dxa"/>
            <w:vAlign w:val="center"/>
          </w:tcPr>
          <w:p w14:paraId="1ECD9BDF" w14:textId="77777777" w:rsidR="003C4AF9" w:rsidRDefault="003C4AF9">
            <w:pPr>
              <w:pStyle w:val="TableParagraph"/>
              <w:jc w:val="center"/>
              <w:rPr>
                <w:rFonts w:ascii="仿宋" w:eastAsia="仿宋" w:hAnsi="仿宋" w:cs="Times New Roman" w:hint="eastAsia"/>
                <w:color w:val="212121"/>
                <w:sz w:val="30"/>
                <w:lang w:eastAsia="zh-CN"/>
              </w:rPr>
            </w:pPr>
          </w:p>
        </w:tc>
        <w:tc>
          <w:tcPr>
            <w:tcW w:w="1564" w:type="dxa"/>
            <w:vAlign w:val="center"/>
          </w:tcPr>
          <w:p w14:paraId="50E17F18" w14:textId="77777777" w:rsidR="003C4AF9" w:rsidRDefault="003C4AF9">
            <w:pPr>
              <w:pStyle w:val="TableParagraph"/>
              <w:jc w:val="center"/>
              <w:rPr>
                <w:rFonts w:ascii="仿宋" w:eastAsia="仿宋" w:hAnsi="仿宋" w:cs="Times New Roman" w:hint="eastAsia"/>
                <w:color w:val="212121"/>
                <w:sz w:val="30"/>
                <w:lang w:eastAsia="zh-CN"/>
              </w:rPr>
            </w:pPr>
          </w:p>
        </w:tc>
      </w:tr>
      <w:tr w:rsidR="003C4AF9" w14:paraId="02A682FB" w14:textId="77777777">
        <w:trPr>
          <w:trHeight w:val="620"/>
          <w:jc w:val="center"/>
        </w:trPr>
        <w:tc>
          <w:tcPr>
            <w:tcW w:w="456" w:type="dxa"/>
            <w:vAlign w:val="center"/>
          </w:tcPr>
          <w:p w14:paraId="208F0154" w14:textId="77777777" w:rsidR="003C4AF9"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2</w:t>
            </w:r>
          </w:p>
        </w:tc>
        <w:tc>
          <w:tcPr>
            <w:tcW w:w="1287" w:type="dxa"/>
            <w:vAlign w:val="center"/>
          </w:tcPr>
          <w:p w14:paraId="2932A6B2" w14:textId="77777777" w:rsidR="003C4AF9" w:rsidRDefault="003C4AF9">
            <w:pPr>
              <w:pStyle w:val="TableParagraph"/>
              <w:jc w:val="center"/>
              <w:rPr>
                <w:rFonts w:ascii="仿宋" w:eastAsia="仿宋" w:hAnsi="仿宋" w:cs="Times New Roman" w:hint="eastAsia"/>
                <w:color w:val="212121"/>
                <w:sz w:val="30"/>
              </w:rPr>
            </w:pPr>
          </w:p>
        </w:tc>
        <w:tc>
          <w:tcPr>
            <w:tcW w:w="1513" w:type="dxa"/>
            <w:vAlign w:val="center"/>
          </w:tcPr>
          <w:p w14:paraId="1731B077" w14:textId="77777777" w:rsidR="003C4AF9"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□中型企业</w:t>
            </w:r>
          </w:p>
          <w:p w14:paraId="684B88BD" w14:textId="77777777" w:rsidR="003C4AF9"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□小微企业</w:t>
            </w:r>
          </w:p>
          <w:p w14:paraId="34C9ADC0" w14:textId="77777777" w:rsidR="003C4AF9"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□其他</w:t>
            </w:r>
          </w:p>
        </w:tc>
        <w:tc>
          <w:tcPr>
            <w:tcW w:w="1125" w:type="dxa"/>
            <w:vAlign w:val="center"/>
          </w:tcPr>
          <w:p w14:paraId="381B7897" w14:textId="77777777" w:rsidR="003C4AF9" w:rsidRDefault="003C4AF9">
            <w:pPr>
              <w:pStyle w:val="TableParagraph"/>
              <w:jc w:val="center"/>
              <w:rPr>
                <w:rFonts w:ascii="仿宋" w:eastAsia="仿宋" w:hAnsi="仿宋" w:cs="Times New Roman" w:hint="eastAsia"/>
                <w:color w:val="212121"/>
                <w:sz w:val="30"/>
                <w:lang w:eastAsia="zh-CN"/>
              </w:rPr>
            </w:pPr>
          </w:p>
        </w:tc>
        <w:tc>
          <w:tcPr>
            <w:tcW w:w="1558" w:type="dxa"/>
            <w:vAlign w:val="center"/>
          </w:tcPr>
          <w:p w14:paraId="10EE0A88" w14:textId="77777777" w:rsidR="003C4AF9" w:rsidRDefault="003C4AF9">
            <w:pPr>
              <w:pStyle w:val="TableParagraph"/>
              <w:jc w:val="center"/>
              <w:rPr>
                <w:rFonts w:ascii="仿宋" w:eastAsia="仿宋" w:hAnsi="仿宋" w:cs="Times New Roman" w:hint="eastAsia"/>
                <w:color w:val="212121"/>
                <w:sz w:val="30"/>
                <w:lang w:eastAsia="zh-CN"/>
              </w:rPr>
            </w:pPr>
          </w:p>
        </w:tc>
        <w:tc>
          <w:tcPr>
            <w:tcW w:w="1498" w:type="dxa"/>
            <w:vAlign w:val="center"/>
          </w:tcPr>
          <w:p w14:paraId="1716B66F" w14:textId="77777777" w:rsidR="003C4AF9" w:rsidRDefault="003C4AF9">
            <w:pPr>
              <w:pStyle w:val="TableParagraph"/>
              <w:jc w:val="center"/>
              <w:rPr>
                <w:rFonts w:ascii="仿宋" w:eastAsia="仿宋" w:hAnsi="仿宋" w:cs="Times New Roman" w:hint="eastAsia"/>
                <w:color w:val="212121"/>
                <w:sz w:val="30"/>
                <w:lang w:eastAsia="zh-CN"/>
              </w:rPr>
            </w:pPr>
          </w:p>
        </w:tc>
        <w:tc>
          <w:tcPr>
            <w:tcW w:w="1564" w:type="dxa"/>
            <w:vAlign w:val="center"/>
          </w:tcPr>
          <w:p w14:paraId="5D618E8C" w14:textId="77777777" w:rsidR="003C4AF9" w:rsidRDefault="003C4AF9">
            <w:pPr>
              <w:pStyle w:val="TableParagraph"/>
              <w:jc w:val="center"/>
              <w:rPr>
                <w:rFonts w:ascii="仿宋" w:eastAsia="仿宋" w:hAnsi="仿宋" w:cs="Times New Roman" w:hint="eastAsia"/>
                <w:color w:val="212121"/>
                <w:sz w:val="30"/>
                <w:lang w:eastAsia="zh-CN"/>
              </w:rPr>
            </w:pPr>
          </w:p>
        </w:tc>
      </w:tr>
      <w:tr w:rsidR="003C4AF9" w14:paraId="76CBD123" w14:textId="77777777">
        <w:trPr>
          <w:trHeight w:val="620"/>
          <w:jc w:val="center"/>
        </w:trPr>
        <w:tc>
          <w:tcPr>
            <w:tcW w:w="456" w:type="dxa"/>
            <w:vAlign w:val="center"/>
          </w:tcPr>
          <w:p w14:paraId="48FB7CCC" w14:textId="77777777" w:rsidR="003C4AF9"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w:t>
            </w:r>
          </w:p>
        </w:tc>
        <w:tc>
          <w:tcPr>
            <w:tcW w:w="1287" w:type="dxa"/>
            <w:vAlign w:val="center"/>
          </w:tcPr>
          <w:p w14:paraId="72EF7EFE" w14:textId="77777777" w:rsidR="003C4AF9" w:rsidRDefault="003C4AF9">
            <w:pPr>
              <w:pStyle w:val="TableParagraph"/>
              <w:jc w:val="center"/>
              <w:rPr>
                <w:rFonts w:ascii="仿宋" w:eastAsia="仿宋" w:hAnsi="仿宋" w:cs="Times New Roman" w:hint="eastAsia"/>
                <w:color w:val="212121"/>
                <w:sz w:val="30"/>
              </w:rPr>
            </w:pPr>
          </w:p>
        </w:tc>
        <w:tc>
          <w:tcPr>
            <w:tcW w:w="1513" w:type="dxa"/>
            <w:vAlign w:val="center"/>
          </w:tcPr>
          <w:p w14:paraId="68E7C1CB" w14:textId="77777777" w:rsidR="003C4AF9" w:rsidRDefault="003C4AF9">
            <w:pPr>
              <w:pStyle w:val="TableParagraph"/>
              <w:tabs>
                <w:tab w:val="left" w:pos="235"/>
              </w:tabs>
              <w:jc w:val="center"/>
              <w:rPr>
                <w:rFonts w:ascii="仿宋" w:eastAsia="仿宋" w:hAnsi="仿宋" w:cs="Times New Roman" w:hint="eastAsia"/>
                <w:color w:val="212121"/>
                <w:sz w:val="24"/>
              </w:rPr>
            </w:pPr>
          </w:p>
        </w:tc>
        <w:tc>
          <w:tcPr>
            <w:tcW w:w="1125" w:type="dxa"/>
            <w:vAlign w:val="center"/>
          </w:tcPr>
          <w:p w14:paraId="1E027BC3" w14:textId="77777777" w:rsidR="003C4AF9" w:rsidRDefault="003C4AF9">
            <w:pPr>
              <w:pStyle w:val="TableParagraph"/>
              <w:jc w:val="center"/>
              <w:rPr>
                <w:rFonts w:ascii="仿宋" w:eastAsia="仿宋" w:hAnsi="仿宋" w:cs="Times New Roman" w:hint="eastAsia"/>
                <w:color w:val="212121"/>
                <w:sz w:val="30"/>
              </w:rPr>
            </w:pPr>
          </w:p>
        </w:tc>
        <w:tc>
          <w:tcPr>
            <w:tcW w:w="1558" w:type="dxa"/>
            <w:vAlign w:val="center"/>
          </w:tcPr>
          <w:p w14:paraId="6052BAB5" w14:textId="77777777" w:rsidR="003C4AF9" w:rsidRDefault="003C4AF9">
            <w:pPr>
              <w:pStyle w:val="TableParagraph"/>
              <w:jc w:val="center"/>
              <w:rPr>
                <w:rFonts w:ascii="仿宋" w:eastAsia="仿宋" w:hAnsi="仿宋" w:cs="Times New Roman" w:hint="eastAsia"/>
                <w:color w:val="212121"/>
                <w:sz w:val="30"/>
              </w:rPr>
            </w:pPr>
          </w:p>
        </w:tc>
        <w:tc>
          <w:tcPr>
            <w:tcW w:w="1498" w:type="dxa"/>
            <w:vAlign w:val="center"/>
          </w:tcPr>
          <w:p w14:paraId="60D1ADE9" w14:textId="77777777" w:rsidR="003C4AF9" w:rsidRDefault="003C4AF9">
            <w:pPr>
              <w:pStyle w:val="TableParagraph"/>
              <w:jc w:val="center"/>
              <w:rPr>
                <w:rFonts w:ascii="仿宋" w:eastAsia="仿宋" w:hAnsi="仿宋" w:cs="Times New Roman" w:hint="eastAsia"/>
                <w:color w:val="212121"/>
                <w:sz w:val="30"/>
              </w:rPr>
            </w:pPr>
          </w:p>
        </w:tc>
        <w:tc>
          <w:tcPr>
            <w:tcW w:w="1564" w:type="dxa"/>
            <w:vAlign w:val="center"/>
          </w:tcPr>
          <w:p w14:paraId="67099CA8" w14:textId="77777777" w:rsidR="003C4AF9" w:rsidRDefault="003C4AF9">
            <w:pPr>
              <w:pStyle w:val="TableParagraph"/>
              <w:jc w:val="center"/>
              <w:rPr>
                <w:rFonts w:ascii="仿宋" w:eastAsia="仿宋" w:hAnsi="仿宋" w:cs="Times New Roman" w:hint="eastAsia"/>
                <w:color w:val="212121"/>
                <w:sz w:val="30"/>
              </w:rPr>
            </w:pPr>
          </w:p>
        </w:tc>
      </w:tr>
      <w:tr w:rsidR="003C4AF9" w14:paraId="1759C49D" w14:textId="77777777">
        <w:trPr>
          <w:trHeight w:val="620"/>
          <w:jc w:val="center"/>
        </w:trPr>
        <w:tc>
          <w:tcPr>
            <w:tcW w:w="5942" w:type="dxa"/>
            <w:gridSpan w:val="5"/>
            <w:vAlign w:val="center"/>
          </w:tcPr>
          <w:p w14:paraId="04233271" w14:textId="77777777" w:rsidR="003C4AF9" w:rsidRDefault="00000000">
            <w:pPr>
              <w:pStyle w:val="TableParagraph"/>
              <w:ind w:rightChars="27" w:right="57"/>
              <w:jc w:val="right"/>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合计：</w:t>
            </w:r>
          </w:p>
        </w:tc>
        <w:tc>
          <w:tcPr>
            <w:tcW w:w="1498" w:type="dxa"/>
            <w:vAlign w:val="center"/>
          </w:tcPr>
          <w:p w14:paraId="5552BCF1" w14:textId="77777777" w:rsidR="003C4AF9" w:rsidRDefault="003C4AF9">
            <w:pPr>
              <w:pStyle w:val="TableParagraph"/>
              <w:jc w:val="center"/>
              <w:rPr>
                <w:rFonts w:ascii="仿宋" w:eastAsia="仿宋" w:hAnsi="仿宋" w:cs="Times New Roman" w:hint="eastAsia"/>
                <w:color w:val="212121"/>
                <w:sz w:val="30"/>
              </w:rPr>
            </w:pPr>
          </w:p>
        </w:tc>
        <w:tc>
          <w:tcPr>
            <w:tcW w:w="1564" w:type="dxa"/>
            <w:vAlign w:val="center"/>
          </w:tcPr>
          <w:p w14:paraId="6227439D" w14:textId="77777777" w:rsidR="003C4AF9" w:rsidRDefault="003C4AF9">
            <w:pPr>
              <w:pStyle w:val="TableParagraph"/>
              <w:jc w:val="center"/>
              <w:rPr>
                <w:rFonts w:ascii="仿宋" w:eastAsia="仿宋" w:hAnsi="仿宋" w:cs="Times New Roman" w:hint="eastAsia"/>
                <w:color w:val="212121"/>
                <w:sz w:val="30"/>
              </w:rPr>
            </w:pPr>
          </w:p>
        </w:tc>
      </w:tr>
    </w:tbl>
    <w:p w14:paraId="69D8880F" w14:textId="77777777" w:rsidR="003C4AF9" w:rsidRDefault="003C4AF9">
      <w:pPr>
        <w:adjustRightInd w:val="0"/>
        <w:snapToGrid w:val="0"/>
        <w:spacing w:line="360" w:lineRule="auto"/>
        <w:ind w:firstLineChars="200" w:firstLine="480"/>
        <w:jc w:val="left"/>
        <w:rPr>
          <w:rFonts w:ascii="仿宋" w:eastAsia="仿宋" w:hAnsi="仿宋" w:hint="eastAsia"/>
          <w:color w:val="212121"/>
          <w:sz w:val="24"/>
        </w:rPr>
      </w:pPr>
    </w:p>
    <w:p w14:paraId="32E89D2A" w14:textId="77777777" w:rsidR="003C4AF9" w:rsidRDefault="003C4AF9">
      <w:pPr>
        <w:adjustRightInd w:val="0"/>
        <w:snapToGrid w:val="0"/>
        <w:spacing w:line="360" w:lineRule="auto"/>
        <w:jc w:val="left"/>
        <w:rPr>
          <w:rFonts w:ascii="仿宋" w:eastAsia="仿宋" w:hAnsi="仿宋" w:hint="eastAsia"/>
          <w:color w:val="212121"/>
          <w:sz w:val="24"/>
        </w:rPr>
      </w:pPr>
    </w:p>
    <w:p w14:paraId="20E21573" w14:textId="77777777" w:rsidR="003C4AF9" w:rsidRDefault="00000000">
      <w:pPr>
        <w:autoSpaceDE w:val="0"/>
        <w:autoSpaceDN w:val="0"/>
        <w:adjustRightInd w:val="0"/>
        <w:snapToGrid w:val="0"/>
        <w:spacing w:before="25" w:after="25" w:line="360" w:lineRule="auto"/>
        <w:jc w:val="right"/>
        <w:rPr>
          <w:rFonts w:ascii="仿宋" w:eastAsia="仿宋" w:hAnsi="仿宋" w:hint="eastAsia"/>
          <w:color w:val="212121"/>
          <w:sz w:val="24"/>
          <w:lang w:val="zh-CN"/>
        </w:rPr>
      </w:pPr>
      <w:r>
        <w:rPr>
          <w:rFonts w:ascii="仿宋" w:eastAsia="仿宋" w:hAnsi="仿宋"/>
          <w:color w:val="212121"/>
          <w:sz w:val="24"/>
        </w:rPr>
        <w:t>投标人名称（加盖公章）</w:t>
      </w:r>
      <w:r>
        <w:rPr>
          <w:rFonts w:ascii="仿宋" w:eastAsia="仿宋" w:hAnsi="仿宋"/>
          <w:color w:val="212121"/>
          <w:sz w:val="24"/>
          <w:lang w:val="zh-CN"/>
        </w:rPr>
        <w:t>：____________</w:t>
      </w:r>
    </w:p>
    <w:p w14:paraId="1C5D914E" w14:textId="77777777" w:rsidR="003C4AF9" w:rsidRDefault="00000000">
      <w:pPr>
        <w:spacing w:line="360" w:lineRule="auto"/>
        <w:ind w:right="-57" w:firstLine="480"/>
        <w:jc w:val="right"/>
        <w:rPr>
          <w:rFonts w:ascii="仿宋" w:eastAsia="仿宋" w:hAnsi="仿宋" w:hint="eastAsia"/>
          <w:color w:val="212121"/>
          <w:sz w:val="24"/>
        </w:rPr>
      </w:pPr>
      <w:r>
        <w:rPr>
          <w:rFonts w:ascii="仿宋" w:eastAsia="仿宋" w:hAnsi="仿宋"/>
          <w:color w:val="212121"/>
          <w:sz w:val="24"/>
          <w:szCs w:val="20"/>
        </w:rPr>
        <w:t>日期：_____年______月______日</w:t>
      </w:r>
    </w:p>
    <w:p w14:paraId="4C9C1D79" w14:textId="77777777" w:rsidR="003C4AF9" w:rsidRDefault="00000000">
      <w:pPr>
        <w:adjustRightInd w:val="0"/>
        <w:snapToGrid w:val="0"/>
        <w:spacing w:line="360" w:lineRule="auto"/>
        <w:jc w:val="left"/>
        <w:rPr>
          <w:rFonts w:ascii="仿宋" w:eastAsia="仿宋" w:hAnsi="仿宋" w:hint="eastAsia"/>
          <w:color w:val="212121"/>
          <w:sz w:val="24"/>
        </w:rPr>
      </w:pPr>
      <w:r>
        <w:rPr>
          <w:rFonts w:ascii="仿宋" w:eastAsia="仿宋" w:hAnsi="仿宋"/>
          <w:color w:val="212121"/>
          <w:sz w:val="24"/>
        </w:rPr>
        <w:t>注：</w:t>
      </w:r>
    </w:p>
    <w:p w14:paraId="1C239761" w14:textId="77777777" w:rsidR="003C4AF9" w:rsidRDefault="00000000">
      <w:pPr>
        <w:adjustRightInd w:val="0"/>
        <w:snapToGrid w:val="0"/>
        <w:spacing w:line="360" w:lineRule="auto"/>
        <w:jc w:val="left"/>
        <w:rPr>
          <w:rFonts w:ascii="仿宋" w:eastAsia="仿宋" w:hAnsi="仿宋" w:hint="eastAsia"/>
          <w:color w:val="212121"/>
          <w:sz w:val="24"/>
        </w:rPr>
      </w:pPr>
      <w:r>
        <w:rPr>
          <w:rFonts w:ascii="仿宋" w:eastAsia="仿宋" w:hAnsi="仿宋"/>
          <w:color w:val="212121"/>
          <w:sz w:val="24"/>
        </w:rPr>
        <w:lastRenderedPageBreak/>
        <w:t>如本招标文件《投标人须知资料表》载明本项目分包承担主体应具备的相应资质条件，则投标人须在本表中列明分包承担主体的资质等级，并后附资质证书电子件，否则</w:t>
      </w:r>
      <w:r>
        <w:rPr>
          <w:rFonts w:ascii="仿宋" w:eastAsia="仿宋" w:hAnsi="仿宋"/>
          <w:b/>
          <w:color w:val="212121"/>
          <w:sz w:val="24"/>
        </w:rPr>
        <w:t>投标无效</w:t>
      </w:r>
      <w:r>
        <w:rPr>
          <w:rFonts w:ascii="仿宋" w:eastAsia="仿宋" w:hAnsi="仿宋"/>
          <w:color w:val="212121"/>
          <w:sz w:val="24"/>
        </w:rPr>
        <w:t>。</w:t>
      </w:r>
    </w:p>
    <w:p w14:paraId="1C7337B6" w14:textId="77777777" w:rsidR="003C4AF9" w:rsidRDefault="003C4AF9">
      <w:pPr>
        <w:adjustRightInd w:val="0"/>
        <w:snapToGrid w:val="0"/>
        <w:spacing w:line="360" w:lineRule="auto"/>
        <w:jc w:val="left"/>
        <w:rPr>
          <w:rFonts w:ascii="仿宋" w:eastAsia="仿宋" w:hAnsi="仿宋" w:hint="eastAsia"/>
          <w:color w:val="212121"/>
          <w:sz w:val="30"/>
          <w:szCs w:val="30"/>
        </w:rPr>
      </w:pPr>
    </w:p>
    <w:p w14:paraId="0B2D01EF" w14:textId="77777777" w:rsidR="003C4AF9" w:rsidRDefault="00000000">
      <w:pPr>
        <w:autoSpaceDE w:val="0"/>
        <w:autoSpaceDN w:val="0"/>
        <w:adjustRightInd w:val="0"/>
        <w:spacing w:line="360" w:lineRule="auto"/>
        <w:jc w:val="center"/>
        <w:rPr>
          <w:rFonts w:ascii="仿宋" w:eastAsia="仿宋" w:hAnsi="仿宋" w:hint="eastAsia"/>
          <w:b/>
          <w:color w:val="212121"/>
          <w:sz w:val="36"/>
          <w:szCs w:val="36"/>
        </w:rPr>
      </w:pPr>
      <w:r>
        <w:rPr>
          <w:rFonts w:ascii="仿宋" w:eastAsia="仿宋" w:hAnsi="仿宋"/>
          <w:color w:val="212121"/>
          <w:sz w:val="30"/>
          <w:szCs w:val="30"/>
        </w:rPr>
        <w:br w:type="page"/>
      </w:r>
      <w:r>
        <w:rPr>
          <w:rFonts w:ascii="仿宋" w:eastAsia="仿宋" w:hAnsi="仿宋"/>
          <w:b/>
          <w:color w:val="212121"/>
          <w:sz w:val="36"/>
          <w:szCs w:val="36"/>
        </w:rPr>
        <w:lastRenderedPageBreak/>
        <w:t>分包意向协议</w:t>
      </w:r>
    </w:p>
    <w:p w14:paraId="58AFE5DF" w14:textId="77777777" w:rsidR="003C4AF9" w:rsidRDefault="00000000">
      <w:pPr>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rPr>
        <w:t>甲方（投标人）：________</w:t>
      </w:r>
    </w:p>
    <w:p w14:paraId="6F1270C1" w14:textId="77777777" w:rsidR="003C4AF9" w:rsidRDefault="00000000">
      <w:pPr>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rPr>
        <w:t>乙方（拟分包单位）：________</w:t>
      </w:r>
    </w:p>
    <w:p w14:paraId="317C86AA" w14:textId="77777777" w:rsidR="003C4AF9" w:rsidRDefault="00000000">
      <w:pPr>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rPr>
        <w:t>甲方承诺，一旦在_________（采购项目名称）（项目编号/包号为：_______）招标采购项目中获得采购合同，将按照下述约定将合同项下部分内容分包给乙方：</w:t>
      </w:r>
    </w:p>
    <w:p w14:paraId="1146E6A0" w14:textId="77777777" w:rsidR="003C4AF9" w:rsidRDefault="00000000">
      <w:pPr>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rPr>
        <w:t>1.分包内容：_____。</w:t>
      </w:r>
    </w:p>
    <w:p w14:paraId="680A4ACF" w14:textId="77777777" w:rsidR="003C4AF9" w:rsidRDefault="00000000">
      <w:pPr>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rPr>
        <w:t>2.分包金额：_____，该金额占该采购包合同金额的比例为___%。</w:t>
      </w:r>
    </w:p>
    <w:p w14:paraId="6DE4DA5D" w14:textId="77777777" w:rsidR="003C4AF9" w:rsidRDefault="00000000">
      <w:pPr>
        <w:adjustRightInd w:val="0"/>
        <w:snapToGrid w:val="0"/>
        <w:spacing w:line="360" w:lineRule="auto"/>
        <w:ind w:firstLineChars="200" w:firstLine="480"/>
        <w:jc w:val="left"/>
        <w:rPr>
          <w:rFonts w:ascii="仿宋" w:eastAsia="仿宋" w:hAnsi="仿宋" w:hint="eastAsia"/>
          <w:bCs/>
          <w:color w:val="212121"/>
          <w:sz w:val="24"/>
        </w:rPr>
      </w:pPr>
      <w:r>
        <w:rPr>
          <w:rFonts w:ascii="仿宋" w:eastAsia="仿宋" w:hAnsi="仿宋"/>
          <w:color w:val="212121"/>
          <w:sz w:val="24"/>
        </w:rPr>
        <w:t>乙方承诺将在上述情况下与甲方签订分包合同。</w:t>
      </w:r>
    </w:p>
    <w:p w14:paraId="7F9A0297" w14:textId="77777777" w:rsidR="003C4AF9" w:rsidRDefault="00000000">
      <w:pPr>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rPr>
        <w:t>本协议自各方盖章之日起生效，如甲方未在该项目（采购包）中标，本协议自动终止。</w:t>
      </w:r>
    </w:p>
    <w:p w14:paraId="52624EC5" w14:textId="77777777" w:rsidR="003C4AF9" w:rsidRDefault="003C4AF9">
      <w:pPr>
        <w:spacing w:line="360" w:lineRule="auto"/>
        <w:ind w:firstLine="471"/>
        <w:rPr>
          <w:rFonts w:ascii="仿宋" w:eastAsia="仿宋" w:hAnsi="仿宋" w:hint="eastAsia"/>
          <w:b/>
          <w:color w:val="212121"/>
          <w:sz w:val="24"/>
        </w:rPr>
      </w:pPr>
    </w:p>
    <w:p w14:paraId="2074B568" w14:textId="77777777" w:rsidR="003C4AF9" w:rsidRDefault="00000000">
      <w:pPr>
        <w:spacing w:line="360" w:lineRule="auto"/>
        <w:ind w:firstLine="471"/>
        <w:rPr>
          <w:rFonts w:ascii="仿宋" w:eastAsia="仿宋" w:hAnsi="仿宋" w:hint="eastAsia"/>
          <w:b/>
          <w:color w:val="212121"/>
          <w:sz w:val="24"/>
        </w:rPr>
      </w:pPr>
      <w:r>
        <w:rPr>
          <w:rFonts w:ascii="仿宋" w:eastAsia="仿宋" w:hAnsi="仿宋"/>
          <w:color w:val="212121"/>
          <w:sz w:val="24"/>
        </w:rPr>
        <w:t>甲方（盖章）：_________                 乙方（盖章）：_________</w:t>
      </w:r>
    </w:p>
    <w:p w14:paraId="38602874" w14:textId="77777777" w:rsidR="003C4AF9" w:rsidRDefault="003C4AF9">
      <w:pPr>
        <w:spacing w:line="360" w:lineRule="auto"/>
        <w:ind w:left="480"/>
        <w:jc w:val="right"/>
        <w:rPr>
          <w:rFonts w:ascii="仿宋" w:eastAsia="仿宋" w:hAnsi="仿宋" w:hint="eastAsia"/>
          <w:color w:val="212121"/>
          <w:sz w:val="24"/>
        </w:rPr>
      </w:pPr>
    </w:p>
    <w:p w14:paraId="5BFCC387" w14:textId="77777777" w:rsidR="003C4AF9" w:rsidRDefault="00000000">
      <w:pPr>
        <w:wordWrap w:val="0"/>
        <w:spacing w:line="360" w:lineRule="auto"/>
        <w:ind w:left="480"/>
        <w:jc w:val="right"/>
        <w:rPr>
          <w:rFonts w:ascii="仿宋" w:eastAsia="仿宋" w:hAnsi="仿宋" w:hint="eastAsia"/>
          <w:b/>
          <w:color w:val="212121"/>
          <w:sz w:val="24"/>
        </w:rPr>
      </w:pPr>
      <w:r>
        <w:rPr>
          <w:rFonts w:ascii="仿宋" w:eastAsia="仿宋" w:hAnsi="仿宋"/>
          <w:color w:val="212121"/>
          <w:sz w:val="24"/>
          <w:szCs w:val="20"/>
        </w:rPr>
        <w:t xml:space="preserve">日期：_____年______月______日   </w:t>
      </w:r>
    </w:p>
    <w:p w14:paraId="0AE606A3" w14:textId="77777777" w:rsidR="003C4AF9" w:rsidRDefault="003C4AF9">
      <w:pPr>
        <w:tabs>
          <w:tab w:val="left" w:pos="8280"/>
        </w:tabs>
        <w:spacing w:line="360" w:lineRule="auto"/>
        <w:ind w:firstLine="480"/>
        <w:rPr>
          <w:rFonts w:ascii="仿宋" w:eastAsia="仿宋" w:hAnsi="仿宋" w:hint="eastAsia"/>
          <w:color w:val="212121"/>
          <w:sz w:val="24"/>
        </w:rPr>
      </w:pPr>
    </w:p>
    <w:p w14:paraId="3599409B" w14:textId="77777777" w:rsidR="003C4AF9" w:rsidRDefault="00000000">
      <w:pPr>
        <w:tabs>
          <w:tab w:val="left" w:pos="8280"/>
        </w:tabs>
        <w:spacing w:line="360" w:lineRule="auto"/>
        <w:rPr>
          <w:rFonts w:ascii="仿宋" w:eastAsia="仿宋" w:hAnsi="仿宋" w:hint="eastAsia"/>
          <w:color w:val="212121"/>
          <w:sz w:val="24"/>
        </w:rPr>
      </w:pPr>
      <w:r>
        <w:rPr>
          <w:rFonts w:ascii="仿宋" w:eastAsia="仿宋" w:hAnsi="仿宋"/>
          <w:color w:val="212121"/>
          <w:sz w:val="24"/>
        </w:rPr>
        <w:t>注：</w:t>
      </w:r>
    </w:p>
    <w:p w14:paraId="53504649" w14:textId="77777777" w:rsidR="003C4AF9" w:rsidRDefault="00000000">
      <w:pPr>
        <w:tabs>
          <w:tab w:val="left" w:pos="8280"/>
        </w:tabs>
        <w:spacing w:line="360" w:lineRule="auto"/>
        <w:rPr>
          <w:rFonts w:ascii="仿宋" w:eastAsia="仿宋" w:hAnsi="仿宋" w:hint="eastAsia"/>
          <w:color w:val="212121"/>
          <w:sz w:val="24"/>
        </w:rPr>
      </w:pPr>
      <w:r>
        <w:rPr>
          <w:rFonts w:ascii="仿宋" w:eastAsia="仿宋" w:hAnsi="仿宋"/>
          <w:color w:val="212121"/>
          <w:sz w:val="24"/>
        </w:rPr>
        <w:t>本协议仅在投标人“为落实政府采购政策”而向中小企业分包时必须提供，否则</w:t>
      </w:r>
      <w:r>
        <w:rPr>
          <w:rFonts w:ascii="仿宋" w:eastAsia="仿宋" w:hAnsi="仿宋"/>
          <w:b/>
          <w:color w:val="212121"/>
          <w:sz w:val="24"/>
        </w:rPr>
        <w:t>投标无效</w:t>
      </w:r>
      <w:r>
        <w:rPr>
          <w:rFonts w:ascii="仿宋" w:eastAsia="仿宋" w:hAnsi="仿宋"/>
          <w:color w:val="212121"/>
          <w:sz w:val="24"/>
        </w:rPr>
        <w:t>；且投标人须与所有拟分包单位分别签订《分包意向协议》，每单位签订一份，并在投标文件中提交全部协议原件的电子件，否则</w:t>
      </w:r>
      <w:r>
        <w:rPr>
          <w:rFonts w:ascii="仿宋" w:eastAsia="仿宋" w:hAnsi="仿宋"/>
          <w:b/>
          <w:color w:val="212121"/>
          <w:sz w:val="24"/>
        </w:rPr>
        <w:t>投标无效</w:t>
      </w:r>
      <w:r>
        <w:rPr>
          <w:rFonts w:ascii="仿宋" w:eastAsia="仿宋" w:hAnsi="仿宋"/>
          <w:color w:val="212121"/>
          <w:sz w:val="24"/>
        </w:rPr>
        <w:t>。</w:t>
      </w:r>
    </w:p>
    <w:p w14:paraId="49A53F67" w14:textId="77777777" w:rsidR="003C4AF9" w:rsidRDefault="00000000">
      <w:pPr>
        <w:widowControl/>
        <w:jc w:val="left"/>
        <w:rPr>
          <w:rFonts w:ascii="仿宋" w:eastAsia="仿宋" w:hAnsi="仿宋" w:hint="eastAsia"/>
          <w:color w:val="212121"/>
          <w:sz w:val="24"/>
          <w:szCs w:val="20"/>
        </w:rPr>
      </w:pPr>
      <w:r>
        <w:rPr>
          <w:rFonts w:ascii="仿宋" w:eastAsia="仿宋" w:hAnsi="仿宋"/>
          <w:color w:val="212121"/>
          <w:sz w:val="24"/>
          <w:szCs w:val="20"/>
        </w:rPr>
        <w:br w:type="page"/>
      </w:r>
    </w:p>
    <w:p w14:paraId="637E26EF" w14:textId="77777777" w:rsidR="003C4AF9" w:rsidRDefault="00000000">
      <w:pPr>
        <w:spacing w:line="360" w:lineRule="auto"/>
        <w:outlineLvl w:val="2"/>
        <w:rPr>
          <w:rFonts w:ascii="仿宋" w:eastAsia="仿宋" w:hAnsi="仿宋" w:hint="eastAsia"/>
          <w:color w:val="212121"/>
          <w:sz w:val="24"/>
          <w:szCs w:val="20"/>
        </w:rPr>
      </w:pPr>
      <w:r>
        <w:rPr>
          <w:rFonts w:ascii="仿宋" w:eastAsia="仿宋" w:hAnsi="仿宋"/>
          <w:color w:val="212121"/>
          <w:sz w:val="24"/>
          <w:szCs w:val="20"/>
        </w:rPr>
        <w:lastRenderedPageBreak/>
        <w:t xml:space="preserve">2-2 </w:t>
      </w:r>
      <w:r>
        <w:rPr>
          <w:rFonts w:ascii="仿宋" w:eastAsia="仿宋" w:hAnsi="仿宋"/>
          <w:color w:val="212121"/>
          <w:sz w:val="24"/>
        </w:rPr>
        <w:t>其它落实政府采购政策的资格要求</w:t>
      </w:r>
      <w:r>
        <w:rPr>
          <w:rFonts w:ascii="仿宋" w:eastAsia="仿宋" w:hAnsi="仿宋"/>
          <w:color w:val="212121"/>
          <w:sz w:val="24"/>
          <w:szCs w:val="20"/>
        </w:rPr>
        <w:t>（如有）</w:t>
      </w:r>
    </w:p>
    <w:p w14:paraId="79A89AD4" w14:textId="77777777" w:rsidR="003C4AF9" w:rsidRDefault="003C4AF9">
      <w:pPr>
        <w:widowControl/>
        <w:jc w:val="left"/>
        <w:rPr>
          <w:rFonts w:ascii="仿宋" w:eastAsia="仿宋" w:hAnsi="仿宋" w:hint="eastAsia"/>
          <w:color w:val="212121"/>
          <w:sz w:val="24"/>
        </w:rPr>
      </w:pPr>
    </w:p>
    <w:p w14:paraId="5448A875" w14:textId="77777777" w:rsidR="003C4AF9" w:rsidRDefault="00000000">
      <w:pPr>
        <w:widowControl/>
        <w:jc w:val="left"/>
        <w:rPr>
          <w:rFonts w:ascii="仿宋" w:eastAsia="仿宋" w:hAnsi="仿宋" w:hint="eastAsia"/>
          <w:color w:val="212121"/>
          <w:sz w:val="24"/>
        </w:rPr>
      </w:pPr>
      <w:r>
        <w:rPr>
          <w:rFonts w:ascii="仿宋" w:eastAsia="仿宋" w:hAnsi="仿宋"/>
          <w:color w:val="212121"/>
          <w:sz w:val="24"/>
        </w:rPr>
        <w:br w:type="page"/>
      </w:r>
    </w:p>
    <w:p w14:paraId="02736AA6" w14:textId="77777777" w:rsidR="003C4AF9" w:rsidRDefault="00000000">
      <w:pPr>
        <w:numPr>
          <w:ilvl w:val="0"/>
          <w:numId w:val="16"/>
        </w:numPr>
        <w:tabs>
          <w:tab w:val="left" w:pos="360"/>
        </w:tabs>
        <w:snapToGrid w:val="0"/>
        <w:spacing w:line="360" w:lineRule="auto"/>
        <w:outlineLvl w:val="1"/>
        <w:rPr>
          <w:rFonts w:ascii="仿宋" w:eastAsia="仿宋" w:hAnsi="仿宋" w:hint="eastAsia"/>
          <w:color w:val="212121"/>
          <w:sz w:val="24"/>
        </w:rPr>
      </w:pPr>
      <w:r>
        <w:rPr>
          <w:rFonts w:ascii="仿宋" w:eastAsia="仿宋" w:hAnsi="仿宋"/>
          <w:color w:val="212121"/>
          <w:sz w:val="24"/>
        </w:rPr>
        <w:lastRenderedPageBreak/>
        <w:t>本项目的特定资格要求</w:t>
      </w:r>
      <w:r>
        <w:rPr>
          <w:rFonts w:ascii="仿宋" w:eastAsia="仿宋" w:hAnsi="仿宋"/>
          <w:color w:val="212121"/>
          <w:sz w:val="24"/>
          <w:szCs w:val="20"/>
        </w:rPr>
        <w:t>（如有）</w:t>
      </w:r>
    </w:p>
    <w:p w14:paraId="20CF0320" w14:textId="77777777" w:rsidR="003C4AF9" w:rsidRDefault="00000000">
      <w:pPr>
        <w:spacing w:line="360" w:lineRule="auto"/>
        <w:outlineLvl w:val="2"/>
        <w:rPr>
          <w:rFonts w:ascii="仿宋" w:eastAsia="仿宋" w:hAnsi="仿宋" w:hint="eastAsia"/>
          <w:color w:val="212121"/>
          <w:sz w:val="24"/>
          <w:szCs w:val="20"/>
        </w:rPr>
      </w:pPr>
      <w:r>
        <w:rPr>
          <w:rFonts w:ascii="仿宋" w:eastAsia="仿宋" w:hAnsi="仿宋"/>
          <w:color w:val="212121"/>
          <w:sz w:val="24"/>
          <w:szCs w:val="20"/>
        </w:rPr>
        <w:t>3-1 联合协议（如有）</w:t>
      </w:r>
    </w:p>
    <w:p w14:paraId="40B7AB88" w14:textId="77777777" w:rsidR="003C4AF9" w:rsidRDefault="00000000">
      <w:pPr>
        <w:autoSpaceDE w:val="0"/>
        <w:autoSpaceDN w:val="0"/>
        <w:adjustRightInd w:val="0"/>
        <w:spacing w:line="360" w:lineRule="auto"/>
        <w:jc w:val="center"/>
        <w:rPr>
          <w:rFonts w:ascii="仿宋" w:eastAsia="仿宋" w:hAnsi="仿宋" w:hint="eastAsia"/>
          <w:b/>
          <w:color w:val="212121"/>
          <w:sz w:val="36"/>
          <w:szCs w:val="36"/>
        </w:rPr>
      </w:pPr>
      <w:r>
        <w:rPr>
          <w:rFonts w:ascii="仿宋" w:eastAsia="仿宋" w:hAnsi="仿宋"/>
          <w:b/>
          <w:color w:val="212121"/>
          <w:sz w:val="36"/>
          <w:szCs w:val="36"/>
        </w:rPr>
        <w:t>联合协议</w:t>
      </w:r>
    </w:p>
    <w:p w14:paraId="613C6722" w14:textId="77777777" w:rsidR="003C4AF9" w:rsidRDefault="00000000">
      <w:pPr>
        <w:spacing w:line="360" w:lineRule="auto"/>
        <w:ind w:firstLineChars="345" w:firstLine="828"/>
        <w:rPr>
          <w:rFonts w:ascii="仿宋" w:eastAsia="仿宋" w:hAnsi="仿宋" w:hint="eastAsia"/>
          <w:bCs/>
          <w:color w:val="212121"/>
        </w:rPr>
      </w:pPr>
      <w:r>
        <w:rPr>
          <w:rFonts w:ascii="仿宋" w:eastAsia="仿宋" w:hAnsi="仿宋"/>
          <w:bCs/>
          <w:color w:val="212121"/>
          <w:sz w:val="24"/>
        </w:rPr>
        <w:t>______ 、 _____ 及 _____就“________（项目名称）</w:t>
      </w:r>
      <w:r>
        <w:rPr>
          <w:rFonts w:ascii="仿宋" w:eastAsia="仿宋" w:hAnsi="仿宋"/>
          <w:color w:val="212121"/>
          <w:sz w:val="24"/>
        </w:rPr>
        <w:t>”____包</w:t>
      </w:r>
      <w:r>
        <w:rPr>
          <w:rFonts w:ascii="仿宋" w:eastAsia="仿宋" w:hAnsi="仿宋"/>
          <w:bCs/>
          <w:color w:val="212121"/>
          <w:sz w:val="24"/>
        </w:rPr>
        <w:t>招标项目的投标事宜，经各方充分协商一致，达成如下协议：</w:t>
      </w:r>
    </w:p>
    <w:p w14:paraId="654D5E50" w14:textId="77777777" w:rsidR="003C4AF9" w:rsidRDefault="00000000">
      <w:pPr>
        <w:numPr>
          <w:ilvl w:val="0"/>
          <w:numId w:val="18"/>
        </w:numPr>
        <w:spacing w:line="360" w:lineRule="auto"/>
        <w:rPr>
          <w:rFonts w:ascii="仿宋" w:eastAsia="仿宋" w:hAnsi="仿宋" w:hint="eastAsia"/>
          <w:bCs/>
          <w:color w:val="212121"/>
          <w:sz w:val="24"/>
        </w:rPr>
      </w:pPr>
      <w:r>
        <w:rPr>
          <w:rFonts w:ascii="仿宋" w:eastAsia="仿宋" w:hAnsi="仿宋"/>
          <w:bCs/>
          <w:color w:val="212121"/>
          <w:sz w:val="24"/>
        </w:rPr>
        <w:t>由_________牵头，_________、__________参加，组成联合体共同进行招标项目的投标工作。</w:t>
      </w:r>
    </w:p>
    <w:p w14:paraId="64281088" w14:textId="77777777" w:rsidR="003C4AF9" w:rsidRDefault="00000000">
      <w:pPr>
        <w:numPr>
          <w:ilvl w:val="0"/>
          <w:numId w:val="18"/>
        </w:numPr>
        <w:spacing w:line="360" w:lineRule="auto"/>
        <w:rPr>
          <w:rFonts w:ascii="仿宋" w:eastAsia="仿宋" w:hAnsi="仿宋" w:hint="eastAsia"/>
          <w:bCs/>
          <w:color w:val="212121"/>
          <w:sz w:val="24"/>
        </w:rPr>
      </w:pPr>
      <w:r>
        <w:rPr>
          <w:rFonts w:ascii="仿宋" w:eastAsia="仿宋" w:hAnsi="仿宋"/>
          <w:bCs/>
          <w:color w:val="212121"/>
          <w:sz w:val="24"/>
        </w:rPr>
        <w:t>联合体中标后，联合体各方共同与采购人签订合同，就采购合同约定的事项对采购人承担连带责任。</w:t>
      </w:r>
    </w:p>
    <w:p w14:paraId="700F19B4" w14:textId="77777777" w:rsidR="003C4AF9" w:rsidRDefault="00000000">
      <w:pPr>
        <w:numPr>
          <w:ilvl w:val="0"/>
          <w:numId w:val="18"/>
        </w:numPr>
        <w:spacing w:line="360" w:lineRule="auto"/>
        <w:rPr>
          <w:rFonts w:ascii="仿宋" w:eastAsia="仿宋" w:hAnsi="仿宋" w:hint="eastAsia"/>
          <w:bCs/>
          <w:color w:val="212121"/>
          <w:sz w:val="24"/>
        </w:rPr>
      </w:pPr>
      <w:r>
        <w:rPr>
          <w:rFonts w:ascii="仿宋" w:eastAsia="仿宋" w:hAnsi="仿宋"/>
          <w:bCs/>
          <w:color w:val="212121"/>
          <w:sz w:val="24"/>
        </w:rPr>
        <w:t>联合体各方均同意由牵头人代表其他联合体成员单位按招标文件要求出具《授权委托书》。</w:t>
      </w:r>
    </w:p>
    <w:p w14:paraId="0E5A089A" w14:textId="77777777" w:rsidR="003C4AF9" w:rsidRDefault="00000000">
      <w:pPr>
        <w:numPr>
          <w:ilvl w:val="0"/>
          <w:numId w:val="18"/>
        </w:numPr>
        <w:spacing w:line="360" w:lineRule="auto"/>
        <w:rPr>
          <w:rFonts w:ascii="仿宋" w:eastAsia="仿宋" w:hAnsi="仿宋" w:hint="eastAsia"/>
          <w:bCs/>
          <w:color w:val="212121"/>
          <w:sz w:val="24"/>
        </w:rPr>
      </w:pPr>
      <w:r>
        <w:rPr>
          <w:rFonts w:ascii="仿宋" w:eastAsia="仿宋" w:hAnsi="仿宋"/>
          <w:bCs/>
          <w:color w:val="212121"/>
          <w:sz w:val="24"/>
        </w:rPr>
        <w:t>牵头人为项目的总负责单位；组织各参加方进行项目实施工作。</w:t>
      </w:r>
    </w:p>
    <w:p w14:paraId="2F08B950" w14:textId="77777777" w:rsidR="003C4AF9" w:rsidRDefault="00000000">
      <w:pPr>
        <w:numPr>
          <w:ilvl w:val="0"/>
          <w:numId w:val="18"/>
        </w:numPr>
        <w:spacing w:line="360" w:lineRule="auto"/>
        <w:rPr>
          <w:rFonts w:ascii="仿宋" w:eastAsia="仿宋" w:hAnsi="仿宋" w:hint="eastAsia"/>
          <w:bCs/>
          <w:color w:val="212121"/>
          <w:sz w:val="24"/>
        </w:rPr>
      </w:pPr>
      <w:r>
        <w:rPr>
          <w:rFonts w:ascii="仿宋" w:eastAsia="仿宋" w:hAnsi="仿宋"/>
          <w:bCs/>
          <w:color w:val="212121"/>
          <w:sz w:val="24"/>
        </w:rPr>
        <w:t>______负责_____，具体工作范围、内容以投标文件及合同为准。</w:t>
      </w:r>
    </w:p>
    <w:p w14:paraId="7CBA02D5" w14:textId="77777777" w:rsidR="003C4AF9" w:rsidRDefault="00000000">
      <w:pPr>
        <w:numPr>
          <w:ilvl w:val="0"/>
          <w:numId w:val="18"/>
        </w:numPr>
        <w:spacing w:line="360" w:lineRule="auto"/>
        <w:rPr>
          <w:rFonts w:ascii="仿宋" w:eastAsia="仿宋" w:hAnsi="仿宋" w:hint="eastAsia"/>
          <w:bCs/>
          <w:color w:val="212121"/>
          <w:sz w:val="24"/>
        </w:rPr>
      </w:pPr>
      <w:r>
        <w:rPr>
          <w:rFonts w:ascii="仿宋" w:eastAsia="仿宋" w:hAnsi="仿宋"/>
          <w:bCs/>
          <w:color w:val="212121"/>
          <w:sz w:val="24"/>
        </w:rPr>
        <w:t>______负责_____，具体工作范围、内容以投标文件及合同为准。</w:t>
      </w:r>
    </w:p>
    <w:p w14:paraId="070B9E3E" w14:textId="77777777" w:rsidR="003C4AF9" w:rsidRDefault="00000000">
      <w:pPr>
        <w:numPr>
          <w:ilvl w:val="0"/>
          <w:numId w:val="18"/>
        </w:numPr>
        <w:spacing w:line="360" w:lineRule="auto"/>
        <w:rPr>
          <w:rFonts w:ascii="仿宋" w:eastAsia="仿宋" w:hAnsi="仿宋" w:hint="eastAsia"/>
          <w:bCs/>
          <w:color w:val="212121"/>
          <w:sz w:val="24"/>
        </w:rPr>
      </w:pPr>
      <w:r>
        <w:rPr>
          <w:rFonts w:ascii="仿宋" w:eastAsia="仿宋" w:hAnsi="仿宋"/>
          <w:bCs/>
          <w:color w:val="212121"/>
          <w:sz w:val="24"/>
        </w:rPr>
        <w:t>______负责_____（如有），具体工作范围、内容以投标文件及合同为准。</w:t>
      </w:r>
    </w:p>
    <w:p w14:paraId="63C2638C" w14:textId="77777777" w:rsidR="003C4AF9" w:rsidRDefault="00000000">
      <w:pPr>
        <w:numPr>
          <w:ilvl w:val="0"/>
          <w:numId w:val="18"/>
        </w:numPr>
        <w:spacing w:line="360" w:lineRule="auto"/>
        <w:rPr>
          <w:rFonts w:ascii="仿宋" w:eastAsia="仿宋" w:hAnsi="仿宋" w:hint="eastAsia"/>
          <w:color w:val="212121"/>
          <w:sz w:val="24"/>
        </w:rPr>
      </w:pPr>
      <w:r>
        <w:rPr>
          <w:rFonts w:ascii="仿宋" w:eastAsia="仿宋" w:hAnsi="仿宋"/>
          <w:color w:val="212121"/>
          <w:sz w:val="24"/>
        </w:rPr>
        <w:t>本项目联合协议合同总额为________元，联合体各成员按照如下比例分摊（按联合体成员分别列明）：</w:t>
      </w:r>
    </w:p>
    <w:p w14:paraId="3371E673" w14:textId="77777777" w:rsidR="003C4AF9" w:rsidRDefault="00000000">
      <w:pPr>
        <w:tabs>
          <w:tab w:val="left" w:pos="720"/>
          <w:tab w:val="left" w:pos="900"/>
        </w:tabs>
        <w:spacing w:line="360" w:lineRule="auto"/>
        <w:ind w:left="851"/>
        <w:rPr>
          <w:rFonts w:ascii="仿宋" w:eastAsia="仿宋" w:hAnsi="仿宋" w:hint="eastAsia"/>
          <w:color w:val="212121"/>
          <w:sz w:val="24"/>
          <w:szCs w:val="20"/>
        </w:rPr>
      </w:pPr>
      <w:r>
        <w:rPr>
          <w:rFonts w:ascii="仿宋" w:eastAsia="仿宋" w:hAnsi="仿宋"/>
          <w:color w:val="212121"/>
          <w:sz w:val="24"/>
          <w:szCs w:val="20"/>
        </w:rPr>
        <w:t>（1）</w:t>
      </w:r>
      <w:r>
        <w:rPr>
          <w:rFonts w:ascii="仿宋" w:eastAsia="仿宋" w:hAnsi="仿宋"/>
          <w:bCs/>
          <w:color w:val="212121"/>
          <w:sz w:val="24"/>
          <w:szCs w:val="20"/>
        </w:rPr>
        <w:t>______</w:t>
      </w:r>
      <w:r>
        <w:rPr>
          <w:rFonts w:ascii="仿宋" w:eastAsia="仿宋" w:hAnsi="仿宋"/>
          <w:color w:val="212121"/>
          <w:sz w:val="24"/>
          <w:szCs w:val="20"/>
        </w:rPr>
        <w:t>为□大型企业□中型企业、□小微企业（包含监狱企业、残疾人福利性单位）、□其他，合同金额为_____元；</w:t>
      </w:r>
    </w:p>
    <w:p w14:paraId="33A29588" w14:textId="77777777" w:rsidR="003C4AF9" w:rsidRDefault="00000000">
      <w:pPr>
        <w:tabs>
          <w:tab w:val="left" w:pos="720"/>
          <w:tab w:val="left" w:pos="900"/>
        </w:tabs>
        <w:spacing w:line="360" w:lineRule="auto"/>
        <w:ind w:left="851"/>
        <w:rPr>
          <w:rFonts w:ascii="仿宋" w:eastAsia="仿宋" w:hAnsi="仿宋" w:hint="eastAsia"/>
          <w:color w:val="212121"/>
          <w:sz w:val="24"/>
          <w:szCs w:val="20"/>
        </w:rPr>
      </w:pPr>
      <w:r>
        <w:rPr>
          <w:rFonts w:ascii="仿宋" w:eastAsia="仿宋" w:hAnsi="仿宋"/>
          <w:color w:val="212121"/>
          <w:sz w:val="24"/>
          <w:szCs w:val="20"/>
        </w:rPr>
        <w:t>（2）</w:t>
      </w:r>
      <w:r>
        <w:rPr>
          <w:rFonts w:ascii="仿宋" w:eastAsia="仿宋" w:hAnsi="仿宋"/>
          <w:bCs/>
          <w:color w:val="212121"/>
          <w:sz w:val="24"/>
          <w:szCs w:val="20"/>
        </w:rPr>
        <w:t>______</w:t>
      </w:r>
      <w:r>
        <w:rPr>
          <w:rFonts w:ascii="仿宋" w:eastAsia="仿宋" w:hAnsi="仿宋"/>
          <w:color w:val="212121"/>
          <w:sz w:val="24"/>
          <w:szCs w:val="20"/>
        </w:rPr>
        <w:t>为□大型企业□中型企业、□小微企业（包含监狱企业、残疾人福利性单位）、□其他，合同金额为_____元；</w:t>
      </w:r>
    </w:p>
    <w:p w14:paraId="7F4F4E61" w14:textId="77777777" w:rsidR="003C4AF9" w:rsidRDefault="00000000">
      <w:pPr>
        <w:tabs>
          <w:tab w:val="left" w:pos="720"/>
          <w:tab w:val="left" w:pos="900"/>
        </w:tabs>
        <w:spacing w:line="360" w:lineRule="auto"/>
        <w:ind w:left="851"/>
        <w:rPr>
          <w:rFonts w:ascii="仿宋" w:eastAsia="仿宋" w:hAnsi="仿宋" w:hint="eastAsia"/>
          <w:color w:val="212121"/>
          <w:sz w:val="24"/>
          <w:szCs w:val="20"/>
        </w:rPr>
      </w:pPr>
      <w:r>
        <w:rPr>
          <w:rFonts w:ascii="仿宋" w:eastAsia="仿宋" w:hAnsi="仿宋"/>
          <w:color w:val="212121"/>
          <w:sz w:val="24"/>
          <w:szCs w:val="20"/>
        </w:rPr>
        <w:t>（…）</w:t>
      </w:r>
      <w:r>
        <w:rPr>
          <w:rFonts w:ascii="仿宋" w:eastAsia="仿宋" w:hAnsi="仿宋"/>
          <w:bCs/>
          <w:color w:val="212121"/>
          <w:sz w:val="24"/>
          <w:szCs w:val="20"/>
        </w:rPr>
        <w:t>______</w:t>
      </w:r>
      <w:r>
        <w:rPr>
          <w:rFonts w:ascii="仿宋" w:eastAsia="仿宋" w:hAnsi="仿宋"/>
          <w:color w:val="212121"/>
          <w:sz w:val="24"/>
          <w:szCs w:val="20"/>
        </w:rPr>
        <w:t>为□大型企业□中型企业、□小微企业（包含监狱企业、残疾人福利性单位）、□其他，合同金额为_____元。</w:t>
      </w:r>
    </w:p>
    <w:p w14:paraId="207EE67C" w14:textId="77777777" w:rsidR="003C4AF9" w:rsidRDefault="00000000">
      <w:pPr>
        <w:numPr>
          <w:ilvl w:val="0"/>
          <w:numId w:val="18"/>
        </w:numPr>
        <w:tabs>
          <w:tab w:val="left" w:pos="993"/>
        </w:tabs>
        <w:spacing w:line="360" w:lineRule="auto"/>
        <w:rPr>
          <w:rFonts w:ascii="仿宋" w:eastAsia="仿宋" w:hAnsi="仿宋" w:hint="eastAsia"/>
          <w:bCs/>
          <w:color w:val="212121"/>
          <w:sz w:val="24"/>
        </w:rPr>
      </w:pPr>
      <w:r>
        <w:rPr>
          <w:rFonts w:ascii="仿宋" w:eastAsia="仿宋" w:hAnsi="仿宋"/>
          <w:bCs/>
          <w:color w:val="212121"/>
          <w:sz w:val="24"/>
        </w:rPr>
        <w:t>以联合体形式参加政府采购活动的，联合体各方不得再单独参加或者与其他供应</w:t>
      </w:r>
      <w:r>
        <w:rPr>
          <w:rFonts w:ascii="仿宋" w:eastAsia="仿宋" w:hAnsi="仿宋"/>
          <w:bCs/>
          <w:color w:val="212121"/>
          <w:sz w:val="24"/>
        </w:rPr>
        <w:lastRenderedPageBreak/>
        <w:t>商另外组成联合体参加同一合同项下的政府采购活动。</w:t>
      </w:r>
    </w:p>
    <w:p w14:paraId="3F5CF7A4" w14:textId="77777777" w:rsidR="003C4AF9" w:rsidRDefault="00000000">
      <w:pPr>
        <w:numPr>
          <w:ilvl w:val="0"/>
          <w:numId w:val="18"/>
        </w:numPr>
        <w:spacing w:line="360" w:lineRule="auto"/>
        <w:rPr>
          <w:rFonts w:ascii="仿宋" w:eastAsia="仿宋" w:hAnsi="仿宋" w:hint="eastAsia"/>
          <w:bCs/>
          <w:color w:val="212121"/>
          <w:sz w:val="24"/>
        </w:rPr>
      </w:pPr>
      <w:r>
        <w:rPr>
          <w:rFonts w:ascii="仿宋" w:eastAsia="仿宋" w:hAnsi="仿宋"/>
          <w:bCs/>
          <w:color w:val="212121"/>
          <w:sz w:val="24"/>
        </w:rPr>
        <w:t>其他约定（如有）：_______。</w:t>
      </w:r>
    </w:p>
    <w:p w14:paraId="6C952B30" w14:textId="77777777" w:rsidR="003C4AF9" w:rsidRDefault="00000000">
      <w:pPr>
        <w:tabs>
          <w:tab w:val="left" w:pos="780"/>
        </w:tabs>
        <w:spacing w:line="360" w:lineRule="auto"/>
        <w:ind w:firstLineChars="200" w:firstLine="480"/>
        <w:rPr>
          <w:rFonts w:ascii="仿宋" w:eastAsia="仿宋" w:hAnsi="仿宋" w:hint="eastAsia"/>
          <w:color w:val="212121"/>
          <w:sz w:val="24"/>
        </w:rPr>
      </w:pPr>
      <w:r>
        <w:rPr>
          <w:rFonts w:ascii="仿宋" w:eastAsia="仿宋" w:hAnsi="仿宋"/>
          <w:bCs/>
          <w:color w:val="212121"/>
          <w:sz w:val="24"/>
        </w:rPr>
        <w:t>本协议自各方盖章后生效，采购合同履行完毕后自动失效。如未中标，本协议自动终止。</w:t>
      </w:r>
      <w:r>
        <w:rPr>
          <w:rFonts w:ascii="仿宋" w:eastAsia="仿宋" w:hAnsi="仿宋"/>
          <w:color w:val="212121"/>
          <w:sz w:val="24"/>
        </w:rPr>
        <w:br w:type="page"/>
      </w:r>
    </w:p>
    <w:p w14:paraId="31A6BDC2" w14:textId="77777777" w:rsidR="003C4AF9" w:rsidRDefault="00000000">
      <w:pPr>
        <w:spacing w:line="360" w:lineRule="auto"/>
        <w:ind w:firstLine="471"/>
        <w:rPr>
          <w:rFonts w:ascii="仿宋" w:eastAsia="仿宋" w:hAnsi="仿宋" w:hint="eastAsia"/>
          <w:color w:val="212121"/>
          <w:sz w:val="24"/>
        </w:rPr>
      </w:pPr>
      <w:r>
        <w:rPr>
          <w:rFonts w:ascii="仿宋" w:eastAsia="仿宋" w:hAnsi="仿宋"/>
          <w:color w:val="212121"/>
          <w:sz w:val="24"/>
        </w:rPr>
        <w:lastRenderedPageBreak/>
        <w:t>联合体牵头人名称：</w:t>
      </w:r>
      <w:r>
        <w:rPr>
          <w:rFonts w:ascii="仿宋" w:eastAsia="仿宋" w:hAnsi="仿宋"/>
          <w:color w:val="212121"/>
          <w:sz w:val="24"/>
          <w:szCs w:val="20"/>
        </w:rPr>
        <w:t>______</w:t>
      </w:r>
      <w:r>
        <w:rPr>
          <w:rFonts w:ascii="仿宋" w:eastAsia="仿宋" w:hAnsi="仿宋"/>
          <w:color w:val="212121"/>
          <w:sz w:val="24"/>
        </w:rPr>
        <w:tab/>
      </w:r>
      <w:r>
        <w:rPr>
          <w:rFonts w:ascii="仿宋" w:eastAsia="仿宋" w:hAnsi="仿宋"/>
          <w:color w:val="212121"/>
          <w:sz w:val="24"/>
        </w:rPr>
        <w:tab/>
      </w:r>
      <w:r>
        <w:rPr>
          <w:rFonts w:ascii="仿宋" w:eastAsia="仿宋" w:hAnsi="仿宋"/>
          <w:color w:val="212121"/>
          <w:sz w:val="24"/>
        </w:rPr>
        <w:tab/>
      </w:r>
      <w:r>
        <w:rPr>
          <w:rFonts w:ascii="仿宋" w:eastAsia="仿宋" w:hAnsi="仿宋"/>
          <w:color w:val="212121"/>
          <w:sz w:val="24"/>
        </w:rPr>
        <w:tab/>
      </w:r>
      <w:r>
        <w:rPr>
          <w:rFonts w:ascii="仿宋" w:eastAsia="仿宋" w:hAnsi="仿宋"/>
          <w:color w:val="212121"/>
          <w:sz w:val="24"/>
        </w:rPr>
        <w:tab/>
        <w:t xml:space="preserve"> 联合体成员名称：</w:t>
      </w:r>
      <w:r>
        <w:rPr>
          <w:rFonts w:ascii="仿宋" w:eastAsia="仿宋" w:hAnsi="仿宋"/>
          <w:color w:val="212121"/>
          <w:sz w:val="24"/>
          <w:szCs w:val="20"/>
        </w:rPr>
        <w:t>______</w:t>
      </w:r>
    </w:p>
    <w:p w14:paraId="64CA95EA" w14:textId="77777777" w:rsidR="003C4AF9" w:rsidRDefault="00000000">
      <w:pPr>
        <w:spacing w:line="360" w:lineRule="auto"/>
        <w:ind w:firstLine="471"/>
        <w:rPr>
          <w:rFonts w:ascii="仿宋" w:eastAsia="仿宋" w:hAnsi="仿宋" w:hint="eastAsia"/>
          <w:color w:val="212121"/>
          <w:sz w:val="24"/>
        </w:rPr>
      </w:pPr>
      <w:r>
        <w:rPr>
          <w:rFonts w:ascii="仿宋" w:eastAsia="仿宋" w:hAnsi="仿宋"/>
          <w:color w:val="212121"/>
          <w:sz w:val="24"/>
        </w:rPr>
        <w:t>盖章：</w:t>
      </w:r>
      <w:r>
        <w:rPr>
          <w:rFonts w:ascii="仿宋" w:eastAsia="仿宋" w:hAnsi="仿宋"/>
          <w:color w:val="212121"/>
          <w:sz w:val="24"/>
          <w:szCs w:val="20"/>
        </w:rPr>
        <w:t>______</w:t>
      </w:r>
      <w:r>
        <w:rPr>
          <w:rFonts w:ascii="仿宋" w:eastAsia="仿宋" w:hAnsi="仿宋"/>
          <w:color w:val="212121"/>
          <w:sz w:val="24"/>
        </w:rPr>
        <w:t xml:space="preserve">                           盖章：</w:t>
      </w:r>
      <w:r>
        <w:rPr>
          <w:rFonts w:ascii="仿宋" w:eastAsia="仿宋" w:hAnsi="仿宋"/>
          <w:color w:val="212121"/>
          <w:sz w:val="24"/>
          <w:szCs w:val="20"/>
        </w:rPr>
        <w:t>______</w:t>
      </w:r>
    </w:p>
    <w:p w14:paraId="4AE61510" w14:textId="77777777" w:rsidR="003C4AF9" w:rsidRDefault="003C4AF9">
      <w:pPr>
        <w:spacing w:line="360" w:lineRule="auto"/>
        <w:ind w:firstLine="471"/>
        <w:rPr>
          <w:rFonts w:ascii="仿宋" w:eastAsia="仿宋" w:hAnsi="仿宋" w:hint="eastAsia"/>
          <w:color w:val="212121"/>
          <w:sz w:val="24"/>
        </w:rPr>
      </w:pPr>
    </w:p>
    <w:p w14:paraId="77C2E598" w14:textId="77777777" w:rsidR="003C4AF9" w:rsidRDefault="003C4AF9">
      <w:pPr>
        <w:spacing w:line="360" w:lineRule="auto"/>
        <w:ind w:firstLine="471"/>
        <w:rPr>
          <w:rFonts w:ascii="仿宋" w:eastAsia="仿宋" w:hAnsi="仿宋" w:hint="eastAsia"/>
          <w:color w:val="212121"/>
          <w:sz w:val="24"/>
        </w:rPr>
      </w:pPr>
    </w:p>
    <w:p w14:paraId="0AEEEFCF" w14:textId="77777777" w:rsidR="003C4AF9" w:rsidRDefault="00000000">
      <w:pPr>
        <w:spacing w:line="360" w:lineRule="auto"/>
        <w:ind w:firstLine="471"/>
        <w:rPr>
          <w:rFonts w:ascii="仿宋" w:eastAsia="仿宋" w:hAnsi="仿宋" w:hint="eastAsia"/>
          <w:color w:val="212121"/>
          <w:sz w:val="24"/>
        </w:rPr>
      </w:pPr>
      <w:r>
        <w:rPr>
          <w:rFonts w:ascii="仿宋" w:eastAsia="仿宋" w:hAnsi="仿宋"/>
          <w:color w:val="212121"/>
          <w:sz w:val="24"/>
        </w:rPr>
        <w:t>联合体成员名称：</w:t>
      </w:r>
      <w:r>
        <w:rPr>
          <w:rFonts w:ascii="仿宋" w:eastAsia="仿宋" w:hAnsi="仿宋"/>
          <w:color w:val="212121"/>
          <w:sz w:val="24"/>
          <w:szCs w:val="20"/>
        </w:rPr>
        <w:t>______</w:t>
      </w:r>
    </w:p>
    <w:p w14:paraId="0B7287C8" w14:textId="77777777" w:rsidR="003C4AF9" w:rsidRDefault="00000000">
      <w:pPr>
        <w:spacing w:line="360" w:lineRule="auto"/>
        <w:ind w:firstLine="471"/>
        <w:rPr>
          <w:rFonts w:ascii="仿宋" w:eastAsia="仿宋" w:hAnsi="仿宋" w:hint="eastAsia"/>
          <w:color w:val="212121"/>
          <w:sz w:val="24"/>
        </w:rPr>
      </w:pPr>
      <w:r>
        <w:rPr>
          <w:rFonts w:ascii="仿宋" w:eastAsia="仿宋" w:hAnsi="仿宋"/>
          <w:color w:val="212121"/>
          <w:sz w:val="24"/>
        </w:rPr>
        <w:t>盖章：</w:t>
      </w:r>
      <w:r>
        <w:rPr>
          <w:rFonts w:ascii="仿宋" w:eastAsia="仿宋" w:hAnsi="仿宋"/>
          <w:color w:val="212121"/>
          <w:sz w:val="24"/>
          <w:szCs w:val="20"/>
        </w:rPr>
        <w:t>______</w:t>
      </w:r>
      <w:r>
        <w:rPr>
          <w:rFonts w:ascii="仿宋" w:eastAsia="仿宋" w:hAnsi="仿宋"/>
          <w:color w:val="212121"/>
          <w:sz w:val="24"/>
        </w:rPr>
        <w:t xml:space="preserve">                                </w:t>
      </w:r>
    </w:p>
    <w:p w14:paraId="43CFC43F" w14:textId="77777777" w:rsidR="003C4AF9" w:rsidRDefault="003C4AF9">
      <w:pPr>
        <w:spacing w:line="360" w:lineRule="auto"/>
        <w:ind w:firstLine="471"/>
        <w:rPr>
          <w:rFonts w:ascii="仿宋" w:eastAsia="仿宋" w:hAnsi="仿宋" w:hint="eastAsia"/>
          <w:color w:val="212121"/>
          <w:sz w:val="24"/>
        </w:rPr>
      </w:pPr>
    </w:p>
    <w:p w14:paraId="14A86E65" w14:textId="77777777" w:rsidR="003C4AF9" w:rsidRDefault="003C4AF9">
      <w:pPr>
        <w:spacing w:line="360" w:lineRule="auto"/>
        <w:ind w:firstLine="471"/>
        <w:rPr>
          <w:rFonts w:ascii="仿宋" w:eastAsia="仿宋" w:hAnsi="仿宋" w:hint="eastAsia"/>
          <w:color w:val="212121"/>
          <w:sz w:val="24"/>
        </w:rPr>
      </w:pPr>
    </w:p>
    <w:p w14:paraId="1C9FD370" w14:textId="77777777" w:rsidR="003C4AF9" w:rsidRDefault="003C4AF9">
      <w:pPr>
        <w:spacing w:line="360" w:lineRule="auto"/>
        <w:ind w:left="480"/>
        <w:jc w:val="right"/>
        <w:rPr>
          <w:rFonts w:ascii="仿宋" w:eastAsia="仿宋" w:hAnsi="仿宋" w:hint="eastAsia"/>
          <w:color w:val="212121"/>
          <w:sz w:val="24"/>
        </w:rPr>
      </w:pPr>
    </w:p>
    <w:p w14:paraId="3A7F32C0" w14:textId="77777777" w:rsidR="003C4AF9" w:rsidRDefault="00000000">
      <w:pPr>
        <w:spacing w:line="360" w:lineRule="auto"/>
        <w:ind w:left="480"/>
        <w:jc w:val="right"/>
        <w:rPr>
          <w:rFonts w:ascii="仿宋" w:eastAsia="仿宋" w:hAnsi="仿宋" w:hint="eastAsia"/>
          <w:color w:val="212121"/>
          <w:sz w:val="24"/>
        </w:rPr>
      </w:pPr>
      <w:r>
        <w:rPr>
          <w:rFonts w:ascii="仿宋" w:eastAsia="仿宋" w:hAnsi="仿宋"/>
          <w:color w:val="212121"/>
          <w:sz w:val="24"/>
          <w:szCs w:val="20"/>
        </w:rPr>
        <w:t>日期：_____年______月______日</w:t>
      </w:r>
    </w:p>
    <w:p w14:paraId="3CCAB908" w14:textId="77777777" w:rsidR="003C4AF9" w:rsidRDefault="003C4AF9">
      <w:pPr>
        <w:spacing w:line="360" w:lineRule="auto"/>
        <w:ind w:left="480"/>
        <w:jc w:val="right"/>
        <w:rPr>
          <w:rFonts w:ascii="仿宋" w:eastAsia="仿宋" w:hAnsi="仿宋" w:hint="eastAsia"/>
          <w:b/>
          <w:color w:val="212121"/>
          <w:sz w:val="24"/>
        </w:rPr>
      </w:pPr>
    </w:p>
    <w:p w14:paraId="4829341C" w14:textId="77777777" w:rsidR="003C4AF9" w:rsidRDefault="003C4AF9">
      <w:pPr>
        <w:tabs>
          <w:tab w:val="left" w:pos="8280"/>
        </w:tabs>
        <w:spacing w:line="360" w:lineRule="auto"/>
        <w:ind w:firstLine="480"/>
        <w:rPr>
          <w:rFonts w:ascii="仿宋" w:eastAsia="仿宋" w:hAnsi="仿宋" w:hint="eastAsia"/>
          <w:color w:val="212121"/>
          <w:sz w:val="24"/>
        </w:rPr>
      </w:pPr>
    </w:p>
    <w:p w14:paraId="6FC0E598" w14:textId="77777777" w:rsidR="003C4AF9" w:rsidRDefault="003C4AF9">
      <w:pPr>
        <w:tabs>
          <w:tab w:val="left" w:pos="8280"/>
        </w:tabs>
        <w:spacing w:line="360" w:lineRule="auto"/>
        <w:ind w:firstLine="480"/>
        <w:rPr>
          <w:rFonts w:ascii="仿宋" w:eastAsia="仿宋" w:hAnsi="仿宋" w:hint="eastAsia"/>
          <w:color w:val="212121"/>
          <w:sz w:val="24"/>
        </w:rPr>
      </w:pPr>
    </w:p>
    <w:p w14:paraId="5634E6BD" w14:textId="77777777" w:rsidR="003C4AF9" w:rsidRDefault="00000000">
      <w:pPr>
        <w:spacing w:line="360" w:lineRule="auto"/>
        <w:ind w:leftChars="228" w:left="719" w:hangingChars="100" w:hanging="240"/>
        <w:rPr>
          <w:rFonts w:ascii="仿宋" w:eastAsia="仿宋" w:hAnsi="仿宋" w:hint="eastAsia"/>
          <w:color w:val="212121"/>
          <w:sz w:val="24"/>
        </w:rPr>
      </w:pPr>
      <w:r>
        <w:rPr>
          <w:rFonts w:ascii="仿宋" w:eastAsia="仿宋" w:hAnsi="仿宋"/>
          <w:color w:val="212121"/>
          <w:sz w:val="24"/>
        </w:rPr>
        <w:t>注：</w:t>
      </w:r>
    </w:p>
    <w:p w14:paraId="4684B781" w14:textId="77777777" w:rsidR="003C4AF9" w:rsidRDefault="00000000">
      <w:pPr>
        <w:spacing w:line="360" w:lineRule="auto"/>
        <w:ind w:leftChars="228" w:left="719" w:hangingChars="100" w:hanging="240"/>
        <w:rPr>
          <w:rFonts w:ascii="仿宋" w:eastAsia="仿宋" w:hAnsi="仿宋" w:hint="eastAsia"/>
          <w:color w:val="212121"/>
          <w:sz w:val="24"/>
        </w:rPr>
      </w:pPr>
      <w:r>
        <w:rPr>
          <w:rFonts w:ascii="仿宋" w:eastAsia="仿宋" w:hAnsi="仿宋"/>
          <w:color w:val="212121"/>
          <w:sz w:val="24"/>
        </w:rPr>
        <w:t>1. 如本项目（包）接受供应商以联合体形式参加采购活动，且供应商以联合体形式参与时，须提供《联合协议》，否则</w:t>
      </w:r>
      <w:r>
        <w:rPr>
          <w:rFonts w:ascii="仿宋" w:eastAsia="仿宋" w:hAnsi="仿宋"/>
          <w:b/>
          <w:color w:val="212121"/>
          <w:sz w:val="24"/>
        </w:rPr>
        <w:t>投标无效</w:t>
      </w:r>
      <w:r>
        <w:rPr>
          <w:rFonts w:ascii="仿宋" w:eastAsia="仿宋" w:hAnsi="仿宋"/>
          <w:color w:val="212121"/>
          <w:sz w:val="24"/>
        </w:rPr>
        <w:t>。</w:t>
      </w:r>
    </w:p>
    <w:p w14:paraId="6C809758" w14:textId="77777777" w:rsidR="003C4AF9" w:rsidRDefault="00000000">
      <w:pPr>
        <w:spacing w:line="360" w:lineRule="auto"/>
        <w:ind w:leftChars="228" w:left="719" w:hangingChars="100" w:hanging="240"/>
        <w:rPr>
          <w:rFonts w:ascii="仿宋" w:eastAsia="仿宋" w:hAnsi="仿宋" w:hint="eastAsia"/>
          <w:color w:val="212121"/>
          <w:sz w:val="24"/>
        </w:rPr>
      </w:pPr>
      <w:r>
        <w:rPr>
          <w:rFonts w:ascii="仿宋" w:eastAsia="仿宋" w:hAnsi="仿宋"/>
          <w:color w:val="212121"/>
          <w:sz w:val="24"/>
        </w:rPr>
        <w:t>2. 联合体各方成员须在本协议上共同盖章。</w:t>
      </w:r>
    </w:p>
    <w:p w14:paraId="1C3AEFC0" w14:textId="77777777" w:rsidR="003C4AF9" w:rsidRDefault="00000000">
      <w:pPr>
        <w:spacing w:line="360" w:lineRule="auto"/>
        <w:ind w:leftChars="228" w:left="719" w:hangingChars="100" w:hanging="240"/>
        <w:rPr>
          <w:rFonts w:ascii="仿宋" w:eastAsia="仿宋" w:hAnsi="仿宋" w:hint="eastAsia"/>
          <w:color w:val="212121"/>
          <w:sz w:val="24"/>
        </w:rPr>
      </w:pPr>
      <w:r>
        <w:rPr>
          <w:rFonts w:ascii="仿宋" w:eastAsia="仿宋" w:hAnsi="仿宋"/>
          <w:color w:val="212121"/>
          <w:sz w:val="24"/>
        </w:rPr>
        <w:br w:type="page"/>
      </w:r>
    </w:p>
    <w:p w14:paraId="1C0C5811" w14:textId="77777777" w:rsidR="003C4AF9" w:rsidRDefault="00000000">
      <w:pPr>
        <w:spacing w:line="360" w:lineRule="auto"/>
        <w:outlineLvl w:val="2"/>
        <w:rPr>
          <w:rFonts w:ascii="仿宋" w:eastAsia="仿宋" w:hAnsi="仿宋" w:hint="eastAsia"/>
          <w:color w:val="212121"/>
          <w:sz w:val="24"/>
          <w:szCs w:val="20"/>
        </w:rPr>
      </w:pPr>
      <w:r>
        <w:rPr>
          <w:rFonts w:ascii="仿宋" w:eastAsia="仿宋" w:hAnsi="仿宋"/>
          <w:color w:val="212121"/>
          <w:sz w:val="24"/>
          <w:szCs w:val="20"/>
        </w:rPr>
        <w:lastRenderedPageBreak/>
        <w:t>3-2 其他特定资格要求</w:t>
      </w:r>
    </w:p>
    <w:p w14:paraId="209B4A50" w14:textId="77777777" w:rsidR="003C4AF9" w:rsidRDefault="00000000">
      <w:pPr>
        <w:widowControl/>
        <w:jc w:val="left"/>
        <w:rPr>
          <w:rFonts w:ascii="仿宋" w:eastAsia="仿宋" w:hAnsi="仿宋" w:hint="eastAsia"/>
          <w:color w:val="212121"/>
          <w:sz w:val="24"/>
          <w:szCs w:val="20"/>
        </w:rPr>
      </w:pPr>
      <w:r>
        <w:rPr>
          <w:rFonts w:ascii="仿宋" w:eastAsia="仿宋" w:hAnsi="仿宋"/>
          <w:color w:val="212121"/>
          <w:sz w:val="24"/>
          <w:szCs w:val="20"/>
        </w:rPr>
        <w:br w:type="page"/>
      </w:r>
    </w:p>
    <w:p w14:paraId="007E9324" w14:textId="77777777" w:rsidR="003C4AF9" w:rsidRDefault="00000000">
      <w:pPr>
        <w:numPr>
          <w:ilvl w:val="0"/>
          <w:numId w:val="16"/>
        </w:numPr>
        <w:tabs>
          <w:tab w:val="left" w:pos="360"/>
        </w:tabs>
        <w:snapToGrid w:val="0"/>
        <w:spacing w:line="360" w:lineRule="auto"/>
        <w:outlineLvl w:val="1"/>
        <w:rPr>
          <w:rFonts w:ascii="仿宋" w:eastAsia="仿宋" w:hAnsi="仿宋" w:hint="eastAsia"/>
          <w:color w:val="212121"/>
          <w:sz w:val="24"/>
          <w:szCs w:val="20"/>
        </w:rPr>
      </w:pPr>
      <w:r>
        <w:rPr>
          <w:rFonts w:ascii="仿宋" w:eastAsia="仿宋" w:hAnsi="仿宋"/>
          <w:color w:val="212121"/>
          <w:sz w:val="24"/>
          <w:szCs w:val="20"/>
        </w:rPr>
        <w:lastRenderedPageBreak/>
        <w:t>投标保证金凭证/交款单据电子件</w:t>
      </w:r>
    </w:p>
    <w:p w14:paraId="12DF88C6" w14:textId="77777777" w:rsidR="003C4AF9" w:rsidRDefault="003C4AF9">
      <w:pPr>
        <w:spacing w:line="360" w:lineRule="auto"/>
        <w:rPr>
          <w:rFonts w:ascii="仿宋" w:eastAsia="仿宋" w:hAnsi="仿宋" w:hint="eastAsia"/>
          <w:color w:val="212121"/>
          <w:sz w:val="24"/>
          <w:szCs w:val="20"/>
        </w:rPr>
      </w:pPr>
    </w:p>
    <w:p w14:paraId="248ECC5B" w14:textId="77777777" w:rsidR="003C4AF9" w:rsidRDefault="003C4AF9">
      <w:pPr>
        <w:spacing w:line="360" w:lineRule="auto"/>
        <w:rPr>
          <w:rFonts w:ascii="仿宋" w:eastAsia="仿宋" w:hAnsi="仿宋" w:hint="eastAsia"/>
          <w:color w:val="212121"/>
          <w:sz w:val="24"/>
          <w:szCs w:val="20"/>
        </w:rPr>
      </w:pPr>
    </w:p>
    <w:p w14:paraId="1542756C" w14:textId="77777777" w:rsidR="003C4AF9" w:rsidRDefault="00000000">
      <w:pPr>
        <w:widowControl/>
        <w:jc w:val="left"/>
        <w:rPr>
          <w:rFonts w:ascii="仿宋" w:eastAsia="仿宋" w:hAnsi="仿宋" w:hint="eastAsia"/>
          <w:color w:val="212121"/>
          <w:kern w:val="0"/>
          <w:sz w:val="24"/>
          <w:szCs w:val="20"/>
        </w:rPr>
      </w:pPr>
      <w:r>
        <w:rPr>
          <w:rFonts w:ascii="仿宋" w:eastAsia="仿宋" w:hAnsi="仿宋"/>
          <w:color w:val="212121"/>
          <w:sz w:val="24"/>
          <w:szCs w:val="20"/>
        </w:rPr>
        <w:br w:type="page"/>
      </w:r>
    </w:p>
    <w:p w14:paraId="319F6E77" w14:textId="77777777" w:rsidR="003C4AF9" w:rsidRDefault="00000000">
      <w:pPr>
        <w:keepNext/>
        <w:keepLines/>
        <w:autoSpaceDE w:val="0"/>
        <w:autoSpaceDN w:val="0"/>
        <w:adjustRightInd w:val="0"/>
        <w:spacing w:before="120" w:line="300" w:lineRule="auto"/>
        <w:jc w:val="left"/>
        <w:outlineLvl w:val="1"/>
        <w:rPr>
          <w:rFonts w:ascii="仿宋" w:eastAsia="仿宋" w:hAnsi="仿宋" w:hint="eastAsia"/>
          <w:b/>
          <w:color w:val="212121"/>
          <w:spacing w:val="20"/>
          <w:sz w:val="24"/>
        </w:rPr>
      </w:pPr>
      <w:r>
        <w:rPr>
          <w:rFonts w:ascii="仿宋" w:eastAsia="仿宋" w:hAnsi="仿宋"/>
          <w:b/>
          <w:color w:val="212121"/>
          <w:spacing w:val="20"/>
          <w:sz w:val="24"/>
        </w:rPr>
        <w:lastRenderedPageBreak/>
        <w:t>二、商务技术文件格式</w:t>
      </w:r>
    </w:p>
    <w:p w14:paraId="4C5D8C3B" w14:textId="77777777" w:rsidR="003C4AF9" w:rsidRDefault="003C4AF9">
      <w:pPr>
        <w:rPr>
          <w:rFonts w:ascii="仿宋" w:eastAsia="仿宋" w:hAnsi="仿宋" w:hint="eastAsia"/>
          <w:b/>
          <w:color w:val="212121"/>
          <w:spacing w:val="20"/>
          <w:szCs w:val="21"/>
        </w:rPr>
      </w:pPr>
    </w:p>
    <w:p w14:paraId="3BD99015" w14:textId="77777777" w:rsidR="003C4AF9" w:rsidRDefault="00000000">
      <w:pPr>
        <w:rPr>
          <w:rFonts w:ascii="仿宋" w:eastAsia="仿宋" w:hAnsi="仿宋" w:hint="eastAsia"/>
          <w:b/>
          <w:color w:val="212121"/>
          <w:sz w:val="24"/>
        </w:rPr>
      </w:pPr>
      <w:r>
        <w:rPr>
          <w:rFonts w:ascii="仿宋" w:eastAsia="仿宋" w:hAnsi="仿宋"/>
          <w:b/>
          <w:color w:val="212121"/>
          <w:spacing w:val="20"/>
          <w:sz w:val="24"/>
        </w:rPr>
        <w:t>投标文件（商务技术文件）</w:t>
      </w:r>
      <w:r>
        <w:rPr>
          <w:rFonts w:ascii="仿宋" w:eastAsia="仿宋" w:hAnsi="仿宋"/>
          <w:b/>
          <w:color w:val="212121"/>
          <w:sz w:val="24"/>
        </w:rPr>
        <w:t>封面（非实质性格式）</w:t>
      </w:r>
    </w:p>
    <w:p w14:paraId="2479534B" w14:textId="77777777" w:rsidR="003C4AF9" w:rsidRDefault="003C4AF9">
      <w:pPr>
        <w:jc w:val="center"/>
        <w:rPr>
          <w:rFonts w:ascii="仿宋" w:eastAsia="仿宋" w:hAnsi="仿宋" w:hint="eastAsia"/>
          <w:color w:val="212121"/>
          <w:szCs w:val="21"/>
        </w:rPr>
      </w:pPr>
    </w:p>
    <w:p w14:paraId="5D7D19AB" w14:textId="77777777" w:rsidR="003C4AF9" w:rsidRDefault="00000000">
      <w:pPr>
        <w:jc w:val="center"/>
        <w:rPr>
          <w:rFonts w:ascii="仿宋" w:eastAsia="仿宋" w:hAnsi="仿宋" w:hint="eastAsia"/>
          <w:b/>
          <w:color w:val="212121"/>
          <w:spacing w:val="60"/>
          <w:sz w:val="84"/>
          <w:szCs w:val="84"/>
        </w:rPr>
      </w:pPr>
      <w:r>
        <w:rPr>
          <w:rFonts w:ascii="仿宋" w:eastAsia="仿宋" w:hAnsi="仿宋"/>
          <w:b/>
          <w:color w:val="212121"/>
          <w:spacing w:val="60"/>
          <w:sz w:val="84"/>
          <w:szCs w:val="84"/>
        </w:rPr>
        <w:t>投 标 文 件</w:t>
      </w:r>
    </w:p>
    <w:p w14:paraId="234EA285" w14:textId="77777777" w:rsidR="003C4AF9" w:rsidRDefault="00000000">
      <w:pPr>
        <w:jc w:val="center"/>
        <w:rPr>
          <w:rFonts w:ascii="仿宋" w:eastAsia="仿宋" w:hAnsi="仿宋" w:hint="eastAsia"/>
          <w:b/>
          <w:color w:val="212121"/>
          <w:spacing w:val="60"/>
          <w:sz w:val="52"/>
          <w:szCs w:val="52"/>
        </w:rPr>
      </w:pPr>
      <w:r>
        <w:rPr>
          <w:rFonts w:ascii="仿宋" w:eastAsia="仿宋" w:hAnsi="仿宋"/>
          <w:b/>
          <w:color w:val="212121"/>
          <w:spacing w:val="60"/>
          <w:sz w:val="52"/>
          <w:szCs w:val="52"/>
        </w:rPr>
        <w:t>（商务技术文件）</w:t>
      </w:r>
    </w:p>
    <w:p w14:paraId="1ABD834A" w14:textId="77777777" w:rsidR="003C4AF9" w:rsidRDefault="003C4AF9">
      <w:pPr>
        <w:ind w:firstLineChars="150" w:firstLine="542"/>
        <w:rPr>
          <w:rFonts w:ascii="仿宋" w:eastAsia="仿宋" w:hAnsi="仿宋" w:hint="eastAsia"/>
          <w:b/>
          <w:color w:val="212121"/>
          <w:spacing w:val="20"/>
          <w:sz w:val="32"/>
          <w:szCs w:val="32"/>
        </w:rPr>
      </w:pPr>
    </w:p>
    <w:p w14:paraId="73625F7C" w14:textId="77777777" w:rsidR="003C4AF9" w:rsidRDefault="003C4AF9">
      <w:pPr>
        <w:ind w:firstLineChars="150" w:firstLine="542"/>
        <w:rPr>
          <w:rFonts w:ascii="仿宋" w:eastAsia="仿宋" w:hAnsi="仿宋" w:hint="eastAsia"/>
          <w:b/>
          <w:color w:val="212121"/>
          <w:spacing w:val="20"/>
          <w:sz w:val="32"/>
          <w:szCs w:val="32"/>
        </w:rPr>
      </w:pPr>
    </w:p>
    <w:p w14:paraId="1FF5FB54" w14:textId="77777777" w:rsidR="003C4AF9" w:rsidRDefault="00000000">
      <w:pPr>
        <w:ind w:firstLineChars="150" w:firstLine="542"/>
        <w:rPr>
          <w:rFonts w:ascii="仿宋" w:eastAsia="仿宋" w:hAnsi="仿宋" w:hint="eastAsia"/>
          <w:b/>
          <w:color w:val="212121"/>
          <w:spacing w:val="20"/>
          <w:sz w:val="32"/>
          <w:szCs w:val="32"/>
        </w:rPr>
      </w:pPr>
      <w:r>
        <w:rPr>
          <w:rFonts w:ascii="仿宋" w:eastAsia="仿宋" w:hAnsi="仿宋"/>
          <w:b/>
          <w:color w:val="212121"/>
          <w:spacing w:val="20"/>
          <w:sz w:val="32"/>
          <w:szCs w:val="32"/>
        </w:rPr>
        <w:t>项目名称:</w:t>
      </w:r>
    </w:p>
    <w:p w14:paraId="3AB792EB" w14:textId="77777777" w:rsidR="003C4AF9" w:rsidRDefault="00000000">
      <w:pPr>
        <w:ind w:firstLineChars="150" w:firstLine="542"/>
        <w:rPr>
          <w:rFonts w:ascii="仿宋" w:eastAsia="仿宋" w:hAnsi="仿宋" w:hint="eastAsia"/>
          <w:b/>
          <w:color w:val="212121"/>
          <w:spacing w:val="20"/>
          <w:sz w:val="32"/>
          <w:szCs w:val="32"/>
        </w:rPr>
      </w:pPr>
      <w:r>
        <w:rPr>
          <w:rFonts w:ascii="仿宋" w:eastAsia="仿宋" w:hAnsi="仿宋"/>
          <w:b/>
          <w:color w:val="212121"/>
          <w:spacing w:val="20"/>
          <w:sz w:val="32"/>
          <w:szCs w:val="32"/>
        </w:rPr>
        <w:t>项目编号/包号：</w:t>
      </w:r>
    </w:p>
    <w:p w14:paraId="2F8C0D33" w14:textId="77777777" w:rsidR="003C4AF9" w:rsidRDefault="003C4AF9">
      <w:pPr>
        <w:ind w:firstLineChars="150" w:firstLine="542"/>
        <w:rPr>
          <w:rFonts w:ascii="仿宋" w:eastAsia="仿宋" w:hAnsi="仿宋" w:hint="eastAsia"/>
          <w:b/>
          <w:color w:val="212121"/>
          <w:spacing w:val="20"/>
          <w:sz w:val="32"/>
          <w:szCs w:val="32"/>
        </w:rPr>
      </w:pPr>
    </w:p>
    <w:p w14:paraId="2AE33079" w14:textId="77777777" w:rsidR="003C4AF9" w:rsidRDefault="003C4AF9">
      <w:pPr>
        <w:ind w:firstLineChars="150" w:firstLine="542"/>
        <w:rPr>
          <w:rFonts w:ascii="仿宋" w:eastAsia="仿宋" w:hAnsi="仿宋" w:hint="eastAsia"/>
          <w:b/>
          <w:color w:val="212121"/>
          <w:spacing w:val="20"/>
          <w:sz w:val="32"/>
          <w:szCs w:val="32"/>
        </w:rPr>
      </w:pPr>
    </w:p>
    <w:p w14:paraId="68C76EB7" w14:textId="77777777" w:rsidR="003C4AF9" w:rsidRDefault="003C4AF9">
      <w:pPr>
        <w:jc w:val="center"/>
        <w:rPr>
          <w:rFonts w:ascii="仿宋" w:eastAsia="仿宋" w:hAnsi="仿宋" w:hint="eastAsia"/>
          <w:b/>
          <w:color w:val="212121"/>
          <w:sz w:val="32"/>
          <w:szCs w:val="32"/>
        </w:rPr>
      </w:pPr>
    </w:p>
    <w:p w14:paraId="45EF5DBD" w14:textId="77777777" w:rsidR="003C4AF9" w:rsidRDefault="003C4AF9">
      <w:pPr>
        <w:jc w:val="center"/>
        <w:rPr>
          <w:rFonts w:ascii="仿宋" w:eastAsia="仿宋" w:hAnsi="仿宋" w:hint="eastAsia"/>
          <w:b/>
          <w:color w:val="212121"/>
          <w:sz w:val="32"/>
          <w:szCs w:val="32"/>
        </w:rPr>
      </w:pPr>
    </w:p>
    <w:p w14:paraId="0AEBEDC9" w14:textId="77777777" w:rsidR="003C4AF9" w:rsidRDefault="003C4AF9">
      <w:pPr>
        <w:jc w:val="center"/>
        <w:rPr>
          <w:rFonts w:ascii="仿宋" w:eastAsia="仿宋" w:hAnsi="仿宋" w:hint="eastAsia"/>
          <w:b/>
          <w:color w:val="212121"/>
          <w:sz w:val="32"/>
          <w:szCs w:val="32"/>
        </w:rPr>
      </w:pPr>
    </w:p>
    <w:p w14:paraId="180DEE7F" w14:textId="77777777" w:rsidR="003C4AF9" w:rsidRDefault="003C4AF9">
      <w:pPr>
        <w:jc w:val="center"/>
        <w:rPr>
          <w:rFonts w:ascii="仿宋" w:eastAsia="仿宋" w:hAnsi="仿宋" w:hint="eastAsia"/>
          <w:b/>
          <w:color w:val="212121"/>
          <w:spacing w:val="20"/>
          <w:sz w:val="32"/>
          <w:szCs w:val="32"/>
        </w:rPr>
      </w:pPr>
    </w:p>
    <w:p w14:paraId="698333A2" w14:textId="77777777" w:rsidR="003C4AF9" w:rsidRDefault="003C4AF9">
      <w:pPr>
        <w:jc w:val="center"/>
        <w:rPr>
          <w:rFonts w:ascii="仿宋" w:eastAsia="仿宋" w:hAnsi="仿宋" w:hint="eastAsia"/>
          <w:b/>
          <w:color w:val="212121"/>
          <w:spacing w:val="20"/>
          <w:sz w:val="32"/>
          <w:szCs w:val="32"/>
        </w:rPr>
      </w:pPr>
    </w:p>
    <w:p w14:paraId="6960C237" w14:textId="77777777" w:rsidR="003C4AF9" w:rsidRDefault="003C4AF9">
      <w:pPr>
        <w:jc w:val="center"/>
        <w:rPr>
          <w:rFonts w:ascii="仿宋" w:eastAsia="仿宋" w:hAnsi="仿宋" w:hint="eastAsia"/>
          <w:b/>
          <w:color w:val="212121"/>
          <w:spacing w:val="20"/>
          <w:sz w:val="32"/>
          <w:szCs w:val="32"/>
        </w:rPr>
      </w:pPr>
    </w:p>
    <w:p w14:paraId="40079531" w14:textId="77777777" w:rsidR="003C4AF9" w:rsidRDefault="00000000">
      <w:pPr>
        <w:spacing w:line="360" w:lineRule="auto"/>
        <w:ind w:firstLineChars="400" w:firstLine="1445"/>
        <w:jc w:val="left"/>
        <w:rPr>
          <w:rFonts w:ascii="仿宋" w:eastAsia="仿宋" w:hAnsi="仿宋" w:hint="eastAsia"/>
          <w:b/>
          <w:color w:val="212121"/>
          <w:spacing w:val="20"/>
          <w:sz w:val="32"/>
          <w:szCs w:val="32"/>
        </w:rPr>
      </w:pPr>
      <w:r>
        <w:rPr>
          <w:rFonts w:ascii="仿宋" w:eastAsia="仿宋" w:hAnsi="仿宋"/>
          <w:b/>
          <w:color w:val="212121"/>
          <w:spacing w:val="20"/>
          <w:sz w:val="32"/>
          <w:szCs w:val="32"/>
        </w:rPr>
        <w:t>投标人名称：</w:t>
      </w:r>
    </w:p>
    <w:p w14:paraId="7DF35123" w14:textId="77777777" w:rsidR="003C4AF9" w:rsidRDefault="003C4AF9">
      <w:pPr>
        <w:jc w:val="center"/>
        <w:rPr>
          <w:rFonts w:ascii="仿宋" w:eastAsia="仿宋" w:hAnsi="仿宋" w:hint="eastAsia"/>
          <w:b/>
          <w:color w:val="212121"/>
          <w:sz w:val="32"/>
          <w:szCs w:val="32"/>
        </w:rPr>
      </w:pPr>
    </w:p>
    <w:p w14:paraId="7A7CB1D5" w14:textId="77777777" w:rsidR="003C4AF9" w:rsidRDefault="00000000">
      <w:pPr>
        <w:widowControl/>
        <w:jc w:val="left"/>
        <w:rPr>
          <w:rFonts w:ascii="仿宋" w:eastAsia="仿宋" w:hAnsi="仿宋" w:hint="eastAsia"/>
          <w:b/>
          <w:color w:val="212121"/>
          <w:sz w:val="24"/>
        </w:rPr>
      </w:pPr>
      <w:r>
        <w:rPr>
          <w:rFonts w:ascii="仿宋" w:eastAsia="仿宋" w:hAnsi="仿宋"/>
          <w:b/>
          <w:color w:val="212121"/>
          <w:sz w:val="24"/>
        </w:rPr>
        <w:lastRenderedPageBreak/>
        <w:br w:type="page"/>
      </w:r>
    </w:p>
    <w:p w14:paraId="1CBF3DFB" w14:textId="77777777" w:rsidR="003C4AF9" w:rsidRDefault="00000000">
      <w:pPr>
        <w:numPr>
          <w:ilvl w:val="0"/>
          <w:numId w:val="19"/>
        </w:numPr>
        <w:tabs>
          <w:tab w:val="left" w:pos="360"/>
        </w:tabs>
        <w:snapToGrid w:val="0"/>
        <w:spacing w:line="360" w:lineRule="auto"/>
        <w:outlineLvl w:val="1"/>
        <w:rPr>
          <w:rFonts w:ascii="仿宋" w:eastAsia="仿宋" w:hAnsi="仿宋" w:hint="eastAsia"/>
          <w:color w:val="212121"/>
          <w:sz w:val="24"/>
          <w:szCs w:val="20"/>
        </w:rPr>
      </w:pPr>
      <w:bookmarkStart w:id="849" w:name="_Hlt520343392"/>
      <w:bookmarkStart w:id="850" w:name="_Hlt520274065"/>
      <w:bookmarkStart w:id="851" w:name="_Hlt520274407"/>
      <w:bookmarkStart w:id="852" w:name="_Hlt520274121"/>
      <w:bookmarkStart w:id="853" w:name="_Hlt520343000"/>
      <w:bookmarkStart w:id="854" w:name="_Hlt520350918"/>
      <w:bookmarkStart w:id="855" w:name="_Hlt520271212"/>
      <w:bookmarkStart w:id="856" w:name="_Hlt520274393"/>
      <w:bookmarkStart w:id="857" w:name="_Hlt520355504"/>
      <w:bookmarkStart w:id="858" w:name="_Hlt520273711"/>
      <w:bookmarkStart w:id="859" w:name="_Ref467988698"/>
      <w:bookmarkStart w:id="860" w:name="_Toc480942349"/>
      <w:bookmarkStart w:id="861" w:name="_Toc226965829"/>
      <w:bookmarkStart w:id="862" w:name="_Toc150480794"/>
      <w:bookmarkStart w:id="863" w:name="_Toc150774761"/>
      <w:bookmarkStart w:id="864" w:name="_Toc142311058"/>
      <w:bookmarkStart w:id="865" w:name="_Toc226965746"/>
      <w:bookmarkStart w:id="866" w:name="_Toc127151556"/>
      <w:bookmarkStart w:id="867" w:name="_Toc226337252"/>
      <w:bookmarkStart w:id="868" w:name="_Toc226309800"/>
      <w:bookmarkStart w:id="869" w:name="_Toc520356217"/>
      <w:bookmarkStart w:id="870" w:name="_Toc195842921"/>
      <w:bookmarkEnd w:id="849"/>
      <w:bookmarkEnd w:id="850"/>
      <w:bookmarkEnd w:id="851"/>
      <w:bookmarkEnd w:id="852"/>
      <w:bookmarkEnd w:id="853"/>
      <w:bookmarkEnd w:id="854"/>
      <w:bookmarkEnd w:id="855"/>
      <w:bookmarkEnd w:id="856"/>
      <w:bookmarkEnd w:id="857"/>
      <w:bookmarkEnd w:id="858"/>
      <w:r>
        <w:rPr>
          <w:rFonts w:ascii="仿宋" w:eastAsia="仿宋" w:hAnsi="仿宋"/>
          <w:color w:val="212121"/>
          <w:sz w:val="24"/>
        </w:rPr>
        <w:lastRenderedPageBreak/>
        <w:t>投标</w:t>
      </w:r>
      <w:bookmarkEnd w:id="859"/>
      <w:bookmarkEnd w:id="860"/>
      <w:r>
        <w:rPr>
          <w:rFonts w:ascii="仿宋" w:eastAsia="仿宋" w:hAnsi="仿宋"/>
          <w:color w:val="212121"/>
          <w:sz w:val="24"/>
        </w:rPr>
        <w:t>书</w:t>
      </w:r>
      <w:bookmarkEnd w:id="861"/>
      <w:bookmarkEnd w:id="862"/>
      <w:bookmarkEnd w:id="863"/>
      <w:bookmarkEnd w:id="864"/>
      <w:bookmarkEnd w:id="865"/>
      <w:bookmarkEnd w:id="866"/>
      <w:bookmarkEnd w:id="867"/>
      <w:bookmarkEnd w:id="868"/>
      <w:bookmarkEnd w:id="869"/>
      <w:bookmarkEnd w:id="870"/>
      <w:r>
        <w:rPr>
          <w:rFonts w:ascii="仿宋" w:eastAsia="仿宋" w:hAnsi="仿宋"/>
          <w:color w:val="212121"/>
          <w:sz w:val="24"/>
          <w:szCs w:val="20"/>
        </w:rPr>
        <w:t>（实质性格式）</w:t>
      </w:r>
    </w:p>
    <w:p w14:paraId="6FB97490" w14:textId="77777777" w:rsidR="003C4AF9" w:rsidRDefault="003C4AF9">
      <w:pPr>
        <w:tabs>
          <w:tab w:val="left" w:pos="5580"/>
        </w:tabs>
        <w:spacing w:line="360" w:lineRule="auto"/>
        <w:rPr>
          <w:rFonts w:ascii="仿宋" w:eastAsia="仿宋" w:hAnsi="仿宋" w:hint="eastAsia"/>
          <w:color w:val="212121"/>
          <w:sz w:val="24"/>
        </w:rPr>
      </w:pPr>
    </w:p>
    <w:p w14:paraId="38B9A2DC" w14:textId="77777777" w:rsidR="003C4AF9" w:rsidRDefault="00000000">
      <w:pPr>
        <w:spacing w:line="360" w:lineRule="auto"/>
        <w:jc w:val="center"/>
        <w:rPr>
          <w:rFonts w:ascii="仿宋" w:eastAsia="仿宋" w:hAnsi="仿宋" w:hint="eastAsia"/>
          <w:b/>
          <w:color w:val="212121"/>
          <w:sz w:val="36"/>
          <w:szCs w:val="36"/>
        </w:rPr>
      </w:pPr>
      <w:r>
        <w:rPr>
          <w:rFonts w:ascii="仿宋" w:eastAsia="仿宋" w:hAnsi="仿宋"/>
          <w:b/>
          <w:color w:val="212121"/>
          <w:sz w:val="36"/>
          <w:szCs w:val="36"/>
        </w:rPr>
        <w:t>投标书</w:t>
      </w:r>
    </w:p>
    <w:p w14:paraId="44A9B726" w14:textId="77777777" w:rsidR="003C4AF9"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致：</w:t>
      </w:r>
      <w:r>
        <w:rPr>
          <w:rFonts w:ascii="仿宋" w:eastAsia="仿宋" w:hAnsi="仿宋"/>
          <w:color w:val="212121"/>
          <w:sz w:val="24"/>
          <w:u w:val="single"/>
        </w:rPr>
        <w:t>（采购人或采购代理机构）</w:t>
      </w:r>
    </w:p>
    <w:p w14:paraId="3DE415DB" w14:textId="77777777" w:rsidR="003C4AF9" w:rsidRDefault="003C4AF9">
      <w:pPr>
        <w:tabs>
          <w:tab w:val="left" w:pos="5580"/>
        </w:tabs>
        <w:spacing w:line="360" w:lineRule="auto"/>
        <w:rPr>
          <w:rFonts w:ascii="仿宋" w:eastAsia="仿宋" w:hAnsi="仿宋" w:hint="eastAsia"/>
          <w:color w:val="212121"/>
          <w:sz w:val="24"/>
          <w:szCs w:val="20"/>
        </w:rPr>
      </w:pPr>
    </w:p>
    <w:p w14:paraId="72273F5B" w14:textId="77777777" w:rsidR="003C4AF9" w:rsidRDefault="00000000">
      <w:pPr>
        <w:tabs>
          <w:tab w:val="left" w:pos="5580"/>
        </w:tabs>
        <w:spacing w:line="360" w:lineRule="auto"/>
        <w:ind w:firstLine="408"/>
        <w:rPr>
          <w:rFonts w:ascii="仿宋" w:eastAsia="仿宋" w:hAnsi="仿宋" w:hint="eastAsia"/>
          <w:color w:val="212121"/>
          <w:sz w:val="24"/>
          <w:szCs w:val="20"/>
        </w:rPr>
      </w:pPr>
      <w:r>
        <w:rPr>
          <w:rFonts w:ascii="仿宋" w:eastAsia="仿宋" w:hAnsi="仿宋"/>
          <w:color w:val="212121"/>
          <w:sz w:val="24"/>
          <w:szCs w:val="20"/>
        </w:rPr>
        <w:t>我方参加你方就___________（项目名称，项目编号/包号）组织的招标活动，并对此项目进行投标。</w:t>
      </w:r>
    </w:p>
    <w:p w14:paraId="66B68D3A" w14:textId="77777777" w:rsidR="003C4AF9" w:rsidRDefault="00000000">
      <w:pPr>
        <w:tabs>
          <w:tab w:val="left" w:pos="5580"/>
        </w:tabs>
        <w:spacing w:line="360" w:lineRule="auto"/>
        <w:ind w:firstLine="408"/>
        <w:rPr>
          <w:rFonts w:ascii="仿宋" w:eastAsia="仿宋" w:hAnsi="仿宋" w:hint="eastAsia"/>
          <w:color w:val="212121"/>
          <w:sz w:val="24"/>
          <w:szCs w:val="20"/>
        </w:rPr>
      </w:pPr>
      <w:r>
        <w:rPr>
          <w:rFonts w:ascii="仿宋" w:eastAsia="仿宋" w:hAnsi="仿宋"/>
          <w:color w:val="212121"/>
          <w:sz w:val="24"/>
          <w:szCs w:val="20"/>
        </w:rPr>
        <w:t>1. 我方</w:t>
      </w:r>
      <w:r>
        <w:rPr>
          <w:rFonts w:ascii="仿宋" w:eastAsia="仿宋" w:hAnsi="仿宋"/>
          <w:color w:val="212121"/>
          <w:sz w:val="24"/>
        </w:rPr>
        <w:t>已详细审查全部招标文件</w:t>
      </w:r>
      <w:r>
        <w:rPr>
          <w:rFonts w:ascii="仿宋" w:eastAsia="仿宋" w:hAnsi="仿宋"/>
          <w:color w:val="212121"/>
          <w:sz w:val="24"/>
          <w:szCs w:val="20"/>
        </w:rPr>
        <w:t>，自愿参与投标并承诺如下：</w:t>
      </w:r>
    </w:p>
    <w:p w14:paraId="0454DDFD" w14:textId="77777777" w:rsidR="003C4AF9" w:rsidRDefault="00000000">
      <w:pPr>
        <w:tabs>
          <w:tab w:val="left" w:pos="720"/>
          <w:tab w:val="left" w:pos="900"/>
        </w:tabs>
        <w:spacing w:line="360" w:lineRule="auto"/>
        <w:ind w:left="360" w:firstLineChars="30" w:firstLine="72"/>
        <w:rPr>
          <w:rFonts w:ascii="仿宋" w:eastAsia="仿宋" w:hAnsi="仿宋" w:hint="eastAsia"/>
          <w:color w:val="212121"/>
          <w:sz w:val="24"/>
          <w:szCs w:val="20"/>
        </w:rPr>
      </w:pPr>
      <w:r>
        <w:rPr>
          <w:rFonts w:ascii="仿宋" w:eastAsia="仿宋" w:hAnsi="仿宋"/>
          <w:color w:val="212121"/>
          <w:sz w:val="24"/>
          <w:szCs w:val="20"/>
        </w:rPr>
        <w:t>（1）本投标有效期为自提交投标文件的截止之日起</w:t>
      </w:r>
      <w:r>
        <w:rPr>
          <w:rFonts w:ascii="仿宋" w:eastAsia="仿宋" w:hAnsi="仿宋"/>
          <w:color w:val="212121"/>
          <w:sz w:val="24"/>
        </w:rPr>
        <w:t>_____</w:t>
      </w:r>
      <w:r>
        <w:rPr>
          <w:rFonts w:ascii="仿宋" w:eastAsia="仿宋" w:hAnsi="仿宋"/>
          <w:color w:val="212121"/>
          <w:sz w:val="24"/>
          <w:szCs w:val="20"/>
        </w:rPr>
        <w:t>个日历日。</w:t>
      </w:r>
    </w:p>
    <w:p w14:paraId="46D4E650" w14:textId="77777777" w:rsidR="003C4AF9" w:rsidRDefault="00000000">
      <w:pPr>
        <w:tabs>
          <w:tab w:val="left" w:pos="720"/>
          <w:tab w:val="left" w:pos="900"/>
        </w:tabs>
        <w:spacing w:line="360" w:lineRule="auto"/>
        <w:ind w:left="360" w:firstLineChars="30" w:firstLine="72"/>
        <w:rPr>
          <w:rFonts w:ascii="仿宋" w:eastAsia="仿宋" w:hAnsi="仿宋" w:hint="eastAsia"/>
          <w:color w:val="212121"/>
          <w:sz w:val="24"/>
          <w:szCs w:val="20"/>
        </w:rPr>
      </w:pPr>
      <w:r>
        <w:rPr>
          <w:rFonts w:ascii="仿宋" w:eastAsia="仿宋" w:hAnsi="仿宋"/>
          <w:color w:val="212121"/>
          <w:sz w:val="24"/>
          <w:szCs w:val="20"/>
        </w:rPr>
        <w:t>（2）除合同条款及采购需求偏离表列出的偏离外，我方响应招标文件的全部要求。</w:t>
      </w:r>
    </w:p>
    <w:p w14:paraId="709455C3" w14:textId="77777777" w:rsidR="003C4AF9" w:rsidRDefault="00000000">
      <w:pPr>
        <w:tabs>
          <w:tab w:val="left" w:pos="5580"/>
        </w:tabs>
        <w:spacing w:line="360" w:lineRule="auto"/>
        <w:ind w:firstLineChars="175" w:firstLine="420"/>
        <w:rPr>
          <w:rFonts w:ascii="仿宋" w:eastAsia="仿宋" w:hAnsi="仿宋" w:hint="eastAsia"/>
          <w:color w:val="212121"/>
          <w:sz w:val="24"/>
          <w:szCs w:val="20"/>
        </w:rPr>
      </w:pPr>
      <w:r>
        <w:rPr>
          <w:rFonts w:ascii="仿宋" w:eastAsia="仿宋" w:hAnsi="仿宋"/>
          <w:color w:val="212121"/>
          <w:sz w:val="24"/>
          <w:szCs w:val="20"/>
        </w:rPr>
        <w:t>（3）我方已提供的全部文件资料是真实、准确的，并对此承担一切法律后果。</w:t>
      </w:r>
    </w:p>
    <w:p w14:paraId="05AB1DB8" w14:textId="77777777" w:rsidR="003C4AF9" w:rsidRDefault="00000000">
      <w:pPr>
        <w:tabs>
          <w:tab w:val="left" w:pos="5580"/>
        </w:tabs>
        <w:spacing w:line="360" w:lineRule="auto"/>
        <w:ind w:firstLineChars="175" w:firstLine="420"/>
        <w:rPr>
          <w:rFonts w:ascii="仿宋" w:eastAsia="仿宋" w:hAnsi="仿宋" w:hint="eastAsia"/>
          <w:color w:val="212121"/>
          <w:sz w:val="24"/>
        </w:rPr>
      </w:pPr>
      <w:r>
        <w:rPr>
          <w:rFonts w:ascii="仿宋" w:eastAsia="仿宋" w:hAnsi="仿宋"/>
          <w:color w:val="212121"/>
          <w:sz w:val="24"/>
          <w:szCs w:val="20"/>
        </w:rPr>
        <w:t>（4）如我方中标，我方将在法律规定的期限内与你方签订合同，按照招标文件要求提交履约保证金，并在合同约定的期限内完成合同规定的全部义务。</w:t>
      </w:r>
    </w:p>
    <w:p w14:paraId="109FC356" w14:textId="77777777" w:rsidR="003C4AF9" w:rsidRDefault="00000000">
      <w:pPr>
        <w:spacing w:line="360" w:lineRule="auto"/>
        <w:ind w:left="420"/>
        <w:rPr>
          <w:rFonts w:ascii="仿宋" w:eastAsia="仿宋" w:hAnsi="仿宋" w:hint="eastAsia"/>
          <w:color w:val="212121"/>
          <w:sz w:val="24"/>
        </w:rPr>
      </w:pPr>
      <w:r>
        <w:rPr>
          <w:rFonts w:ascii="仿宋" w:eastAsia="仿宋" w:hAnsi="仿宋"/>
          <w:color w:val="212121"/>
          <w:sz w:val="24"/>
        </w:rPr>
        <w:t>2. 其他补充条款（如有）：</w:t>
      </w:r>
      <w:r>
        <w:rPr>
          <w:rFonts w:ascii="仿宋" w:eastAsia="仿宋" w:hAnsi="仿宋"/>
          <w:color w:val="212121"/>
          <w:sz w:val="24"/>
          <w:szCs w:val="20"/>
        </w:rPr>
        <w:t>___________</w:t>
      </w:r>
      <w:r>
        <w:rPr>
          <w:rFonts w:ascii="仿宋" w:eastAsia="仿宋" w:hAnsi="仿宋"/>
          <w:color w:val="212121"/>
          <w:sz w:val="24"/>
        </w:rPr>
        <w:t>。</w:t>
      </w:r>
    </w:p>
    <w:p w14:paraId="5C156327" w14:textId="77777777" w:rsidR="003C4AF9" w:rsidRDefault="00000000">
      <w:pPr>
        <w:spacing w:line="360" w:lineRule="auto"/>
        <w:ind w:firstLineChars="200" w:firstLine="480"/>
        <w:rPr>
          <w:rFonts w:ascii="仿宋" w:eastAsia="仿宋" w:hAnsi="仿宋" w:hint="eastAsia"/>
          <w:color w:val="212121"/>
          <w:sz w:val="24"/>
        </w:rPr>
      </w:pPr>
      <w:r>
        <w:rPr>
          <w:rFonts w:ascii="仿宋" w:eastAsia="仿宋" w:hAnsi="仿宋"/>
          <w:color w:val="212121"/>
          <w:sz w:val="24"/>
        </w:rPr>
        <w:t>与本投标有关的一切正式往来信函请寄：</w:t>
      </w:r>
    </w:p>
    <w:p w14:paraId="3B89AFC0" w14:textId="77777777" w:rsidR="003C4AF9" w:rsidRDefault="003C4AF9">
      <w:pPr>
        <w:tabs>
          <w:tab w:val="left" w:pos="5580"/>
        </w:tabs>
        <w:spacing w:line="360" w:lineRule="auto"/>
        <w:ind w:left="420"/>
        <w:rPr>
          <w:rFonts w:ascii="仿宋" w:eastAsia="仿宋" w:hAnsi="仿宋" w:hint="eastAsia"/>
          <w:color w:val="212121"/>
          <w:sz w:val="24"/>
          <w:szCs w:val="20"/>
        </w:rPr>
      </w:pPr>
    </w:p>
    <w:p w14:paraId="2C2837C3" w14:textId="77777777" w:rsidR="003C4AF9" w:rsidRDefault="00000000">
      <w:pPr>
        <w:tabs>
          <w:tab w:val="left" w:pos="5580"/>
        </w:tabs>
        <w:spacing w:line="360" w:lineRule="auto"/>
        <w:ind w:left="420"/>
        <w:rPr>
          <w:rFonts w:ascii="仿宋" w:eastAsia="仿宋" w:hAnsi="仿宋" w:hint="eastAsia"/>
          <w:color w:val="212121"/>
          <w:sz w:val="24"/>
          <w:szCs w:val="20"/>
        </w:rPr>
      </w:pPr>
      <w:r>
        <w:rPr>
          <w:rFonts w:ascii="仿宋" w:eastAsia="仿宋" w:hAnsi="仿宋"/>
          <w:color w:val="212121"/>
          <w:sz w:val="24"/>
          <w:szCs w:val="20"/>
        </w:rPr>
        <w:t>地址_________________________     传真____________________________</w:t>
      </w:r>
    </w:p>
    <w:p w14:paraId="1DEFF39B" w14:textId="77777777" w:rsidR="003C4AF9" w:rsidRDefault="00000000">
      <w:pPr>
        <w:tabs>
          <w:tab w:val="left" w:pos="5580"/>
        </w:tabs>
        <w:spacing w:line="360" w:lineRule="auto"/>
        <w:ind w:left="420"/>
        <w:rPr>
          <w:rFonts w:ascii="仿宋" w:eastAsia="仿宋" w:hAnsi="仿宋" w:hint="eastAsia"/>
          <w:color w:val="212121"/>
          <w:sz w:val="24"/>
          <w:szCs w:val="20"/>
        </w:rPr>
      </w:pPr>
      <w:r>
        <w:rPr>
          <w:rFonts w:ascii="仿宋" w:eastAsia="仿宋" w:hAnsi="仿宋"/>
          <w:color w:val="212121"/>
          <w:sz w:val="24"/>
          <w:szCs w:val="20"/>
        </w:rPr>
        <w:t>电话_________________________     电子函件________________________</w:t>
      </w:r>
    </w:p>
    <w:p w14:paraId="19614AE4" w14:textId="77777777" w:rsidR="003C4AF9" w:rsidRDefault="003C4AF9">
      <w:pPr>
        <w:tabs>
          <w:tab w:val="left" w:pos="5580"/>
        </w:tabs>
        <w:spacing w:line="360" w:lineRule="auto"/>
        <w:ind w:left="420"/>
        <w:rPr>
          <w:rFonts w:ascii="仿宋" w:eastAsia="仿宋" w:hAnsi="仿宋" w:hint="eastAsia"/>
          <w:color w:val="212121"/>
          <w:sz w:val="24"/>
          <w:szCs w:val="20"/>
        </w:rPr>
      </w:pPr>
    </w:p>
    <w:p w14:paraId="4482CE8A" w14:textId="77777777" w:rsidR="003C4AF9" w:rsidRDefault="00000000">
      <w:pPr>
        <w:tabs>
          <w:tab w:val="left" w:pos="5580"/>
        </w:tabs>
        <w:spacing w:line="360" w:lineRule="auto"/>
        <w:ind w:left="420"/>
        <w:rPr>
          <w:rFonts w:ascii="仿宋" w:eastAsia="仿宋" w:hAnsi="仿宋" w:hint="eastAsia"/>
          <w:color w:val="212121"/>
          <w:sz w:val="24"/>
          <w:szCs w:val="20"/>
        </w:rPr>
      </w:pPr>
      <w:r>
        <w:rPr>
          <w:rFonts w:ascii="仿宋" w:eastAsia="仿宋" w:hAnsi="仿宋"/>
          <w:color w:val="212121"/>
          <w:sz w:val="24"/>
          <w:szCs w:val="20"/>
        </w:rPr>
        <w:t>投标人名称（加盖公章） ___________</w:t>
      </w:r>
    </w:p>
    <w:p w14:paraId="693A696F" w14:textId="77777777" w:rsidR="003C4AF9" w:rsidRDefault="00000000">
      <w:pPr>
        <w:tabs>
          <w:tab w:val="left" w:pos="5580"/>
        </w:tabs>
        <w:spacing w:line="360" w:lineRule="auto"/>
        <w:ind w:left="420"/>
        <w:rPr>
          <w:rFonts w:ascii="仿宋" w:eastAsia="仿宋" w:hAnsi="仿宋" w:hint="eastAsia"/>
          <w:color w:val="212121"/>
          <w:sz w:val="24"/>
          <w:szCs w:val="20"/>
          <w:u w:val="single"/>
        </w:rPr>
      </w:pPr>
      <w:r>
        <w:rPr>
          <w:rFonts w:ascii="仿宋" w:eastAsia="仿宋" w:hAnsi="仿宋"/>
          <w:color w:val="212121"/>
          <w:sz w:val="24"/>
          <w:szCs w:val="20"/>
        </w:rPr>
        <w:t xml:space="preserve">日期：_____年______月______日    </w:t>
      </w:r>
    </w:p>
    <w:p w14:paraId="00EBB759" w14:textId="77777777" w:rsidR="003C4AF9" w:rsidRDefault="00000000">
      <w:pPr>
        <w:widowControl/>
        <w:jc w:val="left"/>
        <w:rPr>
          <w:rFonts w:ascii="仿宋" w:eastAsia="仿宋" w:hAnsi="仿宋" w:hint="eastAsia"/>
          <w:color w:val="212121"/>
          <w:sz w:val="24"/>
        </w:rPr>
      </w:pPr>
      <w:bookmarkStart w:id="871" w:name="_Hlt520356243"/>
      <w:bookmarkStart w:id="872" w:name="_Hlt520355938"/>
      <w:bookmarkStart w:id="873" w:name="_Toc142311059"/>
      <w:bookmarkStart w:id="874" w:name="_Toc150774762"/>
      <w:bookmarkStart w:id="875" w:name="_Toc305158825"/>
      <w:bookmarkStart w:id="876" w:name="_Toc265228395"/>
      <w:bookmarkStart w:id="877" w:name="_Toc226337253"/>
      <w:bookmarkStart w:id="878" w:name="_Toc480942350"/>
      <w:bookmarkStart w:id="879" w:name="_Toc226309801"/>
      <w:bookmarkStart w:id="880" w:name="_Toc127151557"/>
      <w:bookmarkStart w:id="881" w:name="_Toc520356218"/>
      <w:bookmarkStart w:id="882" w:name="_Toc195842922"/>
      <w:bookmarkStart w:id="883" w:name="_Toc226965747"/>
      <w:bookmarkStart w:id="884" w:name="_Ref467988705"/>
      <w:bookmarkStart w:id="885" w:name="_Toc226965830"/>
      <w:bookmarkStart w:id="886" w:name="_Toc305158899"/>
      <w:bookmarkStart w:id="887" w:name="_Toc264969247"/>
      <w:bookmarkStart w:id="888" w:name="_Toc150480795"/>
      <w:bookmarkEnd w:id="871"/>
      <w:bookmarkEnd w:id="872"/>
      <w:r>
        <w:rPr>
          <w:rFonts w:ascii="仿宋" w:eastAsia="仿宋" w:hAnsi="仿宋"/>
          <w:color w:val="212121"/>
          <w:sz w:val="24"/>
        </w:rPr>
        <w:br w:type="page"/>
      </w:r>
    </w:p>
    <w:p w14:paraId="6DE573A6" w14:textId="77777777" w:rsidR="003C4AF9" w:rsidRDefault="00000000">
      <w:pPr>
        <w:numPr>
          <w:ilvl w:val="0"/>
          <w:numId w:val="19"/>
        </w:numPr>
        <w:tabs>
          <w:tab w:val="left" w:pos="360"/>
        </w:tabs>
        <w:snapToGrid w:val="0"/>
        <w:spacing w:line="360" w:lineRule="auto"/>
        <w:outlineLvl w:val="1"/>
        <w:rPr>
          <w:rFonts w:ascii="仿宋" w:eastAsia="仿宋" w:hAnsi="仿宋" w:hint="eastAsia"/>
          <w:color w:val="212121"/>
          <w:sz w:val="24"/>
        </w:rPr>
      </w:pPr>
      <w:r>
        <w:rPr>
          <w:rFonts w:ascii="仿宋" w:eastAsia="仿宋" w:hAnsi="仿宋"/>
          <w:color w:val="212121"/>
          <w:sz w:val="24"/>
        </w:rPr>
        <w:lastRenderedPageBreak/>
        <w:t>授权委托书（实质性格式）</w:t>
      </w:r>
    </w:p>
    <w:p w14:paraId="1692887E" w14:textId="77777777" w:rsidR="003C4AF9" w:rsidRDefault="00000000">
      <w:pPr>
        <w:spacing w:line="360" w:lineRule="exact"/>
        <w:jc w:val="center"/>
        <w:rPr>
          <w:rFonts w:ascii="仿宋" w:eastAsia="仿宋" w:hAnsi="仿宋" w:hint="eastAsia"/>
          <w:b/>
          <w:color w:val="212121"/>
          <w:sz w:val="36"/>
          <w:szCs w:val="36"/>
        </w:rPr>
      </w:pPr>
      <w:r>
        <w:rPr>
          <w:rFonts w:ascii="仿宋" w:eastAsia="仿宋" w:hAnsi="仿宋"/>
          <w:b/>
          <w:color w:val="212121"/>
          <w:sz w:val="36"/>
          <w:szCs w:val="36"/>
        </w:rPr>
        <w:t>授权委托书</w:t>
      </w:r>
    </w:p>
    <w:p w14:paraId="0E8AF90E" w14:textId="77777777" w:rsidR="003C4AF9" w:rsidRDefault="003C4AF9">
      <w:pPr>
        <w:spacing w:line="360" w:lineRule="auto"/>
        <w:ind w:firstLine="420"/>
        <w:rPr>
          <w:rFonts w:ascii="仿宋" w:eastAsia="仿宋" w:hAnsi="仿宋" w:hint="eastAsia"/>
          <w:color w:val="212121"/>
          <w:sz w:val="24"/>
          <w:szCs w:val="20"/>
        </w:rPr>
      </w:pPr>
    </w:p>
    <w:p w14:paraId="0481592B" w14:textId="77777777" w:rsidR="003C4AF9" w:rsidRDefault="00000000">
      <w:pPr>
        <w:spacing w:line="360" w:lineRule="auto"/>
        <w:ind w:firstLine="420"/>
        <w:rPr>
          <w:rFonts w:ascii="仿宋" w:eastAsia="仿宋" w:hAnsi="仿宋" w:hint="eastAsia"/>
          <w:color w:val="212121"/>
          <w:sz w:val="24"/>
          <w:szCs w:val="20"/>
        </w:rPr>
      </w:pPr>
      <w:r>
        <w:rPr>
          <w:rFonts w:ascii="仿宋" w:eastAsia="仿宋" w:hAnsi="仿宋"/>
          <w:color w:val="212121"/>
          <w:sz w:val="24"/>
          <w:szCs w:val="20"/>
        </w:rPr>
        <w:t>本人</w:t>
      </w:r>
      <w:r>
        <w:rPr>
          <w:rFonts w:ascii="仿宋" w:eastAsia="仿宋" w:hAnsi="仿宋"/>
          <w:color w:val="212121"/>
          <w:sz w:val="24"/>
          <w:lang w:val="zh-CN"/>
        </w:rPr>
        <w:t>_______</w:t>
      </w:r>
      <w:r>
        <w:rPr>
          <w:rFonts w:ascii="仿宋" w:eastAsia="仿宋" w:hAnsi="仿宋"/>
          <w:color w:val="212121"/>
          <w:sz w:val="24"/>
          <w:szCs w:val="20"/>
        </w:rPr>
        <w:t>（姓名）系</w:t>
      </w:r>
      <w:r>
        <w:rPr>
          <w:rFonts w:ascii="仿宋" w:eastAsia="仿宋" w:hAnsi="仿宋"/>
          <w:color w:val="212121"/>
          <w:sz w:val="24"/>
          <w:lang w:val="zh-CN"/>
        </w:rPr>
        <w:t>________________</w:t>
      </w:r>
      <w:r>
        <w:rPr>
          <w:rFonts w:ascii="仿宋" w:eastAsia="仿宋" w:hAnsi="仿宋"/>
          <w:color w:val="212121"/>
          <w:sz w:val="24"/>
          <w:szCs w:val="20"/>
        </w:rPr>
        <w:t>（投标人名称）的法定代表人（单位负责人），现委托</w:t>
      </w:r>
      <w:r>
        <w:rPr>
          <w:rFonts w:ascii="仿宋" w:eastAsia="仿宋" w:hAnsi="仿宋"/>
          <w:color w:val="212121"/>
          <w:sz w:val="24"/>
          <w:lang w:val="zh-CN"/>
        </w:rPr>
        <w:t>_______</w:t>
      </w:r>
      <w:r>
        <w:rPr>
          <w:rFonts w:ascii="仿宋" w:eastAsia="仿宋" w:hAnsi="仿宋"/>
          <w:color w:val="212121"/>
          <w:sz w:val="24"/>
          <w:szCs w:val="20"/>
        </w:rPr>
        <w:t>（姓名）为我方代理人。代理人根据授权，以我方名义签署、澄清确认、提交、撤回、修改</w:t>
      </w:r>
      <w:r>
        <w:rPr>
          <w:rFonts w:ascii="仿宋" w:eastAsia="仿宋" w:hAnsi="仿宋"/>
          <w:color w:val="212121"/>
          <w:sz w:val="24"/>
          <w:lang w:val="zh-CN"/>
        </w:rPr>
        <w:t>________________</w:t>
      </w:r>
      <w:r>
        <w:rPr>
          <w:rFonts w:ascii="仿宋" w:eastAsia="仿宋" w:hAnsi="仿宋"/>
          <w:color w:val="212121"/>
          <w:sz w:val="24"/>
          <w:szCs w:val="20"/>
        </w:rPr>
        <w:t>（项目名称）投标文件和处理有关事宜，其法律后果由我方承担。</w:t>
      </w:r>
    </w:p>
    <w:p w14:paraId="71467A3E" w14:textId="77777777" w:rsidR="003C4AF9" w:rsidRDefault="00000000">
      <w:pPr>
        <w:spacing w:line="360" w:lineRule="auto"/>
        <w:ind w:firstLine="420"/>
        <w:rPr>
          <w:rFonts w:ascii="仿宋" w:eastAsia="仿宋" w:hAnsi="仿宋" w:hint="eastAsia"/>
          <w:color w:val="212121"/>
          <w:sz w:val="24"/>
          <w:szCs w:val="20"/>
        </w:rPr>
      </w:pPr>
      <w:r>
        <w:rPr>
          <w:rFonts w:ascii="仿宋" w:eastAsia="仿宋" w:hAnsi="仿宋"/>
          <w:color w:val="212121"/>
          <w:sz w:val="24"/>
          <w:szCs w:val="20"/>
        </w:rPr>
        <w:t>委托期限：自本授权委托书签署之日起至投标有效期届满之日止。</w:t>
      </w:r>
    </w:p>
    <w:p w14:paraId="37CCA27F" w14:textId="77777777" w:rsidR="003C4AF9" w:rsidRDefault="00000000">
      <w:pPr>
        <w:spacing w:line="360" w:lineRule="auto"/>
        <w:ind w:firstLine="420"/>
        <w:rPr>
          <w:rFonts w:ascii="仿宋" w:eastAsia="仿宋" w:hAnsi="仿宋" w:hint="eastAsia"/>
          <w:color w:val="212121"/>
          <w:sz w:val="24"/>
          <w:szCs w:val="20"/>
        </w:rPr>
      </w:pPr>
      <w:r>
        <w:rPr>
          <w:rFonts w:ascii="仿宋" w:eastAsia="仿宋" w:hAnsi="仿宋"/>
          <w:color w:val="212121"/>
          <w:sz w:val="24"/>
          <w:szCs w:val="20"/>
        </w:rPr>
        <w:t>代理人无转委托权。</w:t>
      </w:r>
      <w:r>
        <w:rPr>
          <w:rFonts w:ascii="仿宋" w:eastAsia="仿宋" w:hAnsi="仿宋"/>
          <w:color w:val="212121"/>
          <w:sz w:val="24"/>
          <w:szCs w:val="20"/>
        </w:rPr>
        <w:cr/>
      </w:r>
    </w:p>
    <w:p w14:paraId="4082B349" w14:textId="77777777" w:rsidR="003C4AF9" w:rsidRDefault="00000000">
      <w:pPr>
        <w:spacing w:line="360" w:lineRule="auto"/>
        <w:rPr>
          <w:rFonts w:ascii="仿宋" w:eastAsia="仿宋" w:hAnsi="仿宋" w:hint="eastAsia"/>
          <w:color w:val="212121"/>
          <w:sz w:val="24"/>
          <w:lang w:val="zh-CN"/>
        </w:rPr>
      </w:pPr>
      <w:r>
        <w:rPr>
          <w:rFonts w:ascii="仿宋" w:eastAsia="仿宋" w:hAnsi="仿宋"/>
          <w:color w:val="212121"/>
          <w:sz w:val="24"/>
        </w:rPr>
        <w:t>投标人名称（加盖公章）</w:t>
      </w:r>
      <w:r>
        <w:rPr>
          <w:rFonts w:ascii="仿宋" w:eastAsia="仿宋" w:hAnsi="仿宋"/>
          <w:color w:val="212121"/>
          <w:sz w:val="24"/>
          <w:lang w:val="zh-CN"/>
        </w:rPr>
        <w:t>：________________</w:t>
      </w:r>
    </w:p>
    <w:p w14:paraId="7124C67E" w14:textId="77777777" w:rsidR="003C4AF9" w:rsidRDefault="00000000">
      <w:pPr>
        <w:spacing w:line="360" w:lineRule="auto"/>
        <w:rPr>
          <w:rFonts w:ascii="仿宋" w:eastAsia="仿宋" w:hAnsi="仿宋" w:hint="eastAsia"/>
          <w:color w:val="212121"/>
          <w:sz w:val="24"/>
          <w:szCs w:val="20"/>
        </w:rPr>
      </w:pPr>
      <w:r>
        <w:rPr>
          <w:rFonts w:ascii="仿宋" w:eastAsia="仿宋" w:hAnsi="仿宋"/>
          <w:color w:val="212121"/>
          <w:sz w:val="24"/>
          <w:szCs w:val="20"/>
        </w:rPr>
        <w:t>法定代表人（单位负责人）（签字或签章）：</w:t>
      </w:r>
      <w:r>
        <w:rPr>
          <w:rFonts w:ascii="仿宋" w:eastAsia="仿宋" w:hAnsi="仿宋"/>
          <w:color w:val="212121"/>
          <w:sz w:val="24"/>
          <w:lang w:val="zh-CN"/>
        </w:rPr>
        <w:t>________________</w:t>
      </w:r>
    </w:p>
    <w:p w14:paraId="2ADFBAD9" w14:textId="77777777" w:rsidR="003C4AF9" w:rsidRDefault="00000000">
      <w:pPr>
        <w:autoSpaceDE w:val="0"/>
        <w:autoSpaceDN w:val="0"/>
        <w:adjustRightInd w:val="0"/>
        <w:snapToGrid w:val="0"/>
        <w:spacing w:line="360" w:lineRule="auto"/>
        <w:rPr>
          <w:rFonts w:ascii="仿宋" w:eastAsia="仿宋" w:hAnsi="仿宋" w:hint="eastAsia"/>
          <w:color w:val="212121"/>
          <w:sz w:val="24"/>
          <w:lang w:val="zh-CN"/>
        </w:rPr>
      </w:pPr>
      <w:r>
        <w:rPr>
          <w:rFonts w:ascii="仿宋" w:eastAsia="仿宋" w:hAnsi="仿宋"/>
          <w:color w:val="212121"/>
          <w:sz w:val="24"/>
        </w:rPr>
        <w:t>委托代理人（签字或签章）：</w:t>
      </w:r>
      <w:r>
        <w:rPr>
          <w:rFonts w:ascii="仿宋" w:eastAsia="仿宋" w:hAnsi="仿宋"/>
          <w:color w:val="212121"/>
          <w:sz w:val="24"/>
          <w:lang w:val="zh-CN"/>
        </w:rPr>
        <w:t>________________</w:t>
      </w:r>
      <w:r>
        <w:rPr>
          <w:rFonts w:ascii="仿宋" w:eastAsia="仿宋" w:hAnsi="仿宋"/>
          <w:color w:val="212121"/>
          <w:sz w:val="24"/>
        </w:rPr>
        <w:t xml:space="preserve">    </w:t>
      </w:r>
      <w:r>
        <w:rPr>
          <w:rFonts w:ascii="仿宋" w:eastAsia="仿宋" w:hAnsi="仿宋"/>
          <w:color w:val="212121"/>
          <w:sz w:val="24"/>
          <w:lang w:val="zh-CN"/>
        </w:rPr>
        <w:t xml:space="preserve">                      </w:t>
      </w:r>
    </w:p>
    <w:p w14:paraId="640FE009" w14:textId="77777777" w:rsidR="003C4AF9" w:rsidRDefault="00000000">
      <w:pPr>
        <w:autoSpaceDE w:val="0"/>
        <w:autoSpaceDN w:val="0"/>
        <w:adjustRightInd w:val="0"/>
        <w:snapToGrid w:val="0"/>
        <w:spacing w:line="360" w:lineRule="auto"/>
        <w:rPr>
          <w:rFonts w:ascii="仿宋" w:eastAsia="仿宋" w:hAnsi="仿宋" w:hint="eastAsia"/>
          <w:color w:val="212121"/>
          <w:sz w:val="24"/>
          <w:lang w:val="zh-CN"/>
        </w:rPr>
      </w:pPr>
      <w:r>
        <w:rPr>
          <w:rFonts w:ascii="仿宋" w:eastAsia="仿宋" w:hAnsi="仿宋"/>
          <w:color w:val="212121"/>
          <w:sz w:val="24"/>
        </w:rPr>
        <w:t>日期：_____年______月______日</w:t>
      </w:r>
    </w:p>
    <w:p w14:paraId="5012A4DE" w14:textId="77777777" w:rsidR="003C4AF9" w:rsidRDefault="003C4AF9">
      <w:pPr>
        <w:tabs>
          <w:tab w:val="left" w:pos="5580"/>
        </w:tabs>
        <w:spacing w:line="360" w:lineRule="auto"/>
        <w:ind w:firstLineChars="200" w:firstLine="480"/>
        <w:rPr>
          <w:rFonts w:ascii="仿宋" w:eastAsia="仿宋" w:hAnsi="仿宋" w:hint="eastAsia"/>
          <w:color w:val="212121"/>
          <w:sz w:val="24"/>
          <w:szCs w:val="20"/>
        </w:rPr>
      </w:pPr>
    </w:p>
    <w:p w14:paraId="764BAC31" w14:textId="77777777" w:rsidR="003C4AF9" w:rsidRDefault="00000000">
      <w:pPr>
        <w:tabs>
          <w:tab w:val="left" w:pos="5580"/>
        </w:tabs>
        <w:spacing w:line="360" w:lineRule="auto"/>
        <w:rPr>
          <w:rFonts w:ascii="仿宋" w:eastAsia="仿宋" w:hAnsi="仿宋" w:hint="eastAsia"/>
          <w:color w:val="212121"/>
          <w:sz w:val="24"/>
          <w:szCs w:val="20"/>
        </w:rPr>
      </w:pPr>
      <w:r>
        <w:rPr>
          <w:rFonts w:ascii="仿宋" w:eastAsia="仿宋" w:hAnsi="仿宋"/>
          <w:color w:val="212121"/>
          <w:sz w:val="24"/>
          <w:szCs w:val="20"/>
        </w:rPr>
        <w:t>附：法定代表人</w:t>
      </w:r>
      <w:r>
        <w:rPr>
          <w:rFonts w:ascii="仿宋" w:eastAsia="仿宋" w:hAnsi="仿宋" w:hint="eastAsia"/>
          <w:color w:val="212121"/>
          <w:sz w:val="24"/>
          <w:szCs w:val="20"/>
        </w:rPr>
        <w:t>（单位负责人）</w:t>
      </w:r>
      <w:r>
        <w:rPr>
          <w:rFonts w:ascii="仿宋" w:eastAsia="仿宋" w:hAnsi="仿宋"/>
          <w:color w:val="212121"/>
          <w:sz w:val="24"/>
          <w:szCs w:val="20"/>
        </w:rPr>
        <w:t>及委托代理人身份证明文件电子件：</w:t>
      </w:r>
    </w:p>
    <w:p w14:paraId="5019C1F2" w14:textId="77777777" w:rsidR="003C4AF9" w:rsidRDefault="003C4AF9">
      <w:pPr>
        <w:tabs>
          <w:tab w:val="left" w:pos="5580"/>
        </w:tabs>
        <w:spacing w:line="360" w:lineRule="auto"/>
        <w:jc w:val="left"/>
        <w:rPr>
          <w:rFonts w:ascii="仿宋" w:eastAsia="仿宋" w:hAnsi="仿宋" w:hint="eastAsia"/>
          <w:color w:val="212121"/>
          <w:sz w:val="24"/>
          <w:szCs w:val="20"/>
        </w:rPr>
      </w:pPr>
    </w:p>
    <w:p w14:paraId="07323B5B" w14:textId="77777777" w:rsidR="003C4AF9" w:rsidRDefault="003C4AF9">
      <w:pPr>
        <w:tabs>
          <w:tab w:val="left" w:pos="5580"/>
        </w:tabs>
        <w:spacing w:line="360" w:lineRule="auto"/>
        <w:jc w:val="left"/>
        <w:rPr>
          <w:rFonts w:ascii="仿宋" w:eastAsia="仿宋" w:hAnsi="仿宋" w:hint="eastAsia"/>
          <w:color w:val="212121"/>
          <w:sz w:val="24"/>
          <w:szCs w:val="20"/>
        </w:rPr>
      </w:pPr>
    </w:p>
    <w:p w14:paraId="2D1BCEC1" w14:textId="77777777" w:rsidR="003C4AF9" w:rsidRDefault="003C4AF9">
      <w:pPr>
        <w:tabs>
          <w:tab w:val="left" w:pos="5580"/>
        </w:tabs>
        <w:spacing w:line="360" w:lineRule="auto"/>
        <w:jc w:val="left"/>
        <w:rPr>
          <w:rFonts w:ascii="仿宋" w:eastAsia="仿宋" w:hAnsi="仿宋" w:hint="eastAsia"/>
          <w:color w:val="212121"/>
          <w:sz w:val="24"/>
          <w:szCs w:val="20"/>
        </w:rPr>
      </w:pPr>
    </w:p>
    <w:p w14:paraId="1ED77A89" w14:textId="77777777" w:rsidR="003C4AF9" w:rsidRDefault="003C4AF9">
      <w:pPr>
        <w:tabs>
          <w:tab w:val="left" w:pos="5580"/>
        </w:tabs>
        <w:spacing w:line="360" w:lineRule="auto"/>
        <w:jc w:val="left"/>
        <w:rPr>
          <w:rFonts w:ascii="仿宋" w:eastAsia="仿宋" w:hAnsi="仿宋" w:hint="eastAsia"/>
          <w:color w:val="212121"/>
          <w:sz w:val="24"/>
          <w:szCs w:val="20"/>
        </w:rPr>
      </w:pPr>
    </w:p>
    <w:p w14:paraId="4B84AAFE" w14:textId="77777777" w:rsidR="003C4AF9" w:rsidRDefault="003C4AF9">
      <w:pPr>
        <w:tabs>
          <w:tab w:val="left" w:pos="5580"/>
        </w:tabs>
        <w:spacing w:line="360" w:lineRule="auto"/>
        <w:jc w:val="left"/>
        <w:rPr>
          <w:rFonts w:ascii="仿宋" w:eastAsia="仿宋" w:hAnsi="仿宋" w:hint="eastAsia"/>
          <w:color w:val="212121"/>
          <w:sz w:val="24"/>
          <w:szCs w:val="20"/>
        </w:rPr>
      </w:pPr>
    </w:p>
    <w:p w14:paraId="3BA0A837" w14:textId="77777777" w:rsidR="003C4AF9" w:rsidRDefault="00000000">
      <w:pPr>
        <w:tabs>
          <w:tab w:val="left" w:pos="5580"/>
        </w:tabs>
        <w:spacing w:line="360" w:lineRule="auto"/>
        <w:jc w:val="left"/>
        <w:rPr>
          <w:rFonts w:ascii="仿宋" w:eastAsia="仿宋" w:hAnsi="仿宋" w:hint="eastAsia"/>
          <w:color w:val="212121"/>
          <w:sz w:val="24"/>
          <w:szCs w:val="20"/>
        </w:rPr>
      </w:pPr>
      <w:r>
        <w:rPr>
          <w:rFonts w:ascii="仿宋" w:eastAsia="仿宋" w:hAnsi="仿宋"/>
          <w:color w:val="212121"/>
          <w:sz w:val="24"/>
          <w:szCs w:val="20"/>
        </w:rPr>
        <w:t>说明：</w:t>
      </w:r>
    </w:p>
    <w:p w14:paraId="1D622CEF" w14:textId="77777777" w:rsidR="003C4AF9" w:rsidRDefault="00000000">
      <w:pPr>
        <w:tabs>
          <w:tab w:val="left" w:pos="5580"/>
        </w:tabs>
        <w:spacing w:line="360" w:lineRule="auto"/>
        <w:jc w:val="left"/>
        <w:rPr>
          <w:rFonts w:ascii="仿宋" w:eastAsia="仿宋" w:hAnsi="仿宋" w:hint="eastAsia"/>
          <w:color w:val="212121"/>
          <w:sz w:val="24"/>
          <w:szCs w:val="20"/>
        </w:rPr>
      </w:pPr>
      <w:r>
        <w:rPr>
          <w:rFonts w:ascii="仿宋" w:eastAsia="仿宋" w:hAnsi="仿宋"/>
          <w:color w:val="212121"/>
          <w:sz w:val="24"/>
          <w:szCs w:val="20"/>
        </w:rPr>
        <w:t>1.若供应商为事业单位或其他组织或分支机构，则法定代表人（单位负责人）处的签</w:t>
      </w:r>
      <w:r>
        <w:rPr>
          <w:rFonts w:ascii="仿宋" w:eastAsia="仿宋" w:hAnsi="仿宋"/>
          <w:color w:val="212121"/>
          <w:sz w:val="24"/>
          <w:szCs w:val="20"/>
        </w:rPr>
        <w:lastRenderedPageBreak/>
        <w:t>署人可为单位负责人。</w:t>
      </w:r>
    </w:p>
    <w:p w14:paraId="5A629654" w14:textId="77777777" w:rsidR="003C4AF9" w:rsidRDefault="00000000">
      <w:pPr>
        <w:tabs>
          <w:tab w:val="left" w:pos="5580"/>
        </w:tabs>
        <w:spacing w:line="360" w:lineRule="auto"/>
        <w:jc w:val="left"/>
        <w:rPr>
          <w:rFonts w:ascii="仿宋" w:eastAsia="仿宋" w:hAnsi="仿宋" w:hint="eastAsia"/>
          <w:color w:val="212121"/>
          <w:sz w:val="24"/>
          <w:szCs w:val="20"/>
        </w:rPr>
      </w:pPr>
      <w:r>
        <w:rPr>
          <w:rFonts w:ascii="仿宋" w:eastAsia="仿宋" w:hAnsi="仿宋"/>
          <w:color w:val="212121"/>
          <w:sz w:val="24"/>
          <w:szCs w:val="20"/>
        </w:rPr>
        <w:t>2.若投标文件中签字之处均为法定代表人（单位负责人）本人签署，则可不提供本《授权委托书》，但须提供《法定代表人（单位负责人）身份证明》；否则，不需要提供《法定代表人（单位负责人）身份证明》。</w:t>
      </w:r>
    </w:p>
    <w:p w14:paraId="132DF5A0" w14:textId="77777777" w:rsidR="003C4AF9" w:rsidRDefault="00000000">
      <w:pPr>
        <w:tabs>
          <w:tab w:val="left" w:pos="5580"/>
        </w:tabs>
        <w:spacing w:line="360" w:lineRule="auto"/>
        <w:jc w:val="left"/>
        <w:rPr>
          <w:rFonts w:ascii="仿宋" w:eastAsia="仿宋" w:hAnsi="仿宋" w:hint="eastAsia"/>
          <w:color w:val="212121"/>
          <w:sz w:val="24"/>
          <w:szCs w:val="20"/>
        </w:rPr>
      </w:pPr>
      <w:r>
        <w:rPr>
          <w:rFonts w:ascii="仿宋" w:eastAsia="仿宋" w:hAnsi="仿宋"/>
          <w:color w:val="212121"/>
          <w:sz w:val="24"/>
          <w:szCs w:val="20"/>
        </w:rPr>
        <w:t>3.供应商为自然人的情形，可不提供本《授权委托书》。</w:t>
      </w:r>
    </w:p>
    <w:p w14:paraId="6534BE2F" w14:textId="77777777" w:rsidR="003C4AF9" w:rsidRDefault="00000000">
      <w:pPr>
        <w:tabs>
          <w:tab w:val="left" w:pos="5580"/>
        </w:tabs>
        <w:spacing w:line="360" w:lineRule="auto"/>
        <w:jc w:val="left"/>
        <w:rPr>
          <w:rFonts w:ascii="仿宋" w:eastAsia="仿宋" w:hAnsi="仿宋" w:hint="eastAsia"/>
          <w:color w:val="212121"/>
          <w:sz w:val="30"/>
          <w:szCs w:val="30"/>
        </w:rPr>
      </w:pPr>
      <w:r>
        <w:rPr>
          <w:rFonts w:ascii="仿宋" w:eastAsia="仿宋" w:hAnsi="仿宋"/>
          <w:color w:val="212121"/>
          <w:sz w:val="24"/>
          <w:szCs w:val="20"/>
        </w:rPr>
        <w:t>4.供应商应随本《授权委托书》同时提供法定代表人（单位负责人）及委托代理人的有效的身份证</w:t>
      </w:r>
      <w:r>
        <w:rPr>
          <w:rFonts w:ascii="仿宋" w:eastAsia="仿宋" w:hAnsi="仿宋" w:hint="eastAsia"/>
          <w:color w:val="212121"/>
          <w:sz w:val="24"/>
          <w:szCs w:val="20"/>
        </w:rPr>
        <w:t>或</w:t>
      </w:r>
      <w:r>
        <w:rPr>
          <w:rFonts w:ascii="仿宋" w:eastAsia="仿宋" w:hAnsi="仿宋"/>
          <w:color w:val="212121"/>
          <w:sz w:val="24"/>
          <w:szCs w:val="20"/>
        </w:rPr>
        <w:t>护照等身份证明文件电子件。提供身份证的，应同时提供身份证</w:t>
      </w:r>
      <w:r>
        <w:rPr>
          <w:rFonts w:ascii="仿宋" w:eastAsia="仿宋" w:hAnsi="仿宋"/>
          <w:b/>
          <w:color w:val="212121"/>
          <w:sz w:val="24"/>
          <w:szCs w:val="20"/>
        </w:rPr>
        <w:t>双面</w:t>
      </w:r>
      <w:r>
        <w:rPr>
          <w:rFonts w:ascii="仿宋" w:eastAsia="仿宋" w:hAnsi="仿宋"/>
          <w:color w:val="212121"/>
          <w:sz w:val="24"/>
          <w:szCs w:val="20"/>
        </w:rPr>
        <w:t>电子件。</w:t>
      </w:r>
      <w:r>
        <w:rPr>
          <w:rFonts w:ascii="仿宋" w:eastAsia="仿宋" w:hAnsi="仿宋"/>
          <w:color w:val="212121"/>
          <w:sz w:val="30"/>
          <w:szCs w:val="30"/>
        </w:rPr>
        <w:br w:type="page"/>
      </w:r>
    </w:p>
    <w:p w14:paraId="337100B8" w14:textId="77777777" w:rsidR="003C4AF9" w:rsidRDefault="00000000">
      <w:pPr>
        <w:spacing w:line="360" w:lineRule="exact"/>
        <w:jc w:val="center"/>
        <w:rPr>
          <w:rFonts w:ascii="仿宋" w:eastAsia="仿宋" w:hAnsi="仿宋" w:hint="eastAsia"/>
          <w:b/>
          <w:color w:val="212121"/>
          <w:sz w:val="36"/>
          <w:szCs w:val="36"/>
        </w:rPr>
      </w:pPr>
      <w:r>
        <w:rPr>
          <w:rFonts w:ascii="仿宋" w:eastAsia="仿宋" w:hAnsi="仿宋"/>
          <w:b/>
          <w:color w:val="212121"/>
          <w:sz w:val="36"/>
          <w:szCs w:val="36"/>
        </w:rPr>
        <w:lastRenderedPageBreak/>
        <w:t>法定代表人（单位负责人）身份证明</w:t>
      </w:r>
    </w:p>
    <w:p w14:paraId="11355F0D" w14:textId="77777777" w:rsidR="003C4AF9" w:rsidRDefault="003C4AF9">
      <w:pPr>
        <w:kinsoku w:val="0"/>
        <w:overflowPunct w:val="0"/>
        <w:spacing w:line="200" w:lineRule="exact"/>
        <w:rPr>
          <w:rFonts w:ascii="仿宋" w:eastAsia="仿宋" w:hAnsi="仿宋" w:hint="eastAsia"/>
          <w:color w:val="212121"/>
          <w:sz w:val="20"/>
          <w:szCs w:val="20"/>
        </w:rPr>
      </w:pPr>
    </w:p>
    <w:p w14:paraId="478C1EC9" w14:textId="77777777" w:rsidR="003C4AF9"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致：</w:t>
      </w:r>
      <w:r>
        <w:rPr>
          <w:rFonts w:ascii="仿宋" w:eastAsia="仿宋" w:hAnsi="仿宋"/>
          <w:color w:val="212121"/>
          <w:sz w:val="24"/>
          <w:u w:val="single"/>
        </w:rPr>
        <w:t>（采购人或采购代理机构）</w:t>
      </w:r>
    </w:p>
    <w:p w14:paraId="6585CD2C" w14:textId="77777777" w:rsidR="003C4AF9" w:rsidRDefault="00000000">
      <w:pPr>
        <w:pStyle w:val="af1"/>
        <w:tabs>
          <w:tab w:val="left" w:pos="2412"/>
          <w:tab w:val="left" w:pos="3883"/>
          <w:tab w:val="left" w:pos="5352"/>
          <w:tab w:val="left" w:pos="6821"/>
        </w:tabs>
        <w:kinsoku w:val="0"/>
        <w:overflowPunct w:val="0"/>
        <w:spacing w:line="335" w:lineRule="exact"/>
        <w:ind w:firstLineChars="200" w:firstLine="480"/>
        <w:rPr>
          <w:rFonts w:ascii="仿宋" w:eastAsia="仿宋" w:hAnsi="仿宋" w:hint="eastAsia"/>
          <w:color w:val="212121"/>
        </w:rPr>
      </w:pPr>
      <w:r>
        <w:rPr>
          <w:rFonts w:ascii="仿宋" w:eastAsia="仿宋" w:hAnsi="仿宋"/>
          <w:color w:val="212121"/>
        </w:rPr>
        <w:t>兹证明，</w:t>
      </w:r>
    </w:p>
    <w:p w14:paraId="591D0E1D" w14:textId="77777777" w:rsidR="003C4AF9" w:rsidRDefault="00000000">
      <w:pPr>
        <w:pStyle w:val="af1"/>
        <w:tabs>
          <w:tab w:val="left" w:pos="1690"/>
          <w:tab w:val="left" w:pos="3400"/>
          <w:tab w:val="left" w:pos="5110"/>
          <w:tab w:val="left" w:pos="6821"/>
        </w:tabs>
        <w:kinsoku w:val="0"/>
        <w:overflowPunct w:val="0"/>
        <w:spacing w:line="335" w:lineRule="exact"/>
        <w:rPr>
          <w:rFonts w:ascii="仿宋" w:eastAsia="仿宋" w:hAnsi="仿宋" w:hint="eastAsia"/>
          <w:color w:val="212121"/>
        </w:rPr>
      </w:pPr>
      <w:r>
        <w:rPr>
          <w:rFonts w:ascii="仿宋" w:eastAsia="仿宋" w:hAnsi="仿宋"/>
          <w:color w:val="212121"/>
        </w:rPr>
        <w:t>姓名：____性别：____年龄：____职务：____</w:t>
      </w:r>
    </w:p>
    <w:p w14:paraId="4AB35569" w14:textId="77777777" w:rsidR="003C4AF9" w:rsidRDefault="003C4AF9">
      <w:pPr>
        <w:pStyle w:val="af1"/>
        <w:tabs>
          <w:tab w:val="left" w:pos="2412"/>
          <w:tab w:val="left" w:pos="3883"/>
          <w:tab w:val="left" w:pos="5352"/>
          <w:tab w:val="left" w:pos="6821"/>
        </w:tabs>
        <w:kinsoku w:val="0"/>
        <w:overflowPunct w:val="0"/>
        <w:spacing w:line="335" w:lineRule="exact"/>
        <w:rPr>
          <w:rFonts w:ascii="仿宋" w:eastAsia="仿宋" w:hAnsi="仿宋" w:hint="eastAsia"/>
          <w:color w:val="212121"/>
        </w:rPr>
      </w:pPr>
    </w:p>
    <w:p w14:paraId="5CE0860B" w14:textId="77777777" w:rsidR="003C4AF9" w:rsidRDefault="00000000">
      <w:pPr>
        <w:pStyle w:val="af1"/>
        <w:tabs>
          <w:tab w:val="clear" w:pos="567"/>
          <w:tab w:val="left" w:pos="2250"/>
          <w:tab w:val="left" w:pos="2412"/>
          <w:tab w:val="left" w:pos="3883"/>
          <w:tab w:val="left" w:pos="5352"/>
          <w:tab w:val="left" w:pos="6821"/>
        </w:tabs>
        <w:kinsoku w:val="0"/>
        <w:overflowPunct w:val="0"/>
        <w:spacing w:line="335" w:lineRule="exact"/>
        <w:rPr>
          <w:rFonts w:ascii="仿宋" w:eastAsia="仿宋" w:hAnsi="仿宋" w:hint="eastAsia"/>
          <w:color w:val="212121"/>
        </w:rPr>
      </w:pPr>
      <w:r>
        <w:rPr>
          <w:rFonts w:ascii="仿宋" w:eastAsia="仿宋" w:hAnsi="仿宋"/>
          <w:color w:val="212121"/>
        </w:rPr>
        <w:t>系</w:t>
      </w:r>
      <w:r>
        <w:rPr>
          <w:rFonts w:ascii="仿宋" w:eastAsia="仿宋" w:hAnsi="仿宋"/>
          <w:color w:val="212121"/>
          <w:u w:val="single"/>
        </w:rPr>
        <w:tab/>
      </w:r>
      <w:r>
        <w:rPr>
          <w:rFonts w:ascii="仿宋" w:eastAsia="仿宋" w:hAnsi="仿宋"/>
          <w:color w:val="212121"/>
        </w:rPr>
        <w:t>（投标人名称）的法定代表人（单位负责人）。</w:t>
      </w:r>
    </w:p>
    <w:p w14:paraId="2C83393A" w14:textId="77777777" w:rsidR="003C4AF9" w:rsidRDefault="003C4AF9">
      <w:pPr>
        <w:pStyle w:val="af1"/>
        <w:tabs>
          <w:tab w:val="left" w:pos="2412"/>
          <w:tab w:val="left" w:pos="3883"/>
          <w:tab w:val="left" w:pos="5352"/>
          <w:tab w:val="left" w:pos="6821"/>
        </w:tabs>
        <w:kinsoku w:val="0"/>
        <w:overflowPunct w:val="0"/>
        <w:spacing w:line="335" w:lineRule="exact"/>
        <w:rPr>
          <w:rFonts w:ascii="仿宋" w:eastAsia="仿宋" w:hAnsi="仿宋" w:hint="eastAsia"/>
          <w:color w:val="212121"/>
        </w:rPr>
      </w:pPr>
    </w:p>
    <w:p w14:paraId="413728C2" w14:textId="77777777" w:rsidR="003C4AF9" w:rsidRDefault="00000000">
      <w:pPr>
        <w:pStyle w:val="af1"/>
        <w:kinsoku w:val="0"/>
        <w:overflowPunct w:val="0"/>
        <w:spacing w:line="583" w:lineRule="auto"/>
        <w:ind w:right="-46"/>
        <w:rPr>
          <w:rFonts w:ascii="仿宋" w:eastAsia="仿宋" w:hAnsi="仿宋" w:hint="eastAsia"/>
          <w:color w:val="212121"/>
          <w:szCs w:val="20"/>
        </w:rPr>
      </w:pPr>
      <w:r>
        <w:rPr>
          <w:rFonts w:ascii="仿宋" w:eastAsia="仿宋" w:hAnsi="仿宋"/>
          <w:color w:val="212121"/>
          <w:szCs w:val="20"/>
        </w:rPr>
        <w:t>附：法定代表人（单位负责人）身份证</w:t>
      </w:r>
      <w:r>
        <w:rPr>
          <w:rFonts w:ascii="仿宋" w:eastAsia="仿宋" w:hAnsi="仿宋" w:hint="eastAsia"/>
          <w:color w:val="212121"/>
          <w:szCs w:val="20"/>
        </w:rPr>
        <w:t>或</w:t>
      </w:r>
      <w:r>
        <w:rPr>
          <w:rFonts w:ascii="仿宋" w:eastAsia="仿宋" w:hAnsi="仿宋"/>
          <w:color w:val="212121"/>
          <w:szCs w:val="20"/>
        </w:rPr>
        <w:t>护照等身份证明文件电子件：</w:t>
      </w:r>
    </w:p>
    <w:p w14:paraId="7C236746" w14:textId="77777777" w:rsidR="003C4AF9" w:rsidRDefault="003C4AF9">
      <w:pPr>
        <w:pStyle w:val="af1"/>
        <w:kinsoku w:val="0"/>
        <w:overflowPunct w:val="0"/>
        <w:spacing w:line="583" w:lineRule="auto"/>
        <w:ind w:right="4305"/>
        <w:rPr>
          <w:rFonts w:ascii="仿宋" w:eastAsia="仿宋" w:hAnsi="仿宋" w:hint="eastAsia"/>
          <w:color w:val="212121"/>
          <w:spacing w:val="-3"/>
        </w:rPr>
      </w:pPr>
    </w:p>
    <w:p w14:paraId="753DEF99" w14:textId="77777777" w:rsidR="003C4AF9" w:rsidRDefault="00000000">
      <w:pPr>
        <w:autoSpaceDE w:val="0"/>
        <w:autoSpaceDN w:val="0"/>
        <w:adjustRightInd w:val="0"/>
        <w:snapToGrid w:val="0"/>
        <w:spacing w:line="360" w:lineRule="auto"/>
        <w:rPr>
          <w:rFonts w:ascii="仿宋" w:eastAsia="仿宋" w:hAnsi="仿宋" w:hint="eastAsia"/>
          <w:color w:val="212121"/>
          <w:sz w:val="24"/>
          <w:lang w:val="zh-CN"/>
        </w:rPr>
      </w:pPr>
      <w:r>
        <w:rPr>
          <w:rFonts w:ascii="仿宋" w:eastAsia="仿宋" w:hAnsi="仿宋"/>
          <w:color w:val="212121"/>
          <w:sz w:val="24"/>
        </w:rPr>
        <w:t>投标人名称（加盖公章）</w:t>
      </w:r>
      <w:r>
        <w:rPr>
          <w:rFonts w:ascii="仿宋" w:eastAsia="仿宋" w:hAnsi="仿宋"/>
          <w:color w:val="212121"/>
          <w:sz w:val="24"/>
          <w:lang w:val="zh-CN"/>
        </w:rPr>
        <w:t>：________________</w:t>
      </w:r>
    </w:p>
    <w:p w14:paraId="641DB47F" w14:textId="77777777" w:rsidR="003C4AF9" w:rsidRDefault="00000000">
      <w:pPr>
        <w:pStyle w:val="af1"/>
        <w:kinsoku w:val="0"/>
        <w:overflowPunct w:val="0"/>
        <w:spacing w:line="583" w:lineRule="auto"/>
        <w:ind w:right="95"/>
        <w:rPr>
          <w:rFonts w:ascii="仿宋" w:eastAsia="仿宋" w:hAnsi="仿宋" w:hint="eastAsia"/>
          <w:color w:val="212121"/>
          <w:spacing w:val="-3"/>
        </w:rPr>
      </w:pPr>
      <w:r>
        <w:rPr>
          <w:rFonts w:ascii="仿宋" w:eastAsia="仿宋" w:hAnsi="仿宋"/>
          <w:color w:val="212121"/>
          <w:spacing w:val="-3"/>
        </w:rPr>
        <w:t>法定代表人（</w:t>
      </w:r>
      <w:r>
        <w:rPr>
          <w:rFonts w:ascii="仿宋" w:eastAsia="仿宋" w:hAnsi="仿宋"/>
          <w:color w:val="212121"/>
        </w:rPr>
        <w:t>单位负责人</w:t>
      </w:r>
      <w:r>
        <w:rPr>
          <w:rFonts w:ascii="仿宋" w:eastAsia="仿宋" w:hAnsi="仿宋"/>
          <w:color w:val="212121"/>
          <w:spacing w:val="-3"/>
        </w:rPr>
        <w:t>）（签字或签章）：_______</w:t>
      </w:r>
    </w:p>
    <w:p w14:paraId="62A245F9" w14:textId="77777777" w:rsidR="003C4AF9" w:rsidRDefault="003C4AF9">
      <w:pPr>
        <w:autoSpaceDE w:val="0"/>
        <w:autoSpaceDN w:val="0"/>
        <w:adjustRightInd w:val="0"/>
        <w:snapToGrid w:val="0"/>
        <w:spacing w:line="360" w:lineRule="auto"/>
        <w:rPr>
          <w:rFonts w:ascii="仿宋" w:eastAsia="仿宋" w:hAnsi="仿宋" w:hint="eastAsia"/>
          <w:color w:val="212121"/>
          <w:sz w:val="24"/>
        </w:rPr>
      </w:pPr>
    </w:p>
    <w:p w14:paraId="0663597F" w14:textId="77777777" w:rsidR="003C4AF9" w:rsidRDefault="00000000">
      <w:pPr>
        <w:autoSpaceDE w:val="0"/>
        <w:autoSpaceDN w:val="0"/>
        <w:adjustRightInd w:val="0"/>
        <w:snapToGrid w:val="0"/>
        <w:spacing w:line="360" w:lineRule="auto"/>
        <w:rPr>
          <w:rFonts w:ascii="仿宋" w:eastAsia="仿宋" w:hAnsi="仿宋" w:hint="eastAsia"/>
          <w:color w:val="212121"/>
          <w:sz w:val="24"/>
          <w:lang w:val="zh-CN"/>
        </w:rPr>
      </w:pPr>
      <w:r>
        <w:rPr>
          <w:rFonts w:ascii="仿宋" w:eastAsia="仿宋" w:hAnsi="仿宋"/>
          <w:color w:val="212121"/>
          <w:sz w:val="24"/>
        </w:rPr>
        <w:t>日期：_____年______月______日</w:t>
      </w:r>
    </w:p>
    <w:p w14:paraId="2C6D102A" w14:textId="77777777" w:rsidR="003C4AF9" w:rsidRDefault="003C4AF9">
      <w:pPr>
        <w:widowControl/>
        <w:jc w:val="left"/>
        <w:rPr>
          <w:rFonts w:ascii="仿宋" w:eastAsia="仿宋" w:hAnsi="仿宋" w:hint="eastAsia"/>
          <w:i/>
          <w:color w:val="212121"/>
          <w:sz w:val="24"/>
          <w:szCs w:val="20"/>
          <w:u w:val="single"/>
        </w:rPr>
      </w:pPr>
    </w:p>
    <w:p w14:paraId="6F11E97B" w14:textId="77777777" w:rsidR="003C4AF9" w:rsidRDefault="00000000">
      <w:pPr>
        <w:widowControl/>
        <w:jc w:val="left"/>
        <w:rPr>
          <w:rFonts w:ascii="仿宋" w:eastAsia="仿宋" w:hAnsi="仿宋" w:hint="eastAsia"/>
          <w:color w:val="212121"/>
          <w:sz w:val="24"/>
          <w:szCs w:val="20"/>
        </w:rPr>
      </w:pPr>
      <w:r>
        <w:rPr>
          <w:rFonts w:ascii="仿宋" w:eastAsia="仿宋" w:hAnsi="仿宋"/>
          <w:color w:val="212121"/>
          <w:sz w:val="24"/>
          <w:szCs w:val="20"/>
        </w:rPr>
        <w:br w:type="page"/>
      </w:r>
    </w:p>
    <w:p w14:paraId="1D3705CD" w14:textId="77777777" w:rsidR="003C4AF9" w:rsidRDefault="00000000">
      <w:pPr>
        <w:numPr>
          <w:ilvl w:val="0"/>
          <w:numId w:val="19"/>
        </w:numPr>
        <w:tabs>
          <w:tab w:val="left" w:pos="360"/>
        </w:tabs>
        <w:snapToGrid w:val="0"/>
        <w:spacing w:line="360" w:lineRule="auto"/>
        <w:outlineLvl w:val="1"/>
        <w:rPr>
          <w:rFonts w:ascii="仿宋" w:eastAsia="仿宋" w:hAnsi="仿宋" w:hint="eastAsia"/>
          <w:color w:val="212121"/>
          <w:sz w:val="24"/>
          <w:szCs w:val="20"/>
        </w:rPr>
      </w:pPr>
      <w:r>
        <w:rPr>
          <w:rFonts w:ascii="仿宋" w:eastAsia="仿宋" w:hAnsi="仿宋"/>
          <w:color w:val="212121"/>
          <w:sz w:val="24"/>
          <w:szCs w:val="20"/>
        </w:rPr>
        <w:lastRenderedPageBreak/>
        <w:t>开标一览表</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r>
        <w:rPr>
          <w:rFonts w:ascii="仿宋" w:eastAsia="仿宋" w:hAnsi="仿宋"/>
          <w:color w:val="212121"/>
          <w:sz w:val="24"/>
          <w:szCs w:val="20"/>
        </w:rPr>
        <w:t>（实质性格式）</w:t>
      </w:r>
    </w:p>
    <w:p w14:paraId="62E65586" w14:textId="77777777" w:rsidR="003C4AF9" w:rsidRDefault="00000000">
      <w:pPr>
        <w:spacing w:line="360" w:lineRule="exact"/>
        <w:jc w:val="center"/>
        <w:rPr>
          <w:rFonts w:ascii="仿宋" w:eastAsia="仿宋" w:hAnsi="仿宋" w:hint="eastAsia"/>
          <w:b/>
          <w:color w:val="212121"/>
          <w:sz w:val="36"/>
          <w:szCs w:val="36"/>
        </w:rPr>
      </w:pPr>
      <w:bookmarkStart w:id="889" w:name="_Toc226309802"/>
      <w:bookmarkStart w:id="890" w:name="_Toc164608672"/>
      <w:bookmarkStart w:id="891" w:name="_Toc164608827"/>
      <w:bookmarkStart w:id="892" w:name="_Toc305158900"/>
      <w:bookmarkStart w:id="893" w:name="_Toc265228396"/>
      <w:bookmarkStart w:id="894" w:name="_Toc226965748"/>
      <w:bookmarkStart w:id="895" w:name="_Toc195842923"/>
      <w:bookmarkStart w:id="896" w:name="_Toc226965831"/>
      <w:bookmarkStart w:id="897" w:name="_Toc264969248"/>
      <w:bookmarkStart w:id="898" w:name="_Toc305158826"/>
      <w:bookmarkStart w:id="899" w:name="_Toc226337254"/>
      <w:r>
        <w:rPr>
          <w:rFonts w:ascii="仿宋" w:eastAsia="仿宋" w:hAnsi="仿宋"/>
          <w:b/>
          <w:color w:val="212121"/>
          <w:sz w:val="36"/>
          <w:szCs w:val="36"/>
        </w:rPr>
        <w:t>开标一览表</w:t>
      </w:r>
      <w:bookmarkEnd w:id="889"/>
      <w:bookmarkEnd w:id="890"/>
      <w:bookmarkEnd w:id="891"/>
      <w:bookmarkEnd w:id="892"/>
      <w:bookmarkEnd w:id="893"/>
      <w:bookmarkEnd w:id="894"/>
      <w:bookmarkEnd w:id="895"/>
      <w:bookmarkEnd w:id="896"/>
      <w:bookmarkEnd w:id="897"/>
      <w:bookmarkEnd w:id="898"/>
      <w:bookmarkEnd w:id="899"/>
    </w:p>
    <w:p w14:paraId="396BDD88" w14:textId="77777777" w:rsidR="003C4AF9" w:rsidRDefault="003C4AF9">
      <w:pPr>
        <w:tabs>
          <w:tab w:val="left" w:pos="1800"/>
          <w:tab w:val="left" w:pos="5580"/>
        </w:tabs>
        <w:spacing w:line="360" w:lineRule="auto"/>
        <w:jc w:val="left"/>
        <w:rPr>
          <w:rFonts w:ascii="仿宋" w:eastAsia="仿宋" w:hAnsi="仿宋" w:hint="eastAsia"/>
          <w:i/>
          <w:color w:val="212121"/>
          <w:sz w:val="24"/>
        </w:rPr>
      </w:pPr>
    </w:p>
    <w:p w14:paraId="7A1E7ACD" w14:textId="77777777" w:rsidR="003C4AF9" w:rsidRDefault="00000000">
      <w:pPr>
        <w:tabs>
          <w:tab w:val="left" w:pos="1800"/>
          <w:tab w:val="left" w:pos="5580"/>
        </w:tabs>
        <w:spacing w:line="360" w:lineRule="auto"/>
        <w:ind w:firstLineChars="100" w:firstLine="240"/>
        <w:jc w:val="left"/>
        <w:rPr>
          <w:rFonts w:ascii="仿宋" w:eastAsia="仿宋" w:hAnsi="仿宋" w:hint="eastAsia"/>
          <w:color w:val="212121"/>
          <w:sz w:val="24"/>
          <w:u w:val="single"/>
        </w:rPr>
      </w:pPr>
      <w:r>
        <w:rPr>
          <w:rFonts w:ascii="仿宋" w:eastAsia="仿宋" w:hAnsi="仿宋"/>
          <w:color w:val="212121"/>
          <w:sz w:val="24"/>
        </w:rPr>
        <w:t>项目编号：_____________________     项目名称：____________</w:t>
      </w:r>
    </w:p>
    <w:tbl>
      <w:tblPr>
        <w:tblW w:w="46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9"/>
        <w:gridCol w:w="3700"/>
        <w:gridCol w:w="3964"/>
      </w:tblGrid>
      <w:tr w:rsidR="003C4AF9" w14:paraId="027E2303" w14:textId="77777777">
        <w:trPr>
          <w:trHeight w:val="1215"/>
          <w:jc w:val="center"/>
        </w:trPr>
        <w:tc>
          <w:tcPr>
            <w:tcW w:w="412" w:type="pct"/>
            <w:vAlign w:val="center"/>
          </w:tcPr>
          <w:p w14:paraId="7E5A06DA" w14:textId="77777777" w:rsidR="003C4AF9" w:rsidRDefault="00000000">
            <w:pPr>
              <w:tabs>
                <w:tab w:val="left" w:pos="5580"/>
              </w:tabs>
              <w:jc w:val="center"/>
              <w:rPr>
                <w:rFonts w:ascii="仿宋" w:eastAsia="仿宋" w:hAnsi="仿宋" w:hint="eastAsia"/>
                <w:b/>
                <w:color w:val="212121"/>
                <w:sz w:val="24"/>
              </w:rPr>
            </w:pPr>
            <w:r>
              <w:rPr>
                <w:rFonts w:ascii="仿宋" w:eastAsia="仿宋" w:hAnsi="仿宋"/>
                <w:b/>
                <w:color w:val="212121"/>
                <w:sz w:val="24"/>
              </w:rPr>
              <w:t>包号</w:t>
            </w:r>
          </w:p>
        </w:tc>
        <w:tc>
          <w:tcPr>
            <w:tcW w:w="2215" w:type="pct"/>
            <w:vAlign w:val="center"/>
          </w:tcPr>
          <w:p w14:paraId="5EC5C71D" w14:textId="77777777" w:rsidR="003C4AF9" w:rsidRDefault="00000000">
            <w:pPr>
              <w:tabs>
                <w:tab w:val="left" w:pos="5580"/>
              </w:tabs>
              <w:jc w:val="center"/>
              <w:rPr>
                <w:rFonts w:ascii="仿宋" w:eastAsia="仿宋" w:hAnsi="仿宋" w:hint="eastAsia"/>
                <w:b/>
                <w:color w:val="212121"/>
                <w:sz w:val="24"/>
              </w:rPr>
            </w:pPr>
            <w:r>
              <w:rPr>
                <w:rFonts w:ascii="仿宋" w:eastAsia="仿宋" w:hAnsi="仿宋"/>
                <w:b/>
                <w:color w:val="212121"/>
                <w:sz w:val="24"/>
              </w:rPr>
              <w:t>投标人名称</w:t>
            </w:r>
          </w:p>
        </w:tc>
        <w:tc>
          <w:tcPr>
            <w:tcW w:w="2373" w:type="pct"/>
            <w:vAlign w:val="center"/>
          </w:tcPr>
          <w:p w14:paraId="64748F5B" w14:textId="77777777" w:rsidR="003C4AF9" w:rsidRDefault="00000000">
            <w:pPr>
              <w:tabs>
                <w:tab w:val="left" w:pos="5580"/>
              </w:tabs>
              <w:jc w:val="center"/>
              <w:rPr>
                <w:rFonts w:ascii="仿宋" w:eastAsia="仿宋" w:hAnsi="仿宋" w:hint="eastAsia"/>
                <w:b/>
                <w:color w:val="212121"/>
                <w:sz w:val="24"/>
              </w:rPr>
            </w:pPr>
            <w:r>
              <w:rPr>
                <w:rFonts w:ascii="仿宋" w:eastAsia="仿宋" w:hAnsi="仿宋"/>
                <w:b/>
                <w:color w:val="212121"/>
                <w:sz w:val="24"/>
              </w:rPr>
              <w:t>投标报价</w:t>
            </w:r>
          </w:p>
          <w:p w14:paraId="66AC7E82" w14:textId="77777777" w:rsidR="003C4AF9" w:rsidRDefault="00000000">
            <w:pPr>
              <w:tabs>
                <w:tab w:val="left" w:pos="5580"/>
              </w:tabs>
              <w:jc w:val="center"/>
              <w:rPr>
                <w:rFonts w:ascii="仿宋" w:eastAsia="仿宋" w:hAnsi="仿宋" w:hint="eastAsia"/>
                <w:b/>
                <w:color w:val="212121"/>
                <w:sz w:val="24"/>
              </w:rPr>
            </w:pPr>
            <w:r>
              <w:rPr>
                <w:rFonts w:ascii="仿宋" w:eastAsia="仿宋" w:hAnsi="仿宋" w:hint="eastAsia"/>
                <w:b/>
                <w:color w:val="212121"/>
                <w:sz w:val="24"/>
              </w:rPr>
              <w:t>（浮动比例）</w:t>
            </w:r>
          </w:p>
        </w:tc>
      </w:tr>
      <w:tr w:rsidR="003C4AF9" w14:paraId="2AD7E3FD" w14:textId="77777777">
        <w:trPr>
          <w:trHeight w:val="976"/>
          <w:jc w:val="center"/>
        </w:trPr>
        <w:tc>
          <w:tcPr>
            <w:tcW w:w="412" w:type="pct"/>
            <w:vAlign w:val="center"/>
          </w:tcPr>
          <w:p w14:paraId="3C11DF24" w14:textId="77777777" w:rsidR="003C4AF9" w:rsidRDefault="003C4AF9">
            <w:pPr>
              <w:tabs>
                <w:tab w:val="left" w:pos="5580"/>
              </w:tabs>
              <w:jc w:val="center"/>
              <w:rPr>
                <w:rFonts w:ascii="仿宋" w:eastAsia="仿宋" w:hAnsi="仿宋" w:hint="eastAsia"/>
                <w:color w:val="212121"/>
                <w:sz w:val="24"/>
              </w:rPr>
            </w:pPr>
          </w:p>
        </w:tc>
        <w:tc>
          <w:tcPr>
            <w:tcW w:w="2215" w:type="pct"/>
            <w:vAlign w:val="center"/>
          </w:tcPr>
          <w:p w14:paraId="14AA32A3" w14:textId="77777777" w:rsidR="003C4AF9" w:rsidRDefault="003C4AF9">
            <w:pPr>
              <w:tabs>
                <w:tab w:val="left" w:pos="5580"/>
              </w:tabs>
              <w:jc w:val="center"/>
              <w:rPr>
                <w:rFonts w:ascii="仿宋" w:eastAsia="仿宋" w:hAnsi="仿宋" w:hint="eastAsia"/>
                <w:color w:val="212121"/>
                <w:sz w:val="24"/>
              </w:rPr>
            </w:pPr>
          </w:p>
        </w:tc>
        <w:tc>
          <w:tcPr>
            <w:tcW w:w="2373" w:type="pct"/>
            <w:vAlign w:val="center"/>
          </w:tcPr>
          <w:p w14:paraId="6065576D" w14:textId="77777777" w:rsidR="003C4AF9" w:rsidRDefault="00000000">
            <w:pPr>
              <w:tabs>
                <w:tab w:val="left" w:pos="5580"/>
              </w:tabs>
              <w:jc w:val="left"/>
              <w:rPr>
                <w:rFonts w:ascii="仿宋" w:eastAsia="仿宋" w:hAnsi="仿宋" w:hint="eastAsia"/>
                <w:color w:val="212121"/>
                <w:sz w:val="24"/>
              </w:rPr>
            </w:pPr>
            <w:r>
              <w:rPr>
                <w:rFonts w:ascii="仿宋" w:eastAsia="仿宋" w:hAnsi="仿宋" w:hint="eastAsia"/>
                <w:sz w:val="24"/>
              </w:rPr>
              <w:t>以</w:t>
            </w:r>
            <w:r>
              <w:rPr>
                <w:rFonts w:ascii="仿宋" w:eastAsia="仿宋" w:hAnsi="仿宋" w:cs="Arial" w:hint="eastAsia"/>
                <w:sz w:val="24"/>
              </w:rPr>
              <w:t>北京新发地批发市场价格为基准的浮动比例</w:t>
            </w:r>
            <w:r>
              <w:rPr>
                <w:rFonts w:ascii="仿宋" w:eastAsia="仿宋" w:hAnsi="仿宋" w:hint="eastAsia"/>
                <w:sz w:val="24"/>
              </w:rPr>
              <w:t>：</w:t>
            </w:r>
            <w:r>
              <w:rPr>
                <w:rFonts w:ascii="仿宋" w:eastAsia="仿宋" w:hAnsi="仿宋" w:cs="Arial" w:hint="eastAsia"/>
                <w:sz w:val="24"/>
                <w:u w:val="single"/>
              </w:rPr>
              <w:t xml:space="preserve">      </w:t>
            </w:r>
            <w:r>
              <w:rPr>
                <w:rFonts w:ascii="仿宋" w:eastAsia="仿宋" w:hAnsi="仿宋" w:cs="Arial" w:hint="eastAsia"/>
                <w:sz w:val="24"/>
              </w:rPr>
              <w:t>%</w:t>
            </w:r>
          </w:p>
        </w:tc>
      </w:tr>
    </w:tbl>
    <w:p w14:paraId="37523043" w14:textId="77777777" w:rsidR="003C4AF9" w:rsidRDefault="003C4AF9">
      <w:pPr>
        <w:autoSpaceDE w:val="0"/>
        <w:autoSpaceDN w:val="0"/>
        <w:adjustRightInd w:val="0"/>
        <w:jc w:val="left"/>
        <w:rPr>
          <w:rFonts w:ascii="仿宋" w:eastAsia="仿宋" w:hAnsi="仿宋" w:hint="eastAsia"/>
          <w:color w:val="212121"/>
          <w:kern w:val="0"/>
          <w:sz w:val="24"/>
        </w:rPr>
      </w:pPr>
    </w:p>
    <w:p w14:paraId="67123B87" w14:textId="77777777" w:rsidR="003C4AF9" w:rsidRDefault="00000000">
      <w:pPr>
        <w:autoSpaceDE w:val="0"/>
        <w:autoSpaceDN w:val="0"/>
        <w:adjustRightInd w:val="0"/>
        <w:jc w:val="left"/>
        <w:rPr>
          <w:rFonts w:ascii="仿宋" w:eastAsia="仿宋" w:hAnsi="仿宋" w:hint="eastAsia"/>
          <w:color w:val="212121"/>
          <w:sz w:val="24"/>
          <w:szCs w:val="20"/>
        </w:rPr>
      </w:pPr>
      <w:r>
        <w:rPr>
          <w:rFonts w:ascii="仿宋" w:eastAsia="仿宋" w:hAnsi="仿宋"/>
          <w:color w:val="212121"/>
          <w:kern w:val="0"/>
          <w:sz w:val="24"/>
        </w:rPr>
        <w:t>注：1</w:t>
      </w:r>
      <w:r>
        <w:rPr>
          <w:rFonts w:ascii="仿宋" w:eastAsia="仿宋" w:hAnsi="仿宋"/>
          <w:color w:val="212121"/>
          <w:sz w:val="24"/>
          <w:szCs w:val="20"/>
        </w:rPr>
        <w:t>.</w:t>
      </w:r>
      <w:r>
        <w:rPr>
          <w:rFonts w:asciiTheme="minorEastAsia" w:eastAsiaTheme="minorEastAsia" w:hAnsiTheme="minorEastAsia" w:hint="eastAsia"/>
          <w:kern w:val="0"/>
          <w:sz w:val="24"/>
        </w:rPr>
        <w:t xml:space="preserve"> </w:t>
      </w:r>
      <w:r>
        <w:rPr>
          <w:rFonts w:ascii="仿宋" w:eastAsia="仿宋" w:hAnsi="仿宋" w:hint="eastAsia"/>
          <w:color w:val="212121"/>
          <w:sz w:val="24"/>
          <w:szCs w:val="20"/>
        </w:rPr>
        <w:t>浮动比例大于0为上浮,如3.2%；浮动比例小于0为下浮，如-3.2%</w:t>
      </w:r>
      <w:r>
        <w:rPr>
          <w:rFonts w:ascii="仿宋" w:eastAsia="仿宋" w:hAnsi="仿宋"/>
          <w:color w:val="212121"/>
          <w:sz w:val="24"/>
          <w:szCs w:val="20"/>
        </w:rPr>
        <w:t>。</w:t>
      </w:r>
    </w:p>
    <w:p w14:paraId="418284EE" w14:textId="77777777" w:rsidR="003C4AF9" w:rsidRDefault="00000000">
      <w:pPr>
        <w:tabs>
          <w:tab w:val="left" w:pos="5580"/>
        </w:tabs>
        <w:ind w:firstLineChars="200" w:firstLine="480"/>
        <w:rPr>
          <w:rFonts w:ascii="仿宋" w:eastAsia="仿宋" w:hAnsi="仿宋" w:hint="eastAsia"/>
          <w:color w:val="212121"/>
          <w:sz w:val="24"/>
          <w:szCs w:val="20"/>
        </w:rPr>
      </w:pPr>
      <w:r>
        <w:rPr>
          <w:rFonts w:ascii="仿宋" w:eastAsia="仿宋" w:hAnsi="仿宋"/>
          <w:color w:val="212121"/>
          <w:sz w:val="24"/>
          <w:szCs w:val="20"/>
        </w:rPr>
        <w:t>2.本表必须按包分别填写。</w:t>
      </w:r>
    </w:p>
    <w:p w14:paraId="473284F6" w14:textId="77777777" w:rsidR="003C4AF9" w:rsidRDefault="003C4AF9">
      <w:pPr>
        <w:autoSpaceDE w:val="0"/>
        <w:autoSpaceDN w:val="0"/>
        <w:adjustRightInd w:val="0"/>
        <w:snapToGrid w:val="0"/>
        <w:spacing w:before="25" w:after="25" w:line="360" w:lineRule="auto"/>
        <w:rPr>
          <w:rFonts w:ascii="仿宋" w:eastAsia="仿宋" w:hAnsi="仿宋" w:hint="eastAsia"/>
          <w:color w:val="212121"/>
          <w:sz w:val="24"/>
          <w:lang w:val="zh-CN"/>
        </w:rPr>
      </w:pPr>
    </w:p>
    <w:p w14:paraId="7823BDC9" w14:textId="77777777" w:rsidR="003C4AF9"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Pr>
          <w:rFonts w:ascii="仿宋" w:eastAsia="仿宋" w:hAnsi="仿宋"/>
          <w:color w:val="212121"/>
          <w:sz w:val="24"/>
          <w:lang w:val="zh-CN"/>
        </w:rPr>
        <w:t xml:space="preserve">                         </w:t>
      </w:r>
    </w:p>
    <w:p w14:paraId="0E34C1DB" w14:textId="77777777" w:rsidR="003C4AF9"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Pr>
          <w:rFonts w:ascii="仿宋" w:eastAsia="仿宋" w:hAnsi="仿宋"/>
          <w:color w:val="212121"/>
          <w:sz w:val="24"/>
        </w:rPr>
        <w:t>投标人名称（加盖公章）</w:t>
      </w:r>
      <w:r>
        <w:rPr>
          <w:rFonts w:ascii="仿宋" w:eastAsia="仿宋" w:hAnsi="仿宋"/>
          <w:color w:val="212121"/>
          <w:sz w:val="24"/>
          <w:lang w:val="zh-CN"/>
        </w:rPr>
        <w:t>：____________</w:t>
      </w:r>
    </w:p>
    <w:p w14:paraId="18FDAF86" w14:textId="77777777" w:rsidR="003C4AF9"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Pr>
          <w:rFonts w:ascii="仿宋" w:eastAsia="仿宋" w:hAnsi="仿宋"/>
          <w:color w:val="212121"/>
          <w:sz w:val="24"/>
          <w:szCs w:val="20"/>
        </w:rPr>
        <w:t xml:space="preserve">日期：_____年______月______日   </w:t>
      </w:r>
    </w:p>
    <w:p w14:paraId="57436DA9" w14:textId="77777777" w:rsidR="003C4AF9" w:rsidRDefault="003C4AF9">
      <w:pPr>
        <w:widowControl/>
        <w:jc w:val="left"/>
        <w:rPr>
          <w:rFonts w:ascii="仿宋" w:eastAsia="仿宋" w:hAnsi="仿宋" w:hint="eastAsia"/>
          <w:color w:val="212121"/>
          <w:sz w:val="24"/>
          <w:szCs w:val="20"/>
        </w:rPr>
      </w:pPr>
      <w:bookmarkStart w:id="900" w:name="_Toc150774763"/>
      <w:bookmarkStart w:id="901" w:name="_Toc142311060"/>
      <w:bookmarkStart w:id="902" w:name="_Toc226337255"/>
      <w:bookmarkStart w:id="903" w:name="_Toc264969249"/>
      <w:bookmarkStart w:id="904" w:name="_Toc127151558"/>
      <w:bookmarkStart w:id="905" w:name="_Toc305158827"/>
      <w:bookmarkStart w:id="906" w:name="_Toc265228397"/>
      <w:bookmarkStart w:id="907" w:name="_Toc226965749"/>
      <w:bookmarkStart w:id="908" w:name="_Toc150480796"/>
      <w:bookmarkStart w:id="909" w:name="_Toc226965832"/>
      <w:bookmarkStart w:id="910" w:name="_Toc305158901"/>
      <w:bookmarkStart w:id="911" w:name="_Toc226309803"/>
      <w:bookmarkStart w:id="912" w:name="_Toc195842924"/>
    </w:p>
    <w:p w14:paraId="50D2DF42" w14:textId="77777777" w:rsidR="003C4AF9" w:rsidRDefault="003C4AF9">
      <w:pPr>
        <w:widowControl/>
        <w:jc w:val="left"/>
        <w:rPr>
          <w:rFonts w:ascii="仿宋" w:eastAsia="仿宋" w:hAnsi="仿宋" w:hint="eastAsia"/>
          <w:color w:val="212121"/>
          <w:sz w:val="24"/>
          <w:szCs w:val="20"/>
        </w:rPr>
      </w:pPr>
    </w:p>
    <w:p w14:paraId="44CBD246" w14:textId="77777777" w:rsidR="003C4AF9" w:rsidRDefault="003C4AF9">
      <w:pPr>
        <w:numPr>
          <w:ilvl w:val="0"/>
          <w:numId w:val="19"/>
        </w:numPr>
        <w:tabs>
          <w:tab w:val="left" w:pos="360"/>
        </w:tabs>
        <w:snapToGrid w:val="0"/>
        <w:spacing w:line="360" w:lineRule="auto"/>
        <w:outlineLvl w:val="1"/>
        <w:rPr>
          <w:rFonts w:ascii="仿宋" w:eastAsia="仿宋" w:hAnsi="仿宋" w:hint="eastAsia"/>
          <w:color w:val="212121"/>
          <w:sz w:val="24"/>
          <w:szCs w:val="20"/>
        </w:rPr>
        <w:sectPr w:rsidR="003C4AF9">
          <w:headerReference w:type="even" r:id="rId28"/>
          <w:footerReference w:type="even" r:id="rId29"/>
          <w:headerReference w:type="first" r:id="rId30"/>
          <w:footerReference w:type="first" r:id="rId31"/>
          <w:pgSz w:w="11907" w:h="16840"/>
          <w:pgMar w:top="1418" w:right="1134" w:bottom="1418" w:left="1701" w:header="851" w:footer="851" w:gutter="0"/>
          <w:cols w:space="720"/>
          <w:docGrid w:linePitch="462"/>
        </w:sectPr>
      </w:pPr>
    </w:p>
    <w:p w14:paraId="5A4EA577" w14:textId="77777777" w:rsidR="003C4AF9" w:rsidRDefault="00000000">
      <w:pPr>
        <w:numPr>
          <w:ilvl w:val="0"/>
          <w:numId w:val="19"/>
        </w:numPr>
        <w:tabs>
          <w:tab w:val="left" w:pos="360"/>
        </w:tabs>
        <w:snapToGrid w:val="0"/>
        <w:spacing w:line="360" w:lineRule="auto"/>
        <w:outlineLvl w:val="1"/>
        <w:rPr>
          <w:rFonts w:ascii="仿宋" w:eastAsia="仿宋" w:hAnsi="仿宋" w:hint="eastAsia"/>
          <w:color w:val="212121"/>
          <w:sz w:val="24"/>
          <w:szCs w:val="20"/>
        </w:rPr>
      </w:pPr>
      <w:r>
        <w:rPr>
          <w:rFonts w:ascii="仿宋" w:eastAsia="仿宋" w:hAnsi="仿宋"/>
          <w:color w:val="212121"/>
          <w:sz w:val="24"/>
          <w:szCs w:val="20"/>
        </w:rPr>
        <w:lastRenderedPageBreak/>
        <w:t>投标分项报价表</w:t>
      </w:r>
      <w:bookmarkEnd w:id="900"/>
      <w:bookmarkEnd w:id="901"/>
      <w:bookmarkEnd w:id="902"/>
      <w:bookmarkEnd w:id="903"/>
      <w:bookmarkEnd w:id="904"/>
      <w:bookmarkEnd w:id="905"/>
      <w:bookmarkEnd w:id="906"/>
      <w:bookmarkEnd w:id="907"/>
      <w:bookmarkEnd w:id="908"/>
      <w:bookmarkEnd w:id="909"/>
      <w:bookmarkEnd w:id="910"/>
      <w:bookmarkEnd w:id="911"/>
      <w:bookmarkEnd w:id="912"/>
      <w:r>
        <w:rPr>
          <w:rFonts w:ascii="仿宋" w:eastAsia="仿宋" w:hAnsi="仿宋"/>
          <w:color w:val="212121"/>
          <w:sz w:val="24"/>
          <w:szCs w:val="20"/>
        </w:rPr>
        <w:t>（实质性格式）</w:t>
      </w:r>
    </w:p>
    <w:p w14:paraId="162E9E80" w14:textId="77777777" w:rsidR="003C4AF9" w:rsidRDefault="003C4AF9">
      <w:pPr>
        <w:spacing w:line="360" w:lineRule="exact"/>
        <w:jc w:val="center"/>
        <w:rPr>
          <w:rFonts w:ascii="仿宋" w:eastAsia="仿宋" w:hAnsi="仿宋" w:hint="eastAsia"/>
          <w:color w:val="212121"/>
          <w:sz w:val="36"/>
          <w:szCs w:val="36"/>
        </w:rPr>
      </w:pPr>
    </w:p>
    <w:p w14:paraId="158346EE" w14:textId="77777777" w:rsidR="003C4AF9" w:rsidRDefault="00000000">
      <w:pPr>
        <w:spacing w:line="360" w:lineRule="exact"/>
        <w:jc w:val="center"/>
        <w:rPr>
          <w:rFonts w:ascii="仿宋" w:eastAsia="仿宋" w:hAnsi="仿宋" w:hint="eastAsia"/>
          <w:b/>
          <w:color w:val="212121"/>
          <w:sz w:val="36"/>
          <w:szCs w:val="36"/>
        </w:rPr>
      </w:pPr>
      <w:r>
        <w:rPr>
          <w:rFonts w:ascii="仿宋" w:eastAsia="仿宋" w:hAnsi="仿宋"/>
          <w:b/>
          <w:color w:val="212121"/>
          <w:sz w:val="36"/>
          <w:szCs w:val="36"/>
        </w:rPr>
        <w:t>投标分项报价表</w:t>
      </w:r>
    </w:p>
    <w:p w14:paraId="6844D54D" w14:textId="77777777" w:rsidR="003C4AF9" w:rsidRDefault="003C4AF9">
      <w:pPr>
        <w:spacing w:line="260" w:lineRule="exact"/>
        <w:jc w:val="center"/>
        <w:rPr>
          <w:rFonts w:ascii="仿宋" w:eastAsia="仿宋" w:hAnsi="仿宋" w:hint="eastAsia"/>
          <w:color w:val="212121"/>
          <w:sz w:val="36"/>
          <w:szCs w:val="36"/>
        </w:rPr>
      </w:pPr>
    </w:p>
    <w:p w14:paraId="33B7D7B2" w14:textId="77777777" w:rsidR="003C4AF9" w:rsidRDefault="00000000">
      <w:pPr>
        <w:adjustRightInd w:val="0"/>
        <w:snapToGrid w:val="0"/>
        <w:spacing w:beforeLines="100" w:before="240" w:afterLines="100" w:after="240"/>
        <w:jc w:val="left"/>
        <w:rPr>
          <w:rFonts w:ascii="仿宋" w:eastAsia="仿宋" w:hAnsi="仿宋" w:hint="eastAsia"/>
          <w:b/>
          <w:iCs/>
          <w:color w:val="212121"/>
          <w:sz w:val="24"/>
        </w:rPr>
      </w:pPr>
      <w:bookmarkStart w:id="913" w:name="_Hlk217395562"/>
      <w:r>
        <w:rPr>
          <w:rFonts w:ascii="仿宋" w:eastAsia="仿宋" w:hAnsi="仿宋"/>
          <w:b/>
          <w:iCs/>
          <w:color w:val="212121"/>
          <w:sz w:val="24"/>
        </w:rPr>
        <w:t>（</w:t>
      </w:r>
      <w:bookmarkStart w:id="914" w:name="_Hlk217395541"/>
      <w:r>
        <w:rPr>
          <w:rFonts w:ascii="仿宋" w:eastAsia="仿宋" w:hAnsi="仿宋"/>
          <w:b/>
          <w:iCs/>
          <w:color w:val="212121"/>
          <w:sz w:val="24"/>
        </w:rPr>
        <w:t>格式示例一，适用于设备采购）</w:t>
      </w:r>
    </w:p>
    <w:p w14:paraId="2EDA90A5" w14:textId="77777777" w:rsidR="003C4AF9" w:rsidRDefault="00000000">
      <w:pPr>
        <w:tabs>
          <w:tab w:val="left" w:pos="1800"/>
          <w:tab w:val="left" w:pos="5580"/>
        </w:tabs>
        <w:rPr>
          <w:rFonts w:ascii="仿宋" w:eastAsia="仿宋" w:hAnsi="仿宋" w:hint="eastAsia"/>
          <w:color w:val="212121"/>
          <w:sz w:val="24"/>
        </w:rPr>
      </w:pPr>
      <w:r>
        <w:rPr>
          <w:rFonts w:ascii="仿宋" w:eastAsia="仿宋" w:hAnsi="仿宋"/>
          <w:color w:val="212121"/>
          <w:sz w:val="24"/>
        </w:rPr>
        <w:t>项目编号/包号：________ 项目名称：__________报价单位：人民币元</w:t>
      </w:r>
    </w:p>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962"/>
        <w:gridCol w:w="1219"/>
        <w:gridCol w:w="866"/>
        <w:gridCol w:w="1593"/>
        <w:gridCol w:w="1150"/>
        <w:gridCol w:w="1150"/>
        <w:gridCol w:w="1150"/>
        <w:gridCol w:w="1150"/>
        <w:gridCol w:w="1150"/>
        <w:gridCol w:w="941"/>
        <w:gridCol w:w="11"/>
        <w:gridCol w:w="754"/>
        <w:gridCol w:w="11"/>
        <w:gridCol w:w="935"/>
        <w:gridCol w:w="8"/>
      </w:tblGrid>
      <w:tr w:rsidR="003C4AF9" w14:paraId="3A9C3C6B" w14:textId="77777777">
        <w:trPr>
          <w:gridAfter w:val="1"/>
          <w:wAfter w:w="3" w:type="pct"/>
          <w:trHeight w:val="494"/>
          <w:jc w:val="center"/>
        </w:trPr>
        <w:tc>
          <w:tcPr>
            <w:tcW w:w="256" w:type="pct"/>
            <w:vAlign w:val="center"/>
          </w:tcPr>
          <w:p w14:paraId="11EBE0A3" w14:textId="77777777" w:rsidR="003C4AF9"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序号</w:t>
            </w:r>
          </w:p>
        </w:tc>
        <w:tc>
          <w:tcPr>
            <w:tcW w:w="350" w:type="pct"/>
            <w:vAlign w:val="center"/>
          </w:tcPr>
          <w:p w14:paraId="211586C3" w14:textId="77777777" w:rsidR="003C4AF9"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分项名称</w:t>
            </w:r>
          </w:p>
        </w:tc>
        <w:tc>
          <w:tcPr>
            <w:tcW w:w="443" w:type="pct"/>
            <w:vAlign w:val="center"/>
          </w:tcPr>
          <w:p w14:paraId="51DFAD7F" w14:textId="77777777" w:rsidR="003C4AF9"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制造商</w:t>
            </w:r>
          </w:p>
        </w:tc>
        <w:tc>
          <w:tcPr>
            <w:tcW w:w="315" w:type="pct"/>
            <w:vAlign w:val="center"/>
          </w:tcPr>
          <w:p w14:paraId="0D0FC5FE" w14:textId="77777777" w:rsidR="003C4AF9"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产地/国别</w:t>
            </w:r>
          </w:p>
        </w:tc>
        <w:tc>
          <w:tcPr>
            <w:tcW w:w="579" w:type="pct"/>
            <w:vAlign w:val="center"/>
          </w:tcPr>
          <w:p w14:paraId="312B677C" w14:textId="77777777" w:rsidR="003C4AF9" w:rsidRDefault="00000000">
            <w:pPr>
              <w:jc w:val="center"/>
              <w:rPr>
                <w:rFonts w:ascii="仿宋" w:eastAsia="仿宋" w:hAnsi="仿宋" w:hint="eastAsia"/>
                <w:b/>
                <w:color w:val="212121"/>
                <w:sz w:val="24"/>
              </w:rPr>
            </w:pPr>
            <w:r>
              <w:rPr>
                <w:rFonts w:ascii="仿宋" w:eastAsia="仿宋" w:hAnsi="仿宋"/>
                <w:b/>
                <w:color w:val="212121"/>
                <w:sz w:val="24"/>
              </w:rPr>
              <w:t>制造商</w:t>
            </w:r>
          </w:p>
          <w:p w14:paraId="692DBB17" w14:textId="77777777" w:rsidR="003C4AF9"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统一</w:t>
            </w:r>
            <w:r>
              <w:rPr>
                <w:rFonts w:ascii="仿宋" w:eastAsia="仿宋" w:hAnsi="仿宋" w:hint="eastAsia"/>
                <w:b/>
                <w:color w:val="212121"/>
                <w:sz w:val="24"/>
              </w:rPr>
              <w:t>社会</w:t>
            </w:r>
            <w:r>
              <w:rPr>
                <w:rFonts w:ascii="仿宋" w:eastAsia="仿宋" w:hAnsi="仿宋"/>
                <w:b/>
                <w:color w:val="212121"/>
                <w:sz w:val="24"/>
              </w:rPr>
              <w:t>信用代码</w:t>
            </w:r>
          </w:p>
        </w:tc>
        <w:tc>
          <w:tcPr>
            <w:tcW w:w="418" w:type="pct"/>
            <w:vAlign w:val="center"/>
          </w:tcPr>
          <w:p w14:paraId="1A6F404B" w14:textId="77777777" w:rsidR="003C4AF9" w:rsidRDefault="00000000">
            <w:pPr>
              <w:jc w:val="center"/>
              <w:rPr>
                <w:rFonts w:ascii="仿宋" w:eastAsia="仿宋" w:hAnsi="仿宋" w:hint="eastAsia"/>
                <w:b/>
                <w:color w:val="212121"/>
                <w:sz w:val="24"/>
              </w:rPr>
            </w:pPr>
            <w:r>
              <w:rPr>
                <w:rFonts w:ascii="仿宋" w:eastAsia="仿宋" w:hAnsi="仿宋"/>
                <w:b/>
                <w:color w:val="212121"/>
                <w:sz w:val="24"/>
              </w:rPr>
              <w:t>制造商</w:t>
            </w:r>
          </w:p>
          <w:p w14:paraId="3902360B" w14:textId="77777777" w:rsidR="003C4AF9"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规模</w:t>
            </w:r>
          </w:p>
        </w:tc>
        <w:tc>
          <w:tcPr>
            <w:tcW w:w="418" w:type="pct"/>
            <w:vAlign w:val="center"/>
          </w:tcPr>
          <w:p w14:paraId="24E011B3" w14:textId="77777777" w:rsidR="003C4AF9"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制造商所属性别</w:t>
            </w:r>
          </w:p>
        </w:tc>
        <w:tc>
          <w:tcPr>
            <w:tcW w:w="418" w:type="pct"/>
            <w:vAlign w:val="center"/>
          </w:tcPr>
          <w:p w14:paraId="4313C15D" w14:textId="77777777" w:rsidR="003C4AF9"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外商投资类型</w:t>
            </w:r>
          </w:p>
        </w:tc>
        <w:tc>
          <w:tcPr>
            <w:tcW w:w="418" w:type="pct"/>
            <w:vAlign w:val="center"/>
          </w:tcPr>
          <w:p w14:paraId="67EDF59C" w14:textId="77777777" w:rsidR="003C4AF9"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品牌</w:t>
            </w:r>
          </w:p>
        </w:tc>
        <w:tc>
          <w:tcPr>
            <w:tcW w:w="418" w:type="pct"/>
            <w:vAlign w:val="center"/>
          </w:tcPr>
          <w:p w14:paraId="2EF43FEF" w14:textId="77777777" w:rsidR="003C4AF9"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规格、型号</w:t>
            </w:r>
          </w:p>
        </w:tc>
        <w:tc>
          <w:tcPr>
            <w:tcW w:w="342" w:type="pct"/>
            <w:vAlign w:val="center"/>
          </w:tcPr>
          <w:p w14:paraId="6B457AA1" w14:textId="77777777" w:rsidR="003C4AF9"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单价（元）</w:t>
            </w:r>
          </w:p>
        </w:tc>
        <w:tc>
          <w:tcPr>
            <w:tcW w:w="278" w:type="pct"/>
            <w:gridSpan w:val="2"/>
            <w:vAlign w:val="center"/>
          </w:tcPr>
          <w:p w14:paraId="637E6547" w14:textId="77777777" w:rsidR="003C4AF9"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数量</w:t>
            </w:r>
          </w:p>
        </w:tc>
        <w:tc>
          <w:tcPr>
            <w:tcW w:w="344" w:type="pct"/>
            <w:gridSpan w:val="2"/>
            <w:vAlign w:val="center"/>
          </w:tcPr>
          <w:p w14:paraId="03003920" w14:textId="77777777" w:rsidR="003C4AF9"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合价（元）</w:t>
            </w:r>
          </w:p>
        </w:tc>
      </w:tr>
      <w:tr w:rsidR="003C4AF9" w14:paraId="47205E10" w14:textId="77777777">
        <w:trPr>
          <w:gridAfter w:val="1"/>
          <w:wAfter w:w="3" w:type="pct"/>
          <w:jc w:val="center"/>
        </w:trPr>
        <w:tc>
          <w:tcPr>
            <w:tcW w:w="256" w:type="pct"/>
            <w:vAlign w:val="center"/>
          </w:tcPr>
          <w:p w14:paraId="16C6ACC4" w14:textId="77777777" w:rsidR="003C4AF9" w:rsidRDefault="00000000">
            <w:pPr>
              <w:adjustRightInd w:val="0"/>
              <w:snapToGrid w:val="0"/>
              <w:jc w:val="left"/>
              <w:rPr>
                <w:rFonts w:ascii="仿宋" w:eastAsia="仿宋" w:hAnsi="仿宋" w:hint="eastAsia"/>
                <w:color w:val="212121"/>
                <w:sz w:val="24"/>
              </w:rPr>
            </w:pPr>
            <w:r>
              <w:rPr>
                <w:rFonts w:ascii="仿宋" w:eastAsia="仿宋" w:hAnsi="仿宋"/>
                <w:color w:val="212121"/>
                <w:sz w:val="24"/>
              </w:rPr>
              <w:t>1</w:t>
            </w:r>
          </w:p>
        </w:tc>
        <w:tc>
          <w:tcPr>
            <w:tcW w:w="350" w:type="pct"/>
            <w:vAlign w:val="center"/>
          </w:tcPr>
          <w:p w14:paraId="5EDEA827" w14:textId="77777777" w:rsidR="003C4AF9" w:rsidRDefault="003C4AF9">
            <w:pPr>
              <w:adjustRightInd w:val="0"/>
              <w:snapToGrid w:val="0"/>
              <w:jc w:val="left"/>
              <w:rPr>
                <w:rFonts w:ascii="仿宋" w:eastAsia="仿宋" w:hAnsi="仿宋" w:hint="eastAsia"/>
                <w:color w:val="212121"/>
                <w:sz w:val="24"/>
              </w:rPr>
            </w:pPr>
          </w:p>
        </w:tc>
        <w:tc>
          <w:tcPr>
            <w:tcW w:w="443" w:type="pct"/>
            <w:vAlign w:val="center"/>
          </w:tcPr>
          <w:p w14:paraId="1EE5CEEA" w14:textId="77777777" w:rsidR="003C4AF9" w:rsidRDefault="003C4AF9">
            <w:pPr>
              <w:adjustRightInd w:val="0"/>
              <w:snapToGrid w:val="0"/>
              <w:jc w:val="left"/>
              <w:rPr>
                <w:rFonts w:ascii="仿宋" w:eastAsia="仿宋" w:hAnsi="仿宋" w:hint="eastAsia"/>
                <w:color w:val="212121"/>
                <w:sz w:val="24"/>
              </w:rPr>
            </w:pPr>
          </w:p>
        </w:tc>
        <w:tc>
          <w:tcPr>
            <w:tcW w:w="315" w:type="pct"/>
          </w:tcPr>
          <w:p w14:paraId="713FAC50" w14:textId="77777777" w:rsidR="003C4AF9" w:rsidRDefault="003C4AF9">
            <w:pPr>
              <w:adjustRightInd w:val="0"/>
              <w:snapToGrid w:val="0"/>
              <w:jc w:val="left"/>
              <w:rPr>
                <w:rFonts w:ascii="仿宋" w:eastAsia="仿宋" w:hAnsi="仿宋" w:hint="eastAsia"/>
                <w:color w:val="212121"/>
                <w:sz w:val="24"/>
              </w:rPr>
            </w:pPr>
          </w:p>
        </w:tc>
        <w:tc>
          <w:tcPr>
            <w:tcW w:w="579" w:type="pct"/>
            <w:vAlign w:val="center"/>
          </w:tcPr>
          <w:p w14:paraId="32C279F1" w14:textId="77777777" w:rsidR="003C4AF9" w:rsidRDefault="003C4AF9">
            <w:pPr>
              <w:adjustRightInd w:val="0"/>
              <w:snapToGrid w:val="0"/>
              <w:jc w:val="center"/>
              <w:rPr>
                <w:rFonts w:ascii="仿宋" w:eastAsia="仿宋" w:hAnsi="仿宋" w:hint="eastAsia"/>
                <w:color w:val="212121"/>
                <w:sz w:val="24"/>
              </w:rPr>
            </w:pPr>
          </w:p>
        </w:tc>
        <w:tc>
          <w:tcPr>
            <w:tcW w:w="418" w:type="pct"/>
            <w:vAlign w:val="center"/>
          </w:tcPr>
          <w:p w14:paraId="69CCD635" w14:textId="77777777" w:rsidR="003C4AF9" w:rsidRDefault="003C4AF9">
            <w:pPr>
              <w:adjustRightInd w:val="0"/>
              <w:snapToGrid w:val="0"/>
              <w:jc w:val="center"/>
              <w:rPr>
                <w:rFonts w:ascii="仿宋" w:eastAsia="仿宋" w:hAnsi="仿宋" w:hint="eastAsia"/>
                <w:color w:val="212121"/>
                <w:sz w:val="24"/>
              </w:rPr>
            </w:pPr>
          </w:p>
        </w:tc>
        <w:tc>
          <w:tcPr>
            <w:tcW w:w="418" w:type="pct"/>
          </w:tcPr>
          <w:p w14:paraId="7242B047" w14:textId="77777777" w:rsidR="003C4AF9" w:rsidRDefault="003C4AF9">
            <w:pPr>
              <w:adjustRightInd w:val="0"/>
              <w:snapToGrid w:val="0"/>
              <w:jc w:val="center"/>
              <w:rPr>
                <w:rFonts w:ascii="仿宋" w:eastAsia="仿宋" w:hAnsi="仿宋" w:hint="eastAsia"/>
                <w:color w:val="212121"/>
                <w:sz w:val="24"/>
              </w:rPr>
            </w:pPr>
          </w:p>
        </w:tc>
        <w:tc>
          <w:tcPr>
            <w:tcW w:w="418" w:type="pct"/>
          </w:tcPr>
          <w:p w14:paraId="03718BC2" w14:textId="77777777" w:rsidR="003C4AF9" w:rsidRDefault="003C4AF9">
            <w:pPr>
              <w:adjustRightInd w:val="0"/>
              <w:snapToGrid w:val="0"/>
              <w:jc w:val="center"/>
              <w:rPr>
                <w:rFonts w:ascii="仿宋" w:eastAsia="仿宋" w:hAnsi="仿宋" w:hint="eastAsia"/>
                <w:color w:val="212121"/>
                <w:sz w:val="24"/>
              </w:rPr>
            </w:pPr>
          </w:p>
        </w:tc>
        <w:tc>
          <w:tcPr>
            <w:tcW w:w="418" w:type="pct"/>
            <w:vAlign w:val="center"/>
          </w:tcPr>
          <w:p w14:paraId="360B3D9C" w14:textId="77777777" w:rsidR="003C4AF9" w:rsidRDefault="003C4AF9">
            <w:pPr>
              <w:adjustRightInd w:val="0"/>
              <w:snapToGrid w:val="0"/>
              <w:jc w:val="center"/>
              <w:rPr>
                <w:rFonts w:ascii="仿宋" w:eastAsia="仿宋" w:hAnsi="仿宋" w:hint="eastAsia"/>
                <w:color w:val="212121"/>
                <w:sz w:val="24"/>
              </w:rPr>
            </w:pPr>
          </w:p>
        </w:tc>
        <w:tc>
          <w:tcPr>
            <w:tcW w:w="418" w:type="pct"/>
            <w:vAlign w:val="center"/>
          </w:tcPr>
          <w:p w14:paraId="684762FC" w14:textId="77777777" w:rsidR="003C4AF9" w:rsidRDefault="003C4AF9">
            <w:pPr>
              <w:adjustRightInd w:val="0"/>
              <w:snapToGrid w:val="0"/>
              <w:jc w:val="left"/>
              <w:rPr>
                <w:rFonts w:ascii="仿宋" w:eastAsia="仿宋" w:hAnsi="仿宋" w:hint="eastAsia"/>
                <w:color w:val="212121"/>
                <w:sz w:val="24"/>
              </w:rPr>
            </w:pPr>
          </w:p>
        </w:tc>
        <w:tc>
          <w:tcPr>
            <w:tcW w:w="342" w:type="pct"/>
            <w:vAlign w:val="center"/>
          </w:tcPr>
          <w:p w14:paraId="15AD4B2B" w14:textId="77777777" w:rsidR="003C4AF9" w:rsidRDefault="003C4AF9">
            <w:pPr>
              <w:adjustRightInd w:val="0"/>
              <w:snapToGrid w:val="0"/>
              <w:jc w:val="left"/>
              <w:rPr>
                <w:rFonts w:ascii="仿宋" w:eastAsia="仿宋" w:hAnsi="仿宋" w:hint="eastAsia"/>
                <w:color w:val="212121"/>
                <w:sz w:val="24"/>
              </w:rPr>
            </w:pPr>
          </w:p>
        </w:tc>
        <w:tc>
          <w:tcPr>
            <w:tcW w:w="278" w:type="pct"/>
            <w:gridSpan w:val="2"/>
            <w:vAlign w:val="center"/>
          </w:tcPr>
          <w:p w14:paraId="3429807F" w14:textId="77777777" w:rsidR="003C4AF9" w:rsidRDefault="003C4AF9">
            <w:pPr>
              <w:adjustRightInd w:val="0"/>
              <w:snapToGrid w:val="0"/>
              <w:jc w:val="left"/>
              <w:rPr>
                <w:rFonts w:ascii="仿宋" w:eastAsia="仿宋" w:hAnsi="仿宋" w:hint="eastAsia"/>
                <w:color w:val="212121"/>
                <w:sz w:val="24"/>
              </w:rPr>
            </w:pPr>
          </w:p>
        </w:tc>
        <w:tc>
          <w:tcPr>
            <w:tcW w:w="344" w:type="pct"/>
            <w:gridSpan w:val="2"/>
            <w:vAlign w:val="center"/>
          </w:tcPr>
          <w:p w14:paraId="373353BD" w14:textId="77777777" w:rsidR="003C4AF9" w:rsidRDefault="003C4AF9">
            <w:pPr>
              <w:adjustRightInd w:val="0"/>
              <w:snapToGrid w:val="0"/>
              <w:jc w:val="left"/>
              <w:rPr>
                <w:rFonts w:ascii="仿宋" w:eastAsia="仿宋" w:hAnsi="仿宋" w:hint="eastAsia"/>
                <w:color w:val="212121"/>
                <w:sz w:val="24"/>
              </w:rPr>
            </w:pPr>
          </w:p>
        </w:tc>
      </w:tr>
      <w:tr w:rsidR="003C4AF9" w14:paraId="3EE2EAA0" w14:textId="77777777">
        <w:trPr>
          <w:gridAfter w:val="1"/>
          <w:wAfter w:w="3" w:type="pct"/>
          <w:jc w:val="center"/>
        </w:trPr>
        <w:tc>
          <w:tcPr>
            <w:tcW w:w="256" w:type="pct"/>
            <w:vAlign w:val="center"/>
          </w:tcPr>
          <w:p w14:paraId="3FC574F0" w14:textId="77777777" w:rsidR="003C4AF9" w:rsidRDefault="00000000">
            <w:pPr>
              <w:adjustRightInd w:val="0"/>
              <w:snapToGrid w:val="0"/>
              <w:jc w:val="left"/>
              <w:rPr>
                <w:rFonts w:ascii="仿宋" w:eastAsia="仿宋" w:hAnsi="仿宋" w:hint="eastAsia"/>
                <w:color w:val="212121"/>
                <w:sz w:val="24"/>
              </w:rPr>
            </w:pPr>
            <w:r>
              <w:rPr>
                <w:rFonts w:ascii="仿宋" w:eastAsia="仿宋" w:hAnsi="仿宋"/>
                <w:color w:val="212121"/>
                <w:sz w:val="24"/>
              </w:rPr>
              <w:t>2</w:t>
            </w:r>
          </w:p>
        </w:tc>
        <w:tc>
          <w:tcPr>
            <w:tcW w:w="350" w:type="pct"/>
            <w:vAlign w:val="center"/>
          </w:tcPr>
          <w:p w14:paraId="1523EEF6" w14:textId="77777777" w:rsidR="003C4AF9" w:rsidRDefault="003C4AF9">
            <w:pPr>
              <w:adjustRightInd w:val="0"/>
              <w:snapToGrid w:val="0"/>
              <w:jc w:val="left"/>
              <w:rPr>
                <w:rFonts w:ascii="仿宋" w:eastAsia="仿宋" w:hAnsi="仿宋" w:hint="eastAsia"/>
                <w:color w:val="212121"/>
                <w:sz w:val="24"/>
              </w:rPr>
            </w:pPr>
          </w:p>
        </w:tc>
        <w:tc>
          <w:tcPr>
            <w:tcW w:w="443" w:type="pct"/>
            <w:vAlign w:val="center"/>
          </w:tcPr>
          <w:p w14:paraId="1E9309B1" w14:textId="77777777" w:rsidR="003C4AF9" w:rsidRDefault="003C4AF9">
            <w:pPr>
              <w:adjustRightInd w:val="0"/>
              <w:snapToGrid w:val="0"/>
              <w:jc w:val="left"/>
              <w:rPr>
                <w:rFonts w:ascii="仿宋" w:eastAsia="仿宋" w:hAnsi="仿宋" w:hint="eastAsia"/>
                <w:color w:val="212121"/>
                <w:sz w:val="24"/>
              </w:rPr>
            </w:pPr>
          </w:p>
        </w:tc>
        <w:tc>
          <w:tcPr>
            <w:tcW w:w="315" w:type="pct"/>
          </w:tcPr>
          <w:p w14:paraId="09E7993B" w14:textId="77777777" w:rsidR="003C4AF9" w:rsidRDefault="003C4AF9">
            <w:pPr>
              <w:adjustRightInd w:val="0"/>
              <w:snapToGrid w:val="0"/>
              <w:jc w:val="left"/>
              <w:rPr>
                <w:rFonts w:ascii="仿宋" w:eastAsia="仿宋" w:hAnsi="仿宋" w:hint="eastAsia"/>
                <w:color w:val="212121"/>
                <w:sz w:val="24"/>
              </w:rPr>
            </w:pPr>
          </w:p>
        </w:tc>
        <w:tc>
          <w:tcPr>
            <w:tcW w:w="579" w:type="pct"/>
            <w:vAlign w:val="center"/>
          </w:tcPr>
          <w:p w14:paraId="14EE1C51" w14:textId="77777777" w:rsidR="003C4AF9" w:rsidRDefault="003C4AF9">
            <w:pPr>
              <w:adjustRightInd w:val="0"/>
              <w:snapToGrid w:val="0"/>
              <w:jc w:val="center"/>
              <w:rPr>
                <w:rFonts w:ascii="仿宋" w:eastAsia="仿宋" w:hAnsi="仿宋" w:hint="eastAsia"/>
                <w:color w:val="212121"/>
                <w:sz w:val="24"/>
              </w:rPr>
            </w:pPr>
          </w:p>
        </w:tc>
        <w:tc>
          <w:tcPr>
            <w:tcW w:w="418" w:type="pct"/>
            <w:vAlign w:val="center"/>
          </w:tcPr>
          <w:p w14:paraId="0DC10587" w14:textId="77777777" w:rsidR="003C4AF9" w:rsidRDefault="003C4AF9">
            <w:pPr>
              <w:adjustRightInd w:val="0"/>
              <w:snapToGrid w:val="0"/>
              <w:jc w:val="center"/>
              <w:rPr>
                <w:rFonts w:ascii="仿宋" w:eastAsia="仿宋" w:hAnsi="仿宋" w:hint="eastAsia"/>
                <w:color w:val="212121"/>
                <w:sz w:val="24"/>
              </w:rPr>
            </w:pPr>
          </w:p>
        </w:tc>
        <w:tc>
          <w:tcPr>
            <w:tcW w:w="418" w:type="pct"/>
          </w:tcPr>
          <w:p w14:paraId="40FDC510" w14:textId="77777777" w:rsidR="003C4AF9" w:rsidRDefault="003C4AF9">
            <w:pPr>
              <w:adjustRightInd w:val="0"/>
              <w:snapToGrid w:val="0"/>
              <w:jc w:val="center"/>
              <w:rPr>
                <w:rFonts w:ascii="仿宋" w:eastAsia="仿宋" w:hAnsi="仿宋" w:hint="eastAsia"/>
                <w:color w:val="212121"/>
                <w:sz w:val="24"/>
              </w:rPr>
            </w:pPr>
          </w:p>
        </w:tc>
        <w:tc>
          <w:tcPr>
            <w:tcW w:w="418" w:type="pct"/>
          </w:tcPr>
          <w:p w14:paraId="627DD96B" w14:textId="77777777" w:rsidR="003C4AF9" w:rsidRDefault="003C4AF9">
            <w:pPr>
              <w:adjustRightInd w:val="0"/>
              <w:snapToGrid w:val="0"/>
              <w:jc w:val="center"/>
              <w:rPr>
                <w:rFonts w:ascii="仿宋" w:eastAsia="仿宋" w:hAnsi="仿宋" w:hint="eastAsia"/>
                <w:color w:val="212121"/>
                <w:sz w:val="24"/>
              </w:rPr>
            </w:pPr>
          </w:p>
        </w:tc>
        <w:tc>
          <w:tcPr>
            <w:tcW w:w="418" w:type="pct"/>
            <w:vAlign w:val="center"/>
          </w:tcPr>
          <w:p w14:paraId="110AB936" w14:textId="77777777" w:rsidR="003C4AF9" w:rsidRDefault="003C4AF9">
            <w:pPr>
              <w:adjustRightInd w:val="0"/>
              <w:snapToGrid w:val="0"/>
              <w:jc w:val="center"/>
              <w:rPr>
                <w:rFonts w:ascii="仿宋" w:eastAsia="仿宋" w:hAnsi="仿宋" w:hint="eastAsia"/>
                <w:color w:val="212121"/>
                <w:sz w:val="24"/>
              </w:rPr>
            </w:pPr>
          </w:p>
        </w:tc>
        <w:tc>
          <w:tcPr>
            <w:tcW w:w="418" w:type="pct"/>
            <w:vAlign w:val="center"/>
          </w:tcPr>
          <w:p w14:paraId="63701033" w14:textId="77777777" w:rsidR="003C4AF9" w:rsidRDefault="003C4AF9">
            <w:pPr>
              <w:adjustRightInd w:val="0"/>
              <w:snapToGrid w:val="0"/>
              <w:jc w:val="left"/>
              <w:rPr>
                <w:rFonts w:ascii="仿宋" w:eastAsia="仿宋" w:hAnsi="仿宋" w:hint="eastAsia"/>
                <w:color w:val="212121"/>
                <w:sz w:val="24"/>
              </w:rPr>
            </w:pPr>
          </w:p>
        </w:tc>
        <w:tc>
          <w:tcPr>
            <w:tcW w:w="342" w:type="pct"/>
            <w:vAlign w:val="center"/>
          </w:tcPr>
          <w:p w14:paraId="5D2A6E96" w14:textId="77777777" w:rsidR="003C4AF9" w:rsidRDefault="003C4AF9">
            <w:pPr>
              <w:adjustRightInd w:val="0"/>
              <w:snapToGrid w:val="0"/>
              <w:jc w:val="left"/>
              <w:rPr>
                <w:rFonts w:ascii="仿宋" w:eastAsia="仿宋" w:hAnsi="仿宋" w:hint="eastAsia"/>
                <w:color w:val="212121"/>
                <w:sz w:val="24"/>
              </w:rPr>
            </w:pPr>
          </w:p>
        </w:tc>
        <w:tc>
          <w:tcPr>
            <w:tcW w:w="278" w:type="pct"/>
            <w:gridSpan w:val="2"/>
            <w:vAlign w:val="center"/>
          </w:tcPr>
          <w:p w14:paraId="3FE14636" w14:textId="77777777" w:rsidR="003C4AF9" w:rsidRDefault="003C4AF9">
            <w:pPr>
              <w:adjustRightInd w:val="0"/>
              <w:snapToGrid w:val="0"/>
              <w:jc w:val="left"/>
              <w:rPr>
                <w:rFonts w:ascii="仿宋" w:eastAsia="仿宋" w:hAnsi="仿宋" w:hint="eastAsia"/>
                <w:color w:val="212121"/>
                <w:sz w:val="24"/>
              </w:rPr>
            </w:pPr>
          </w:p>
        </w:tc>
        <w:tc>
          <w:tcPr>
            <w:tcW w:w="344" w:type="pct"/>
            <w:gridSpan w:val="2"/>
            <w:vAlign w:val="center"/>
          </w:tcPr>
          <w:p w14:paraId="404F57AA" w14:textId="77777777" w:rsidR="003C4AF9" w:rsidRDefault="003C4AF9">
            <w:pPr>
              <w:adjustRightInd w:val="0"/>
              <w:snapToGrid w:val="0"/>
              <w:jc w:val="left"/>
              <w:rPr>
                <w:rFonts w:ascii="仿宋" w:eastAsia="仿宋" w:hAnsi="仿宋" w:hint="eastAsia"/>
                <w:color w:val="212121"/>
                <w:sz w:val="24"/>
              </w:rPr>
            </w:pPr>
          </w:p>
        </w:tc>
      </w:tr>
      <w:tr w:rsidR="003C4AF9" w14:paraId="3C26CCB9" w14:textId="77777777">
        <w:trPr>
          <w:gridAfter w:val="1"/>
          <w:wAfter w:w="3" w:type="pct"/>
          <w:jc w:val="center"/>
        </w:trPr>
        <w:tc>
          <w:tcPr>
            <w:tcW w:w="256" w:type="pct"/>
            <w:vAlign w:val="center"/>
          </w:tcPr>
          <w:p w14:paraId="224FDC1C" w14:textId="77777777" w:rsidR="003C4AF9" w:rsidRDefault="00000000">
            <w:pPr>
              <w:adjustRightInd w:val="0"/>
              <w:snapToGrid w:val="0"/>
              <w:jc w:val="left"/>
              <w:rPr>
                <w:rFonts w:ascii="仿宋" w:eastAsia="仿宋" w:hAnsi="仿宋" w:hint="eastAsia"/>
                <w:color w:val="212121"/>
                <w:sz w:val="24"/>
              </w:rPr>
            </w:pPr>
            <w:r>
              <w:rPr>
                <w:rFonts w:ascii="仿宋" w:eastAsia="仿宋" w:hAnsi="仿宋"/>
                <w:color w:val="212121"/>
                <w:sz w:val="24"/>
              </w:rPr>
              <w:t>3</w:t>
            </w:r>
          </w:p>
        </w:tc>
        <w:tc>
          <w:tcPr>
            <w:tcW w:w="350" w:type="pct"/>
            <w:vAlign w:val="center"/>
          </w:tcPr>
          <w:p w14:paraId="6CBBEBCC" w14:textId="77777777" w:rsidR="003C4AF9" w:rsidRDefault="003C4AF9">
            <w:pPr>
              <w:adjustRightInd w:val="0"/>
              <w:snapToGrid w:val="0"/>
              <w:jc w:val="left"/>
              <w:rPr>
                <w:rFonts w:ascii="仿宋" w:eastAsia="仿宋" w:hAnsi="仿宋" w:hint="eastAsia"/>
                <w:color w:val="212121"/>
                <w:sz w:val="24"/>
              </w:rPr>
            </w:pPr>
          </w:p>
        </w:tc>
        <w:tc>
          <w:tcPr>
            <w:tcW w:w="443" w:type="pct"/>
            <w:vAlign w:val="center"/>
          </w:tcPr>
          <w:p w14:paraId="0051D1D9" w14:textId="77777777" w:rsidR="003C4AF9" w:rsidRDefault="003C4AF9">
            <w:pPr>
              <w:adjustRightInd w:val="0"/>
              <w:snapToGrid w:val="0"/>
              <w:jc w:val="left"/>
              <w:rPr>
                <w:rFonts w:ascii="仿宋" w:eastAsia="仿宋" w:hAnsi="仿宋" w:hint="eastAsia"/>
                <w:color w:val="212121"/>
                <w:sz w:val="24"/>
              </w:rPr>
            </w:pPr>
          </w:p>
        </w:tc>
        <w:tc>
          <w:tcPr>
            <w:tcW w:w="315" w:type="pct"/>
          </w:tcPr>
          <w:p w14:paraId="5DEC1220" w14:textId="77777777" w:rsidR="003C4AF9" w:rsidRDefault="003C4AF9">
            <w:pPr>
              <w:adjustRightInd w:val="0"/>
              <w:snapToGrid w:val="0"/>
              <w:jc w:val="left"/>
              <w:rPr>
                <w:rFonts w:ascii="仿宋" w:eastAsia="仿宋" w:hAnsi="仿宋" w:hint="eastAsia"/>
                <w:color w:val="212121"/>
                <w:sz w:val="24"/>
              </w:rPr>
            </w:pPr>
          </w:p>
        </w:tc>
        <w:tc>
          <w:tcPr>
            <w:tcW w:w="579" w:type="pct"/>
            <w:vAlign w:val="center"/>
          </w:tcPr>
          <w:p w14:paraId="44803A7B" w14:textId="77777777" w:rsidR="003C4AF9" w:rsidRDefault="003C4AF9">
            <w:pPr>
              <w:adjustRightInd w:val="0"/>
              <w:snapToGrid w:val="0"/>
              <w:jc w:val="center"/>
              <w:rPr>
                <w:rFonts w:ascii="仿宋" w:eastAsia="仿宋" w:hAnsi="仿宋" w:hint="eastAsia"/>
                <w:color w:val="212121"/>
                <w:sz w:val="24"/>
              </w:rPr>
            </w:pPr>
          </w:p>
        </w:tc>
        <w:tc>
          <w:tcPr>
            <w:tcW w:w="418" w:type="pct"/>
            <w:vAlign w:val="center"/>
          </w:tcPr>
          <w:p w14:paraId="06505548" w14:textId="77777777" w:rsidR="003C4AF9" w:rsidRDefault="003C4AF9">
            <w:pPr>
              <w:adjustRightInd w:val="0"/>
              <w:snapToGrid w:val="0"/>
              <w:jc w:val="center"/>
              <w:rPr>
                <w:rFonts w:ascii="仿宋" w:eastAsia="仿宋" w:hAnsi="仿宋" w:hint="eastAsia"/>
                <w:color w:val="212121"/>
                <w:sz w:val="24"/>
              </w:rPr>
            </w:pPr>
          </w:p>
        </w:tc>
        <w:tc>
          <w:tcPr>
            <w:tcW w:w="418" w:type="pct"/>
          </w:tcPr>
          <w:p w14:paraId="52E46167" w14:textId="77777777" w:rsidR="003C4AF9" w:rsidRDefault="003C4AF9">
            <w:pPr>
              <w:adjustRightInd w:val="0"/>
              <w:snapToGrid w:val="0"/>
              <w:jc w:val="center"/>
              <w:rPr>
                <w:rFonts w:ascii="仿宋" w:eastAsia="仿宋" w:hAnsi="仿宋" w:hint="eastAsia"/>
                <w:color w:val="212121"/>
                <w:sz w:val="24"/>
              </w:rPr>
            </w:pPr>
          </w:p>
        </w:tc>
        <w:tc>
          <w:tcPr>
            <w:tcW w:w="418" w:type="pct"/>
          </w:tcPr>
          <w:p w14:paraId="1E7999BE" w14:textId="77777777" w:rsidR="003C4AF9" w:rsidRDefault="003C4AF9">
            <w:pPr>
              <w:adjustRightInd w:val="0"/>
              <w:snapToGrid w:val="0"/>
              <w:jc w:val="center"/>
              <w:rPr>
                <w:rFonts w:ascii="仿宋" w:eastAsia="仿宋" w:hAnsi="仿宋" w:hint="eastAsia"/>
                <w:color w:val="212121"/>
                <w:sz w:val="24"/>
              </w:rPr>
            </w:pPr>
          </w:p>
        </w:tc>
        <w:tc>
          <w:tcPr>
            <w:tcW w:w="418" w:type="pct"/>
            <w:vAlign w:val="center"/>
          </w:tcPr>
          <w:p w14:paraId="3A0BC206" w14:textId="77777777" w:rsidR="003C4AF9" w:rsidRDefault="003C4AF9">
            <w:pPr>
              <w:adjustRightInd w:val="0"/>
              <w:snapToGrid w:val="0"/>
              <w:jc w:val="center"/>
              <w:rPr>
                <w:rFonts w:ascii="仿宋" w:eastAsia="仿宋" w:hAnsi="仿宋" w:hint="eastAsia"/>
                <w:color w:val="212121"/>
                <w:sz w:val="24"/>
              </w:rPr>
            </w:pPr>
          </w:p>
        </w:tc>
        <w:tc>
          <w:tcPr>
            <w:tcW w:w="418" w:type="pct"/>
            <w:vAlign w:val="center"/>
          </w:tcPr>
          <w:p w14:paraId="701F3C44" w14:textId="77777777" w:rsidR="003C4AF9" w:rsidRDefault="003C4AF9">
            <w:pPr>
              <w:adjustRightInd w:val="0"/>
              <w:snapToGrid w:val="0"/>
              <w:jc w:val="left"/>
              <w:rPr>
                <w:rFonts w:ascii="仿宋" w:eastAsia="仿宋" w:hAnsi="仿宋" w:hint="eastAsia"/>
                <w:color w:val="212121"/>
                <w:sz w:val="24"/>
              </w:rPr>
            </w:pPr>
          </w:p>
        </w:tc>
        <w:tc>
          <w:tcPr>
            <w:tcW w:w="342" w:type="pct"/>
            <w:vAlign w:val="center"/>
          </w:tcPr>
          <w:p w14:paraId="7957DF9B" w14:textId="77777777" w:rsidR="003C4AF9" w:rsidRDefault="003C4AF9">
            <w:pPr>
              <w:adjustRightInd w:val="0"/>
              <w:snapToGrid w:val="0"/>
              <w:jc w:val="left"/>
              <w:rPr>
                <w:rFonts w:ascii="仿宋" w:eastAsia="仿宋" w:hAnsi="仿宋" w:hint="eastAsia"/>
                <w:color w:val="212121"/>
                <w:sz w:val="24"/>
              </w:rPr>
            </w:pPr>
          </w:p>
        </w:tc>
        <w:tc>
          <w:tcPr>
            <w:tcW w:w="278" w:type="pct"/>
            <w:gridSpan w:val="2"/>
            <w:vAlign w:val="center"/>
          </w:tcPr>
          <w:p w14:paraId="3B2A3485" w14:textId="77777777" w:rsidR="003C4AF9" w:rsidRDefault="003C4AF9">
            <w:pPr>
              <w:adjustRightInd w:val="0"/>
              <w:snapToGrid w:val="0"/>
              <w:jc w:val="left"/>
              <w:rPr>
                <w:rFonts w:ascii="仿宋" w:eastAsia="仿宋" w:hAnsi="仿宋" w:hint="eastAsia"/>
                <w:color w:val="212121"/>
                <w:sz w:val="24"/>
              </w:rPr>
            </w:pPr>
          </w:p>
        </w:tc>
        <w:tc>
          <w:tcPr>
            <w:tcW w:w="344" w:type="pct"/>
            <w:gridSpan w:val="2"/>
            <w:vAlign w:val="center"/>
          </w:tcPr>
          <w:p w14:paraId="5D2DABDB" w14:textId="77777777" w:rsidR="003C4AF9" w:rsidRDefault="003C4AF9">
            <w:pPr>
              <w:adjustRightInd w:val="0"/>
              <w:snapToGrid w:val="0"/>
              <w:jc w:val="left"/>
              <w:rPr>
                <w:rFonts w:ascii="仿宋" w:eastAsia="仿宋" w:hAnsi="仿宋" w:hint="eastAsia"/>
                <w:color w:val="212121"/>
                <w:sz w:val="24"/>
              </w:rPr>
            </w:pPr>
          </w:p>
        </w:tc>
      </w:tr>
      <w:tr w:rsidR="003C4AF9" w14:paraId="3A5A1FDF" w14:textId="77777777">
        <w:trPr>
          <w:gridAfter w:val="1"/>
          <w:wAfter w:w="3" w:type="pct"/>
          <w:jc w:val="center"/>
        </w:trPr>
        <w:tc>
          <w:tcPr>
            <w:tcW w:w="256" w:type="pct"/>
            <w:vAlign w:val="center"/>
          </w:tcPr>
          <w:p w14:paraId="378898B8" w14:textId="77777777" w:rsidR="003C4AF9" w:rsidRDefault="00000000">
            <w:pPr>
              <w:adjustRightInd w:val="0"/>
              <w:snapToGrid w:val="0"/>
              <w:jc w:val="left"/>
              <w:rPr>
                <w:rFonts w:ascii="仿宋" w:eastAsia="仿宋" w:hAnsi="仿宋" w:hint="eastAsia"/>
                <w:color w:val="212121"/>
                <w:sz w:val="24"/>
              </w:rPr>
            </w:pPr>
            <w:r>
              <w:rPr>
                <w:rFonts w:ascii="仿宋" w:eastAsia="仿宋" w:hAnsi="仿宋"/>
                <w:color w:val="212121"/>
                <w:sz w:val="24"/>
              </w:rPr>
              <w:t>4</w:t>
            </w:r>
          </w:p>
        </w:tc>
        <w:tc>
          <w:tcPr>
            <w:tcW w:w="350" w:type="pct"/>
            <w:vAlign w:val="center"/>
          </w:tcPr>
          <w:p w14:paraId="0E579793" w14:textId="77777777" w:rsidR="003C4AF9" w:rsidRDefault="003C4AF9">
            <w:pPr>
              <w:adjustRightInd w:val="0"/>
              <w:snapToGrid w:val="0"/>
              <w:jc w:val="left"/>
              <w:rPr>
                <w:rFonts w:ascii="仿宋" w:eastAsia="仿宋" w:hAnsi="仿宋" w:hint="eastAsia"/>
                <w:color w:val="212121"/>
                <w:sz w:val="24"/>
              </w:rPr>
            </w:pPr>
          </w:p>
        </w:tc>
        <w:tc>
          <w:tcPr>
            <w:tcW w:w="443" w:type="pct"/>
            <w:vAlign w:val="center"/>
          </w:tcPr>
          <w:p w14:paraId="515E95E1" w14:textId="77777777" w:rsidR="003C4AF9" w:rsidRDefault="003C4AF9">
            <w:pPr>
              <w:adjustRightInd w:val="0"/>
              <w:snapToGrid w:val="0"/>
              <w:jc w:val="left"/>
              <w:rPr>
                <w:rFonts w:ascii="仿宋" w:eastAsia="仿宋" w:hAnsi="仿宋" w:hint="eastAsia"/>
                <w:color w:val="212121"/>
                <w:sz w:val="24"/>
              </w:rPr>
            </w:pPr>
          </w:p>
        </w:tc>
        <w:tc>
          <w:tcPr>
            <w:tcW w:w="315" w:type="pct"/>
          </w:tcPr>
          <w:p w14:paraId="34A8AA69" w14:textId="77777777" w:rsidR="003C4AF9" w:rsidRDefault="003C4AF9">
            <w:pPr>
              <w:adjustRightInd w:val="0"/>
              <w:snapToGrid w:val="0"/>
              <w:jc w:val="left"/>
              <w:rPr>
                <w:rFonts w:ascii="仿宋" w:eastAsia="仿宋" w:hAnsi="仿宋" w:hint="eastAsia"/>
                <w:color w:val="212121"/>
                <w:sz w:val="24"/>
              </w:rPr>
            </w:pPr>
          </w:p>
        </w:tc>
        <w:tc>
          <w:tcPr>
            <w:tcW w:w="579" w:type="pct"/>
            <w:vAlign w:val="center"/>
          </w:tcPr>
          <w:p w14:paraId="459E5789" w14:textId="77777777" w:rsidR="003C4AF9" w:rsidRDefault="003C4AF9">
            <w:pPr>
              <w:adjustRightInd w:val="0"/>
              <w:snapToGrid w:val="0"/>
              <w:jc w:val="center"/>
              <w:rPr>
                <w:rFonts w:ascii="仿宋" w:eastAsia="仿宋" w:hAnsi="仿宋" w:hint="eastAsia"/>
                <w:color w:val="212121"/>
                <w:sz w:val="24"/>
              </w:rPr>
            </w:pPr>
          </w:p>
        </w:tc>
        <w:tc>
          <w:tcPr>
            <w:tcW w:w="418" w:type="pct"/>
            <w:vAlign w:val="center"/>
          </w:tcPr>
          <w:p w14:paraId="6690F0FE" w14:textId="77777777" w:rsidR="003C4AF9" w:rsidRDefault="003C4AF9">
            <w:pPr>
              <w:adjustRightInd w:val="0"/>
              <w:snapToGrid w:val="0"/>
              <w:jc w:val="center"/>
              <w:rPr>
                <w:rFonts w:ascii="仿宋" w:eastAsia="仿宋" w:hAnsi="仿宋" w:hint="eastAsia"/>
                <w:color w:val="212121"/>
                <w:sz w:val="24"/>
              </w:rPr>
            </w:pPr>
          </w:p>
        </w:tc>
        <w:tc>
          <w:tcPr>
            <w:tcW w:w="418" w:type="pct"/>
          </w:tcPr>
          <w:p w14:paraId="617A3263" w14:textId="77777777" w:rsidR="003C4AF9" w:rsidRDefault="003C4AF9">
            <w:pPr>
              <w:adjustRightInd w:val="0"/>
              <w:snapToGrid w:val="0"/>
              <w:jc w:val="center"/>
              <w:rPr>
                <w:rFonts w:ascii="仿宋" w:eastAsia="仿宋" w:hAnsi="仿宋" w:hint="eastAsia"/>
                <w:color w:val="212121"/>
                <w:sz w:val="24"/>
              </w:rPr>
            </w:pPr>
          </w:p>
        </w:tc>
        <w:tc>
          <w:tcPr>
            <w:tcW w:w="418" w:type="pct"/>
          </w:tcPr>
          <w:p w14:paraId="27EBF24F" w14:textId="77777777" w:rsidR="003C4AF9" w:rsidRDefault="003C4AF9">
            <w:pPr>
              <w:adjustRightInd w:val="0"/>
              <w:snapToGrid w:val="0"/>
              <w:jc w:val="center"/>
              <w:rPr>
                <w:rFonts w:ascii="仿宋" w:eastAsia="仿宋" w:hAnsi="仿宋" w:hint="eastAsia"/>
                <w:color w:val="212121"/>
                <w:sz w:val="24"/>
              </w:rPr>
            </w:pPr>
          </w:p>
        </w:tc>
        <w:tc>
          <w:tcPr>
            <w:tcW w:w="418" w:type="pct"/>
            <w:vAlign w:val="center"/>
          </w:tcPr>
          <w:p w14:paraId="21BB7B38" w14:textId="77777777" w:rsidR="003C4AF9" w:rsidRDefault="003C4AF9">
            <w:pPr>
              <w:adjustRightInd w:val="0"/>
              <w:snapToGrid w:val="0"/>
              <w:jc w:val="center"/>
              <w:rPr>
                <w:rFonts w:ascii="仿宋" w:eastAsia="仿宋" w:hAnsi="仿宋" w:hint="eastAsia"/>
                <w:color w:val="212121"/>
                <w:sz w:val="24"/>
              </w:rPr>
            </w:pPr>
          </w:p>
        </w:tc>
        <w:tc>
          <w:tcPr>
            <w:tcW w:w="418" w:type="pct"/>
            <w:vAlign w:val="center"/>
          </w:tcPr>
          <w:p w14:paraId="3072E7DD" w14:textId="77777777" w:rsidR="003C4AF9" w:rsidRDefault="003C4AF9">
            <w:pPr>
              <w:adjustRightInd w:val="0"/>
              <w:snapToGrid w:val="0"/>
              <w:jc w:val="left"/>
              <w:rPr>
                <w:rFonts w:ascii="仿宋" w:eastAsia="仿宋" w:hAnsi="仿宋" w:hint="eastAsia"/>
                <w:color w:val="212121"/>
                <w:sz w:val="24"/>
              </w:rPr>
            </w:pPr>
          </w:p>
        </w:tc>
        <w:tc>
          <w:tcPr>
            <w:tcW w:w="342" w:type="pct"/>
            <w:vAlign w:val="center"/>
          </w:tcPr>
          <w:p w14:paraId="4335DEEE" w14:textId="77777777" w:rsidR="003C4AF9" w:rsidRDefault="003C4AF9">
            <w:pPr>
              <w:adjustRightInd w:val="0"/>
              <w:snapToGrid w:val="0"/>
              <w:jc w:val="left"/>
              <w:rPr>
                <w:rFonts w:ascii="仿宋" w:eastAsia="仿宋" w:hAnsi="仿宋" w:hint="eastAsia"/>
                <w:color w:val="212121"/>
                <w:sz w:val="24"/>
              </w:rPr>
            </w:pPr>
          </w:p>
        </w:tc>
        <w:tc>
          <w:tcPr>
            <w:tcW w:w="278" w:type="pct"/>
            <w:gridSpan w:val="2"/>
            <w:vAlign w:val="center"/>
          </w:tcPr>
          <w:p w14:paraId="04B61B8B" w14:textId="77777777" w:rsidR="003C4AF9" w:rsidRDefault="003C4AF9">
            <w:pPr>
              <w:adjustRightInd w:val="0"/>
              <w:snapToGrid w:val="0"/>
              <w:jc w:val="left"/>
              <w:rPr>
                <w:rFonts w:ascii="仿宋" w:eastAsia="仿宋" w:hAnsi="仿宋" w:hint="eastAsia"/>
                <w:color w:val="212121"/>
                <w:sz w:val="24"/>
              </w:rPr>
            </w:pPr>
          </w:p>
        </w:tc>
        <w:tc>
          <w:tcPr>
            <w:tcW w:w="344" w:type="pct"/>
            <w:gridSpan w:val="2"/>
            <w:vAlign w:val="center"/>
          </w:tcPr>
          <w:p w14:paraId="594B571F" w14:textId="77777777" w:rsidR="003C4AF9" w:rsidRDefault="003C4AF9">
            <w:pPr>
              <w:adjustRightInd w:val="0"/>
              <w:snapToGrid w:val="0"/>
              <w:jc w:val="left"/>
              <w:rPr>
                <w:rFonts w:ascii="仿宋" w:eastAsia="仿宋" w:hAnsi="仿宋" w:hint="eastAsia"/>
                <w:color w:val="212121"/>
                <w:sz w:val="24"/>
              </w:rPr>
            </w:pPr>
          </w:p>
        </w:tc>
      </w:tr>
      <w:tr w:rsidR="003C4AF9" w14:paraId="21BB578A" w14:textId="77777777">
        <w:trPr>
          <w:gridAfter w:val="1"/>
          <w:wAfter w:w="3" w:type="pct"/>
          <w:jc w:val="center"/>
        </w:trPr>
        <w:tc>
          <w:tcPr>
            <w:tcW w:w="256" w:type="pct"/>
            <w:vAlign w:val="center"/>
          </w:tcPr>
          <w:p w14:paraId="2E857F29" w14:textId="77777777" w:rsidR="003C4AF9" w:rsidRDefault="00000000">
            <w:pPr>
              <w:adjustRightInd w:val="0"/>
              <w:snapToGrid w:val="0"/>
              <w:jc w:val="left"/>
              <w:rPr>
                <w:rFonts w:ascii="仿宋" w:eastAsia="仿宋" w:hAnsi="仿宋" w:hint="eastAsia"/>
                <w:color w:val="212121"/>
                <w:sz w:val="24"/>
              </w:rPr>
            </w:pPr>
            <w:r>
              <w:rPr>
                <w:rFonts w:ascii="仿宋" w:eastAsia="仿宋" w:hAnsi="仿宋"/>
                <w:color w:val="212121"/>
                <w:sz w:val="24"/>
              </w:rPr>
              <w:t>…</w:t>
            </w:r>
          </w:p>
        </w:tc>
        <w:tc>
          <w:tcPr>
            <w:tcW w:w="350" w:type="pct"/>
            <w:vAlign w:val="center"/>
          </w:tcPr>
          <w:p w14:paraId="526C16DE" w14:textId="77777777" w:rsidR="003C4AF9" w:rsidRDefault="003C4AF9">
            <w:pPr>
              <w:adjustRightInd w:val="0"/>
              <w:snapToGrid w:val="0"/>
              <w:jc w:val="left"/>
              <w:rPr>
                <w:rFonts w:ascii="仿宋" w:eastAsia="仿宋" w:hAnsi="仿宋" w:hint="eastAsia"/>
                <w:color w:val="212121"/>
                <w:sz w:val="24"/>
              </w:rPr>
            </w:pPr>
          </w:p>
        </w:tc>
        <w:tc>
          <w:tcPr>
            <w:tcW w:w="443" w:type="pct"/>
            <w:vAlign w:val="center"/>
          </w:tcPr>
          <w:p w14:paraId="17B62DB9" w14:textId="77777777" w:rsidR="003C4AF9" w:rsidRDefault="003C4AF9">
            <w:pPr>
              <w:adjustRightInd w:val="0"/>
              <w:snapToGrid w:val="0"/>
              <w:jc w:val="left"/>
              <w:rPr>
                <w:rFonts w:ascii="仿宋" w:eastAsia="仿宋" w:hAnsi="仿宋" w:hint="eastAsia"/>
                <w:color w:val="212121"/>
                <w:sz w:val="24"/>
              </w:rPr>
            </w:pPr>
          </w:p>
        </w:tc>
        <w:tc>
          <w:tcPr>
            <w:tcW w:w="315" w:type="pct"/>
          </w:tcPr>
          <w:p w14:paraId="4304DB56" w14:textId="77777777" w:rsidR="003C4AF9" w:rsidRDefault="003C4AF9">
            <w:pPr>
              <w:adjustRightInd w:val="0"/>
              <w:snapToGrid w:val="0"/>
              <w:jc w:val="left"/>
              <w:rPr>
                <w:rFonts w:ascii="仿宋" w:eastAsia="仿宋" w:hAnsi="仿宋" w:hint="eastAsia"/>
                <w:color w:val="212121"/>
                <w:sz w:val="24"/>
              </w:rPr>
            </w:pPr>
          </w:p>
        </w:tc>
        <w:tc>
          <w:tcPr>
            <w:tcW w:w="579" w:type="pct"/>
            <w:vAlign w:val="center"/>
          </w:tcPr>
          <w:p w14:paraId="2C5F56DF" w14:textId="77777777" w:rsidR="003C4AF9" w:rsidRDefault="003C4AF9">
            <w:pPr>
              <w:adjustRightInd w:val="0"/>
              <w:snapToGrid w:val="0"/>
              <w:jc w:val="center"/>
              <w:rPr>
                <w:rFonts w:ascii="仿宋" w:eastAsia="仿宋" w:hAnsi="仿宋" w:hint="eastAsia"/>
                <w:color w:val="212121"/>
                <w:sz w:val="24"/>
              </w:rPr>
            </w:pPr>
          </w:p>
        </w:tc>
        <w:tc>
          <w:tcPr>
            <w:tcW w:w="418" w:type="pct"/>
            <w:vAlign w:val="center"/>
          </w:tcPr>
          <w:p w14:paraId="609480AD" w14:textId="77777777" w:rsidR="003C4AF9" w:rsidRDefault="003C4AF9">
            <w:pPr>
              <w:adjustRightInd w:val="0"/>
              <w:snapToGrid w:val="0"/>
              <w:jc w:val="center"/>
              <w:rPr>
                <w:rFonts w:ascii="仿宋" w:eastAsia="仿宋" w:hAnsi="仿宋" w:hint="eastAsia"/>
                <w:color w:val="212121"/>
                <w:sz w:val="24"/>
              </w:rPr>
            </w:pPr>
          </w:p>
        </w:tc>
        <w:tc>
          <w:tcPr>
            <w:tcW w:w="418" w:type="pct"/>
          </w:tcPr>
          <w:p w14:paraId="3C195A9E" w14:textId="77777777" w:rsidR="003C4AF9" w:rsidRDefault="003C4AF9">
            <w:pPr>
              <w:adjustRightInd w:val="0"/>
              <w:snapToGrid w:val="0"/>
              <w:jc w:val="center"/>
              <w:rPr>
                <w:rFonts w:ascii="仿宋" w:eastAsia="仿宋" w:hAnsi="仿宋" w:hint="eastAsia"/>
                <w:color w:val="212121"/>
                <w:sz w:val="24"/>
              </w:rPr>
            </w:pPr>
          </w:p>
        </w:tc>
        <w:tc>
          <w:tcPr>
            <w:tcW w:w="418" w:type="pct"/>
          </w:tcPr>
          <w:p w14:paraId="33B63D36" w14:textId="77777777" w:rsidR="003C4AF9" w:rsidRDefault="003C4AF9">
            <w:pPr>
              <w:adjustRightInd w:val="0"/>
              <w:snapToGrid w:val="0"/>
              <w:jc w:val="center"/>
              <w:rPr>
                <w:rFonts w:ascii="仿宋" w:eastAsia="仿宋" w:hAnsi="仿宋" w:hint="eastAsia"/>
                <w:color w:val="212121"/>
                <w:sz w:val="24"/>
              </w:rPr>
            </w:pPr>
          </w:p>
        </w:tc>
        <w:tc>
          <w:tcPr>
            <w:tcW w:w="418" w:type="pct"/>
            <w:vAlign w:val="center"/>
          </w:tcPr>
          <w:p w14:paraId="715703FA" w14:textId="77777777" w:rsidR="003C4AF9" w:rsidRDefault="003C4AF9">
            <w:pPr>
              <w:adjustRightInd w:val="0"/>
              <w:snapToGrid w:val="0"/>
              <w:jc w:val="center"/>
              <w:rPr>
                <w:rFonts w:ascii="仿宋" w:eastAsia="仿宋" w:hAnsi="仿宋" w:hint="eastAsia"/>
                <w:color w:val="212121"/>
                <w:sz w:val="24"/>
              </w:rPr>
            </w:pPr>
          </w:p>
        </w:tc>
        <w:tc>
          <w:tcPr>
            <w:tcW w:w="418" w:type="pct"/>
            <w:vAlign w:val="center"/>
          </w:tcPr>
          <w:p w14:paraId="324072FA" w14:textId="77777777" w:rsidR="003C4AF9" w:rsidRDefault="003C4AF9">
            <w:pPr>
              <w:adjustRightInd w:val="0"/>
              <w:snapToGrid w:val="0"/>
              <w:jc w:val="left"/>
              <w:rPr>
                <w:rFonts w:ascii="仿宋" w:eastAsia="仿宋" w:hAnsi="仿宋" w:hint="eastAsia"/>
                <w:color w:val="212121"/>
                <w:sz w:val="24"/>
              </w:rPr>
            </w:pPr>
          </w:p>
        </w:tc>
        <w:tc>
          <w:tcPr>
            <w:tcW w:w="342" w:type="pct"/>
            <w:vAlign w:val="center"/>
          </w:tcPr>
          <w:p w14:paraId="6D879CB0" w14:textId="77777777" w:rsidR="003C4AF9" w:rsidRDefault="003C4AF9">
            <w:pPr>
              <w:adjustRightInd w:val="0"/>
              <w:snapToGrid w:val="0"/>
              <w:jc w:val="left"/>
              <w:rPr>
                <w:rFonts w:ascii="仿宋" w:eastAsia="仿宋" w:hAnsi="仿宋" w:hint="eastAsia"/>
                <w:color w:val="212121"/>
                <w:sz w:val="24"/>
              </w:rPr>
            </w:pPr>
          </w:p>
        </w:tc>
        <w:tc>
          <w:tcPr>
            <w:tcW w:w="278" w:type="pct"/>
            <w:gridSpan w:val="2"/>
            <w:vAlign w:val="center"/>
          </w:tcPr>
          <w:p w14:paraId="0692EACD" w14:textId="77777777" w:rsidR="003C4AF9" w:rsidRDefault="003C4AF9">
            <w:pPr>
              <w:adjustRightInd w:val="0"/>
              <w:snapToGrid w:val="0"/>
              <w:jc w:val="left"/>
              <w:rPr>
                <w:rFonts w:ascii="仿宋" w:eastAsia="仿宋" w:hAnsi="仿宋" w:hint="eastAsia"/>
                <w:color w:val="212121"/>
                <w:sz w:val="24"/>
              </w:rPr>
            </w:pPr>
          </w:p>
        </w:tc>
        <w:tc>
          <w:tcPr>
            <w:tcW w:w="344" w:type="pct"/>
            <w:gridSpan w:val="2"/>
            <w:vAlign w:val="center"/>
          </w:tcPr>
          <w:p w14:paraId="4D466C73" w14:textId="77777777" w:rsidR="003C4AF9" w:rsidRDefault="003C4AF9">
            <w:pPr>
              <w:adjustRightInd w:val="0"/>
              <w:snapToGrid w:val="0"/>
              <w:jc w:val="left"/>
              <w:rPr>
                <w:rFonts w:ascii="仿宋" w:eastAsia="仿宋" w:hAnsi="仿宋" w:hint="eastAsia"/>
                <w:color w:val="212121"/>
                <w:sz w:val="24"/>
              </w:rPr>
            </w:pPr>
          </w:p>
        </w:tc>
      </w:tr>
      <w:tr w:rsidR="003C4AF9" w14:paraId="667AF8D7" w14:textId="77777777">
        <w:trPr>
          <w:jc w:val="center"/>
        </w:trPr>
        <w:tc>
          <w:tcPr>
            <w:tcW w:w="4379" w:type="pct"/>
            <w:gridSpan w:val="12"/>
            <w:vAlign w:val="center"/>
          </w:tcPr>
          <w:p w14:paraId="2B1A01DB" w14:textId="77777777" w:rsidR="003C4AF9" w:rsidRDefault="00000000">
            <w:pPr>
              <w:adjustRightInd w:val="0"/>
              <w:snapToGrid w:val="0"/>
              <w:jc w:val="right"/>
              <w:rPr>
                <w:rFonts w:ascii="仿宋" w:eastAsia="仿宋" w:hAnsi="仿宋" w:hint="eastAsia"/>
                <w:b/>
                <w:bCs/>
                <w:color w:val="212121"/>
                <w:sz w:val="24"/>
              </w:rPr>
            </w:pPr>
            <w:r>
              <w:rPr>
                <w:rFonts w:ascii="仿宋" w:eastAsia="仿宋" w:hAnsi="仿宋" w:hint="eastAsia"/>
                <w:b/>
                <w:bCs/>
                <w:color w:val="212121"/>
                <w:sz w:val="24"/>
              </w:rPr>
              <w:t>总价（元）</w:t>
            </w:r>
          </w:p>
        </w:tc>
        <w:tc>
          <w:tcPr>
            <w:tcW w:w="278" w:type="pct"/>
            <w:gridSpan w:val="2"/>
            <w:vAlign w:val="center"/>
          </w:tcPr>
          <w:p w14:paraId="1FC5F54B" w14:textId="77777777" w:rsidR="003C4AF9" w:rsidRDefault="003C4AF9">
            <w:pPr>
              <w:adjustRightInd w:val="0"/>
              <w:snapToGrid w:val="0"/>
              <w:jc w:val="left"/>
              <w:rPr>
                <w:rFonts w:ascii="仿宋" w:eastAsia="仿宋" w:hAnsi="仿宋" w:hint="eastAsia"/>
                <w:color w:val="212121"/>
                <w:sz w:val="24"/>
              </w:rPr>
            </w:pPr>
          </w:p>
        </w:tc>
        <w:tc>
          <w:tcPr>
            <w:tcW w:w="344" w:type="pct"/>
            <w:gridSpan w:val="2"/>
            <w:vAlign w:val="center"/>
          </w:tcPr>
          <w:p w14:paraId="086003B5" w14:textId="77777777" w:rsidR="003C4AF9" w:rsidRDefault="003C4AF9">
            <w:pPr>
              <w:adjustRightInd w:val="0"/>
              <w:snapToGrid w:val="0"/>
              <w:jc w:val="left"/>
              <w:rPr>
                <w:rFonts w:ascii="仿宋" w:eastAsia="仿宋" w:hAnsi="仿宋" w:hint="eastAsia"/>
                <w:color w:val="212121"/>
                <w:sz w:val="24"/>
              </w:rPr>
            </w:pPr>
          </w:p>
        </w:tc>
      </w:tr>
    </w:tbl>
    <w:p w14:paraId="16A931E4" w14:textId="77777777" w:rsidR="003C4AF9" w:rsidRDefault="00000000">
      <w:pPr>
        <w:adjustRightInd w:val="0"/>
        <w:snapToGrid w:val="0"/>
        <w:jc w:val="left"/>
        <w:rPr>
          <w:rFonts w:ascii="仿宋" w:eastAsia="仿宋" w:hAnsi="仿宋" w:hint="eastAsia"/>
          <w:b/>
          <w:iCs/>
          <w:color w:val="212121"/>
          <w:sz w:val="24"/>
        </w:rPr>
      </w:pPr>
      <w:r>
        <w:rPr>
          <w:rFonts w:ascii="仿宋" w:eastAsia="仿宋" w:hAnsi="仿宋"/>
          <w:b/>
          <w:iCs/>
          <w:color w:val="212121"/>
          <w:sz w:val="24"/>
        </w:rPr>
        <w:t>说明：制造商规模请填写</w:t>
      </w:r>
      <w:bookmarkStart w:id="915" w:name="_Hlk168431944"/>
      <w:r>
        <w:rPr>
          <w:rFonts w:ascii="仿宋" w:eastAsia="仿宋" w:hAnsi="仿宋"/>
          <w:b/>
          <w:iCs/>
          <w:color w:val="212121"/>
          <w:sz w:val="24"/>
        </w:rPr>
        <w:t>“</w:t>
      </w:r>
      <w:r>
        <w:rPr>
          <w:rFonts w:ascii="仿宋" w:eastAsia="仿宋" w:hAnsi="仿宋" w:hint="eastAsia"/>
          <w:b/>
          <w:iCs/>
          <w:color w:val="212121"/>
          <w:sz w:val="24"/>
        </w:rPr>
        <w:t>大</w:t>
      </w:r>
      <w:r>
        <w:rPr>
          <w:rFonts w:ascii="仿宋" w:eastAsia="仿宋" w:hAnsi="仿宋"/>
          <w:b/>
          <w:iCs/>
          <w:color w:val="212121"/>
          <w:sz w:val="24"/>
        </w:rPr>
        <w:t>型”、</w:t>
      </w:r>
      <w:bookmarkEnd w:id="915"/>
      <w:r>
        <w:rPr>
          <w:rFonts w:ascii="仿宋" w:eastAsia="仿宋" w:hAnsi="仿宋"/>
          <w:b/>
          <w:iCs/>
          <w:color w:val="212121"/>
          <w:sz w:val="24"/>
        </w:rPr>
        <w:t>“中型”、“小型”、“微型”或“其他”，中小企业的定义见第二章《投标人须知》。</w:t>
      </w:r>
    </w:p>
    <w:p w14:paraId="73EBACE0" w14:textId="77777777" w:rsidR="003C4AF9" w:rsidRDefault="00000000">
      <w:pPr>
        <w:tabs>
          <w:tab w:val="left" w:pos="1800"/>
          <w:tab w:val="left" w:pos="5580"/>
        </w:tabs>
        <w:ind w:firstLineChars="300" w:firstLine="723"/>
        <w:jc w:val="left"/>
        <w:rPr>
          <w:rFonts w:ascii="仿宋" w:eastAsia="仿宋" w:hAnsi="仿宋" w:hint="eastAsia"/>
          <w:b/>
          <w:i/>
          <w:color w:val="212121"/>
          <w:sz w:val="24"/>
        </w:rPr>
      </w:pPr>
      <w:r>
        <w:rPr>
          <w:rFonts w:ascii="仿宋" w:eastAsia="仿宋" w:hAnsi="仿宋"/>
          <w:b/>
          <w:iCs/>
          <w:color w:val="212121"/>
          <w:sz w:val="24"/>
        </w:rPr>
        <w:t>制造商所属性别请填写“男”</w:t>
      </w:r>
      <w:r>
        <w:rPr>
          <w:rFonts w:ascii="仿宋" w:eastAsia="仿宋" w:hAnsi="仿宋" w:hint="eastAsia"/>
          <w:b/>
          <w:iCs/>
          <w:color w:val="212121"/>
          <w:sz w:val="24"/>
        </w:rPr>
        <w:t>或</w:t>
      </w:r>
      <w:r>
        <w:rPr>
          <w:rFonts w:ascii="仿宋" w:eastAsia="仿宋" w:hAnsi="仿宋"/>
          <w:b/>
          <w:iCs/>
          <w:color w:val="212121"/>
          <w:sz w:val="24"/>
        </w:rPr>
        <w:t>“女”，</w:t>
      </w:r>
      <w:r>
        <w:rPr>
          <w:rFonts w:ascii="仿宋" w:eastAsia="仿宋" w:hAnsi="仿宋" w:hint="eastAsia"/>
          <w:color w:val="212121"/>
          <w:sz w:val="24"/>
        </w:rPr>
        <w:t xml:space="preserve"> 指拥有制造商5</w:t>
      </w:r>
      <w:r>
        <w:rPr>
          <w:rFonts w:ascii="仿宋" w:eastAsia="仿宋" w:hAnsi="仿宋"/>
          <w:color w:val="212121"/>
          <w:sz w:val="24"/>
        </w:rPr>
        <w:t>1%</w:t>
      </w:r>
      <w:r>
        <w:rPr>
          <w:rFonts w:ascii="仿宋" w:eastAsia="仿宋" w:hAnsi="仿宋" w:hint="eastAsia"/>
          <w:color w:val="212121"/>
          <w:sz w:val="24"/>
        </w:rPr>
        <w:t>以上绝对所有权的性别；绝对所有权拥有者可以是一个人，也可以</w:t>
      </w:r>
      <w:r>
        <w:rPr>
          <w:rFonts w:ascii="仿宋" w:eastAsia="仿宋" w:hAnsi="仿宋" w:hint="eastAsia"/>
          <w:color w:val="212121"/>
          <w:sz w:val="24"/>
        </w:rPr>
        <w:lastRenderedPageBreak/>
        <w:t>是多人合计计算</w:t>
      </w:r>
      <w:r>
        <w:rPr>
          <w:rFonts w:ascii="仿宋" w:eastAsia="仿宋" w:hAnsi="仿宋"/>
          <w:bCs/>
          <w:i/>
          <w:color w:val="212121"/>
          <w:sz w:val="24"/>
        </w:rPr>
        <w:t>。</w:t>
      </w:r>
    </w:p>
    <w:p w14:paraId="3353FE4B" w14:textId="77777777" w:rsidR="003C4AF9" w:rsidRDefault="00000000">
      <w:pPr>
        <w:tabs>
          <w:tab w:val="left" w:pos="1800"/>
          <w:tab w:val="left" w:pos="5580"/>
        </w:tabs>
        <w:ind w:firstLineChars="300" w:firstLine="723"/>
        <w:jc w:val="left"/>
        <w:rPr>
          <w:rFonts w:ascii="仿宋" w:eastAsia="仿宋" w:hAnsi="仿宋" w:hint="eastAsia"/>
          <w:b/>
          <w:iCs/>
          <w:color w:val="212121"/>
          <w:sz w:val="24"/>
        </w:rPr>
      </w:pPr>
      <w:r>
        <w:rPr>
          <w:rFonts w:ascii="仿宋" w:eastAsia="仿宋" w:hAnsi="仿宋"/>
          <w:b/>
          <w:iCs/>
          <w:color w:val="212121"/>
          <w:sz w:val="24"/>
        </w:rPr>
        <w:t>外商投资类型请填写“外商单独投资”、“外商部分投资”</w:t>
      </w:r>
      <w:r>
        <w:rPr>
          <w:rFonts w:ascii="仿宋" w:eastAsia="仿宋" w:hAnsi="仿宋" w:hint="eastAsia"/>
          <w:b/>
          <w:iCs/>
          <w:color w:val="212121"/>
          <w:sz w:val="24"/>
        </w:rPr>
        <w:t>或</w:t>
      </w:r>
      <w:r>
        <w:rPr>
          <w:rFonts w:ascii="仿宋" w:eastAsia="仿宋" w:hAnsi="仿宋"/>
          <w:b/>
          <w:iCs/>
          <w:color w:val="212121"/>
          <w:sz w:val="24"/>
        </w:rPr>
        <w:t>“内资”。</w:t>
      </w:r>
      <w:bookmarkEnd w:id="913"/>
      <w:bookmarkEnd w:id="914"/>
    </w:p>
    <w:p w14:paraId="384F52E5" w14:textId="77777777" w:rsidR="003C4AF9" w:rsidRDefault="003C4AF9">
      <w:pPr>
        <w:tabs>
          <w:tab w:val="left" w:pos="1800"/>
          <w:tab w:val="left" w:pos="5580"/>
        </w:tabs>
        <w:ind w:firstLineChars="300" w:firstLine="723"/>
        <w:jc w:val="left"/>
        <w:rPr>
          <w:rFonts w:ascii="仿宋" w:eastAsia="仿宋" w:hAnsi="仿宋" w:hint="eastAsia"/>
          <w:b/>
          <w:i/>
          <w:color w:val="212121"/>
          <w:sz w:val="24"/>
        </w:rPr>
      </w:pPr>
    </w:p>
    <w:p w14:paraId="562BF840" w14:textId="77777777" w:rsidR="003C4AF9" w:rsidRDefault="003C4AF9">
      <w:pPr>
        <w:adjustRightInd w:val="0"/>
        <w:snapToGrid w:val="0"/>
        <w:spacing w:beforeLines="100" w:before="240" w:afterLines="100" w:after="240"/>
        <w:jc w:val="left"/>
        <w:rPr>
          <w:rFonts w:ascii="仿宋" w:eastAsia="仿宋" w:hAnsi="仿宋" w:hint="eastAsia"/>
          <w:b/>
          <w:i/>
          <w:color w:val="212121"/>
          <w:sz w:val="24"/>
        </w:rPr>
        <w:sectPr w:rsidR="003C4AF9">
          <w:pgSz w:w="16840" w:h="11907" w:orient="landscape"/>
          <w:pgMar w:top="1701" w:right="1418" w:bottom="1134" w:left="1418" w:header="851" w:footer="851" w:gutter="0"/>
          <w:cols w:space="720"/>
          <w:docGrid w:linePitch="462"/>
        </w:sectPr>
      </w:pPr>
    </w:p>
    <w:p w14:paraId="6FDFA004" w14:textId="77777777" w:rsidR="003C4AF9" w:rsidRDefault="00000000">
      <w:pPr>
        <w:adjustRightInd w:val="0"/>
        <w:snapToGrid w:val="0"/>
        <w:spacing w:beforeLines="100" w:before="240" w:afterLines="100" w:after="240"/>
        <w:jc w:val="left"/>
        <w:rPr>
          <w:rFonts w:ascii="仿宋" w:eastAsia="仿宋" w:hAnsi="仿宋" w:hint="eastAsia"/>
          <w:b/>
          <w:iCs/>
          <w:color w:val="212121"/>
          <w:sz w:val="24"/>
        </w:rPr>
      </w:pPr>
      <w:r>
        <w:rPr>
          <w:rFonts w:ascii="仿宋" w:eastAsia="仿宋" w:hAnsi="仿宋"/>
          <w:b/>
          <w:iCs/>
          <w:color w:val="212121"/>
          <w:sz w:val="24"/>
        </w:rPr>
        <w:lastRenderedPageBreak/>
        <w:t>（格式示例</w:t>
      </w:r>
      <w:r>
        <w:rPr>
          <w:rFonts w:ascii="仿宋" w:eastAsia="仿宋" w:hAnsi="仿宋" w:hint="eastAsia"/>
          <w:b/>
          <w:iCs/>
          <w:color w:val="212121"/>
          <w:sz w:val="24"/>
        </w:rPr>
        <w:t>二</w:t>
      </w:r>
      <w:r>
        <w:rPr>
          <w:rFonts w:ascii="仿宋" w:eastAsia="仿宋" w:hAnsi="仿宋"/>
          <w:b/>
          <w:iCs/>
          <w:color w:val="212121"/>
          <w:sz w:val="24"/>
        </w:rPr>
        <w:t>，适用于服务类项目）</w:t>
      </w:r>
    </w:p>
    <w:p w14:paraId="710AA173" w14:textId="77777777" w:rsidR="003C4AF9" w:rsidRDefault="00000000">
      <w:pPr>
        <w:tabs>
          <w:tab w:val="left" w:pos="1800"/>
          <w:tab w:val="left" w:pos="5580"/>
        </w:tabs>
        <w:rPr>
          <w:rFonts w:ascii="仿宋" w:eastAsia="仿宋" w:hAnsi="仿宋" w:hint="eastAsia"/>
          <w:color w:val="212121"/>
          <w:sz w:val="24"/>
        </w:rPr>
      </w:pPr>
      <w:r>
        <w:rPr>
          <w:rFonts w:ascii="仿宋" w:eastAsia="仿宋" w:hAnsi="仿宋"/>
          <w:color w:val="212121"/>
          <w:sz w:val="24"/>
        </w:rPr>
        <w:t>项目编号/包号：___________ 项目名称：__________报价单位：人民币元</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2866"/>
        <w:gridCol w:w="1314"/>
        <w:gridCol w:w="1177"/>
        <w:gridCol w:w="1312"/>
        <w:gridCol w:w="1666"/>
      </w:tblGrid>
      <w:tr w:rsidR="003C4AF9" w14:paraId="3EBB54EE" w14:textId="77777777">
        <w:trPr>
          <w:trHeight w:val="20"/>
        </w:trPr>
        <w:tc>
          <w:tcPr>
            <w:tcW w:w="332" w:type="pct"/>
            <w:vAlign w:val="center"/>
          </w:tcPr>
          <w:p w14:paraId="3FE0BD7A" w14:textId="77777777" w:rsidR="003C4AF9" w:rsidRDefault="00000000">
            <w:pPr>
              <w:adjustRightInd w:val="0"/>
              <w:snapToGrid w:val="0"/>
              <w:jc w:val="left"/>
              <w:rPr>
                <w:rFonts w:ascii="仿宋" w:eastAsia="仿宋" w:hAnsi="仿宋" w:hint="eastAsia"/>
                <w:b/>
                <w:color w:val="212121"/>
                <w:sz w:val="24"/>
              </w:rPr>
            </w:pPr>
            <w:r>
              <w:rPr>
                <w:rFonts w:ascii="仿宋" w:eastAsia="仿宋" w:hAnsi="仿宋"/>
                <w:b/>
                <w:color w:val="212121"/>
                <w:sz w:val="24"/>
              </w:rPr>
              <w:t>序号</w:t>
            </w:r>
          </w:p>
        </w:tc>
        <w:tc>
          <w:tcPr>
            <w:tcW w:w="1605" w:type="pct"/>
            <w:vAlign w:val="center"/>
          </w:tcPr>
          <w:p w14:paraId="2BD1BF2C" w14:textId="77777777" w:rsidR="003C4AF9"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分项名称</w:t>
            </w:r>
          </w:p>
        </w:tc>
        <w:tc>
          <w:tcPr>
            <w:tcW w:w="736" w:type="pct"/>
            <w:vAlign w:val="center"/>
          </w:tcPr>
          <w:p w14:paraId="289FCA43" w14:textId="77777777" w:rsidR="003C4AF9"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单价（元）</w:t>
            </w:r>
          </w:p>
        </w:tc>
        <w:tc>
          <w:tcPr>
            <w:tcW w:w="659" w:type="pct"/>
            <w:vAlign w:val="center"/>
          </w:tcPr>
          <w:p w14:paraId="151F2690" w14:textId="77777777" w:rsidR="003C4AF9"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数量</w:t>
            </w:r>
          </w:p>
        </w:tc>
        <w:tc>
          <w:tcPr>
            <w:tcW w:w="735" w:type="pct"/>
            <w:vAlign w:val="center"/>
          </w:tcPr>
          <w:p w14:paraId="67171AF5" w14:textId="77777777" w:rsidR="003C4AF9"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合价（元）</w:t>
            </w:r>
          </w:p>
        </w:tc>
        <w:tc>
          <w:tcPr>
            <w:tcW w:w="933" w:type="pct"/>
            <w:vAlign w:val="center"/>
          </w:tcPr>
          <w:p w14:paraId="7C720F21" w14:textId="77777777" w:rsidR="003C4AF9" w:rsidRDefault="00000000">
            <w:pPr>
              <w:adjustRightInd w:val="0"/>
              <w:snapToGrid w:val="0"/>
              <w:jc w:val="center"/>
              <w:rPr>
                <w:rFonts w:ascii="仿宋" w:eastAsia="仿宋" w:hAnsi="仿宋" w:hint="eastAsia"/>
                <w:b/>
                <w:color w:val="212121"/>
                <w:sz w:val="24"/>
              </w:rPr>
            </w:pPr>
            <w:r>
              <w:rPr>
                <w:rFonts w:ascii="仿宋" w:eastAsia="仿宋" w:hAnsi="仿宋"/>
                <w:b/>
                <w:color w:val="212121"/>
                <w:sz w:val="24"/>
              </w:rPr>
              <w:t>备注/说明</w:t>
            </w:r>
          </w:p>
        </w:tc>
      </w:tr>
      <w:tr w:rsidR="003C4AF9" w14:paraId="1E35D5B3" w14:textId="77777777">
        <w:trPr>
          <w:trHeight w:val="509"/>
        </w:trPr>
        <w:tc>
          <w:tcPr>
            <w:tcW w:w="332" w:type="pct"/>
            <w:vAlign w:val="center"/>
          </w:tcPr>
          <w:p w14:paraId="33B616B0" w14:textId="77777777" w:rsidR="003C4AF9" w:rsidRDefault="00000000">
            <w:pPr>
              <w:adjustRightInd w:val="0"/>
              <w:snapToGrid w:val="0"/>
              <w:jc w:val="center"/>
              <w:rPr>
                <w:rFonts w:ascii="仿宋" w:eastAsia="仿宋" w:hAnsi="仿宋" w:hint="eastAsia"/>
                <w:color w:val="212121"/>
                <w:sz w:val="24"/>
              </w:rPr>
            </w:pPr>
            <w:r>
              <w:rPr>
                <w:rFonts w:ascii="仿宋" w:eastAsia="仿宋" w:hAnsi="仿宋"/>
                <w:color w:val="212121"/>
                <w:sz w:val="24"/>
              </w:rPr>
              <w:t>1</w:t>
            </w:r>
          </w:p>
        </w:tc>
        <w:tc>
          <w:tcPr>
            <w:tcW w:w="1605" w:type="pct"/>
            <w:vAlign w:val="center"/>
          </w:tcPr>
          <w:p w14:paraId="6B912AD0" w14:textId="77777777" w:rsidR="003C4AF9" w:rsidRDefault="003C4AF9">
            <w:pPr>
              <w:adjustRightInd w:val="0"/>
              <w:snapToGrid w:val="0"/>
              <w:jc w:val="left"/>
              <w:rPr>
                <w:rFonts w:ascii="仿宋" w:eastAsia="仿宋" w:hAnsi="仿宋" w:hint="eastAsia"/>
                <w:color w:val="212121"/>
                <w:sz w:val="24"/>
              </w:rPr>
            </w:pPr>
          </w:p>
        </w:tc>
        <w:tc>
          <w:tcPr>
            <w:tcW w:w="736" w:type="pct"/>
            <w:vAlign w:val="center"/>
          </w:tcPr>
          <w:p w14:paraId="3B245557" w14:textId="77777777" w:rsidR="003C4AF9" w:rsidRDefault="003C4AF9">
            <w:pPr>
              <w:adjustRightInd w:val="0"/>
              <w:snapToGrid w:val="0"/>
              <w:jc w:val="left"/>
              <w:rPr>
                <w:rFonts w:ascii="仿宋" w:eastAsia="仿宋" w:hAnsi="仿宋" w:hint="eastAsia"/>
                <w:color w:val="212121"/>
                <w:sz w:val="24"/>
              </w:rPr>
            </w:pPr>
          </w:p>
        </w:tc>
        <w:tc>
          <w:tcPr>
            <w:tcW w:w="659" w:type="pct"/>
            <w:vAlign w:val="center"/>
          </w:tcPr>
          <w:p w14:paraId="7BEAB41B" w14:textId="77777777" w:rsidR="003C4AF9" w:rsidRDefault="003C4AF9">
            <w:pPr>
              <w:adjustRightInd w:val="0"/>
              <w:snapToGrid w:val="0"/>
              <w:jc w:val="center"/>
              <w:rPr>
                <w:rFonts w:ascii="仿宋" w:eastAsia="仿宋" w:hAnsi="仿宋" w:hint="eastAsia"/>
                <w:color w:val="212121"/>
                <w:sz w:val="24"/>
              </w:rPr>
            </w:pPr>
          </w:p>
        </w:tc>
        <w:tc>
          <w:tcPr>
            <w:tcW w:w="735" w:type="pct"/>
            <w:vAlign w:val="center"/>
          </w:tcPr>
          <w:p w14:paraId="760C7747" w14:textId="77777777" w:rsidR="003C4AF9" w:rsidRDefault="003C4AF9">
            <w:pPr>
              <w:adjustRightInd w:val="0"/>
              <w:snapToGrid w:val="0"/>
              <w:jc w:val="left"/>
              <w:rPr>
                <w:rFonts w:ascii="仿宋" w:eastAsia="仿宋" w:hAnsi="仿宋" w:hint="eastAsia"/>
                <w:color w:val="212121"/>
                <w:sz w:val="24"/>
              </w:rPr>
            </w:pPr>
          </w:p>
        </w:tc>
        <w:tc>
          <w:tcPr>
            <w:tcW w:w="933" w:type="pct"/>
            <w:vAlign w:val="center"/>
          </w:tcPr>
          <w:p w14:paraId="5748C837" w14:textId="77777777" w:rsidR="003C4AF9" w:rsidRDefault="003C4AF9">
            <w:pPr>
              <w:adjustRightInd w:val="0"/>
              <w:snapToGrid w:val="0"/>
              <w:jc w:val="left"/>
              <w:rPr>
                <w:rFonts w:ascii="仿宋" w:eastAsia="仿宋" w:hAnsi="仿宋" w:hint="eastAsia"/>
                <w:color w:val="212121"/>
                <w:sz w:val="24"/>
              </w:rPr>
            </w:pPr>
          </w:p>
        </w:tc>
      </w:tr>
      <w:tr w:rsidR="003C4AF9" w14:paraId="136BF52E" w14:textId="77777777">
        <w:trPr>
          <w:trHeight w:val="415"/>
        </w:trPr>
        <w:tc>
          <w:tcPr>
            <w:tcW w:w="332" w:type="pct"/>
            <w:vAlign w:val="center"/>
          </w:tcPr>
          <w:p w14:paraId="12540733" w14:textId="77777777" w:rsidR="003C4AF9" w:rsidRDefault="00000000">
            <w:pPr>
              <w:adjustRightInd w:val="0"/>
              <w:snapToGrid w:val="0"/>
              <w:jc w:val="center"/>
              <w:rPr>
                <w:rFonts w:ascii="仿宋" w:eastAsia="仿宋" w:hAnsi="仿宋" w:hint="eastAsia"/>
                <w:color w:val="212121"/>
                <w:sz w:val="24"/>
              </w:rPr>
            </w:pPr>
            <w:r>
              <w:rPr>
                <w:rFonts w:ascii="仿宋" w:eastAsia="仿宋" w:hAnsi="仿宋"/>
                <w:color w:val="212121"/>
                <w:sz w:val="24"/>
              </w:rPr>
              <w:t>2</w:t>
            </w:r>
          </w:p>
        </w:tc>
        <w:tc>
          <w:tcPr>
            <w:tcW w:w="1605" w:type="pct"/>
            <w:vAlign w:val="center"/>
          </w:tcPr>
          <w:p w14:paraId="3CA4FAD5" w14:textId="77777777" w:rsidR="003C4AF9" w:rsidRDefault="003C4AF9">
            <w:pPr>
              <w:adjustRightInd w:val="0"/>
              <w:snapToGrid w:val="0"/>
              <w:jc w:val="left"/>
              <w:rPr>
                <w:rFonts w:ascii="仿宋" w:eastAsia="仿宋" w:hAnsi="仿宋" w:hint="eastAsia"/>
                <w:color w:val="212121"/>
                <w:sz w:val="24"/>
              </w:rPr>
            </w:pPr>
          </w:p>
        </w:tc>
        <w:tc>
          <w:tcPr>
            <w:tcW w:w="736" w:type="pct"/>
            <w:vAlign w:val="center"/>
          </w:tcPr>
          <w:p w14:paraId="203785E9" w14:textId="77777777" w:rsidR="003C4AF9" w:rsidRDefault="003C4AF9">
            <w:pPr>
              <w:adjustRightInd w:val="0"/>
              <w:snapToGrid w:val="0"/>
              <w:jc w:val="left"/>
              <w:rPr>
                <w:rFonts w:ascii="仿宋" w:eastAsia="仿宋" w:hAnsi="仿宋" w:hint="eastAsia"/>
                <w:color w:val="212121"/>
                <w:sz w:val="24"/>
              </w:rPr>
            </w:pPr>
          </w:p>
        </w:tc>
        <w:tc>
          <w:tcPr>
            <w:tcW w:w="659" w:type="pct"/>
            <w:vAlign w:val="center"/>
          </w:tcPr>
          <w:p w14:paraId="0D190EE5" w14:textId="77777777" w:rsidR="003C4AF9" w:rsidRDefault="003C4AF9">
            <w:pPr>
              <w:adjustRightInd w:val="0"/>
              <w:snapToGrid w:val="0"/>
              <w:jc w:val="center"/>
              <w:rPr>
                <w:rFonts w:ascii="仿宋" w:eastAsia="仿宋" w:hAnsi="仿宋" w:hint="eastAsia"/>
                <w:color w:val="212121"/>
                <w:sz w:val="24"/>
              </w:rPr>
            </w:pPr>
          </w:p>
        </w:tc>
        <w:tc>
          <w:tcPr>
            <w:tcW w:w="735" w:type="pct"/>
            <w:vAlign w:val="center"/>
          </w:tcPr>
          <w:p w14:paraId="155D131A" w14:textId="77777777" w:rsidR="003C4AF9" w:rsidRDefault="003C4AF9">
            <w:pPr>
              <w:adjustRightInd w:val="0"/>
              <w:snapToGrid w:val="0"/>
              <w:jc w:val="left"/>
              <w:rPr>
                <w:rFonts w:ascii="仿宋" w:eastAsia="仿宋" w:hAnsi="仿宋" w:hint="eastAsia"/>
                <w:color w:val="212121"/>
                <w:sz w:val="24"/>
              </w:rPr>
            </w:pPr>
          </w:p>
        </w:tc>
        <w:tc>
          <w:tcPr>
            <w:tcW w:w="933" w:type="pct"/>
            <w:vAlign w:val="center"/>
          </w:tcPr>
          <w:p w14:paraId="2EB290DB" w14:textId="77777777" w:rsidR="003C4AF9" w:rsidRDefault="003C4AF9">
            <w:pPr>
              <w:adjustRightInd w:val="0"/>
              <w:snapToGrid w:val="0"/>
              <w:jc w:val="left"/>
              <w:rPr>
                <w:rFonts w:ascii="仿宋" w:eastAsia="仿宋" w:hAnsi="仿宋" w:hint="eastAsia"/>
                <w:color w:val="212121"/>
                <w:sz w:val="24"/>
              </w:rPr>
            </w:pPr>
          </w:p>
        </w:tc>
      </w:tr>
      <w:tr w:rsidR="003C4AF9" w14:paraId="774E1619" w14:textId="77777777">
        <w:trPr>
          <w:trHeight w:val="407"/>
        </w:trPr>
        <w:tc>
          <w:tcPr>
            <w:tcW w:w="332" w:type="pct"/>
            <w:vAlign w:val="center"/>
          </w:tcPr>
          <w:p w14:paraId="2FA9B476" w14:textId="77777777" w:rsidR="003C4AF9" w:rsidRDefault="00000000">
            <w:pPr>
              <w:adjustRightInd w:val="0"/>
              <w:snapToGrid w:val="0"/>
              <w:jc w:val="center"/>
              <w:rPr>
                <w:rFonts w:ascii="仿宋" w:eastAsia="仿宋" w:hAnsi="仿宋" w:hint="eastAsia"/>
                <w:color w:val="212121"/>
                <w:sz w:val="24"/>
              </w:rPr>
            </w:pPr>
            <w:r>
              <w:rPr>
                <w:rFonts w:ascii="仿宋" w:eastAsia="仿宋" w:hAnsi="仿宋"/>
                <w:color w:val="212121"/>
                <w:sz w:val="24"/>
              </w:rPr>
              <w:t>3</w:t>
            </w:r>
          </w:p>
        </w:tc>
        <w:tc>
          <w:tcPr>
            <w:tcW w:w="1605" w:type="pct"/>
            <w:vAlign w:val="center"/>
          </w:tcPr>
          <w:p w14:paraId="1C7CE90A" w14:textId="77777777" w:rsidR="003C4AF9" w:rsidRDefault="00000000">
            <w:pPr>
              <w:adjustRightInd w:val="0"/>
              <w:snapToGrid w:val="0"/>
              <w:jc w:val="left"/>
              <w:rPr>
                <w:rFonts w:ascii="仿宋" w:eastAsia="仿宋" w:hAnsi="仿宋" w:hint="eastAsia"/>
                <w:color w:val="212121"/>
                <w:sz w:val="24"/>
              </w:rPr>
            </w:pPr>
            <w:r>
              <w:rPr>
                <w:rFonts w:ascii="仿宋" w:eastAsia="仿宋" w:hAnsi="仿宋"/>
                <w:color w:val="212121"/>
                <w:sz w:val="24"/>
              </w:rPr>
              <w:t>…</w:t>
            </w:r>
          </w:p>
        </w:tc>
        <w:tc>
          <w:tcPr>
            <w:tcW w:w="736" w:type="pct"/>
            <w:vAlign w:val="center"/>
          </w:tcPr>
          <w:p w14:paraId="7F04D3C2" w14:textId="77777777" w:rsidR="003C4AF9" w:rsidRDefault="003C4AF9">
            <w:pPr>
              <w:adjustRightInd w:val="0"/>
              <w:snapToGrid w:val="0"/>
              <w:jc w:val="left"/>
              <w:rPr>
                <w:rFonts w:ascii="仿宋" w:eastAsia="仿宋" w:hAnsi="仿宋" w:hint="eastAsia"/>
                <w:color w:val="212121"/>
                <w:sz w:val="24"/>
              </w:rPr>
            </w:pPr>
          </w:p>
        </w:tc>
        <w:tc>
          <w:tcPr>
            <w:tcW w:w="659" w:type="pct"/>
            <w:vAlign w:val="center"/>
          </w:tcPr>
          <w:p w14:paraId="773CC357" w14:textId="77777777" w:rsidR="003C4AF9" w:rsidRDefault="003C4AF9">
            <w:pPr>
              <w:adjustRightInd w:val="0"/>
              <w:snapToGrid w:val="0"/>
              <w:jc w:val="center"/>
              <w:rPr>
                <w:rFonts w:ascii="仿宋" w:eastAsia="仿宋" w:hAnsi="仿宋" w:hint="eastAsia"/>
                <w:color w:val="212121"/>
                <w:sz w:val="24"/>
              </w:rPr>
            </w:pPr>
          </w:p>
        </w:tc>
        <w:tc>
          <w:tcPr>
            <w:tcW w:w="735" w:type="pct"/>
            <w:vAlign w:val="center"/>
          </w:tcPr>
          <w:p w14:paraId="711EE932" w14:textId="77777777" w:rsidR="003C4AF9" w:rsidRDefault="003C4AF9">
            <w:pPr>
              <w:adjustRightInd w:val="0"/>
              <w:snapToGrid w:val="0"/>
              <w:jc w:val="left"/>
              <w:rPr>
                <w:rFonts w:ascii="仿宋" w:eastAsia="仿宋" w:hAnsi="仿宋" w:hint="eastAsia"/>
                <w:color w:val="212121"/>
                <w:sz w:val="24"/>
              </w:rPr>
            </w:pPr>
          </w:p>
        </w:tc>
        <w:tc>
          <w:tcPr>
            <w:tcW w:w="933" w:type="pct"/>
            <w:vAlign w:val="center"/>
          </w:tcPr>
          <w:p w14:paraId="49E52876" w14:textId="77777777" w:rsidR="003C4AF9" w:rsidRDefault="003C4AF9">
            <w:pPr>
              <w:adjustRightInd w:val="0"/>
              <w:snapToGrid w:val="0"/>
              <w:jc w:val="left"/>
              <w:rPr>
                <w:rFonts w:ascii="仿宋" w:eastAsia="仿宋" w:hAnsi="仿宋" w:hint="eastAsia"/>
                <w:color w:val="212121"/>
                <w:sz w:val="24"/>
              </w:rPr>
            </w:pPr>
          </w:p>
        </w:tc>
      </w:tr>
      <w:tr w:rsidR="003C4AF9" w14:paraId="12B22BD2" w14:textId="77777777">
        <w:trPr>
          <w:trHeight w:val="407"/>
        </w:trPr>
        <w:tc>
          <w:tcPr>
            <w:tcW w:w="1" w:type="pct"/>
            <w:gridSpan w:val="4"/>
            <w:vAlign w:val="center"/>
          </w:tcPr>
          <w:p w14:paraId="09B2B81E" w14:textId="77777777" w:rsidR="003C4AF9" w:rsidRDefault="00000000">
            <w:pPr>
              <w:adjustRightInd w:val="0"/>
              <w:snapToGrid w:val="0"/>
              <w:jc w:val="right"/>
              <w:rPr>
                <w:rFonts w:ascii="仿宋" w:eastAsia="仿宋" w:hAnsi="仿宋" w:hint="eastAsia"/>
                <w:color w:val="212121"/>
                <w:sz w:val="24"/>
              </w:rPr>
            </w:pPr>
            <w:r>
              <w:rPr>
                <w:rFonts w:ascii="仿宋" w:eastAsia="仿宋" w:hAnsi="仿宋"/>
                <w:b/>
                <w:color w:val="212121"/>
                <w:sz w:val="24"/>
              </w:rPr>
              <w:t>总价（元）</w:t>
            </w:r>
          </w:p>
        </w:tc>
        <w:tc>
          <w:tcPr>
            <w:tcW w:w="735" w:type="pct"/>
            <w:vAlign w:val="center"/>
          </w:tcPr>
          <w:p w14:paraId="284E1444" w14:textId="77777777" w:rsidR="003C4AF9" w:rsidRDefault="003C4AF9">
            <w:pPr>
              <w:adjustRightInd w:val="0"/>
              <w:snapToGrid w:val="0"/>
              <w:jc w:val="left"/>
              <w:rPr>
                <w:rFonts w:ascii="仿宋" w:eastAsia="仿宋" w:hAnsi="仿宋" w:hint="eastAsia"/>
                <w:color w:val="212121"/>
                <w:sz w:val="24"/>
              </w:rPr>
            </w:pPr>
          </w:p>
        </w:tc>
        <w:tc>
          <w:tcPr>
            <w:tcW w:w="933" w:type="pct"/>
            <w:vAlign w:val="center"/>
          </w:tcPr>
          <w:p w14:paraId="566C457A" w14:textId="77777777" w:rsidR="003C4AF9" w:rsidRDefault="003C4AF9">
            <w:pPr>
              <w:adjustRightInd w:val="0"/>
              <w:snapToGrid w:val="0"/>
              <w:jc w:val="left"/>
              <w:rPr>
                <w:rFonts w:ascii="仿宋" w:eastAsia="仿宋" w:hAnsi="仿宋" w:hint="eastAsia"/>
                <w:color w:val="212121"/>
                <w:sz w:val="24"/>
              </w:rPr>
            </w:pPr>
          </w:p>
        </w:tc>
      </w:tr>
    </w:tbl>
    <w:p w14:paraId="5847CA3D" w14:textId="77777777" w:rsidR="003C4AF9" w:rsidRDefault="003C4AF9">
      <w:pPr>
        <w:tabs>
          <w:tab w:val="left" w:pos="1800"/>
          <w:tab w:val="left" w:pos="5580"/>
        </w:tabs>
        <w:jc w:val="left"/>
        <w:rPr>
          <w:rFonts w:ascii="仿宋" w:eastAsia="仿宋" w:hAnsi="仿宋" w:hint="eastAsia"/>
          <w:color w:val="212121"/>
          <w:sz w:val="24"/>
        </w:rPr>
      </w:pPr>
    </w:p>
    <w:p w14:paraId="552673C7" w14:textId="77777777" w:rsidR="003C4AF9" w:rsidRDefault="003C4AF9">
      <w:pPr>
        <w:tabs>
          <w:tab w:val="left" w:pos="1800"/>
          <w:tab w:val="left" w:pos="5580"/>
        </w:tabs>
        <w:jc w:val="left"/>
        <w:rPr>
          <w:rFonts w:ascii="仿宋" w:eastAsia="仿宋" w:hAnsi="仿宋" w:hint="eastAsia"/>
          <w:color w:val="212121"/>
          <w:sz w:val="24"/>
        </w:rPr>
      </w:pPr>
    </w:p>
    <w:p w14:paraId="3F348F88" w14:textId="77777777" w:rsidR="003C4AF9" w:rsidRDefault="003C4AF9">
      <w:pPr>
        <w:tabs>
          <w:tab w:val="left" w:pos="1800"/>
          <w:tab w:val="left" w:pos="5580"/>
        </w:tabs>
        <w:jc w:val="left"/>
        <w:rPr>
          <w:rFonts w:ascii="仿宋" w:eastAsia="仿宋" w:hAnsi="仿宋" w:hint="eastAsia"/>
          <w:color w:val="212121"/>
          <w:sz w:val="24"/>
        </w:rPr>
      </w:pPr>
    </w:p>
    <w:p w14:paraId="5E732002" w14:textId="77777777" w:rsidR="003C4AF9" w:rsidRDefault="003C4AF9">
      <w:pPr>
        <w:tabs>
          <w:tab w:val="left" w:pos="1800"/>
          <w:tab w:val="left" w:pos="5580"/>
        </w:tabs>
        <w:jc w:val="left"/>
        <w:rPr>
          <w:rFonts w:ascii="仿宋" w:eastAsia="仿宋" w:hAnsi="仿宋" w:hint="eastAsia"/>
          <w:color w:val="212121"/>
          <w:sz w:val="24"/>
        </w:rPr>
      </w:pPr>
    </w:p>
    <w:p w14:paraId="019FD122" w14:textId="77777777" w:rsidR="003C4AF9" w:rsidRDefault="00000000">
      <w:pPr>
        <w:tabs>
          <w:tab w:val="left" w:pos="1800"/>
          <w:tab w:val="left" w:pos="5580"/>
        </w:tabs>
        <w:jc w:val="left"/>
        <w:rPr>
          <w:rFonts w:ascii="仿宋" w:eastAsia="仿宋" w:hAnsi="仿宋" w:hint="eastAsia"/>
          <w:color w:val="212121"/>
          <w:sz w:val="24"/>
        </w:rPr>
      </w:pPr>
      <w:r>
        <w:rPr>
          <w:rFonts w:ascii="仿宋" w:eastAsia="仿宋" w:hAnsi="仿宋"/>
          <w:color w:val="212121"/>
          <w:sz w:val="24"/>
        </w:rPr>
        <w:t>注：1.本表应按包分别填写。</w:t>
      </w:r>
    </w:p>
    <w:p w14:paraId="6B26C81C" w14:textId="77777777" w:rsidR="003C4AF9" w:rsidRDefault="00000000">
      <w:pPr>
        <w:tabs>
          <w:tab w:val="left" w:pos="1800"/>
          <w:tab w:val="left" w:pos="5580"/>
        </w:tabs>
        <w:ind w:firstLineChars="200" w:firstLine="480"/>
        <w:jc w:val="left"/>
        <w:rPr>
          <w:rFonts w:ascii="仿宋" w:eastAsia="仿宋" w:hAnsi="仿宋" w:hint="eastAsia"/>
          <w:color w:val="212121"/>
          <w:sz w:val="24"/>
        </w:rPr>
      </w:pPr>
      <w:r>
        <w:rPr>
          <w:rFonts w:ascii="仿宋" w:eastAsia="仿宋" w:hAnsi="仿宋"/>
          <w:color w:val="212121"/>
          <w:sz w:val="24"/>
        </w:rPr>
        <w:t>2.如果不提供分项报价将视为没有实质性响应招标文件。</w:t>
      </w:r>
    </w:p>
    <w:p w14:paraId="49D7D44E" w14:textId="77777777" w:rsidR="003C4AF9" w:rsidRDefault="00000000">
      <w:pPr>
        <w:tabs>
          <w:tab w:val="left" w:pos="1800"/>
          <w:tab w:val="left" w:pos="5580"/>
        </w:tabs>
        <w:ind w:firstLineChars="200" w:firstLine="480"/>
        <w:jc w:val="left"/>
        <w:rPr>
          <w:rFonts w:ascii="仿宋" w:eastAsia="仿宋" w:hAnsi="仿宋" w:hint="eastAsia"/>
          <w:color w:val="212121"/>
          <w:sz w:val="24"/>
        </w:rPr>
      </w:pPr>
      <w:r>
        <w:rPr>
          <w:rFonts w:ascii="仿宋" w:eastAsia="仿宋" w:hAnsi="仿宋"/>
          <w:color w:val="212121"/>
          <w:sz w:val="24"/>
        </w:rPr>
        <w:t>3.上述各项的详细规格（如有），可另页描述。</w:t>
      </w:r>
    </w:p>
    <w:p w14:paraId="77F89C8F" w14:textId="77777777" w:rsidR="003C4AF9" w:rsidRDefault="00000000">
      <w:pPr>
        <w:tabs>
          <w:tab w:val="left" w:pos="1800"/>
          <w:tab w:val="left" w:pos="5580"/>
        </w:tabs>
        <w:ind w:firstLineChars="200" w:firstLine="480"/>
        <w:jc w:val="left"/>
        <w:rPr>
          <w:rFonts w:ascii="仿宋" w:eastAsia="仿宋" w:hAnsi="仿宋" w:hint="eastAsia"/>
          <w:color w:val="212121"/>
          <w:sz w:val="24"/>
        </w:rPr>
      </w:pPr>
      <w:r>
        <w:rPr>
          <w:rFonts w:ascii="仿宋" w:eastAsia="仿宋" w:hAnsi="仿宋"/>
          <w:color w:val="212121"/>
          <w:sz w:val="24"/>
        </w:rPr>
        <w:t>4.制造商规模列应填写</w:t>
      </w:r>
      <w:bookmarkStart w:id="916" w:name="_Hlk168431865"/>
      <w:bookmarkStart w:id="917" w:name="_Hlk168431972"/>
      <w:bookmarkStart w:id="918" w:name="_Hlk144194261"/>
      <w:r>
        <w:rPr>
          <w:rFonts w:ascii="仿宋" w:eastAsia="仿宋" w:hAnsi="仿宋" w:hint="eastAsia"/>
          <w:color w:val="212121"/>
          <w:sz w:val="24"/>
        </w:rPr>
        <w:t>“大型”、</w:t>
      </w:r>
      <w:bookmarkEnd w:id="916"/>
      <w:r>
        <w:rPr>
          <w:rFonts w:ascii="仿宋" w:eastAsia="仿宋" w:hAnsi="仿宋"/>
          <w:color w:val="212121"/>
          <w:sz w:val="24"/>
        </w:rPr>
        <w:t>“</w:t>
      </w:r>
      <w:bookmarkEnd w:id="917"/>
      <w:r>
        <w:rPr>
          <w:rFonts w:ascii="仿宋" w:eastAsia="仿宋" w:hAnsi="仿宋"/>
          <w:color w:val="212121"/>
          <w:sz w:val="24"/>
        </w:rPr>
        <w:t>中型”、“小型”、“微型”或“其他”</w:t>
      </w:r>
      <w:bookmarkEnd w:id="918"/>
      <w:r>
        <w:rPr>
          <w:rFonts w:ascii="仿宋" w:eastAsia="仿宋" w:hAnsi="仿宋"/>
          <w:color w:val="212121"/>
          <w:sz w:val="24"/>
        </w:rPr>
        <w:t>，且不应与《中小企业声明函》或《拟分包情况说明》中内容矛盾。制造商所属性别请填写“男”</w:t>
      </w:r>
      <w:r>
        <w:rPr>
          <w:rFonts w:ascii="仿宋" w:eastAsia="仿宋" w:hAnsi="仿宋" w:hint="eastAsia"/>
          <w:color w:val="212121"/>
          <w:sz w:val="24"/>
        </w:rPr>
        <w:t>或</w:t>
      </w:r>
      <w:r>
        <w:rPr>
          <w:rFonts w:ascii="仿宋" w:eastAsia="仿宋" w:hAnsi="仿宋"/>
          <w:color w:val="212121"/>
          <w:sz w:val="24"/>
        </w:rPr>
        <w:t>“女”，</w:t>
      </w:r>
      <w:r>
        <w:rPr>
          <w:rFonts w:ascii="仿宋" w:eastAsia="仿宋" w:hAnsi="仿宋" w:hint="eastAsia"/>
          <w:color w:val="212121"/>
          <w:sz w:val="24"/>
        </w:rPr>
        <w:t xml:space="preserve"> 指拥有制造商5</w:t>
      </w:r>
      <w:r>
        <w:rPr>
          <w:rFonts w:ascii="仿宋" w:eastAsia="仿宋" w:hAnsi="仿宋"/>
          <w:color w:val="212121"/>
          <w:sz w:val="24"/>
        </w:rPr>
        <w:t>1%</w:t>
      </w:r>
      <w:r>
        <w:rPr>
          <w:rFonts w:ascii="仿宋" w:eastAsia="仿宋" w:hAnsi="仿宋" w:hint="eastAsia"/>
          <w:color w:val="212121"/>
          <w:sz w:val="24"/>
        </w:rPr>
        <w:t>以上绝对所有权的性别；绝对所有权拥有者可以是一个人，也可以是多人合计计算</w:t>
      </w:r>
      <w:r>
        <w:rPr>
          <w:rFonts w:ascii="仿宋" w:eastAsia="仿宋" w:hAnsi="仿宋"/>
          <w:color w:val="212121"/>
          <w:sz w:val="24"/>
        </w:rPr>
        <w:t>。外商投资类型请填写“外商单独投资”、“外商部分投资”</w:t>
      </w:r>
      <w:r>
        <w:rPr>
          <w:rFonts w:ascii="仿宋" w:eastAsia="仿宋" w:hAnsi="仿宋" w:hint="eastAsia"/>
          <w:color w:val="212121"/>
          <w:sz w:val="24"/>
        </w:rPr>
        <w:t>或</w:t>
      </w:r>
      <w:r>
        <w:rPr>
          <w:rFonts w:ascii="仿宋" w:eastAsia="仿宋" w:hAnsi="仿宋"/>
          <w:color w:val="212121"/>
          <w:sz w:val="24"/>
        </w:rPr>
        <w:t>“内资”。</w:t>
      </w:r>
    </w:p>
    <w:p w14:paraId="179B0D31" w14:textId="77777777" w:rsidR="003C4AF9"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Pr>
          <w:rFonts w:ascii="仿宋" w:eastAsia="仿宋" w:hAnsi="仿宋"/>
          <w:color w:val="212121"/>
          <w:sz w:val="24"/>
          <w:lang w:val="zh-CN"/>
        </w:rPr>
        <w:t xml:space="preserve">                  </w:t>
      </w:r>
    </w:p>
    <w:p w14:paraId="3255D25D" w14:textId="77777777" w:rsidR="003C4AF9"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Pr>
          <w:rFonts w:ascii="仿宋" w:eastAsia="仿宋" w:hAnsi="仿宋"/>
          <w:color w:val="212121"/>
          <w:sz w:val="24"/>
        </w:rPr>
        <w:t>投标人名称（加盖公章）</w:t>
      </w:r>
      <w:r>
        <w:rPr>
          <w:rFonts w:ascii="仿宋" w:eastAsia="仿宋" w:hAnsi="仿宋"/>
          <w:color w:val="212121"/>
          <w:sz w:val="24"/>
          <w:lang w:val="zh-CN"/>
        </w:rPr>
        <w:t>：____________</w:t>
      </w:r>
    </w:p>
    <w:p w14:paraId="21741127" w14:textId="77777777" w:rsidR="003C4AF9"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Pr>
          <w:rFonts w:ascii="仿宋" w:eastAsia="仿宋" w:hAnsi="仿宋"/>
          <w:color w:val="212121"/>
          <w:sz w:val="24"/>
          <w:szCs w:val="20"/>
        </w:rPr>
        <w:t xml:space="preserve">日期：_____年______月______日   </w:t>
      </w:r>
    </w:p>
    <w:p w14:paraId="7CC2D710" w14:textId="77777777" w:rsidR="003C4AF9" w:rsidRDefault="00000000">
      <w:pPr>
        <w:numPr>
          <w:ilvl w:val="0"/>
          <w:numId w:val="19"/>
        </w:numPr>
        <w:tabs>
          <w:tab w:val="left" w:pos="360"/>
        </w:tabs>
        <w:snapToGrid w:val="0"/>
        <w:spacing w:line="360" w:lineRule="auto"/>
        <w:outlineLvl w:val="1"/>
        <w:rPr>
          <w:rFonts w:ascii="仿宋" w:eastAsia="仿宋" w:hAnsi="仿宋" w:hint="eastAsia"/>
          <w:color w:val="212121"/>
          <w:sz w:val="24"/>
          <w:szCs w:val="20"/>
        </w:rPr>
      </w:pPr>
      <w:bookmarkStart w:id="919" w:name="_Toc195842927"/>
      <w:bookmarkStart w:id="920" w:name="_Toc226337258"/>
      <w:bookmarkStart w:id="921" w:name="_Toc226965835"/>
      <w:bookmarkStart w:id="922" w:name="_Toc150480798"/>
      <w:bookmarkStart w:id="923" w:name="_Toc142311062"/>
      <w:bookmarkStart w:id="924" w:name="_Toc226309806"/>
      <w:bookmarkStart w:id="925" w:name="_Toc305158830"/>
      <w:bookmarkStart w:id="926" w:name="_Toc264969252"/>
      <w:bookmarkStart w:id="927" w:name="_Toc305158904"/>
      <w:bookmarkStart w:id="928" w:name="_Toc127151562"/>
      <w:bookmarkStart w:id="929" w:name="_Toc265228400"/>
      <w:bookmarkStart w:id="930" w:name="_Toc226965752"/>
      <w:bookmarkStart w:id="931" w:name="_Toc150774765"/>
      <w:bookmarkStart w:id="932" w:name="_Toc265228399"/>
      <w:bookmarkStart w:id="933" w:name="_Toc195842926"/>
      <w:bookmarkStart w:id="934" w:name="_Toc127151561"/>
      <w:bookmarkStart w:id="935" w:name="_Toc226337257"/>
      <w:bookmarkStart w:id="936" w:name="_Toc226965834"/>
      <w:bookmarkStart w:id="937" w:name="_Toc226965751"/>
      <w:bookmarkStart w:id="938" w:name="_Toc305158829"/>
      <w:bookmarkStart w:id="939" w:name="_Toc142311061"/>
      <w:bookmarkStart w:id="940" w:name="_Toc305158903"/>
      <w:bookmarkStart w:id="941" w:name="_Toc150480797"/>
      <w:bookmarkStart w:id="942" w:name="_Toc150774764"/>
      <w:bookmarkStart w:id="943" w:name="_Toc226309805"/>
      <w:bookmarkStart w:id="944" w:name="_Toc264969251"/>
      <w:r>
        <w:rPr>
          <w:rFonts w:ascii="仿宋" w:eastAsia="仿宋" w:hAnsi="仿宋"/>
          <w:color w:val="212121"/>
          <w:sz w:val="24"/>
          <w:szCs w:val="20"/>
        </w:rPr>
        <w:br w:type="page"/>
      </w:r>
      <w:r>
        <w:rPr>
          <w:rFonts w:ascii="仿宋" w:eastAsia="仿宋" w:hAnsi="仿宋"/>
          <w:color w:val="212121"/>
          <w:sz w:val="24"/>
          <w:szCs w:val="20"/>
        </w:rPr>
        <w:lastRenderedPageBreak/>
        <w:t>合同条款偏离表</w:t>
      </w:r>
      <w:bookmarkEnd w:id="919"/>
      <w:bookmarkEnd w:id="920"/>
      <w:bookmarkEnd w:id="921"/>
      <w:bookmarkEnd w:id="922"/>
      <w:bookmarkEnd w:id="923"/>
      <w:bookmarkEnd w:id="924"/>
      <w:bookmarkEnd w:id="925"/>
      <w:bookmarkEnd w:id="926"/>
      <w:bookmarkEnd w:id="927"/>
      <w:bookmarkEnd w:id="928"/>
      <w:bookmarkEnd w:id="929"/>
      <w:bookmarkEnd w:id="930"/>
      <w:bookmarkEnd w:id="931"/>
      <w:r>
        <w:rPr>
          <w:rFonts w:ascii="仿宋" w:eastAsia="仿宋" w:hAnsi="仿宋"/>
          <w:color w:val="212121"/>
          <w:sz w:val="24"/>
          <w:szCs w:val="20"/>
        </w:rPr>
        <w:t>（实质性格式）</w:t>
      </w:r>
    </w:p>
    <w:p w14:paraId="59C16F1B" w14:textId="77777777" w:rsidR="003C4AF9" w:rsidRDefault="003C4AF9">
      <w:pPr>
        <w:spacing w:line="360" w:lineRule="auto"/>
        <w:rPr>
          <w:rFonts w:ascii="仿宋" w:eastAsia="仿宋" w:hAnsi="仿宋" w:hint="eastAsia"/>
          <w:color w:val="212121"/>
          <w:sz w:val="24"/>
          <w:szCs w:val="20"/>
        </w:rPr>
      </w:pPr>
    </w:p>
    <w:p w14:paraId="6CD04708" w14:textId="77777777" w:rsidR="003C4AF9" w:rsidRDefault="00000000">
      <w:pPr>
        <w:tabs>
          <w:tab w:val="left" w:pos="2775"/>
          <w:tab w:val="center" w:pos="4153"/>
        </w:tabs>
        <w:autoSpaceDE w:val="0"/>
        <w:autoSpaceDN w:val="0"/>
        <w:adjustRightInd w:val="0"/>
        <w:spacing w:line="360" w:lineRule="auto"/>
        <w:jc w:val="center"/>
        <w:rPr>
          <w:rFonts w:ascii="仿宋" w:eastAsia="仿宋" w:hAnsi="仿宋" w:hint="eastAsia"/>
          <w:b/>
          <w:color w:val="212121"/>
          <w:sz w:val="36"/>
          <w:szCs w:val="36"/>
        </w:rPr>
      </w:pPr>
      <w:r>
        <w:rPr>
          <w:rFonts w:ascii="仿宋" w:eastAsia="仿宋" w:hAnsi="仿宋"/>
          <w:b/>
          <w:color w:val="212121"/>
          <w:sz w:val="36"/>
          <w:szCs w:val="36"/>
        </w:rPr>
        <w:t>合同条款偏离表</w:t>
      </w:r>
    </w:p>
    <w:p w14:paraId="0D41F126" w14:textId="77777777" w:rsidR="003C4AF9" w:rsidRDefault="003C4AF9">
      <w:pPr>
        <w:spacing w:line="360" w:lineRule="auto"/>
        <w:rPr>
          <w:rFonts w:ascii="仿宋" w:eastAsia="仿宋" w:hAnsi="仿宋" w:hint="eastAsia"/>
          <w:color w:val="212121"/>
          <w:sz w:val="24"/>
          <w:szCs w:val="20"/>
        </w:rPr>
      </w:pPr>
    </w:p>
    <w:p w14:paraId="35CD005E" w14:textId="77777777" w:rsidR="003C4AF9" w:rsidRDefault="00000000">
      <w:pPr>
        <w:tabs>
          <w:tab w:val="left" w:pos="1800"/>
          <w:tab w:val="left" w:pos="5580"/>
        </w:tabs>
        <w:spacing w:line="360" w:lineRule="auto"/>
        <w:ind w:firstLineChars="150" w:firstLine="360"/>
        <w:jc w:val="left"/>
        <w:rPr>
          <w:rFonts w:ascii="仿宋" w:eastAsia="仿宋" w:hAnsi="仿宋" w:hint="eastAsia"/>
          <w:color w:val="212121"/>
          <w:sz w:val="24"/>
        </w:rPr>
      </w:pPr>
      <w:r>
        <w:rPr>
          <w:rFonts w:ascii="仿宋" w:eastAsia="仿宋" w:hAnsi="仿宋"/>
          <w:color w:val="212121"/>
          <w:sz w:val="24"/>
        </w:rPr>
        <w:t>项目编号/包号：_____________________     项目名称：_____________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735"/>
        <w:gridCol w:w="1632"/>
        <w:gridCol w:w="1632"/>
        <w:gridCol w:w="1825"/>
        <w:gridCol w:w="1109"/>
      </w:tblGrid>
      <w:tr w:rsidR="003C4AF9" w14:paraId="3C4DACBF" w14:textId="77777777">
        <w:trPr>
          <w:trHeight w:val="930"/>
          <w:jc w:val="center"/>
        </w:trPr>
        <w:tc>
          <w:tcPr>
            <w:tcW w:w="1070" w:type="dxa"/>
            <w:vAlign w:val="center"/>
          </w:tcPr>
          <w:p w14:paraId="1493ED85" w14:textId="77777777" w:rsidR="003C4AF9" w:rsidRDefault="00000000">
            <w:pPr>
              <w:adjustRightInd w:val="0"/>
              <w:snapToGrid w:val="0"/>
              <w:jc w:val="center"/>
              <w:rPr>
                <w:rFonts w:ascii="仿宋" w:eastAsia="仿宋" w:hAnsi="仿宋" w:hint="eastAsia"/>
                <w:color w:val="212121"/>
                <w:sz w:val="24"/>
              </w:rPr>
            </w:pPr>
            <w:bookmarkStart w:id="945" w:name="_Hlk144279231"/>
            <w:r>
              <w:rPr>
                <w:rFonts w:ascii="仿宋" w:eastAsia="仿宋" w:hAnsi="仿宋"/>
                <w:color w:val="212121"/>
                <w:sz w:val="24"/>
              </w:rPr>
              <w:t>序号</w:t>
            </w:r>
          </w:p>
        </w:tc>
        <w:tc>
          <w:tcPr>
            <w:tcW w:w="1646" w:type="dxa"/>
            <w:vAlign w:val="center"/>
          </w:tcPr>
          <w:p w14:paraId="0A0BB2DA" w14:textId="77777777" w:rsidR="003C4AF9" w:rsidRDefault="00000000">
            <w:pPr>
              <w:adjustRightInd w:val="0"/>
              <w:snapToGrid w:val="0"/>
              <w:jc w:val="center"/>
              <w:rPr>
                <w:rFonts w:ascii="仿宋" w:eastAsia="仿宋" w:hAnsi="仿宋" w:hint="eastAsia"/>
                <w:color w:val="212121"/>
                <w:sz w:val="24"/>
              </w:rPr>
            </w:pPr>
            <w:r>
              <w:rPr>
                <w:rFonts w:ascii="仿宋" w:eastAsia="仿宋" w:hAnsi="仿宋"/>
                <w:color w:val="212121"/>
                <w:sz w:val="24"/>
                <w:szCs w:val="21"/>
              </w:rPr>
              <w:t>招标文件</w:t>
            </w:r>
            <w:r>
              <w:rPr>
                <w:rFonts w:ascii="仿宋" w:eastAsia="仿宋" w:hAnsi="仿宋"/>
                <w:color w:val="212121"/>
                <w:sz w:val="24"/>
              </w:rPr>
              <w:t>条目号（页码）</w:t>
            </w:r>
          </w:p>
        </w:tc>
        <w:tc>
          <w:tcPr>
            <w:tcW w:w="1688" w:type="dxa"/>
            <w:vAlign w:val="center"/>
          </w:tcPr>
          <w:p w14:paraId="7DD91D1F" w14:textId="77777777" w:rsidR="003C4AF9" w:rsidRDefault="00000000">
            <w:pPr>
              <w:adjustRightInd w:val="0"/>
              <w:snapToGrid w:val="0"/>
              <w:jc w:val="center"/>
              <w:rPr>
                <w:rFonts w:ascii="仿宋" w:eastAsia="仿宋" w:hAnsi="仿宋" w:hint="eastAsia"/>
                <w:color w:val="212121"/>
                <w:sz w:val="24"/>
              </w:rPr>
            </w:pPr>
            <w:r>
              <w:rPr>
                <w:rFonts w:ascii="仿宋" w:eastAsia="仿宋" w:hAnsi="仿宋"/>
                <w:color w:val="212121"/>
                <w:sz w:val="24"/>
                <w:szCs w:val="21"/>
              </w:rPr>
              <w:t>招标文件</w:t>
            </w:r>
            <w:r>
              <w:rPr>
                <w:rFonts w:ascii="仿宋" w:eastAsia="仿宋" w:hAnsi="仿宋"/>
                <w:color w:val="212121"/>
                <w:sz w:val="24"/>
              </w:rPr>
              <w:t>要求</w:t>
            </w:r>
          </w:p>
        </w:tc>
        <w:tc>
          <w:tcPr>
            <w:tcW w:w="1688" w:type="dxa"/>
            <w:vAlign w:val="center"/>
          </w:tcPr>
          <w:p w14:paraId="0D3F3CDB" w14:textId="77777777" w:rsidR="003C4AF9" w:rsidRDefault="00000000">
            <w:pPr>
              <w:adjustRightInd w:val="0"/>
              <w:snapToGrid w:val="0"/>
              <w:jc w:val="center"/>
              <w:rPr>
                <w:rFonts w:ascii="仿宋" w:eastAsia="仿宋" w:hAnsi="仿宋" w:hint="eastAsia"/>
                <w:color w:val="212121"/>
                <w:sz w:val="24"/>
              </w:rPr>
            </w:pPr>
            <w:r>
              <w:rPr>
                <w:rFonts w:ascii="仿宋" w:eastAsia="仿宋" w:hAnsi="仿宋"/>
                <w:color w:val="212121"/>
                <w:sz w:val="24"/>
              </w:rPr>
              <w:t>投标文件内容</w:t>
            </w:r>
          </w:p>
        </w:tc>
        <w:tc>
          <w:tcPr>
            <w:tcW w:w="1925" w:type="dxa"/>
            <w:vAlign w:val="center"/>
          </w:tcPr>
          <w:p w14:paraId="4E0E4425" w14:textId="77777777" w:rsidR="003C4AF9" w:rsidRDefault="00000000">
            <w:pPr>
              <w:adjustRightInd w:val="0"/>
              <w:snapToGrid w:val="0"/>
              <w:jc w:val="center"/>
              <w:rPr>
                <w:rFonts w:ascii="仿宋" w:eastAsia="仿宋" w:hAnsi="仿宋" w:hint="eastAsia"/>
                <w:color w:val="212121"/>
                <w:sz w:val="24"/>
              </w:rPr>
            </w:pPr>
            <w:r>
              <w:rPr>
                <w:rFonts w:ascii="仿宋" w:eastAsia="仿宋" w:hAnsi="仿宋"/>
                <w:color w:val="212121"/>
                <w:sz w:val="24"/>
              </w:rPr>
              <w:t>偏离情况</w:t>
            </w:r>
          </w:p>
        </w:tc>
        <w:tc>
          <w:tcPr>
            <w:tcW w:w="1045" w:type="dxa"/>
            <w:vAlign w:val="center"/>
          </w:tcPr>
          <w:p w14:paraId="14592E30" w14:textId="77777777" w:rsidR="003C4AF9" w:rsidRDefault="00000000">
            <w:pPr>
              <w:adjustRightInd w:val="0"/>
              <w:snapToGrid w:val="0"/>
              <w:jc w:val="center"/>
              <w:rPr>
                <w:rFonts w:ascii="仿宋" w:eastAsia="仿宋" w:hAnsi="仿宋" w:hint="eastAsia"/>
                <w:color w:val="212121"/>
                <w:sz w:val="24"/>
              </w:rPr>
            </w:pPr>
            <w:r>
              <w:rPr>
                <w:rFonts w:ascii="仿宋" w:eastAsia="仿宋" w:hAnsi="仿宋"/>
                <w:color w:val="212121"/>
                <w:sz w:val="24"/>
              </w:rPr>
              <w:t>说明</w:t>
            </w:r>
          </w:p>
        </w:tc>
      </w:tr>
      <w:tr w:rsidR="003C4AF9" w14:paraId="00CC2790" w14:textId="77777777">
        <w:trPr>
          <w:trHeight w:val="930"/>
          <w:jc w:val="center"/>
        </w:trPr>
        <w:tc>
          <w:tcPr>
            <w:tcW w:w="0" w:type="auto"/>
            <w:gridSpan w:val="6"/>
            <w:vAlign w:val="center"/>
          </w:tcPr>
          <w:p w14:paraId="0AE8F5E7" w14:textId="77777777" w:rsidR="003C4AF9" w:rsidRDefault="00000000">
            <w:pPr>
              <w:adjustRightInd w:val="0"/>
              <w:snapToGrid w:val="0"/>
              <w:jc w:val="left"/>
              <w:rPr>
                <w:rFonts w:ascii="仿宋" w:eastAsia="仿宋" w:hAnsi="仿宋" w:hint="eastAsia"/>
                <w:bCs/>
                <w:color w:val="212121"/>
                <w:sz w:val="24"/>
              </w:rPr>
            </w:pPr>
            <w:r>
              <w:rPr>
                <w:rFonts w:ascii="仿宋" w:eastAsia="仿宋" w:hAnsi="仿宋"/>
                <w:b/>
                <w:color w:val="212121"/>
                <w:sz w:val="24"/>
              </w:rPr>
              <w:t>对本项目合同条款的偏离情况</w:t>
            </w:r>
            <w:r>
              <w:rPr>
                <w:rFonts w:ascii="仿宋" w:eastAsia="仿宋" w:hAnsi="仿宋"/>
                <w:bCs/>
                <w:color w:val="212121"/>
                <w:sz w:val="24"/>
              </w:rPr>
              <w:t>（应进行选择，未选择</w:t>
            </w:r>
            <w:r>
              <w:rPr>
                <w:rFonts w:ascii="仿宋" w:eastAsia="仿宋" w:hAnsi="仿宋"/>
                <w:b/>
                <w:color w:val="212121"/>
                <w:sz w:val="24"/>
              </w:rPr>
              <w:t>投标无效</w:t>
            </w:r>
            <w:r>
              <w:rPr>
                <w:rFonts w:ascii="仿宋" w:eastAsia="仿宋" w:hAnsi="仿宋"/>
                <w:bCs/>
                <w:color w:val="212121"/>
                <w:sz w:val="24"/>
              </w:rPr>
              <w:t>）：</w:t>
            </w:r>
          </w:p>
          <w:p w14:paraId="262E6295" w14:textId="77777777" w:rsidR="003C4AF9" w:rsidRDefault="00000000">
            <w:pPr>
              <w:adjustRightInd w:val="0"/>
              <w:snapToGrid w:val="0"/>
              <w:jc w:val="left"/>
              <w:rPr>
                <w:rFonts w:ascii="仿宋" w:eastAsia="仿宋" w:hAnsi="仿宋" w:hint="eastAsia"/>
                <w:color w:val="212121"/>
                <w:sz w:val="24"/>
              </w:rPr>
            </w:pPr>
            <w:r>
              <w:rPr>
                <w:rFonts w:ascii="仿宋" w:eastAsia="仿宋" w:hAnsi="仿宋"/>
                <w:b/>
                <w:color w:val="212121"/>
                <w:sz w:val="24"/>
              </w:rPr>
              <w:t>□无偏离</w:t>
            </w:r>
            <w:r>
              <w:rPr>
                <w:rFonts w:ascii="仿宋" w:eastAsia="仿宋" w:hAnsi="仿宋"/>
                <w:color w:val="212121"/>
                <w:sz w:val="24"/>
              </w:rPr>
              <w:t>（</w:t>
            </w:r>
            <w:r>
              <w:rPr>
                <w:rFonts w:ascii="仿宋" w:eastAsia="仿宋" w:hAnsi="仿宋"/>
                <w:color w:val="212121"/>
                <w:sz w:val="24"/>
                <w:szCs w:val="21"/>
              </w:rPr>
              <w:t>如无偏离，仅选择无偏离即可；</w:t>
            </w:r>
            <w:r>
              <w:rPr>
                <w:rFonts w:ascii="仿宋" w:eastAsia="仿宋" w:hAnsi="仿宋"/>
                <w:bCs/>
                <w:color w:val="212121"/>
                <w:sz w:val="24"/>
              </w:rPr>
              <w:t>无偏离即为</w:t>
            </w:r>
            <w:r>
              <w:rPr>
                <w:rFonts w:ascii="仿宋" w:eastAsia="仿宋" w:hAnsi="仿宋"/>
                <w:color w:val="212121"/>
                <w:sz w:val="24"/>
              </w:rPr>
              <w:t>对合同条款中的所有要求，均视作供应商已对之理解和响应。）</w:t>
            </w:r>
          </w:p>
          <w:p w14:paraId="5C88A26D" w14:textId="77777777" w:rsidR="003C4AF9" w:rsidRDefault="00000000">
            <w:pPr>
              <w:adjustRightInd w:val="0"/>
              <w:snapToGrid w:val="0"/>
              <w:jc w:val="left"/>
              <w:rPr>
                <w:rFonts w:ascii="仿宋" w:eastAsia="仿宋" w:hAnsi="仿宋" w:hint="eastAsia"/>
                <w:color w:val="212121"/>
                <w:sz w:val="24"/>
              </w:rPr>
            </w:pPr>
            <w:r>
              <w:rPr>
                <w:rFonts w:ascii="仿宋" w:eastAsia="仿宋" w:hAnsi="仿宋"/>
                <w:b/>
                <w:color w:val="212121"/>
                <w:sz w:val="24"/>
              </w:rPr>
              <w:t>□有偏离</w:t>
            </w:r>
            <w:r>
              <w:rPr>
                <w:rFonts w:ascii="仿宋" w:eastAsia="仿宋" w:hAnsi="仿宋"/>
                <w:color w:val="212121"/>
                <w:sz w:val="24"/>
              </w:rPr>
              <w:t>（</w:t>
            </w:r>
            <w:r>
              <w:rPr>
                <w:rFonts w:ascii="仿宋" w:eastAsia="仿宋" w:hAnsi="仿宋"/>
                <w:color w:val="212121"/>
                <w:sz w:val="24"/>
                <w:szCs w:val="21"/>
              </w:rPr>
              <w:t>如有偏离，</w:t>
            </w:r>
            <w:r>
              <w:rPr>
                <w:rFonts w:ascii="仿宋" w:eastAsia="仿宋" w:hAnsi="仿宋"/>
                <w:color w:val="212121"/>
                <w:sz w:val="24"/>
              </w:rPr>
              <w:t>则应在本表中对</w:t>
            </w:r>
            <w:r>
              <w:rPr>
                <w:rFonts w:ascii="仿宋" w:eastAsia="仿宋" w:hAnsi="仿宋" w:hint="eastAsia"/>
                <w:color w:val="212121"/>
                <w:sz w:val="24"/>
              </w:rPr>
              <w:t>负</w:t>
            </w:r>
            <w:r>
              <w:rPr>
                <w:rFonts w:ascii="仿宋" w:eastAsia="仿宋" w:hAnsi="仿宋"/>
                <w:color w:val="212121"/>
                <w:sz w:val="24"/>
              </w:rPr>
              <w:t>偏离项逐一列明，否则</w:t>
            </w:r>
            <w:r>
              <w:rPr>
                <w:rFonts w:ascii="仿宋" w:eastAsia="仿宋" w:hAnsi="仿宋"/>
                <w:b/>
                <w:bCs/>
                <w:color w:val="212121"/>
                <w:sz w:val="24"/>
              </w:rPr>
              <w:t>投标无效</w:t>
            </w:r>
            <w:r>
              <w:rPr>
                <w:rFonts w:ascii="仿宋" w:eastAsia="仿宋" w:hAnsi="仿宋"/>
                <w:color w:val="212121"/>
                <w:sz w:val="24"/>
              </w:rPr>
              <w:t>；对合同条款中的所有要求，除本表列明的偏离外，均视作供应商已对之理解和响应。）</w:t>
            </w:r>
          </w:p>
        </w:tc>
      </w:tr>
      <w:tr w:rsidR="003C4AF9" w14:paraId="1191C3D1" w14:textId="77777777">
        <w:trPr>
          <w:trHeight w:val="930"/>
          <w:jc w:val="center"/>
        </w:trPr>
        <w:tc>
          <w:tcPr>
            <w:tcW w:w="1070" w:type="dxa"/>
            <w:vAlign w:val="center"/>
          </w:tcPr>
          <w:p w14:paraId="33166B5F" w14:textId="77777777" w:rsidR="003C4AF9" w:rsidRDefault="003C4AF9">
            <w:pPr>
              <w:adjustRightInd w:val="0"/>
              <w:snapToGrid w:val="0"/>
              <w:jc w:val="center"/>
              <w:rPr>
                <w:rFonts w:ascii="仿宋" w:eastAsia="仿宋" w:hAnsi="仿宋" w:hint="eastAsia"/>
                <w:color w:val="212121"/>
                <w:sz w:val="24"/>
              </w:rPr>
            </w:pPr>
          </w:p>
        </w:tc>
        <w:tc>
          <w:tcPr>
            <w:tcW w:w="1646" w:type="dxa"/>
            <w:vAlign w:val="center"/>
          </w:tcPr>
          <w:p w14:paraId="7E21EDDB" w14:textId="77777777" w:rsidR="003C4AF9" w:rsidRDefault="003C4AF9">
            <w:pPr>
              <w:adjustRightInd w:val="0"/>
              <w:snapToGrid w:val="0"/>
              <w:jc w:val="center"/>
              <w:rPr>
                <w:rFonts w:ascii="仿宋" w:eastAsia="仿宋" w:hAnsi="仿宋" w:hint="eastAsia"/>
                <w:color w:val="212121"/>
                <w:sz w:val="24"/>
              </w:rPr>
            </w:pPr>
          </w:p>
        </w:tc>
        <w:tc>
          <w:tcPr>
            <w:tcW w:w="1688" w:type="dxa"/>
            <w:vAlign w:val="center"/>
          </w:tcPr>
          <w:p w14:paraId="76AEE7CC" w14:textId="77777777" w:rsidR="003C4AF9" w:rsidRDefault="003C4AF9">
            <w:pPr>
              <w:adjustRightInd w:val="0"/>
              <w:snapToGrid w:val="0"/>
              <w:jc w:val="center"/>
              <w:rPr>
                <w:rFonts w:ascii="仿宋" w:eastAsia="仿宋" w:hAnsi="仿宋" w:hint="eastAsia"/>
                <w:color w:val="212121"/>
                <w:sz w:val="24"/>
              </w:rPr>
            </w:pPr>
          </w:p>
        </w:tc>
        <w:tc>
          <w:tcPr>
            <w:tcW w:w="1688" w:type="dxa"/>
            <w:vAlign w:val="center"/>
          </w:tcPr>
          <w:p w14:paraId="2EFF81A9" w14:textId="77777777" w:rsidR="003C4AF9" w:rsidRDefault="003C4AF9">
            <w:pPr>
              <w:adjustRightInd w:val="0"/>
              <w:snapToGrid w:val="0"/>
              <w:jc w:val="center"/>
              <w:rPr>
                <w:rFonts w:ascii="仿宋" w:eastAsia="仿宋" w:hAnsi="仿宋" w:hint="eastAsia"/>
                <w:color w:val="212121"/>
                <w:sz w:val="24"/>
              </w:rPr>
            </w:pPr>
          </w:p>
        </w:tc>
        <w:tc>
          <w:tcPr>
            <w:tcW w:w="1925" w:type="dxa"/>
            <w:vAlign w:val="center"/>
          </w:tcPr>
          <w:p w14:paraId="1B1DF050" w14:textId="77777777" w:rsidR="003C4AF9" w:rsidRDefault="003C4AF9">
            <w:pPr>
              <w:adjustRightInd w:val="0"/>
              <w:snapToGrid w:val="0"/>
              <w:jc w:val="center"/>
              <w:rPr>
                <w:rFonts w:ascii="仿宋" w:eastAsia="仿宋" w:hAnsi="仿宋" w:hint="eastAsia"/>
                <w:color w:val="212121"/>
                <w:sz w:val="24"/>
              </w:rPr>
            </w:pPr>
          </w:p>
        </w:tc>
        <w:tc>
          <w:tcPr>
            <w:tcW w:w="1045" w:type="dxa"/>
            <w:vAlign w:val="center"/>
          </w:tcPr>
          <w:p w14:paraId="6698DE37" w14:textId="77777777" w:rsidR="003C4AF9" w:rsidRDefault="003C4AF9">
            <w:pPr>
              <w:adjustRightInd w:val="0"/>
              <w:snapToGrid w:val="0"/>
              <w:jc w:val="center"/>
              <w:rPr>
                <w:rFonts w:ascii="仿宋" w:eastAsia="仿宋" w:hAnsi="仿宋" w:hint="eastAsia"/>
                <w:color w:val="212121"/>
                <w:sz w:val="24"/>
              </w:rPr>
            </w:pPr>
          </w:p>
        </w:tc>
      </w:tr>
      <w:tr w:rsidR="003C4AF9" w14:paraId="445EA2FB" w14:textId="77777777">
        <w:trPr>
          <w:trHeight w:val="930"/>
          <w:jc w:val="center"/>
        </w:trPr>
        <w:tc>
          <w:tcPr>
            <w:tcW w:w="1070" w:type="dxa"/>
            <w:vAlign w:val="center"/>
          </w:tcPr>
          <w:p w14:paraId="2011E89E" w14:textId="77777777" w:rsidR="003C4AF9" w:rsidRDefault="003C4AF9">
            <w:pPr>
              <w:adjustRightInd w:val="0"/>
              <w:snapToGrid w:val="0"/>
              <w:jc w:val="center"/>
              <w:rPr>
                <w:rFonts w:ascii="仿宋" w:eastAsia="仿宋" w:hAnsi="仿宋" w:hint="eastAsia"/>
                <w:color w:val="212121"/>
                <w:sz w:val="24"/>
              </w:rPr>
            </w:pPr>
          </w:p>
        </w:tc>
        <w:tc>
          <w:tcPr>
            <w:tcW w:w="1646" w:type="dxa"/>
            <w:vAlign w:val="center"/>
          </w:tcPr>
          <w:p w14:paraId="6A15B802" w14:textId="77777777" w:rsidR="003C4AF9" w:rsidRDefault="003C4AF9">
            <w:pPr>
              <w:adjustRightInd w:val="0"/>
              <w:snapToGrid w:val="0"/>
              <w:jc w:val="center"/>
              <w:rPr>
                <w:rFonts w:ascii="仿宋" w:eastAsia="仿宋" w:hAnsi="仿宋" w:hint="eastAsia"/>
                <w:color w:val="212121"/>
                <w:sz w:val="24"/>
              </w:rPr>
            </w:pPr>
          </w:p>
        </w:tc>
        <w:tc>
          <w:tcPr>
            <w:tcW w:w="1688" w:type="dxa"/>
            <w:vAlign w:val="center"/>
          </w:tcPr>
          <w:p w14:paraId="5E4110EC" w14:textId="77777777" w:rsidR="003C4AF9" w:rsidRDefault="003C4AF9">
            <w:pPr>
              <w:adjustRightInd w:val="0"/>
              <w:snapToGrid w:val="0"/>
              <w:jc w:val="center"/>
              <w:rPr>
                <w:rFonts w:ascii="仿宋" w:eastAsia="仿宋" w:hAnsi="仿宋" w:hint="eastAsia"/>
                <w:color w:val="212121"/>
                <w:sz w:val="24"/>
              </w:rPr>
            </w:pPr>
          </w:p>
        </w:tc>
        <w:tc>
          <w:tcPr>
            <w:tcW w:w="1688" w:type="dxa"/>
            <w:vAlign w:val="center"/>
          </w:tcPr>
          <w:p w14:paraId="013312AB" w14:textId="77777777" w:rsidR="003C4AF9" w:rsidRDefault="003C4AF9">
            <w:pPr>
              <w:adjustRightInd w:val="0"/>
              <w:snapToGrid w:val="0"/>
              <w:jc w:val="center"/>
              <w:rPr>
                <w:rFonts w:ascii="仿宋" w:eastAsia="仿宋" w:hAnsi="仿宋" w:hint="eastAsia"/>
                <w:color w:val="212121"/>
                <w:sz w:val="24"/>
              </w:rPr>
            </w:pPr>
          </w:p>
        </w:tc>
        <w:tc>
          <w:tcPr>
            <w:tcW w:w="1925" w:type="dxa"/>
            <w:vAlign w:val="center"/>
          </w:tcPr>
          <w:p w14:paraId="1F5FD0F0" w14:textId="77777777" w:rsidR="003C4AF9" w:rsidRDefault="003C4AF9">
            <w:pPr>
              <w:adjustRightInd w:val="0"/>
              <w:snapToGrid w:val="0"/>
              <w:jc w:val="center"/>
              <w:rPr>
                <w:rFonts w:ascii="仿宋" w:eastAsia="仿宋" w:hAnsi="仿宋" w:hint="eastAsia"/>
                <w:color w:val="212121"/>
                <w:sz w:val="24"/>
              </w:rPr>
            </w:pPr>
          </w:p>
        </w:tc>
        <w:tc>
          <w:tcPr>
            <w:tcW w:w="1045" w:type="dxa"/>
            <w:vAlign w:val="center"/>
          </w:tcPr>
          <w:p w14:paraId="39DF3E1D" w14:textId="77777777" w:rsidR="003C4AF9" w:rsidRDefault="003C4AF9">
            <w:pPr>
              <w:adjustRightInd w:val="0"/>
              <w:snapToGrid w:val="0"/>
              <w:jc w:val="center"/>
              <w:rPr>
                <w:rFonts w:ascii="仿宋" w:eastAsia="仿宋" w:hAnsi="仿宋" w:hint="eastAsia"/>
                <w:color w:val="212121"/>
                <w:sz w:val="24"/>
              </w:rPr>
            </w:pPr>
          </w:p>
        </w:tc>
      </w:tr>
      <w:tr w:rsidR="003C4AF9" w14:paraId="13B60B08" w14:textId="77777777">
        <w:trPr>
          <w:trHeight w:val="930"/>
          <w:jc w:val="center"/>
        </w:trPr>
        <w:tc>
          <w:tcPr>
            <w:tcW w:w="1070" w:type="dxa"/>
            <w:vAlign w:val="center"/>
          </w:tcPr>
          <w:p w14:paraId="7D9F616E" w14:textId="77777777" w:rsidR="003C4AF9" w:rsidRDefault="003C4AF9">
            <w:pPr>
              <w:adjustRightInd w:val="0"/>
              <w:snapToGrid w:val="0"/>
              <w:jc w:val="center"/>
              <w:rPr>
                <w:rFonts w:ascii="仿宋" w:eastAsia="仿宋" w:hAnsi="仿宋" w:hint="eastAsia"/>
                <w:color w:val="212121"/>
                <w:sz w:val="24"/>
              </w:rPr>
            </w:pPr>
          </w:p>
        </w:tc>
        <w:tc>
          <w:tcPr>
            <w:tcW w:w="1646" w:type="dxa"/>
            <w:vAlign w:val="center"/>
          </w:tcPr>
          <w:p w14:paraId="6669A887" w14:textId="77777777" w:rsidR="003C4AF9" w:rsidRDefault="003C4AF9">
            <w:pPr>
              <w:adjustRightInd w:val="0"/>
              <w:snapToGrid w:val="0"/>
              <w:jc w:val="center"/>
              <w:rPr>
                <w:rFonts w:ascii="仿宋" w:eastAsia="仿宋" w:hAnsi="仿宋" w:hint="eastAsia"/>
                <w:color w:val="212121"/>
                <w:sz w:val="24"/>
              </w:rPr>
            </w:pPr>
          </w:p>
        </w:tc>
        <w:tc>
          <w:tcPr>
            <w:tcW w:w="1688" w:type="dxa"/>
            <w:vAlign w:val="center"/>
          </w:tcPr>
          <w:p w14:paraId="7E732EB6" w14:textId="77777777" w:rsidR="003C4AF9" w:rsidRDefault="003C4AF9">
            <w:pPr>
              <w:adjustRightInd w:val="0"/>
              <w:snapToGrid w:val="0"/>
              <w:jc w:val="center"/>
              <w:rPr>
                <w:rFonts w:ascii="仿宋" w:eastAsia="仿宋" w:hAnsi="仿宋" w:hint="eastAsia"/>
                <w:color w:val="212121"/>
                <w:sz w:val="24"/>
              </w:rPr>
            </w:pPr>
          </w:p>
        </w:tc>
        <w:tc>
          <w:tcPr>
            <w:tcW w:w="1688" w:type="dxa"/>
            <w:vAlign w:val="center"/>
          </w:tcPr>
          <w:p w14:paraId="23D3FCFF" w14:textId="77777777" w:rsidR="003C4AF9" w:rsidRDefault="003C4AF9">
            <w:pPr>
              <w:adjustRightInd w:val="0"/>
              <w:snapToGrid w:val="0"/>
              <w:jc w:val="center"/>
              <w:rPr>
                <w:rFonts w:ascii="仿宋" w:eastAsia="仿宋" w:hAnsi="仿宋" w:hint="eastAsia"/>
                <w:color w:val="212121"/>
                <w:sz w:val="24"/>
              </w:rPr>
            </w:pPr>
          </w:p>
        </w:tc>
        <w:tc>
          <w:tcPr>
            <w:tcW w:w="1925" w:type="dxa"/>
            <w:vAlign w:val="center"/>
          </w:tcPr>
          <w:p w14:paraId="169D864D" w14:textId="77777777" w:rsidR="003C4AF9" w:rsidRDefault="003C4AF9">
            <w:pPr>
              <w:adjustRightInd w:val="0"/>
              <w:snapToGrid w:val="0"/>
              <w:jc w:val="center"/>
              <w:rPr>
                <w:rFonts w:ascii="仿宋" w:eastAsia="仿宋" w:hAnsi="仿宋" w:hint="eastAsia"/>
                <w:color w:val="212121"/>
                <w:sz w:val="24"/>
              </w:rPr>
            </w:pPr>
          </w:p>
        </w:tc>
        <w:tc>
          <w:tcPr>
            <w:tcW w:w="1045" w:type="dxa"/>
            <w:vAlign w:val="center"/>
          </w:tcPr>
          <w:p w14:paraId="3435EC46" w14:textId="77777777" w:rsidR="003C4AF9" w:rsidRDefault="003C4AF9">
            <w:pPr>
              <w:adjustRightInd w:val="0"/>
              <w:snapToGrid w:val="0"/>
              <w:jc w:val="center"/>
              <w:rPr>
                <w:rFonts w:ascii="仿宋" w:eastAsia="仿宋" w:hAnsi="仿宋" w:hint="eastAsia"/>
                <w:color w:val="212121"/>
                <w:sz w:val="24"/>
              </w:rPr>
            </w:pPr>
          </w:p>
        </w:tc>
      </w:tr>
      <w:tr w:rsidR="003C4AF9" w14:paraId="1695BF87" w14:textId="77777777">
        <w:trPr>
          <w:trHeight w:val="930"/>
          <w:jc w:val="center"/>
        </w:trPr>
        <w:tc>
          <w:tcPr>
            <w:tcW w:w="1070" w:type="dxa"/>
            <w:vAlign w:val="center"/>
          </w:tcPr>
          <w:p w14:paraId="49D1DDF7" w14:textId="77777777" w:rsidR="003C4AF9" w:rsidRDefault="003C4AF9">
            <w:pPr>
              <w:adjustRightInd w:val="0"/>
              <w:snapToGrid w:val="0"/>
              <w:jc w:val="center"/>
              <w:rPr>
                <w:rFonts w:ascii="仿宋" w:eastAsia="仿宋" w:hAnsi="仿宋" w:hint="eastAsia"/>
                <w:color w:val="212121"/>
                <w:sz w:val="24"/>
              </w:rPr>
            </w:pPr>
          </w:p>
        </w:tc>
        <w:tc>
          <w:tcPr>
            <w:tcW w:w="1646" w:type="dxa"/>
            <w:vAlign w:val="center"/>
          </w:tcPr>
          <w:p w14:paraId="133D1F14" w14:textId="77777777" w:rsidR="003C4AF9" w:rsidRDefault="003C4AF9">
            <w:pPr>
              <w:adjustRightInd w:val="0"/>
              <w:snapToGrid w:val="0"/>
              <w:jc w:val="center"/>
              <w:rPr>
                <w:rFonts w:ascii="仿宋" w:eastAsia="仿宋" w:hAnsi="仿宋" w:hint="eastAsia"/>
                <w:color w:val="212121"/>
                <w:sz w:val="24"/>
              </w:rPr>
            </w:pPr>
          </w:p>
        </w:tc>
        <w:tc>
          <w:tcPr>
            <w:tcW w:w="1688" w:type="dxa"/>
            <w:vAlign w:val="center"/>
          </w:tcPr>
          <w:p w14:paraId="2ADE0DA5" w14:textId="77777777" w:rsidR="003C4AF9" w:rsidRDefault="003C4AF9">
            <w:pPr>
              <w:adjustRightInd w:val="0"/>
              <w:snapToGrid w:val="0"/>
              <w:jc w:val="center"/>
              <w:rPr>
                <w:rFonts w:ascii="仿宋" w:eastAsia="仿宋" w:hAnsi="仿宋" w:hint="eastAsia"/>
                <w:color w:val="212121"/>
                <w:sz w:val="24"/>
              </w:rPr>
            </w:pPr>
          </w:p>
        </w:tc>
        <w:tc>
          <w:tcPr>
            <w:tcW w:w="1688" w:type="dxa"/>
            <w:vAlign w:val="center"/>
          </w:tcPr>
          <w:p w14:paraId="23BE4271" w14:textId="77777777" w:rsidR="003C4AF9" w:rsidRDefault="003C4AF9">
            <w:pPr>
              <w:adjustRightInd w:val="0"/>
              <w:snapToGrid w:val="0"/>
              <w:jc w:val="center"/>
              <w:rPr>
                <w:rFonts w:ascii="仿宋" w:eastAsia="仿宋" w:hAnsi="仿宋" w:hint="eastAsia"/>
                <w:color w:val="212121"/>
                <w:sz w:val="24"/>
              </w:rPr>
            </w:pPr>
          </w:p>
        </w:tc>
        <w:tc>
          <w:tcPr>
            <w:tcW w:w="1925" w:type="dxa"/>
            <w:vAlign w:val="center"/>
          </w:tcPr>
          <w:p w14:paraId="5507B82D" w14:textId="77777777" w:rsidR="003C4AF9" w:rsidRDefault="003C4AF9">
            <w:pPr>
              <w:adjustRightInd w:val="0"/>
              <w:snapToGrid w:val="0"/>
              <w:jc w:val="center"/>
              <w:rPr>
                <w:rFonts w:ascii="仿宋" w:eastAsia="仿宋" w:hAnsi="仿宋" w:hint="eastAsia"/>
                <w:color w:val="212121"/>
                <w:sz w:val="24"/>
              </w:rPr>
            </w:pPr>
          </w:p>
        </w:tc>
        <w:tc>
          <w:tcPr>
            <w:tcW w:w="1045" w:type="dxa"/>
            <w:vAlign w:val="center"/>
          </w:tcPr>
          <w:p w14:paraId="243168FF" w14:textId="77777777" w:rsidR="003C4AF9" w:rsidRDefault="003C4AF9">
            <w:pPr>
              <w:adjustRightInd w:val="0"/>
              <w:snapToGrid w:val="0"/>
              <w:jc w:val="center"/>
              <w:rPr>
                <w:rFonts w:ascii="仿宋" w:eastAsia="仿宋" w:hAnsi="仿宋" w:hint="eastAsia"/>
                <w:color w:val="212121"/>
                <w:sz w:val="24"/>
              </w:rPr>
            </w:pPr>
          </w:p>
        </w:tc>
      </w:tr>
      <w:bookmarkEnd w:id="945"/>
    </w:tbl>
    <w:p w14:paraId="09E15D10" w14:textId="77777777" w:rsidR="003C4AF9" w:rsidRDefault="003C4AF9">
      <w:pPr>
        <w:tabs>
          <w:tab w:val="left" w:pos="1800"/>
          <w:tab w:val="left" w:pos="5580"/>
        </w:tabs>
        <w:jc w:val="left"/>
        <w:rPr>
          <w:rFonts w:ascii="仿宋" w:eastAsia="仿宋" w:hAnsi="仿宋" w:hint="eastAsia"/>
          <w:color w:val="212121"/>
          <w:sz w:val="24"/>
        </w:rPr>
      </w:pPr>
    </w:p>
    <w:p w14:paraId="25BBD913" w14:textId="77777777" w:rsidR="003C4AF9" w:rsidRDefault="00000000">
      <w:pPr>
        <w:tabs>
          <w:tab w:val="left" w:pos="1800"/>
          <w:tab w:val="left" w:pos="5580"/>
        </w:tabs>
        <w:jc w:val="left"/>
        <w:rPr>
          <w:rFonts w:ascii="仿宋" w:eastAsia="仿宋" w:hAnsi="仿宋" w:hint="eastAsia"/>
          <w:color w:val="212121"/>
          <w:sz w:val="24"/>
        </w:rPr>
      </w:pPr>
      <w:r>
        <w:rPr>
          <w:rFonts w:ascii="仿宋" w:eastAsia="仿宋" w:hAnsi="仿宋"/>
          <w:color w:val="212121"/>
          <w:sz w:val="24"/>
        </w:rPr>
        <w:t>注：“偏离情况”列应据实填写“正偏离”或“负偏离”。</w:t>
      </w:r>
    </w:p>
    <w:p w14:paraId="32837276" w14:textId="77777777" w:rsidR="003C4AF9" w:rsidRDefault="003C4AF9">
      <w:pPr>
        <w:spacing w:line="360" w:lineRule="auto"/>
        <w:rPr>
          <w:rFonts w:ascii="仿宋" w:eastAsia="仿宋" w:hAnsi="仿宋" w:hint="eastAsia"/>
          <w:color w:val="212121"/>
          <w:sz w:val="24"/>
          <w:szCs w:val="20"/>
        </w:rPr>
      </w:pPr>
    </w:p>
    <w:p w14:paraId="77CAFA6C" w14:textId="77777777" w:rsidR="003C4AF9"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Pr>
          <w:rFonts w:ascii="仿宋" w:eastAsia="仿宋" w:hAnsi="仿宋"/>
          <w:color w:val="212121"/>
          <w:sz w:val="24"/>
          <w:lang w:val="zh-CN"/>
        </w:rPr>
        <w:t xml:space="preserve">                      </w:t>
      </w:r>
    </w:p>
    <w:p w14:paraId="40F5EE1B" w14:textId="77777777" w:rsidR="003C4AF9"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Pr>
          <w:rFonts w:ascii="仿宋" w:eastAsia="仿宋" w:hAnsi="仿宋"/>
          <w:color w:val="212121"/>
          <w:sz w:val="24"/>
        </w:rPr>
        <w:t>投标人名称（加盖公章）</w:t>
      </w:r>
      <w:r>
        <w:rPr>
          <w:rFonts w:ascii="仿宋" w:eastAsia="仿宋" w:hAnsi="仿宋"/>
          <w:color w:val="212121"/>
          <w:sz w:val="24"/>
          <w:lang w:val="zh-CN"/>
        </w:rPr>
        <w:t>：    ____________</w:t>
      </w:r>
    </w:p>
    <w:p w14:paraId="35BC58CD" w14:textId="77777777" w:rsidR="003C4AF9" w:rsidRDefault="00000000">
      <w:pPr>
        <w:autoSpaceDE w:val="0"/>
        <w:autoSpaceDN w:val="0"/>
        <w:adjustRightInd w:val="0"/>
        <w:snapToGrid w:val="0"/>
        <w:spacing w:before="25" w:after="25" w:line="360" w:lineRule="auto"/>
        <w:rPr>
          <w:rFonts w:ascii="仿宋" w:eastAsia="仿宋" w:hAnsi="仿宋" w:hint="eastAsia"/>
          <w:color w:val="212121"/>
          <w:sz w:val="24"/>
          <w:szCs w:val="20"/>
        </w:rPr>
      </w:pPr>
      <w:r>
        <w:rPr>
          <w:rFonts w:ascii="仿宋" w:eastAsia="仿宋" w:hAnsi="仿宋"/>
          <w:color w:val="212121"/>
          <w:sz w:val="24"/>
          <w:szCs w:val="20"/>
        </w:rPr>
        <w:t xml:space="preserve">日期：_____年______月______日   </w:t>
      </w:r>
      <w:r>
        <w:rPr>
          <w:rFonts w:ascii="仿宋" w:eastAsia="仿宋" w:hAnsi="仿宋"/>
          <w:color w:val="212121"/>
          <w:sz w:val="24"/>
          <w:szCs w:val="20"/>
        </w:rPr>
        <w:br w:type="page"/>
      </w:r>
      <w:bookmarkEnd w:id="932"/>
      <w:bookmarkEnd w:id="933"/>
      <w:bookmarkEnd w:id="934"/>
      <w:bookmarkEnd w:id="935"/>
      <w:bookmarkEnd w:id="936"/>
      <w:bookmarkEnd w:id="937"/>
      <w:bookmarkEnd w:id="938"/>
      <w:bookmarkEnd w:id="939"/>
      <w:bookmarkEnd w:id="940"/>
      <w:bookmarkEnd w:id="941"/>
      <w:bookmarkEnd w:id="942"/>
      <w:bookmarkEnd w:id="943"/>
      <w:bookmarkEnd w:id="944"/>
      <w:r>
        <w:rPr>
          <w:rFonts w:ascii="仿宋" w:eastAsia="仿宋" w:hAnsi="仿宋"/>
          <w:color w:val="212121"/>
          <w:sz w:val="24"/>
          <w:szCs w:val="20"/>
        </w:rPr>
        <w:lastRenderedPageBreak/>
        <w:t>采购需求偏离表（实质性格式）</w:t>
      </w:r>
    </w:p>
    <w:p w14:paraId="15A785E5" w14:textId="77777777" w:rsidR="003C4AF9" w:rsidRDefault="00000000">
      <w:pPr>
        <w:autoSpaceDE w:val="0"/>
        <w:autoSpaceDN w:val="0"/>
        <w:adjustRightInd w:val="0"/>
        <w:spacing w:line="360" w:lineRule="auto"/>
        <w:jc w:val="center"/>
        <w:rPr>
          <w:rFonts w:ascii="仿宋" w:eastAsia="仿宋" w:hAnsi="仿宋" w:hint="eastAsia"/>
          <w:b/>
          <w:color w:val="212121"/>
          <w:sz w:val="36"/>
          <w:szCs w:val="36"/>
        </w:rPr>
      </w:pPr>
      <w:r>
        <w:rPr>
          <w:rFonts w:ascii="仿宋" w:eastAsia="仿宋" w:hAnsi="仿宋"/>
          <w:b/>
          <w:color w:val="212121"/>
          <w:sz w:val="36"/>
          <w:szCs w:val="36"/>
        </w:rPr>
        <w:t>采购需求偏离表</w:t>
      </w:r>
    </w:p>
    <w:p w14:paraId="56C8585D" w14:textId="77777777" w:rsidR="003C4AF9" w:rsidRDefault="00000000">
      <w:pPr>
        <w:tabs>
          <w:tab w:val="left" w:pos="1800"/>
          <w:tab w:val="left" w:pos="5580"/>
        </w:tabs>
        <w:spacing w:line="360" w:lineRule="auto"/>
        <w:ind w:firstLineChars="150" w:firstLine="360"/>
        <w:jc w:val="left"/>
        <w:rPr>
          <w:rFonts w:ascii="仿宋" w:eastAsia="仿宋" w:hAnsi="仿宋" w:hint="eastAsia"/>
          <w:color w:val="212121"/>
          <w:sz w:val="24"/>
          <w:u w:val="single"/>
        </w:rPr>
      </w:pPr>
      <w:r>
        <w:rPr>
          <w:rFonts w:ascii="仿宋" w:eastAsia="仿宋" w:hAnsi="仿宋"/>
          <w:color w:val="212121"/>
          <w:sz w:val="24"/>
        </w:rPr>
        <w:t>项目编号/包号：_____________________     项目名称：____________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482"/>
        <w:gridCol w:w="2384"/>
        <w:gridCol w:w="2126"/>
        <w:gridCol w:w="1875"/>
        <w:gridCol w:w="1009"/>
      </w:tblGrid>
      <w:tr w:rsidR="003C4AF9" w14:paraId="11834AAB" w14:textId="77777777">
        <w:trPr>
          <w:trHeight w:val="1053"/>
          <w:jc w:val="center"/>
        </w:trPr>
        <w:tc>
          <w:tcPr>
            <w:tcW w:w="775" w:type="dxa"/>
            <w:vAlign w:val="center"/>
          </w:tcPr>
          <w:p w14:paraId="5EF2CE23" w14:textId="77777777" w:rsidR="003C4AF9" w:rsidRDefault="00000000">
            <w:pPr>
              <w:adjustRightInd w:val="0"/>
              <w:snapToGrid w:val="0"/>
              <w:jc w:val="center"/>
              <w:rPr>
                <w:rFonts w:ascii="仿宋" w:eastAsia="仿宋" w:hAnsi="仿宋" w:hint="eastAsia"/>
                <w:color w:val="212121"/>
                <w:sz w:val="24"/>
              </w:rPr>
            </w:pPr>
            <w:r>
              <w:rPr>
                <w:rFonts w:ascii="仿宋" w:eastAsia="仿宋" w:hAnsi="仿宋"/>
                <w:color w:val="212121"/>
                <w:sz w:val="24"/>
              </w:rPr>
              <w:t>序号</w:t>
            </w:r>
          </w:p>
        </w:tc>
        <w:tc>
          <w:tcPr>
            <w:tcW w:w="1482" w:type="dxa"/>
            <w:vAlign w:val="center"/>
          </w:tcPr>
          <w:p w14:paraId="23DAF334" w14:textId="77777777" w:rsidR="003C4AF9" w:rsidRDefault="00000000">
            <w:pPr>
              <w:adjustRightInd w:val="0"/>
              <w:snapToGrid w:val="0"/>
              <w:jc w:val="center"/>
              <w:rPr>
                <w:rFonts w:ascii="仿宋" w:eastAsia="仿宋" w:hAnsi="仿宋" w:hint="eastAsia"/>
                <w:color w:val="212121"/>
                <w:sz w:val="24"/>
              </w:rPr>
            </w:pPr>
            <w:r>
              <w:rPr>
                <w:rFonts w:ascii="仿宋" w:eastAsia="仿宋" w:hAnsi="仿宋"/>
                <w:color w:val="212121"/>
                <w:sz w:val="24"/>
              </w:rPr>
              <w:t>招标文件条目号(页码)</w:t>
            </w:r>
          </w:p>
        </w:tc>
        <w:tc>
          <w:tcPr>
            <w:tcW w:w="2384" w:type="dxa"/>
            <w:vAlign w:val="center"/>
          </w:tcPr>
          <w:p w14:paraId="21B0C73E" w14:textId="77777777" w:rsidR="003C4AF9" w:rsidRDefault="00000000">
            <w:pPr>
              <w:adjustRightInd w:val="0"/>
              <w:snapToGrid w:val="0"/>
              <w:jc w:val="center"/>
              <w:rPr>
                <w:rFonts w:ascii="仿宋" w:eastAsia="仿宋" w:hAnsi="仿宋" w:hint="eastAsia"/>
                <w:color w:val="212121"/>
                <w:sz w:val="24"/>
              </w:rPr>
            </w:pPr>
            <w:r>
              <w:rPr>
                <w:rFonts w:ascii="仿宋" w:eastAsia="仿宋" w:hAnsi="仿宋"/>
                <w:color w:val="212121"/>
                <w:sz w:val="24"/>
              </w:rPr>
              <w:t>招标文件要求</w:t>
            </w:r>
          </w:p>
        </w:tc>
        <w:tc>
          <w:tcPr>
            <w:tcW w:w="2126" w:type="dxa"/>
            <w:vAlign w:val="center"/>
          </w:tcPr>
          <w:p w14:paraId="15D85597" w14:textId="77777777" w:rsidR="003C4AF9" w:rsidRDefault="00000000">
            <w:pPr>
              <w:adjustRightInd w:val="0"/>
              <w:snapToGrid w:val="0"/>
              <w:jc w:val="center"/>
              <w:rPr>
                <w:rFonts w:ascii="仿宋" w:eastAsia="仿宋" w:hAnsi="仿宋" w:hint="eastAsia"/>
                <w:color w:val="212121"/>
                <w:sz w:val="24"/>
              </w:rPr>
            </w:pPr>
            <w:r>
              <w:rPr>
                <w:rFonts w:ascii="仿宋" w:eastAsia="仿宋" w:hAnsi="仿宋"/>
                <w:color w:val="212121"/>
                <w:sz w:val="24"/>
              </w:rPr>
              <w:t>投标响应内容</w:t>
            </w:r>
          </w:p>
        </w:tc>
        <w:tc>
          <w:tcPr>
            <w:tcW w:w="1875" w:type="dxa"/>
            <w:vAlign w:val="center"/>
          </w:tcPr>
          <w:p w14:paraId="275840F2" w14:textId="77777777" w:rsidR="003C4AF9" w:rsidRDefault="00000000">
            <w:pPr>
              <w:adjustRightInd w:val="0"/>
              <w:snapToGrid w:val="0"/>
              <w:jc w:val="center"/>
              <w:rPr>
                <w:rFonts w:ascii="仿宋" w:eastAsia="仿宋" w:hAnsi="仿宋" w:hint="eastAsia"/>
                <w:color w:val="212121"/>
                <w:sz w:val="24"/>
              </w:rPr>
            </w:pPr>
            <w:r>
              <w:rPr>
                <w:rFonts w:ascii="仿宋" w:eastAsia="仿宋" w:hAnsi="仿宋"/>
                <w:color w:val="212121"/>
                <w:sz w:val="24"/>
              </w:rPr>
              <w:t>偏离情况</w:t>
            </w:r>
          </w:p>
        </w:tc>
        <w:tc>
          <w:tcPr>
            <w:tcW w:w="1009" w:type="dxa"/>
            <w:vAlign w:val="center"/>
          </w:tcPr>
          <w:p w14:paraId="7FC05B80" w14:textId="77777777" w:rsidR="003C4AF9" w:rsidRDefault="00000000">
            <w:pPr>
              <w:adjustRightInd w:val="0"/>
              <w:snapToGrid w:val="0"/>
              <w:jc w:val="center"/>
              <w:rPr>
                <w:rFonts w:ascii="仿宋" w:eastAsia="仿宋" w:hAnsi="仿宋" w:hint="eastAsia"/>
                <w:color w:val="212121"/>
                <w:sz w:val="24"/>
              </w:rPr>
            </w:pPr>
            <w:r>
              <w:rPr>
                <w:rFonts w:ascii="仿宋" w:eastAsia="仿宋" w:hAnsi="仿宋"/>
                <w:color w:val="212121"/>
                <w:sz w:val="24"/>
              </w:rPr>
              <w:t>说明</w:t>
            </w:r>
          </w:p>
        </w:tc>
      </w:tr>
      <w:tr w:rsidR="003C4AF9" w14:paraId="3E98539B" w14:textId="77777777">
        <w:trPr>
          <w:trHeight w:val="930"/>
          <w:jc w:val="center"/>
        </w:trPr>
        <w:tc>
          <w:tcPr>
            <w:tcW w:w="775" w:type="dxa"/>
            <w:vAlign w:val="center"/>
          </w:tcPr>
          <w:p w14:paraId="74D43DB0" w14:textId="77777777" w:rsidR="003C4AF9" w:rsidRDefault="003C4AF9">
            <w:pPr>
              <w:adjustRightInd w:val="0"/>
              <w:snapToGrid w:val="0"/>
              <w:jc w:val="center"/>
              <w:rPr>
                <w:rFonts w:ascii="仿宋" w:eastAsia="仿宋" w:hAnsi="仿宋" w:hint="eastAsia"/>
                <w:color w:val="212121"/>
                <w:sz w:val="24"/>
              </w:rPr>
            </w:pPr>
          </w:p>
        </w:tc>
        <w:tc>
          <w:tcPr>
            <w:tcW w:w="1482" w:type="dxa"/>
            <w:vAlign w:val="center"/>
          </w:tcPr>
          <w:p w14:paraId="0D4F724A" w14:textId="77777777" w:rsidR="003C4AF9" w:rsidRDefault="003C4AF9">
            <w:pPr>
              <w:adjustRightInd w:val="0"/>
              <w:snapToGrid w:val="0"/>
              <w:jc w:val="center"/>
              <w:rPr>
                <w:rFonts w:ascii="仿宋" w:eastAsia="仿宋" w:hAnsi="仿宋" w:hint="eastAsia"/>
                <w:color w:val="212121"/>
                <w:sz w:val="24"/>
              </w:rPr>
            </w:pPr>
          </w:p>
        </w:tc>
        <w:tc>
          <w:tcPr>
            <w:tcW w:w="2384" w:type="dxa"/>
            <w:vAlign w:val="center"/>
          </w:tcPr>
          <w:p w14:paraId="3BE04358" w14:textId="77777777" w:rsidR="003C4AF9" w:rsidRDefault="003C4AF9">
            <w:pPr>
              <w:adjustRightInd w:val="0"/>
              <w:snapToGrid w:val="0"/>
              <w:jc w:val="center"/>
              <w:rPr>
                <w:rFonts w:ascii="仿宋" w:eastAsia="仿宋" w:hAnsi="仿宋" w:hint="eastAsia"/>
                <w:color w:val="212121"/>
                <w:sz w:val="24"/>
              </w:rPr>
            </w:pPr>
          </w:p>
        </w:tc>
        <w:tc>
          <w:tcPr>
            <w:tcW w:w="2126" w:type="dxa"/>
            <w:vAlign w:val="center"/>
          </w:tcPr>
          <w:p w14:paraId="2584653B" w14:textId="77777777" w:rsidR="003C4AF9" w:rsidRDefault="003C4AF9">
            <w:pPr>
              <w:adjustRightInd w:val="0"/>
              <w:snapToGrid w:val="0"/>
              <w:jc w:val="center"/>
              <w:rPr>
                <w:rFonts w:ascii="仿宋" w:eastAsia="仿宋" w:hAnsi="仿宋" w:hint="eastAsia"/>
                <w:color w:val="212121"/>
                <w:sz w:val="24"/>
              </w:rPr>
            </w:pPr>
          </w:p>
        </w:tc>
        <w:tc>
          <w:tcPr>
            <w:tcW w:w="1875" w:type="dxa"/>
            <w:vAlign w:val="center"/>
          </w:tcPr>
          <w:p w14:paraId="632C4F3D" w14:textId="77777777" w:rsidR="003C4AF9" w:rsidRDefault="003C4AF9">
            <w:pPr>
              <w:adjustRightInd w:val="0"/>
              <w:snapToGrid w:val="0"/>
              <w:jc w:val="center"/>
              <w:rPr>
                <w:rFonts w:ascii="仿宋" w:eastAsia="仿宋" w:hAnsi="仿宋" w:hint="eastAsia"/>
                <w:color w:val="212121"/>
                <w:sz w:val="24"/>
              </w:rPr>
            </w:pPr>
          </w:p>
        </w:tc>
        <w:tc>
          <w:tcPr>
            <w:tcW w:w="1009" w:type="dxa"/>
            <w:vAlign w:val="center"/>
          </w:tcPr>
          <w:p w14:paraId="35E8C9F4" w14:textId="77777777" w:rsidR="003C4AF9" w:rsidRDefault="003C4AF9">
            <w:pPr>
              <w:adjustRightInd w:val="0"/>
              <w:snapToGrid w:val="0"/>
              <w:jc w:val="center"/>
              <w:rPr>
                <w:rFonts w:ascii="仿宋" w:eastAsia="仿宋" w:hAnsi="仿宋" w:hint="eastAsia"/>
                <w:color w:val="212121"/>
                <w:sz w:val="24"/>
              </w:rPr>
            </w:pPr>
          </w:p>
        </w:tc>
      </w:tr>
      <w:tr w:rsidR="003C4AF9" w14:paraId="6EA44FD7" w14:textId="77777777">
        <w:trPr>
          <w:trHeight w:val="930"/>
          <w:jc w:val="center"/>
        </w:trPr>
        <w:tc>
          <w:tcPr>
            <w:tcW w:w="775" w:type="dxa"/>
            <w:vAlign w:val="center"/>
          </w:tcPr>
          <w:p w14:paraId="74CC4376" w14:textId="77777777" w:rsidR="003C4AF9" w:rsidRDefault="003C4AF9">
            <w:pPr>
              <w:adjustRightInd w:val="0"/>
              <w:snapToGrid w:val="0"/>
              <w:jc w:val="center"/>
              <w:rPr>
                <w:rFonts w:ascii="仿宋" w:eastAsia="仿宋" w:hAnsi="仿宋" w:hint="eastAsia"/>
                <w:color w:val="212121"/>
                <w:sz w:val="24"/>
              </w:rPr>
            </w:pPr>
          </w:p>
        </w:tc>
        <w:tc>
          <w:tcPr>
            <w:tcW w:w="1482" w:type="dxa"/>
            <w:vAlign w:val="center"/>
          </w:tcPr>
          <w:p w14:paraId="5B45041F" w14:textId="77777777" w:rsidR="003C4AF9" w:rsidRDefault="003C4AF9">
            <w:pPr>
              <w:adjustRightInd w:val="0"/>
              <w:snapToGrid w:val="0"/>
              <w:jc w:val="center"/>
              <w:rPr>
                <w:rFonts w:ascii="仿宋" w:eastAsia="仿宋" w:hAnsi="仿宋" w:hint="eastAsia"/>
                <w:color w:val="212121"/>
                <w:sz w:val="24"/>
              </w:rPr>
            </w:pPr>
          </w:p>
        </w:tc>
        <w:tc>
          <w:tcPr>
            <w:tcW w:w="2384" w:type="dxa"/>
            <w:vAlign w:val="center"/>
          </w:tcPr>
          <w:p w14:paraId="01BBF5A7" w14:textId="77777777" w:rsidR="003C4AF9" w:rsidRDefault="003C4AF9">
            <w:pPr>
              <w:adjustRightInd w:val="0"/>
              <w:snapToGrid w:val="0"/>
              <w:jc w:val="center"/>
              <w:rPr>
                <w:rFonts w:ascii="仿宋" w:eastAsia="仿宋" w:hAnsi="仿宋" w:hint="eastAsia"/>
                <w:color w:val="212121"/>
                <w:sz w:val="24"/>
              </w:rPr>
            </w:pPr>
          </w:p>
        </w:tc>
        <w:tc>
          <w:tcPr>
            <w:tcW w:w="2126" w:type="dxa"/>
            <w:vAlign w:val="center"/>
          </w:tcPr>
          <w:p w14:paraId="22CBB9B9" w14:textId="77777777" w:rsidR="003C4AF9" w:rsidRDefault="003C4AF9">
            <w:pPr>
              <w:adjustRightInd w:val="0"/>
              <w:snapToGrid w:val="0"/>
              <w:jc w:val="center"/>
              <w:rPr>
                <w:rFonts w:ascii="仿宋" w:eastAsia="仿宋" w:hAnsi="仿宋" w:hint="eastAsia"/>
                <w:color w:val="212121"/>
                <w:sz w:val="24"/>
              </w:rPr>
            </w:pPr>
          </w:p>
        </w:tc>
        <w:tc>
          <w:tcPr>
            <w:tcW w:w="1875" w:type="dxa"/>
            <w:vAlign w:val="center"/>
          </w:tcPr>
          <w:p w14:paraId="7CA0AE92" w14:textId="77777777" w:rsidR="003C4AF9" w:rsidRDefault="003C4AF9">
            <w:pPr>
              <w:adjustRightInd w:val="0"/>
              <w:snapToGrid w:val="0"/>
              <w:jc w:val="center"/>
              <w:rPr>
                <w:rFonts w:ascii="仿宋" w:eastAsia="仿宋" w:hAnsi="仿宋" w:hint="eastAsia"/>
                <w:color w:val="212121"/>
                <w:sz w:val="24"/>
              </w:rPr>
            </w:pPr>
          </w:p>
        </w:tc>
        <w:tc>
          <w:tcPr>
            <w:tcW w:w="1009" w:type="dxa"/>
            <w:vAlign w:val="center"/>
          </w:tcPr>
          <w:p w14:paraId="3B560901" w14:textId="77777777" w:rsidR="003C4AF9" w:rsidRDefault="003C4AF9">
            <w:pPr>
              <w:adjustRightInd w:val="0"/>
              <w:snapToGrid w:val="0"/>
              <w:jc w:val="center"/>
              <w:rPr>
                <w:rFonts w:ascii="仿宋" w:eastAsia="仿宋" w:hAnsi="仿宋" w:hint="eastAsia"/>
                <w:color w:val="212121"/>
                <w:sz w:val="24"/>
              </w:rPr>
            </w:pPr>
          </w:p>
        </w:tc>
      </w:tr>
      <w:tr w:rsidR="003C4AF9" w14:paraId="2F76D1C1" w14:textId="77777777">
        <w:trPr>
          <w:trHeight w:val="930"/>
          <w:jc w:val="center"/>
        </w:trPr>
        <w:tc>
          <w:tcPr>
            <w:tcW w:w="775" w:type="dxa"/>
            <w:vAlign w:val="center"/>
          </w:tcPr>
          <w:p w14:paraId="3097DB33" w14:textId="77777777" w:rsidR="003C4AF9" w:rsidRDefault="003C4AF9">
            <w:pPr>
              <w:adjustRightInd w:val="0"/>
              <w:snapToGrid w:val="0"/>
              <w:jc w:val="center"/>
              <w:rPr>
                <w:rFonts w:ascii="仿宋" w:eastAsia="仿宋" w:hAnsi="仿宋" w:hint="eastAsia"/>
                <w:color w:val="212121"/>
                <w:sz w:val="24"/>
              </w:rPr>
            </w:pPr>
          </w:p>
        </w:tc>
        <w:tc>
          <w:tcPr>
            <w:tcW w:w="1482" w:type="dxa"/>
            <w:vAlign w:val="center"/>
          </w:tcPr>
          <w:p w14:paraId="4CC1032D" w14:textId="77777777" w:rsidR="003C4AF9" w:rsidRDefault="003C4AF9">
            <w:pPr>
              <w:adjustRightInd w:val="0"/>
              <w:snapToGrid w:val="0"/>
              <w:jc w:val="center"/>
              <w:rPr>
                <w:rFonts w:ascii="仿宋" w:eastAsia="仿宋" w:hAnsi="仿宋" w:hint="eastAsia"/>
                <w:color w:val="212121"/>
                <w:sz w:val="24"/>
              </w:rPr>
            </w:pPr>
          </w:p>
        </w:tc>
        <w:tc>
          <w:tcPr>
            <w:tcW w:w="2384" w:type="dxa"/>
            <w:vAlign w:val="center"/>
          </w:tcPr>
          <w:p w14:paraId="23A3B269" w14:textId="77777777" w:rsidR="003C4AF9" w:rsidRDefault="003C4AF9">
            <w:pPr>
              <w:adjustRightInd w:val="0"/>
              <w:snapToGrid w:val="0"/>
              <w:jc w:val="center"/>
              <w:rPr>
                <w:rFonts w:ascii="仿宋" w:eastAsia="仿宋" w:hAnsi="仿宋" w:hint="eastAsia"/>
                <w:color w:val="212121"/>
                <w:sz w:val="24"/>
              </w:rPr>
            </w:pPr>
          </w:p>
        </w:tc>
        <w:tc>
          <w:tcPr>
            <w:tcW w:w="2126" w:type="dxa"/>
            <w:vAlign w:val="center"/>
          </w:tcPr>
          <w:p w14:paraId="5A00308C" w14:textId="77777777" w:rsidR="003C4AF9" w:rsidRDefault="003C4AF9">
            <w:pPr>
              <w:adjustRightInd w:val="0"/>
              <w:snapToGrid w:val="0"/>
              <w:jc w:val="center"/>
              <w:rPr>
                <w:rFonts w:ascii="仿宋" w:eastAsia="仿宋" w:hAnsi="仿宋" w:hint="eastAsia"/>
                <w:color w:val="212121"/>
                <w:sz w:val="24"/>
              </w:rPr>
            </w:pPr>
          </w:p>
        </w:tc>
        <w:tc>
          <w:tcPr>
            <w:tcW w:w="1875" w:type="dxa"/>
            <w:vAlign w:val="center"/>
          </w:tcPr>
          <w:p w14:paraId="545352DC" w14:textId="77777777" w:rsidR="003C4AF9" w:rsidRDefault="003C4AF9">
            <w:pPr>
              <w:adjustRightInd w:val="0"/>
              <w:snapToGrid w:val="0"/>
              <w:jc w:val="center"/>
              <w:rPr>
                <w:rFonts w:ascii="仿宋" w:eastAsia="仿宋" w:hAnsi="仿宋" w:hint="eastAsia"/>
                <w:color w:val="212121"/>
                <w:sz w:val="24"/>
              </w:rPr>
            </w:pPr>
          </w:p>
        </w:tc>
        <w:tc>
          <w:tcPr>
            <w:tcW w:w="1009" w:type="dxa"/>
            <w:vAlign w:val="center"/>
          </w:tcPr>
          <w:p w14:paraId="1B9EA042" w14:textId="77777777" w:rsidR="003C4AF9" w:rsidRDefault="003C4AF9">
            <w:pPr>
              <w:adjustRightInd w:val="0"/>
              <w:snapToGrid w:val="0"/>
              <w:jc w:val="center"/>
              <w:rPr>
                <w:rFonts w:ascii="仿宋" w:eastAsia="仿宋" w:hAnsi="仿宋" w:hint="eastAsia"/>
                <w:color w:val="212121"/>
                <w:sz w:val="24"/>
              </w:rPr>
            </w:pPr>
          </w:p>
        </w:tc>
      </w:tr>
      <w:tr w:rsidR="003C4AF9" w14:paraId="19C81DEF" w14:textId="77777777">
        <w:trPr>
          <w:trHeight w:val="930"/>
          <w:jc w:val="center"/>
        </w:trPr>
        <w:tc>
          <w:tcPr>
            <w:tcW w:w="775" w:type="dxa"/>
            <w:vAlign w:val="center"/>
          </w:tcPr>
          <w:p w14:paraId="7C59A16A" w14:textId="77777777" w:rsidR="003C4AF9" w:rsidRDefault="003C4AF9">
            <w:pPr>
              <w:adjustRightInd w:val="0"/>
              <w:snapToGrid w:val="0"/>
              <w:jc w:val="center"/>
              <w:rPr>
                <w:rFonts w:ascii="仿宋" w:eastAsia="仿宋" w:hAnsi="仿宋" w:hint="eastAsia"/>
                <w:color w:val="212121"/>
                <w:sz w:val="24"/>
              </w:rPr>
            </w:pPr>
          </w:p>
        </w:tc>
        <w:tc>
          <w:tcPr>
            <w:tcW w:w="1482" w:type="dxa"/>
            <w:vAlign w:val="center"/>
          </w:tcPr>
          <w:p w14:paraId="15926A94" w14:textId="77777777" w:rsidR="003C4AF9" w:rsidRDefault="003C4AF9">
            <w:pPr>
              <w:adjustRightInd w:val="0"/>
              <w:snapToGrid w:val="0"/>
              <w:jc w:val="center"/>
              <w:rPr>
                <w:rFonts w:ascii="仿宋" w:eastAsia="仿宋" w:hAnsi="仿宋" w:hint="eastAsia"/>
                <w:color w:val="212121"/>
                <w:sz w:val="24"/>
              </w:rPr>
            </w:pPr>
          </w:p>
        </w:tc>
        <w:tc>
          <w:tcPr>
            <w:tcW w:w="2384" w:type="dxa"/>
            <w:vAlign w:val="center"/>
          </w:tcPr>
          <w:p w14:paraId="2D0F680A" w14:textId="77777777" w:rsidR="003C4AF9" w:rsidRDefault="003C4AF9">
            <w:pPr>
              <w:adjustRightInd w:val="0"/>
              <w:snapToGrid w:val="0"/>
              <w:jc w:val="center"/>
              <w:rPr>
                <w:rFonts w:ascii="仿宋" w:eastAsia="仿宋" w:hAnsi="仿宋" w:hint="eastAsia"/>
                <w:color w:val="212121"/>
                <w:sz w:val="24"/>
              </w:rPr>
            </w:pPr>
          </w:p>
        </w:tc>
        <w:tc>
          <w:tcPr>
            <w:tcW w:w="2126" w:type="dxa"/>
            <w:vAlign w:val="center"/>
          </w:tcPr>
          <w:p w14:paraId="43170AEB" w14:textId="77777777" w:rsidR="003C4AF9" w:rsidRDefault="003C4AF9">
            <w:pPr>
              <w:adjustRightInd w:val="0"/>
              <w:snapToGrid w:val="0"/>
              <w:jc w:val="center"/>
              <w:rPr>
                <w:rFonts w:ascii="仿宋" w:eastAsia="仿宋" w:hAnsi="仿宋" w:hint="eastAsia"/>
                <w:color w:val="212121"/>
                <w:sz w:val="24"/>
              </w:rPr>
            </w:pPr>
          </w:p>
        </w:tc>
        <w:tc>
          <w:tcPr>
            <w:tcW w:w="1875" w:type="dxa"/>
            <w:vAlign w:val="center"/>
          </w:tcPr>
          <w:p w14:paraId="660AB78E" w14:textId="77777777" w:rsidR="003C4AF9" w:rsidRDefault="003C4AF9">
            <w:pPr>
              <w:adjustRightInd w:val="0"/>
              <w:snapToGrid w:val="0"/>
              <w:jc w:val="center"/>
              <w:rPr>
                <w:rFonts w:ascii="仿宋" w:eastAsia="仿宋" w:hAnsi="仿宋" w:hint="eastAsia"/>
                <w:color w:val="212121"/>
                <w:sz w:val="24"/>
              </w:rPr>
            </w:pPr>
          </w:p>
        </w:tc>
        <w:tc>
          <w:tcPr>
            <w:tcW w:w="1009" w:type="dxa"/>
            <w:vAlign w:val="center"/>
          </w:tcPr>
          <w:p w14:paraId="4430A8CA" w14:textId="77777777" w:rsidR="003C4AF9" w:rsidRDefault="003C4AF9">
            <w:pPr>
              <w:adjustRightInd w:val="0"/>
              <w:snapToGrid w:val="0"/>
              <w:jc w:val="center"/>
              <w:rPr>
                <w:rFonts w:ascii="仿宋" w:eastAsia="仿宋" w:hAnsi="仿宋" w:hint="eastAsia"/>
                <w:color w:val="212121"/>
                <w:sz w:val="24"/>
              </w:rPr>
            </w:pPr>
          </w:p>
        </w:tc>
      </w:tr>
      <w:tr w:rsidR="003C4AF9" w14:paraId="1D5E399F" w14:textId="77777777">
        <w:trPr>
          <w:trHeight w:val="930"/>
          <w:jc w:val="center"/>
        </w:trPr>
        <w:tc>
          <w:tcPr>
            <w:tcW w:w="775" w:type="dxa"/>
            <w:vAlign w:val="center"/>
          </w:tcPr>
          <w:p w14:paraId="2D31176B" w14:textId="77777777" w:rsidR="003C4AF9" w:rsidRDefault="003C4AF9">
            <w:pPr>
              <w:adjustRightInd w:val="0"/>
              <w:snapToGrid w:val="0"/>
              <w:jc w:val="center"/>
              <w:rPr>
                <w:rFonts w:ascii="仿宋" w:eastAsia="仿宋" w:hAnsi="仿宋" w:hint="eastAsia"/>
                <w:color w:val="212121"/>
                <w:sz w:val="24"/>
              </w:rPr>
            </w:pPr>
          </w:p>
        </w:tc>
        <w:tc>
          <w:tcPr>
            <w:tcW w:w="1482" w:type="dxa"/>
            <w:vAlign w:val="center"/>
          </w:tcPr>
          <w:p w14:paraId="4F5C232F" w14:textId="77777777" w:rsidR="003C4AF9" w:rsidRDefault="003C4AF9">
            <w:pPr>
              <w:adjustRightInd w:val="0"/>
              <w:snapToGrid w:val="0"/>
              <w:jc w:val="center"/>
              <w:rPr>
                <w:rFonts w:ascii="仿宋" w:eastAsia="仿宋" w:hAnsi="仿宋" w:hint="eastAsia"/>
                <w:color w:val="212121"/>
                <w:sz w:val="24"/>
              </w:rPr>
            </w:pPr>
          </w:p>
        </w:tc>
        <w:tc>
          <w:tcPr>
            <w:tcW w:w="2384" w:type="dxa"/>
            <w:vAlign w:val="center"/>
          </w:tcPr>
          <w:p w14:paraId="1CBEAE93" w14:textId="77777777" w:rsidR="003C4AF9" w:rsidRDefault="003C4AF9">
            <w:pPr>
              <w:adjustRightInd w:val="0"/>
              <w:snapToGrid w:val="0"/>
              <w:jc w:val="center"/>
              <w:rPr>
                <w:rFonts w:ascii="仿宋" w:eastAsia="仿宋" w:hAnsi="仿宋" w:hint="eastAsia"/>
                <w:color w:val="212121"/>
                <w:sz w:val="24"/>
              </w:rPr>
            </w:pPr>
          </w:p>
        </w:tc>
        <w:tc>
          <w:tcPr>
            <w:tcW w:w="2126" w:type="dxa"/>
            <w:vAlign w:val="center"/>
          </w:tcPr>
          <w:p w14:paraId="5A3BF17A" w14:textId="77777777" w:rsidR="003C4AF9" w:rsidRDefault="003C4AF9">
            <w:pPr>
              <w:adjustRightInd w:val="0"/>
              <w:snapToGrid w:val="0"/>
              <w:jc w:val="center"/>
              <w:rPr>
                <w:rFonts w:ascii="仿宋" w:eastAsia="仿宋" w:hAnsi="仿宋" w:hint="eastAsia"/>
                <w:color w:val="212121"/>
                <w:sz w:val="24"/>
              </w:rPr>
            </w:pPr>
          </w:p>
        </w:tc>
        <w:tc>
          <w:tcPr>
            <w:tcW w:w="1875" w:type="dxa"/>
            <w:vAlign w:val="center"/>
          </w:tcPr>
          <w:p w14:paraId="48ABB860" w14:textId="77777777" w:rsidR="003C4AF9" w:rsidRDefault="003C4AF9">
            <w:pPr>
              <w:adjustRightInd w:val="0"/>
              <w:snapToGrid w:val="0"/>
              <w:jc w:val="center"/>
              <w:rPr>
                <w:rFonts w:ascii="仿宋" w:eastAsia="仿宋" w:hAnsi="仿宋" w:hint="eastAsia"/>
                <w:color w:val="212121"/>
                <w:sz w:val="24"/>
              </w:rPr>
            </w:pPr>
          </w:p>
        </w:tc>
        <w:tc>
          <w:tcPr>
            <w:tcW w:w="1009" w:type="dxa"/>
            <w:vAlign w:val="center"/>
          </w:tcPr>
          <w:p w14:paraId="7ECD19A8" w14:textId="77777777" w:rsidR="003C4AF9" w:rsidRDefault="003C4AF9">
            <w:pPr>
              <w:adjustRightInd w:val="0"/>
              <w:snapToGrid w:val="0"/>
              <w:jc w:val="center"/>
              <w:rPr>
                <w:rFonts w:ascii="仿宋" w:eastAsia="仿宋" w:hAnsi="仿宋" w:hint="eastAsia"/>
                <w:color w:val="212121"/>
                <w:sz w:val="24"/>
              </w:rPr>
            </w:pPr>
          </w:p>
        </w:tc>
      </w:tr>
      <w:tr w:rsidR="003C4AF9" w14:paraId="5B11722C" w14:textId="77777777">
        <w:trPr>
          <w:trHeight w:val="930"/>
          <w:jc w:val="center"/>
        </w:trPr>
        <w:tc>
          <w:tcPr>
            <w:tcW w:w="775" w:type="dxa"/>
            <w:vAlign w:val="center"/>
          </w:tcPr>
          <w:p w14:paraId="42D53857" w14:textId="77777777" w:rsidR="003C4AF9" w:rsidRDefault="003C4AF9">
            <w:pPr>
              <w:adjustRightInd w:val="0"/>
              <w:snapToGrid w:val="0"/>
              <w:jc w:val="center"/>
              <w:rPr>
                <w:rFonts w:ascii="仿宋" w:eastAsia="仿宋" w:hAnsi="仿宋" w:hint="eastAsia"/>
                <w:color w:val="212121"/>
                <w:sz w:val="24"/>
              </w:rPr>
            </w:pPr>
          </w:p>
        </w:tc>
        <w:tc>
          <w:tcPr>
            <w:tcW w:w="1482" w:type="dxa"/>
            <w:vAlign w:val="center"/>
          </w:tcPr>
          <w:p w14:paraId="08DF4890" w14:textId="77777777" w:rsidR="003C4AF9" w:rsidRDefault="003C4AF9">
            <w:pPr>
              <w:adjustRightInd w:val="0"/>
              <w:snapToGrid w:val="0"/>
              <w:jc w:val="center"/>
              <w:rPr>
                <w:rFonts w:ascii="仿宋" w:eastAsia="仿宋" w:hAnsi="仿宋" w:hint="eastAsia"/>
                <w:color w:val="212121"/>
                <w:sz w:val="24"/>
              </w:rPr>
            </w:pPr>
          </w:p>
        </w:tc>
        <w:tc>
          <w:tcPr>
            <w:tcW w:w="2384" w:type="dxa"/>
            <w:vAlign w:val="center"/>
          </w:tcPr>
          <w:p w14:paraId="78EF5F73" w14:textId="77777777" w:rsidR="003C4AF9" w:rsidRDefault="003C4AF9">
            <w:pPr>
              <w:adjustRightInd w:val="0"/>
              <w:snapToGrid w:val="0"/>
              <w:jc w:val="center"/>
              <w:rPr>
                <w:rFonts w:ascii="仿宋" w:eastAsia="仿宋" w:hAnsi="仿宋" w:hint="eastAsia"/>
                <w:color w:val="212121"/>
                <w:sz w:val="24"/>
              </w:rPr>
            </w:pPr>
          </w:p>
        </w:tc>
        <w:tc>
          <w:tcPr>
            <w:tcW w:w="2126" w:type="dxa"/>
            <w:vAlign w:val="center"/>
          </w:tcPr>
          <w:p w14:paraId="122DC640" w14:textId="77777777" w:rsidR="003C4AF9" w:rsidRDefault="003C4AF9">
            <w:pPr>
              <w:adjustRightInd w:val="0"/>
              <w:snapToGrid w:val="0"/>
              <w:jc w:val="center"/>
              <w:rPr>
                <w:rFonts w:ascii="仿宋" w:eastAsia="仿宋" w:hAnsi="仿宋" w:hint="eastAsia"/>
                <w:color w:val="212121"/>
                <w:sz w:val="24"/>
              </w:rPr>
            </w:pPr>
          </w:p>
        </w:tc>
        <w:tc>
          <w:tcPr>
            <w:tcW w:w="1875" w:type="dxa"/>
            <w:vAlign w:val="center"/>
          </w:tcPr>
          <w:p w14:paraId="011B4851" w14:textId="77777777" w:rsidR="003C4AF9" w:rsidRDefault="003C4AF9">
            <w:pPr>
              <w:adjustRightInd w:val="0"/>
              <w:snapToGrid w:val="0"/>
              <w:jc w:val="center"/>
              <w:rPr>
                <w:rFonts w:ascii="仿宋" w:eastAsia="仿宋" w:hAnsi="仿宋" w:hint="eastAsia"/>
                <w:color w:val="212121"/>
                <w:sz w:val="24"/>
              </w:rPr>
            </w:pPr>
          </w:p>
        </w:tc>
        <w:tc>
          <w:tcPr>
            <w:tcW w:w="1009" w:type="dxa"/>
            <w:vAlign w:val="center"/>
          </w:tcPr>
          <w:p w14:paraId="0EB1EE59" w14:textId="77777777" w:rsidR="003C4AF9" w:rsidRDefault="003C4AF9">
            <w:pPr>
              <w:adjustRightInd w:val="0"/>
              <w:snapToGrid w:val="0"/>
              <w:jc w:val="center"/>
              <w:rPr>
                <w:rFonts w:ascii="仿宋" w:eastAsia="仿宋" w:hAnsi="仿宋" w:hint="eastAsia"/>
                <w:color w:val="212121"/>
                <w:sz w:val="24"/>
              </w:rPr>
            </w:pPr>
          </w:p>
        </w:tc>
      </w:tr>
    </w:tbl>
    <w:p w14:paraId="4755DCE9" w14:textId="77777777" w:rsidR="003C4AF9" w:rsidRDefault="003C4AF9">
      <w:pPr>
        <w:tabs>
          <w:tab w:val="left" w:pos="1800"/>
          <w:tab w:val="left" w:pos="5580"/>
        </w:tabs>
        <w:spacing w:line="360" w:lineRule="auto"/>
        <w:ind w:firstLineChars="150" w:firstLine="360"/>
        <w:jc w:val="left"/>
        <w:rPr>
          <w:rFonts w:ascii="仿宋" w:eastAsia="仿宋" w:hAnsi="仿宋" w:hint="eastAsia"/>
          <w:color w:val="212121"/>
          <w:sz w:val="24"/>
          <w:u w:val="single"/>
        </w:rPr>
      </w:pPr>
    </w:p>
    <w:p w14:paraId="4408AD69" w14:textId="77777777" w:rsidR="003C4AF9" w:rsidRDefault="003C4AF9">
      <w:pPr>
        <w:tabs>
          <w:tab w:val="left" w:pos="1800"/>
          <w:tab w:val="left" w:pos="5580"/>
        </w:tabs>
        <w:spacing w:line="360" w:lineRule="auto"/>
        <w:ind w:firstLineChars="150" w:firstLine="360"/>
        <w:jc w:val="left"/>
        <w:rPr>
          <w:rFonts w:ascii="仿宋" w:eastAsia="仿宋" w:hAnsi="仿宋" w:hint="eastAsia"/>
          <w:color w:val="212121"/>
          <w:sz w:val="24"/>
          <w:u w:val="single"/>
        </w:rPr>
      </w:pPr>
    </w:p>
    <w:p w14:paraId="1BF17C06" w14:textId="77777777" w:rsidR="003C4AF9" w:rsidRDefault="00000000">
      <w:pPr>
        <w:tabs>
          <w:tab w:val="left" w:pos="1800"/>
          <w:tab w:val="left" w:pos="5580"/>
        </w:tabs>
        <w:jc w:val="left"/>
        <w:rPr>
          <w:rFonts w:ascii="仿宋" w:eastAsia="仿宋" w:hAnsi="仿宋" w:hint="eastAsia"/>
          <w:color w:val="212121"/>
          <w:sz w:val="24"/>
        </w:rPr>
      </w:pPr>
      <w:r>
        <w:rPr>
          <w:rFonts w:ascii="仿宋" w:eastAsia="仿宋" w:hAnsi="仿宋"/>
          <w:color w:val="212121"/>
          <w:sz w:val="24"/>
        </w:rPr>
        <w:t>注：</w:t>
      </w:r>
    </w:p>
    <w:p w14:paraId="1A2FB4B8" w14:textId="77777777" w:rsidR="003C4AF9" w:rsidRDefault="00000000">
      <w:pPr>
        <w:tabs>
          <w:tab w:val="left" w:pos="1800"/>
          <w:tab w:val="left" w:pos="5580"/>
        </w:tabs>
        <w:jc w:val="left"/>
        <w:rPr>
          <w:rFonts w:ascii="仿宋" w:eastAsia="仿宋" w:hAnsi="仿宋" w:hint="eastAsia"/>
          <w:color w:val="212121"/>
          <w:sz w:val="24"/>
        </w:rPr>
      </w:pPr>
      <w:r>
        <w:rPr>
          <w:rFonts w:ascii="仿宋" w:eastAsia="仿宋" w:hAnsi="仿宋"/>
          <w:color w:val="212121"/>
          <w:sz w:val="24"/>
        </w:rPr>
        <w:t>1. 对招标文件中的所有商务、技术要求，除本表所列明的所有偏离外，均视作供应商已对之理解和响应。此表中若无任何文字说明，内容为空白的，</w:t>
      </w:r>
      <w:r>
        <w:rPr>
          <w:rFonts w:ascii="仿宋" w:eastAsia="仿宋" w:hAnsi="仿宋"/>
          <w:b/>
          <w:color w:val="212121"/>
          <w:sz w:val="24"/>
        </w:rPr>
        <w:t>投标无效。</w:t>
      </w:r>
    </w:p>
    <w:p w14:paraId="3334B5B6" w14:textId="77777777" w:rsidR="003C4AF9" w:rsidRDefault="00000000">
      <w:pPr>
        <w:tabs>
          <w:tab w:val="left" w:pos="1800"/>
          <w:tab w:val="left" w:pos="5580"/>
        </w:tabs>
        <w:jc w:val="left"/>
        <w:rPr>
          <w:rFonts w:ascii="仿宋" w:eastAsia="仿宋" w:hAnsi="仿宋" w:hint="eastAsia"/>
          <w:color w:val="212121"/>
          <w:sz w:val="24"/>
        </w:rPr>
      </w:pPr>
      <w:r>
        <w:rPr>
          <w:rFonts w:ascii="仿宋" w:eastAsia="仿宋" w:hAnsi="仿宋"/>
          <w:color w:val="212121"/>
          <w:sz w:val="24"/>
        </w:rPr>
        <w:t>2.“偏离情况”列应据实填写“无偏离”、“正偏离”或“负偏离”。</w:t>
      </w:r>
    </w:p>
    <w:p w14:paraId="082BC9CF" w14:textId="77777777" w:rsidR="003C4AF9" w:rsidRDefault="003C4AF9">
      <w:pPr>
        <w:tabs>
          <w:tab w:val="left" w:pos="1800"/>
          <w:tab w:val="left" w:pos="5580"/>
        </w:tabs>
        <w:jc w:val="left"/>
        <w:rPr>
          <w:rFonts w:ascii="仿宋" w:eastAsia="仿宋" w:hAnsi="仿宋" w:hint="eastAsia"/>
          <w:color w:val="212121"/>
          <w:sz w:val="24"/>
        </w:rPr>
      </w:pPr>
    </w:p>
    <w:p w14:paraId="12E9B0A4" w14:textId="77777777" w:rsidR="003C4AF9" w:rsidRDefault="003C4AF9">
      <w:pPr>
        <w:tabs>
          <w:tab w:val="left" w:pos="1800"/>
          <w:tab w:val="left" w:pos="5580"/>
        </w:tabs>
        <w:jc w:val="left"/>
        <w:rPr>
          <w:rFonts w:ascii="仿宋" w:eastAsia="仿宋" w:hAnsi="仿宋" w:hint="eastAsia"/>
          <w:color w:val="212121"/>
          <w:sz w:val="24"/>
        </w:rPr>
      </w:pPr>
    </w:p>
    <w:p w14:paraId="2A2A3E06" w14:textId="77777777" w:rsidR="003C4AF9" w:rsidRDefault="003C4AF9">
      <w:pPr>
        <w:rPr>
          <w:rFonts w:ascii="仿宋" w:eastAsia="仿宋" w:hAnsi="仿宋" w:hint="eastAsia"/>
          <w:color w:val="212121"/>
          <w:sz w:val="24"/>
          <w:szCs w:val="20"/>
        </w:rPr>
      </w:pPr>
    </w:p>
    <w:p w14:paraId="319A39BB" w14:textId="77777777" w:rsidR="003C4AF9"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Pr>
          <w:rFonts w:ascii="仿宋" w:eastAsia="仿宋" w:hAnsi="仿宋"/>
          <w:color w:val="212121"/>
          <w:sz w:val="24"/>
          <w:lang w:val="zh-CN"/>
        </w:rPr>
        <w:t xml:space="preserve">                  </w:t>
      </w:r>
    </w:p>
    <w:p w14:paraId="04A594B4" w14:textId="77777777" w:rsidR="003C4AF9"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Pr>
          <w:rFonts w:ascii="仿宋" w:eastAsia="仿宋" w:hAnsi="仿宋"/>
          <w:color w:val="212121"/>
          <w:sz w:val="24"/>
        </w:rPr>
        <w:lastRenderedPageBreak/>
        <w:t>投标人名称（加盖公章）</w:t>
      </w:r>
      <w:r>
        <w:rPr>
          <w:rFonts w:ascii="仿宋" w:eastAsia="仿宋" w:hAnsi="仿宋"/>
          <w:color w:val="212121"/>
          <w:sz w:val="24"/>
          <w:lang w:val="zh-CN"/>
        </w:rPr>
        <w:t>：    ____________</w:t>
      </w:r>
    </w:p>
    <w:p w14:paraId="5F4661BB" w14:textId="77777777" w:rsidR="003C4AF9"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Pr>
          <w:rFonts w:ascii="仿宋" w:eastAsia="仿宋" w:hAnsi="仿宋"/>
          <w:color w:val="212121"/>
          <w:sz w:val="24"/>
          <w:szCs w:val="20"/>
        </w:rPr>
        <w:t xml:space="preserve">日期：_____年______月______日   </w:t>
      </w:r>
    </w:p>
    <w:p w14:paraId="2A202072" w14:textId="77777777" w:rsidR="003C4AF9" w:rsidRDefault="00000000">
      <w:pPr>
        <w:numPr>
          <w:ilvl w:val="0"/>
          <w:numId w:val="20"/>
        </w:numPr>
        <w:tabs>
          <w:tab w:val="left" w:pos="360"/>
        </w:tabs>
        <w:snapToGrid w:val="0"/>
        <w:spacing w:line="360" w:lineRule="auto"/>
        <w:outlineLvl w:val="1"/>
        <w:rPr>
          <w:rFonts w:ascii="仿宋" w:eastAsia="仿宋" w:hAnsi="仿宋" w:hint="eastAsia"/>
          <w:color w:val="212121"/>
          <w:sz w:val="24"/>
          <w:szCs w:val="20"/>
        </w:rPr>
      </w:pPr>
      <w:r>
        <w:rPr>
          <w:rFonts w:ascii="仿宋" w:eastAsia="仿宋" w:hAnsi="仿宋"/>
          <w:color w:val="212121"/>
          <w:sz w:val="24"/>
          <w:szCs w:val="20"/>
        </w:rPr>
        <w:br w:type="page"/>
      </w:r>
      <w:r>
        <w:rPr>
          <w:rFonts w:ascii="仿宋" w:eastAsia="仿宋" w:hAnsi="仿宋" w:hint="eastAsia"/>
          <w:color w:val="212121"/>
          <w:sz w:val="24"/>
          <w:szCs w:val="20"/>
        </w:rPr>
        <w:lastRenderedPageBreak/>
        <w:t>本国产品标准证明文件</w:t>
      </w:r>
    </w:p>
    <w:p w14:paraId="2D898344" w14:textId="77777777" w:rsidR="003C4AF9" w:rsidRDefault="00000000">
      <w:pPr>
        <w:pStyle w:val="aff"/>
        <w:shd w:val="clear" w:color="auto" w:fill="FFFFFF"/>
        <w:spacing w:before="30" w:beforeAutospacing="0" w:after="30" w:afterAutospacing="0"/>
        <w:jc w:val="center"/>
        <w:rPr>
          <w:rFonts w:ascii="仿宋" w:eastAsia="仿宋" w:hAnsi="仿宋" w:hint="eastAsia"/>
          <w:color w:val="212121"/>
          <w:sz w:val="36"/>
          <w:szCs w:val="36"/>
        </w:rPr>
      </w:pPr>
      <w:r>
        <w:rPr>
          <w:rStyle w:val="aff7"/>
          <w:rFonts w:ascii="仿宋" w:eastAsia="仿宋" w:hAnsi="仿宋" w:hint="eastAsia"/>
          <w:color w:val="212121"/>
          <w:sz w:val="36"/>
          <w:szCs w:val="36"/>
          <w:shd w:val="clear" w:color="auto" w:fill="FFFFFF"/>
        </w:rPr>
        <w:t>关于符合本国产品标准的声明函</w:t>
      </w:r>
    </w:p>
    <w:p w14:paraId="0F7D96FB" w14:textId="77777777" w:rsidR="003C4AF9" w:rsidRDefault="003C4AF9">
      <w:pPr>
        <w:pStyle w:val="aff"/>
        <w:shd w:val="clear" w:color="auto" w:fill="FFFFFF"/>
        <w:spacing w:before="30" w:beforeAutospacing="0" w:after="30" w:afterAutospacing="0"/>
        <w:ind w:firstLine="420"/>
        <w:rPr>
          <w:rFonts w:ascii="仿宋" w:eastAsia="仿宋" w:hAnsi="仿宋" w:hint="eastAsia"/>
          <w:color w:val="212121"/>
        </w:rPr>
      </w:pPr>
    </w:p>
    <w:p w14:paraId="6015D567" w14:textId="77777777" w:rsidR="003C4AF9" w:rsidRDefault="00000000">
      <w:pPr>
        <w:pStyle w:val="aff"/>
        <w:shd w:val="clear" w:color="auto" w:fill="FFFFFF"/>
        <w:spacing w:before="0" w:beforeAutospacing="0" w:after="0" w:afterAutospacing="0" w:line="360" w:lineRule="auto"/>
        <w:ind w:firstLineChars="200" w:firstLine="480"/>
        <w:rPr>
          <w:rFonts w:ascii="仿宋" w:eastAsia="仿宋" w:hAnsi="仿宋" w:hint="eastAsia"/>
          <w:color w:val="212121"/>
        </w:rPr>
      </w:pPr>
      <w:r>
        <w:rPr>
          <w:rFonts w:ascii="仿宋" w:eastAsia="仿宋" w:hAnsi="仿宋" w:hint="eastAsia"/>
          <w:color w:val="212121"/>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40A8AF6D" w14:textId="77777777" w:rsidR="003C4AF9" w:rsidRDefault="00000000">
      <w:pPr>
        <w:pStyle w:val="aff"/>
        <w:shd w:val="clear" w:color="auto" w:fill="FFFFFF"/>
        <w:spacing w:before="0" w:beforeAutospacing="0" w:after="0" w:afterAutospacing="0" w:line="360" w:lineRule="auto"/>
        <w:ind w:firstLineChars="200" w:firstLine="480"/>
        <w:rPr>
          <w:rFonts w:ascii="仿宋" w:eastAsia="仿宋" w:hAnsi="仿宋" w:hint="eastAsia"/>
          <w:color w:val="212121"/>
        </w:rPr>
      </w:pPr>
      <w:r>
        <w:rPr>
          <w:rFonts w:ascii="仿宋" w:eastAsia="仿宋" w:hAnsi="仿宋" w:hint="eastAsia"/>
          <w:color w:val="212121"/>
          <w:shd w:val="clear" w:color="auto" w:fill="FFFFFF"/>
        </w:rPr>
        <w:t>1.</w:t>
      </w:r>
      <w:r>
        <w:rPr>
          <w:rStyle w:val="affa"/>
          <w:rFonts w:ascii="仿宋" w:eastAsia="仿宋" w:hAnsi="仿宋" w:hint="eastAsia"/>
          <w:color w:val="212121"/>
          <w:u w:val="single"/>
          <w:shd w:val="clear" w:color="auto" w:fill="FFFFFF"/>
        </w:rPr>
        <w:t>（产品名称1）</w:t>
      </w:r>
      <w:r>
        <w:rPr>
          <w:rStyle w:val="affa"/>
          <w:rFonts w:ascii="仿宋" w:eastAsia="仿宋" w:hAnsi="仿宋" w:hint="eastAsia"/>
          <w:color w:val="212121"/>
          <w:shd w:val="clear" w:color="auto" w:fill="FFFFFF"/>
          <w:vertAlign w:val="superscript"/>
        </w:rPr>
        <w:t>1</w:t>
      </w:r>
      <w:r>
        <w:rPr>
          <w:rFonts w:ascii="仿宋" w:eastAsia="仿宋" w:hAnsi="仿宋" w:hint="eastAsia"/>
          <w:color w:val="212121"/>
          <w:shd w:val="clear" w:color="auto" w:fill="FFFFFF"/>
        </w:rPr>
        <w:t>，生产厂为</w:t>
      </w:r>
      <w:r>
        <w:rPr>
          <w:rStyle w:val="affa"/>
          <w:rFonts w:ascii="仿宋" w:eastAsia="仿宋" w:hAnsi="仿宋" w:hint="eastAsia"/>
          <w:color w:val="212121"/>
          <w:u w:val="single"/>
          <w:shd w:val="clear" w:color="auto" w:fill="FFFFFF"/>
        </w:rPr>
        <w:t>（厂名）</w:t>
      </w:r>
      <w:r>
        <w:rPr>
          <w:rStyle w:val="affa"/>
          <w:rFonts w:ascii="仿宋" w:eastAsia="仿宋" w:hAnsi="仿宋" w:hint="eastAsia"/>
          <w:color w:val="212121"/>
          <w:shd w:val="clear" w:color="auto" w:fill="FFFFFF"/>
          <w:vertAlign w:val="superscript"/>
        </w:rPr>
        <w:t>2</w:t>
      </w:r>
      <w:r>
        <w:rPr>
          <w:rFonts w:ascii="仿宋" w:eastAsia="仿宋" w:hAnsi="仿宋" w:hint="eastAsia"/>
          <w:color w:val="212121"/>
          <w:shd w:val="clear" w:color="auto" w:fill="FFFFFF"/>
        </w:rPr>
        <w:t>，厂址为</w:t>
      </w:r>
      <w:r>
        <w:rPr>
          <w:rStyle w:val="affa"/>
          <w:rFonts w:ascii="仿宋" w:eastAsia="仿宋" w:hAnsi="仿宋" w:hint="eastAsia"/>
          <w:color w:val="212121"/>
          <w:u w:val="single"/>
          <w:shd w:val="clear" w:color="auto" w:fill="FFFFFF"/>
        </w:rPr>
        <w:t>（生产厂址）</w:t>
      </w:r>
      <w:r>
        <w:rPr>
          <w:rFonts w:ascii="仿宋" w:eastAsia="仿宋" w:hAnsi="仿宋" w:hint="eastAsia"/>
          <w:color w:val="212121"/>
          <w:shd w:val="clear" w:color="auto" w:fill="FFFFFF"/>
        </w:rPr>
        <w:t>。</w:t>
      </w:r>
      <w:r>
        <w:rPr>
          <w:rStyle w:val="affa"/>
          <w:rFonts w:ascii="仿宋" w:eastAsia="仿宋" w:hAnsi="仿宋" w:hint="eastAsia"/>
          <w:color w:val="212121"/>
          <w:u w:val="single"/>
          <w:shd w:val="clear" w:color="auto" w:fill="FFFFFF"/>
        </w:rPr>
        <w:t>（产品名称1）</w:t>
      </w:r>
      <w:r>
        <w:rPr>
          <w:rFonts w:ascii="仿宋" w:eastAsia="仿宋" w:hAnsi="仿宋" w:hint="eastAsia"/>
          <w:color w:val="212121"/>
          <w:shd w:val="clear" w:color="auto" w:fill="FFFFFF"/>
        </w:rPr>
        <w:t>的中国境内生产的组件成本占比≥</w:t>
      </w:r>
      <w:r>
        <w:rPr>
          <w:rStyle w:val="affa"/>
          <w:rFonts w:ascii="仿宋" w:eastAsia="仿宋" w:hAnsi="仿宋" w:hint="eastAsia"/>
          <w:color w:val="212121"/>
          <w:u w:val="single"/>
          <w:shd w:val="clear" w:color="auto" w:fill="FFFFFF"/>
        </w:rPr>
        <w:t>（规定比例）</w:t>
      </w:r>
      <w:r>
        <w:rPr>
          <w:rStyle w:val="affa"/>
          <w:rFonts w:ascii="仿宋" w:eastAsia="仿宋" w:hAnsi="仿宋" w:hint="eastAsia"/>
          <w:color w:val="212121"/>
          <w:shd w:val="clear" w:color="auto" w:fill="FFFFFF"/>
          <w:vertAlign w:val="superscript"/>
        </w:rPr>
        <w:t>3</w:t>
      </w:r>
      <w:r>
        <w:rPr>
          <w:rFonts w:ascii="仿宋" w:eastAsia="仿宋" w:hAnsi="仿宋" w:hint="eastAsia"/>
          <w:color w:val="212121"/>
          <w:shd w:val="clear" w:color="auto" w:fill="FFFFFF"/>
        </w:rPr>
        <w:t>。</w:t>
      </w:r>
      <w:r>
        <w:rPr>
          <w:rStyle w:val="affa"/>
          <w:rFonts w:ascii="仿宋" w:eastAsia="仿宋" w:hAnsi="仿宋" w:hint="eastAsia"/>
          <w:color w:val="212121"/>
          <w:u w:val="single"/>
          <w:shd w:val="clear" w:color="auto" w:fill="FFFFFF"/>
        </w:rPr>
        <w:t>（产品名称1）</w:t>
      </w:r>
      <w:r>
        <w:rPr>
          <w:rFonts w:ascii="仿宋" w:eastAsia="仿宋" w:hAnsi="仿宋" w:hint="eastAsia"/>
          <w:color w:val="212121"/>
          <w:shd w:val="clear" w:color="auto" w:fill="FFFFFF"/>
        </w:rPr>
        <w:t>的</w:t>
      </w:r>
      <w:r>
        <w:rPr>
          <w:rStyle w:val="affa"/>
          <w:rFonts w:ascii="仿宋" w:eastAsia="仿宋" w:hAnsi="仿宋" w:hint="eastAsia"/>
          <w:color w:val="212121"/>
          <w:u w:val="single"/>
          <w:shd w:val="clear" w:color="auto" w:fill="FFFFFF"/>
        </w:rPr>
        <w:t>（关键组件）</w:t>
      </w:r>
      <w:r>
        <w:rPr>
          <w:rStyle w:val="affa"/>
          <w:rFonts w:ascii="仿宋" w:eastAsia="仿宋" w:hAnsi="仿宋" w:hint="eastAsia"/>
          <w:color w:val="212121"/>
          <w:shd w:val="clear" w:color="auto" w:fill="FFFFFF"/>
          <w:vertAlign w:val="superscript"/>
        </w:rPr>
        <w:t>4</w:t>
      </w:r>
      <w:r>
        <w:rPr>
          <w:rFonts w:ascii="仿宋" w:eastAsia="仿宋" w:hAnsi="仿宋" w:hint="eastAsia"/>
          <w:color w:val="212121"/>
          <w:shd w:val="clear" w:color="auto" w:fill="FFFFFF"/>
        </w:rPr>
        <w:t>在中国境内生产。</w:t>
      </w:r>
      <w:r>
        <w:rPr>
          <w:rStyle w:val="affa"/>
          <w:rFonts w:ascii="仿宋" w:eastAsia="仿宋" w:hAnsi="仿宋" w:hint="eastAsia"/>
          <w:color w:val="212121"/>
          <w:u w:val="single"/>
          <w:shd w:val="clear" w:color="auto" w:fill="FFFFFF"/>
        </w:rPr>
        <w:t>（产品名称1）</w:t>
      </w:r>
      <w:r>
        <w:rPr>
          <w:rFonts w:ascii="仿宋" w:eastAsia="仿宋" w:hAnsi="仿宋" w:hint="eastAsia"/>
          <w:color w:val="212121"/>
          <w:shd w:val="clear" w:color="auto" w:fill="FFFFFF"/>
        </w:rPr>
        <w:t>的</w:t>
      </w:r>
      <w:r>
        <w:rPr>
          <w:rStyle w:val="affa"/>
          <w:rFonts w:ascii="仿宋" w:eastAsia="仿宋" w:hAnsi="仿宋" w:hint="eastAsia"/>
          <w:color w:val="212121"/>
          <w:u w:val="single"/>
          <w:shd w:val="clear" w:color="auto" w:fill="FFFFFF"/>
        </w:rPr>
        <w:t>（关键工序）</w:t>
      </w:r>
      <w:r>
        <w:rPr>
          <w:rStyle w:val="affa"/>
          <w:rFonts w:ascii="仿宋" w:eastAsia="仿宋" w:hAnsi="仿宋" w:hint="eastAsia"/>
          <w:color w:val="212121"/>
          <w:shd w:val="clear" w:color="auto" w:fill="FFFFFF"/>
          <w:vertAlign w:val="superscript"/>
        </w:rPr>
        <w:t>5</w:t>
      </w:r>
      <w:r>
        <w:rPr>
          <w:rFonts w:ascii="仿宋" w:eastAsia="仿宋" w:hAnsi="仿宋" w:hint="eastAsia"/>
          <w:color w:val="212121"/>
          <w:shd w:val="clear" w:color="auto" w:fill="FFFFFF"/>
        </w:rPr>
        <w:t>在中国境内完成。</w:t>
      </w:r>
    </w:p>
    <w:p w14:paraId="225ECEBA" w14:textId="77777777" w:rsidR="003C4AF9" w:rsidRDefault="00000000">
      <w:pPr>
        <w:pStyle w:val="aff"/>
        <w:shd w:val="clear" w:color="auto" w:fill="FFFFFF"/>
        <w:spacing w:before="0" w:beforeAutospacing="0" w:after="0" w:afterAutospacing="0" w:line="360" w:lineRule="auto"/>
        <w:ind w:firstLineChars="200" w:firstLine="480"/>
        <w:rPr>
          <w:rFonts w:ascii="仿宋" w:eastAsia="仿宋" w:hAnsi="仿宋" w:hint="eastAsia"/>
          <w:color w:val="212121"/>
        </w:rPr>
      </w:pPr>
      <w:r>
        <w:rPr>
          <w:rFonts w:ascii="仿宋" w:eastAsia="仿宋" w:hAnsi="仿宋" w:hint="eastAsia"/>
          <w:color w:val="212121"/>
          <w:shd w:val="clear" w:color="auto" w:fill="FFFFFF"/>
        </w:rPr>
        <w:t>2.</w:t>
      </w:r>
      <w:r>
        <w:rPr>
          <w:rStyle w:val="affa"/>
          <w:rFonts w:ascii="仿宋" w:eastAsia="仿宋" w:hAnsi="仿宋" w:hint="eastAsia"/>
          <w:color w:val="212121"/>
          <w:u w:val="single"/>
          <w:shd w:val="clear" w:color="auto" w:fill="FFFFFF"/>
        </w:rPr>
        <w:t>（产品名称2）</w:t>
      </w:r>
      <w:r>
        <w:rPr>
          <w:rFonts w:ascii="仿宋" w:eastAsia="仿宋" w:hAnsi="仿宋" w:hint="eastAsia"/>
          <w:color w:val="212121"/>
          <w:shd w:val="clear" w:color="auto" w:fill="FFFFFF"/>
        </w:rPr>
        <w:t>，生产厂为</w:t>
      </w:r>
      <w:r>
        <w:rPr>
          <w:rStyle w:val="affa"/>
          <w:rFonts w:ascii="仿宋" w:eastAsia="仿宋" w:hAnsi="仿宋" w:hint="eastAsia"/>
          <w:color w:val="212121"/>
          <w:u w:val="single"/>
          <w:shd w:val="clear" w:color="auto" w:fill="FFFFFF"/>
        </w:rPr>
        <w:t>（厂名）</w:t>
      </w:r>
      <w:r>
        <w:rPr>
          <w:rFonts w:ascii="仿宋" w:eastAsia="仿宋" w:hAnsi="仿宋" w:hint="eastAsia"/>
          <w:color w:val="212121"/>
          <w:shd w:val="clear" w:color="auto" w:fill="FFFFFF"/>
        </w:rPr>
        <w:t>，厂址为</w:t>
      </w:r>
      <w:r>
        <w:rPr>
          <w:rStyle w:val="affa"/>
          <w:rFonts w:ascii="仿宋" w:eastAsia="仿宋" w:hAnsi="仿宋" w:hint="eastAsia"/>
          <w:color w:val="212121"/>
          <w:u w:val="single"/>
          <w:shd w:val="clear" w:color="auto" w:fill="FFFFFF"/>
        </w:rPr>
        <w:t>（生产厂址）</w:t>
      </w:r>
      <w:r>
        <w:rPr>
          <w:rFonts w:ascii="仿宋" w:eastAsia="仿宋" w:hAnsi="仿宋" w:hint="eastAsia"/>
          <w:color w:val="212121"/>
          <w:shd w:val="clear" w:color="auto" w:fill="FFFFFF"/>
        </w:rPr>
        <w:t>。</w:t>
      </w:r>
      <w:r>
        <w:rPr>
          <w:rStyle w:val="affa"/>
          <w:rFonts w:ascii="仿宋" w:eastAsia="仿宋" w:hAnsi="仿宋" w:hint="eastAsia"/>
          <w:color w:val="212121"/>
          <w:u w:val="single"/>
          <w:shd w:val="clear" w:color="auto" w:fill="FFFFFF"/>
        </w:rPr>
        <w:t>（产品名称2）</w:t>
      </w:r>
      <w:r>
        <w:rPr>
          <w:rFonts w:ascii="仿宋" w:eastAsia="仿宋" w:hAnsi="仿宋" w:hint="eastAsia"/>
          <w:color w:val="212121"/>
          <w:shd w:val="clear" w:color="auto" w:fill="FFFFFF"/>
        </w:rPr>
        <w:t>的中国境内生产的组件成本占比≥</w:t>
      </w:r>
      <w:r>
        <w:rPr>
          <w:rStyle w:val="affa"/>
          <w:rFonts w:ascii="仿宋" w:eastAsia="仿宋" w:hAnsi="仿宋" w:hint="eastAsia"/>
          <w:color w:val="212121"/>
          <w:u w:val="single"/>
          <w:shd w:val="clear" w:color="auto" w:fill="FFFFFF"/>
        </w:rPr>
        <w:t>（规定比例）</w:t>
      </w:r>
      <w:r>
        <w:rPr>
          <w:rFonts w:ascii="仿宋" w:eastAsia="仿宋" w:hAnsi="仿宋" w:hint="eastAsia"/>
          <w:color w:val="212121"/>
          <w:shd w:val="clear" w:color="auto" w:fill="FFFFFF"/>
        </w:rPr>
        <w:t>。</w:t>
      </w:r>
      <w:r>
        <w:rPr>
          <w:rStyle w:val="affa"/>
          <w:rFonts w:ascii="仿宋" w:eastAsia="仿宋" w:hAnsi="仿宋" w:hint="eastAsia"/>
          <w:color w:val="212121"/>
          <w:u w:val="single"/>
          <w:shd w:val="clear" w:color="auto" w:fill="FFFFFF"/>
        </w:rPr>
        <w:t>（产品名称2）</w:t>
      </w:r>
      <w:r>
        <w:rPr>
          <w:rFonts w:ascii="仿宋" w:eastAsia="仿宋" w:hAnsi="仿宋" w:hint="eastAsia"/>
          <w:color w:val="212121"/>
          <w:shd w:val="clear" w:color="auto" w:fill="FFFFFF"/>
        </w:rPr>
        <w:t>的</w:t>
      </w:r>
      <w:r>
        <w:rPr>
          <w:rStyle w:val="affa"/>
          <w:rFonts w:ascii="仿宋" w:eastAsia="仿宋" w:hAnsi="仿宋" w:hint="eastAsia"/>
          <w:color w:val="212121"/>
          <w:u w:val="single"/>
          <w:shd w:val="clear" w:color="auto" w:fill="FFFFFF"/>
        </w:rPr>
        <w:t>（关键组件）</w:t>
      </w:r>
      <w:r>
        <w:rPr>
          <w:rFonts w:ascii="仿宋" w:eastAsia="仿宋" w:hAnsi="仿宋" w:hint="eastAsia"/>
          <w:color w:val="212121"/>
          <w:shd w:val="clear" w:color="auto" w:fill="FFFFFF"/>
        </w:rPr>
        <w:t>在中国境内生产。</w:t>
      </w:r>
      <w:r>
        <w:rPr>
          <w:rStyle w:val="affa"/>
          <w:rFonts w:ascii="仿宋" w:eastAsia="仿宋" w:hAnsi="仿宋" w:hint="eastAsia"/>
          <w:color w:val="212121"/>
          <w:u w:val="single"/>
          <w:shd w:val="clear" w:color="auto" w:fill="FFFFFF"/>
        </w:rPr>
        <w:t>（产品名称2）</w:t>
      </w:r>
      <w:r>
        <w:rPr>
          <w:rFonts w:ascii="仿宋" w:eastAsia="仿宋" w:hAnsi="仿宋" w:hint="eastAsia"/>
          <w:color w:val="212121"/>
          <w:shd w:val="clear" w:color="auto" w:fill="FFFFFF"/>
        </w:rPr>
        <w:t>的</w:t>
      </w:r>
      <w:r>
        <w:rPr>
          <w:rStyle w:val="affa"/>
          <w:rFonts w:ascii="仿宋" w:eastAsia="仿宋" w:hAnsi="仿宋" w:hint="eastAsia"/>
          <w:color w:val="212121"/>
          <w:u w:val="single"/>
          <w:shd w:val="clear" w:color="auto" w:fill="FFFFFF"/>
        </w:rPr>
        <w:t>（关键工序）</w:t>
      </w:r>
      <w:r>
        <w:rPr>
          <w:rFonts w:ascii="仿宋" w:eastAsia="仿宋" w:hAnsi="仿宋" w:hint="eastAsia"/>
          <w:color w:val="212121"/>
          <w:shd w:val="clear" w:color="auto" w:fill="FFFFFF"/>
        </w:rPr>
        <w:t>在中国境内完成。</w:t>
      </w:r>
    </w:p>
    <w:p w14:paraId="2A2D7F27" w14:textId="77777777" w:rsidR="003C4AF9" w:rsidRDefault="00000000">
      <w:pPr>
        <w:pStyle w:val="aff"/>
        <w:shd w:val="clear" w:color="auto" w:fill="FFFFFF"/>
        <w:spacing w:before="0" w:beforeAutospacing="0" w:after="0" w:afterAutospacing="0" w:line="360" w:lineRule="auto"/>
        <w:ind w:firstLineChars="200" w:firstLine="480"/>
        <w:rPr>
          <w:rFonts w:ascii="仿宋" w:eastAsia="仿宋" w:hAnsi="仿宋" w:hint="eastAsia"/>
          <w:color w:val="212121"/>
        </w:rPr>
      </w:pPr>
      <w:r>
        <w:rPr>
          <w:rFonts w:ascii="仿宋" w:eastAsia="仿宋" w:hAnsi="仿宋" w:hint="eastAsia"/>
          <w:color w:val="212121"/>
          <w:shd w:val="clear" w:color="auto" w:fill="FFFFFF"/>
        </w:rPr>
        <w:t>……</w:t>
      </w:r>
    </w:p>
    <w:p w14:paraId="2E73BCE2" w14:textId="77777777" w:rsidR="003C4AF9" w:rsidRDefault="00000000">
      <w:pPr>
        <w:pStyle w:val="aff"/>
        <w:shd w:val="clear" w:color="auto" w:fill="FFFFFF"/>
        <w:spacing w:before="0" w:beforeAutospacing="0" w:after="0" w:afterAutospacing="0" w:line="360" w:lineRule="auto"/>
        <w:ind w:firstLineChars="200" w:firstLine="480"/>
        <w:rPr>
          <w:rFonts w:ascii="仿宋" w:eastAsia="仿宋" w:hAnsi="仿宋" w:hint="eastAsia"/>
          <w:color w:val="212121"/>
        </w:rPr>
      </w:pPr>
      <w:r>
        <w:rPr>
          <w:rFonts w:ascii="仿宋" w:eastAsia="仿宋" w:hAnsi="仿宋" w:hint="eastAsia"/>
          <w:color w:val="212121"/>
          <w:shd w:val="clear" w:color="auto" w:fill="FFFFFF"/>
        </w:rPr>
        <w:t>本公司（单位）对上述声明内容的真实性负责。如有虚假，愿承担相应法律责任。</w:t>
      </w:r>
    </w:p>
    <w:p w14:paraId="2921E90B" w14:textId="77777777" w:rsidR="003C4AF9" w:rsidRDefault="003C4AF9">
      <w:pPr>
        <w:pStyle w:val="aff"/>
        <w:shd w:val="clear" w:color="auto" w:fill="FFFFFF"/>
        <w:spacing w:before="0" w:beforeAutospacing="0" w:after="0" w:afterAutospacing="0" w:line="360" w:lineRule="auto"/>
        <w:rPr>
          <w:rFonts w:ascii="仿宋" w:eastAsia="仿宋" w:hAnsi="仿宋" w:hint="eastAsia"/>
          <w:color w:val="212121"/>
        </w:rPr>
      </w:pPr>
    </w:p>
    <w:p w14:paraId="14F614A7" w14:textId="77777777" w:rsidR="003C4AF9" w:rsidRDefault="003C4AF9">
      <w:pPr>
        <w:pStyle w:val="aff"/>
        <w:shd w:val="clear" w:color="auto" w:fill="FFFFFF"/>
        <w:spacing w:before="0" w:beforeAutospacing="0" w:after="0" w:afterAutospacing="0" w:line="360" w:lineRule="auto"/>
        <w:jc w:val="right"/>
        <w:rPr>
          <w:rFonts w:ascii="仿宋" w:eastAsia="仿宋" w:hAnsi="仿宋" w:hint="eastAsia"/>
          <w:color w:val="212121"/>
          <w:shd w:val="clear" w:color="auto" w:fill="FFFFFF"/>
        </w:rPr>
      </w:pPr>
    </w:p>
    <w:p w14:paraId="3F831359" w14:textId="77777777" w:rsidR="003C4AF9" w:rsidRDefault="00000000">
      <w:pPr>
        <w:pStyle w:val="aff"/>
        <w:shd w:val="clear" w:color="auto" w:fill="FFFFFF"/>
        <w:spacing w:before="0" w:beforeAutospacing="0" w:after="0" w:afterAutospacing="0" w:line="360" w:lineRule="auto"/>
        <w:jc w:val="right"/>
        <w:rPr>
          <w:rFonts w:ascii="仿宋" w:eastAsia="仿宋" w:hAnsi="仿宋" w:hint="eastAsia"/>
          <w:color w:val="212121"/>
        </w:rPr>
      </w:pPr>
      <w:r>
        <w:rPr>
          <w:rFonts w:ascii="仿宋" w:eastAsia="仿宋" w:hAnsi="仿宋" w:hint="eastAsia"/>
          <w:color w:val="212121"/>
          <w:shd w:val="clear" w:color="auto" w:fill="FFFFFF"/>
        </w:rPr>
        <w:t>公司（单位）名称（盖章）：　        </w:t>
      </w:r>
    </w:p>
    <w:p w14:paraId="228A1E84" w14:textId="77777777" w:rsidR="003C4AF9" w:rsidRDefault="00000000">
      <w:pPr>
        <w:pStyle w:val="aff"/>
        <w:shd w:val="clear" w:color="auto" w:fill="FFFFFF"/>
        <w:spacing w:before="0" w:beforeAutospacing="0" w:after="0" w:afterAutospacing="0" w:line="360" w:lineRule="auto"/>
        <w:jc w:val="right"/>
        <w:rPr>
          <w:rFonts w:ascii="仿宋" w:eastAsia="仿宋" w:hAnsi="仿宋" w:hint="eastAsia"/>
          <w:color w:val="212121"/>
        </w:rPr>
      </w:pPr>
      <w:r>
        <w:rPr>
          <w:rFonts w:ascii="仿宋" w:eastAsia="仿宋" w:hAnsi="仿宋" w:hint="eastAsia"/>
          <w:color w:val="212121"/>
          <w:shd w:val="clear" w:color="auto" w:fill="FFFFFF"/>
        </w:rPr>
        <w:t>日期：　     </w:t>
      </w:r>
      <w:r>
        <w:rPr>
          <w:rFonts w:ascii="仿宋" w:eastAsia="仿宋" w:hAnsi="仿宋" w:cs="仿宋" w:hint="eastAsia"/>
          <w:color w:val="212121"/>
          <w:shd w:val="clear" w:color="auto" w:fill="FFFFFF"/>
        </w:rPr>
        <w:t xml:space="preserve">年　</w:t>
      </w:r>
      <w:r>
        <w:rPr>
          <w:rFonts w:ascii="仿宋" w:eastAsia="仿宋" w:hAnsi="仿宋" w:hint="eastAsia"/>
          <w:color w:val="212121"/>
          <w:shd w:val="clear" w:color="auto" w:fill="FFFFFF"/>
        </w:rPr>
        <w:t>  </w:t>
      </w:r>
      <w:r>
        <w:rPr>
          <w:rFonts w:ascii="仿宋" w:eastAsia="仿宋" w:hAnsi="仿宋" w:cs="仿宋" w:hint="eastAsia"/>
          <w:color w:val="212121"/>
          <w:shd w:val="clear" w:color="auto" w:fill="FFFFFF"/>
        </w:rPr>
        <w:t xml:space="preserve">月　</w:t>
      </w:r>
      <w:r>
        <w:rPr>
          <w:rFonts w:ascii="仿宋" w:eastAsia="仿宋" w:hAnsi="仿宋" w:hint="eastAsia"/>
          <w:color w:val="212121"/>
          <w:shd w:val="clear" w:color="auto" w:fill="FFFFFF"/>
        </w:rPr>
        <w:t>  </w:t>
      </w:r>
      <w:r>
        <w:rPr>
          <w:rFonts w:ascii="仿宋" w:eastAsia="仿宋" w:hAnsi="仿宋" w:cs="仿宋" w:hint="eastAsia"/>
          <w:color w:val="212121"/>
          <w:shd w:val="clear" w:color="auto" w:fill="FFFFFF"/>
        </w:rPr>
        <w:t>日</w:t>
      </w:r>
      <w:r>
        <w:rPr>
          <w:rFonts w:ascii="仿宋" w:eastAsia="仿宋" w:hAnsi="仿宋" w:hint="eastAsia"/>
          <w:color w:val="212121"/>
          <w:shd w:val="clear" w:color="auto" w:fill="FFFFFF"/>
        </w:rPr>
        <w:t>         </w:t>
      </w:r>
    </w:p>
    <w:p w14:paraId="27C177FC" w14:textId="77777777" w:rsidR="003C4AF9" w:rsidRDefault="003C4AF9">
      <w:pPr>
        <w:pStyle w:val="aff"/>
        <w:shd w:val="clear" w:color="auto" w:fill="FFFFFF"/>
        <w:spacing w:before="0" w:beforeAutospacing="0" w:after="0" w:afterAutospacing="0" w:line="360" w:lineRule="auto"/>
        <w:rPr>
          <w:rFonts w:ascii="仿宋" w:eastAsia="仿宋" w:hAnsi="仿宋" w:hint="eastAsia"/>
          <w:color w:val="212121"/>
          <w:shd w:val="clear" w:color="auto" w:fill="FFFFFF"/>
        </w:rPr>
      </w:pPr>
    </w:p>
    <w:p w14:paraId="4424C3B5" w14:textId="77777777" w:rsidR="003C4AF9" w:rsidRDefault="003C4AF9">
      <w:pPr>
        <w:pStyle w:val="aff"/>
        <w:shd w:val="clear" w:color="auto" w:fill="FFFFFF"/>
        <w:spacing w:before="0" w:beforeAutospacing="0" w:after="0" w:afterAutospacing="0" w:line="360" w:lineRule="auto"/>
        <w:rPr>
          <w:rFonts w:ascii="仿宋" w:eastAsia="仿宋" w:hAnsi="仿宋" w:hint="eastAsia"/>
          <w:color w:val="212121"/>
          <w:shd w:val="clear" w:color="auto" w:fill="FFFFFF"/>
        </w:rPr>
      </w:pPr>
    </w:p>
    <w:p w14:paraId="5174C354" w14:textId="77777777" w:rsidR="003C4AF9" w:rsidRDefault="00000000">
      <w:pPr>
        <w:spacing w:line="360" w:lineRule="auto"/>
        <w:ind w:leftChars="1" w:left="424" w:hangingChars="201" w:hanging="422"/>
        <w:rPr>
          <w:rFonts w:ascii="仿宋" w:eastAsia="仿宋" w:hAnsi="仿宋" w:hint="eastAsia"/>
          <w:color w:val="212121"/>
          <w:szCs w:val="21"/>
          <w:shd w:val="clear" w:color="auto" w:fill="FFFFFF"/>
        </w:rPr>
      </w:pPr>
      <w:r>
        <w:rPr>
          <w:rFonts w:ascii="仿宋" w:eastAsia="仿宋" w:hAnsi="仿宋"/>
          <w:color w:val="212121"/>
          <w:szCs w:val="21"/>
          <w:shd w:val="clear" w:color="auto" w:fill="FFFFFF"/>
        </w:rPr>
        <w:t>注：1.产品如有型号，请在“产品名称”栏一并填写。</w:t>
      </w:r>
    </w:p>
    <w:p w14:paraId="07765FC9" w14:textId="77777777" w:rsidR="003C4AF9" w:rsidRDefault="00000000">
      <w:pPr>
        <w:spacing w:line="360" w:lineRule="auto"/>
        <w:ind w:leftChars="200" w:left="420"/>
        <w:rPr>
          <w:rFonts w:ascii="仿宋" w:eastAsia="仿宋" w:hAnsi="仿宋" w:hint="eastAsia"/>
          <w:color w:val="212121"/>
          <w:szCs w:val="21"/>
          <w:shd w:val="clear" w:color="auto" w:fill="FFFFFF"/>
        </w:rPr>
      </w:pPr>
      <w:r>
        <w:rPr>
          <w:rFonts w:ascii="仿宋" w:eastAsia="仿宋" w:hAnsi="仿宋"/>
          <w:color w:val="212121"/>
          <w:szCs w:val="21"/>
          <w:shd w:val="clear" w:color="auto" w:fill="FFFFFF"/>
        </w:rPr>
        <w:t>2.生产厂名与厂址应与生产厂营业执照载明的相关信息保持一致。</w:t>
      </w:r>
    </w:p>
    <w:p w14:paraId="63455592" w14:textId="77777777" w:rsidR="003C4AF9" w:rsidRDefault="00000000">
      <w:pPr>
        <w:spacing w:line="360" w:lineRule="auto"/>
        <w:ind w:leftChars="200" w:left="420"/>
        <w:rPr>
          <w:rFonts w:ascii="仿宋" w:eastAsia="仿宋" w:hAnsi="仿宋" w:hint="eastAsia"/>
          <w:color w:val="212121"/>
          <w:szCs w:val="21"/>
          <w:shd w:val="clear" w:color="auto" w:fill="FFFFFF"/>
        </w:rPr>
      </w:pPr>
      <w:r>
        <w:rPr>
          <w:rFonts w:ascii="仿宋" w:eastAsia="仿宋" w:hAnsi="仿宋"/>
          <w:color w:val="212121"/>
          <w:szCs w:val="21"/>
          <w:shd w:val="clear" w:color="auto" w:fill="FFFFFF"/>
        </w:rPr>
        <w:t>3.该产品的中国境内生产的组件成本占比相关要求实施前，“规定比例”栏可不填。</w:t>
      </w:r>
    </w:p>
    <w:p w14:paraId="75F09AAD" w14:textId="77777777" w:rsidR="003C4AF9" w:rsidRDefault="00000000">
      <w:pPr>
        <w:spacing w:line="360" w:lineRule="auto"/>
        <w:ind w:leftChars="200" w:left="420"/>
        <w:rPr>
          <w:rFonts w:ascii="仿宋" w:eastAsia="仿宋" w:hAnsi="仿宋" w:hint="eastAsia"/>
          <w:color w:val="212121"/>
          <w:szCs w:val="21"/>
          <w:shd w:val="clear" w:color="auto" w:fill="FFFFFF"/>
        </w:rPr>
      </w:pPr>
      <w:r>
        <w:rPr>
          <w:rFonts w:ascii="仿宋" w:eastAsia="仿宋" w:hAnsi="仿宋"/>
          <w:color w:val="212121"/>
          <w:szCs w:val="21"/>
          <w:shd w:val="clear" w:color="auto" w:fill="FFFFFF"/>
        </w:rPr>
        <w:t>4.该产品的关键组件要求实施前，“关键组件”栏可不填。</w:t>
      </w:r>
    </w:p>
    <w:p w14:paraId="2A6ADA7B" w14:textId="77777777" w:rsidR="003C4AF9" w:rsidRDefault="00000000">
      <w:pPr>
        <w:spacing w:line="360" w:lineRule="auto"/>
        <w:ind w:leftChars="200" w:left="420"/>
        <w:rPr>
          <w:rFonts w:ascii="仿宋" w:eastAsia="仿宋" w:hAnsi="仿宋" w:hint="eastAsia"/>
          <w:color w:val="212121"/>
          <w:szCs w:val="21"/>
          <w:shd w:val="clear" w:color="auto" w:fill="FFFFFF"/>
        </w:rPr>
      </w:pPr>
      <w:r>
        <w:rPr>
          <w:rFonts w:ascii="仿宋" w:eastAsia="仿宋" w:hAnsi="仿宋"/>
          <w:color w:val="212121"/>
          <w:szCs w:val="21"/>
          <w:shd w:val="clear" w:color="auto" w:fill="FFFFFF"/>
        </w:rPr>
        <w:t>5.该产品的关键工序要求实施前，“关键工序”栏可不填。</w:t>
      </w:r>
    </w:p>
    <w:p w14:paraId="604C6F6E" w14:textId="77777777" w:rsidR="003C4AF9" w:rsidRDefault="00000000">
      <w:pPr>
        <w:widowControl/>
        <w:jc w:val="left"/>
        <w:rPr>
          <w:rFonts w:ascii="仿宋" w:eastAsia="仿宋" w:hAnsi="仿宋" w:hint="eastAsia"/>
          <w:color w:val="212121"/>
          <w:szCs w:val="21"/>
          <w:shd w:val="clear" w:color="auto" w:fill="FFFFFF"/>
        </w:rPr>
      </w:pPr>
      <w:r>
        <w:rPr>
          <w:rFonts w:ascii="仿宋" w:eastAsia="仿宋" w:hAnsi="仿宋"/>
          <w:color w:val="212121"/>
          <w:szCs w:val="21"/>
          <w:shd w:val="clear" w:color="auto" w:fill="FFFFFF"/>
        </w:rPr>
        <w:br w:type="page"/>
      </w:r>
    </w:p>
    <w:p w14:paraId="6F5BCB7D" w14:textId="77777777" w:rsidR="003C4AF9" w:rsidRDefault="00000000">
      <w:pPr>
        <w:pStyle w:val="aff"/>
        <w:shd w:val="clear" w:color="auto" w:fill="FFFFFF"/>
        <w:spacing w:before="30" w:beforeAutospacing="0" w:after="30" w:afterAutospacing="0"/>
        <w:jc w:val="center"/>
        <w:rPr>
          <w:rStyle w:val="aff7"/>
          <w:rFonts w:ascii="仿宋" w:eastAsia="仿宋" w:hAnsi="仿宋" w:hint="eastAsia"/>
          <w:color w:val="212121"/>
          <w:sz w:val="36"/>
          <w:szCs w:val="36"/>
        </w:rPr>
      </w:pPr>
      <w:r>
        <w:rPr>
          <w:rStyle w:val="aff7"/>
          <w:rFonts w:ascii="仿宋" w:eastAsia="仿宋" w:hAnsi="仿宋" w:hint="eastAsia"/>
          <w:color w:val="212121"/>
          <w:sz w:val="36"/>
          <w:szCs w:val="36"/>
        </w:rPr>
        <w:lastRenderedPageBreak/>
        <w:t>产品成本占比承诺函</w:t>
      </w:r>
    </w:p>
    <w:p w14:paraId="2F9A7645" w14:textId="77777777" w:rsidR="003C4AF9" w:rsidRDefault="003C4AF9">
      <w:pPr>
        <w:pStyle w:val="aff"/>
        <w:shd w:val="clear" w:color="auto" w:fill="FFFFFF"/>
        <w:spacing w:before="30" w:beforeAutospacing="0" w:after="30" w:afterAutospacing="0"/>
        <w:rPr>
          <w:rStyle w:val="aff7"/>
          <w:rFonts w:ascii="仿宋" w:eastAsia="仿宋" w:hAnsi="仿宋" w:hint="eastAsia"/>
          <w:color w:val="212121"/>
          <w:sz w:val="36"/>
          <w:szCs w:val="36"/>
        </w:rPr>
      </w:pPr>
    </w:p>
    <w:p w14:paraId="53B7F248" w14:textId="77777777" w:rsidR="003C4AF9" w:rsidRDefault="00000000">
      <w:pPr>
        <w:widowControl/>
        <w:spacing w:line="360" w:lineRule="auto"/>
        <w:ind w:firstLineChars="200" w:firstLine="480"/>
        <w:jc w:val="left"/>
        <w:rPr>
          <w:rFonts w:ascii="仿宋" w:eastAsia="仿宋" w:hAnsi="仿宋" w:hint="eastAsia"/>
          <w:color w:val="212121"/>
          <w:sz w:val="24"/>
          <w:shd w:val="clear" w:color="auto" w:fill="FFFFFF"/>
        </w:rPr>
      </w:pPr>
      <w:r>
        <w:rPr>
          <w:rFonts w:ascii="仿宋" w:eastAsia="仿宋" w:hAnsi="仿宋" w:hint="eastAsia"/>
          <w:color w:val="212121"/>
          <w:sz w:val="24"/>
          <w:shd w:val="clear" w:color="auto" w:fill="FFFFFF"/>
        </w:rPr>
        <w:t>我公司（单位）郑重承诺，我公司已阅读并理解《国务院办公厅关于在政府采购中实施本国产品标准及相关政策的通知》（国办发〔</w:t>
      </w:r>
      <w:r>
        <w:rPr>
          <w:rFonts w:ascii="仿宋" w:eastAsia="仿宋" w:hAnsi="仿宋"/>
          <w:color w:val="212121"/>
          <w:sz w:val="24"/>
          <w:shd w:val="clear" w:color="auto" w:fill="FFFFFF"/>
        </w:rPr>
        <w:t>2025</w:t>
      </w:r>
      <w:r>
        <w:rPr>
          <w:rFonts w:ascii="仿宋" w:eastAsia="仿宋" w:hAnsi="仿宋" w:hint="eastAsia"/>
          <w:color w:val="212121"/>
          <w:sz w:val="24"/>
          <w:shd w:val="clear" w:color="auto" w:fill="FFFFFF"/>
        </w:rPr>
        <w:t>〕</w:t>
      </w:r>
      <w:r>
        <w:rPr>
          <w:rFonts w:ascii="仿宋" w:eastAsia="仿宋" w:hAnsi="仿宋"/>
          <w:color w:val="212121"/>
          <w:sz w:val="24"/>
          <w:shd w:val="clear" w:color="auto" w:fill="FFFFFF"/>
        </w:rPr>
        <w:t>34</w:t>
      </w:r>
      <w:r>
        <w:rPr>
          <w:rFonts w:ascii="仿宋" w:eastAsia="仿宋" w:hAnsi="仿宋" w:hint="eastAsia"/>
          <w:color w:val="212121"/>
          <w:sz w:val="24"/>
          <w:shd w:val="clear" w:color="auto" w:fill="FFFFFF"/>
        </w:rPr>
        <w:t>号）的规定。据此承诺如下：</w:t>
      </w:r>
    </w:p>
    <w:p w14:paraId="52D69D5B" w14:textId="77777777" w:rsidR="003C4AF9" w:rsidRDefault="00000000">
      <w:pPr>
        <w:widowControl/>
        <w:spacing w:line="360" w:lineRule="auto"/>
        <w:ind w:firstLineChars="200" w:firstLine="480"/>
        <w:jc w:val="left"/>
        <w:rPr>
          <w:rFonts w:ascii="仿宋" w:eastAsia="仿宋" w:hAnsi="仿宋" w:hint="eastAsia"/>
          <w:color w:val="212121"/>
          <w:spacing w:val="6"/>
          <w:sz w:val="24"/>
        </w:rPr>
      </w:pPr>
      <w:r>
        <w:rPr>
          <w:rFonts w:ascii="仿宋" w:eastAsia="仿宋" w:hAnsi="仿宋" w:hint="eastAsia"/>
          <w:color w:val="212121"/>
          <w:sz w:val="24"/>
          <w:shd w:val="clear" w:color="auto" w:fill="FFFFFF"/>
        </w:rPr>
        <w:t>为本采购项目或者采购包提供的符合本国产品标准的产品成本之和占提供的全部产品成本之和的比例为</w:t>
      </w:r>
      <w:r>
        <w:rPr>
          <w:rFonts w:ascii="仿宋" w:eastAsia="仿宋" w:hAnsi="仿宋"/>
          <w:color w:val="212121"/>
          <w:spacing w:val="6"/>
          <w:sz w:val="24"/>
        </w:rPr>
        <w:t>______%</w:t>
      </w:r>
      <w:r>
        <w:rPr>
          <w:rFonts w:ascii="仿宋" w:eastAsia="仿宋" w:hAnsi="仿宋" w:hint="eastAsia"/>
          <w:color w:val="212121"/>
          <w:spacing w:val="6"/>
          <w:sz w:val="24"/>
        </w:rPr>
        <w:t>。</w:t>
      </w:r>
    </w:p>
    <w:p w14:paraId="0E5F86CD" w14:textId="77777777" w:rsidR="003C4AF9" w:rsidRDefault="003C4AF9">
      <w:pPr>
        <w:widowControl/>
        <w:spacing w:line="360" w:lineRule="auto"/>
        <w:ind w:firstLineChars="200" w:firstLine="480"/>
        <w:jc w:val="left"/>
        <w:rPr>
          <w:rFonts w:ascii="仿宋" w:eastAsia="仿宋" w:hAnsi="仿宋" w:hint="eastAsia"/>
          <w:color w:val="212121"/>
          <w:sz w:val="24"/>
        </w:rPr>
      </w:pPr>
    </w:p>
    <w:p w14:paraId="01C318AE" w14:textId="77777777" w:rsidR="003C4AF9" w:rsidRDefault="00000000">
      <w:pPr>
        <w:pStyle w:val="aff"/>
        <w:shd w:val="clear" w:color="auto" w:fill="FFFFFF"/>
        <w:spacing w:before="0" w:beforeAutospacing="0" w:after="0" w:afterAutospacing="0" w:line="360" w:lineRule="auto"/>
        <w:jc w:val="right"/>
        <w:rPr>
          <w:rFonts w:ascii="仿宋" w:eastAsia="仿宋" w:hAnsi="仿宋" w:hint="eastAsia"/>
          <w:color w:val="212121"/>
        </w:rPr>
      </w:pPr>
      <w:r>
        <w:rPr>
          <w:rFonts w:ascii="仿宋" w:eastAsia="仿宋" w:hAnsi="仿宋" w:hint="eastAsia"/>
          <w:color w:val="212121"/>
          <w:shd w:val="clear" w:color="auto" w:fill="FFFFFF"/>
        </w:rPr>
        <w:t>公司（单位）名称（盖章）：　        </w:t>
      </w:r>
    </w:p>
    <w:p w14:paraId="34967326" w14:textId="77777777" w:rsidR="003C4AF9" w:rsidRDefault="00000000">
      <w:pPr>
        <w:widowControl/>
        <w:spacing w:line="360" w:lineRule="auto"/>
        <w:ind w:firstLineChars="200" w:firstLine="480"/>
        <w:jc w:val="right"/>
        <w:rPr>
          <w:rFonts w:ascii="仿宋" w:eastAsia="仿宋" w:hAnsi="仿宋" w:hint="eastAsia"/>
          <w:color w:val="212121"/>
          <w:sz w:val="24"/>
        </w:rPr>
      </w:pPr>
      <w:r>
        <w:rPr>
          <w:rFonts w:ascii="仿宋" w:eastAsia="仿宋" w:hAnsi="仿宋" w:hint="eastAsia"/>
          <w:color w:val="212121"/>
          <w:sz w:val="24"/>
          <w:shd w:val="clear" w:color="auto" w:fill="FFFFFF"/>
        </w:rPr>
        <w:t>日期：　     </w:t>
      </w:r>
      <w:r>
        <w:rPr>
          <w:rFonts w:ascii="仿宋" w:eastAsia="仿宋" w:hAnsi="仿宋" w:cs="宋体" w:hint="eastAsia"/>
          <w:color w:val="212121"/>
          <w:sz w:val="24"/>
          <w:shd w:val="clear" w:color="auto" w:fill="FFFFFF"/>
        </w:rPr>
        <w:t xml:space="preserve">年　</w:t>
      </w:r>
      <w:r>
        <w:rPr>
          <w:rFonts w:ascii="仿宋" w:eastAsia="仿宋" w:hAnsi="仿宋" w:hint="eastAsia"/>
          <w:color w:val="212121"/>
          <w:sz w:val="24"/>
          <w:shd w:val="clear" w:color="auto" w:fill="FFFFFF"/>
        </w:rPr>
        <w:t>  </w:t>
      </w:r>
      <w:r>
        <w:rPr>
          <w:rFonts w:ascii="仿宋" w:eastAsia="仿宋" w:hAnsi="仿宋" w:cs="宋体" w:hint="eastAsia"/>
          <w:color w:val="212121"/>
          <w:sz w:val="24"/>
          <w:shd w:val="clear" w:color="auto" w:fill="FFFFFF"/>
        </w:rPr>
        <w:t xml:space="preserve">月　</w:t>
      </w:r>
      <w:r>
        <w:rPr>
          <w:rFonts w:ascii="仿宋" w:eastAsia="仿宋" w:hAnsi="仿宋" w:hint="eastAsia"/>
          <w:color w:val="212121"/>
          <w:sz w:val="24"/>
          <w:shd w:val="clear" w:color="auto" w:fill="FFFFFF"/>
        </w:rPr>
        <w:t>  </w:t>
      </w:r>
      <w:r>
        <w:rPr>
          <w:rFonts w:ascii="仿宋" w:eastAsia="仿宋" w:hAnsi="仿宋" w:cs="宋体" w:hint="eastAsia"/>
          <w:color w:val="212121"/>
          <w:sz w:val="24"/>
          <w:shd w:val="clear" w:color="auto" w:fill="FFFFFF"/>
        </w:rPr>
        <w:t>日</w:t>
      </w:r>
      <w:r>
        <w:rPr>
          <w:rFonts w:ascii="仿宋" w:eastAsia="仿宋" w:hAnsi="仿宋" w:hint="eastAsia"/>
          <w:color w:val="212121"/>
          <w:sz w:val="24"/>
          <w:shd w:val="clear" w:color="auto" w:fill="FFFFFF"/>
        </w:rPr>
        <w:t>     </w:t>
      </w:r>
    </w:p>
    <w:p w14:paraId="0ACC4B88" w14:textId="77777777" w:rsidR="003C4AF9" w:rsidRDefault="003C4AF9">
      <w:pPr>
        <w:widowControl/>
        <w:spacing w:line="360" w:lineRule="auto"/>
        <w:jc w:val="left"/>
        <w:rPr>
          <w:rFonts w:ascii="仿宋" w:eastAsia="仿宋" w:hAnsi="仿宋" w:hint="eastAsia"/>
          <w:color w:val="212121"/>
          <w:sz w:val="24"/>
        </w:rPr>
      </w:pPr>
    </w:p>
    <w:p w14:paraId="5A7A58E7" w14:textId="77777777" w:rsidR="003C4AF9" w:rsidRDefault="003C4AF9">
      <w:pPr>
        <w:widowControl/>
        <w:spacing w:line="360" w:lineRule="auto"/>
        <w:jc w:val="left"/>
        <w:rPr>
          <w:rFonts w:ascii="仿宋" w:eastAsia="仿宋" w:hAnsi="仿宋" w:hint="eastAsia"/>
          <w:color w:val="212121"/>
          <w:sz w:val="24"/>
        </w:rPr>
      </w:pPr>
    </w:p>
    <w:p w14:paraId="22B16E1C" w14:textId="77777777" w:rsidR="003C4AF9" w:rsidRDefault="00000000">
      <w:pPr>
        <w:spacing w:line="360" w:lineRule="auto"/>
        <w:rPr>
          <w:rFonts w:ascii="仿宋" w:eastAsia="仿宋" w:hAnsi="仿宋" w:hint="eastAsia"/>
          <w:color w:val="212121"/>
          <w:sz w:val="22"/>
          <w:szCs w:val="22"/>
        </w:rPr>
      </w:pPr>
      <w:r>
        <w:rPr>
          <w:rFonts w:ascii="仿宋" w:eastAsia="仿宋" w:hAnsi="仿宋" w:hint="eastAsia"/>
          <w:color w:val="212121"/>
          <w:sz w:val="22"/>
          <w:szCs w:val="22"/>
        </w:rPr>
        <w:t>注：</w:t>
      </w:r>
    </w:p>
    <w:p w14:paraId="0BD9F9FF" w14:textId="77777777" w:rsidR="003C4AF9" w:rsidRDefault="00000000">
      <w:pPr>
        <w:spacing w:line="360" w:lineRule="auto"/>
        <w:rPr>
          <w:rFonts w:ascii="仿宋" w:eastAsia="仿宋" w:hAnsi="仿宋" w:hint="eastAsia"/>
          <w:color w:val="212121"/>
          <w:szCs w:val="21"/>
          <w:shd w:val="clear" w:color="auto" w:fill="FFFFFF"/>
        </w:rPr>
      </w:pPr>
      <w:r>
        <w:rPr>
          <w:rFonts w:ascii="仿宋" w:eastAsia="仿宋" w:hAnsi="仿宋"/>
          <w:color w:val="212121"/>
          <w:szCs w:val="21"/>
          <w:shd w:val="clear" w:color="auto" w:fill="FFFFFF"/>
        </w:rPr>
        <w:t xml:space="preserve">1. </w:t>
      </w:r>
      <w:r>
        <w:rPr>
          <w:rFonts w:ascii="仿宋" w:eastAsia="仿宋" w:hAnsi="仿宋" w:hint="eastAsia"/>
          <w:color w:val="212121"/>
          <w:szCs w:val="21"/>
          <w:shd w:val="clear" w:color="auto" w:fill="FFFFFF"/>
        </w:rPr>
        <w:t>本承诺函应按包分别提供。</w:t>
      </w:r>
    </w:p>
    <w:p w14:paraId="44586C9A" w14:textId="77777777" w:rsidR="003C4AF9" w:rsidRDefault="00000000">
      <w:pPr>
        <w:spacing w:line="360" w:lineRule="auto"/>
        <w:rPr>
          <w:rFonts w:ascii="仿宋" w:eastAsia="仿宋" w:hAnsi="仿宋" w:hint="eastAsia"/>
          <w:color w:val="212121"/>
          <w:szCs w:val="21"/>
          <w:shd w:val="clear" w:color="auto" w:fill="FFFFFF"/>
        </w:rPr>
      </w:pPr>
      <w:r>
        <w:rPr>
          <w:rFonts w:ascii="仿宋" w:eastAsia="仿宋" w:hAnsi="仿宋"/>
          <w:color w:val="212121"/>
          <w:szCs w:val="21"/>
          <w:shd w:val="clear" w:color="auto" w:fill="FFFFFF"/>
        </w:rPr>
        <w:t xml:space="preserve">2. </w:t>
      </w:r>
      <w:r>
        <w:rPr>
          <w:rFonts w:ascii="仿宋" w:eastAsia="仿宋" w:hAnsi="仿宋" w:hint="eastAsia"/>
          <w:color w:val="212121"/>
          <w:szCs w:val="21"/>
          <w:shd w:val="clear" w:color="auto" w:fill="FFFFFF"/>
        </w:rPr>
        <w:t>单一产品采购无须提供本承诺函；供应商提供产品全部为本国产品，且提供了《关于符合本国产品标准的声明函》时，无须提供本承诺函。</w:t>
      </w:r>
    </w:p>
    <w:p w14:paraId="0F4B15EE" w14:textId="77777777" w:rsidR="003C4AF9" w:rsidRDefault="00000000">
      <w:pPr>
        <w:spacing w:line="360" w:lineRule="auto"/>
        <w:rPr>
          <w:rFonts w:ascii="仿宋" w:eastAsia="仿宋" w:hAnsi="仿宋" w:hint="eastAsia"/>
          <w:color w:val="212121"/>
          <w:szCs w:val="21"/>
          <w:shd w:val="clear" w:color="auto" w:fill="FFFFFF"/>
        </w:rPr>
      </w:pPr>
      <w:r>
        <w:rPr>
          <w:rFonts w:ascii="仿宋" w:eastAsia="仿宋" w:hAnsi="仿宋"/>
          <w:color w:val="212121"/>
          <w:szCs w:val="21"/>
          <w:shd w:val="clear" w:color="auto" w:fill="FFFFFF"/>
        </w:rPr>
        <w:t xml:space="preserve">3. </w:t>
      </w:r>
      <w:r>
        <w:rPr>
          <w:rFonts w:ascii="仿宋" w:eastAsia="仿宋" w:hAnsi="仿宋" w:hint="eastAsia"/>
          <w:color w:val="212121"/>
          <w:szCs w:val="21"/>
          <w:shd w:val="clear" w:color="auto" w:fill="FFFFFF"/>
        </w:rPr>
        <w:t>当采购项目或单个采购包中含有多种产品，且供应商提供的产品同时包含本国产品及非本国产品，则供应商除需提供《关于符合本国产品标准的声明函》外，还需提供本承诺函；否则，不享受</w:t>
      </w:r>
      <w:r>
        <w:rPr>
          <w:rFonts w:ascii="仿宋" w:eastAsia="仿宋" w:hAnsi="仿宋" w:hint="eastAsia"/>
          <w:color w:val="212121"/>
        </w:rPr>
        <w:t>价格评审优惠</w:t>
      </w:r>
      <w:r>
        <w:rPr>
          <w:rFonts w:ascii="仿宋" w:eastAsia="仿宋" w:hAnsi="仿宋" w:hint="eastAsia"/>
          <w:color w:val="212121"/>
          <w:szCs w:val="21"/>
          <w:shd w:val="clear" w:color="auto" w:fill="FFFFFF"/>
        </w:rPr>
        <w:t>。</w:t>
      </w:r>
    </w:p>
    <w:p w14:paraId="4E9517F6" w14:textId="77777777" w:rsidR="003C4AF9" w:rsidRDefault="00000000">
      <w:pPr>
        <w:widowControl/>
        <w:jc w:val="left"/>
        <w:rPr>
          <w:rFonts w:ascii="仿宋" w:eastAsia="仿宋" w:hAnsi="仿宋" w:hint="eastAsia"/>
          <w:color w:val="212121"/>
          <w:sz w:val="24"/>
          <w:szCs w:val="20"/>
        </w:rPr>
      </w:pPr>
      <w:r>
        <w:rPr>
          <w:rFonts w:ascii="仿宋" w:eastAsia="仿宋" w:hAnsi="仿宋"/>
          <w:color w:val="212121"/>
          <w:sz w:val="24"/>
          <w:szCs w:val="20"/>
        </w:rPr>
        <w:br w:type="page"/>
      </w:r>
    </w:p>
    <w:p w14:paraId="48C523AA" w14:textId="77777777" w:rsidR="003C4AF9" w:rsidRDefault="00000000">
      <w:pPr>
        <w:numPr>
          <w:ilvl w:val="0"/>
          <w:numId w:val="21"/>
        </w:numPr>
        <w:tabs>
          <w:tab w:val="left" w:pos="360"/>
        </w:tabs>
        <w:snapToGrid w:val="0"/>
        <w:spacing w:line="360" w:lineRule="auto"/>
        <w:outlineLvl w:val="1"/>
        <w:rPr>
          <w:rFonts w:ascii="仿宋" w:eastAsia="仿宋" w:hAnsi="仿宋" w:hint="eastAsia"/>
          <w:color w:val="212121"/>
          <w:sz w:val="24"/>
          <w:szCs w:val="20"/>
        </w:rPr>
      </w:pPr>
      <w:r>
        <w:rPr>
          <w:rFonts w:ascii="仿宋" w:eastAsia="仿宋" w:hAnsi="仿宋"/>
          <w:color w:val="212121"/>
          <w:sz w:val="24"/>
          <w:szCs w:val="20"/>
        </w:rPr>
        <w:lastRenderedPageBreak/>
        <w:t>中小企业证明文件</w:t>
      </w:r>
    </w:p>
    <w:p w14:paraId="4DF60ECB" w14:textId="77777777" w:rsidR="003C4AF9"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说明：</w:t>
      </w:r>
    </w:p>
    <w:p w14:paraId="73A25A02" w14:textId="77777777" w:rsidR="003C4AF9"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14:paraId="3663FDE1" w14:textId="77777777" w:rsidR="003C4AF9"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350F8405" w14:textId="77777777" w:rsidR="003C4AF9"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3）对于多标的采购项目，投标人应充分、准确地了解所提供货物的制造企业、提供服务的承接企业信息。对相关情况了解不清楚的，不建议填报本声明函。</w:t>
      </w:r>
    </w:p>
    <w:p w14:paraId="2F488125" w14:textId="77777777" w:rsidR="003C4AF9"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w:t>
      </w:r>
      <w:r>
        <w:rPr>
          <w:rFonts w:ascii="仿宋" w:eastAsia="仿宋" w:hAnsi="仿宋" w:hint="eastAsia"/>
          <w:color w:val="212121"/>
          <w:sz w:val="24"/>
        </w:rPr>
        <w:t>及《金融业企业划型标准规定》（银发〔</w:t>
      </w:r>
      <w:r>
        <w:rPr>
          <w:rFonts w:ascii="仿宋" w:eastAsia="仿宋" w:hAnsi="仿宋"/>
          <w:color w:val="212121"/>
          <w:sz w:val="24"/>
        </w:rPr>
        <w:t>2015</w:t>
      </w:r>
      <w:r>
        <w:rPr>
          <w:rFonts w:ascii="仿宋" w:eastAsia="仿宋" w:hAnsi="仿宋" w:hint="eastAsia"/>
          <w:color w:val="212121"/>
          <w:sz w:val="24"/>
        </w:rPr>
        <w:t>〕</w:t>
      </w:r>
      <w:r>
        <w:rPr>
          <w:rFonts w:ascii="仿宋" w:eastAsia="仿宋" w:hAnsi="仿宋"/>
          <w:color w:val="212121"/>
          <w:sz w:val="24"/>
        </w:rPr>
        <w:t xml:space="preserve">309 </w:t>
      </w:r>
      <w:r>
        <w:rPr>
          <w:rFonts w:ascii="仿宋" w:eastAsia="仿宋" w:hAnsi="仿宋" w:hint="eastAsia"/>
          <w:color w:val="212121"/>
          <w:sz w:val="24"/>
        </w:rPr>
        <w:t>号）等国务院批准的中小企业划分标准执行</w:t>
      </w:r>
      <w:r>
        <w:rPr>
          <w:rFonts w:ascii="仿宋" w:eastAsia="仿宋" w:hAnsi="仿宋"/>
          <w:color w:val="212121"/>
          <w:sz w:val="24"/>
        </w:rPr>
        <w:t>。</w:t>
      </w:r>
    </w:p>
    <w:p w14:paraId="0B8F2D4E" w14:textId="77777777" w:rsidR="003C4AF9" w:rsidRDefault="00000000">
      <w:pPr>
        <w:widowControl/>
        <w:jc w:val="left"/>
        <w:rPr>
          <w:rFonts w:ascii="仿宋" w:eastAsia="仿宋" w:hAnsi="仿宋" w:hint="eastAsia"/>
          <w:b/>
          <w:bCs/>
          <w:color w:val="212121"/>
          <w:sz w:val="24"/>
        </w:rPr>
      </w:pPr>
      <w:r>
        <w:rPr>
          <w:rFonts w:ascii="仿宋" w:eastAsia="仿宋" w:hAnsi="仿宋"/>
          <w:b/>
          <w:bCs/>
          <w:color w:val="212121"/>
          <w:sz w:val="24"/>
        </w:rPr>
        <w:br w:type="page"/>
      </w:r>
    </w:p>
    <w:p w14:paraId="0EC9BA0B" w14:textId="77777777" w:rsidR="003C4AF9" w:rsidRDefault="00000000">
      <w:pPr>
        <w:spacing w:beforeLines="100" w:before="240" w:afterLines="100" w:after="240" w:line="360" w:lineRule="auto"/>
        <w:jc w:val="center"/>
        <w:rPr>
          <w:rFonts w:ascii="仿宋" w:eastAsia="仿宋" w:hAnsi="仿宋" w:hint="eastAsia"/>
          <w:b/>
          <w:color w:val="212121"/>
          <w:sz w:val="36"/>
          <w:szCs w:val="36"/>
        </w:rPr>
      </w:pPr>
      <w:r>
        <w:rPr>
          <w:rFonts w:ascii="仿宋" w:eastAsia="仿宋" w:hAnsi="仿宋"/>
          <w:b/>
          <w:bCs/>
          <w:color w:val="212121"/>
          <w:sz w:val="36"/>
          <w:szCs w:val="36"/>
        </w:rPr>
        <w:lastRenderedPageBreak/>
        <w:t>中小企业声明函（货物）格式</w:t>
      </w:r>
    </w:p>
    <w:p w14:paraId="6BF2EE04" w14:textId="77777777" w:rsidR="003C4AF9" w:rsidRDefault="00000000">
      <w:pPr>
        <w:autoSpaceDE w:val="0"/>
        <w:autoSpaceDN w:val="0"/>
        <w:spacing w:line="360" w:lineRule="auto"/>
        <w:ind w:left="220" w:right="415" w:firstLine="640"/>
        <w:jc w:val="left"/>
        <w:rPr>
          <w:rFonts w:ascii="仿宋" w:eastAsia="仿宋" w:hAnsi="仿宋" w:hint="eastAsia"/>
          <w:color w:val="212121"/>
          <w:kern w:val="0"/>
          <w:sz w:val="24"/>
        </w:rPr>
      </w:pPr>
      <w:r>
        <w:rPr>
          <w:rFonts w:ascii="仿宋" w:eastAsia="仿宋" w:hAnsi="仿宋"/>
          <w:color w:val="212121"/>
          <w:kern w:val="0"/>
          <w:sz w:val="24"/>
        </w:rPr>
        <w:t>本公司（联合体）郑重声明，根据《政府采购促进中小企业发展管理办法》（财库﹝2020﹞46号）的规定，本公司（联合体）参加</w:t>
      </w:r>
      <w:r>
        <w:rPr>
          <w:rFonts w:ascii="仿宋" w:eastAsia="仿宋" w:hAnsi="仿宋"/>
          <w:i/>
          <w:color w:val="212121"/>
          <w:kern w:val="0"/>
          <w:sz w:val="24"/>
          <w:u w:val="single"/>
        </w:rPr>
        <w:t>（单位名称）</w:t>
      </w:r>
      <w:r>
        <w:rPr>
          <w:rFonts w:ascii="仿宋" w:eastAsia="仿宋" w:hAnsi="仿宋"/>
          <w:color w:val="212121"/>
          <w:kern w:val="0"/>
          <w:sz w:val="24"/>
        </w:rPr>
        <w:t>的</w:t>
      </w:r>
      <w:r>
        <w:rPr>
          <w:rFonts w:ascii="仿宋" w:eastAsia="仿宋" w:hAnsi="仿宋"/>
          <w:i/>
          <w:color w:val="212121"/>
          <w:kern w:val="0"/>
          <w:sz w:val="24"/>
          <w:u w:val="single"/>
        </w:rPr>
        <w:t>（项目名称）</w:t>
      </w:r>
      <w:r>
        <w:rPr>
          <w:rFonts w:ascii="仿宋" w:eastAsia="仿宋" w:hAnsi="仿宋"/>
          <w:color w:val="212121"/>
          <w:kern w:val="0"/>
          <w:sz w:val="24"/>
        </w:rPr>
        <w:t>采购活动，提供的货物全部由符合政策要求的中小企业制造。相关企业（含联合体中的中小企业、签订分包意向协议的中小企业）的具体情况如下：</w:t>
      </w:r>
    </w:p>
    <w:p w14:paraId="61A20E3B" w14:textId="77777777" w:rsidR="003C4AF9" w:rsidRDefault="00000000">
      <w:pPr>
        <w:numPr>
          <w:ilvl w:val="0"/>
          <w:numId w:val="22"/>
        </w:numPr>
        <w:tabs>
          <w:tab w:val="left" w:pos="1183"/>
          <w:tab w:val="left" w:pos="1484"/>
          <w:tab w:val="left" w:pos="4662"/>
          <w:tab w:val="left" w:pos="6903"/>
        </w:tabs>
        <w:autoSpaceDE w:val="0"/>
        <w:autoSpaceDN w:val="0"/>
        <w:spacing w:line="360" w:lineRule="auto"/>
        <w:ind w:right="169" w:firstLine="646"/>
        <w:jc w:val="left"/>
        <w:rPr>
          <w:rFonts w:ascii="仿宋" w:eastAsia="仿宋" w:hAnsi="仿宋" w:hint="eastAsia"/>
          <w:color w:val="212121"/>
          <w:kern w:val="0"/>
          <w:sz w:val="24"/>
          <w:u w:color="000000"/>
        </w:rPr>
      </w:pPr>
      <w:r>
        <w:rPr>
          <w:rFonts w:ascii="仿宋" w:eastAsia="仿宋" w:hAnsi="仿宋"/>
          <w:i/>
          <w:color w:val="212121"/>
          <w:kern w:val="0"/>
          <w:sz w:val="24"/>
          <w:u w:val="single" w:color="000000"/>
        </w:rPr>
        <w:t>（标的名称）</w:t>
      </w:r>
      <w:r>
        <w:rPr>
          <w:rFonts w:ascii="仿宋" w:eastAsia="仿宋" w:hAnsi="仿宋"/>
          <w:color w:val="212121"/>
          <w:kern w:val="0"/>
          <w:sz w:val="24"/>
          <w:u w:color="000000"/>
        </w:rPr>
        <w:t>，属于</w:t>
      </w:r>
      <w:r>
        <w:rPr>
          <w:rFonts w:ascii="仿宋" w:eastAsia="仿宋" w:hAnsi="仿宋"/>
          <w:i/>
          <w:color w:val="212121"/>
          <w:kern w:val="0"/>
          <w:sz w:val="24"/>
          <w:u w:color="000000"/>
        </w:rPr>
        <w:t>（</w:t>
      </w:r>
      <w:r>
        <w:rPr>
          <w:rFonts w:ascii="仿宋" w:eastAsia="仿宋" w:hAnsi="仿宋"/>
          <w:i/>
          <w:color w:val="212121"/>
          <w:kern w:val="0"/>
          <w:sz w:val="24"/>
          <w:u w:val="single" w:color="000000"/>
        </w:rPr>
        <w:t>采购文件中明确的所属行业）行业</w:t>
      </w:r>
      <w:r>
        <w:rPr>
          <w:rFonts w:ascii="仿宋" w:eastAsia="仿宋" w:hAnsi="仿宋"/>
          <w:color w:val="212121"/>
          <w:kern w:val="0"/>
          <w:sz w:val="24"/>
          <w:u w:color="000000"/>
        </w:rPr>
        <w:t>；制造商为</w:t>
      </w:r>
      <w:r>
        <w:rPr>
          <w:rFonts w:ascii="仿宋" w:eastAsia="仿宋" w:hAnsi="仿宋"/>
          <w:i/>
          <w:color w:val="212121"/>
          <w:kern w:val="0"/>
          <w:sz w:val="24"/>
          <w:u w:val="single" w:color="000000"/>
        </w:rPr>
        <w:t>（企业名称）</w:t>
      </w:r>
      <w:r>
        <w:rPr>
          <w:rFonts w:ascii="仿宋" w:eastAsia="仿宋" w:hAnsi="仿宋"/>
          <w:color w:val="212121"/>
          <w:kern w:val="0"/>
          <w:sz w:val="24"/>
          <w:u w:color="000000"/>
        </w:rPr>
        <w:t>，从业人员</w:t>
      </w:r>
      <w:r>
        <w:rPr>
          <w:rFonts w:ascii="仿宋" w:eastAsia="仿宋" w:hAnsi="仿宋"/>
          <w:color w:val="212121"/>
          <w:kern w:val="0"/>
          <w:sz w:val="24"/>
          <w:u w:val="single" w:color="000000"/>
        </w:rPr>
        <w:tab/>
      </w:r>
      <w:r>
        <w:rPr>
          <w:rFonts w:ascii="仿宋" w:eastAsia="仿宋" w:hAnsi="仿宋"/>
          <w:color w:val="212121"/>
          <w:kern w:val="0"/>
          <w:sz w:val="24"/>
          <w:u w:color="000000"/>
        </w:rPr>
        <w:t>人，营业收入为</w:t>
      </w:r>
      <w:r>
        <w:rPr>
          <w:rFonts w:ascii="仿宋" w:eastAsia="仿宋" w:hAnsi="仿宋"/>
          <w:color w:val="212121"/>
          <w:kern w:val="0"/>
          <w:sz w:val="24"/>
          <w:u w:val="single" w:color="000000"/>
        </w:rPr>
        <w:tab/>
      </w:r>
      <w:r>
        <w:rPr>
          <w:rFonts w:ascii="仿宋" w:eastAsia="仿宋" w:hAnsi="仿宋"/>
          <w:color w:val="212121"/>
          <w:kern w:val="0"/>
          <w:sz w:val="24"/>
          <w:u w:color="000000"/>
        </w:rPr>
        <w:t>万元，资产总额为</w:t>
      </w:r>
      <w:r>
        <w:rPr>
          <w:rFonts w:ascii="仿宋" w:eastAsia="仿宋" w:hAnsi="仿宋"/>
          <w:color w:val="212121"/>
          <w:kern w:val="0"/>
          <w:sz w:val="24"/>
          <w:u w:val="single" w:color="000000"/>
        </w:rPr>
        <w:tab/>
      </w:r>
      <w:r>
        <w:rPr>
          <w:rFonts w:ascii="仿宋" w:eastAsia="仿宋" w:hAnsi="仿宋"/>
          <w:color w:val="212121"/>
          <w:kern w:val="0"/>
          <w:sz w:val="24"/>
          <w:u w:color="000000"/>
        </w:rPr>
        <w:t>万元</w:t>
      </w:r>
      <w:hyperlink w:anchor="_bookmark0" w:history="1">
        <w:r w:rsidR="003C4AF9">
          <w:rPr>
            <w:rFonts w:ascii="仿宋" w:eastAsia="仿宋" w:hAnsi="仿宋"/>
            <w:color w:val="212121"/>
            <w:kern w:val="0"/>
            <w:position w:val="16"/>
            <w:sz w:val="24"/>
            <w:u w:color="000000"/>
          </w:rPr>
          <w:t>1</w:t>
        </w:r>
      </w:hyperlink>
      <w:r>
        <w:rPr>
          <w:rFonts w:ascii="仿宋" w:eastAsia="仿宋" w:hAnsi="仿宋"/>
          <w:color w:val="212121"/>
          <w:kern w:val="0"/>
          <w:sz w:val="24"/>
          <w:u w:color="000000"/>
        </w:rPr>
        <w:t>，属于</w:t>
      </w:r>
      <w:r>
        <w:rPr>
          <w:rFonts w:ascii="仿宋" w:eastAsia="仿宋" w:hAnsi="仿宋"/>
          <w:i/>
          <w:color w:val="212121"/>
          <w:kern w:val="0"/>
          <w:sz w:val="24"/>
          <w:u w:val="single" w:color="000000"/>
        </w:rPr>
        <w:t>（中型企业、小型企业、微型企业）</w:t>
      </w:r>
      <w:r>
        <w:rPr>
          <w:rFonts w:ascii="仿宋" w:eastAsia="仿宋" w:hAnsi="仿宋"/>
          <w:color w:val="212121"/>
          <w:kern w:val="0"/>
          <w:sz w:val="24"/>
          <w:u w:color="000000"/>
        </w:rPr>
        <w:t>；</w:t>
      </w:r>
    </w:p>
    <w:p w14:paraId="2108D42A" w14:textId="77777777" w:rsidR="003C4AF9" w:rsidRDefault="00000000">
      <w:pPr>
        <w:numPr>
          <w:ilvl w:val="0"/>
          <w:numId w:val="22"/>
        </w:numPr>
        <w:tabs>
          <w:tab w:val="left" w:pos="1165"/>
          <w:tab w:val="left" w:pos="1183"/>
          <w:tab w:val="left" w:pos="4362"/>
          <w:tab w:val="left" w:pos="6577"/>
        </w:tabs>
        <w:autoSpaceDE w:val="0"/>
        <w:autoSpaceDN w:val="0"/>
        <w:spacing w:line="360" w:lineRule="auto"/>
        <w:ind w:right="169" w:firstLine="646"/>
        <w:jc w:val="left"/>
        <w:rPr>
          <w:rFonts w:ascii="仿宋" w:eastAsia="仿宋" w:hAnsi="仿宋" w:hint="eastAsia"/>
          <w:color w:val="212121"/>
          <w:kern w:val="0"/>
          <w:sz w:val="24"/>
          <w:u w:color="000000"/>
        </w:rPr>
      </w:pPr>
      <w:r>
        <w:rPr>
          <w:rFonts w:ascii="仿宋" w:eastAsia="仿宋" w:hAnsi="仿宋"/>
          <w:i/>
          <w:color w:val="212121"/>
          <w:kern w:val="0"/>
          <w:sz w:val="24"/>
          <w:u w:val="single" w:color="000000"/>
        </w:rPr>
        <w:t>（标的名称）</w:t>
      </w:r>
      <w:r>
        <w:rPr>
          <w:rFonts w:ascii="仿宋" w:eastAsia="仿宋" w:hAnsi="仿宋"/>
          <w:color w:val="212121"/>
          <w:kern w:val="0"/>
          <w:sz w:val="24"/>
          <w:u w:color="000000"/>
        </w:rPr>
        <w:t>，属于</w:t>
      </w:r>
      <w:r>
        <w:rPr>
          <w:rFonts w:ascii="仿宋" w:eastAsia="仿宋" w:hAnsi="仿宋"/>
          <w:i/>
          <w:color w:val="212121"/>
          <w:kern w:val="0"/>
          <w:sz w:val="24"/>
          <w:u w:color="000000"/>
        </w:rPr>
        <w:t>（</w:t>
      </w:r>
      <w:r>
        <w:rPr>
          <w:rFonts w:ascii="仿宋" w:eastAsia="仿宋" w:hAnsi="仿宋"/>
          <w:i/>
          <w:color w:val="212121"/>
          <w:kern w:val="0"/>
          <w:sz w:val="24"/>
          <w:u w:val="single" w:color="000000"/>
        </w:rPr>
        <w:t>采购文件中明确的所属行业）行业</w:t>
      </w:r>
      <w:r>
        <w:rPr>
          <w:rFonts w:ascii="仿宋" w:eastAsia="仿宋" w:hAnsi="仿宋"/>
          <w:color w:val="212121"/>
          <w:kern w:val="0"/>
          <w:sz w:val="24"/>
          <w:u w:color="000000"/>
        </w:rPr>
        <w:t>；制造商为</w:t>
      </w:r>
      <w:r>
        <w:rPr>
          <w:rFonts w:ascii="仿宋" w:eastAsia="仿宋" w:hAnsi="仿宋"/>
          <w:i/>
          <w:color w:val="212121"/>
          <w:kern w:val="0"/>
          <w:sz w:val="24"/>
          <w:u w:val="single" w:color="000000"/>
        </w:rPr>
        <w:t>（企业名称）</w:t>
      </w:r>
      <w:r>
        <w:rPr>
          <w:rFonts w:ascii="仿宋" w:eastAsia="仿宋" w:hAnsi="仿宋"/>
          <w:color w:val="212121"/>
          <w:kern w:val="0"/>
          <w:sz w:val="24"/>
          <w:u w:color="000000"/>
        </w:rPr>
        <w:t>，从业人员</w:t>
      </w:r>
      <w:r>
        <w:rPr>
          <w:rFonts w:ascii="仿宋" w:eastAsia="仿宋" w:hAnsi="仿宋"/>
          <w:color w:val="212121"/>
          <w:kern w:val="0"/>
          <w:sz w:val="24"/>
          <w:u w:val="single" w:color="000000"/>
        </w:rPr>
        <w:tab/>
      </w:r>
      <w:r>
        <w:rPr>
          <w:rFonts w:ascii="仿宋" w:eastAsia="仿宋" w:hAnsi="仿宋"/>
          <w:color w:val="212121"/>
          <w:kern w:val="0"/>
          <w:sz w:val="24"/>
          <w:u w:color="000000"/>
        </w:rPr>
        <w:t>人，营业收入为</w:t>
      </w:r>
      <w:r>
        <w:rPr>
          <w:rFonts w:ascii="仿宋" w:eastAsia="仿宋" w:hAnsi="仿宋"/>
          <w:color w:val="212121"/>
          <w:kern w:val="0"/>
          <w:sz w:val="24"/>
          <w:u w:val="single" w:color="000000"/>
        </w:rPr>
        <w:tab/>
      </w:r>
      <w:r>
        <w:rPr>
          <w:rFonts w:ascii="仿宋" w:eastAsia="仿宋" w:hAnsi="仿宋"/>
          <w:color w:val="212121"/>
          <w:kern w:val="0"/>
          <w:sz w:val="24"/>
          <w:u w:color="000000"/>
        </w:rPr>
        <w:t>万元，资产总额为</w:t>
      </w:r>
      <w:r>
        <w:rPr>
          <w:rFonts w:ascii="仿宋" w:eastAsia="仿宋" w:hAnsi="仿宋"/>
          <w:color w:val="212121"/>
          <w:kern w:val="0"/>
          <w:sz w:val="24"/>
          <w:u w:val="single" w:color="000000"/>
        </w:rPr>
        <w:tab/>
      </w:r>
      <w:r>
        <w:rPr>
          <w:rFonts w:ascii="仿宋" w:eastAsia="仿宋" w:hAnsi="仿宋"/>
          <w:color w:val="212121"/>
          <w:kern w:val="0"/>
          <w:sz w:val="24"/>
          <w:u w:color="000000"/>
        </w:rPr>
        <w:t>万元，属于</w:t>
      </w:r>
      <w:r>
        <w:rPr>
          <w:rFonts w:ascii="仿宋" w:eastAsia="仿宋" w:hAnsi="仿宋"/>
          <w:i/>
          <w:color w:val="212121"/>
          <w:kern w:val="0"/>
          <w:sz w:val="24"/>
          <w:u w:val="single" w:color="000000"/>
        </w:rPr>
        <w:t>（中型企业、小型企业、微型企业）</w:t>
      </w:r>
      <w:r>
        <w:rPr>
          <w:rFonts w:ascii="仿宋" w:eastAsia="仿宋" w:hAnsi="仿宋"/>
          <w:color w:val="212121"/>
          <w:kern w:val="0"/>
          <w:sz w:val="24"/>
          <w:u w:color="000000"/>
        </w:rPr>
        <w:t>；</w:t>
      </w:r>
    </w:p>
    <w:p w14:paraId="6AC003DB" w14:textId="77777777" w:rsidR="003C4AF9" w:rsidRDefault="00000000">
      <w:pPr>
        <w:autoSpaceDE w:val="0"/>
        <w:autoSpaceDN w:val="0"/>
        <w:spacing w:line="360" w:lineRule="auto"/>
        <w:ind w:left="860"/>
        <w:jc w:val="left"/>
        <w:rPr>
          <w:rFonts w:ascii="仿宋" w:eastAsia="仿宋" w:hAnsi="仿宋" w:hint="eastAsia"/>
          <w:color w:val="212121"/>
          <w:kern w:val="0"/>
          <w:sz w:val="24"/>
        </w:rPr>
      </w:pPr>
      <w:r>
        <w:rPr>
          <w:rFonts w:ascii="仿宋" w:eastAsia="仿宋" w:hAnsi="仿宋"/>
          <w:color w:val="212121"/>
          <w:kern w:val="0"/>
          <w:sz w:val="24"/>
        </w:rPr>
        <w:t>……</w:t>
      </w:r>
    </w:p>
    <w:p w14:paraId="6360D607" w14:textId="77777777" w:rsidR="003C4AF9" w:rsidRDefault="00000000">
      <w:pPr>
        <w:autoSpaceDE w:val="0"/>
        <w:autoSpaceDN w:val="0"/>
        <w:spacing w:line="360" w:lineRule="auto"/>
        <w:ind w:left="220" w:right="417" w:firstLine="645"/>
        <w:rPr>
          <w:rFonts w:ascii="仿宋" w:eastAsia="仿宋" w:hAnsi="仿宋" w:hint="eastAsia"/>
          <w:color w:val="212121"/>
          <w:kern w:val="0"/>
          <w:sz w:val="24"/>
        </w:rPr>
      </w:pPr>
      <w:r>
        <w:rPr>
          <w:rFonts w:ascii="仿宋" w:eastAsia="仿宋" w:hAnsi="仿宋"/>
          <w:color w:val="212121"/>
          <w:kern w:val="0"/>
          <w:sz w:val="24"/>
        </w:rPr>
        <w:t>以上企业，不属于大企业的分支机构，不存在控股股东为大企业的情形，也不存在与大企业的负责人为同一人的情形。</w:t>
      </w:r>
    </w:p>
    <w:p w14:paraId="14FFB2D9" w14:textId="77777777" w:rsidR="003C4AF9" w:rsidRDefault="00000000">
      <w:pPr>
        <w:autoSpaceDE w:val="0"/>
        <w:autoSpaceDN w:val="0"/>
        <w:spacing w:line="360" w:lineRule="auto"/>
        <w:ind w:left="220" w:right="372" w:firstLine="645"/>
        <w:jc w:val="left"/>
        <w:rPr>
          <w:rFonts w:ascii="仿宋" w:eastAsia="仿宋" w:hAnsi="仿宋" w:hint="eastAsia"/>
          <w:color w:val="212121"/>
          <w:kern w:val="0"/>
          <w:sz w:val="24"/>
        </w:rPr>
      </w:pPr>
      <w:r>
        <w:rPr>
          <w:rFonts w:ascii="仿宋" w:eastAsia="仿宋" w:hAnsi="仿宋"/>
          <w:color w:val="212121"/>
          <w:kern w:val="0"/>
          <w:sz w:val="24"/>
        </w:rPr>
        <w:t>本企业对上述声明内容的真实性负责。如有虚假，将依法承担相应责任。</w:t>
      </w:r>
    </w:p>
    <w:p w14:paraId="307CDC51" w14:textId="77777777" w:rsidR="003C4AF9" w:rsidRDefault="003C4AF9">
      <w:pPr>
        <w:spacing w:line="360" w:lineRule="auto"/>
        <w:ind w:firstLine="504"/>
        <w:rPr>
          <w:rFonts w:ascii="仿宋" w:eastAsia="仿宋" w:hAnsi="仿宋" w:hint="eastAsia"/>
          <w:color w:val="212121"/>
          <w:spacing w:val="6"/>
          <w:sz w:val="24"/>
        </w:rPr>
      </w:pPr>
    </w:p>
    <w:p w14:paraId="411CCCB8" w14:textId="77777777" w:rsidR="003C4AF9" w:rsidRDefault="003C4AF9">
      <w:pPr>
        <w:spacing w:line="360" w:lineRule="auto"/>
        <w:ind w:firstLine="504"/>
        <w:rPr>
          <w:rFonts w:ascii="仿宋" w:eastAsia="仿宋" w:hAnsi="仿宋" w:hint="eastAsia"/>
          <w:color w:val="212121"/>
          <w:spacing w:val="6"/>
          <w:sz w:val="24"/>
        </w:rPr>
      </w:pPr>
    </w:p>
    <w:p w14:paraId="08E678A7" w14:textId="77777777" w:rsidR="003C4AF9" w:rsidRDefault="00000000">
      <w:pPr>
        <w:spacing w:line="360" w:lineRule="auto"/>
        <w:ind w:right="360" w:firstLine="480"/>
        <w:jc w:val="right"/>
        <w:rPr>
          <w:rFonts w:ascii="仿宋" w:eastAsia="仿宋" w:hAnsi="仿宋" w:hint="eastAsia"/>
          <w:color w:val="212121"/>
          <w:sz w:val="24"/>
        </w:rPr>
      </w:pPr>
      <w:r>
        <w:rPr>
          <w:rFonts w:ascii="仿宋" w:eastAsia="仿宋" w:hAnsi="仿宋"/>
          <w:color w:val="212121"/>
          <w:sz w:val="24"/>
        </w:rPr>
        <w:t>企业名称（盖章）：________</w:t>
      </w:r>
    </w:p>
    <w:p w14:paraId="0CAF4EED" w14:textId="77777777" w:rsidR="003C4AF9" w:rsidRDefault="00000000">
      <w:pPr>
        <w:spacing w:line="360" w:lineRule="auto"/>
        <w:ind w:right="360" w:firstLine="480"/>
        <w:jc w:val="right"/>
        <w:rPr>
          <w:rFonts w:ascii="仿宋" w:eastAsia="仿宋" w:hAnsi="仿宋" w:hint="eastAsia"/>
          <w:color w:val="212121"/>
          <w:sz w:val="24"/>
        </w:rPr>
      </w:pPr>
      <w:r>
        <w:rPr>
          <w:rFonts w:ascii="仿宋" w:eastAsia="仿宋" w:hAnsi="仿宋"/>
          <w:color w:val="212121"/>
          <w:sz w:val="24"/>
        </w:rPr>
        <w:t>日 期：________</w:t>
      </w:r>
    </w:p>
    <w:p w14:paraId="3C738CAD" w14:textId="77777777" w:rsidR="003C4AF9" w:rsidRDefault="003C4AF9">
      <w:pPr>
        <w:spacing w:line="360" w:lineRule="auto"/>
        <w:ind w:right="360" w:firstLine="480"/>
        <w:jc w:val="right"/>
        <w:rPr>
          <w:rFonts w:ascii="仿宋" w:eastAsia="仿宋" w:hAnsi="仿宋" w:hint="eastAsia"/>
          <w:color w:val="212121"/>
          <w:sz w:val="24"/>
        </w:rPr>
      </w:pPr>
    </w:p>
    <w:p w14:paraId="37E893A0" w14:textId="77777777" w:rsidR="003C4AF9" w:rsidRDefault="003C4AF9">
      <w:pPr>
        <w:spacing w:line="360" w:lineRule="auto"/>
        <w:ind w:right="360" w:firstLine="480"/>
        <w:jc w:val="right"/>
        <w:rPr>
          <w:rFonts w:ascii="仿宋" w:eastAsia="仿宋" w:hAnsi="仿宋" w:hint="eastAsia"/>
          <w:color w:val="212121"/>
          <w:sz w:val="24"/>
        </w:rPr>
      </w:pPr>
    </w:p>
    <w:tbl>
      <w:tblPr>
        <w:tblW w:w="0" w:type="auto"/>
        <w:tblBorders>
          <w:top w:val="single" w:sz="4" w:space="0" w:color="auto"/>
        </w:tblBorders>
        <w:tblLook w:val="04A0" w:firstRow="1" w:lastRow="0" w:firstColumn="1" w:lastColumn="0" w:noHBand="0" w:noVBand="1"/>
      </w:tblPr>
      <w:tblGrid>
        <w:gridCol w:w="8946"/>
      </w:tblGrid>
      <w:tr w:rsidR="003C4AF9" w14:paraId="379F150A" w14:textId="77777777">
        <w:tc>
          <w:tcPr>
            <w:tcW w:w="8946" w:type="dxa"/>
          </w:tcPr>
          <w:p w14:paraId="7074459A" w14:textId="77777777" w:rsidR="003C4AF9" w:rsidRDefault="00000000">
            <w:pPr>
              <w:adjustRightInd w:val="0"/>
              <w:snapToGrid w:val="0"/>
              <w:jc w:val="left"/>
              <w:rPr>
                <w:rFonts w:ascii="仿宋" w:eastAsia="仿宋" w:hAnsi="仿宋" w:hint="eastAsia"/>
                <w:color w:val="212121"/>
                <w:szCs w:val="21"/>
              </w:rPr>
            </w:pPr>
            <w:r>
              <w:rPr>
                <w:rFonts w:ascii="仿宋" w:eastAsia="仿宋" w:hAnsi="仿宋"/>
                <w:color w:val="212121"/>
                <w:szCs w:val="21"/>
                <w:vertAlign w:val="superscript"/>
              </w:rPr>
              <w:t>1</w:t>
            </w:r>
            <w:r>
              <w:rPr>
                <w:rFonts w:ascii="仿宋" w:eastAsia="仿宋" w:hAnsi="仿宋"/>
                <w:color w:val="212121"/>
                <w:szCs w:val="21"/>
              </w:rPr>
              <w:t>从业人员、营业收入、资产总额填报上一年度数据，无上一年度数据的新成立企业可不填报。</w:t>
            </w:r>
          </w:p>
        </w:tc>
      </w:tr>
    </w:tbl>
    <w:p w14:paraId="6CF6F047" w14:textId="77777777" w:rsidR="003C4AF9" w:rsidRDefault="003C4AF9">
      <w:pPr>
        <w:spacing w:line="360" w:lineRule="auto"/>
        <w:rPr>
          <w:rFonts w:ascii="仿宋" w:eastAsia="仿宋" w:hAnsi="仿宋" w:hint="eastAsia"/>
          <w:color w:val="212121"/>
          <w:sz w:val="24"/>
        </w:rPr>
      </w:pPr>
    </w:p>
    <w:p w14:paraId="586CD737" w14:textId="77777777" w:rsidR="003C4AF9" w:rsidRDefault="00000000">
      <w:pPr>
        <w:spacing w:beforeLines="100" w:before="240" w:afterLines="100" w:after="240" w:line="360" w:lineRule="auto"/>
        <w:jc w:val="center"/>
        <w:rPr>
          <w:rFonts w:ascii="仿宋" w:eastAsia="仿宋" w:hAnsi="仿宋" w:hint="eastAsia"/>
          <w:b/>
          <w:bCs/>
          <w:color w:val="212121"/>
          <w:sz w:val="36"/>
          <w:szCs w:val="36"/>
        </w:rPr>
      </w:pPr>
      <w:r>
        <w:rPr>
          <w:rFonts w:ascii="仿宋" w:eastAsia="仿宋" w:hAnsi="仿宋"/>
          <w:color w:val="212121"/>
          <w:sz w:val="24"/>
        </w:rPr>
        <w:br w:type="page"/>
      </w:r>
      <w:r>
        <w:rPr>
          <w:rFonts w:ascii="仿宋" w:eastAsia="仿宋" w:hAnsi="仿宋"/>
          <w:b/>
          <w:bCs/>
          <w:color w:val="212121"/>
          <w:sz w:val="36"/>
          <w:szCs w:val="36"/>
        </w:rPr>
        <w:lastRenderedPageBreak/>
        <w:t>中小企业声明函（工程、服务）格式</w:t>
      </w:r>
    </w:p>
    <w:p w14:paraId="628949E5" w14:textId="77777777" w:rsidR="003C4AF9" w:rsidRDefault="00000000">
      <w:pPr>
        <w:autoSpaceDE w:val="0"/>
        <w:autoSpaceDN w:val="0"/>
        <w:spacing w:line="360" w:lineRule="auto"/>
        <w:ind w:left="220" w:right="415" w:firstLine="640"/>
        <w:jc w:val="left"/>
        <w:rPr>
          <w:rFonts w:ascii="仿宋" w:eastAsia="仿宋" w:hAnsi="仿宋" w:hint="eastAsia"/>
          <w:color w:val="212121"/>
          <w:kern w:val="0"/>
          <w:sz w:val="24"/>
        </w:rPr>
      </w:pPr>
      <w:r>
        <w:rPr>
          <w:rFonts w:ascii="仿宋" w:eastAsia="仿宋" w:hAnsi="仿宋"/>
          <w:color w:val="212121"/>
          <w:kern w:val="0"/>
          <w:sz w:val="24"/>
        </w:rPr>
        <w:t>本公司（联合体）郑重声明，根据《政府采购促进中小企业发展管理办法》（财库﹝2020﹞46号）的规定，本公司（联合体）参加</w:t>
      </w:r>
      <w:r>
        <w:rPr>
          <w:rFonts w:ascii="仿宋" w:eastAsia="仿宋" w:hAnsi="仿宋"/>
          <w:i/>
          <w:color w:val="212121"/>
          <w:kern w:val="0"/>
          <w:sz w:val="24"/>
          <w:u w:val="single"/>
        </w:rPr>
        <w:t>（单位名称）</w:t>
      </w:r>
      <w:r>
        <w:rPr>
          <w:rFonts w:ascii="仿宋" w:eastAsia="仿宋" w:hAnsi="仿宋"/>
          <w:color w:val="212121"/>
          <w:kern w:val="0"/>
          <w:sz w:val="24"/>
        </w:rPr>
        <w:t>的</w:t>
      </w:r>
      <w:r>
        <w:rPr>
          <w:rFonts w:ascii="仿宋" w:eastAsia="仿宋" w:hAnsi="仿宋"/>
          <w:i/>
          <w:color w:val="212121"/>
          <w:kern w:val="0"/>
          <w:sz w:val="24"/>
          <w:u w:val="single"/>
        </w:rPr>
        <w:t>（项目名称）</w:t>
      </w:r>
      <w:r>
        <w:rPr>
          <w:rFonts w:ascii="仿宋" w:eastAsia="仿宋" w:hAnsi="仿宋"/>
          <w:color w:val="212121"/>
          <w:kern w:val="0"/>
          <w:sz w:val="24"/>
        </w:rPr>
        <w:t>采购活动，工程的施工单位全部为符合政策要求的中小企业（或者：服务全部由符合政策要求的中小企业承接）。相关企业（含联合体中的中小企业、签订分包意向协议的中小企业）的具体情况如下：</w:t>
      </w:r>
    </w:p>
    <w:p w14:paraId="47E4CC21" w14:textId="77777777" w:rsidR="003C4AF9" w:rsidRDefault="00000000">
      <w:pPr>
        <w:numPr>
          <w:ilvl w:val="0"/>
          <w:numId w:val="23"/>
        </w:numPr>
        <w:tabs>
          <w:tab w:val="left" w:pos="1276"/>
          <w:tab w:val="left" w:pos="5005"/>
          <w:tab w:val="left" w:pos="7227"/>
        </w:tabs>
        <w:autoSpaceDE w:val="0"/>
        <w:autoSpaceDN w:val="0"/>
        <w:spacing w:line="360" w:lineRule="auto"/>
        <w:ind w:left="284" w:right="236" w:firstLine="576"/>
        <w:jc w:val="left"/>
        <w:rPr>
          <w:rFonts w:ascii="仿宋" w:eastAsia="仿宋" w:hAnsi="仿宋" w:hint="eastAsia"/>
          <w:color w:val="212121"/>
          <w:kern w:val="0"/>
          <w:sz w:val="24"/>
        </w:rPr>
      </w:pPr>
      <w:r>
        <w:rPr>
          <w:rFonts w:ascii="仿宋" w:eastAsia="仿宋" w:hAnsi="仿宋"/>
          <w:i/>
          <w:color w:val="212121"/>
          <w:kern w:val="0"/>
          <w:sz w:val="24"/>
          <w:u w:val="single" w:color="000000"/>
        </w:rPr>
        <w:t>（标的名称）</w:t>
      </w:r>
      <w:r>
        <w:rPr>
          <w:rFonts w:ascii="仿宋" w:eastAsia="仿宋" w:hAnsi="仿宋"/>
          <w:color w:val="212121"/>
          <w:kern w:val="0"/>
          <w:sz w:val="24"/>
          <w:u w:color="000000"/>
        </w:rPr>
        <w:t>，属于</w:t>
      </w:r>
      <w:r>
        <w:rPr>
          <w:rFonts w:ascii="仿宋" w:eastAsia="仿宋" w:hAnsi="仿宋"/>
          <w:i/>
          <w:color w:val="212121"/>
          <w:kern w:val="0"/>
          <w:sz w:val="24"/>
          <w:u w:color="000000"/>
        </w:rPr>
        <w:t>（</w:t>
      </w:r>
      <w:r>
        <w:rPr>
          <w:rFonts w:ascii="仿宋" w:eastAsia="仿宋" w:hAnsi="仿宋"/>
          <w:i/>
          <w:color w:val="212121"/>
          <w:kern w:val="0"/>
          <w:sz w:val="24"/>
          <w:u w:val="single" w:color="000000"/>
        </w:rPr>
        <w:t>采购文件中明确的所属行业）</w:t>
      </w:r>
      <w:r>
        <w:rPr>
          <w:rFonts w:ascii="仿宋" w:eastAsia="仿宋" w:hAnsi="仿宋"/>
          <w:color w:val="212121"/>
          <w:kern w:val="0"/>
          <w:sz w:val="24"/>
          <w:u w:color="000000"/>
        </w:rPr>
        <w:t>；</w:t>
      </w:r>
      <w:r>
        <w:rPr>
          <w:rFonts w:ascii="仿宋" w:eastAsia="仿宋" w:hAnsi="仿宋"/>
          <w:color w:val="212121"/>
          <w:kern w:val="0"/>
          <w:sz w:val="24"/>
        </w:rPr>
        <w:t>承建（承接）企业为</w:t>
      </w:r>
      <w:r>
        <w:rPr>
          <w:rFonts w:ascii="仿宋" w:eastAsia="仿宋" w:hAnsi="仿宋"/>
          <w:i/>
          <w:color w:val="212121"/>
          <w:kern w:val="0"/>
          <w:sz w:val="24"/>
          <w:u w:val="single"/>
        </w:rPr>
        <w:t>（企业名称）</w:t>
      </w:r>
      <w:r>
        <w:rPr>
          <w:rFonts w:ascii="仿宋" w:eastAsia="仿宋" w:hAnsi="仿宋"/>
          <w:color w:val="212121"/>
          <w:kern w:val="0"/>
          <w:sz w:val="24"/>
        </w:rPr>
        <w:t>，从业人员</w:t>
      </w:r>
      <w:r>
        <w:rPr>
          <w:rFonts w:ascii="仿宋" w:eastAsia="仿宋" w:hAnsi="仿宋"/>
          <w:color w:val="212121"/>
          <w:kern w:val="0"/>
          <w:sz w:val="24"/>
          <w:u w:val="single"/>
        </w:rPr>
        <w:tab/>
      </w:r>
      <w:r>
        <w:rPr>
          <w:rFonts w:ascii="仿宋" w:eastAsia="仿宋" w:hAnsi="仿宋"/>
          <w:color w:val="212121"/>
          <w:kern w:val="0"/>
          <w:sz w:val="24"/>
        </w:rPr>
        <w:t>人，营业收入为</w:t>
      </w:r>
      <w:r>
        <w:rPr>
          <w:rFonts w:ascii="仿宋" w:eastAsia="仿宋" w:hAnsi="仿宋"/>
          <w:color w:val="212121"/>
          <w:kern w:val="0"/>
          <w:sz w:val="24"/>
          <w:u w:val="single"/>
        </w:rPr>
        <w:tab/>
      </w:r>
      <w:r>
        <w:rPr>
          <w:rFonts w:ascii="仿宋" w:eastAsia="仿宋" w:hAnsi="仿宋"/>
          <w:color w:val="212121"/>
          <w:kern w:val="0"/>
          <w:sz w:val="24"/>
        </w:rPr>
        <w:t>万元，资产总额为</w:t>
      </w:r>
      <w:r>
        <w:rPr>
          <w:rFonts w:ascii="仿宋" w:eastAsia="仿宋" w:hAnsi="仿宋"/>
          <w:color w:val="212121"/>
          <w:kern w:val="0"/>
          <w:sz w:val="24"/>
          <w:u w:val="single"/>
        </w:rPr>
        <w:tab/>
      </w:r>
      <w:r>
        <w:rPr>
          <w:rFonts w:ascii="仿宋" w:eastAsia="仿宋" w:hAnsi="仿宋"/>
          <w:color w:val="212121"/>
          <w:kern w:val="0"/>
          <w:sz w:val="24"/>
        </w:rPr>
        <w:t>万元</w:t>
      </w:r>
      <w:hyperlink w:anchor="_bookmark1" w:history="1">
        <w:r w:rsidR="003C4AF9">
          <w:rPr>
            <w:rFonts w:ascii="仿宋" w:eastAsia="仿宋" w:hAnsi="仿宋"/>
            <w:color w:val="212121"/>
            <w:kern w:val="0"/>
            <w:position w:val="16"/>
            <w:sz w:val="24"/>
          </w:rPr>
          <w:t>1</w:t>
        </w:r>
      </w:hyperlink>
      <w:r>
        <w:rPr>
          <w:rFonts w:ascii="仿宋" w:eastAsia="仿宋" w:hAnsi="仿宋"/>
          <w:color w:val="212121"/>
          <w:kern w:val="0"/>
          <w:sz w:val="24"/>
        </w:rPr>
        <w:t>，属于</w:t>
      </w:r>
      <w:r>
        <w:rPr>
          <w:rFonts w:ascii="仿宋" w:eastAsia="仿宋" w:hAnsi="仿宋"/>
          <w:i/>
          <w:color w:val="212121"/>
          <w:kern w:val="0"/>
          <w:sz w:val="24"/>
          <w:u w:val="single"/>
        </w:rPr>
        <w:t>（中型企业、小型企业、微型企业）</w:t>
      </w:r>
      <w:r>
        <w:rPr>
          <w:rFonts w:ascii="仿宋" w:eastAsia="仿宋" w:hAnsi="仿宋"/>
          <w:color w:val="212121"/>
          <w:kern w:val="0"/>
          <w:sz w:val="24"/>
        </w:rPr>
        <w:t>；</w:t>
      </w:r>
    </w:p>
    <w:p w14:paraId="2F77E415" w14:textId="77777777" w:rsidR="003C4AF9" w:rsidRDefault="00000000">
      <w:pPr>
        <w:numPr>
          <w:ilvl w:val="0"/>
          <w:numId w:val="23"/>
        </w:numPr>
        <w:tabs>
          <w:tab w:val="left" w:pos="1243"/>
          <w:tab w:val="left" w:pos="1806"/>
          <w:tab w:val="left" w:pos="5005"/>
          <w:tab w:val="left" w:pos="7213"/>
        </w:tabs>
        <w:autoSpaceDE w:val="0"/>
        <w:autoSpaceDN w:val="0"/>
        <w:spacing w:line="360" w:lineRule="auto"/>
        <w:ind w:left="205" w:right="258" w:firstLine="655"/>
        <w:jc w:val="left"/>
        <w:rPr>
          <w:rFonts w:ascii="仿宋" w:eastAsia="仿宋" w:hAnsi="仿宋" w:hint="eastAsia"/>
          <w:color w:val="212121"/>
          <w:kern w:val="0"/>
          <w:sz w:val="24"/>
          <w:u w:color="000000"/>
        </w:rPr>
      </w:pPr>
      <w:r>
        <w:rPr>
          <w:rFonts w:ascii="仿宋" w:eastAsia="仿宋" w:hAnsi="仿宋"/>
          <w:i/>
          <w:color w:val="212121"/>
          <w:kern w:val="0"/>
          <w:sz w:val="24"/>
          <w:u w:val="single" w:color="000000"/>
        </w:rPr>
        <w:t>（标的名称）</w:t>
      </w:r>
      <w:r>
        <w:rPr>
          <w:rFonts w:ascii="仿宋" w:eastAsia="仿宋" w:hAnsi="仿宋"/>
          <w:color w:val="212121"/>
          <w:kern w:val="0"/>
          <w:sz w:val="24"/>
          <w:u w:color="000000"/>
        </w:rPr>
        <w:t>，属于</w:t>
      </w:r>
      <w:r>
        <w:rPr>
          <w:rFonts w:ascii="仿宋" w:eastAsia="仿宋" w:hAnsi="仿宋"/>
          <w:i/>
          <w:color w:val="212121"/>
          <w:kern w:val="0"/>
          <w:sz w:val="24"/>
          <w:u w:color="000000"/>
        </w:rPr>
        <w:t>（</w:t>
      </w:r>
      <w:r>
        <w:rPr>
          <w:rFonts w:ascii="仿宋" w:eastAsia="仿宋" w:hAnsi="仿宋"/>
          <w:i/>
          <w:color w:val="212121"/>
          <w:kern w:val="0"/>
          <w:sz w:val="24"/>
          <w:u w:val="single" w:color="000000"/>
        </w:rPr>
        <w:t>采购文件中明确的所属行业）</w:t>
      </w:r>
      <w:r>
        <w:rPr>
          <w:rFonts w:ascii="仿宋" w:eastAsia="仿宋" w:hAnsi="仿宋"/>
          <w:color w:val="212121"/>
          <w:kern w:val="0"/>
          <w:sz w:val="24"/>
          <w:u w:color="000000"/>
        </w:rPr>
        <w:t>；承建（承接）企业为</w:t>
      </w:r>
      <w:r>
        <w:rPr>
          <w:rFonts w:ascii="仿宋" w:eastAsia="仿宋" w:hAnsi="仿宋"/>
          <w:i/>
          <w:color w:val="212121"/>
          <w:kern w:val="0"/>
          <w:sz w:val="24"/>
          <w:u w:val="single" w:color="000000"/>
        </w:rPr>
        <w:t>（企业名称）</w:t>
      </w:r>
      <w:r>
        <w:rPr>
          <w:rFonts w:ascii="仿宋" w:eastAsia="仿宋" w:hAnsi="仿宋"/>
          <w:color w:val="212121"/>
          <w:kern w:val="0"/>
          <w:sz w:val="24"/>
          <w:u w:color="000000"/>
        </w:rPr>
        <w:t>，从业人员</w:t>
      </w:r>
      <w:r>
        <w:rPr>
          <w:rFonts w:ascii="仿宋" w:eastAsia="仿宋" w:hAnsi="仿宋"/>
          <w:color w:val="212121"/>
          <w:kern w:val="0"/>
          <w:sz w:val="24"/>
          <w:u w:val="single" w:color="000000"/>
        </w:rPr>
        <w:tab/>
      </w:r>
      <w:r>
        <w:rPr>
          <w:rFonts w:ascii="仿宋" w:eastAsia="仿宋" w:hAnsi="仿宋"/>
          <w:color w:val="212121"/>
          <w:kern w:val="0"/>
          <w:sz w:val="24"/>
          <w:u w:color="000000"/>
        </w:rPr>
        <w:t>人，营业收入为</w:t>
      </w:r>
      <w:r>
        <w:rPr>
          <w:rFonts w:ascii="仿宋" w:eastAsia="仿宋" w:hAnsi="仿宋"/>
          <w:color w:val="212121"/>
          <w:kern w:val="0"/>
          <w:sz w:val="24"/>
          <w:u w:val="single" w:color="000000"/>
        </w:rPr>
        <w:tab/>
      </w:r>
      <w:r>
        <w:rPr>
          <w:rFonts w:ascii="仿宋" w:eastAsia="仿宋" w:hAnsi="仿宋"/>
          <w:color w:val="212121"/>
          <w:kern w:val="0"/>
          <w:sz w:val="24"/>
          <w:u w:color="000000"/>
        </w:rPr>
        <w:t>万元，资产总额为</w:t>
      </w:r>
      <w:r>
        <w:rPr>
          <w:rFonts w:ascii="仿宋" w:eastAsia="仿宋" w:hAnsi="仿宋"/>
          <w:color w:val="212121"/>
          <w:kern w:val="0"/>
          <w:sz w:val="24"/>
          <w:u w:val="single" w:color="000000"/>
        </w:rPr>
        <w:tab/>
      </w:r>
      <w:r>
        <w:rPr>
          <w:rFonts w:ascii="仿宋" w:eastAsia="仿宋" w:hAnsi="仿宋"/>
          <w:color w:val="212121"/>
          <w:kern w:val="0"/>
          <w:sz w:val="24"/>
          <w:u w:color="000000"/>
        </w:rPr>
        <w:t>万元，属于</w:t>
      </w:r>
      <w:r>
        <w:rPr>
          <w:rFonts w:ascii="仿宋" w:eastAsia="仿宋" w:hAnsi="仿宋"/>
          <w:i/>
          <w:color w:val="212121"/>
          <w:kern w:val="0"/>
          <w:sz w:val="24"/>
          <w:u w:val="single" w:color="000000"/>
        </w:rPr>
        <w:t>（中型企业、小型企业、微型企业）</w:t>
      </w:r>
      <w:r>
        <w:rPr>
          <w:rFonts w:ascii="仿宋" w:eastAsia="仿宋" w:hAnsi="仿宋"/>
          <w:color w:val="212121"/>
          <w:kern w:val="0"/>
          <w:sz w:val="24"/>
          <w:u w:color="000000"/>
        </w:rPr>
        <w:t>；</w:t>
      </w:r>
    </w:p>
    <w:p w14:paraId="2575C828" w14:textId="77777777" w:rsidR="003C4AF9" w:rsidRDefault="00000000">
      <w:pPr>
        <w:autoSpaceDE w:val="0"/>
        <w:autoSpaceDN w:val="0"/>
        <w:spacing w:line="360" w:lineRule="auto"/>
        <w:ind w:left="860"/>
        <w:jc w:val="left"/>
        <w:rPr>
          <w:rFonts w:ascii="仿宋" w:eastAsia="仿宋" w:hAnsi="仿宋" w:hint="eastAsia"/>
          <w:color w:val="212121"/>
          <w:kern w:val="0"/>
          <w:sz w:val="24"/>
        </w:rPr>
      </w:pPr>
      <w:r>
        <w:rPr>
          <w:rFonts w:ascii="仿宋" w:eastAsia="仿宋" w:hAnsi="仿宋"/>
          <w:color w:val="212121"/>
          <w:kern w:val="0"/>
          <w:sz w:val="24"/>
        </w:rPr>
        <w:t>……</w:t>
      </w:r>
    </w:p>
    <w:p w14:paraId="328C67CC" w14:textId="77777777" w:rsidR="003C4AF9" w:rsidRDefault="00000000">
      <w:pPr>
        <w:autoSpaceDE w:val="0"/>
        <w:autoSpaceDN w:val="0"/>
        <w:spacing w:line="360" w:lineRule="auto"/>
        <w:ind w:left="220" w:right="417" w:firstLine="645"/>
        <w:rPr>
          <w:rFonts w:ascii="仿宋" w:eastAsia="仿宋" w:hAnsi="仿宋" w:hint="eastAsia"/>
          <w:color w:val="212121"/>
          <w:kern w:val="0"/>
          <w:sz w:val="24"/>
        </w:rPr>
      </w:pPr>
      <w:r>
        <w:rPr>
          <w:rFonts w:ascii="仿宋" w:eastAsia="仿宋" w:hAnsi="仿宋"/>
          <w:color w:val="212121"/>
          <w:kern w:val="0"/>
          <w:sz w:val="24"/>
        </w:rPr>
        <w:t>以上企业，不属于大企业的分支机构，不存在控股股东为大企业的情形，也不存在与大企业的负责人为同一人的情形。</w:t>
      </w:r>
    </w:p>
    <w:p w14:paraId="4F76B89A" w14:textId="77777777" w:rsidR="003C4AF9" w:rsidRDefault="00000000">
      <w:pPr>
        <w:spacing w:line="360" w:lineRule="auto"/>
        <w:ind w:firstLine="504"/>
        <w:rPr>
          <w:rFonts w:ascii="仿宋" w:eastAsia="仿宋" w:hAnsi="仿宋" w:hint="eastAsia"/>
          <w:color w:val="212121"/>
          <w:spacing w:val="6"/>
          <w:sz w:val="24"/>
        </w:rPr>
      </w:pPr>
      <w:r>
        <w:rPr>
          <w:rFonts w:ascii="仿宋" w:eastAsia="仿宋" w:hAnsi="仿宋"/>
          <w:color w:val="212121"/>
          <w:kern w:val="0"/>
          <w:sz w:val="24"/>
        </w:rPr>
        <w:t>本企业对上述声明内容的真实性负责。如有虚假，将依法承担相应责任。</w:t>
      </w:r>
    </w:p>
    <w:p w14:paraId="1894CE54" w14:textId="77777777" w:rsidR="003C4AF9" w:rsidRDefault="003C4AF9">
      <w:pPr>
        <w:spacing w:line="360" w:lineRule="auto"/>
        <w:ind w:firstLine="504"/>
        <w:rPr>
          <w:rFonts w:ascii="仿宋" w:eastAsia="仿宋" w:hAnsi="仿宋" w:hint="eastAsia"/>
          <w:color w:val="212121"/>
          <w:spacing w:val="6"/>
          <w:sz w:val="24"/>
        </w:rPr>
      </w:pPr>
    </w:p>
    <w:p w14:paraId="1FBC32F3" w14:textId="77777777" w:rsidR="003C4AF9" w:rsidRDefault="003C4AF9">
      <w:pPr>
        <w:spacing w:line="360" w:lineRule="auto"/>
        <w:ind w:right="360" w:firstLine="480"/>
        <w:jc w:val="right"/>
        <w:rPr>
          <w:rFonts w:ascii="仿宋" w:eastAsia="仿宋" w:hAnsi="仿宋" w:hint="eastAsia"/>
          <w:color w:val="212121"/>
          <w:sz w:val="24"/>
        </w:rPr>
      </w:pPr>
    </w:p>
    <w:p w14:paraId="11FB643B" w14:textId="77777777" w:rsidR="003C4AF9" w:rsidRDefault="00000000">
      <w:pPr>
        <w:spacing w:line="360" w:lineRule="auto"/>
        <w:ind w:right="360" w:firstLine="480"/>
        <w:jc w:val="right"/>
        <w:rPr>
          <w:rFonts w:ascii="仿宋" w:eastAsia="仿宋" w:hAnsi="仿宋" w:hint="eastAsia"/>
          <w:color w:val="212121"/>
          <w:sz w:val="24"/>
        </w:rPr>
      </w:pPr>
      <w:r>
        <w:rPr>
          <w:rFonts w:ascii="仿宋" w:eastAsia="仿宋" w:hAnsi="仿宋"/>
          <w:color w:val="212121"/>
          <w:sz w:val="24"/>
        </w:rPr>
        <w:t>企业名称（盖章）：________</w:t>
      </w:r>
    </w:p>
    <w:p w14:paraId="7440D7A3" w14:textId="77777777" w:rsidR="003C4AF9" w:rsidRDefault="00000000">
      <w:pPr>
        <w:spacing w:line="360" w:lineRule="auto"/>
        <w:ind w:right="360" w:firstLine="480"/>
        <w:jc w:val="right"/>
        <w:rPr>
          <w:rFonts w:ascii="仿宋" w:eastAsia="仿宋" w:hAnsi="仿宋" w:hint="eastAsia"/>
          <w:color w:val="212121"/>
          <w:sz w:val="24"/>
        </w:rPr>
      </w:pPr>
      <w:r>
        <w:rPr>
          <w:rFonts w:ascii="仿宋" w:eastAsia="仿宋" w:hAnsi="仿宋"/>
          <w:color w:val="212121"/>
          <w:sz w:val="24"/>
        </w:rPr>
        <w:t>日 期：________</w:t>
      </w:r>
    </w:p>
    <w:p w14:paraId="769D8EDC" w14:textId="77777777" w:rsidR="003C4AF9" w:rsidRDefault="003C4AF9">
      <w:pPr>
        <w:spacing w:line="360" w:lineRule="auto"/>
        <w:ind w:right="360" w:firstLine="480"/>
        <w:jc w:val="right"/>
        <w:rPr>
          <w:rFonts w:ascii="仿宋" w:eastAsia="仿宋" w:hAnsi="仿宋" w:hint="eastAsia"/>
          <w:color w:val="212121"/>
          <w:sz w:val="24"/>
        </w:rPr>
      </w:pPr>
    </w:p>
    <w:p w14:paraId="157E7780" w14:textId="77777777" w:rsidR="003C4AF9" w:rsidRDefault="003C4AF9">
      <w:pPr>
        <w:adjustRightInd w:val="0"/>
        <w:snapToGrid w:val="0"/>
        <w:jc w:val="left"/>
        <w:rPr>
          <w:rFonts w:ascii="仿宋" w:eastAsia="仿宋" w:hAnsi="仿宋" w:hint="eastAsia"/>
          <w:color w:val="212121"/>
          <w:sz w:val="24"/>
          <w:szCs w:val="21"/>
        </w:rPr>
      </w:pPr>
    </w:p>
    <w:tbl>
      <w:tblPr>
        <w:tblW w:w="0" w:type="auto"/>
        <w:tblBorders>
          <w:top w:val="single" w:sz="4" w:space="0" w:color="auto"/>
        </w:tblBorders>
        <w:tblLook w:val="04A0" w:firstRow="1" w:lastRow="0" w:firstColumn="1" w:lastColumn="0" w:noHBand="0" w:noVBand="1"/>
      </w:tblPr>
      <w:tblGrid>
        <w:gridCol w:w="8946"/>
      </w:tblGrid>
      <w:tr w:rsidR="003C4AF9" w14:paraId="37F1B8E4" w14:textId="77777777">
        <w:tc>
          <w:tcPr>
            <w:tcW w:w="8946" w:type="dxa"/>
          </w:tcPr>
          <w:p w14:paraId="2FBB1A6E" w14:textId="77777777" w:rsidR="003C4AF9" w:rsidRDefault="00000000">
            <w:pPr>
              <w:adjustRightInd w:val="0"/>
              <w:snapToGrid w:val="0"/>
              <w:jc w:val="left"/>
              <w:rPr>
                <w:rFonts w:ascii="仿宋" w:eastAsia="仿宋" w:hAnsi="仿宋" w:hint="eastAsia"/>
                <w:color w:val="212121"/>
                <w:szCs w:val="21"/>
              </w:rPr>
            </w:pPr>
            <w:r>
              <w:rPr>
                <w:rFonts w:ascii="仿宋" w:eastAsia="仿宋" w:hAnsi="仿宋"/>
                <w:color w:val="212121"/>
                <w:szCs w:val="21"/>
                <w:vertAlign w:val="superscript"/>
              </w:rPr>
              <w:t>1</w:t>
            </w:r>
            <w:r>
              <w:rPr>
                <w:rFonts w:ascii="仿宋" w:eastAsia="仿宋" w:hAnsi="仿宋"/>
                <w:color w:val="212121"/>
                <w:szCs w:val="21"/>
              </w:rPr>
              <w:t>从业人员、营业收入、资产总额填报上一年度数据，无上一年度数据的新成立企业可不填报。</w:t>
            </w:r>
          </w:p>
        </w:tc>
      </w:tr>
    </w:tbl>
    <w:p w14:paraId="4F4ECEE1" w14:textId="77777777" w:rsidR="003C4AF9" w:rsidRDefault="003C4AF9">
      <w:pPr>
        <w:adjustRightInd w:val="0"/>
        <w:snapToGrid w:val="0"/>
        <w:jc w:val="left"/>
        <w:rPr>
          <w:rFonts w:ascii="仿宋" w:eastAsia="仿宋" w:hAnsi="仿宋" w:hint="eastAsia"/>
          <w:color w:val="212121"/>
          <w:szCs w:val="21"/>
          <w:vertAlign w:val="superscript"/>
        </w:rPr>
      </w:pPr>
    </w:p>
    <w:p w14:paraId="1D637597" w14:textId="77777777" w:rsidR="003C4AF9" w:rsidRDefault="003C4AF9">
      <w:pPr>
        <w:spacing w:line="360" w:lineRule="auto"/>
        <w:ind w:right="360" w:firstLine="480"/>
        <w:jc w:val="right"/>
        <w:rPr>
          <w:rFonts w:ascii="仿宋" w:eastAsia="仿宋" w:hAnsi="仿宋" w:hint="eastAsia"/>
          <w:color w:val="212121"/>
          <w:sz w:val="24"/>
        </w:rPr>
      </w:pPr>
    </w:p>
    <w:p w14:paraId="0BA2F242" w14:textId="77777777" w:rsidR="003C4AF9" w:rsidRDefault="003C4AF9">
      <w:pPr>
        <w:spacing w:line="360" w:lineRule="auto"/>
        <w:ind w:right="360" w:firstLine="480"/>
        <w:jc w:val="right"/>
        <w:rPr>
          <w:rFonts w:ascii="仿宋" w:eastAsia="仿宋" w:hAnsi="仿宋" w:hint="eastAsia"/>
          <w:color w:val="212121"/>
          <w:sz w:val="24"/>
        </w:rPr>
      </w:pPr>
    </w:p>
    <w:p w14:paraId="05347DA3" w14:textId="77777777" w:rsidR="003C4AF9" w:rsidRDefault="00000000">
      <w:pPr>
        <w:spacing w:line="360" w:lineRule="auto"/>
        <w:outlineLvl w:val="2"/>
        <w:rPr>
          <w:rFonts w:ascii="仿宋" w:eastAsia="仿宋" w:hAnsi="仿宋" w:hint="eastAsia"/>
          <w:color w:val="212121"/>
          <w:sz w:val="24"/>
          <w:szCs w:val="20"/>
        </w:rPr>
      </w:pPr>
      <w:r>
        <w:rPr>
          <w:rFonts w:ascii="仿宋" w:eastAsia="仿宋" w:hAnsi="仿宋"/>
          <w:color w:val="212121"/>
          <w:sz w:val="24"/>
          <w:szCs w:val="20"/>
        </w:rPr>
        <w:br w:type="page"/>
      </w:r>
    </w:p>
    <w:p w14:paraId="49C47768" w14:textId="77777777" w:rsidR="003C4AF9" w:rsidRDefault="00000000">
      <w:pPr>
        <w:spacing w:beforeLines="100" w:before="240" w:afterLines="100" w:after="240" w:line="360" w:lineRule="auto"/>
        <w:jc w:val="center"/>
        <w:rPr>
          <w:rFonts w:ascii="仿宋" w:eastAsia="仿宋" w:hAnsi="仿宋" w:hint="eastAsia"/>
          <w:color w:val="212121"/>
          <w:sz w:val="36"/>
          <w:szCs w:val="36"/>
        </w:rPr>
      </w:pPr>
      <w:r>
        <w:rPr>
          <w:rFonts w:ascii="仿宋" w:eastAsia="仿宋" w:hAnsi="仿宋"/>
          <w:b/>
          <w:bCs/>
          <w:color w:val="212121"/>
          <w:sz w:val="36"/>
          <w:szCs w:val="36"/>
        </w:rPr>
        <w:lastRenderedPageBreak/>
        <w:t>残疾人福利性单位声明函格式</w:t>
      </w:r>
      <w:r>
        <w:rPr>
          <w:rFonts w:ascii="仿宋" w:eastAsia="仿宋" w:hAnsi="仿宋"/>
          <w:color w:val="212121"/>
          <w:sz w:val="36"/>
          <w:szCs w:val="36"/>
        </w:rPr>
        <w:t xml:space="preserve"> </w:t>
      </w:r>
    </w:p>
    <w:p w14:paraId="1125BC88" w14:textId="77777777" w:rsidR="003C4AF9" w:rsidRDefault="00000000">
      <w:pPr>
        <w:spacing w:line="588" w:lineRule="exact"/>
        <w:ind w:firstLine="504"/>
        <w:rPr>
          <w:rFonts w:ascii="仿宋" w:eastAsia="仿宋" w:hAnsi="仿宋" w:hint="eastAsia"/>
          <w:color w:val="212121"/>
          <w:spacing w:val="6"/>
          <w:sz w:val="24"/>
        </w:rPr>
      </w:pPr>
      <w:r>
        <w:rPr>
          <w:rFonts w:ascii="仿宋" w:eastAsia="仿宋" w:hAnsi="仿宋"/>
          <w:color w:val="212121"/>
          <w:spacing w:val="6"/>
          <w:sz w:val="24"/>
        </w:rPr>
        <w:t>本单位郑重声明，根据《财政部 民政部 中国残疾人联合会关于促进残疾人就业政府采购政策的通知》（财库</w:t>
      </w:r>
      <w:r>
        <w:rPr>
          <w:rFonts w:ascii="仿宋" w:eastAsia="仿宋" w:hAnsi="仿宋"/>
          <w:color w:val="212121"/>
          <w:sz w:val="24"/>
        </w:rPr>
        <w:t>〔2017〕141</w:t>
      </w:r>
      <w:r>
        <w:rPr>
          <w:rFonts w:ascii="仿宋" w:eastAsia="仿宋" w:hAnsi="仿宋"/>
          <w:color w:val="212121"/>
          <w:spacing w:val="6"/>
          <w:sz w:val="24"/>
        </w:rPr>
        <w:t>号）的规定，本单位</w:t>
      </w:r>
      <w:r>
        <w:rPr>
          <w:rFonts w:ascii="仿宋" w:eastAsia="仿宋" w:hAnsi="仿宋"/>
          <w:b/>
          <w:color w:val="212121"/>
          <w:sz w:val="24"/>
        </w:rPr>
        <w:t>（请进行选择）</w:t>
      </w:r>
      <w:r>
        <w:rPr>
          <w:rFonts w:ascii="仿宋" w:eastAsia="仿宋" w:hAnsi="仿宋"/>
          <w:color w:val="212121"/>
          <w:spacing w:val="6"/>
          <w:sz w:val="24"/>
        </w:rPr>
        <w:t>：</w:t>
      </w:r>
    </w:p>
    <w:p w14:paraId="6FBE6886" w14:textId="77777777" w:rsidR="003C4AF9" w:rsidRDefault="00000000">
      <w:pPr>
        <w:spacing w:line="588" w:lineRule="exact"/>
        <w:ind w:firstLine="482"/>
        <w:rPr>
          <w:rFonts w:ascii="仿宋" w:eastAsia="仿宋" w:hAnsi="仿宋" w:hint="eastAsia"/>
          <w:b/>
          <w:color w:val="212121"/>
          <w:spacing w:val="6"/>
          <w:sz w:val="24"/>
        </w:rPr>
      </w:pPr>
      <w:r>
        <w:rPr>
          <w:rFonts w:ascii="仿宋" w:eastAsia="仿宋" w:hAnsi="仿宋"/>
          <w:b/>
          <w:color w:val="212121"/>
          <w:sz w:val="24"/>
        </w:rPr>
        <w:t>□</w:t>
      </w:r>
      <w:r>
        <w:rPr>
          <w:rFonts w:ascii="仿宋" w:eastAsia="仿宋" w:hAnsi="仿宋"/>
          <w:b/>
          <w:color w:val="212121"/>
          <w:spacing w:val="6"/>
          <w:sz w:val="24"/>
        </w:rPr>
        <w:t>不属于符合条件的残疾人福利性单位。</w:t>
      </w:r>
    </w:p>
    <w:p w14:paraId="76BCC294" w14:textId="77777777" w:rsidR="003C4AF9" w:rsidRDefault="00000000">
      <w:pPr>
        <w:spacing w:line="588" w:lineRule="exact"/>
        <w:ind w:firstLine="482"/>
        <w:rPr>
          <w:rFonts w:ascii="仿宋" w:eastAsia="仿宋" w:hAnsi="仿宋" w:hint="eastAsia"/>
          <w:color w:val="212121"/>
          <w:spacing w:val="6"/>
          <w:sz w:val="24"/>
        </w:rPr>
      </w:pPr>
      <w:r>
        <w:rPr>
          <w:rFonts w:ascii="仿宋" w:eastAsia="仿宋" w:hAnsi="仿宋"/>
          <w:b/>
          <w:color w:val="212121"/>
          <w:sz w:val="24"/>
        </w:rPr>
        <w:t>□</w:t>
      </w:r>
      <w:r>
        <w:rPr>
          <w:rFonts w:ascii="仿宋" w:eastAsia="仿宋" w:hAnsi="仿宋"/>
          <w:b/>
          <w:color w:val="212121"/>
          <w:spacing w:val="6"/>
          <w:sz w:val="24"/>
        </w:rPr>
        <w:t>属于符合条件的残疾人福利性单位，</w:t>
      </w:r>
      <w:r>
        <w:rPr>
          <w:rFonts w:ascii="仿宋" w:eastAsia="仿宋" w:hAnsi="仿宋"/>
          <w:color w:val="212121"/>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4281A92B" w14:textId="77777777" w:rsidR="003C4AF9" w:rsidRDefault="00000000">
      <w:pPr>
        <w:spacing w:line="588" w:lineRule="exact"/>
        <w:ind w:firstLineChars="200" w:firstLine="506"/>
        <w:rPr>
          <w:rFonts w:ascii="仿宋" w:eastAsia="仿宋" w:hAnsi="仿宋" w:hint="eastAsia"/>
          <w:color w:val="212121"/>
          <w:spacing w:val="6"/>
          <w:sz w:val="24"/>
        </w:rPr>
      </w:pPr>
      <w:r>
        <w:rPr>
          <w:rFonts w:ascii="仿宋" w:eastAsia="仿宋" w:hAnsi="仿宋"/>
          <w:b/>
          <w:color w:val="212121"/>
          <w:spacing w:val="6"/>
          <w:sz w:val="24"/>
        </w:rPr>
        <w:t>本单位对上述声明的真实性负责。如有虚假，将依法承担相应责任。</w:t>
      </w:r>
    </w:p>
    <w:p w14:paraId="0343A4C6" w14:textId="77777777" w:rsidR="003C4AF9" w:rsidRDefault="003C4AF9">
      <w:pPr>
        <w:spacing w:line="588" w:lineRule="exact"/>
        <w:ind w:firstLineChars="200" w:firstLine="504"/>
        <w:rPr>
          <w:rFonts w:ascii="仿宋" w:eastAsia="仿宋" w:hAnsi="仿宋" w:hint="eastAsia"/>
          <w:color w:val="212121"/>
          <w:spacing w:val="6"/>
          <w:sz w:val="24"/>
        </w:rPr>
      </w:pPr>
    </w:p>
    <w:p w14:paraId="551504B7" w14:textId="77777777" w:rsidR="003C4AF9" w:rsidRDefault="003C4AF9">
      <w:pPr>
        <w:spacing w:line="588" w:lineRule="exact"/>
        <w:ind w:firstLineChars="200" w:firstLine="504"/>
        <w:rPr>
          <w:rFonts w:ascii="仿宋" w:eastAsia="仿宋" w:hAnsi="仿宋" w:hint="eastAsia"/>
          <w:color w:val="212121"/>
          <w:spacing w:val="6"/>
          <w:sz w:val="24"/>
        </w:rPr>
      </w:pPr>
    </w:p>
    <w:p w14:paraId="2262B095" w14:textId="77777777" w:rsidR="003C4AF9" w:rsidRDefault="00000000">
      <w:pPr>
        <w:tabs>
          <w:tab w:val="left" w:pos="4860"/>
        </w:tabs>
        <w:spacing w:line="588" w:lineRule="exact"/>
        <w:ind w:right="1560" w:firstLineChars="200" w:firstLine="504"/>
        <w:jc w:val="center"/>
        <w:rPr>
          <w:rFonts w:ascii="仿宋" w:eastAsia="仿宋" w:hAnsi="仿宋" w:hint="eastAsia"/>
          <w:color w:val="212121"/>
          <w:spacing w:val="6"/>
          <w:sz w:val="24"/>
        </w:rPr>
      </w:pPr>
      <w:r>
        <w:rPr>
          <w:rFonts w:ascii="仿宋" w:eastAsia="仿宋" w:hAnsi="仿宋"/>
          <w:color w:val="212121"/>
          <w:spacing w:val="6"/>
          <w:sz w:val="24"/>
        </w:rPr>
        <w:t xml:space="preserve">               单位名称（盖章）：</w:t>
      </w:r>
    </w:p>
    <w:p w14:paraId="3F1D1547" w14:textId="77777777" w:rsidR="003C4AF9" w:rsidRDefault="00000000">
      <w:pPr>
        <w:tabs>
          <w:tab w:val="left" w:pos="4860"/>
        </w:tabs>
        <w:spacing w:line="588" w:lineRule="exact"/>
        <w:ind w:right="1560" w:firstLineChars="200" w:firstLine="504"/>
        <w:jc w:val="center"/>
        <w:rPr>
          <w:rFonts w:ascii="仿宋" w:eastAsia="仿宋" w:hAnsi="仿宋" w:hint="eastAsia"/>
          <w:color w:val="212121"/>
          <w:spacing w:val="6"/>
          <w:sz w:val="24"/>
        </w:rPr>
      </w:pPr>
      <w:r>
        <w:rPr>
          <w:rFonts w:ascii="仿宋" w:eastAsia="仿宋" w:hAnsi="仿宋"/>
          <w:color w:val="212121"/>
          <w:spacing w:val="6"/>
          <w:sz w:val="24"/>
        </w:rPr>
        <w:t xml:space="preserve">       日  期：</w:t>
      </w:r>
    </w:p>
    <w:p w14:paraId="59C613C4" w14:textId="77777777" w:rsidR="003C4AF9" w:rsidRDefault="00000000">
      <w:pPr>
        <w:numPr>
          <w:ilvl w:val="0"/>
          <w:numId w:val="21"/>
        </w:numPr>
        <w:tabs>
          <w:tab w:val="left" w:pos="360"/>
        </w:tabs>
        <w:snapToGrid w:val="0"/>
        <w:spacing w:line="360" w:lineRule="auto"/>
        <w:outlineLvl w:val="1"/>
        <w:rPr>
          <w:rFonts w:ascii="仿宋" w:eastAsia="仿宋" w:hAnsi="仿宋" w:hint="eastAsia"/>
          <w:color w:val="212121"/>
          <w:sz w:val="24"/>
          <w:szCs w:val="20"/>
        </w:rPr>
      </w:pPr>
      <w:r>
        <w:rPr>
          <w:rFonts w:ascii="仿宋" w:eastAsia="仿宋" w:hAnsi="仿宋"/>
          <w:color w:val="212121"/>
          <w:szCs w:val="20"/>
        </w:rPr>
        <w:br w:type="page"/>
      </w:r>
      <w:r>
        <w:rPr>
          <w:rFonts w:ascii="仿宋" w:eastAsia="仿宋" w:hAnsi="仿宋"/>
          <w:color w:val="212121"/>
          <w:sz w:val="24"/>
          <w:szCs w:val="20"/>
        </w:rPr>
        <w:lastRenderedPageBreak/>
        <w:t>拟分包情况说明</w:t>
      </w:r>
    </w:p>
    <w:p w14:paraId="1EF13147" w14:textId="77777777" w:rsidR="003C4AF9" w:rsidRDefault="00000000">
      <w:pPr>
        <w:autoSpaceDE w:val="0"/>
        <w:autoSpaceDN w:val="0"/>
        <w:adjustRightInd w:val="0"/>
        <w:spacing w:line="360" w:lineRule="auto"/>
        <w:jc w:val="center"/>
        <w:rPr>
          <w:rFonts w:ascii="仿宋" w:eastAsia="仿宋" w:hAnsi="仿宋" w:hint="eastAsia"/>
          <w:b/>
          <w:color w:val="212121"/>
          <w:sz w:val="36"/>
          <w:szCs w:val="36"/>
        </w:rPr>
      </w:pPr>
      <w:r>
        <w:rPr>
          <w:rFonts w:ascii="仿宋" w:eastAsia="仿宋" w:hAnsi="仿宋"/>
          <w:b/>
          <w:color w:val="212121"/>
          <w:sz w:val="36"/>
          <w:szCs w:val="36"/>
        </w:rPr>
        <w:t>拟分包情况说明</w:t>
      </w:r>
    </w:p>
    <w:p w14:paraId="25FC39ED" w14:textId="77777777" w:rsidR="003C4AF9" w:rsidRDefault="00000000">
      <w:pPr>
        <w:tabs>
          <w:tab w:val="left" w:pos="5580"/>
        </w:tabs>
        <w:spacing w:line="360" w:lineRule="auto"/>
        <w:rPr>
          <w:rFonts w:ascii="仿宋" w:eastAsia="仿宋" w:hAnsi="仿宋" w:hint="eastAsia"/>
          <w:color w:val="212121"/>
          <w:sz w:val="24"/>
        </w:rPr>
      </w:pPr>
      <w:r>
        <w:rPr>
          <w:rFonts w:ascii="仿宋" w:eastAsia="仿宋" w:hAnsi="仿宋"/>
          <w:color w:val="212121"/>
          <w:sz w:val="24"/>
        </w:rPr>
        <w:t>致：</w:t>
      </w:r>
      <w:r>
        <w:rPr>
          <w:rFonts w:ascii="仿宋" w:eastAsia="仿宋" w:hAnsi="仿宋"/>
          <w:color w:val="212121"/>
          <w:sz w:val="24"/>
          <w:u w:val="single"/>
        </w:rPr>
        <w:t>（采购人或采购代理机构）</w:t>
      </w:r>
    </w:p>
    <w:p w14:paraId="5846F75D" w14:textId="77777777" w:rsidR="003C4AF9" w:rsidRDefault="00000000">
      <w:pPr>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TableNormal"/>
        <w:tblW w:w="90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
        <w:gridCol w:w="1287"/>
        <w:gridCol w:w="1513"/>
        <w:gridCol w:w="1125"/>
        <w:gridCol w:w="1561"/>
        <w:gridCol w:w="1498"/>
        <w:gridCol w:w="1564"/>
      </w:tblGrid>
      <w:tr w:rsidR="003C4AF9" w14:paraId="32520C2B" w14:textId="77777777">
        <w:trPr>
          <w:trHeight w:val="549"/>
          <w:jc w:val="center"/>
        </w:trPr>
        <w:tc>
          <w:tcPr>
            <w:tcW w:w="456" w:type="dxa"/>
            <w:vAlign w:val="center"/>
          </w:tcPr>
          <w:p w14:paraId="358C8274" w14:textId="77777777" w:rsidR="003C4AF9" w:rsidRDefault="00000000">
            <w:pPr>
              <w:pStyle w:val="TableParagraph"/>
              <w:jc w:val="center"/>
              <w:rPr>
                <w:rFonts w:ascii="仿宋" w:eastAsia="仿宋" w:hAnsi="仿宋" w:cs="Times New Roman" w:hint="eastAsia"/>
                <w:color w:val="212121"/>
                <w:sz w:val="24"/>
              </w:rPr>
            </w:pPr>
            <w:r>
              <w:rPr>
                <w:rFonts w:ascii="仿宋" w:eastAsia="仿宋" w:hAnsi="仿宋" w:cs="Times New Roman"/>
                <w:color w:val="212121"/>
                <w:sz w:val="24"/>
              </w:rPr>
              <w:t>序号</w:t>
            </w:r>
          </w:p>
        </w:tc>
        <w:tc>
          <w:tcPr>
            <w:tcW w:w="1287" w:type="dxa"/>
            <w:vAlign w:val="center"/>
          </w:tcPr>
          <w:p w14:paraId="6A75638C" w14:textId="77777777" w:rsidR="003C4AF9" w:rsidRDefault="00000000">
            <w:pPr>
              <w:pStyle w:val="TableParagraph"/>
              <w:jc w:val="center"/>
              <w:rPr>
                <w:rFonts w:ascii="仿宋" w:eastAsia="仿宋" w:hAnsi="仿宋" w:cs="Times New Roman" w:hint="eastAsia"/>
                <w:color w:val="212121"/>
                <w:sz w:val="24"/>
              </w:rPr>
            </w:pPr>
            <w:r>
              <w:rPr>
                <w:rFonts w:ascii="仿宋" w:eastAsia="仿宋" w:hAnsi="仿宋" w:cs="Times New Roman"/>
                <w:color w:val="212121"/>
                <w:sz w:val="24"/>
              </w:rPr>
              <w:t>分包承担</w:t>
            </w:r>
          </w:p>
          <w:p w14:paraId="3478CFAC" w14:textId="77777777" w:rsidR="003C4AF9" w:rsidRDefault="00000000">
            <w:pPr>
              <w:pStyle w:val="TableParagraph"/>
              <w:jc w:val="center"/>
              <w:rPr>
                <w:rFonts w:ascii="仿宋" w:eastAsia="仿宋" w:hAnsi="仿宋" w:cs="Times New Roman" w:hint="eastAsia"/>
                <w:color w:val="212121"/>
                <w:sz w:val="24"/>
              </w:rPr>
            </w:pPr>
            <w:r>
              <w:rPr>
                <w:rFonts w:ascii="仿宋" w:eastAsia="仿宋" w:hAnsi="仿宋" w:cs="Times New Roman"/>
                <w:color w:val="212121"/>
                <w:sz w:val="24"/>
              </w:rPr>
              <w:t>主体名称</w:t>
            </w:r>
          </w:p>
        </w:tc>
        <w:tc>
          <w:tcPr>
            <w:tcW w:w="1513" w:type="dxa"/>
            <w:vAlign w:val="center"/>
          </w:tcPr>
          <w:p w14:paraId="19C3BCD9" w14:textId="77777777" w:rsidR="003C4AF9"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分包承担</w:t>
            </w:r>
          </w:p>
          <w:p w14:paraId="05308FA0" w14:textId="77777777" w:rsidR="003C4AF9"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主体类型</w:t>
            </w:r>
          </w:p>
          <w:p w14:paraId="3302A8D8" w14:textId="77777777" w:rsidR="003C4AF9"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（选择）</w:t>
            </w:r>
          </w:p>
        </w:tc>
        <w:tc>
          <w:tcPr>
            <w:tcW w:w="1125" w:type="dxa"/>
            <w:vAlign w:val="center"/>
          </w:tcPr>
          <w:p w14:paraId="08143765" w14:textId="77777777" w:rsidR="003C4AF9" w:rsidRDefault="00000000">
            <w:pPr>
              <w:pStyle w:val="TableParagraph"/>
              <w:jc w:val="center"/>
              <w:rPr>
                <w:rFonts w:ascii="仿宋" w:eastAsia="仿宋" w:hAnsi="仿宋" w:cs="Times New Roman" w:hint="eastAsia"/>
                <w:color w:val="212121"/>
                <w:sz w:val="24"/>
              </w:rPr>
            </w:pPr>
            <w:r>
              <w:rPr>
                <w:rFonts w:ascii="仿宋" w:eastAsia="仿宋" w:hAnsi="仿宋" w:cs="Times New Roman"/>
                <w:color w:val="212121"/>
                <w:sz w:val="24"/>
              </w:rPr>
              <w:t>资质等级</w:t>
            </w:r>
          </w:p>
        </w:tc>
        <w:tc>
          <w:tcPr>
            <w:tcW w:w="1558" w:type="dxa"/>
            <w:vAlign w:val="center"/>
          </w:tcPr>
          <w:p w14:paraId="0A9DD7C4" w14:textId="77777777" w:rsidR="003C4AF9" w:rsidRDefault="00000000">
            <w:pPr>
              <w:pStyle w:val="TableParagraph"/>
              <w:jc w:val="center"/>
              <w:rPr>
                <w:rFonts w:ascii="仿宋" w:eastAsia="仿宋" w:hAnsi="仿宋" w:cs="Times New Roman" w:hint="eastAsia"/>
                <w:color w:val="212121"/>
                <w:sz w:val="24"/>
              </w:rPr>
            </w:pPr>
            <w:r>
              <w:rPr>
                <w:rFonts w:ascii="仿宋" w:eastAsia="仿宋" w:hAnsi="仿宋" w:cs="Times New Roman"/>
                <w:color w:val="212121"/>
                <w:sz w:val="24"/>
              </w:rPr>
              <w:t>拟分包</w:t>
            </w:r>
          </w:p>
          <w:p w14:paraId="646B24E9" w14:textId="77777777" w:rsidR="003C4AF9" w:rsidRDefault="00000000">
            <w:pPr>
              <w:pStyle w:val="TableParagraph"/>
              <w:jc w:val="center"/>
              <w:rPr>
                <w:rFonts w:ascii="仿宋" w:eastAsia="仿宋" w:hAnsi="仿宋" w:cs="Times New Roman" w:hint="eastAsia"/>
                <w:color w:val="212121"/>
                <w:sz w:val="24"/>
              </w:rPr>
            </w:pPr>
            <w:r>
              <w:rPr>
                <w:rFonts w:ascii="仿宋" w:eastAsia="仿宋" w:hAnsi="仿宋" w:cs="Times New Roman"/>
                <w:color w:val="212121"/>
                <w:sz w:val="24"/>
              </w:rPr>
              <w:t>合同内容</w:t>
            </w:r>
          </w:p>
        </w:tc>
        <w:tc>
          <w:tcPr>
            <w:tcW w:w="1498" w:type="dxa"/>
            <w:vAlign w:val="center"/>
          </w:tcPr>
          <w:p w14:paraId="7D73ED03" w14:textId="77777777" w:rsidR="003C4AF9"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拟分包</w:t>
            </w:r>
          </w:p>
          <w:p w14:paraId="63587B48" w14:textId="77777777" w:rsidR="003C4AF9"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合同金额</w:t>
            </w:r>
          </w:p>
          <w:p w14:paraId="547E6846" w14:textId="77777777" w:rsidR="003C4AF9"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（人民币元）</w:t>
            </w:r>
          </w:p>
        </w:tc>
        <w:tc>
          <w:tcPr>
            <w:tcW w:w="1564" w:type="dxa"/>
            <w:vAlign w:val="center"/>
          </w:tcPr>
          <w:p w14:paraId="10732D95" w14:textId="77777777" w:rsidR="003C4AF9" w:rsidRDefault="00000000">
            <w:pPr>
              <w:pStyle w:val="TableParagraph"/>
              <w:jc w:val="center"/>
              <w:rPr>
                <w:rFonts w:ascii="仿宋" w:eastAsia="仿宋" w:hAnsi="仿宋" w:cs="Times New Roman" w:hint="eastAsia"/>
                <w:b/>
                <w:color w:val="212121"/>
                <w:sz w:val="24"/>
                <w:lang w:eastAsia="zh-CN"/>
              </w:rPr>
            </w:pPr>
            <w:r>
              <w:rPr>
                <w:rFonts w:ascii="仿宋" w:eastAsia="仿宋" w:hAnsi="仿宋" w:cs="Times New Roman"/>
                <w:b/>
                <w:color w:val="212121"/>
                <w:sz w:val="24"/>
                <w:lang w:eastAsia="zh-CN"/>
              </w:rPr>
              <w:t>占合同金额</w:t>
            </w:r>
          </w:p>
          <w:p w14:paraId="2DA8730A" w14:textId="77777777" w:rsidR="003C4AF9"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b/>
                <w:color w:val="212121"/>
                <w:sz w:val="24"/>
                <w:lang w:eastAsia="zh-CN"/>
              </w:rPr>
              <w:t>的比例（%）</w:t>
            </w:r>
          </w:p>
        </w:tc>
      </w:tr>
      <w:tr w:rsidR="003C4AF9" w14:paraId="3CA23ECD" w14:textId="77777777">
        <w:trPr>
          <w:trHeight w:val="620"/>
          <w:jc w:val="center"/>
        </w:trPr>
        <w:tc>
          <w:tcPr>
            <w:tcW w:w="456" w:type="dxa"/>
            <w:vAlign w:val="center"/>
          </w:tcPr>
          <w:p w14:paraId="10A996AE" w14:textId="77777777" w:rsidR="003C4AF9" w:rsidRDefault="00000000">
            <w:pPr>
              <w:pStyle w:val="TableParagraph"/>
              <w:jc w:val="center"/>
              <w:rPr>
                <w:rFonts w:ascii="仿宋" w:eastAsia="仿宋" w:hAnsi="仿宋" w:cs="Times New Roman" w:hint="eastAsia"/>
                <w:color w:val="212121"/>
                <w:sz w:val="24"/>
              </w:rPr>
            </w:pPr>
            <w:r>
              <w:rPr>
                <w:rFonts w:ascii="仿宋" w:eastAsia="仿宋" w:hAnsi="仿宋" w:cs="Times New Roman"/>
                <w:color w:val="212121"/>
                <w:sz w:val="24"/>
              </w:rPr>
              <w:t>1</w:t>
            </w:r>
          </w:p>
        </w:tc>
        <w:tc>
          <w:tcPr>
            <w:tcW w:w="1287" w:type="dxa"/>
            <w:vAlign w:val="center"/>
          </w:tcPr>
          <w:p w14:paraId="55064882" w14:textId="77777777" w:rsidR="003C4AF9" w:rsidRDefault="003C4AF9">
            <w:pPr>
              <w:pStyle w:val="TableParagraph"/>
              <w:jc w:val="center"/>
              <w:rPr>
                <w:rFonts w:ascii="仿宋" w:eastAsia="仿宋" w:hAnsi="仿宋" w:cs="Times New Roman" w:hint="eastAsia"/>
                <w:color w:val="212121"/>
                <w:sz w:val="30"/>
              </w:rPr>
            </w:pPr>
          </w:p>
        </w:tc>
        <w:tc>
          <w:tcPr>
            <w:tcW w:w="1513" w:type="dxa"/>
            <w:vAlign w:val="center"/>
          </w:tcPr>
          <w:p w14:paraId="6D187F03" w14:textId="77777777" w:rsidR="003C4AF9"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□中型企业</w:t>
            </w:r>
          </w:p>
          <w:p w14:paraId="5FCD837C" w14:textId="77777777" w:rsidR="003C4AF9"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□小微企业</w:t>
            </w:r>
          </w:p>
          <w:p w14:paraId="6A3A0D60" w14:textId="77777777" w:rsidR="003C4AF9"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□其他</w:t>
            </w:r>
          </w:p>
        </w:tc>
        <w:tc>
          <w:tcPr>
            <w:tcW w:w="1125" w:type="dxa"/>
            <w:vAlign w:val="center"/>
          </w:tcPr>
          <w:p w14:paraId="50201A34" w14:textId="77777777" w:rsidR="003C4AF9" w:rsidRDefault="003C4AF9">
            <w:pPr>
              <w:pStyle w:val="TableParagraph"/>
              <w:jc w:val="center"/>
              <w:rPr>
                <w:rFonts w:ascii="仿宋" w:eastAsia="仿宋" w:hAnsi="仿宋" w:cs="Times New Roman" w:hint="eastAsia"/>
                <w:color w:val="212121"/>
                <w:sz w:val="30"/>
                <w:lang w:eastAsia="zh-CN"/>
              </w:rPr>
            </w:pPr>
          </w:p>
        </w:tc>
        <w:tc>
          <w:tcPr>
            <w:tcW w:w="1558" w:type="dxa"/>
            <w:vAlign w:val="center"/>
          </w:tcPr>
          <w:p w14:paraId="7A9A202B" w14:textId="77777777" w:rsidR="003C4AF9" w:rsidRDefault="003C4AF9">
            <w:pPr>
              <w:pStyle w:val="TableParagraph"/>
              <w:jc w:val="center"/>
              <w:rPr>
                <w:rFonts w:ascii="仿宋" w:eastAsia="仿宋" w:hAnsi="仿宋" w:cs="Times New Roman" w:hint="eastAsia"/>
                <w:color w:val="212121"/>
                <w:sz w:val="30"/>
                <w:lang w:eastAsia="zh-CN"/>
              </w:rPr>
            </w:pPr>
          </w:p>
        </w:tc>
        <w:tc>
          <w:tcPr>
            <w:tcW w:w="1498" w:type="dxa"/>
            <w:vAlign w:val="center"/>
          </w:tcPr>
          <w:p w14:paraId="05D10550" w14:textId="77777777" w:rsidR="003C4AF9" w:rsidRDefault="003C4AF9">
            <w:pPr>
              <w:pStyle w:val="TableParagraph"/>
              <w:jc w:val="center"/>
              <w:rPr>
                <w:rFonts w:ascii="仿宋" w:eastAsia="仿宋" w:hAnsi="仿宋" w:cs="Times New Roman" w:hint="eastAsia"/>
                <w:color w:val="212121"/>
                <w:sz w:val="30"/>
                <w:lang w:eastAsia="zh-CN"/>
              </w:rPr>
            </w:pPr>
          </w:p>
        </w:tc>
        <w:tc>
          <w:tcPr>
            <w:tcW w:w="1564" w:type="dxa"/>
            <w:vAlign w:val="center"/>
          </w:tcPr>
          <w:p w14:paraId="3EC592EC" w14:textId="77777777" w:rsidR="003C4AF9" w:rsidRDefault="003C4AF9">
            <w:pPr>
              <w:pStyle w:val="TableParagraph"/>
              <w:jc w:val="center"/>
              <w:rPr>
                <w:rFonts w:ascii="仿宋" w:eastAsia="仿宋" w:hAnsi="仿宋" w:cs="Times New Roman" w:hint="eastAsia"/>
                <w:color w:val="212121"/>
                <w:sz w:val="30"/>
                <w:lang w:eastAsia="zh-CN"/>
              </w:rPr>
            </w:pPr>
          </w:p>
        </w:tc>
      </w:tr>
      <w:tr w:rsidR="003C4AF9" w14:paraId="194ADBE8" w14:textId="77777777">
        <w:trPr>
          <w:trHeight w:val="620"/>
          <w:jc w:val="center"/>
        </w:trPr>
        <w:tc>
          <w:tcPr>
            <w:tcW w:w="456" w:type="dxa"/>
            <w:vAlign w:val="center"/>
          </w:tcPr>
          <w:p w14:paraId="37501ADC" w14:textId="77777777" w:rsidR="003C4AF9"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2</w:t>
            </w:r>
          </w:p>
        </w:tc>
        <w:tc>
          <w:tcPr>
            <w:tcW w:w="1287" w:type="dxa"/>
            <w:vAlign w:val="center"/>
          </w:tcPr>
          <w:p w14:paraId="17234257" w14:textId="77777777" w:rsidR="003C4AF9" w:rsidRDefault="003C4AF9">
            <w:pPr>
              <w:pStyle w:val="TableParagraph"/>
              <w:jc w:val="center"/>
              <w:rPr>
                <w:rFonts w:ascii="仿宋" w:eastAsia="仿宋" w:hAnsi="仿宋" w:cs="Times New Roman" w:hint="eastAsia"/>
                <w:color w:val="212121"/>
                <w:sz w:val="30"/>
              </w:rPr>
            </w:pPr>
          </w:p>
        </w:tc>
        <w:tc>
          <w:tcPr>
            <w:tcW w:w="1513" w:type="dxa"/>
            <w:vAlign w:val="center"/>
          </w:tcPr>
          <w:p w14:paraId="3EB4C3F8" w14:textId="77777777" w:rsidR="003C4AF9"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□中型企业</w:t>
            </w:r>
          </w:p>
          <w:p w14:paraId="37CEDC0F" w14:textId="77777777" w:rsidR="003C4AF9"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□小微企业</w:t>
            </w:r>
          </w:p>
          <w:p w14:paraId="15DCF28F" w14:textId="77777777" w:rsidR="003C4AF9"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□其他</w:t>
            </w:r>
          </w:p>
        </w:tc>
        <w:tc>
          <w:tcPr>
            <w:tcW w:w="1125" w:type="dxa"/>
            <w:vAlign w:val="center"/>
          </w:tcPr>
          <w:p w14:paraId="585219E3" w14:textId="77777777" w:rsidR="003C4AF9" w:rsidRDefault="003C4AF9">
            <w:pPr>
              <w:pStyle w:val="TableParagraph"/>
              <w:jc w:val="center"/>
              <w:rPr>
                <w:rFonts w:ascii="仿宋" w:eastAsia="仿宋" w:hAnsi="仿宋" w:cs="Times New Roman" w:hint="eastAsia"/>
                <w:color w:val="212121"/>
                <w:sz w:val="30"/>
                <w:lang w:eastAsia="zh-CN"/>
              </w:rPr>
            </w:pPr>
          </w:p>
        </w:tc>
        <w:tc>
          <w:tcPr>
            <w:tcW w:w="1558" w:type="dxa"/>
            <w:vAlign w:val="center"/>
          </w:tcPr>
          <w:p w14:paraId="60B7ED4F" w14:textId="77777777" w:rsidR="003C4AF9" w:rsidRDefault="003C4AF9">
            <w:pPr>
              <w:pStyle w:val="TableParagraph"/>
              <w:jc w:val="center"/>
              <w:rPr>
                <w:rFonts w:ascii="仿宋" w:eastAsia="仿宋" w:hAnsi="仿宋" w:cs="Times New Roman" w:hint="eastAsia"/>
                <w:color w:val="212121"/>
                <w:sz w:val="30"/>
                <w:lang w:eastAsia="zh-CN"/>
              </w:rPr>
            </w:pPr>
          </w:p>
        </w:tc>
        <w:tc>
          <w:tcPr>
            <w:tcW w:w="1498" w:type="dxa"/>
            <w:vAlign w:val="center"/>
          </w:tcPr>
          <w:p w14:paraId="0B17D35B" w14:textId="77777777" w:rsidR="003C4AF9" w:rsidRDefault="003C4AF9">
            <w:pPr>
              <w:pStyle w:val="TableParagraph"/>
              <w:jc w:val="center"/>
              <w:rPr>
                <w:rFonts w:ascii="仿宋" w:eastAsia="仿宋" w:hAnsi="仿宋" w:cs="Times New Roman" w:hint="eastAsia"/>
                <w:color w:val="212121"/>
                <w:sz w:val="30"/>
                <w:lang w:eastAsia="zh-CN"/>
              </w:rPr>
            </w:pPr>
          </w:p>
        </w:tc>
        <w:tc>
          <w:tcPr>
            <w:tcW w:w="1564" w:type="dxa"/>
            <w:vAlign w:val="center"/>
          </w:tcPr>
          <w:p w14:paraId="2C1413DD" w14:textId="77777777" w:rsidR="003C4AF9" w:rsidRDefault="003C4AF9">
            <w:pPr>
              <w:pStyle w:val="TableParagraph"/>
              <w:jc w:val="center"/>
              <w:rPr>
                <w:rFonts w:ascii="仿宋" w:eastAsia="仿宋" w:hAnsi="仿宋" w:cs="Times New Roman" w:hint="eastAsia"/>
                <w:color w:val="212121"/>
                <w:sz w:val="30"/>
                <w:lang w:eastAsia="zh-CN"/>
              </w:rPr>
            </w:pPr>
          </w:p>
        </w:tc>
      </w:tr>
      <w:tr w:rsidR="003C4AF9" w14:paraId="5CE97E3E" w14:textId="77777777">
        <w:trPr>
          <w:trHeight w:val="620"/>
          <w:jc w:val="center"/>
        </w:trPr>
        <w:tc>
          <w:tcPr>
            <w:tcW w:w="456" w:type="dxa"/>
            <w:vAlign w:val="center"/>
          </w:tcPr>
          <w:p w14:paraId="67E305DB" w14:textId="77777777" w:rsidR="003C4AF9" w:rsidRDefault="00000000">
            <w:pPr>
              <w:pStyle w:val="TableParagraph"/>
              <w:jc w:val="center"/>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w:t>
            </w:r>
          </w:p>
        </w:tc>
        <w:tc>
          <w:tcPr>
            <w:tcW w:w="1287" w:type="dxa"/>
            <w:vAlign w:val="center"/>
          </w:tcPr>
          <w:p w14:paraId="0B6493B4" w14:textId="77777777" w:rsidR="003C4AF9" w:rsidRDefault="003C4AF9">
            <w:pPr>
              <w:pStyle w:val="TableParagraph"/>
              <w:jc w:val="center"/>
              <w:rPr>
                <w:rFonts w:ascii="仿宋" w:eastAsia="仿宋" w:hAnsi="仿宋" w:cs="Times New Roman" w:hint="eastAsia"/>
                <w:color w:val="212121"/>
                <w:sz w:val="30"/>
              </w:rPr>
            </w:pPr>
          </w:p>
        </w:tc>
        <w:tc>
          <w:tcPr>
            <w:tcW w:w="1513" w:type="dxa"/>
            <w:vAlign w:val="center"/>
          </w:tcPr>
          <w:p w14:paraId="2C831E82" w14:textId="77777777" w:rsidR="003C4AF9" w:rsidRDefault="003C4AF9">
            <w:pPr>
              <w:pStyle w:val="TableParagraph"/>
              <w:tabs>
                <w:tab w:val="left" w:pos="235"/>
              </w:tabs>
              <w:jc w:val="center"/>
              <w:rPr>
                <w:rFonts w:ascii="仿宋" w:eastAsia="仿宋" w:hAnsi="仿宋" w:cs="Times New Roman" w:hint="eastAsia"/>
                <w:color w:val="212121"/>
                <w:sz w:val="24"/>
              </w:rPr>
            </w:pPr>
          </w:p>
        </w:tc>
        <w:tc>
          <w:tcPr>
            <w:tcW w:w="1125" w:type="dxa"/>
            <w:vAlign w:val="center"/>
          </w:tcPr>
          <w:p w14:paraId="3D362AF5" w14:textId="77777777" w:rsidR="003C4AF9" w:rsidRDefault="003C4AF9">
            <w:pPr>
              <w:pStyle w:val="TableParagraph"/>
              <w:jc w:val="center"/>
              <w:rPr>
                <w:rFonts w:ascii="仿宋" w:eastAsia="仿宋" w:hAnsi="仿宋" w:cs="Times New Roman" w:hint="eastAsia"/>
                <w:color w:val="212121"/>
                <w:sz w:val="30"/>
              </w:rPr>
            </w:pPr>
          </w:p>
        </w:tc>
        <w:tc>
          <w:tcPr>
            <w:tcW w:w="1558" w:type="dxa"/>
            <w:vAlign w:val="center"/>
          </w:tcPr>
          <w:p w14:paraId="621AC8A7" w14:textId="77777777" w:rsidR="003C4AF9" w:rsidRDefault="003C4AF9">
            <w:pPr>
              <w:pStyle w:val="TableParagraph"/>
              <w:jc w:val="center"/>
              <w:rPr>
                <w:rFonts w:ascii="仿宋" w:eastAsia="仿宋" w:hAnsi="仿宋" w:cs="Times New Roman" w:hint="eastAsia"/>
                <w:color w:val="212121"/>
                <w:sz w:val="30"/>
              </w:rPr>
            </w:pPr>
          </w:p>
        </w:tc>
        <w:tc>
          <w:tcPr>
            <w:tcW w:w="1498" w:type="dxa"/>
            <w:vAlign w:val="center"/>
          </w:tcPr>
          <w:p w14:paraId="38908BBB" w14:textId="77777777" w:rsidR="003C4AF9" w:rsidRDefault="003C4AF9">
            <w:pPr>
              <w:pStyle w:val="TableParagraph"/>
              <w:jc w:val="center"/>
              <w:rPr>
                <w:rFonts w:ascii="仿宋" w:eastAsia="仿宋" w:hAnsi="仿宋" w:cs="Times New Roman" w:hint="eastAsia"/>
                <w:color w:val="212121"/>
                <w:sz w:val="30"/>
              </w:rPr>
            </w:pPr>
          </w:p>
        </w:tc>
        <w:tc>
          <w:tcPr>
            <w:tcW w:w="1564" w:type="dxa"/>
            <w:vAlign w:val="center"/>
          </w:tcPr>
          <w:p w14:paraId="1C4D4F57" w14:textId="77777777" w:rsidR="003C4AF9" w:rsidRDefault="003C4AF9">
            <w:pPr>
              <w:pStyle w:val="TableParagraph"/>
              <w:jc w:val="center"/>
              <w:rPr>
                <w:rFonts w:ascii="仿宋" w:eastAsia="仿宋" w:hAnsi="仿宋" w:cs="Times New Roman" w:hint="eastAsia"/>
                <w:color w:val="212121"/>
                <w:sz w:val="30"/>
              </w:rPr>
            </w:pPr>
          </w:p>
        </w:tc>
      </w:tr>
      <w:tr w:rsidR="003C4AF9" w14:paraId="50E04395" w14:textId="77777777">
        <w:trPr>
          <w:trHeight w:val="620"/>
          <w:jc w:val="center"/>
        </w:trPr>
        <w:tc>
          <w:tcPr>
            <w:tcW w:w="5942" w:type="dxa"/>
            <w:gridSpan w:val="5"/>
            <w:vAlign w:val="center"/>
          </w:tcPr>
          <w:p w14:paraId="049CEEDD" w14:textId="77777777" w:rsidR="003C4AF9" w:rsidRDefault="00000000">
            <w:pPr>
              <w:pStyle w:val="TableParagraph"/>
              <w:ind w:rightChars="27" w:right="57"/>
              <w:jc w:val="right"/>
              <w:rPr>
                <w:rFonts w:ascii="仿宋" w:eastAsia="仿宋" w:hAnsi="仿宋" w:cs="Times New Roman" w:hint="eastAsia"/>
                <w:color w:val="212121"/>
                <w:sz w:val="24"/>
                <w:lang w:eastAsia="zh-CN"/>
              </w:rPr>
            </w:pPr>
            <w:r>
              <w:rPr>
                <w:rFonts w:ascii="仿宋" w:eastAsia="仿宋" w:hAnsi="仿宋" w:cs="Times New Roman"/>
                <w:color w:val="212121"/>
                <w:sz w:val="24"/>
                <w:lang w:eastAsia="zh-CN"/>
              </w:rPr>
              <w:t>合计：</w:t>
            </w:r>
          </w:p>
        </w:tc>
        <w:tc>
          <w:tcPr>
            <w:tcW w:w="1498" w:type="dxa"/>
            <w:vAlign w:val="center"/>
          </w:tcPr>
          <w:p w14:paraId="13843BB3" w14:textId="77777777" w:rsidR="003C4AF9" w:rsidRDefault="003C4AF9">
            <w:pPr>
              <w:pStyle w:val="TableParagraph"/>
              <w:jc w:val="center"/>
              <w:rPr>
                <w:rFonts w:ascii="仿宋" w:eastAsia="仿宋" w:hAnsi="仿宋" w:cs="Times New Roman" w:hint="eastAsia"/>
                <w:color w:val="212121"/>
                <w:sz w:val="30"/>
              </w:rPr>
            </w:pPr>
          </w:p>
        </w:tc>
        <w:tc>
          <w:tcPr>
            <w:tcW w:w="1564" w:type="dxa"/>
            <w:vAlign w:val="center"/>
          </w:tcPr>
          <w:p w14:paraId="52F30A55" w14:textId="77777777" w:rsidR="003C4AF9" w:rsidRDefault="003C4AF9">
            <w:pPr>
              <w:pStyle w:val="TableParagraph"/>
              <w:jc w:val="center"/>
              <w:rPr>
                <w:rFonts w:ascii="仿宋" w:eastAsia="仿宋" w:hAnsi="仿宋" w:cs="Times New Roman" w:hint="eastAsia"/>
                <w:color w:val="212121"/>
                <w:sz w:val="30"/>
              </w:rPr>
            </w:pPr>
          </w:p>
        </w:tc>
      </w:tr>
    </w:tbl>
    <w:p w14:paraId="468D89C3" w14:textId="77777777" w:rsidR="003C4AF9" w:rsidRDefault="003C4AF9">
      <w:pPr>
        <w:adjustRightInd w:val="0"/>
        <w:snapToGrid w:val="0"/>
        <w:spacing w:line="360" w:lineRule="auto"/>
        <w:ind w:firstLineChars="200" w:firstLine="480"/>
        <w:jc w:val="left"/>
        <w:rPr>
          <w:rFonts w:ascii="仿宋" w:eastAsia="仿宋" w:hAnsi="仿宋" w:hint="eastAsia"/>
          <w:color w:val="212121"/>
          <w:sz w:val="24"/>
        </w:rPr>
      </w:pPr>
    </w:p>
    <w:p w14:paraId="3EEAE77D" w14:textId="77777777" w:rsidR="003C4AF9" w:rsidRDefault="00000000">
      <w:pPr>
        <w:adjustRightInd w:val="0"/>
        <w:snapToGrid w:val="0"/>
        <w:spacing w:line="360" w:lineRule="auto"/>
        <w:jc w:val="left"/>
        <w:rPr>
          <w:rFonts w:ascii="仿宋" w:eastAsia="仿宋" w:hAnsi="仿宋" w:hint="eastAsia"/>
          <w:color w:val="212121"/>
          <w:sz w:val="24"/>
        </w:rPr>
      </w:pPr>
      <w:r>
        <w:rPr>
          <w:rFonts w:ascii="仿宋" w:eastAsia="仿宋" w:hAnsi="仿宋"/>
          <w:color w:val="212121"/>
          <w:sz w:val="24"/>
        </w:rPr>
        <w:t xml:space="preserve">注： </w:t>
      </w:r>
    </w:p>
    <w:p w14:paraId="54BF8498" w14:textId="77777777" w:rsidR="003C4AF9" w:rsidRDefault="00000000">
      <w:pPr>
        <w:adjustRightInd w:val="0"/>
        <w:snapToGrid w:val="0"/>
        <w:spacing w:line="360" w:lineRule="auto"/>
        <w:jc w:val="left"/>
        <w:rPr>
          <w:rFonts w:ascii="仿宋" w:eastAsia="仿宋" w:hAnsi="仿宋" w:hint="eastAsia"/>
          <w:color w:val="212121"/>
          <w:sz w:val="24"/>
        </w:rPr>
      </w:pPr>
      <w:r>
        <w:rPr>
          <w:rFonts w:ascii="仿宋" w:eastAsia="仿宋" w:hAnsi="仿宋"/>
          <w:color w:val="212121"/>
          <w:sz w:val="24"/>
        </w:rPr>
        <w:t>1. 如本项目（包）允许分包，且投标人拟进行分包时，必须提供；如未提供，或提供了但未填写分包承担主体名称、拟分包合同内容、拟分包合同金额，</w:t>
      </w:r>
      <w:r>
        <w:rPr>
          <w:rFonts w:ascii="仿宋" w:eastAsia="仿宋" w:hAnsi="仿宋"/>
          <w:b/>
          <w:color w:val="212121"/>
          <w:sz w:val="24"/>
        </w:rPr>
        <w:t>投标无效</w:t>
      </w:r>
      <w:r>
        <w:rPr>
          <w:rFonts w:ascii="仿宋" w:eastAsia="仿宋" w:hAnsi="仿宋"/>
          <w:color w:val="212121"/>
          <w:sz w:val="24"/>
        </w:rPr>
        <w:t>。</w:t>
      </w:r>
    </w:p>
    <w:p w14:paraId="524EA16C" w14:textId="77777777" w:rsidR="003C4AF9" w:rsidRDefault="00000000">
      <w:pPr>
        <w:adjustRightInd w:val="0"/>
        <w:snapToGrid w:val="0"/>
        <w:spacing w:line="360" w:lineRule="auto"/>
        <w:jc w:val="left"/>
        <w:rPr>
          <w:rFonts w:ascii="仿宋" w:eastAsia="仿宋" w:hAnsi="仿宋" w:hint="eastAsia"/>
          <w:color w:val="212121"/>
          <w:sz w:val="24"/>
        </w:rPr>
      </w:pPr>
      <w:r>
        <w:rPr>
          <w:rFonts w:ascii="仿宋" w:eastAsia="仿宋" w:hAnsi="仿宋"/>
          <w:color w:val="212121"/>
          <w:sz w:val="24"/>
        </w:rPr>
        <w:t>2.如本招标文件《投标人须知资料表》载明本项目分包承担主体应具备的相应资质条件，则投标人须在本表中列明分包承担主体的资质等级，并后附资质证书电子件，否则</w:t>
      </w:r>
      <w:r>
        <w:rPr>
          <w:rFonts w:ascii="仿宋" w:eastAsia="仿宋" w:hAnsi="仿宋"/>
          <w:b/>
          <w:color w:val="212121"/>
          <w:sz w:val="24"/>
        </w:rPr>
        <w:t>投标无效</w:t>
      </w:r>
      <w:r>
        <w:rPr>
          <w:rFonts w:ascii="仿宋" w:eastAsia="仿宋" w:hAnsi="仿宋"/>
          <w:color w:val="212121"/>
          <w:sz w:val="24"/>
        </w:rPr>
        <w:t>。</w:t>
      </w:r>
    </w:p>
    <w:p w14:paraId="2D937CC9" w14:textId="77777777" w:rsidR="003C4AF9" w:rsidRDefault="00000000">
      <w:pPr>
        <w:adjustRightInd w:val="0"/>
        <w:snapToGrid w:val="0"/>
        <w:spacing w:line="360" w:lineRule="auto"/>
        <w:jc w:val="left"/>
        <w:rPr>
          <w:rFonts w:ascii="仿宋" w:eastAsia="仿宋" w:hAnsi="仿宋" w:hint="eastAsia"/>
          <w:color w:val="212121"/>
          <w:sz w:val="24"/>
        </w:rPr>
      </w:pPr>
      <w:r>
        <w:rPr>
          <w:rFonts w:ascii="仿宋" w:eastAsia="仿宋" w:hAnsi="仿宋"/>
          <w:color w:val="212121"/>
          <w:sz w:val="24"/>
        </w:rPr>
        <w:lastRenderedPageBreak/>
        <w:t>3. 投标人“为落实政府采购政策”而向中小企业分包时请仔细阅读资格证明文件格式2-1中说明，并建议按要求在资格证明文件中提供相关全部文件；投标人非“为落实政府采购政策”而向中小企业分包时，建议在本册提供。</w:t>
      </w:r>
    </w:p>
    <w:p w14:paraId="0E26E89D" w14:textId="77777777" w:rsidR="003C4AF9" w:rsidRDefault="003C4AF9">
      <w:pPr>
        <w:adjustRightInd w:val="0"/>
        <w:snapToGrid w:val="0"/>
        <w:spacing w:line="360" w:lineRule="auto"/>
        <w:jc w:val="left"/>
        <w:rPr>
          <w:rFonts w:ascii="仿宋" w:eastAsia="仿宋" w:hAnsi="仿宋" w:hint="eastAsia"/>
          <w:color w:val="212121"/>
          <w:sz w:val="24"/>
        </w:rPr>
      </w:pPr>
    </w:p>
    <w:p w14:paraId="05B68E5A" w14:textId="77777777" w:rsidR="003C4AF9" w:rsidRDefault="00000000">
      <w:pPr>
        <w:adjustRightInd w:val="0"/>
        <w:snapToGrid w:val="0"/>
        <w:spacing w:line="360" w:lineRule="auto"/>
        <w:ind w:firstLineChars="200" w:firstLine="480"/>
        <w:jc w:val="right"/>
        <w:rPr>
          <w:rFonts w:ascii="仿宋" w:eastAsia="仿宋" w:hAnsi="仿宋" w:hint="eastAsia"/>
          <w:color w:val="212121"/>
          <w:sz w:val="24"/>
        </w:rPr>
      </w:pPr>
      <w:r>
        <w:rPr>
          <w:rFonts w:ascii="仿宋" w:eastAsia="仿宋" w:hAnsi="仿宋"/>
          <w:color w:val="212121"/>
          <w:sz w:val="24"/>
        </w:rPr>
        <w:t>投标人名称（盖章）：______</w:t>
      </w:r>
    </w:p>
    <w:p w14:paraId="477FD8D4" w14:textId="77777777" w:rsidR="003C4AF9" w:rsidRDefault="00000000">
      <w:pPr>
        <w:adjustRightInd w:val="0"/>
        <w:snapToGrid w:val="0"/>
        <w:spacing w:line="360" w:lineRule="auto"/>
        <w:ind w:firstLineChars="200" w:firstLine="480"/>
        <w:jc w:val="right"/>
        <w:rPr>
          <w:rFonts w:ascii="仿宋" w:eastAsia="仿宋" w:hAnsi="仿宋" w:hint="eastAsia"/>
          <w:color w:val="212121"/>
          <w:sz w:val="24"/>
        </w:rPr>
      </w:pPr>
      <w:r>
        <w:rPr>
          <w:rFonts w:ascii="仿宋" w:eastAsia="仿宋" w:hAnsi="仿宋"/>
          <w:color w:val="212121"/>
          <w:sz w:val="24"/>
        </w:rPr>
        <w:t>日期：_____年______月______日</w:t>
      </w:r>
    </w:p>
    <w:p w14:paraId="0EAE1775" w14:textId="77777777" w:rsidR="003C4AF9" w:rsidRDefault="00000000">
      <w:pPr>
        <w:widowControl/>
        <w:jc w:val="left"/>
        <w:rPr>
          <w:rFonts w:ascii="仿宋" w:eastAsia="仿宋" w:hAnsi="仿宋" w:hint="eastAsia"/>
          <w:color w:val="212121"/>
          <w:sz w:val="24"/>
        </w:rPr>
      </w:pPr>
      <w:r>
        <w:rPr>
          <w:rFonts w:ascii="仿宋" w:eastAsia="仿宋" w:hAnsi="仿宋"/>
          <w:color w:val="212121"/>
          <w:sz w:val="24"/>
        </w:rPr>
        <w:br w:type="page"/>
      </w:r>
    </w:p>
    <w:p w14:paraId="47C6A032" w14:textId="77777777" w:rsidR="003C4AF9" w:rsidRDefault="00000000">
      <w:pPr>
        <w:autoSpaceDE w:val="0"/>
        <w:autoSpaceDN w:val="0"/>
        <w:adjustRightInd w:val="0"/>
        <w:spacing w:line="360" w:lineRule="auto"/>
        <w:jc w:val="center"/>
        <w:rPr>
          <w:rFonts w:ascii="仿宋" w:eastAsia="仿宋" w:hAnsi="仿宋" w:hint="eastAsia"/>
          <w:b/>
          <w:color w:val="212121"/>
          <w:sz w:val="36"/>
          <w:szCs w:val="36"/>
        </w:rPr>
      </w:pPr>
      <w:bookmarkStart w:id="946" w:name="_Hlk176956326"/>
      <w:r>
        <w:rPr>
          <w:rFonts w:ascii="仿宋" w:eastAsia="仿宋" w:hAnsi="仿宋"/>
          <w:b/>
          <w:color w:val="212121"/>
          <w:sz w:val="36"/>
          <w:szCs w:val="36"/>
        </w:rPr>
        <w:lastRenderedPageBreak/>
        <w:t>分包意向协议</w:t>
      </w:r>
    </w:p>
    <w:p w14:paraId="29FC7CF3" w14:textId="77777777" w:rsidR="003C4AF9" w:rsidRDefault="00000000">
      <w:pPr>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rPr>
        <w:t>甲方（投标人）：________</w:t>
      </w:r>
    </w:p>
    <w:p w14:paraId="56524780" w14:textId="77777777" w:rsidR="003C4AF9" w:rsidRDefault="00000000">
      <w:pPr>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rPr>
        <w:t>乙方（拟分包单位）：________</w:t>
      </w:r>
    </w:p>
    <w:p w14:paraId="2D8DCF72" w14:textId="77777777" w:rsidR="003C4AF9" w:rsidRDefault="00000000">
      <w:pPr>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rPr>
        <w:t>甲方承诺，一旦在_________（采购项目名称）（项目编号/包号为：_______）招标采购项目中获得采购合同，将按照下述约定将合同项下部分内容分包给乙方：</w:t>
      </w:r>
    </w:p>
    <w:p w14:paraId="345C0901" w14:textId="77777777" w:rsidR="003C4AF9" w:rsidRDefault="00000000">
      <w:pPr>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rPr>
        <w:t>1.分包内容：_____。</w:t>
      </w:r>
    </w:p>
    <w:p w14:paraId="49D234DE" w14:textId="77777777" w:rsidR="003C4AF9" w:rsidRDefault="00000000">
      <w:pPr>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rPr>
        <w:t>2.分包金额：_____，该金额占该采购包合同金额的比例为___%。</w:t>
      </w:r>
    </w:p>
    <w:p w14:paraId="204309C2" w14:textId="77777777" w:rsidR="003C4AF9" w:rsidRDefault="00000000">
      <w:pPr>
        <w:adjustRightInd w:val="0"/>
        <w:snapToGrid w:val="0"/>
        <w:spacing w:line="360" w:lineRule="auto"/>
        <w:ind w:firstLineChars="200" w:firstLine="480"/>
        <w:jc w:val="left"/>
        <w:rPr>
          <w:rFonts w:ascii="仿宋" w:eastAsia="仿宋" w:hAnsi="仿宋" w:hint="eastAsia"/>
          <w:bCs/>
          <w:color w:val="212121"/>
          <w:sz w:val="24"/>
        </w:rPr>
      </w:pPr>
      <w:r>
        <w:rPr>
          <w:rFonts w:ascii="仿宋" w:eastAsia="仿宋" w:hAnsi="仿宋"/>
          <w:color w:val="212121"/>
          <w:sz w:val="24"/>
        </w:rPr>
        <w:t>乙方承诺将在上述情况下与甲方签订分包合同。</w:t>
      </w:r>
    </w:p>
    <w:p w14:paraId="46DA1A8A" w14:textId="77777777" w:rsidR="003C4AF9" w:rsidRDefault="00000000">
      <w:pPr>
        <w:adjustRightInd w:val="0"/>
        <w:snapToGrid w:val="0"/>
        <w:spacing w:line="360" w:lineRule="auto"/>
        <w:ind w:firstLineChars="200" w:firstLine="480"/>
        <w:jc w:val="left"/>
        <w:rPr>
          <w:rFonts w:ascii="仿宋" w:eastAsia="仿宋" w:hAnsi="仿宋" w:hint="eastAsia"/>
          <w:color w:val="212121"/>
          <w:sz w:val="24"/>
        </w:rPr>
      </w:pPr>
      <w:r>
        <w:rPr>
          <w:rFonts w:ascii="仿宋" w:eastAsia="仿宋" w:hAnsi="仿宋"/>
          <w:color w:val="212121"/>
          <w:sz w:val="24"/>
        </w:rPr>
        <w:t>本协议自各方盖章之日起生效，如甲方未在该项目（采购包）中标，本协议自动终止。</w:t>
      </w:r>
    </w:p>
    <w:p w14:paraId="3838E96A" w14:textId="77777777" w:rsidR="003C4AF9" w:rsidRDefault="003C4AF9">
      <w:pPr>
        <w:spacing w:line="360" w:lineRule="auto"/>
        <w:ind w:firstLine="471"/>
        <w:rPr>
          <w:rFonts w:ascii="仿宋" w:eastAsia="仿宋" w:hAnsi="仿宋" w:hint="eastAsia"/>
          <w:b/>
          <w:color w:val="212121"/>
          <w:sz w:val="24"/>
        </w:rPr>
      </w:pPr>
    </w:p>
    <w:p w14:paraId="7A5F53B5" w14:textId="77777777" w:rsidR="003C4AF9" w:rsidRDefault="00000000">
      <w:pPr>
        <w:spacing w:line="360" w:lineRule="auto"/>
        <w:ind w:firstLine="471"/>
        <w:rPr>
          <w:rFonts w:ascii="仿宋" w:eastAsia="仿宋" w:hAnsi="仿宋" w:hint="eastAsia"/>
          <w:b/>
          <w:color w:val="212121"/>
          <w:sz w:val="24"/>
        </w:rPr>
      </w:pPr>
      <w:r>
        <w:rPr>
          <w:rFonts w:ascii="仿宋" w:eastAsia="仿宋" w:hAnsi="仿宋"/>
          <w:color w:val="212121"/>
          <w:sz w:val="24"/>
        </w:rPr>
        <w:t>甲方（盖章）：_________                 乙方（盖章）：_________</w:t>
      </w:r>
    </w:p>
    <w:p w14:paraId="361B3C8B" w14:textId="77777777" w:rsidR="003C4AF9" w:rsidRDefault="003C4AF9">
      <w:pPr>
        <w:spacing w:line="360" w:lineRule="auto"/>
        <w:ind w:left="480"/>
        <w:jc w:val="right"/>
        <w:rPr>
          <w:rFonts w:ascii="仿宋" w:eastAsia="仿宋" w:hAnsi="仿宋" w:hint="eastAsia"/>
          <w:color w:val="212121"/>
          <w:sz w:val="24"/>
        </w:rPr>
      </w:pPr>
    </w:p>
    <w:p w14:paraId="4DEE68A7" w14:textId="77777777" w:rsidR="003C4AF9" w:rsidRDefault="00000000">
      <w:pPr>
        <w:wordWrap w:val="0"/>
        <w:spacing w:line="360" w:lineRule="auto"/>
        <w:ind w:left="480"/>
        <w:jc w:val="right"/>
        <w:rPr>
          <w:rFonts w:ascii="仿宋" w:eastAsia="仿宋" w:hAnsi="仿宋" w:hint="eastAsia"/>
          <w:b/>
          <w:color w:val="212121"/>
          <w:sz w:val="24"/>
        </w:rPr>
      </w:pPr>
      <w:r>
        <w:rPr>
          <w:rFonts w:ascii="仿宋" w:eastAsia="仿宋" w:hAnsi="仿宋"/>
          <w:color w:val="212121"/>
          <w:sz w:val="24"/>
          <w:szCs w:val="20"/>
        </w:rPr>
        <w:t xml:space="preserve">日期：_____年______月______日   </w:t>
      </w:r>
    </w:p>
    <w:p w14:paraId="4E31A56F" w14:textId="77777777" w:rsidR="003C4AF9" w:rsidRDefault="003C4AF9">
      <w:pPr>
        <w:tabs>
          <w:tab w:val="left" w:pos="8280"/>
        </w:tabs>
        <w:spacing w:line="360" w:lineRule="auto"/>
        <w:ind w:firstLine="480"/>
        <w:rPr>
          <w:rFonts w:ascii="仿宋" w:eastAsia="仿宋" w:hAnsi="仿宋" w:hint="eastAsia"/>
          <w:color w:val="212121"/>
          <w:sz w:val="24"/>
        </w:rPr>
      </w:pPr>
    </w:p>
    <w:p w14:paraId="61A47A33" w14:textId="77777777" w:rsidR="003C4AF9" w:rsidRDefault="00000000">
      <w:pPr>
        <w:tabs>
          <w:tab w:val="left" w:pos="8280"/>
        </w:tabs>
        <w:spacing w:line="360" w:lineRule="auto"/>
        <w:rPr>
          <w:rFonts w:ascii="仿宋" w:eastAsia="仿宋" w:hAnsi="仿宋" w:hint="eastAsia"/>
          <w:color w:val="212121"/>
          <w:sz w:val="24"/>
        </w:rPr>
      </w:pPr>
      <w:bookmarkStart w:id="947" w:name="_Hlk176956306"/>
      <w:r>
        <w:rPr>
          <w:rFonts w:ascii="仿宋" w:eastAsia="仿宋" w:hAnsi="仿宋"/>
          <w:color w:val="212121"/>
          <w:sz w:val="24"/>
        </w:rPr>
        <w:t>注：</w:t>
      </w:r>
    </w:p>
    <w:p w14:paraId="7DF0DF6C" w14:textId="77777777" w:rsidR="003C4AF9" w:rsidRDefault="00000000">
      <w:pPr>
        <w:adjustRightInd w:val="0"/>
        <w:snapToGrid w:val="0"/>
        <w:spacing w:line="360" w:lineRule="auto"/>
        <w:jc w:val="left"/>
        <w:rPr>
          <w:rFonts w:ascii="仿宋" w:eastAsia="仿宋" w:hAnsi="仿宋" w:hint="eastAsia"/>
          <w:color w:val="212121"/>
          <w:sz w:val="24"/>
        </w:rPr>
      </w:pPr>
      <w:r>
        <w:rPr>
          <w:rFonts w:ascii="仿宋" w:eastAsia="仿宋" w:hAnsi="仿宋" w:hint="eastAsia"/>
          <w:color w:val="212121"/>
          <w:sz w:val="24"/>
        </w:rPr>
        <w:t>1</w:t>
      </w:r>
      <w:r>
        <w:rPr>
          <w:rFonts w:ascii="仿宋" w:eastAsia="仿宋" w:hAnsi="仿宋"/>
          <w:color w:val="212121"/>
          <w:sz w:val="24"/>
        </w:rPr>
        <w:t>. 投标人“为落实政府采购政策”而向中小企业分包时必须提供，否则</w:t>
      </w:r>
      <w:r>
        <w:rPr>
          <w:rFonts w:ascii="仿宋" w:eastAsia="仿宋" w:hAnsi="仿宋"/>
          <w:b/>
          <w:color w:val="212121"/>
          <w:sz w:val="24"/>
        </w:rPr>
        <w:t>投标无效</w:t>
      </w:r>
      <w:r>
        <w:rPr>
          <w:rFonts w:ascii="仿宋" w:eastAsia="仿宋" w:hAnsi="仿宋"/>
          <w:color w:val="212121"/>
          <w:sz w:val="24"/>
        </w:rPr>
        <w:t>；</w:t>
      </w:r>
      <w:r>
        <w:rPr>
          <w:rFonts w:ascii="仿宋" w:eastAsia="仿宋" w:hAnsi="仿宋" w:hint="eastAsia"/>
          <w:color w:val="212121"/>
          <w:sz w:val="24"/>
        </w:rPr>
        <w:t>且建议按照采购文件要求在资格证明文件部分提供；</w:t>
      </w:r>
    </w:p>
    <w:p w14:paraId="1CB83DD4" w14:textId="77777777" w:rsidR="003C4AF9" w:rsidRDefault="00000000">
      <w:pPr>
        <w:adjustRightInd w:val="0"/>
        <w:snapToGrid w:val="0"/>
        <w:spacing w:line="360" w:lineRule="auto"/>
        <w:jc w:val="left"/>
        <w:rPr>
          <w:rFonts w:ascii="仿宋" w:eastAsia="仿宋" w:hAnsi="仿宋" w:hint="eastAsia"/>
          <w:color w:val="212121"/>
          <w:sz w:val="24"/>
        </w:rPr>
      </w:pPr>
      <w:r>
        <w:rPr>
          <w:rFonts w:ascii="仿宋" w:eastAsia="仿宋" w:hAnsi="仿宋"/>
          <w:color w:val="212121"/>
          <w:sz w:val="24"/>
        </w:rPr>
        <w:t>2. 投标人</w:t>
      </w:r>
      <w:r>
        <w:rPr>
          <w:rFonts w:ascii="仿宋" w:eastAsia="仿宋" w:hAnsi="仿宋" w:hint="eastAsia"/>
          <w:color w:val="212121"/>
          <w:sz w:val="24"/>
        </w:rPr>
        <w:t>满足《政府采购促进中小企业发展管理办法》（财库〔2020〕46号）第九条有关规定，拟享受中小企业</w:t>
      </w:r>
      <w:r>
        <w:rPr>
          <w:rFonts w:ascii="仿宋" w:eastAsia="仿宋" w:hAnsi="仿宋"/>
          <w:color w:val="212121"/>
          <w:sz w:val="24"/>
        </w:rPr>
        <w:t>政策</w:t>
      </w:r>
      <w:r>
        <w:rPr>
          <w:rFonts w:ascii="仿宋" w:eastAsia="仿宋" w:hAnsi="仿宋" w:hint="eastAsia"/>
          <w:color w:val="212121"/>
          <w:sz w:val="24"/>
        </w:rPr>
        <w:t>优惠措施的，仍需提供本协议，否则不予认可；</w:t>
      </w:r>
    </w:p>
    <w:p w14:paraId="6328B0C6" w14:textId="77777777" w:rsidR="003C4AF9" w:rsidRDefault="00000000">
      <w:pPr>
        <w:adjustRightInd w:val="0"/>
        <w:snapToGrid w:val="0"/>
        <w:spacing w:line="360" w:lineRule="auto"/>
        <w:jc w:val="left"/>
        <w:rPr>
          <w:rFonts w:ascii="仿宋" w:eastAsia="仿宋" w:hAnsi="仿宋" w:hint="eastAsia"/>
          <w:b/>
          <w:color w:val="212121"/>
          <w:sz w:val="24"/>
        </w:rPr>
      </w:pPr>
      <w:r>
        <w:rPr>
          <w:rFonts w:ascii="仿宋" w:eastAsia="仿宋" w:hAnsi="仿宋" w:hint="eastAsia"/>
          <w:color w:val="212121"/>
          <w:sz w:val="24"/>
        </w:rPr>
        <w:t>3</w:t>
      </w:r>
      <w:r>
        <w:rPr>
          <w:rFonts w:ascii="仿宋" w:eastAsia="仿宋" w:hAnsi="仿宋"/>
          <w:color w:val="212121"/>
          <w:sz w:val="24"/>
        </w:rPr>
        <w:t>. 投标人须与所有拟分包单位分别签订《分包意向协议》，每单位签订一份，并在投标文件中提交全部协议原件的电子件，否则</w:t>
      </w:r>
      <w:r>
        <w:rPr>
          <w:rFonts w:ascii="仿宋" w:eastAsia="仿宋" w:hAnsi="仿宋" w:hint="eastAsia"/>
          <w:bCs/>
          <w:color w:val="212121"/>
          <w:sz w:val="24"/>
        </w:rPr>
        <w:t>不予认可</w:t>
      </w:r>
      <w:r>
        <w:rPr>
          <w:rFonts w:ascii="仿宋" w:eastAsia="仿宋" w:hAnsi="仿宋"/>
          <w:color w:val="212121"/>
          <w:sz w:val="24"/>
        </w:rPr>
        <w:t>。</w:t>
      </w:r>
      <w:bookmarkEnd w:id="947"/>
    </w:p>
    <w:bookmarkEnd w:id="946"/>
    <w:p w14:paraId="2B129610" w14:textId="77777777" w:rsidR="003C4AF9" w:rsidRDefault="00000000">
      <w:pPr>
        <w:numPr>
          <w:ilvl w:val="0"/>
          <w:numId w:val="21"/>
        </w:numPr>
        <w:tabs>
          <w:tab w:val="left" w:pos="360"/>
        </w:tabs>
        <w:snapToGrid w:val="0"/>
        <w:spacing w:line="360" w:lineRule="auto"/>
        <w:outlineLvl w:val="1"/>
        <w:rPr>
          <w:rFonts w:ascii="仿宋" w:eastAsia="仿宋" w:hAnsi="仿宋" w:hint="eastAsia"/>
          <w:color w:val="212121"/>
          <w:sz w:val="24"/>
          <w:szCs w:val="20"/>
        </w:rPr>
      </w:pPr>
      <w:r>
        <w:rPr>
          <w:rFonts w:ascii="仿宋" w:eastAsia="仿宋" w:hAnsi="仿宋"/>
          <w:color w:val="212121"/>
          <w:sz w:val="24"/>
          <w:szCs w:val="20"/>
        </w:rPr>
        <w:br w:type="page"/>
      </w:r>
      <w:r>
        <w:rPr>
          <w:rFonts w:ascii="仿宋" w:eastAsia="仿宋" w:hAnsi="仿宋"/>
          <w:color w:val="212121"/>
          <w:sz w:val="24"/>
          <w:szCs w:val="20"/>
        </w:rPr>
        <w:lastRenderedPageBreak/>
        <w:t>招标文件要求提供或投标人认为应附的其他材料</w:t>
      </w:r>
    </w:p>
    <w:p w14:paraId="0313C081" w14:textId="77777777" w:rsidR="003C4AF9" w:rsidRDefault="00000000">
      <w:pPr>
        <w:widowControl/>
        <w:jc w:val="left"/>
        <w:rPr>
          <w:rFonts w:ascii="仿宋" w:eastAsia="仿宋" w:hAnsi="仿宋" w:hint="eastAsia"/>
          <w:color w:val="212121"/>
          <w:sz w:val="24"/>
          <w:szCs w:val="20"/>
        </w:rPr>
      </w:pPr>
      <w:r>
        <w:rPr>
          <w:rFonts w:ascii="仿宋" w:eastAsia="仿宋" w:hAnsi="仿宋"/>
          <w:color w:val="212121"/>
          <w:sz w:val="24"/>
          <w:szCs w:val="20"/>
        </w:rPr>
        <w:t>10-1</w:t>
      </w:r>
      <w:r>
        <w:rPr>
          <w:rFonts w:ascii="仿宋" w:eastAsia="仿宋" w:hAnsi="仿宋" w:hint="eastAsia"/>
          <w:color w:val="212121"/>
          <w:sz w:val="24"/>
          <w:szCs w:val="20"/>
        </w:rPr>
        <w:t>供应商信息采集表</w:t>
      </w:r>
    </w:p>
    <w:tbl>
      <w:tblPr>
        <w:tblStyle w:val="aff6"/>
        <w:tblW w:w="5000" w:type="pct"/>
        <w:tblLook w:val="04A0" w:firstRow="1" w:lastRow="0" w:firstColumn="1" w:lastColumn="0" w:noHBand="0" w:noVBand="1"/>
      </w:tblPr>
      <w:tblGrid>
        <w:gridCol w:w="3022"/>
        <w:gridCol w:w="3021"/>
        <w:gridCol w:w="3019"/>
      </w:tblGrid>
      <w:tr w:rsidR="003C4AF9" w14:paraId="4472C56E" w14:textId="77777777">
        <w:trPr>
          <w:trHeight w:val="380"/>
        </w:trPr>
        <w:tc>
          <w:tcPr>
            <w:tcW w:w="1667" w:type="pct"/>
          </w:tcPr>
          <w:p w14:paraId="27CCBC6D" w14:textId="77777777" w:rsidR="003C4AF9" w:rsidRDefault="00000000">
            <w:pPr>
              <w:rPr>
                <w:rFonts w:ascii="仿宋" w:eastAsia="仿宋" w:hAnsi="仿宋" w:hint="eastAsia"/>
                <w:color w:val="212121"/>
                <w:sz w:val="24"/>
              </w:rPr>
            </w:pPr>
            <w:r>
              <w:rPr>
                <w:rFonts w:ascii="仿宋" w:eastAsia="仿宋" w:hAnsi="仿宋" w:hint="eastAsia"/>
                <w:color w:val="212121"/>
                <w:sz w:val="24"/>
              </w:rPr>
              <w:t>供应商名称</w:t>
            </w:r>
          </w:p>
        </w:tc>
        <w:tc>
          <w:tcPr>
            <w:tcW w:w="1667" w:type="pct"/>
          </w:tcPr>
          <w:p w14:paraId="746577D7" w14:textId="77777777" w:rsidR="003C4AF9" w:rsidRDefault="00000000">
            <w:pPr>
              <w:rPr>
                <w:rFonts w:ascii="仿宋" w:eastAsia="仿宋" w:hAnsi="仿宋" w:hint="eastAsia"/>
                <w:color w:val="212121"/>
                <w:sz w:val="24"/>
              </w:rPr>
            </w:pPr>
            <w:r>
              <w:rPr>
                <w:rFonts w:ascii="仿宋" w:eastAsia="仿宋" w:hAnsi="仿宋" w:hint="eastAsia"/>
                <w:color w:val="212121"/>
                <w:sz w:val="24"/>
              </w:rPr>
              <w:t>供应商所属性别</w:t>
            </w:r>
          </w:p>
        </w:tc>
        <w:tc>
          <w:tcPr>
            <w:tcW w:w="1667" w:type="pct"/>
          </w:tcPr>
          <w:p w14:paraId="73B36691" w14:textId="77777777" w:rsidR="003C4AF9" w:rsidRDefault="00000000">
            <w:pPr>
              <w:rPr>
                <w:rFonts w:ascii="仿宋" w:eastAsia="仿宋" w:hAnsi="仿宋" w:hint="eastAsia"/>
                <w:color w:val="212121"/>
                <w:sz w:val="24"/>
              </w:rPr>
            </w:pPr>
            <w:r>
              <w:rPr>
                <w:rFonts w:ascii="仿宋" w:eastAsia="仿宋" w:hAnsi="仿宋" w:hint="eastAsia"/>
                <w:color w:val="212121"/>
                <w:sz w:val="24"/>
              </w:rPr>
              <w:t>外商投资类型</w:t>
            </w:r>
          </w:p>
        </w:tc>
      </w:tr>
      <w:tr w:rsidR="003C4AF9" w14:paraId="27E2899F" w14:textId="77777777">
        <w:trPr>
          <w:trHeight w:val="414"/>
        </w:trPr>
        <w:tc>
          <w:tcPr>
            <w:tcW w:w="1667" w:type="pct"/>
          </w:tcPr>
          <w:p w14:paraId="020CF770" w14:textId="77777777" w:rsidR="003C4AF9" w:rsidRDefault="003C4AF9">
            <w:pPr>
              <w:rPr>
                <w:rFonts w:ascii="仿宋" w:eastAsia="仿宋" w:hAnsi="仿宋" w:hint="eastAsia"/>
                <w:color w:val="212121"/>
                <w:sz w:val="24"/>
              </w:rPr>
            </w:pPr>
          </w:p>
        </w:tc>
        <w:tc>
          <w:tcPr>
            <w:tcW w:w="1667" w:type="pct"/>
          </w:tcPr>
          <w:p w14:paraId="467D3B6F" w14:textId="77777777" w:rsidR="003C4AF9" w:rsidRDefault="003C4AF9">
            <w:pPr>
              <w:rPr>
                <w:rFonts w:ascii="仿宋" w:eastAsia="仿宋" w:hAnsi="仿宋" w:hint="eastAsia"/>
                <w:color w:val="212121"/>
                <w:sz w:val="24"/>
              </w:rPr>
            </w:pPr>
          </w:p>
        </w:tc>
        <w:tc>
          <w:tcPr>
            <w:tcW w:w="1667" w:type="pct"/>
          </w:tcPr>
          <w:p w14:paraId="4D5DF08F" w14:textId="77777777" w:rsidR="003C4AF9" w:rsidRDefault="003C4AF9">
            <w:pPr>
              <w:rPr>
                <w:rFonts w:ascii="仿宋" w:eastAsia="仿宋" w:hAnsi="仿宋" w:hint="eastAsia"/>
                <w:color w:val="212121"/>
                <w:sz w:val="24"/>
              </w:rPr>
            </w:pPr>
          </w:p>
        </w:tc>
      </w:tr>
      <w:tr w:rsidR="003C4AF9" w14:paraId="46329A6F" w14:textId="77777777">
        <w:trPr>
          <w:trHeight w:val="419"/>
        </w:trPr>
        <w:tc>
          <w:tcPr>
            <w:tcW w:w="1667" w:type="pct"/>
          </w:tcPr>
          <w:p w14:paraId="38C67347" w14:textId="77777777" w:rsidR="003C4AF9" w:rsidRDefault="003C4AF9">
            <w:pPr>
              <w:rPr>
                <w:rFonts w:ascii="仿宋" w:eastAsia="仿宋" w:hAnsi="仿宋" w:hint="eastAsia"/>
                <w:color w:val="212121"/>
                <w:sz w:val="24"/>
              </w:rPr>
            </w:pPr>
          </w:p>
        </w:tc>
        <w:tc>
          <w:tcPr>
            <w:tcW w:w="1667" w:type="pct"/>
          </w:tcPr>
          <w:p w14:paraId="30412E74" w14:textId="77777777" w:rsidR="003C4AF9" w:rsidRDefault="003C4AF9">
            <w:pPr>
              <w:rPr>
                <w:rFonts w:ascii="仿宋" w:eastAsia="仿宋" w:hAnsi="仿宋" w:hint="eastAsia"/>
                <w:color w:val="212121"/>
                <w:sz w:val="24"/>
              </w:rPr>
            </w:pPr>
          </w:p>
        </w:tc>
        <w:tc>
          <w:tcPr>
            <w:tcW w:w="1667" w:type="pct"/>
          </w:tcPr>
          <w:p w14:paraId="4F9FF2CE" w14:textId="77777777" w:rsidR="003C4AF9" w:rsidRDefault="003C4AF9">
            <w:pPr>
              <w:rPr>
                <w:rFonts w:ascii="仿宋" w:eastAsia="仿宋" w:hAnsi="仿宋" w:hint="eastAsia"/>
                <w:color w:val="212121"/>
                <w:sz w:val="24"/>
              </w:rPr>
            </w:pPr>
          </w:p>
        </w:tc>
      </w:tr>
      <w:tr w:rsidR="003C4AF9" w14:paraId="5A222E58" w14:textId="77777777">
        <w:trPr>
          <w:trHeight w:val="411"/>
        </w:trPr>
        <w:tc>
          <w:tcPr>
            <w:tcW w:w="1667" w:type="pct"/>
          </w:tcPr>
          <w:p w14:paraId="1E5B66BF" w14:textId="77777777" w:rsidR="003C4AF9" w:rsidRDefault="003C4AF9">
            <w:pPr>
              <w:rPr>
                <w:rFonts w:ascii="仿宋" w:eastAsia="仿宋" w:hAnsi="仿宋" w:hint="eastAsia"/>
                <w:color w:val="212121"/>
                <w:sz w:val="24"/>
              </w:rPr>
            </w:pPr>
          </w:p>
        </w:tc>
        <w:tc>
          <w:tcPr>
            <w:tcW w:w="1667" w:type="pct"/>
          </w:tcPr>
          <w:p w14:paraId="33817FBC" w14:textId="77777777" w:rsidR="003C4AF9" w:rsidRDefault="003C4AF9">
            <w:pPr>
              <w:rPr>
                <w:rFonts w:ascii="仿宋" w:eastAsia="仿宋" w:hAnsi="仿宋" w:hint="eastAsia"/>
                <w:color w:val="212121"/>
                <w:sz w:val="24"/>
              </w:rPr>
            </w:pPr>
          </w:p>
        </w:tc>
        <w:tc>
          <w:tcPr>
            <w:tcW w:w="1667" w:type="pct"/>
          </w:tcPr>
          <w:p w14:paraId="0A0E1AAE" w14:textId="77777777" w:rsidR="003C4AF9" w:rsidRDefault="003C4AF9">
            <w:pPr>
              <w:rPr>
                <w:rFonts w:ascii="仿宋" w:eastAsia="仿宋" w:hAnsi="仿宋" w:hint="eastAsia"/>
                <w:color w:val="212121"/>
                <w:sz w:val="24"/>
              </w:rPr>
            </w:pPr>
          </w:p>
        </w:tc>
      </w:tr>
      <w:tr w:rsidR="003C4AF9" w14:paraId="56622D55" w14:textId="77777777">
        <w:trPr>
          <w:trHeight w:val="274"/>
        </w:trPr>
        <w:tc>
          <w:tcPr>
            <w:tcW w:w="1667" w:type="pct"/>
          </w:tcPr>
          <w:p w14:paraId="6C58DB74" w14:textId="77777777" w:rsidR="003C4AF9" w:rsidRDefault="003C4AF9">
            <w:pPr>
              <w:rPr>
                <w:rFonts w:ascii="仿宋" w:eastAsia="仿宋" w:hAnsi="仿宋" w:hint="eastAsia"/>
                <w:color w:val="212121"/>
                <w:sz w:val="24"/>
              </w:rPr>
            </w:pPr>
          </w:p>
        </w:tc>
        <w:tc>
          <w:tcPr>
            <w:tcW w:w="1667" w:type="pct"/>
          </w:tcPr>
          <w:p w14:paraId="27E7EA27" w14:textId="77777777" w:rsidR="003C4AF9" w:rsidRDefault="003C4AF9">
            <w:pPr>
              <w:rPr>
                <w:rFonts w:ascii="仿宋" w:eastAsia="仿宋" w:hAnsi="仿宋" w:hint="eastAsia"/>
                <w:color w:val="212121"/>
                <w:sz w:val="24"/>
              </w:rPr>
            </w:pPr>
          </w:p>
        </w:tc>
        <w:tc>
          <w:tcPr>
            <w:tcW w:w="1667" w:type="pct"/>
          </w:tcPr>
          <w:p w14:paraId="070E9B22" w14:textId="77777777" w:rsidR="003C4AF9" w:rsidRDefault="003C4AF9">
            <w:pPr>
              <w:rPr>
                <w:rFonts w:ascii="仿宋" w:eastAsia="仿宋" w:hAnsi="仿宋" w:hint="eastAsia"/>
                <w:color w:val="212121"/>
                <w:sz w:val="24"/>
              </w:rPr>
            </w:pPr>
          </w:p>
        </w:tc>
      </w:tr>
    </w:tbl>
    <w:p w14:paraId="0F7208BF" w14:textId="77777777" w:rsidR="003C4AF9" w:rsidRDefault="00000000">
      <w:pPr>
        <w:tabs>
          <w:tab w:val="left" w:pos="1800"/>
          <w:tab w:val="left" w:pos="5580"/>
        </w:tabs>
        <w:jc w:val="left"/>
        <w:rPr>
          <w:rFonts w:ascii="仿宋" w:eastAsia="仿宋" w:hAnsi="仿宋" w:hint="eastAsia"/>
          <w:color w:val="212121"/>
          <w:sz w:val="24"/>
        </w:rPr>
      </w:pPr>
      <w:r>
        <w:rPr>
          <w:rFonts w:ascii="仿宋" w:eastAsia="仿宋" w:hAnsi="仿宋"/>
          <w:color w:val="212121"/>
          <w:sz w:val="24"/>
        </w:rPr>
        <w:t>注：1.供应商如为联合体，则应填写联合体各成员信息。</w:t>
      </w:r>
    </w:p>
    <w:p w14:paraId="24C64C53" w14:textId="77777777" w:rsidR="003C4AF9" w:rsidRDefault="00000000">
      <w:pPr>
        <w:tabs>
          <w:tab w:val="left" w:pos="1800"/>
          <w:tab w:val="left" w:pos="5580"/>
        </w:tabs>
        <w:ind w:firstLineChars="200" w:firstLine="480"/>
        <w:jc w:val="left"/>
        <w:rPr>
          <w:rFonts w:ascii="仿宋" w:eastAsia="仿宋" w:hAnsi="仿宋" w:hint="eastAsia"/>
          <w:color w:val="212121"/>
          <w:sz w:val="24"/>
        </w:rPr>
      </w:pPr>
      <w:r>
        <w:rPr>
          <w:rFonts w:ascii="仿宋" w:eastAsia="仿宋" w:hAnsi="仿宋"/>
          <w:color w:val="212121"/>
          <w:sz w:val="24"/>
        </w:rPr>
        <w:t>2.供应商所属性别请填写“男”</w:t>
      </w:r>
      <w:r>
        <w:rPr>
          <w:rFonts w:ascii="仿宋" w:eastAsia="仿宋" w:hAnsi="仿宋" w:hint="eastAsia"/>
          <w:color w:val="212121"/>
          <w:sz w:val="24"/>
        </w:rPr>
        <w:t>或</w:t>
      </w:r>
      <w:r>
        <w:rPr>
          <w:rFonts w:ascii="仿宋" w:eastAsia="仿宋" w:hAnsi="仿宋"/>
          <w:color w:val="212121"/>
          <w:sz w:val="24"/>
        </w:rPr>
        <w:t>“女”，</w:t>
      </w:r>
      <w:r>
        <w:rPr>
          <w:rFonts w:ascii="仿宋" w:eastAsia="仿宋" w:hAnsi="仿宋" w:hint="eastAsia"/>
          <w:color w:val="212121"/>
          <w:sz w:val="24"/>
        </w:rPr>
        <w:t>指拥有供应商5</w:t>
      </w:r>
      <w:r>
        <w:rPr>
          <w:rFonts w:ascii="仿宋" w:eastAsia="仿宋" w:hAnsi="仿宋"/>
          <w:color w:val="212121"/>
          <w:sz w:val="24"/>
        </w:rPr>
        <w:t>1%</w:t>
      </w:r>
      <w:r>
        <w:rPr>
          <w:rFonts w:ascii="仿宋" w:eastAsia="仿宋" w:hAnsi="仿宋" w:hint="eastAsia"/>
          <w:color w:val="212121"/>
          <w:sz w:val="24"/>
        </w:rPr>
        <w:t>以上绝对所有权的性别；绝对所有权拥有者可以是一个人，也可以是多人合计计算</w:t>
      </w:r>
      <w:r>
        <w:rPr>
          <w:rFonts w:ascii="仿宋" w:eastAsia="仿宋" w:hAnsi="仿宋"/>
          <w:color w:val="212121"/>
          <w:sz w:val="24"/>
        </w:rPr>
        <w:t>。</w:t>
      </w:r>
    </w:p>
    <w:p w14:paraId="666AC3D2" w14:textId="77777777" w:rsidR="003C4AF9" w:rsidRDefault="00000000">
      <w:pPr>
        <w:tabs>
          <w:tab w:val="left" w:pos="1800"/>
          <w:tab w:val="left" w:pos="5580"/>
        </w:tabs>
        <w:ind w:firstLineChars="200" w:firstLine="480"/>
        <w:jc w:val="left"/>
        <w:rPr>
          <w:rFonts w:ascii="仿宋" w:eastAsia="仿宋" w:hAnsi="仿宋" w:hint="eastAsia"/>
          <w:color w:val="212121"/>
          <w:sz w:val="24"/>
        </w:rPr>
      </w:pPr>
      <w:r>
        <w:rPr>
          <w:rFonts w:ascii="仿宋" w:eastAsia="仿宋" w:hAnsi="仿宋"/>
          <w:color w:val="212121"/>
          <w:sz w:val="24"/>
        </w:rPr>
        <w:t>3.外商投资类型请填写“外商单独投资”、“外商部分投资”</w:t>
      </w:r>
      <w:r>
        <w:rPr>
          <w:rFonts w:ascii="仿宋" w:eastAsia="仿宋" w:hAnsi="仿宋" w:hint="eastAsia"/>
          <w:color w:val="212121"/>
          <w:sz w:val="24"/>
        </w:rPr>
        <w:t>或</w:t>
      </w:r>
      <w:r>
        <w:rPr>
          <w:rFonts w:ascii="仿宋" w:eastAsia="仿宋" w:hAnsi="仿宋"/>
          <w:color w:val="212121"/>
          <w:sz w:val="24"/>
        </w:rPr>
        <w:t>“内资”。</w:t>
      </w:r>
    </w:p>
    <w:p w14:paraId="28E74DEB" w14:textId="77777777" w:rsidR="003C4AF9" w:rsidRDefault="003C4AF9">
      <w:pPr>
        <w:widowControl/>
        <w:jc w:val="left"/>
        <w:rPr>
          <w:rFonts w:ascii="仿宋" w:eastAsia="仿宋" w:hAnsi="仿宋" w:hint="eastAsia"/>
          <w:b/>
          <w:color w:val="212121"/>
          <w:sz w:val="36"/>
          <w:szCs w:val="36"/>
        </w:rPr>
      </w:pPr>
    </w:p>
    <w:sectPr w:rsidR="003C4AF9">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E2583" w14:textId="77777777" w:rsidR="0068648C" w:rsidRDefault="0068648C">
      <w:pPr>
        <w:spacing w:after="0" w:line="240" w:lineRule="auto"/>
      </w:pPr>
      <w:r>
        <w:separator/>
      </w:r>
    </w:p>
  </w:endnote>
  <w:endnote w:type="continuationSeparator" w:id="0">
    <w:p w14:paraId="0020B9CD" w14:textId="77777777" w:rsidR="0068648C" w:rsidRDefault="006864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default"/>
    <w:sig w:usb0="00000287" w:usb1="080F0000" w:usb2="00000000" w:usb3="00000000" w:csb0="0004009F" w:csb1="DFD70000"/>
  </w:font>
  <w:font w:name="Courier New">
    <w:panose1 w:val="02070309020205020404"/>
    <w:charset w:val="00"/>
    <w:family w:val="modern"/>
    <w:pitch w:val="default"/>
    <w:sig w:usb0="E0002EFF" w:usb1="C0007843" w:usb2="00000009" w:usb3="00000000" w:csb0="400001FF" w:csb1="FFFF0000"/>
  </w:font>
  <w:font w:name="仿宋_GB2312">
    <w:charset w:val="86"/>
    <w:family w:val="modern"/>
    <w:pitch w:val="default"/>
    <w:sig w:usb0="00000001" w:usb1="080E0000" w:usb2="00000000" w:usb3="00000000" w:csb0="00040000" w:csb1="00000000"/>
  </w:font>
  <w:font w:name="ˎ̥">
    <w:altName w:val="微软雅黑"/>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default"/>
    <w:sig w:usb0="A00006FF" w:usb1="4000205B" w:usb2="00000010" w:usb3="00000000" w:csb0="2000019F" w:csb1="00000000"/>
  </w:font>
  <w:font w:name="楷体_GB2312">
    <w:charset w:val="86"/>
    <w:family w:val="modern"/>
    <w:pitch w:val="default"/>
    <w:sig w:usb0="00000001" w:usb1="080E0000" w:usb2="00000000" w:usb3="00000000" w:csb0="0004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default"/>
    <w:sig w:usb0="00000287" w:usb1="00000000" w:usb2="00000000" w:usb3="00000000" w:csb0="2000009F" w:csb1="DFD70000"/>
  </w:font>
  <w:font w:name="Microsoft YaHei UI">
    <w:panose1 w:val="020B0503020204020204"/>
    <w:charset w:val="86"/>
    <w:family w:val="swiss"/>
    <w:pitch w:val="default"/>
    <w:sig w:usb0="80000287" w:usb1="2ACF3C50" w:usb2="00000016" w:usb3="00000000" w:csb0="0004001F" w:csb1="00000000"/>
  </w:font>
  <w:font w:name="Segoe UI Symbol">
    <w:panose1 w:val="020B0502040204020203"/>
    <w:charset w:val="00"/>
    <w:family w:val="swiss"/>
    <w:pitch w:val="default"/>
    <w:sig w:usb0="800001E3" w:usb1="1200FFEF" w:usb2="00040000" w:usb3="04000000" w:csb0="00000001" w:csb1="4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3E6A7" w14:textId="77777777" w:rsidR="003C4AF9" w:rsidRDefault="00000000">
    <w:pPr>
      <w:pStyle w:val="afb"/>
      <w:framePr w:wrap="around" w:vAnchor="text" w:hAnchor="margin" w:xAlign="center" w:y="1"/>
      <w:rPr>
        <w:rStyle w:val="aff8"/>
      </w:rPr>
    </w:pPr>
    <w:r>
      <w:fldChar w:fldCharType="begin"/>
    </w:r>
    <w:r>
      <w:rPr>
        <w:rStyle w:val="aff8"/>
      </w:rPr>
      <w:instrText xml:space="preserve">PAGE  </w:instrText>
    </w:r>
    <w:r>
      <w:fldChar w:fldCharType="end"/>
    </w:r>
  </w:p>
  <w:p w14:paraId="1CB47866" w14:textId="77777777" w:rsidR="003C4AF9" w:rsidRDefault="003C4AF9">
    <w:pPr>
      <w:pStyle w:val="afb"/>
      <w:ind w:right="360" w:firstLine="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29739" w14:textId="77777777" w:rsidR="003C4AF9" w:rsidRDefault="003C4AF9">
    <w:pPr>
      <w:pStyle w:val="af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1E482" w14:textId="77777777" w:rsidR="003C4AF9" w:rsidRDefault="003C4AF9">
    <w:pPr>
      <w:pStyle w:val="afb"/>
      <w:framePr w:wrap="around" w:vAnchor="text" w:hAnchor="margin" w:y="1"/>
      <w:ind w:right="360"/>
      <w:rPr>
        <w:rStyle w:val="aff8"/>
      </w:rPr>
    </w:pPr>
  </w:p>
  <w:p w14:paraId="3C884EE8" w14:textId="77777777" w:rsidR="003C4AF9" w:rsidRDefault="003C4AF9">
    <w:pPr>
      <w:pStyle w:val="afb"/>
      <w:ind w:right="360" w:firstLine="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C85EC" w14:textId="77777777" w:rsidR="003C4AF9" w:rsidRDefault="003C4AF9">
    <w:pPr>
      <w:pStyle w:val="afb"/>
      <w:framePr w:wrap="around" w:vAnchor="text" w:hAnchor="margin" w:xAlign="right" w:y="1"/>
      <w:rPr>
        <w:rStyle w:val="aff8"/>
      </w:rPr>
    </w:pPr>
  </w:p>
  <w:p w14:paraId="71DA717E" w14:textId="77777777" w:rsidR="003C4AF9" w:rsidRDefault="003C4AF9">
    <w:pPr>
      <w:pStyle w:val="afb"/>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3E91E" w14:textId="77777777" w:rsidR="003C4AF9" w:rsidRDefault="00000000">
    <w:pPr>
      <w:pStyle w:val="afb"/>
    </w:pPr>
    <w:r>
      <w:rPr>
        <w:noProof/>
      </w:rPr>
      <mc:AlternateContent>
        <mc:Choice Requires="wps">
          <w:drawing>
            <wp:anchor distT="0" distB="0" distL="114300" distR="114300" simplePos="0" relativeHeight="251658240" behindDoc="0" locked="0" layoutInCell="1" allowOverlap="1" wp14:anchorId="4DFAAD57" wp14:editId="24D8B25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AE6F06B" w14:textId="77777777" w:rsidR="003C4AF9" w:rsidRDefault="00000000">
                          <w:pPr>
                            <w:pStyle w:val="afb"/>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DFAAD57"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" filled="f" fillcolor="white [3201]" stroked="f" strokeweight=".5pt">
              <v:textbox style="mso-fit-shape-to-text:t" inset="0,0,0,0">
                <w:txbxContent>
                  <w:p w14:paraId="2AE6F06B" w14:textId="77777777" w:rsidR="003C4AF9" w:rsidRDefault="00000000">
                    <w:pPr>
                      <w:pStyle w:val="afb"/>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B4DC4" w14:textId="77777777" w:rsidR="003C4AF9" w:rsidRDefault="00000000">
    <w:pPr>
      <w:pStyle w:val="afb"/>
      <w:rPr>
        <w:rStyle w:val="aff8"/>
      </w:rPr>
    </w:pPr>
    <w:r>
      <w:rPr>
        <w:noProof/>
      </w:rPr>
      <mc:AlternateContent>
        <mc:Choice Requires="wps">
          <w:drawing>
            <wp:anchor distT="0" distB="0" distL="114300" distR="114300" simplePos="0" relativeHeight="251659264" behindDoc="0" locked="0" layoutInCell="1" allowOverlap="1" wp14:anchorId="283E248C" wp14:editId="730CD524">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DF7BA0B" w14:textId="77777777" w:rsidR="003C4AF9" w:rsidRDefault="00000000">
                          <w:pPr>
                            <w:pStyle w:val="afb"/>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83E248C" id="_x0000_t202" coordsize="21600,21600" o:spt="202" path="m,l,21600r21600,l21600,xe">
              <v:stroke joinstyle="miter"/>
              <v:path gradientshapeok="t" o:connecttype="rect"/>
            </v:shapetype>
            <v:shape id="文本框 2" o:spid="_x0000_s1027"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" filled="f" fillcolor="white [3201]" stroked="f" strokeweight=".5pt">
              <v:textbox style="mso-fit-shape-to-text:t" inset="0,0,0,0">
                <w:txbxContent>
                  <w:p w14:paraId="7DF7BA0B" w14:textId="77777777" w:rsidR="003C4AF9" w:rsidRDefault="00000000">
                    <w:pPr>
                      <w:pStyle w:val="afb"/>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p w14:paraId="377337F6" w14:textId="77777777" w:rsidR="003C4AF9" w:rsidRDefault="003C4AF9">
    <w:pPr>
      <w:pStyle w:val="afb"/>
      <w:ind w:right="360"/>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50CD5" w14:textId="77777777" w:rsidR="003C4AF9" w:rsidRDefault="00000000">
    <w:pPr>
      <w:pStyle w:val="afb"/>
      <w:framePr w:wrap="around" w:vAnchor="text" w:hAnchor="margin" w:xAlign="right" w:y="1"/>
      <w:rPr>
        <w:rStyle w:val="aff8"/>
      </w:rPr>
    </w:pPr>
    <w:r>
      <w:rPr>
        <w:rStyle w:val="aff8"/>
      </w:rPr>
      <w:fldChar w:fldCharType="begin"/>
    </w:r>
    <w:r>
      <w:rPr>
        <w:rStyle w:val="aff8"/>
      </w:rPr>
      <w:instrText xml:space="preserve">PAGE  </w:instrText>
    </w:r>
    <w:r>
      <w:rPr>
        <w:rStyle w:val="aff8"/>
      </w:rPr>
      <w:fldChar w:fldCharType="end"/>
    </w:r>
  </w:p>
  <w:p w14:paraId="71CA112E" w14:textId="77777777" w:rsidR="003C4AF9" w:rsidRDefault="003C4AF9">
    <w:pPr>
      <w:pStyle w:val="afb"/>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5CC52" w14:textId="77777777" w:rsidR="003C4AF9" w:rsidRDefault="003C4AF9">
    <w:pPr>
      <w:pStyle w:val="afb"/>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99F97" w14:textId="77777777" w:rsidR="003C4AF9" w:rsidRDefault="00000000">
    <w:pPr>
      <w:pStyle w:val="afb"/>
    </w:pPr>
    <w:r>
      <w:rPr>
        <w:noProof/>
      </w:rPr>
      <mc:AlternateContent>
        <mc:Choice Requires="wps">
          <w:drawing>
            <wp:anchor distT="0" distB="0" distL="114300" distR="114300" simplePos="0" relativeHeight="251660288" behindDoc="0" locked="0" layoutInCell="1" allowOverlap="1" wp14:anchorId="4E59AE74" wp14:editId="61867307">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9FFE0F4" w14:textId="77777777" w:rsidR="003C4AF9" w:rsidRDefault="00000000">
                          <w:pPr>
                            <w:pStyle w:val="afb"/>
                          </w:pPr>
                          <w:r>
                            <w:rPr>
                              <w:rFonts w:hint="eastAsia"/>
                            </w:rPr>
                            <w:fldChar w:fldCharType="begin"/>
                          </w:r>
                          <w:r>
                            <w:rPr>
                              <w:rFonts w:hint="eastAsia"/>
                            </w:rPr>
                            <w:instrText xml:space="preserve"> PAGE  \* MERGEFORMAT </w:instrText>
                          </w:r>
                          <w:r>
                            <w:rPr>
                              <w:rFonts w:hint="eastAsia"/>
                            </w:rPr>
                            <w:fldChar w:fldCharType="separate"/>
                          </w:r>
                          <w:r>
                            <w:rPr>
                              <w:rFonts w:hint="eastAsia"/>
                            </w:rPr>
                            <w:t>35</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E59AE74" id="_x0000_t202" coordsize="21600,21600" o:spt="202" path="m,l,21600r21600,l21600,xe">
              <v:stroke joinstyle="miter"/>
              <v:path gradientshapeok="t" o:connecttype="rect"/>
            </v:shapetype>
            <v:shape id="文本框 3" o:spid="_x0000_s1028"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" filled="f" fillcolor="white [3201]" stroked="f" strokeweight=".5pt">
              <v:textbox style="mso-fit-shape-to-text:t" inset="0,0,0,0">
                <w:txbxContent>
                  <w:p w14:paraId="79FFE0F4" w14:textId="77777777" w:rsidR="003C4AF9" w:rsidRDefault="00000000">
                    <w:pPr>
                      <w:pStyle w:val="afb"/>
                    </w:pPr>
                    <w:r>
                      <w:rPr>
                        <w:rFonts w:hint="eastAsia"/>
                      </w:rPr>
                      <w:fldChar w:fldCharType="begin"/>
                    </w:r>
                    <w:r>
                      <w:rPr>
                        <w:rFonts w:hint="eastAsia"/>
                      </w:rPr>
                      <w:instrText xml:space="preserve"> PAGE  \* MERGEFORMAT </w:instrText>
                    </w:r>
                    <w:r>
                      <w:rPr>
                        <w:rFonts w:hint="eastAsia"/>
                      </w:rPr>
                      <w:fldChar w:fldCharType="separate"/>
                    </w:r>
                    <w:r>
                      <w:rPr>
                        <w:rFonts w:hint="eastAsia"/>
                      </w:rPr>
                      <w:t>35</w:t>
                    </w:r>
                    <w:r>
                      <w:rPr>
                        <w:rFonts w:hint="eastAsia"/>
                      </w:rPr>
                      <w:fldChar w:fldCharType="end"/>
                    </w:r>
                  </w:p>
                </w:txbxContent>
              </v:textbox>
              <w10:wrap anchorx="margin"/>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FCF3B" w14:textId="77777777" w:rsidR="003C4AF9" w:rsidRDefault="00000000">
    <w:pPr>
      <w:pStyle w:val="afb"/>
      <w:framePr w:wrap="around" w:vAnchor="text" w:hAnchor="margin" w:xAlign="right" w:y="1"/>
      <w:rPr>
        <w:rStyle w:val="aff8"/>
      </w:rPr>
    </w:pPr>
    <w:r>
      <w:rPr>
        <w:rStyle w:val="aff8"/>
      </w:rPr>
      <w:fldChar w:fldCharType="begin"/>
    </w:r>
    <w:r>
      <w:rPr>
        <w:rStyle w:val="aff8"/>
      </w:rPr>
      <w:instrText xml:space="preserve">PAGE  </w:instrText>
    </w:r>
    <w:r>
      <w:rPr>
        <w:rStyle w:val="aff8"/>
      </w:rPr>
      <w:fldChar w:fldCharType="end"/>
    </w:r>
  </w:p>
  <w:p w14:paraId="278DBA8A" w14:textId="77777777" w:rsidR="003C4AF9" w:rsidRDefault="003C4AF9">
    <w:pPr>
      <w:pStyle w:val="afb"/>
      <w:ind w:right="360"/>
    </w:pPr>
  </w:p>
  <w:p w14:paraId="033A0B24" w14:textId="77777777" w:rsidR="003C4AF9" w:rsidRDefault="003C4AF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85154" w14:textId="77777777" w:rsidR="0068648C" w:rsidRDefault="0068648C">
      <w:pPr>
        <w:spacing w:after="0" w:line="240" w:lineRule="auto"/>
      </w:pPr>
      <w:r>
        <w:separator/>
      </w:r>
    </w:p>
  </w:footnote>
  <w:footnote w:type="continuationSeparator" w:id="0">
    <w:p w14:paraId="0E17FCE7" w14:textId="77777777" w:rsidR="0068648C" w:rsidRDefault="006864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CD779" w14:textId="77777777" w:rsidR="003C4AF9" w:rsidRDefault="003C4AF9">
    <w:pPr>
      <w:pStyle w:val="af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67A9D" w14:textId="77777777" w:rsidR="003C4AF9" w:rsidRDefault="00000000">
    <w:pPr>
      <w:pStyle w:val="afd"/>
      <w:jc w:val="right"/>
    </w:pPr>
    <w:r>
      <w:rPr>
        <w:rFonts w:hint="eastAsia"/>
      </w:rPr>
      <w:t>北京市政府</w:t>
    </w:r>
    <w:r>
      <w:t>采购</w:t>
    </w:r>
    <w:r>
      <w:rPr>
        <w:rFonts w:hint="eastAsia"/>
      </w:rPr>
      <w:t>项目公开招标文件示范文本</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43B01" w14:textId="77777777" w:rsidR="003C4AF9" w:rsidRDefault="003C4AF9">
    <w:pPr>
      <w:pStyle w:val="afd"/>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AA9D8" w14:textId="77777777" w:rsidR="003C4AF9" w:rsidRDefault="00000000">
    <w:pPr>
      <w:pStyle w:val="afd"/>
      <w:jc w:val="right"/>
    </w:pPr>
    <w:r>
      <w:rPr>
        <w:rFonts w:hint="eastAsia"/>
      </w:rPr>
      <w:t>北京市政府</w:t>
    </w:r>
    <w:r>
      <w:t>采购</w:t>
    </w:r>
    <w:r>
      <w:rPr>
        <w:rFonts w:hint="eastAsia"/>
      </w:rPr>
      <w:t>项目公开招标文件示范文本</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8A3E1" w14:textId="77777777" w:rsidR="003C4AF9" w:rsidRDefault="003C4AF9">
    <w:pPr>
      <w:pStyle w:val="afd"/>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A753E" w14:textId="77777777" w:rsidR="003C4AF9" w:rsidRDefault="003C4AF9">
    <w:pPr>
      <w:pStyle w:val="afd"/>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975DE" w14:textId="77777777" w:rsidR="003C4AF9" w:rsidRDefault="003C4AF9">
    <w:pPr>
      <w:pStyle w:val="afd"/>
      <w:pBdr>
        <w:bottom w:val="none" w:sz="0" w:space="1" w:color="auto"/>
      </w:pBdr>
    </w:pPr>
  </w:p>
  <w:p w14:paraId="6B4B78D2" w14:textId="77777777" w:rsidR="003C4AF9" w:rsidRDefault="003C4AF9">
    <w:pPr>
      <w:pStyle w:val="afd"/>
      <w:pBdr>
        <w:bottom w:val="none" w:sz="0" w:space="0" w:color="auto"/>
      </w:pBd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78822" w14:textId="77777777" w:rsidR="003C4AF9" w:rsidRDefault="003C4AF9">
    <w:pPr>
      <w:pStyle w:val="afd"/>
    </w:pPr>
  </w:p>
  <w:p w14:paraId="77EE2C68" w14:textId="77777777" w:rsidR="003C4AF9" w:rsidRDefault="003C4AF9"/>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0E008" w14:textId="77777777" w:rsidR="003C4AF9" w:rsidRDefault="003C4AF9">
    <w:pPr>
      <w:pStyle w:val="af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1"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3" w15:restartNumberingAfterBreak="0">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4"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5" w15:restartNumberingAfterBreak="0">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6" w15:restartNumberingAfterBreak="0">
    <w:nsid w:val="00000029"/>
    <w:multiLevelType w:val="multilevel"/>
    <w:tmpl w:val="0000002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7"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1986205"/>
    <w:multiLevelType w:val="multilevel"/>
    <w:tmpl w:val="01986205"/>
    <w:lvl w:ilvl="0">
      <w:start w:val="1"/>
      <w:numFmt w:val="decimal"/>
      <w:lvlText w:val="%1."/>
      <w:lvlJc w:val="left"/>
      <w:pPr>
        <w:ind w:left="1242" w:hanging="382"/>
      </w:pPr>
      <w:rPr>
        <w:rFonts w:ascii="仿宋" w:eastAsia="仿宋" w:hAnsi="仿宋" w:cs="仿宋" w:hint="default"/>
        <w:spacing w:val="0"/>
        <w:w w:val="99"/>
        <w:sz w:val="32"/>
        <w:szCs w:val="32"/>
      </w:rPr>
    </w:lvl>
    <w:lvl w:ilvl="1">
      <w:numFmt w:val="bullet"/>
      <w:lvlText w:val="•"/>
      <w:lvlJc w:val="left"/>
      <w:pPr>
        <w:ind w:left="2010" w:hanging="382"/>
      </w:pPr>
      <w:rPr>
        <w:rFonts w:hint="default"/>
      </w:rPr>
    </w:lvl>
    <w:lvl w:ilvl="2">
      <w:numFmt w:val="bullet"/>
      <w:lvlText w:val="•"/>
      <w:lvlJc w:val="left"/>
      <w:pPr>
        <w:ind w:left="2781" w:hanging="382"/>
      </w:pPr>
      <w:rPr>
        <w:rFonts w:hint="default"/>
      </w:rPr>
    </w:lvl>
    <w:lvl w:ilvl="3">
      <w:numFmt w:val="bullet"/>
      <w:lvlText w:val="•"/>
      <w:lvlJc w:val="left"/>
      <w:pPr>
        <w:ind w:left="3551" w:hanging="382"/>
      </w:pPr>
      <w:rPr>
        <w:rFonts w:hint="default"/>
      </w:rPr>
    </w:lvl>
    <w:lvl w:ilvl="4">
      <w:numFmt w:val="bullet"/>
      <w:lvlText w:val="•"/>
      <w:lvlJc w:val="left"/>
      <w:pPr>
        <w:ind w:left="4322" w:hanging="382"/>
      </w:pPr>
      <w:rPr>
        <w:rFonts w:hint="default"/>
      </w:rPr>
    </w:lvl>
    <w:lvl w:ilvl="5">
      <w:numFmt w:val="bullet"/>
      <w:lvlText w:val="•"/>
      <w:lvlJc w:val="left"/>
      <w:pPr>
        <w:ind w:left="5093" w:hanging="382"/>
      </w:pPr>
      <w:rPr>
        <w:rFonts w:hint="default"/>
      </w:rPr>
    </w:lvl>
    <w:lvl w:ilvl="6">
      <w:numFmt w:val="bullet"/>
      <w:lvlText w:val="•"/>
      <w:lvlJc w:val="left"/>
      <w:pPr>
        <w:ind w:left="5863" w:hanging="382"/>
      </w:pPr>
      <w:rPr>
        <w:rFonts w:hint="default"/>
      </w:rPr>
    </w:lvl>
    <w:lvl w:ilvl="7">
      <w:numFmt w:val="bullet"/>
      <w:lvlText w:val="•"/>
      <w:lvlJc w:val="left"/>
      <w:pPr>
        <w:ind w:left="6634" w:hanging="382"/>
      </w:pPr>
      <w:rPr>
        <w:rFonts w:hint="default"/>
      </w:rPr>
    </w:lvl>
    <w:lvl w:ilvl="8">
      <w:numFmt w:val="bullet"/>
      <w:lvlText w:val="•"/>
      <w:lvlJc w:val="left"/>
      <w:pPr>
        <w:ind w:left="7404" w:hanging="382"/>
      </w:pPr>
      <w:rPr>
        <w:rFonts w:hint="default"/>
      </w:rPr>
    </w:lvl>
  </w:abstractNum>
  <w:abstractNum w:abstractNumId="9"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0"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ascii="Times New Roman" w:hAnsi="Times New Roman" w:cs="Times New Roman" w:hint="default"/>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1" w15:restartNumberingAfterBreak="0">
    <w:nsid w:val="14163EAB"/>
    <w:multiLevelType w:val="multilevel"/>
    <w:tmpl w:val="14163EAB"/>
    <w:lvl w:ilvl="0">
      <w:start w:val="3"/>
      <w:numFmt w:val="japaneseCounting"/>
      <w:lvlText w:val="%1、"/>
      <w:lvlJc w:val="left"/>
      <w:pPr>
        <w:ind w:left="720" w:hanging="7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1667154C"/>
    <w:multiLevelType w:val="multilevel"/>
    <w:tmpl w:val="1667154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3" w15:restartNumberingAfterBreak="0">
    <w:nsid w:val="2CE93396"/>
    <w:multiLevelType w:val="multilevel"/>
    <w:tmpl w:val="2CE93396"/>
    <w:lvl w:ilvl="0">
      <w:start w:val="7"/>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4"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5" w15:restartNumberingAfterBreak="0">
    <w:nsid w:val="36367779"/>
    <w:multiLevelType w:val="multilevel"/>
    <w:tmpl w:val="3636777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6" w15:restartNumberingAfterBreak="0">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7"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18" w15:restartNumberingAfterBreak="0">
    <w:nsid w:val="50EE7654"/>
    <w:multiLevelType w:val="multilevel"/>
    <w:tmpl w:val="50EE7654"/>
    <w:lvl w:ilvl="0">
      <w:start w:val="2"/>
      <w:numFmt w:val="decimal"/>
      <w:lvlText w:val="%1"/>
      <w:lvlJc w:val="left"/>
      <w:pPr>
        <w:ind w:left="1070" w:hanging="389"/>
        <w:jc w:val="left"/>
      </w:pPr>
      <w:rPr>
        <w:rFonts w:hint="default"/>
        <w:lang w:val="zh-CN" w:eastAsia="zh-CN" w:bidi="zh-CN"/>
      </w:rPr>
    </w:lvl>
    <w:lvl w:ilvl="1">
      <w:start w:val="1"/>
      <w:numFmt w:val="decimal"/>
      <w:lvlText w:val="%1.%2"/>
      <w:lvlJc w:val="left"/>
      <w:pPr>
        <w:ind w:left="1382" w:hanging="389"/>
        <w:jc w:val="left"/>
      </w:pPr>
      <w:rPr>
        <w:rFonts w:ascii="Arial" w:eastAsia="Arial" w:hAnsi="Arial" w:cs="Arial" w:hint="default"/>
        <w:w w:val="99"/>
        <w:sz w:val="24"/>
        <w:szCs w:val="24"/>
        <w:lang w:val="zh-CN" w:eastAsia="zh-CN" w:bidi="zh-CN"/>
      </w:rPr>
    </w:lvl>
    <w:lvl w:ilvl="2">
      <w:numFmt w:val="bullet"/>
      <w:lvlText w:val="•"/>
      <w:lvlJc w:val="left"/>
      <w:pPr>
        <w:ind w:left="2885" w:hanging="389"/>
      </w:pPr>
      <w:rPr>
        <w:rFonts w:hint="default"/>
        <w:lang w:val="zh-CN" w:eastAsia="zh-CN" w:bidi="zh-CN"/>
      </w:rPr>
    </w:lvl>
    <w:lvl w:ilvl="3">
      <w:numFmt w:val="bullet"/>
      <w:lvlText w:val="•"/>
      <w:lvlJc w:val="left"/>
      <w:pPr>
        <w:ind w:left="3787" w:hanging="389"/>
      </w:pPr>
      <w:rPr>
        <w:rFonts w:hint="default"/>
        <w:lang w:val="zh-CN" w:eastAsia="zh-CN" w:bidi="zh-CN"/>
      </w:rPr>
    </w:lvl>
    <w:lvl w:ilvl="4">
      <w:numFmt w:val="bullet"/>
      <w:lvlText w:val="•"/>
      <w:lvlJc w:val="left"/>
      <w:pPr>
        <w:ind w:left="4690" w:hanging="389"/>
      </w:pPr>
      <w:rPr>
        <w:rFonts w:hint="default"/>
        <w:lang w:val="zh-CN" w:eastAsia="zh-CN" w:bidi="zh-CN"/>
      </w:rPr>
    </w:lvl>
    <w:lvl w:ilvl="5">
      <w:numFmt w:val="bullet"/>
      <w:lvlText w:val="•"/>
      <w:lvlJc w:val="left"/>
      <w:pPr>
        <w:ind w:left="5593" w:hanging="389"/>
      </w:pPr>
      <w:rPr>
        <w:rFonts w:hint="default"/>
        <w:lang w:val="zh-CN" w:eastAsia="zh-CN" w:bidi="zh-CN"/>
      </w:rPr>
    </w:lvl>
    <w:lvl w:ilvl="6">
      <w:numFmt w:val="bullet"/>
      <w:lvlText w:val="•"/>
      <w:lvlJc w:val="left"/>
      <w:pPr>
        <w:ind w:left="6495" w:hanging="389"/>
      </w:pPr>
      <w:rPr>
        <w:rFonts w:hint="default"/>
        <w:lang w:val="zh-CN" w:eastAsia="zh-CN" w:bidi="zh-CN"/>
      </w:rPr>
    </w:lvl>
    <w:lvl w:ilvl="7">
      <w:numFmt w:val="bullet"/>
      <w:lvlText w:val="•"/>
      <w:lvlJc w:val="left"/>
      <w:pPr>
        <w:ind w:left="7398" w:hanging="389"/>
      </w:pPr>
      <w:rPr>
        <w:rFonts w:hint="default"/>
        <w:lang w:val="zh-CN" w:eastAsia="zh-CN" w:bidi="zh-CN"/>
      </w:rPr>
    </w:lvl>
    <w:lvl w:ilvl="8">
      <w:numFmt w:val="bullet"/>
      <w:lvlText w:val="•"/>
      <w:lvlJc w:val="left"/>
      <w:pPr>
        <w:ind w:left="8301" w:hanging="389"/>
      </w:pPr>
      <w:rPr>
        <w:rFonts w:hint="default"/>
        <w:lang w:val="zh-CN" w:eastAsia="zh-CN" w:bidi="zh-CN"/>
      </w:rPr>
    </w:lvl>
  </w:abstractNum>
  <w:abstractNum w:abstractNumId="19" w15:restartNumberingAfterBreak="0">
    <w:nsid w:val="52FD7323"/>
    <w:multiLevelType w:val="multilevel"/>
    <w:tmpl w:val="52FD7323"/>
    <w:lvl w:ilvl="0">
      <w:start w:val="1"/>
      <w:numFmt w:val="decimal"/>
      <w:lvlText w:val="%1."/>
      <w:lvlJc w:val="left"/>
      <w:pPr>
        <w:ind w:left="205" w:hanging="322"/>
      </w:pPr>
      <w:rPr>
        <w:rFonts w:ascii="仿宋" w:eastAsia="仿宋" w:hAnsi="仿宋" w:cs="仿宋" w:hint="default"/>
        <w:spacing w:val="-46"/>
        <w:w w:val="99"/>
        <w:sz w:val="30"/>
        <w:szCs w:val="3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A232928"/>
    <w:multiLevelType w:val="multilevel"/>
    <w:tmpl w:val="5A232928"/>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1" w15:restartNumberingAfterBreak="0">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2" w15:restartNumberingAfterBreak="0">
    <w:nsid w:val="77776F3B"/>
    <w:multiLevelType w:val="multilevel"/>
    <w:tmpl w:val="77776F3B"/>
    <w:lvl w:ilvl="0">
      <w:start w:val="8"/>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num w:numId="1" w16cid:durableId="1686783547">
    <w:abstractNumId w:val="4"/>
  </w:num>
  <w:num w:numId="2" w16cid:durableId="1009330173">
    <w:abstractNumId w:val="7"/>
  </w:num>
  <w:num w:numId="3" w16cid:durableId="1383678474">
    <w:abstractNumId w:val="1"/>
  </w:num>
  <w:num w:numId="4" w16cid:durableId="227427097">
    <w:abstractNumId w:val="5"/>
  </w:num>
  <w:num w:numId="5" w16cid:durableId="1712994518">
    <w:abstractNumId w:val="3"/>
  </w:num>
  <w:num w:numId="6" w16cid:durableId="859785243">
    <w:abstractNumId w:val="2"/>
  </w:num>
  <w:num w:numId="7" w16cid:durableId="482892369">
    <w:abstractNumId w:val="9"/>
  </w:num>
  <w:num w:numId="8" w16cid:durableId="4108569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84752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598047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12750131">
    <w:abstractNumId w:val="16"/>
  </w:num>
  <w:num w:numId="12" w16cid:durableId="243691370">
    <w:abstractNumId w:val="10"/>
  </w:num>
  <w:num w:numId="13" w16cid:durableId="897548016">
    <w:abstractNumId w:val="21"/>
  </w:num>
  <w:num w:numId="14" w16cid:durableId="1217547116">
    <w:abstractNumId w:val="18"/>
  </w:num>
  <w:num w:numId="15" w16cid:durableId="1901860975">
    <w:abstractNumId w:val="11"/>
  </w:num>
  <w:num w:numId="16" w16cid:durableId="2118207191">
    <w:abstractNumId w:val="20"/>
  </w:num>
  <w:num w:numId="17" w16cid:durableId="480118861">
    <w:abstractNumId w:val="14"/>
  </w:num>
  <w:num w:numId="18" w16cid:durableId="1499465358">
    <w:abstractNumId w:val="17"/>
  </w:num>
  <w:num w:numId="19" w16cid:durableId="1089619292">
    <w:abstractNumId w:val="15"/>
  </w:num>
  <w:num w:numId="20" w16cid:durableId="863595792">
    <w:abstractNumId w:val="13"/>
  </w:num>
  <w:num w:numId="21" w16cid:durableId="691956778">
    <w:abstractNumId w:val="22"/>
  </w:num>
  <w:num w:numId="22" w16cid:durableId="313265072">
    <w:abstractNumId w:val="19"/>
  </w:num>
  <w:num w:numId="23" w16cid:durableId="25979705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CTIVE" w:val="03年范本稿123.doc"/>
    <w:docVar w:name="VTCASE" w:val="4"/>
    <w:docVar w:name="VTCommandPending" w:val="NONE"/>
  </w:docVars>
  <w:rsids>
    <w:rsidRoot w:val="00172A27"/>
    <w:rsid w:val="A6BEB84C"/>
    <w:rsid w:val="B77F8749"/>
    <w:rsid w:val="C5FF1D65"/>
    <w:rsid w:val="00000277"/>
    <w:rsid w:val="000002C4"/>
    <w:rsid w:val="00000368"/>
    <w:rsid w:val="00000432"/>
    <w:rsid w:val="00000448"/>
    <w:rsid w:val="00000905"/>
    <w:rsid w:val="00000CCE"/>
    <w:rsid w:val="00000DF5"/>
    <w:rsid w:val="00000F3F"/>
    <w:rsid w:val="00001711"/>
    <w:rsid w:val="00001895"/>
    <w:rsid w:val="00001948"/>
    <w:rsid w:val="00001E9A"/>
    <w:rsid w:val="00001F9C"/>
    <w:rsid w:val="000020BD"/>
    <w:rsid w:val="0000218D"/>
    <w:rsid w:val="000023ED"/>
    <w:rsid w:val="0000240B"/>
    <w:rsid w:val="000026F7"/>
    <w:rsid w:val="0000279B"/>
    <w:rsid w:val="000027EB"/>
    <w:rsid w:val="00002944"/>
    <w:rsid w:val="00002F3D"/>
    <w:rsid w:val="00002FE1"/>
    <w:rsid w:val="00003279"/>
    <w:rsid w:val="000032E5"/>
    <w:rsid w:val="00003626"/>
    <w:rsid w:val="00003711"/>
    <w:rsid w:val="00003804"/>
    <w:rsid w:val="000039FD"/>
    <w:rsid w:val="00003A41"/>
    <w:rsid w:val="00003E5F"/>
    <w:rsid w:val="00003E6A"/>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923"/>
    <w:rsid w:val="00006AC3"/>
    <w:rsid w:val="00006BD5"/>
    <w:rsid w:val="00006CD1"/>
    <w:rsid w:val="00006CD3"/>
    <w:rsid w:val="0000702C"/>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2CF"/>
    <w:rsid w:val="000163AA"/>
    <w:rsid w:val="00016644"/>
    <w:rsid w:val="000168D9"/>
    <w:rsid w:val="000169A7"/>
    <w:rsid w:val="00016E72"/>
    <w:rsid w:val="00016ECF"/>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32"/>
    <w:rsid w:val="00020880"/>
    <w:rsid w:val="00020900"/>
    <w:rsid w:val="00020C28"/>
    <w:rsid w:val="00020E48"/>
    <w:rsid w:val="00020FEB"/>
    <w:rsid w:val="000210FD"/>
    <w:rsid w:val="0002113E"/>
    <w:rsid w:val="00021379"/>
    <w:rsid w:val="000215D4"/>
    <w:rsid w:val="000216AA"/>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8F"/>
    <w:rsid w:val="00023458"/>
    <w:rsid w:val="000234AD"/>
    <w:rsid w:val="00023CAF"/>
    <w:rsid w:val="00023D59"/>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B22"/>
    <w:rsid w:val="00026D3D"/>
    <w:rsid w:val="00026F4A"/>
    <w:rsid w:val="000272EC"/>
    <w:rsid w:val="00027416"/>
    <w:rsid w:val="000274ED"/>
    <w:rsid w:val="0002751F"/>
    <w:rsid w:val="00027819"/>
    <w:rsid w:val="000279DE"/>
    <w:rsid w:val="00027DC9"/>
    <w:rsid w:val="00027EC6"/>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ECD"/>
    <w:rsid w:val="00035FEF"/>
    <w:rsid w:val="00036158"/>
    <w:rsid w:val="00036235"/>
    <w:rsid w:val="0003628C"/>
    <w:rsid w:val="00036301"/>
    <w:rsid w:val="000363BC"/>
    <w:rsid w:val="00036500"/>
    <w:rsid w:val="000366A5"/>
    <w:rsid w:val="0003683A"/>
    <w:rsid w:val="000369F4"/>
    <w:rsid w:val="00036A1C"/>
    <w:rsid w:val="00036B73"/>
    <w:rsid w:val="00036BF8"/>
    <w:rsid w:val="00036C1D"/>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3F2F"/>
    <w:rsid w:val="000441F6"/>
    <w:rsid w:val="000446D5"/>
    <w:rsid w:val="0004473A"/>
    <w:rsid w:val="0004483E"/>
    <w:rsid w:val="00044AA1"/>
    <w:rsid w:val="00044D33"/>
    <w:rsid w:val="00044D9C"/>
    <w:rsid w:val="00044EDD"/>
    <w:rsid w:val="00045112"/>
    <w:rsid w:val="00045147"/>
    <w:rsid w:val="00045149"/>
    <w:rsid w:val="00045514"/>
    <w:rsid w:val="00045678"/>
    <w:rsid w:val="0004567A"/>
    <w:rsid w:val="000456A3"/>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69E0"/>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0CC"/>
    <w:rsid w:val="000527A8"/>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274"/>
    <w:rsid w:val="0005763B"/>
    <w:rsid w:val="00057BB9"/>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19"/>
    <w:rsid w:val="00061A33"/>
    <w:rsid w:val="00061DD1"/>
    <w:rsid w:val="00061EF5"/>
    <w:rsid w:val="00061F68"/>
    <w:rsid w:val="00062063"/>
    <w:rsid w:val="0006208D"/>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94"/>
    <w:rsid w:val="000649EC"/>
    <w:rsid w:val="00064E78"/>
    <w:rsid w:val="00064E97"/>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1BE"/>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6"/>
    <w:rsid w:val="00076EFF"/>
    <w:rsid w:val="00076FDA"/>
    <w:rsid w:val="00077079"/>
    <w:rsid w:val="000770B3"/>
    <w:rsid w:val="00077705"/>
    <w:rsid w:val="000778B7"/>
    <w:rsid w:val="00077A02"/>
    <w:rsid w:val="00077C79"/>
    <w:rsid w:val="00077D3D"/>
    <w:rsid w:val="00077F95"/>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B1"/>
    <w:rsid w:val="00085227"/>
    <w:rsid w:val="000852B5"/>
    <w:rsid w:val="00085AF9"/>
    <w:rsid w:val="00085B15"/>
    <w:rsid w:val="00085C48"/>
    <w:rsid w:val="00085D2A"/>
    <w:rsid w:val="00085D71"/>
    <w:rsid w:val="00085F6D"/>
    <w:rsid w:val="0008601C"/>
    <w:rsid w:val="00086020"/>
    <w:rsid w:val="000860B4"/>
    <w:rsid w:val="000861B9"/>
    <w:rsid w:val="000861C0"/>
    <w:rsid w:val="0008620D"/>
    <w:rsid w:val="0008626C"/>
    <w:rsid w:val="000866B3"/>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397"/>
    <w:rsid w:val="00092413"/>
    <w:rsid w:val="000925EE"/>
    <w:rsid w:val="000927C4"/>
    <w:rsid w:val="00092C18"/>
    <w:rsid w:val="00092EA1"/>
    <w:rsid w:val="00093073"/>
    <w:rsid w:val="00093464"/>
    <w:rsid w:val="000935DA"/>
    <w:rsid w:val="00093680"/>
    <w:rsid w:val="00093DF7"/>
    <w:rsid w:val="00093EE8"/>
    <w:rsid w:val="00093F6E"/>
    <w:rsid w:val="0009426B"/>
    <w:rsid w:val="000944DB"/>
    <w:rsid w:val="000945AA"/>
    <w:rsid w:val="00094A82"/>
    <w:rsid w:val="00094BE8"/>
    <w:rsid w:val="00094C99"/>
    <w:rsid w:val="00094CC8"/>
    <w:rsid w:val="00094CE8"/>
    <w:rsid w:val="000950F5"/>
    <w:rsid w:val="00095435"/>
    <w:rsid w:val="0009566D"/>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4BA"/>
    <w:rsid w:val="000A34F3"/>
    <w:rsid w:val="000A38B4"/>
    <w:rsid w:val="000A3D00"/>
    <w:rsid w:val="000A3FFB"/>
    <w:rsid w:val="000A414A"/>
    <w:rsid w:val="000A41F4"/>
    <w:rsid w:val="000A4578"/>
    <w:rsid w:val="000A4809"/>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347"/>
    <w:rsid w:val="000A6689"/>
    <w:rsid w:val="000A696C"/>
    <w:rsid w:val="000A6A43"/>
    <w:rsid w:val="000A6D69"/>
    <w:rsid w:val="000A6F72"/>
    <w:rsid w:val="000A6F99"/>
    <w:rsid w:val="000A6FE6"/>
    <w:rsid w:val="000A721F"/>
    <w:rsid w:val="000A77E9"/>
    <w:rsid w:val="000A79A7"/>
    <w:rsid w:val="000A7ACC"/>
    <w:rsid w:val="000A7D7F"/>
    <w:rsid w:val="000A7E2A"/>
    <w:rsid w:val="000B0123"/>
    <w:rsid w:val="000B0141"/>
    <w:rsid w:val="000B0529"/>
    <w:rsid w:val="000B07B3"/>
    <w:rsid w:val="000B086E"/>
    <w:rsid w:val="000B09B0"/>
    <w:rsid w:val="000B09F1"/>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E06"/>
    <w:rsid w:val="000B2E78"/>
    <w:rsid w:val="000B2F43"/>
    <w:rsid w:val="000B330A"/>
    <w:rsid w:val="000B336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0EA"/>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5A6"/>
    <w:rsid w:val="000C463D"/>
    <w:rsid w:val="000C4681"/>
    <w:rsid w:val="000C4830"/>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D09"/>
    <w:rsid w:val="000D0E8B"/>
    <w:rsid w:val="000D0F03"/>
    <w:rsid w:val="000D0F36"/>
    <w:rsid w:val="000D0F46"/>
    <w:rsid w:val="000D11FA"/>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324"/>
    <w:rsid w:val="000D3328"/>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129"/>
    <w:rsid w:val="000D524E"/>
    <w:rsid w:val="000D54BA"/>
    <w:rsid w:val="000D5B64"/>
    <w:rsid w:val="000D5C3A"/>
    <w:rsid w:val="000D6209"/>
    <w:rsid w:val="000D643C"/>
    <w:rsid w:val="000D64DD"/>
    <w:rsid w:val="000D6789"/>
    <w:rsid w:val="000D6AEB"/>
    <w:rsid w:val="000D6C0B"/>
    <w:rsid w:val="000D6C2E"/>
    <w:rsid w:val="000D6E66"/>
    <w:rsid w:val="000D7460"/>
    <w:rsid w:val="000D7971"/>
    <w:rsid w:val="000D79DB"/>
    <w:rsid w:val="000D7D7F"/>
    <w:rsid w:val="000D7D9A"/>
    <w:rsid w:val="000D7E52"/>
    <w:rsid w:val="000D7EEC"/>
    <w:rsid w:val="000E0249"/>
    <w:rsid w:val="000E0865"/>
    <w:rsid w:val="000E0994"/>
    <w:rsid w:val="000E09FF"/>
    <w:rsid w:val="000E0E58"/>
    <w:rsid w:val="000E10BC"/>
    <w:rsid w:val="000E11BF"/>
    <w:rsid w:val="000E1232"/>
    <w:rsid w:val="000E1253"/>
    <w:rsid w:val="000E12D6"/>
    <w:rsid w:val="000E1590"/>
    <w:rsid w:val="000E1859"/>
    <w:rsid w:val="000E1C30"/>
    <w:rsid w:val="000E1CCF"/>
    <w:rsid w:val="000E208B"/>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5827"/>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27"/>
    <w:rsid w:val="000F44ED"/>
    <w:rsid w:val="000F470E"/>
    <w:rsid w:val="000F4777"/>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CF5"/>
    <w:rsid w:val="000F5E7A"/>
    <w:rsid w:val="000F616A"/>
    <w:rsid w:val="000F6258"/>
    <w:rsid w:val="000F636C"/>
    <w:rsid w:val="000F64E1"/>
    <w:rsid w:val="000F66A1"/>
    <w:rsid w:val="000F67F0"/>
    <w:rsid w:val="000F6A6B"/>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C2D"/>
    <w:rsid w:val="00101CD7"/>
    <w:rsid w:val="00101CF9"/>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581"/>
    <w:rsid w:val="001045A2"/>
    <w:rsid w:val="00104823"/>
    <w:rsid w:val="0010485E"/>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8C1"/>
    <w:rsid w:val="00113A8F"/>
    <w:rsid w:val="00113C06"/>
    <w:rsid w:val="001140D4"/>
    <w:rsid w:val="001141CF"/>
    <w:rsid w:val="00114447"/>
    <w:rsid w:val="001146A0"/>
    <w:rsid w:val="0011490F"/>
    <w:rsid w:val="00114978"/>
    <w:rsid w:val="00114A55"/>
    <w:rsid w:val="00114A83"/>
    <w:rsid w:val="00114D97"/>
    <w:rsid w:val="001151F2"/>
    <w:rsid w:val="00115763"/>
    <w:rsid w:val="00115942"/>
    <w:rsid w:val="00115943"/>
    <w:rsid w:val="00115979"/>
    <w:rsid w:val="00115A3B"/>
    <w:rsid w:val="00115A7A"/>
    <w:rsid w:val="00115BEF"/>
    <w:rsid w:val="00115CAE"/>
    <w:rsid w:val="00115CED"/>
    <w:rsid w:val="001160B0"/>
    <w:rsid w:val="001160FB"/>
    <w:rsid w:val="0011665B"/>
    <w:rsid w:val="001167AC"/>
    <w:rsid w:val="00116B52"/>
    <w:rsid w:val="00116C62"/>
    <w:rsid w:val="00116D4D"/>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BF3"/>
    <w:rsid w:val="00120C39"/>
    <w:rsid w:val="00120C60"/>
    <w:rsid w:val="00120CD9"/>
    <w:rsid w:val="001212D3"/>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8A3"/>
    <w:rsid w:val="001248FD"/>
    <w:rsid w:val="00124C8B"/>
    <w:rsid w:val="00124D00"/>
    <w:rsid w:val="00124D8F"/>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AF0"/>
    <w:rsid w:val="00126B14"/>
    <w:rsid w:val="00126B3B"/>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27"/>
    <w:rsid w:val="00130B75"/>
    <w:rsid w:val="00130C9F"/>
    <w:rsid w:val="00130D4E"/>
    <w:rsid w:val="00130DBC"/>
    <w:rsid w:val="00130F26"/>
    <w:rsid w:val="001310F1"/>
    <w:rsid w:val="00131197"/>
    <w:rsid w:val="001314B9"/>
    <w:rsid w:val="00131563"/>
    <w:rsid w:val="001316FA"/>
    <w:rsid w:val="0013186F"/>
    <w:rsid w:val="001319A0"/>
    <w:rsid w:val="00131D11"/>
    <w:rsid w:val="00131ED2"/>
    <w:rsid w:val="00131F49"/>
    <w:rsid w:val="00132024"/>
    <w:rsid w:val="00132696"/>
    <w:rsid w:val="001328EB"/>
    <w:rsid w:val="00132D5E"/>
    <w:rsid w:val="00132E43"/>
    <w:rsid w:val="00132F01"/>
    <w:rsid w:val="00133060"/>
    <w:rsid w:val="0013309E"/>
    <w:rsid w:val="00133280"/>
    <w:rsid w:val="0013339C"/>
    <w:rsid w:val="001333F0"/>
    <w:rsid w:val="001335C9"/>
    <w:rsid w:val="001335CB"/>
    <w:rsid w:val="001335FF"/>
    <w:rsid w:val="001339AC"/>
    <w:rsid w:val="001339FA"/>
    <w:rsid w:val="00133D72"/>
    <w:rsid w:val="001342F7"/>
    <w:rsid w:val="00134320"/>
    <w:rsid w:val="00134437"/>
    <w:rsid w:val="001344F5"/>
    <w:rsid w:val="0013450B"/>
    <w:rsid w:val="001346A0"/>
    <w:rsid w:val="001347EA"/>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6C2"/>
    <w:rsid w:val="001436DC"/>
    <w:rsid w:val="00143770"/>
    <w:rsid w:val="00143844"/>
    <w:rsid w:val="00143A90"/>
    <w:rsid w:val="00143E6D"/>
    <w:rsid w:val="00144073"/>
    <w:rsid w:val="00144744"/>
    <w:rsid w:val="00144904"/>
    <w:rsid w:val="00144DFB"/>
    <w:rsid w:val="0014502A"/>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C9F"/>
    <w:rsid w:val="00146CFB"/>
    <w:rsid w:val="00146D74"/>
    <w:rsid w:val="00146FDE"/>
    <w:rsid w:val="00147261"/>
    <w:rsid w:val="00147382"/>
    <w:rsid w:val="001473A6"/>
    <w:rsid w:val="001473C3"/>
    <w:rsid w:val="00147A05"/>
    <w:rsid w:val="00147FCF"/>
    <w:rsid w:val="00147FEA"/>
    <w:rsid w:val="001500B4"/>
    <w:rsid w:val="001501D5"/>
    <w:rsid w:val="00150506"/>
    <w:rsid w:val="001506B7"/>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4D"/>
    <w:rsid w:val="001518CA"/>
    <w:rsid w:val="001519E7"/>
    <w:rsid w:val="00151D76"/>
    <w:rsid w:val="00151DC4"/>
    <w:rsid w:val="00151E6E"/>
    <w:rsid w:val="00152016"/>
    <w:rsid w:val="001520F6"/>
    <w:rsid w:val="00152108"/>
    <w:rsid w:val="0015217F"/>
    <w:rsid w:val="001523EE"/>
    <w:rsid w:val="00152731"/>
    <w:rsid w:val="00152850"/>
    <w:rsid w:val="0015290E"/>
    <w:rsid w:val="00152991"/>
    <w:rsid w:val="00152ABC"/>
    <w:rsid w:val="00152FE4"/>
    <w:rsid w:val="0015310F"/>
    <w:rsid w:val="001532A4"/>
    <w:rsid w:val="001537A4"/>
    <w:rsid w:val="001537D0"/>
    <w:rsid w:val="00153B7D"/>
    <w:rsid w:val="00153BC8"/>
    <w:rsid w:val="00153F15"/>
    <w:rsid w:val="00154401"/>
    <w:rsid w:val="001545AD"/>
    <w:rsid w:val="00154682"/>
    <w:rsid w:val="001547F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A49"/>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7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28D"/>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77"/>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0D63"/>
    <w:rsid w:val="0018108B"/>
    <w:rsid w:val="0018115A"/>
    <w:rsid w:val="001813A3"/>
    <w:rsid w:val="001813BA"/>
    <w:rsid w:val="001813BE"/>
    <w:rsid w:val="001813C3"/>
    <w:rsid w:val="00181581"/>
    <w:rsid w:val="00181863"/>
    <w:rsid w:val="00181919"/>
    <w:rsid w:val="00181A20"/>
    <w:rsid w:val="00181C43"/>
    <w:rsid w:val="00181C75"/>
    <w:rsid w:val="00181D48"/>
    <w:rsid w:val="00181D80"/>
    <w:rsid w:val="00182348"/>
    <w:rsid w:val="00182464"/>
    <w:rsid w:val="001824BE"/>
    <w:rsid w:val="001826C3"/>
    <w:rsid w:val="001829EB"/>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A85"/>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668"/>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15"/>
    <w:rsid w:val="00193D98"/>
    <w:rsid w:val="00193E32"/>
    <w:rsid w:val="00194050"/>
    <w:rsid w:val="00194200"/>
    <w:rsid w:val="00194427"/>
    <w:rsid w:val="001944C6"/>
    <w:rsid w:val="001948CB"/>
    <w:rsid w:val="00194C53"/>
    <w:rsid w:val="001950C6"/>
    <w:rsid w:val="0019525E"/>
    <w:rsid w:val="00195427"/>
    <w:rsid w:val="001954DF"/>
    <w:rsid w:val="00195A71"/>
    <w:rsid w:val="00195B1E"/>
    <w:rsid w:val="00195D3C"/>
    <w:rsid w:val="001961CE"/>
    <w:rsid w:val="00196296"/>
    <w:rsid w:val="00196AA1"/>
    <w:rsid w:val="00196C49"/>
    <w:rsid w:val="00196D7F"/>
    <w:rsid w:val="001971A4"/>
    <w:rsid w:val="0019751C"/>
    <w:rsid w:val="00197AD9"/>
    <w:rsid w:val="00197DAC"/>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154"/>
    <w:rsid w:val="001B64AB"/>
    <w:rsid w:val="001B64C1"/>
    <w:rsid w:val="001B6C13"/>
    <w:rsid w:val="001B6F07"/>
    <w:rsid w:val="001B7015"/>
    <w:rsid w:val="001B702C"/>
    <w:rsid w:val="001B741C"/>
    <w:rsid w:val="001B76E6"/>
    <w:rsid w:val="001B7D86"/>
    <w:rsid w:val="001B7DF0"/>
    <w:rsid w:val="001B7E4E"/>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18B"/>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4F2"/>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783"/>
    <w:rsid w:val="001D1980"/>
    <w:rsid w:val="001D27F7"/>
    <w:rsid w:val="001D2889"/>
    <w:rsid w:val="001D28C9"/>
    <w:rsid w:val="001D2936"/>
    <w:rsid w:val="001D2BF6"/>
    <w:rsid w:val="001D2D30"/>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D6"/>
    <w:rsid w:val="001D57FD"/>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25C"/>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1B9"/>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187"/>
    <w:rsid w:val="001E5295"/>
    <w:rsid w:val="001E54DC"/>
    <w:rsid w:val="001E5EAF"/>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8AA"/>
    <w:rsid w:val="001F2AB7"/>
    <w:rsid w:val="001F2D4E"/>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4CA"/>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41A"/>
    <w:rsid w:val="002105B2"/>
    <w:rsid w:val="002105C3"/>
    <w:rsid w:val="0021063C"/>
    <w:rsid w:val="0021085B"/>
    <w:rsid w:val="00210A3A"/>
    <w:rsid w:val="00210C07"/>
    <w:rsid w:val="00210C63"/>
    <w:rsid w:val="00210E93"/>
    <w:rsid w:val="00211392"/>
    <w:rsid w:val="0021161D"/>
    <w:rsid w:val="00211BE3"/>
    <w:rsid w:val="00211CF4"/>
    <w:rsid w:val="00211DA3"/>
    <w:rsid w:val="00211E81"/>
    <w:rsid w:val="00212379"/>
    <w:rsid w:val="002124C1"/>
    <w:rsid w:val="002125D6"/>
    <w:rsid w:val="00212B72"/>
    <w:rsid w:val="00212BA8"/>
    <w:rsid w:val="00212CA0"/>
    <w:rsid w:val="002130DE"/>
    <w:rsid w:val="002131C5"/>
    <w:rsid w:val="00213701"/>
    <w:rsid w:val="002139C6"/>
    <w:rsid w:val="00213B0D"/>
    <w:rsid w:val="00213B31"/>
    <w:rsid w:val="00213EC0"/>
    <w:rsid w:val="00213EE5"/>
    <w:rsid w:val="00214137"/>
    <w:rsid w:val="002141E2"/>
    <w:rsid w:val="002142AE"/>
    <w:rsid w:val="00214368"/>
    <w:rsid w:val="00214B2B"/>
    <w:rsid w:val="00214F86"/>
    <w:rsid w:val="00214FA6"/>
    <w:rsid w:val="0021509C"/>
    <w:rsid w:val="002152AD"/>
    <w:rsid w:val="00215476"/>
    <w:rsid w:val="0021554A"/>
    <w:rsid w:val="0021565E"/>
    <w:rsid w:val="002157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99"/>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EB"/>
    <w:rsid w:val="00230B42"/>
    <w:rsid w:val="00230CB0"/>
    <w:rsid w:val="00230CFB"/>
    <w:rsid w:val="00230EA6"/>
    <w:rsid w:val="0023108B"/>
    <w:rsid w:val="0023109B"/>
    <w:rsid w:val="002313D6"/>
    <w:rsid w:val="0023145D"/>
    <w:rsid w:val="00231597"/>
    <w:rsid w:val="00231658"/>
    <w:rsid w:val="002316B7"/>
    <w:rsid w:val="0023181F"/>
    <w:rsid w:val="00231B96"/>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323"/>
    <w:rsid w:val="00235450"/>
    <w:rsid w:val="00235528"/>
    <w:rsid w:val="002355E5"/>
    <w:rsid w:val="00235640"/>
    <w:rsid w:val="00235BDF"/>
    <w:rsid w:val="00235BEE"/>
    <w:rsid w:val="00235DA2"/>
    <w:rsid w:val="00235FCF"/>
    <w:rsid w:val="00236642"/>
    <w:rsid w:val="00236765"/>
    <w:rsid w:val="00236B08"/>
    <w:rsid w:val="00236C96"/>
    <w:rsid w:val="00237125"/>
    <w:rsid w:val="002371F0"/>
    <w:rsid w:val="00237712"/>
    <w:rsid w:val="00237B33"/>
    <w:rsid w:val="00237B36"/>
    <w:rsid w:val="00237C8B"/>
    <w:rsid w:val="00237DF5"/>
    <w:rsid w:val="00237E9C"/>
    <w:rsid w:val="00240071"/>
    <w:rsid w:val="00240561"/>
    <w:rsid w:val="00240612"/>
    <w:rsid w:val="00240852"/>
    <w:rsid w:val="00240AC8"/>
    <w:rsid w:val="00240CE5"/>
    <w:rsid w:val="00240D6D"/>
    <w:rsid w:val="00240F8A"/>
    <w:rsid w:val="0024101A"/>
    <w:rsid w:val="002412CB"/>
    <w:rsid w:val="002412F8"/>
    <w:rsid w:val="00241447"/>
    <w:rsid w:val="0024168E"/>
    <w:rsid w:val="00241690"/>
    <w:rsid w:val="00241803"/>
    <w:rsid w:val="00241A6C"/>
    <w:rsid w:val="00241B38"/>
    <w:rsid w:val="00241C11"/>
    <w:rsid w:val="00241EB1"/>
    <w:rsid w:val="00241FBF"/>
    <w:rsid w:val="00242059"/>
    <w:rsid w:val="002421DA"/>
    <w:rsid w:val="00242324"/>
    <w:rsid w:val="0024282D"/>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6AE"/>
    <w:rsid w:val="00250861"/>
    <w:rsid w:val="002509A9"/>
    <w:rsid w:val="0025129E"/>
    <w:rsid w:val="00251429"/>
    <w:rsid w:val="002515FE"/>
    <w:rsid w:val="00251844"/>
    <w:rsid w:val="0025187A"/>
    <w:rsid w:val="002518B2"/>
    <w:rsid w:val="00251A07"/>
    <w:rsid w:val="00251B30"/>
    <w:rsid w:val="00251D5A"/>
    <w:rsid w:val="00251F56"/>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1FC"/>
    <w:rsid w:val="00256234"/>
    <w:rsid w:val="00256587"/>
    <w:rsid w:val="002565FB"/>
    <w:rsid w:val="0025662A"/>
    <w:rsid w:val="00256B21"/>
    <w:rsid w:val="00256DC3"/>
    <w:rsid w:val="00256FCA"/>
    <w:rsid w:val="002570CA"/>
    <w:rsid w:val="0025735E"/>
    <w:rsid w:val="00257615"/>
    <w:rsid w:val="002577C0"/>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B4C"/>
    <w:rsid w:val="00262CA4"/>
    <w:rsid w:val="00262D30"/>
    <w:rsid w:val="00262E0F"/>
    <w:rsid w:val="00263043"/>
    <w:rsid w:val="00263075"/>
    <w:rsid w:val="00263554"/>
    <w:rsid w:val="0026355D"/>
    <w:rsid w:val="0026386D"/>
    <w:rsid w:val="00263C90"/>
    <w:rsid w:val="00263D03"/>
    <w:rsid w:val="00263D30"/>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358"/>
    <w:rsid w:val="00267471"/>
    <w:rsid w:val="002674BB"/>
    <w:rsid w:val="002675BA"/>
    <w:rsid w:val="00267698"/>
    <w:rsid w:val="00267746"/>
    <w:rsid w:val="0026796B"/>
    <w:rsid w:val="00267E37"/>
    <w:rsid w:val="00267E98"/>
    <w:rsid w:val="002701E5"/>
    <w:rsid w:val="0027033A"/>
    <w:rsid w:val="0027037A"/>
    <w:rsid w:val="00270464"/>
    <w:rsid w:val="002708B8"/>
    <w:rsid w:val="00270954"/>
    <w:rsid w:val="00270AA7"/>
    <w:rsid w:val="00270B6C"/>
    <w:rsid w:val="00270D4C"/>
    <w:rsid w:val="00270EDE"/>
    <w:rsid w:val="00270F10"/>
    <w:rsid w:val="0027143A"/>
    <w:rsid w:val="00271927"/>
    <w:rsid w:val="00271B76"/>
    <w:rsid w:val="00271DC6"/>
    <w:rsid w:val="00271E9A"/>
    <w:rsid w:val="002720D3"/>
    <w:rsid w:val="0027225F"/>
    <w:rsid w:val="002724EF"/>
    <w:rsid w:val="00272537"/>
    <w:rsid w:val="00272769"/>
    <w:rsid w:val="00272E7F"/>
    <w:rsid w:val="00273108"/>
    <w:rsid w:val="002731C8"/>
    <w:rsid w:val="00273613"/>
    <w:rsid w:val="0027386E"/>
    <w:rsid w:val="002739ED"/>
    <w:rsid w:val="00273A94"/>
    <w:rsid w:val="00273E7D"/>
    <w:rsid w:val="00274416"/>
    <w:rsid w:val="002746C7"/>
    <w:rsid w:val="00274816"/>
    <w:rsid w:val="002748DF"/>
    <w:rsid w:val="0027490A"/>
    <w:rsid w:val="00274969"/>
    <w:rsid w:val="00274991"/>
    <w:rsid w:val="00274B8B"/>
    <w:rsid w:val="00274C67"/>
    <w:rsid w:val="00274FAE"/>
    <w:rsid w:val="002751EC"/>
    <w:rsid w:val="00275316"/>
    <w:rsid w:val="002755A1"/>
    <w:rsid w:val="002756B4"/>
    <w:rsid w:val="0027590D"/>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0EC"/>
    <w:rsid w:val="0027711C"/>
    <w:rsid w:val="00277147"/>
    <w:rsid w:val="002771C6"/>
    <w:rsid w:val="00277401"/>
    <w:rsid w:val="0027742A"/>
    <w:rsid w:val="002775CA"/>
    <w:rsid w:val="002776B1"/>
    <w:rsid w:val="002776D8"/>
    <w:rsid w:val="0027777A"/>
    <w:rsid w:val="002777C0"/>
    <w:rsid w:val="002777D6"/>
    <w:rsid w:val="00277856"/>
    <w:rsid w:val="00277AC2"/>
    <w:rsid w:val="00277B80"/>
    <w:rsid w:val="00277E50"/>
    <w:rsid w:val="00277F3A"/>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DFB"/>
    <w:rsid w:val="00281E86"/>
    <w:rsid w:val="00282390"/>
    <w:rsid w:val="002826C3"/>
    <w:rsid w:val="00282F4A"/>
    <w:rsid w:val="00283031"/>
    <w:rsid w:val="002832A6"/>
    <w:rsid w:val="002834E4"/>
    <w:rsid w:val="00283707"/>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2C7"/>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13F"/>
    <w:rsid w:val="002A2290"/>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131"/>
    <w:rsid w:val="002A6390"/>
    <w:rsid w:val="002A6767"/>
    <w:rsid w:val="002A6B4C"/>
    <w:rsid w:val="002A6C3A"/>
    <w:rsid w:val="002A6C81"/>
    <w:rsid w:val="002A6CB1"/>
    <w:rsid w:val="002A6CBC"/>
    <w:rsid w:val="002A6CFE"/>
    <w:rsid w:val="002A71C9"/>
    <w:rsid w:val="002A7544"/>
    <w:rsid w:val="002A77D7"/>
    <w:rsid w:val="002A7A0F"/>
    <w:rsid w:val="002A7A18"/>
    <w:rsid w:val="002A7B62"/>
    <w:rsid w:val="002A7F5B"/>
    <w:rsid w:val="002B00E2"/>
    <w:rsid w:val="002B02F2"/>
    <w:rsid w:val="002B04FD"/>
    <w:rsid w:val="002B05CF"/>
    <w:rsid w:val="002B0621"/>
    <w:rsid w:val="002B06F7"/>
    <w:rsid w:val="002B073A"/>
    <w:rsid w:val="002B080B"/>
    <w:rsid w:val="002B087D"/>
    <w:rsid w:val="002B0D06"/>
    <w:rsid w:val="002B0FF8"/>
    <w:rsid w:val="002B10CA"/>
    <w:rsid w:val="002B12E7"/>
    <w:rsid w:val="002B1700"/>
    <w:rsid w:val="002B1EAA"/>
    <w:rsid w:val="002B1EF8"/>
    <w:rsid w:val="002B20CC"/>
    <w:rsid w:val="002B21C7"/>
    <w:rsid w:val="002B25DB"/>
    <w:rsid w:val="002B284E"/>
    <w:rsid w:val="002B285A"/>
    <w:rsid w:val="002B29B3"/>
    <w:rsid w:val="002B2A21"/>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166"/>
    <w:rsid w:val="002B518F"/>
    <w:rsid w:val="002B531C"/>
    <w:rsid w:val="002B55B4"/>
    <w:rsid w:val="002B5632"/>
    <w:rsid w:val="002B597F"/>
    <w:rsid w:val="002B59FD"/>
    <w:rsid w:val="002B5CEC"/>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24"/>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388"/>
    <w:rsid w:val="002C7612"/>
    <w:rsid w:val="002C7638"/>
    <w:rsid w:val="002C7ADD"/>
    <w:rsid w:val="002C7CAD"/>
    <w:rsid w:val="002C7E26"/>
    <w:rsid w:val="002C7EA1"/>
    <w:rsid w:val="002C7EF4"/>
    <w:rsid w:val="002C7F04"/>
    <w:rsid w:val="002C7F19"/>
    <w:rsid w:val="002D0089"/>
    <w:rsid w:val="002D0152"/>
    <w:rsid w:val="002D018C"/>
    <w:rsid w:val="002D01F9"/>
    <w:rsid w:val="002D025B"/>
    <w:rsid w:val="002D02B0"/>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1C55"/>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DB8"/>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5"/>
    <w:rsid w:val="002E3C7B"/>
    <w:rsid w:val="002E3DDA"/>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B69"/>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4E1"/>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1A4"/>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A13"/>
    <w:rsid w:val="002F4B65"/>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CAA"/>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D9A"/>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567"/>
    <w:rsid w:val="0032463B"/>
    <w:rsid w:val="00324682"/>
    <w:rsid w:val="003249B8"/>
    <w:rsid w:val="00324CE3"/>
    <w:rsid w:val="00325398"/>
    <w:rsid w:val="00325455"/>
    <w:rsid w:val="00325751"/>
    <w:rsid w:val="00325A09"/>
    <w:rsid w:val="00325E88"/>
    <w:rsid w:val="00325FA6"/>
    <w:rsid w:val="0032601E"/>
    <w:rsid w:val="00326139"/>
    <w:rsid w:val="003262C0"/>
    <w:rsid w:val="0032636C"/>
    <w:rsid w:val="003264D5"/>
    <w:rsid w:val="003265F3"/>
    <w:rsid w:val="0032665E"/>
    <w:rsid w:val="0032669D"/>
    <w:rsid w:val="003269A7"/>
    <w:rsid w:val="00326A80"/>
    <w:rsid w:val="00326B2E"/>
    <w:rsid w:val="00326FF0"/>
    <w:rsid w:val="0032703F"/>
    <w:rsid w:val="00327291"/>
    <w:rsid w:val="003275CB"/>
    <w:rsid w:val="00327658"/>
    <w:rsid w:val="003278B6"/>
    <w:rsid w:val="00327A60"/>
    <w:rsid w:val="00327C96"/>
    <w:rsid w:val="00327F45"/>
    <w:rsid w:val="00327FE1"/>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5B0"/>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9AD"/>
    <w:rsid w:val="00340B47"/>
    <w:rsid w:val="00341185"/>
    <w:rsid w:val="0034179B"/>
    <w:rsid w:val="00341A17"/>
    <w:rsid w:val="00341A8B"/>
    <w:rsid w:val="00341CFB"/>
    <w:rsid w:val="00341E81"/>
    <w:rsid w:val="003421D1"/>
    <w:rsid w:val="0034225D"/>
    <w:rsid w:val="003423A2"/>
    <w:rsid w:val="003426DD"/>
    <w:rsid w:val="00342785"/>
    <w:rsid w:val="003428E8"/>
    <w:rsid w:val="00342B67"/>
    <w:rsid w:val="00342C1D"/>
    <w:rsid w:val="00343098"/>
    <w:rsid w:val="00343567"/>
    <w:rsid w:val="003435AD"/>
    <w:rsid w:val="0034386E"/>
    <w:rsid w:val="00343CCD"/>
    <w:rsid w:val="00343EB4"/>
    <w:rsid w:val="00343F1C"/>
    <w:rsid w:val="00344001"/>
    <w:rsid w:val="0034434F"/>
    <w:rsid w:val="003445C2"/>
    <w:rsid w:val="003445D6"/>
    <w:rsid w:val="00344893"/>
    <w:rsid w:val="00344CA2"/>
    <w:rsid w:val="00344E50"/>
    <w:rsid w:val="00345469"/>
    <w:rsid w:val="00345663"/>
    <w:rsid w:val="0034581F"/>
    <w:rsid w:val="003458A2"/>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6C"/>
    <w:rsid w:val="00353FA0"/>
    <w:rsid w:val="00354029"/>
    <w:rsid w:val="00354272"/>
    <w:rsid w:val="00354532"/>
    <w:rsid w:val="00354759"/>
    <w:rsid w:val="003550CA"/>
    <w:rsid w:val="00355184"/>
    <w:rsid w:val="003552A4"/>
    <w:rsid w:val="003555A7"/>
    <w:rsid w:val="00355652"/>
    <w:rsid w:val="003557A6"/>
    <w:rsid w:val="003557E3"/>
    <w:rsid w:val="003558D7"/>
    <w:rsid w:val="00355968"/>
    <w:rsid w:val="003561DF"/>
    <w:rsid w:val="00356734"/>
    <w:rsid w:val="00356C97"/>
    <w:rsid w:val="00357780"/>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A16"/>
    <w:rsid w:val="00361B86"/>
    <w:rsid w:val="00361D07"/>
    <w:rsid w:val="00361E23"/>
    <w:rsid w:val="00361E3D"/>
    <w:rsid w:val="00361F38"/>
    <w:rsid w:val="00361FDF"/>
    <w:rsid w:val="003622AC"/>
    <w:rsid w:val="00362303"/>
    <w:rsid w:val="0036251F"/>
    <w:rsid w:val="00362BEA"/>
    <w:rsid w:val="00362DBD"/>
    <w:rsid w:val="00362E0B"/>
    <w:rsid w:val="00362F4E"/>
    <w:rsid w:val="00362F81"/>
    <w:rsid w:val="0036303C"/>
    <w:rsid w:val="00363098"/>
    <w:rsid w:val="0036320F"/>
    <w:rsid w:val="00363307"/>
    <w:rsid w:val="0036371D"/>
    <w:rsid w:val="00363756"/>
    <w:rsid w:val="00363886"/>
    <w:rsid w:val="00363D1A"/>
    <w:rsid w:val="003640F7"/>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9D6"/>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45C"/>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8F"/>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201"/>
    <w:rsid w:val="0038369C"/>
    <w:rsid w:val="00383C6E"/>
    <w:rsid w:val="00383D65"/>
    <w:rsid w:val="00383D69"/>
    <w:rsid w:val="00383E08"/>
    <w:rsid w:val="00384368"/>
    <w:rsid w:val="00384595"/>
    <w:rsid w:val="00384959"/>
    <w:rsid w:val="00384B20"/>
    <w:rsid w:val="00384BD4"/>
    <w:rsid w:val="00384EB1"/>
    <w:rsid w:val="00384F33"/>
    <w:rsid w:val="0038520A"/>
    <w:rsid w:val="00385227"/>
    <w:rsid w:val="00385392"/>
    <w:rsid w:val="00385423"/>
    <w:rsid w:val="0038560D"/>
    <w:rsid w:val="00385718"/>
    <w:rsid w:val="00385720"/>
    <w:rsid w:val="00385966"/>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7D5"/>
    <w:rsid w:val="00390A07"/>
    <w:rsid w:val="00390AB5"/>
    <w:rsid w:val="00390BDB"/>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92B"/>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560"/>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2CA4"/>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4F48"/>
    <w:rsid w:val="003A5178"/>
    <w:rsid w:val="003A51BE"/>
    <w:rsid w:val="003A55F8"/>
    <w:rsid w:val="003A562F"/>
    <w:rsid w:val="003A563E"/>
    <w:rsid w:val="003A5788"/>
    <w:rsid w:val="003A5964"/>
    <w:rsid w:val="003A5A6A"/>
    <w:rsid w:val="003A5E83"/>
    <w:rsid w:val="003A5FBB"/>
    <w:rsid w:val="003A6294"/>
    <w:rsid w:val="003A63A6"/>
    <w:rsid w:val="003A6719"/>
    <w:rsid w:val="003A68AE"/>
    <w:rsid w:val="003A6964"/>
    <w:rsid w:val="003A698E"/>
    <w:rsid w:val="003A6C3E"/>
    <w:rsid w:val="003A6FA2"/>
    <w:rsid w:val="003A719D"/>
    <w:rsid w:val="003A73EB"/>
    <w:rsid w:val="003A745D"/>
    <w:rsid w:val="003A753E"/>
    <w:rsid w:val="003A78C5"/>
    <w:rsid w:val="003A7AA7"/>
    <w:rsid w:val="003A7C53"/>
    <w:rsid w:val="003A7D05"/>
    <w:rsid w:val="003A7D64"/>
    <w:rsid w:val="003B00AE"/>
    <w:rsid w:val="003B0279"/>
    <w:rsid w:val="003B0306"/>
    <w:rsid w:val="003B07AC"/>
    <w:rsid w:val="003B08E8"/>
    <w:rsid w:val="003B09EC"/>
    <w:rsid w:val="003B0B19"/>
    <w:rsid w:val="003B0CA6"/>
    <w:rsid w:val="003B0D96"/>
    <w:rsid w:val="003B0D9A"/>
    <w:rsid w:val="003B0E65"/>
    <w:rsid w:val="003B0FFF"/>
    <w:rsid w:val="003B121F"/>
    <w:rsid w:val="003B122B"/>
    <w:rsid w:val="003B126E"/>
    <w:rsid w:val="003B145D"/>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A12"/>
    <w:rsid w:val="003B7A48"/>
    <w:rsid w:val="003B7B10"/>
    <w:rsid w:val="003B7C00"/>
    <w:rsid w:val="003B7C13"/>
    <w:rsid w:val="003B7FC9"/>
    <w:rsid w:val="003C00E2"/>
    <w:rsid w:val="003C02EC"/>
    <w:rsid w:val="003C04AB"/>
    <w:rsid w:val="003C04B8"/>
    <w:rsid w:val="003C052A"/>
    <w:rsid w:val="003C0915"/>
    <w:rsid w:val="003C0D7F"/>
    <w:rsid w:val="003C0E4E"/>
    <w:rsid w:val="003C11A7"/>
    <w:rsid w:val="003C12A0"/>
    <w:rsid w:val="003C1550"/>
    <w:rsid w:val="003C159E"/>
    <w:rsid w:val="003C169B"/>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AF9"/>
    <w:rsid w:val="003C4E96"/>
    <w:rsid w:val="003C5054"/>
    <w:rsid w:val="003C5201"/>
    <w:rsid w:val="003C5276"/>
    <w:rsid w:val="003C54E8"/>
    <w:rsid w:val="003C5687"/>
    <w:rsid w:val="003C578D"/>
    <w:rsid w:val="003C5793"/>
    <w:rsid w:val="003C5C29"/>
    <w:rsid w:val="003C5E34"/>
    <w:rsid w:val="003C5FC9"/>
    <w:rsid w:val="003C6594"/>
    <w:rsid w:val="003C6625"/>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3B4"/>
    <w:rsid w:val="003D0D10"/>
    <w:rsid w:val="003D11E9"/>
    <w:rsid w:val="003D1254"/>
    <w:rsid w:val="003D1397"/>
    <w:rsid w:val="003D13BC"/>
    <w:rsid w:val="003D1419"/>
    <w:rsid w:val="003D17A4"/>
    <w:rsid w:val="003D1835"/>
    <w:rsid w:val="003D18E7"/>
    <w:rsid w:val="003D1C9B"/>
    <w:rsid w:val="003D1CAC"/>
    <w:rsid w:val="003D1DAB"/>
    <w:rsid w:val="003D1F1E"/>
    <w:rsid w:val="003D1FF0"/>
    <w:rsid w:val="003D20F2"/>
    <w:rsid w:val="003D222C"/>
    <w:rsid w:val="003D26A9"/>
    <w:rsid w:val="003D288A"/>
    <w:rsid w:val="003D28A5"/>
    <w:rsid w:val="003D28EC"/>
    <w:rsid w:val="003D2BD9"/>
    <w:rsid w:val="003D2D25"/>
    <w:rsid w:val="003D2EE8"/>
    <w:rsid w:val="003D326F"/>
    <w:rsid w:val="003D338E"/>
    <w:rsid w:val="003D33AC"/>
    <w:rsid w:val="003D33FA"/>
    <w:rsid w:val="003D3408"/>
    <w:rsid w:val="003D3437"/>
    <w:rsid w:val="003D3514"/>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7"/>
    <w:rsid w:val="003D6899"/>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8D"/>
    <w:rsid w:val="003E119D"/>
    <w:rsid w:val="003E1223"/>
    <w:rsid w:val="003E1228"/>
    <w:rsid w:val="003E12C2"/>
    <w:rsid w:val="003E135D"/>
    <w:rsid w:val="003E1520"/>
    <w:rsid w:val="003E17E4"/>
    <w:rsid w:val="003E1DC8"/>
    <w:rsid w:val="003E21A8"/>
    <w:rsid w:val="003E22EF"/>
    <w:rsid w:val="003E273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CF"/>
    <w:rsid w:val="003E3AFB"/>
    <w:rsid w:val="003E3BA5"/>
    <w:rsid w:val="003E3C9E"/>
    <w:rsid w:val="003E3F63"/>
    <w:rsid w:val="003E4526"/>
    <w:rsid w:val="003E4725"/>
    <w:rsid w:val="003E4766"/>
    <w:rsid w:val="003E4837"/>
    <w:rsid w:val="003E4893"/>
    <w:rsid w:val="003E49A0"/>
    <w:rsid w:val="003E4AE1"/>
    <w:rsid w:val="003E4B27"/>
    <w:rsid w:val="003E4BE9"/>
    <w:rsid w:val="003E50C8"/>
    <w:rsid w:val="003E5479"/>
    <w:rsid w:val="003E5628"/>
    <w:rsid w:val="003E56E1"/>
    <w:rsid w:val="003E5C42"/>
    <w:rsid w:val="003E5E13"/>
    <w:rsid w:val="003E5E2A"/>
    <w:rsid w:val="003E63C1"/>
    <w:rsid w:val="003E6569"/>
    <w:rsid w:val="003E6589"/>
    <w:rsid w:val="003E6BE1"/>
    <w:rsid w:val="003E703A"/>
    <w:rsid w:val="003E7118"/>
    <w:rsid w:val="003E723A"/>
    <w:rsid w:val="003E738E"/>
    <w:rsid w:val="003E744C"/>
    <w:rsid w:val="003E75FC"/>
    <w:rsid w:val="003E778B"/>
    <w:rsid w:val="003E78C2"/>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577"/>
    <w:rsid w:val="003F26A3"/>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425"/>
    <w:rsid w:val="003F5537"/>
    <w:rsid w:val="003F55BE"/>
    <w:rsid w:val="003F583E"/>
    <w:rsid w:val="003F5CFF"/>
    <w:rsid w:val="003F6044"/>
    <w:rsid w:val="003F6088"/>
    <w:rsid w:val="003F6454"/>
    <w:rsid w:val="003F66BB"/>
    <w:rsid w:val="003F6817"/>
    <w:rsid w:val="003F6A80"/>
    <w:rsid w:val="003F6BA7"/>
    <w:rsid w:val="003F6D84"/>
    <w:rsid w:val="003F6E46"/>
    <w:rsid w:val="003F6E64"/>
    <w:rsid w:val="003F6E8E"/>
    <w:rsid w:val="003F6EC1"/>
    <w:rsid w:val="003F73F7"/>
    <w:rsid w:val="003F7536"/>
    <w:rsid w:val="003F78D1"/>
    <w:rsid w:val="003F798B"/>
    <w:rsid w:val="003F7B4E"/>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915"/>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4E0"/>
    <w:rsid w:val="00412715"/>
    <w:rsid w:val="00412768"/>
    <w:rsid w:val="00412CAE"/>
    <w:rsid w:val="0041333F"/>
    <w:rsid w:val="00413352"/>
    <w:rsid w:val="0041350D"/>
    <w:rsid w:val="00413546"/>
    <w:rsid w:val="00413562"/>
    <w:rsid w:val="00413AD8"/>
    <w:rsid w:val="00413D02"/>
    <w:rsid w:val="00413FF3"/>
    <w:rsid w:val="0041402C"/>
    <w:rsid w:val="004142FE"/>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8B9"/>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136"/>
    <w:rsid w:val="00425318"/>
    <w:rsid w:val="00425693"/>
    <w:rsid w:val="004257F4"/>
    <w:rsid w:val="00425A07"/>
    <w:rsid w:val="00425A93"/>
    <w:rsid w:val="00425AF3"/>
    <w:rsid w:val="00425C32"/>
    <w:rsid w:val="00425E34"/>
    <w:rsid w:val="00425F82"/>
    <w:rsid w:val="0042603B"/>
    <w:rsid w:val="00426197"/>
    <w:rsid w:val="0042619A"/>
    <w:rsid w:val="004261FA"/>
    <w:rsid w:val="00426255"/>
    <w:rsid w:val="004262D9"/>
    <w:rsid w:val="004263FE"/>
    <w:rsid w:val="0042666D"/>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10ED"/>
    <w:rsid w:val="00431249"/>
    <w:rsid w:val="004313E7"/>
    <w:rsid w:val="0043176C"/>
    <w:rsid w:val="00431A06"/>
    <w:rsid w:val="00431EB8"/>
    <w:rsid w:val="00431FE3"/>
    <w:rsid w:val="00432295"/>
    <w:rsid w:val="004322D9"/>
    <w:rsid w:val="004323E2"/>
    <w:rsid w:val="0043266A"/>
    <w:rsid w:val="00432BDB"/>
    <w:rsid w:val="00432C5E"/>
    <w:rsid w:val="00432DDF"/>
    <w:rsid w:val="00432EBF"/>
    <w:rsid w:val="00432F69"/>
    <w:rsid w:val="00433018"/>
    <w:rsid w:val="00433489"/>
    <w:rsid w:val="004335E9"/>
    <w:rsid w:val="00433602"/>
    <w:rsid w:val="00433611"/>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20"/>
    <w:rsid w:val="00440F5D"/>
    <w:rsid w:val="00441030"/>
    <w:rsid w:val="00441405"/>
    <w:rsid w:val="00441490"/>
    <w:rsid w:val="00441AAC"/>
    <w:rsid w:val="00441B3D"/>
    <w:rsid w:val="00441BFB"/>
    <w:rsid w:val="004421E8"/>
    <w:rsid w:val="00442243"/>
    <w:rsid w:val="004423DE"/>
    <w:rsid w:val="004423F4"/>
    <w:rsid w:val="0044240E"/>
    <w:rsid w:val="00442543"/>
    <w:rsid w:val="00442A84"/>
    <w:rsid w:val="00442BC6"/>
    <w:rsid w:val="00442FAE"/>
    <w:rsid w:val="004430BB"/>
    <w:rsid w:val="004431A7"/>
    <w:rsid w:val="004432C2"/>
    <w:rsid w:val="00443636"/>
    <w:rsid w:val="0044365F"/>
    <w:rsid w:val="0044383B"/>
    <w:rsid w:val="00443B3F"/>
    <w:rsid w:val="00443B9B"/>
    <w:rsid w:val="00443BD1"/>
    <w:rsid w:val="00443CE7"/>
    <w:rsid w:val="0044403F"/>
    <w:rsid w:val="00444120"/>
    <w:rsid w:val="0044440B"/>
    <w:rsid w:val="0044472F"/>
    <w:rsid w:val="00444783"/>
    <w:rsid w:val="00444C59"/>
    <w:rsid w:val="00444ED1"/>
    <w:rsid w:val="00444FC6"/>
    <w:rsid w:val="0044506C"/>
    <w:rsid w:val="004452C3"/>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CFF"/>
    <w:rsid w:val="00447D56"/>
    <w:rsid w:val="00447E53"/>
    <w:rsid w:val="00447EB6"/>
    <w:rsid w:val="00447F16"/>
    <w:rsid w:val="00447F20"/>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B4A"/>
    <w:rsid w:val="00467B78"/>
    <w:rsid w:val="00467D61"/>
    <w:rsid w:val="00467EDF"/>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A70"/>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2FD"/>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6D5"/>
    <w:rsid w:val="00476816"/>
    <w:rsid w:val="00476822"/>
    <w:rsid w:val="004768A1"/>
    <w:rsid w:val="004769D3"/>
    <w:rsid w:val="00476B2C"/>
    <w:rsid w:val="00476CDA"/>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339"/>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BF9"/>
    <w:rsid w:val="00491C58"/>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C0"/>
    <w:rsid w:val="004936FA"/>
    <w:rsid w:val="0049379C"/>
    <w:rsid w:val="00493956"/>
    <w:rsid w:val="00493F7B"/>
    <w:rsid w:val="004940F6"/>
    <w:rsid w:val="004941FC"/>
    <w:rsid w:val="00494240"/>
    <w:rsid w:val="004942E4"/>
    <w:rsid w:val="00494333"/>
    <w:rsid w:val="00494904"/>
    <w:rsid w:val="004949B4"/>
    <w:rsid w:val="00494C2E"/>
    <w:rsid w:val="00494D50"/>
    <w:rsid w:val="00494EF5"/>
    <w:rsid w:val="00495188"/>
    <w:rsid w:val="0049534C"/>
    <w:rsid w:val="004954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8F5"/>
    <w:rsid w:val="004A1C93"/>
    <w:rsid w:val="004A1F90"/>
    <w:rsid w:val="004A24C2"/>
    <w:rsid w:val="004A273A"/>
    <w:rsid w:val="004A2810"/>
    <w:rsid w:val="004A2945"/>
    <w:rsid w:val="004A2C49"/>
    <w:rsid w:val="004A30E8"/>
    <w:rsid w:val="004A35D1"/>
    <w:rsid w:val="004A3719"/>
    <w:rsid w:val="004A38AF"/>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708"/>
    <w:rsid w:val="004A5F43"/>
    <w:rsid w:val="004A5F7D"/>
    <w:rsid w:val="004A6040"/>
    <w:rsid w:val="004A6064"/>
    <w:rsid w:val="004A60FC"/>
    <w:rsid w:val="004A626F"/>
    <w:rsid w:val="004A634E"/>
    <w:rsid w:val="004A6379"/>
    <w:rsid w:val="004A6381"/>
    <w:rsid w:val="004A649A"/>
    <w:rsid w:val="004A663C"/>
    <w:rsid w:val="004A6799"/>
    <w:rsid w:val="004A69CD"/>
    <w:rsid w:val="004A6A5A"/>
    <w:rsid w:val="004A6B3D"/>
    <w:rsid w:val="004A6CCB"/>
    <w:rsid w:val="004A700D"/>
    <w:rsid w:val="004A725E"/>
    <w:rsid w:val="004A786A"/>
    <w:rsid w:val="004A78F8"/>
    <w:rsid w:val="004B00A9"/>
    <w:rsid w:val="004B0420"/>
    <w:rsid w:val="004B0495"/>
    <w:rsid w:val="004B0575"/>
    <w:rsid w:val="004B07E2"/>
    <w:rsid w:val="004B0983"/>
    <w:rsid w:val="004B0A52"/>
    <w:rsid w:val="004B0BD6"/>
    <w:rsid w:val="004B1124"/>
    <w:rsid w:val="004B1186"/>
    <w:rsid w:val="004B14FA"/>
    <w:rsid w:val="004B1565"/>
    <w:rsid w:val="004B1738"/>
    <w:rsid w:val="004B1947"/>
    <w:rsid w:val="004B1D68"/>
    <w:rsid w:val="004B1FD7"/>
    <w:rsid w:val="004B2032"/>
    <w:rsid w:val="004B2764"/>
    <w:rsid w:val="004B2C16"/>
    <w:rsid w:val="004B2C7A"/>
    <w:rsid w:val="004B2EF7"/>
    <w:rsid w:val="004B2FC6"/>
    <w:rsid w:val="004B313E"/>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8B"/>
    <w:rsid w:val="004C3DB9"/>
    <w:rsid w:val="004C3DCE"/>
    <w:rsid w:val="004C3E06"/>
    <w:rsid w:val="004C3F4B"/>
    <w:rsid w:val="004C4082"/>
    <w:rsid w:val="004C40CF"/>
    <w:rsid w:val="004C43B8"/>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C7EB0"/>
    <w:rsid w:val="004D036F"/>
    <w:rsid w:val="004D03CC"/>
    <w:rsid w:val="004D053C"/>
    <w:rsid w:val="004D05FF"/>
    <w:rsid w:val="004D074C"/>
    <w:rsid w:val="004D0872"/>
    <w:rsid w:val="004D0CF5"/>
    <w:rsid w:val="004D0E23"/>
    <w:rsid w:val="004D0F75"/>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7E9"/>
    <w:rsid w:val="004D3981"/>
    <w:rsid w:val="004D39A9"/>
    <w:rsid w:val="004D3A03"/>
    <w:rsid w:val="004D3A39"/>
    <w:rsid w:val="004D3D09"/>
    <w:rsid w:val="004D3D3C"/>
    <w:rsid w:val="004D3DF9"/>
    <w:rsid w:val="004D4132"/>
    <w:rsid w:val="004D45AA"/>
    <w:rsid w:val="004D46C5"/>
    <w:rsid w:val="004D49B1"/>
    <w:rsid w:val="004D49E9"/>
    <w:rsid w:val="004D4C89"/>
    <w:rsid w:val="004D4F45"/>
    <w:rsid w:val="004D5082"/>
    <w:rsid w:val="004D526C"/>
    <w:rsid w:val="004D52F3"/>
    <w:rsid w:val="004D543A"/>
    <w:rsid w:val="004D5590"/>
    <w:rsid w:val="004D55D0"/>
    <w:rsid w:val="004D57ED"/>
    <w:rsid w:val="004D598D"/>
    <w:rsid w:val="004D5BE8"/>
    <w:rsid w:val="004D5E46"/>
    <w:rsid w:val="004D64B2"/>
    <w:rsid w:val="004D66D9"/>
    <w:rsid w:val="004D6765"/>
    <w:rsid w:val="004D679C"/>
    <w:rsid w:val="004D6B60"/>
    <w:rsid w:val="004D6FC1"/>
    <w:rsid w:val="004D7442"/>
    <w:rsid w:val="004D7568"/>
    <w:rsid w:val="004D78AA"/>
    <w:rsid w:val="004D79C6"/>
    <w:rsid w:val="004D7EDE"/>
    <w:rsid w:val="004D7FA6"/>
    <w:rsid w:val="004E00B0"/>
    <w:rsid w:val="004E0375"/>
    <w:rsid w:val="004E053E"/>
    <w:rsid w:val="004E081B"/>
    <w:rsid w:val="004E0824"/>
    <w:rsid w:val="004E0A30"/>
    <w:rsid w:val="004E0A50"/>
    <w:rsid w:val="004E0D8B"/>
    <w:rsid w:val="004E1045"/>
    <w:rsid w:val="004E10CE"/>
    <w:rsid w:val="004E1201"/>
    <w:rsid w:val="004E16E4"/>
    <w:rsid w:val="004E19C3"/>
    <w:rsid w:val="004E1D7B"/>
    <w:rsid w:val="004E1FF2"/>
    <w:rsid w:val="004E2740"/>
    <w:rsid w:val="004E2772"/>
    <w:rsid w:val="004E2DF0"/>
    <w:rsid w:val="004E2EAE"/>
    <w:rsid w:val="004E31D9"/>
    <w:rsid w:val="004E33EE"/>
    <w:rsid w:val="004E35AA"/>
    <w:rsid w:val="004E37D4"/>
    <w:rsid w:val="004E382C"/>
    <w:rsid w:val="004E39D3"/>
    <w:rsid w:val="004E3CDE"/>
    <w:rsid w:val="004E3F55"/>
    <w:rsid w:val="004E3FC3"/>
    <w:rsid w:val="004E3FF2"/>
    <w:rsid w:val="004E42A6"/>
    <w:rsid w:val="004E44D0"/>
    <w:rsid w:val="004E4952"/>
    <w:rsid w:val="004E4AAB"/>
    <w:rsid w:val="004E4D48"/>
    <w:rsid w:val="004E4F1C"/>
    <w:rsid w:val="004E5271"/>
    <w:rsid w:val="004E5312"/>
    <w:rsid w:val="004E567F"/>
    <w:rsid w:val="004E572A"/>
    <w:rsid w:val="004E5870"/>
    <w:rsid w:val="004E59DD"/>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268"/>
    <w:rsid w:val="004E75E3"/>
    <w:rsid w:val="004E7627"/>
    <w:rsid w:val="004E7761"/>
    <w:rsid w:val="004E783E"/>
    <w:rsid w:val="004E79D9"/>
    <w:rsid w:val="004E7A13"/>
    <w:rsid w:val="004E7ADD"/>
    <w:rsid w:val="004E7D16"/>
    <w:rsid w:val="004F0319"/>
    <w:rsid w:val="004F0731"/>
    <w:rsid w:val="004F0747"/>
    <w:rsid w:val="004F098F"/>
    <w:rsid w:val="004F0ACD"/>
    <w:rsid w:val="004F0CF4"/>
    <w:rsid w:val="004F0E5A"/>
    <w:rsid w:val="004F0F71"/>
    <w:rsid w:val="004F0FD2"/>
    <w:rsid w:val="004F104B"/>
    <w:rsid w:val="004F1073"/>
    <w:rsid w:val="004F128F"/>
    <w:rsid w:val="004F1420"/>
    <w:rsid w:val="004F15DE"/>
    <w:rsid w:val="004F1A6A"/>
    <w:rsid w:val="004F1ABD"/>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186"/>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7E0"/>
    <w:rsid w:val="005139BE"/>
    <w:rsid w:val="00513B7A"/>
    <w:rsid w:val="00513CC8"/>
    <w:rsid w:val="005142C1"/>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6B82"/>
    <w:rsid w:val="00517139"/>
    <w:rsid w:val="0051713F"/>
    <w:rsid w:val="00517299"/>
    <w:rsid w:val="005176F7"/>
    <w:rsid w:val="005177DB"/>
    <w:rsid w:val="0051786E"/>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54"/>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22B"/>
    <w:rsid w:val="00533568"/>
    <w:rsid w:val="005335C9"/>
    <w:rsid w:val="005338EA"/>
    <w:rsid w:val="00533912"/>
    <w:rsid w:val="00533C0A"/>
    <w:rsid w:val="00533C2D"/>
    <w:rsid w:val="00533F25"/>
    <w:rsid w:val="00533FD9"/>
    <w:rsid w:val="005340D3"/>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C9"/>
    <w:rsid w:val="00541DD5"/>
    <w:rsid w:val="00541E06"/>
    <w:rsid w:val="00541FCC"/>
    <w:rsid w:val="00542053"/>
    <w:rsid w:val="0054209A"/>
    <w:rsid w:val="005420E4"/>
    <w:rsid w:val="005421B1"/>
    <w:rsid w:val="00542212"/>
    <w:rsid w:val="0054284A"/>
    <w:rsid w:val="005429E1"/>
    <w:rsid w:val="00542B25"/>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4FA"/>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9D3"/>
    <w:rsid w:val="00552CB0"/>
    <w:rsid w:val="00552DE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406"/>
    <w:rsid w:val="00557648"/>
    <w:rsid w:val="005577C4"/>
    <w:rsid w:val="00557D30"/>
    <w:rsid w:val="00560344"/>
    <w:rsid w:val="005603D9"/>
    <w:rsid w:val="00560420"/>
    <w:rsid w:val="0056044E"/>
    <w:rsid w:val="0056055F"/>
    <w:rsid w:val="005607CA"/>
    <w:rsid w:val="00560858"/>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1A1"/>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0D1D"/>
    <w:rsid w:val="00571152"/>
    <w:rsid w:val="005715E8"/>
    <w:rsid w:val="005717D2"/>
    <w:rsid w:val="00571987"/>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77F"/>
    <w:rsid w:val="005779CF"/>
    <w:rsid w:val="00577ABA"/>
    <w:rsid w:val="00577BEE"/>
    <w:rsid w:val="00577DDD"/>
    <w:rsid w:val="00577F3D"/>
    <w:rsid w:val="00577FA5"/>
    <w:rsid w:val="00580073"/>
    <w:rsid w:val="00580669"/>
    <w:rsid w:val="00580AC8"/>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08"/>
    <w:rsid w:val="005825F2"/>
    <w:rsid w:val="005826D5"/>
    <w:rsid w:val="005828E1"/>
    <w:rsid w:val="00582989"/>
    <w:rsid w:val="00582A72"/>
    <w:rsid w:val="00582D1C"/>
    <w:rsid w:val="00582F90"/>
    <w:rsid w:val="00582FF1"/>
    <w:rsid w:val="00583074"/>
    <w:rsid w:val="0058361D"/>
    <w:rsid w:val="005839EF"/>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CA4"/>
    <w:rsid w:val="00590CA6"/>
    <w:rsid w:val="00590CB2"/>
    <w:rsid w:val="00590CFA"/>
    <w:rsid w:val="00590F63"/>
    <w:rsid w:val="005915BE"/>
    <w:rsid w:val="005917C0"/>
    <w:rsid w:val="0059195C"/>
    <w:rsid w:val="00591AE2"/>
    <w:rsid w:val="00591E64"/>
    <w:rsid w:val="0059216A"/>
    <w:rsid w:val="0059252E"/>
    <w:rsid w:val="0059260B"/>
    <w:rsid w:val="00592679"/>
    <w:rsid w:val="00592804"/>
    <w:rsid w:val="005929AA"/>
    <w:rsid w:val="00592C45"/>
    <w:rsid w:val="00592CAF"/>
    <w:rsid w:val="00592EE6"/>
    <w:rsid w:val="00592F4C"/>
    <w:rsid w:val="00592FF2"/>
    <w:rsid w:val="0059300F"/>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297"/>
    <w:rsid w:val="005A532E"/>
    <w:rsid w:val="005A536D"/>
    <w:rsid w:val="005A53AD"/>
    <w:rsid w:val="005A5532"/>
    <w:rsid w:val="005A5855"/>
    <w:rsid w:val="005A594D"/>
    <w:rsid w:val="005A5953"/>
    <w:rsid w:val="005A5AB5"/>
    <w:rsid w:val="005A5B16"/>
    <w:rsid w:val="005A5FA2"/>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7E0"/>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BEE"/>
    <w:rsid w:val="005B3C99"/>
    <w:rsid w:val="005B3E7B"/>
    <w:rsid w:val="005B3EFF"/>
    <w:rsid w:val="005B404D"/>
    <w:rsid w:val="005B40C9"/>
    <w:rsid w:val="005B4888"/>
    <w:rsid w:val="005B49B4"/>
    <w:rsid w:val="005B4D05"/>
    <w:rsid w:val="005B4E8C"/>
    <w:rsid w:val="005B57CD"/>
    <w:rsid w:val="005B58F8"/>
    <w:rsid w:val="005B5F99"/>
    <w:rsid w:val="005B5FF2"/>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44B"/>
    <w:rsid w:val="005C17B9"/>
    <w:rsid w:val="005C1913"/>
    <w:rsid w:val="005C1B09"/>
    <w:rsid w:val="005C1E5C"/>
    <w:rsid w:val="005C1E93"/>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CFA"/>
    <w:rsid w:val="005C5E5C"/>
    <w:rsid w:val="005C63CC"/>
    <w:rsid w:val="005C65F6"/>
    <w:rsid w:val="005C668A"/>
    <w:rsid w:val="005C68F2"/>
    <w:rsid w:val="005C6B27"/>
    <w:rsid w:val="005C6B7E"/>
    <w:rsid w:val="005C6BF1"/>
    <w:rsid w:val="005C6FAA"/>
    <w:rsid w:val="005C710E"/>
    <w:rsid w:val="005C7294"/>
    <w:rsid w:val="005C737F"/>
    <w:rsid w:val="005C7384"/>
    <w:rsid w:val="005C76C6"/>
    <w:rsid w:val="005C7811"/>
    <w:rsid w:val="005C7AEE"/>
    <w:rsid w:val="005C7C45"/>
    <w:rsid w:val="005C7F60"/>
    <w:rsid w:val="005D0079"/>
    <w:rsid w:val="005D02EF"/>
    <w:rsid w:val="005D032D"/>
    <w:rsid w:val="005D0456"/>
    <w:rsid w:val="005D04B0"/>
    <w:rsid w:val="005D0859"/>
    <w:rsid w:val="005D088A"/>
    <w:rsid w:val="005D10FC"/>
    <w:rsid w:val="005D150D"/>
    <w:rsid w:val="005D157E"/>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EC6"/>
    <w:rsid w:val="005D3F21"/>
    <w:rsid w:val="005D44B3"/>
    <w:rsid w:val="005D4550"/>
    <w:rsid w:val="005D4579"/>
    <w:rsid w:val="005D45F8"/>
    <w:rsid w:val="005D48E9"/>
    <w:rsid w:val="005D4B6E"/>
    <w:rsid w:val="005D4C8B"/>
    <w:rsid w:val="005D5032"/>
    <w:rsid w:val="005D5407"/>
    <w:rsid w:val="005D5436"/>
    <w:rsid w:val="005D55D2"/>
    <w:rsid w:val="005D563F"/>
    <w:rsid w:val="005D5667"/>
    <w:rsid w:val="005D56B2"/>
    <w:rsid w:val="005D585B"/>
    <w:rsid w:val="005D5925"/>
    <w:rsid w:val="005D5A5F"/>
    <w:rsid w:val="005D5C6B"/>
    <w:rsid w:val="005D5E06"/>
    <w:rsid w:val="005D5E6C"/>
    <w:rsid w:val="005D6028"/>
    <w:rsid w:val="005D621E"/>
    <w:rsid w:val="005D6354"/>
    <w:rsid w:val="005D6848"/>
    <w:rsid w:val="005D68CE"/>
    <w:rsid w:val="005D69DB"/>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2FE"/>
    <w:rsid w:val="005E1355"/>
    <w:rsid w:val="005E1749"/>
    <w:rsid w:val="005E1C8A"/>
    <w:rsid w:val="005E1DA5"/>
    <w:rsid w:val="005E222A"/>
    <w:rsid w:val="005E23E1"/>
    <w:rsid w:val="005E291A"/>
    <w:rsid w:val="005E2B19"/>
    <w:rsid w:val="005E2B37"/>
    <w:rsid w:val="005E2D51"/>
    <w:rsid w:val="005E33C3"/>
    <w:rsid w:val="005E3679"/>
    <w:rsid w:val="005E3A8C"/>
    <w:rsid w:val="005E3DB2"/>
    <w:rsid w:val="005E4572"/>
    <w:rsid w:val="005E4759"/>
    <w:rsid w:val="005E47C2"/>
    <w:rsid w:val="005E4A56"/>
    <w:rsid w:val="005E4AB6"/>
    <w:rsid w:val="005E4BD8"/>
    <w:rsid w:val="005E4F07"/>
    <w:rsid w:val="005E4FBC"/>
    <w:rsid w:val="005E4FDC"/>
    <w:rsid w:val="005E4FE1"/>
    <w:rsid w:val="005E5327"/>
    <w:rsid w:val="005E55F4"/>
    <w:rsid w:val="005E5605"/>
    <w:rsid w:val="005E58A9"/>
    <w:rsid w:val="005E5AC7"/>
    <w:rsid w:val="005E5B6D"/>
    <w:rsid w:val="005E5D33"/>
    <w:rsid w:val="005E6164"/>
    <w:rsid w:val="005E6402"/>
    <w:rsid w:val="005E6430"/>
    <w:rsid w:val="005E6457"/>
    <w:rsid w:val="005E64C2"/>
    <w:rsid w:val="005E68B3"/>
    <w:rsid w:val="005E6E35"/>
    <w:rsid w:val="005E6EB7"/>
    <w:rsid w:val="005E72AA"/>
    <w:rsid w:val="005E73CA"/>
    <w:rsid w:val="005E74F8"/>
    <w:rsid w:val="005E76B5"/>
    <w:rsid w:val="005E792F"/>
    <w:rsid w:val="005E7CCE"/>
    <w:rsid w:val="005E7E29"/>
    <w:rsid w:val="005F02EB"/>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84F"/>
    <w:rsid w:val="005F38C5"/>
    <w:rsid w:val="005F3934"/>
    <w:rsid w:val="005F3ACC"/>
    <w:rsid w:val="005F3ED4"/>
    <w:rsid w:val="005F41ED"/>
    <w:rsid w:val="005F4256"/>
    <w:rsid w:val="005F4407"/>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580"/>
    <w:rsid w:val="0060376B"/>
    <w:rsid w:val="00603A39"/>
    <w:rsid w:val="006046C4"/>
    <w:rsid w:val="00604734"/>
    <w:rsid w:val="00604770"/>
    <w:rsid w:val="00604AD6"/>
    <w:rsid w:val="00604D09"/>
    <w:rsid w:val="00604EDD"/>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BB7"/>
    <w:rsid w:val="00606E3F"/>
    <w:rsid w:val="0060721E"/>
    <w:rsid w:val="006072FB"/>
    <w:rsid w:val="00607405"/>
    <w:rsid w:val="00607457"/>
    <w:rsid w:val="0060748A"/>
    <w:rsid w:val="00607676"/>
    <w:rsid w:val="006076E4"/>
    <w:rsid w:val="00607948"/>
    <w:rsid w:val="006079E8"/>
    <w:rsid w:val="00607B0C"/>
    <w:rsid w:val="00607ECB"/>
    <w:rsid w:val="00607F1D"/>
    <w:rsid w:val="0061021C"/>
    <w:rsid w:val="006104D8"/>
    <w:rsid w:val="006105A1"/>
    <w:rsid w:val="00610920"/>
    <w:rsid w:val="00610B2D"/>
    <w:rsid w:val="00610CCC"/>
    <w:rsid w:val="006114E4"/>
    <w:rsid w:val="00611605"/>
    <w:rsid w:val="00611A40"/>
    <w:rsid w:val="00611C07"/>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E7C"/>
    <w:rsid w:val="00615FA2"/>
    <w:rsid w:val="00616057"/>
    <w:rsid w:val="006162AE"/>
    <w:rsid w:val="0061636D"/>
    <w:rsid w:val="006168DF"/>
    <w:rsid w:val="0061698F"/>
    <w:rsid w:val="00616A23"/>
    <w:rsid w:val="00616A4C"/>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1AB"/>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071"/>
    <w:rsid w:val="00623114"/>
    <w:rsid w:val="00623180"/>
    <w:rsid w:val="006231D2"/>
    <w:rsid w:val="006231D4"/>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D99"/>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CB9"/>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D22"/>
    <w:rsid w:val="00634212"/>
    <w:rsid w:val="00634723"/>
    <w:rsid w:val="00634764"/>
    <w:rsid w:val="006347EB"/>
    <w:rsid w:val="00634986"/>
    <w:rsid w:val="00634AFC"/>
    <w:rsid w:val="00634B07"/>
    <w:rsid w:val="00635674"/>
    <w:rsid w:val="00635835"/>
    <w:rsid w:val="00635F69"/>
    <w:rsid w:val="006362B2"/>
    <w:rsid w:val="00636440"/>
    <w:rsid w:val="0063675D"/>
    <w:rsid w:val="0063680C"/>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401B4"/>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F67"/>
    <w:rsid w:val="00656011"/>
    <w:rsid w:val="006563B4"/>
    <w:rsid w:val="006567CE"/>
    <w:rsid w:val="00656ACD"/>
    <w:rsid w:val="006574DF"/>
    <w:rsid w:val="006575D0"/>
    <w:rsid w:val="006579FD"/>
    <w:rsid w:val="00657E2A"/>
    <w:rsid w:val="00657EF2"/>
    <w:rsid w:val="00657FFC"/>
    <w:rsid w:val="006603E1"/>
    <w:rsid w:val="006605A7"/>
    <w:rsid w:val="00660807"/>
    <w:rsid w:val="0066093C"/>
    <w:rsid w:val="00660947"/>
    <w:rsid w:val="00660A11"/>
    <w:rsid w:val="00660A2B"/>
    <w:rsid w:val="00660ACB"/>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556"/>
    <w:rsid w:val="00662727"/>
    <w:rsid w:val="00662799"/>
    <w:rsid w:val="00662898"/>
    <w:rsid w:val="00662BB0"/>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5C2"/>
    <w:rsid w:val="00665722"/>
    <w:rsid w:val="00665803"/>
    <w:rsid w:val="00665829"/>
    <w:rsid w:val="006659C6"/>
    <w:rsid w:val="00665A65"/>
    <w:rsid w:val="00665B53"/>
    <w:rsid w:val="00665C03"/>
    <w:rsid w:val="00666097"/>
    <w:rsid w:val="00666355"/>
    <w:rsid w:val="0066636B"/>
    <w:rsid w:val="006663B8"/>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824"/>
    <w:rsid w:val="00671A0D"/>
    <w:rsid w:val="00671AEA"/>
    <w:rsid w:val="00671C19"/>
    <w:rsid w:val="006721EF"/>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4596"/>
    <w:rsid w:val="00674BD5"/>
    <w:rsid w:val="00674DAE"/>
    <w:rsid w:val="00674F95"/>
    <w:rsid w:val="00675379"/>
    <w:rsid w:val="0067561D"/>
    <w:rsid w:val="00675628"/>
    <w:rsid w:val="0067583A"/>
    <w:rsid w:val="006758AD"/>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CF2"/>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173"/>
    <w:rsid w:val="0068454A"/>
    <w:rsid w:val="00684ACD"/>
    <w:rsid w:val="00684B8F"/>
    <w:rsid w:val="006853DA"/>
    <w:rsid w:val="00685632"/>
    <w:rsid w:val="006859CA"/>
    <w:rsid w:val="00685A09"/>
    <w:rsid w:val="00685DB2"/>
    <w:rsid w:val="00685E50"/>
    <w:rsid w:val="00685EE4"/>
    <w:rsid w:val="00685F1A"/>
    <w:rsid w:val="00685F3C"/>
    <w:rsid w:val="00685F5D"/>
    <w:rsid w:val="006862E8"/>
    <w:rsid w:val="0068648C"/>
    <w:rsid w:val="00686668"/>
    <w:rsid w:val="0068688C"/>
    <w:rsid w:val="00686A1D"/>
    <w:rsid w:val="00686B66"/>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B9D"/>
    <w:rsid w:val="00693C4A"/>
    <w:rsid w:val="00693D53"/>
    <w:rsid w:val="006943F5"/>
    <w:rsid w:val="00694568"/>
    <w:rsid w:val="00694572"/>
    <w:rsid w:val="0069467E"/>
    <w:rsid w:val="00694755"/>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A57"/>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7A2"/>
    <w:rsid w:val="006A1D19"/>
    <w:rsid w:val="006A1FFE"/>
    <w:rsid w:val="006A203D"/>
    <w:rsid w:val="006A20EF"/>
    <w:rsid w:val="006A233A"/>
    <w:rsid w:val="006A244D"/>
    <w:rsid w:val="006A2721"/>
    <w:rsid w:val="006A2733"/>
    <w:rsid w:val="006A292C"/>
    <w:rsid w:val="006A29AB"/>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11B"/>
    <w:rsid w:val="006A560E"/>
    <w:rsid w:val="006A56AF"/>
    <w:rsid w:val="006A572F"/>
    <w:rsid w:val="006A581C"/>
    <w:rsid w:val="006A59DB"/>
    <w:rsid w:val="006A619C"/>
    <w:rsid w:val="006A62BD"/>
    <w:rsid w:val="006A638B"/>
    <w:rsid w:val="006A667A"/>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4F2"/>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CA1"/>
    <w:rsid w:val="006B3D55"/>
    <w:rsid w:val="006B3F75"/>
    <w:rsid w:val="006B41DA"/>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38D"/>
    <w:rsid w:val="006C15D6"/>
    <w:rsid w:val="006C1619"/>
    <w:rsid w:val="006C1723"/>
    <w:rsid w:val="006C181C"/>
    <w:rsid w:val="006C1BE9"/>
    <w:rsid w:val="006C2063"/>
    <w:rsid w:val="006C23A8"/>
    <w:rsid w:val="006C24B5"/>
    <w:rsid w:val="006C267A"/>
    <w:rsid w:val="006C280A"/>
    <w:rsid w:val="006C2820"/>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0C5"/>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631"/>
    <w:rsid w:val="006D2818"/>
    <w:rsid w:val="006D29B4"/>
    <w:rsid w:val="006D2B4E"/>
    <w:rsid w:val="006D2EF2"/>
    <w:rsid w:val="006D3042"/>
    <w:rsid w:val="006D30DF"/>
    <w:rsid w:val="006D342A"/>
    <w:rsid w:val="006D34DF"/>
    <w:rsid w:val="006D38A7"/>
    <w:rsid w:val="006D3930"/>
    <w:rsid w:val="006D3A97"/>
    <w:rsid w:val="006D3B23"/>
    <w:rsid w:val="006D3BF5"/>
    <w:rsid w:val="006D3CA6"/>
    <w:rsid w:val="006D42C5"/>
    <w:rsid w:val="006D44F2"/>
    <w:rsid w:val="006D455A"/>
    <w:rsid w:val="006D4A83"/>
    <w:rsid w:val="006D4DD2"/>
    <w:rsid w:val="006D4E72"/>
    <w:rsid w:val="006D4E86"/>
    <w:rsid w:val="006D5150"/>
    <w:rsid w:val="006D5375"/>
    <w:rsid w:val="006D5889"/>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760"/>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B6F"/>
    <w:rsid w:val="006E3029"/>
    <w:rsid w:val="006E315D"/>
    <w:rsid w:val="006E316F"/>
    <w:rsid w:val="006E3340"/>
    <w:rsid w:val="006E33DD"/>
    <w:rsid w:val="006E361A"/>
    <w:rsid w:val="006E39A4"/>
    <w:rsid w:val="006E3A24"/>
    <w:rsid w:val="006E3BF4"/>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7AD"/>
    <w:rsid w:val="006F4A1B"/>
    <w:rsid w:val="006F4AA0"/>
    <w:rsid w:val="006F4BBD"/>
    <w:rsid w:val="006F4D37"/>
    <w:rsid w:val="006F5040"/>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7C7"/>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3E6"/>
    <w:rsid w:val="00712646"/>
    <w:rsid w:val="00712958"/>
    <w:rsid w:val="007129E9"/>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A8B"/>
    <w:rsid w:val="00720C4C"/>
    <w:rsid w:val="00720E64"/>
    <w:rsid w:val="00720EED"/>
    <w:rsid w:val="0072110E"/>
    <w:rsid w:val="0072118B"/>
    <w:rsid w:val="007212AB"/>
    <w:rsid w:val="007212F3"/>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83"/>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520"/>
    <w:rsid w:val="00727552"/>
    <w:rsid w:val="007279B8"/>
    <w:rsid w:val="007279FC"/>
    <w:rsid w:val="00727AE6"/>
    <w:rsid w:val="00727BE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C13"/>
    <w:rsid w:val="00732C39"/>
    <w:rsid w:val="00732DFF"/>
    <w:rsid w:val="00732E65"/>
    <w:rsid w:val="00732FE9"/>
    <w:rsid w:val="00733064"/>
    <w:rsid w:val="007330A1"/>
    <w:rsid w:val="00733669"/>
    <w:rsid w:val="00733947"/>
    <w:rsid w:val="00733994"/>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1B4"/>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D6"/>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309"/>
    <w:rsid w:val="0074365B"/>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68"/>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DF6"/>
    <w:rsid w:val="00747F2A"/>
    <w:rsid w:val="00750376"/>
    <w:rsid w:val="00750408"/>
    <w:rsid w:val="00750915"/>
    <w:rsid w:val="00750B42"/>
    <w:rsid w:val="00750DB3"/>
    <w:rsid w:val="00750E16"/>
    <w:rsid w:val="00750E44"/>
    <w:rsid w:val="0075105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9FF"/>
    <w:rsid w:val="00764BAB"/>
    <w:rsid w:val="00764BF4"/>
    <w:rsid w:val="00764CD3"/>
    <w:rsid w:val="00764D59"/>
    <w:rsid w:val="00764DA1"/>
    <w:rsid w:val="00764E09"/>
    <w:rsid w:val="00764E3D"/>
    <w:rsid w:val="00764E8D"/>
    <w:rsid w:val="007651ED"/>
    <w:rsid w:val="007651FA"/>
    <w:rsid w:val="0076543B"/>
    <w:rsid w:val="00765567"/>
    <w:rsid w:val="00765A17"/>
    <w:rsid w:val="00765C2F"/>
    <w:rsid w:val="00765C68"/>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748"/>
    <w:rsid w:val="007728B1"/>
    <w:rsid w:val="007729F5"/>
    <w:rsid w:val="00772A24"/>
    <w:rsid w:val="00772A52"/>
    <w:rsid w:val="00772F8D"/>
    <w:rsid w:val="007730B5"/>
    <w:rsid w:val="007733C7"/>
    <w:rsid w:val="007736AB"/>
    <w:rsid w:val="007738C3"/>
    <w:rsid w:val="00773A62"/>
    <w:rsid w:val="00773C34"/>
    <w:rsid w:val="00773DC4"/>
    <w:rsid w:val="00773E05"/>
    <w:rsid w:val="00773F38"/>
    <w:rsid w:val="007742C6"/>
    <w:rsid w:val="0077433D"/>
    <w:rsid w:val="0077449C"/>
    <w:rsid w:val="007744B2"/>
    <w:rsid w:val="0077455A"/>
    <w:rsid w:val="0077459A"/>
    <w:rsid w:val="007745FD"/>
    <w:rsid w:val="007749EF"/>
    <w:rsid w:val="00774C0A"/>
    <w:rsid w:val="00775263"/>
    <w:rsid w:val="007755D1"/>
    <w:rsid w:val="00775605"/>
    <w:rsid w:val="0077569F"/>
    <w:rsid w:val="007757AC"/>
    <w:rsid w:val="00775A80"/>
    <w:rsid w:val="00775B18"/>
    <w:rsid w:val="00775DAC"/>
    <w:rsid w:val="00775F18"/>
    <w:rsid w:val="00775FAC"/>
    <w:rsid w:val="007760FC"/>
    <w:rsid w:val="007762A0"/>
    <w:rsid w:val="007762DB"/>
    <w:rsid w:val="007764D9"/>
    <w:rsid w:val="00776581"/>
    <w:rsid w:val="0077684E"/>
    <w:rsid w:val="00776A7F"/>
    <w:rsid w:val="00776F56"/>
    <w:rsid w:val="0077709D"/>
    <w:rsid w:val="00777313"/>
    <w:rsid w:val="00777521"/>
    <w:rsid w:val="00777532"/>
    <w:rsid w:val="007777BD"/>
    <w:rsid w:val="007779EC"/>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98D"/>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88D"/>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4010"/>
    <w:rsid w:val="007943E0"/>
    <w:rsid w:val="00794785"/>
    <w:rsid w:val="007948BF"/>
    <w:rsid w:val="00794928"/>
    <w:rsid w:val="00794A1C"/>
    <w:rsid w:val="00794AB9"/>
    <w:rsid w:val="00794B55"/>
    <w:rsid w:val="00794CC0"/>
    <w:rsid w:val="00794E05"/>
    <w:rsid w:val="00795104"/>
    <w:rsid w:val="007955F7"/>
    <w:rsid w:val="00795695"/>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D87"/>
    <w:rsid w:val="007A0EFA"/>
    <w:rsid w:val="007A0FD5"/>
    <w:rsid w:val="007A155E"/>
    <w:rsid w:val="007A157D"/>
    <w:rsid w:val="007A162F"/>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6B6"/>
    <w:rsid w:val="007A2C36"/>
    <w:rsid w:val="007A2C72"/>
    <w:rsid w:val="007A2D17"/>
    <w:rsid w:val="007A2ECA"/>
    <w:rsid w:val="007A3003"/>
    <w:rsid w:val="007A3A19"/>
    <w:rsid w:val="007A3AC9"/>
    <w:rsid w:val="007A3ACB"/>
    <w:rsid w:val="007A3DE6"/>
    <w:rsid w:val="007A3DF2"/>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66A"/>
    <w:rsid w:val="007A5BC9"/>
    <w:rsid w:val="007A5C27"/>
    <w:rsid w:val="007A5C5C"/>
    <w:rsid w:val="007A5CEE"/>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A8"/>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8B6"/>
    <w:rsid w:val="007B7A3A"/>
    <w:rsid w:val="007B7AE6"/>
    <w:rsid w:val="007C04B1"/>
    <w:rsid w:val="007C0B09"/>
    <w:rsid w:val="007C0DC3"/>
    <w:rsid w:val="007C1117"/>
    <w:rsid w:val="007C1443"/>
    <w:rsid w:val="007C156D"/>
    <w:rsid w:val="007C1981"/>
    <w:rsid w:val="007C1ADC"/>
    <w:rsid w:val="007C1FEA"/>
    <w:rsid w:val="007C212C"/>
    <w:rsid w:val="007C235B"/>
    <w:rsid w:val="007C2A17"/>
    <w:rsid w:val="007C2AA1"/>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2B"/>
    <w:rsid w:val="007E0381"/>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07B"/>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77C"/>
    <w:rsid w:val="007E5E24"/>
    <w:rsid w:val="007E5F1A"/>
    <w:rsid w:val="007E5FA6"/>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64"/>
    <w:rsid w:val="007F19CB"/>
    <w:rsid w:val="007F1AF1"/>
    <w:rsid w:val="007F1B3D"/>
    <w:rsid w:val="007F1B44"/>
    <w:rsid w:val="007F1BB4"/>
    <w:rsid w:val="007F1E10"/>
    <w:rsid w:val="007F1F65"/>
    <w:rsid w:val="007F22F9"/>
    <w:rsid w:val="007F2509"/>
    <w:rsid w:val="007F255E"/>
    <w:rsid w:val="007F2637"/>
    <w:rsid w:val="007F26A3"/>
    <w:rsid w:val="007F2B0C"/>
    <w:rsid w:val="007F2EDF"/>
    <w:rsid w:val="007F31AB"/>
    <w:rsid w:val="007F32AE"/>
    <w:rsid w:val="007F32DB"/>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820"/>
    <w:rsid w:val="00804B9A"/>
    <w:rsid w:val="00804C23"/>
    <w:rsid w:val="00804D33"/>
    <w:rsid w:val="00804F05"/>
    <w:rsid w:val="00804FF5"/>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006"/>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8DE"/>
    <w:rsid w:val="00816A26"/>
    <w:rsid w:val="00816BFB"/>
    <w:rsid w:val="00816C22"/>
    <w:rsid w:val="00816E17"/>
    <w:rsid w:val="0081721F"/>
    <w:rsid w:val="008172C2"/>
    <w:rsid w:val="0081733D"/>
    <w:rsid w:val="0081746B"/>
    <w:rsid w:val="00817D68"/>
    <w:rsid w:val="00817EEC"/>
    <w:rsid w:val="00820288"/>
    <w:rsid w:val="008206CD"/>
    <w:rsid w:val="00821209"/>
    <w:rsid w:val="00821281"/>
    <w:rsid w:val="00821348"/>
    <w:rsid w:val="00821370"/>
    <w:rsid w:val="008214FC"/>
    <w:rsid w:val="0082174C"/>
    <w:rsid w:val="00821753"/>
    <w:rsid w:val="008217C9"/>
    <w:rsid w:val="008218B4"/>
    <w:rsid w:val="00821B21"/>
    <w:rsid w:val="00821BF7"/>
    <w:rsid w:val="00821C3B"/>
    <w:rsid w:val="00821CA9"/>
    <w:rsid w:val="00821CFD"/>
    <w:rsid w:val="00822387"/>
    <w:rsid w:val="00822412"/>
    <w:rsid w:val="008226A5"/>
    <w:rsid w:val="00822A9E"/>
    <w:rsid w:val="00822C21"/>
    <w:rsid w:val="00822C7F"/>
    <w:rsid w:val="00822E76"/>
    <w:rsid w:val="0082327A"/>
    <w:rsid w:val="008233DC"/>
    <w:rsid w:val="008233EA"/>
    <w:rsid w:val="0082343C"/>
    <w:rsid w:val="00823672"/>
    <w:rsid w:val="008236FA"/>
    <w:rsid w:val="00823849"/>
    <w:rsid w:val="00823947"/>
    <w:rsid w:val="00823979"/>
    <w:rsid w:val="00823B04"/>
    <w:rsid w:val="00823BC5"/>
    <w:rsid w:val="00823C8B"/>
    <w:rsid w:val="00823CBE"/>
    <w:rsid w:val="00823CE7"/>
    <w:rsid w:val="00823E22"/>
    <w:rsid w:val="00824514"/>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530"/>
    <w:rsid w:val="00826907"/>
    <w:rsid w:val="00826C10"/>
    <w:rsid w:val="00826CB3"/>
    <w:rsid w:val="00826EB9"/>
    <w:rsid w:val="0082700E"/>
    <w:rsid w:val="008270A9"/>
    <w:rsid w:val="00827320"/>
    <w:rsid w:val="00827366"/>
    <w:rsid w:val="008274CC"/>
    <w:rsid w:val="00827644"/>
    <w:rsid w:val="00827F5D"/>
    <w:rsid w:val="008300DC"/>
    <w:rsid w:val="00830300"/>
    <w:rsid w:val="0083090B"/>
    <w:rsid w:val="00830C2B"/>
    <w:rsid w:val="0083123C"/>
    <w:rsid w:val="008312B0"/>
    <w:rsid w:val="008313E5"/>
    <w:rsid w:val="00831588"/>
    <w:rsid w:val="00831774"/>
    <w:rsid w:val="0083183F"/>
    <w:rsid w:val="00831A3C"/>
    <w:rsid w:val="00831BD9"/>
    <w:rsid w:val="00831D99"/>
    <w:rsid w:val="00831FA9"/>
    <w:rsid w:val="008323B0"/>
    <w:rsid w:val="008324E0"/>
    <w:rsid w:val="00832556"/>
    <w:rsid w:val="008326FC"/>
    <w:rsid w:val="00832890"/>
    <w:rsid w:val="0083290A"/>
    <w:rsid w:val="00832F7A"/>
    <w:rsid w:val="008337A3"/>
    <w:rsid w:val="0083395D"/>
    <w:rsid w:val="00833A00"/>
    <w:rsid w:val="00834EE2"/>
    <w:rsid w:val="00834F3A"/>
    <w:rsid w:val="0083530C"/>
    <w:rsid w:val="00835420"/>
    <w:rsid w:val="00835645"/>
    <w:rsid w:val="0083566F"/>
    <w:rsid w:val="00835753"/>
    <w:rsid w:val="00835A5F"/>
    <w:rsid w:val="00835B7E"/>
    <w:rsid w:val="00835BE3"/>
    <w:rsid w:val="00835ECD"/>
    <w:rsid w:val="00835F94"/>
    <w:rsid w:val="008366C8"/>
    <w:rsid w:val="00836851"/>
    <w:rsid w:val="00836A60"/>
    <w:rsid w:val="00836AF5"/>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1C9"/>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D23"/>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5E8"/>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0D3"/>
    <w:rsid w:val="0085247D"/>
    <w:rsid w:val="008527C5"/>
    <w:rsid w:val="00852842"/>
    <w:rsid w:val="00852843"/>
    <w:rsid w:val="0085291D"/>
    <w:rsid w:val="00852ABD"/>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0E3"/>
    <w:rsid w:val="00856261"/>
    <w:rsid w:val="008564A8"/>
    <w:rsid w:val="00856753"/>
    <w:rsid w:val="008568E5"/>
    <w:rsid w:val="00856A89"/>
    <w:rsid w:val="0085703F"/>
    <w:rsid w:val="0085742E"/>
    <w:rsid w:val="00857749"/>
    <w:rsid w:val="00857889"/>
    <w:rsid w:val="0085793E"/>
    <w:rsid w:val="00857A1D"/>
    <w:rsid w:val="00857AF5"/>
    <w:rsid w:val="008600D4"/>
    <w:rsid w:val="00860211"/>
    <w:rsid w:val="00860614"/>
    <w:rsid w:val="0086081D"/>
    <w:rsid w:val="00860AE9"/>
    <w:rsid w:val="00860BD7"/>
    <w:rsid w:val="008611C9"/>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B7D"/>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7CF"/>
    <w:rsid w:val="008727D4"/>
    <w:rsid w:val="00872B33"/>
    <w:rsid w:val="00872CD4"/>
    <w:rsid w:val="00872CD5"/>
    <w:rsid w:val="00872DE1"/>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6AA"/>
    <w:rsid w:val="00875BA4"/>
    <w:rsid w:val="00875BA5"/>
    <w:rsid w:val="00875E8A"/>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30"/>
    <w:rsid w:val="00877240"/>
    <w:rsid w:val="00877441"/>
    <w:rsid w:val="00877604"/>
    <w:rsid w:val="00877672"/>
    <w:rsid w:val="00877E6F"/>
    <w:rsid w:val="00877FAC"/>
    <w:rsid w:val="00880053"/>
    <w:rsid w:val="00880195"/>
    <w:rsid w:val="008802CD"/>
    <w:rsid w:val="008804B0"/>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4F7F"/>
    <w:rsid w:val="00884FAC"/>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A3A"/>
    <w:rsid w:val="00892A8C"/>
    <w:rsid w:val="00892DD0"/>
    <w:rsid w:val="00892DDB"/>
    <w:rsid w:val="00893391"/>
    <w:rsid w:val="008933EB"/>
    <w:rsid w:val="00893435"/>
    <w:rsid w:val="00893470"/>
    <w:rsid w:val="00893921"/>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4D"/>
    <w:rsid w:val="00895B87"/>
    <w:rsid w:val="00896127"/>
    <w:rsid w:val="00896206"/>
    <w:rsid w:val="008968C2"/>
    <w:rsid w:val="00896BFE"/>
    <w:rsid w:val="00896C9E"/>
    <w:rsid w:val="00896D12"/>
    <w:rsid w:val="008972B0"/>
    <w:rsid w:val="0089762D"/>
    <w:rsid w:val="008978F0"/>
    <w:rsid w:val="008979A2"/>
    <w:rsid w:val="00897CD7"/>
    <w:rsid w:val="008A00ED"/>
    <w:rsid w:val="008A0463"/>
    <w:rsid w:val="008A069D"/>
    <w:rsid w:val="008A0767"/>
    <w:rsid w:val="008A0B3C"/>
    <w:rsid w:val="008A0F40"/>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C83"/>
    <w:rsid w:val="008A3EB1"/>
    <w:rsid w:val="008A3F2A"/>
    <w:rsid w:val="008A41CE"/>
    <w:rsid w:val="008A41DF"/>
    <w:rsid w:val="008A4796"/>
    <w:rsid w:val="008A4A77"/>
    <w:rsid w:val="008A4B7E"/>
    <w:rsid w:val="008A4D9A"/>
    <w:rsid w:val="008A52CC"/>
    <w:rsid w:val="008A5475"/>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DC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CD9"/>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DBF"/>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8FB"/>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81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82E"/>
    <w:rsid w:val="008F3A24"/>
    <w:rsid w:val="008F3CB2"/>
    <w:rsid w:val="008F3DCB"/>
    <w:rsid w:val="008F40C3"/>
    <w:rsid w:val="008F40F9"/>
    <w:rsid w:val="008F475C"/>
    <w:rsid w:val="008F47BE"/>
    <w:rsid w:val="008F5119"/>
    <w:rsid w:val="008F5177"/>
    <w:rsid w:val="008F550E"/>
    <w:rsid w:val="008F5678"/>
    <w:rsid w:val="008F5825"/>
    <w:rsid w:val="008F5AD7"/>
    <w:rsid w:val="008F5B65"/>
    <w:rsid w:val="008F5CF6"/>
    <w:rsid w:val="008F5D9F"/>
    <w:rsid w:val="008F5F0F"/>
    <w:rsid w:val="008F60B9"/>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088"/>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068"/>
    <w:rsid w:val="00906996"/>
    <w:rsid w:val="009069A3"/>
    <w:rsid w:val="00906D3B"/>
    <w:rsid w:val="00906E61"/>
    <w:rsid w:val="00907066"/>
    <w:rsid w:val="0090717F"/>
    <w:rsid w:val="009075C0"/>
    <w:rsid w:val="00907AC5"/>
    <w:rsid w:val="00907B53"/>
    <w:rsid w:val="00907DC8"/>
    <w:rsid w:val="00910070"/>
    <w:rsid w:val="00910091"/>
    <w:rsid w:val="0091013C"/>
    <w:rsid w:val="00910647"/>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340"/>
    <w:rsid w:val="0091334E"/>
    <w:rsid w:val="0091366F"/>
    <w:rsid w:val="0091370D"/>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7"/>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FA"/>
    <w:rsid w:val="00922A06"/>
    <w:rsid w:val="00922AA6"/>
    <w:rsid w:val="00922BE5"/>
    <w:rsid w:val="00922C9F"/>
    <w:rsid w:val="00922E8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1C63"/>
    <w:rsid w:val="0093253B"/>
    <w:rsid w:val="009328CC"/>
    <w:rsid w:val="009328E3"/>
    <w:rsid w:val="009328F4"/>
    <w:rsid w:val="009328F8"/>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C6B"/>
    <w:rsid w:val="00936CD5"/>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3170"/>
    <w:rsid w:val="009432C7"/>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914"/>
    <w:rsid w:val="00950A83"/>
    <w:rsid w:val="00950AAC"/>
    <w:rsid w:val="00950AB4"/>
    <w:rsid w:val="00951531"/>
    <w:rsid w:val="00951758"/>
    <w:rsid w:val="009517B8"/>
    <w:rsid w:val="009519D0"/>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975"/>
    <w:rsid w:val="00953A28"/>
    <w:rsid w:val="00953C20"/>
    <w:rsid w:val="00953EB0"/>
    <w:rsid w:val="00954128"/>
    <w:rsid w:val="009545FD"/>
    <w:rsid w:val="009547A7"/>
    <w:rsid w:val="00954DB9"/>
    <w:rsid w:val="00954F12"/>
    <w:rsid w:val="00954FFE"/>
    <w:rsid w:val="0095502C"/>
    <w:rsid w:val="0095540D"/>
    <w:rsid w:val="00955C13"/>
    <w:rsid w:val="00955DA2"/>
    <w:rsid w:val="00956060"/>
    <w:rsid w:val="009561D9"/>
    <w:rsid w:val="0095632F"/>
    <w:rsid w:val="0095634D"/>
    <w:rsid w:val="00956636"/>
    <w:rsid w:val="00956BCB"/>
    <w:rsid w:val="00956DAB"/>
    <w:rsid w:val="00956FDB"/>
    <w:rsid w:val="009576B3"/>
    <w:rsid w:val="00957747"/>
    <w:rsid w:val="009578F0"/>
    <w:rsid w:val="00957AE1"/>
    <w:rsid w:val="00957C00"/>
    <w:rsid w:val="00957C4E"/>
    <w:rsid w:val="00957CB5"/>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20AB"/>
    <w:rsid w:val="009623CA"/>
    <w:rsid w:val="00962437"/>
    <w:rsid w:val="00962995"/>
    <w:rsid w:val="0096299A"/>
    <w:rsid w:val="00962B1A"/>
    <w:rsid w:val="00962B51"/>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44"/>
    <w:rsid w:val="00971E50"/>
    <w:rsid w:val="00971E6D"/>
    <w:rsid w:val="00971F85"/>
    <w:rsid w:val="0097201A"/>
    <w:rsid w:val="0097201E"/>
    <w:rsid w:val="0097202F"/>
    <w:rsid w:val="00972063"/>
    <w:rsid w:val="009723F2"/>
    <w:rsid w:val="009725D1"/>
    <w:rsid w:val="0097285B"/>
    <w:rsid w:val="00972AB4"/>
    <w:rsid w:val="00972C17"/>
    <w:rsid w:val="00972D36"/>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20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77F40"/>
    <w:rsid w:val="00980202"/>
    <w:rsid w:val="00980522"/>
    <w:rsid w:val="0098057B"/>
    <w:rsid w:val="0098059E"/>
    <w:rsid w:val="009805BA"/>
    <w:rsid w:val="009805C0"/>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77F"/>
    <w:rsid w:val="009839ED"/>
    <w:rsid w:val="00983DF4"/>
    <w:rsid w:val="009840B2"/>
    <w:rsid w:val="00984141"/>
    <w:rsid w:val="009841EB"/>
    <w:rsid w:val="0098446D"/>
    <w:rsid w:val="00984B72"/>
    <w:rsid w:val="00984D78"/>
    <w:rsid w:val="00984DB4"/>
    <w:rsid w:val="009855A9"/>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084"/>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E25"/>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80B"/>
    <w:rsid w:val="0099785E"/>
    <w:rsid w:val="00997E5D"/>
    <w:rsid w:val="009A0173"/>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33A"/>
    <w:rsid w:val="009A6737"/>
    <w:rsid w:val="009A6B12"/>
    <w:rsid w:val="009A6E3E"/>
    <w:rsid w:val="009A715B"/>
    <w:rsid w:val="009A720E"/>
    <w:rsid w:val="009A72D1"/>
    <w:rsid w:val="009A73D5"/>
    <w:rsid w:val="009A754F"/>
    <w:rsid w:val="009A75AC"/>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1E23"/>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ACF"/>
    <w:rsid w:val="009B3F50"/>
    <w:rsid w:val="009B3F9B"/>
    <w:rsid w:val="009B4164"/>
    <w:rsid w:val="009B42A4"/>
    <w:rsid w:val="009B4319"/>
    <w:rsid w:val="009B43D2"/>
    <w:rsid w:val="009B4676"/>
    <w:rsid w:val="009B477C"/>
    <w:rsid w:val="009B485A"/>
    <w:rsid w:val="009B4D52"/>
    <w:rsid w:val="009B4D64"/>
    <w:rsid w:val="009B4DD2"/>
    <w:rsid w:val="009B4E95"/>
    <w:rsid w:val="009B50D4"/>
    <w:rsid w:val="009B511C"/>
    <w:rsid w:val="009B51FB"/>
    <w:rsid w:val="009B53FA"/>
    <w:rsid w:val="009B55F9"/>
    <w:rsid w:val="009B573E"/>
    <w:rsid w:val="009B5B35"/>
    <w:rsid w:val="009B5EFD"/>
    <w:rsid w:val="009B6031"/>
    <w:rsid w:val="009B63A6"/>
    <w:rsid w:val="009B6B70"/>
    <w:rsid w:val="009B6B99"/>
    <w:rsid w:val="009B6CDC"/>
    <w:rsid w:val="009B6DB4"/>
    <w:rsid w:val="009B6F01"/>
    <w:rsid w:val="009B7077"/>
    <w:rsid w:val="009B720E"/>
    <w:rsid w:val="009B7285"/>
    <w:rsid w:val="009B7313"/>
    <w:rsid w:val="009B7610"/>
    <w:rsid w:val="009B7765"/>
    <w:rsid w:val="009B7834"/>
    <w:rsid w:val="009B79E6"/>
    <w:rsid w:val="009B7BA9"/>
    <w:rsid w:val="009B7BF0"/>
    <w:rsid w:val="009C004B"/>
    <w:rsid w:val="009C02F4"/>
    <w:rsid w:val="009C0529"/>
    <w:rsid w:val="009C08FE"/>
    <w:rsid w:val="009C0B37"/>
    <w:rsid w:val="009C0E08"/>
    <w:rsid w:val="009C113D"/>
    <w:rsid w:val="009C11AD"/>
    <w:rsid w:val="009C11C0"/>
    <w:rsid w:val="009C15F0"/>
    <w:rsid w:val="009C16A5"/>
    <w:rsid w:val="009C1993"/>
    <w:rsid w:val="009C199B"/>
    <w:rsid w:val="009C19F8"/>
    <w:rsid w:val="009C1D81"/>
    <w:rsid w:val="009C1D8C"/>
    <w:rsid w:val="009C1FBB"/>
    <w:rsid w:val="009C1FCE"/>
    <w:rsid w:val="009C2017"/>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0F2"/>
    <w:rsid w:val="009C6149"/>
    <w:rsid w:val="009C6159"/>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D58"/>
    <w:rsid w:val="009D1F03"/>
    <w:rsid w:val="009D1F65"/>
    <w:rsid w:val="009D2101"/>
    <w:rsid w:val="009D21D3"/>
    <w:rsid w:val="009D2297"/>
    <w:rsid w:val="009D2349"/>
    <w:rsid w:val="009D2A80"/>
    <w:rsid w:val="009D2B5A"/>
    <w:rsid w:val="009D2B8F"/>
    <w:rsid w:val="009D2C18"/>
    <w:rsid w:val="009D2C19"/>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823"/>
    <w:rsid w:val="009D69B3"/>
    <w:rsid w:val="009D6CAE"/>
    <w:rsid w:val="009D6CF1"/>
    <w:rsid w:val="009D6CFB"/>
    <w:rsid w:val="009D7188"/>
    <w:rsid w:val="009D73A2"/>
    <w:rsid w:val="009D74E9"/>
    <w:rsid w:val="009D75B6"/>
    <w:rsid w:val="009D75D6"/>
    <w:rsid w:val="009D7708"/>
    <w:rsid w:val="009D7EB1"/>
    <w:rsid w:val="009E0166"/>
    <w:rsid w:val="009E04BD"/>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8F"/>
    <w:rsid w:val="009E25AA"/>
    <w:rsid w:val="009E267A"/>
    <w:rsid w:val="009E2709"/>
    <w:rsid w:val="009E271E"/>
    <w:rsid w:val="009E28FB"/>
    <w:rsid w:val="009E302B"/>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694"/>
    <w:rsid w:val="009E76A7"/>
    <w:rsid w:val="009E7A72"/>
    <w:rsid w:val="009E7DBB"/>
    <w:rsid w:val="009E7EC0"/>
    <w:rsid w:val="009F0011"/>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2EE3"/>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4A5"/>
    <w:rsid w:val="009F676F"/>
    <w:rsid w:val="009F6825"/>
    <w:rsid w:val="009F6847"/>
    <w:rsid w:val="009F6B7C"/>
    <w:rsid w:val="009F6DF8"/>
    <w:rsid w:val="009F6E76"/>
    <w:rsid w:val="009F7088"/>
    <w:rsid w:val="009F727D"/>
    <w:rsid w:val="009F736A"/>
    <w:rsid w:val="009F76FA"/>
    <w:rsid w:val="009F781F"/>
    <w:rsid w:val="009F7866"/>
    <w:rsid w:val="009F7902"/>
    <w:rsid w:val="00A00029"/>
    <w:rsid w:val="00A000E8"/>
    <w:rsid w:val="00A00524"/>
    <w:rsid w:val="00A00581"/>
    <w:rsid w:val="00A0083F"/>
    <w:rsid w:val="00A008A5"/>
    <w:rsid w:val="00A0099D"/>
    <w:rsid w:val="00A00AFF"/>
    <w:rsid w:val="00A00B9D"/>
    <w:rsid w:val="00A00C2C"/>
    <w:rsid w:val="00A00E80"/>
    <w:rsid w:val="00A00E99"/>
    <w:rsid w:val="00A00F3E"/>
    <w:rsid w:val="00A01053"/>
    <w:rsid w:val="00A010A7"/>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5BB"/>
    <w:rsid w:val="00A02805"/>
    <w:rsid w:val="00A02874"/>
    <w:rsid w:val="00A02B56"/>
    <w:rsid w:val="00A02C0C"/>
    <w:rsid w:val="00A02EE1"/>
    <w:rsid w:val="00A02F96"/>
    <w:rsid w:val="00A035AA"/>
    <w:rsid w:val="00A03D06"/>
    <w:rsid w:val="00A042A2"/>
    <w:rsid w:val="00A0438C"/>
    <w:rsid w:val="00A04A3E"/>
    <w:rsid w:val="00A04C50"/>
    <w:rsid w:val="00A0511E"/>
    <w:rsid w:val="00A052ED"/>
    <w:rsid w:val="00A05341"/>
    <w:rsid w:val="00A05371"/>
    <w:rsid w:val="00A054C9"/>
    <w:rsid w:val="00A05AC6"/>
    <w:rsid w:val="00A05B2D"/>
    <w:rsid w:val="00A060B4"/>
    <w:rsid w:val="00A060EB"/>
    <w:rsid w:val="00A0636B"/>
    <w:rsid w:val="00A06CF7"/>
    <w:rsid w:val="00A06D47"/>
    <w:rsid w:val="00A06E6F"/>
    <w:rsid w:val="00A070DD"/>
    <w:rsid w:val="00A07365"/>
    <w:rsid w:val="00A07514"/>
    <w:rsid w:val="00A07558"/>
    <w:rsid w:val="00A07750"/>
    <w:rsid w:val="00A078AB"/>
    <w:rsid w:val="00A07CDD"/>
    <w:rsid w:val="00A102D1"/>
    <w:rsid w:val="00A1031F"/>
    <w:rsid w:val="00A108F7"/>
    <w:rsid w:val="00A10914"/>
    <w:rsid w:val="00A10A9E"/>
    <w:rsid w:val="00A10B4C"/>
    <w:rsid w:val="00A10CD3"/>
    <w:rsid w:val="00A10D24"/>
    <w:rsid w:val="00A10F73"/>
    <w:rsid w:val="00A113F3"/>
    <w:rsid w:val="00A115BF"/>
    <w:rsid w:val="00A117CE"/>
    <w:rsid w:val="00A11863"/>
    <w:rsid w:val="00A118FA"/>
    <w:rsid w:val="00A11A14"/>
    <w:rsid w:val="00A11A26"/>
    <w:rsid w:val="00A11A61"/>
    <w:rsid w:val="00A11AD2"/>
    <w:rsid w:val="00A11B95"/>
    <w:rsid w:val="00A11C1E"/>
    <w:rsid w:val="00A11CF4"/>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209"/>
    <w:rsid w:val="00A15341"/>
    <w:rsid w:val="00A155F1"/>
    <w:rsid w:val="00A15748"/>
    <w:rsid w:val="00A15789"/>
    <w:rsid w:val="00A158D0"/>
    <w:rsid w:val="00A15A0C"/>
    <w:rsid w:val="00A15BD6"/>
    <w:rsid w:val="00A15D94"/>
    <w:rsid w:val="00A15E30"/>
    <w:rsid w:val="00A15F56"/>
    <w:rsid w:val="00A15FD3"/>
    <w:rsid w:val="00A167FD"/>
    <w:rsid w:val="00A16AFB"/>
    <w:rsid w:val="00A16B6B"/>
    <w:rsid w:val="00A16BD2"/>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E42"/>
    <w:rsid w:val="00A21E7F"/>
    <w:rsid w:val="00A2236B"/>
    <w:rsid w:val="00A22866"/>
    <w:rsid w:val="00A22D4C"/>
    <w:rsid w:val="00A22DDE"/>
    <w:rsid w:val="00A23076"/>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D7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A8E"/>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6B"/>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02"/>
    <w:rsid w:val="00A41273"/>
    <w:rsid w:val="00A415E6"/>
    <w:rsid w:val="00A41676"/>
    <w:rsid w:val="00A41AB4"/>
    <w:rsid w:val="00A41D6D"/>
    <w:rsid w:val="00A41EFA"/>
    <w:rsid w:val="00A4243C"/>
    <w:rsid w:val="00A42485"/>
    <w:rsid w:val="00A42623"/>
    <w:rsid w:val="00A429E7"/>
    <w:rsid w:val="00A42A55"/>
    <w:rsid w:val="00A42DF4"/>
    <w:rsid w:val="00A42E18"/>
    <w:rsid w:val="00A42F86"/>
    <w:rsid w:val="00A430CA"/>
    <w:rsid w:val="00A430F4"/>
    <w:rsid w:val="00A431DF"/>
    <w:rsid w:val="00A43234"/>
    <w:rsid w:val="00A435CC"/>
    <w:rsid w:val="00A4374F"/>
    <w:rsid w:val="00A437EF"/>
    <w:rsid w:val="00A43848"/>
    <w:rsid w:val="00A4389E"/>
    <w:rsid w:val="00A43AF2"/>
    <w:rsid w:val="00A43C50"/>
    <w:rsid w:val="00A43C6F"/>
    <w:rsid w:val="00A43D3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736"/>
    <w:rsid w:val="00A5083B"/>
    <w:rsid w:val="00A50851"/>
    <w:rsid w:val="00A50961"/>
    <w:rsid w:val="00A50BEE"/>
    <w:rsid w:val="00A50C46"/>
    <w:rsid w:val="00A50F5C"/>
    <w:rsid w:val="00A50FC2"/>
    <w:rsid w:val="00A514E9"/>
    <w:rsid w:val="00A5162C"/>
    <w:rsid w:val="00A518D7"/>
    <w:rsid w:val="00A51D63"/>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3E69"/>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A6B"/>
    <w:rsid w:val="00A56CDE"/>
    <w:rsid w:val="00A56DB5"/>
    <w:rsid w:val="00A56FD9"/>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6B"/>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180"/>
    <w:rsid w:val="00A633A4"/>
    <w:rsid w:val="00A6374D"/>
    <w:rsid w:val="00A637DE"/>
    <w:rsid w:val="00A638C5"/>
    <w:rsid w:val="00A638FA"/>
    <w:rsid w:val="00A63900"/>
    <w:rsid w:val="00A63A44"/>
    <w:rsid w:val="00A63CEF"/>
    <w:rsid w:val="00A63FF6"/>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47A"/>
    <w:rsid w:val="00A6550C"/>
    <w:rsid w:val="00A6590E"/>
    <w:rsid w:val="00A65CCC"/>
    <w:rsid w:val="00A660E4"/>
    <w:rsid w:val="00A66596"/>
    <w:rsid w:val="00A666C2"/>
    <w:rsid w:val="00A666FC"/>
    <w:rsid w:val="00A66B88"/>
    <w:rsid w:val="00A66C49"/>
    <w:rsid w:val="00A66CB2"/>
    <w:rsid w:val="00A66DDD"/>
    <w:rsid w:val="00A66ED9"/>
    <w:rsid w:val="00A67120"/>
    <w:rsid w:val="00A6739E"/>
    <w:rsid w:val="00A676A8"/>
    <w:rsid w:val="00A67883"/>
    <w:rsid w:val="00A67886"/>
    <w:rsid w:val="00A678A4"/>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5D5"/>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6B4"/>
    <w:rsid w:val="00A757BF"/>
    <w:rsid w:val="00A75892"/>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34B"/>
    <w:rsid w:val="00A804D4"/>
    <w:rsid w:val="00A805DE"/>
    <w:rsid w:val="00A80976"/>
    <w:rsid w:val="00A809FD"/>
    <w:rsid w:val="00A80D5E"/>
    <w:rsid w:val="00A80D6F"/>
    <w:rsid w:val="00A81355"/>
    <w:rsid w:val="00A81590"/>
    <w:rsid w:val="00A81693"/>
    <w:rsid w:val="00A81825"/>
    <w:rsid w:val="00A819B1"/>
    <w:rsid w:val="00A81C5F"/>
    <w:rsid w:val="00A81CA7"/>
    <w:rsid w:val="00A81DFB"/>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34F"/>
    <w:rsid w:val="00A8439C"/>
    <w:rsid w:val="00A844EF"/>
    <w:rsid w:val="00A84596"/>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9014B"/>
    <w:rsid w:val="00A90794"/>
    <w:rsid w:val="00A90795"/>
    <w:rsid w:val="00A907DB"/>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9F"/>
    <w:rsid w:val="00A92EF0"/>
    <w:rsid w:val="00A93101"/>
    <w:rsid w:val="00A9338F"/>
    <w:rsid w:val="00A935BD"/>
    <w:rsid w:val="00A93D0E"/>
    <w:rsid w:val="00A93F0B"/>
    <w:rsid w:val="00A93F4F"/>
    <w:rsid w:val="00A940DF"/>
    <w:rsid w:val="00A9421F"/>
    <w:rsid w:val="00A94354"/>
    <w:rsid w:val="00A94843"/>
    <w:rsid w:val="00A94BD7"/>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AE1"/>
    <w:rsid w:val="00A97E78"/>
    <w:rsid w:val="00A97FF2"/>
    <w:rsid w:val="00AA003E"/>
    <w:rsid w:val="00AA007C"/>
    <w:rsid w:val="00AA00EC"/>
    <w:rsid w:val="00AA02B1"/>
    <w:rsid w:val="00AA0746"/>
    <w:rsid w:val="00AA089A"/>
    <w:rsid w:val="00AA09A4"/>
    <w:rsid w:val="00AA0A27"/>
    <w:rsid w:val="00AA0AA9"/>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CD1"/>
    <w:rsid w:val="00AA3F07"/>
    <w:rsid w:val="00AA4003"/>
    <w:rsid w:val="00AA44DF"/>
    <w:rsid w:val="00AA47D6"/>
    <w:rsid w:val="00AA480C"/>
    <w:rsid w:val="00AA4D54"/>
    <w:rsid w:val="00AA4E39"/>
    <w:rsid w:val="00AA544F"/>
    <w:rsid w:val="00AA54CD"/>
    <w:rsid w:val="00AA5555"/>
    <w:rsid w:val="00AA5760"/>
    <w:rsid w:val="00AA5B08"/>
    <w:rsid w:val="00AA5C8A"/>
    <w:rsid w:val="00AA5CD0"/>
    <w:rsid w:val="00AA5D29"/>
    <w:rsid w:val="00AA60A8"/>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D2"/>
    <w:rsid w:val="00AB02E6"/>
    <w:rsid w:val="00AB05B1"/>
    <w:rsid w:val="00AB0645"/>
    <w:rsid w:val="00AB0869"/>
    <w:rsid w:val="00AB0990"/>
    <w:rsid w:val="00AB0A9D"/>
    <w:rsid w:val="00AB0B8A"/>
    <w:rsid w:val="00AB1678"/>
    <w:rsid w:val="00AB16D4"/>
    <w:rsid w:val="00AB18BD"/>
    <w:rsid w:val="00AB1FCB"/>
    <w:rsid w:val="00AB26B5"/>
    <w:rsid w:val="00AB2E6E"/>
    <w:rsid w:val="00AB2EC7"/>
    <w:rsid w:val="00AB2FA7"/>
    <w:rsid w:val="00AB303F"/>
    <w:rsid w:val="00AB3097"/>
    <w:rsid w:val="00AB3197"/>
    <w:rsid w:val="00AB32D3"/>
    <w:rsid w:val="00AB338F"/>
    <w:rsid w:val="00AB348C"/>
    <w:rsid w:val="00AB34BD"/>
    <w:rsid w:val="00AB3566"/>
    <w:rsid w:val="00AB38B3"/>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7BB"/>
    <w:rsid w:val="00AB595D"/>
    <w:rsid w:val="00AB5A1A"/>
    <w:rsid w:val="00AB5ADA"/>
    <w:rsid w:val="00AB5BEE"/>
    <w:rsid w:val="00AB5C18"/>
    <w:rsid w:val="00AB5CD2"/>
    <w:rsid w:val="00AB5CDF"/>
    <w:rsid w:val="00AB5F84"/>
    <w:rsid w:val="00AB6225"/>
    <w:rsid w:val="00AB6251"/>
    <w:rsid w:val="00AB62EC"/>
    <w:rsid w:val="00AB6356"/>
    <w:rsid w:val="00AB638F"/>
    <w:rsid w:val="00AB659A"/>
    <w:rsid w:val="00AB66B6"/>
    <w:rsid w:val="00AB673C"/>
    <w:rsid w:val="00AB69CE"/>
    <w:rsid w:val="00AB6B08"/>
    <w:rsid w:val="00AB6B2B"/>
    <w:rsid w:val="00AB72AD"/>
    <w:rsid w:val="00AB7706"/>
    <w:rsid w:val="00AB7A25"/>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9D"/>
    <w:rsid w:val="00AC5DDE"/>
    <w:rsid w:val="00AC5F08"/>
    <w:rsid w:val="00AC614A"/>
    <w:rsid w:val="00AC62F8"/>
    <w:rsid w:val="00AC64A3"/>
    <w:rsid w:val="00AC6845"/>
    <w:rsid w:val="00AC6A5A"/>
    <w:rsid w:val="00AC6A9B"/>
    <w:rsid w:val="00AC6CA4"/>
    <w:rsid w:val="00AC6F2E"/>
    <w:rsid w:val="00AC736F"/>
    <w:rsid w:val="00AC756F"/>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35D"/>
    <w:rsid w:val="00AD2485"/>
    <w:rsid w:val="00AD2668"/>
    <w:rsid w:val="00AD293E"/>
    <w:rsid w:val="00AD2D43"/>
    <w:rsid w:val="00AD3383"/>
    <w:rsid w:val="00AD34AA"/>
    <w:rsid w:val="00AD351F"/>
    <w:rsid w:val="00AD36DC"/>
    <w:rsid w:val="00AD3B62"/>
    <w:rsid w:val="00AD3BD1"/>
    <w:rsid w:val="00AD3D64"/>
    <w:rsid w:val="00AD3DDE"/>
    <w:rsid w:val="00AD3E2E"/>
    <w:rsid w:val="00AD3F83"/>
    <w:rsid w:val="00AD3FF3"/>
    <w:rsid w:val="00AD411D"/>
    <w:rsid w:val="00AD4146"/>
    <w:rsid w:val="00AD416B"/>
    <w:rsid w:val="00AD4193"/>
    <w:rsid w:val="00AD41EE"/>
    <w:rsid w:val="00AD4420"/>
    <w:rsid w:val="00AD450E"/>
    <w:rsid w:val="00AD47EF"/>
    <w:rsid w:val="00AD486A"/>
    <w:rsid w:val="00AD4B41"/>
    <w:rsid w:val="00AD4CA9"/>
    <w:rsid w:val="00AD4DDC"/>
    <w:rsid w:val="00AD4E56"/>
    <w:rsid w:val="00AD4FF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6E59"/>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5F73"/>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36"/>
    <w:rsid w:val="00AF37FA"/>
    <w:rsid w:val="00AF38BE"/>
    <w:rsid w:val="00AF3928"/>
    <w:rsid w:val="00AF3B06"/>
    <w:rsid w:val="00AF3D18"/>
    <w:rsid w:val="00AF40A0"/>
    <w:rsid w:val="00AF44F8"/>
    <w:rsid w:val="00AF4514"/>
    <w:rsid w:val="00AF46C4"/>
    <w:rsid w:val="00AF46C7"/>
    <w:rsid w:val="00AF4717"/>
    <w:rsid w:val="00AF4956"/>
    <w:rsid w:val="00AF53A4"/>
    <w:rsid w:val="00AF5798"/>
    <w:rsid w:val="00AF5815"/>
    <w:rsid w:val="00AF5959"/>
    <w:rsid w:val="00AF5C7C"/>
    <w:rsid w:val="00AF5CC9"/>
    <w:rsid w:val="00AF5EC5"/>
    <w:rsid w:val="00AF60D6"/>
    <w:rsid w:val="00AF66DE"/>
    <w:rsid w:val="00AF6A8A"/>
    <w:rsid w:val="00AF6B26"/>
    <w:rsid w:val="00AF6BDB"/>
    <w:rsid w:val="00AF6DB3"/>
    <w:rsid w:val="00AF6DD6"/>
    <w:rsid w:val="00AF6F80"/>
    <w:rsid w:val="00AF70CB"/>
    <w:rsid w:val="00AF73F3"/>
    <w:rsid w:val="00AF7535"/>
    <w:rsid w:val="00AF799C"/>
    <w:rsid w:val="00B00000"/>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61"/>
    <w:rsid w:val="00B03AC9"/>
    <w:rsid w:val="00B03B4C"/>
    <w:rsid w:val="00B03B56"/>
    <w:rsid w:val="00B03B9A"/>
    <w:rsid w:val="00B03FF9"/>
    <w:rsid w:val="00B04158"/>
    <w:rsid w:val="00B04301"/>
    <w:rsid w:val="00B0432B"/>
    <w:rsid w:val="00B0432D"/>
    <w:rsid w:val="00B043E1"/>
    <w:rsid w:val="00B0458D"/>
    <w:rsid w:val="00B04625"/>
    <w:rsid w:val="00B0477B"/>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44"/>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507"/>
    <w:rsid w:val="00B14EA4"/>
    <w:rsid w:val="00B1504B"/>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0F0"/>
    <w:rsid w:val="00B23827"/>
    <w:rsid w:val="00B23932"/>
    <w:rsid w:val="00B23B32"/>
    <w:rsid w:val="00B23D98"/>
    <w:rsid w:val="00B23DCC"/>
    <w:rsid w:val="00B23F89"/>
    <w:rsid w:val="00B2413F"/>
    <w:rsid w:val="00B246A8"/>
    <w:rsid w:val="00B2471B"/>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6B6"/>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A04"/>
    <w:rsid w:val="00B36CF9"/>
    <w:rsid w:val="00B36D32"/>
    <w:rsid w:val="00B36F78"/>
    <w:rsid w:val="00B3705C"/>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2AB"/>
    <w:rsid w:val="00B416B0"/>
    <w:rsid w:val="00B417F7"/>
    <w:rsid w:val="00B41960"/>
    <w:rsid w:val="00B4198D"/>
    <w:rsid w:val="00B41992"/>
    <w:rsid w:val="00B41A10"/>
    <w:rsid w:val="00B41B42"/>
    <w:rsid w:val="00B41B4D"/>
    <w:rsid w:val="00B41D4E"/>
    <w:rsid w:val="00B420CA"/>
    <w:rsid w:val="00B42163"/>
    <w:rsid w:val="00B42231"/>
    <w:rsid w:val="00B42562"/>
    <w:rsid w:val="00B4264F"/>
    <w:rsid w:val="00B42975"/>
    <w:rsid w:val="00B42ADD"/>
    <w:rsid w:val="00B4319D"/>
    <w:rsid w:val="00B43D8B"/>
    <w:rsid w:val="00B44310"/>
    <w:rsid w:val="00B443C7"/>
    <w:rsid w:val="00B44697"/>
    <w:rsid w:val="00B446B0"/>
    <w:rsid w:val="00B446CA"/>
    <w:rsid w:val="00B447CE"/>
    <w:rsid w:val="00B447D6"/>
    <w:rsid w:val="00B4488D"/>
    <w:rsid w:val="00B449E8"/>
    <w:rsid w:val="00B44A4E"/>
    <w:rsid w:val="00B44AAD"/>
    <w:rsid w:val="00B44D23"/>
    <w:rsid w:val="00B44D2A"/>
    <w:rsid w:val="00B44E28"/>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C0E"/>
    <w:rsid w:val="00B55D61"/>
    <w:rsid w:val="00B55F8D"/>
    <w:rsid w:val="00B56297"/>
    <w:rsid w:val="00B5651D"/>
    <w:rsid w:val="00B56796"/>
    <w:rsid w:val="00B56AF7"/>
    <w:rsid w:val="00B56B9B"/>
    <w:rsid w:val="00B56B9D"/>
    <w:rsid w:val="00B56F47"/>
    <w:rsid w:val="00B57039"/>
    <w:rsid w:val="00B570C5"/>
    <w:rsid w:val="00B574D6"/>
    <w:rsid w:val="00B574DA"/>
    <w:rsid w:val="00B57727"/>
    <w:rsid w:val="00B579C3"/>
    <w:rsid w:val="00B57A5C"/>
    <w:rsid w:val="00B57DA4"/>
    <w:rsid w:val="00B57DFA"/>
    <w:rsid w:val="00B60168"/>
    <w:rsid w:val="00B60531"/>
    <w:rsid w:val="00B605F5"/>
    <w:rsid w:val="00B606D8"/>
    <w:rsid w:val="00B60720"/>
    <w:rsid w:val="00B609CF"/>
    <w:rsid w:val="00B60B94"/>
    <w:rsid w:val="00B60CC0"/>
    <w:rsid w:val="00B60D77"/>
    <w:rsid w:val="00B6133F"/>
    <w:rsid w:val="00B6140D"/>
    <w:rsid w:val="00B615B0"/>
    <w:rsid w:val="00B6161C"/>
    <w:rsid w:val="00B61E60"/>
    <w:rsid w:val="00B61EEC"/>
    <w:rsid w:val="00B62057"/>
    <w:rsid w:val="00B620EB"/>
    <w:rsid w:val="00B62104"/>
    <w:rsid w:val="00B62742"/>
    <w:rsid w:val="00B6277A"/>
    <w:rsid w:val="00B62A1E"/>
    <w:rsid w:val="00B62A55"/>
    <w:rsid w:val="00B62ADF"/>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8C3"/>
    <w:rsid w:val="00B67DD3"/>
    <w:rsid w:val="00B67FAD"/>
    <w:rsid w:val="00B7022A"/>
    <w:rsid w:val="00B7048E"/>
    <w:rsid w:val="00B705FC"/>
    <w:rsid w:val="00B70771"/>
    <w:rsid w:val="00B709B3"/>
    <w:rsid w:val="00B71188"/>
    <w:rsid w:val="00B71267"/>
    <w:rsid w:val="00B714AC"/>
    <w:rsid w:val="00B7153E"/>
    <w:rsid w:val="00B716A9"/>
    <w:rsid w:val="00B71881"/>
    <w:rsid w:val="00B71AE8"/>
    <w:rsid w:val="00B71BFD"/>
    <w:rsid w:val="00B7217B"/>
    <w:rsid w:val="00B721D9"/>
    <w:rsid w:val="00B7226F"/>
    <w:rsid w:val="00B7231A"/>
    <w:rsid w:val="00B72639"/>
    <w:rsid w:val="00B72767"/>
    <w:rsid w:val="00B72948"/>
    <w:rsid w:val="00B72C26"/>
    <w:rsid w:val="00B72E2A"/>
    <w:rsid w:val="00B72F6D"/>
    <w:rsid w:val="00B72FA9"/>
    <w:rsid w:val="00B73062"/>
    <w:rsid w:val="00B7372C"/>
    <w:rsid w:val="00B738DB"/>
    <w:rsid w:val="00B73B96"/>
    <w:rsid w:val="00B73D9B"/>
    <w:rsid w:val="00B742AD"/>
    <w:rsid w:val="00B74331"/>
    <w:rsid w:val="00B7438F"/>
    <w:rsid w:val="00B74539"/>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D87"/>
    <w:rsid w:val="00B76FF0"/>
    <w:rsid w:val="00B76FF8"/>
    <w:rsid w:val="00B77025"/>
    <w:rsid w:val="00B7716C"/>
    <w:rsid w:val="00B772BB"/>
    <w:rsid w:val="00B7745A"/>
    <w:rsid w:val="00B77540"/>
    <w:rsid w:val="00B776C1"/>
    <w:rsid w:val="00B7785F"/>
    <w:rsid w:val="00B77930"/>
    <w:rsid w:val="00B77ABE"/>
    <w:rsid w:val="00B77AD5"/>
    <w:rsid w:val="00B77B91"/>
    <w:rsid w:val="00B77CAA"/>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809"/>
    <w:rsid w:val="00B819DA"/>
    <w:rsid w:val="00B81AED"/>
    <w:rsid w:val="00B81C22"/>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B94"/>
    <w:rsid w:val="00B95C70"/>
    <w:rsid w:val="00B95DBF"/>
    <w:rsid w:val="00B95E24"/>
    <w:rsid w:val="00B96006"/>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97E46"/>
    <w:rsid w:val="00BA01F4"/>
    <w:rsid w:val="00BA0325"/>
    <w:rsid w:val="00BA03BD"/>
    <w:rsid w:val="00BA04CC"/>
    <w:rsid w:val="00BA0564"/>
    <w:rsid w:val="00BA070E"/>
    <w:rsid w:val="00BA083E"/>
    <w:rsid w:val="00BA08F2"/>
    <w:rsid w:val="00BA0A5E"/>
    <w:rsid w:val="00BA0BB1"/>
    <w:rsid w:val="00BA0D70"/>
    <w:rsid w:val="00BA1112"/>
    <w:rsid w:val="00BA12C3"/>
    <w:rsid w:val="00BA1432"/>
    <w:rsid w:val="00BA15B9"/>
    <w:rsid w:val="00BA1908"/>
    <w:rsid w:val="00BA1913"/>
    <w:rsid w:val="00BA198C"/>
    <w:rsid w:val="00BA1C33"/>
    <w:rsid w:val="00BA1DA0"/>
    <w:rsid w:val="00BA1DF1"/>
    <w:rsid w:val="00BA1F19"/>
    <w:rsid w:val="00BA1FBE"/>
    <w:rsid w:val="00BA23F6"/>
    <w:rsid w:val="00BA242D"/>
    <w:rsid w:val="00BA246A"/>
    <w:rsid w:val="00BA27FC"/>
    <w:rsid w:val="00BA3350"/>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60D"/>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10"/>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223"/>
    <w:rsid w:val="00BC1472"/>
    <w:rsid w:val="00BC1862"/>
    <w:rsid w:val="00BC18D1"/>
    <w:rsid w:val="00BC1903"/>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3C"/>
    <w:rsid w:val="00BC3B85"/>
    <w:rsid w:val="00BC3B88"/>
    <w:rsid w:val="00BC3CCE"/>
    <w:rsid w:val="00BC3E8D"/>
    <w:rsid w:val="00BC41B4"/>
    <w:rsid w:val="00BC452B"/>
    <w:rsid w:val="00BC47FA"/>
    <w:rsid w:val="00BC48C2"/>
    <w:rsid w:val="00BC4F8A"/>
    <w:rsid w:val="00BC504D"/>
    <w:rsid w:val="00BC5061"/>
    <w:rsid w:val="00BC50AA"/>
    <w:rsid w:val="00BC5372"/>
    <w:rsid w:val="00BC541E"/>
    <w:rsid w:val="00BC5447"/>
    <w:rsid w:val="00BC5724"/>
    <w:rsid w:val="00BC582C"/>
    <w:rsid w:val="00BC588E"/>
    <w:rsid w:val="00BC5AF5"/>
    <w:rsid w:val="00BC5B89"/>
    <w:rsid w:val="00BC5DE1"/>
    <w:rsid w:val="00BC5EB0"/>
    <w:rsid w:val="00BC5F39"/>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60"/>
    <w:rsid w:val="00BC7AE1"/>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843"/>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EF6"/>
    <w:rsid w:val="00BE3FAB"/>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3CC"/>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078"/>
    <w:rsid w:val="00BF225C"/>
    <w:rsid w:val="00BF26BE"/>
    <w:rsid w:val="00BF26C3"/>
    <w:rsid w:val="00BF2803"/>
    <w:rsid w:val="00BF2D63"/>
    <w:rsid w:val="00BF33AD"/>
    <w:rsid w:val="00BF34E7"/>
    <w:rsid w:val="00BF3777"/>
    <w:rsid w:val="00BF3914"/>
    <w:rsid w:val="00BF3A01"/>
    <w:rsid w:val="00BF3BF6"/>
    <w:rsid w:val="00BF3EC6"/>
    <w:rsid w:val="00BF4193"/>
    <w:rsid w:val="00BF48F4"/>
    <w:rsid w:val="00BF4B98"/>
    <w:rsid w:val="00BF4DE8"/>
    <w:rsid w:val="00BF4FE8"/>
    <w:rsid w:val="00BF5088"/>
    <w:rsid w:val="00BF521E"/>
    <w:rsid w:val="00BF5268"/>
    <w:rsid w:val="00BF5342"/>
    <w:rsid w:val="00BF538E"/>
    <w:rsid w:val="00BF54EE"/>
    <w:rsid w:val="00BF55D6"/>
    <w:rsid w:val="00BF5702"/>
    <w:rsid w:val="00BF579F"/>
    <w:rsid w:val="00BF580D"/>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0C8"/>
    <w:rsid w:val="00C0079C"/>
    <w:rsid w:val="00C0083C"/>
    <w:rsid w:val="00C009F0"/>
    <w:rsid w:val="00C010A8"/>
    <w:rsid w:val="00C01151"/>
    <w:rsid w:val="00C0141D"/>
    <w:rsid w:val="00C014DE"/>
    <w:rsid w:val="00C0152B"/>
    <w:rsid w:val="00C0164A"/>
    <w:rsid w:val="00C017BF"/>
    <w:rsid w:val="00C019AF"/>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091"/>
    <w:rsid w:val="00C03412"/>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047"/>
    <w:rsid w:val="00C13236"/>
    <w:rsid w:val="00C136F8"/>
    <w:rsid w:val="00C138B0"/>
    <w:rsid w:val="00C138F3"/>
    <w:rsid w:val="00C13A74"/>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AEA"/>
    <w:rsid w:val="00C16CBF"/>
    <w:rsid w:val="00C176E9"/>
    <w:rsid w:val="00C178E6"/>
    <w:rsid w:val="00C179EB"/>
    <w:rsid w:val="00C17EA5"/>
    <w:rsid w:val="00C17FC3"/>
    <w:rsid w:val="00C17FF4"/>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4BA4"/>
    <w:rsid w:val="00C250CC"/>
    <w:rsid w:val="00C253D2"/>
    <w:rsid w:val="00C25692"/>
    <w:rsid w:val="00C25A2D"/>
    <w:rsid w:val="00C25EFB"/>
    <w:rsid w:val="00C26018"/>
    <w:rsid w:val="00C2632E"/>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D32"/>
    <w:rsid w:val="00C32D73"/>
    <w:rsid w:val="00C32E4D"/>
    <w:rsid w:val="00C32EBE"/>
    <w:rsid w:val="00C330BF"/>
    <w:rsid w:val="00C330E2"/>
    <w:rsid w:val="00C33C65"/>
    <w:rsid w:val="00C33CAC"/>
    <w:rsid w:val="00C33D2E"/>
    <w:rsid w:val="00C34157"/>
    <w:rsid w:val="00C34406"/>
    <w:rsid w:val="00C34540"/>
    <w:rsid w:val="00C3457D"/>
    <w:rsid w:val="00C3459C"/>
    <w:rsid w:val="00C3490F"/>
    <w:rsid w:val="00C3494C"/>
    <w:rsid w:val="00C349CD"/>
    <w:rsid w:val="00C34ADF"/>
    <w:rsid w:val="00C34B1A"/>
    <w:rsid w:val="00C34B49"/>
    <w:rsid w:val="00C34BC4"/>
    <w:rsid w:val="00C35562"/>
    <w:rsid w:val="00C3571B"/>
    <w:rsid w:val="00C35744"/>
    <w:rsid w:val="00C35AA4"/>
    <w:rsid w:val="00C35B2C"/>
    <w:rsid w:val="00C35CA5"/>
    <w:rsid w:val="00C35E70"/>
    <w:rsid w:val="00C360CA"/>
    <w:rsid w:val="00C36143"/>
    <w:rsid w:val="00C361B3"/>
    <w:rsid w:val="00C36550"/>
    <w:rsid w:val="00C367AB"/>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3A9"/>
    <w:rsid w:val="00C3743B"/>
    <w:rsid w:val="00C374D6"/>
    <w:rsid w:val="00C37618"/>
    <w:rsid w:val="00C37689"/>
    <w:rsid w:val="00C37798"/>
    <w:rsid w:val="00C37C3A"/>
    <w:rsid w:val="00C37D11"/>
    <w:rsid w:val="00C37D38"/>
    <w:rsid w:val="00C37FED"/>
    <w:rsid w:val="00C4000B"/>
    <w:rsid w:val="00C406A2"/>
    <w:rsid w:val="00C40A33"/>
    <w:rsid w:val="00C40B04"/>
    <w:rsid w:val="00C40C3D"/>
    <w:rsid w:val="00C40C5C"/>
    <w:rsid w:val="00C40E4D"/>
    <w:rsid w:val="00C40E78"/>
    <w:rsid w:val="00C412CD"/>
    <w:rsid w:val="00C41407"/>
    <w:rsid w:val="00C41557"/>
    <w:rsid w:val="00C41A77"/>
    <w:rsid w:val="00C41F9B"/>
    <w:rsid w:val="00C429B4"/>
    <w:rsid w:val="00C42A62"/>
    <w:rsid w:val="00C42B80"/>
    <w:rsid w:val="00C430C6"/>
    <w:rsid w:val="00C43ADE"/>
    <w:rsid w:val="00C445BE"/>
    <w:rsid w:val="00C44609"/>
    <w:rsid w:val="00C44C6E"/>
    <w:rsid w:val="00C45349"/>
    <w:rsid w:val="00C45685"/>
    <w:rsid w:val="00C4576D"/>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08"/>
    <w:rsid w:val="00C47118"/>
    <w:rsid w:val="00C473FF"/>
    <w:rsid w:val="00C47432"/>
    <w:rsid w:val="00C4764A"/>
    <w:rsid w:val="00C47885"/>
    <w:rsid w:val="00C47A6F"/>
    <w:rsid w:val="00C47D7C"/>
    <w:rsid w:val="00C47F39"/>
    <w:rsid w:val="00C47FE6"/>
    <w:rsid w:val="00C50321"/>
    <w:rsid w:val="00C510DD"/>
    <w:rsid w:val="00C511E3"/>
    <w:rsid w:val="00C517F3"/>
    <w:rsid w:val="00C51E31"/>
    <w:rsid w:val="00C51E7E"/>
    <w:rsid w:val="00C52399"/>
    <w:rsid w:val="00C5258C"/>
    <w:rsid w:val="00C525DD"/>
    <w:rsid w:val="00C52734"/>
    <w:rsid w:val="00C5277F"/>
    <w:rsid w:val="00C527E5"/>
    <w:rsid w:val="00C5299C"/>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6F85"/>
    <w:rsid w:val="00C5707C"/>
    <w:rsid w:val="00C572B3"/>
    <w:rsid w:val="00C5738D"/>
    <w:rsid w:val="00C57632"/>
    <w:rsid w:val="00C576D9"/>
    <w:rsid w:val="00C5776B"/>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72B"/>
    <w:rsid w:val="00C65838"/>
    <w:rsid w:val="00C65A2C"/>
    <w:rsid w:val="00C65BFD"/>
    <w:rsid w:val="00C65E23"/>
    <w:rsid w:val="00C65EA3"/>
    <w:rsid w:val="00C65FCA"/>
    <w:rsid w:val="00C6609F"/>
    <w:rsid w:val="00C6633B"/>
    <w:rsid w:val="00C665F5"/>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010"/>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74"/>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A94"/>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3F68"/>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06"/>
    <w:rsid w:val="00C943BE"/>
    <w:rsid w:val="00C946A2"/>
    <w:rsid w:val="00C947DE"/>
    <w:rsid w:val="00C948A8"/>
    <w:rsid w:val="00C94C5C"/>
    <w:rsid w:val="00C94C94"/>
    <w:rsid w:val="00C94EC8"/>
    <w:rsid w:val="00C94F2B"/>
    <w:rsid w:val="00C95115"/>
    <w:rsid w:val="00C9563E"/>
    <w:rsid w:val="00C95736"/>
    <w:rsid w:val="00C9595A"/>
    <w:rsid w:val="00C95A4F"/>
    <w:rsid w:val="00C95CAF"/>
    <w:rsid w:val="00C95DEE"/>
    <w:rsid w:val="00C95FD6"/>
    <w:rsid w:val="00C960C8"/>
    <w:rsid w:val="00C962B9"/>
    <w:rsid w:val="00C96474"/>
    <w:rsid w:val="00C9680C"/>
    <w:rsid w:val="00C96948"/>
    <w:rsid w:val="00C969FC"/>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478"/>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6A5"/>
    <w:rsid w:val="00CB174A"/>
    <w:rsid w:val="00CB17BF"/>
    <w:rsid w:val="00CB18DC"/>
    <w:rsid w:val="00CB1948"/>
    <w:rsid w:val="00CB20F0"/>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3E7"/>
    <w:rsid w:val="00CB758D"/>
    <w:rsid w:val="00CB7A89"/>
    <w:rsid w:val="00CB7D74"/>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6C2"/>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F49"/>
    <w:rsid w:val="00CD60C4"/>
    <w:rsid w:val="00CD620A"/>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0FAE"/>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A9F"/>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130A"/>
    <w:rsid w:val="00CF13AF"/>
    <w:rsid w:val="00CF1441"/>
    <w:rsid w:val="00CF1B11"/>
    <w:rsid w:val="00CF1BDA"/>
    <w:rsid w:val="00CF1D86"/>
    <w:rsid w:val="00CF2564"/>
    <w:rsid w:val="00CF25B2"/>
    <w:rsid w:val="00CF2AE6"/>
    <w:rsid w:val="00CF304C"/>
    <w:rsid w:val="00CF36ED"/>
    <w:rsid w:val="00CF393C"/>
    <w:rsid w:val="00CF3C43"/>
    <w:rsid w:val="00CF3C57"/>
    <w:rsid w:val="00CF404F"/>
    <w:rsid w:val="00CF414C"/>
    <w:rsid w:val="00CF4656"/>
    <w:rsid w:val="00CF4FA6"/>
    <w:rsid w:val="00CF5018"/>
    <w:rsid w:val="00CF5257"/>
    <w:rsid w:val="00CF52CF"/>
    <w:rsid w:val="00CF53CD"/>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3FB0"/>
    <w:rsid w:val="00D044A7"/>
    <w:rsid w:val="00D04958"/>
    <w:rsid w:val="00D04C5A"/>
    <w:rsid w:val="00D04D28"/>
    <w:rsid w:val="00D04E55"/>
    <w:rsid w:val="00D04EA9"/>
    <w:rsid w:val="00D050BC"/>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06"/>
    <w:rsid w:val="00D106A0"/>
    <w:rsid w:val="00D10784"/>
    <w:rsid w:val="00D10D36"/>
    <w:rsid w:val="00D10D3B"/>
    <w:rsid w:val="00D10DD2"/>
    <w:rsid w:val="00D10EEB"/>
    <w:rsid w:val="00D111D2"/>
    <w:rsid w:val="00D11807"/>
    <w:rsid w:val="00D11B4C"/>
    <w:rsid w:val="00D11BA8"/>
    <w:rsid w:val="00D11D3E"/>
    <w:rsid w:val="00D11EA1"/>
    <w:rsid w:val="00D11F1D"/>
    <w:rsid w:val="00D11FA9"/>
    <w:rsid w:val="00D11FF4"/>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4E53"/>
    <w:rsid w:val="00D1520A"/>
    <w:rsid w:val="00D1542D"/>
    <w:rsid w:val="00D15649"/>
    <w:rsid w:val="00D1577A"/>
    <w:rsid w:val="00D15B62"/>
    <w:rsid w:val="00D15D88"/>
    <w:rsid w:val="00D15E36"/>
    <w:rsid w:val="00D1615C"/>
    <w:rsid w:val="00D1617C"/>
    <w:rsid w:val="00D161C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9C7"/>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793"/>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898"/>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59D"/>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2DDE"/>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08E"/>
    <w:rsid w:val="00D3727B"/>
    <w:rsid w:val="00D373F2"/>
    <w:rsid w:val="00D376B7"/>
    <w:rsid w:val="00D3793B"/>
    <w:rsid w:val="00D379A6"/>
    <w:rsid w:val="00D37C91"/>
    <w:rsid w:val="00D37EC3"/>
    <w:rsid w:val="00D40246"/>
    <w:rsid w:val="00D403B4"/>
    <w:rsid w:val="00D403BF"/>
    <w:rsid w:val="00D405D4"/>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1E"/>
    <w:rsid w:val="00D42FC8"/>
    <w:rsid w:val="00D4327C"/>
    <w:rsid w:val="00D4342E"/>
    <w:rsid w:val="00D4355D"/>
    <w:rsid w:val="00D436D6"/>
    <w:rsid w:val="00D43839"/>
    <w:rsid w:val="00D43BF1"/>
    <w:rsid w:val="00D43E54"/>
    <w:rsid w:val="00D44042"/>
    <w:rsid w:val="00D4422A"/>
    <w:rsid w:val="00D442EF"/>
    <w:rsid w:val="00D444EA"/>
    <w:rsid w:val="00D44875"/>
    <w:rsid w:val="00D44D18"/>
    <w:rsid w:val="00D4510A"/>
    <w:rsid w:val="00D4514A"/>
    <w:rsid w:val="00D4528E"/>
    <w:rsid w:val="00D45333"/>
    <w:rsid w:val="00D454C9"/>
    <w:rsid w:val="00D45567"/>
    <w:rsid w:val="00D45949"/>
    <w:rsid w:val="00D45979"/>
    <w:rsid w:val="00D45A6D"/>
    <w:rsid w:val="00D45A7A"/>
    <w:rsid w:val="00D45A89"/>
    <w:rsid w:val="00D45AED"/>
    <w:rsid w:val="00D45D18"/>
    <w:rsid w:val="00D45EC8"/>
    <w:rsid w:val="00D464F3"/>
    <w:rsid w:val="00D4661C"/>
    <w:rsid w:val="00D466C6"/>
    <w:rsid w:val="00D46875"/>
    <w:rsid w:val="00D46AF0"/>
    <w:rsid w:val="00D46C89"/>
    <w:rsid w:val="00D47101"/>
    <w:rsid w:val="00D47755"/>
    <w:rsid w:val="00D4791C"/>
    <w:rsid w:val="00D479F7"/>
    <w:rsid w:val="00D47B6E"/>
    <w:rsid w:val="00D47BCD"/>
    <w:rsid w:val="00D47D59"/>
    <w:rsid w:val="00D47DCD"/>
    <w:rsid w:val="00D47F5F"/>
    <w:rsid w:val="00D500FD"/>
    <w:rsid w:val="00D5044A"/>
    <w:rsid w:val="00D50805"/>
    <w:rsid w:val="00D50820"/>
    <w:rsid w:val="00D509E9"/>
    <w:rsid w:val="00D50E0F"/>
    <w:rsid w:val="00D50E2C"/>
    <w:rsid w:val="00D50F80"/>
    <w:rsid w:val="00D512E5"/>
    <w:rsid w:val="00D513FC"/>
    <w:rsid w:val="00D517AB"/>
    <w:rsid w:val="00D51B60"/>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AC9"/>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49"/>
    <w:rsid w:val="00D5527B"/>
    <w:rsid w:val="00D55285"/>
    <w:rsid w:val="00D554A8"/>
    <w:rsid w:val="00D55619"/>
    <w:rsid w:val="00D5577E"/>
    <w:rsid w:val="00D55A7D"/>
    <w:rsid w:val="00D55AB5"/>
    <w:rsid w:val="00D55AD0"/>
    <w:rsid w:val="00D55C21"/>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C4A"/>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B6E"/>
    <w:rsid w:val="00D6530A"/>
    <w:rsid w:val="00D653FD"/>
    <w:rsid w:val="00D654C2"/>
    <w:rsid w:val="00D65554"/>
    <w:rsid w:val="00D655FD"/>
    <w:rsid w:val="00D6564E"/>
    <w:rsid w:val="00D65755"/>
    <w:rsid w:val="00D657AA"/>
    <w:rsid w:val="00D65A30"/>
    <w:rsid w:val="00D65A8D"/>
    <w:rsid w:val="00D65AC0"/>
    <w:rsid w:val="00D65C5D"/>
    <w:rsid w:val="00D65DBB"/>
    <w:rsid w:val="00D65E0A"/>
    <w:rsid w:val="00D65F79"/>
    <w:rsid w:val="00D66259"/>
    <w:rsid w:val="00D662F5"/>
    <w:rsid w:val="00D66EE3"/>
    <w:rsid w:val="00D6721A"/>
    <w:rsid w:val="00D67254"/>
    <w:rsid w:val="00D67324"/>
    <w:rsid w:val="00D673EA"/>
    <w:rsid w:val="00D67939"/>
    <w:rsid w:val="00D67D9D"/>
    <w:rsid w:val="00D67E6A"/>
    <w:rsid w:val="00D67FC8"/>
    <w:rsid w:val="00D70254"/>
    <w:rsid w:val="00D70287"/>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09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C24"/>
    <w:rsid w:val="00D94689"/>
    <w:rsid w:val="00D948A7"/>
    <w:rsid w:val="00D94B94"/>
    <w:rsid w:val="00D94CFA"/>
    <w:rsid w:val="00D950A6"/>
    <w:rsid w:val="00D952DD"/>
    <w:rsid w:val="00D95787"/>
    <w:rsid w:val="00D9585A"/>
    <w:rsid w:val="00D95876"/>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20"/>
    <w:rsid w:val="00D97163"/>
    <w:rsid w:val="00D9729F"/>
    <w:rsid w:val="00D97766"/>
    <w:rsid w:val="00D97C0A"/>
    <w:rsid w:val="00D97DAA"/>
    <w:rsid w:val="00D97EB4"/>
    <w:rsid w:val="00DA0078"/>
    <w:rsid w:val="00DA018D"/>
    <w:rsid w:val="00DA0259"/>
    <w:rsid w:val="00DA0EE1"/>
    <w:rsid w:val="00DA10E1"/>
    <w:rsid w:val="00DA12B1"/>
    <w:rsid w:val="00DA1766"/>
    <w:rsid w:val="00DA19D4"/>
    <w:rsid w:val="00DA1A57"/>
    <w:rsid w:val="00DA1DB2"/>
    <w:rsid w:val="00DA1F46"/>
    <w:rsid w:val="00DA20E5"/>
    <w:rsid w:val="00DA2B9E"/>
    <w:rsid w:val="00DA2D8E"/>
    <w:rsid w:val="00DA2E17"/>
    <w:rsid w:val="00DA2E2C"/>
    <w:rsid w:val="00DA2FA4"/>
    <w:rsid w:val="00DA3037"/>
    <w:rsid w:val="00DA304D"/>
    <w:rsid w:val="00DA3065"/>
    <w:rsid w:val="00DA3095"/>
    <w:rsid w:val="00DA34D6"/>
    <w:rsid w:val="00DA38D5"/>
    <w:rsid w:val="00DA3A21"/>
    <w:rsid w:val="00DA3FD4"/>
    <w:rsid w:val="00DA4506"/>
    <w:rsid w:val="00DA4620"/>
    <w:rsid w:val="00DA4784"/>
    <w:rsid w:val="00DA48A2"/>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5FB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5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3CD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CA7"/>
    <w:rsid w:val="00DB6F07"/>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78"/>
    <w:rsid w:val="00DC4BE5"/>
    <w:rsid w:val="00DC4CA1"/>
    <w:rsid w:val="00DC4F15"/>
    <w:rsid w:val="00DC4F38"/>
    <w:rsid w:val="00DC4F9B"/>
    <w:rsid w:val="00DC500E"/>
    <w:rsid w:val="00DC53E8"/>
    <w:rsid w:val="00DC54CE"/>
    <w:rsid w:val="00DC5651"/>
    <w:rsid w:val="00DC5BF7"/>
    <w:rsid w:val="00DC5C3B"/>
    <w:rsid w:val="00DC5ED1"/>
    <w:rsid w:val="00DC6038"/>
    <w:rsid w:val="00DC618E"/>
    <w:rsid w:val="00DC660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44"/>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91"/>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408"/>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DF4"/>
    <w:rsid w:val="00DE0E10"/>
    <w:rsid w:val="00DE0E12"/>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5F4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DBC"/>
    <w:rsid w:val="00DF2E20"/>
    <w:rsid w:val="00DF2E3C"/>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7B3"/>
    <w:rsid w:val="00E048FF"/>
    <w:rsid w:val="00E04AB7"/>
    <w:rsid w:val="00E05064"/>
    <w:rsid w:val="00E05400"/>
    <w:rsid w:val="00E0556C"/>
    <w:rsid w:val="00E05789"/>
    <w:rsid w:val="00E059B7"/>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5EDD"/>
    <w:rsid w:val="00E16030"/>
    <w:rsid w:val="00E163CF"/>
    <w:rsid w:val="00E16862"/>
    <w:rsid w:val="00E16868"/>
    <w:rsid w:val="00E16869"/>
    <w:rsid w:val="00E16D8A"/>
    <w:rsid w:val="00E16E34"/>
    <w:rsid w:val="00E16EEE"/>
    <w:rsid w:val="00E16EF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9F4"/>
    <w:rsid w:val="00E21BB5"/>
    <w:rsid w:val="00E21D2F"/>
    <w:rsid w:val="00E21DA1"/>
    <w:rsid w:val="00E21E78"/>
    <w:rsid w:val="00E21F1E"/>
    <w:rsid w:val="00E222A0"/>
    <w:rsid w:val="00E222FD"/>
    <w:rsid w:val="00E225C4"/>
    <w:rsid w:val="00E22624"/>
    <w:rsid w:val="00E227E5"/>
    <w:rsid w:val="00E22FEC"/>
    <w:rsid w:val="00E2326C"/>
    <w:rsid w:val="00E233C7"/>
    <w:rsid w:val="00E2340F"/>
    <w:rsid w:val="00E23528"/>
    <w:rsid w:val="00E23723"/>
    <w:rsid w:val="00E238B8"/>
    <w:rsid w:val="00E23918"/>
    <w:rsid w:val="00E23940"/>
    <w:rsid w:val="00E23A64"/>
    <w:rsid w:val="00E23B7A"/>
    <w:rsid w:val="00E2408E"/>
    <w:rsid w:val="00E2427C"/>
    <w:rsid w:val="00E24295"/>
    <w:rsid w:val="00E242D5"/>
    <w:rsid w:val="00E242EA"/>
    <w:rsid w:val="00E24406"/>
    <w:rsid w:val="00E24649"/>
    <w:rsid w:val="00E24836"/>
    <w:rsid w:val="00E24905"/>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A9"/>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1E1C"/>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7BD"/>
    <w:rsid w:val="00E34DFA"/>
    <w:rsid w:val="00E34F03"/>
    <w:rsid w:val="00E3516E"/>
    <w:rsid w:val="00E35233"/>
    <w:rsid w:val="00E353C2"/>
    <w:rsid w:val="00E3578F"/>
    <w:rsid w:val="00E35B50"/>
    <w:rsid w:val="00E35BB4"/>
    <w:rsid w:val="00E35C74"/>
    <w:rsid w:val="00E35D78"/>
    <w:rsid w:val="00E36081"/>
    <w:rsid w:val="00E36137"/>
    <w:rsid w:val="00E3630E"/>
    <w:rsid w:val="00E363BA"/>
    <w:rsid w:val="00E363D7"/>
    <w:rsid w:val="00E3642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BF"/>
    <w:rsid w:val="00E458D8"/>
    <w:rsid w:val="00E45C9E"/>
    <w:rsid w:val="00E45D1B"/>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75"/>
    <w:rsid w:val="00E47C90"/>
    <w:rsid w:val="00E47D82"/>
    <w:rsid w:val="00E47FB4"/>
    <w:rsid w:val="00E50193"/>
    <w:rsid w:val="00E50376"/>
    <w:rsid w:val="00E50405"/>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5CF9"/>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6C"/>
    <w:rsid w:val="00E6088E"/>
    <w:rsid w:val="00E60942"/>
    <w:rsid w:val="00E60C7D"/>
    <w:rsid w:val="00E60F5A"/>
    <w:rsid w:val="00E60F8F"/>
    <w:rsid w:val="00E611E1"/>
    <w:rsid w:val="00E6138E"/>
    <w:rsid w:val="00E61419"/>
    <w:rsid w:val="00E61658"/>
    <w:rsid w:val="00E61DC9"/>
    <w:rsid w:val="00E62006"/>
    <w:rsid w:val="00E62015"/>
    <w:rsid w:val="00E6236B"/>
    <w:rsid w:val="00E6242D"/>
    <w:rsid w:val="00E624C5"/>
    <w:rsid w:val="00E6257B"/>
    <w:rsid w:val="00E625B8"/>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716"/>
    <w:rsid w:val="00E67893"/>
    <w:rsid w:val="00E67AD0"/>
    <w:rsid w:val="00E67C1F"/>
    <w:rsid w:val="00E67D1E"/>
    <w:rsid w:val="00E70276"/>
    <w:rsid w:val="00E703A4"/>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9BF"/>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9C"/>
    <w:rsid w:val="00E841A5"/>
    <w:rsid w:val="00E8431B"/>
    <w:rsid w:val="00E8439A"/>
    <w:rsid w:val="00E8492C"/>
    <w:rsid w:val="00E84B4C"/>
    <w:rsid w:val="00E84CF5"/>
    <w:rsid w:val="00E84D2B"/>
    <w:rsid w:val="00E8506A"/>
    <w:rsid w:val="00E850A9"/>
    <w:rsid w:val="00E85376"/>
    <w:rsid w:val="00E853FC"/>
    <w:rsid w:val="00E8563F"/>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611"/>
    <w:rsid w:val="00E9086B"/>
    <w:rsid w:val="00E90940"/>
    <w:rsid w:val="00E90CB1"/>
    <w:rsid w:val="00E90E8B"/>
    <w:rsid w:val="00E90ECC"/>
    <w:rsid w:val="00E90FA8"/>
    <w:rsid w:val="00E90FB4"/>
    <w:rsid w:val="00E9104C"/>
    <w:rsid w:val="00E910A5"/>
    <w:rsid w:val="00E917E9"/>
    <w:rsid w:val="00E9181C"/>
    <w:rsid w:val="00E9191F"/>
    <w:rsid w:val="00E91E6C"/>
    <w:rsid w:val="00E92024"/>
    <w:rsid w:val="00E92168"/>
    <w:rsid w:val="00E922A6"/>
    <w:rsid w:val="00E924DA"/>
    <w:rsid w:val="00E92550"/>
    <w:rsid w:val="00E92597"/>
    <w:rsid w:val="00E928FA"/>
    <w:rsid w:val="00E92922"/>
    <w:rsid w:val="00E92F0A"/>
    <w:rsid w:val="00E9303F"/>
    <w:rsid w:val="00E93050"/>
    <w:rsid w:val="00E930BF"/>
    <w:rsid w:val="00E930E9"/>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401"/>
    <w:rsid w:val="00E956C4"/>
    <w:rsid w:val="00E95B1C"/>
    <w:rsid w:val="00E95BA3"/>
    <w:rsid w:val="00E95E85"/>
    <w:rsid w:val="00E9629C"/>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6"/>
    <w:rsid w:val="00EA0CC9"/>
    <w:rsid w:val="00EA0E29"/>
    <w:rsid w:val="00EA0E9D"/>
    <w:rsid w:val="00EA0F71"/>
    <w:rsid w:val="00EA10A1"/>
    <w:rsid w:val="00EA14F4"/>
    <w:rsid w:val="00EA17C0"/>
    <w:rsid w:val="00EA17C8"/>
    <w:rsid w:val="00EA1A59"/>
    <w:rsid w:val="00EA1CF1"/>
    <w:rsid w:val="00EA1D0F"/>
    <w:rsid w:val="00EA1DB6"/>
    <w:rsid w:val="00EA1FC5"/>
    <w:rsid w:val="00EA219F"/>
    <w:rsid w:val="00EA23E6"/>
    <w:rsid w:val="00EA23FC"/>
    <w:rsid w:val="00EA25D3"/>
    <w:rsid w:val="00EA2618"/>
    <w:rsid w:val="00EA2665"/>
    <w:rsid w:val="00EA2A3E"/>
    <w:rsid w:val="00EA2B7F"/>
    <w:rsid w:val="00EA2F8C"/>
    <w:rsid w:val="00EA3110"/>
    <w:rsid w:val="00EA32C4"/>
    <w:rsid w:val="00EA342F"/>
    <w:rsid w:val="00EA3D1F"/>
    <w:rsid w:val="00EA40E5"/>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736E"/>
    <w:rsid w:val="00EA770E"/>
    <w:rsid w:val="00EA7934"/>
    <w:rsid w:val="00EA7F07"/>
    <w:rsid w:val="00EA7FC3"/>
    <w:rsid w:val="00EB0190"/>
    <w:rsid w:val="00EB025F"/>
    <w:rsid w:val="00EB02A1"/>
    <w:rsid w:val="00EB0399"/>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EE"/>
    <w:rsid w:val="00EB343C"/>
    <w:rsid w:val="00EB35C2"/>
    <w:rsid w:val="00EB397E"/>
    <w:rsid w:val="00EB3CD0"/>
    <w:rsid w:val="00EB3E13"/>
    <w:rsid w:val="00EB3E24"/>
    <w:rsid w:val="00EB3E45"/>
    <w:rsid w:val="00EB3EE3"/>
    <w:rsid w:val="00EB3F9F"/>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94F"/>
    <w:rsid w:val="00EB6CFB"/>
    <w:rsid w:val="00EB6D6E"/>
    <w:rsid w:val="00EB6D94"/>
    <w:rsid w:val="00EB7226"/>
    <w:rsid w:val="00EB74C1"/>
    <w:rsid w:val="00EB75B8"/>
    <w:rsid w:val="00EB762E"/>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1C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D2"/>
    <w:rsid w:val="00ED10F0"/>
    <w:rsid w:val="00ED11FD"/>
    <w:rsid w:val="00ED12FF"/>
    <w:rsid w:val="00ED15F6"/>
    <w:rsid w:val="00ED1687"/>
    <w:rsid w:val="00ED16CF"/>
    <w:rsid w:val="00ED187E"/>
    <w:rsid w:val="00ED18D0"/>
    <w:rsid w:val="00ED2146"/>
    <w:rsid w:val="00ED21DF"/>
    <w:rsid w:val="00ED2759"/>
    <w:rsid w:val="00ED2DCB"/>
    <w:rsid w:val="00ED3131"/>
    <w:rsid w:val="00ED34D6"/>
    <w:rsid w:val="00ED3555"/>
    <w:rsid w:val="00ED386C"/>
    <w:rsid w:val="00ED388D"/>
    <w:rsid w:val="00ED3F2C"/>
    <w:rsid w:val="00ED444C"/>
    <w:rsid w:val="00ED4662"/>
    <w:rsid w:val="00ED46BE"/>
    <w:rsid w:val="00ED4813"/>
    <w:rsid w:val="00ED4861"/>
    <w:rsid w:val="00ED48C7"/>
    <w:rsid w:val="00ED4AD4"/>
    <w:rsid w:val="00ED4B39"/>
    <w:rsid w:val="00ED4E49"/>
    <w:rsid w:val="00ED5054"/>
    <w:rsid w:val="00ED527B"/>
    <w:rsid w:val="00ED531F"/>
    <w:rsid w:val="00ED5426"/>
    <w:rsid w:val="00ED5489"/>
    <w:rsid w:val="00ED5619"/>
    <w:rsid w:val="00ED58A4"/>
    <w:rsid w:val="00ED5955"/>
    <w:rsid w:val="00ED5C2E"/>
    <w:rsid w:val="00ED6057"/>
    <w:rsid w:val="00ED6102"/>
    <w:rsid w:val="00ED612A"/>
    <w:rsid w:val="00ED64C8"/>
    <w:rsid w:val="00ED653B"/>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72C"/>
    <w:rsid w:val="00EF2956"/>
    <w:rsid w:val="00EF2EEA"/>
    <w:rsid w:val="00EF2FF5"/>
    <w:rsid w:val="00EF32EF"/>
    <w:rsid w:val="00EF3487"/>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76"/>
    <w:rsid w:val="00F020E4"/>
    <w:rsid w:val="00F02245"/>
    <w:rsid w:val="00F0256E"/>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A0"/>
    <w:rsid w:val="00F03CEB"/>
    <w:rsid w:val="00F03F20"/>
    <w:rsid w:val="00F040AE"/>
    <w:rsid w:val="00F0427C"/>
    <w:rsid w:val="00F0439A"/>
    <w:rsid w:val="00F04461"/>
    <w:rsid w:val="00F04703"/>
    <w:rsid w:val="00F049DD"/>
    <w:rsid w:val="00F04B5B"/>
    <w:rsid w:val="00F0507E"/>
    <w:rsid w:val="00F05190"/>
    <w:rsid w:val="00F054D8"/>
    <w:rsid w:val="00F0559B"/>
    <w:rsid w:val="00F0561B"/>
    <w:rsid w:val="00F05789"/>
    <w:rsid w:val="00F05942"/>
    <w:rsid w:val="00F05BA9"/>
    <w:rsid w:val="00F06199"/>
    <w:rsid w:val="00F06919"/>
    <w:rsid w:val="00F06A73"/>
    <w:rsid w:val="00F06B95"/>
    <w:rsid w:val="00F06DA4"/>
    <w:rsid w:val="00F07D4F"/>
    <w:rsid w:val="00F07DC2"/>
    <w:rsid w:val="00F07F24"/>
    <w:rsid w:val="00F07F33"/>
    <w:rsid w:val="00F10609"/>
    <w:rsid w:val="00F10634"/>
    <w:rsid w:val="00F1090C"/>
    <w:rsid w:val="00F109A0"/>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DBF"/>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8E4"/>
    <w:rsid w:val="00F2398D"/>
    <w:rsid w:val="00F23B3F"/>
    <w:rsid w:val="00F23EB1"/>
    <w:rsid w:val="00F242C5"/>
    <w:rsid w:val="00F245D5"/>
    <w:rsid w:val="00F24667"/>
    <w:rsid w:val="00F2478B"/>
    <w:rsid w:val="00F249AD"/>
    <w:rsid w:val="00F24A05"/>
    <w:rsid w:val="00F24E55"/>
    <w:rsid w:val="00F24EF4"/>
    <w:rsid w:val="00F2503C"/>
    <w:rsid w:val="00F25063"/>
    <w:rsid w:val="00F250A4"/>
    <w:rsid w:val="00F25172"/>
    <w:rsid w:val="00F251F3"/>
    <w:rsid w:val="00F2536A"/>
    <w:rsid w:val="00F2537F"/>
    <w:rsid w:val="00F25C6C"/>
    <w:rsid w:val="00F26066"/>
    <w:rsid w:val="00F26125"/>
    <w:rsid w:val="00F261FB"/>
    <w:rsid w:val="00F2622B"/>
    <w:rsid w:val="00F262C1"/>
    <w:rsid w:val="00F262C5"/>
    <w:rsid w:val="00F2650D"/>
    <w:rsid w:val="00F26A49"/>
    <w:rsid w:val="00F26CF1"/>
    <w:rsid w:val="00F26FC4"/>
    <w:rsid w:val="00F2785A"/>
    <w:rsid w:val="00F279DD"/>
    <w:rsid w:val="00F27D20"/>
    <w:rsid w:val="00F27DCE"/>
    <w:rsid w:val="00F300C2"/>
    <w:rsid w:val="00F306D6"/>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5E1"/>
    <w:rsid w:val="00F33659"/>
    <w:rsid w:val="00F33822"/>
    <w:rsid w:val="00F33C9E"/>
    <w:rsid w:val="00F3425B"/>
    <w:rsid w:val="00F3474F"/>
    <w:rsid w:val="00F34A4B"/>
    <w:rsid w:val="00F34BD2"/>
    <w:rsid w:val="00F34C8C"/>
    <w:rsid w:val="00F34EAC"/>
    <w:rsid w:val="00F34EE3"/>
    <w:rsid w:val="00F3511E"/>
    <w:rsid w:val="00F352F9"/>
    <w:rsid w:val="00F353BF"/>
    <w:rsid w:val="00F353C8"/>
    <w:rsid w:val="00F356B2"/>
    <w:rsid w:val="00F356B5"/>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469"/>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D3F"/>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7E5"/>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0C8B"/>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29"/>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94D"/>
    <w:rsid w:val="00F90952"/>
    <w:rsid w:val="00F90B92"/>
    <w:rsid w:val="00F90E0C"/>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6A7"/>
    <w:rsid w:val="00F9389D"/>
    <w:rsid w:val="00F939D0"/>
    <w:rsid w:val="00F93C7F"/>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645"/>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A7F75"/>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8B"/>
    <w:rsid w:val="00FB23DB"/>
    <w:rsid w:val="00FB24A7"/>
    <w:rsid w:val="00FB24FE"/>
    <w:rsid w:val="00FB2665"/>
    <w:rsid w:val="00FB29E0"/>
    <w:rsid w:val="00FB2DA9"/>
    <w:rsid w:val="00FB2F46"/>
    <w:rsid w:val="00FB330B"/>
    <w:rsid w:val="00FB346A"/>
    <w:rsid w:val="00FB3649"/>
    <w:rsid w:val="00FB36A0"/>
    <w:rsid w:val="00FB3D89"/>
    <w:rsid w:val="00FB3EB6"/>
    <w:rsid w:val="00FB41BB"/>
    <w:rsid w:val="00FB4243"/>
    <w:rsid w:val="00FB44CA"/>
    <w:rsid w:val="00FB5189"/>
    <w:rsid w:val="00FB5361"/>
    <w:rsid w:val="00FB53E3"/>
    <w:rsid w:val="00FB5403"/>
    <w:rsid w:val="00FB55F0"/>
    <w:rsid w:val="00FB566A"/>
    <w:rsid w:val="00FB56C5"/>
    <w:rsid w:val="00FB57DF"/>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B58"/>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94B"/>
    <w:rsid w:val="00FC3A39"/>
    <w:rsid w:val="00FC3AEC"/>
    <w:rsid w:val="00FC3FBC"/>
    <w:rsid w:val="00FC4A36"/>
    <w:rsid w:val="00FC4A48"/>
    <w:rsid w:val="00FC4AFD"/>
    <w:rsid w:val="00FC4BBC"/>
    <w:rsid w:val="00FC4C0C"/>
    <w:rsid w:val="00FC512C"/>
    <w:rsid w:val="00FC5197"/>
    <w:rsid w:val="00FC5321"/>
    <w:rsid w:val="00FC5585"/>
    <w:rsid w:val="00FC5633"/>
    <w:rsid w:val="00FC57E2"/>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16"/>
    <w:rsid w:val="00FD1024"/>
    <w:rsid w:val="00FD1104"/>
    <w:rsid w:val="00FD1300"/>
    <w:rsid w:val="00FD1458"/>
    <w:rsid w:val="00FD157C"/>
    <w:rsid w:val="00FD16A4"/>
    <w:rsid w:val="00FD179D"/>
    <w:rsid w:val="00FD1945"/>
    <w:rsid w:val="00FD1AD0"/>
    <w:rsid w:val="00FD1CF7"/>
    <w:rsid w:val="00FD1D2F"/>
    <w:rsid w:val="00FD1EB5"/>
    <w:rsid w:val="00FD22E2"/>
    <w:rsid w:val="00FD236F"/>
    <w:rsid w:val="00FD294E"/>
    <w:rsid w:val="00FD2FA9"/>
    <w:rsid w:val="00FD31AA"/>
    <w:rsid w:val="00FD3958"/>
    <w:rsid w:val="00FD39F1"/>
    <w:rsid w:val="00FD411C"/>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8C8"/>
    <w:rsid w:val="00FD699B"/>
    <w:rsid w:val="00FD6C8A"/>
    <w:rsid w:val="00FD7033"/>
    <w:rsid w:val="00FD737E"/>
    <w:rsid w:val="00FD743B"/>
    <w:rsid w:val="00FD75A6"/>
    <w:rsid w:val="00FD7650"/>
    <w:rsid w:val="00FD7805"/>
    <w:rsid w:val="00FD7AC8"/>
    <w:rsid w:val="00FD7B88"/>
    <w:rsid w:val="00FD7C8B"/>
    <w:rsid w:val="00FD7DCF"/>
    <w:rsid w:val="00FD7F14"/>
    <w:rsid w:val="00FD7FDF"/>
    <w:rsid w:val="00FE00AA"/>
    <w:rsid w:val="00FE03E4"/>
    <w:rsid w:val="00FE04AB"/>
    <w:rsid w:val="00FE055F"/>
    <w:rsid w:val="00FE0A0C"/>
    <w:rsid w:val="00FE0D8A"/>
    <w:rsid w:val="00FE0FCF"/>
    <w:rsid w:val="00FE0FDD"/>
    <w:rsid w:val="00FE0FE5"/>
    <w:rsid w:val="00FE119D"/>
    <w:rsid w:val="00FE121D"/>
    <w:rsid w:val="00FE151A"/>
    <w:rsid w:val="00FE160A"/>
    <w:rsid w:val="00FE184D"/>
    <w:rsid w:val="00FE184E"/>
    <w:rsid w:val="00FE187B"/>
    <w:rsid w:val="00FE1904"/>
    <w:rsid w:val="00FE19E4"/>
    <w:rsid w:val="00FE1D57"/>
    <w:rsid w:val="00FE20A2"/>
    <w:rsid w:val="00FE2201"/>
    <w:rsid w:val="00FE2262"/>
    <w:rsid w:val="00FE2392"/>
    <w:rsid w:val="00FE26C1"/>
    <w:rsid w:val="00FE2842"/>
    <w:rsid w:val="00FE2F7A"/>
    <w:rsid w:val="00FE30B6"/>
    <w:rsid w:val="00FE310F"/>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769"/>
    <w:rsid w:val="00FE5980"/>
    <w:rsid w:val="00FE5C69"/>
    <w:rsid w:val="00FE609C"/>
    <w:rsid w:val="00FE6230"/>
    <w:rsid w:val="00FE6468"/>
    <w:rsid w:val="00FE65A6"/>
    <w:rsid w:val="00FE6646"/>
    <w:rsid w:val="00FE669B"/>
    <w:rsid w:val="00FE673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0DB"/>
    <w:rsid w:val="00FF41EC"/>
    <w:rsid w:val="00FF43EE"/>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B660C1A"/>
    <w:rsid w:val="121F4EA0"/>
    <w:rsid w:val="17F93E0B"/>
    <w:rsid w:val="1C455CA5"/>
    <w:rsid w:val="1D2C69D2"/>
    <w:rsid w:val="239E00B4"/>
    <w:rsid w:val="251E74A4"/>
    <w:rsid w:val="27843CE5"/>
    <w:rsid w:val="32EB653A"/>
    <w:rsid w:val="3BCB6780"/>
    <w:rsid w:val="42CD0A98"/>
    <w:rsid w:val="431A0C09"/>
    <w:rsid w:val="480E2158"/>
    <w:rsid w:val="4B65373A"/>
    <w:rsid w:val="4D00163A"/>
    <w:rsid w:val="4F0F5BE3"/>
    <w:rsid w:val="52422029"/>
    <w:rsid w:val="55040901"/>
    <w:rsid w:val="56DF05DE"/>
    <w:rsid w:val="57FC6189"/>
    <w:rsid w:val="5F073306"/>
    <w:rsid w:val="5F5F73B9"/>
    <w:rsid w:val="6838144E"/>
    <w:rsid w:val="68AA7398"/>
    <w:rsid w:val="742C5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473024"/>
  <w15:docId w15:val="{F1BA8C38-805F-40C0-B34E-F18B95D12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uiPriority="99" w:qFormat="1"/>
    <w:lsdException w:name="header" w:qFormat="1"/>
    <w:lsdException w:name="footer" w:qFormat="1"/>
    <w:lsdException w:name="caption" w:qFormat="1"/>
    <w:lsdException w:name="annotation reference" w:uiPriority="99" w:qFormat="1"/>
    <w:lsdException w:name="page number" w:qFormat="1"/>
    <w:lsdException w:name="toa heading" w:qFormat="1"/>
    <w:lsdException w:name="List 2" w:qFormat="1"/>
    <w:lsdException w:name="Title" w:qFormat="1"/>
    <w:lsdException w:name="Default Paragraph Font" w:uiPriority="1" w:unhideWhenUsed="1" w:qFormat="1"/>
    <w:lsdException w:name="Body Text" w:qFormat="1"/>
    <w:lsdException w:name="Body Text Indent" w:qFormat="1"/>
    <w:lsdException w:name="Subtitle" w:qFormat="1"/>
    <w:lsdException w:name="Date" w:qFormat="1"/>
    <w:lsdException w:name="Body Text First Indent" w:qFormat="1"/>
    <w:lsdException w:name="Body Text First Inden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pPr>
      <w:widowControl w:val="0"/>
      <w:jc w:val="both"/>
    </w:pPr>
    <w:rPr>
      <w:kern w:val="2"/>
      <w:sz w:val="21"/>
      <w:szCs w:val="24"/>
    </w:rPr>
  </w:style>
  <w:style w:type="paragraph" w:styleId="11">
    <w:name w:val="heading 1"/>
    <w:basedOn w:val="a6"/>
    <w:next w:val="a6"/>
    <w:link w:val="12"/>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6"/>
    <w:next w:val="a7"/>
    <w:link w:val="22"/>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6"/>
    <w:next w:val="a7"/>
    <w:link w:val="31"/>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6"/>
    <w:next w:val="a6"/>
    <w:link w:val="40"/>
    <w:qFormat/>
    <w:pPr>
      <w:keepNext/>
      <w:keepLines/>
      <w:adjustRightInd w:val="0"/>
      <w:spacing w:before="280" w:after="290" w:line="376" w:lineRule="atLeast"/>
      <w:textAlignment w:val="baseline"/>
      <w:outlineLvl w:val="3"/>
    </w:pPr>
    <w:rPr>
      <w:kern w:val="0"/>
      <w:sz w:val="24"/>
      <w:szCs w:val="20"/>
    </w:rPr>
  </w:style>
  <w:style w:type="paragraph" w:styleId="5">
    <w:name w:val="heading 5"/>
    <w:basedOn w:val="a6"/>
    <w:next w:val="a6"/>
    <w:link w:val="50"/>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6"/>
    <w:next w:val="a6"/>
    <w:link w:val="60"/>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6"/>
    <w:next w:val="a6"/>
    <w:link w:val="70"/>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6"/>
    <w:next w:val="a6"/>
    <w:link w:val="80"/>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6"/>
    <w:next w:val="a6"/>
    <w:link w:val="90"/>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7">
    <w:name w:val="Normal Indent"/>
    <w:basedOn w:val="a6"/>
    <w:link w:val="ab"/>
    <w:qFormat/>
    <w:pPr>
      <w:autoSpaceDE w:val="0"/>
      <w:autoSpaceDN w:val="0"/>
      <w:adjustRightInd w:val="0"/>
      <w:ind w:firstLine="420"/>
      <w:jc w:val="left"/>
    </w:pPr>
    <w:rPr>
      <w:rFonts w:ascii="宋体"/>
      <w:sz w:val="24"/>
    </w:rPr>
  </w:style>
  <w:style w:type="paragraph" w:styleId="TOC7">
    <w:name w:val="toc 7"/>
    <w:basedOn w:val="a6"/>
    <w:next w:val="a6"/>
    <w:qFormat/>
    <w:pPr>
      <w:ind w:leftChars="1200" w:left="2520"/>
    </w:pPr>
  </w:style>
  <w:style w:type="paragraph" w:styleId="ac">
    <w:name w:val="caption"/>
    <w:basedOn w:val="a6"/>
    <w:next w:val="a6"/>
    <w:qFormat/>
    <w:pPr>
      <w:spacing w:line="480" w:lineRule="auto"/>
    </w:pPr>
    <w:rPr>
      <w:rFonts w:ascii="华文中宋" w:eastAsia="华文中宋" w:hAnsi="华文中宋"/>
      <w:sz w:val="36"/>
      <w:szCs w:val="20"/>
    </w:rPr>
  </w:style>
  <w:style w:type="paragraph" w:styleId="ad">
    <w:name w:val="Document Map"/>
    <w:basedOn w:val="a6"/>
    <w:link w:val="ae"/>
    <w:qFormat/>
    <w:pPr>
      <w:shd w:val="clear" w:color="auto" w:fill="000080"/>
    </w:pPr>
  </w:style>
  <w:style w:type="paragraph" w:styleId="af">
    <w:name w:val="toa heading"/>
    <w:basedOn w:val="a6"/>
    <w:next w:val="a6"/>
    <w:qFormat/>
    <w:pPr>
      <w:spacing w:before="120" w:after="0" w:line="360" w:lineRule="auto"/>
    </w:pPr>
    <w:rPr>
      <w:rFonts w:ascii="Arial" w:hAnsi="Arial"/>
      <w:sz w:val="24"/>
    </w:rPr>
  </w:style>
  <w:style w:type="paragraph" w:styleId="af0">
    <w:name w:val="annotation text"/>
    <w:basedOn w:val="a6"/>
    <w:link w:val="13"/>
    <w:uiPriority w:val="99"/>
    <w:qFormat/>
    <w:pPr>
      <w:jc w:val="left"/>
    </w:pPr>
  </w:style>
  <w:style w:type="paragraph" w:styleId="32">
    <w:name w:val="Body Text 3"/>
    <w:basedOn w:val="a6"/>
    <w:link w:val="33"/>
    <w:qFormat/>
    <w:pPr>
      <w:spacing w:after="120"/>
    </w:pPr>
    <w:rPr>
      <w:sz w:val="16"/>
      <w:szCs w:val="16"/>
    </w:rPr>
  </w:style>
  <w:style w:type="paragraph" w:styleId="af1">
    <w:name w:val="Body Text"/>
    <w:basedOn w:val="a6"/>
    <w:link w:val="af2"/>
    <w:qFormat/>
    <w:pPr>
      <w:tabs>
        <w:tab w:val="left" w:pos="567"/>
      </w:tabs>
      <w:spacing w:before="120" w:line="22" w:lineRule="atLeast"/>
    </w:pPr>
    <w:rPr>
      <w:rFonts w:ascii="宋体" w:hAnsi="宋体"/>
      <w:sz w:val="24"/>
    </w:rPr>
  </w:style>
  <w:style w:type="paragraph" w:styleId="af3">
    <w:name w:val="Body Text Indent"/>
    <w:basedOn w:val="a6"/>
    <w:link w:val="af4"/>
    <w:qFormat/>
    <w:pPr>
      <w:spacing w:line="360" w:lineRule="auto"/>
      <w:ind w:firstLine="570"/>
    </w:pPr>
    <w:rPr>
      <w:sz w:val="24"/>
    </w:rPr>
  </w:style>
  <w:style w:type="paragraph" w:styleId="23">
    <w:name w:val="List 2"/>
    <w:basedOn w:val="a6"/>
    <w:qFormat/>
    <w:pPr>
      <w:ind w:leftChars="200" w:left="100" w:hangingChars="200" w:hanging="200"/>
    </w:pPr>
  </w:style>
  <w:style w:type="paragraph" w:styleId="af5">
    <w:name w:val="Block Text"/>
    <w:basedOn w:val="a6"/>
    <w:qFormat/>
    <w:pPr>
      <w:widowControl/>
      <w:ind w:left="480" w:right="-341" w:firstLine="513"/>
    </w:pPr>
    <w:rPr>
      <w:kern w:val="0"/>
      <w:sz w:val="24"/>
      <w:szCs w:val="20"/>
    </w:rPr>
  </w:style>
  <w:style w:type="paragraph" w:styleId="TOC5">
    <w:name w:val="toc 5"/>
    <w:basedOn w:val="a6"/>
    <w:next w:val="a6"/>
    <w:qFormat/>
    <w:pPr>
      <w:ind w:leftChars="800" w:left="1680"/>
    </w:pPr>
  </w:style>
  <w:style w:type="paragraph" w:styleId="TOC3">
    <w:name w:val="toc 3"/>
    <w:basedOn w:val="a6"/>
    <w:next w:val="a6"/>
    <w:uiPriority w:val="39"/>
    <w:qFormat/>
    <w:pPr>
      <w:ind w:leftChars="400" w:left="840"/>
    </w:pPr>
  </w:style>
  <w:style w:type="paragraph" w:styleId="af6">
    <w:name w:val="Plain Text"/>
    <w:basedOn w:val="a6"/>
    <w:link w:val="24"/>
    <w:qFormat/>
    <w:rPr>
      <w:rFonts w:ascii="宋体" w:hAnsi="Courier New" w:hint="eastAsia"/>
      <w:szCs w:val="20"/>
    </w:rPr>
  </w:style>
  <w:style w:type="paragraph" w:styleId="TOC8">
    <w:name w:val="toc 8"/>
    <w:basedOn w:val="a6"/>
    <w:next w:val="a6"/>
    <w:qFormat/>
    <w:pPr>
      <w:ind w:leftChars="1400" w:left="2940"/>
    </w:pPr>
  </w:style>
  <w:style w:type="paragraph" w:styleId="af7">
    <w:name w:val="Date"/>
    <w:basedOn w:val="a6"/>
    <w:next w:val="a6"/>
    <w:link w:val="af8"/>
    <w:qFormat/>
    <w:pPr>
      <w:ind w:leftChars="2500" w:left="100"/>
    </w:pPr>
    <w:rPr>
      <w:rFonts w:ascii="仿宋_GB2312" w:eastAsia="仿宋_GB2312" w:hAnsi="宋体"/>
      <w:color w:val="000000"/>
      <w:sz w:val="24"/>
    </w:rPr>
  </w:style>
  <w:style w:type="paragraph" w:styleId="25">
    <w:name w:val="Body Text Indent 2"/>
    <w:basedOn w:val="a6"/>
    <w:link w:val="26"/>
    <w:qFormat/>
    <w:pPr>
      <w:ind w:firstLineChars="200" w:firstLine="480"/>
    </w:pPr>
    <w:rPr>
      <w:rFonts w:ascii="仿宋_GB2312" w:eastAsia="仿宋_GB2312"/>
      <w:sz w:val="24"/>
    </w:rPr>
  </w:style>
  <w:style w:type="paragraph" w:styleId="af9">
    <w:name w:val="Balloon Text"/>
    <w:basedOn w:val="a6"/>
    <w:link w:val="afa"/>
    <w:qFormat/>
    <w:rPr>
      <w:sz w:val="18"/>
      <w:szCs w:val="18"/>
    </w:rPr>
  </w:style>
  <w:style w:type="paragraph" w:styleId="afb">
    <w:name w:val="footer"/>
    <w:basedOn w:val="a6"/>
    <w:link w:val="afc"/>
    <w:qFormat/>
    <w:pPr>
      <w:tabs>
        <w:tab w:val="center" w:pos="4153"/>
        <w:tab w:val="right" w:pos="8306"/>
      </w:tabs>
      <w:autoSpaceDE w:val="0"/>
      <w:autoSpaceDN w:val="0"/>
      <w:adjustRightInd w:val="0"/>
      <w:snapToGrid w:val="0"/>
      <w:jc w:val="left"/>
    </w:pPr>
    <w:rPr>
      <w:rFonts w:ascii="宋体"/>
      <w:kern w:val="0"/>
      <w:sz w:val="18"/>
      <w:szCs w:val="20"/>
    </w:rPr>
  </w:style>
  <w:style w:type="paragraph" w:styleId="afd">
    <w:name w:val="header"/>
    <w:basedOn w:val="a6"/>
    <w:link w:val="afe"/>
    <w:qFormat/>
    <w:pPr>
      <w:pBdr>
        <w:bottom w:val="single" w:sz="6" w:space="1" w:color="auto"/>
      </w:pBdr>
      <w:tabs>
        <w:tab w:val="center" w:pos="4153"/>
        <w:tab w:val="right" w:pos="8306"/>
      </w:tabs>
      <w:snapToGrid w:val="0"/>
      <w:jc w:val="center"/>
    </w:pPr>
    <w:rPr>
      <w:sz w:val="18"/>
      <w:szCs w:val="18"/>
    </w:rPr>
  </w:style>
  <w:style w:type="paragraph" w:styleId="TOC1">
    <w:name w:val="toc 1"/>
    <w:basedOn w:val="a6"/>
    <w:next w:val="a6"/>
    <w:uiPriority w:val="39"/>
    <w:qFormat/>
    <w:pPr>
      <w:tabs>
        <w:tab w:val="left" w:pos="1050"/>
        <w:tab w:val="right" w:leader="dot" w:pos="8937"/>
      </w:tabs>
      <w:spacing w:line="300" w:lineRule="auto"/>
    </w:pPr>
    <w:rPr>
      <w:rFonts w:ascii="宋体" w:hAnsi="宋体"/>
      <w:b/>
      <w:sz w:val="24"/>
    </w:rPr>
  </w:style>
  <w:style w:type="paragraph" w:styleId="TOC4">
    <w:name w:val="toc 4"/>
    <w:basedOn w:val="a6"/>
    <w:next w:val="a6"/>
    <w:qFormat/>
    <w:pPr>
      <w:ind w:leftChars="600" w:left="1260"/>
    </w:pPr>
  </w:style>
  <w:style w:type="paragraph" w:styleId="TOC6">
    <w:name w:val="toc 6"/>
    <w:basedOn w:val="a6"/>
    <w:next w:val="a6"/>
    <w:qFormat/>
    <w:pPr>
      <w:ind w:leftChars="1000" w:left="2100"/>
    </w:pPr>
  </w:style>
  <w:style w:type="paragraph" w:styleId="34">
    <w:name w:val="Body Text Indent 3"/>
    <w:basedOn w:val="a6"/>
    <w:link w:val="35"/>
    <w:qFormat/>
    <w:pPr>
      <w:autoSpaceDE w:val="0"/>
      <w:autoSpaceDN w:val="0"/>
      <w:adjustRightInd w:val="0"/>
      <w:spacing w:before="120" w:line="22" w:lineRule="atLeast"/>
      <w:ind w:left="720" w:firstLine="480"/>
      <w:jc w:val="left"/>
    </w:pPr>
    <w:rPr>
      <w:rFonts w:ascii="宋体"/>
      <w:kern w:val="0"/>
      <w:sz w:val="24"/>
      <w:szCs w:val="20"/>
    </w:rPr>
  </w:style>
  <w:style w:type="paragraph" w:styleId="TOC2">
    <w:name w:val="toc 2"/>
    <w:basedOn w:val="a6"/>
    <w:next w:val="a6"/>
    <w:uiPriority w:val="39"/>
    <w:qFormat/>
    <w:pPr>
      <w:tabs>
        <w:tab w:val="right" w:leader="dot" w:pos="8937"/>
      </w:tabs>
      <w:spacing w:line="312" w:lineRule="auto"/>
      <w:ind w:leftChars="200" w:left="420"/>
    </w:pPr>
  </w:style>
  <w:style w:type="paragraph" w:styleId="TOC9">
    <w:name w:val="toc 9"/>
    <w:basedOn w:val="a6"/>
    <w:next w:val="a6"/>
    <w:qFormat/>
    <w:pPr>
      <w:ind w:leftChars="1600" w:left="3360"/>
    </w:pPr>
  </w:style>
  <w:style w:type="paragraph" w:styleId="HTML">
    <w:name w:val="HTML Preformatted"/>
    <w:basedOn w:val="a6"/>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
    <w:name w:val="Normal (Web)"/>
    <w:basedOn w:val="a6"/>
    <w:unhideWhenUsed/>
    <w:qFormat/>
    <w:pPr>
      <w:widowControl/>
      <w:spacing w:before="100" w:beforeAutospacing="1" w:after="100" w:afterAutospacing="1"/>
      <w:jc w:val="left"/>
    </w:pPr>
    <w:rPr>
      <w:rFonts w:ascii="宋体" w:hAnsi="宋体" w:cs="宋体"/>
      <w:kern w:val="0"/>
      <w:sz w:val="24"/>
    </w:rPr>
  </w:style>
  <w:style w:type="paragraph" w:styleId="14">
    <w:name w:val="index 1"/>
    <w:basedOn w:val="a6"/>
    <w:next w:val="a6"/>
    <w:qFormat/>
    <w:rPr>
      <w:szCs w:val="20"/>
    </w:rPr>
  </w:style>
  <w:style w:type="paragraph" w:styleId="aff0">
    <w:name w:val="Title"/>
    <w:basedOn w:val="a6"/>
    <w:link w:val="aff1"/>
    <w:qFormat/>
    <w:pPr>
      <w:jc w:val="center"/>
      <w:outlineLvl w:val="0"/>
    </w:pPr>
    <w:rPr>
      <w:b/>
      <w:sz w:val="32"/>
      <w:szCs w:val="20"/>
    </w:rPr>
  </w:style>
  <w:style w:type="paragraph" w:styleId="aff2">
    <w:name w:val="annotation subject"/>
    <w:basedOn w:val="af0"/>
    <w:next w:val="af0"/>
    <w:link w:val="aff3"/>
    <w:qFormat/>
    <w:rPr>
      <w:b/>
      <w:bCs/>
    </w:rPr>
  </w:style>
  <w:style w:type="paragraph" w:styleId="aff4">
    <w:name w:val="Body Text First Indent"/>
    <w:basedOn w:val="af1"/>
    <w:link w:val="aff5"/>
    <w:qFormat/>
    <w:pPr>
      <w:tabs>
        <w:tab w:val="clear" w:pos="567"/>
      </w:tabs>
      <w:spacing w:before="0" w:after="120" w:line="278" w:lineRule="auto"/>
      <w:ind w:firstLineChars="100" w:firstLine="420"/>
    </w:pPr>
    <w:rPr>
      <w:rFonts w:ascii="Times New Roman" w:hAnsi="Times New Roman"/>
      <w:sz w:val="21"/>
    </w:rPr>
  </w:style>
  <w:style w:type="paragraph" w:styleId="27">
    <w:name w:val="Body Text First Indent 2"/>
    <w:basedOn w:val="af3"/>
    <w:link w:val="28"/>
    <w:qFormat/>
    <w:pPr>
      <w:spacing w:after="120" w:line="480" w:lineRule="exact"/>
      <w:ind w:leftChars="200" w:left="420" w:firstLineChars="200" w:firstLine="420"/>
    </w:pPr>
    <w:rPr>
      <w:szCs w:val="20"/>
    </w:rPr>
  </w:style>
  <w:style w:type="table" w:styleId="aff6">
    <w:name w:val="Table Grid"/>
    <w:basedOn w:val="a9"/>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9"/>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7">
    <w:name w:val="Strong"/>
    <w:qFormat/>
    <w:rPr>
      <w:b/>
      <w:bCs/>
    </w:rPr>
  </w:style>
  <w:style w:type="character" w:styleId="aff8">
    <w:name w:val="page number"/>
    <w:basedOn w:val="a8"/>
    <w:qFormat/>
  </w:style>
  <w:style w:type="character" w:styleId="aff9">
    <w:name w:val="FollowedHyperlink"/>
    <w:qFormat/>
    <w:rPr>
      <w:color w:val="800080"/>
      <w:u w:val="single"/>
    </w:rPr>
  </w:style>
  <w:style w:type="character" w:styleId="affa">
    <w:name w:val="Emphasis"/>
    <w:qFormat/>
    <w:rPr>
      <w:color w:val="CC0033"/>
    </w:rPr>
  </w:style>
  <w:style w:type="character" w:styleId="affb">
    <w:name w:val="Hyperlink"/>
    <w:uiPriority w:val="99"/>
    <w:qFormat/>
    <w:rPr>
      <w:color w:val="0000FF"/>
      <w:u w:val="single"/>
    </w:rPr>
  </w:style>
  <w:style w:type="character" w:styleId="affc">
    <w:name w:val="annotation reference"/>
    <w:uiPriority w:val="99"/>
    <w:qFormat/>
    <w:rPr>
      <w:sz w:val="21"/>
      <w:szCs w:val="21"/>
    </w:rPr>
  </w:style>
  <w:style w:type="character" w:styleId="HTML1">
    <w:name w:val="HTML Cite"/>
    <w:qFormat/>
    <w:rPr>
      <w:i/>
      <w:iCs/>
    </w:rPr>
  </w:style>
  <w:style w:type="character" w:customStyle="1" w:styleId="22">
    <w:name w:val="标题 2 字符"/>
    <w:link w:val="21"/>
    <w:qFormat/>
    <w:rPr>
      <w:rFonts w:ascii="Arial" w:eastAsia="黑体" w:hAnsi="Arial"/>
      <w:b/>
      <w:sz w:val="30"/>
      <w:lang w:val="en-US" w:eastAsia="zh-CN" w:bidi="ar-SA"/>
    </w:rPr>
  </w:style>
  <w:style w:type="character" w:customStyle="1" w:styleId="31">
    <w:name w:val="标题 3 字符"/>
    <w:link w:val="30"/>
    <w:qFormat/>
    <w:rPr>
      <w:rFonts w:ascii="宋体" w:eastAsia="宋体"/>
      <w:b/>
      <w:sz w:val="24"/>
      <w:u w:val="single"/>
      <w:lang w:val="en-US" w:eastAsia="zh-CN" w:bidi="ar-SA"/>
    </w:rPr>
  </w:style>
  <w:style w:type="character" w:customStyle="1" w:styleId="c21">
    <w:name w:val="c21"/>
    <w:qFormat/>
    <w:rPr>
      <w:rFonts w:ascii="ˎ̥" w:hAnsi="ˎ̥" w:hint="default"/>
      <w:color w:val="000000"/>
      <w:sz w:val="20"/>
      <w:szCs w:val="20"/>
      <w:u w:val="none"/>
    </w:rPr>
  </w:style>
  <w:style w:type="character" w:customStyle="1" w:styleId="title4">
    <w:name w:val="title4"/>
    <w:qFormat/>
    <w:rPr>
      <w:b/>
      <w:bCs/>
      <w:color w:val="1D87B3"/>
      <w:sz w:val="15"/>
      <w:szCs w:val="15"/>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black1">
    <w:name w:val="black1"/>
    <w:qFormat/>
    <w:rPr>
      <w:color w:val="000000"/>
    </w:rPr>
  </w:style>
  <w:style w:type="character" w:customStyle="1" w:styleId="street-address">
    <w:name w:val="street-address"/>
    <w:basedOn w:val="a8"/>
    <w:qFormat/>
  </w:style>
  <w:style w:type="character" w:customStyle="1" w:styleId="locality">
    <w:name w:val="locality"/>
    <w:basedOn w:val="a8"/>
    <w:qFormat/>
  </w:style>
  <w:style w:type="character" w:customStyle="1" w:styleId="ab">
    <w:name w:val="正文缩进 字符"/>
    <w:link w:val="a7"/>
    <w:qFormat/>
    <w:rPr>
      <w:rFonts w:ascii="宋体" w:eastAsia="宋体"/>
      <w:kern w:val="2"/>
      <w:sz w:val="24"/>
      <w:szCs w:val="24"/>
      <w:lang w:val="en-US" w:eastAsia="zh-CN" w:bidi="ar-SA"/>
    </w:rPr>
  </w:style>
  <w:style w:type="character" w:customStyle="1" w:styleId="Char1">
    <w:name w:val="正文文本缩进 Char1"/>
    <w:link w:val="15"/>
    <w:qFormat/>
    <w:rPr>
      <w:rFonts w:ascii="宋体" w:eastAsia="宋体" w:hAnsi="宋体"/>
      <w:sz w:val="24"/>
      <w:szCs w:val="24"/>
      <w:lang w:bidi="ar-SA"/>
    </w:rPr>
  </w:style>
  <w:style w:type="paragraph" w:customStyle="1" w:styleId="15">
    <w:name w:val="正文文本缩进1"/>
    <w:basedOn w:val="a6"/>
    <w:link w:val="Char1"/>
    <w:qFormat/>
    <w:pPr>
      <w:spacing w:line="480" w:lineRule="exact"/>
      <w:ind w:firstLineChars="200" w:firstLine="480"/>
    </w:pPr>
    <w:rPr>
      <w:rFonts w:ascii="宋体" w:hAnsi="宋体"/>
      <w:kern w:val="0"/>
      <w:sz w:val="24"/>
    </w:rPr>
  </w:style>
  <w:style w:type="character" w:customStyle="1" w:styleId="CharChar11">
    <w:name w:val="Char Char11"/>
    <w:qFormat/>
    <w:rPr>
      <w:rFonts w:ascii="宋体" w:eastAsia="宋体"/>
      <w:b/>
      <w:sz w:val="24"/>
      <w:u w:val="single"/>
      <w:lang w:val="en-US" w:eastAsia="zh-CN" w:bidi="ar-SA"/>
    </w:rPr>
  </w:style>
  <w:style w:type="character" w:customStyle="1" w:styleId="txt">
    <w:name w:val="txt"/>
    <w:basedOn w:val="a8"/>
    <w:qFormat/>
  </w:style>
  <w:style w:type="character" w:customStyle="1" w:styleId="af4">
    <w:name w:val="正文文本缩进 字符"/>
    <w:link w:val="af3"/>
    <w:qFormat/>
    <w:rPr>
      <w:rFonts w:eastAsia="宋体"/>
      <w:kern w:val="2"/>
      <w:sz w:val="24"/>
      <w:szCs w:val="24"/>
      <w:lang w:val="en-US" w:eastAsia="zh-CN" w:bidi="ar-SA"/>
    </w:rPr>
  </w:style>
  <w:style w:type="character" w:customStyle="1" w:styleId="CharChar">
    <w:name w:val="正文缩进 Char Char"/>
    <w:link w:val="16"/>
    <w:qFormat/>
    <w:rPr>
      <w:rFonts w:ascii="宋体" w:eastAsia="宋体"/>
      <w:snapToGrid w:val="0"/>
      <w:color w:val="000000"/>
      <w:kern w:val="28"/>
      <w:sz w:val="28"/>
      <w:lang w:bidi="ar-SA"/>
    </w:rPr>
  </w:style>
  <w:style w:type="paragraph" w:customStyle="1" w:styleId="16">
    <w:name w:val="正文缩进1"/>
    <w:basedOn w:val="a6"/>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affd">
    <w:name w:val="列表段落 字符"/>
    <w:link w:val="affe"/>
    <w:uiPriority w:val="34"/>
    <w:qFormat/>
    <w:rPr>
      <w:rFonts w:ascii="Calibri" w:eastAsia="宋体" w:hAnsi="Calibri"/>
      <w:kern w:val="2"/>
      <w:sz w:val="21"/>
      <w:szCs w:val="22"/>
      <w:lang w:val="en-US" w:eastAsia="zh-CN" w:bidi="ar-SA"/>
    </w:rPr>
  </w:style>
  <w:style w:type="paragraph" w:styleId="affe">
    <w:name w:val="List Paragraph"/>
    <w:basedOn w:val="a6"/>
    <w:link w:val="affd"/>
    <w:uiPriority w:val="1"/>
    <w:qFormat/>
    <w:pPr>
      <w:ind w:firstLineChars="200" w:firstLine="420"/>
    </w:pPr>
    <w:rPr>
      <w:rFonts w:ascii="Calibri" w:hAnsi="Calibri"/>
      <w:szCs w:val="22"/>
    </w:rPr>
  </w:style>
  <w:style w:type="character" w:customStyle="1" w:styleId="3CharChar">
    <w:name w:val="标题 3 Char Char"/>
    <w:qFormat/>
    <w:rPr>
      <w:rFonts w:eastAsia="宋体"/>
      <w:b/>
      <w:bCs/>
      <w:kern w:val="2"/>
      <w:sz w:val="32"/>
      <w:szCs w:val="32"/>
      <w:lang w:val="en-US" w:eastAsia="zh-CN" w:bidi="ar-SA"/>
    </w:rPr>
  </w:style>
  <w:style w:type="character" w:customStyle="1" w:styleId="1Char">
    <w:name w:val="段1 Char"/>
    <w:qFormat/>
    <w:rPr>
      <w:rFonts w:ascii="宋体" w:eastAsia="宋体"/>
      <w:sz w:val="24"/>
      <w:lang w:val="en-US" w:eastAsia="zh-CN" w:bidi="ar-SA"/>
    </w:rPr>
  </w:style>
  <w:style w:type="character" w:customStyle="1" w:styleId="afe">
    <w:name w:val="页眉 字符"/>
    <w:link w:val="afd"/>
    <w:qFormat/>
    <w:rPr>
      <w:rFonts w:eastAsia="宋体"/>
      <w:kern w:val="2"/>
      <w:sz w:val="18"/>
      <w:szCs w:val="18"/>
      <w:lang w:val="en-US" w:eastAsia="zh-CN" w:bidi="ar-SA"/>
    </w:rPr>
  </w:style>
  <w:style w:type="character" w:customStyle="1" w:styleId="chanpin">
    <w:name w:val="chanpin拷贝"/>
    <w:basedOn w:val="a8"/>
    <w:qFormat/>
  </w:style>
  <w:style w:type="character" w:customStyle="1" w:styleId="Char10">
    <w:name w:val="纯文本 Char1"/>
    <w:qFormat/>
    <w:rPr>
      <w:rFonts w:ascii="宋体" w:eastAsia="宋体" w:hAnsi="Courier New"/>
      <w:kern w:val="2"/>
      <w:sz w:val="21"/>
      <w:lang w:val="en-US" w:eastAsia="zh-CN" w:bidi="ar-SA"/>
    </w:rPr>
  </w:style>
  <w:style w:type="character" w:customStyle="1" w:styleId="apple-style-span">
    <w:name w:val="apple-style-span"/>
    <w:qFormat/>
    <w:rPr>
      <w:rFonts w:cs="Times New Roman"/>
    </w:rPr>
  </w:style>
  <w:style w:type="paragraph" w:customStyle="1" w:styleId="afff">
    <w:name w:val="二级条标题"/>
    <w:basedOn w:val="a0"/>
    <w:next w:val="a6"/>
    <w:qFormat/>
    <w:pPr>
      <w:numPr>
        <w:numId w:val="0"/>
      </w:numPr>
      <w:ind w:hanging="840"/>
      <w:outlineLvl w:val="2"/>
    </w:pPr>
    <w:rPr>
      <w:rFonts w:ascii="宋体" w:eastAsia="宋体"/>
      <w:b w:val="0"/>
    </w:rPr>
  </w:style>
  <w:style w:type="paragraph" w:customStyle="1" w:styleId="a0">
    <w:name w:val="一级条标题"/>
    <w:basedOn w:val="a"/>
    <w:next w:val="a6"/>
    <w:qFormat/>
    <w:pPr>
      <w:numPr>
        <w:ilvl w:val="1"/>
      </w:numPr>
      <w:tabs>
        <w:tab w:val="left" w:pos="360"/>
        <w:tab w:val="left" w:pos="840"/>
      </w:tabs>
      <w:ind w:left="0" w:hanging="840"/>
      <w:outlineLvl w:val="1"/>
    </w:pPr>
  </w:style>
  <w:style w:type="paragraph" w:customStyle="1" w:styleId="a">
    <w:name w:val="章标题"/>
    <w:next w:val="a6"/>
    <w:qFormat/>
    <w:pPr>
      <w:numPr>
        <w:numId w:val="1"/>
      </w:numPr>
      <w:spacing w:beforeLines="50" w:before="156" w:afterLines="50" w:after="156" w:line="460" w:lineRule="exact"/>
      <w:ind w:left="0"/>
      <w:jc w:val="both"/>
      <w:outlineLvl w:val="0"/>
    </w:pPr>
    <w:rPr>
      <w:rFonts w:ascii="黑体" w:eastAsia="黑体"/>
      <w:b/>
      <w:sz w:val="28"/>
    </w:rPr>
  </w:style>
  <w:style w:type="paragraph" w:customStyle="1" w:styleId="font7">
    <w:name w:val="font7"/>
    <w:basedOn w:val="a6"/>
    <w:qFormat/>
    <w:pPr>
      <w:widowControl/>
      <w:spacing w:before="100" w:beforeAutospacing="1" w:after="100" w:afterAutospacing="1"/>
      <w:jc w:val="left"/>
    </w:pPr>
    <w:rPr>
      <w:rFonts w:eastAsia="Arial Unicode MS"/>
      <w:b/>
      <w:bCs/>
      <w:color w:val="000000"/>
      <w:kern w:val="0"/>
      <w:sz w:val="20"/>
      <w:szCs w:val="20"/>
    </w:rPr>
  </w:style>
  <w:style w:type="paragraph" w:customStyle="1" w:styleId="afff0">
    <w:name w:val="字元 字元"/>
    <w:basedOn w:val="a6"/>
    <w:qFormat/>
    <w:rPr>
      <w:rFonts w:ascii="Tahoma" w:hAnsi="Tahoma"/>
      <w:sz w:val="24"/>
      <w:szCs w:val="20"/>
    </w:rPr>
  </w:style>
  <w:style w:type="paragraph" w:customStyle="1" w:styleId="Char3CharCharChar">
    <w:name w:val="Char3 Char Char Char"/>
    <w:basedOn w:val="a6"/>
    <w:qFormat/>
    <w:rPr>
      <w:rFonts w:ascii="Tahoma" w:hAnsi="Tahoma"/>
      <w:sz w:val="24"/>
      <w:szCs w:val="20"/>
    </w:rPr>
  </w:style>
  <w:style w:type="paragraph" w:customStyle="1" w:styleId="font6">
    <w:name w:val="font6"/>
    <w:basedOn w:val="a6"/>
    <w:qFormat/>
    <w:pPr>
      <w:widowControl/>
      <w:spacing w:before="100" w:beforeAutospacing="1" w:after="100" w:afterAutospacing="1"/>
      <w:jc w:val="left"/>
    </w:pPr>
    <w:rPr>
      <w:rFonts w:ascii="宋体" w:hAnsi="宋体" w:cs="宋体"/>
      <w:kern w:val="0"/>
      <w:sz w:val="20"/>
      <w:szCs w:val="20"/>
    </w:rPr>
  </w:style>
  <w:style w:type="paragraph" w:customStyle="1" w:styleId="20">
    <w:name w:val="项目编号2"/>
    <w:basedOn w:val="1"/>
    <w:qFormat/>
    <w:pPr>
      <w:numPr>
        <w:numId w:val="2"/>
      </w:numPr>
    </w:pPr>
  </w:style>
  <w:style w:type="paragraph" w:customStyle="1" w:styleId="1">
    <w:name w:val="项目编号1"/>
    <w:basedOn w:val="a6"/>
    <w:qFormat/>
    <w:pPr>
      <w:numPr>
        <w:numId w:val="3"/>
      </w:numPr>
      <w:spacing w:before="100" w:beforeAutospacing="1" w:after="100" w:afterAutospacing="1" w:line="360" w:lineRule="auto"/>
    </w:pPr>
    <w:rPr>
      <w:sz w:val="24"/>
    </w:rPr>
  </w:style>
  <w:style w:type="paragraph" w:customStyle="1" w:styleId="afff1">
    <w:name w:val="图中文字"/>
    <w:basedOn w:val="a6"/>
    <w:qFormat/>
    <w:pPr>
      <w:adjustRightInd w:val="0"/>
      <w:snapToGrid w:val="0"/>
      <w:spacing w:line="0" w:lineRule="atLeast"/>
      <w:jc w:val="center"/>
    </w:pPr>
    <w:rPr>
      <w:sz w:val="24"/>
      <w:szCs w:val="20"/>
    </w:rPr>
  </w:style>
  <w:style w:type="paragraph" w:customStyle="1" w:styleId="xl46">
    <w:name w:val="xl46"/>
    <w:basedOn w:val="a6"/>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
    <w:name w:val="Char2"/>
    <w:basedOn w:val="a6"/>
    <w:qFormat/>
    <w:rPr>
      <w:rFonts w:ascii="Tahoma" w:hAnsi="Tahoma"/>
      <w:sz w:val="24"/>
      <w:szCs w:val="20"/>
    </w:rPr>
  </w:style>
  <w:style w:type="paragraph" w:customStyle="1" w:styleId="xl35">
    <w:name w:val="xl35"/>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0">
    <w:name w:val="xl4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52">
    <w:name w:val="xl5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xl43">
    <w:name w:val="xl43"/>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background1">
    <w:name w:val="background1"/>
    <w:basedOn w:val="a6"/>
    <w:qFormat/>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6"/>
    <w:qFormat/>
    <w:pPr>
      <w:snapToGrid w:val="0"/>
      <w:spacing w:line="360" w:lineRule="auto"/>
      <w:ind w:firstLineChars="200" w:firstLine="200"/>
    </w:pPr>
    <w:rPr>
      <w:rFonts w:eastAsia="仿宋_GB2312"/>
      <w:sz w:val="24"/>
    </w:rPr>
  </w:style>
  <w:style w:type="paragraph" w:customStyle="1" w:styleId="xl38">
    <w:name w:val="xl3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36">
    <w:name w:val="xl36"/>
    <w:basedOn w:val="a6"/>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2">
    <w:name w:val="正文 + 宋体"/>
    <w:basedOn w:val="a6"/>
    <w:qFormat/>
    <w:pPr>
      <w:widowControl/>
      <w:ind w:left="360" w:hanging="360"/>
      <w:jc w:val="left"/>
    </w:pPr>
    <w:rPr>
      <w:rFonts w:ascii="宋体" w:hAnsi="宋体" w:cs="宋体"/>
      <w:b/>
      <w:bCs/>
      <w:color w:val="000000"/>
      <w:kern w:val="0"/>
      <w:sz w:val="18"/>
      <w:szCs w:val="18"/>
    </w:rPr>
  </w:style>
  <w:style w:type="paragraph" w:customStyle="1" w:styleId="a5">
    <w:name w:val="正文列项_数字"/>
    <w:basedOn w:val="a6"/>
    <w:qFormat/>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xl39">
    <w:name w:val="xl3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7">
    <w:name w:val="xl37"/>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font8">
    <w:name w:val="font8"/>
    <w:basedOn w:val="a6"/>
    <w:qFormat/>
    <w:pPr>
      <w:widowControl/>
      <w:spacing w:before="100" w:beforeAutospacing="1" w:after="100" w:afterAutospacing="1"/>
      <w:jc w:val="left"/>
    </w:pPr>
    <w:rPr>
      <w:kern w:val="0"/>
      <w:sz w:val="36"/>
      <w:szCs w:val="36"/>
    </w:rPr>
  </w:style>
  <w:style w:type="paragraph" w:customStyle="1" w:styleId="Char">
    <w:name w:val="Char"/>
    <w:basedOn w:val="a6"/>
    <w:qFormat/>
    <w:pPr>
      <w:tabs>
        <w:tab w:val="left" w:pos="360"/>
      </w:tabs>
    </w:pPr>
    <w:rPr>
      <w:sz w:val="24"/>
    </w:rPr>
  </w:style>
  <w:style w:type="paragraph" w:customStyle="1" w:styleId="CharCharCharCharCharCharCharCharCharCharCharCharCharCharCharChar">
    <w:name w:val="Char Char Char Char Char Char Char Char Char Char Char Char Char Char Char Char"/>
    <w:basedOn w:val="a6"/>
    <w:qFormat/>
    <w:pPr>
      <w:widowControl/>
      <w:spacing w:line="240" w:lineRule="exact"/>
      <w:jc w:val="center"/>
    </w:pPr>
    <w:rPr>
      <w:rFonts w:ascii="宋体" w:hAnsi="宋体"/>
      <w:b/>
      <w:kern w:val="0"/>
      <w:sz w:val="30"/>
      <w:szCs w:val="30"/>
      <w:lang w:eastAsia="en-US"/>
    </w:rPr>
  </w:style>
  <w:style w:type="paragraph" w:customStyle="1" w:styleId="xl45">
    <w:name w:val="xl45"/>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
    <w:name w:val="Char Char1 Char Char Char Char Char Char"/>
    <w:basedOn w:val="a6"/>
    <w:qFormat/>
    <w:pPr>
      <w:widowControl/>
      <w:spacing w:line="240" w:lineRule="exact"/>
      <w:jc w:val="left"/>
    </w:pPr>
    <w:rPr>
      <w:rFonts w:ascii="Verdana" w:eastAsia="仿宋_GB2312" w:hAnsi="Verdana"/>
      <w:kern w:val="0"/>
      <w:sz w:val="24"/>
      <w:szCs w:val="20"/>
      <w:lang w:eastAsia="en-US"/>
    </w:rPr>
  </w:style>
  <w:style w:type="paragraph" w:customStyle="1" w:styleId="CharChar1">
    <w:name w:val="Char Char1"/>
    <w:basedOn w:val="ad"/>
    <w:qFormat/>
    <w:rPr>
      <w:rFonts w:ascii="Tahoma" w:hAnsi="Tahoma"/>
      <w:sz w:val="24"/>
    </w:rPr>
  </w:style>
  <w:style w:type="paragraph" w:customStyle="1" w:styleId="xl26">
    <w:name w:val="xl2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6"/>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3">
    <w:name w:val="样式 宋体 五号 行距: 单倍行距"/>
    <w:basedOn w:val="a6"/>
    <w:qFormat/>
    <w:pPr>
      <w:adjustRightInd w:val="0"/>
      <w:jc w:val="left"/>
      <w:textAlignment w:val="baseline"/>
    </w:pPr>
    <w:rPr>
      <w:rFonts w:ascii="宋体" w:hAnsi="宋体"/>
      <w:kern w:val="0"/>
      <w:szCs w:val="20"/>
    </w:rPr>
  </w:style>
  <w:style w:type="paragraph" w:customStyle="1" w:styleId="Char1CharCharChar1">
    <w:name w:val="Char1 Char Char Char1"/>
    <w:basedOn w:val="a6"/>
    <w:qFormat/>
    <w:rPr>
      <w:rFonts w:ascii="Tahoma" w:hAnsi="Tahoma" w:cs="仿宋_GB2312"/>
      <w:sz w:val="24"/>
      <w:szCs w:val="28"/>
    </w:rPr>
  </w:style>
  <w:style w:type="paragraph" w:customStyle="1" w:styleId="a2">
    <w:name w:val="四级条标题"/>
    <w:basedOn w:val="a1"/>
    <w:next w:val="a6"/>
    <w:qFormat/>
    <w:pPr>
      <w:numPr>
        <w:ilvl w:val="4"/>
      </w:numPr>
      <w:ind w:left="0" w:hanging="840"/>
      <w:outlineLvl w:val="4"/>
    </w:pPr>
  </w:style>
  <w:style w:type="paragraph" w:customStyle="1" w:styleId="a1">
    <w:name w:val="三级条标题"/>
    <w:basedOn w:val="afff"/>
    <w:next w:val="a6"/>
    <w:qFormat/>
    <w:pPr>
      <w:numPr>
        <w:ilvl w:val="3"/>
        <w:numId w:val="1"/>
      </w:numPr>
      <w:ind w:left="0" w:hanging="840"/>
      <w:outlineLvl w:val="3"/>
    </w:pPr>
  </w:style>
  <w:style w:type="paragraph" w:customStyle="1" w:styleId="afff4">
    <w:name w:val="??"/>
    <w:qFormat/>
    <w:pPr>
      <w:widowControl w:val="0"/>
      <w:overflowPunct w:val="0"/>
      <w:autoSpaceDE w:val="0"/>
      <w:autoSpaceDN w:val="0"/>
      <w:adjustRightInd w:val="0"/>
      <w:jc w:val="both"/>
    </w:pPr>
    <w:rPr>
      <w:kern w:val="2"/>
      <w:sz w:val="21"/>
      <w:lang w:eastAsia="en-US"/>
    </w:rPr>
  </w:style>
  <w:style w:type="paragraph" w:customStyle="1" w:styleId="2">
    <w:name w:val="样式 标题 2 + 宋体 五号 行距: 单倍行距"/>
    <w:basedOn w:val="21"/>
    <w:qFormat/>
    <w:pPr>
      <w:numPr>
        <w:ilvl w:val="1"/>
        <w:numId w:val="4"/>
      </w:numPr>
      <w:autoSpaceDE/>
      <w:autoSpaceDN/>
      <w:spacing w:before="260" w:after="260" w:line="240" w:lineRule="auto"/>
      <w:jc w:val="left"/>
      <w:textAlignment w:val="baseline"/>
    </w:pPr>
    <w:rPr>
      <w:rFonts w:ascii="宋体" w:eastAsia="宋体" w:hAnsi="宋体"/>
      <w:bCs/>
      <w:sz w:val="21"/>
    </w:rPr>
  </w:style>
  <w:style w:type="paragraph" w:customStyle="1" w:styleId="ListParagraph1">
    <w:name w:val="List Paragraph1"/>
    <w:basedOn w:val="a6"/>
    <w:qFormat/>
    <w:pPr>
      <w:ind w:firstLineChars="200" w:firstLine="420"/>
    </w:pPr>
    <w:rPr>
      <w:rFonts w:ascii="Calibri" w:hAnsi="Calibri"/>
      <w:szCs w:val="22"/>
    </w:rPr>
  </w:style>
  <w:style w:type="paragraph" w:customStyle="1" w:styleId="17">
    <w:name w:val="项目符号1"/>
    <w:basedOn w:val="afff5"/>
    <w:qFormat/>
    <w:pPr>
      <w:ind w:left="-25" w:firstLine="0"/>
    </w:pPr>
  </w:style>
  <w:style w:type="paragraph" w:customStyle="1" w:styleId="afff5">
    <w:name w:val="正文文本样式"/>
    <w:basedOn w:val="a6"/>
    <w:qFormat/>
    <w:pPr>
      <w:spacing w:line="360" w:lineRule="auto"/>
      <w:ind w:firstLine="482"/>
    </w:pPr>
    <w:rPr>
      <w:rFonts w:cs="宋体"/>
      <w:sz w:val="24"/>
      <w:szCs w:val="20"/>
    </w:rPr>
  </w:style>
  <w:style w:type="paragraph" w:customStyle="1" w:styleId="xl27">
    <w:name w:val="xl2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font5">
    <w:name w:val="font5"/>
    <w:basedOn w:val="a6"/>
    <w:qFormat/>
    <w:pPr>
      <w:widowControl/>
      <w:spacing w:before="100" w:beforeAutospacing="1" w:after="100" w:afterAutospacing="1"/>
      <w:jc w:val="left"/>
    </w:pPr>
    <w:rPr>
      <w:rFonts w:ascii="宋体" w:hAnsi="宋体" w:cs="宋体"/>
      <w:kern w:val="0"/>
      <w:sz w:val="18"/>
      <w:szCs w:val="18"/>
    </w:rPr>
  </w:style>
  <w:style w:type="paragraph" w:customStyle="1" w:styleId="a3">
    <w:name w:val="五级条标题"/>
    <w:basedOn w:val="a2"/>
    <w:next w:val="a6"/>
    <w:qFormat/>
    <w:pPr>
      <w:numPr>
        <w:ilvl w:val="5"/>
      </w:numPr>
      <w:ind w:left="0" w:hanging="840"/>
      <w:outlineLvl w:val="5"/>
    </w:pPr>
  </w:style>
  <w:style w:type="paragraph" w:customStyle="1" w:styleId="xl49">
    <w:name w:val="xl4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6">
    <w:name w:val="文档正文"/>
    <w:basedOn w:val="a6"/>
    <w:qFormat/>
    <w:pPr>
      <w:snapToGrid w:val="0"/>
      <w:spacing w:before="120" w:after="120" w:line="180" w:lineRule="auto"/>
    </w:pPr>
    <w:rPr>
      <w:rFonts w:ascii="Arial" w:hAnsi="Arial"/>
      <w:szCs w:val="20"/>
    </w:rPr>
  </w:style>
  <w:style w:type="paragraph" w:customStyle="1" w:styleId="xl33">
    <w:name w:val="xl3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xl42">
    <w:name w:val="xl4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6"/>
    <w:qFormat/>
    <w:rPr>
      <w:rFonts w:ascii="Tahoma" w:hAnsi="Tahoma"/>
      <w:sz w:val="24"/>
      <w:szCs w:val="20"/>
    </w:rPr>
  </w:style>
  <w:style w:type="paragraph" w:customStyle="1" w:styleId="xl44">
    <w:name w:val="xl44"/>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10">
    <w:name w:val="1名"/>
    <w:basedOn w:val="a6"/>
    <w:qFormat/>
    <w:pPr>
      <w:numPr>
        <w:numId w:val="5"/>
      </w:numPr>
      <w:spacing w:before="120"/>
    </w:pPr>
    <w:rPr>
      <w:rFonts w:ascii="宋体"/>
      <w:sz w:val="28"/>
      <w:szCs w:val="20"/>
    </w:rPr>
  </w:style>
  <w:style w:type="paragraph" w:customStyle="1" w:styleId="font9">
    <w:name w:val="font9"/>
    <w:basedOn w:val="a6"/>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CharCharChar1Char1">
    <w:name w:val="Char Char Char1 Char1"/>
    <w:basedOn w:val="a6"/>
    <w:qFormat/>
    <w:rPr>
      <w:rFonts w:ascii="Tahoma" w:hAnsi="Tahoma"/>
      <w:sz w:val="24"/>
      <w:szCs w:val="20"/>
    </w:rPr>
  </w:style>
  <w:style w:type="paragraph" w:customStyle="1" w:styleId="CharCharCharCharCharCharCharCharCharChar">
    <w:name w:val="Char Char Char Char Char Char Char Char Char Char"/>
    <w:basedOn w:val="a6"/>
    <w:qFormat/>
  </w:style>
  <w:style w:type="paragraph" w:customStyle="1" w:styleId="CharChar1CharCharCharCharCharCharCharChar">
    <w:name w:val="Char Char1 Char Char Char Char Char Char Char Char"/>
    <w:basedOn w:val="a6"/>
    <w:qFormat/>
    <w:pPr>
      <w:widowControl/>
      <w:spacing w:line="240" w:lineRule="exact"/>
      <w:jc w:val="left"/>
    </w:pPr>
    <w:rPr>
      <w:rFonts w:ascii="Verdana" w:hAnsi="Verdana"/>
      <w:kern w:val="0"/>
      <w:sz w:val="20"/>
      <w:szCs w:val="20"/>
      <w:lang w:eastAsia="en-US"/>
    </w:rPr>
  </w:style>
  <w:style w:type="paragraph" w:customStyle="1" w:styleId="Char11">
    <w:name w:val="Char1"/>
    <w:basedOn w:val="a6"/>
    <w:qFormat/>
    <w:pPr>
      <w:tabs>
        <w:tab w:val="left" w:pos="360"/>
      </w:tabs>
    </w:pPr>
    <w:rPr>
      <w:sz w:val="24"/>
    </w:rPr>
  </w:style>
  <w:style w:type="paragraph" w:customStyle="1" w:styleId="a4">
    <w:name w:val="正文列项_字母"/>
    <w:basedOn w:val="a6"/>
    <w:qFormat/>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xl28">
    <w:name w:val="xl2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47">
    <w:name w:val="xl47"/>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6"/>
    <w:qFormat/>
    <w:rPr>
      <w:rFonts w:ascii="Arial" w:hAnsi="Arial" w:cs="Arial"/>
      <w:szCs w:val="21"/>
    </w:rPr>
  </w:style>
  <w:style w:type="paragraph" w:customStyle="1" w:styleId="xl48">
    <w:name w:val="xl4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31">
    <w:name w:val="xl3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3">
    <w:name w:val="xl5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
    <w:name w:val="Char Char Char"/>
    <w:basedOn w:val="a6"/>
    <w:qFormat/>
    <w:rPr>
      <w:rFonts w:ascii="Tahoma" w:hAnsi="Tahoma"/>
      <w:sz w:val="24"/>
      <w:szCs w:val="20"/>
    </w:rPr>
  </w:style>
  <w:style w:type="paragraph" w:customStyle="1" w:styleId="xl50">
    <w:name w:val="xl5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f7">
    <w:name w:val="缺省文本"/>
    <w:basedOn w:val="a6"/>
    <w:qFormat/>
    <w:pPr>
      <w:autoSpaceDE w:val="0"/>
      <w:autoSpaceDN w:val="0"/>
      <w:adjustRightInd w:val="0"/>
      <w:jc w:val="left"/>
    </w:pPr>
    <w:rPr>
      <w:kern w:val="0"/>
      <w:sz w:val="24"/>
    </w:rPr>
  </w:style>
  <w:style w:type="paragraph" w:customStyle="1" w:styleId="CharCharChar1">
    <w:name w:val="Char Char Char1"/>
    <w:basedOn w:val="a6"/>
    <w:qFormat/>
    <w:rPr>
      <w:rFonts w:ascii="Tahoma" w:hAnsi="Tahoma"/>
      <w:sz w:val="24"/>
      <w:szCs w:val="20"/>
    </w:rPr>
  </w:style>
  <w:style w:type="paragraph" w:customStyle="1" w:styleId="CharCharCharCharCharCharChar1">
    <w:name w:val="Char Char Char Char Char Char Char1"/>
    <w:basedOn w:val="a6"/>
    <w:qFormat/>
    <w:pPr>
      <w:snapToGrid w:val="0"/>
      <w:spacing w:line="360" w:lineRule="auto"/>
      <w:ind w:firstLineChars="200" w:firstLine="200"/>
    </w:pPr>
    <w:rPr>
      <w:rFonts w:eastAsia="仿宋_GB2312"/>
      <w:sz w:val="24"/>
    </w:rPr>
  </w:style>
  <w:style w:type="paragraph" w:customStyle="1" w:styleId="xl51">
    <w:name w:val="xl5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9">
    <w:name w:val="样式2"/>
    <w:basedOn w:val="14"/>
    <w:qFormat/>
    <w:pPr>
      <w:spacing w:line="360" w:lineRule="auto"/>
      <w:jc w:val="center"/>
    </w:pPr>
    <w:rPr>
      <w:sz w:val="24"/>
    </w:rPr>
  </w:style>
  <w:style w:type="paragraph" w:customStyle="1" w:styleId="xl24">
    <w:name w:val="xl2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9">
    <w:name w:val="xl2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GB2312">
    <w:name w:val="正文 + 楷体_GB2312"/>
    <w:basedOn w:val="a6"/>
    <w:qFormat/>
    <w:pPr>
      <w:widowControl/>
      <w:jc w:val="left"/>
    </w:pPr>
    <w:rPr>
      <w:rFonts w:ascii="楷体_GB2312" w:eastAsia="楷体_GB2312" w:cs="Arial"/>
      <w:kern w:val="0"/>
      <w:sz w:val="24"/>
    </w:rPr>
  </w:style>
  <w:style w:type="paragraph" w:customStyle="1" w:styleId="xl34">
    <w:name w:val="xl3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1CharCharCharChar">
    <w:name w:val="1 Char Char Char Char"/>
    <w:basedOn w:val="a6"/>
    <w:qFormat/>
    <w:rPr>
      <w:rFonts w:ascii="Tahoma" w:hAnsi="Tahoma"/>
      <w:sz w:val="24"/>
      <w:szCs w:val="20"/>
    </w:rPr>
  </w:style>
  <w:style w:type="paragraph" w:customStyle="1" w:styleId="Default">
    <w:name w:val="Default"/>
    <w:qFormat/>
    <w:pPr>
      <w:widowControl w:val="0"/>
      <w:autoSpaceDE w:val="0"/>
      <w:autoSpaceDN w:val="0"/>
      <w:adjustRightInd w:val="0"/>
    </w:pPr>
    <w:rPr>
      <w:rFonts w:ascii="Symbol" w:hAnsi="Symbol" w:cs="Symbol"/>
      <w:color w:val="000000"/>
      <w:sz w:val="24"/>
      <w:szCs w:val="24"/>
    </w:rPr>
  </w:style>
  <w:style w:type="paragraph" w:customStyle="1" w:styleId="18">
    <w:name w:val="列出段落1"/>
    <w:basedOn w:val="a6"/>
    <w:qFormat/>
    <w:pPr>
      <w:ind w:firstLineChars="200" w:firstLine="420"/>
    </w:pPr>
    <w:rPr>
      <w:rFonts w:ascii="Calibri" w:hAnsi="Calibri"/>
      <w:szCs w:val="22"/>
    </w:rPr>
  </w:style>
  <w:style w:type="paragraph" w:customStyle="1" w:styleId="default0">
    <w:name w:val="default"/>
    <w:basedOn w:val="a6"/>
    <w:qFormat/>
    <w:pPr>
      <w:widowControl/>
      <w:spacing w:before="100" w:beforeAutospacing="1" w:after="100" w:afterAutospacing="1"/>
      <w:jc w:val="left"/>
    </w:pPr>
    <w:rPr>
      <w:rFonts w:ascii="宋体" w:hAnsi="宋体" w:cs="宋体"/>
      <w:kern w:val="0"/>
      <w:sz w:val="24"/>
    </w:rPr>
  </w:style>
  <w:style w:type="paragraph" w:customStyle="1" w:styleId="19">
    <w:name w:val="字元 字元1"/>
    <w:basedOn w:val="a6"/>
    <w:qFormat/>
    <w:rPr>
      <w:rFonts w:ascii="Tahoma" w:hAnsi="Tahoma"/>
      <w:sz w:val="24"/>
      <w:szCs w:val="20"/>
    </w:rPr>
  </w:style>
  <w:style w:type="paragraph" w:customStyle="1" w:styleId="Style160">
    <w:name w:val="_Style 160"/>
    <w:qFormat/>
    <w:rPr>
      <w:kern w:val="2"/>
      <w:sz w:val="21"/>
      <w:szCs w:val="24"/>
    </w:rPr>
  </w:style>
  <w:style w:type="paragraph" w:customStyle="1" w:styleId="3">
    <w:name w:val="项目编号3"/>
    <w:basedOn w:val="afff5"/>
    <w:qFormat/>
    <w:pPr>
      <w:numPr>
        <w:numId w:val="6"/>
      </w:numPr>
    </w:pPr>
  </w:style>
  <w:style w:type="paragraph" w:customStyle="1" w:styleId="Char21">
    <w:name w:val="Char21"/>
    <w:basedOn w:val="a6"/>
    <w:qFormat/>
    <w:rPr>
      <w:rFonts w:ascii="Tahoma" w:hAnsi="Tahoma"/>
      <w:sz w:val="24"/>
      <w:szCs w:val="20"/>
    </w:rPr>
  </w:style>
  <w:style w:type="paragraph" w:customStyle="1" w:styleId="afff8">
    <w:name w:val="表格文字"/>
    <w:basedOn w:val="af3"/>
    <w:qFormat/>
    <w:pPr>
      <w:spacing w:before="20" w:after="20" w:line="240" w:lineRule="auto"/>
      <w:ind w:firstLine="0"/>
    </w:pPr>
    <w:rPr>
      <w:rFonts w:ascii="Century Gothic" w:hAnsi="Century Gothic"/>
      <w:sz w:val="20"/>
      <w:szCs w:val="20"/>
    </w:rPr>
  </w:style>
  <w:style w:type="paragraph" w:customStyle="1" w:styleId="CharCharCharCharCharCharCharCharCharChar1">
    <w:name w:val="Char Char Char Char Char Char Char Char Char Char1"/>
    <w:basedOn w:val="a6"/>
    <w:qFormat/>
    <w:rPr>
      <w:rFonts w:ascii="宋体" w:hAnsi="宋体" w:cs="Courier New"/>
      <w:sz w:val="32"/>
      <w:szCs w:val="32"/>
    </w:rPr>
  </w:style>
  <w:style w:type="paragraph" w:customStyle="1" w:styleId="afff9">
    <w:name w:val="正文文本样式 加粗"/>
    <w:basedOn w:val="afff5"/>
    <w:qFormat/>
    <w:rPr>
      <w:b/>
    </w:rPr>
  </w:style>
  <w:style w:type="paragraph" w:customStyle="1" w:styleId="Char2CharCharCharCharCharChar">
    <w:name w:val="Char2 Char Char Char Char Char Char"/>
    <w:basedOn w:val="a6"/>
    <w:qFormat/>
    <w:pPr>
      <w:widowControl/>
      <w:spacing w:line="400" w:lineRule="exact"/>
      <w:jc w:val="center"/>
    </w:pPr>
  </w:style>
  <w:style w:type="character" w:customStyle="1" w:styleId="afc">
    <w:name w:val="页脚 字符"/>
    <w:link w:val="afb"/>
    <w:qFormat/>
    <w:rPr>
      <w:rFonts w:ascii="宋体" w:eastAsia="宋体"/>
      <w:sz w:val="18"/>
      <w:lang w:val="en-US" w:eastAsia="zh-CN" w:bidi="ar-SA"/>
    </w:rPr>
  </w:style>
  <w:style w:type="paragraph" w:customStyle="1" w:styleId="CharChar4">
    <w:name w:val="Char Char4"/>
    <w:basedOn w:val="a6"/>
    <w:qFormat/>
    <w:pPr>
      <w:widowControl/>
      <w:spacing w:line="400" w:lineRule="exact"/>
      <w:jc w:val="center"/>
    </w:pPr>
  </w:style>
  <w:style w:type="paragraph" w:customStyle="1" w:styleId="Char3CharCharChar1">
    <w:name w:val="Char3 Char Char Char1"/>
    <w:basedOn w:val="a6"/>
    <w:qFormat/>
    <w:rPr>
      <w:rFonts w:ascii="Tahoma" w:hAnsi="Tahoma"/>
      <w:sz w:val="24"/>
      <w:szCs w:val="20"/>
    </w:rPr>
  </w:style>
  <w:style w:type="paragraph" w:styleId="afffa">
    <w:name w:val="No Spacing"/>
    <w:qFormat/>
    <w:pPr>
      <w:widowControl w:val="0"/>
      <w:jc w:val="both"/>
    </w:pPr>
    <w:rPr>
      <w:kern w:val="2"/>
      <w:sz w:val="21"/>
      <w:szCs w:val="24"/>
    </w:rPr>
  </w:style>
  <w:style w:type="paragraph" w:customStyle="1" w:styleId="22222222222222">
    <w:name w:val="22222222222222"/>
    <w:basedOn w:val="a6"/>
    <w:qFormat/>
    <w:pPr>
      <w:widowControl/>
      <w:adjustRightInd w:val="0"/>
      <w:spacing w:line="360" w:lineRule="auto"/>
      <w:ind w:firstLineChars="200" w:firstLine="480"/>
      <w:jc w:val="left"/>
    </w:pPr>
    <w:rPr>
      <w:color w:val="FF0000"/>
      <w:kern w:val="0"/>
      <w:sz w:val="24"/>
      <w:szCs w:val="20"/>
    </w:rPr>
  </w:style>
  <w:style w:type="character" w:customStyle="1" w:styleId="1-2Char">
    <w:name w:val="中等深浅网格 1 - 强调文字颜色 2 Char"/>
    <w:link w:val="1a"/>
    <w:qFormat/>
    <w:rPr>
      <w:kern w:val="2"/>
      <w:sz w:val="21"/>
      <w:szCs w:val="24"/>
      <w:lang w:val="zh-CN" w:eastAsia="zh-CN"/>
    </w:rPr>
  </w:style>
  <w:style w:type="paragraph" w:customStyle="1" w:styleId="1a">
    <w:name w:val="1"/>
    <w:link w:val="1-2Char"/>
    <w:qFormat/>
    <w:rPr>
      <w:kern w:val="2"/>
      <w:sz w:val="21"/>
      <w:szCs w:val="24"/>
      <w:lang w:val="zh-CN"/>
    </w:rPr>
  </w:style>
  <w:style w:type="paragraph" w:customStyle="1" w:styleId="afffb">
    <w:name w:val="图文"/>
    <w:basedOn w:val="a6"/>
    <w:qFormat/>
    <w:pPr>
      <w:adjustRightInd w:val="0"/>
      <w:snapToGrid w:val="0"/>
      <w:spacing w:after="50" w:line="360" w:lineRule="auto"/>
    </w:pPr>
    <w:rPr>
      <w:sz w:val="24"/>
    </w:rPr>
  </w:style>
  <w:style w:type="paragraph" w:customStyle="1" w:styleId="xl23">
    <w:name w:val="xl23"/>
    <w:basedOn w:val="a6"/>
    <w:qFormat/>
    <w:pPr>
      <w:widowControl/>
      <w:spacing w:before="100" w:beforeAutospacing="1" w:after="100" w:afterAutospacing="1" w:line="360" w:lineRule="auto"/>
      <w:textAlignment w:val="top"/>
    </w:pPr>
    <w:rPr>
      <w:kern w:val="0"/>
      <w:sz w:val="24"/>
      <w:szCs w:val="20"/>
    </w:rPr>
  </w:style>
  <w:style w:type="paragraph" w:customStyle="1" w:styleId="afffc">
    <w:name w:val="正文表格"/>
    <w:basedOn w:val="a6"/>
    <w:link w:val="Char0"/>
    <w:qFormat/>
    <w:pPr>
      <w:adjustRightInd w:val="0"/>
      <w:snapToGrid w:val="0"/>
      <w:jc w:val="left"/>
    </w:pPr>
    <w:rPr>
      <w:rFonts w:ascii="宋体" w:hAnsi="宋体"/>
      <w:color w:val="000000"/>
      <w:szCs w:val="21"/>
    </w:rPr>
  </w:style>
  <w:style w:type="character" w:customStyle="1" w:styleId="Char0">
    <w:name w:val="正文表格 Char"/>
    <w:link w:val="afffc"/>
    <w:qFormat/>
    <w:rPr>
      <w:rFonts w:ascii="宋体" w:hAnsi="宋体"/>
      <w:color w:val="000000"/>
      <w:kern w:val="2"/>
      <w:sz w:val="21"/>
      <w:szCs w:val="21"/>
    </w:rPr>
  </w:style>
  <w:style w:type="paragraph" w:customStyle="1" w:styleId="afffd">
    <w:name w:val="正文重点"/>
    <w:basedOn w:val="a6"/>
    <w:link w:val="Char3"/>
    <w:qFormat/>
    <w:pPr>
      <w:adjustRightInd w:val="0"/>
      <w:spacing w:line="360" w:lineRule="auto"/>
      <w:ind w:firstLineChars="200" w:firstLine="482"/>
      <w:jc w:val="left"/>
      <w:textAlignment w:val="baseline"/>
    </w:pPr>
    <w:rPr>
      <w:b/>
      <w:kern w:val="0"/>
      <w:sz w:val="24"/>
      <w:szCs w:val="20"/>
    </w:rPr>
  </w:style>
  <w:style w:type="character" w:customStyle="1" w:styleId="Char3">
    <w:name w:val="正文重点 Char"/>
    <w:link w:val="afffd"/>
    <w:qFormat/>
    <w:rPr>
      <w:b/>
      <w:sz w:val="24"/>
    </w:rPr>
  </w:style>
  <w:style w:type="character" w:customStyle="1" w:styleId="13">
    <w:name w:val="批注文字 字符1"/>
    <w:link w:val="af0"/>
    <w:uiPriority w:val="99"/>
    <w:qFormat/>
    <w:rPr>
      <w:kern w:val="2"/>
      <w:sz w:val="21"/>
      <w:szCs w:val="24"/>
    </w:rPr>
  </w:style>
  <w:style w:type="paragraph" w:customStyle="1" w:styleId="1-">
    <w:name w:val="标题1-附件"/>
    <w:basedOn w:val="11"/>
    <w:qFormat/>
    <w:pPr>
      <w:jc w:val="left"/>
    </w:pPr>
    <w:rPr>
      <w:sz w:val="24"/>
      <w:szCs w:val="24"/>
    </w:rPr>
  </w:style>
  <w:style w:type="paragraph" w:customStyle="1" w:styleId="afffe">
    <w:name w:val="正文小标题"/>
    <w:basedOn w:val="a6"/>
    <w:next w:val="a7"/>
    <w:link w:val="Char4"/>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4">
    <w:name w:val="正文小标题 Char"/>
    <w:link w:val="afffe"/>
    <w:qFormat/>
    <w:rPr>
      <w:rFonts w:ascii="宋体" w:hAnsi="宋体"/>
      <w:b/>
      <w:i/>
      <w:color w:val="FF0000"/>
      <w:kern w:val="2"/>
      <w:sz w:val="24"/>
    </w:rPr>
  </w:style>
  <w:style w:type="paragraph" w:customStyle="1" w:styleId="affff">
    <w:name w:val="正文大标题"/>
    <w:basedOn w:val="afffe"/>
    <w:next w:val="a7"/>
    <w:link w:val="Char5"/>
    <w:qFormat/>
    <w:pPr>
      <w:jc w:val="center"/>
    </w:pPr>
    <w:rPr>
      <w:i w:val="0"/>
      <w:color w:val="000000"/>
      <w:sz w:val="28"/>
      <w:szCs w:val="21"/>
    </w:rPr>
  </w:style>
  <w:style w:type="character" w:customStyle="1" w:styleId="Char5">
    <w:name w:val="正文大标题 Char"/>
    <w:link w:val="affff"/>
    <w:qFormat/>
    <w:rPr>
      <w:rFonts w:ascii="宋体" w:hAnsi="宋体"/>
      <w:b/>
      <w:color w:val="000000"/>
      <w:kern w:val="2"/>
      <w:sz w:val="28"/>
      <w:szCs w:val="21"/>
    </w:rPr>
  </w:style>
  <w:style w:type="character" w:customStyle="1" w:styleId="aff1">
    <w:name w:val="标题 字符"/>
    <w:link w:val="aff0"/>
    <w:qFormat/>
    <w:rPr>
      <w:b/>
      <w:kern w:val="2"/>
      <w:sz w:val="32"/>
    </w:rPr>
  </w:style>
  <w:style w:type="paragraph" w:customStyle="1" w:styleId="affff0">
    <w:name w:val="注释"/>
    <w:basedOn w:val="a6"/>
    <w:link w:val="Char6"/>
    <w:qFormat/>
    <w:pPr>
      <w:adjustRightInd w:val="0"/>
      <w:snapToGrid w:val="0"/>
      <w:ind w:left="420" w:hangingChars="200" w:hanging="420"/>
      <w:jc w:val="left"/>
    </w:pPr>
    <w:rPr>
      <w:rFonts w:ascii="宋体" w:hAnsi="宋体"/>
      <w:szCs w:val="21"/>
    </w:rPr>
  </w:style>
  <w:style w:type="character" w:customStyle="1" w:styleId="Char6">
    <w:name w:val="注释 Char"/>
    <w:link w:val="affff0"/>
    <w:qFormat/>
    <w:rPr>
      <w:rFonts w:ascii="宋体" w:hAnsi="宋体"/>
      <w:kern w:val="2"/>
      <w:sz w:val="21"/>
      <w:szCs w:val="21"/>
    </w:rPr>
  </w:style>
  <w:style w:type="paragraph" w:customStyle="1" w:styleId="-1">
    <w:name w:val="正文须知-1级"/>
    <w:basedOn w:val="a6"/>
    <w:next w:val="a6"/>
    <w:qFormat/>
    <w:pPr>
      <w:numPr>
        <w:numId w:val="7"/>
      </w:numPr>
      <w:adjustRightInd w:val="0"/>
      <w:snapToGrid w:val="0"/>
      <w:spacing w:line="300" w:lineRule="auto"/>
    </w:pPr>
    <w:rPr>
      <w:rFonts w:ascii="宋体" w:hAnsi="Calibri"/>
      <w:sz w:val="24"/>
      <w:szCs w:val="21"/>
    </w:rPr>
  </w:style>
  <w:style w:type="paragraph" w:customStyle="1" w:styleId="-2">
    <w:name w:val="正文须知-2级"/>
    <w:basedOn w:val="a6"/>
    <w:qFormat/>
    <w:pPr>
      <w:numPr>
        <w:ilvl w:val="1"/>
        <w:numId w:val="7"/>
      </w:numPr>
      <w:adjustRightInd w:val="0"/>
      <w:snapToGrid w:val="0"/>
      <w:spacing w:line="300" w:lineRule="auto"/>
    </w:pPr>
    <w:rPr>
      <w:rFonts w:ascii="宋体" w:hAnsi="Calibri"/>
      <w:sz w:val="24"/>
      <w:szCs w:val="21"/>
    </w:rPr>
  </w:style>
  <w:style w:type="paragraph" w:customStyle="1" w:styleId="-3">
    <w:name w:val="正文须知-3级"/>
    <w:basedOn w:val="a6"/>
    <w:qFormat/>
    <w:pPr>
      <w:numPr>
        <w:ilvl w:val="2"/>
        <w:numId w:val="7"/>
      </w:numPr>
      <w:adjustRightInd w:val="0"/>
      <w:snapToGrid w:val="0"/>
      <w:spacing w:line="300" w:lineRule="auto"/>
      <w:ind w:hangingChars="355" w:hanging="355"/>
    </w:pPr>
    <w:rPr>
      <w:rFonts w:ascii="宋体" w:hAnsi="Calibri"/>
      <w:sz w:val="24"/>
      <w:szCs w:val="21"/>
    </w:rPr>
  </w:style>
  <w:style w:type="character" w:customStyle="1" w:styleId="affff1">
    <w:name w:val="批注文字 字符"/>
    <w:uiPriority w:val="99"/>
    <w:qFormat/>
    <w:rPr>
      <w:rFonts w:ascii="Times New Roman" w:eastAsia="宋体" w:hAnsi="Times New Roman" w:cs="Times New Roman"/>
      <w:sz w:val="24"/>
      <w:lang w:val="en-US" w:eastAsia="zh-CN" w:bidi="ar-SA"/>
    </w:rPr>
  </w:style>
  <w:style w:type="character" w:customStyle="1" w:styleId="affff2">
    <w:name w:val="纯文本 字符"/>
    <w:uiPriority w:val="99"/>
    <w:qFormat/>
    <w:rPr>
      <w:rFonts w:ascii="宋体" w:eastAsia="宋体" w:hAnsi="Courier New" w:cs="Times New Roman"/>
      <w:kern w:val="2"/>
      <w:sz w:val="21"/>
      <w:szCs w:val="21"/>
      <w:lang w:val="en-US" w:eastAsia="zh-CN" w:bidi="ar-SA"/>
    </w:rPr>
  </w:style>
  <w:style w:type="paragraph" w:customStyle="1" w:styleId="1b">
    <w:name w:val="表格1"/>
    <w:basedOn w:val="a6"/>
    <w:qFormat/>
    <w:pPr>
      <w:ind w:firstLineChars="200" w:firstLine="480"/>
      <w:jc w:val="center"/>
    </w:pPr>
    <w:rPr>
      <w:sz w:val="24"/>
      <w:szCs w:val="20"/>
    </w:rPr>
  </w:style>
  <w:style w:type="character" w:customStyle="1" w:styleId="1c">
    <w:name w:val="纯文本 字符1"/>
    <w:qFormat/>
    <w:rPr>
      <w:rFonts w:ascii="宋体" w:hAnsi="Courier New"/>
    </w:rPr>
  </w:style>
  <w:style w:type="character" w:customStyle="1" w:styleId="bjh-p">
    <w:name w:val="bjh-p"/>
    <w:qFormat/>
  </w:style>
  <w:style w:type="paragraph" w:customStyle="1" w:styleId="affff3">
    <w:name w:val="无标题条"/>
    <w:next w:val="a6"/>
    <w:qFormat/>
    <w:pPr>
      <w:jc w:val="both"/>
    </w:pPr>
    <w:rPr>
      <w:sz w:val="21"/>
    </w:rPr>
  </w:style>
  <w:style w:type="character" w:customStyle="1" w:styleId="Char7">
    <w:name w:val="正文格式 Char"/>
    <w:link w:val="affff4"/>
    <w:qFormat/>
    <w:locked/>
    <w:rPr>
      <w:rFonts w:ascii="宋体" w:hAnsi="宋体"/>
      <w:sz w:val="24"/>
      <w:szCs w:val="24"/>
      <w:lang w:val="en-GB"/>
    </w:rPr>
  </w:style>
  <w:style w:type="paragraph" w:customStyle="1" w:styleId="affff4">
    <w:name w:val="正文格式"/>
    <w:basedOn w:val="a6"/>
    <w:link w:val="Char7"/>
    <w:qFormat/>
    <w:pPr>
      <w:spacing w:beforeLines="50" w:line="360" w:lineRule="auto"/>
      <w:ind w:firstLineChars="200" w:firstLine="480"/>
    </w:pPr>
    <w:rPr>
      <w:rFonts w:ascii="宋体" w:hAnsi="宋体"/>
      <w:kern w:val="0"/>
      <w:sz w:val="24"/>
      <w:lang w:val="en-GB"/>
    </w:rPr>
  </w:style>
  <w:style w:type="character" w:customStyle="1" w:styleId="24">
    <w:name w:val="纯文本 字符2"/>
    <w:basedOn w:val="a8"/>
    <w:link w:val="af6"/>
    <w:qFormat/>
    <w:rPr>
      <w:rFonts w:ascii="宋体" w:eastAsia="宋体" w:hAnsi="Courier New" w:cs="宋体" w:hint="eastAsia"/>
      <w:kern w:val="2"/>
      <w:sz w:val="21"/>
    </w:rPr>
  </w:style>
  <w:style w:type="character" w:customStyle="1" w:styleId="3Char">
    <w:name w:val="标题 3 Char"/>
    <w:qFormat/>
    <w:rPr>
      <w:rFonts w:ascii="宋体" w:eastAsia="宋体"/>
      <w:b/>
      <w:sz w:val="24"/>
      <w:u w:val="single"/>
      <w:lang w:val="en-US" w:eastAsia="zh-CN" w:bidi="ar-SA"/>
    </w:rPr>
  </w:style>
  <w:style w:type="character" w:customStyle="1" w:styleId="Char8">
    <w:name w:val="正文缩进 Char"/>
    <w:qFormat/>
    <w:rPr>
      <w:rFonts w:ascii="宋体" w:eastAsia="宋体"/>
      <w:kern w:val="2"/>
      <w:sz w:val="24"/>
      <w:szCs w:val="24"/>
      <w:lang w:val="en-US" w:eastAsia="zh-CN" w:bidi="ar-SA"/>
    </w:rPr>
  </w:style>
  <w:style w:type="character" w:customStyle="1" w:styleId="CharChar111">
    <w:name w:val="Char Char111"/>
    <w:qFormat/>
    <w:rPr>
      <w:rFonts w:ascii="宋体" w:eastAsia="宋体"/>
      <w:b/>
      <w:sz w:val="24"/>
      <w:u w:val="single"/>
      <w:lang w:val="en-US" w:eastAsia="zh-CN" w:bidi="ar-SA"/>
    </w:rPr>
  </w:style>
  <w:style w:type="character" w:customStyle="1" w:styleId="Char9">
    <w:name w:val="正文文本缩进 Char"/>
    <w:qFormat/>
    <w:rPr>
      <w:rFonts w:eastAsia="宋体"/>
      <w:kern w:val="2"/>
      <w:sz w:val="24"/>
      <w:szCs w:val="24"/>
      <w:lang w:val="en-US" w:eastAsia="zh-CN" w:bidi="ar-SA"/>
    </w:rPr>
  </w:style>
  <w:style w:type="character" w:customStyle="1" w:styleId="Chara">
    <w:name w:val="列出段落 Char"/>
    <w:qFormat/>
    <w:rPr>
      <w:rFonts w:ascii="Calibri" w:eastAsia="宋体" w:hAnsi="Calibri"/>
      <w:kern w:val="2"/>
      <w:sz w:val="21"/>
      <w:szCs w:val="22"/>
      <w:lang w:val="en-US" w:eastAsia="zh-CN" w:bidi="ar-SA"/>
    </w:rPr>
  </w:style>
  <w:style w:type="character" w:customStyle="1" w:styleId="Charb">
    <w:name w:val="页眉 Char"/>
    <w:qFormat/>
    <w:rPr>
      <w:rFonts w:eastAsia="宋体"/>
      <w:kern w:val="2"/>
      <w:sz w:val="18"/>
      <w:szCs w:val="18"/>
      <w:lang w:val="en-US" w:eastAsia="zh-CN" w:bidi="ar-SA"/>
    </w:rPr>
  </w:style>
  <w:style w:type="character" w:customStyle="1" w:styleId="2Char">
    <w:name w:val="标题 2 Char"/>
    <w:qFormat/>
    <w:rPr>
      <w:rFonts w:ascii="Arial" w:eastAsia="黑体" w:hAnsi="Arial"/>
      <w:b/>
      <w:sz w:val="30"/>
      <w:lang w:val="en-US" w:eastAsia="zh-CN" w:bidi="ar-SA"/>
    </w:rPr>
  </w:style>
  <w:style w:type="paragraph" w:customStyle="1" w:styleId="2a">
    <w:name w:val="字元 字元2"/>
    <w:basedOn w:val="a6"/>
    <w:qFormat/>
    <w:rPr>
      <w:rFonts w:ascii="Tahoma" w:hAnsi="Tahoma"/>
      <w:sz w:val="24"/>
      <w:szCs w:val="20"/>
    </w:rPr>
  </w:style>
  <w:style w:type="paragraph" w:customStyle="1" w:styleId="Char3CharCharChar2">
    <w:name w:val="Char3 Char Char Char2"/>
    <w:basedOn w:val="a6"/>
    <w:qFormat/>
    <w:rPr>
      <w:rFonts w:ascii="Tahoma" w:hAnsi="Tahoma"/>
      <w:sz w:val="24"/>
      <w:szCs w:val="20"/>
    </w:rPr>
  </w:style>
  <w:style w:type="paragraph" w:customStyle="1" w:styleId="2b">
    <w:name w:val="正文文本缩进2"/>
    <w:basedOn w:val="a6"/>
    <w:qFormat/>
    <w:pPr>
      <w:spacing w:line="480" w:lineRule="exact"/>
      <w:ind w:firstLineChars="200" w:firstLine="480"/>
    </w:pPr>
    <w:rPr>
      <w:rFonts w:ascii="宋体" w:hAnsi="宋体"/>
      <w:kern w:val="0"/>
      <w:sz w:val="24"/>
      <w:lang w:val="zh-CN"/>
    </w:rPr>
  </w:style>
  <w:style w:type="paragraph" w:customStyle="1" w:styleId="Char30">
    <w:name w:val="Char3"/>
    <w:basedOn w:val="a6"/>
    <w:qFormat/>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6"/>
    <w:qFormat/>
    <w:pPr>
      <w:widowControl/>
      <w:spacing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6"/>
    <w:qFormat/>
    <w:pPr>
      <w:widowControl/>
      <w:spacing w:line="240" w:lineRule="exact"/>
      <w:jc w:val="left"/>
    </w:pPr>
    <w:rPr>
      <w:rFonts w:ascii="Verdana" w:eastAsia="仿宋_GB2312" w:hAnsi="Verdana"/>
      <w:kern w:val="0"/>
      <w:sz w:val="24"/>
      <w:szCs w:val="20"/>
      <w:lang w:eastAsia="en-US"/>
    </w:rPr>
  </w:style>
  <w:style w:type="paragraph" w:customStyle="1" w:styleId="2c">
    <w:name w:val="列出段落2"/>
    <w:basedOn w:val="a6"/>
    <w:qFormat/>
    <w:pPr>
      <w:ind w:firstLineChars="200" w:firstLine="420"/>
    </w:pPr>
    <w:rPr>
      <w:rFonts w:ascii="Calibri" w:hAnsi="Calibri"/>
      <w:szCs w:val="22"/>
    </w:rPr>
  </w:style>
  <w:style w:type="paragraph" w:customStyle="1" w:styleId="CharCharChar1Char2">
    <w:name w:val="Char Char Char1 Char2"/>
    <w:basedOn w:val="a6"/>
    <w:qFormat/>
    <w:rPr>
      <w:rFonts w:ascii="Tahoma" w:hAnsi="Tahoma"/>
      <w:sz w:val="24"/>
      <w:szCs w:val="20"/>
    </w:rPr>
  </w:style>
  <w:style w:type="paragraph" w:customStyle="1" w:styleId="CharCharChar2">
    <w:name w:val="Char Char Char2"/>
    <w:basedOn w:val="a6"/>
    <w:qFormat/>
    <w:rPr>
      <w:rFonts w:ascii="Tahoma" w:hAnsi="Tahoma"/>
      <w:sz w:val="24"/>
      <w:szCs w:val="20"/>
    </w:rPr>
  </w:style>
  <w:style w:type="paragraph" w:customStyle="1" w:styleId="CharCharCharCharCharCharChar2">
    <w:name w:val="Char Char Char Char Char Char Char2"/>
    <w:basedOn w:val="a6"/>
    <w:qFormat/>
    <w:pPr>
      <w:snapToGrid w:val="0"/>
      <w:spacing w:line="360" w:lineRule="auto"/>
      <w:ind w:firstLineChars="200" w:firstLine="200"/>
    </w:pPr>
    <w:rPr>
      <w:rFonts w:eastAsia="仿宋_GB2312"/>
      <w:sz w:val="24"/>
    </w:rPr>
  </w:style>
  <w:style w:type="paragraph" w:customStyle="1" w:styleId="2d">
    <w:name w:val="正文缩进2"/>
    <w:basedOn w:val="a6"/>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1d">
    <w:name w:val="修订1"/>
    <w:qFormat/>
    <w:rPr>
      <w:kern w:val="2"/>
      <w:sz w:val="21"/>
      <w:szCs w:val="24"/>
    </w:rPr>
  </w:style>
  <w:style w:type="paragraph" w:customStyle="1" w:styleId="Char22">
    <w:name w:val="Char22"/>
    <w:basedOn w:val="a6"/>
    <w:qFormat/>
    <w:rPr>
      <w:rFonts w:ascii="Tahoma" w:hAnsi="Tahoma"/>
      <w:sz w:val="24"/>
      <w:szCs w:val="20"/>
    </w:rPr>
  </w:style>
  <w:style w:type="paragraph" w:customStyle="1" w:styleId="CharCharCharCharCharCharCharCharCharChar2">
    <w:name w:val="Char Char Char Char Char Char Char Char Char Char2"/>
    <w:basedOn w:val="a6"/>
    <w:qFormat/>
    <w:rPr>
      <w:rFonts w:ascii="宋体" w:hAnsi="宋体" w:cs="Courier New"/>
      <w:sz w:val="32"/>
      <w:szCs w:val="32"/>
    </w:rPr>
  </w:style>
  <w:style w:type="paragraph" w:customStyle="1" w:styleId="Char2CharCharCharCharCharChar1">
    <w:name w:val="Char2 Char Char Char Char Char Char1"/>
    <w:basedOn w:val="a6"/>
    <w:qFormat/>
    <w:pPr>
      <w:widowControl/>
      <w:spacing w:line="400" w:lineRule="exact"/>
      <w:jc w:val="center"/>
    </w:pPr>
  </w:style>
  <w:style w:type="character" w:customStyle="1" w:styleId="Charc">
    <w:name w:val="页脚 Char"/>
    <w:qFormat/>
    <w:rPr>
      <w:rFonts w:ascii="宋体" w:eastAsia="宋体"/>
      <w:sz w:val="18"/>
      <w:lang w:val="en-US" w:eastAsia="zh-CN" w:bidi="ar-SA"/>
    </w:rPr>
  </w:style>
  <w:style w:type="paragraph" w:customStyle="1" w:styleId="CharChar41">
    <w:name w:val="Char Char41"/>
    <w:basedOn w:val="a6"/>
    <w:qFormat/>
    <w:pPr>
      <w:widowControl/>
      <w:spacing w:line="400" w:lineRule="exact"/>
      <w:jc w:val="center"/>
    </w:pPr>
  </w:style>
  <w:style w:type="character" w:customStyle="1" w:styleId="Chard">
    <w:name w:val="批注文字 Char"/>
    <w:uiPriority w:val="99"/>
    <w:qFormat/>
    <w:rPr>
      <w:kern w:val="2"/>
      <w:sz w:val="21"/>
      <w:szCs w:val="24"/>
    </w:rPr>
  </w:style>
  <w:style w:type="character" w:customStyle="1" w:styleId="Chare">
    <w:name w:val="标题 Char"/>
    <w:qFormat/>
    <w:rPr>
      <w:b/>
      <w:kern w:val="2"/>
      <w:sz w:val="32"/>
    </w:rPr>
  </w:style>
  <w:style w:type="character" w:customStyle="1" w:styleId="12">
    <w:name w:val="标题 1 字符"/>
    <w:basedOn w:val="a8"/>
    <w:link w:val="11"/>
    <w:qFormat/>
    <w:rPr>
      <w:rFonts w:ascii="宋体"/>
      <w:b/>
      <w:kern w:val="44"/>
      <w:sz w:val="32"/>
    </w:rPr>
  </w:style>
  <w:style w:type="character" w:customStyle="1" w:styleId="40">
    <w:name w:val="标题 4 字符"/>
    <w:basedOn w:val="a8"/>
    <w:link w:val="4"/>
    <w:qFormat/>
    <w:rPr>
      <w:sz w:val="24"/>
    </w:rPr>
  </w:style>
  <w:style w:type="character" w:customStyle="1" w:styleId="50">
    <w:name w:val="标题 5 字符"/>
    <w:basedOn w:val="a8"/>
    <w:link w:val="5"/>
    <w:qFormat/>
    <w:rPr>
      <w:b/>
      <w:sz w:val="28"/>
    </w:rPr>
  </w:style>
  <w:style w:type="character" w:customStyle="1" w:styleId="60">
    <w:name w:val="标题 6 字符"/>
    <w:basedOn w:val="a8"/>
    <w:link w:val="6"/>
    <w:qFormat/>
    <w:rPr>
      <w:rFonts w:ascii="Arial" w:eastAsia="黑体" w:hAnsi="Arial"/>
      <w:b/>
      <w:sz w:val="24"/>
    </w:rPr>
  </w:style>
  <w:style w:type="character" w:customStyle="1" w:styleId="70">
    <w:name w:val="标题 7 字符"/>
    <w:basedOn w:val="a8"/>
    <w:link w:val="7"/>
    <w:qFormat/>
    <w:rPr>
      <w:b/>
      <w:sz w:val="24"/>
    </w:rPr>
  </w:style>
  <w:style w:type="character" w:customStyle="1" w:styleId="80">
    <w:name w:val="标题 8 字符"/>
    <w:basedOn w:val="a8"/>
    <w:link w:val="8"/>
    <w:qFormat/>
    <w:rPr>
      <w:rFonts w:ascii="Arial" w:eastAsia="黑体" w:hAnsi="Arial"/>
      <w:sz w:val="24"/>
    </w:rPr>
  </w:style>
  <w:style w:type="character" w:customStyle="1" w:styleId="90">
    <w:name w:val="标题 9 字符"/>
    <w:basedOn w:val="a8"/>
    <w:link w:val="9"/>
    <w:qFormat/>
    <w:rPr>
      <w:rFonts w:ascii="Arial" w:eastAsia="黑体" w:hAnsi="Arial"/>
      <w:sz w:val="21"/>
    </w:rPr>
  </w:style>
  <w:style w:type="character" w:customStyle="1" w:styleId="ae">
    <w:name w:val="文档结构图 字符"/>
    <w:basedOn w:val="a8"/>
    <w:link w:val="ad"/>
    <w:qFormat/>
    <w:rPr>
      <w:kern w:val="2"/>
      <w:sz w:val="21"/>
      <w:szCs w:val="24"/>
      <w:shd w:val="clear" w:color="auto" w:fill="000080"/>
    </w:rPr>
  </w:style>
  <w:style w:type="character" w:customStyle="1" w:styleId="33">
    <w:name w:val="正文文本 3 字符"/>
    <w:basedOn w:val="a8"/>
    <w:link w:val="32"/>
    <w:qFormat/>
    <w:rPr>
      <w:kern w:val="2"/>
      <w:sz w:val="16"/>
      <w:szCs w:val="16"/>
    </w:rPr>
  </w:style>
  <w:style w:type="character" w:customStyle="1" w:styleId="af2">
    <w:name w:val="正文文本 字符"/>
    <w:basedOn w:val="a8"/>
    <w:link w:val="af1"/>
    <w:qFormat/>
    <w:rPr>
      <w:rFonts w:ascii="宋体" w:hAnsi="宋体"/>
      <w:kern w:val="2"/>
      <w:sz w:val="24"/>
      <w:szCs w:val="24"/>
    </w:rPr>
  </w:style>
  <w:style w:type="character" w:customStyle="1" w:styleId="af8">
    <w:name w:val="日期 字符"/>
    <w:basedOn w:val="a8"/>
    <w:link w:val="af7"/>
    <w:qFormat/>
    <w:rPr>
      <w:rFonts w:ascii="仿宋_GB2312" w:eastAsia="仿宋_GB2312" w:hAnsi="宋体"/>
      <w:color w:val="000000"/>
      <w:kern w:val="2"/>
      <w:sz w:val="24"/>
      <w:szCs w:val="24"/>
    </w:rPr>
  </w:style>
  <w:style w:type="character" w:customStyle="1" w:styleId="26">
    <w:name w:val="正文文本缩进 2 字符"/>
    <w:basedOn w:val="a8"/>
    <w:link w:val="25"/>
    <w:qFormat/>
    <w:rPr>
      <w:rFonts w:ascii="仿宋_GB2312" w:eastAsia="仿宋_GB2312"/>
      <w:kern w:val="2"/>
      <w:sz w:val="24"/>
      <w:szCs w:val="24"/>
    </w:rPr>
  </w:style>
  <w:style w:type="character" w:customStyle="1" w:styleId="afa">
    <w:name w:val="批注框文本 字符"/>
    <w:basedOn w:val="a8"/>
    <w:link w:val="af9"/>
    <w:qFormat/>
    <w:rPr>
      <w:kern w:val="2"/>
      <w:sz w:val="18"/>
      <w:szCs w:val="18"/>
    </w:rPr>
  </w:style>
  <w:style w:type="character" w:customStyle="1" w:styleId="35">
    <w:name w:val="正文文本缩进 3 字符"/>
    <w:basedOn w:val="a8"/>
    <w:link w:val="34"/>
    <w:qFormat/>
    <w:rPr>
      <w:rFonts w:ascii="宋体"/>
      <w:sz w:val="24"/>
    </w:rPr>
  </w:style>
  <w:style w:type="character" w:customStyle="1" w:styleId="HTML0">
    <w:name w:val="HTML 预设格式 字符"/>
    <w:basedOn w:val="a8"/>
    <w:link w:val="HTML"/>
    <w:qFormat/>
    <w:rPr>
      <w:rFonts w:ascii="宋体" w:hAnsi="宋体" w:cs="宋体"/>
      <w:sz w:val="24"/>
      <w:szCs w:val="24"/>
    </w:rPr>
  </w:style>
  <w:style w:type="character" w:customStyle="1" w:styleId="aff3">
    <w:name w:val="批注主题 字符"/>
    <w:basedOn w:val="affff1"/>
    <w:link w:val="aff2"/>
    <w:qFormat/>
    <w:rPr>
      <w:rFonts w:ascii="Times New Roman" w:eastAsia="宋体" w:hAnsi="Times New Roman" w:cs="Times New Roman"/>
      <w:b/>
      <w:bCs/>
      <w:kern w:val="2"/>
      <w:sz w:val="21"/>
      <w:szCs w:val="24"/>
      <w:lang w:val="en-US" w:eastAsia="zh-CN" w:bidi="ar-SA"/>
    </w:rPr>
  </w:style>
  <w:style w:type="character" w:customStyle="1" w:styleId="28">
    <w:name w:val="正文文本首行缩进 2 字符"/>
    <w:basedOn w:val="af4"/>
    <w:link w:val="27"/>
    <w:qFormat/>
    <w:rPr>
      <w:rFonts w:eastAsia="宋体"/>
      <w:kern w:val="2"/>
      <w:sz w:val="24"/>
      <w:szCs w:val="24"/>
      <w:lang w:val="en-US" w:eastAsia="zh-CN" w:bidi="ar-SA"/>
    </w:rPr>
  </w:style>
  <w:style w:type="paragraph" w:customStyle="1" w:styleId="affff5">
    <w:name w:val="图例"/>
    <w:basedOn w:val="a6"/>
    <w:qFormat/>
    <w:pPr>
      <w:spacing w:before="120" w:after="120" w:line="360" w:lineRule="auto"/>
      <w:jc w:val="center"/>
    </w:pPr>
    <w:rPr>
      <w:rFonts w:eastAsia="仿宋_GB2312"/>
      <w:b/>
      <w:sz w:val="24"/>
      <w:szCs w:val="20"/>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6"/>
    <w:uiPriority w:val="1"/>
    <w:qFormat/>
    <w:pPr>
      <w:autoSpaceDE w:val="0"/>
      <w:autoSpaceDN w:val="0"/>
      <w:jc w:val="left"/>
    </w:pPr>
    <w:rPr>
      <w:rFonts w:ascii="宋体" w:hAnsi="宋体" w:cs="宋体"/>
      <w:kern w:val="0"/>
      <w:sz w:val="22"/>
      <w:szCs w:val="22"/>
      <w:lang w:eastAsia="en-US"/>
    </w:rPr>
  </w:style>
  <w:style w:type="paragraph" w:customStyle="1" w:styleId="pf0">
    <w:name w:val="pf0"/>
    <w:basedOn w:val="a6"/>
    <w:qFormat/>
    <w:pPr>
      <w:widowControl/>
      <w:spacing w:before="100" w:beforeAutospacing="1" w:after="100" w:afterAutospacing="1"/>
      <w:jc w:val="left"/>
    </w:pPr>
    <w:rPr>
      <w:rFonts w:ascii="宋体" w:hAnsi="宋体" w:cs="宋体"/>
      <w:kern w:val="0"/>
      <w:sz w:val="24"/>
    </w:rPr>
  </w:style>
  <w:style w:type="character" w:customStyle="1" w:styleId="cf01">
    <w:name w:val="cf01"/>
    <w:basedOn w:val="a8"/>
    <w:qFormat/>
    <w:rPr>
      <w:rFonts w:ascii="Microsoft YaHei UI" w:eastAsia="Microsoft YaHei UI" w:hAnsi="Microsoft YaHei UI" w:hint="eastAsia"/>
      <w:sz w:val="18"/>
      <w:szCs w:val="18"/>
    </w:rPr>
  </w:style>
  <w:style w:type="character" w:customStyle="1" w:styleId="cf21">
    <w:name w:val="cf21"/>
    <w:basedOn w:val="a8"/>
    <w:qFormat/>
    <w:rPr>
      <w:rFonts w:ascii="Microsoft YaHei UI" w:eastAsia="Microsoft YaHei UI" w:hAnsi="Microsoft YaHei UI" w:hint="eastAsia"/>
      <w:sz w:val="18"/>
      <w:szCs w:val="18"/>
      <w:shd w:val="clear" w:color="auto" w:fill="FFFFFF"/>
    </w:rPr>
  </w:style>
  <w:style w:type="character" w:customStyle="1" w:styleId="cf11">
    <w:name w:val="cf11"/>
    <w:basedOn w:val="a8"/>
    <w:qFormat/>
    <w:rPr>
      <w:rFonts w:ascii="Microsoft YaHei UI" w:eastAsia="Microsoft YaHei UI" w:hAnsi="Microsoft YaHei UI" w:hint="eastAsia"/>
      <w:sz w:val="18"/>
      <w:szCs w:val="18"/>
    </w:rPr>
  </w:style>
  <w:style w:type="character" w:customStyle="1" w:styleId="aff5">
    <w:name w:val="正文文本首行缩进 字符"/>
    <w:basedOn w:val="af2"/>
    <w:link w:val="aff4"/>
    <w:qFormat/>
    <w:rPr>
      <w:rFonts w:ascii="宋体" w:hAnsi="宋体"/>
      <w:kern w:val="2"/>
      <w:sz w:val="21"/>
      <w:szCs w:val="24"/>
    </w:rPr>
  </w:style>
  <w:style w:type="paragraph" w:customStyle="1" w:styleId="affff6">
    <w:name w:val="正文+缩进"/>
    <w:basedOn w:val="a6"/>
    <w:qFormat/>
    <w:pPr>
      <w:spacing w:after="0" w:line="360" w:lineRule="auto"/>
      <w:ind w:firstLineChars="200" w:firstLine="200"/>
    </w:pPr>
    <w:rPr>
      <w:sz w:val="24"/>
    </w:rPr>
  </w:style>
  <w:style w:type="table" w:customStyle="1" w:styleId="1e">
    <w:name w:val="网格型1"/>
    <w:basedOn w:val="a9"/>
    <w:uiPriority w:val="5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未处理的提及1"/>
    <w:basedOn w:val="a8"/>
    <w:uiPriority w:val="99"/>
    <w:semiHidden/>
    <w:unhideWhenUsed/>
    <w:qFormat/>
    <w:rPr>
      <w:color w:val="605E5C"/>
      <w:shd w:val="clear" w:color="auto" w:fill="E1DFDD"/>
    </w:rPr>
  </w:style>
  <w:style w:type="table" w:customStyle="1" w:styleId="TableNormal1">
    <w:name w:val="Table Normal1"/>
    <w:uiPriority w:val="2"/>
    <w:semiHidden/>
    <w:unhideWhenUsed/>
    <w:qFormat/>
    <w:pPr>
      <w:widowControl w:val="0"/>
      <w:autoSpaceDE w:val="0"/>
      <w:autoSpaceDN w:val="0"/>
      <w:spacing w:after="0" w:line="240" w:lineRule="auto"/>
    </w:pPr>
    <w:rPr>
      <w:rFonts w:ascii="Calibri" w:hAnsi="Calibri"/>
      <w:sz w:val="22"/>
      <w:szCs w:val="22"/>
      <w:lang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4.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yperlink" Target="http://www.ccgp"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7.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 TargetMode="External"/><Relationship Id="rId20" Type="http://schemas.openxmlformats.org/officeDocument/2006/relationships/hyperlink" Target="http://www.creditchina" TargetMode="Externa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zbcg" TargetMode="External"/><Relationship Id="rId23" Type="http://schemas.openxmlformats.org/officeDocument/2006/relationships/footer" Target="footer6.xml"/><Relationship Id="rId28" Type="http://schemas.openxmlformats.org/officeDocument/2006/relationships/header" Target="header8.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zbcg" TargetMode="External"/><Relationship Id="rId22" Type="http://schemas.openxmlformats.org/officeDocument/2006/relationships/header" Target="header5.xml"/><Relationship Id="rId27" Type="http://schemas.openxmlformats.org/officeDocument/2006/relationships/footer" Target="footer8.xml"/><Relationship Id="rId30" Type="http://schemas.openxmlformats.org/officeDocument/2006/relationships/header" Target="header9.xml"/><Relationship Id="rId8"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97</Pages>
  <Words>19091</Words>
  <Characters>20619</Characters>
  <Application>Microsoft Office Word</Application>
  <DocSecurity>0</DocSecurity>
  <Lines>1374</Lines>
  <Paragraphs>1240</Paragraphs>
  <ScaleCrop>false</ScaleCrop>
  <Company>China</Company>
  <LinksUpToDate>false</LinksUpToDate>
  <CharactersWithSpaces>38470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政府采购示范文本（2023）</dc:title>
  <dc:creator>Yin Hao</dc:creator>
  <cp:lastModifiedBy>建伟 梅</cp:lastModifiedBy>
  <cp:revision>230</cp:revision>
  <cp:lastPrinted>2020-04-02T03:13:00Z</cp:lastPrinted>
  <dcterms:created xsi:type="dcterms:W3CDTF">2024-06-05T09:36:00Z</dcterms:created>
  <dcterms:modified xsi:type="dcterms:W3CDTF">2026-07-27T02:36:00Z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B196972313054D4789BB25DBD05B5736</vt:lpwstr>
  </property>
</Properties>
</file>