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AED195" w14:textId="77777777" w:rsidR="00F60297" w:rsidRDefault="00F60297">
      <w:pPr>
        <w:jc w:val="center"/>
        <w:rPr>
          <w:bCs/>
          <w:sz w:val="52"/>
          <w:szCs w:val="52"/>
        </w:rPr>
      </w:pPr>
    </w:p>
    <w:p w14:paraId="188D38B1" w14:textId="77777777" w:rsidR="00F60297" w:rsidRPr="001647EC" w:rsidRDefault="001647EC">
      <w:pPr>
        <w:jc w:val="center"/>
        <w:rPr>
          <w:bCs/>
          <w:sz w:val="52"/>
          <w:szCs w:val="52"/>
        </w:rPr>
      </w:pPr>
      <w:r w:rsidRPr="001647EC">
        <w:rPr>
          <w:bCs/>
          <w:sz w:val="52"/>
          <w:szCs w:val="52"/>
        </w:rPr>
        <w:t>招标文件</w:t>
      </w:r>
    </w:p>
    <w:p w14:paraId="68CB6F35" w14:textId="77777777" w:rsidR="00F60297" w:rsidRPr="001647EC" w:rsidRDefault="001647EC">
      <w:pPr>
        <w:jc w:val="center"/>
        <w:rPr>
          <w:rFonts w:ascii="宋体" w:hAnsi="宋体"/>
          <w:bCs/>
          <w:sz w:val="28"/>
          <w:szCs w:val="60"/>
        </w:rPr>
      </w:pPr>
      <w:r w:rsidRPr="001647EC">
        <w:rPr>
          <w:rFonts w:ascii="宋体" w:hAnsi="宋体" w:hint="eastAsia"/>
          <w:bCs/>
          <w:sz w:val="28"/>
          <w:szCs w:val="60"/>
        </w:rPr>
        <w:t>(</w:t>
      </w:r>
      <w:r w:rsidRPr="001647EC">
        <w:rPr>
          <w:rFonts w:ascii="宋体" w:hAnsi="宋体"/>
          <w:bCs/>
          <w:sz w:val="28"/>
          <w:szCs w:val="60"/>
        </w:rPr>
        <w:t>补充文件</w:t>
      </w:r>
      <w:r w:rsidRPr="001647EC">
        <w:rPr>
          <w:rFonts w:ascii="宋体" w:hAnsi="宋体" w:hint="eastAsia"/>
          <w:bCs/>
          <w:sz w:val="28"/>
          <w:szCs w:val="60"/>
        </w:rPr>
        <w:t>)</w:t>
      </w:r>
    </w:p>
    <w:p w14:paraId="16FC42AD" w14:textId="77777777" w:rsidR="00F60297" w:rsidRPr="001647EC" w:rsidRDefault="00F60297">
      <w:pPr>
        <w:spacing w:line="360" w:lineRule="auto"/>
        <w:jc w:val="center"/>
        <w:rPr>
          <w:sz w:val="60"/>
          <w:szCs w:val="60"/>
        </w:rPr>
      </w:pPr>
    </w:p>
    <w:p w14:paraId="775050E7" w14:textId="77777777" w:rsidR="00F60297" w:rsidRPr="001647EC" w:rsidRDefault="00F60297">
      <w:pPr>
        <w:spacing w:line="360" w:lineRule="auto"/>
        <w:jc w:val="center"/>
        <w:rPr>
          <w:sz w:val="60"/>
          <w:szCs w:val="60"/>
        </w:rPr>
      </w:pPr>
    </w:p>
    <w:p w14:paraId="714DACA6" w14:textId="77777777" w:rsidR="00F60297" w:rsidRPr="001647EC" w:rsidRDefault="00F60297">
      <w:pPr>
        <w:spacing w:line="360" w:lineRule="auto"/>
        <w:jc w:val="center"/>
        <w:rPr>
          <w:sz w:val="60"/>
          <w:szCs w:val="60"/>
        </w:rPr>
      </w:pPr>
    </w:p>
    <w:p w14:paraId="2C2F3B0E" w14:textId="77777777" w:rsidR="00F60297" w:rsidRPr="001647EC" w:rsidRDefault="001647EC">
      <w:pPr>
        <w:tabs>
          <w:tab w:val="left" w:pos="3240"/>
          <w:tab w:val="left" w:pos="3420"/>
        </w:tabs>
        <w:spacing w:line="360" w:lineRule="auto"/>
        <w:ind w:leftChars="444" w:left="2410" w:hangingChars="528" w:hanging="1478"/>
        <w:jc w:val="left"/>
        <w:rPr>
          <w:bCs/>
          <w:sz w:val="28"/>
          <w:szCs w:val="28"/>
        </w:rPr>
      </w:pPr>
      <w:r w:rsidRPr="001647EC">
        <w:rPr>
          <w:rFonts w:hint="eastAsia"/>
          <w:bCs/>
          <w:sz w:val="28"/>
          <w:szCs w:val="28"/>
        </w:rPr>
        <w:t>项目名称：埝坛水务所河道管理范围内水工建筑物、巡河路维修养护项目（</w:t>
      </w:r>
      <w:r w:rsidRPr="001647EC">
        <w:rPr>
          <w:rFonts w:hint="eastAsia"/>
          <w:bCs/>
          <w:sz w:val="28"/>
          <w:szCs w:val="28"/>
        </w:rPr>
        <w:t>2026</w:t>
      </w:r>
      <w:r w:rsidRPr="001647EC">
        <w:rPr>
          <w:rFonts w:hint="eastAsia"/>
          <w:bCs/>
          <w:sz w:val="28"/>
          <w:szCs w:val="28"/>
        </w:rPr>
        <w:t>年</w:t>
      </w:r>
      <w:r w:rsidRPr="001647EC">
        <w:rPr>
          <w:rFonts w:hint="eastAsia"/>
          <w:bCs/>
          <w:sz w:val="28"/>
          <w:szCs w:val="28"/>
        </w:rPr>
        <w:t>9</w:t>
      </w:r>
      <w:r w:rsidRPr="001647EC">
        <w:rPr>
          <w:rFonts w:hint="eastAsia"/>
          <w:bCs/>
          <w:sz w:val="28"/>
          <w:szCs w:val="28"/>
        </w:rPr>
        <w:t>月</w:t>
      </w:r>
      <w:r w:rsidRPr="001647EC">
        <w:rPr>
          <w:rFonts w:hint="eastAsia"/>
          <w:bCs/>
          <w:sz w:val="28"/>
          <w:szCs w:val="28"/>
        </w:rPr>
        <w:t>1</w:t>
      </w:r>
      <w:r w:rsidRPr="001647EC">
        <w:rPr>
          <w:rFonts w:hint="eastAsia"/>
          <w:bCs/>
          <w:sz w:val="28"/>
          <w:szCs w:val="28"/>
        </w:rPr>
        <w:t>日</w:t>
      </w:r>
      <w:r w:rsidRPr="001647EC">
        <w:rPr>
          <w:rFonts w:hint="eastAsia"/>
          <w:bCs/>
          <w:sz w:val="28"/>
          <w:szCs w:val="28"/>
        </w:rPr>
        <w:t>-2027</w:t>
      </w:r>
      <w:r w:rsidRPr="001647EC">
        <w:rPr>
          <w:rFonts w:hint="eastAsia"/>
          <w:bCs/>
          <w:sz w:val="28"/>
          <w:szCs w:val="28"/>
        </w:rPr>
        <w:t>年</w:t>
      </w:r>
      <w:r w:rsidRPr="001647EC">
        <w:rPr>
          <w:rFonts w:hint="eastAsia"/>
          <w:bCs/>
          <w:sz w:val="28"/>
          <w:szCs w:val="28"/>
        </w:rPr>
        <w:t>8</w:t>
      </w:r>
      <w:r w:rsidRPr="001647EC">
        <w:rPr>
          <w:rFonts w:hint="eastAsia"/>
          <w:bCs/>
          <w:sz w:val="28"/>
          <w:szCs w:val="28"/>
        </w:rPr>
        <w:t>月</w:t>
      </w:r>
      <w:r w:rsidRPr="001647EC">
        <w:rPr>
          <w:rFonts w:hint="eastAsia"/>
          <w:bCs/>
          <w:sz w:val="28"/>
          <w:szCs w:val="28"/>
        </w:rPr>
        <w:t>31</w:t>
      </w:r>
      <w:r w:rsidRPr="001647EC">
        <w:rPr>
          <w:rFonts w:hint="eastAsia"/>
          <w:bCs/>
          <w:sz w:val="28"/>
          <w:szCs w:val="28"/>
        </w:rPr>
        <w:t>日）</w:t>
      </w:r>
    </w:p>
    <w:p w14:paraId="2AF95171" w14:textId="77777777" w:rsidR="00F60297" w:rsidRPr="001647EC" w:rsidRDefault="001647EC">
      <w:pPr>
        <w:tabs>
          <w:tab w:val="left" w:pos="3240"/>
          <w:tab w:val="left" w:pos="3420"/>
        </w:tabs>
        <w:spacing w:line="360" w:lineRule="auto"/>
        <w:ind w:leftChars="444" w:left="2410" w:hangingChars="528" w:hanging="1478"/>
        <w:jc w:val="left"/>
        <w:rPr>
          <w:bCs/>
          <w:sz w:val="28"/>
          <w:szCs w:val="28"/>
        </w:rPr>
      </w:pPr>
      <w:r w:rsidRPr="001647EC">
        <w:rPr>
          <w:rFonts w:hint="eastAsia"/>
          <w:bCs/>
          <w:sz w:val="28"/>
          <w:szCs w:val="28"/>
        </w:rPr>
        <w:t>项目编号：</w:t>
      </w:r>
      <w:r w:rsidRPr="001647EC">
        <w:rPr>
          <w:rFonts w:hint="eastAsia"/>
          <w:bCs/>
          <w:sz w:val="28"/>
          <w:szCs w:val="28"/>
        </w:rPr>
        <w:t>11011526210200034415-XM001</w:t>
      </w:r>
    </w:p>
    <w:p w14:paraId="39B62F39" w14:textId="77777777" w:rsidR="00F60297" w:rsidRPr="001647EC" w:rsidRDefault="001647EC">
      <w:pPr>
        <w:tabs>
          <w:tab w:val="left" w:pos="3240"/>
          <w:tab w:val="left" w:pos="3420"/>
        </w:tabs>
        <w:spacing w:line="360" w:lineRule="auto"/>
        <w:ind w:leftChars="444" w:left="2410" w:hangingChars="528" w:hanging="1478"/>
        <w:jc w:val="left"/>
        <w:rPr>
          <w:bCs/>
          <w:sz w:val="28"/>
          <w:szCs w:val="28"/>
        </w:rPr>
      </w:pPr>
      <w:r w:rsidRPr="001647EC">
        <w:rPr>
          <w:rFonts w:hint="eastAsia"/>
          <w:bCs/>
          <w:sz w:val="28"/>
          <w:szCs w:val="28"/>
        </w:rPr>
        <w:t>采</w:t>
      </w:r>
      <w:r w:rsidRPr="001647EC">
        <w:rPr>
          <w:rFonts w:hint="eastAsia"/>
          <w:bCs/>
          <w:sz w:val="28"/>
          <w:szCs w:val="28"/>
        </w:rPr>
        <w:t xml:space="preserve"> </w:t>
      </w:r>
      <w:r w:rsidRPr="001647EC">
        <w:rPr>
          <w:rFonts w:hint="eastAsia"/>
          <w:bCs/>
          <w:sz w:val="28"/>
          <w:szCs w:val="28"/>
        </w:rPr>
        <w:t>购</w:t>
      </w:r>
      <w:r w:rsidRPr="001647EC">
        <w:rPr>
          <w:rFonts w:hint="eastAsia"/>
          <w:bCs/>
          <w:sz w:val="28"/>
          <w:szCs w:val="28"/>
        </w:rPr>
        <w:t xml:space="preserve"> </w:t>
      </w:r>
      <w:r w:rsidRPr="001647EC">
        <w:rPr>
          <w:rFonts w:hint="eastAsia"/>
          <w:bCs/>
          <w:sz w:val="28"/>
          <w:szCs w:val="28"/>
        </w:rPr>
        <w:t>人：北京市大兴区埝坛水务所</w:t>
      </w:r>
    </w:p>
    <w:p w14:paraId="1D3E6903" w14:textId="77777777" w:rsidR="00F60297" w:rsidRPr="001647EC" w:rsidRDefault="001647EC">
      <w:pPr>
        <w:tabs>
          <w:tab w:val="left" w:pos="3240"/>
          <w:tab w:val="left" w:pos="3420"/>
        </w:tabs>
        <w:spacing w:line="360" w:lineRule="auto"/>
        <w:ind w:leftChars="444" w:left="2410" w:hangingChars="528" w:hanging="1478"/>
        <w:jc w:val="left"/>
        <w:rPr>
          <w:bCs/>
          <w:sz w:val="28"/>
          <w:szCs w:val="28"/>
        </w:rPr>
      </w:pPr>
      <w:r w:rsidRPr="001647EC">
        <w:rPr>
          <w:rFonts w:hint="eastAsia"/>
          <w:bCs/>
          <w:sz w:val="28"/>
          <w:szCs w:val="28"/>
        </w:rPr>
        <w:t>采购代理机构：北京捷迅通力工程咨询有限公司</w:t>
      </w:r>
    </w:p>
    <w:p w14:paraId="6151FA9E" w14:textId="77777777" w:rsidR="00F60297" w:rsidRPr="001647EC" w:rsidRDefault="001647EC">
      <w:pPr>
        <w:tabs>
          <w:tab w:val="left" w:pos="3240"/>
          <w:tab w:val="left" w:pos="3420"/>
        </w:tabs>
        <w:spacing w:line="360" w:lineRule="auto"/>
        <w:ind w:leftChars="444" w:left="2410" w:hangingChars="528" w:hanging="1478"/>
        <w:jc w:val="left"/>
        <w:rPr>
          <w:bCs/>
          <w:sz w:val="36"/>
          <w:szCs w:val="36"/>
        </w:rPr>
      </w:pPr>
      <w:r w:rsidRPr="001647EC">
        <w:rPr>
          <w:rFonts w:hint="eastAsia"/>
          <w:bCs/>
          <w:sz w:val="28"/>
          <w:szCs w:val="28"/>
        </w:rPr>
        <w:t>日</w:t>
      </w:r>
      <w:r w:rsidRPr="001647EC">
        <w:rPr>
          <w:rFonts w:hint="eastAsia"/>
          <w:bCs/>
          <w:sz w:val="28"/>
          <w:szCs w:val="28"/>
        </w:rPr>
        <w:t xml:space="preserve"> </w:t>
      </w:r>
      <w:r w:rsidRPr="001647EC">
        <w:rPr>
          <w:rFonts w:hint="eastAsia"/>
          <w:bCs/>
          <w:sz w:val="28"/>
          <w:szCs w:val="28"/>
        </w:rPr>
        <w:t>期：</w:t>
      </w:r>
      <w:r w:rsidRPr="001647EC">
        <w:rPr>
          <w:rFonts w:hint="eastAsia"/>
          <w:bCs/>
          <w:sz w:val="28"/>
          <w:szCs w:val="28"/>
        </w:rPr>
        <w:t>2026</w:t>
      </w:r>
      <w:r w:rsidRPr="001647EC">
        <w:rPr>
          <w:rFonts w:hint="eastAsia"/>
          <w:bCs/>
          <w:sz w:val="28"/>
          <w:szCs w:val="28"/>
        </w:rPr>
        <w:t>年</w:t>
      </w:r>
      <w:r w:rsidRPr="001647EC">
        <w:rPr>
          <w:bCs/>
          <w:sz w:val="28"/>
          <w:szCs w:val="28"/>
        </w:rPr>
        <w:t>8</w:t>
      </w:r>
      <w:r w:rsidRPr="001647EC">
        <w:rPr>
          <w:rFonts w:hint="eastAsia"/>
          <w:bCs/>
          <w:sz w:val="28"/>
          <w:szCs w:val="28"/>
        </w:rPr>
        <w:t>月</w:t>
      </w:r>
      <w:r w:rsidRPr="001647EC">
        <w:rPr>
          <w:bCs/>
          <w:sz w:val="28"/>
          <w:szCs w:val="28"/>
        </w:rPr>
        <w:t>20</w:t>
      </w:r>
      <w:r w:rsidRPr="001647EC">
        <w:rPr>
          <w:rFonts w:hint="eastAsia"/>
          <w:bCs/>
          <w:sz w:val="28"/>
          <w:szCs w:val="28"/>
        </w:rPr>
        <w:t>日</w:t>
      </w:r>
    </w:p>
    <w:p w14:paraId="5C02AD35" w14:textId="77777777" w:rsidR="00F60297" w:rsidRPr="001647EC" w:rsidRDefault="001647EC">
      <w:pPr>
        <w:widowControl/>
        <w:jc w:val="left"/>
      </w:pPr>
      <w:r w:rsidRPr="001647EC">
        <w:rPr>
          <w:bCs/>
          <w:sz w:val="44"/>
        </w:rPr>
        <w:br w:type="page"/>
      </w:r>
    </w:p>
    <w:p w14:paraId="1F9F9D46" w14:textId="77777777" w:rsidR="00F60297" w:rsidRPr="001647EC" w:rsidRDefault="001647EC">
      <w:pPr>
        <w:spacing w:line="360" w:lineRule="auto"/>
        <w:rPr>
          <w:rFonts w:asciiTheme="minorEastAsia" w:eastAsiaTheme="minorEastAsia" w:hAnsiTheme="minorEastAsia"/>
          <w:b/>
          <w:sz w:val="24"/>
        </w:rPr>
      </w:pPr>
      <w:r w:rsidRPr="001647EC">
        <w:rPr>
          <w:rFonts w:asciiTheme="minorEastAsia" w:eastAsiaTheme="minorEastAsia" w:hAnsiTheme="minorEastAsia" w:hint="eastAsia"/>
          <w:b/>
          <w:sz w:val="24"/>
        </w:rPr>
        <w:lastRenderedPageBreak/>
        <w:t>（一）</w:t>
      </w:r>
      <w:r w:rsidRPr="001647EC">
        <w:rPr>
          <w:rFonts w:asciiTheme="minorEastAsia" w:eastAsiaTheme="minorEastAsia" w:hAnsiTheme="minorEastAsia"/>
          <w:b/>
          <w:sz w:val="24"/>
        </w:rPr>
        <w:t>、招标文件</w:t>
      </w:r>
      <w:r w:rsidRPr="001647EC">
        <w:rPr>
          <w:rFonts w:asciiTheme="minorEastAsia" w:eastAsiaTheme="minorEastAsia" w:hAnsiTheme="minorEastAsia" w:hint="eastAsia"/>
          <w:b/>
          <w:sz w:val="24"/>
        </w:rPr>
        <w:t xml:space="preserve"> </w:t>
      </w:r>
      <w:r w:rsidRPr="001647EC">
        <w:rPr>
          <w:rFonts w:asciiTheme="minorEastAsia" w:eastAsiaTheme="minorEastAsia" w:hAnsiTheme="minorEastAsia"/>
          <w:b/>
          <w:sz w:val="24"/>
        </w:rPr>
        <w:t>第</w:t>
      </w:r>
      <w:r w:rsidRPr="001647EC">
        <w:rPr>
          <w:rFonts w:asciiTheme="minorEastAsia" w:eastAsiaTheme="minorEastAsia" w:hAnsiTheme="minorEastAsia" w:hint="eastAsia"/>
          <w:b/>
          <w:sz w:val="24"/>
        </w:rPr>
        <w:t>一</w:t>
      </w:r>
      <w:r w:rsidRPr="001647EC">
        <w:rPr>
          <w:rFonts w:asciiTheme="minorEastAsia" w:eastAsiaTheme="minorEastAsia" w:hAnsiTheme="minorEastAsia"/>
          <w:b/>
          <w:sz w:val="24"/>
        </w:rPr>
        <w:t>章</w:t>
      </w:r>
      <w:r w:rsidRPr="001647EC">
        <w:rPr>
          <w:rFonts w:asciiTheme="minorEastAsia" w:eastAsiaTheme="minorEastAsia" w:hAnsiTheme="minorEastAsia" w:hint="eastAsia"/>
          <w:b/>
          <w:sz w:val="24"/>
        </w:rPr>
        <w:t xml:space="preserve"> </w:t>
      </w:r>
      <w:r w:rsidRPr="001647EC">
        <w:rPr>
          <w:rFonts w:asciiTheme="minorEastAsia" w:eastAsiaTheme="minorEastAsia" w:hAnsiTheme="minorEastAsia" w:hint="eastAsia"/>
          <w:b/>
          <w:sz w:val="24"/>
        </w:rPr>
        <w:t>投标邀请</w:t>
      </w:r>
      <w:r w:rsidRPr="001647EC">
        <w:rPr>
          <w:rFonts w:asciiTheme="minorEastAsia" w:eastAsiaTheme="minorEastAsia" w:hAnsiTheme="minorEastAsia" w:hint="eastAsia"/>
          <w:b/>
          <w:sz w:val="24"/>
        </w:rPr>
        <w:t xml:space="preserve"> </w:t>
      </w:r>
      <w:r w:rsidRPr="001647EC">
        <w:rPr>
          <w:rFonts w:asciiTheme="minorEastAsia" w:eastAsiaTheme="minorEastAsia" w:hAnsiTheme="minorEastAsia" w:hint="eastAsia"/>
          <w:b/>
          <w:sz w:val="24"/>
        </w:rPr>
        <w:t>一、项目基本情况</w:t>
      </w:r>
      <w:r w:rsidRPr="001647EC">
        <w:rPr>
          <w:rFonts w:asciiTheme="minorEastAsia" w:eastAsiaTheme="minorEastAsia" w:hAnsiTheme="minorEastAsia" w:hint="eastAsia"/>
          <w:b/>
          <w:sz w:val="24"/>
        </w:rPr>
        <w:t xml:space="preserve"> </w:t>
      </w:r>
      <w:r w:rsidRPr="001647EC">
        <w:rPr>
          <w:b/>
          <w:color w:val="000000" w:themeColor="text1"/>
          <w:sz w:val="24"/>
        </w:rPr>
        <w:t>5.</w:t>
      </w:r>
      <w:r w:rsidRPr="001647EC">
        <w:rPr>
          <w:rFonts w:asciiTheme="minorEastAsia" w:eastAsiaTheme="minorEastAsia" w:hAnsiTheme="minorEastAsia" w:hint="eastAsia"/>
          <w:b/>
          <w:sz w:val="24"/>
        </w:rPr>
        <w:t>合同履行期限变更为：</w:t>
      </w:r>
    </w:p>
    <w:p w14:paraId="32365535" w14:textId="77777777" w:rsidR="00F60297" w:rsidRPr="001647EC" w:rsidRDefault="001647EC">
      <w:pPr>
        <w:pStyle w:val="a0"/>
        <w:spacing w:line="360" w:lineRule="auto"/>
        <w:rPr>
          <w:rFonts w:asciiTheme="minorEastAsia" w:eastAsiaTheme="minorEastAsia" w:hAnsiTheme="minorEastAsia"/>
        </w:rPr>
      </w:pPr>
      <w:r w:rsidRPr="001647EC">
        <w:rPr>
          <w:color w:val="000000" w:themeColor="text1"/>
        </w:rPr>
        <w:t>5.</w:t>
      </w:r>
      <w:r w:rsidRPr="001647EC">
        <w:rPr>
          <w:color w:val="000000" w:themeColor="text1"/>
        </w:rPr>
        <w:t>合同履行期限：</w:t>
      </w:r>
      <w:r w:rsidRPr="001647EC">
        <w:rPr>
          <w:rFonts w:asciiTheme="minorEastAsia" w:eastAsiaTheme="minorEastAsia" w:hAnsiTheme="minorEastAsia" w:hint="eastAsia"/>
        </w:rPr>
        <w:t>自合同签订之日起一年。</w:t>
      </w:r>
    </w:p>
    <w:p w14:paraId="1799BADA" w14:textId="77777777" w:rsidR="00F60297" w:rsidRPr="001647EC" w:rsidRDefault="001647EC">
      <w:pPr>
        <w:spacing w:line="360" w:lineRule="auto"/>
        <w:rPr>
          <w:rFonts w:asciiTheme="minorEastAsia" w:eastAsiaTheme="minorEastAsia" w:hAnsiTheme="minorEastAsia"/>
          <w:b/>
          <w:sz w:val="24"/>
        </w:rPr>
      </w:pPr>
      <w:r w:rsidRPr="001647EC">
        <w:rPr>
          <w:rFonts w:asciiTheme="minorEastAsia" w:eastAsiaTheme="minorEastAsia" w:hAnsiTheme="minorEastAsia" w:hint="eastAsia"/>
          <w:b/>
          <w:sz w:val="24"/>
        </w:rPr>
        <w:t>（二）</w:t>
      </w:r>
      <w:r w:rsidRPr="001647EC">
        <w:rPr>
          <w:rFonts w:asciiTheme="minorEastAsia" w:eastAsiaTheme="minorEastAsia" w:hAnsiTheme="minorEastAsia"/>
          <w:b/>
          <w:sz w:val="24"/>
        </w:rPr>
        <w:t>、招标文件</w:t>
      </w:r>
      <w:r w:rsidRPr="001647EC">
        <w:rPr>
          <w:rFonts w:asciiTheme="minorEastAsia" w:eastAsiaTheme="minorEastAsia" w:hAnsiTheme="minorEastAsia" w:hint="eastAsia"/>
          <w:b/>
          <w:sz w:val="24"/>
        </w:rPr>
        <w:t xml:space="preserve"> </w:t>
      </w:r>
      <w:r w:rsidRPr="001647EC">
        <w:rPr>
          <w:rFonts w:asciiTheme="minorEastAsia" w:eastAsiaTheme="minorEastAsia" w:hAnsiTheme="minorEastAsia"/>
          <w:b/>
          <w:sz w:val="24"/>
        </w:rPr>
        <w:t>第</w:t>
      </w:r>
      <w:r w:rsidRPr="001647EC">
        <w:rPr>
          <w:rFonts w:asciiTheme="minorEastAsia" w:eastAsiaTheme="minorEastAsia" w:hAnsiTheme="minorEastAsia" w:hint="eastAsia"/>
          <w:b/>
          <w:sz w:val="24"/>
        </w:rPr>
        <w:t>一</w:t>
      </w:r>
      <w:r w:rsidRPr="001647EC">
        <w:rPr>
          <w:rFonts w:asciiTheme="minorEastAsia" w:eastAsiaTheme="minorEastAsia" w:hAnsiTheme="minorEastAsia"/>
          <w:b/>
          <w:sz w:val="24"/>
        </w:rPr>
        <w:t>章</w:t>
      </w:r>
      <w:r w:rsidRPr="001647EC">
        <w:rPr>
          <w:rFonts w:asciiTheme="minorEastAsia" w:eastAsiaTheme="minorEastAsia" w:hAnsiTheme="minorEastAsia" w:hint="eastAsia"/>
          <w:b/>
          <w:sz w:val="24"/>
        </w:rPr>
        <w:t xml:space="preserve"> </w:t>
      </w:r>
      <w:r w:rsidRPr="001647EC">
        <w:rPr>
          <w:rFonts w:asciiTheme="minorEastAsia" w:eastAsiaTheme="minorEastAsia" w:hAnsiTheme="minorEastAsia" w:hint="eastAsia"/>
          <w:b/>
          <w:sz w:val="24"/>
        </w:rPr>
        <w:t>投标邀请</w:t>
      </w:r>
      <w:r w:rsidRPr="001647EC">
        <w:rPr>
          <w:rFonts w:asciiTheme="minorEastAsia" w:eastAsiaTheme="minorEastAsia" w:hAnsiTheme="minorEastAsia" w:hint="eastAsia"/>
          <w:b/>
          <w:sz w:val="24"/>
        </w:rPr>
        <w:t xml:space="preserve"> </w:t>
      </w:r>
      <w:r w:rsidRPr="001647EC">
        <w:rPr>
          <w:rFonts w:asciiTheme="minorEastAsia" w:eastAsiaTheme="minorEastAsia" w:hAnsiTheme="minorEastAsia" w:hint="eastAsia"/>
          <w:b/>
          <w:sz w:val="24"/>
        </w:rPr>
        <w:t>四、提交投标文件截止时间、开标时间和地点变更为：</w:t>
      </w:r>
    </w:p>
    <w:p w14:paraId="72DCE30B" w14:textId="77777777" w:rsidR="00F60297" w:rsidRPr="001647EC" w:rsidRDefault="001647EC">
      <w:pPr>
        <w:pStyle w:val="a0"/>
        <w:spacing w:line="360" w:lineRule="auto"/>
        <w:rPr>
          <w:color w:val="000000" w:themeColor="text1"/>
        </w:rPr>
      </w:pPr>
      <w:r w:rsidRPr="001647EC">
        <w:rPr>
          <w:rFonts w:hint="eastAsia"/>
          <w:color w:val="000000" w:themeColor="text1"/>
        </w:rPr>
        <w:t>投标截止时间、开标时间：</w:t>
      </w:r>
      <w:r w:rsidRPr="001647EC">
        <w:rPr>
          <w:rFonts w:hint="eastAsia"/>
          <w:color w:val="000000" w:themeColor="text1"/>
        </w:rPr>
        <w:t>2026</w:t>
      </w:r>
      <w:r w:rsidRPr="001647EC">
        <w:rPr>
          <w:rFonts w:hint="eastAsia"/>
          <w:color w:val="000000" w:themeColor="text1"/>
        </w:rPr>
        <w:t>年</w:t>
      </w:r>
      <w:r w:rsidRPr="001647EC">
        <w:rPr>
          <w:color w:val="000000" w:themeColor="text1"/>
        </w:rPr>
        <w:t>9</w:t>
      </w:r>
      <w:r w:rsidRPr="001647EC">
        <w:rPr>
          <w:rFonts w:hint="eastAsia"/>
          <w:color w:val="000000" w:themeColor="text1"/>
        </w:rPr>
        <w:t>月</w:t>
      </w:r>
      <w:r w:rsidRPr="001647EC">
        <w:rPr>
          <w:color w:val="000000" w:themeColor="text1"/>
        </w:rPr>
        <w:t>7</w:t>
      </w:r>
      <w:r w:rsidRPr="001647EC">
        <w:rPr>
          <w:rFonts w:hint="eastAsia"/>
          <w:color w:val="000000" w:themeColor="text1"/>
        </w:rPr>
        <w:t>日</w:t>
      </w:r>
      <w:r w:rsidRPr="001647EC">
        <w:rPr>
          <w:rFonts w:hint="eastAsia"/>
          <w:color w:val="000000" w:themeColor="text1"/>
        </w:rPr>
        <w:t>9</w:t>
      </w:r>
      <w:r w:rsidRPr="001647EC">
        <w:rPr>
          <w:rFonts w:hint="eastAsia"/>
          <w:color w:val="000000" w:themeColor="text1"/>
        </w:rPr>
        <w:t>点</w:t>
      </w:r>
      <w:r w:rsidRPr="001647EC">
        <w:rPr>
          <w:rFonts w:hint="eastAsia"/>
          <w:color w:val="000000" w:themeColor="text1"/>
        </w:rPr>
        <w:t>30</w:t>
      </w:r>
      <w:r w:rsidRPr="001647EC">
        <w:rPr>
          <w:rFonts w:hint="eastAsia"/>
          <w:color w:val="000000" w:themeColor="text1"/>
        </w:rPr>
        <w:t>分（北京时间）。</w:t>
      </w:r>
    </w:p>
    <w:p w14:paraId="07C02610" w14:textId="77777777" w:rsidR="00F60297" w:rsidRPr="001647EC" w:rsidRDefault="001647EC">
      <w:pPr>
        <w:pStyle w:val="a0"/>
        <w:spacing w:line="360" w:lineRule="auto"/>
        <w:rPr>
          <w:color w:val="000000" w:themeColor="text1"/>
        </w:rPr>
      </w:pPr>
      <w:r w:rsidRPr="001647EC">
        <w:rPr>
          <w:rFonts w:hint="eastAsia"/>
          <w:color w:val="000000" w:themeColor="text1"/>
        </w:rPr>
        <w:t>地点：北京市大兴区金华寺东路</w:t>
      </w:r>
      <w:r w:rsidRPr="001647EC">
        <w:rPr>
          <w:rFonts w:hint="eastAsia"/>
          <w:color w:val="000000" w:themeColor="text1"/>
        </w:rPr>
        <w:t>2</w:t>
      </w:r>
      <w:r w:rsidRPr="001647EC">
        <w:rPr>
          <w:rFonts w:hint="eastAsia"/>
          <w:color w:val="000000" w:themeColor="text1"/>
        </w:rPr>
        <w:t>号三层</w:t>
      </w:r>
      <w:r w:rsidRPr="001647EC">
        <w:rPr>
          <w:rFonts w:hint="eastAsia"/>
          <w:color w:val="000000" w:themeColor="text1"/>
        </w:rPr>
        <w:t>305</w:t>
      </w:r>
      <w:r w:rsidRPr="001647EC">
        <w:rPr>
          <w:rFonts w:hint="eastAsia"/>
          <w:color w:val="000000" w:themeColor="text1"/>
        </w:rPr>
        <w:t>室（供应商可选择到达开标地点参加现场开标会或自行登陆北京市政府采购电子交易平台远程在线参加开标会）（供应商应于投标截止时间前在北京市政府采购电子交易平台提交电子投标文件）。</w:t>
      </w:r>
    </w:p>
    <w:p w14:paraId="5B0AFBBE" w14:textId="77777777" w:rsidR="00F60297" w:rsidRPr="001647EC" w:rsidRDefault="001647EC">
      <w:pPr>
        <w:pStyle w:val="a0"/>
        <w:spacing w:line="360" w:lineRule="auto"/>
        <w:ind w:firstLine="0"/>
        <w:rPr>
          <w:b/>
          <w:color w:val="000000" w:themeColor="text1"/>
        </w:rPr>
      </w:pPr>
      <w:r w:rsidRPr="001647EC">
        <w:rPr>
          <w:b/>
          <w:color w:val="000000" w:themeColor="text1"/>
        </w:rPr>
        <w:t>（三）、</w:t>
      </w:r>
      <w:r w:rsidRPr="001647EC">
        <w:rPr>
          <w:rFonts w:asciiTheme="minorEastAsia" w:eastAsiaTheme="minorEastAsia" w:hAnsiTheme="minorEastAsia"/>
          <w:b/>
        </w:rPr>
        <w:t>招标文件</w:t>
      </w:r>
      <w:r w:rsidRPr="001647EC">
        <w:rPr>
          <w:rFonts w:asciiTheme="minorEastAsia" w:eastAsiaTheme="minorEastAsia" w:hAnsiTheme="minorEastAsia" w:hint="eastAsia"/>
          <w:b/>
        </w:rPr>
        <w:t xml:space="preserve"> </w:t>
      </w:r>
      <w:r w:rsidRPr="001647EC">
        <w:rPr>
          <w:rFonts w:hint="eastAsia"/>
          <w:b/>
          <w:color w:val="000000" w:themeColor="text1"/>
        </w:rPr>
        <w:t>第五章</w:t>
      </w:r>
      <w:r w:rsidRPr="001647EC">
        <w:rPr>
          <w:b/>
          <w:color w:val="000000" w:themeColor="text1"/>
        </w:rPr>
        <w:t xml:space="preserve"> </w:t>
      </w:r>
      <w:r w:rsidRPr="001647EC">
        <w:rPr>
          <w:rFonts w:hint="eastAsia"/>
          <w:b/>
          <w:color w:val="000000" w:themeColor="text1"/>
        </w:rPr>
        <w:t>采购需求</w:t>
      </w:r>
      <w:r w:rsidRPr="001647EC">
        <w:rPr>
          <w:rFonts w:hint="eastAsia"/>
          <w:b/>
          <w:color w:val="000000" w:themeColor="text1"/>
        </w:rPr>
        <w:t xml:space="preserve"> </w:t>
      </w:r>
      <w:r w:rsidRPr="001647EC">
        <w:rPr>
          <w:rFonts w:hint="eastAsia"/>
          <w:b/>
          <w:color w:val="000000" w:themeColor="text1"/>
        </w:rPr>
        <w:t>变更为</w:t>
      </w:r>
    </w:p>
    <w:p w14:paraId="7C6B5EF0" w14:textId="77777777" w:rsidR="00F60297" w:rsidRPr="001647EC" w:rsidRDefault="001647EC">
      <w:pPr>
        <w:pStyle w:val="1"/>
        <w:spacing w:line="360" w:lineRule="auto"/>
        <w:ind w:firstLineChars="0" w:firstLine="0"/>
        <w:contextualSpacing/>
        <w:rPr>
          <w:rFonts w:ascii="宋体" w:hAnsi="宋体"/>
          <w:sz w:val="24"/>
          <w:szCs w:val="24"/>
        </w:rPr>
      </w:pPr>
      <w:r w:rsidRPr="001647EC">
        <w:rPr>
          <w:rFonts w:ascii="宋体" w:hAnsi="宋体" w:hint="eastAsia"/>
          <w:sz w:val="24"/>
          <w:szCs w:val="24"/>
        </w:rPr>
        <w:t>一、</w:t>
      </w:r>
      <w:r w:rsidRPr="001647EC">
        <w:rPr>
          <w:rFonts w:ascii="宋体" w:hAnsi="宋体"/>
          <w:sz w:val="24"/>
          <w:szCs w:val="24"/>
        </w:rPr>
        <w:t>采购标的</w:t>
      </w:r>
    </w:p>
    <w:p w14:paraId="3E262016" w14:textId="77777777" w:rsidR="00F60297" w:rsidRPr="001647EC" w:rsidRDefault="001647EC">
      <w:pPr>
        <w:spacing w:line="360" w:lineRule="auto"/>
        <w:ind w:firstLineChars="200" w:firstLine="480"/>
        <w:contextualSpacing/>
        <w:rPr>
          <w:rFonts w:ascii="宋体" w:hAnsi="宋体" w:cs="仿宋"/>
          <w:kern w:val="0"/>
          <w:sz w:val="24"/>
        </w:rPr>
      </w:pPr>
      <w:r w:rsidRPr="001647EC">
        <w:rPr>
          <w:rFonts w:hint="eastAsia"/>
          <w:bCs/>
          <w:color w:val="000000" w:themeColor="text1"/>
          <w:sz w:val="24"/>
        </w:rPr>
        <w:t>水工建筑物、巡河路维修养护。</w:t>
      </w:r>
    </w:p>
    <w:p w14:paraId="57A9D26B" w14:textId="77777777" w:rsidR="00F60297" w:rsidRPr="001647EC" w:rsidRDefault="001647EC">
      <w:pPr>
        <w:pStyle w:val="1"/>
        <w:spacing w:line="360" w:lineRule="auto"/>
        <w:ind w:firstLineChars="0" w:firstLine="0"/>
        <w:contextualSpacing/>
        <w:rPr>
          <w:rFonts w:ascii="宋体" w:hAnsi="宋体"/>
          <w:sz w:val="24"/>
          <w:szCs w:val="24"/>
        </w:rPr>
      </w:pPr>
      <w:r w:rsidRPr="001647EC">
        <w:rPr>
          <w:rFonts w:ascii="宋体" w:hAnsi="宋体" w:hint="eastAsia"/>
          <w:sz w:val="24"/>
          <w:szCs w:val="24"/>
        </w:rPr>
        <w:t>二、</w:t>
      </w:r>
      <w:r w:rsidRPr="001647EC">
        <w:rPr>
          <w:rFonts w:ascii="宋体" w:hAnsi="宋体"/>
          <w:sz w:val="24"/>
          <w:szCs w:val="24"/>
        </w:rPr>
        <w:t>商务要求</w:t>
      </w:r>
    </w:p>
    <w:p w14:paraId="28FA3853" w14:textId="77777777" w:rsidR="00F60297" w:rsidRPr="001647EC" w:rsidRDefault="001647EC">
      <w:pPr>
        <w:spacing w:line="360" w:lineRule="auto"/>
        <w:contextualSpacing/>
        <w:rPr>
          <w:rFonts w:ascii="宋体" w:hAnsi="宋体"/>
          <w:i/>
          <w:sz w:val="24"/>
        </w:rPr>
      </w:pPr>
      <w:r w:rsidRPr="001647EC">
        <w:rPr>
          <w:rFonts w:ascii="宋体" w:hAnsi="宋体"/>
          <w:sz w:val="24"/>
        </w:rPr>
        <w:t>1</w:t>
      </w:r>
      <w:r w:rsidRPr="001647EC">
        <w:rPr>
          <w:rFonts w:ascii="宋体" w:hAnsi="宋体" w:hint="eastAsia"/>
          <w:sz w:val="24"/>
        </w:rPr>
        <w:t>、服务</w:t>
      </w:r>
      <w:r w:rsidRPr="001647EC">
        <w:rPr>
          <w:rFonts w:ascii="宋体" w:hAnsi="宋体"/>
          <w:sz w:val="24"/>
        </w:rPr>
        <w:t>的期限和地点</w:t>
      </w:r>
    </w:p>
    <w:p w14:paraId="224F9FBF" w14:textId="77777777" w:rsidR="00F60297" w:rsidRPr="001647EC" w:rsidRDefault="001647EC">
      <w:pPr>
        <w:adjustRightInd w:val="0"/>
        <w:snapToGrid w:val="0"/>
        <w:spacing w:line="360" w:lineRule="auto"/>
        <w:ind w:firstLineChars="200" w:firstLine="480"/>
        <w:rPr>
          <w:rFonts w:ascii="宋体" w:hAnsi="宋体"/>
          <w:kern w:val="0"/>
          <w:sz w:val="24"/>
        </w:rPr>
      </w:pPr>
      <w:r w:rsidRPr="001647EC">
        <w:rPr>
          <w:rFonts w:ascii="宋体" w:hAnsi="宋体" w:hint="eastAsia"/>
          <w:kern w:val="0"/>
          <w:sz w:val="24"/>
        </w:rPr>
        <w:t>服务期限：</w:t>
      </w:r>
      <w:r w:rsidRPr="001647EC">
        <w:rPr>
          <w:rFonts w:ascii="宋体" w:hAnsi="宋体" w:hint="eastAsia"/>
          <w:kern w:val="0"/>
          <w:sz w:val="24"/>
        </w:rPr>
        <w:t>自合同签订之日起一年。</w:t>
      </w:r>
    </w:p>
    <w:p w14:paraId="63B022D3" w14:textId="77777777" w:rsidR="00F60297" w:rsidRPr="001647EC" w:rsidRDefault="001647EC">
      <w:pPr>
        <w:spacing w:line="360" w:lineRule="auto"/>
        <w:ind w:firstLineChars="200" w:firstLine="480"/>
        <w:contextualSpacing/>
        <w:rPr>
          <w:rFonts w:ascii="宋体" w:hAnsi="宋体"/>
          <w:iCs/>
          <w:sz w:val="24"/>
        </w:rPr>
      </w:pPr>
      <w:r w:rsidRPr="001647EC">
        <w:rPr>
          <w:rFonts w:ascii="宋体" w:hAnsi="宋体" w:hint="eastAsia"/>
          <w:iCs/>
          <w:sz w:val="24"/>
        </w:rPr>
        <w:t>服务地点：</w:t>
      </w:r>
      <w:r w:rsidRPr="001647EC">
        <w:rPr>
          <w:rFonts w:ascii="宋体" w:hAnsi="宋体" w:hint="eastAsia"/>
          <w:sz w:val="24"/>
        </w:rPr>
        <w:t>北京市大兴区</w:t>
      </w:r>
    </w:p>
    <w:p w14:paraId="7734DA95" w14:textId="77777777" w:rsidR="00F60297" w:rsidRPr="001647EC" w:rsidRDefault="001647EC">
      <w:pPr>
        <w:spacing w:line="360" w:lineRule="auto"/>
        <w:contextualSpacing/>
        <w:rPr>
          <w:rFonts w:ascii="宋体" w:hAnsi="宋体"/>
          <w:sz w:val="24"/>
        </w:rPr>
      </w:pPr>
      <w:r w:rsidRPr="001647EC">
        <w:rPr>
          <w:rFonts w:ascii="宋体" w:hAnsi="宋体"/>
          <w:sz w:val="24"/>
        </w:rPr>
        <w:t>2</w:t>
      </w:r>
      <w:r w:rsidRPr="001647EC">
        <w:rPr>
          <w:rFonts w:ascii="宋体" w:hAnsi="宋体" w:hint="eastAsia"/>
          <w:sz w:val="24"/>
        </w:rPr>
        <w:t>、</w:t>
      </w:r>
      <w:r w:rsidRPr="001647EC">
        <w:rPr>
          <w:rFonts w:ascii="宋体" w:hAnsi="宋体"/>
          <w:sz w:val="24"/>
        </w:rPr>
        <w:t>付款条件（进度和方式）</w:t>
      </w:r>
    </w:p>
    <w:p w14:paraId="41B26F7A" w14:textId="77777777" w:rsidR="00F60297" w:rsidRPr="001647EC" w:rsidRDefault="001647EC">
      <w:pPr>
        <w:pStyle w:val="a4"/>
        <w:spacing w:before="0" w:line="560" w:lineRule="exact"/>
        <w:ind w:firstLineChars="200" w:firstLine="480"/>
        <w:rPr>
          <w:rFonts w:cs="仿宋"/>
          <w:kern w:val="0"/>
        </w:rPr>
      </w:pPr>
      <w:r w:rsidRPr="001647EC">
        <w:rPr>
          <w:rFonts w:cs="宋体" w:hint="eastAsia"/>
        </w:rPr>
        <w:t>甲方依据《大兴区埝坛水务所维修养护项目考核标准</w:t>
      </w:r>
      <w:r w:rsidRPr="001647EC">
        <w:rPr>
          <w:rFonts w:cs="宋体" w:hint="eastAsia"/>
        </w:rPr>
        <w:t xml:space="preserve"> (</w:t>
      </w:r>
      <w:r w:rsidRPr="001647EC">
        <w:rPr>
          <w:rFonts w:cs="宋体" w:hint="eastAsia"/>
        </w:rPr>
        <w:t>暂行</w:t>
      </w:r>
      <w:r w:rsidRPr="001647EC">
        <w:rPr>
          <w:rFonts w:cs="宋体" w:hint="eastAsia"/>
        </w:rPr>
        <w:t>)</w:t>
      </w:r>
      <w:r w:rsidRPr="001647EC">
        <w:rPr>
          <w:rFonts w:cs="宋体" w:hint="eastAsia"/>
        </w:rPr>
        <w:t>》等对乙方进行考核，对不达标准的进行相应处罚。甲方按月考核，采用百分制，满分为</w:t>
      </w:r>
      <w:r w:rsidRPr="001647EC">
        <w:rPr>
          <w:rFonts w:cs="宋体" w:hint="eastAsia"/>
        </w:rPr>
        <w:t>100</w:t>
      </w:r>
      <w:r w:rsidRPr="001647EC">
        <w:rPr>
          <w:rFonts w:cs="宋体" w:hint="eastAsia"/>
        </w:rPr>
        <w:t>分（包括：综合管理（</w:t>
      </w:r>
      <w:r w:rsidRPr="001647EC">
        <w:rPr>
          <w:rFonts w:cs="宋体" w:hint="eastAsia"/>
        </w:rPr>
        <w:t>20</w:t>
      </w:r>
      <w:r w:rsidRPr="001647EC">
        <w:rPr>
          <w:rFonts w:cs="宋体" w:hint="eastAsia"/>
        </w:rPr>
        <w:t>分）、运行管理（</w:t>
      </w:r>
      <w:r w:rsidRPr="001647EC">
        <w:rPr>
          <w:rFonts w:cs="宋体" w:hint="eastAsia"/>
        </w:rPr>
        <w:t>10</w:t>
      </w:r>
      <w:r w:rsidRPr="001647EC">
        <w:rPr>
          <w:rFonts w:cs="宋体" w:hint="eastAsia"/>
        </w:rPr>
        <w:t>分）、施工管理（</w:t>
      </w:r>
      <w:r w:rsidRPr="001647EC">
        <w:rPr>
          <w:rFonts w:cs="宋体" w:hint="eastAsia"/>
        </w:rPr>
        <w:t>10</w:t>
      </w:r>
      <w:r w:rsidRPr="001647EC">
        <w:rPr>
          <w:rFonts w:cs="宋体" w:hint="eastAsia"/>
        </w:rPr>
        <w:t>分）、设备设施、材料、软硬件系统（</w:t>
      </w:r>
      <w:r w:rsidRPr="001647EC">
        <w:rPr>
          <w:rFonts w:cs="宋体" w:hint="eastAsia"/>
        </w:rPr>
        <w:t>5</w:t>
      </w:r>
      <w:r w:rsidRPr="001647EC">
        <w:rPr>
          <w:rFonts w:cs="宋体" w:hint="eastAsia"/>
        </w:rPr>
        <w:t>分）、维修养护（</w:t>
      </w:r>
      <w:r w:rsidRPr="001647EC">
        <w:rPr>
          <w:rFonts w:cs="宋体" w:hint="eastAsia"/>
        </w:rPr>
        <w:t>15</w:t>
      </w:r>
      <w:r w:rsidRPr="001647EC">
        <w:rPr>
          <w:rFonts w:cs="宋体" w:hint="eastAsia"/>
        </w:rPr>
        <w:t>分）、安全管理（</w:t>
      </w:r>
      <w:r w:rsidRPr="001647EC">
        <w:rPr>
          <w:rFonts w:cs="宋体" w:hint="eastAsia"/>
        </w:rPr>
        <w:t>15</w:t>
      </w:r>
      <w:r w:rsidRPr="001647EC">
        <w:rPr>
          <w:rFonts w:cs="宋体" w:hint="eastAsia"/>
        </w:rPr>
        <w:t>分）、应急管理（</w:t>
      </w:r>
      <w:r w:rsidRPr="001647EC">
        <w:rPr>
          <w:rFonts w:cs="宋体" w:hint="eastAsia"/>
        </w:rPr>
        <w:t>10</w:t>
      </w:r>
      <w:r w:rsidRPr="001647EC">
        <w:rPr>
          <w:rFonts w:cs="宋体" w:hint="eastAsia"/>
        </w:rPr>
        <w:t>分）、质量、验收（</w:t>
      </w:r>
      <w:r w:rsidRPr="001647EC">
        <w:rPr>
          <w:rFonts w:cs="宋体" w:hint="eastAsia"/>
        </w:rPr>
        <w:t>5</w:t>
      </w:r>
      <w:r w:rsidRPr="001647EC">
        <w:rPr>
          <w:rFonts w:cs="宋体" w:hint="eastAsia"/>
        </w:rPr>
        <w:t>分）、其他（</w:t>
      </w:r>
      <w:r w:rsidRPr="001647EC">
        <w:rPr>
          <w:rFonts w:cs="宋体" w:hint="eastAsia"/>
        </w:rPr>
        <w:t>10</w:t>
      </w:r>
      <w:r w:rsidRPr="001647EC">
        <w:rPr>
          <w:rFonts w:cs="宋体" w:hint="eastAsia"/>
        </w:rPr>
        <w:t>分））。考核结果与月维修养护费关系为：总分≥</w:t>
      </w:r>
      <w:r w:rsidRPr="001647EC">
        <w:rPr>
          <w:rFonts w:cs="宋体" w:hint="eastAsia"/>
        </w:rPr>
        <w:t>90</w:t>
      </w:r>
      <w:r w:rsidRPr="001647EC">
        <w:rPr>
          <w:rFonts w:cs="宋体" w:hint="eastAsia"/>
        </w:rPr>
        <w:t>分，支付比例为：</w:t>
      </w:r>
      <w:r w:rsidRPr="001647EC">
        <w:rPr>
          <w:rFonts w:cs="宋体" w:hint="eastAsia"/>
        </w:rPr>
        <w:t>100%</w:t>
      </w:r>
      <w:r w:rsidRPr="001647EC">
        <w:rPr>
          <w:rFonts w:cs="宋体" w:hint="eastAsia"/>
        </w:rPr>
        <w:t>；</w:t>
      </w:r>
      <w:r w:rsidRPr="001647EC">
        <w:rPr>
          <w:rFonts w:cs="宋体" w:hint="eastAsia"/>
        </w:rPr>
        <w:t>90</w:t>
      </w:r>
      <w:r w:rsidRPr="001647EC">
        <w:rPr>
          <w:rFonts w:cs="宋体" w:hint="eastAsia"/>
        </w:rPr>
        <w:t>分</w:t>
      </w:r>
      <w:r w:rsidRPr="001647EC">
        <w:rPr>
          <w:rFonts w:cs="宋体" w:hint="eastAsia"/>
        </w:rPr>
        <w:t>&gt;</w:t>
      </w:r>
      <w:r w:rsidRPr="001647EC">
        <w:rPr>
          <w:rFonts w:cs="宋体" w:hint="eastAsia"/>
        </w:rPr>
        <w:t>总分≥</w:t>
      </w:r>
      <w:r w:rsidRPr="001647EC">
        <w:rPr>
          <w:rFonts w:cs="宋体" w:hint="eastAsia"/>
        </w:rPr>
        <w:t>60</w:t>
      </w:r>
      <w:r w:rsidRPr="001647EC">
        <w:rPr>
          <w:rFonts w:cs="宋体" w:hint="eastAsia"/>
        </w:rPr>
        <w:t>分，支付比例为：</w:t>
      </w:r>
      <w:r w:rsidRPr="001647EC">
        <w:rPr>
          <w:rFonts w:cs="宋体" w:hint="eastAsia"/>
        </w:rPr>
        <w:t>100%-</w:t>
      </w:r>
      <w:r w:rsidRPr="001647EC">
        <w:rPr>
          <w:rFonts w:cs="宋体" w:hint="eastAsia"/>
        </w:rPr>
        <w:t>（</w:t>
      </w:r>
      <w:r w:rsidRPr="001647EC">
        <w:rPr>
          <w:rFonts w:cs="宋体" w:hint="eastAsia"/>
        </w:rPr>
        <w:t>90</w:t>
      </w:r>
      <w:r w:rsidRPr="001647EC">
        <w:rPr>
          <w:rFonts w:cs="宋体" w:hint="eastAsia"/>
        </w:rPr>
        <w:t>-</w:t>
      </w:r>
      <w:r w:rsidRPr="001647EC">
        <w:rPr>
          <w:rFonts w:cs="宋体" w:hint="eastAsia"/>
        </w:rPr>
        <w:t>分值）×</w:t>
      </w:r>
      <w:r w:rsidRPr="001647EC">
        <w:rPr>
          <w:rFonts w:cs="宋体" w:hint="eastAsia"/>
        </w:rPr>
        <w:t>1%</w:t>
      </w:r>
      <w:r w:rsidRPr="001647EC">
        <w:rPr>
          <w:rFonts w:cs="宋体" w:hint="eastAsia"/>
        </w:rPr>
        <w:t>；</w:t>
      </w:r>
      <w:r w:rsidRPr="001647EC">
        <w:rPr>
          <w:rFonts w:cs="宋体" w:hint="eastAsia"/>
        </w:rPr>
        <w:t>60</w:t>
      </w:r>
      <w:r w:rsidRPr="001647EC">
        <w:rPr>
          <w:rFonts w:cs="宋体" w:hint="eastAsia"/>
        </w:rPr>
        <w:t>分以下，支付比例为：</w:t>
      </w:r>
      <w:r w:rsidRPr="001647EC">
        <w:rPr>
          <w:rFonts w:cs="宋体" w:hint="eastAsia"/>
        </w:rPr>
        <w:t>0%</w:t>
      </w:r>
      <w:r w:rsidRPr="001647EC">
        <w:rPr>
          <w:rFonts w:cs="宋体" w:hint="eastAsia"/>
        </w:rPr>
        <w:t>。如连续两个月考核评分</w:t>
      </w:r>
      <w:r w:rsidRPr="001647EC">
        <w:rPr>
          <w:rFonts w:cs="宋体" w:hint="eastAsia"/>
        </w:rPr>
        <w:t>60</w:t>
      </w:r>
      <w:r w:rsidRPr="001647EC">
        <w:rPr>
          <w:rFonts w:cs="宋体" w:hint="eastAsia"/>
        </w:rPr>
        <w:t>分以下，甲方有权解除与乙方的服务合同。</w:t>
      </w:r>
    </w:p>
    <w:p w14:paraId="756B8424" w14:textId="77777777" w:rsidR="00F60297" w:rsidRPr="001647EC" w:rsidRDefault="001647EC">
      <w:pPr>
        <w:pStyle w:val="a4"/>
        <w:spacing w:before="0" w:line="560" w:lineRule="exact"/>
        <w:ind w:firstLineChars="200" w:firstLine="472"/>
        <w:rPr>
          <w:rFonts w:cs="仿宋"/>
          <w:kern w:val="0"/>
        </w:rPr>
      </w:pPr>
      <w:r w:rsidRPr="001647EC">
        <w:rPr>
          <w:rFonts w:hint="eastAsia"/>
          <w:spacing w:val="-2"/>
        </w:rPr>
        <w:t>合同签订且甲方资金到位后，项目维修养护费用根据考核结果按月支付，按照合同签订日期，满足一个整月后，乙方向甲方申请当月的维修养护费用，以此</w:t>
      </w:r>
      <w:r w:rsidRPr="001647EC">
        <w:rPr>
          <w:rFonts w:hint="eastAsia"/>
          <w:spacing w:val="-2"/>
        </w:rPr>
        <w:lastRenderedPageBreak/>
        <w:t>类推。甲方收到乙方的支付材料后，于</w:t>
      </w:r>
      <w:r w:rsidRPr="001647EC">
        <w:rPr>
          <w:rFonts w:hint="eastAsia"/>
          <w:spacing w:val="-2"/>
        </w:rPr>
        <w:t>5</w:t>
      </w:r>
      <w:r w:rsidRPr="001647EC">
        <w:rPr>
          <w:rFonts w:hint="eastAsia"/>
          <w:spacing w:val="-2"/>
        </w:rPr>
        <w:t>日内向乙方支付当月费用，维修养护费用支付至第</w:t>
      </w:r>
      <w:r w:rsidRPr="001647EC">
        <w:rPr>
          <w:rFonts w:hint="eastAsia"/>
          <w:spacing w:val="-2"/>
        </w:rPr>
        <w:t>11</w:t>
      </w:r>
      <w:r w:rsidRPr="001647EC">
        <w:rPr>
          <w:rFonts w:hint="eastAsia"/>
          <w:spacing w:val="-2"/>
        </w:rPr>
        <w:t>个月后停止支付，待整体项目完成结算审计后，按照审定金额支付剩余尾款。本项目结算审计由区水务局委托的评审服务单位（北京盛达盈标工程管理有限公司）负责审核。因甲方财政拨款不到位或支付流程</w:t>
      </w:r>
      <w:r w:rsidRPr="001647EC">
        <w:rPr>
          <w:rFonts w:hint="eastAsia"/>
          <w:spacing w:val="-2"/>
        </w:rPr>
        <w:t>原因造成的逾期付款不视为违约。</w:t>
      </w:r>
    </w:p>
    <w:p w14:paraId="38B95DB4" w14:textId="77777777" w:rsidR="00F60297" w:rsidRPr="001647EC" w:rsidRDefault="001647EC">
      <w:pPr>
        <w:spacing w:line="360" w:lineRule="auto"/>
        <w:contextualSpacing/>
        <w:rPr>
          <w:rFonts w:ascii="宋体" w:hAnsi="宋体"/>
          <w:sz w:val="24"/>
        </w:rPr>
      </w:pPr>
      <w:r w:rsidRPr="001647EC">
        <w:rPr>
          <w:rFonts w:ascii="宋体" w:hAnsi="宋体" w:hint="eastAsia"/>
          <w:iCs/>
          <w:sz w:val="24"/>
        </w:rPr>
        <w:t>三、</w:t>
      </w:r>
      <w:r w:rsidRPr="001647EC">
        <w:rPr>
          <w:rFonts w:ascii="宋体" w:hAnsi="宋体"/>
          <w:sz w:val="24"/>
        </w:rPr>
        <w:t>技术要求</w:t>
      </w:r>
    </w:p>
    <w:p w14:paraId="3A4C8959" w14:textId="77777777" w:rsidR="00F60297" w:rsidRPr="001647EC" w:rsidRDefault="001647EC">
      <w:pPr>
        <w:spacing w:line="360" w:lineRule="auto"/>
        <w:contextualSpacing/>
        <w:rPr>
          <w:sz w:val="24"/>
        </w:rPr>
      </w:pPr>
      <w:r w:rsidRPr="001647EC">
        <w:rPr>
          <w:sz w:val="24"/>
        </w:rPr>
        <w:t xml:space="preserve">1. </w:t>
      </w:r>
      <w:r w:rsidRPr="001647EC">
        <w:rPr>
          <w:sz w:val="24"/>
        </w:rPr>
        <w:t>基本要求</w:t>
      </w:r>
    </w:p>
    <w:p w14:paraId="253DF5B3" w14:textId="77777777" w:rsidR="00F60297" w:rsidRPr="001647EC" w:rsidRDefault="001647EC">
      <w:pPr>
        <w:spacing w:line="360" w:lineRule="auto"/>
        <w:contextualSpacing/>
        <w:rPr>
          <w:sz w:val="24"/>
        </w:rPr>
      </w:pPr>
      <w:r w:rsidRPr="001647EC">
        <w:rPr>
          <w:sz w:val="24"/>
        </w:rPr>
        <w:t xml:space="preserve">1.1 </w:t>
      </w:r>
      <w:r w:rsidRPr="001647EC">
        <w:rPr>
          <w:sz w:val="24"/>
        </w:rPr>
        <w:t>采购标的需实现的功能或者目标</w:t>
      </w:r>
      <w:r w:rsidRPr="001647EC">
        <w:rPr>
          <w:rFonts w:hint="eastAsia"/>
          <w:sz w:val="24"/>
        </w:rPr>
        <w:t>:</w:t>
      </w:r>
      <w:r w:rsidRPr="001647EC">
        <w:rPr>
          <w:sz w:val="24"/>
        </w:rPr>
        <w:t xml:space="preserve"> </w:t>
      </w:r>
    </w:p>
    <w:p w14:paraId="550789C0" w14:textId="77777777" w:rsidR="00F60297" w:rsidRPr="001647EC" w:rsidRDefault="001647EC">
      <w:pPr>
        <w:spacing w:line="360" w:lineRule="auto"/>
        <w:ind w:firstLineChars="200" w:firstLine="480"/>
        <w:contextualSpacing/>
        <w:rPr>
          <w:sz w:val="24"/>
          <w:u w:val="single"/>
        </w:rPr>
      </w:pPr>
      <w:r w:rsidRPr="001647EC">
        <w:rPr>
          <w:rFonts w:hint="eastAsia"/>
          <w:sz w:val="24"/>
          <w:u w:val="single"/>
        </w:rPr>
        <w:t>（</w:t>
      </w:r>
      <w:r w:rsidRPr="001647EC">
        <w:rPr>
          <w:rFonts w:hint="eastAsia"/>
          <w:sz w:val="24"/>
          <w:u w:val="single"/>
        </w:rPr>
        <w:t>1</w:t>
      </w:r>
      <w:r w:rsidRPr="001647EC">
        <w:rPr>
          <w:rFonts w:hint="eastAsia"/>
          <w:sz w:val="24"/>
          <w:u w:val="single"/>
        </w:rPr>
        <w:t>）巡河路维修养护：对埝坛水务所现有</w:t>
      </w:r>
      <w:r w:rsidRPr="001647EC">
        <w:rPr>
          <w:rFonts w:hint="eastAsia"/>
          <w:sz w:val="24"/>
          <w:u w:val="single"/>
        </w:rPr>
        <w:t>18.85</w:t>
      </w:r>
      <w:r w:rsidRPr="001647EC">
        <w:rPr>
          <w:rFonts w:hint="eastAsia"/>
          <w:sz w:val="24"/>
          <w:u w:val="single"/>
        </w:rPr>
        <w:t>万平方米巡河路路面修补、维护，路肩维护，路缘石的更换、维护，附属设施维护等。</w:t>
      </w:r>
    </w:p>
    <w:p w14:paraId="1D3C6DA8" w14:textId="77777777" w:rsidR="00F60297" w:rsidRPr="001647EC" w:rsidRDefault="001647EC">
      <w:pPr>
        <w:spacing w:line="360" w:lineRule="auto"/>
        <w:ind w:firstLineChars="200" w:firstLine="480"/>
        <w:contextualSpacing/>
        <w:rPr>
          <w:sz w:val="24"/>
          <w:u w:val="single"/>
        </w:rPr>
      </w:pPr>
      <w:r w:rsidRPr="001647EC">
        <w:rPr>
          <w:rFonts w:hint="eastAsia"/>
          <w:sz w:val="24"/>
          <w:u w:val="single"/>
        </w:rPr>
        <w:t>（</w:t>
      </w:r>
      <w:r w:rsidRPr="001647EC">
        <w:rPr>
          <w:rFonts w:hint="eastAsia"/>
          <w:sz w:val="24"/>
          <w:u w:val="single"/>
        </w:rPr>
        <w:t>2</w:t>
      </w:r>
      <w:r w:rsidRPr="001647EC">
        <w:rPr>
          <w:rFonts w:hint="eastAsia"/>
          <w:sz w:val="24"/>
          <w:u w:val="single"/>
        </w:rPr>
        <w:t>）橡胶坝维修养护：对埝坛水务所现有</w:t>
      </w:r>
      <w:r w:rsidRPr="001647EC">
        <w:rPr>
          <w:rFonts w:hint="eastAsia"/>
          <w:sz w:val="24"/>
          <w:u w:val="single"/>
        </w:rPr>
        <w:t>4</w:t>
      </w:r>
      <w:r w:rsidRPr="001647EC">
        <w:rPr>
          <w:rFonts w:hint="eastAsia"/>
          <w:sz w:val="24"/>
          <w:u w:val="single"/>
        </w:rPr>
        <w:t>座橡胶坝磨毛、涂胶、粘贴、整平，坝袋锚固件、坝袋清理、充泄水管路维护修理等。</w:t>
      </w:r>
    </w:p>
    <w:p w14:paraId="324796E1" w14:textId="77777777" w:rsidR="00F60297" w:rsidRPr="001647EC" w:rsidRDefault="001647EC">
      <w:pPr>
        <w:spacing w:line="360" w:lineRule="auto"/>
        <w:ind w:firstLineChars="200" w:firstLine="480"/>
        <w:contextualSpacing/>
        <w:rPr>
          <w:sz w:val="24"/>
          <w:u w:val="single"/>
        </w:rPr>
      </w:pPr>
      <w:r w:rsidRPr="001647EC">
        <w:rPr>
          <w:rFonts w:hint="eastAsia"/>
          <w:sz w:val="24"/>
          <w:u w:val="single"/>
        </w:rPr>
        <w:t>（</w:t>
      </w:r>
      <w:r w:rsidRPr="001647EC">
        <w:rPr>
          <w:rFonts w:hint="eastAsia"/>
          <w:sz w:val="24"/>
          <w:u w:val="single"/>
        </w:rPr>
        <w:t>3</w:t>
      </w:r>
      <w:r w:rsidRPr="001647EC">
        <w:rPr>
          <w:rFonts w:hint="eastAsia"/>
          <w:sz w:val="24"/>
          <w:u w:val="single"/>
        </w:rPr>
        <w:t>）闸门维护：对埝坛水务所</w:t>
      </w:r>
      <w:r w:rsidRPr="001647EC">
        <w:rPr>
          <w:rFonts w:hint="eastAsia"/>
          <w:sz w:val="24"/>
          <w:u w:val="single"/>
        </w:rPr>
        <w:t>19</w:t>
      </w:r>
      <w:r w:rsidRPr="001647EC">
        <w:rPr>
          <w:rFonts w:hint="eastAsia"/>
          <w:sz w:val="24"/>
          <w:u w:val="single"/>
        </w:rPr>
        <w:t>座水闸门体清洁，整体检查，零星补漆，润滑油补充等。</w:t>
      </w:r>
    </w:p>
    <w:p w14:paraId="7F740F33" w14:textId="77777777" w:rsidR="00F60297" w:rsidRPr="001647EC" w:rsidRDefault="001647EC">
      <w:pPr>
        <w:spacing w:line="360" w:lineRule="auto"/>
        <w:ind w:firstLineChars="200" w:firstLine="480"/>
        <w:contextualSpacing/>
        <w:rPr>
          <w:sz w:val="24"/>
          <w:u w:val="single"/>
        </w:rPr>
      </w:pPr>
      <w:r w:rsidRPr="001647EC">
        <w:rPr>
          <w:rFonts w:hint="eastAsia"/>
          <w:sz w:val="24"/>
          <w:u w:val="single"/>
        </w:rPr>
        <w:t>（</w:t>
      </w:r>
      <w:r w:rsidRPr="001647EC">
        <w:rPr>
          <w:rFonts w:hint="eastAsia"/>
          <w:sz w:val="24"/>
          <w:u w:val="single"/>
        </w:rPr>
        <w:t>4</w:t>
      </w:r>
      <w:r w:rsidRPr="001647EC">
        <w:rPr>
          <w:rFonts w:hint="eastAsia"/>
          <w:sz w:val="24"/>
          <w:u w:val="single"/>
        </w:rPr>
        <w:t>）启闭机维护：对埝坛水务所</w:t>
      </w:r>
      <w:r w:rsidRPr="001647EC">
        <w:rPr>
          <w:rFonts w:hint="eastAsia"/>
          <w:sz w:val="24"/>
          <w:u w:val="single"/>
        </w:rPr>
        <w:t>19</w:t>
      </w:r>
      <w:r w:rsidRPr="001647EC">
        <w:rPr>
          <w:rFonts w:hint="eastAsia"/>
          <w:sz w:val="24"/>
          <w:u w:val="single"/>
        </w:rPr>
        <w:t>座水闸</w:t>
      </w:r>
      <w:r w:rsidRPr="001647EC">
        <w:rPr>
          <w:rFonts w:hint="eastAsia"/>
          <w:sz w:val="24"/>
          <w:u w:val="single"/>
        </w:rPr>
        <w:t>启闭机维护。对</w:t>
      </w:r>
      <w:r w:rsidRPr="001647EC">
        <w:rPr>
          <w:rFonts w:hint="eastAsia"/>
          <w:sz w:val="24"/>
          <w:u w:val="single"/>
        </w:rPr>
        <w:t>卷扬启闭机升降、刹车机构检</w:t>
      </w:r>
      <w:r w:rsidRPr="001647EC">
        <w:rPr>
          <w:rFonts w:hint="eastAsia"/>
          <w:sz w:val="24"/>
          <w:u w:val="single"/>
        </w:rPr>
        <w:t>查，操作机构检查、滑轮组清洗上油，机架钢结构零星补漆，减速机润滑油补充或更换等。对螺杆启闭机机座、电动机外壳清洁，螺杆清洁、涂油，零星补漆等。</w:t>
      </w:r>
      <w:r w:rsidRPr="001647EC">
        <w:rPr>
          <w:rFonts w:hint="eastAsia"/>
          <w:sz w:val="24"/>
          <w:u w:val="single"/>
        </w:rPr>
        <w:t>对液压启闭机油箱、油泵、油管检查，指示仪表检查，工作油液过滤或更换等。</w:t>
      </w:r>
    </w:p>
    <w:p w14:paraId="22781316" w14:textId="77777777" w:rsidR="00F60297" w:rsidRPr="001647EC" w:rsidRDefault="001647EC">
      <w:pPr>
        <w:spacing w:line="360" w:lineRule="auto"/>
        <w:ind w:firstLineChars="200" w:firstLine="480"/>
        <w:contextualSpacing/>
        <w:rPr>
          <w:sz w:val="24"/>
          <w:u w:val="single"/>
        </w:rPr>
      </w:pPr>
      <w:r w:rsidRPr="001647EC">
        <w:rPr>
          <w:rFonts w:hint="eastAsia"/>
          <w:sz w:val="24"/>
          <w:u w:val="single"/>
        </w:rPr>
        <w:t>（</w:t>
      </w:r>
      <w:r w:rsidRPr="001647EC">
        <w:rPr>
          <w:rFonts w:hint="eastAsia"/>
          <w:sz w:val="24"/>
          <w:u w:val="single"/>
        </w:rPr>
        <w:t>5</w:t>
      </w:r>
      <w:r w:rsidRPr="001647EC">
        <w:rPr>
          <w:rFonts w:hint="eastAsia"/>
          <w:sz w:val="24"/>
          <w:u w:val="single"/>
        </w:rPr>
        <w:t>）变压器维护：对</w:t>
      </w:r>
      <w:r w:rsidRPr="001647EC">
        <w:rPr>
          <w:rFonts w:hint="eastAsia"/>
          <w:sz w:val="24"/>
          <w:u w:val="single"/>
        </w:rPr>
        <w:t>14</w:t>
      </w:r>
      <w:r w:rsidRPr="001647EC">
        <w:rPr>
          <w:rFonts w:hint="eastAsia"/>
          <w:sz w:val="24"/>
          <w:u w:val="single"/>
        </w:rPr>
        <w:t>台变压器外壳检查，油温油位检查，清除变压器灰尘杂物，绝缘测试和维护、机械部件检修和润滑以及安全保护装置维护。</w:t>
      </w:r>
    </w:p>
    <w:p w14:paraId="7380FAB2" w14:textId="77777777" w:rsidR="00F60297" w:rsidRPr="001647EC" w:rsidRDefault="001647EC">
      <w:pPr>
        <w:spacing w:line="360" w:lineRule="auto"/>
        <w:contextualSpacing/>
        <w:rPr>
          <w:sz w:val="24"/>
        </w:rPr>
      </w:pPr>
      <w:r w:rsidRPr="001647EC">
        <w:rPr>
          <w:sz w:val="24"/>
        </w:rPr>
        <w:t xml:space="preserve">1.2 </w:t>
      </w:r>
      <w:r w:rsidRPr="001647EC">
        <w:rPr>
          <w:sz w:val="24"/>
        </w:rPr>
        <w:t>需执行的国家相关标准、行业标准、地方标准或者其他标准、规范</w:t>
      </w:r>
      <w:r w:rsidRPr="001647EC">
        <w:rPr>
          <w:rFonts w:hint="eastAsia"/>
          <w:sz w:val="24"/>
        </w:rPr>
        <w:t>:</w:t>
      </w:r>
    </w:p>
    <w:p w14:paraId="361E7859" w14:textId="77777777" w:rsidR="00F60297" w:rsidRPr="001647EC" w:rsidRDefault="001647EC">
      <w:pPr>
        <w:widowControl/>
        <w:spacing w:line="360" w:lineRule="auto"/>
        <w:contextualSpacing/>
        <w:rPr>
          <w:sz w:val="24"/>
          <w:u w:val="single"/>
        </w:rPr>
      </w:pPr>
      <w:r w:rsidRPr="001647EC">
        <w:rPr>
          <w:rFonts w:hint="eastAsia"/>
          <w:sz w:val="24"/>
          <w:u w:val="single"/>
        </w:rPr>
        <w:t>符合国家有关规定标准</w:t>
      </w:r>
    </w:p>
    <w:p w14:paraId="49FBC792" w14:textId="77777777" w:rsidR="00F60297" w:rsidRPr="001647EC" w:rsidRDefault="001647EC">
      <w:pPr>
        <w:spacing w:line="360" w:lineRule="auto"/>
        <w:contextualSpacing/>
      </w:pPr>
      <w:r w:rsidRPr="001647EC">
        <w:rPr>
          <w:sz w:val="24"/>
        </w:rPr>
        <w:t>2.</w:t>
      </w:r>
      <w:r w:rsidRPr="001647EC">
        <w:rPr>
          <w:rFonts w:hint="eastAsia"/>
          <w:sz w:val="24"/>
        </w:rPr>
        <w:t>服务要求</w:t>
      </w:r>
    </w:p>
    <w:p w14:paraId="5B2412B1" w14:textId="77777777" w:rsidR="00F60297" w:rsidRPr="001647EC" w:rsidRDefault="001647EC">
      <w:pPr>
        <w:spacing w:line="360" w:lineRule="auto"/>
        <w:ind w:firstLineChars="200" w:firstLine="480"/>
        <w:rPr>
          <w:sz w:val="28"/>
          <w:szCs w:val="28"/>
        </w:rPr>
      </w:pPr>
      <w:r w:rsidRPr="001647EC">
        <w:rPr>
          <w:rFonts w:hint="eastAsia"/>
          <w:sz w:val="24"/>
        </w:rPr>
        <w:t>根据《北京市水利工程维修养护预算定额》中水闸工程维修养护等级划分标准，管辖范围内的水闸共计</w:t>
      </w:r>
      <w:r w:rsidRPr="001647EC">
        <w:rPr>
          <w:rFonts w:hint="eastAsia"/>
          <w:sz w:val="24"/>
          <w:u w:val="single"/>
        </w:rPr>
        <w:t>19</w:t>
      </w:r>
      <w:r w:rsidRPr="001647EC">
        <w:rPr>
          <w:rFonts w:hint="eastAsia"/>
          <w:sz w:val="24"/>
        </w:rPr>
        <w:t>座，其中</w:t>
      </w:r>
      <w:r w:rsidRPr="001647EC">
        <w:rPr>
          <w:rFonts w:hint="eastAsia"/>
          <w:sz w:val="24"/>
        </w:rPr>
        <w:t>3</w:t>
      </w:r>
      <w:r w:rsidRPr="001647EC">
        <w:rPr>
          <w:rFonts w:hint="eastAsia"/>
          <w:sz w:val="24"/>
        </w:rPr>
        <w:t>座中六型闸，</w:t>
      </w:r>
      <w:r w:rsidRPr="001647EC">
        <w:rPr>
          <w:rFonts w:hint="eastAsia"/>
          <w:sz w:val="24"/>
        </w:rPr>
        <w:t>13</w:t>
      </w:r>
      <w:r w:rsidRPr="001647EC">
        <w:rPr>
          <w:rFonts w:hint="eastAsia"/>
          <w:sz w:val="24"/>
        </w:rPr>
        <w:t>座小七型闸，</w:t>
      </w:r>
      <w:r w:rsidRPr="001647EC">
        <w:rPr>
          <w:rFonts w:hint="eastAsia"/>
          <w:sz w:val="24"/>
        </w:rPr>
        <w:t>3</w:t>
      </w:r>
      <w:r w:rsidRPr="001647EC">
        <w:rPr>
          <w:rFonts w:hint="eastAsia"/>
          <w:sz w:val="24"/>
        </w:rPr>
        <w:t>座小八型闸。</w:t>
      </w:r>
    </w:p>
    <w:p w14:paraId="11EDE44C" w14:textId="77777777" w:rsidR="00F60297" w:rsidRPr="001647EC" w:rsidRDefault="001647EC">
      <w:pPr>
        <w:pStyle w:val="a8"/>
        <w:spacing w:line="360" w:lineRule="auto"/>
        <w:ind w:firstLineChars="0" w:firstLine="0"/>
        <w:jc w:val="left"/>
      </w:pPr>
      <w:r w:rsidRPr="001647EC">
        <w:rPr>
          <w:rFonts w:hint="eastAsia"/>
        </w:rPr>
        <w:t>2.1</w:t>
      </w:r>
      <w:r w:rsidRPr="001647EC">
        <w:rPr>
          <w:rFonts w:hint="eastAsia"/>
        </w:rPr>
        <w:t>水闸管护标准</w:t>
      </w:r>
    </w:p>
    <w:p w14:paraId="6E5C02D6" w14:textId="77777777" w:rsidR="00F60297" w:rsidRPr="001647EC" w:rsidRDefault="001647EC">
      <w:pPr>
        <w:spacing w:line="360" w:lineRule="auto"/>
        <w:ind w:firstLineChars="200" w:firstLine="480"/>
        <w:rPr>
          <w:sz w:val="24"/>
        </w:rPr>
      </w:pPr>
      <w:r w:rsidRPr="001647EC">
        <w:rPr>
          <w:rFonts w:hint="eastAsia"/>
          <w:sz w:val="24"/>
        </w:rPr>
        <w:lastRenderedPageBreak/>
        <w:t>闸门门体无歪斜变形，表面无附着水生物、杂草污物，表层保护层完好；钢闸门表面整洁，无明显锈蚀；闸门止水装置密封可靠；闸门行走支承零部件无缺陷；钢门体的承载构件无变形；吊耳板、吊座没有裂纹或严重锈损；运转部位的加油设施完好、畅通；在冰冻期间应因地制宜地对闸门采取有效的防冰冻措施。</w:t>
      </w:r>
      <w:r w:rsidRPr="001647EC">
        <w:rPr>
          <w:rFonts w:hint="eastAsia"/>
          <w:sz w:val="24"/>
        </w:rPr>
        <w:t xml:space="preserve"> </w:t>
      </w:r>
    </w:p>
    <w:p w14:paraId="5AE5B3AB" w14:textId="77777777" w:rsidR="00F60297" w:rsidRPr="001647EC" w:rsidRDefault="001647EC">
      <w:pPr>
        <w:spacing w:line="360" w:lineRule="auto"/>
        <w:ind w:firstLineChars="200" w:firstLine="480"/>
        <w:rPr>
          <w:sz w:val="24"/>
        </w:rPr>
      </w:pPr>
      <w:r w:rsidRPr="001647EC">
        <w:rPr>
          <w:rFonts w:hint="eastAsia"/>
          <w:sz w:val="24"/>
        </w:rPr>
        <w:t>大型水闸日常检查每月不少于</w:t>
      </w:r>
      <w:r w:rsidRPr="001647EC">
        <w:rPr>
          <w:sz w:val="24"/>
        </w:rPr>
        <w:t>2</w:t>
      </w:r>
      <w:r w:rsidRPr="001647EC">
        <w:rPr>
          <w:rFonts w:hint="eastAsia"/>
          <w:sz w:val="24"/>
        </w:rPr>
        <w:t>次，有较大洪水汛情时增加次数；中型、小型水闸日常检查每月不少于</w:t>
      </w:r>
      <w:r w:rsidRPr="001647EC">
        <w:rPr>
          <w:sz w:val="24"/>
        </w:rPr>
        <w:t>1</w:t>
      </w:r>
      <w:r w:rsidRPr="001647EC">
        <w:rPr>
          <w:rFonts w:hint="eastAsia"/>
          <w:sz w:val="24"/>
        </w:rPr>
        <w:t>次；汛期每周至少</w:t>
      </w:r>
      <w:r w:rsidRPr="001647EC">
        <w:rPr>
          <w:sz w:val="24"/>
        </w:rPr>
        <w:t>1</w:t>
      </w:r>
      <w:r w:rsidRPr="001647EC">
        <w:rPr>
          <w:rFonts w:hint="eastAsia"/>
          <w:sz w:val="24"/>
        </w:rPr>
        <w:t>次；当水闸达到警戒水位运行时，每天至少检查</w:t>
      </w:r>
      <w:r w:rsidRPr="001647EC">
        <w:rPr>
          <w:sz w:val="24"/>
        </w:rPr>
        <w:t>1</w:t>
      </w:r>
      <w:r w:rsidRPr="001647EC">
        <w:rPr>
          <w:rFonts w:hint="eastAsia"/>
          <w:sz w:val="24"/>
        </w:rPr>
        <w:t>次。每年汛前、汛后对闸门各进行</w:t>
      </w:r>
      <w:r w:rsidRPr="001647EC">
        <w:rPr>
          <w:sz w:val="24"/>
        </w:rPr>
        <w:t>1</w:t>
      </w:r>
      <w:r w:rsidRPr="001647EC">
        <w:rPr>
          <w:rFonts w:hint="eastAsia"/>
          <w:sz w:val="24"/>
        </w:rPr>
        <w:t>次全面检查。</w:t>
      </w:r>
      <w:r w:rsidRPr="001647EC">
        <w:rPr>
          <w:rFonts w:hint="eastAsia"/>
          <w:sz w:val="24"/>
        </w:rPr>
        <w:t xml:space="preserve"> </w:t>
      </w:r>
    </w:p>
    <w:p w14:paraId="392A7E90" w14:textId="77777777" w:rsidR="00F60297" w:rsidRPr="001647EC" w:rsidRDefault="001647EC">
      <w:pPr>
        <w:pStyle w:val="20"/>
        <w:spacing w:line="360" w:lineRule="auto"/>
        <w:ind w:leftChars="0" w:left="0" w:firstLineChars="0" w:firstLine="0"/>
        <w:rPr>
          <w:rFonts w:cstheme="minorBidi"/>
          <w:bCs/>
          <w:szCs w:val="24"/>
        </w:rPr>
      </w:pPr>
      <w:r w:rsidRPr="001647EC">
        <w:rPr>
          <w:rFonts w:cstheme="minorBidi" w:hint="eastAsia"/>
          <w:szCs w:val="24"/>
        </w:rPr>
        <w:t>2.2</w:t>
      </w:r>
      <w:r w:rsidRPr="001647EC">
        <w:rPr>
          <w:rFonts w:cstheme="minorBidi" w:hint="eastAsia"/>
          <w:szCs w:val="24"/>
        </w:rPr>
        <w:t>止水装置</w:t>
      </w:r>
    </w:p>
    <w:p w14:paraId="2E46332E"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1</w:t>
      </w:r>
      <w:r w:rsidRPr="001647EC">
        <w:rPr>
          <w:rFonts w:hint="eastAsia"/>
          <w:sz w:val="24"/>
        </w:rPr>
        <w:t>）闸门橡皮止水装置应密封可靠，闭门状态时无冒流现象。</w:t>
      </w:r>
      <w:r w:rsidRPr="001647EC">
        <w:rPr>
          <w:rFonts w:hint="eastAsia"/>
          <w:sz w:val="24"/>
        </w:rPr>
        <w:t xml:space="preserve"> </w:t>
      </w:r>
    </w:p>
    <w:p w14:paraId="56262F85"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2</w:t>
      </w:r>
      <w:r w:rsidRPr="001647EC">
        <w:rPr>
          <w:rFonts w:hint="eastAsia"/>
          <w:sz w:val="24"/>
        </w:rPr>
        <w:t>）止水橡皮磨损、变形的，应及时调整达到要求的预压量。</w:t>
      </w:r>
      <w:r w:rsidRPr="001647EC">
        <w:rPr>
          <w:rFonts w:hint="eastAsia"/>
          <w:sz w:val="24"/>
        </w:rPr>
        <w:t xml:space="preserve"> </w:t>
      </w:r>
    </w:p>
    <w:p w14:paraId="11F9E9EB"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3</w:t>
      </w:r>
      <w:r w:rsidRPr="001647EC">
        <w:rPr>
          <w:rFonts w:hint="eastAsia"/>
          <w:sz w:val="24"/>
        </w:rPr>
        <w:t>）止水橡皮断裂的，可粘接修复。</w:t>
      </w:r>
      <w:r w:rsidRPr="001647EC">
        <w:rPr>
          <w:rFonts w:hint="eastAsia"/>
          <w:sz w:val="24"/>
        </w:rPr>
        <w:t xml:space="preserve"> </w:t>
      </w:r>
    </w:p>
    <w:p w14:paraId="3B8FA5BA"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4</w:t>
      </w:r>
      <w:r w:rsidRPr="001647EC">
        <w:rPr>
          <w:rFonts w:hint="eastAsia"/>
          <w:sz w:val="24"/>
        </w:rPr>
        <w:t>）止水橡皮严重磨损、变形或老化失去弹性，门后水流散射或设计水头下渗漏量超过</w:t>
      </w:r>
      <w:r w:rsidRPr="001647EC">
        <w:rPr>
          <w:sz w:val="24"/>
        </w:rPr>
        <w:t>0.2L/</w:t>
      </w:r>
      <w:r w:rsidRPr="001647EC">
        <w:rPr>
          <w:rFonts w:hint="eastAsia"/>
          <w:sz w:val="24"/>
        </w:rPr>
        <w:t>（</w:t>
      </w:r>
      <w:r w:rsidRPr="001647EC">
        <w:rPr>
          <w:sz w:val="24"/>
        </w:rPr>
        <w:t>s·m</w:t>
      </w:r>
      <w:r w:rsidRPr="001647EC">
        <w:rPr>
          <w:rFonts w:hint="eastAsia"/>
          <w:sz w:val="24"/>
        </w:rPr>
        <w:t>）时，应更换。更换后的止水装置应达到原设计的止水要求。</w:t>
      </w:r>
      <w:r w:rsidRPr="001647EC">
        <w:rPr>
          <w:rFonts w:hint="eastAsia"/>
          <w:sz w:val="24"/>
        </w:rPr>
        <w:t xml:space="preserve"> </w:t>
      </w:r>
    </w:p>
    <w:p w14:paraId="10D5A3BE"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5</w:t>
      </w:r>
      <w:r w:rsidRPr="001647EC">
        <w:rPr>
          <w:rFonts w:hint="eastAsia"/>
          <w:sz w:val="24"/>
        </w:rPr>
        <w:t>）对止</w:t>
      </w:r>
      <w:r w:rsidRPr="001647EC">
        <w:rPr>
          <w:rFonts w:hint="eastAsia"/>
          <w:sz w:val="24"/>
        </w:rPr>
        <w:t>水橡皮的非摩擦面，可涂防老化涂料。</w:t>
      </w:r>
      <w:r w:rsidRPr="001647EC">
        <w:rPr>
          <w:rFonts w:hint="eastAsia"/>
          <w:sz w:val="24"/>
        </w:rPr>
        <w:t xml:space="preserve"> </w:t>
      </w:r>
    </w:p>
    <w:p w14:paraId="6EF77B53"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6</w:t>
      </w:r>
      <w:r w:rsidRPr="001647EC">
        <w:rPr>
          <w:rFonts w:hint="eastAsia"/>
          <w:sz w:val="24"/>
        </w:rPr>
        <w:t>）潜孔闸门顶止水翻卷或撕裂的，应查找原因，采取措施消除和修复。</w:t>
      </w:r>
      <w:r w:rsidRPr="001647EC">
        <w:rPr>
          <w:rFonts w:hint="eastAsia"/>
          <w:sz w:val="24"/>
        </w:rPr>
        <w:t xml:space="preserve"> </w:t>
      </w:r>
    </w:p>
    <w:p w14:paraId="27430E0C"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7</w:t>
      </w:r>
      <w:r w:rsidRPr="001647EC">
        <w:rPr>
          <w:rFonts w:hint="eastAsia"/>
          <w:sz w:val="24"/>
        </w:rPr>
        <w:t>）止水压板局部变形的，可矫正；严重变形或腐蚀的，应更换。</w:t>
      </w:r>
    </w:p>
    <w:p w14:paraId="527EB59B" w14:textId="77777777" w:rsidR="00F60297" w:rsidRPr="001647EC" w:rsidRDefault="001647EC">
      <w:pPr>
        <w:spacing w:line="360" w:lineRule="auto"/>
        <w:ind w:firstLineChars="200" w:firstLine="480"/>
        <w:rPr>
          <w:sz w:val="28"/>
          <w:szCs w:val="28"/>
        </w:rPr>
      </w:pPr>
      <w:r w:rsidRPr="001647EC">
        <w:rPr>
          <w:rFonts w:hint="eastAsia"/>
          <w:sz w:val="24"/>
        </w:rPr>
        <w:t>（</w:t>
      </w:r>
      <w:r w:rsidRPr="001647EC">
        <w:rPr>
          <w:rFonts w:hint="eastAsia"/>
          <w:sz w:val="24"/>
        </w:rPr>
        <w:t>8</w:t>
      </w:r>
      <w:r w:rsidRPr="001647EC">
        <w:rPr>
          <w:rFonts w:hint="eastAsia"/>
          <w:sz w:val="24"/>
        </w:rPr>
        <w:t>）水润滑管路、阀门等损坏的，可修理或更换冬季应将水润滑管路排空防止冻坏。</w:t>
      </w:r>
    </w:p>
    <w:p w14:paraId="6209CD94" w14:textId="77777777" w:rsidR="00F60297" w:rsidRPr="001647EC" w:rsidRDefault="001647EC">
      <w:pPr>
        <w:pStyle w:val="20"/>
        <w:spacing w:line="360" w:lineRule="auto"/>
        <w:ind w:leftChars="0" w:left="0" w:firstLineChars="0" w:firstLine="0"/>
        <w:rPr>
          <w:rFonts w:cstheme="minorBidi"/>
          <w:szCs w:val="24"/>
        </w:rPr>
      </w:pPr>
      <w:r w:rsidRPr="001647EC">
        <w:rPr>
          <w:rFonts w:cstheme="minorBidi" w:hint="eastAsia"/>
          <w:szCs w:val="24"/>
        </w:rPr>
        <w:t>2.3</w:t>
      </w:r>
      <w:r w:rsidRPr="001647EC">
        <w:rPr>
          <w:rFonts w:cstheme="minorBidi" w:hint="eastAsia"/>
          <w:szCs w:val="24"/>
        </w:rPr>
        <w:t>门叶</w:t>
      </w:r>
    </w:p>
    <w:p w14:paraId="2D20918A"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1</w:t>
      </w:r>
      <w:r w:rsidRPr="001647EC">
        <w:rPr>
          <w:rFonts w:hint="eastAsia"/>
          <w:sz w:val="24"/>
        </w:rPr>
        <w:t>）门叶表面无水生物、杂草、污垢、杂物等附着。</w:t>
      </w:r>
      <w:r w:rsidRPr="001647EC">
        <w:rPr>
          <w:rFonts w:hint="eastAsia"/>
          <w:sz w:val="24"/>
        </w:rPr>
        <w:t xml:space="preserve"> </w:t>
      </w:r>
    </w:p>
    <w:p w14:paraId="557C2EC0"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2</w:t>
      </w:r>
      <w:r w:rsidRPr="001647EC">
        <w:rPr>
          <w:rFonts w:hint="eastAsia"/>
          <w:sz w:val="24"/>
        </w:rPr>
        <w:t>）闸门的紧固件连接应保持牢固。运转部位的加油设施应保持完好、畅通，并定期加油。</w:t>
      </w:r>
      <w:r w:rsidRPr="001647EC">
        <w:rPr>
          <w:rFonts w:hint="eastAsia"/>
          <w:sz w:val="24"/>
        </w:rPr>
        <w:t xml:space="preserve"> </w:t>
      </w:r>
    </w:p>
    <w:p w14:paraId="181A70DE"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3</w:t>
      </w:r>
      <w:r w:rsidRPr="001647EC">
        <w:rPr>
          <w:rFonts w:hint="eastAsia"/>
          <w:sz w:val="24"/>
        </w:rPr>
        <w:t>）经常清理面板、梁系及支臂，保持清洁。</w:t>
      </w:r>
      <w:r w:rsidRPr="001647EC">
        <w:rPr>
          <w:rFonts w:hint="eastAsia"/>
          <w:sz w:val="24"/>
        </w:rPr>
        <w:t xml:space="preserve"> </w:t>
      </w:r>
    </w:p>
    <w:p w14:paraId="4968A474"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4</w:t>
      </w:r>
      <w:r w:rsidRPr="001647EC">
        <w:rPr>
          <w:rFonts w:hint="eastAsia"/>
          <w:sz w:val="24"/>
        </w:rPr>
        <w:t>）及时紧固配齐松动或丢失的构件连接螺栓。</w:t>
      </w:r>
      <w:r w:rsidRPr="001647EC">
        <w:rPr>
          <w:rFonts w:hint="eastAsia"/>
          <w:sz w:val="24"/>
        </w:rPr>
        <w:t xml:space="preserve"> </w:t>
      </w:r>
    </w:p>
    <w:p w14:paraId="4E79CBA2"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5</w:t>
      </w:r>
      <w:r w:rsidRPr="001647EC">
        <w:rPr>
          <w:rFonts w:hint="eastAsia"/>
          <w:sz w:val="24"/>
        </w:rPr>
        <w:t>）闸门构件强度、</w:t>
      </w:r>
      <w:r w:rsidRPr="001647EC">
        <w:rPr>
          <w:rFonts w:hint="eastAsia"/>
          <w:sz w:val="24"/>
        </w:rPr>
        <w:t>刚度或蚀余厚度不足的，按设计要求补强或更换。</w:t>
      </w:r>
      <w:r w:rsidRPr="001647EC">
        <w:rPr>
          <w:rFonts w:hint="eastAsia"/>
          <w:sz w:val="24"/>
        </w:rPr>
        <w:t xml:space="preserve"> </w:t>
      </w:r>
    </w:p>
    <w:p w14:paraId="3185E95C"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6</w:t>
      </w:r>
      <w:r w:rsidRPr="001647EC">
        <w:rPr>
          <w:rFonts w:hint="eastAsia"/>
          <w:sz w:val="24"/>
        </w:rPr>
        <w:t>）门叶的一类、二类焊缝开裂，在确定深度和范围后及时补焊。</w:t>
      </w:r>
      <w:r w:rsidRPr="001647EC">
        <w:rPr>
          <w:rFonts w:hint="eastAsia"/>
          <w:sz w:val="24"/>
        </w:rPr>
        <w:t xml:space="preserve"> </w:t>
      </w:r>
    </w:p>
    <w:p w14:paraId="79562A49"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7</w:t>
      </w:r>
      <w:r w:rsidRPr="001647EC">
        <w:rPr>
          <w:rFonts w:hint="eastAsia"/>
          <w:sz w:val="24"/>
        </w:rPr>
        <w:t>）门叶连接螺栓孔腐蚀的，可扩孔并配相应的螺栓。及时紧固配齐松动或丢失的构件连接螺栓。</w:t>
      </w:r>
      <w:r w:rsidRPr="001647EC">
        <w:rPr>
          <w:rFonts w:hint="eastAsia"/>
          <w:sz w:val="24"/>
        </w:rPr>
        <w:t xml:space="preserve"> </w:t>
      </w:r>
    </w:p>
    <w:p w14:paraId="79A137BD" w14:textId="77777777" w:rsidR="00F60297" w:rsidRPr="001647EC" w:rsidRDefault="001647EC">
      <w:pPr>
        <w:spacing w:line="360" w:lineRule="auto"/>
        <w:ind w:firstLineChars="200" w:firstLine="480"/>
        <w:rPr>
          <w:sz w:val="24"/>
        </w:rPr>
      </w:pPr>
      <w:r w:rsidRPr="001647EC">
        <w:rPr>
          <w:rFonts w:hint="eastAsia"/>
          <w:sz w:val="24"/>
        </w:rPr>
        <w:lastRenderedPageBreak/>
        <w:t>（</w:t>
      </w:r>
      <w:r w:rsidRPr="001647EC">
        <w:rPr>
          <w:sz w:val="24"/>
        </w:rPr>
        <w:t>8</w:t>
      </w:r>
      <w:r w:rsidRPr="001647EC">
        <w:rPr>
          <w:rFonts w:hint="eastAsia"/>
          <w:sz w:val="24"/>
        </w:rPr>
        <w:t>）闸门防冰冻构件损坏的，可修理或更换。</w:t>
      </w:r>
      <w:r w:rsidRPr="001647EC">
        <w:rPr>
          <w:rFonts w:hint="eastAsia"/>
          <w:sz w:val="24"/>
        </w:rPr>
        <w:t xml:space="preserve"> </w:t>
      </w:r>
    </w:p>
    <w:p w14:paraId="38E44C5D"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9</w:t>
      </w:r>
      <w:r w:rsidRPr="001647EC">
        <w:rPr>
          <w:rFonts w:hint="eastAsia"/>
          <w:sz w:val="24"/>
        </w:rPr>
        <w:t>）闸门防腐蚀施工前应做出防腐蚀设计，采用新技术、新工艺、新材料应经过充分论证。钢闸门防腐措施、施工工艺、质量检查等可按</w:t>
      </w:r>
      <w:r w:rsidRPr="001647EC">
        <w:rPr>
          <w:sz w:val="24"/>
        </w:rPr>
        <w:t>SL 105</w:t>
      </w:r>
      <w:r w:rsidRPr="001647EC">
        <w:rPr>
          <w:rFonts w:hint="eastAsia"/>
          <w:sz w:val="24"/>
        </w:rPr>
        <w:t>执行。</w:t>
      </w:r>
      <w:r w:rsidRPr="001647EC">
        <w:rPr>
          <w:rFonts w:hint="eastAsia"/>
          <w:sz w:val="24"/>
        </w:rPr>
        <w:t xml:space="preserve"> </w:t>
      </w:r>
    </w:p>
    <w:p w14:paraId="29526B9F"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10</w:t>
      </w:r>
      <w:r w:rsidRPr="001647EC">
        <w:rPr>
          <w:rFonts w:hint="eastAsia"/>
          <w:sz w:val="24"/>
        </w:rPr>
        <w:t>）钢闸门采用喷涂涂料保护，有下列情形之一的应进行修补或重新防腐，所用涂料宜与原涂料性能配套：防腐蚀涂层裂纹较深、面积达</w:t>
      </w:r>
      <w:r w:rsidRPr="001647EC">
        <w:rPr>
          <w:rFonts w:hint="eastAsia"/>
          <w:sz w:val="24"/>
        </w:rPr>
        <w:t>10%</w:t>
      </w:r>
      <w:r w:rsidRPr="001647EC">
        <w:rPr>
          <w:rFonts w:hint="eastAsia"/>
          <w:sz w:val="24"/>
        </w:rPr>
        <w:t>以上或已出现深达金属基面的裂纹；生锈鼓包的锈点面积超过</w:t>
      </w:r>
      <w:r w:rsidRPr="001647EC">
        <w:rPr>
          <w:rFonts w:hint="eastAsia"/>
          <w:sz w:val="24"/>
        </w:rPr>
        <w:t xml:space="preserve"> 2%</w:t>
      </w:r>
      <w:r w:rsidRPr="001647EC">
        <w:rPr>
          <w:rFonts w:hint="eastAsia"/>
          <w:sz w:val="24"/>
        </w:rPr>
        <w:t>。</w:t>
      </w:r>
    </w:p>
    <w:p w14:paraId="59F77273"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11</w:t>
      </w:r>
      <w:r w:rsidRPr="001647EC">
        <w:rPr>
          <w:rFonts w:hint="eastAsia"/>
          <w:sz w:val="24"/>
        </w:rPr>
        <w:t>）钢闸门喷涂金属层的蚀余厚度不足原设计厚度的</w:t>
      </w:r>
      <w:r w:rsidRPr="001647EC">
        <w:rPr>
          <w:sz w:val="24"/>
        </w:rPr>
        <w:t>1/4</w:t>
      </w:r>
      <w:r w:rsidRPr="001647EC">
        <w:rPr>
          <w:rFonts w:hint="eastAsia"/>
          <w:sz w:val="24"/>
        </w:rPr>
        <w:t>时，应重新防腐蚀；表面保护涂层老化的，应重新涂装。</w:t>
      </w:r>
      <w:r w:rsidRPr="001647EC">
        <w:rPr>
          <w:rFonts w:hint="eastAsia"/>
          <w:sz w:val="24"/>
        </w:rPr>
        <w:t xml:space="preserve"> </w:t>
      </w:r>
    </w:p>
    <w:p w14:paraId="04EE8EC1"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12</w:t>
      </w:r>
      <w:r w:rsidRPr="001647EC">
        <w:rPr>
          <w:rFonts w:hint="eastAsia"/>
          <w:sz w:val="24"/>
        </w:rPr>
        <w:t>）采用涂膜—牺牲阳极联合保护的钢闸门，如保护电位不合格（静、动海水保护电流密度分别低于</w:t>
      </w:r>
      <w:r w:rsidRPr="001647EC">
        <w:rPr>
          <w:sz w:val="24"/>
        </w:rPr>
        <w:t>20mA/m2</w:t>
      </w:r>
      <w:r w:rsidRPr="001647EC">
        <w:rPr>
          <w:rFonts w:hint="eastAsia"/>
          <w:sz w:val="24"/>
        </w:rPr>
        <w:t>、</w:t>
      </w:r>
      <w:r w:rsidRPr="001647EC">
        <w:rPr>
          <w:sz w:val="24"/>
        </w:rPr>
        <w:t>30mA/m2</w:t>
      </w:r>
      <w:r w:rsidRPr="001647EC">
        <w:rPr>
          <w:rFonts w:hint="eastAsia"/>
          <w:sz w:val="24"/>
        </w:rPr>
        <w:t>）时，可重焊、更换或增补牺牲阳极。</w:t>
      </w:r>
    </w:p>
    <w:p w14:paraId="4EE747F2" w14:textId="77777777" w:rsidR="00F60297" w:rsidRPr="001647EC" w:rsidRDefault="001647EC">
      <w:pPr>
        <w:pStyle w:val="20"/>
        <w:spacing w:line="360" w:lineRule="auto"/>
        <w:ind w:leftChars="0" w:left="0" w:firstLineChars="0" w:firstLine="0"/>
        <w:rPr>
          <w:rFonts w:cstheme="minorBidi"/>
          <w:szCs w:val="24"/>
        </w:rPr>
      </w:pPr>
      <w:r w:rsidRPr="001647EC">
        <w:rPr>
          <w:rFonts w:cstheme="minorBidi" w:hint="eastAsia"/>
          <w:szCs w:val="24"/>
        </w:rPr>
        <w:t>2.4</w:t>
      </w:r>
      <w:r w:rsidRPr="001647EC">
        <w:rPr>
          <w:rFonts w:cstheme="minorBidi" w:hint="eastAsia"/>
          <w:szCs w:val="24"/>
        </w:rPr>
        <w:t>行走支承装置</w:t>
      </w:r>
    </w:p>
    <w:p w14:paraId="19BFF3D8" w14:textId="77777777" w:rsidR="00F60297" w:rsidRPr="001647EC" w:rsidRDefault="001647EC">
      <w:pPr>
        <w:spacing w:line="360" w:lineRule="auto"/>
        <w:ind w:firstLineChars="200" w:firstLine="480"/>
        <w:rPr>
          <w:sz w:val="24"/>
        </w:rPr>
      </w:pPr>
      <w:r w:rsidRPr="001647EC">
        <w:rPr>
          <w:rFonts w:hint="eastAsia"/>
          <w:sz w:val="24"/>
        </w:rPr>
        <w:t>（</w:t>
      </w:r>
      <w:r w:rsidRPr="001647EC">
        <w:rPr>
          <w:rFonts w:hint="eastAsia"/>
          <w:sz w:val="24"/>
        </w:rPr>
        <w:t>1</w:t>
      </w:r>
      <w:r w:rsidRPr="001647EC">
        <w:rPr>
          <w:rFonts w:hint="eastAsia"/>
          <w:sz w:val="24"/>
        </w:rPr>
        <w:t>）定期清理行走支承装置，保持清洁。</w:t>
      </w:r>
    </w:p>
    <w:p w14:paraId="73FA72A4" w14:textId="77777777" w:rsidR="00F60297" w:rsidRPr="001647EC" w:rsidRDefault="001647EC">
      <w:pPr>
        <w:spacing w:line="360" w:lineRule="auto"/>
        <w:ind w:firstLineChars="200" w:firstLine="480"/>
        <w:rPr>
          <w:sz w:val="24"/>
        </w:rPr>
      </w:pPr>
      <w:r w:rsidRPr="001647EC">
        <w:rPr>
          <w:rFonts w:hint="eastAsia"/>
          <w:sz w:val="24"/>
        </w:rPr>
        <w:t>（</w:t>
      </w:r>
      <w:r w:rsidRPr="001647EC">
        <w:rPr>
          <w:rFonts w:hint="eastAsia"/>
          <w:sz w:val="24"/>
        </w:rPr>
        <w:t>2</w:t>
      </w:r>
      <w:r w:rsidRPr="001647EC">
        <w:rPr>
          <w:rFonts w:hint="eastAsia"/>
          <w:sz w:val="24"/>
        </w:rPr>
        <w:t>）及时拆卸清洗滚轮或支铰轴堵塞的油孔、油槽、并注油。</w:t>
      </w:r>
    </w:p>
    <w:p w14:paraId="6A0D013A" w14:textId="77777777" w:rsidR="00F60297" w:rsidRPr="001647EC" w:rsidRDefault="001647EC">
      <w:pPr>
        <w:spacing w:line="360" w:lineRule="auto"/>
        <w:ind w:firstLineChars="200" w:firstLine="480"/>
        <w:rPr>
          <w:sz w:val="24"/>
        </w:rPr>
      </w:pPr>
      <w:r w:rsidRPr="001647EC">
        <w:rPr>
          <w:rFonts w:hint="eastAsia"/>
          <w:sz w:val="24"/>
        </w:rPr>
        <w:t>（</w:t>
      </w:r>
      <w:r w:rsidRPr="001647EC">
        <w:rPr>
          <w:rFonts w:hint="eastAsia"/>
          <w:sz w:val="24"/>
        </w:rPr>
        <w:t>3</w:t>
      </w:r>
      <w:r w:rsidRPr="001647EC">
        <w:rPr>
          <w:rFonts w:hint="eastAsia"/>
          <w:sz w:val="24"/>
        </w:rPr>
        <w:t>）闸门行走支承装置的零部件出现主轨道变形、断裂、磨损严重时应更换。更换的零部件规格和安装质量应符合原设计要求。</w:t>
      </w:r>
    </w:p>
    <w:p w14:paraId="0FF4ED75" w14:textId="77777777" w:rsidR="00F60297" w:rsidRPr="001647EC" w:rsidRDefault="001647EC">
      <w:pPr>
        <w:spacing w:line="360" w:lineRule="auto"/>
        <w:ind w:firstLineChars="200" w:firstLine="480"/>
        <w:rPr>
          <w:sz w:val="24"/>
        </w:rPr>
      </w:pPr>
      <w:r w:rsidRPr="001647EC">
        <w:rPr>
          <w:rFonts w:hint="eastAsia"/>
          <w:sz w:val="24"/>
        </w:rPr>
        <w:t>①</w:t>
      </w:r>
      <w:r w:rsidRPr="001647EC">
        <w:rPr>
          <w:rFonts w:hint="eastAsia"/>
          <w:sz w:val="24"/>
        </w:rPr>
        <w:t xml:space="preserve"> </w:t>
      </w:r>
      <w:r w:rsidRPr="001647EC">
        <w:rPr>
          <w:rFonts w:hint="eastAsia"/>
          <w:sz w:val="24"/>
        </w:rPr>
        <w:t>轴销磨损、腐蚀量超过设计标准时，应修补或更换。</w:t>
      </w:r>
    </w:p>
    <w:p w14:paraId="42465DBF" w14:textId="77777777" w:rsidR="00F60297" w:rsidRPr="001647EC" w:rsidRDefault="001647EC">
      <w:pPr>
        <w:spacing w:line="360" w:lineRule="auto"/>
        <w:ind w:firstLineChars="200" w:firstLine="480"/>
        <w:rPr>
          <w:sz w:val="24"/>
        </w:rPr>
      </w:pPr>
      <w:r w:rsidRPr="001647EC">
        <w:rPr>
          <w:rFonts w:hint="eastAsia"/>
          <w:sz w:val="24"/>
        </w:rPr>
        <w:t>②轮轴与轴套间隙超过允许公差时，应更换。</w:t>
      </w:r>
    </w:p>
    <w:p w14:paraId="208743BA" w14:textId="77777777" w:rsidR="00F60297" w:rsidRPr="001647EC" w:rsidRDefault="001647EC">
      <w:pPr>
        <w:spacing w:line="360" w:lineRule="auto"/>
        <w:ind w:firstLineChars="200" w:firstLine="480"/>
        <w:rPr>
          <w:sz w:val="24"/>
        </w:rPr>
      </w:pPr>
      <w:r w:rsidRPr="001647EC">
        <w:rPr>
          <w:rFonts w:hint="eastAsia"/>
          <w:sz w:val="24"/>
        </w:rPr>
        <w:t>③滚轮踏面磨损的可补焊，并达到设计圆度；滚轮、滑块夹槽、支铰发生裂纹的，应更换，确认不影响安全时，可补焊。</w:t>
      </w:r>
    </w:p>
    <w:p w14:paraId="003DFA29" w14:textId="77777777" w:rsidR="00F60297" w:rsidRPr="001647EC" w:rsidRDefault="001647EC">
      <w:pPr>
        <w:spacing w:line="360" w:lineRule="auto"/>
        <w:ind w:firstLineChars="200" w:firstLine="480"/>
        <w:rPr>
          <w:sz w:val="24"/>
        </w:rPr>
      </w:pPr>
      <w:r w:rsidRPr="001647EC">
        <w:rPr>
          <w:rFonts w:hint="eastAsia"/>
          <w:sz w:val="24"/>
        </w:rPr>
        <w:t>④滑块严重磨损的，应更换。</w:t>
      </w:r>
    </w:p>
    <w:p w14:paraId="64B2A439" w14:textId="77777777" w:rsidR="00F60297" w:rsidRPr="001647EC" w:rsidRDefault="001647EC">
      <w:pPr>
        <w:pStyle w:val="20"/>
        <w:spacing w:line="360" w:lineRule="auto"/>
        <w:ind w:leftChars="0" w:left="0" w:firstLineChars="0" w:firstLine="0"/>
        <w:rPr>
          <w:rFonts w:cstheme="minorBidi"/>
          <w:szCs w:val="24"/>
        </w:rPr>
      </w:pPr>
      <w:r w:rsidRPr="001647EC">
        <w:rPr>
          <w:rFonts w:cstheme="minorBidi" w:hint="eastAsia"/>
          <w:szCs w:val="24"/>
        </w:rPr>
        <w:t>2.5</w:t>
      </w:r>
      <w:r w:rsidRPr="001647EC">
        <w:rPr>
          <w:rFonts w:cstheme="minorBidi" w:hint="eastAsia"/>
          <w:szCs w:val="24"/>
        </w:rPr>
        <w:t>吊耳、吊杆及锁定装置</w:t>
      </w:r>
    </w:p>
    <w:p w14:paraId="34531ACA"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1</w:t>
      </w:r>
      <w:r w:rsidRPr="001647EC">
        <w:rPr>
          <w:rFonts w:hint="eastAsia"/>
          <w:sz w:val="24"/>
        </w:rPr>
        <w:t>）定期清理吊耳、吊杆及锁定装置。</w:t>
      </w:r>
      <w:r w:rsidRPr="001647EC">
        <w:rPr>
          <w:rFonts w:hint="eastAsia"/>
          <w:sz w:val="24"/>
        </w:rPr>
        <w:t xml:space="preserve"> </w:t>
      </w:r>
    </w:p>
    <w:p w14:paraId="733797D0"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2</w:t>
      </w:r>
      <w:r w:rsidRPr="001647EC">
        <w:rPr>
          <w:rFonts w:hint="eastAsia"/>
          <w:sz w:val="24"/>
        </w:rPr>
        <w:t>）吊耳、吊杆及锁定装置的部件变形时，可矫正但不应出现裂纹、开焊。</w:t>
      </w:r>
      <w:r w:rsidRPr="001647EC">
        <w:rPr>
          <w:rFonts w:hint="eastAsia"/>
          <w:sz w:val="24"/>
        </w:rPr>
        <w:t xml:space="preserve"> </w:t>
      </w:r>
    </w:p>
    <w:p w14:paraId="36C7FE00"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3</w:t>
      </w:r>
      <w:r w:rsidRPr="001647EC">
        <w:rPr>
          <w:rFonts w:hint="eastAsia"/>
          <w:sz w:val="24"/>
        </w:rPr>
        <w:t>）吊耳、吊杆及锁定装置的轴销裂纹或磨损、腐蚀量超过原直径的</w:t>
      </w:r>
      <w:r w:rsidRPr="001647EC">
        <w:rPr>
          <w:sz w:val="24"/>
        </w:rPr>
        <w:t>10%</w:t>
      </w:r>
      <w:r w:rsidRPr="001647EC">
        <w:rPr>
          <w:rFonts w:hint="eastAsia"/>
          <w:sz w:val="24"/>
        </w:rPr>
        <w:t>时应更换。</w:t>
      </w:r>
      <w:r w:rsidRPr="001647EC">
        <w:rPr>
          <w:rFonts w:hint="eastAsia"/>
          <w:sz w:val="24"/>
        </w:rPr>
        <w:t xml:space="preserve"> </w:t>
      </w:r>
    </w:p>
    <w:p w14:paraId="31680E28"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4</w:t>
      </w:r>
      <w:r w:rsidRPr="001647EC">
        <w:rPr>
          <w:rFonts w:hint="eastAsia"/>
          <w:sz w:val="24"/>
        </w:rPr>
        <w:t>）吊耳及锁定装置的连接螺栓腐蚀的，可除锈防腐，腐蚀严重的应更换。</w:t>
      </w:r>
      <w:r w:rsidRPr="001647EC">
        <w:rPr>
          <w:rFonts w:hint="eastAsia"/>
          <w:sz w:val="24"/>
        </w:rPr>
        <w:t xml:space="preserve"> </w:t>
      </w:r>
    </w:p>
    <w:p w14:paraId="7FF3EB4B" w14:textId="77777777" w:rsidR="00F60297" w:rsidRPr="001647EC" w:rsidRDefault="001647EC">
      <w:pPr>
        <w:spacing w:line="360" w:lineRule="auto"/>
        <w:ind w:firstLineChars="200" w:firstLine="480"/>
        <w:rPr>
          <w:sz w:val="24"/>
        </w:rPr>
      </w:pPr>
      <w:r w:rsidRPr="001647EC">
        <w:rPr>
          <w:rFonts w:hint="eastAsia"/>
          <w:sz w:val="24"/>
        </w:rPr>
        <w:t>（</w:t>
      </w:r>
      <w:r w:rsidRPr="001647EC">
        <w:rPr>
          <w:sz w:val="24"/>
        </w:rPr>
        <w:t>5</w:t>
      </w:r>
      <w:r w:rsidRPr="001647EC">
        <w:rPr>
          <w:rFonts w:hint="eastAsia"/>
          <w:sz w:val="24"/>
        </w:rPr>
        <w:t>）受力拉板或撑板腐蚀量超过原厚度的</w:t>
      </w:r>
      <w:r w:rsidRPr="001647EC">
        <w:rPr>
          <w:rFonts w:hint="eastAsia"/>
          <w:sz w:val="24"/>
        </w:rPr>
        <w:t xml:space="preserve"> </w:t>
      </w:r>
      <w:r w:rsidRPr="001647EC">
        <w:rPr>
          <w:sz w:val="24"/>
        </w:rPr>
        <w:t>10%</w:t>
      </w:r>
      <w:r w:rsidRPr="001647EC">
        <w:rPr>
          <w:rFonts w:hint="eastAsia"/>
          <w:sz w:val="24"/>
        </w:rPr>
        <w:t>时应更换。</w:t>
      </w:r>
      <w:r w:rsidRPr="001647EC">
        <w:rPr>
          <w:rFonts w:hint="eastAsia"/>
          <w:sz w:val="24"/>
        </w:rPr>
        <w:t xml:space="preserve"> </w:t>
      </w:r>
    </w:p>
    <w:p w14:paraId="4B96A97C" w14:textId="77777777" w:rsidR="00F60297" w:rsidRPr="001647EC" w:rsidRDefault="001647EC">
      <w:pPr>
        <w:pStyle w:val="20"/>
        <w:spacing w:line="360" w:lineRule="auto"/>
        <w:ind w:leftChars="0" w:left="0" w:firstLineChars="0" w:firstLine="0"/>
        <w:rPr>
          <w:rFonts w:cstheme="minorBidi"/>
          <w:szCs w:val="24"/>
        </w:rPr>
      </w:pPr>
      <w:r w:rsidRPr="001647EC">
        <w:rPr>
          <w:rFonts w:cstheme="minorBidi" w:hint="eastAsia"/>
          <w:szCs w:val="24"/>
        </w:rPr>
        <w:t>2.6</w:t>
      </w:r>
      <w:r w:rsidRPr="001647EC">
        <w:rPr>
          <w:rFonts w:cstheme="minorBidi" w:hint="eastAsia"/>
          <w:szCs w:val="24"/>
        </w:rPr>
        <w:t>闸门埋件</w:t>
      </w:r>
    </w:p>
    <w:p w14:paraId="6DF0E305" w14:textId="77777777" w:rsidR="00F60297" w:rsidRPr="001647EC" w:rsidRDefault="001647EC">
      <w:pPr>
        <w:spacing w:line="360" w:lineRule="auto"/>
        <w:ind w:firstLineChars="200" w:firstLine="480"/>
        <w:rPr>
          <w:sz w:val="24"/>
        </w:rPr>
      </w:pPr>
      <w:r w:rsidRPr="001647EC">
        <w:rPr>
          <w:rFonts w:hint="eastAsia"/>
          <w:sz w:val="24"/>
        </w:rPr>
        <w:lastRenderedPageBreak/>
        <w:t>（</w:t>
      </w:r>
      <w:r w:rsidRPr="001647EC">
        <w:rPr>
          <w:rFonts w:hint="eastAsia"/>
          <w:sz w:val="24"/>
        </w:rPr>
        <w:t>1</w:t>
      </w:r>
      <w:r w:rsidRPr="001647EC">
        <w:rPr>
          <w:rFonts w:hint="eastAsia"/>
          <w:sz w:val="24"/>
        </w:rPr>
        <w:t>）定期清理门槽，保持清洁。</w:t>
      </w:r>
    </w:p>
    <w:p w14:paraId="4D422303" w14:textId="77777777" w:rsidR="00F60297" w:rsidRPr="001647EC" w:rsidRDefault="001647EC">
      <w:pPr>
        <w:spacing w:line="360" w:lineRule="auto"/>
        <w:ind w:firstLineChars="200" w:firstLine="480"/>
        <w:rPr>
          <w:sz w:val="24"/>
        </w:rPr>
      </w:pPr>
      <w:r w:rsidRPr="001647EC">
        <w:rPr>
          <w:rFonts w:hint="eastAsia"/>
          <w:sz w:val="24"/>
        </w:rPr>
        <w:t>（</w:t>
      </w:r>
      <w:r w:rsidRPr="001647EC">
        <w:rPr>
          <w:rFonts w:hint="eastAsia"/>
          <w:sz w:val="24"/>
        </w:rPr>
        <w:t>2</w:t>
      </w:r>
      <w:r w:rsidRPr="001647EC">
        <w:rPr>
          <w:rFonts w:hint="eastAsia"/>
          <w:sz w:val="24"/>
        </w:rPr>
        <w:t>）埋件破损面积超过</w:t>
      </w:r>
      <w:r w:rsidRPr="001647EC">
        <w:rPr>
          <w:rFonts w:hint="eastAsia"/>
          <w:sz w:val="24"/>
        </w:rPr>
        <w:t>30%</w:t>
      </w:r>
      <w:r w:rsidRPr="001647EC">
        <w:rPr>
          <w:rFonts w:hint="eastAsia"/>
          <w:sz w:val="24"/>
        </w:rPr>
        <w:t>时，全部更换。</w:t>
      </w:r>
    </w:p>
    <w:p w14:paraId="7D460F04" w14:textId="77777777" w:rsidR="00F60297" w:rsidRPr="001647EC" w:rsidRDefault="001647EC">
      <w:pPr>
        <w:spacing w:line="360" w:lineRule="auto"/>
        <w:ind w:firstLineChars="200" w:firstLine="480"/>
        <w:rPr>
          <w:sz w:val="24"/>
        </w:rPr>
      </w:pPr>
      <w:r w:rsidRPr="001647EC">
        <w:rPr>
          <w:rFonts w:hint="eastAsia"/>
          <w:sz w:val="24"/>
        </w:rPr>
        <w:t>（</w:t>
      </w:r>
      <w:r w:rsidRPr="001647EC">
        <w:rPr>
          <w:rFonts w:hint="eastAsia"/>
          <w:sz w:val="24"/>
        </w:rPr>
        <w:t>3</w:t>
      </w:r>
      <w:r w:rsidRPr="001647EC">
        <w:rPr>
          <w:rFonts w:hint="eastAsia"/>
          <w:sz w:val="24"/>
        </w:rPr>
        <w:t>）埋件局部变形、脱落的，局部更换。</w:t>
      </w:r>
    </w:p>
    <w:p w14:paraId="03BAFFFF" w14:textId="77777777" w:rsidR="00F60297" w:rsidRPr="001647EC" w:rsidRDefault="001647EC">
      <w:pPr>
        <w:spacing w:line="360" w:lineRule="auto"/>
        <w:ind w:firstLineChars="200" w:firstLine="480"/>
        <w:rPr>
          <w:sz w:val="28"/>
          <w:szCs w:val="28"/>
        </w:rPr>
      </w:pPr>
      <w:r w:rsidRPr="001647EC">
        <w:rPr>
          <w:rFonts w:hint="eastAsia"/>
          <w:sz w:val="24"/>
        </w:rPr>
        <w:t>（</w:t>
      </w:r>
      <w:r w:rsidRPr="001647EC">
        <w:rPr>
          <w:rFonts w:hint="eastAsia"/>
          <w:sz w:val="24"/>
        </w:rPr>
        <w:t>4</w:t>
      </w:r>
      <w:r w:rsidRPr="001647EC">
        <w:rPr>
          <w:rFonts w:hint="eastAsia"/>
          <w:sz w:val="24"/>
        </w:rPr>
        <w:t>）止水座板出现蚀坑时，可涂刷树脂基材料或喷镀不锈钢材料整平。</w:t>
      </w:r>
    </w:p>
    <w:p w14:paraId="37FB90B6" w14:textId="77777777" w:rsidR="00F60297" w:rsidRPr="001647EC" w:rsidRDefault="001647EC">
      <w:pPr>
        <w:spacing w:line="360" w:lineRule="auto"/>
      </w:pPr>
      <w:r w:rsidRPr="001647EC">
        <w:rPr>
          <w:rFonts w:hint="eastAsia"/>
          <w:sz w:val="24"/>
        </w:rPr>
        <w:t>2.7</w:t>
      </w:r>
      <w:r w:rsidRPr="001647EC">
        <w:rPr>
          <w:rFonts w:hint="eastAsia"/>
          <w:sz w:val="24"/>
        </w:rPr>
        <w:t>管理的启闭机情况</w:t>
      </w:r>
    </w:p>
    <w:p w14:paraId="48EB5D00" w14:textId="77777777" w:rsidR="00F60297" w:rsidRPr="001647EC" w:rsidRDefault="001647EC">
      <w:pPr>
        <w:spacing w:line="360" w:lineRule="auto"/>
        <w:ind w:firstLineChars="200" w:firstLine="480"/>
        <w:rPr>
          <w:sz w:val="24"/>
        </w:rPr>
      </w:pPr>
      <w:r w:rsidRPr="001647EC">
        <w:rPr>
          <w:rFonts w:hint="eastAsia"/>
          <w:sz w:val="24"/>
        </w:rPr>
        <w:t>启闭机共计</w:t>
      </w:r>
      <w:r w:rsidRPr="001647EC">
        <w:rPr>
          <w:rFonts w:hint="eastAsia"/>
          <w:sz w:val="24"/>
        </w:rPr>
        <w:t>60</w:t>
      </w:r>
      <w:r w:rsidRPr="001647EC">
        <w:rPr>
          <w:sz w:val="24"/>
        </w:rPr>
        <w:t>台，其中</w:t>
      </w:r>
      <w:r w:rsidRPr="001647EC">
        <w:rPr>
          <w:rFonts w:hint="eastAsia"/>
          <w:sz w:val="24"/>
        </w:rPr>
        <w:t>14</w:t>
      </w:r>
      <w:r w:rsidRPr="001647EC">
        <w:rPr>
          <w:sz w:val="24"/>
        </w:rPr>
        <w:t>台中六型</w:t>
      </w:r>
      <w:r w:rsidRPr="001647EC">
        <w:rPr>
          <w:rFonts w:hint="eastAsia"/>
          <w:sz w:val="24"/>
        </w:rPr>
        <w:t>卷扬式</w:t>
      </w:r>
      <w:r w:rsidRPr="001647EC">
        <w:rPr>
          <w:sz w:val="24"/>
        </w:rPr>
        <w:t>启闭机，</w:t>
      </w:r>
      <w:r w:rsidRPr="001647EC">
        <w:rPr>
          <w:rFonts w:hint="eastAsia"/>
          <w:sz w:val="24"/>
        </w:rPr>
        <w:t>5</w:t>
      </w:r>
      <w:r w:rsidRPr="001647EC">
        <w:rPr>
          <w:sz w:val="24"/>
        </w:rPr>
        <w:t>台中六型螺杆启闭机，</w:t>
      </w:r>
      <w:r w:rsidRPr="001647EC">
        <w:rPr>
          <w:rFonts w:hint="eastAsia"/>
          <w:sz w:val="24"/>
        </w:rPr>
        <w:t>4</w:t>
      </w:r>
      <w:r w:rsidRPr="001647EC">
        <w:rPr>
          <w:rFonts w:hint="eastAsia"/>
          <w:sz w:val="24"/>
        </w:rPr>
        <w:t>台小七型卷扬式启闭机，</w:t>
      </w:r>
      <w:r w:rsidRPr="001647EC">
        <w:rPr>
          <w:rFonts w:hint="eastAsia"/>
          <w:sz w:val="24"/>
        </w:rPr>
        <w:t>28</w:t>
      </w:r>
      <w:r w:rsidRPr="001647EC">
        <w:rPr>
          <w:sz w:val="24"/>
        </w:rPr>
        <w:t>台小七型螺杆启闭机，</w:t>
      </w:r>
      <w:r w:rsidRPr="001647EC">
        <w:rPr>
          <w:rFonts w:hint="eastAsia"/>
          <w:sz w:val="24"/>
        </w:rPr>
        <w:t>3</w:t>
      </w:r>
      <w:r w:rsidRPr="001647EC">
        <w:rPr>
          <w:sz w:val="24"/>
        </w:rPr>
        <w:t>台小八型螺杆启闭机</w:t>
      </w:r>
      <w:r w:rsidRPr="001647EC">
        <w:rPr>
          <w:rFonts w:hint="eastAsia"/>
          <w:sz w:val="24"/>
        </w:rPr>
        <w:t>，</w:t>
      </w:r>
      <w:r w:rsidRPr="001647EC">
        <w:rPr>
          <w:rFonts w:hint="eastAsia"/>
          <w:sz w:val="24"/>
        </w:rPr>
        <w:t>6</w:t>
      </w:r>
      <w:r w:rsidRPr="001647EC">
        <w:rPr>
          <w:rFonts w:hint="eastAsia"/>
          <w:sz w:val="24"/>
        </w:rPr>
        <w:t>台小七型液压启闭机。</w:t>
      </w:r>
    </w:p>
    <w:p w14:paraId="085B9C66" w14:textId="77777777" w:rsidR="00F60297" w:rsidRPr="001647EC" w:rsidRDefault="001647EC">
      <w:pPr>
        <w:pStyle w:val="a8"/>
        <w:spacing w:line="360" w:lineRule="auto"/>
        <w:ind w:firstLineChars="0" w:firstLine="0"/>
        <w:jc w:val="left"/>
      </w:pPr>
      <w:r w:rsidRPr="001647EC">
        <w:rPr>
          <w:rFonts w:hint="eastAsia"/>
        </w:rPr>
        <w:t>2.8</w:t>
      </w:r>
      <w:r w:rsidRPr="001647EC">
        <w:rPr>
          <w:rFonts w:hint="eastAsia"/>
        </w:rPr>
        <w:t>管护标准</w:t>
      </w:r>
    </w:p>
    <w:p w14:paraId="3D8BAEE6" w14:textId="77777777" w:rsidR="00F60297" w:rsidRPr="001647EC" w:rsidRDefault="001647EC">
      <w:pPr>
        <w:spacing w:line="360" w:lineRule="auto"/>
        <w:ind w:firstLineChars="200" w:firstLine="480"/>
        <w:rPr>
          <w:sz w:val="24"/>
        </w:rPr>
      </w:pPr>
      <w:r w:rsidRPr="001647EC">
        <w:rPr>
          <w:rFonts w:hint="eastAsia"/>
          <w:sz w:val="24"/>
        </w:rPr>
        <w:t>保持启闭设备工况良好，运行安全、平稳，无异常响声、振动与异味。防护罩、机体表面保持清洁，无漏油、渗油现象，油漆保护完好，标识规范、齐全。</w:t>
      </w:r>
      <w:r w:rsidRPr="001647EC">
        <w:rPr>
          <w:rFonts w:hint="eastAsia"/>
          <w:sz w:val="24"/>
        </w:rPr>
        <w:t xml:space="preserve"> </w:t>
      </w:r>
    </w:p>
    <w:p w14:paraId="32C19016" w14:textId="77777777" w:rsidR="00F60297" w:rsidRPr="001647EC" w:rsidRDefault="001647EC">
      <w:pPr>
        <w:spacing w:line="360" w:lineRule="auto"/>
        <w:ind w:firstLineChars="200" w:firstLine="480"/>
        <w:rPr>
          <w:sz w:val="24"/>
        </w:rPr>
      </w:pPr>
      <w:r w:rsidRPr="001647EC">
        <w:rPr>
          <w:rFonts w:hint="eastAsia"/>
          <w:sz w:val="24"/>
        </w:rPr>
        <w:t>大型水闸启闭机日常检查每月不少于</w:t>
      </w:r>
      <w:r w:rsidRPr="001647EC">
        <w:rPr>
          <w:sz w:val="24"/>
        </w:rPr>
        <w:t>2</w:t>
      </w:r>
      <w:r w:rsidRPr="001647EC">
        <w:rPr>
          <w:rFonts w:hint="eastAsia"/>
          <w:sz w:val="24"/>
        </w:rPr>
        <w:t>次，有较大洪水汛情时增加次数；中型、小型水闸启闭机日常检查每月不少于</w:t>
      </w:r>
      <w:r w:rsidRPr="001647EC">
        <w:rPr>
          <w:sz w:val="24"/>
        </w:rPr>
        <w:t>1</w:t>
      </w:r>
      <w:r w:rsidRPr="001647EC">
        <w:rPr>
          <w:rFonts w:hint="eastAsia"/>
          <w:sz w:val="24"/>
        </w:rPr>
        <w:t>次；汛期每周至少</w:t>
      </w:r>
      <w:r w:rsidRPr="001647EC">
        <w:rPr>
          <w:sz w:val="24"/>
        </w:rPr>
        <w:t>1</w:t>
      </w:r>
      <w:r w:rsidRPr="001647EC">
        <w:rPr>
          <w:rFonts w:hint="eastAsia"/>
          <w:sz w:val="24"/>
        </w:rPr>
        <w:t>次；当水闸达到警戒水位运行时，每天至少检查</w:t>
      </w:r>
      <w:r w:rsidRPr="001647EC">
        <w:rPr>
          <w:sz w:val="24"/>
        </w:rPr>
        <w:t>1</w:t>
      </w:r>
      <w:r w:rsidRPr="001647EC">
        <w:rPr>
          <w:rFonts w:hint="eastAsia"/>
          <w:sz w:val="24"/>
        </w:rPr>
        <w:t>次。每年汛前、汛后对闸门各进行</w:t>
      </w:r>
      <w:r w:rsidRPr="001647EC">
        <w:rPr>
          <w:sz w:val="24"/>
        </w:rPr>
        <w:t>1</w:t>
      </w:r>
      <w:r w:rsidRPr="001647EC">
        <w:rPr>
          <w:rFonts w:hint="eastAsia"/>
          <w:sz w:val="24"/>
        </w:rPr>
        <w:t>次定期检查。不经常运行的启闭机，连同闸门应每月启闭</w:t>
      </w:r>
      <w:r w:rsidRPr="001647EC">
        <w:rPr>
          <w:sz w:val="24"/>
        </w:rPr>
        <w:t>1</w:t>
      </w:r>
      <w:r w:rsidRPr="001647EC">
        <w:rPr>
          <w:rFonts w:hint="eastAsia"/>
          <w:sz w:val="24"/>
        </w:rPr>
        <w:t>次，检查运行工况以及丝杆磨损、锈蚀、填料密封、润滑油渗漏等现象。</w:t>
      </w:r>
      <w:r w:rsidRPr="001647EC">
        <w:rPr>
          <w:rFonts w:hint="eastAsia"/>
          <w:sz w:val="24"/>
        </w:rPr>
        <w:t xml:space="preserve"> </w:t>
      </w:r>
    </w:p>
    <w:p w14:paraId="46C1705D" w14:textId="77777777" w:rsidR="00F60297" w:rsidRPr="001647EC" w:rsidRDefault="001647EC">
      <w:pPr>
        <w:pStyle w:val="20"/>
        <w:spacing w:line="360" w:lineRule="auto"/>
        <w:ind w:leftChars="0" w:left="0" w:firstLineChars="0" w:firstLine="0"/>
        <w:rPr>
          <w:rFonts w:cstheme="minorBidi"/>
          <w:szCs w:val="24"/>
        </w:rPr>
      </w:pPr>
      <w:r w:rsidRPr="001647EC">
        <w:rPr>
          <w:rFonts w:cstheme="minorBidi" w:hint="eastAsia"/>
          <w:szCs w:val="24"/>
        </w:rPr>
        <w:t>2.9</w:t>
      </w:r>
      <w:r w:rsidRPr="001647EC">
        <w:rPr>
          <w:rFonts w:cstheme="minorBidi" w:hint="eastAsia"/>
          <w:szCs w:val="24"/>
        </w:rPr>
        <w:t>卷扬式启闭机</w:t>
      </w:r>
    </w:p>
    <w:p w14:paraId="0600677F"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1</w:t>
      </w:r>
      <w:r w:rsidRPr="001647EC">
        <w:rPr>
          <w:rFonts w:ascii="Times New Roman" w:hAnsi="Times New Roman" w:cstheme="minorBidi" w:hint="eastAsia"/>
        </w:rPr>
        <w:t>）保持启闭机工况良好，运行安全、平稳，无异常响声、振动与异味。</w:t>
      </w:r>
    </w:p>
    <w:p w14:paraId="588F2018"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2</w:t>
      </w:r>
      <w:r w:rsidRPr="001647EC">
        <w:rPr>
          <w:rFonts w:ascii="Times New Roman" w:hAnsi="Times New Roman" w:cstheme="minorBidi" w:hint="eastAsia"/>
        </w:rPr>
        <w:t>）保持防护罩、机体表面清洁与油漆涂层良好，检查启闭机驱动部分，及时紧固螺栓及加注润滑油。机架与各零部件应完好，无裂纹、变形、焊缝开裂及机架位移等现象。</w:t>
      </w:r>
    </w:p>
    <w:p w14:paraId="05CF11F6" w14:textId="77777777" w:rsidR="00F60297" w:rsidRPr="001647EC" w:rsidRDefault="001647EC">
      <w:pPr>
        <w:pStyle w:val="a4"/>
        <w:spacing w:line="360" w:lineRule="auto"/>
        <w:ind w:firstLineChars="200" w:firstLine="480"/>
        <w:rPr>
          <w:rFonts w:ascii="Times New Roman" w:hAnsi="Times New Roman" w:cstheme="minorBidi"/>
          <w:sz w:val="28"/>
          <w:szCs w:val="28"/>
        </w:rPr>
      </w:pPr>
      <w:r w:rsidRPr="001647EC">
        <w:rPr>
          <w:rFonts w:ascii="Times New Roman" w:hAnsi="Times New Roman" w:cstheme="minorBidi" w:hint="eastAsia"/>
        </w:rPr>
        <w:t>（</w:t>
      </w:r>
      <w:r w:rsidRPr="001647EC">
        <w:rPr>
          <w:rFonts w:ascii="Times New Roman" w:hAnsi="Times New Roman" w:cstheme="minorBidi" w:hint="eastAsia"/>
        </w:rPr>
        <w:t>3</w:t>
      </w:r>
      <w:r w:rsidRPr="001647EC">
        <w:rPr>
          <w:rFonts w:ascii="Times New Roman" w:hAnsi="Times New Roman" w:cstheme="minorBidi" w:hint="eastAsia"/>
        </w:rPr>
        <w:t>）保持制动器动作灵活、制动可靠；液压制动器及时补油，定期清洗、换油。</w:t>
      </w:r>
    </w:p>
    <w:p w14:paraId="73F0CAA7"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4</w:t>
      </w:r>
      <w:r w:rsidRPr="001647EC">
        <w:rPr>
          <w:rFonts w:ascii="Times New Roman" w:hAnsi="Times New Roman" w:cstheme="minorBidi" w:hint="eastAsia"/>
        </w:rPr>
        <w:t>）定期清理钢丝绳并涂脂保护；钢丝绳两端</w:t>
      </w:r>
      <w:r w:rsidRPr="001647EC">
        <w:rPr>
          <w:rFonts w:ascii="Times New Roman" w:hAnsi="Times New Roman" w:cstheme="minorBidi" w:hint="eastAsia"/>
        </w:rPr>
        <w:t>固定部件应紧固、可靠；双吊点启闭机钢丝绳两吊轴高差超标时，应调整。</w:t>
      </w:r>
    </w:p>
    <w:p w14:paraId="779B6306"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5</w:t>
      </w:r>
      <w:r w:rsidRPr="001647EC">
        <w:rPr>
          <w:rFonts w:ascii="Times New Roman" w:hAnsi="Times New Roman" w:cstheme="minorBidi" w:hint="eastAsia"/>
        </w:rPr>
        <w:t>）钢丝绳断丝数、直径、拉力超过允许值时，宜更换；如钢丝绳与闸门连接端断丝超过允许值，但断丝范围不超过预绕圈长度的</w:t>
      </w:r>
      <w:r w:rsidRPr="001647EC">
        <w:rPr>
          <w:rFonts w:ascii="Times New Roman" w:hAnsi="Times New Roman" w:cstheme="minorBidi" w:hint="eastAsia"/>
        </w:rPr>
        <w:t xml:space="preserve">1/2 </w:t>
      </w:r>
      <w:r w:rsidRPr="001647EC">
        <w:rPr>
          <w:rFonts w:ascii="Times New Roman" w:hAnsi="Times New Roman" w:cstheme="minorBidi" w:hint="eastAsia"/>
        </w:rPr>
        <w:t>时，可调头使用。更换钢丝绳时，缠绕在卷筒上的预绕圈数应符合设计要求。</w:t>
      </w:r>
    </w:p>
    <w:p w14:paraId="1F32CED9"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lastRenderedPageBreak/>
        <w:t>（</w:t>
      </w:r>
      <w:r w:rsidRPr="001647EC">
        <w:rPr>
          <w:rFonts w:ascii="Times New Roman" w:hAnsi="Times New Roman" w:cstheme="minorBidi" w:hint="eastAsia"/>
        </w:rPr>
        <w:t>6</w:t>
      </w:r>
      <w:r w:rsidRPr="001647EC">
        <w:rPr>
          <w:rFonts w:ascii="Times New Roman" w:hAnsi="Times New Roman" w:cstheme="minorBidi" w:hint="eastAsia"/>
        </w:rPr>
        <w:t>）保持滑轮组润滑、清洁，钢丝绳卡阻、偏磨应调整。滑轮组轮缘裂纹、破伤以及滑轮槽磨损超过允许值时，应更换。</w:t>
      </w:r>
    </w:p>
    <w:p w14:paraId="7B36236F"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7</w:t>
      </w:r>
      <w:r w:rsidRPr="001647EC">
        <w:rPr>
          <w:rFonts w:ascii="Times New Roman" w:hAnsi="Times New Roman" w:cstheme="minorBidi" w:hint="eastAsia"/>
        </w:rPr>
        <w:t>）机架焊缝出现裂纹、脱焊、假焊，应补焊。</w:t>
      </w:r>
    </w:p>
    <w:p w14:paraId="66FA59E6" w14:textId="77777777" w:rsidR="00F60297" w:rsidRPr="001647EC" w:rsidRDefault="001647EC">
      <w:pPr>
        <w:pStyle w:val="a4"/>
        <w:spacing w:line="360" w:lineRule="auto"/>
        <w:ind w:firstLineChars="200" w:firstLine="480"/>
        <w:rPr>
          <w:rFonts w:ascii="Times New Roman" w:hAnsi="Times New Roman" w:cstheme="minorBidi"/>
          <w:sz w:val="28"/>
          <w:szCs w:val="28"/>
        </w:rPr>
      </w:pPr>
      <w:r w:rsidRPr="001647EC">
        <w:rPr>
          <w:rFonts w:ascii="Times New Roman" w:hAnsi="Times New Roman" w:cstheme="minorBidi" w:hint="eastAsia"/>
        </w:rPr>
        <w:t>（</w:t>
      </w:r>
      <w:r w:rsidRPr="001647EC">
        <w:rPr>
          <w:rFonts w:ascii="Times New Roman" w:hAnsi="Times New Roman" w:cstheme="minorBidi" w:hint="eastAsia"/>
        </w:rPr>
        <w:t>8</w:t>
      </w:r>
      <w:r w:rsidRPr="001647EC">
        <w:rPr>
          <w:rFonts w:ascii="Times New Roman" w:hAnsi="Times New Roman" w:cstheme="minorBidi" w:hint="eastAsia"/>
        </w:rPr>
        <w:t>）启闭机机架（门架）无机房的启闭机护罩，定期进行防腐蚀处理。</w:t>
      </w:r>
    </w:p>
    <w:p w14:paraId="2D57C112" w14:textId="77777777" w:rsidR="00F60297" w:rsidRPr="001647EC" w:rsidRDefault="001647EC">
      <w:pPr>
        <w:pStyle w:val="20"/>
        <w:spacing w:line="360" w:lineRule="auto"/>
        <w:ind w:leftChars="0" w:left="0" w:firstLineChars="0" w:firstLine="0"/>
        <w:rPr>
          <w:rFonts w:cstheme="minorBidi"/>
          <w:szCs w:val="24"/>
        </w:rPr>
      </w:pPr>
      <w:r w:rsidRPr="001647EC">
        <w:rPr>
          <w:rFonts w:cstheme="minorBidi" w:hint="eastAsia"/>
          <w:szCs w:val="24"/>
        </w:rPr>
        <w:t>2.10</w:t>
      </w:r>
      <w:r w:rsidRPr="001647EC">
        <w:rPr>
          <w:rFonts w:cstheme="minorBidi" w:hint="eastAsia"/>
          <w:szCs w:val="24"/>
        </w:rPr>
        <w:t>螺杆式启闭机</w:t>
      </w:r>
    </w:p>
    <w:p w14:paraId="1A969453"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1</w:t>
      </w:r>
      <w:r w:rsidRPr="001647EC">
        <w:rPr>
          <w:rFonts w:ascii="Times New Roman" w:hAnsi="Times New Roman" w:cstheme="minorBidi" w:hint="eastAsia"/>
        </w:rPr>
        <w:t>）</w:t>
      </w:r>
      <w:r w:rsidRPr="001647EC">
        <w:rPr>
          <w:rFonts w:ascii="Times New Roman" w:hAnsi="Times New Roman" w:cstheme="minorBidi" w:hint="eastAsia"/>
        </w:rPr>
        <w:t>定期清理螺杆，并涂脂保护，条件允许时可配防护罩。</w:t>
      </w:r>
    </w:p>
    <w:p w14:paraId="1DC50441"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2</w:t>
      </w:r>
      <w:r w:rsidRPr="001647EC">
        <w:rPr>
          <w:rFonts w:ascii="Times New Roman" w:hAnsi="Times New Roman" w:cstheme="minorBidi" w:hint="eastAsia"/>
        </w:rPr>
        <w:t>）螺杆的直线度超过允许值时，应矫正调直并检修推力轴承；修复螺杆螺纹擦伤，及时更换厚度磨损超限的螺杆螺纹。</w:t>
      </w:r>
    </w:p>
    <w:p w14:paraId="2A40EBC2"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3</w:t>
      </w:r>
      <w:r w:rsidRPr="001647EC">
        <w:rPr>
          <w:rFonts w:ascii="Times New Roman" w:hAnsi="Times New Roman" w:cstheme="minorBidi" w:hint="eastAsia"/>
        </w:rPr>
        <w:t>）承重螺母螺纹破碎、裂纹及螺纹厚度磨损超过允许值时，应更换。</w:t>
      </w:r>
    </w:p>
    <w:p w14:paraId="17A14985"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4</w:t>
      </w:r>
      <w:r w:rsidRPr="001647EC">
        <w:rPr>
          <w:rFonts w:ascii="Times New Roman" w:hAnsi="Times New Roman" w:cstheme="minorBidi" w:hint="eastAsia"/>
        </w:rPr>
        <w:t>）及时更换保持架变形、滚道磨损点蚀、滚体磨损的推力轴承。</w:t>
      </w:r>
    </w:p>
    <w:p w14:paraId="73778BF0" w14:textId="77777777" w:rsidR="00F60297" w:rsidRPr="001647EC" w:rsidRDefault="001647EC">
      <w:pPr>
        <w:pStyle w:val="20"/>
        <w:ind w:leftChars="0" w:left="0" w:firstLineChars="0" w:firstLine="0"/>
      </w:pPr>
      <w:r w:rsidRPr="001647EC">
        <w:rPr>
          <w:rFonts w:hint="eastAsia"/>
        </w:rPr>
        <w:t>2</w:t>
      </w:r>
      <w:r w:rsidRPr="001647EC">
        <w:t>.11</w:t>
      </w:r>
      <w:r w:rsidRPr="001647EC">
        <w:rPr>
          <w:rFonts w:cstheme="minorBidi" w:hint="eastAsia"/>
        </w:rPr>
        <w:t>液压启闭机</w:t>
      </w:r>
    </w:p>
    <w:p w14:paraId="5C89C5D3"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1</w:t>
      </w:r>
      <w:r w:rsidRPr="001647EC">
        <w:rPr>
          <w:rFonts w:ascii="Times New Roman" w:hAnsi="Times New Roman" w:cstheme="minorBidi" w:hint="eastAsia"/>
        </w:rPr>
        <w:t>）油缸表面和活塞杆外露部分应保持清洁。</w:t>
      </w:r>
    </w:p>
    <w:p w14:paraId="2C771A80"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2</w:t>
      </w:r>
      <w:r w:rsidRPr="001647EC">
        <w:rPr>
          <w:rFonts w:ascii="Times New Roman" w:hAnsi="Times New Roman" w:cstheme="minorBidi" w:hint="eastAsia"/>
        </w:rPr>
        <w:t>）定期检查油箱油位，保持在允许范围内；进油管和回油管口保持在油面以下。</w:t>
      </w:r>
    </w:p>
    <w:p w14:paraId="70407B16"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3</w:t>
      </w:r>
      <w:r w:rsidRPr="001647EC">
        <w:rPr>
          <w:rFonts w:ascii="Times New Roman" w:hAnsi="Times New Roman" w:cstheme="minorBidi" w:hint="eastAsia"/>
        </w:rPr>
        <w:t>）工作油液应定期化验、过滤，油质不符合要求应及时更换。</w:t>
      </w:r>
    </w:p>
    <w:p w14:paraId="74BEEBFB"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4</w:t>
      </w:r>
      <w:r w:rsidRPr="001647EC">
        <w:rPr>
          <w:rFonts w:ascii="Times New Roman" w:hAnsi="Times New Roman" w:cstheme="minorBidi" w:hint="eastAsia"/>
        </w:rPr>
        <w:t>）定期检查各类指示仪表</w:t>
      </w:r>
      <w:r w:rsidRPr="001647EC">
        <w:rPr>
          <w:rFonts w:ascii="Times New Roman" w:hAnsi="Times New Roman" w:cstheme="minorBidi" w:hint="eastAsia"/>
        </w:rPr>
        <w:t xml:space="preserve">, </w:t>
      </w:r>
      <w:r w:rsidRPr="001647EC">
        <w:rPr>
          <w:rFonts w:ascii="Times New Roman" w:hAnsi="Times New Roman" w:cstheme="minorBidi" w:hint="eastAsia"/>
        </w:rPr>
        <w:t>如示值不准或无示值显示</w:t>
      </w:r>
      <w:r w:rsidRPr="001647EC">
        <w:rPr>
          <w:rFonts w:ascii="Times New Roman" w:hAnsi="Times New Roman" w:cstheme="minorBidi" w:hint="eastAsia"/>
        </w:rPr>
        <w:t xml:space="preserve">, </w:t>
      </w:r>
      <w:r w:rsidRPr="001647EC">
        <w:rPr>
          <w:rFonts w:ascii="Times New Roman" w:hAnsi="Times New Roman" w:cstheme="minorBidi" w:hint="eastAsia"/>
        </w:rPr>
        <w:t>应及时更换。</w:t>
      </w:r>
    </w:p>
    <w:p w14:paraId="111B58AE" w14:textId="77777777" w:rsidR="00F60297" w:rsidRPr="001647EC" w:rsidRDefault="001647EC">
      <w:pPr>
        <w:pStyle w:val="a4"/>
        <w:spacing w:line="360" w:lineRule="auto"/>
        <w:ind w:firstLineChars="200" w:firstLine="480"/>
        <w:rPr>
          <w:rFonts w:ascii="Times New Roman" w:hAnsi="Times New Roman" w:cstheme="minorBidi"/>
        </w:rPr>
      </w:pPr>
      <w:r w:rsidRPr="001647EC">
        <w:rPr>
          <w:rFonts w:ascii="Times New Roman" w:hAnsi="Times New Roman" w:cstheme="minorBidi" w:hint="eastAsia"/>
        </w:rPr>
        <w:t>（</w:t>
      </w:r>
      <w:r w:rsidRPr="001647EC">
        <w:rPr>
          <w:rFonts w:ascii="Times New Roman" w:hAnsi="Times New Roman" w:cstheme="minorBidi" w:hint="eastAsia"/>
        </w:rPr>
        <w:t>5</w:t>
      </w:r>
      <w:r w:rsidRPr="001647EC">
        <w:rPr>
          <w:rFonts w:ascii="Times New Roman" w:hAnsi="Times New Roman" w:cstheme="minorBidi" w:hint="eastAsia"/>
        </w:rPr>
        <w:t>）定期检查油箱、油泵、油管系统的密封状况，发现泄漏，应及时处理。</w:t>
      </w:r>
    </w:p>
    <w:p w14:paraId="218E3734" w14:textId="77777777" w:rsidR="00F60297" w:rsidRPr="001647EC" w:rsidRDefault="001647EC">
      <w:pPr>
        <w:spacing w:line="360" w:lineRule="auto"/>
        <w:rPr>
          <w:sz w:val="24"/>
        </w:rPr>
      </w:pPr>
      <w:r w:rsidRPr="001647EC">
        <w:rPr>
          <w:rFonts w:hint="eastAsia"/>
          <w:sz w:val="24"/>
        </w:rPr>
        <w:t>2.1</w:t>
      </w:r>
      <w:r w:rsidRPr="001647EC">
        <w:rPr>
          <w:sz w:val="24"/>
        </w:rPr>
        <w:t>2</w:t>
      </w:r>
      <w:r w:rsidRPr="001647EC">
        <w:rPr>
          <w:rFonts w:hint="eastAsia"/>
          <w:sz w:val="24"/>
        </w:rPr>
        <w:t>管理的橡胶坝情况</w:t>
      </w:r>
    </w:p>
    <w:p w14:paraId="67E88F18" w14:textId="77777777" w:rsidR="00F60297" w:rsidRPr="001647EC" w:rsidRDefault="001647EC">
      <w:pPr>
        <w:spacing w:line="360" w:lineRule="auto"/>
        <w:rPr>
          <w:sz w:val="24"/>
        </w:rPr>
      </w:pPr>
      <w:r w:rsidRPr="001647EC">
        <w:rPr>
          <w:rFonts w:hint="eastAsia"/>
          <w:sz w:val="24"/>
        </w:rPr>
        <w:t>埝坛水务所目前管理</w:t>
      </w:r>
      <w:r w:rsidRPr="001647EC">
        <w:rPr>
          <w:rFonts w:hint="eastAsia"/>
          <w:sz w:val="24"/>
        </w:rPr>
        <w:t>4</w:t>
      </w:r>
      <w:r w:rsidRPr="001647EC">
        <w:rPr>
          <w:rFonts w:hint="eastAsia"/>
          <w:sz w:val="24"/>
        </w:rPr>
        <w:t>座橡胶坝，总长</w:t>
      </w:r>
      <w:r w:rsidRPr="001647EC">
        <w:rPr>
          <w:rFonts w:hint="eastAsia"/>
          <w:sz w:val="24"/>
        </w:rPr>
        <w:t>130m</w:t>
      </w:r>
      <w:r w:rsidRPr="001647EC">
        <w:rPr>
          <w:rFonts w:hint="eastAsia"/>
          <w:sz w:val="24"/>
        </w:rPr>
        <w:t>，需要进行日常维护的橡胶坝统计见表</w:t>
      </w:r>
      <w:r w:rsidRPr="001647EC">
        <w:rPr>
          <w:rFonts w:hint="eastAsia"/>
          <w:sz w:val="24"/>
        </w:rPr>
        <w:t>3</w:t>
      </w:r>
      <w:r w:rsidRPr="001647EC">
        <w:rPr>
          <w:rFonts w:hint="eastAsia"/>
          <w:sz w:val="24"/>
        </w:rPr>
        <w:t>。</w:t>
      </w:r>
    </w:p>
    <w:p w14:paraId="5FC67750" w14:textId="77777777" w:rsidR="00F60297" w:rsidRPr="001647EC" w:rsidRDefault="001647EC">
      <w:pPr>
        <w:pStyle w:val="a4"/>
        <w:jc w:val="center"/>
      </w:pPr>
      <w:r w:rsidRPr="001647EC">
        <w:rPr>
          <w:rFonts w:ascii="Times New Roman" w:hAnsi="Times New Roman" w:hint="eastAsia"/>
        </w:rPr>
        <w:t>表</w:t>
      </w:r>
      <w:r w:rsidRPr="001647EC">
        <w:rPr>
          <w:rFonts w:ascii="Times New Roman" w:hAnsi="Times New Roman" w:hint="eastAsia"/>
        </w:rPr>
        <w:t>3</w:t>
      </w:r>
      <w:r w:rsidRPr="001647EC">
        <w:rPr>
          <w:rFonts w:ascii="Times New Roman" w:hAnsi="Times New Roman" w:hint="eastAsia"/>
        </w:rPr>
        <w:t>日常维护的橡胶坝统计表</w:t>
      </w:r>
    </w:p>
    <w:tbl>
      <w:tblPr>
        <w:tblW w:w="4642" w:type="pct"/>
        <w:tblLook w:val="04A0" w:firstRow="1" w:lastRow="0" w:firstColumn="1" w:lastColumn="0" w:noHBand="0" w:noVBand="1"/>
      </w:tblPr>
      <w:tblGrid>
        <w:gridCol w:w="948"/>
        <w:gridCol w:w="3786"/>
        <w:gridCol w:w="1309"/>
        <w:gridCol w:w="1659"/>
      </w:tblGrid>
      <w:tr w:rsidR="00F60297" w:rsidRPr="001647EC" w14:paraId="177AEF38" w14:textId="77777777">
        <w:trPr>
          <w:trHeight w:val="417"/>
        </w:trPr>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DC31F8"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序号</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75E53D"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河道</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E82F73"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单位</w:t>
            </w:r>
          </w:p>
        </w:tc>
        <w:tc>
          <w:tcPr>
            <w:tcW w:w="10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7123E6"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数量</w:t>
            </w:r>
          </w:p>
        </w:tc>
      </w:tr>
      <w:tr w:rsidR="00F60297" w:rsidRPr="001647EC" w14:paraId="47DB15F2" w14:textId="77777777">
        <w:trPr>
          <w:trHeight w:val="417"/>
        </w:trPr>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3807D1"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1</w:t>
            </w:r>
          </w:p>
        </w:tc>
        <w:tc>
          <w:tcPr>
            <w:tcW w:w="2457" w:type="pct"/>
            <w:tcBorders>
              <w:top w:val="single" w:sz="4" w:space="0" w:color="auto"/>
              <w:left w:val="nil"/>
              <w:bottom w:val="single" w:sz="4" w:space="0" w:color="auto"/>
              <w:right w:val="single" w:sz="4" w:space="0" w:color="auto"/>
            </w:tcBorders>
            <w:shd w:val="clear" w:color="auto" w:fill="auto"/>
            <w:noWrap/>
            <w:vAlign w:val="center"/>
          </w:tcPr>
          <w:p w14:paraId="1A90B9EA" w14:textId="77777777" w:rsidR="00F60297" w:rsidRPr="001647EC" w:rsidRDefault="001647EC">
            <w:pPr>
              <w:widowControl/>
              <w:jc w:val="center"/>
              <w:textAlignment w:val="center"/>
              <w:rPr>
                <w:rFonts w:cs="Tahoma"/>
                <w:color w:val="000000"/>
                <w:kern w:val="0"/>
                <w:szCs w:val="21"/>
              </w:rPr>
            </w:pPr>
            <w:r w:rsidRPr="001647EC">
              <w:rPr>
                <w:rFonts w:ascii="宋体" w:hAnsi="宋体" w:cs="宋体" w:hint="eastAsia"/>
                <w:color w:val="000000"/>
                <w:kern w:val="0"/>
                <w:sz w:val="22"/>
                <w:szCs w:val="22"/>
                <w:lang w:bidi="ar"/>
              </w:rPr>
              <w:t>庞各庄橡胶坝</w:t>
            </w:r>
          </w:p>
        </w:tc>
        <w:tc>
          <w:tcPr>
            <w:tcW w:w="850" w:type="pct"/>
            <w:tcBorders>
              <w:top w:val="single" w:sz="4" w:space="0" w:color="auto"/>
              <w:left w:val="nil"/>
              <w:bottom w:val="single" w:sz="4" w:space="0" w:color="auto"/>
              <w:right w:val="single" w:sz="4" w:space="0" w:color="auto"/>
            </w:tcBorders>
            <w:shd w:val="clear" w:color="auto" w:fill="auto"/>
            <w:noWrap/>
            <w:vAlign w:val="center"/>
          </w:tcPr>
          <w:p w14:paraId="3D390972" w14:textId="77777777" w:rsidR="00F60297" w:rsidRPr="001647EC" w:rsidRDefault="001647EC">
            <w:pPr>
              <w:widowControl/>
              <w:jc w:val="center"/>
              <w:textAlignment w:val="center"/>
              <w:rPr>
                <w:rFonts w:cs="Tahoma"/>
                <w:color w:val="000000"/>
                <w:kern w:val="0"/>
                <w:szCs w:val="21"/>
              </w:rPr>
            </w:pPr>
            <w:r w:rsidRPr="001647EC">
              <w:rPr>
                <w:rFonts w:ascii="宋体" w:hAnsi="宋体" w:cs="宋体" w:hint="eastAsia"/>
                <w:color w:val="000000"/>
                <w:kern w:val="0"/>
                <w:sz w:val="22"/>
                <w:szCs w:val="22"/>
                <w:lang w:bidi="ar"/>
              </w:rPr>
              <w:t>m</w:t>
            </w:r>
          </w:p>
        </w:tc>
        <w:tc>
          <w:tcPr>
            <w:tcW w:w="1077" w:type="pct"/>
            <w:tcBorders>
              <w:top w:val="single" w:sz="4" w:space="0" w:color="auto"/>
              <w:left w:val="nil"/>
              <w:bottom w:val="single" w:sz="4" w:space="0" w:color="auto"/>
              <w:right w:val="single" w:sz="4" w:space="0" w:color="auto"/>
            </w:tcBorders>
            <w:shd w:val="clear" w:color="auto" w:fill="auto"/>
            <w:noWrap/>
            <w:vAlign w:val="center"/>
          </w:tcPr>
          <w:p w14:paraId="502C202C" w14:textId="77777777" w:rsidR="00F60297" w:rsidRPr="001647EC" w:rsidRDefault="001647EC">
            <w:pPr>
              <w:widowControl/>
              <w:jc w:val="center"/>
              <w:textAlignment w:val="center"/>
              <w:rPr>
                <w:rFonts w:cs="Tahoma"/>
                <w:color w:val="000000"/>
                <w:kern w:val="0"/>
                <w:szCs w:val="21"/>
              </w:rPr>
            </w:pPr>
            <w:r w:rsidRPr="001647EC">
              <w:rPr>
                <w:rFonts w:ascii="宋体" w:hAnsi="宋体" w:cs="宋体" w:hint="eastAsia"/>
                <w:color w:val="000000"/>
                <w:kern w:val="0"/>
                <w:sz w:val="22"/>
                <w:szCs w:val="22"/>
                <w:lang w:bidi="ar"/>
              </w:rPr>
              <w:t>40</w:t>
            </w:r>
          </w:p>
        </w:tc>
      </w:tr>
      <w:tr w:rsidR="00F60297" w:rsidRPr="001647EC" w14:paraId="02A4C934" w14:textId="77777777">
        <w:trPr>
          <w:trHeight w:val="375"/>
        </w:trPr>
        <w:tc>
          <w:tcPr>
            <w:tcW w:w="615" w:type="pct"/>
            <w:tcBorders>
              <w:top w:val="nil"/>
              <w:left w:val="single" w:sz="4" w:space="0" w:color="auto"/>
              <w:bottom w:val="single" w:sz="4" w:space="0" w:color="000000"/>
              <w:right w:val="single" w:sz="4" w:space="0" w:color="auto"/>
            </w:tcBorders>
            <w:shd w:val="clear" w:color="auto" w:fill="auto"/>
            <w:noWrap/>
            <w:vAlign w:val="center"/>
          </w:tcPr>
          <w:p w14:paraId="3AE5B636"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2</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8C1288" w14:textId="77777777" w:rsidR="00F60297" w:rsidRPr="001647EC" w:rsidRDefault="001647EC">
            <w:pPr>
              <w:widowControl/>
              <w:jc w:val="center"/>
              <w:textAlignment w:val="center"/>
              <w:rPr>
                <w:rFonts w:cs="Tahoma"/>
                <w:color w:val="000000"/>
                <w:kern w:val="0"/>
                <w:szCs w:val="21"/>
              </w:rPr>
            </w:pPr>
            <w:r w:rsidRPr="001647EC">
              <w:rPr>
                <w:rFonts w:ascii="宋体" w:hAnsi="宋体" w:cs="宋体" w:hint="eastAsia"/>
                <w:color w:val="000000"/>
                <w:kern w:val="0"/>
                <w:sz w:val="22"/>
                <w:szCs w:val="22"/>
                <w:lang w:bidi="ar"/>
              </w:rPr>
              <w:t>潘马房橡胶坝</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AFA7E0" w14:textId="77777777" w:rsidR="00F60297" w:rsidRPr="001647EC" w:rsidRDefault="001647EC">
            <w:pPr>
              <w:widowControl/>
              <w:jc w:val="center"/>
              <w:textAlignment w:val="center"/>
              <w:rPr>
                <w:rFonts w:cs="Tahoma"/>
                <w:color w:val="000000"/>
                <w:kern w:val="0"/>
                <w:szCs w:val="21"/>
              </w:rPr>
            </w:pPr>
            <w:r w:rsidRPr="001647EC">
              <w:rPr>
                <w:rFonts w:ascii="宋体" w:hAnsi="宋体" w:cs="宋体" w:hint="eastAsia"/>
                <w:color w:val="000000"/>
                <w:kern w:val="0"/>
                <w:sz w:val="22"/>
                <w:szCs w:val="22"/>
                <w:lang w:bidi="ar"/>
              </w:rPr>
              <w:t>m</w:t>
            </w:r>
          </w:p>
        </w:tc>
        <w:tc>
          <w:tcPr>
            <w:tcW w:w="10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C80641" w14:textId="77777777" w:rsidR="00F60297" w:rsidRPr="001647EC" w:rsidRDefault="001647EC">
            <w:pPr>
              <w:widowControl/>
              <w:jc w:val="center"/>
              <w:textAlignment w:val="center"/>
              <w:rPr>
                <w:rFonts w:cs="Tahoma"/>
                <w:color w:val="000000"/>
                <w:kern w:val="0"/>
                <w:szCs w:val="21"/>
              </w:rPr>
            </w:pPr>
            <w:r w:rsidRPr="001647EC">
              <w:rPr>
                <w:rFonts w:cs="Tahoma" w:hint="eastAsia"/>
                <w:color w:val="000000"/>
                <w:kern w:val="0"/>
                <w:szCs w:val="21"/>
              </w:rPr>
              <w:t>30</w:t>
            </w:r>
          </w:p>
        </w:tc>
      </w:tr>
      <w:tr w:rsidR="00F60297" w:rsidRPr="001647EC" w14:paraId="4E618E03" w14:textId="77777777">
        <w:trPr>
          <w:trHeight w:val="417"/>
        </w:trPr>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C77E5A"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3</w:t>
            </w:r>
          </w:p>
        </w:tc>
        <w:tc>
          <w:tcPr>
            <w:tcW w:w="2457" w:type="pct"/>
            <w:tcBorders>
              <w:top w:val="single" w:sz="4" w:space="0" w:color="auto"/>
              <w:left w:val="nil"/>
              <w:bottom w:val="single" w:sz="4" w:space="0" w:color="auto"/>
              <w:right w:val="single" w:sz="4" w:space="0" w:color="auto"/>
            </w:tcBorders>
            <w:shd w:val="clear" w:color="auto" w:fill="auto"/>
            <w:noWrap/>
            <w:vAlign w:val="center"/>
          </w:tcPr>
          <w:p w14:paraId="2E46E77D" w14:textId="77777777" w:rsidR="00F60297" w:rsidRPr="001647EC" w:rsidRDefault="001647EC">
            <w:pPr>
              <w:widowControl/>
              <w:jc w:val="center"/>
              <w:textAlignment w:val="center"/>
              <w:rPr>
                <w:rFonts w:cs="Tahoma"/>
                <w:color w:val="000000"/>
                <w:kern w:val="0"/>
                <w:szCs w:val="21"/>
              </w:rPr>
            </w:pPr>
            <w:r w:rsidRPr="001647EC">
              <w:rPr>
                <w:rFonts w:ascii="宋体" w:hAnsi="宋体" w:cs="宋体" w:hint="eastAsia"/>
                <w:color w:val="000000"/>
                <w:kern w:val="0"/>
                <w:sz w:val="22"/>
                <w:szCs w:val="22"/>
                <w:lang w:bidi="ar"/>
              </w:rPr>
              <w:t>青魏路橡胶坝</w:t>
            </w:r>
          </w:p>
        </w:tc>
        <w:tc>
          <w:tcPr>
            <w:tcW w:w="850" w:type="pct"/>
            <w:tcBorders>
              <w:top w:val="single" w:sz="4" w:space="0" w:color="auto"/>
              <w:left w:val="nil"/>
              <w:bottom w:val="single" w:sz="4" w:space="0" w:color="auto"/>
              <w:right w:val="single" w:sz="4" w:space="0" w:color="auto"/>
            </w:tcBorders>
            <w:shd w:val="clear" w:color="auto" w:fill="auto"/>
            <w:noWrap/>
            <w:vAlign w:val="center"/>
          </w:tcPr>
          <w:p w14:paraId="712B77FF" w14:textId="77777777" w:rsidR="00F60297" w:rsidRPr="001647EC" w:rsidRDefault="001647EC">
            <w:pPr>
              <w:widowControl/>
              <w:jc w:val="center"/>
              <w:textAlignment w:val="center"/>
              <w:rPr>
                <w:rFonts w:cs="Tahoma"/>
                <w:color w:val="000000"/>
                <w:kern w:val="0"/>
                <w:szCs w:val="21"/>
              </w:rPr>
            </w:pPr>
            <w:r w:rsidRPr="001647EC">
              <w:rPr>
                <w:rFonts w:ascii="宋体" w:hAnsi="宋体" w:cs="宋体" w:hint="eastAsia"/>
                <w:color w:val="000000"/>
                <w:kern w:val="0"/>
                <w:sz w:val="22"/>
                <w:szCs w:val="22"/>
                <w:lang w:bidi="ar"/>
              </w:rPr>
              <w:t>m</w:t>
            </w:r>
          </w:p>
        </w:tc>
        <w:tc>
          <w:tcPr>
            <w:tcW w:w="1077" w:type="pct"/>
            <w:tcBorders>
              <w:top w:val="single" w:sz="4" w:space="0" w:color="auto"/>
              <w:left w:val="nil"/>
              <w:bottom w:val="single" w:sz="4" w:space="0" w:color="auto"/>
              <w:right w:val="single" w:sz="4" w:space="0" w:color="auto"/>
            </w:tcBorders>
            <w:shd w:val="clear" w:color="auto" w:fill="auto"/>
            <w:noWrap/>
            <w:vAlign w:val="center"/>
          </w:tcPr>
          <w:p w14:paraId="2BA75B2D" w14:textId="77777777" w:rsidR="00F60297" w:rsidRPr="001647EC" w:rsidRDefault="001647EC">
            <w:pPr>
              <w:widowControl/>
              <w:jc w:val="center"/>
              <w:textAlignment w:val="center"/>
              <w:rPr>
                <w:rFonts w:cs="Tahoma"/>
                <w:color w:val="000000"/>
                <w:kern w:val="0"/>
                <w:szCs w:val="21"/>
              </w:rPr>
            </w:pPr>
            <w:r w:rsidRPr="001647EC">
              <w:rPr>
                <w:rFonts w:cs="Tahoma" w:hint="eastAsia"/>
                <w:color w:val="000000"/>
                <w:kern w:val="0"/>
                <w:szCs w:val="21"/>
              </w:rPr>
              <w:t>30</w:t>
            </w:r>
          </w:p>
        </w:tc>
      </w:tr>
      <w:tr w:rsidR="00F60297" w:rsidRPr="001647EC" w14:paraId="70F32BE0" w14:textId="77777777">
        <w:trPr>
          <w:trHeight w:val="417"/>
        </w:trPr>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91D991"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4</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54464C" w14:textId="77777777" w:rsidR="00F60297" w:rsidRPr="001647EC" w:rsidRDefault="001647EC">
            <w:pPr>
              <w:widowControl/>
              <w:jc w:val="center"/>
              <w:textAlignment w:val="center"/>
              <w:rPr>
                <w:rFonts w:cs="Tahoma"/>
                <w:color w:val="000000"/>
                <w:kern w:val="0"/>
                <w:szCs w:val="21"/>
              </w:rPr>
            </w:pPr>
            <w:r w:rsidRPr="001647EC">
              <w:rPr>
                <w:rFonts w:ascii="宋体" w:hAnsi="宋体" w:cs="宋体" w:hint="eastAsia"/>
                <w:color w:val="000000"/>
                <w:kern w:val="0"/>
                <w:sz w:val="22"/>
                <w:szCs w:val="22"/>
                <w:lang w:bidi="ar"/>
              </w:rPr>
              <w:t>西沙窝橡胶坝</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19BB68" w14:textId="77777777" w:rsidR="00F60297" w:rsidRPr="001647EC" w:rsidRDefault="001647EC">
            <w:pPr>
              <w:widowControl/>
              <w:jc w:val="center"/>
              <w:textAlignment w:val="center"/>
              <w:rPr>
                <w:rFonts w:cs="Tahoma"/>
                <w:color w:val="000000"/>
                <w:kern w:val="0"/>
                <w:szCs w:val="21"/>
              </w:rPr>
            </w:pPr>
            <w:r w:rsidRPr="001647EC">
              <w:rPr>
                <w:rFonts w:ascii="宋体" w:hAnsi="宋体" w:cs="宋体" w:hint="eastAsia"/>
                <w:color w:val="000000"/>
                <w:kern w:val="0"/>
                <w:sz w:val="22"/>
                <w:szCs w:val="22"/>
                <w:lang w:bidi="ar"/>
              </w:rPr>
              <w:t>m</w:t>
            </w:r>
          </w:p>
        </w:tc>
        <w:tc>
          <w:tcPr>
            <w:tcW w:w="10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3770E7" w14:textId="77777777" w:rsidR="00F60297" w:rsidRPr="001647EC" w:rsidRDefault="001647EC">
            <w:pPr>
              <w:widowControl/>
              <w:jc w:val="center"/>
              <w:textAlignment w:val="center"/>
              <w:rPr>
                <w:rFonts w:cs="Tahoma"/>
                <w:color w:val="000000"/>
                <w:kern w:val="0"/>
                <w:szCs w:val="21"/>
              </w:rPr>
            </w:pPr>
            <w:r w:rsidRPr="001647EC">
              <w:rPr>
                <w:rFonts w:cs="Tahoma" w:hint="eastAsia"/>
                <w:color w:val="000000"/>
                <w:kern w:val="0"/>
                <w:szCs w:val="21"/>
              </w:rPr>
              <w:t>30</w:t>
            </w:r>
          </w:p>
        </w:tc>
      </w:tr>
      <w:tr w:rsidR="00F60297" w:rsidRPr="001647EC" w14:paraId="0FEB8145" w14:textId="77777777">
        <w:trPr>
          <w:trHeight w:val="471"/>
        </w:trPr>
        <w:tc>
          <w:tcPr>
            <w:tcW w:w="3072"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3BE72809"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合计</w:t>
            </w:r>
          </w:p>
        </w:tc>
        <w:tc>
          <w:tcPr>
            <w:tcW w:w="850" w:type="pct"/>
            <w:tcBorders>
              <w:top w:val="nil"/>
              <w:left w:val="nil"/>
              <w:bottom w:val="single" w:sz="4" w:space="0" w:color="auto"/>
              <w:right w:val="single" w:sz="4" w:space="0" w:color="auto"/>
            </w:tcBorders>
            <w:shd w:val="clear" w:color="auto" w:fill="auto"/>
            <w:noWrap/>
            <w:vAlign w:val="center"/>
          </w:tcPr>
          <w:p w14:paraId="2DF7BE42" w14:textId="77777777" w:rsidR="00F60297" w:rsidRPr="001647EC" w:rsidRDefault="001647EC">
            <w:pPr>
              <w:widowControl/>
              <w:jc w:val="center"/>
              <w:textAlignment w:val="center"/>
              <w:rPr>
                <w:rFonts w:ascii="宋体" w:hAnsi="宋体" w:cs="宋体"/>
                <w:color w:val="000000"/>
                <w:kern w:val="0"/>
                <w:sz w:val="22"/>
                <w:szCs w:val="22"/>
                <w:lang w:bidi="ar"/>
              </w:rPr>
            </w:pPr>
            <w:r w:rsidRPr="001647EC">
              <w:rPr>
                <w:rFonts w:ascii="宋体" w:hAnsi="宋体" w:cs="宋体" w:hint="eastAsia"/>
                <w:color w:val="000000"/>
                <w:kern w:val="0"/>
                <w:sz w:val="22"/>
                <w:szCs w:val="22"/>
                <w:lang w:bidi="ar"/>
              </w:rPr>
              <w:t>m</w:t>
            </w:r>
          </w:p>
        </w:tc>
        <w:tc>
          <w:tcPr>
            <w:tcW w:w="1077" w:type="pct"/>
            <w:tcBorders>
              <w:top w:val="nil"/>
              <w:left w:val="nil"/>
              <w:bottom w:val="single" w:sz="4" w:space="0" w:color="auto"/>
              <w:right w:val="single" w:sz="4" w:space="0" w:color="auto"/>
            </w:tcBorders>
            <w:shd w:val="clear" w:color="auto" w:fill="auto"/>
            <w:noWrap/>
            <w:vAlign w:val="center"/>
          </w:tcPr>
          <w:p w14:paraId="144AAD6A" w14:textId="77777777" w:rsidR="00F60297" w:rsidRPr="001647EC" w:rsidRDefault="001647EC">
            <w:pPr>
              <w:widowControl/>
              <w:jc w:val="center"/>
              <w:textAlignment w:val="center"/>
              <w:rPr>
                <w:rFonts w:ascii="宋体" w:hAnsi="宋体" w:cs="宋体"/>
                <w:color w:val="000000"/>
                <w:kern w:val="0"/>
                <w:sz w:val="22"/>
                <w:szCs w:val="22"/>
                <w:lang w:bidi="ar"/>
              </w:rPr>
            </w:pPr>
            <w:r w:rsidRPr="001647EC">
              <w:rPr>
                <w:rFonts w:ascii="宋体" w:hAnsi="宋体" w:cs="宋体" w:hint="eastAsia"/>
                <w:color w:val="000000"/>
                <w:kern w:val="0"/>
                <w:sz w:val="22"/>
                <w:szCs w:val="22"/>
                <w:lang w:bidi="ar"/>
              </w:rPr>
              <w:t>130</w:t>
            </w:r>
          </w:p>
        </w:tc>
      </w:tr>
    </w:tbl>
    <w:p w14:paraId="58CAEBA9" w14:textId="77777777" w:rsidR="00F60297" w:rsidRPr="001647EC" w:rsidRDefault="001647EC">
      <w:pPr>
        <w:spacing w:line="360" w:lineRule="auto"/>
        <w:ind w:firstLineChars="200" w:firstLine="480"/>
        <w:rPr>
          <w:sz w:val="24"/>
        </w:rPr>
      </w:pPr>
      <w:r w:rsidRPr="001647EC">
        <w:rPr>
          <w:rFonts w:hint="eastAsia"/>
          <w:sz w:val="24"/>
        </w:rPr>
        <w:lastRenderedPageBreak/>
        <w:t>橡胶坝共计</w:t>
      </w:r>
      <w:r w:rsidRPr="001647EC">
        <w:rPr>
          <w:rFonts w:hint="eastAsia"/>
          <w:sz w:val="24"/>
        </w:rPr>
        <w:t>130m</w:t>
      </w:r>
      <w:r w:rsidRPr="001647EC">
        <w:rPr>
          <w:rFonts w:hint="eastAsia"/>
          <w:sz w:val="24"/>
        </w:rPr>
        <w:t>。</w:t>
      </w:r>
    </w:p>
    <w:p w14:paraId="7BBFAA0D" w14:textId="77777777" w:rsidR="00F60297" w:rsidRPr="001647EC" w:rsidRDefault="001647EC">
      <w:pPr>
        <w:pStyle w:val="a8"/>
        <w:spacing w:line="360" w:lineRule="auto"/>
        <w:ind w:firstLineChars="0" w:firstLine="0"/>
        <w:jc w:val="left"/>
      </w:pPr>
      <w:r w:rsidRPr="001647EC">
        <w:rPr>
          <w:rFonts w:hint="eastAsia"/>
        </w:rPr>
        <w:t>2.1</w:t>
      </w:r>
      <w:r w:rsidRPr="001647EC">
        <w:t>3</w:t>
      </w:r>
      <w:r w:rsidRPr="001647EC">
        <w:rPr>
          <w:rFonts w:hint="eastAsia"/>
        </w:rPr>
        <w:t>管护标准</w:t>
      </w:r>
    </w:p>
    <w:p w14:paraId="02EBB800" w14:textId="77777777" w:rsidR="00F60297" w:rsidRPr="001647EC" w:rsidRDefault="001647EC">
      <w:pPr>
        <w:spacing w:line="360" w:lineRule="auto"/>
        <w:ind w:firstLineChars="200" w:firstLine="480"/>
        <w:rPr>
          <w:sz w:val="24"/>
        </w:rPr>
      </w:pPr>
      <w:r w:rsidRPr="001647EC">
        <w:rPr>
          <w:rFonts w:hint="eastAsia"/>
          <w:sz w:val="24"/>
        </w:rPr>
        <w:t>日常检查每月不少于</w:t>
      </w:r>
      <w:r w:rsidRPr="001647EC">
        <w:rPr>
          <w:rFonts w:hint="eastAsia"/>
          <w:sz w:val="24"/>
        </w:rPr>
        <w:t>1</w:t>
      </w:r>
      <w:r w:rsidRPr="001647EC">
        <w:rPr>
          <w:rFonts w:hint="eastAsia"/>
          <w:sz w:val="24"/>
        </w:rPr>
        <w:t>次；汛期每周至少</w:t>
      </w:r>
      <w:r w:rsidRPr="001647EC">
        <w:rPr>
          <w:rFonts w:hint="eastAsia"/>
          <w:sz w:val="24"/>
        </w:rPr>
        <w:t>1</w:t>
      </w:r>
      <w:r w:rsidRPr="001647EC">
        <w:rPr>
          <w:rFonts w:hint="eastAsia"/>
          <w:sz w:val="24"/>
        </w:rPr>
        <w:t>次。遇大洪水、大暴雨等工程非常运用情况和重大事故时，应及时进行特别检查。应做到对橡胶坝进行经常保养和防护，及时养护修补，保持橡胶坝安全和正常运用。</w:t>
      </w:r>
    </w:p>
    <w:p w14:paraId="27FE9478" w14:textId="77777777" w:rsidR="00F60297" w:rsidRPr="001647EC" w:rsidRDefault="001647EC">
      <w:pPr>
        <w:spacing w:line="360" w:lineRule="auto"/>
        <w:ind w:firstLineChars="200" w:firstLine="480"/>
        <w:rPr>
          <w:sz w:val="24"/>
        </w:rPr>
      </w:pPr>
      <w:r w:rsidRPr="001647EC">
        <w:rPr>
          <w:rFonts w:hint="eastAsia"/>
          <w:sz w:val="24"/>
        </w:rPr>
        <w:t>（</w:t>
      </w:r>
      <w:r w:rsidRPr="001647EC">
        <w:rPr>
          <w:rFonts w:hint="eastAsia"/>
          <w:sz w:val="24"/>
        </w:rPr>
        <w:t>1</w:t>
      </w:r>
      <w:r w:rsidRPr="001647EC">
        <w:rPr>
          <w:rFonts w:hint="eastAsia"/>
          <w:sz w:val="24"/>
        </w:rPr>
        <w:t>）坝袋检查与修补：</w:t>
      </w:r>
    </w:p>
    <w:p w14:paraId="6C928979" w14:textId="77777777" w:rsidR="00F60297" w:rsidRPr="001647EC" w:rsidRDefault="001647EC">
      <w:pPr>
        <w:spacing w:line="360" w:lineRule="auto"/>
        <w:ind w:firstLineChars="200" w:firstLine="480"/>
        <w:rPr>
          <w:sz w:val="24"/>
        </w:rPr>
      </w:pPr>
      <w:r w:rsidRPr="001647EC">
        <w:rPr>
          <w:rFonts w:hint="eastAsia"/>
          <w:sz w:val="24"/>
        </w:rPr>
        <w:t>表面检查：检查坝袋表面是否有破损、老化、裂纹等问题。</w:t>
      </w:r>
    </w:p>
    <w:p w14:paraId="4CB0DB8C" w14:textId="77777777" w:rsidR="00F60297" w:rsidRPr="001647EC" w:rsidRDefault="001647EC">
      <w:pPr>
        <w:spacing w:line="360" w:lineRule="auto"/>
        <w:ind w:firstLineChars="200" w:firstLine="480"/>
        <w:rPr>
          <w:sz w:val="24"/>
        </w:rPr>
      </w:pPr>
      <w:r w:rsidRPr="001647EC">
        <w:rPr>
          <w:rFonts w:hint="eastAsia"/>
          <w:sz w:val="24"/>
        </w:rPr>
        <w:t>修补方法：使用专用修补材料对破损部位进行修补，对坝袋进行清理。</w:t>
      </w:r>
    </w:p>
    <w:p w14:paraId="37E3559D" w14:textId="77777777" w:rsidR="00F60297" w:rsidRPr="001647EC" w:rsidRDefault="001647EC">
      <w:pPr>
        <w:spacing w:line="360" w:lineRule="auto"/>
        <w:ind w:firstLineChars="200" w:firstLine="480"/>
        <w:rPr>
          <w:sz w:val="24"/>
        </w:rPr>
      </w:pPr>
      <w:r w:rsidRPr="001647EC">
        <w:rPr>
          <w:rFonts w:hint="eastAsia"/>
          <w:sz w:val="24"/>
        </w:rPr>
        <w:t>（</w:t>
      </w:r>
      <w:r w:rsidRPr="001647EC">
        <w:rPr>
          <w:rFonts w:hint="eastAsia"/>
          <w:sz w:val="24"/>
        </w:rPr>
        <w:t>2</w:t>
      </w:r>
      <w:r w:rsidRPr="001647EC">
        <w:rPr>
          <w:rFonts w:hint="eastAsia"/>
          <w:sz w:val="24"/>
        </w:rPr>
        <w:t>）充排水系统养护：</w:t>
      </w:r>
    </w:p>
    <w:p w14:paraId="27583404" w14:textId="77777777" w:rsidR="00F60297" w:rsidRPr="001647EC" w:rsidRDefault="001647EC">
      <w:pPr>
        <w:spacing w:line="360" w:lineRule="auto"/>
        <w:ind w:firstLineChars="200" w:firstLine="480"/>
        <w:rPr>
          <w:sz w:val="24"/>
        </w:rPr>
      </w:pPr>
      <w:r w:rsidRPr="001647EC">
        <w:rPr>
          <w:rFonts w:hint="eastAsia"/>
          <w:sz w:val="24"/>
        </w:rPr>
        <w:t>水泵检查：检查水泵的运行状态，清理堵塞，修复漏点。</w:t>
      </w:r>
    </w:p>
    <w:p w14:paraId="7DD037F8" w14:textId="77777777" w:rsidR="00F60297" w:rsidRPr="001647EC" w:rsidRDefault="001647EC">
      <w:pPr>
        <w:spacing w:line="360" w:lineRule="auto"/>
        <w:ind w:firstLineChars="200" w:firstLine="480"/>
        <w:rPr>
          <w:sz w:val="24"/>
        </w:rPr>
      </w:pPr>
      <w:r w:rsidRPr="001647EC">
        <w:rPr>
          <w:rFonts w:hint="eastAsia"/>
          <w:sz w:val="24"/>
        </w:rPr>
        <w:t>管道清理：清理充排水管道，确保其畅通无阻。</w:t>
      </w:r>
    </w:p>
    <w:p w14:paraId="38001FFA" w14:textId="77777777" w:rsidR="00F60297" w:rsidRPr="001647EC" w:rsidRDefault="001647EC">
      <w:pPr>
        <w:pStyle w:val="a8"/>
        <w:spacing w:line="360" w:lineRule="auto"/>
        <w:ind w:firstLineChars="0" w:firstLine="0"/>
        <w:jc w:val="left"/>
      </w:pPr>
      <w:r w:rsidRPr="001647EC">
        <w:rPr>
          <w:rFonts w:hint="eastAsia"/>
        </w:rPr>
        <w:t>2.1</w:t>
      </w:r>
      <w:r w:rsidRPr="001647EC">
        <w:t>4</w:t>
      </w:r>
      <w:r w:rsidRPr="001647EC">
        <w:rPr>
          <w:rFonts w:hint="eastAsia"/>
        </w:rPr>
        <w:t>管理的巡河路情况</w:t>
      </w:r>
    </w:p>
    <w:p w14:paraId="77D78F76" w14:textId="77777777" w:rsidR="00F60297" w:rsidRPr="001647EC" w:rsidRDefault="001647EC">
      <w:pPr>
        <w:ind w:rightChars="-67" w:right="-141" w:firstLineChars="200" w:firstLine="480"/>
        <w:rPr>
          <w:sz w:val="28"/>
          <w:szCs w:val="28"/>
        </w:rPr>
      </w:pPr>
      <w:r w:rsidRPr="001647EC">
        <w:rPr>
          <w:rFonts w:hint="eastAsia"/>
          <w:bCs/>
          <w:sz w:val="24"/>
        </w:rPr>
        <w:t>管辖范围内的已经移交且需要维修养护的巡</w:t>
      </w:r>
      <w:r w:rsidRPr="001647EC">
        <w:rPr>
          <w:rFonts w:hint="eastAsia"/>
          <w:bCs/>
          <w:sz w:val="24"/>
        </w:rPr>
        <w:t>河路</w:t>
      </w:r>
      <w:r w:rsidRPr="001647EC">
        <w:rPr>
          <w:bCs/>
          <w:sz w:val="24"/>
        </w:rPr>
        <w:t>共计</w:t>
      </w:r>
      <w:r w:rsidRPr="001647EC">
        <w:rPr>
          <w:rFonts w:hint="eastAsia"/>
          <w:bCs/>
          <w:sz w:val="24"/>
        </w:rPr>
        <w:t>188479.2</w:t>
      </w:r>
      <w:r w:rsidRPr="001647EC">
        <w:rPr>
          <w:bCs/>
          <w:sz w:val="24"/>
        </w:rPr>
        <w:t>㎡</w:t>
      </w:r>
      <w:r w:rsidRPr="001647EC">
        <w:rPr>
          <w:rFonts w:hint="eastAsia"/>
          <w:bCs/>
          <w:sz w:val="24"/>
        </w:rPr>
        <w:t>。统计表格见表</w:t>
      </w:r>
      <w:r w:rsidRPr="001647EC">
        <w:rPr>
          <w:rFonts w:hint="eastAsia"/>
          <w:bCs/>
          <w:sz w:val="24"/>
        </w:rPr>
        <w:t>4</w:t>
      </w:r>
      <w:r w:rsidRPr="001647EC">
        <w:rPr>
          <w:rFonts w:hint="eastAsia"/>
          <w:bCs/>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1852"/>
        <w:gridCol w:w="1123"/>
        <w:gridCol w:w="1508"/>
        <w:gridCol w:w="2701"/>
      </w:tblGrid>
      <w:tr w:rsidR="00F60297" w:rsidRPr="001647EC" w14:paraId="6ECB17D6" w14:textId="77777777">
        <w:trPr>
          <w:trHeight w:val="454"/>
        </w:trPr>
        <w:tc>
          <w:tcPr>
            <w:tcW w:w="5000" w:type="pct"/>
            <w:gridSpan w:val="5"/>
            <w:tcBorders>
              <w:top w:val="nil"/>
              <w:left w:val="nil"/>
              <w:bottom w:val="single" w:sz="4" w:space="0" w:color="auto"/>
              <w:right w:val="nil"/>
            </w:tcBorders>
            <w:shd w:val="clear" w:color="auto" w:fill="auto"/>
            <w:noWrap/>
            <w:vAlign w:val="center"/>
          </w:tcPr>
          <w:p w14:paraId="23A79350"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表</w:t>
            </w:r>
            <w:r w:rsidRPr="001647EC">
              <w:rPr>
                <w:rFonts w:cs="Tahoma" w:hint="eastAsia"/>
                <w:color w:val="000000"/>
                <w:kern w:val="0"/>
                <w:szCs w:val="21"/>
              </w:rPr>
              <w:t xml:space="preserve">4  </w:t>
            </w:r>
            <w:r w:rsidRPr="001647EC">
              <w:rPr>
                <w:rFonts w:cs="Tahoma" w:hint="eastAsia"/>
                <w:color w:val="000000"/>
                <w:kern w:val="0"/>
                <w:szCs w:val="21"/>
              </w:rPr>
              <w:t>巡河路统计表</w:t>
            </w:r>
          </w:p>
        </w:tc>
      </w:tr>
      <w:tr w:rsidR="00F60297" w:rsidRPr="001647EC" w14:paraId="61DE8F15" w14:textId="77777777">
        <w:trPr>
          <w:trHeight w:val="454"/>
        </w:trPr>
        <w:tc>
          <w:tcPr>
            <w:tcW w:w="675" w:type="pct"/>
            <w:tcBorders>
              <w:top w:val="single" w:sz="4" w:space="0" w:color="auto"/>
            </w:tcBorders>
            <w:shd w:val="clear" w:color="auto" w:fill="auto"/>
            <w:noWrap/>
            <w:vAlign w:val="center"/>
          </w:tcPr>
          <w:p w14:paraId="005E5A4B"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序号</w:t>
            </w:r>
          </w:p>
        </w:tc>
        <w:tc>
          <w:tcPr>
            <w:tcW w:w="1114" w:type="pct"/>
            <w:tcBorders>
              <w:top w:val="single" w:sz="4" w:space="0" w:color="auto"/>
            </w:tcBorders>
            <w:shd w:val="clear" w:color="auto" w:fill="auto"/>
            <w:noWrap/>
            <w:vAlign w:val="center"/>
          </w:tcPr>
          <w:p w14:paraId="3EBA91F0"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河道</w:t>
            </w:r>
          </w:p>
        </w:tc>
        <w:tc>
          <w:tcPr>
            <w:tcW w:w="676" w:type="pct"/>
            <w:tcBorders>
              <w:top w:val="single" w:sz="4" w:space="0" w:color="auto"/>
            </w:tcBorders>
            <w:shd w:val="clear" w:color="auto" w:fill="auto"/>
            <w:noWrap/>
            <w:vAlign w:val="center"/>
          </w:tcPr>
          <w:p w14:paraId="167D81DA"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单位</w:t>
            </w:r>
          </w:p>
        </w:tc>
        <w:tc>
          <w:tcPr>
            <w:tcW w:w="908" w:type="pct"/>
            <w:tcBorders>
              <w:top w:val="single" w:sz="4" w:space="0" w:color="auto"/>
            </w:tcBorders>
            <w:shd w:val="clear" w:color="auto" w:fill="auto"/>
            <w:noWrap/>
            <w:vAlign w:val="center"/>
          </w:tcPr>
          <w:p w14:paraId="67EB4C01"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数量</w:t>
            </w:r>
          </w:p>
        </w:tc>
        <w:tc>
          <w:tcPr>
            <w:tcW w:w="1625" w:type="pct"/>
            <w:tcBorders>
              <w:top w:val="single" w:sz="4" w:space="0" w:color="auto"/>
            </w:tcBorders>
            <w:shd w:val="clear" w:color="auto" w:fill="auto"/>
            <w:noWrap/>
            <w:vAlign w:val="center"/>
          </w:tcPr>
          <w:p w14:paraId="48CFAAF7"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备注</w:t>
            </w:r>
          </w:p>
        </w:tc>
      </w:tr>
      <w:tr w:rsidR="00F60297" w:rsidRPr="001647EC" w14:paraId="153C1B87" w14:textId="77777777">
        <w:trPr>
          <w:trHeight w:val="454"/>
        </w:trPr>
        <w:tc>
          <w:tcPr>
            <w:tcW w:w="675" w:type="pct"/>
            <w:shd w:val="clear" w:color="auto" w:fill="auto"/>
            <w:noWrap/>
            <w:vAlign w:val="center"/>
          </w:tcPr>
          <w:p w14:paraId="3224122A" w14:textId="77777777" w:rsidR="00F60297" w:rsidRPr="001647EC" w:rsidRDefault="001647EC">
            <w:pPr>
              <w:widowControl/>
              <w:jc w:val="center"/>
              <w:rPr>
                <w:rFonts w:cs="Tahoma"/>
                <w:color w:val="000000"/>
                <w:kern w:val="0"/>
                <w:szCs w:val="21"/>
              </w:rPr>
            </w:pPr>
            <w:r w:rsidRPr="001647EC">
              <w:rPr>
                <w:rFonts w:cs="Tahoma"/>
                <w:color w:val="000000"/>
                <w:kern w:val="0"/>
                <w:szCs w:val="21"/>
              </w:rPr>
              <w:t>1</w:t>
            </w:r>
          </w:p>
        </w:tc>
        <w:tc>
          <w:tcPr>
            <w:tcW w:w="1114" w:type="pct"/>
            <w:shd w:val="clear" w:color="auto" w:fill="auto"/>
            <w:vAlign w:val="center"/>
          </w:tcPr>
          <w:p w14:paraId="2CD9A090"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永定河灌渠</w:t>
            </w:r>
          </w:p>
        </w:tc>
        <w:tc>
          <w:tcPr>
            <w:tcW w:w="676" w:type="pct"/>
            <w:shd w:val="clear" w:color="auto" w:fill="auto"/>
            <w:noWrap/>
            <w:vAlign w:val="center"/>
          </w:tcPr>
          <w:p w14:paraId="33F17CD8"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w:t>
            </w:r>
          </w:p>
        </w:tc>
        <w:tc>
          <w:tcPr>
            <w:tcW w:w="908" w:type="pct"/>
            <w:shd w:val="clear" w:color="auto" w:fill="auto"/>
            <w:noWrap/>
            <w:vAlign w:val="center"/>
          </w:tcPr>
          <w:p w14:paraId="524F3DB7"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44940</w:t>
            </w:r>
          </w:p>
        </w:tc>
        <w:tc>
          <w:tcPr>
            <w:tcW w:w="1625" w:type="pct"/>
            <w:shd w:val="clear" w:color="auto" w:fill="auto"/>
            <w:noWrap/>
            <w:vAlign w:val="center"/>
          </w:tcPr>
          <w:p w14:paraId="44FF67C0"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沥青混凝土</w:t>
            </w:r>
          </w:p>
        </w:tc>
      </w:tr>
      <w:tr w:rsidR="00F60297" w:rsidRPr="001647EC" w14:paraId="040F63E7" w14:textId="77777777">
        <w:trPr>
          <w:trHeight w:val="454"/>
        </w:trPr>
        <w:tc>
          <w:tcPr>
            <w:tcW w:w="675" w:type="pct"/>
            <w:shd w:val="clear" w:color="auto" w:fill="auto"/>
            <w:noWrap/>
            <w:vAlign w:val="center"/>
          </w:tcPr>
          <w:p w14:paraId="3DF8B74D" w14:textId="77777777" w:rsidR="00F60297" w:rsidRPr="001647EC" w:rsidRDefault="001647EC">
            <w:pPr>
              <w:widowControl/>
              <w:jc w:val="center"/>
              <w:rPr>
                <w:rFonts w:cs="Tahoma"/>
                <w:color w:val="000000"/>
                <w:kern w:val="0"/>
                <w:szCs w:val="21"/>
              </w:rPr>
            </w:pPr>
            <w:r w:rsidRPr="001647EC">
              <w:rPr>
                <w:rFonts w:cs="Tahoma"/>
                <w:color w:val="000000"/>
                <w:kern w:val="0"/>
                <w:szCs w:val="21"/>
              </w:rPr>
              <w:t>2</w:t>
            </w:r>
          </w:p>
        </w:tc>
        <w:tc>
          <w:tcPr>
            <w:tcW w:w="1114" w:type="pct"/>
            <w:shd w:val="clear" w:color="auto" w:fill="auto"/>
            <w:vAlign w:val="center"/>
          </w:tcPr>
          <w:p w14:paraId="099CD3BA"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永兴河</w:t>
            </w:r>
          </w:p>
        </w:tc>
        <w:tc>
          <w:tcPr>
            <w:tcW w:w="676" w:type="pct"/>
            <w:shd w:val="clear" w:color="auto" w:fill="auto"/>
            <w:noWrap/>
            <w:vAlign w:val="center"/>
          </w:tcPr>
          <w:p w14:paraId="6073365F"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w:t>
            </w:r>
          </w:p>
        </w:tc>
        <w:tc>
          <w:tcPr>
            <w:tcW w:w="908" w:type="pct"/>
            <w:shd w:val="clear" w:color="auto" w:fill="auto"/>
            <w:noWrap/>
            <w:vAlign w:val="center"/>
          </w:tcPr>
          <w:p w14:paraId="3EF9D65E"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143539.2</w:t>
            </w:r>
          </w:p>
        </w:tc>
        <w:tc>
          <w:tcPr>
            <w:tcW w:w="1625" w:type="pct"/>
            <w:shd w:val="clear" w:color="auto" w:fill="auto"/>
            <w:noWrap/>
            <w:vAlign w:val="center"/>
          </w:tcPr>
          <w:p w14:paraId="11A1B7A8"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沥青混凝土</w:t>
            </w:r>
          </w:p>
        </w:tc>
      </w:tr>
      <w:tr w:rsidR="00F60297" w:rsidRPr="001647EC" w14:paraId="47E069E1" w14:textId="77777777">
        <w:trPr>
          <w:trHeight w:val="454"/>
        </w:trPr>
        <w:tc>
          <w:tcPr>
            <w:tcW w:w="1790" w:type="pct"/>
            <w:gridSpan w:val="2"/>
            <w:shd w:val="clear" w:color="auto" w:fill="auto"/>
            <w:noWrap/>
            <w:vAlign w:val="center"/>
          </w:tcPr>
          <w:p w14:paraId="5D784D6A"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合计</w:t>
            </w:r>
          </w:p>
        </w:tc>
        <w:tc>
          <w:tcPr>
            <w:tcW w:w="676" w:type="pct"/>
            <w:shd w:val="clear" w:color="auto" w:fill="auto"/>
            <w:noWrap/>
            <w:vAlign w:val="center"/>
          </w:tcPr>
          <w:p w14:paraId="6B3EB3B2"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w:t>
            </w:r>
          </w:p>
        </w:tc>
        <w:tc>
          <w:tcPr>
            <w:tcW w:w="908" w:type="pct"/>
            <w:shd w:val="clear" w:color="auto" w:fill="auto"/>
            <w:noWrap/>
            <w:vAlign w:val="center"/>
          </w:tcPr>
          <w:p w14:paraId="5F80ABD9"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188479.2</w:t>
            </w:r>
          </w:p>
        </w:tc>
        <w:tc>
          <w:tcPr>
            <w:tcW w:w="1625" w:type="pct"/>
            <w:shd w:val="clear" w:color="auto" w:fill="auto"/>
            <w:noWrap/>
            <w:vAlign w:val="center"/>
          </w:tcPr>
          <w:p w14:paraId="664D8B28" w14:textId="77777777" w:rsidR="00F60297" w:rsidRPr="001647EC" w:rsidRDefault="001647EC">
            <w:pPr>
              <w:widowControl/>
              <w:jc w:val="center"/>
              <w:rPr>
                <w:rFonts w:cs="Tahoma"/>
                <w:color w:val="000000"/>
                <w:kern w:val="0"/>
                <w:szCs w:val="21"/>
              </w:rPr>
            </w:pPr>
            <w:r w:rsidRPr="001647EC">
              <w:rPr>
                <w:rFonts w:cs="Tahoma" w:hint="eastAsia"/>
                <w:color w:val="000000"/>
                <w:kern w:val="0"/>
                <w:szCs w:val="21"/>
              </w:rPr>
              <w:t>沥青混凝土</w:t>
            </w:r>
          </w:p>
        </w:tc>
      </w:tr>
    </w:tbl>
    <w:p w14:paraId="074AA93E" w14:textId="77777777" w:rsidR="00F60297" w:rsidRPr="001647EC" w:rsidRDefault="001647EC">
      <w:pPr>
        <w:pStyle w:val="a8"/>
        <w:spacing w:line="360" w:lineRule="auto"/>
        <w:ind w:firstLineChars="0" w:firstLine="0"/>
        <w:jc w:val="left"/>
      </w:pPr>
      <w:r w:rsidRPr="001647EC">
        <w:rPr>
          <w:rFonts w:hint="eastAsia"/>
        </w:rPr>
        <w:t>2.1</w:t>
      </w:r>
      <w:r w:rsidRPr="001647EC">
        <w:t>5</w:t>
      </w:r>
      <w:r w:rsidRPr="001647EC">
        <w:rPr>
          <w:rFonts w:hint="eastAsia"/>
        </w:rPr>
        <w:t>管护标准</w:t>
      </w:r>
    </w:p>
    <w:p w14:paraId="564B7475" w14:textId="77777777" w:rsidR="00F60297" w:rsidRPr="001647EC" w:rsidRDefault="001647EC">
      <w:pPr>
        <w:spacing w:line="360" w:lineRule="auto"/>
        <w:ind w:firstLineChars="200" w:firstLine="480"/>
        <w:rPr>
          <w:rFonts w:asciiTheme="majorEastAsia" w:eastAsiaTheme="majorEastAsia" w:hAnsiTheme="majorEastAsia" w:cstheme="majorEastAsia"/>
          <w:sz w:val="24"/>
        </w:rPr>
      </w:pPr>
      <w:r w:rsidRPr="001647EC">
        <w:rPr>
          <w:rFonts w:asciiTheme="majorEastAsia" w:eastAsiaTheme="majorEastAsia" w:hAnsiTheme="majorEastAsia" w:cstheme="majorEastAsia" w:hint="eastAsia"/>
          <w:sz w:val="24"/>
        </w:rPr>
        <w:t>河道管理范围内的道路维修养护的主要内容包括：路面修补、露面泛油、拥包、轻微裂缝、横向裂缝、坑槽、沉降、波浪、局部网裂、松散、车辙、麻面、啃边等危害的修补，路肩维护、路缘石及小型管理设备（百米桩等）的更换。</w:t>
      </w:r>
    </w:p>
    <w:p w14:paraId="27BF8A8A" w14:textId="77777777" w:rsidR="00F60297" w:rsidRPr="001647EC" w:rsidRDefault="001647EC">
      <w:pPr>
        <w:spacing w:line="360" w:lineRule="auto"/>
        <w:ind w:firstLineChars="200" w:firstLine="480"/>
        <w:rPr>
          <w:rFonts w:asciiTheme="majorEastAsia" w:eastAsiaTheme="majorEastAsia" w:hAnsiTheme="majorEastAsia" w:cstheme="majorEastAsia"/>
          <w:sz w:val="24"/>
        </w:rPr>
      </w:pPr>
      <w:r w:rsidRPr="001647EC">
        <w:rPr>
          <w:rFonts w:asciiTheme="majorEastAsia" w:eastAsiaTheme="majorEastAsia" w:hAnsiTheme="majorEastAsia" w:cstheme="majorEastAsia" w:hint="eastAsia"/>
          <w:sz w:val="24"/>
        </w:rPr>
        <w:t>道路日常检查频次为每日</w:t>
      </w:r>
      <w:r w:rsidRPr="001647EC">
        <w:rPr>
          <w:rFonts w:asciiTheme="majorEastAsia" w:eastAsiaTheme="majorEastAsia" w:hAnsiTheme="majorEastAsia" w:cstheme="majorEastAsia" w:hint="eastAsia"/>
          <w:sz w:val="24"/>
        </w:rPr>
        <w:t>1</w:t>
      </w:r>
      <w:r w:rsidRPr="001647EC">
        <w:rPr>
          <w:rFonts w:asciiTheme="majorEastAsia" w:eastAsiaTheme="majorEastAsia" w:hAnsiTheme="majorEastAsia" w:cstheme="majorEastAsia" w:hint="eastAsia"/>
          <w:sz w:val="24"/>
        </w:rPr>
        <w:t>次，如遇自然灾害或突发事件应适当增加巡查频率。</w:t>
      </w:r>
    </w:p>
    <w:p w14:paraId="7A32A865" w14:textId="77777777" w:rsidR="00F60297" w:rsidRPr="001647EC" w:rsidRDefault="001647EC">
      <w:pPr>
        <w:spacing w:line="360" w:lineRule="auto"/>
        <w:ind w:firstLineChars="200" w:firstLine="480"/>
        <w:rPr>
          <w:rFonts w:asciiTheme="majorEastAsia" w:eastAsiaTheme="majorEastAsia" w:hAnsiTheme="majorEastAsia" w:cstheme="majorEastAsia"/>
          <w:sz w:val="24"/>
        </w:rPr>
      </w:pPr>
      <w:r w:rsidRPr="001647EC">
        <w:rPr>
          <w:rFonts w:asciiTheme="majorEastAsia" w:eastAsiaTheme="majorEastAsia" w:hAnsiTheme="majorEastAsia" w:cstheme="majorEastAsia" w:hint="eastAsia"/>
          <w:sz w:val="24"/>
        </w:rPr>
        <w:t>(1)</w:t>
      </w:r>
      <w:r w:rsidRPr="001647EC">
        <w:rPr>
          <w:rFonts w:asciiTheme="majorEastAsia" w:eastAsiaTheme="majorEastAsia" w:hAnsiTheme="majorEastAsia" w:cstheme="majorEastAsia" w:hint="eastAsia"/>
          <w:sz w:val="24"/>
        </w:rPr>
        <w:t>加强巡路检查，掌握路面情况，及时排除有损路面的各种不良因素，发现路面初期病害应及早、有针对性地对病害进行维修处治。</w:t>
      </w:r>
    </w:p>
    <w:p w14:paraId="047329D9" w14:textId="77777777" w:rsidR="00F60297" w:rsidRPr="001647EC" w:rsidRDefault="001647EC">
      <w:pPr>
        <w:spacing w:line="360" w:lineRule="auto"/>
        <w:ind w:firstLineChars="200" w:firstLine="480"/>
        <w:rPr>
          <w:rFonts w:asciiTheme="majorEastAsia" w:eastAsiaTheme="majorEastAsia" w:hAnsiTheme="majorEastAsia" w:cstheme="majorEastAsia"/>
          <w:sz w:val="24"/>
        </w:rPr>
      </w:pPr>
      <w:r w:rsidRPr="001647EC">
        <w:rPr>
          <w:rFonts w:asciiTheme="majorEastAsia" w:eastAsiaTheme="majorEastAsia" w:hAnsiTheme="majorEastAsia" w:cstheme="majorEastAsia" w:hint="eastAsia"/>
          <w:sz w:val="24"/>
        </w:rPr>
        <w:t>(2)</w:t>
      </w:r>
      <w:r w:rsidRPr="001647EC">
        <w:rPr>
          <w:rFonts w:asciiTheme="majorEastAsia" w:eastAsiaTheme="majorEastAsia" w:hAnsiTheme="majorEastAsia" w:cstheme="majorEastAsia" w:hint="eastAsia"/>
          <w:sz w:val="24"/>
        </w:rPr>
        <w:t>土路面应保证路面平整。泥泞期间，及时关闭护路杆（拦车卡），排除积水。雨后及时堤顶洼坑进行补土垫平、夯实。</w:t>
      </w:r>
    </w:p>
    <w:p w14:paraId="511926BF" w14:textId="77777777" w:rsidR="00F60297" w:rsidRPr="001647EC" w:rsidRDefault="001647EC">
      <w:pPr>
        <w:spacing w:line="360" w:lineRule="auto"/>
        <w:ind w:firstLineChars="200" w:firstLine="480"/>
        <w:rPr>
          <w:rFonts w:asciiTheme="majorEastAsia" w:eastAsiaTheme="majorEastAsia" w:hAnsiTheme="majorEastAsia" w:cstheme="majorEastAsia"/>
          <w:sz w:val="24"/>
        </w:rPr>
      </w:pPr>
      <w:r w:rsidRPr="001647EC">
        <w:rPr>
          <w:rFonts w:asciiTheme="majorEastAsia" w:eastAsiaTheme="majorEastAsia" w:hAnsiTheme="majorEastAsia" w:cstheme="majorEastAsia" w:hint="eastAsia"/>
          <w:sz w:val="24"/>
        </w:rPr>
        <w:lastRenderedPageBreak/>
        <w:t>(3)</w:t>
      </w:r>
      <w:r w:rsidRPr="001647EC">
        <w:rPr>
          <w:rFonts w:asciiTheme="majorEastAsia" w:eastAsiaTheme="majorEastAsia" w:hAnsiTheme="majorEastAsia" w:cstheme="majorEastAsia" w:hint="eastAsia"/>
          <w:sz w:val="24"/>
        </w:rPr>
        <w:t>泥结碎石路面维修养护应符合以下规定：路面松散处理要及时，坚持全面养护，做到路面经常回砂，及时整修路肩、边沟、边坡、树床。</w:t>
      </w:r>
    </w:p>
    <w:p w14:paraId="4CF06113" w14:textId="77777777" w:rsidR="00F60297" w:rsidRPr="001647EC" w:rsidRDefault="001647EC">
      <w:pPr>
        <w:spacing w:line="360" w:lineRule="auto"/>
        <w:ind w:firstLineChars="200" w:firstLine="480"/>
        <w:rPr>
          <w:rFonts w:asciiTheme="majorEastAsia" w:eastAsiaTheme="majorEastAsia" w:hAnsiTheme="majorEastAsia" w:cstheme="majorEastAsia"/>
          <w:sz w:val="24"/>
        </w:rPr>
      </w:pPr>
      <w:r w:rsidRPr="001647EC">
        <w:rPr>
          <w:rFonts w:asciiTheme="majorEastAsia" w:eastAsiaTheme="majorEastAsia" w:hAnsiTheme="majorEastAsia" w:cstheme="majorEastAsia" w:hint="eastAsia"/>
          <w:sz w:val="24"/>
        </w:rPr>
        <w:t>(4)</w:t>
      </w:r>
      <w:r w:rsidRPr="001647EC">
        <w:rPr>
          <w:rFonts w:asciiTheme="majorEastAsia" w:eastAsiaTheme="majorEastAsia" w:hAnsiTheme="majorEastAsia" w:cstheme="majorEastAsia" w:hint="eastAsia"/>
          <w:sz w:val="24"/>
        </w:rPr>
        <w:t>水泥混凝土路面的养护应符合下列规定：各种接缝的填缝料出现缺损或溢出，应及</w:t>
      </w:r>
      <w:r w:rsidRPr="001647EC">
        <w:rPr>
          <w:rFonts w:asciiTheme="majorEastAsia" w:eastAsiaTheme="majorEastAsia" w:hAnsiTheme="majorEastAsia" w:cstheme="majorEastAsia" w:hint="eastAsia"/>
          <w:sz w:val="24"/>
        </w:rPr>
        <w:t>时填补或清除，并应防止泥土、砂石及其他杂物挤压进入接缝内，影响混凝土路面板的正常伸缩；路基路面（包括路肩、中央分隔带）排水设施，应经常检查和疏通，防止积水，以保护路面不受地面水和地下水的损害。</w:t>
      </w:r>
    </w:p>
    <w:p w14:paraId="3CC90120" w14:textId="77777777" w:rsidR="00F60297" w:rsidRPr="001647EC" w:rsidRDefault="001647EC">
      <w:pPr>
        <w:spacing w:line="360" w:lineRule="auto"/>
        <w:ind w:firstLineChars="200" w:firstLine="480"/>
        <w:rPr>
          <w:rFonts w:asciiTheme="majorEastAsia" w:eastAsiaTheme="majorEastAsia" w:hAnsiTheme="majorEastAsia" w:cstheme="majorEastAsia"/>
          <w:sz w:val="24"/>
        </w:rPr>
      </w:pPr>
      <w:r w:rsidRPr="001647EC">
        <w:rPr>
          <w:rFonts w:asciiTheme="majorEastAsia" w:eastAsiaTheme="majorEastAsia" w:hAnsiTheme="majorEastAsia" w:cstheme="majorEastAsia" w:hint="eastAsia"/>
          <w:sz w:val="24"/>
        </w:rPr>
        <w:t>(5)</w:t>
      </w:r>
      <w:r w:rsidRPr="001647EC">
        <w:rPr>
          <w:rFonts w:asciiTheme="majorEastAsia" w:eastAsiaTheme="majorEastAsia" w:hAnsiTheme="majorEastAsia" w:cstheme="majorEastAsia" w:hint="eastAsia"/>
          <w:sz w:val="24"/>
        </w:rPr>
        <w:t>沥青路面的养护应符合下列规定：及时修补沥青路面的坑槽和裂缝，防止地表水渗入基层；对已渗入基层的积水，应设纵横向盲沟排水，地下水位较高的在排水沟下面设置腹式盲沟；应加强路面排水设施的维修养护，保持良好的排水功能。</w:t>
      </w:r>
    </w:p>
    <w:p w14:paraId="063CFFB2" w14:textId="77777777" w:rsidR="00F60297" w:rsidRPr="001647EC" w:rsidRDefault="001647EC">
      <w:pPr>
        <w:pStyle w:val="a4"/>
        <w:spacing w:line="360" w:lineRule="auto"/>
        <w:ind w:firstLineChars="200" w:firstLine="480"/>
        <w:rPr>
          <w:rFonts w:asciiTheme="majorEastAsia" w:eastAsiaTheme="majorEastAsia" w:hAnsiTheme="majorEastAsia" w:cstheme="majorEastAsia"/>
        </w:rPr>
      </w:pPr>
      <w:r w:rsidRPr="001647EC">
        <w:rPr>
          <w:rFonts w:asciiTheme="majorEastAsia" w:eastAsiaTheme="majorEastAsia" w:hAnsiTheme="majorEastAsia" w:cstheme="majorEastAsia" w:hint="eastAsia"/>
        </w:rPr>
        <w:t>(6)</w:t>
      </w:r>
      <w:r w:rsidRPr="001647EC">
        <w:rPr>
          <w:rFonts w:asciiTheme="majorEastAsia" w:eastAsiaTheme="majorEastAsia" w:hAnsiTheme="majorEastAsia" w:cstheme="majorEastAsia" w:hint="eastAsia"/>
        </w:rPr>
        <w:t>路面、路肩和路缘石等局部损坏，应查明原因，采取合适的材料和相应的措施进行修复，以保持路面具备工</w:t>
      </w:r>
      <w:r w:rsidRPr="001647EC">
        <w:rPr>
          <w:rFonts w:asciiTheme="majorEastAsia" w:eastAsiaTheme="majorEastAsia" w:hAnsiTheme="majorEastAsia" w:cstheme="majorEastAsia" w:hint="eastAsia"/>
        </w:rPr>
        <w:t>程道路所要求的使用状态和服务水平。</w:t>
      </w:r>
    </w:p>
    <w:p w14:paraId="6D2A05AF" w14:textId="77777777" w:rsidR="00F60297" w:rsidRPr="001647EC" w:rsidRDefault="001647EC">
      <w:pPr>
        <w:pStyle w:val="a4"/>
        <w:spacing w:line="360" w:lineRule="auto"/>
        <w:rPr>
          <w:rFonts w:asciiTheme="majorEastAsia" w:eastAsiaTheme="majorEastAsia" w:hAnsiTheme="majorEastAsia" w:cstheme="majorEastAsia"/>
        </w:rPr>
      </w:pPr>
      <w:r w:rsidRPr="001647EC">
        <w:rPr>
          <w:rFonts w:asciiTheme="majorEastAsia" w:eastAsiaTheme="majorEastAsia" w:hAnsiTheme="majorEastAsia" w:cstheme="majorEastAsia"/>
        </w:rPr>
        <w:t>2.16</w:t>
      </w:r>
      <w:r w:rsidRPr="001647EC">
        <w:rPr>
          <w:rFonts w:hint="eastAsia"/>
        </w:rPr>
        <w:t>变压器维护</w:t>
      </w:r>
    </w:p>
    <w:p w14:paraId="0029095B" w14:textId="77777777" w:rsidR="00F60297" w:rsidRPr="001647EC" w:rsidRDefault="001647EC">
      <w:pPr>
        <w:pStyle w:val="a4"/>
        <w:spacing w:line="360" w:lineRule="auto"/>
        <w:ind w:firstLineChars="200" w:firstLine="480"/>
      </w:pPr>
      <w:r w:rsidRPr="001647EC">
        <w:rPr>
          <w:color w:val="000000" w:themeColor="text1"/>
        </w:rPr>
        <w:t>依据</w:t>
      </w:r>
      <w:r w:rsidRPr="001647EC">
        <w:rPr>
          <w:color w:val="000000" w:themeColor="text1"/>
        </w:rPr>
        <w:t>DL/T</w:t>
      </w:r>
      <w:r w:rsidRPr="001647EC">
        <w:rPr>
          <w:rFonts w:ascii="Times New Roman" w:hAnsi="Times New Roman"/>
          <w:color w:val="000000" w:themeColor="text1"/>
        </w:rPr>
        <w:t> </w:t>
      </w:r>
      <w:r w:rsidRPr="001647EC">
        <w:rPr>
          <w:color w:val="000000" w:themeColor="text1"/>
        </w:rPr>
        <w:t>573</w:t>
      </w:r>
      <w:r w:rsidRPr="001647EC">
        <w:rPr>
          <w:rFonts w:hint="eastAsia"/>
          <w:color w:val="000000" w:themeColor="text1"/>
        </w:rPr>
        <w:t>《电力变压器检修导则》、</w:t>
      </w:r>
      <w:r w:rsidRPr="001647EC">
        <w:rPr>
          <w:color w:val="000000" w:themeColor="text1"/>
        </w:rPr>
        <w:t>DL/T</w:t>
      </w:r>
      <w:r w:rsidRPr="001647EC">
        <w:rPr>
          <w:rFonts w:ascii="Times New Roman" w:hAnsi="Times New Roman"/>
          <w:color w:val="000000" w:themeColor="text1"/>
        </w:rPr>
        <w:t> </w:t>
      </w:r>
      <w:r w:rsidRPr="001647EC">
        <w:rPr>
          <w:color w:val="000000" w:themeColor="text1"/>
        </w:rPr>
        <w:t>596</w:t>
      </w:r>
      <w:r w:rsidRPr="001647EC">
        <w:rPr>
          <w:rFonts w:hint="eastAsia"/>
          <w:color w:val="000000" w:themeColor="text1"/>
        </w:rPr>
        <w:t>《电力设备预防性试验规程》、</w:t>
      </w:r>
      <w:r w:rsidRPr="001647EC">
        <w:rPr>
          <w:color w:val="000000" w:themeColor="text1"/>
        </w:rPr>
        <w:t>GB</w:t>
      </w:r>
      <w:r w:rsidRPr="001647EC">
        <w:rPr>
          <w:rFonts w:ascii="Times New Roman" w:hAnsi="Times New Roman"/>
          <w:color w:val="000000" w:themeColor="text1"/>
        </w:rPr>
        <w:t> </w:t>
      </w:r>
      <w:r w:rsidRPr="001647EC">
        <w:rPr>
          <w:color w:val="000000" w:themeColor="text1"/>
        </w:rPr>
        <w:t>50150</w:t>
      </w:r>
      <w:r w:rsidRPr="001647EC">
        <w:rPr>
          <w:rFonts w:hint="eastAsia"/>
          <w:color w:val="000000" w:themeColor="text1"/>
        </w:rPr>
        <w:t>《电气装置安装工程电气设备交接试验标准》</w:t>
      </w:r>
      <w:r w:rsidRPr="001647EC">
        <w:rPr>
          <w:rFonts w:hint="eastAsia"/>
        </w:rPr>
        <w:t>对</w:t>
      </w:r>
      <w:r w:rsidRPr="001647EC">
        <w:rPr>
          <w:rFonts w:hint="eastAsia"/>
        </w:rPr>
        <w:t>14</w:t>
      </w:r>
      <w:r w:rsidRPr="001647EC">
        <w:rPr>
          <w:rFonts w:hint="eastAsia"/>
        </w:rPr>
        <w:t>台变压器外壳检查，油温油位检查，清除变压器灰尘杂物，绝缘测试和维护、机械部件检修和润滑以及安全保护装置维护。</w:t>
      </w:r>
    </w:p>
    <w:p w14:paraId="4158A86C" w14:textId="77777777" w:rsidR="00F60297" w:rsidRPr="001647EC" w:rsidRDefault="001647EC">
      <w:pPr>
        <w:pStyle w:val="20"/>
        <w:ind w:leftChars="0" w:left="0" w:firstLineChars="0" w:firstLine="0"/>
        <w:rPr>
          <w:color w:val="000000" w:themeColor="text1"/>
        </w:rPr>
      </w:pPr>
      <w:r w:rsidRPr="001647EC">
        <w:t>四、</w:t>
      </w:r>
      <w:r w:rsidRPr="001647EC">
        <w:rPr>
          <w:color w:val="000000" w:themeColor="text1"/>
        </w:rPr>
        <w:t>为落实政府采购政策需满足的要求</w:t>
      </w:r>
    </w:p>
    <w:p w14:paraId="01421234" w14:textId="77777777" w:rsidR="00F60297" w:rsidRPr="001647EC" w:rsidRDefault="001647EC">
      <w:pPr>
        <w:pStyle w:val="a4"/>
        <w:spacing w:line="360" w:lineRule="auto"/>
        <w:ind w:firstLineChars="200" w:firstLine="480"/>
        <w:rPr>
          <w:color w:val="000000" w:themeColor="text1"/>
        </w:rPr>
      </w:pPr>
      <w:r w:rsidRPr="001647EC">
        <w:rPr>
          <w:rFonts w:hint="eastAsia"/>
          <w:color w:val="000000" w:themeColor="text1"/>
        </w:rPr>
        <w:t>符合《政府采购促进中小企业发展管理办法》（财库【</w:t>
      </w:r>
      <w:r w:rsidRPr="001647EC">
        <w:rPr>
          <w:rFonts w:hint="eastAsia"/>
          <w:color w:val="000000" w:themeColor="text1"/>
        </w:rPr>
        <w:t>2020</w:t>
      </w:r>
      <w:r w:rsidRPr="001647EC">
        <w:rPr>
          <w:rFonts w:hint="eastAsia"/>
          <w:color w:val="000000" w:themeColor="text1"/>
        </w:rPr>
        <w:t>】</w:t>
      </w:r>
      <w:r w:rsidRPr="001647EC">
        <w:rPr>
          <w:rFonts w:hint="eastAsia"/>
          <w:color w:val="000000" w:themeColor="text1"/>
        </w:rPr>
        <w:t>46</w:t>
      </w:r>
      <w:r w:rsidRPr="001647EC">
        <w:rPr>
          <w:rFonts w:hint="eastAsia"/>
          <w:color w:val="000000" w:themeColor="text1"/>
        </w:rPr>
        <w:t>号）、《财政部、司法部关于政府采购支持监狱企业发展有关问题的通知》（财库【</w:t>
      </w:r>
      <w:r w:rsidRPr="001647EC">
        <w:rPr>
          <w:rFonts w:hint="eastAsia"/>
          <w:color w:val="000000" w:themeColor="text1"/>
        </w:rPr>
        <w:t>2014</w:t>
      </w:r>
      <w:r w:rsidRPr="001647EC">
        <w:rPr>
          <w:rFonts w:hint="eastAsia"/>
          <w:color w:val="000000" w:themeColor="text1"/>
        </w:rPr>
        <w:t>】</w:t>
      </w:r>
      <w:r w:rsidRPr="001647EC">
        <w:rPr>
          <w:rFonts w:hint="eastAsia"/>
          <w:color w:val="000000" w:themeColor="text1"/>
        </w:rPr>
        <w:t>68</w:t>
      </w:r>
      <w:r w:rsidRPr="001647EC">
        <w:rPr>
          <w:rFonts w:hint="eastAsia"/>
          <w:color w:val="000000" w:themeColor="text1"/>
        </w:rPr>
        <w:t>号）、《财政部关于进一步加大政府采购支持中小企业力度的通知》（财库【</w:t>
      </w:r>
      <w:r w:rsidRPr="001647EC">
        <w:rPr>
          <w:rFonts w:hint="eastAsia"/>
          <w:color w:val="000000" w:themeColor="text1"/>
        </w:rPr>
        <w:t>2022</w:t>
      </w:r>
      <w:r w:rsidRPr="001647EC">
        <w:rPr>
          <w:rFonts w:hint="eastAsia"/>
          <w:color w:val="000000" w:themeColor="text1"/>
        </w:rPr>
        <w:t>】</w:t>
      </w:r>
      <w:r w:rsidRPr="001647EC">
        <w:rPr>
          <w:rFonts w:hint="eastAsia"/>
          <w:color w:val="000000" w:themeColor="text1"/>
        </w:rPr>
        <w:t>19</w:t>
      </w:r>
      <w:r w:rsidRPr="001647EC">
        <w:rPr>
          <w:rFonts w:hint="eastAsia"/>
          <w:color w:val="000000" w:themeColor="text1"/>
        </w:rPr>
        <w:t>号）、《北京市财政局关于落实好政府采购支持中小企业发展的通知》京财采购【</w:t>
      </w:r>
      <w:r w:rsidRPr="001647EC">
        <w:rPr>
          <w:rFonts w:hint="eastAsia"/>
          <w:color w:val="000000" w:themeColor="text1"/>
        </w:rPr>
        <w:t>2022</w:t>
      </w:r>
      <w:r w:rsidRPr="001647EC">
        <w:rPr>
          <w:rFonts w:hint="eastAsia"/>
          <w:color w:val="000000" w:themeColor="text1"/>
        </w:rPr>
        <w:t>】</w:t>
      </w:r>
      <w:r w:rsidRPr="001647EC">
        <w:rPr>
          <w:rFonts w:hint="eastAsia"/>
          <w:color w:val="000000" w:themeColor="text1"/>
        </w:rPr>
        <w:t>1143</w:t>
      </w:r>
      <w:r w:rsidRPr="001647EC">
        <w:rPr>
          <w:rFonts w:hint="eastAsia"/>
          <w:color w:val="000000" w:themeColor="text1"/>
        </w:rPr>
        <w:t>号、《国务院办公厅关于在政府采购中实施本国产品标准及相关政策的通知》（国办发【</w:t>
      </w:r>
      <w:r w:rsidRPr="001647EC">
        <w:rPr>
          <w:rFonts w:hint="eastAsia"/>
          <w:color w:val="000000" w:themeColor="text1"/>
        </w:rPr>
        <w:t>2025</w:t>
      </w:r>
      <w:r w:rsidRPr="001647EC">
        <w:rPr>
          <w:rFonts w:hint="eastAsia"/>
          <w:color w:val="000000" w:themeColor="text1"/>
        </w:rPr>
        <w:t>】</w:t>
      </w:r>
      <w:r w:rsidRPr="001647EC">
        <w:rPr>
          <w:rFonts w:hint="eastAsia"/>
          <w:color w:val="000000" w:themeColor="text1"/>
        </w:rPr>
        <w:t>34</w:t>
      </w:r>
      <w:r w:rsidRPr="001647EC">
        <w:rPr>
          <w:rFonts w:hint="eastAsia"/>
          <w:color w:val="000000" w:themeColor="text1"/>
        </w:rPr>
        <w:t>号）、关于贯彻落实《国务院办公厅关于在政府采购中实施本国产品标准及相关政策的通知》的意见（财库【</w:t>
      </w:r>
      <w:r w:rsidRPr="001647EC">
        <w:rPr>
          <w:rFonts w:hint="eastAsia"/>
          <w:color w:val="000000" w:themeColor="text1"/>
        </w:rPr>
        <w:t>2</w:t>
      </w:r>
      <w:r w:rsidRPr="001647EC">
        <w:rPr>
          <w:rFonts w:hint="eastAsia"/>
          <w:color w:val="000000" w:themeColor="text1"/>
        </w:rPr>
        <w:t>025</w:t>
      </w:r>
      <w:r w:rsidRPr="001647EC">
        <w:rPr>
          <w:rFonts w:hint="eastAsia"/>
          <w:color w:val="000000" w:themeColor="text1"/>
        </w:rPr>
        <w:t>】</w:t>
      </w:r>
      <w:r w:rsidRPr="001647EC">
        <w:rPr>
          <w:rFonts w:hint="eastAsia"/>
          <w:color w:val="000000" w:themeColor="text1"/>
        </w:rPr>
        <w:t>30</w:t>
      </w:r>
      <w:r w:rsidRPr="001647EC">
        <w:rPr>
          <w:rFonts w:hint="eastAsia"/>
          <w:color w:val="000000" w:themeColor="text1"/>
        </w:rPr>
        <w:t>号）等相关条例和国家相关法律法规规定</w:t>
      </w:r>
      <w:r w:rsidRPr="001647EC">
        <w:rPr>
          <w:color w:val="000000" w:themeColor="text1"/>
        </w:rPr>
        <w:t>。</w:t>
      </w:r>
    </w:p>
    <w:p w14:paraId="18DE5B96" w14:textId="77777777" w:rsidR="00F60297" w:rsidRPr="001647EC" w:rsidRDefault="001647EC">
      <w:pPr>
        <w:pStyle w:val="a0"/>
        <w:spacing w:line="360" w:lineRule="auto"/>
        <w:ind w:firstLineChars="200" w:firstLine="480"/>
      </w:pPr>
      <w:r w:rsidRPr="001647EC">
        <w:rPr>
          <w:rFonts w:hint="eastAsia"/>
        </w:rPr>
        <w:t>本项目专门面向中小企业采购，即提供的服务全部由符合政策要求的中小企业承接。</w:t>
      </w:r>
    </w:p>
    <w:p w14:paraId="3559B611" w14:textId="77777777" w:rsidR="00F60297" w:rsidRPr="001647EC" w:rsidRDefault="001647EC">
      <w:pPr>
        <w:pStyle w:val="a0"/>
      </w:pPr>
      <w:r w:rsidRPr="001647EC">
        <w:br w:type="page"/>
      </w:r>
    </w:p>
    <w:p w14:paraId="58C71D17" w14:textId="77777777" w:rsidR="00F60297" w:rsidRPr="001647EC" w:rsidRDefault="001647EC">
      <w:pPr>
        <w:pStyle w:val="a0"/>
        <w:spacing w:line="360" w:lineRule="auto"/>
        <w:ind w:firstLine="0"/>
        <w:rPr>
          <w:b/>
          <w:color w:val="000000" w:themeColor="text1"/>
        </w:rPr>
      </w:pPr>
      <w:r w:rsidRPr="001647EC">
        <w:rPr>
          <w:b/>
          <w:color w:val="000000" w:themeColor="text1"/>
        </w:rPr>
        <w:lastRenderedPageBreak/>
        <w:t>（</w:t>
      </w:r>
      <w:r w:rsidRPr="001647EC">
        <w:rPr>
          <w:rFonts w:hint="eastAsia"/>
          <w:b/>
          <w:color w:val="000000" w:themeColor="text1"/>
        </w:rPr>
        <w:t>四</w:t>
      </w:r>
      <w:r w:rsidRPr="001647EC">
        <w:rPr>
          <w:b/>
          <w:color w:val="000000" w:themeColor="text1"/>
        </w:rPr>
        <w:t>）、</w:t>
      </w:r>
      <w:r w:rsidRPr="001647EC">
        <w:rPr>
          <w:rFonts w:asciiTheme="minorEastAsia" w:eastAsiaTheme="minorEastAsia" w:hAnsiTheme="minorEastAsia"/>
          <w:b/>
        </w:rPr>
        <w:t>招标文件</w:t>
      </w:r>
      <w:r w:rsidRPr="001647EC">
        <w:rPr>
          <w:rFonts w:asciiTheme="minorEastAsia" w:eastAsiaTheme="minorEastAsia" w:hAnsiTheme="minorEastAsia" w:hint="eastAsia"/>
          <w:b/>
        </w:rPr>
        <w:t xml:space="preserve"> </w:t>
      </w:r>
      <w:r w:rsidRPr="001647EC">
        <w:rPr>
          <w:rFonts w:hint="eastAsia"/>
          <w:b/>
          <w:color w:val="000000" w:themeColor="text1"/>
        </w:rPr>
        <w:t>第六章</w:t>
      </w:r>
      <w:r w:rsidRPr="001647EC">
        <w:rPr>
          <w:rFonts w:hint="eastAsia"/>
          <w:b/>
          <w:color w:val="000000" w:themeColor="text1"/>
        </w:rPr>
        <w:t xml:space="preserve"> </w:t>
      </w:r>
      <w:r w:rsidRPr="001647EC">
        <w:rPr>
          <w:rFonts w:hint="eastAsia"/>
          <w:b/>
          <w:color w:val="000000" w:themeColor="text1"/>
        </w:rPr>
        <w:t>拟签订的合同文本</w:t>
      </w:r>
      <w:r w:rsidRPr="001647EC">
        <w:rPr>
          <w:rFonts w:hint="eastAsia"/>
          <w:b/>
          <w:color w:val="000000" w:themeColor="text1"/>
        </w:rPr>
        <w:t xml:space="preserve"> </w:t>
      </w:r>
      <w:r w:rsidRPr="001647EC">
        <w:rPr>
          <w:rFonts w:hint="eastAsia"/>
          <w:b/>
          <w:color w:val="000000" w:themeColor="text1"/>
        </w:rPr>
        <w:t>变更为：</w:t>
      </w:r>
    </w:p>
    <w:p w14:paraId="502A0040" w14:textId="77777777" w:rsidR="00F60297" w:rsidRPr="001647EC" w:rsidRDefault="00F60297">
      <w:pPr>
        <w:pStyle w:val="a4"/>
        <w:spacing w:before="0" w:line="520" w:lineRule="exact"/>
        <w:jc w:val="center"/>
        <w:rPr>
          <w:rFonts w:ascii="方正小标宋简体" w:eastAsia="方正小标宋简体" w:hAnsi="方正小标宋简体" w:cs="方正小标宋简体"/>
          <w:spacing w:val="-2"/>
          <w:sz w:val="32"/>
          <w:szCs w:val="32"/>
        </w:rPr>
      </w:pPr>
    </w:p>
    <w:p w14:paraId="6DB2E6B7" w14:textId="77777777" w:rsidR="00F60297" w:rsidRPr="001647EC" w:rsidRDefault="001647EC">
      <w:pPr>
        <w:pStyle w:val="a4"/>
        <w:spacing w:before="0" w:line="520" w:lineRule="exact"/>
        <w:ind w:rightChars="-162" w:right="-340"/>
        <w:jc w:val="center"/>
        <w:rPr>
          <w:rFonts w:ascii="方正小标宋简体" w:eastAsia="方正小标宋简体" w:hAnsi="方正小标宋简体" w:cs="方正小标宋简体"/>
          <w:spacing w:val="-2"/>
          <w:sz w:val="32"/>
          <w:szCs w:val="32"/>
        </w:rPr>
      </w:pPr>
      <w:r w:rsidRPr="001647EC">
        <w:rPr>
          <w:rFonts w:ascii="方正小标宋简体" w:eastAsia="方正小标宋简体" w:hAnsi="方正小标宋简体" w:cs="方正小标宋简体" w:hint="eastAsia"/>
          <w:spacing w:val="-2"/>
          <w:sz w:val="32"/>
          <w:szCs w:val="32"/>
        </w:rPr>
        <w:t>埝坛水务所河道管理范围内水工建筑物、巡河路维修养护项目合同书</w:t>
      </w:r>
    </w:p>
    <w:p w14:paraId="0349D9DE" w14:textId="77777777" w:rsidR="00F60297" w:rsidRPr="001647EC" w:rsidRDefault="001647EC">
      <w:pPr>
        <w:spacing w:before="41" w:line="520" w:lineRule="exact"/>
        <w:ind w:left="2556" w:right="2389"/>
        <w:jc w:val="center"/>
        <w:rPr>
          <w:rFonts w:ascii="宋体" w:hAnsi="宋体" w:cs="宋体"/>
          <w:sz w:val="32"/>
          <w:szCs w:val="32"/>
        </w:rPr>
      </w:pPr>
      <w:r w:rsidRPr="001647EC">
        <w:t xml:space="preserve"> </w:t>
      </w:r>
    </w:p>
    <w:p w14:paraId="4337D5F7" w14:textId="77777777" w:rsidR="00F60297" w:rsidRPr="001647EC" w:rsidRDefault="001647EC">
      <w:pPr>
        <w:pStyle w:val="a4"/>
        <w:spacing w:before="29" w:line="520" w:lineRule="exact"/>
        <w:ind w:left="1680"/>
        <w:rPr>
          <w:rFonts w:cs="宋体"/>
        </w:rPr>
      </w:pPr>
      <w:r w:rsidRPr="001647EC">
        <w:t xml:space="preserve"> </w:t>
      </w:r>
    </w:p>
    <w:p w14:paraId="5018470A" w14:textId="77777777" w:rsidR="00F60297" w:rsidRPr="001647EC" w:rsidRDefault="001647EC">
      <w:pPr>
        <w:pStyle w:val="a4"/>
        <w:spacing w:before="0" w:line="520" w:lineRule="exact"/>
        <w:ind w:firstLineChars="200" w:firstLine="480"/>
      </w:pPr>
      <w:r w:rsidRPr="001647EC">
        <w:t>依</w:t>
      </w:r>
      <w:r w:rsidRPr="001647EC">
        <w:rPr>
          <w:rFonts w:hint="eastAsia"/>
        </w:rPr>
        <w:t>据</w:t>
      </w:r>
      <w:r w:rsidRPr="001647EC">
        <w:t>《中华人民共和国民法典》以及有关法律、法规，就</w:t>
      </w:r>
      <w:r w:rsidRPr="001647EC">
        <w:rPr>
          <w:rFonts w:hint="eastAsia"/>
        </w:rPr>
        <w:t>埝坛水务所河道管理范围内水工建筑物、巡河路维修养护项目</w:t>
      </w:r>
      <w:r w:rsidRPr="001647EC">
        <w:t>有关事项，经双方协商签订合同如下：</w:t>
      </w:r>
      <w:r w:rsidRPr="001647EC">
        <w:t xml:space="preserve"> </w:t>
      </w:r>
    </w:p>
    <w:p w14:paraId="4E6A2119" w14:textId="77777777" w:rsidR="00F60297" w:rsidRPr="001647EC" w:rsidRDefault="001647EC">
      <w:pPr>
        <w:spacing w:line="520" w:lineRule="exact"/>
        <w:jc w:val="center"/>
        <w:rPr>
          <w:rFonts w:ascii="宋体" w:hAnsi="宋体" w:cs="宋体"/>
          <w:sz w:val="28"/>
          <w:szCs w:val="28"/>
        </w:rPr>
      </w:pPr>
      <w:r w:rsidRPr="001647EC">
        <w:rPr>
          <w:rFonts w:ascii="宋体" w:hAnsi="宋体" w:cs="宋体"/>
          <w:bCs/>
          <w:sz w:val="28"/>
          <w:szCs w:val="28"/>
        </w:rPr>
        <w:t>第一条</w:t>
      </w:r>
      <w:r w:rsidRPr="001647EC">
        <w:rPr>
          <w:rFonts w:ascii="宋体" w:hAnsi="宋体" w:cs="宋体"/>
          <w:bCs/>
          <w:spacing w:val="139"/>
          <w:sz w:val="28"/>
          <w:szCs w:val="28"/>
        </w:rPr>
        <w:t xml:space="preserve"> </w:t>
      </w:r>
      <w:r w:rsidRPr="001647EC">
        <w:rPr>
          <w:rFonts w:ascii="宋体" w:hAnsi="宋体" w:cs="宋体"/>
          <w:bCs/>
          <w:sz w:val="28"/>
          <w:szCs w:val="28"/>
        </w:rPr>
        <w:t>项目概况及承包期限</w:t>
      </w:r>
      <w:r w:rsidRPr="001647EC">
        <w:rPr>
          <w:rFonts w:ascii="宋体" w:hAnsi="宋体" w:cs="宋体"/>
          <w:bCs/>
          <w:w w:val="99"/>
          <w:sz w:val="28"/>
          <w:szCs w:val="28"/>
        </w:rPr>
        <w:t xml:space="preserve"> </w:t>
      </w:r>
    </w:p>
    <w:p w14:paraId="5884AD73" w14:textId="77777777" w:rsidR="00F60297" w:rsidRPr="001647EC" w:rsidRDefault="001647EC">
      <w:pPr>
        <w:pStyle w:val="a4"/>
        <w:spacing w:before="0" w:line="520" w:lineRule="exact"/>
        <w:ind w:firstLineChars="200" w:firstLine="480"/>
        <w:rPr>
          <w:rFonts w:cs="宋体"/>
          <w:u w:val="single"/>
        </w:rPr>
      </w:pPr>
      <w:r w:rsidRPr="001647EC">
        <w:rPr>
          <w:rFonts w:cs="宋体" w:hint="eastAsia"/>
        </w:rPr>
        <w:t>甲方（全称）</w:t>
      </w:r>
      <w:r w:rsidRPr="001647EC">
        <w:rPr>
          <w:rFonts w:cs="宋体" w:hint="eastAsia"/>
          <w:u w:val="single"/>
        </w:rPr>
        <w:t xml:space="preserve">     </w:t>
      </w:r>
      <w:r w:rsidRPr="001647EC">
        <w:rPr>
          <w:rFonts w:cs="宋体" w:hint="eastAsia"/>
          <w:u w:val="single"/>
        </w:rPr>
        <w:t>北京市大兴区埝坛水务所</w:t>
      </w:r>
      <w:r w:rsidRPr="001647EC">
        <w:rPr>
          <w:rFonts w:cs="宋体" w:hint="eastAsia"/>
          <w:u w:val="single"/>
        </w:rPr>
        <w:t xml:space="preserve">                         </w:t>
      </w:r>
    </w:p>
    <w:p w14:paraId="74FEE7CC" w14:textId="77777777" w:rsidR="00F60297" w:rsidRPr="001647EC" w:rsidRDefault="001647EC">
      <w:pPr>
        <w:pStyle w:val="a4"/>
        <w:spacing w:before="0" w:line="520" w:lineRule="exact"/>
        <w:ind w:firstLineChars="200" w:firstLine="480"/>
        <w:rPr>
          <w:rFonts w:cs="宋体"/>
        </w:rPr>
      </w:pPr>
      <w:r w:rsidRPr="001647EC">
        <w:rPr>
          <w:rFonts w:cs="宋体" w:hint="eastAsia"/>
        </w:rPr>
        <w:t>乙方（全称）</w:t>
      </w:r>
      <w:r w:rsidRPr="001647EC">
        <w:rPr>
          <w:rFonts w:cs="宋体" w:hint="eastAsia"/>
          <w:u w:val="single"/>
        </w:rPr>
        <w:t xml:space="preserve">                                                   </w:t>
      </w:r>
    </w:p>
    <w:p w14:paraId="720F60D6" w14:textId="77777777" w:rsidR="00F60297" w:rsidRPr="001647EC" w:rsidRDefault="001647EC">
      <w:pPr>
        <w:pStyle w:val="a4"/>
        <w:spacing w:before="0" w:line="520" w:lineRule="exact"/>
        <w:ind w:firstLineChars="200" w:firstLine="480"/>
      </w:pPr>
      <w:r w:rsidRPr="001647EC">
        <w:rPr>
          <w:rFonts w:cs="宋体"/>
        </w:rPr>
        <w:t>1.1</w:t>
      </w:r>
      <w:r w:rsidRPr="001647EC">
        <w:rPr>
          <w:rFonts w:cs="宋体"/>
          <w:spacing w:val="-60"/>
        </w:rPr>
        <w:t xml:space="preserve"> </w:t>
      </w:r>
      <w:r w:rsidRPr="001647EC">
        <w:t>项目名称：</w:t>
      </w:r>
      <w:r w:rsidRPr="001647EC">
        <w:rPr>
          <w:rFonts w:hint="eastAsia"/>
        </w:rPr>
        <w:t>埝坛水务所河道管理范围内水工建筑物、巡河路维修养护项目</w:t>
      </w:r>
    </w:p>
    <w:p w14:paraId="5302E8F4" w14:textId="77777777" w:rsidR="00F60297" w:rsidRPr="001647EC" w:rsidRDefault="001647EC">
      <w:pPr>
        <w:pStyle w:val="ab"/>
        <w:spacing w:beforeLines="0" w:after="0" w:line="520" w:lineRule="exact"/>
        <w:ind w:firstLineChars="200"/>
        <w:rPr>
          <w:rFonts w:ascii="宋体" w:hAnsi="宋体"/>
          <w:spacing w:val="-2"/>
        </w:rPr>
      </w:pPr>
      <w:r w:rsidRPr="001647EC">
        <w:rPr>
          <w:rFonts w:ascii="宋体" w:hAnsi="宋体" w:cs="宋体"/>
        </w:rPr>
        <w:t>1.2</w:t>
      </w:r>
      <w:r w:rsidRPr="001647EC">
        <w:rPr>
          <w:rFonts w:ascii="宋体" w:hAnsi="宋体" w:cs="宋体"/>
          <w:spacing w:val="-49"/>
        </w:rPr>
        <w:t xml:space="preserve"> </w:t>
      </w:r>
      <w:r w:rsidRPr="001647EC">
        <w:rPr>
          <w:rFonts w:ascii="宋体" w:hAnsi="宋体"/>
          <w:spacing w:val="-7"/>
        </w:rPr>
        <w:t>项目内容：</w:t>
      </w:r>
      <w:r w:rsidRPr="001647EC">
        <w:rPr>
          <w:rFonts w:ascii="宋体" w:hAnsi="宋体"/>
          <w:spacing w:val="-2"/>
        </w:rPr>
        <w:t>对</w:t>
      </w:r>
      <w:r w:rsidRPr="001647EC">
        <w:rPr>
          <w:rFonts w:ascii="宋体" w:hAnsi="宋体" w:hint="eastAsia"/>
          <w:spacing w:val="-2"/>
        </w:rPr>
        <w:t>埝坛水务所</w:t>
      </w:r>
      <w:r w:rsidRPr="001647EC">
        <w:rPr>
          <w:rFonts w:ascii="宋体" w:hAnsi="宋体"/>
          <w:spacing w:val="-2"/>
        </w:rPr>
        <w:t>管理范围内的</w:t>
      </w:r>
      <w:r w:rsidRPr="001647EC">
        <w:rPr>
          <w:rFonts w:ascii="宋体" w:hAnsi="宋体" w:hint="eastAsia"/>
          <w:spacing w:val="-2"/>
        </w:rPr>
        <w:t>巡河道路、橡胶坝、闸门、启闭机等进行日常维修养护。</w:t>
      </w:r>
    </w:p>
    <w:p w14:paraId="31AFB22E" w14:textId="77777777" w:rsidR="00F60297" w:rsidRPr="001647EC" w:rsidRDefault="001647EC">
      <w:pPr>
        <w:pStyle w:val="a4"/>
        <w:spacing w:before="0" w:line="520" w:lineRule="exact"/>
        <w:ind w:firstLine="480"/>
      </w:pPr>
      <w:r w:rsidRPr="001647EC">
        <w:t>本合同维护内容共分为</w:t>
      </w:r>
      <w:r w:rsidRPr="001647EC">
        <w:rPr>
          <w:rFonts w:cs="宋体" w:hint="eastAsia"/>
        </w:rPr>
        <w:t>两</w:t>
      </w:r>
      <w:r w:rsidRPr="001647EC">
        <w:rPr>
          <w:rFonts w:cs="宋体"/>
          <w:spacing w:val="-60"/>
        </w:rPr>
        <w:t xml:space="preserve"> </w:t>
      </w:r>
      <w:r w:rsidRPr="001647EC">
        <w:t>部分，具体项目内容分别为：</w:t>
      </w:r>
    </w:p>
    <w:tbl>
      <w:tblPr>
        <w:tblStyle w:val="a9"/>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5851"/>
        <w:gridCol w:w="925"/>
      </w:tblGrid>
      <w:tr w:rsidR="00F60297" w:rsidRPr="001647EC" w14:paraId="5BF124A3" w14:textId="77777777">
        <w:tc>
          <w:tcPr>
            <w:tcW w:w="975" w:type="dxa"/>
          </w:tcPr>
          <w:p w14:paraId="3C536AE0" w14:textId="77777777" w:rsidR="00F60297" w:rsidRPr="001647EC" w:rsidRDefault="001647EC">
            <w:pPr>
              <w:pStyle w:val="a4"/>
              <w:spacing w:before="0" w:line="520" w:lineRule="exact"/>
              <w:rPr>
                <w:rFonts w:cs="宋体"/>
                <w:kern w:val="0"/>
              </w:rPr>
            </w:pPr>
            <w:r w:rsidRPr="001647EC">
              <w:rPr>
                <w:rFonts w:cs="宋体" w:hint="eastAsia"/>
                <w:kern w:val="0"/>
              </w:rPr>
              <w:t>序号</w:t>
            </w:r>
          </w:p>
        </w:tc>
        <w:tc>
          <w:tcPr>
            <w:tcW w:w="6043" w:type="dxa"/>
          </w:tcPr>
          <w:p w14:paraId="6737D6E2" w14:textId="77777777" w:rsidR="00F60297" w:rsidRPr="001647EC" w:rsidRDefault="001647EC">
            <w:pPr>
              <w:pStyle w:val="a4"/>
              <w:spacing w:before="0" w:line="520" w:lineRule="exact"/>
              <w:jc w:val="center"/>
              <w:rPr>
                <w:rFonts w:cs="宋体"/>
                <w:kern w:val="0"/>
              </w:rPr>
            </w:pPr>
            <w:r w:rsidRPr="001647EC">
              <w:rPr>
                <w:rFonts w:cs="宋体" w:hint="eastAsia"/>
                <w:kern w:val="0"/>
              </w:rPr>
              <w:t>项目类别</w:t>
            </w:r>
            <w:r w:rsidRPr="001647EC">
              <w:rPr>
                <w:rFonts w:cs="宋体" w:hint="eastAsia"/>
                <w:kern w:val="0"/>
              </w:rPr>
              <w:t>/</w:t>
            </w:r>
            <w:r w:rsidRPr="001647EC">
              <w:rPr>
                <w:rFonts w:cs="宋体" w:hint="eastAsia"/>
                <w:kern w:val="0"/>
              </w:rPr>
              <w:t>名称</w:t>
            </w:r>
          </w:p>
        </w:tc>
        <w:tc>
          <w:tcPr>
            <w:tcW w:w="942" w:type="dxa"/>
          </w:tcPr>
          <w:p w14:paraId="643B8F31" w14:textId="77777777" w:rsidR="00F60297" w:rsidRPr="001647EC" w:rsidRDefault="001647EC">
            <w:pPr>
              <w:pStyle w:val="a4"/>
              <w:spacing w:before="0" w:line="520" w:lineRule="exact"/>
              <w:jc w:val="center"/>
              <w:rPr>
                <w:rFonts w:cs="宋体"/>
                <w:kern w:val="0"/>
              </w:rPr>
            </w:pPr>
            <w:r w:rsidRPr="001647EC">
              <w:rPr>
                <w:rFonts w:cs="宋体" w:hint="eastAsia"/>
                <w:kern w:val="0"/>
              </w:rPr>
              <w:t>备注</w:t>
            </w:r>
          </w:p>
        </w:tc>
      </w:tr>
      <w:tr w:rsidR="00F60297" w:rsidRPr="001647EC" w14:paraId="7C713496" w14:textId="77777777">
        <w:tc>
          <w:tcPr>
            <w:tcW w:w="975" w:type="dxa"/>
            <w:vAlign w:val="center"/>
          </w:tcPr>
          <w:p w14:paraId="4D177940" w14:textId="77777777" w:rsidR="00F60297" w:rsidRPr="001647EC" w:rsidRDefault="001647EC">
            <w:pPr>
              <w:pStyle w:val="a4"/>
              <w:spacing w:before="0" w:line="520" w:lineRule="exact"/>
              <w:jc w:val="center"/>
              <w:rPr>
                <w:rFonts w:cs="宋体"/>
                <w:kern w:val="0"/>
              </w:rPr>
            </w:pPr>
            <w:r w:rsidRPr="001647EC">
              <w:rPr>
                <w:rFonts w:cs="宋体" w:hint="eastAsia"/>
                <w:kern w:val="0"/>
              </w:rPr>
              <w:t>1</w:t>
            </w:r>
          </w:p>
        </w:tc>
        <w:tc>
          <w:tcPr>
            <w:tcW w:w="6043" w:type="dxa"/>
            <w:vAlign w:val="center"/>
          </w:tcPr>
          <w:p w14:paraId="189365A4" w14:textId="77777777" w:rsidR="00F60297" w:rsidRPr="001647EC" w:rsidRDefault="001647EC">
            <w:pPr>
              <w:pStyle w:val="a4"/>
              <w:spacing w:before="0" w:line="520" w:lineRule="exact"/>
              <w:rPr>
                <w:rFonts w:cs="宋体"/>
                <w:kern w:val="0"/>
              </w:rPr>
            </w:pPr>
            <w:r w:rsidRPr="001647EC">
              <w:rPr>
                <w:rFonts w:cs="宋体" w:hint="eastAsia"/>
                <w:kern w:val="0"/>
              </w:rPr>
              <w:t>巡河道路路面及附属设施养护</w:t>
            </w:r>
          </w:p>
        </w:tc>
        <w:tc>
          <w:tcPr>
            <w:tcW w:w="942" w:type="dxa"/>
          </w:tcPr>
          <w:p w14:paraId="69AF12CD" w14:textId="77777777" w:rsidR="00F60297" w:rsidRPr="001647EC" w:rsidRDefault="00F60297">
            <w:pPr>
              <w:pStyle w:val="a4"/>
              <w:spacing w:before="0" w:line="520" w:lineRule="exact"/>
              <w:rPr>
                <w:rFonts w:cs="宋体"/>
                <w:kern w:val="0"/>
              </w:rPr>
            </w:pPr>
          </w:p>
        </w:tc>
      </w:tr>
      <w:tr w:rsidR="00F60297" w:rsidRPr="001647EC" w14:paraId="2D2E0359" w14:textId="77777777">
        <w:tc>
          <w:tcPr>
            <w:tcW w:w="975" w:type="dxa"/>
            <w:vAlign w:val="center"/>
          </w:tcPr>
          <w:p w14:paraId="1DFB50D6" w14:textId="77777777" w:rsidR="00F60297" w:rsidRPr="001647EC" w:rsidRDefault="001647EC">
            <w:pPr>
              <w:pStyle w:val="a4"/>
              <w:spacing w:before="0" w:line="520" w:lineRule="exact"/>
              <w:jc w:val="center"/>
              <w:rPr>
                <w:rFonts w:cs="宋体"/>
                <w:kern w:val="0"/>
              </w:rPr>
            </w:pPr>
            <w:r w:rsidRPr="001647EC">
              <w:rPr>
                <w:rFonts w:cs="宋体" w:hint="eastAsia"/>
                <w:kern w:val="0"/>
              </w:rPr>
              <w:t>2</w:t>
            </w:r>
          </w:p>
        </w:tc>
        <w:tc>
          <w:tcPr>
            <w:tcW w:w="6043" w:type="dxa"/>
            <w:vAlign w:val="center"/>
          </w:tcPr>
          <w:p w14:paraId="4D58DC69" w14:textId="77777777" w:rsidR="00F60297" w:rsidRPr="001647EC" w:rsidRDefault="001647EC">
            <w:pPr>
              <w:pStyle w:val="a4"/>
              <w:spacing w:before="0" w:line="520" w:lineRule="exact"/>
              <w:rPr>
                <w:rFonts w:cs="宋体"/>
                <w:kern w:val="0"/>
              </w:rPr>
            </w:pPr>
            <w:r w:rsidRPr="001647EC">
              <w:rPr>
                <w:rFonts w:cs="宋体" w:hint="eastAsia"/>
                <w:kern w:val="0"/>
              </w:rPr>
              <w:t>橡胶坝日常维修养护</w:t>
            </w:r>
          </w:p>
        </w:tc>
        <w:tc>
          <w:tcPr>
            <w:tcW w:w="942" w:type="dxa"/>
          </w:tcPr>
          <w:p w14:paraId="650C8A99" w14:textId="77777777" w:rsidR="00F60297" w:rsidRPr="001647EC" w:rsidRDefault="00F60297">
            <w:pPr>
              <w:pStyle w:val="a4"/>
              <w:spacing w:before="0" w:line="520" w:lineRule="exact"/>
              <w:rPr>
                <w:rFonts w:cs="宋体"/>
                <w:kern w:val="0"/>
              </w:rPr>
            </w:pPr>
          </w:p>
        </w:tc>
      </w:tr>
      <w:tr w:rsidR="00F60297" w:rsidRPr="001647EC" w14:paraId="749D698B" w14:textId="77777777">
        <w:tc>
          <w:tcPr>
            <w:tcW w:w="975" w:type="dxa"/>
            <w:vAlign w:val="center"/>
          </w:tcPr>
          <w:p w14:paraId="59433929" w14:textId="77777777" w:rsidR="00F60297" w:rsidRPr="001647EC" w:rsidRDefault="001647EC">
            <w:pPr>
              <w:pStyle w:val="a4"/>
              <w:spacing w:before="0" w:line="520" w:lineRule="exact"/>
              <w:jc w:val="center"/>
              <w:rPr>
                <w:rFonts w:cs="宋体"/>
                <w:kern w:val="0"/>
              </w:rPr>
            </w:pPr>
            <w:r w:rsidRPr="001647EC">
              <w:rPr>
                <w:rFonts w:cs="宋体" w:hint="eastAsia"/>
                <w:kern w:val="0"/>
              </w:rPr>
              <w:t>3</w:t>
            </w:r>
          </w:p>
        </w:tc>
        <w:tc>
          <w:tcPr>
            <w:tcW w:w="6043" w:type="dxa"/>
            <w:vAlign w:val="center"/>
          </w:tcPr>
          <w:p w14:paraId="02F4ACD8" w14:textId="77777777" w:rsidR="00F60297" w:rsidRPr="001647EC" w:rsidRDefault="001647EC">
            <w:pPr>
              <w:pStyle w:val="a4"/>
              <w:spacing w:before="0" w:line="520" w:lineRule="exact"/>
              <w:rPr>
                <w:rFonts w:cs="宋体"/>
                <w:kern w:val="0"/>
              </w:rPr>
            </w:pPr>
            <w:r w:rsidRPr="001647EC">
              <w:rPr>
                <w:rFonts w:cs="宋体" w:hint="eastAsia"/>
                <w:kern w:val="0"/>
              </w:rPr>
              <w:t>水闸闸门及设备维护</w:t>
            </w:r>
          </w:p>
        </w:tc>
        <w:tc>
          <w:tcPr>
            <w:tcW w:w="942" w:type="dxa"/>
          </w:tcPr>
          <w:p w14:paraId="7F9790DD" w14:textId="77777777" w:rsidR="00F60297" w:rsidRPr="001647EC" w:rsidRDefault="00F60297">
            <w:pPr>
              <w:pStyle w:val="a4"/>
              <w:spacing w:before="0" w:line="520" w:lineRule="exact"/>
              <w:rPr>
                <w:rFonts w:cs="宋体"/>
                <w:kern w:val="0"/>
              </w:rPr>
            </w:pPr>
          </w:p>
        </w:tc>
      </w:tr>
      <w:tr w:rsidR="00F60297" w:rsidRPr="001647EC" w14:paraId="1FC2DF8A" w14:textId="77777777">
        <w:tc>
          <w:tcPr>
            <w:tcW w:w="975" w:type="dxa"/>
            <w:vAlign w:val="center"/>
          </w:tcPr>
          <w:p w14:paraId="55E6E29F" w14:textId="77777777" w:rsidR="00F60297" w:rsidRPr="001647EC" w:rsidRDefault="001647EC">
            <w:pPr>
              <w:pStyle w:val="a4"/>
              <w:spacing w:before="0" w:line="520" w:lineRule="exact"/>
              <w:jc w:val="center"/>
              <w:rPr>
                <w:rFonts w:cs="宋体"/>
                <w:kern w:val="0"/>
              </w:rPr>
            </w:pPr>
            <w:r w:rsidRPr="001647EC">
              <w:rPr>
                <w:rFonts w:cs="宋体" w:hint="eastAsia"/>
                <w:kern w:val="0"/>
              </w:rPr>
              <w:t>4</w:t>
            </w:r>
          </w:p>
        </w:tc>
        <w:tc>
          <w:tcPr>
            <w:tcW w:w="6043" w:type="dxa"/>
            <w:vAlign w:val="center"/>
          </w:tcPr>
          <w:p w14:paraId="1590C19C" w14:textId="77777777" w:rsidR="00F60297" w:rsidRPr="001647EC" w:rsidRDefault="001647EC">
            <w:pPr>
              <w:pStyle w:val="a4"/>
              <w:spacing w:before="0" w:line="520" w:lineRule="exact"/>
              <w:rPr>
                <w:rFonts w:cs="宋体"/>
                <w:kern w:val="0"/>
              </w:rPr>
            </w:pPr>
            <w:r w:rsidRPr="001647EC">
              <w:rPr>
                <w:rFonts w:cs="宋体" w:hint="eastAsia"/>
                <w:kern w:val="0"/>
              </w:rPr>
              <w:t>变压器维护</w:t>
            </w:r>
          </w:p>
        </w:tc>
        <w:tc>
          <w:tcPr>
            <w:tcW w:w="942" w:type="dxa"/>
          </w:tcPr>
          <w:p w14:paraId="6D603AF6" w14:textId="77777777" w:rsidR="00F60297" w:rsidRPr="001647EC" w:rsidRDefault="00F60297">
            <w:pPr>
              <w:pStyle w:val="a4"/>
              <w:spacing w:before="0" w:line="520" w:lineRule="exact"/>
              <w:rPr>
                <w:rFonts w:cs="宋体"/>
                <w:kern w:val="0"/>
              </w:rPr>
            </w:pPr>
          </w:p>
        </w:tc>
      </w:tr>
    </w:tbl>
    <w:p w14:paraId="12066177" w14:textId="77777777" w:rsidR="00F60297" w:rsidRPr="001647EC" w:rsidRDefault="001647EC">
      <w:pPr>
        <w:pStyle w:val="a4"/>
        <w:spacing w:line="520" w:lineRule="exact"/>
        <w:ind w:firstLineChars="200" w:firstLine="480"/>
        <w:rPr>
          <w:rFonts w:cs="宋体"/>
        </w:rPr>
      </w:pPr>
      <w:r w:rsidRPr="001647EC">
        <w:rPr>
          <w:rFonts w:cs="宋体" w:hint="eastAsia"/>
        </w:rPr>
        <w:t>1.3</w:t>
      </w:r>
      <w:r w:rsidRPr="001647EC">
        <w:rPr>
          <w:rFonts w:cs="宋体" w:hint="eastAsia"/>
          <w:spacing w:val="-52"/>
        </w:rPr>
        <w:t xml:space="preserve"> </w:t>
      </w:r>
      <w:r w:rsidRPr="001647EC">
        <w:rPr>
          <w:rFonts w:cs="宋体" w:hint="eastAsia"/>
        </w:rPr>
        <w:t>质量标准：</w:t>
      </w:r>
    </w:p>
    <w:p w14:paraId="19D5CBC7" w14:textId="77777777" w:rsidR="00F60297" w:rsidRPr="001647EC" w:rsidRDefault="001647EC">
      <w:pPr>
        <w:pStyle w:val="a4"/>
        <w:spacing w:before="0" w:line="520" w:lineRule="exact"/>
        <w:ind w:firstLineChars="200" w:firstLine="480"/>
        <w:rPr>
          <w:rFonts w:cs="宋体"/>
        </w:rPr>
      </w:pPr>
      <w:r w:rsidRPr="001647EC">
        <w:rPr>
          <w:rFonts w:cs="宋体" w:hint="eastAsia"/>
        </w:rPr>
        <w:t>水工建筑物及设备设施维护质量符合</w:t>
      </w:r>
      <w:r w:rsidRPr="001647EC">
        <w:rPr>
          <w:rFonts w:cs="宋体" w:hint="eastAsia"/>
          <w:lang w:val="zh-CN"/>
        </w:rPr>
        <w:t>《水利水电工程施工质量检验与评定规程》合格标准</w:t>
      </w:r>
      <w:r w:rsidRPr="001647EC">
        <w:rPr>
          <w:rFonts w:cs="宋体" w:hint="eastAsia"/>
        </w:rPr>
        <w:t>。项目管理符合《大兴区埝坛水务所维修养护项目考核标准</w:t>
      </w:r>
      <w:r w:rsidRPr="001647EC">
        <w:rPr>
          <w:rFonts w:cs="宋体" w:hint="eastAsia"/>
        </w:rPr>
        <w:t xml:space="preserve"> (</w:t>
      </w:r>
      <w:r w:rsidRPr="001647EC">
        <w:rPr>
          <w:rFonts w:cs="宋体" w:hint="eastAsia"/>
        </w:rPr>
        <w:t>暂行</w:t>
      </w:r>
      <w:r w:rsidRPr="001647EC">
        <w:rPr>
          <w:rFonts w:cs="宋体" w:hint="eastAsia"/>
        </w:rPr>
        <w:t>)</w:t>
      </w:r>
      <w:r w:rsidRPr="001647EC">
        <w:rPr>
          <w:rFonts w:cs="宋体" w:hint="eastAsia"/>
        </w:rPr>
        <w:t>》。</w:t>
      </w:r>
      <w:r w:rsidRPr="001647EC">
        <w:rPr>
          <w:rFonts w:cs="宋体" w:hint="eastAsia"/>
        </w:rPr>
        <w:t xml:space="preserve"> </w:t>
      </w:r>
    </w:p>
    <w:p w14:paraId="39F757F3" w14:textId="77777777" w:rsidR="00F60297" w:rsidRPr="001647EC" w:rsidRDefault="001647EC">
      <w:pPr>
        <w:pStyle w:val="a4"/>
        <w:spacing w:before="0" w:line="520" w:lineRule="exact"/>
        <w:ind w:firstLineChars="200" w:firstLine="480"/>
        <w:rPr>
          <w:rFonts w:cs="宋体"/>
        </w:rPr>
      </w:pPr>
      <w:r w:rsidRPr="001647EC">
        <w:rPr>
          <w:rFonts w:cs="宋体" w:hint="eastAsia"/>
        </w:rPr>
        <w:t>1.4</w:t>
      </w:r>
      <w:r w:rsidRPr="001647EC">
        <w:rPr>
          <w:rFonts w:cs="宋体" w:hint="eastAsia"/>
          <w:spacing w:val="-61"/>
        </w:rPr>
        <w:t xml:space="preserve"> </w:t>
      </w:r>
      <w:r w:rsidRPr="001647EC">
        <w:rPr>
          <w:rFonts w:cs="宋体" w:hint="eastAsia"/>
        </w:rPr>
        <w:t>其他要求</w:t>
      </w:r>
      <w:r w:rsidRPr="001647EC">
        <w:rPr>
          <w:rFonts w:cs="宋体" w:hint="eastAsia"/>
        </w:rPr>
        <w:t xml:space="preserve"> </w:t>
      </w:r>
    </w:p>
    <w:p w14:paraId="60F5EA21" w14:textId="77777777" w:rsidR="00F60297" w:rsidRPr="001647EC" w:rsidRDefault="001647EC">
      <w:pPr>
        <w:pStyle w:val="a4"/>
        <w:spacing w:before="0" w:line="520" w:lineRule="exact"/>
        <w:ind w:firstLineChars="200" w:firstLine="480"/>
        <w:rPr>
          <w:rFonts w:cs="宋体"/>
        </w:rPr>
      </w:pPr>
      <w:r w:rsidRPr="001647EC">
        <w:rPr>
          <w:rFonts w:cs="宋体" w:hint="eastAsia"/>
        </w:rPr>
        <w:lastRenderedPageBreak/>
        <w:t>投入一线作业人员年龄在</w:t>
      </w:r>
      <w:r w:rsidRPr="001647EC">
        <w:rPr>
          <w:rFonts w:cs="宋体" w:hint="eastAsia"/>
          <w:spacing w:val="-61"/>
        </w:rPr>
        <w:t xml:space="preserve"> </w:t>
      </w:r>
      <w:r w:rsidRPr="001647EC">
        <w:rPr>
          <w:rFonts w:cs="宋体" w:hint="eastAsia"/>
        </w:rPr>
        <w:t>18</w:t>
      </w:r>
      <w:r w:rsidRPr="001647EC">
        <w:rPr>
          <w:rFonts w:cs="宋体" w:hint="eastAsia"/>
          <w:spacing w:val="-62"/>
        </w:rPr>
        <w:t xml:space="preserve"> </w:t>
      </w:r>
      <w:r w:rsidRPr="001647EC">
        <w:rPr>
          <w:rFonts w:cs="宋体" w:hint="eastAsia"/>
        </w:rPr>
        <w:t>岁至</w:t>
      </w:r>
      <w:r w:rsidRPr="001647EC">
        <w:rPr>
          <w:rFonts w:cs="宋体" w:hint="eastAsia"/>
          <w:spacing w:val="-62"/>
        </w:rPr>
        <w:t xml:space="preserve"> </w:t>
      </w:r>
      <w:r w:rsidRPr="001647EC">
        <w:rPr>
          <w:rFonts w:cs="宋体" w:hint="eastAsia"/>
        </w:rPr>
        <w:t>55</w:t>
      </w:r>
      <w:r w:rsidRPr="001647EC">
        <w:rPr>
          <w:rFonts w:cs="宋体" w:hint="eastAsia"/>
          <w:spacing w:val="-62"/>
        </w:rPr>
        <w:t xml:space="preserve"> </w:t>
      </w:r>
      <w:r w:rsidRPr="001647EC">
        <w:rPr>
          <w:rFonts w:cs="宋体" w:hint="eastAsia"/>
          <w:spacing w:val="-7"/>
        </w:rPr>
        <w:t>岁之间，管理人员可适当放宽年龄限制至</w:t>
      </w:r>
      <w:r w:rsidRPr="001647EC">
        <w:rPr>
          <w:rFonts w:cs="宋体" w:hint="eastAsia"/>
          <w:spacing w:val="-62"/>
        </w:rPr>
        <w:t xml:space="preserve"> </w:t>
      </w:r>
      <w:r w:rsidRPr="001647EC">
        <w:rPr>
          <w:rFonts w:cs="宋体" w:hint="eastAsia"/>
        </w:rPr>
        <w:t>60</w:t>
      </w:r>
      <w:r w:rsidRPr="001647EC">
        <w:rPr>
          <w:rFonts w:cs="宋体" w:hint="eastAsia"/>
          <w:spacing w:val="-62"/>
        </w:rPr>
        <w:t xml:space="preserve"> </w:t>
      </w:r>
      <w:r w:rsidRPr="001647EC">
        <w:rPr>
          <w:rFonts w:cs="宋体" w:hint="eastAsia"/>
        </w:rPr>
        <w:t>岁，符合国家有关职业健康标准的身体条件，无传染病，品行良好，无犯罪记录。</w:t>
      </w:r>
      <w:r w:rsidRPr="001647EC">
        <w:rPr>
          <w:rFonts w:cs="宋体" w:hint="eastAsia"/>
        </w:rPr>
        <w:t xml:space="preserve"> </w:t>
      </w:r>
    </w:p>
    <w:p w14:paraId="5523E08F" w14:textId="77777777" w:rsidR="00F60297" w:rsidRPr="001647EC" w:rsidRDefault="001647EC">
      <w:pPr>
        <w:pStyle w:val="a4"/>
        <w:spacing w:line="520" w:lineRule="exact"/>
        <w:ind w:firstLineChars="200" w:firstLine="480"/>
        <w:rPr>
          <w:rFonts w:cs="宋体"/>
          <w:u w:val="single"/>
        </w:rPr>
      </w:pPr>
      <w:r w:rsidRPr="001647EC">
        <w:rPr>
          <w:rFonts w:cs="宋体" w:hint="eastAsia"/>
        </w:rPr>
        <w:t xml:space="preserve">1.5 </w:t>
      </w:r>
      <w:r w:rsidRPr="001647EC">
        <w:rPr>
          <w:rFonts w:cs="宋体" w:hint="eastAsia"/>
        </w:rPr>
        <w:t>承包日期：</w:t>
      </w:r>
      <w:r w:rsidRPr="001647EC">
        <w:rPr>
          <w:rFonts w:hint="eastAsia"/>
        </w:rPr>
        <w:t>自合同签订之日起一年</w:t>
      </w:r>
    </w:p>
    <w:p w14:paraId="5C6AAF5B" w14:textId="77777777" w:rsidR="00F60297" w:rsidRPr="001647EC" w:rsidRDefault="001647EC">
      <w:pPr>
        <w:pStyle w:val="a4"/>
        <w:spacing w:before="0" w:line="520" w:lineRule="exact"/>
        <w:ind w:firstLineChars="200" w:firstLine="480"/>
      </w:pPr>
      <w:r w:rsidRPr="001647EC">
        <w:rPr>
          <w:rFonts w:hint="eastAsia"/>
        </w:rPr>
        <w:t>（</w:t>
      </w:r>
      <w:r w:rsidRPr="001647EC">
        <w:rPr>
          <w:rFonts w:hint="eastAsia"/>
        </w:rPr>
        <w:t>1</w:t>
      </w:r>
      <w:r w:rsidRPr="001647EC">
        <w:rPr>
          <w:rFonts w:hint="eastAsia"/>
        </w:rPr>
        <w:t>）巡河路维修养护：对埝坛水务所现有</w:t>
      </w:r>
      <w:r w:rsidRPr="001647EC">
        <w:rPr>
          <w:rFonts w:hint="eastAsia"/>
        </w:rPr>
        <w:t>18.85</w:t>
      </w:r>
      <w:r w:rsidRPr="001647EC">
        <w:rPr>
          <w:rFonts w:hint="eastAsia"/>
        </w:rPr>
        <w:t>万平方米巡河路路面修补、维护，路肩维护，路缘石的更换、维护，附属设施维护等。</w:t>
      </w:r>
    </w:p>
    <w:p w14:paraId="03D614FF" w14:textId="77777777" w:rsidR="00F60297" w:rsidRPr="001647EC" w:rsidRDefault="001647EC">
      <w:pPr>
        <w:pStyle w:val="a4"/>
        <w:spacing w:before="0" w:line="520" w:lineRule="exact"/>
        <w:ind w:firstLineChars="200" w:firstLine="480"/>
      </w:pPr>
      <w:r w:rsidRPr="001647EC">
        <w:rPr>
          <w:rFonts w:hint="eastAsia"/>
        </w:rPr>
        <w:t>（</w:t>
      </w:r>
      <w:r w:rsidRPr="001647EC">
        <w:rPr>
          <w:rFonts w:hint="eastAsia"/>
        </w:rPr>
        <w:t>2</w:t>
      </w:r>
      <w:r w:rsidRPr="001647EC">
        <w:rPr>
          <w:rFonts w:hint="eastAsia"/>
        </w:rPr>
        <w:t>）橡胶坝维修养护：对埝坛水务所现有</w:t>
      </w:r>
      <w:r w:rsidRPr="001647EC">
        <w:rPr>
          <w:rFonts w:hint="eastAsia"/>
        </w:rPr>
        <w:t>4</w:t>
      </w:r>
      <w:r w:rsidRPr="001647EC">
        <w:rPr>
          <w:rFonts w:hint="eastAsia"/>
        </w:rPr>
        <w:t>座橡胶坝磨毛、涂胶、粘贴、整平，坝袋锚固件、坝袋清理、充泄水管路维护修理等。</w:t>
      </w:r>
    </w:p>
    <w:p w14:paraId="46F0336F" w14:textId="77777777" w:rsidR="00F60297" w:rsidRPr="001647EC" w:rsidRDefault="001647EC">
      <w:pPr>
        <w:pStyle w:val="a4"/>
        <w:spacing w:before="0" w:line="520" w:lineRule="exact"/>
        <w:ind w:firstLineChars="200" w:firstLine="480"/>
      </w:pPr>
      <w:r w:rsidRPr="001647EC">
        <w:rPr>
          <w:rFonts w:hint="eastAsia"/>
        </w:rPr>
        <w:t>（</w:t>
      </w:r>
      <w:r w:rsidRPr="001647EC">
        <w:rPr>
          <w:rFonts w:hint="eastAsia"/>
        </w:rPr>
        <w:t>3</w:t>
      </w:r>
      <w:r w:rsidRPr="001647EC">
        <w:rPr>
          <w:rFonts w:hint="eastAsia"/>
        </w:rPr>
        <w:t>）闸门维护：对埝坛水务所</w:t>
      </w:r>
      <w:r w:rsidRPr="001647EC">
        <w:t>19</w:t>
      </w:r>
      <w:r w:rsidRPr="001647EC">
        <w:rPr>
          <w:rFonts w:hint="eastAsia"/>
        </w:rPr>
        <w:t>座水闸门体清洁，整体检查，零星补漆，润滑油补充等。</w:t>
      </w:r>
    </w:p>
    <w:p w14:paraId="25E88926" w14:textId="77777777" w:rsidR="00F60297" w:rsidRPr="001647EC" w:rsidRDefault="001647EC">
      <w:pPr>
        <w:spacing w:line="360" w:lineRule="auto"/>
        <w:ind w:firstLineChars="200" w:firstLine="480"/>
        <w:contextualSpacing/>
      </w:pPr>
      <w:r w:rsidRPr="001647EC">
        <w:rPr>
          <w:rFonts w:hint="eastAsia"/>
          <w:sz w:val="24"/>
          <w:u w:val="single"/>
        </w:rPr>
        <w:t>（</w:t>
      </w:r>
      <w:r w:rsidRPr="001647EC">
        <w:rPr>
          <w:rFonts w:hint="eastAsia"/>
          <w:sz w:val="24"/>
          <w:u w:val="single"/>
        </w:rPr>
        <w:t>4</w:t>
      </w:r>
      <w:r w:rsidRPr="001647EC">
        <w:rPr>
          <w:rFonts w:hint="eastAsia"/>
          <w:sz w:val="24"/>
          <w:u w:val="single"/>
        </w:rPr>
        <w:t>）启闭机维护：对埝坛水务所</w:t>
      </w:r>
      <w:r w:rsidRPr="001647EC">
        <w:rPr>
          <w:rFonts w:hint="eastAsia"/>
          <w:sz w:val="24"/>
          <w:u w:val="single"/>
        </w:rPr>
        <w:t>19</w:t>
      </w:r>
      <w:r w:rsidRPr="001647EC">
        <w:rPr>
          <w:rFonts w:hint="eastAsia"/>
          <w:sz w:val="24"/>
          <w:u w:val="single"/>
        </w:rPr>
        <w:t>座水闸</w:t>
      </w:r>
      <w:r w:rsidRPr="001647EC">
        <w:rPr>
          <w:rFonts w:hint="eastAsia"/>
          <w:sz w:val="24"/>
          <w:u w:val="single"/>
        </w:rPr>
        <w:t>启闭机</w:t>
      </w:r>
      <w:r w:rsidRPr="001647EC">
        <w:rPr>
          <w:rFonts w:hint="eastAsia"/>
          <w:sz w:val="24"/>
          <w:u w:val="single"/>
        </w:rPr>
        <w:t>维护。对</w:t>
      </w:r>
      <w:r w:rsidRPr="001647EC">
        <w:rPr>
          <w:rFonts w:hint="eastAsia"/>
          <w:sz w:val="24"/>
          <w:u w:val="single"/>
        </w:rPr>
        <w:t>卷扬</w:t>
      </w:r>
      <w:r w:rsidRPr="001647EC">
        <w:rPr>
          <w:rFonts w:hint="eastAsia"/>
          <w:sz w:val="24"/>
          <w:u w:val="single"/>
        </w:rPr>
        <w:t>启闭机升降、刹车机构检查，操作机构检查、滑轮组清洗上油，机架钢结构零星补漆，减速机润滑油补充或更换等。对螺杆启闭机机座、电动机</w:t>
      </w:r>
      <w:r w:rsidRPr="001647EC">
        <w:rPr>
          <w:rFonts w:hint="eastAsia"/>
          <w:sz w:val="24"/>
          <w:u w:val="single"/>
        </w:rPr>
        <w:t>外壳清洁，螺杆清洁、涂油，零星补漆等。</w:t>
      </w:r>
      <w:r w:rsidRPr="001647EC">
        <w:rPr>
          <w:rFonts w:hint="eastAsia"/>
          <w:sz w:val="24"/>
          <w:u w:val="single"/>
        </w:rPr>
        <w:t>对液压启闭机油箱、油泵、油管检查，指示仪表检查，工作油液过滤或更换等。</w:t>
      </w:r>
    </w:p>
    <w:p w14:paraId="689E88E1" w14:textId="77777777" w:rsidR="00F60297" w:rsidRPr="001647EC" w:rsidRDefault="001647EC">
      <w:pPr>
        <w:pStyle w:val="a4"/>
        <w:spacing w:before="0" w:line="520" w:lineRule="exact"/>
        <w:ind w:firstLineChars="200" w:firstLine="480"/>
      </w:pPr>
      <w:r w:rsidRPr="001647EC">
        <w:rPr>
          <w:rFonts w:hint="eastAsia"/>
        </w:rPr>
        <w:t>（</w:t>
      </w:r>
      <w:r w:rsidRPr="001647EC">
        <w:rPr>
          <w:rFonts w:hint="eastAsia"/>
        </w:rPr>
        <w:t>5</w:t>
      </w:r>
      <w:r w:rsidRPr="001647EC">
        <w:rPr>
          <w:rFonts w:hint="eastAsia"/>
        </w:rPr>
        <w:t>）变压器维护：对</w:t>
      </w:r>
      <w:r w:rsidRPr="001647EC">
        <w:rPr>
          <w:rFonts w:hint="eastAsia"/>
        </w:rPr>
        <w:t>14</w:t>
      </w:r>
      <w:r w:rsidRPr="001647EC">
        <w:rPr>
          <w:rFonts w:hint="eastAsia"/>
        </w:rPr>
        <w:t>台变压器外壳检查，油温油位检查，清除变压器灰尘杂物，绝缘测试和维护、机械部件检修和润滑以及安全保护装置维护。</w:t>
      </w:r>
    </w:p>
    <w:p w14:paraId="24F60891" w14:textId="77777777" w:rsidR="00F60297" w:rsidRPr="001647EC" w:rsidRDefault="001647EC">
      <w:pPr>
        <w:spacing w:line="520" w:lineRule="exact"/>
        <w:jc w:val="center"/>
        <w:rPr>
          <w:rFonts w:ascii="宋体" w:hAnsi="宋体" w:cs="宋体"/>
          <w:bCs/>
          <w:sz w:val="28"/>
          <w:szCs w:val="28"/>
        </w:rPr>
      </w:pPr>
      <w:r w:rsidRPr="001647EC">
        <w:rPr>
          <w:rFonts w:ascii="宋体" w:hAnsi="宋体" w:cs="宋体"/>
          <w:bCs/>
          <w:sz w:val="28"/>
          <w:szCs w:val="28"/>
        </w:rPr>
        <w:t>第二条</w:t>
      </w:r>
      <w:r w:rsidRPr="001647EC">
        <w:rPr>
          <w:rFonts w:ascii="宋体" w:hAnsi="宋体" w:cs="宋体"/>
          <w:bCs/>
          <w:sz w:val="28"/>
          <w:szCs w:val="28"/>
        </w:rPr>
        <w:t xml:space="preserve"> </w:t>
      </w:r>
      <w:r w:rsidRPr="001647EC">
        <w:rPr>
          <w:rFonts w:ascii="宋体" w:hAnsi="宋体" w:cs="宋体"/>
          <w:bCs/>
          <w:sz w:val="28"/>
          <w:szCs w:val="28"/>
        </w:rPr>
        <w:t>双方权利义务</w:t>
      </w:r>
      <w:r w:rsidRPr="001647EC">
        <w:rPr>
          <w:rFonts w:ascii="宋体" w:hAnsi="宋体" w:cs="宋体"/>
          <w:bCs/>
          <w:sz w:val="28"/>
          <w:szCs w:val="28"/>
        </w:rPr>
        <w:t xml:space="preserve"> </w:t>
      </w:r>
    </w:p>
    <w:p w14:paraId="0DB35A93" w14:textId="77777777" w:rsidR="00F60297" w:rsidRPr="001647EC" w:rsidRDefault="001647EC">
      <w:pPr>
        <w:pStyle w:val="a4"/>
        <w:spacing w:before="0" w:line="520" w:lineRule="exact"/>
        <w:ind w:firstLineChars="200" w:firstLine="480"/>
        <w:rPr>
          <w:rFonts w:cs="宋体"/>
          <w:bCs/>
        </w:rPr>
      </w:pPr>
      <w:r w:rsidRPr="001647EC">
        <w:rPr>
          <w:rFonts w:cs="宋体"/>
          <w:bCs/>
        </w:rPr>
        <w:t xml:space="preserve">2.1 </w:t>
      </w:r>
      <w:r w:rsidRPr="001647EC">
        <w:rPr>
          <w:rFonts w:cs="宋体" w:hint="eastAsia"/>
          <w:bCs/>
        </w:rPr>
        <w:t>甲方</w:t>
      </w:r>
      <w:r w:rsidRPr="001647EC">
        <w:rPr>
          <w:rFonts w:cs="宋体"/>
          <w:bCs/>
        </w:rPr>
        <w:t>的权利义务</w:t>
      </w:r>
      <w:r w:rsidRPr="001647EC">
        <w:rPr>
          <w:rFonts w:cs="宋体"/>
          <w:bCs/>
        </w:rPr>
        <w:t xml:space="preserve"> </w:t>
      </w:r>
    </w:p>
    <w:p w14:paraId="34A68036" w14:textId="77777777" w:rsidR="00F60297" w:rsidRPr="001647EC" w:rsidRDefault="001647EC">
      <w:pPr>
        <w:pStyle w:val="a4"/>
        <w:spacing w:before="0" w:line="520" w:lineRule="exact"/>
        <w:ind w:firstLineChars="200" w:firstLine="480"/>
        <w:rPr>
          <w:rFonts w:cs="宋体"/>
        </w:rPr>
      </w:pPr>
      <w:r w:rsidRPr="001647EC">
        <w:rPr>
          <w:rFonts w:cs="宋体"/>
        </w:rPr>
        <w:t>2.1.1</w:t>
      </w:r>
      <w:r w:rsidRPr="001647EC">
        <w:t>对</w:t>
      </w:r>
      <w:r w:rsidRPr="001647EC">
        <w:rPr>
          <w:rFonts w:hint="eastAsia"/>
        </w:rPr>
        <w:t>乙方</w:t>
      </w:r>
      <w:r w:rsidRPr="001647EC">
        <w:t>提交的实施方案等进行审批。</w:t>
      </w:r>
      <w:r w:rsidRPr="001647EC">
        <w:rPr>
          <w:rFonts w:cs="宋体"/>
        </w:rPr>
        <w:t xml:space="preserve"> </w:t>
      </w:r>
    </w:p>
    <w:p w14:paraId="7291640B" w14:textId="77777777" w:rsidR="00F60297" w:rsidRPr="001647EC" w:rsidRDefault="001647EC">
      <w:pPr>
        <w:pStyle w:val="a4"/>
        <w:spacing w:before="0" w:line="520" w:lineRule="exact"/>
        <w:ind w:firstLineChars="200" w:firstLine="480"/>
        <w:rPr>
          <w:rFonts w:cs="宋体"/>
        </w:rPr>
      </w:pPr>
      <w:r w:rsidRPr="001647EC">
        <w:rPr>
          <w:rFonts w:cs="宋体"/>
        </w:rPr>
        <w:t>2.1.2</w:t>
      </w:r>
      <w:r w:rsidRPr="001647EC">
        <w:rPr>
          <w:rFonts w:cs="宋体"/>
          <w:spacing w:val="-46"/>
        </w:rPr>
        <w:t xml:space="preserve">  </w:t>
      </w:r>
      <w:r w:rsidRPr="001647EC">
        <w:rPr>
          <w:rFonts w:hint="eastAsia"/>
        </w:rPr>
        <w:t>甲方</w:t>
      </w:r>
      <w:r w:rsidRPr="001647EC">
        <w:t>及相应的现场管理机构有权对</w:t>
      </w:r>
      <w:r w:rsidRPr="001647EC">
        <w:rPr>
          <w:rFonts w:hint="eastAsia"/>
        </w:rPr>
        <w:t>乙方</w:t>
      </w:r>
      <w:r w:rsidRPr="001647EC">
        <w:t>的合同履行情况进行管</w:t>
      </w:r>
      <w:r w:rsidRPr="001647EC">
        <w:rPr>
          <w:rFonts w:cs="宋体" w:hint="eastAsia"/>
        </w:rPr>
        <w:t>理、检查和监督，对发现的问题督促乙方整改，甲方有权按照《大兴区埝坛水务所维修养护项目考核标准</w:t>
      </w:r>
      <w:r w:rsidRPr="001647EC">
        <w:rPr>
          <w:rFonts w:cs="宋体" w:hint="eastAsia"/>
        </w:rPr>
        <w:t xml:space="preserve"> </w:t>
      </w:r>
      <w:r w:rsidRPr="001647EC">
        <w:rPr>
          <w:rFonts w:cs="宋体" w:hint="eastAsia"/>
        </w:rPr>
        <w:t>(</w:t>
      </w:r>
      <w:r w:rsidRPr="001647EC">
        <w:rPr>
          <w:rFonts w:cs="宋体" w:hint="eastAsia"/>
        </w:rPr>
        <w:t>暂行</w:t>
      </w:r>
      <w:r w:rsidRPr="001647EC">
        <w:rPr>
          <w:rFonts w:cs="宋体" w:hint="eastAsia"/>
        </w:rPr>
        <w:t>)</w:t>
      </w:r>
      <w:r w:rsidRPr="001647EC">
        <w:rPr>
          <w:rFonts w:cs="宋体" w:hint="eastAsia"/>
        </w:rPr>
        <w:t>》评估乙方的工作内容。</w:t>
      </w:r>
    </w:p>
    <w:p w14:paraId="4EB7DE53" w14:textId="77777777" w:rsidR="00F60297" w:rsidRPr="001647EC" w:rsidRDefault="001647EC">
      <w:pPr>
        <w:pStyle w:val="a4"/>
        <w:spacing w:before="0" w:line="520" w:lineRule="exact"/>
        <w:ind w:firstLineChars="200" w:firstLine="480"/>
        <w:rPr>
          <w:rFonts w:cs="宋体"/>
        </w:rPr>
      </w:pPr>
      <w:r w:rsidRPr="001647EC">
        <w:rPr>
          <w:rFonts w:cs="宋体"/>
        </w:rPr>
        <w:t>2.1.3</w:t>
      </w:r>
      <w:r w:rsidRPr="001647EC">
        <w:rPr>
          <w:rFonts w:cs="宋体"/>
          <w:spacing w:val="-59"/>
        </w:rPr>
        <w:t xml:space="preserve"> </w:t>
      </w:r>
      <w:r w:rsidRPr="001647EC">
        <w:rPr>
          <w:rFonts w:hint="eastAsia"/>
        </w:rPr>
        <w:t>甲方</w:t>
      </w:r>
      <w:r w:rsidRPr="001647EC">
        <w:t>向</w:t>
      </w:r>
      <w:r w:rsidRPr="001647EC">
        <w:rPr>
          <w:rFonts w:hint="eastAsia"/>
        </w:rPr>
        <w:t>乙方</w:t>
      </w:r>
      <w:r w:rsidRPr="001647EC">
        <w:t>提供必要的基础资料及文件，并对其完整性、正确性负责。</w:t>
      </w:r>
      <w:r w:rsidRPr="001647EC">
        <w:rPr>
          <w:rFonts w:cs="宋体"/>
        </w:rPr>
        <w:t xml:space="preserve"> </w:t>
      </w:r>
    </w:p>
    <w:p w14:paraId="7ED8F861" w14:textId="77777777" w:rsidR="00F60297" w:rsidRPr="001647EC" w:rsidRDefault="001647EC">
      <w:pPr>
        <w:pStyle w:val="a4"/>
        <w:spacing w:before="0" w:line="520" w:lineRule="exact"/>
        <w:ind w:firstLineChars="200" w:firstLine="480"/>
        <w:rPr>
          <w:rFonts w:cs="宋体"/>
        </w:rPr>
      </w:pPr>
      <w:r w:rsidRPr="001647EC">
        <w:rPr>
          <w:rFonts w:cs="宋体"/>
        </w:rPr>
        <w:t>2.1.4</w:t>
      </w:r>
      <w:r w:rsidRPr="001647EC">
        <w:rPr>
          <w:rFonts w:cs="宋体"/>
          <w:spacing w:val="-60"/>
        </w:rPr>
        <w:t xml:space="preserve"> </w:t>
      </w:r>
      <w:r w:rsidRPr="001647EC">
        <w:t>按照本合同约定履行支付合同价款的义务。</w:t>
      </w:r>
      <w:r w:rsidRPr="001647EC">
        <w:rPr>
          <w:rFonts w:cs="宋体"/>
        </w:rPr>
        <w:t xml:space="preserve"> </w:t>
      </w:r>
    </w:p>
    <w:p w14:paraId="64BDA675" w14:textId="77777777" w:rsidR="00F60297" w:rsidRPr="001647EC" w:rsidRDefault="001647EC">
      <w:pPr>
        <w:pStyle w:val="a4"/>
        <w:spacing w:before="0" w:line="520" w:lineRule="exact"/>
        <w:ind w:firstLineChars="200" w:firstLine="480"/>
        <w:rPr>
          <w:rFonts w:cs="宋体"/>
        </w:rPr>
      </w:pPr>
      <w:r w:rsidRPr="001647EC">
        <w:rPr>
          <w:rFonts w:cs="宋体"/>
        </w:rPr>
        <w:t>2.1.5</w:t>
      </w:r>
      <w:r w:rsidRPr="001647EC">
        <w:rPr>
          <w:rFonts w:hint="eastAsia"/>
        </w:rPr>
        <w:t>甲方</w:t>
      </w:r>
      <w:r w:rsidRPr="001647EC">
        <w:t>的实施负责人为：</w:t>
      </w:r>
      <w:r w:rsidRPr="001647EC">
        <w:rPr>
          <w:rFonts w:cs="宋体"/>
          <w:u w:val="single" w:color="000000"/>
        </w:rPr>
        <w:t xml:space="preserve">    </w:t>
      </w:r>
      <w:r w:rsidRPr="001647EC">
        <w:rPr>
          <w:rFonts w:cs="宋体" w:hint="eastAsia"/>
          <w:u w:val="single" w:color="000000"/>
        </w:rPr>
        <w:t xml:space="preserve">      </w:t>
      </w:r>
      <w:r w:rsidRPr="001647EC">
        <w:rPr>
          <w:rFonts w:cs="宋体"/>
          <w:u w:val="single" w:color="000000"/>
        </w:rPr>
        <w:t xml:space="preserve">      </w:t>
      </w:r>
      <w:r w:rsidRPr="001647EC">
        <w:rPr>
          <w:rFonts w:cs="宋体"/>
        </w:rPr>
        <w:t xml:space="preserve"> </w:t>
      </w:r>
    </w:p>
    <w:p w14:paraId="5AA7D535" w14:textId="77777777" w:rsidR="00F60297" w:rsidRPr="001647EC" w:rsidRDefault="001647EC">
      <w:pPr>
        <w:pStyle w:val="a4"/>
        <w:spacing w:before="0" w:line="520" w:lineRule="exact"/>
        <w:ind w:firstLineChars="200" w:firstLine="480"/>
        <w:rPr>
          <w:rFonts w:cs="宋体"/>
          <w:u w:val="single"/>
        </w:rPr>
      </w:pPr>
      <w:r w:rsidRPr="001647EC">
        <w:rPr>
          <w:rFonts w:cs="宋体" w:hint="eastAsia"/>
        </w:rPr>
        <w:t>甲方</w:t>
      </w:r>
      <w:r w:rsidRPr="001647EC">
        <w:rPr>
          <w:rFonts w:cs="宋体"/>
        </w:rPr>
        <w:t>现场负责人：</w:t>
      </w:r>
      <w:r w:rsidRPr="001647EC">
        <w:rPr>
          <w:rFonts w:cs="宋体" w:hint="eastAsia"/>
          <w:u w:val="single"/>
        </w:rPr>
        <w:t xml:space="preserve">                          </w:t>
      </w:r>
    </w:p>
    <w:p w14:paraId="73AB3202" w14:textId="77777777" w:rsidR="00F60297" w:rsidRPr="001647EC" w:rsidRDefault="001647EC">
      <w:pPr>
        <w:pStyle w:val="a4"/>
        <w:spacing w:before="0" w:line="520" w:lineRule="exact"/>
        <w:ind w:firstLineChars="200" w:firstLine="480"/>
        <w:rPr>
          <w:rFonts w:cs="宋体"/>
          <w:bCs/>
        </w:rPr>
      </w:pPr>
      <w:r w:rsidRPr="001647EC">
        <w:rPr>
          <w:rFonts w:cs="宋体"/>
          <w:bCs/>
        </w:rPr>
        <w:lastRenderedPageBreak/>
        <w:t xml:space="preserve">2.2 </w:t>
      </w:r>
      <w:r w:rsidRPr="001647EC">
        <w:rPr>
          <w:rFonts w:cs="宋体" w:hint="eastAsia"/>
          <w:bCs/>
        </w:rPr>
        <w:t>乙方</w:t>
      </w:r>
      <w:r w:rsidRPr="001647EC">
        <w:rPr>
          <w:rFonts w:cs="宋体"/>
          <w:bCs/>
        </w:rPr>
        <w:t>的权利义务</w:t>
      </w:r>
      <w:r w:rsidRPr="001647EC">
        <w:rPr>
          <w:rFonts w:cs="宋体"/>
          <w:bCs/>
        </w:rPr>
        <w:t xml:space="preserve"> </w:t>
      </w:r>
    </w:p>
    <w:p w14:paraId="09AA7C2D" w14:textId="77777777" w:rsidR="00F60297" w:rsidRPr="001647EC" w:rsidRDefault="001647EC">
      <w:pPr>
        <w:pStyle w:val="a4"/>
        <w:spacing w:before="0" w:line="520" w:lineRule="exact"/>
        <w:ind w:firstLineChars="200" w:firstLine="480"/>
        <w:rPr>
          <w:rFonts w:cs="宋体"/>
        </w:rPr>
      </w:pPr>
      <w:r w:rsidRPr="001647EC">
        <w:rPr>
          <w:rFonts w:cs="宋体"/>
        </w:rPr>
        <w:t>2.2.1</w:t>
      </w:r>
      <w:r w:rsidRPr="001647EC">
        <w:rPr>
          <w:rFonts w:cs="宋体"/>
          <w:spacing w:val="-49"/>
        </w:rPr>
        <w:t xml:space="preserve"> </w:t>
      </w:r>
      <w:r w:rsidRPr="001647EC">
        <w:rPr>
          <w:rFonts w:hint="eastAsia"/>
        </w:rPr>
        <w:t>乙方</w:t>
      </w:r>
      <w:r w:rsidRPr="001647EC">
        <w:t>作为运行维护工作的责任人，按照本合同约定以及有关</w:t>
      </w:r>
      <w:r w:rsidRPr="001647EC">
        <w:rPr>
          <w:rFonts w:hint="eastAsia"/>
        </w:rPr>
        <w:t>法律法规及规范要求</w:t>
      </w:r>
      <w:r w:rsidRPr="001647EC">
        <w:rPr>
          <w:spacing w:val="-8"/>
        </w:rPr>
        <w:t>和</w:t>
      </w:r>
      <w:r w:rsidRPr="001647EC">
        <w:rPr>
          <w:rFonts w:hint="eastAsia"/>
          <w:spacing w:val="-8"/>
        </w:rPr>
        <w:t>甲方</w:t>
      </w:r>
      <w:r w:rsidRPr="001647EC">
        <w:rPr>
          <w:spacing w:val="-8"/>
        </w:rPr>
        <w:t>的要求，承担合同范围内的工作，不得擅自降低标准，并接受</w:t>
      </w:r>
      <w:r w:rsidRPr="001647EC">
        <w:rPr>
          <w:rFonts w:hint="eastAsia"/>
          <w:spacing w:val="-8"/>
        </w:rPr>
        <w:t>甲方</w:t>
      </w:r>
      <w:r w:rsidRPr="001647EC">
        <w:rPr>
          <w:spacing w:val="-8"/>
        </w:rPr>
        <w:t>的检查。</w:t>
      </w:r>
      <w:r w:rsidRPr="001647EC">
        <w:rPr>
          <w:spacing w:val="-97"/>
        </w:rPr>
        <w:t xml:space="preserve"> </w:t>
      </w:r>
      <w:r w:rsidRPr="001647EC">
        <w:t>按照</w:t>
      </w:r>
      <w:r w:rsidRPr="001647EC">
        <w:rPr>
          <w:rFonts w:hint="eastAsia"/>
        </w:rPr>
        <w:t>甲方</w:t>
      </w:r>
      <w:r w:rsidRPr="001647EC">
        <w:t>要求和项目情况制定实施</w:t>
      </w:r>
      <w:r w:rsidRPr="001647EC">
        <w:t>方案，在本合同签订后</w:t>
      </w:r>
      <w:r w:rsidRPr="001647EC">
        <w:rPr>
          <w:spacing w:val="-68"/>
        </w:rPr>
        <w:t xml:space="preserve"> </w:t>
      </w:r>
      <w:r w:rsidRPr="001647EC">
        <w:rPr>
          <w:rFonts w:cs="宋体"/>
        </w:rPr>
        <w:t>7</w:t>
      </w:r>
      <w:r w:rsidRPr="001647EC">
        <w:rPr>
          <w:rFonts w:cs="宋体"/>
          <w:spacing w:val="-68"/>
        </w:rPr>
        <w:t xml:space="preserve"> </w:t>
      </w:r>
      <w:r w:rsidRPr="001647EC">
        <w:rPr>
          <w:spacing w:val="-3"/>
        </w:rPr>
        <w:t>日内，将实施方案报请</w:t>
      </w:r>
      <w:r w:rsidRPr="001647EC">
        <w:rPr>
          <w:rFonts w:hint="eastAsia"/>
          <w:spacing w:val="-3"/>
        </w:rPr>
        <w:t>甲方</w:t>
      </w:r>
      <w:r w:rsidRPr="001647EC">
        <w:t>审核批准，并以此作为项目实施的依据。</w:t>
      </w:r>
      <w:r w:rsidRPr="001647EC">
        <w:rPr>
          <w:rFonts w:cs="宋体"/>
        </w:rPr>
        <w:t xml:space="preserve"> </w:t>
      </w:r>
    </w:p>
    <w:p w14:paraId="6C6A9127" w14:textId="77777777" w:rsidR="00F60297" w:rsidRPr="001647EC" w:rsidRDefault="001647EC">
      <w:pPr>
        <w:pStyle w:val="a4"/>
        <w:spacing w:before="0" w:line="520" w:lineRule="exact"/>
        <w:ind w:firstLineChars="200" w:firstLine="480"/>
        <w:rPr>
          <w:rFonts w:cs="宋体"/>
        </w:rPr>
      </w:pPr>
      <w:r w:rsidRPr="001647EC">
        <w:rPr>
          <w:rFonts w:cs="宋体"/>
        </w:rPr>
        <w:t>2.2.2</w:t>
      </w:r>
      <w:r w:rsidRPr="001647EC">
        <w:rPr>
          <w:rFonts w:cs="宋体"/>
          <w:spacing w:val="-24"/>
        </w:rPr>
        <w:t xml:space="preserve"> </w:t>
      </w:r>
      <w:r w:rsidRPr="001647EC">
        <w:t>在项目实施期内，如因重大组织活动或其他原因，</w:t>
      </w:r>
      <w:r w:rsidRPr="001647EC">
        <w:rPr>
          <w:rFonts w:hint="eastAsia"/>
        </w:rPr>
        <w:t>甲方</w:t>
      </w:r>
      <w:r w:rsidRPr="001647EC">
        <w:t>认为确有必要暂停维护工作或调整维护方案时，</w:t>
      </w:r>
      <w:r w:rsidRPr="001647EC">
        <w:rPr>
          <w:rFonts w:hint="eastAsia"/>
        </w:rPr>
        <w:t>乙方</w:t>
      </w:r>
      <w:r w:rsidRPr="001647EC">
        <w:t>应按照</w:t>
      </w:r>
      <w:r w:rsidRPr="001647EC">
        <w:rPr>
          <w:rFonts w:hint="eastAsia"/>
        </w:rPr>
        <w:t>甲方</w:t>
      </w:r>
      <w:r w:rsidRPr="001647EC">
        <w:t>要求调整工作计划或变更维护措施。</w:t>
      </w:r>
      <w:r w:rsidRPr="001647EC">
        <w:rPr>
          <w:rFonts w:cs="宋体"/>
        </w:rPr>
        <w:t xml:space="preserve"> </w:t>
      </w:r>
    </w:p>
    <w:p w14:paraId="4F4F77F5" w14:textId="77777777" w:rsidR="00F60297" w:rsidRPr="001647EC" w:rsidRDefault="001647EC">
      <w:pPr>
        <w:pStyle w:val="a4"/>
        <w:spacing w:before="0" w:line="520" w:lineRule="exact"/>
        <w:ind w:firstLineChars="200" w:firstLine="480"/>
      </w:pPr>
      <w:r w:rsidRPr="001647EC">
        <w:rPr>
          <w:rFonts w:cs="宋体"/>
        </w:rPr>
        <w:t>2.2.3</w:t>
      </w:r>
      <w:r w:rsidRPr="001647EC">
        <w:rPr>
          <w:rFonts w:cs="宋体"/>
          <w:spacing w:val="-48"/>
        </w:rPr>
        <w:t xml:space="preserve"> </w:t>
      </w:r>
      <w:r w:rsidRPr="001647EC">
        <w:rPr>
          <w:rFonts w:hint="eastAsia"/>
        </w:rPr>
        <w:t>乙方</w:t>
      </w:r>
      <w:r w:rsidRPr="001647EC">
        <w:t>组建项目管理机构，配备包括技术管理人员、专职安全员在内的专职管理人员至少</w:t>
      </w:r>
      <w:r w:rsidRPr="001647EC">
        <w:rPr>
          <w:spacing w:val="-67"/>
        </w:rPr>
        <w:t xml:space="preserve"> </w:t>
      </w:r>
      <w:r w:rsidRPr="001647EC">
        <w:rPr>
          <w:rFonts w:cs="宋体" w:hint="eastAsia"/>
        </w:rPr>
        <w:t>2</w:t>
      </w:r>
      <w:r w:rsidRPr="001647EC">
        <w:t>人</w:t>
      </w:r>
      <w:r w:rsidRPr="001647EC">
        <w:rPr>
          <w:rFonts w:hint="eastAsia"/>
        </w:rPr>
        <w:t>，</w:t>
      </w:r>
      <w:r w:rsidRPr="001647EC">
        <w:rPr>
          <w:spacing w:val="-3"/>
        </w:rPr>
        <w:t>并配备充足巡</w:t>
      </w:r>
      <w:r w:rsidRPr="001647EC">
        <w:rPr>
          <w:spacing w:val="-2"/>
        </w:rPr>
        <w:t>查维护作业人员。</w:t>
      </w:r>
      <w:r w:rsidRPr="001647EC">
        <w:t>在本合同签订后</w:t>
      </w:r>
      <w:r w:rsidRPr="001647EC">
        <w:rPr>
          <w:spacing w:val="-61"/>
        </w:rPr>
        <w:t xml:space="preserve"> </w:t>
      </w:r>
      <w:r w:rsidRPr="001647EC">
        <w:rPr>
          <w:rFonts w:cs="宋体"/>
        </w:rPr>
        <w:t>7</w:t>
      </w:r>
      <w:r w:rsidRPr="001647EC">
        <w:rPr>
          <w:rFonts w:cs="宋体"/>
          <w:spacing w:val="-61"/>
        </w:rPr>
        <w:t xml:space="preserve"> </w:t>
      </w:r>
      <w:r w:rsidRPr="001647EC">
        <w:t>日内，</w:t>
      </w:r>
      <w:r w:rsidRPr="001647EC">
        <w:rPr>
          <w:rFonts w:hint="eastAsia"/>
        </w:rPr>
        <w:t>乙方将</w:t>
      </w:r>
      <w:r w:rsidRPr="001647EC">
        <w:rPr>
          <w:spacing w:val="-2"/>
        </w:rPr>
        <w:t>派驻本项目人员名单及资</w:t>
      </w:r>
      <w:r w:rsidRPr="001647EC">
        <w:rPr>
          <w:spacing w:val="-93"/>
        </w:rPr>
        <w:t xml:space="preserve"> </w:t>
      </w:r>
      <w:r w:rsidRPr="001647EC">
        <w:t>质证明材料报</w:t>
      </w:r>
      <w:r w:rsidRPr="001647EC">
        <w:rPr>
          <w:rFonts w:hint="eastAsia"/>
        </w:rPr>
        <w:t>甲方</w:t>
      </w:r>
      <w:r w:rsidRPr="001647EC">
        <w:t>审核备案。</w:t>
      </w:r>
      <w:r w:rsidRPr="001647EC">
        <w:rPr>
          <w:rFonts w:cs="宋体"/>
        </w:rPr>
        <w:t xml:space="preserve"> </w:t>
      </w:r>
    </w:p>
    <w:p w14:paraId="36B9D655" w14:textId="77777777" w:rsidR="00F60297" w:rsidRPr="001647EC" w:rsidRDefault="001647EC">
      <w:pPr>
        <w:pStyle w:val="a4"/>
        <w:spacing w:before="0" w:line="520" w:lineRule="exact"/>
        <w:ind w:firstLineChars="200" w:firstLine="480"/>
        <w:rPr>
          <w:rFonts w:cs="宋体"/>
        </w:rPr>
      </w:pPr>
      <w:r w:rsidRPr="001647EC">
        <w:rPr>
          <w:rFonts w:cs="宋体"/>
        </w:rPr>
        <w:t xml:space="preserve">2.2.4 </w:t>
      </w:r>
      <w:r w:rsidRPr="001647EC">
        <w:rPr>
          <w:rFonts w:cs="宋体" w:hint="eastAsia"/>
        </w:rPr>
        <w:t>乙方</w:t>
      </w:r>
      <w:r w:rsidRPr="001647EC">
        <w:rPr>
          <w:rFonts w:cs="宋体"/>
        </w:rPr>
        <w:t>应按照</w:t>
      </w:r>
      <w:r w:rsidRPr="001647EC">
        <w:rPr>
          <w:rFonts w:cs="宋体" w:hint="eastAsia"/>
        </w:rPr>
        <w:t>甲方</w:t>
      </w:r>
      <w:r w:rsidRPr="001647EC">
        <w:rPr>
          <w:rFonts w:cs="宋体"/>
        </w:rPr>
        <w:t>要求，为工作人员提供统一工作服。</w:t>
      </w:r>
    </w:p>
    <w:p w14:paraId="12605D0A" w14:textId="77777777" w:rsidR="00F60297" w:rsidRPr="001647EC" w:rsidRDefault="001647EC">
      <w:pPr>
        <w:pStyle w:val="a4"/>
        <w:spacing w:before="0" w:line="520" w:lineRule="exact"/>
        <w:ind w:firstLineChars="200" w:firstLine="480"/>
        <w:rPr>
          <w:rFonts w:cs="宋体"/>
        </w:rPr>
      </w:pPr>
      <w:r w:rsidRPr="001647EC">
        <w:rPr>
          <w:rFonts w:cs="宋体"/>
        </w:rPr>
        <w:t xml:space="preserve">2.2.5 </w:t>
      </w:r>
      <w:r w:rsidRPr="001647EC">
        <w:rPr>
          <w:rFonts w:cs="宋体" w:hint="eastAsia"/>
        </w:rPr>
        <w:t>乙方</w:t>
      </w:r>
      <w:r w:rsidRPr="001647EC">
        <w:rPr>
          <w:rFonts w:cs="宋体"/>
        </w:rPr>
        <w:t>应制定维护管理制度、岗位职责、作业规程等，报</w:t>
      </w:r>
      <w:r w:rsidRPr="001647EC">
        <w:rPr>
          <w:rFonts w:cs="宋体" w:hint="eastAsia"/>
        </w:rPr>
        <w:t>甲方</w:t>
      </w:r>
      <w:r w:rsidRPr="001647EC">
        <w:rPr>
          <w:rFonts w:cs="宋体"/>
        </w:rPr>
        <w:t>审核备案。</w:t>
      </w:r>
      <w:r w:rsidRPr="001647EC">
        <w:rPr>
          <w:rFonts w:cs="宋体"/>
        </w:rPr>
        <w:t xml:space="preserve"> </w:t>
      </w:r>
    </w:p>
    <w:p w14:paraId="15DDFA2A" w14:textId="77777777" w:rsidR="00F60297" w:rsidRPr="001647EC" w:rsidRDefault="001647EC">
      <w:pPr>
        <w:pStyle w:val="a4"/>
        <w:spacing w:before="0" w:line="520" w:lineRule="exact"/>
        <w:ind w:firstLineChars="200" w:firstLine="480"/>
        <w:rPr>
          <w:rFonts w:cs="宋体"/>
        </w:rPr>
      </w:pPr>
      <w:r w:rsidRPr="001647EC">
        <w:rPr>
          <w:rFonts w:cs="宋体"/>
        </w:rPr>
        <w:t xml:space="preserve">2.2.6 </w:t>
      </w:r>
      <w:r w:rsidRPr="001647EC">
        <w:rPr>
          <w:rFonts w:cs="宋体" w:hint="eastAsia"/>
        </w:rPr>
        <w:t>乙方</w:t>
      </w:r>
      <w:r w:rsidRPr="001647EC">
        <w:rPr>
          <w:rFonts w:cs="宋体"/>
        </w:rPr>
        <w:t>应做好自检工作，每</w:t>
      </w:r>
      <w:r w:rsidRPr="001647EC">
        <w:rPr>
          <w:rFonts w:cs="宋体" w:hint="eastAsia"/>
        </w:rPr>
        <w:t>月</w:t>
      </w:r>
      <w:r w:rsidRPr="001647EC">
        <w:rPr>
          <w:rFonts w:cs="宋体"/>
        </w:rPr>
        <w:t>自检一次，对提供服务的进度、质量进行自我检查，并做好自检记录。</w:t>
      </w:r>
      <w:r w:rsidRPr="001647EC">
        <w:rPr>
          <w:rFonts w:cs="宋体"/>
        </w:rPr>
        <w:t xml:space="preserve"> </w:t>
      </w:r>
    </w:p>
    <w:p w14:paraId="7FD2D334" w14:textId="77777777" w:rsidR="00F60297" w:rsidRPr="001647EC" w:rsidRDefault="001647EC">
      <w:pPr>
        <w:pStyle w:val="a4"/>
        <w:spacing w:before="0" w:line="520" w:lineRule="exact"/>
        <w:ind w:firstLineChars="200" w:firstLine="480"/>
        <w:rPr>
          <w:rFonts w:cs="宋体"/>
        </w:rPr>
      </w:pPr>
      <w:r w:rsidRPr="001647EC">
        <w:rPr>
          <w:rFonts w:cs="宋体"/>
        </w:rPr>
        <w:t xml:space="preserve">2.2.7 </w:t>
      </w:r>
      <w:r w:rsidRPr="001647EC">
        <w:rPr>
          <w:rFonts w:cs="宋体" w:hint="eastAsia"/>
        </w:rPr>
        <w:t>乙方</w:t>
      </w:r>
      <w:r w:rsidRPr="001647EC">
        <w:rPr>
          <w:rFonts w:cs="宋体"/>
        </w:rPr>
        <w:t>应自行配备工程运行管理维护工作所需的工器具及相关设施，相应维护</w:t>
      </w:r>
      <w:r w:rsidRPr="001647EC">
        <w:rPr>
          <w:rFonts w:cs="宋体" w:hint="eastAsia"/>
        </w:rPr>
        <w:t>、</w:t>
      </w:r>
      <w:r w:rsidRPr="001647EC">
        <w:rPr>
          <w:rFonts w:cs="宋体"/>
        </w:rPr>
        <w:t>保养</w:t>
      </w:r>
      <w:r w:rsidRPr="001647EC">
        <w:rPr>
          <w:rFonts w:cs="宋体" w:hint="eastAsia"/>
        </w:rPr>
        <w:t>、保管</w:t>
      </w:r>
      <w:r w:rsidRPr="001647EC">
        <w:rPr>
          <w:rFonts w:cs="宋体"/>
        </w:rPr>
        <w:t>由</w:t>
      </w:r>
      <w:r w:rsidRPr="001647EC">
        <w:rPr>
          <w:rFonts w:cs="宋体" w:hint="eastAsia"/>
        </w:rPr>
        <w:t>乙方</w:t>
      </w:r>
      <w:r w:rsidRPr="001647EC">
        <w:rPr>
          <w:rFonts w:cs="宋体"/>
        </w:rPr>
        <w:t>负责，确保设施设备的安全使用。</w:t>
      </w:r>
      <w:r w:rsidRPr="001647EC">
        <w:rPr>
          <w:rFonts w:cs="宋体" w:hint="eastAsia"/>
        </w:rPr>
        <w:t>维护工作完成后，应做到工完场清，乙方自行清理维护施工现场。甲方</w:t>
      </w:r>
      <w:r w:rsidRPr="001647EC">
        <w:rPr>
          <w:rFonts w:cs="宋体"/>
        </w:rPr>
        <w:t>提供维护工作所需的水电接驳点，由</w:t>
      </w:r>
      <w:r w:rsidRPr="001647EC">
        <w:rPr>
          <w:rFonts w:cs="宋体" w:hint="eastAsia"/>
        </w:rPr>
        <w:t>乙方</w:t>
      </w:r>
      <w:r w:rsidRPr="001647EC">
        <w:rPr>
          <w:rFonts w:cs="宋体"/>
        </w:rPr>
        <w:t>自行接驳水电至使用现场，运行维护工作所需水电费用等全部由</w:t>
      </w:r>
      <w:r w:rsidRPr="001647EC">
        <w:rPr>
          <w:rFonts w:cs="宋体" w:hint="eastAsia"/>
        </w:rPr>
        <w:t>乙方</w:t>
      </w:r>
      <w:r w:rsidRPr="001647EC">
        <w:rPr>
          <w:rFonts w:cs="宋体"/>
        </w:rPr>
        <w:t>承担。如使用了</w:t>
      </w:r>
      <w:r w:rsidRPr="001647EC">
        <w:rPr>
          <w:rFonts w:cs="宋体" w:hint="eastAsia"/>
        </w:rPr>
        <w:t>甲方</w:t>
      </w:r>
      <w:r w:rsidRPr="001647EC">
        <w:rPr>
          <w:rFonts w:cs="宋体"/>
        </w:rPr>
        <w:t>提供的水电等，按实际使用量计算费用，从</w:t>
      </w:r>
      <w:r w:rsidRPr="001647EC">
        <w:rPr>
          <w:rFonts w:cs="宋体" w:hint="eastAsia"/>
        </w:rPr>
        <w:t>结算价款</w:t>
      </w:r>
      <w:r w:rsidRPr="001647EC">
        <w:rPr>
          <w:rFonts w:cs="宋体"/>
        </w:rPr>
        <w:t>里扣除。</w:t>
      </w:r>
      <w:r w:rsidRPr="001647EC">
        <w:rPr>
          <w:rFonts w:cs="宋体"/>
        </w:rPr>
        <w:t xml:space="preserve"> </w:t>
      </w:r>
    </w:p>
    <w:p w14:paraId="55FD69B3" w14:textId="77777777" w:rsidR="00F60297" w:rsidRPr="001647EC" w:rsidRDefault="001647EC">
      <w:pPr>
        <w:pStyle w:val="a4"/>
        <w:spacing w:before="0" w:line="520" w:lineRule="exact"/>
        <w:ind w:firstLineChars="200" w:firstLine="480"/>
        <w:rPr>
          <w:rFonts w:cs="宋体"/>
        </w:rPr>
      </w:pPr>
      <w:r w:rsidRPr="001647EC">
        <w:rPr>
          <w:rFonts w:cs="宋体"/>
        </w:rPr>
        <w:t xml:space="preserve">2.2.8 </w:t>
      </w:r>
      <w:r w:rsidRPr="001647EC">
        <w:rPr>
          <w:rFonts w:cs="宋体" w:hint="eastAsia"/>
        </w:rPr>
        <w:t>乙方</w:t>
      </w:r>
      <w:r w:rsidRPr="001647EC">
        <w:rPr>
          <w:rFonts w:cs="宋体"/>
        </w:rPr>
        <w:t>在运行维护工作中应遵守安全生产、文明管理及环境保护的有关管理和规定，按照相应操作规程进行作业，确保不发生安全事故。</w:t>
      </w:r>
      <w:r w:rsidRPr="001647EC">
        <w:rPr>
          <w:rFonts w:cs="宋体" w:hint="eastAsia"/>
        </w:rPr>
        <w:t>乙方</w:t>
      </w:r>
      <w:r w:rsidRPr="001647EC">
        <w:rPr>
          <w:rFonts w:cs="宋体"/>
        </w:rPr>
        <w:t>工作人员在工作中发生的死亡、人身伤害、财产损失及安全事故，由</w:t>
      </w:r>
      <w:r w:rsidRPr="001647EC">
        <w:rPr>
          <w:rFonts w:cs="宋体" w:hint="eastAsia"/>
        </w:rPr>
        <w:t>乙方</w:t>
      </w:r>
      <w:r w:rsidRPr="001647EC">
        <w:rPr>
          <w:rFonts w:cs="宋体"/>
        </w:rPr>
        <w:t>自行承担。因</w:t>
      </w:r>
      <w:r w:rsidRPr="001647EC">
        <w:rPr>
          <w:rFonts w:cs="宋体" w:hint="eastAsia"/>
        </w:rPr>
        <w:t>乙方</w:t>
      </w:r>
      <w:r w:rsidRPr="001647EC">
        <w:rPr>
          <w:rFonts w:cs="宋体"/>
        </w:rPr>
        <w:t>或</w:t>
      </w:r>
      <w:r w:rsidRPr="001647EC">
        <w:rPr>
          <w:rFonts w:cs="宋体" w:hint="eastAsia"/>
        </w:rPr>
        <w:t>乙方</w:t>
      </w:r>
      <w:r w:rsidRPr="001647EC">
        <w:rPr>
          <w:rFonts w:cs="宋体"/>
        </w:rPr>
        <w:t>工作人员的原因而给</w:t>
      </w:r>
      <w:r w:rsidRPr="001647EC">
        <w:rPr>
          <w:rFonts w:cs="宋体" w:hint="eastAsia"/>
        </w:rPr>
        <w:t>甲方</w:t>
      </w:r>
      <w:r w:rsidRPr="001647EC">
        <w:rPr>
          <w:rFonts w:cs="宋体"/>
        </w:rPr>
        <w:t>或任何第三方造成的人身及财产损失，</w:t>
      </w:r>
      <w:r w:rsidRPr="001647EC">
        <w:rPr>
          <w:rFonts w:cs="宋体" w:hint="eastAsia"/>
        </w:rPr>
        <w:t>乙方</w:t>
      </w:r>
      <w:r w:rsidRPr="001647EC">
        <w:rPr>
          <w:rFonts w:cs="宋体"/>
        </w:rPr>
        <w:t>应承担全部赔偿责任并负责消除影响。</w:t>
      </w:r>
      <w:r w:rsidRPr="001647EC">
        <w:rPr>
          <w:rFonts w:cs="宋体"/>
        </w:rPr>
        <w:t xml:space="preserve"> </w:t>
      </w:r>
    </w:p>
    <w:p w14:paraId="75CCE2F2" w14:textId="77777777" w:rsidR="00F60297" w:rsidRPr="001647EC" w:rsidRDefault="001647EC">
      <w:pPr>
        <w:pStyle w:val="a4"/>
        <w:spacing w:before="0" w:line="520" w:lineRule="exact"/>
        <w:ind w:firstLineChars="200" w:firstLine="480"/>
        <w:rPr>
          <w:rFonts w:cs="宋体"/>
        </w:rPr>
      </w:pPr>
      <w:r w:rsidRPr="001647EC">
        <w:rPr>
          <w:rFonts w:cs="宋体"/>
        </w:rPr>
        <w:lastRenderedPageBreak/>
        <w:t xml:space="preserve">2.2.9 </w:t>
      </w:r>
      <w:r w:rsidRPr="001647EC">
        <w:rPr>
          <w:rFonts w:cs="宋体"/>
        </w:rPr>
        <w:t>项目实施过程中，</w:t>
      </w:r>
      <w:r w:rsidRPr="001647EC">
        <w:rPr>
          <w:rFonts w:cs="宋体" w:hint="eastAsia"/>
        </w:rPr>
        <w:t>乙方</w:t>
      </w:r>
      <w:r w:rsidRPr="001647EC">
        <w:rPr>
          <w:rFonts w:cs="宋体"/>
        </w:rPr>
        <w:t>主要管理人员，须按</w:t>
      </w:r>
      <w:r w:rsidRPr="001647EC">
        <w:rPr>
          <w:rFonts w:cs="宋体" w:hint="eastAsia"/>
        </w:rPr>
        <w:t>甲方</w:t>
      </w:r>
      <w:r w:rsidRPr="001647EC">
        <w:rPr>
          <w:rFonts w:cs="宋体"/>
        </w:rPr>
        <w:t>要求参加工作会。</w:t>
      </w:r>
    </w:p>
    <w:p w14:paraId="502B65D5" w14:textId="77777777" w:rsidR="00F60297" w:rsidRPr="001647EC" w:rsidRDefault="001647EC">
      <w:pPr>
        <w:pStyle w:val="a4"/>
        <w:spacing w:before="0" w:line="520" w:lineRule="exact"/>
        <w:ind w:firstLineChars="200" w:firstLine="480"/>
        <w:rPr>
          <w:rFonts w:cs="宋体"/>
        </w:rPr>
      </w:pPr>
      <w:r w:rsidRPr="001647EC">
        <w:rPr>
          <w:rFonts w:cs="宋体"/>
        </w:rPr>
        <w:t xml:space="preserve">2.2.10 </w:t>
      </w:r>
      <w:r w:rsidRPr="001647EC">
        <w:rPr>
          <w:rFonts w:cs="宋体" w:hint="eastAsia"/>
        </w:rPr>
        <w:t>乙方</w:t>
      </w:r>
      <w:r w:rsidRPr="001647EC">
        <w:rPr>
          <w:rFonts w:cs="宋体"/>
        </w:rPr>
        <w:t>应按照</w:t>
      </w:r>
      <w:r w:rsidRPr="001647EC">
        <w:rPr>
          <w:rFonts w:cs="宋体" w:hint="eastAsia"/>
        </w:rPr>
        <w:t>甲方</w:t>
      </w:r>
      <w:r w:rsidRPr="001647EC">
        <w:rPr>
          <w:rFonts w:cs="宋体"/>
        </w:rPr>
        <w:t>要求的表格做好各项运行维护记录工作，保证资料的真实性、完整性。</w:t>
      </w:r>
      <w:r w:rsidRPr="001647EC">
        <w:rPr>
          <w:rFonts w:cs="宋体"/>
        </w:rPr>
        <w:t xml:space="preserve"> </w:t>
      </w:r>
    </w:p>
    <w:p w14:paraId="2BEE8967" w14:textId="77777777" w:rsidR="00F60297" w:rsidRPr="001647EC" w:rsidRDefault="001647EC">
      <w:pPr>
        <w:pStyle w:val="a4"/>
        <w:spacing w:before="0" w:line="520" w:lineRule="exact"/>
        <w:ind w:firstLineChars="200" w:firstLine="480"/>
        <w:rPr>
          <w:rFonts w:cs="宋体"/>
        </w:rPr>
      </w:pPr>
      <w:r w:rsidRPr="001647EC">
        <w:rPr>
          <w:rFonts w:cs="宋体"/>
        </w:rPr>
        <w:t xml:space="preserve">2.2.11 </w:t>
      </w:r>
      <w:r w:rsidRPr="001647EC">
        <w:rPr>
          <w:rFonts w:cs="宋体" w:hint="eastAsia"/>
        </w:rPr>
        <w:t>乙方</w:t>
      </w:r>
      <w:r w:rsidRPr="001647EC">
        <w:rPr>
          <w:rFonts w:cs="宋体"/>
        </w:rPr>
        <w:t>须对相关人员开展岗前培训，并做好日常教育、管理，加强对维护作业人员的安全教育培训，以保证人员具备相应的安全责任意识和自我保护技能。</w:t>
      </w:r>
    </w:p>
    <w:p w14:paraId="7919F2E8" w14:textId="77777777" w:rsidR="00F60297" w:rsidRPr="001647EC" w:rsidRDefault="001647EC">
      <w:pPr>
        <w:pStyle w:val="a4"/>
        <w:spacing w:before="0" w:line="520" w:lineRule="exact"/>
        <w:ind w:firstLineChars="200" w:firstLine="480"/>
        <w:rPr>
          <w:rFonts w:cs="宋体"/>
        </w:rPr>
      </w:pPr>
      <w:r w:rsidRPr="001647EC">
        <w:rPr>
          <w:rFonts w:cs="宋体"/>
        </w:rPr>
        <w:t xml:space="preserve">2.2.12 </w:t>
      </w:r>
      <w:r w:rsidRPr="001647EC">
        <w:rPr>
          <w:rFonts w:cs="宋体" w:hint="eastAsia"/>
        </w:rPr>
        <w:t>乙方</w:t>
      </w:r>
      <w:r w:rsidRPr="001647EC">
        <w:rPr>
          <w:rFonts w:cs="宋体"/>
        </w:rPr>
        <w:t>负责按国家规定办理运行维护人员各项社会保险（含工伤保险），及时支付人员工资，并对因人员雇佣产生的各种劳动纠纷承担全部责任。</w:t>
      </w:r>
    </w:p>
    <w:p w14:paraId="73889AD9" w14:textId="77777777" w:rsidR="00F60297" w:rsidRPr="001647EC" w:rsidRDefault="001647EC">
      <w:pPr>
        <w:pStyle w:val="a4"/>
        <w:spacing w:before="0" w:line="520" w:lineRule="exact"/>
        <w:ind w:firstLineChars="200" w:firstLine="480"/>
        <w:rPr>
          <w:rFonts w:cs="宋体"/>
        </w:rPr>
      </w:pPr>
      <w:r w:rsidRPr="001647EC">
        <w:rPr>
          <w:rFonts w:cs="宋体"/>
        </w:rPr>
        <w:t xml:space="preserve">2.2.13 </w:t>
      </w:r>
      <w:r w:rsidRPr="001647EC">
        <w:rPr>
          <w:rFonts w:cs="宋体"/>
        </w:rPr>
        <w:t>人员更换要求</w:t>
      </w:r>
      <w:r w:rsidRPr="001647EC">
        <w:rPr>
          <w:rFonts w:cs="宋体"/>
        </w:rPr>
        <w:t xml:space="preserve"> </w:t>
      </w:r>
    </w:p>
    <w:p w14:paraId="5AA97EAD" w14:textId="77777777" w:rsidR="00F60297" w:rsidRPr="001647EC" w:rsidRDefault="001647EC">
      <w:pPr>
        <w:pStyle w:val="a4"/>
        <w:tabs>
          <w:tab w:val="left" w:pos="5460"/>
        </w:tabs>
        <w:spacing w:before="0" w:line="520" w:lineRule="exact"/>
        <w:ind w:firstLineChars="200" w:firstLine="480"/>
        <w:rPr>
          <w:rFonts w:cs="宋体"/>
        </w:rPr>
      </w:pPr>
      <w:r w:rsidRPr="001647EC">
        <w:rPr>
          <w:rFonts w:cs="宋体"/>
        </w:rPr>
        <w:t>如</w:t>
      </w:r>
      <w:r w:rsidRPr="001647EC">
        <w:rPr>
          <w:rFonts w:cs="宋体" w:hint="eastAsia"/>
        </w:rPr>
        <w:t>乙方</w:t>
      </w:r>
      <w:r w:rsidRPr="001647EC">
        <w:rPr>
          <w:rFonts w:cs="宋体"/>
        </w:rPr>
        <w:t>更换项目</w:t>
      </w:r>
      <w:r w:rsidRPr="001647EC">
        <w:rPr>
          <w:rFonts w:cs="宋体" w:hint="eastAsia"/>
        </w:rPr>
        <w:t>经理、</w:t>
      </w:r>
      <w:r w:rsidRPr="001647EC">
        <w:rPr>
          <w:rFonts w:cs="宋体"/>
        </w:rPr>
        <w:t>技术负责人、安全负责人，必须经</w:t>
      </w:r>
      <w:r w:rsidRPr="001647EC">
        <w:rPr>
          <w:rFonts w:cs="宋体" w:hint="eastAsia"/>
        </w:rPr>
        <w:t>甲方</w:t>
      </w:r>
      <w:r w:rsidRPr="001647EC">
        <w:rPr>
          <w:rFonts w:cs="宋体"/>
        </w:rPr>
        <w:t>同意，更换人员的资质不得低于原人员资质。未经</w:t>
      </w:r>
      <w:r w:rsidRPr="001647EC">
        <w:rPr>
          <w:rFonts w:cs="宋体" w:hint="eastAsia"/>
        </w:rPr>
        <w:t>甲方</w:t>
      </w:r>
      <w:r w:rsidRPr="001647EC">
        <w:rPr>
          <w:rFonts w:cs="宋体"/>
        </w:rPr>
        <w:t>同意更换的，视为</w:t>
      </w:r>
      <w:r w:rsidRPr="001647EC">
        <w:rPr>
          <w:rFonts w:cs="宋体" w:hint="eastAsia"/>
        </w:rPr>
        <w:t>乙方</w:t>
      </w:r>
      <w:r w:rsidRPr="001647EC">
        <w:rPr>
          <w:rFonts w:cs="宋体"/>
        </w:rPr>
        <w:t>违</w:t>
      </w:r>
      <w:r w:rsidRPr="001647EC">
        <w:rPr>
          <w:rFonts w:cs="宋体"/>
        </w:rPr>
        <w:t>约。</w:t>
      </w:r>
      <w:r w:rsidRPr="001647EC">
        <w:rPr>
          <w:rFonts w:cs="宋体"/>
        </w:rPr>
        <w:t xml:space="preserve"> </w:t>
      </w:r>
    </w:p>
    <w:p w14:paraId="336D98D3" w14:textId="77777777" w:rsidR="00F60297" w:rsidRPr="001647EC" w:rsidRDefault="001647EC">
      <w:pPr>
        <w:pStyle w:val="a4"/>
        <w:spacing w:before="0" w:line="520" w:lineRule="exact"/>
        <w:ind w:firstLineChars="200" w:firstLine="480"/>
        <w:rPr>
          <w:rFonts w:cs="宋体"/>
        </w:rPr>
      </w:pPr>
      <w:r w:rsidRPr="001647EC">
        <w:rPr>
          <w:rFonts w:cs="宋体"/>
        </w:rPr>
        <w:t>对不满足</w:t>
      </w:r>
      <w:r w:rsidRPr="001647EC">
        <w:rPr>
          <w:rFonts w:cs="宋体" w:hint="eastAsia"/>
        </w:rPr>
        <w:t>甲方</w:t>
      </w:r>
      <w:r w:rsidRPr="001647EC">
        <w:rPr>
          <w:rFonts w:cs="宋体"/>
        </w:rPr>
        <w:t>要求的不称职的工作人员，在</w:t>
      </w:r>
      <w:r w:rsidRPr="001647EC">
        <w:rPr>
          <w:rFonts w:cs="宋体" w:hint="eastAsia"/>
        </w:rPr>
        <w:t>甲方</w:t>
      </w:r>
      <w:r w:rsidRPr="001647EC">
        <w:rPr>
          <w:rFonts w:cs="宋体"/>
        </w:rPr>
        <w:t>提出书面撤换意见，</w:t>
      </w:r>
      <w:r w:rsidRPr="001647EC">
        <w:rPr>
          <w:rFonts w:cs="宋体" w:hint="eastAsia"/>
        </w:rPr>
        <w:t>乙方</w:t>
      </w:r>
      <w:r w:rsidRPr="001647EC">
        <w:rPr>
          <w:rFonts w:cs="宋体"/>
        </w:rPr>
        <w:t>应采纳，并在</w:t>
      </w:r>
      <w:r w:rsidRPr="001647EC">
        <w:rPr>
          <w:rFonts w:cs="宋体"/>
        </w:rPr>
        <w:t>3</w:t>
      </w:r>
      <w:r w:rsidRPr="001647EC">
        <w:rPr>
          <w:rFonts w:cs="宋体"/>
        </w:rPr>
        <w:t>日内更换同等资格人员。</w:t>
      </w:r>
    </w:p>
    <w:p w14:paraId="0E8CB8A9" w14:textId="77777777" w:rsidR="00F60297" w:rsidRPr="001647EC" w:rsidRDefault="001647EC">
      <w:pPr>
        <w:pStyle w:val="a4"/>
        <w:spacing w:before="0" w:line="520" w:lineRule="exact"/>
        <w:ind w:firstLineChars="200" w:firstLine="480"/>
        <w:rPr>
          <w:rFonts w:cs="宋体"/>
        </w:rPr>
      </w:pPr>
      <w:r w:rsidRPr="001647EC">
        <w:rPr>
          <w:rFonts w:cs="宋体"/>
        </w:rPr>
        <w:t xml:space="preserve">2.2.14 </w:t>
      </w:r>
      <w:r w:rsidRPr="001647EC">
        <w:rPr>
          <w:rFonts w:cs="宋体"/>
        </w:rPr>
        <w:t>国家根据现行税法对</w:t>
      </w:r>
      <w:r w:rsidRPr="001647EC">
        <w:rPr>
          <w:rFonts w:cs="宋体" w:hint="eastAsia"/>
        </w:rPr>
        <w:t>乙方</w:t>
      </w:r>
      <w:r w:rsidRPr="001647EC">
        <w:rPr>
          <w:rFonts w:cs="宋体"/>
        </w:rPr>
        <w:t>征收的有关税费，由</w:t>
      </w:r>
      <w:r w:rsidRPr="001647EC">
        <w:rPr>
          <w:rFonts w:cs="宋体" w:hint="eastAsia"/>
        </w:rPr>
        <w:t>乙方</w:t>
      </w:r>
      <w:r w:rsidRPr="001647EC">
        <w:rPr>
          <w:rFonts w:cs="宋体"/>
        </w:rPr>
        <w:t>承担。</w:t>
      </w:r>
    </w:p>
    <w:p w14:paraId="4794F559" w14:textId="77777777" w:rsidR="00F60297" w:rsidRPr="001647EC" w:rsidRDefault="001647EC">
      <w:pPr>
        <w:pStyle w:val="a4"/>
        <w:spacing w:before="0" w:line="520" w:lineRule="exact"/>
        <w:ind w:firstLineChars="200" w:firstLine="480"/>
        <w:rPr>
          <w:rFonts w:cs="宋体"/>
        </w:rPr>
      </w:pPr>
      <w:r w:rsidRPr="001647EC">
        <w:rPr>
          <w:rFonts w:cs="宋体"/>
        </w:rPr>
        <w:t xml:space="preserve">2.2.15 </w:t>
      </w:r>
      <w:r w:rsidRPr="001647EC">
        <w:rPr>
          <w:rFonts w:cs="宋体"/>
        </w:rPr>
        <w:t>本项目资金应专款专用、专账管理。该项目资金应首先保证维护人员工资支出，防止因拖欠维护人员工资而引起的群体事件（如讨薪示威等）。若发生此类事件，视为</w:t>
      </w:r>
      <w:r w:rsidRPr="001647EC">
        <w:rPr>
          <w:rFonts w:cs="宋体" w:hint="eastAsia"/>
        </w:rPr>
        <w:t>乙方</w:t>
      </w:r>
      <w:r w:rsidRPr="001647EC">
        <w:rPr>
          <w:rFonts w:cs="宋体"/>
        </w:rPr>
        <w:t>违约，</w:t>
      </w:r>
      <w:r w:rsidRPr="001647EC">
        <w:rPr>
          <w:rFonts w:cs="宋体" w:hint="eastAsia"/>
        </w:rPr>
        <w:t>甲方</w:t>
      </w:r>
      <w:r w:rsidRPr="001647EC">
        <w:rPr>
          <w:rFonts w:cs="宋体"/>
        </w:rPr>
        <w:t>有权随时解除本合同。</w:t>
      </w:r>
    </w:p>
    <w:p w14:paraId="38953BE3" w14:textId="77777777" w:rsidR="00F60297" w:rsidRPr="001647EC" w:rsidRDefault="001647EC">
      <w:pPr>
        <w:pStyle w:val="a4"/>
        <w:spacing w:before="0" w:line="520" w:lineRule="exact"/>
        <w:ind w:firstLineChars="200" w:firstLine="480"/>
        <w:rPr>
          <w:rFonts w:cs="宋体"/>
        </w:rPr>
      </w:pPr>
      <w:r w:rsidRPr="001647EC">
        <w:rPr>
          <w:rFonts w:cs="宋体"/>
        </w:rPr>
        <w:t xml:space="preserve">2.2.16 </w:t>
      </w:r>
      <w:r w:rsidRPr="001647EC">
        <w:rPr>
          <w:rFonts w:cs="宋体" w:hint="eastAsia"/>
        </w:rPr>
        <w:t>甲方</w:t>
      </w:r>
      <w:r w:rsidRPr="001647EC">
        <w:rPr>
          <w:spacing w:val="-4"/>
        </w:rPr>
        <w:t>向</w:t>
      </w:r>
      <w:r w:rsidRPr="001647EC">
        <w:rPr>
          <w:rFonts w:hint="eastAsia"/>
          <w:spacing w:val="-4"/>
        </w:rPr>
        <w:t>乙方</w:t>
      </w:r>
      <w:r w:rsidRPr="001647EC">
        <w:rPr>
          <w:spacing w:val="-4"/>
        </w:rPr>
        <w:t>支付全部工程款后，</w:t>
      </w:r>
      <w:r w:rsidRPr="001647EC">
        <w:rPr>
          <w:rFonts w:hint="eastAsia"/>
          <w:spacing w:val="-4"/>
        </w:rPr>
        <w:t>乙方</w:t>
      </w:r>
      <w:r w:rsidRPr="001647EC">
        <w:rPr>
          <w:spacing w:val="-4"/>
        </w:rPr>
        <w:t>应继续做好后续工作，保质保量完</w:t>
      </w:r>
      <w:r w:rsidRPr="001647EC">
        <w:t>成任务。</w:t>
      </w:r>
    </w:p>
    <w:p w14:paraId="50274429" w14:textId="77777777" w:rsidR="00F60297" w:rsidRPr="001647EC" w:rsidRDefault="001647EC">
      <w:pPr>
        <w:pStyle w:val="a4"/>
        <w:spacing w:before="0" w:line="520" w:lineRule="exact"/>
        <w:ind w:firstLineChars="200" w:firstLine="480"/>
        <w:rPr>
          <w:rFonts w:cs="宋体"/>
        </w:rPr>
      </w:pPr>
      <w:r w:rsidRPr="001647EC">
        <w:rPr>
          <w:rFonts w:cs="宋体"/>
        </w:rPr>
        <w:t xml:space="preserve">2.2.17 </w:t>
      </w:r>
      <w:r w:rsidRPr="001647EC">
        <w:rPr>
          <w:spacing w:val="-4"/>
        </w:rPr>
        <w:t>因</w:t>
      </w:r>
      <w:r w:rsidRPr="001647EC">
        <w:rPr>
          <w:rFonts w:hint="eastAsia"/>
          <w:spacing w:val="-4"/>
        </w:rPr>
        <w:t>乙方</w:t>
      </w:r>
      <w:r w:rsidRPr="001647EC">
        <w:rPr>
          <w:spacing w:val="-4"/>
        </w:rPr>
        <w:t>工作人员失职造成</w:t>
      </w:r>
      <w:r w:rsidRPr="001647EC">
        <w:rPr>
          <w:rFonts w:hint="eastAsia"/>
          <w:spacing w:val="-4"/>
        </w:rPr>
        <w:t>甲方</w:t>
      </w:r>
      <w:r w:rsidRPr="001647EC">
        <w:rPr>
          <w:spacing w:val="-4"/>
        </w:rPr>
        <w:t>损失或他人损失</w:t>
      </w:r>
      <w:r w:rsidRPr="001647EC">
        <w:rPr>
          <w:spacing w:val="-4"/>
        </w:rPr>
        <w:t>的，</w:t>
      </w:r>
      <w:r w:rsidRPr="001647EC">
        <w:rPr>
          <w:rFonts w:hint="eastAsia"/>
          <w:spacing w:val="-4"/>
        </w:rPr>
        <w:t>甲方</w:t>
      </w:r>
      <w:r w:rsidRPr="001647EC">
        <w:rPr>
          <w:spacing w:val="-4"/>
        </w:rPr>
        <w:t>有权追究</w:t>
      </w:r>
      <w:r w:rsidRPr="001647EC">
        <w:rPr>
          <w:rFonts w:hint="eastAsia"/>
          <w:spacing w:val="-4"/>
        </w:rPr>
        <w:t>乙方</w:t>
      </w:r>
      <w:r w:rsidRPr="001647EC">
        <w:rPr>
          <w:spacing w:val="-2"/>
        </w:rPr>
        <w:t>的赔偿责任，且</w:t>
      </w:r>
      <w:r w:rsidRPr="001647EC">
        <w:rPr>
          <w:rFonts w:hint="eastAsia"/>
          <w:spacing w:val="-2"/>
        </w:rPr>
        <w:t>甲方</w:t>
      </w:r>
      <w:r w:rsidRPr="001647EC">
        <w:rPr>
          <w:spacing w:val="-2"/>
        </w:rPr>
        <w:t>有权单方面终止合同。</w:t>
      </w:r>
      <w:r w:rsidRPr="001647EC">
        <w:rPr>
          <w:rFonts w:cs="宋体"/>
        </w:rPr>
        <w:t xml:space="preserve"> </w:t>
      </w:r>
    </w:p>
    <w:p w14:paraId="0D6ECACA" w14:textId="77777777" w:rsidR="00F60297" w:rsidRPr="001647EC" w:rsidRDefault="001647EC">
      <w:pPr>
        <w:pStyle w:val="a4"/>
        <w:spacing w:before="0" w:line="520" w:lineRule="exact"/>
        <w:ind w:firstLineChars="200" w:firstLine="480"/>
        <w:rPr>
          <w:rFonts w:cs="宋体"/>
        </w:rPr>
      </w:pPr>
      <w:r w:rsidRPr="001647EC">
        <w:rPr>
          <w:rFonts w:cs="宋体"/>
        </w:rPr>
        <w:t>2.2.18</w:t>
      </w:r>
      <w:r w:rsidRPr="001647EC">
        <w:rPr>
          <w:rFonts w:cs="宋体"/>
          <w:spacing w:val="-40"/>
        </w:rPr>
        <w:t xml:space="preserve"> </w:t>
      </w:r>
      <w:r w:rsidRPr="001647EC">
        <w:rPr>
          <w:rFonts w:cs="宋体" w:hint="eastAsia"/>
        </w:rPr>
        <w:t>乙方</w:t>
      </w:r>
      <w:r w:rsidRPr="001647EC">
        <w:rPr>
          <w:rFonts w:cs="宋体"/>
        </w:rPr>
        <w:t>违反本合同约定的，</w:t>
      </w:r>
      <w:r w:rsidRPr="001647EC">
        <w:rPr>
          <w:rFonts w:cs="宋体" w:hint="eastAsia"/>
        </w:rPr>
        <w:t>甲方</w:t>
      </w:r>
      <w:r w:rsidRPr="001647EC">
        <w:rPr>
          <w:rFonts w:cs="宋体"/>
        </w:rPr>
        <w:t>可以向</w:t>
      </w:r>
      <w:r w:rsidRPr="001647EC">
        <w:rPr>
          <w:rFonts w:cs="宋体" w:hint="eastAsia"/>
        </w:rPr>
        <w:t>乙方</w:t>
      </w:r>
      <w:r w:rsidRPr="001647EC">
        <w:rPr>
          <w:rFonts w:cs="宋体"/>
        </w:rPr>
        <w:t>发出书面警告，限其在</w:t>
      </w:r>
      <w:r w:rsidRPr="001647EC">
        <w:rPr>
          <w:rFonts w:cs="宋体"/>
        </w:rPr>
        <w:t>7</w:t>
      </w:r>
      <w:r w:rsidRPr="001647EC">
        <w:rPr>
          <w:rFonts w:cs="宋体"/>
        </w:rPr>
        <w:t>天内改正。</w:t>
      </w:r>
      <w:r w:rsidRPr="001647EC">
        <w:rPr>
          <w:rFonts w:cs="宋体" w:hint="eastAsia"/>
        </w:rPr>
        <w:t>乙方</w:t>
      </w:r>
      <w:r w:rsidRPr="001647EC">
        <w:rPr>
          <w:rFonts w:cs="宋体"/>
        </w:rPr>
        <w:t>须在</w:t>
      </w:r>
      <w:r w:rsidRPr="001647EC">
        <w:rPr>
          <w:rFonts w:cs="宋体"/>
        </w:rPr>
        <w:t xml:space="preserve"> 7 </w:t>
      </w:r>
      <w:r w:rsidRPr="001647EC">
        <w:rPr>
          <w:rFonts w:cs="宋体"/>
        </w:rPr>
        <w:t>天内提交整改报告，经</w:t>
      </w:r>
      <w:r w:rsidRPr="001647EC">
        <w:rPr>
          <w:rFonts w:cs="宋体" w:hint="eastAsia"/>
        </w:rPr>
        <w:t>甲方</w:t>
      </w:r>
      <w:r w:rsidRPr="001647EC">
        <w:rPr>
          <w:rFonts w:cs="宋体"/>
        </w:rPr>
        <w:t>审查后，在整改完毕方可继续工作。</w:t>
      </w:r>
      <w:r w:rsidRPr="001647EC">
        <w:rPr>
          <w:rFonts w:cs="宋体"/>
        </w:rPr>
        <w:t xml:space="preserve"> </w:t>
      </w:r>
    </w:p>
    <w:p w14:paraId="6E665E74" w14:textId="77777777" w:rsidR="00F60297" w:rsidRPr="001647EC" w:rsidRDefault="001647EC">
      <w:pPr>
        <w:pStyle w:val="a4"/>
        <w:spacing w:before="0" w:line="520" w:lineRule="exact"/>
        <w:ind w:firstLineChars="200" w:firstLine="480"/>
        <w:rPr>
          <w:rFonts w:cs="宋体"/>
        </w:rPr>
      </w:pPr>
      <w:r w:rsidRPr="001647EC">
        <w:rPr>
          <w:rFonts w:cs="宋体"/>
        </w:rPr>
        <w:t xml:space="preserve">2.2.19 </w:t>
      </w:r>
      <w:r w:rsidRPr="001647EC">
        <w:rPr>
          <w:rFonts w:hint="eastAsia"/>
          <w:spacing w:val="-4"/>
        </w:rPr>
        <w:t>乙方</w:t>
      </w:r>
      <w:r w:rsidRPr="001647EC">
        <w:rPr>
          <w:spacing w:val="-4"/>
        </w:rPr>
        <w:t>应做到文明作业，加强现场环境保护工作，做好善后工作，遵守北京</w:t>
      </w:r>
      <w:r w:rsidRPr="001647EC">
        <w:rPr>
          <w:spacing w:val="-2"/>
        </w:rPr>
        <w:t>市环境保护各项规定，应制定疫情防控方案，保障项目实施中人员及场所的</w:t>
      </w:r>
      <w:r w:rsidRPr="001647EC">
        <w:rPr>
          <w:spacing w:val="-2"/>
        </w:rPr>
        <w:lastRenderedPageBreak/>
        <w:t>公共卫生安</w:t>
      </w:r>
      <w:r w:rsidRPr="001647EC">
        <w:rPr>
          <w:spacing w:val="-92"/>
        </w:rPr>
        <w:t xml:space="preserve"> </w:t>
      </w:r>
      <w:r w:rsidRPr="001647EC">
        <w:t>全。</w:t>
      </w:r>
    </w:p>
    <w:p w14:paraId="68427562" w14:textId="77777777" w:rsidR="00F60297" w:rsidRPr="001647EC" w:rsidRDefault="001647EC">
      <w:pPr>
        <w:pStyle w:val="a4"/>
        <w:spacing w:before="0" w:line="520" w:lineRule="exact"/>
        <w:ind w:firstLine="480"/>
        <w:rPr>
          <w:rFonts w:cs="宋体"/>
        </w:rPr>
      </w:pPr>
      <w:r w:rsidRPr="001647EC">
        <w:rPr>
          <w:rFonts w:cs="宋体"/>
        </w:rPr>
        <w:t xml:space="preserve">2.2.20 </w:t>
      </w:r>
      <w:r w:rsidRPr="001647EC">
        <w:rPr>
          <w:rFonts w:hint="eastAsia"/>
        </w:rPr>
        <w:t>乙方</w:t>
      </w:r>
      <w:r w:rsidRPr="001647EC">
        <w:t>的实施负责人为：</w:t>
      </w:r>
      <w:r w:rsidRPr="001647EC">
        <w:rPr>
          <w:rFonts w:cs="宋体"/>
          <w:u w:val="single" w:color="000000"/>
        </w:rPr>
        <w:t xml:space="preserve"> </w:t>
      </w:r>
      <w:r w:rsidRPr="001647EC">
        <w:rPr>
          <w:rFonts w:cs="宋体" w:hint="eastAsia"/>
          <w:u w:val="single" w:color="000000"/>
        </w:rPr>
        <w:t xml:space="preserve">          </w:t>
      </w:r>
      <w:r w:rsidRPr="001647EC">
        <w:rPr>
          <w:rFonts w:cs="宋体"/>
          <w:u w:val="single" w:color="000000"/>
        </w:rPr>
        <w:t xml:space="preserve">  </w:t>
      </w:r>
    </w:p>
    <w:p w14:paraId="589E2A82" w14:textId="77777777" w:rsidR="00F60297" w:rsidRPr="001647EC" w:rsidRDefault="001647EC">
      <w:pPr>
        <w:spacing w:line="520" w:lineRule="exact"/>
        <w:jc w:val="center"/>
        <w:rPr>
          <w:rFonts w:ascii="宋体" w:hAnsi="宋体" w:cs="宋体"/>
          <w:bCs/>
          <w:sz w:val="28"/>
          <w:szCs w:val="28"/>
        </w:rPr>
      </w:pPr>
      <w:r w:rsidRPr="001647EC">
        <w:rPr>
          <w:rFonts w:ascii="宋体" w:hAnsi="宋体" w:cs="宋体"/>
          <w:bCs/>
          <w:sz w:val="28"/>
          <w:szCs w:val="28"/>
        </w:rPr>
        <w:t>第三条</w:t>
      </w:r>
      <w:r w:rsidRPr="001647EC">
        <w:rPr>
          <w:rFonts w:ascii="宋体" w:hAnsi="宋体" w:cs="宋体"/>
          <w:bCs/>
          <w:sz w:val="28"/>
          <w:szCs w:val="28"/>
        </w:rPr>
        <w:t xml:space="preserve"> </w:t>
      </w:r>
      <w:r w:rsidRPr="001647EC">
        <w:rPr>
          <w:rFonts w:ascii="宋体" w:hAnsi="宋体" w:cs="宋体"/>
          <w:bCs/>
          <w:sz w:val="28"/>
          <w:szCs w:val="28"/>
        </w:rPr>
        <w:t>安全施工</w:t>
      </w:r>
      <w:r w:rsidRPr="001647EC">
        <w:rPr>
          <w:rFonts w:ascii="宋体" w:hAnsi="宋体" w:cs="宋体"/>
          <w:bCs/>
          <w:sz w:val="28"/>
          <w:szCs w:val="28"/>
        </w:rPr>
        <w:t xml:space="preserve"> </w:t>
      </w:r>
    </w:p>
    <w:p w14:paraId="46D1AB5F" w14:textId="77777777" w:rsidR="00F60297" w:rsidRPr="001647EC" w:rsidRDefault="001647EC">
      <w:pPr>
        <w:pStyle w:val="a4"/>
        <w:spacing w:before="0" w:line="520" w:lineRule="exact"/>
        <w:ind w:firstLineChars="200" w:firstLine="480"/>
        <w:rPr>
          <w:rFonts w:cs="宋体"/>
        </w:rPr>
      </w:pPr>
      <w:r w:rsidRPr="001647EC">
        <w:rPr>
          <w:rFonts w:cs="宋体"/>
        </w:rPr>
        <w:t>3.1</w:t>
      </w:r>
      <w:r w:rsidRPr="001647EC">
        <w:rPr>
          <w:rFonts w:cs="宋体"/>
          <w:spacing w:val="-61"/>
        </w:rPr>
        <w:t xml:space="preserve"> </w:t>
      </w:r>
      <w:r w:rsidRPr="001647EC">
        <w:t>双方签订安全</w:t>
      </w:r>
      <w:r w:rsidRPr="001647EC">
        <w:rPr>
          <w:rFonts w:hint="eastAsia"/>
        </w:rPr>
        <w:t>生产协议书</w:t>
      </w:r>
      <w:r w:rsidRPr="001647EC">
        <w:t>。</w:t>
      </w:r>
      <w:r w:rsidRPr="001647EC">
        <w:rPr>
          <w:rFonts w:cs="宋体"/>
        </w:rPr>
        <w:t xml:space="preserve"> </w:t>
      </w:r>
    </w:p>
    <w:p w14:paraId="74A835CC" w14:textId="77777777" w:rsidR="00F60297" w:rsidRPr="001647EC" w:rsidRDefault="001647EC">
      <w:pPr>
        <w:pStyle w:val="a4"/>
        <w:spacing w:before="0" w:line="520" w:lineRule="exact"/>
        <w:ind w:firstLineChars="200" w:firstLine="480"/>
        <w:rPr>
          <w:rFonts w:cs="宋体"/>
        </w:rPr>
      </w:pPr>
      <w:r w:rsidRPr="001647EC">
        <w:rPr>
          <w:rFonts w:cs="宋体"/>
        </w:rPr>
        <w:t>3.2</w:t>
      </w:r>
      <w:r w:rsidRPr="001647EC">
        <w:rPr>
          <w:rFonts w:cs="宋体"/>
          <w:spacing w:val="-60"/>
        </w:rPr>
        <w:t xml:space="preserve"> </w:t>
      </w:r>
      <w:r w:rsidRPr="001647EC">
        <w:rPr>
          <w:rFonts w:hint="eastAsia"/>
        </w:rPr>
        <w:t>乙方</w:t>
      </w:r>
      <w:r w:rsidRPr="001647EC">
        <w:t>应设立安全机构，加强安全检查，</w:t>
      </w:r>
      <w:r w:rsidRPr="001647EC">
        <w:rPr>
          <w:rFonts w:hint="eastAsia"/>
        </w:rPr>
        <w:t>开展</w:t>
      </w:r>
      <w:r w:rsidRPr="001647EC">
        <w:t>安全交底、岗前培训</w:t>
      </w:r>
      <w:r w:rsidRPr="001647EC">
        <w:rPr>
          <w:rFonts w:hint="eastAsia"/>
        </w:rPr>
        <w:t>等</w:t>
      </w:r>
      <w:r w:rsidRPr="001647EC">
        <w:t>，依法对维护人员进行安全教育。</w:t>
      </w:r>
      <w:r w:rsidRPr="001647EC">
        <w:rPr>
          <w:rFonts w:cs="宋体"/>
        </w:rPr>
        <w:t xml:space="preserve"> </w:t>
      </w:r>
    </w:p>
    <w:p w14:paraId="7424CE97" w14:textId="77777777" w:rsidR="00F60297" w:rsidRPr="001647EC" w:rsidRDefault="001647EC">
      <w:pPr>
        <w:pStyle w:val="a4"/>
        <w:spacing w:before="0" w:line="520" w:lineRule="exact"/>
        <w:ind w:firstLineChars="200" w:firstLine="480"/>
        <w:rPr>
          <w:rFonts w:cs="宋体"/>
        </w:rPr>
      </w:pPr>
      <w:r w:rsidRPr="001647EC">
        <w:rPr>
          <w:rFonts w:cs="宋体"/>
        </w:rPr>
        <w:t>3.3</w:t>
      </w:r>
      <w:r w:rsidRPr="001647EC">
        <w:rPr>
          <w:rFonts w:cs="宋体"/>
          <w:spacing w:val="-49"/>
        </w:rPr>
        <w:t xml:space="preserve"> </w:t>
      </w:r>
      <w:r w:rsidRPr="001647EC">
        <w:rPr>
          <w:rFonts w:hint="eastAsia"/>
        </w:rPr>
        <w:t>乙方</w:t>
      </w:r>
      <w:r w:rsidRPr="001647EC">
        <w:t>应自觉执行有关安全的法律、法规和操作规程，常规作业要统一着装；特殊岗位须持证上岗，</w:t>
      </w:r>
      <w:r w:rsidRPr="001647EC">
        <w:rPr>
          <w:rFonts w:hint="eastAsia"/>
        </w:rPr>
        <w:t>穿戴好必要</w:t>
      </w:r>
      <w:r w:rsidRPr="001647EC">
        <w:t>的防护装备</w:t>
      </w:r>
      <w:r w:rsidRPr="001647EC">
        <w:rPr>
          <w:rFonts w:hint="eastAsia"/>
        </w:rPr>
        <w:t>，</w:t>
      </w:r>
      <w:r w:rsidRPr="001647EC">
        <w:t>做好相应安全措施，以确保</w:t>
      </w:r>
      <w:r w:rsidRPr="001647EC">
        <w:rPr>
          <w:rFonts w:hint="eastAsia"/>
        </w:rPr>
        <w:t>作业人员</w:t>
      </w:r>
      <w:r w:rsidRPr="001647EC">
        <w:t>的人身安全。</w:t>
      </w:r>
      <w:r w:rsidRPr="001647EC">
        <w:rPr>
          <w:rFonts w:cs="宋体"/>
        </w:rPr>
        <w:t xml:space="preserve"> </w:t>
      </w:r>
    </w:p>
    <w:p w14:paraId="43165DE2" w14:textId="77777777" w:rsidR="00F60297" w:rsidRPr="001647EC" w:rsidRDefault="001647EC">
      <w:pPr>
        <w:pStyle w:val="a4"/>
        <w:spacing w:before="0" w:line="520" w:lineRule="exact"/>
        <w:ind w:firstLineChars="200" w:firstLine="480"/>
        <w:rPr>
          <w:rFonts w:cs="宋体"/>
        </w:rPr>
      </w:pPr>
      <w:r w:rsidRPr="001647EC">
        <w:rPr>
          <w:rFonts w:cs="宋体"/>
        </w:rPr>
        <w:t>3.4</w:t>
      </w:r>
      <w:r w:rsidRPr="001647EC">
        <w:rPr>
          <w:rFonts w:cs="宋体"/>
          <w:spacing w:val="-60"/>
        </w:rPr>
        <w:t xml:space="preserve"> </w:t>
      </w:r>
      <w:r w:rsidRPr="001647EC">
        <w:rPr>
          <w:rFonts w:hint="eastAsia"/>
        </w:rPr>
        <w:t>乙方</w:t>
      </w:r>
      <w:r w:rsidRPr="001647EC">
        <w:t>应保证工人的饮食、住宿安全及驻地的消防安全。</w:t>
      </w:r>
      <w:r w:rsidRPr="001647EC">
        <w:rPr>
          <w:rFonts w:cs="宋体"/>
        </w:rPr>
        <w:t xml:space="preserve"> </w:t>
      </w:r>
      <w:r w:rsidRPr="001647EC">
        <w:rPr>
          <w:rFonts w:cs="宋体" w:hint="eastAsia"/>
        </w:rPr>
        <w:t>乙方工作人员的食宿由乙方自行解决。</w:t>
      </w:r>
    </w:p>
    <w:p w14:paraId="4C1C77A6" w14:textId="77777777" w:rsidR="00F60297" w:rsidRPr="001647EC" w:rsidRDefault="001647EC">
      <w:pPr>
        <w:pStyle w:val="a4"/>
        <w:spacing w:before="0" w:line="520" w:lineRule="exact"/>
        <w:ind w:firstLineChars="200" w:firstLine="480"/>
        <w:rPr>
          <w:rFonts w:cs="宋体"/>
        </w:rPr>
      </w:pPr>
      <w:r w:rsidRPr="001647EC">
        <w:rPr>
          <w:rFonts w:cs="宋体"/>
        </w:rPr>
        <w:t>3.5</w:t>
      </w:r>
      <w:r w:rsidRPr="001647EC">
        <w:rPr>
          <w:rFonts w:cs="宋体"/>
          <w:spacing w:val="-49"/>
        </w:rPr>
        <w:t xml:space="preserve"> </w:t>
      </w:r>
      <w:r w:rsidRPr="001647EC">
        <w:rPr>
          <w:rFonts w:hint="eastAsia"/>
        </w:rPr>
        <w:t>乙方</w:t>
      </w:r>
      <w:r w:rsidRPr="001647EC">
        <w:t>应无条件配合</w:t>
      </w:r>
      <w:r w:rsidRPr="001647EC">
        <w:rPr>
          <w:rFonts w:hint="eastAsia"/>
        </w:rPr>
        <w:t>甲方</w:t>
      </w:r>
      <w:r w:rsidRPr="001647EC">
        <w:t>及行业主管部门安全检查，对检查出的问题要立即整改。</w:t>
      </w:r>
      <w:r w:rsidRPr="001647EC">
        <w:rPr>
          <w:rFonts w:cs="宋体"/>
        </w:rPr>
        <w:t xml:space="preserve"> </w:t>
      </w:r>
    </w:p>
    <w:p w14:paraId="7B26FF41" w14:textId="77777777" w:rsidR="00F60297" w:rsidRPr="001647EC" w:rsidRDefault="001647EC">
      <w:pPr>
        <w:pStyle w:val="a4"/>
        <w:spacing w:before="0" w:line="520" w:lineRule="exact"/>
        <w:ind w:firstLineChars="200" w:firstLine="480"/>
        <w:rPr>
          <w:rFonts w:cs="宋体"/>
        </w:rPr>
      </w:pPr>
      <w:r w:rsidRPr="001647EC">
        <w:rPr>
          <w:rFonts w:cs="宋体"/>
        </w:rPr>
        <w:t>3.6</w:t>
      </w:r>
      <w:r w:rsidRPr="001647EC">
        <w:rPr>
          <w:rFonts w:cs="宋体"/>
          <w:spacing w:val="-49"/>
        </w:rPr>
        <w:t xml:space="preserve"> </w:t>
      </w:r>
      <w:r w:rsidRPr="001647EC">
        <w:t>发生事故时，</w:t>
      </w:r>
      <w:r w:rsidRPr="001647EC">
        <w:rPr>
          <w:rFonts w:hint="eastAsia"/>
        </w:rPr>
        <w:t>乙方</w:t>
      </w:r>
      <w:r w:rsidRPr="001647EC">
        <w:t>应采取有效措施控制事态将情况上报</w:t>
      </w:r>
      <w:r w:rsidRPr="001647EC">
        <w:rPr>
          <w:rFonts w:hint="eastAsia"/>
        </w:rPr>
        <w:t>甲方</w:t>
      </w:r>
      <w:r w:rsidRPr="001647EC">
        <w:t>及有关部门，在</w:t>
      </w:r>
      <w:r w:rsidRPr="001647EC">
        <w:t xml:space="preserve"> </w:t>
      </w:r>
      <w:r w:rsidRPr="001647EC">
        <w:rPr>
          <w:rFonts w:cs="宋体"/>
        </w:rPr>
        <w:t>24</w:t>
      </w:r>
      <w:r w:rsidRPr="001647EC">
        <w:rPr>
          <w:rFonts w:cs="宋体"/>
          <w:spacing w:val="-49"/>
        </w:rPr>
        <w:t xml:space="preserve"> </w:t>
      </w:r>
      <w:r w:rsidRPr="001647EC">
        <w:t>小时内向</w:t>
      </w:r>
      <w:r w:rsidRPr="001647EC">
        <w:rPr>
          <w:rFonts w:hint="eastAsia"/>
        </w:rPr>
        <w:t>甲方</w:t>
      </w:r>
      <w:r w:rsidRPr="001647EC">
        <w:t>提交书面报告，同时按政府有关部门要求处理。</w:t>
      </w:r>
      <w:r w:rsidRPr="001647EC">
        <w:rPr>
          <w:rFonts w:hint="eastAsia"/>
        </w:rPr>
        <w:t>乙方</w:t>
      </w:r>
      <w:r w:rsidRPr="001647EC">
        <w:t>要承担事故的全部责任，</w:t>
      </w:r>
      <w:r w:rsidRPr="001647EC">
        <w:rPr>
          <w:rFonts w:hint="eastAsia"/>
        </w:rPr>
        <w:t>甲方</w:t>
      </w:r>
      <w:r w:rsidRPr="001647EC">
        <w:t>不承担任何责任。</w:t>
      </w:r>
      <w:r w:rsidRPr="001647EC">
        <w:rPr>
          <w:rFonts w:cs="宋体"/>
        </w:rPr>
        <w:t xml:space="preserve"> </w:t>
      </w:r>
    </w:p>
    <w:p w14:paraId="221B6CA8" w14:textId="77777777" w:rsidR="00F60297" w:rsidRPr="001647EC" w:rsidRDefault="001647EC">
      <w:pPr>
        <w:pStyle w:val="a4"/>
        <w:spacing w:before="0" w:line="520" w:lineRule="exact"/>
        <w:ind w:firstLineChars="200" w:firstLine="480"/>
        <w:rPr>
          <w:rFonts w:cs="宋体"/>
        </w:rPr>
      </w:pPr>
      <w:r w:rsidRPr="001647EC">
        <w:rPr>
          <w:rFonts w:cs="宋体"/>
        </w:rPr>
        <w:t>3.7</w:t>
      </w:r>
      <w:r w:rsidRPr="001647EC">
        <w:rPr>
          <w:rFonts w:cs="宋体"/>
          <w:spacing w:val="-49"/>
        </w:rPr>
        <w:t xml:space="preserve"> </w:t>
      </w:r>
      <w:r w:rsidRPr="001647EC">
        <w:rPr>
          <w:rFonts w:hint="eastAsia"/>
        </w:rPr>
        <w:t>乙方</w:t>
      </w:r>
      <w:r w:rsidRPr="001647EC">
        <w:t>负责做好合同履行期间的安全管理工作，做好安全措施，不得发生安全事故。</w:t>
      </w:r>
      <w:r w:rsidRPr="001647EC">
        <w:rPr>
          <w:rFonts w:hint="eastAsia"/>
        </w:rPr>
        <w:t>如发生安全事故，由乙方承担全部责任。</w:t>
      </w:r>
      <w:r w:rsidRPr="001647EC">
        <w:rPr>
          <w:rFonts w:cs="宋体"/>
        </w:rPr>
        <w:t xml:space="preserve"> </w:t>
      </w:r>
      <w:r w:rsidRPr="001647EC">
        <w:rPr>
          <w:rFonts w:cs="宋体" w:hint="eastAsia"/>
        </w:rPr>
        <w:t>如因此造成甲方先行向第三方承担了赔偿责任的，甲方有权向乙方追偿，乙方应无条件予以全额赔偿。</w:t>
      </w:r>
    </w:p>
    <w:p w14:paraId="11242F3E" w14:textId="77777777" w:rsidR="00F60297" w:rsidRPr="001647EC" w:rsidRDefault="001647EC">
      <w:pPr>
        <w:pStyle w:val="a4"/>
        <w:spacing w:before="0" w:line="520" w:lineRule="exact"/>
        <w:ind w:firstLineChars="200" w:firstLine="480"/>
        <w:rPr>
          <w:rFonts w:cs="宋体"/>
        </w:rPr>
      </w:pPr>
      <w:r w:rsidRPr="001647EC">
        <w:rPr>
          <w:rFonts w:cs="宋体"/>
        </w:rPr>
        <w:t>3.8</w:t>
      </w:r>
      <w:r w:rsidRPr="001647EC">
        <w:rPr>
          <w:rFonts w:cs="宋体"/>
          <w:spacing w:val="-49"/>
        </w:rPr>
        <w:t xml:space="preserve"> </w:t>
      </w:r>
      <w:r w:rsidRPr="001647EC">
        <w:t>在有毒有害有限空间环境中施工，</w:t>
      </w:r>
      <w:r w:rsidRPr="001647EC">
        <w:rPr>
          <w:rFonts w:hint="eastAsia"/>
        </w:rPr>
        <w:t>乙方</w:t>
      </w:r>
      <w:r w:rsidRPr="001647EC">
        <w:t>应按有关规定提供相应的防护措施，</w:t>
      </w:r>
      <w:r w:rsidRPr="001647EC">
        <w:t xml:space="preserve"> </w:t>
      </w:r>
      <w:r w:rsidRPr="001647EC">
        <w:t>发生安全事故的由</w:t>
      </w:r>
      <w:r w:rsidRPr="001647EC">
        <w:rPr>
          <w:rFonts w:hint="eastAsia"/>
        </w:rPr>
        <w:t>乙方</w:t>
      </w:r>
      <w:r w:rsidRPr="001647EC">
        <w:t>负责。</w:t>
      </w:r>
      <w:r w:rsidRPr="001647EC">
        <w:rPr>
          <w:rFonts w:cs="宋体"/>
        </w:rPr>
        <w:t xml:space="preserve"> </w:t>
      </w:r>
    </w:p>
    <w:p w14:paraId="34351891" w14:textId="77777777" w:rsidR="00F60297" w:rsidRPr="001647EC" w:rsidRDefault="00F60297">
      <w:pPr>
        <w:pStyle w:val="a4"/>
        <w:spacing w:before="0" w:line="520" w:lineRule="exact"/>
        <w:ind w:firstLineChars="200" w:firstLine="480"/>
        <w:rPr>
          <w:rFonts w:cs="宋体"/>
        </w:rPr>
      </w:pPr>
    </w:p>
    <w:p w14:paraId="73FC519B" w14:textId="77777777" w:rsidR="00F60297" w:rsidRPr="001647EC" w:rsidRDefault="001647EC">
      <w:pPr>
        <w:spacing w:line="520" w:lineRule="exact"/>
        <w:jc w:val="center"/>
        <w:rPr>
          <w:rFonts w:ascii="宋体" w:hAnsi="宋体" w:cs="宋体"/>
          <w:bCs/>
          <w:sz w:val="28"/>
          <w:szCs w:val="28"/>
        </w:rPr>
      </w:pPr>
      <w:r w:rsidRPr="001647EC">
        <w:rPr>
          <w:rFonts w:ascii="宋体" w:hAnsi="宋体" w:cs="宋体"/>
          <w:bCs/>
          <w:sz w:val="28"/>
          <w:szCs w:val="28"/>
        </w:rPr>
        <w:t>第四条</w:t>
      </w:r>
      <w:r w:rsidRPr="001647EC">
        <w:rPr>
          <w:rFonts w:ascii="宋体" w:hAnsi="宋体" w:cs="宋体"/>
          <w:bCs/>
          <w:sz w:val="28"/>
          <w:szCs w:val="28"/>
        </w:rPr>
        <w:t xml:space="preserve"> </w:t>
      </w:r>
      <w:r w:rsidRPr="001647EC">
        <w:rPr>
          <w:rFonts w:ascii="宋体" w:hAnsi="宋体" w:cs="宋体" w:hint="eastAsia"/>
          <w:bCs/>
          <w:sz w:val="28"/>
          <w:szCs w:val="28"/>
        </w:rPr>
        <w:t>考核及验收</w:t>
      </w:r>
      <w:r w:rsidRPr="001647EC">
        <w:rPr>
          <w:rFonts w:ascii="宋体" w:hAnsi="宋体" w:cs="宋体"/>
          <w:bCs/>
          <w:sz w:val="28"/>
          <w:szCs w:val="28"/>
        </w:rPr>
        <w:t xml:space="preserve"> </w:t>
      </w:r>
    </w:p>
    <w:p w14:paraId="31D3ACD5" w14:textId="77777777" w:rsidR="00F60297" w:rsidRPr="001647EC" w:rsidRDefault="001647EC">
      <w:pPr>
        <w:pStyle w:val="a4"/>
        <w:spacing w:before="0" w:line="560" w:lineRule="exact"/>
        <w:ind w:firstLineChars="200" w:firstLine="480"/>
        <w:rPr>
          <w:rFonts w:cs="宋体"/>
        </w:rPr>
      </w:pPr>
      <w:r w:rsidRPr="001647EC">
        <w:rPr>
          <w:rFonts w:cs="宋体" w:hint="eastAsia"/>
        </w:rPr>
        <w:t xml:space="preserve">4.1 </w:t>
      </w:r>
      <w:r w:rsidRPr="001647EC">
        <w:rPr>
          <w:rFonts w:cs="宋体" w:hint="eastAsia"/>
        </w:rPr>
        <w:t>甲方依据《大兴区埝坛水务所维修养护项目考核标准</w:t>
      </w:r>
      <w:r w:rsidRPr="001647EC">
        <w:rPr>
          <w:rFonts w:cs="宋体" w:hint="eastAsia"/>
        </w:rPr>
        <w:t xml:space="preserve"> </w:t>
      </w:r>
      <w:r w:rsidRPr="001647EC">
        <w:rPr>
          <w:rFonts w:cs="宋体" w:hint="eastAsia"/>
        </w:rPr>
        <w:t>(</w:t>
      </w:r>
      <w:r w:rsidRPr="001647EC">
        <w:rPr>
          <w:rFonts w:cs="宋体" w:hint="eastAsia"/>
        </w:rPr>
        <w:t>暂行</w:t>
      </w:r>
      <w:r w:rsidRPr="001647EC">
        <w:rPr>
          <w:rFonts w:cs="宋体" w:hint="eastAsia"/>
        </w:rPr>
        <w:t>)</w:t>
      </w:r>
      <w:r w:rsidRPr="001647EC">
        <w:rPr>
          <w:rFonts w:cs="宋体" w:hint="eastAsia"/>
        </w:rPr>
        <w:t>》等对乙方进行考核，对不达标准的进行相应处罚。甲方按月考核，采用百分制，满分为</w:t>
      </w:r>
      <w:r w:rsidRPr="001647EC">
        <w:rPr>
          <w:rFonts w:cs="宋体" w:hint="eastAsia"/>
        </w:rPr>
        <w:t>100</w:t>
      </w:r>
      <w:r w:rsidRPr="001647EC">
        <w:rPr>
          <w:rFonts w:cs="宋体" w:hint="eastAsia"/>
        </w:rPr>
        <w:t>分（包括：综合管理（</w:t>
      </w:r>
      <w:r w:rsidRPr="001647EC">
        <w:rPr>
          <w:rFonts w:cs="宋体" w:hint="eastAsia"/>
        </w:rPr>
        <w:t>20</w:t>
      </w:r>
      <w:r w:rsidRPr="001647EC">
        <w:rPr>
          <w:rFonts w:cs="宋体" w:hint="eastAsia"/>
        </w:rPr>
        <w:t>分）、运行管理（</w:t>
      </w:r>
      <w:r w:rsidRPr="001647EC">
        <w:rPr>
          <w:rFonts w:cs="宋体" w:hint="eastAsia"/>
        </w:rPr>
        <w:t>10</w:t>
      </w:r>
      <w:r w:rsidRPr="001647EC">
        <w:rPr>
          <w:rFonts w:cs="宋体" w:hint="eastAsia"/>
        </w:rPr>
        <w:t>分）、施工管理（</w:t>
      </w:r>
      <w:r w:rsidRPr="001647EC">
        <w:rPr>
          <w:rFonts w:cs="宋体" w:hint="eastAsia"/>
        </w:rPr>
        <w:t>10</w:t>
      </w:r>
      <w:r w:rsidRPr="001647EC">
        <w:rPr>
          <w:rFonts w:cs="宋体" w:hint="eastAsia"/>
        </w:rPr>
        <w:t>分）、设备</w:t>
      </w:r>
      <w:r w:rsidRPr="001647EC">
        <w:rPr>
          <w:rFonts w:cs="宋体" w:hint="eastAsia"/>
        </w:rPr>
        <w:lastRenderedPageBreak/>
        <w:t>设施、材料、软硬件系统（</w:t>
      </w:r>
      <w:r w:rsidRPr="001647EC">
        <w:rPr>
          <w:rFonts w:cs="宋体" w:hint="eastAsia"/>
        </w:rPr>
        <w:t>5</w:t>
      </w:r>
      <w:r w:rsidRPr="001647EC">
        <w:rPr>
          <w:rFonts w:cs="宋体" w:hint="eastAsia"/>
        </w:rPr>
        <w:t>分）、维修养护（</w:t>
      </w:r>
      <w:r w:rsidRPr="001647EC">
        <w:rPr>
          <w:rFonts w:cs="宋体" w:hint="eastAsia"/>
        </w:rPr>
        <w:t>15</w:t>
      </w:r>
      <w:r w:rsidRPr="001647EC">
        <w:rPr>
          <w:rFonts w:cs="宋体" w:hint="eastAsia"/>
        </w:rPr>
        <w:t>分）、安全管理（</w:t>
      </w:r>
      <w:r w:rsidRPr="001647EC">
        <w:rPr>
          <w:rFonts w:cs="宋体" w:hint="eastAsia"/>
        </w:rPr>
        <w:t>15</w:t>
      </w:r>
      <w:r w:rsidRPr="001647EC">
        <w:rPr>
          <w:rFonts w:cs="宋体" w:hint="eastAsia"/>
        </w:rPr>
        <w:t>分）、应急管理（</w:t>
      </w:r>
      <w:r w:rsidRPr="001647EC">
        <w:rPr>
          <w:rFonts w:cs="宋体" w:hint="eastAsia"/>
        </w:rPr>
        <w:t>10</w:t>
      </w:r>
      <w:r w:rsidRPr="001647EC">
        <w:rPr>
          <w:rFonts w:cs="宋体" w:hint="eastAsia"/>
        </w:rPr>
        <w:t>分）、质量、验收（</w:t>
      </w:r>
      <w:r w:rsidRPr="001647EC">
        <w:rPr>
          <w:rFonts w:cs="宋体" w:hint="eastAsia"/>
        </w:rPr>
        <w:t>5</w:t>
      </w:r>
      <w:r w:rsidRPr="001647EC">
        <w:rPr>
          <w:rFonts w:cs="宋体" w:hint="eastAsia"/>
        </w:rPr>
        <w:t>分）、其他（</w:t>
      </w:r>
      <w:r w:rsidRPr="001647EC">
        <w:rPr>
          <w:rFonts w:cs="宋体" w:hint="eastAsia"/>
        </w:rPr>
        <w:t>10</w:t>
      </w:r>
      <w:r w:rsidRPr="001647EC">
        <w:rPr>
          <w:rFonts w:cs="宋体" w:hint="eastAsia"/>
        </w:rPr>
        <w:t>分））。考核结果与月维修养护费关系为：总分≥</w:t>
      </w:r>
      <w:r w:rsidRPr="001647EC">
        <w:rPr>
          <w:rFonts w:cs="宋体" w:hint="eastAsia"/>
        </w:rPr>
        <w:t>90</w:t>
      </w:r>
      <w:r w:rsidRPr="001647EC">
        <w:rPr>
          <w:rFonts w:cs="宋体" w:hint="eastAsia"/>
        </w:rPr>
        <w:t>分，支付比例为：</w:t>
      </w:r>
      <w:r w:rsidRPr="001647EC">
        <w:rPr>
          <w:rFonts w:cs="宋体" w:hint="eastAsia"/>
        </w:rPr>
        <w:t>100%</w:t>
      </w:r>
      <w:r w:rsidRPr="001647EC">
        <w:rPr>
          <w:rFonts w:cs="宋体" w:hint="eastAsia"/>
        </w:rPr>
        <w:t>；</w:t>
      </w:r>
      <w:r w:rsidRPr="001647EC">
        <w:rPr>
          <w:rFonts w:cs="宋体" w:hint="eastAsia"/>
        </w:rPr>
        <w:t>90</w:t>
      </w:r>
      <w:r w:rsidRPr="001647EC">
        <w:rPr>
          <w:rFonts w:cs="宋体" w:hint="eastAsia"/>
        </w:rPr>
        <w:t>分</w:t>
      </w:r>
      <w:r w:rsidRPr="001647EC">
        <w:rPr>
          <w:rFonts w:cs="宋体" w:hint="eastAsia"/>
        </w:rPr>
        <w:t>&gt;</w:t>
      </w:r>
      <w:r w:rsidRPr="001647EC">
        <w:rPr>
          <w:rFonts w:cs="宋体" w:hint="eastAsia"/>
        </w:rPr>
        <w:t>总分≥</w:t>
      </w:r>
      <w:r w:rsidRPr="001647EC">
        <w:rPr>
          <w:rFonts w:cs="宋体" w:hint="eastAsia"/>
        </w:rPr>
        <w:t>60</w:t>
      </w:r>
      <w:r w:rsidRPr="001647EC">
        <w:rPr>
          <w:rFonts w:cs="宋体" w:hint="eastAsia"/>
        </w:rPr>
        <w:t>分，支付比例为：</w:t>
      </w:r>
      <w:r w:rsidRPr="001647EC">
        <w:rPr>
          <w:rFonts w:cs="宋体" w:hint="eastAsia"/>
        </w:rPr>
        <w:t>100%-</w:t>
      </w:r>
      <w:r w:rsidRPr="001647EC">
        <w:rPr>
          <w:rFonts w:cs="宋体" w:hint="eastAsia"/>
        </w:rPr>
        <w:t>（</w:t>
      </w:r>
      <w:r w:rsidRPr="001647EC">
        <w:rPr>
          <w:rFonts w:cs="宋体" w:hint="eastAsia"/>
        </w:rPr>
        <w:t>90-</w:t>
      </w:r>
      <w:r w:rsidRPr="001647EC">
        <w:rPr>
          <w:rFonts w:cs="宋体" w:hint="eastAsia"/>
        </w:rPr>
        <w:t>分值）×</w:t>
      </w:r>
      <w:r w:rsidRPr="001647EC">
        <w:rPr>
          <w:rFonts w:cs="宋体" w:hint="eastAsia"/>
        </w:rPr>
        <w:t>1%</w:t>
      </w:r>
      <w:r w:rsidRPr="001647EC">
        <w:rPr>
          <w:rFonts w:cs="宋体" w:hint="eastAsia"/>
        </w:rPr>
        <w:t>；</w:t>
      </w:r>
      <w:r w:rsidRPr="001647EC">
        <w:rPr>
          <w:rFonts w:cs="宋体" w:hint="eastAsia"/>
        </w:rPr>
        <w:t>60</w:t>
      </w:r>
      <w:r w:rsidRPr="001647EC">
        <w:rPr>
          <w:rFonts w:cs="宋体" w:hint="eastAsia"/>
        </w:rPr>
        <w:t>分以下，支付比例为：</w:t>
      </w:r>
      <w:r w:rsidRPr="001647EC">
        <w:rPr>
          <w:rFonts w:cs="宋体" w:hint="eastAsia"/>
        </w:rPr>
        <w:t>0%</w:t>
      </w:r>
      <w:r w:rsidRPr="001647EC">
        <w:rPr>
          <w:rFonts w:cs="宋体" w:hint="eastAsia"/>
        </w:rPr>
        <w:t>。如连续两个月考核评分</w:t>
      </w:r>
      <w:r w:rsidRPr="001647EC">
        <w:rPr>
          <w:rFonts w:cs="宋体" w:hint="eastAsia"/>
        </w:rPr>
        <w:t>60</w:t>
      </w:r>
      <w:r w:rsidRPr="001647EC">
        <w:rPr>
          <w:rFonts w:cs="宋体" w:hint="eastAsia"/>
        </w:rPr>
        <w:t>分以下，甲方有权解除与乙方的服</w:t>
      </w:r>
      <w:r w:rsidRPr="001647EC">
        <w:rPr>
          <w:rFonts w:cs="宋体" w:hint="eastAsia"/>
        </w:rPr>
        <w:t>务合同。</w:t>
      </w:r>
    </w:p>
    <w:p w14:paraId="209A353B" w14:textId="77777777" w:rsidR="00F60297" w:rsidRPr="001647EC" w:rsidRDefault="001647EC">
      <w:pPr>
        <w:pStyle w:val="a4"/>
        <w:spacing w:before="0" w:line="520" w:lineRule="exact"/>
        <w:ind w:firstLineChars="200" w:firstLine="480"/>
        <w:rPr>
          <w:rFonts w:cs="宋体"/>
        </w:rPr>
      </w:pPr>
      <w:r w:rsidRPr="001647EC">
        <w:rPr>
          <w:rFonts w:cs="宋体"/>
        </w:rPr>
        <w:t>4.2</w:t>
      </w:r>
      <w:r w:rsidRPr="001647EC">
        <w:rPr>
          <w:rFonts w:cs="宋体"/>
          <w:spacing w:val="-49"/>
        </w:rPr>
        <w:t xml:space="preserve"> </w:t>
      </w:r>
      <w:r w:rsidRPr="001647EC">
        <w:rPr>
          <w:rFonts w:hint="eastAsia"/>
        </w:rPr>
        <w:t>乙方</w:t>
      </w:r>
      <w:r w:rsidRPr="001647EC">
        <w:t>要保证施工安全、人员人身安全，驻地安全等，若发生安全事故，经确</w:t>
      </w:r>
      <w:r w:rsidRPr="001647EC">
        <w:rPr>
          <w:spacing w:val="-2"/>
        </w:rPr>
        <w:t>认为</w:t>
      </w:r>
      <w:r w:rsidRPr="001647EC">
        <w:rPr>
          <w:rFonts w:hint="eastAsia"/>
          <w:spacing w:val="-2"/>
        </w:rPr>
        <w:t>乙方</w:t>
      </w:r>
      <w:r w:rsidRPr="001647EC">
        <w:rPr>
          <w:spacing w:val="-2"/>
        </w:rPr>
        <w:t>责任，发生安全事故造成的损失由</w:t>
      </w:r>
      <w:r w:rsidRPr="001647EC">
        <w:rPr>
          <w:rFonts w:hint="eastAsia"/>
          <w:spacing w:val="-2"/>
        </w:rPr>
        <w:t>乙方</w:t>
      </w:r>
      <w:r w:rsidRPr="001647EC">
        <w:rPr>
          <w:spacing w:val="-2"/>
        </w:rPr>
        <w:t>承担，视后果严重程度，给予扣罚</w:t>
      </w:r>
      <w:r w:rsidRPr="001647EC">
        <w:rPr>
          <w:spacing w:val="-95"/>
        </w:rPr>
        <w:t xml:space="preserve"> </w:t>
      </w:r>
      <w:r w:rsidRPr="001647EC">
        <w:t>运行维护资金、报公安机关、解除运行维护合同等处罚。</w:t>
      </w:r>
      <w:r w:rsidRPr="001647EC">
        <w:rPr>
          <w:rFonts w:cs="宋体"/>
        </w:rPr>
        <w:t xml:space="preserve"> </w:t>
      </w:r>
    </w:p>
    <w:p w14:paraId="56F8E7B5" w14:textId="77777777" w:rsidR="00F60297" w:rsidRPr="001647EC" w:rsidRDefault="001647EC">
      <w:pPr>
        <w:pStyle w:val="a4"/>
        <w:spacing w:before="0" w:line="520" w:lineRule="exact"/>
        <w:ind w:firstLineChars="200" w:firstLine="480"/>
        <w:rPr>
          <w:rFonts w:cs="宋体"/>
        </w:rPr>
      </w:pPr>
      <w:r w:rsidRPr="001647EC">
        <w:rPr>
          <w:rFonts w:cs="宋体"/>
        </w:rPr>
        <w:t>4.3</w:t>
      </w:r>
      <w:r w:rsidRPr="001647EC">
        <w:rPr>
          <w:rFonts w:cs="宋体"/>
          <w:spacing w:val="-49"/>
        </w:rPr>
        <w:t xml:space="preserve"> </w:t>
      </w:r>
      <w:r w:rsidRPr="001647EC">
        <w:rPr>
          <w:rFonts w:hint="eastAsia"/>
        </w:rPr>
        <w:t>乙方</w:t>
      </w:r>
      <w:r w:rsidRPr="001647EC">
        <w:t>或其雇佣的作业人员发生违法乱纪的行为，视情节严重程度，给予扣罚运行维护资金、报公安机关、解除运行维护合同等处罚。</w:t>
      </w:r>
      <w:r w:rsidRPr="001647EC">
        <w:rPr>
          <w:rFonts w:cs="宋体"/>
        </w:rPr>
        <w:t xml:space="preserve"> </w:t>
      </w:r>
    </w:p>
    <w:p w14:paraId="25DDEB57" w14:textId="77777777" w:rsidR="00F60297" w:rsidRPr="001647EC" w:rsidRDefault="001647EC">
      <w:pPr>
        <w:pStyle w:val="a4"/>
        <w:spacing w:before="0" w:line="520" w:lineRule="exact"/>
        <w:ind w:firstLineChars="200" w:firstLine="480"/>
        <w:rPr>
          <w:rFonts w:cs="宋体"/>
        </w:rPr>
      </w:pPr>
      <w:r w:rsidRPr="001647EC">
        <w:rPr>
          <w:rFonts w:cs="宋体" w:hint="eastAsia"/>
        </w:rPr>
        <w:t>4.4</w:t>
      </w:r>
      <w:r w:rsidRPr="001647EC">
        <w:rPr>
          <w:rFonts w:cs="宋体" w:hint="eastAsia"/>
        </w:rPr>
        <w:t>乙方工作全部完成后，甲方组织最终验收，经甲方检查验收后，乙方的维护服务工作不符合合同及甲方要求的，乙方应立即进行整改，直至达到合格标准。验收合格或经整改合格的乙方可提交结算申请，由甲方审核结算金额。</w:t>
      </w:r>
    </w:p>
    <w:p w14:paraId="4D9A2140" w14:textId="77777777" w:rsidR="00F60297" w:rsidRPr="001647EC" w:rsidRDefault="001647EC">
      <w:pPr>
        <w:spacing w:line="520" w:lineRule="exact"/>
        <w:jc w:val="center"/>
        <w:rPr>
          <w:rFonts w:ascii="宋体" w:hAnsi="宋体" w:cs="宋体"/>
          <w:bCs/>
          <w:sz w:val="28"/>
          <w:szCs w:val="28"/>
        </w:rPr>
      </w:pPr>
      <w:r w:rsidRPr="001647EC">
        <w:rPr>
          <w:rFonts w:ascii="宋体" w:hAnsi="宋体" w:cs="宋体"/>
          <w:bCs/>
          <w:sz w:val="28"/>
          <w:szCs w:val="28"/>
        </w:rPr>
        <w:t>第</w:t>
      </w:r>
      <w:r w:rsidRPr="001647EC">
        <w:rPr>
          <w:rFonts w:ascii="宋体" w:hAnsi="宋体" w:cs="宋体" w:hint="eastAsia"/>
          <w:bCs/>
          <w:sz w:val="28"/>
          <w:szCs w:val="28"/>
        </w:rPr>
        <w:t>五</w:t>
      </w:r>
      <w:r w:rsidRPr="001647EC">
        <w:rPr>
          <w:rFonts w:ascii="宋体" w:hAnsi="宋体" w:cs="宋体"/>
          <w:bCs/>
          <w:sz w:val="28"/>
          <w:szCs w:val="28"/>
        </w:rPr>
        <w:t>条</w:t>
      </w:r>
      <w:r w:rsidRPr="001647EC">
        <w:rPr>
          <w:rFonts w:ascii="宋体" w:hAnsi="宋体" w:cs="宋体"/>
          <w:bCs/>
          <w:sz w:val="28"/>
          <w:szCs w:val="28"/>
        </w:rPr>
        <w:t xml:space="preserve"> </w:t>
      </w:r>
      <w:r w:rsidRPr="001647EC">
        <w:rPr>
          <w:rFonts w:ascii="宋体" w:hAnsi="宋体" w:cs="宋体"/>
          <w:bCs/>
          <w:sz w:val="28"/>
          <w:szCs w:val="28"/>
        </w:rPr>
        <w:t>合同价款及支付</w:t>
      </w:r>
      <w:r w:rsidRPr="001647EC">
        <w:rPr>
          <w:rFonts w:ascii="宋体" w:hAnsi="宋体" w:cs="宋体"/>
          <w:bCs/>
          <w:sz w:val="28"/>
          <w:szCs w:val="28"/>
        </w:rPr>
        <w:t xml:space="preserve"> </w:t>
      </w:r>
    </w:p>
    <w:p w14:paraId="2CFA7A61" w14:textId="77777777" w:rsidR="00F60297" w:rsidRPr="001647EC" w:rsidRDefault="001647EC">
      <w:pPr>
        <w:pStyle w:val="a4"/>
        <w:spacing w:before="0" w:line="520" w:lineRule="exact"/>
        <w:ind w:firstLineChars="200" w:firstLine="480"/>
        <w:rPr>
          <w:rFonts w:cs="宋体"/>
        </w:rPr>
      </w:pPr>
      <w:r w:rsidRPr="001647EC">
        <w:rPr>
          <w:rFonts w:cs="宋体" w:hint="eastAsia"/>
        </w:rPr>
        <w:t>5</w:t>
      </w:r>
      <w:r w:rsidRPr="001647EC">
        <w:rPr>
          <w:rFonts w:cs="宋体"/>
        </w:rPr>
        <w:t xml:space="preserve">.1 </w:t>
      </w:r>
      <w:r w:rsidRPr="001647EC">
        <w:rPr>
          <w:spacing w:val="-8"/>
        </w:rPr>
        <w:t>本项目合同价款为人民币（大写）：</w:t>
      </w:r>
      <w:r w:rsidRPr="001647EC">
        <w:rPr>
          <w:rFonts w:hint="eastAsia"/>
          <w:spacing w:val="-8"/>
          <w:u w:val="single"/>
        </w:rPr>
        <w:t xml:space="preserve">               </w:t>
      </w:r>
      <w:r w:rsidRPr="001647EC">
        <w:rPr>
          <w:rFonts w:hint="eastAsia"/>
          <w:spacing w:val="-8"/>
        </w:rPr>
        <w:t>，</w:t>
      </w:r>
      <w:r w:rsidRPr="001647EC">
        <w:rPr>
          <w:spacing w:val="-24"/>
        </w:rPr>
        <w:t>（</w:t>
      </w:r>
      <w:r w:rsidRPr="001647EC">
        <w:rPr>
          <w:spacing w:val="-8"/>
        </w:rPr>
        <w:t>小写）</w:t>
      </w:r>
      <w:r w:rsidRPr="001647EC">
        <w:rPr>
          <w:spacing w:val="-24"/>
        </w:rPr>
        <w:t>：</w:t>
      </w:r>
      <w:r w:rsidRPr="001647EC">
        <w:rPr>
          <w:rFonts w:hint="eastAsia"/>
          <w:spacing w:val="-1"/>
          <w:u w:val="single"/>
        </w:rPr>
        <w:t xml:space="preserve">      </w:t>
      </w:r>
      <w:r w:rsidRPr="001647EC">
        <w:t>元。该费用为</w:t>
      </w:r>
      <w:r w:rsidRPr="001647EC">
        <w:rPr>
          <w:rFonts w:hint="eastAsia"/>
        </w:rPr>
        <w:t>乙方</w:t>
      </w:r>
      <w:r w:rsidRPr="001647EC">
        <w:rPr>
          <w:spacing w:val="-2"/>
        </w:rPr>
        <w:t>完成本合同项下所需的所有费用，包括但不限于人工费、材料费、水电费、设备购置或</w:t>
      </w:r>
      <w:r w:rsidRPr="001647EC">
        <w:rPr>
          <w:spacing w:val="-93"/>
        </w:rPr>
        <w:t xml:space="preserve"> </w:t>
      </w:r>
      <w:r w:rsidRPr="001647EC">
        <w:rPr>
          <w:spacing w:val="-2"/>
        </w:rPr>
        <w:t>租用费、运输费、措施费、综合管理费、保险费、利润和各种税费等，以及人工、防疫</w:t>
      </w:r>
      <w:r w:rsidRPr="001647EC">
        <w:rPr>
          <w:spacing w:val="-98"/>
        </w:rPr>
        <w:t xml:space="preserve"> </w:t>
      </w:r>
      <w:r w:rsidRPr="001647EC">
        <w:rPr>
          <w:spacing w:val="-2"/>
        </w:rPr>
        <w:t>支出、维护用料</w:t>
      </w:r>
      <w:r w:rsidRPr="001647EC">
        <w:rPr>
          <w:spacing w:val="-2"/>
        </w:rPr>
        <w:t>、水、电等费用涨价在内、各种影响维护实施成本的风险费用；除该费</w:t>
      </w:r>
      <w:r w:rsidRPr="001647EC">
        <w:rPr>
          <w:spacing w:val="-92"/>
        </w:rPr>
        <w:t xml:space="preserve"> </w:t>
      </w:r>
      <w:r w:rsidRPr="001647EC">
        <w:t>用外，</w:t>
      </w:r>
      <w:r w:rsidRPr="001647EC">
        <w:rPr>
          <w:rFonts w:hint="eastAsia"/>
        </w:rPr>
        <w:t>甲方</w:t>
      </w:r>
      <w:r w:rsidRPr="001647EC">
        <w:t>不再向</w:t>
      </w:r>
      <w:r w:rsidRPr="001647EC">
        <w:rPr>
          <w:rFonts w:hint="eastAsia"/>
        </w:rPr>
        <w:t>乙方</w:t>
      </w:r>
      <w:r w:rsidRPr="001647EC">
        <w:t>支付任何费用。</w:t>
      </w:r>
      <w:r w:rsidRPr="001647EC">
        <w:rPr>
          <w:rFonts w:cs="宋体"/>
        </w:rPr>
        <w:t xml:space="preserve"> </w:t>
      </w:r>
    </w:p>
    <w:p w14:paraId="2035A4D2" w14:textId="77777777" w:rsidR="00F60297" w:rsidRPr="001647EC" w:rsidRDefault="001647EC">
      <w:pPr>
        <w:pStyle w:val="a4"/>
        <w:spacing w:before="0" w:line="560" w:lineRule="exact"/>
        <w:ind w:firstLineChars="200" w:firstLine="472"/>
        <w:rPr>
          <w:rFonts w:cs="宋体"/>
        </w:rPr>
      </w:pPr>
      <w:r w:rsidRPr="001647EC">
        <w:rPr>
          <w:rFonts w:hint="eastAsia"/>
          <w:spacing w:val="-2"/>
        </w:rPr>
        <w:t>5</w:t>
      </w:r>
      <w:r w:rsidRPr="001647EC">
        <w:rPr>
          <w:spacing w:val="-2"/>
        </w:rPr>
        <w:t xml:space="preserve">.2 </w:t>
      </w:r>
      <w:r w:rsidRPr="001647EC">
        <w:rPr>
          <w:spacing w:val="-2"/>
        </w:rPr>
        <w:t>支付</w:t>
      </w:r>
      <w:r w:rsidRPr="001647EC">
        <w:rPr>
          <w:rFonts w:hint="eastAsia"/>
          <w:spacing w:val="-2"/>
        </w:rPr>
        <w:t>时间</w:t>
      </w:r>
      <w:r w:rsidRPr="001647EC">
        <w:rPr>
          <w:spacing w:val="-2"/>
        </w:rPr>
        <w:t>：</w:t>
      </w:r>
      <w:bookmarkStart w:id="0" w:name="OLE_LINK6"/>
      <w:r w:rsidRPr="001647EC">
        <w:rPr>
          <w:rFonts w:hint="eastAsia"/>
          <w:spacing w:val="-2"/>
        </w:rPr>
        <w:t>合同签订且甲方资金到位后，项目维修养护费用根据考核结果按月支付，按照合同签订日期，满足一个整月后，乙方向甲方申请当月的维修养护费用，以此类推。甲方收到乙方的支付材料后，于</w:t>
      </w:r>
      <w:r w:rsidRPr="001647EC">
        <w:rPr>
          <w:rFonts w:hint="eastAsia"/>
          <w:spacing w:val="-2"/>
        </w:rPr>
        <w:t>5</w:t>
      </w:r>
      <w:r w:rsidRPr="001647EC">
        <w:rPr>
          <w:rFonts w:hint="eastAsia"/>
          <w:spacing w:val="-2"/>
        </w:rPr>
        <w:t>日内向乙方支付当月费用，维修养护费用支付至第</w:t>
      </w:r>
      <w:r w:rsidRPr="001647EC">
        <w:rPr>
          <w:rFonts w:hint="eastAsia"/>
          <w:spacing w:val="-2"/>
        </w:rPr>
        <w:t>11</w:t>
      </w:r>
      <w:r w:rsidRPr="001647EC">
        <w:rPr>
          <w:rFonts w:hint="eastAsia"/>
          <w:spacing w:val="-2"/>
        </w:rPr>
        <w:t>个月后停止支付，待整体项目完成结算审计后，按照审定金额支付剩余尾款。本项目结算审计由区水务局委托的评审服务单位（北京盛达盈标工程管理有限公司）负责审核。因甲方财政拨款不到位</w:t>
      </w:r>
      <w:r w:rsidRPr="001647EC">
        <w:rPr>
          <w:rFonts w:hint="eastAsia"/>
          <w:spacing w:val="-2"/>
        </w:rPr>
        <w:t>或支付流程原</w:t>
      </w:r>
      <w:r w:rsidRPr="001647EC">
        <w:rPr>
          <w:rFonts w:hint="eastAsia"/>
          <w:spacing w:val="-2"/>
        </w:rPr>
        <w:lastRenderedPageBreak/>
        <w:t>因造成的逾期付款不视为违约。</w:t>
      </w:r>
      <w:bookmarkEnd w:id="0"/>
    </w:p>
    <w:p w14:paraId="4500CE00" w14:textId="77777777" w:rsidR="00F60297" w:rsidRPr="001647EC" w:rsidRDefault="001647EC">
      <w:pPr>
        <w:pStyle w:val="a4"/>
        <w:spacing w:before="0" w:line="520" w:lineRule="exact"/>
        <w:ind w:firstLineChars="200" w:firstLine="480"/>
        <w:jc w:val="left"/>
        <w:rPr>
          <w:rFonts w:cs="宋体"/>
        </w:rPr>
      </w:pPr>
      <w:r w:rsidRPr="001647EC">
        <w:rPr>
          <w:rFonts w:cs="宋体" w:hint="eastAsia"/>
        </w:rPr>
        <w:t>5</w:t>
      </w:r>
      <w:r w:rsidRPr="001647EC">
        <w:rPr>
          <w:rFonts w:cs="宋体"/>
        </w:rPr>
        <w:t xml:space="preserve">.3 </w:t>
      </w:r>
      <w:r w:rsidRPr="001647EC">
        <w:rPr>
          <w:rFonts w:cs="宋体"/>
        </w:rPr>
        <w:t>因财政拨款未到账导致</w:t>
      </w:r>
      <w:r w:rsidRPr="001647EC">
        <w:rPr>
          <w:rFonts w:cs="宋体" w:hint="eastAsia"/>
        </w:rPr>
        <w:t>甲方</w:t>
      </w:r>
      <w:r w:rsidRPr="001647EC">
        <w:rPr>
          <w:rFonts w:cs="宋体"/>
        </w:rPr>
        <w:t>不能按时向</w:t>
      </w:r>
      <w:r w:rsidRPr="001647EC">
        <w:rPr>
          <w:rFonts w:cs="宋体" w:hint="eastAsia"/>
        </w:rPr>
        <w:t>乙方</w:t>
      </w:r>
      <w:r w:rsidRPr="001647EC">
        <w:rPr>
          <w:rFonts w:cs="宋体"/>
        </w:rPr>
        <w:t>付款的，付款时间顺延且</w:t>
      </w:r>
      <w:r w:rsidRPr="001647EC">
        <w:rPr>
          <w:rFonts w:cs="宋体" w:hint="eastAsia"/>
        </w:rPr>
        <w:t>甲方</w:t>
      </w:r>
      <w:r w:rsidRPr="001647EC">
        <w:rPr>
          <w:rFonts w:cs="宋体"/>
        </w:rPr>
        <w:t>不承担违约责任。</w:t>
      </w:r>
      <w:r w:rsidRPr="001647EC">
        <w:rPr>
          <w:rFonts w:cs="宋体" w:hint="eastAsia"/>
        </w:rPr>
        <w:t>乙方已经充分了解此条款，并不得依据此条款要求甲方承担顺延期内应付款的利息。</w:t>
      </w:r>
      <w:r w:rsidRPr="001647EC">
        <w:rPr>
          <w:rFonts w:cs="宋体"/>
        </w:rPr>
        <w:t xml:space="preserve"> </w:t>
      </w:r>
    </w:p>
    <w:p w14:paraId="4AEBBB4D" w14:textId="77777777" w:rsidR="00F60297" w:rsidRPr="001647EC" w:rsidRDefault="001647EC">
      <w:pPr>
        <w:pStyle w:val="a4"/>
        <w:spacing w:before="0" w:line="520" w:lineRule="exact"/>
        <w:ind w:firstLineChars="200" w:firstLine="480"/>
        <w:jc w:val="left"/>
        <w:rPr>
          <w:rFonts w:cs="宋体"/>
        </w:rPr>
      </w:pPr>
      <w:r w:rsidRPr="001647EC">
        <w:rPr>
          <w:rFonts w:cs="宋体" w:hint="eastAsia"/>
        </w:rPr>
        <w:t>5</w:t>
      </w:r>
      <w:r w:rsidRPr="001647EC">
        <w:rPr>
          <w:rFonts w:cs="宋体"/>
        </w:rPr>
        <w:t xml:space="preserve">.4 </w:t>
      </w:r>
      <w:r w:rsidRPr="001647EC">
        <w:rPr>
          <w:rFonts w:cs="宋体" w:hint="eastAsia"/>
        </w:rPr>
        <w:t>甲方</w:t>
      </w:r>
      <w:r w:rsidRPr="001647EC">
        <w:rPr>
          <w:rFonts w:cs="宋体"/>
        </w:rPr>
        <w:t>付款前，</w:t>
      </w:r>
      <w:r w:rsidRPr="001647EC">
        <w:rPr>
          <w:rFonts w:cs="宋体" w:hint="eastAsia"/>
        </w:rPr>
        <w:t>乙方</w:t>
      </w:r>
      <w:r w:rsidRPr="001647EC">
        <w:rPr>
          <w:rFonts w:cs="宋体"/>
        </w:rPr>
        <w:t>应向</w:t>
      </w:r>
      <w:r w:rsidRPr="001647EC">
        <w:rPr>
          <w:rFonts w:cs="宋体" w:hint="eastAsia"/>
        </w:rPr>
        <w:t>甲方</w:t>
      </w:r>
      <w:r w:rsidRPr="001647EC">
        <w:rPr>
          <w:rFonts w:cs="宋体"/>
        </w:rPr>
        <w:t>出具同等金额的增值税</w:t>
      </w:r>
      <w:r w:rsidRPr="001647EC">
        <w:rPr>
          <w:rFonts w:cs="宋体" w:hint="eastAsia"/>
        </w:rPr>
        <w:t>普通</w:t>
      </w:r>
      <w:r w:rsidRPr="001647EC">
        <w:rPr>
          <w:rFonts w:cs="宋体"/>
        </w:rPr>
        <w:t>发票，否则</w:t>
      </w:r>
      <w:r w:rsidRPr="001647EC">
        <w:rPr>
          <w:rFonts w:cs="宋体" w:hint="eastAsia"/>
        </w:rPr>
        <w:t>甲方</w:t>
      </w:r>
      <w:r w:rsidRPr="001647EC">
        <w:rPr>
          <w:rFonts w:cs="宋体"/>
        </w:rPr>
        <w:t>可以拒绝支付相应款项，且不承担违约责任。</w:t>
      </w:r>
      <w:r w:rsidRPr="001647EC">
        <w:rPr>
          <w:rFonts w:cs="宋体"/>
        </w:rPr>
        <w:t xml:space="preserve"> </w:t>
      </w:r>
    </w:p>
    <w:p w14:paraId="507D68FD" w14:textId="77777777" w:rsidR="00F60297" w:rsidRPr="001647EC" w:rsidRDefault="001647EC">
      <w:pPr>
        <w:pStyle w:val="a4"/>
        <w:spacing w:before="0" w:line="520" w:lineRule="exact"/>
        <w:ind w:firstLineChars="200" w:firstLine="480"/>
        <w:jc w:val="left"/>
        <w:rPr>
          <w:rFonts w:cs="宋体"/>
        </w:rPr>
      </w:pPr>
      <w:r w:rsidRPr="001647EC">
        <w:rPr>
          <w:rFonts w:cs="宋体" w:hint="eastAsia"/>
        </w:rPr>
        <w:t>5</w:t>
      </w:r>
      <w:r w:rsidRPr="001647EC">
        <w:rPr>
          <w:rFonts w:cs="宋体"/>
        </w:rPr>
        <w:t xml:space="preserve">.5 </w:t>
      </w:r>
      <w:r w:rsidRPr="001647EC">
        <w:rPr>
          <w:rFonts w:cs="宋体"/>
        </w:rPr>
        <w:t>本项目合同形式为</w:t>
      </w:r>
      <w:r w:rsidRPr="001647EC">
        <w:rPr>
          <w:rFonts w:cs="宋体" w:hint="eastAsia"/>
        </w:rPr>
        <w:t>固定</w:t>
      </w:r>
      <w:r w:rsidRPr="001647EC">
        <w:rPr>
          <w:rFonts w:cs="宋体"/>
        </w:rPr>
        <w:t>单价合同，项目实施发生工程量变更，按照实际工程量结算。</w:t>
      </w:r>
      <w:r w:rsidRPr="001647EC">
        <w:rPr>
          <w:rFonts w:cs="宋体" w:hint="eastAsia"/>
        </w:rPr>
        <w:t>变更的工程量须由乙方提交经甲方签字确认的签证单，才能作为结算依据。未经甲方签字确认的，不得作为结算依据。</w:t>
      </w:r>
    </w:p>
    <w:p w14:paraId="7631A0F3" w14:textId="77777777" w:rsidR="00F60297" w:rsidRPr="001647EC" w:rsidRDefault="001647EC">
      <w:pPr>
        <w:pStyle w:val="a4"/>
        <w:spacing w:before="0" w:line="520" w:lineRule="exact"/>
        <w:ind w:firstLineChars="200" w:firstLine="480"/>
        <w:jc w:val="left"/>
        <w:rPr>
          <w:rFonts w:cs="宋体"/>
        </w:rPr>
      </w:pPr>
      <w:r w:rsidRPr="001647EC">
        <w:rPr>
          <w:rFonts w:cs="宋体" w:hint="eastAsia"/>
        </w:rPr>
        <w:t>5</w:t>
      </w:r>
      <w:r w:rsidRPr="001647EC">
        <w:rPr>
          <w:rFonts w:cs="宋体"/>
        </w:rPr>
        <w:t xml:space="preserve">.6 </w:t>
      </w:r>
      <w:r w:rsidRPr="001647EC">
        <w:rPr>
          <w:rFonts w:cs="宋体"/>
        </w:rPr>
        <w:t>合同价款所含税金税率以中标税率为准，合同价款结算、变更时，税率均不予调整。</w:t>
      </w:r>
      <w:r w:rsidRPr="001647EC">
        <w:rPr>
          <w:rFonts w:cs="宋体"/>
        </w:rPr>
        <w:t xml:space="preserve"> </w:t>
      </w:r>
    </w:p>
    <w:p w14:paraId="68F891D2" w14:textId="77777777" w:rsidR="00F60297" w:rsidRPr="001647EC" w:rsidRDefault="001647EC">
      <w:pPr>
        <w:spacing w:line="520" w:lineRule="exact"/>
        <w:jc w:val="center"/>
        <w:rPr>
          <w:rFonts w:ascii="宋体" w:hAnsi="宋体" w:cs="宋体"/>
          <w:bCs/>
          <w:sz w:val="28"/>
          <w:szCs w:val="28"/>
        </w:rPr>
      </w:pPr>
      <w:r w:rsidRPr="001647EC">
        <w:rPr>
          <w:rFonts w:ascii="宋体" w:hAnsi="宋体" w:cs="宋体"/>
          <w:bCs/>
          <w:sz w:val="28"/>
          <w:szCs w:val="28"/>
        </w:rPr>
        <w:t>第</w:t>
      </w:r>
      <w:r w:rsidRPr="001647EC">
        <w:rPr>
          <w:rFonts w:ascii="宋体" w:hAnsi="宋体" w:cs="宋体" w:hint="eastAsia"/>
          <w:bCs/>
          <w:sz w:val="28"/>
          <w:szCs w:val="28"/>
        </w:rPr>
        <w:t>六</w:t>
      </w:r>
      <w:r w:rsidRPr="001647EC">
        <w:rPr>
          <w:rFonts w:ascii="宋体" w:hAnsi="宋体" w:cs="宋体"/>
          <w:bCs/>
          <w:sz w:val="28"/>
          <w:szCs w:val="28"/>
        </w:rPr>
        <w:t>条</w:t>
      </w:r>
      <w:r w:rsidRPr="001647EC">
        <w:rPr>
          <w:rFonts w:ascii="宋体" w:hAnsi="宋体" w:cs="宋体"/>
          <w:bCs/>
          <w:sz w:val="28"/>
          <w:szCs w:val="28"/>
        </w:rPr>
        <w:t xml:space="preserve"> </w:t>
      </w:r>
      <w:r w:rsidRPr="001647EC">
        <w:rPr>
          <w:rFonts w:ascii="宋体" w:hAnsi="宋体" w:cs="宋体"/>
          <w:bCs/>
          <w:sz w:val="28"/>
          <w:szCs w:val="28"/>
        </w:rPr>
        <w:t>违约责任</w:t>
      </w:r>
      <w:r w:rsidRPr="001647EC">
        <w:rPr>
          <w:rFonts w:ascii="宋体" w:hAnsi="宋体" w:cs="宋体"/>
          <w:bCs/>
          <w:sz w:val="28"/>
          <w:szCs w:val="28"/>
        </w:rPr>
        <w:t xml:space="preserve"> </w:t>
      </w:r>
    </w:p>
    <w:p w14:paraId="22FF15C2" w14:textId="77777777" w:rsidR="00F60297" w:rsidRPr="001647EC" w:rsidRDefault="001647EC">
      <w:pPr>
        <w:pStyle w:val="a4"/>
        <w:spacing w:before="0" w:line="520" w:lineRule="exact"/>
        <w:ind w:firstLineChars="200" w:firstLine="480"/>
      </w:pPr>
      <w:r w:rsidRPr="001647EC">
        <w:rPr>
          <w:rFonts w:cs="宋体" w:hint="eastAsia"/>
        </w:rPr>
        <w:t>6</w:t>
      </w:r>
      <w:r w:rsidRPr="001647EC">
        <w:rPr>
          <w:rFonts w:cs="宋体"/>
        </w:rPr>
        <w:t>.1</w:t>
      </w:r>
      <w:r w:rsidRPr="001647EC">
        <w:rPr>
          <w:rFonts w:cs="宋体"/>
          <w:spacing w:val="-50"/>
        </w:rPr>
        <w:t xml:space="preserve"> </w:t>
      </w:r>
      <w:r w:rsidRPr="001647EC">
        <w:rPr>
          <w:rFonts w:cs="宋体" w:hint="eastAsia"/>
          <w:spacing w:val="-50"/>
        </w:rPr>
        <w:t xml:space="preserve">     </w:t>
      </w:r>
      <w:r w:rsidRPr="001647EC">
        <w:t>本合同签订后，</w:t>
      </w:r>
      <w:r w:rsidRPr="001647EC">
        <w:rPr>
          <w:rFonts w:hint="eastAsia"/>
        </w:rPr>
        <w:t>乙方</w:t>
      </w:r>
      <w:r w:rsidRPr="001647EC">
        <w:t>不得擅自解除本合同，</w:t>
      </w:r>
      <w:r w:rsidRPr="001647EC">
        <w:rPr>
          <w:rFonts w:hint="eastAsia"/>
        </w:rPr>
        <w:t>并按合同约定履行。乙方</w:t>
      </w:r>
      <w:r w:rsidRPr="001647EC">
        <w:t>明确表示不履行合同或</w:t>
      </w:r>
      <w:r w:rsidRPr="001647EC">
        <w:rPr>
          <w:rFonts w:hint="eastAsia"/>
        </w:rPr>
        <w:t>乙方</w:t>
      </w:r>
      <w:r w:rsidRPr="001647EC">
        <w:t>以实际行为表明不履行合同的，</w:t>
      </w:r>
      <w:r w:rsidRPr="001647EC">
        <w:rPr>
          <w:rFonts w:hint="eastAsia"/>
        </w:rPr>
        <w:t>乙方</w:t>
      </w:r>
      <w:r w:rsidRPr="001647EC">
        <w:t>应按本合同价款的</w:t>
      </w:r>
      <w:r w:rsidRPr="001647EC">
        <w:rPr>
          <w:rFonts w:cs="宋体"/>
        </w:rPr>
        <w:t>20%</w:t>
      </w:r>
      <w:r w:rsidRPr="001647EC">
        <w:t>向</w:t>
      </w:r>
      <w:r w:rsidRPr="001647EC">
        <w:rPr>
          <w:rFonts w:hint="eastAsia"/>
        </w:rPr>
        <w:t>甲方</w:t>
      </w:r>
      <w:r w:rsidRPr="001647EC">
        <w:t>支付违约金、并赔偿</w:t>
      </w:r>
      <w:r w:rsidRPr="001647EC">
        <w:rPr>
          <w:rFonts w:hint="eastAsia"/>
        </w:rPr>
        <w:t>甲方</w:t>
      </w:r>
      <w:r w:rsidRPr="001647EC">
        <w:t>的损失。</w:t>
      </w:r>
      <w:r w:rsidRPr="001647EC">
        <w:rPr>
          <w:rFonts w:cs="宋体"/>
        </w:rPr>
        <w:t xml:space="preserve"> </w:t>
      </w:r>
    </w:p>
    <w:p w14:paraId="2EF27F9B" w14:textId="77777777" w:rsidR="00F60297" w:rsidRPr="001647EC" w:rsidRDefault="001647EC">
      <w:pPr>
        <w:pStyle w:val="a4"/>
        <w:spacing w:before="0" w:line="520" w:lineRule="exact"/>
        <w:ind w:firstLineChars="200" w:firstLine="480"/>
      </w:pPr>
      <w:r w:rsidRPr="001647EC">
        <w:rPr>
          <w:rFonts w:cs="宋体" w:hint="eastAsia"/>
        </w:rPr>
        <w:t>6</w:t>
      </w:r>
      <w:r w:rsidRPr="001647EC">
        <w:rPr>
          <w:rFonts w:cs="宋体"/>
        </w:rPr>
        <w:t>.2</w:t>
      </w:r>
      <w:r w:rsidRPr="001647EC">
        <w:rPr>
          <w:rFonts w:cs="宋体"/>
          <w:spacing w:val="4"/>
        </w:rPr>
        <w:t xml:space="preserve"> </w:t>
      </w:r>
      <w:r w:rsidRPr="001647EC">
        <w:rPr>
          <w:rFonts w:cs="宋体" w:hint="eastAsia"/>
          <w:spacing w:val="4"/>
        </w:rPr>
        <w:t>合同</w:t>
      </w:r>
      <w:r w:rsidRPr="001647EC">
        <w:rPr>
          <w:rFonts w:cs="宋体"/>
          <w:spacing w:val="4"/>
        </w:rPr>
        <w:t>期内，</w:t>
      </w:r>
      <w:r w:rsidRPr="001647EC">
        <w:rPr>
          <w:rFonts w:hint="eastAsia"/>
          <w:spacing w:val="-3"/>
        </w:rPr>
        <w:t>乙方项目主要负责</w:t>
      </w:r>
      <w:r w:rsidRPr="001647EC">
        <w:rPr>
          <w:spacing w:val="-3"/>
        </w:rPr>
        <w:t>人员</w:t>
      </w:r>
      <w:r w:rsidRPr="001647EC">
        <w:rPr>
          <w:rFonts w:hint="eastAsia"/>
          <w:spacing w:val="-3"/>
        </w:rPr>
        <w:t>应</w:t>
      </w:r>
      <w:r w:rsidRPr="001647EC">
        <w:rPr>
          <w:spacing w:val="-3"/>
        </w:rPr>
        <w:t>保持</w:t>
      </w:r>
      <w:r w:rsidRPr="001647EC">
        <w:rPr>
          <w:rFonts w:hint="eastAsia"/>
          <w:spacing w:val="-3"/>
        </w:rPr>
        <w:t>通讯</w:t>
      </w:r>
      <w:r w:rsidRPr="001647EC">
        <w:rPr>
          <w:spacing w:val="-3"/>
        </w:rPr>
        <w:t>畅通，</w:t>
      </w:r>
      <w:r w:rsidRPr="001647EC">
        <w:rPr>
          <w:rFonts w:hint="eastAsia"/>
          <w:spacing w:val="-3"/>
        </w:rPr>
        <w:t>随时</w:t>
      </w:r>
      <w:r w:rsidRPr="001647EC">
        <w:rPr>
          <w:spacing w:val="-3"/>
        </w:rPr>
        <w:t>到达现场为项目进行服务</w:t>
      </w:r>
      <w:r w:rsidRPr="001647EC">
        <w:t>。</w:t>
      </w:r>
    </w:p>
    <w:p w14:paraId="281625C4" w14:textId="77777777" w:rsidR="00F60297" w:rsidRPr="001647EC" w:rsidRDefault="001647EC">
      <w:pPr>
        <w:pStyle w:val="a4"/>
        <w:spacing w:before="0" w:line="520" w:lineRule="exact"/>
        <w:ind w:firstLineChars="200" w:firstLine="480"/>
        <w:rPr>
          <w:rFonts w:cs="宋体"/>
        </w:rPr>
      </w:pPr>
      <w:r w:rsidRPr="001647EC">
        <w:rPr>
          <w:rFonts w:cs="宋体" w:hint="eastAsia"/>
        </w:rPr>
        <w:t>6.</w:t>
      </w:r>
      <w:r w:rsidRPr="001647EC">
        <w:rPr>
          <w:rFonts w:cs="宋体"/>
        </w:rPr>
        <w:t>3</w:t>
      </w:r>
      <w:r w:rsidRPr="001647EC">
        <w:rPr>
          <w:rFonts w:cs="宋体" w:hint="eastAsia"/>
        </w:rPr>
        <w:t>乙方违反合同</w:t>
      </w:r>
      <w:r w:rsidRPr="001647EC">
        <w:rPr>
          <w:rFonts w:cs="宋体" w:hint="eastAsia"/>
        </w:rPr>
        <w:t>2.2.13</w:t>
      </w:r>
      <w:r w:rsidRPr="001647EC">
        <w:rPr>
          <w:rFonts w:cs="宋体" w:hint="eastAsia"/>
        </w:rPr>
        <w:t>的约定，擅自更换人员或者不按照甲方要求更换不合格工作人员的，每发生</w:t>
      </w:r>
      <w:r w:rsidRPr="001647EC">
        <w:rPr>
          <w:rFonts w:cs="宋体" w:hint="eastAsia"/>
        </w:rPr>
        <w:t>1</w:t>
      </w:r>
      <w:r w:rsidRPr="001647EC">
        <w:rPr>
          <w:rFonts w:cs="宋体" w:hint="eastAsia"/>
        </w:rPr>
        <w:t>人次，乙方应向甲方支付违约金</w:t>
      </w:r>
      <w:r w:rsidRPr="001647EC">
        <w:rPr>
          <w:rFonts w:cs="宋体" w:hint="eastAsia"/>
        </w:rPr>
        <w:t>5</w:t>
      </w:r>
      <w:r w:rsidRPr="001647EC">
        <w:rPr>
          <w:rFonts w:cs="宋体" w:hint="eastAsia"/>
        </w:rPr>
        <w:t>00</w:t>
      </w:r>
      <w:r w:rsidRPr="001647EC">
        <w:rPr>
          <w:rFonts w:cs="宋体" w:hint="eastAsia"/>
        </w:rPr>
        <w:t>元。</w:t>
      </w:r>
    </w:p>
    <w:p w14:paraId="74B39C7A" w14:textId="77777777" w:rsidR="00F60297" w:rsidRPr="001647EC" w:rsidRDefault="001647EC">
      <w:pPr>
        <w:pStyle w:val="a4"/>
        <w:spacing w:before="0" w:line="520" w:lineRule="exact"/>
        <w:ind w:firstLineChars="200" w:firstLine="480"/>
        <w:rPr>
          <w:rFonts w:cs="宋体"/>
        </w:rPr>
      </w:pPr>
      <w:r w:rsidRPr="001647EC">
        <w:rPr>
          <w:rFonts w:cs="宋体" w:hint="eastAsia"/>
        </w:rPr>
        <w:t>6.4</w:t>
      </w:r>
      <w:r w:rsidRPr="001647EC">
        <w:rPr>
          <w:rFonts w:cs="宋体" w:hint="eastAsia"/>
        </w:rPr>
        <w:t>乙方未按照合同约定的承包期限完成维护工作的，每逾期一日，应按照本合同总价万分之五的标准向甲方支付违约金。逾期超过三十日的，甲方有权要求解除合同，并要求乙方向甲方支付合同价款</w:t>
      </w:r>
      <w:r w:rsidRPr="001647EC">
        <w:rPr>
          <w:rFonts w:cs="宋体" w:hint="eastAsia"/>
        </w:rPr>
        <w:t>20%</w:t>
      </w:r>
      <w:r w:rsidRPr="001647EC">
        <w:rPr>
          <w:rFonts w:cs="宋体" w:hint="eastAsia"/>
        </w:rPr>
        <w:t>的违约金。</w:t>
      </w:r>
    </w:p>
    <w:p w14:paraId="2986F114" w14:textId="77777777" w:rsidR="00F60297" w:rsidRPr="001647EC" w:rsidRDefault="001647EC">
      <w:pPr>
        <w:pStyle w:val="a4"/>
        <w:spacing w:before="0" w:line="520" w:lineRule="exact"/>
        <w:ind w:firstLineChars="200" w:firstLine="480"/>
        <w:rPr>
          <w:rFonts w:cs="宋体"/>
        </w:rPr>
      </w:pPr>
      <w:r w:rsidRPr="001647EC">
        <w:rPr>
          <w:rFonts w:cs="宋体" w:hint="eastAsia"/>
        </w:rPr>
        <w:t xml:space="preserve">6.5 </w:t>
      </w:r>
      <w:r w:rsidRPr="001647EC">
        <w:rPr>
          <w:rFonts w:cs="宋体" w:hint="eastAsia"/>
        </w:rPr>
        <w:t>乙方违反本协议约定的维护工作标准完成工作的，每发生一次</w:t>
      </w:r>
      <w:r w:rsidRPr="001647EC">
        <w:rPr>
          <w:rFonts w:cs="宋体" w:hint="eastAsia"/>
        </w:rPr>
        <w:t>\</w:t>
      </w:r>
      <w:r w:rsidRPr="001647EC">
        <w:rPr>
          <w:rFonts w:cs="宋体" w:hint="eastAsia"/>
        </w:rPr>
        <w:t>项，应按照</w:t>
      </w:r>
      <w:r w:rsidRPr="001647EC">
        <w:rPr>
          <w:rFonts w:cs="宋体" w:hint="eastAsia"/>
        </w:rPr>
        <w:t>1</w:t>
      </w:r>
      <w:r w:rsidRPr="001647EC">
        <w:rPr>
          <w:rFonts w:cs="宋体" w:hint="eastAsia"/>
        </w:rPr>
        <w:t>万元的标准向甲方支付违约金。</w:t>
      </w:r>
    </w:p>
    <w:p w14:paraId="38DB5060" w14:textId="77777777" w:rsidR="00F60297" w:rsidRPr="001647EC" w:rsidRDefault="001647EC">
      <w:pPr>
        <w:pStyle w:val="a4"/>
        <w:spacing w:before="0" w:line="520" w:lineRule="exact"/>
        <w:ind w:firstLineChars="200" w:firstLine="480"/>
        <w:rPr>
          <w:rFonts w:cs="宋体"/>
        </w:rPr>
      </w:pPr>
      <w:r w:rsidRPr="001647EC">
        <w:rPr>
          <w:rFonts w:cs="宋体" w:hint="eastAsia"/>
        </w:rPr>
        <w:t>6.6</w:t>
      </w:r>
      <w:r w:rsidRPr="001647EC">
        <w:rPr>
          <w:rFonts w:cs="宋体" w:hint="eastAsia"/>
        </w:rPr>
        <w:t>乙方在合同执行过程中发生人员伤亡（含刑事案件）、火灾、爆炸等事故，乙方必须立即按有关规定及时上报甲方及其政府主管部门，事故责任以及事</w:t>
      </w:r>
      <w:r w:rsidRPr="001647EC">
        <w:rPr>
          <w:rFonts w:cs="宋体" w:hint="eastAsia"/>
        </w:rPr>
        <w:lastRenderedPageBreak/>
        <w:t>故损失均由乙方负责。乙方出现重大安全责任事故的，乙方应按本合同</w:t>
      </w:r>
      <w:r w:rsidRPr="001647EC">
        <w:rPr>
          <w:rFonts w:cs="宋体" w:hint="eastAsia"/>
        </w:rPr>
        <w:t>价款的</w:t>
      </w:r>
      <w:r w:rsidRPr="001647EC">
        <w:rPr>
          <w:rFonts w:cs="宋体" w:hint="eastAsia"/>
        </w:rPr>
        <w:t>20%</w:t>
      </w:r>
      <w:r w:rsidRPr="001647EC">
        <w:rPr>
          <w:rFonts w:cs="宋体" w:hint="eastAsia"/>
        </w:rPr>
        <w:t>向甲方支付违约金、并赔偿甲方的损失，甲方还有权解除合同。</w:t>
      </w:r>
    </w:p>
    <w:p w14:paraId="50A750FC" w14:textId="77777777" w:rsidR="00F60297" w:rsidRPr="001647EC" w:rsidRDefault="001647EC">
      <w:pPr>
        <w:pStyle w:val="a4"/>
        <w:spacing w:before="0" w:line="520" w:lineRule="exact"/>
        <w:ind w:firstLineChars="200" w:firstLine="480"/>
        <w:rPr>
          <w:rFonts w:cs="宋体"/>
        </w:rPr>
      </w:pPr>
      <w:r w:rsidRPr="001647EC">
        <w:rPr>
          <w:rFonts w:cs="宋体" w:hint="eastAsia"/>
        </w:rPr>
        <w:t>6</w:t>
      </w:r>
      <w:r w:rsidRPr="001647EC">
        <w:rPr>
          <w:rFonts w:cs="宋体"/>
        </w:rPr>
        <w:t>.</w:t>
      </w:r>
      <w:r w:rsidRPr="001647EC">
        <w:rPr>
          <w:rFonts w:cs="宋体" w:hint="eastAsia"/>
        </w:rPr>
        <w:t>7</w:t>
      </w:r>
      <w:r w:rsidRPr="001647EC">
        <w:rPr>
          <w:rFonts w:cs="宋体" w:hint="eastAsia"/>
        </w:rPr>
        <w:t>乙方擅自将本项目转包或者分包给第三方单位的，甲方有权要求解除合同，并要求乙方支付本合同价款</w:t>
      </w:r>
      <w:r w:rsidRPr="001647EC">
        <w:rPr>
          <w:rFonts w:cs="宋体" w:hint="eastAsia"/>
        </w:rPr>
        <w:t>20%</w:t>
      </w:r>
      <w:r w:rsidRPr="001647EC">
        <w:rPr>
          <w:rFonts w:cs="宋体" w:hint="eastAsia"/>
        </w:rPr>
        <w:t>的违约金。</w:t>
      </w:r>
    </w:p>
    <w:p w14:paraId="3DDAB2C8" w14:textId="77777777" w:rsidR="00F60297" w:rsidRPr="001647EC" w:rsidRDefault="001647EC">
      <w:pPr>
        <w:pStyle w:val="a4"/>
        <w:spacing w:before="0" w:line="520" w:lineRule="exact"/>
        <w:ind w:firstLineChars="200" w:firstLine="480"/>
        <w:rPr>
          <w:rFonts w:cs="宋体"/>
        </w:rPr>
      </w:pPr>
      <w:r w:rsidRPr="001647EC">
        <w:rPr>
          <w:rFonts w:cs="宋体" w:hint="eastAsia"/>
        </w:rPr>
        <w:t>6</w:t>
      </w:r>
      <w:r w:rsidRPr="001647EC">
        <w:rPr>
          <w:rFonts w:cs="宋体"/>
        </w:rPr>
        <w:t>.</w:t>
      </w:r>
      <w:r w:rsidRPr="001647EC">
        <w:rPr>
          <w:rFonts w:cs="宋体" w:hint="eastAsia"/>
        </w:rPr>
        <w:t>8</w:t>
      </w:r>
      <w:r w:rsidRPr="001647EC">
        <w:rPr>
          <w:rFonts w:hint="eastAsia"/>
        </w:rPr>
        <w:t>乙方</w:t>
      </w:r>
      <w:r w:rsidRPr="001647EC">
        <w:t>应支付的违约金、赔偿金，</w:t>
      </w:r>
      <w:r w:rsidRPr="001647EC">
        <w:rPr>
          <w:rFonts w:hint="eastAsia"/>
        </w:rPr>
        <w:t>甲方</w:t>
      </w:r>
      <w:r w:rsidRPr="001647EC">
        <w:t>可以从应支付给</w:t>
      </w:r>
      <w:r w:rsidRPr="001647EC">
        <w:rPr>
          <w:rFonts w:hint="eastAsia"/>
        </w:rPr>
        <w:t>乙方</w:t>
      </w:r>
      <w:r w:rsidRPr="001647EC">
        <w:t>的费用中直接</w:t>
      </w:r>
      <w:r w:rsidRPr="001647EC">
        <w:rPr>
          <w:spacing w:val="-2"/>
        </w:rPr>
        <w:t>扣除。违约金的支付或扣除不影响合同约定的</w:t>
      </w:r>
      <w:r w:rsidRPr="001647EC">
        <w:rPr>
          <w:rFonts w:hint="eastAsia"/>
          <w:spacing w:val="-2"/>
        </w:rPr>
        <w:t>乙方</w:t>
      </w:r>
      <w:r w:rsidRPr="001647EC">
        <w:rPr>
          <w:spacing w:val="-2"/>
        </w:rPr>
        <w:t>应履行的其他义务。本合同约定的</w:t>
      </w:r>
      <w:r w:rsidRPr="001647EC">
        <w:rPr>
          <w:spacing w:val="-91"/>
        </w:rPr>
        <w:t xml:space="preserve"> </w:t>
      </w:r>
      <w:r w:rsidRPr="001647EC">
        <w:rPr>
          <w:spacing w:val="-2"/>
        </w:rPr>
        <w:t>损失除</w:t>
      </w:r>
      <w:r w:rsidRPr="001647EC">
        <w:rPr>
          <w:rFonts w:hint="eastAsia"/>
          <w:spacing w:val="-2"/>
        </w:rPr>
        <w:t>甲方</w:t>
      </w:r>
      <w:r w:rsidRPr="001647EC">
        <w:rPr>
          <w:spacing w:val="-2"/>
        </w:rPr>
        <w:t>直接损失外，还包括</w:t>
      </w:r>
      <w:r w:rsidRPr="001647EC">
        <w:rPr>
          <w:rFonts w:hint="eastAsia"/>
          <w:spacing w:val="-2"/>
        </w:rPr>
        <w:t>甲方</w:t>
      </w:r>
      <w:r w:rsidRPr="001647EC">
        <w:rPr>
          <w:spacing w:val="-2"/>
        </w:rPr>
        <w:t>追索债权产生的律师费、差旅费、鉴定费、交</w:t>
      </w:r>
      <w:r w:rsidRPr="001647EC">
        <w:rPr>
          <w:spacing w:val="-92"/>
        </w:rPr>
        <w:t xml:space="preserve"> </w:t>
      </w:r>
      <w:r w:rsidRPr="001647EC">
        <w:t>通费等费用。</w:t>
      </w:r>
      <w:r w:rsidRPr="001647EC">
        <w:rPr>
          <w:rFonts w:cs="宋体"/>
        </w:rPr>
        <w:t xml:space="preserve">  </w:t>
      </w:r>
    </w:p>
    <w:p w14:paraId="0A097754" w14:textId="77777777" w:rsidR="00F60297" w:rsidRPr="001647EC" w:rsidRDefault="001647EC">
      <w:pPr>
        <w:spacing w:line="520" w:lineRule="exact"/>
        <w:jc w:val="center"/>
        <w:rPr>
          <w:rFonts w:ascii="宋体" w:hAnsi="宋体" w:cs="宋体"/>
          <w:bCs/>
          <w:sz w:val="28"/>
          <w:szCs w:val="28"/>
        </w:rPr>
      </w:pPr>
      <w:r w:rsidRPr="001647EC">
        <w:rPr>
          <w:rFonts w:ascii="宋体" w:hAnsi="宋体" w:cs="宋体"/>
          <w:bCs/>
          <w:sz w:val="28"/>
          <w:szCs w:val="28"/>
        </w:rPr>
        <w:t>第</w:t>
      </w:r>
      <w:r w:rsidRPr="001647EC">
        <w:rPr>
          <w:rFonts w:ascii="宋体" w:hAnsi="宋体" w:cs="宋体" w:hint="eastAsia"/>
          <w:bCs/>
          <w:sz w:val="28"/>
          <w:szCs w:val="28"/>
        </w:rPr>
        <w:t>七</w:t>
      </w:r>
      <w:r w:rsidRPr="001647EC">
        <w:rPr>
          <w:rFonts w:ascii="宋体" w:hAnsi="宋体" w:cs="宋体"/>
          <w:bCs/>
          <w:sz w:val="28"/>
          <w:szCs w:val="28"/>
        </w:rPr>
        <w:t>条</w:t>
      </w:r>
      <w:r w:rsidRPr="001647EC">
        <w:rPr>
          <w:rFonts w:ascii="宋体" w:hAnsi="宋体" w:cs="宋体"/>
          <w:bCs/>
          <w:sz w:val="28"/>
          <w:szCs w:val="28"/>
        </w:rPr>
        <w:t xml:space="preserve"> </w:t>
      </w:r>
      <w:r w:rsidRPr="001647EC">
        <w:rPr>
          <w:rFonts w:ascii="宋体" w:hAnsi="宋体" w:cs="宋体"/>
          <w:bCs/>
          <w:sz w:val="28"/>
          <w:szCs w:val="28"/>
        </w:rPr>
        <w:t>不可抗力</w:t>
      </w:r>
      <w:r w:rsidRPr="001647EC">
        <w:rPr>
          <w:rFonts w:ascii="宋体" w:hAnsi="宋体" w:cs="宋体"/>
          <w:bCs/>
          <w:sz w:val="28"/>
          <w:szCs w:val="28"/>
        </w:rPr>
        <w:t xml:space="preserve"> </w:t>
      </w:r>
    </w:p>
    <w:p w14:paraId="28338EBC" w14:textId="77777777" w:rsidR="00F60297" w:rsidRPr="001647EC" w:rsidRDefault="001647EC">
      <w:pPr>
        <w:pStyle w:val="a4"/>
        <w:spacing w:before="0" w:line="520" w:lineRule="exact"/>
        <w:ind w:firstLineChars="200" w:firstLine="480"/>
        <w:rPr>
          <w:rFonts w:cs="宋体"/>
        </w:rPr>
      </w:pPr>
      <w:r w:rsidRPr="001647EC">
        <w:rPr>
          <w:rFonts w:cs="宋体" w:hint="eastAsia"/>
        </w:rPr>
        <w:t>7</w:t>
      </w:r>
      <w:r w:rsidRPr="001647EC">
        <w:rPr>
          <w:rFonts w:cs="宋体"/>
        </w:rPr>
        <w:t xml:space="preserve">.1 </w:t>
      </w:r>
      <w:r w:rsidRPr="001647EC">
        <w:rPr>
          <w:rFonts w:cs="宋体"/>
        </w:rPr>
        <w:t>不可抗力应以国家法律规定为准。不可抗力发生后，</w:t>
      </w:r>
      <w:r w:rsidRPr="001647EC">
        <w:rPr>
          <w:rFonts w:cs="宋体" w:hint="eastAsia"/>
        </w:rPr>
        <w:t>乙方</w:t>
      </w:r>
      <w:r w:rsidRPr="001647EC">
        <w:rPr>
          <w:rFonts w:cs="宋体"/>
        </w:rPr>
        <w:t>应迅速采取措施，尽力减少损失，并在</w:t>
      </w:r>
      <w:r w:rsidRPr="001647EC">
        <w:rPr>
          <w:rFonts w:cs="宋体"/>
        </w:rPr>
        <w:t>24</w:t>
      </w:r>
      <w:r w:rsidRPr="001647EC">
        <w:rPr>
          <w:rFonts w:cs="宋体"/>
        </w:rPr>
        <w:t>小时内向</w:t>
      </w:r>
      <w:r w:rsidRPr="001647EC">
        <w:rPr>
          <w:rFonts w:cs="宋体" w:hint="eastAsia"/>
        </w:rPr>
        <w:t>甲方</w:t>
      </w:r>
      <w:r w:rsidRPr="001647EC">
        <w:rPr>
          <w:rFonts w:cs="宋体"/>
        </w:rPr>
        <w:t>代表书面通报受害情况，灾害继续发生，</w:t>
      </w:r>
      <w:r w:rsidRPr="001647EC">
        <w:rPr>
          <w:rFonts w:cs="宋体" w:hint="eastAsia"/>
        </w:rPr>
        <w:t>乙方</w:t>
      </w:r>
      <w:r w:rsidRPr="001647EC">
        <w:rPr>
          <w:rFonts w:cs="宋体"/>
        </w:rPr>
        <w:t>应每天持续向</w:t>
      </w:r>
      <w:r w:rsidRPr="001647EC">
        <w:rPr>
          <w:rFonts w:cs="宋体" w:hint="eastAsia"/>
        </w:rPr>
        <w:t>甲方</w:t>
      </w:r>
      <w:r w:rsidRPr="001647EC">
        <w:rPr>
          <w:rFonts w:cs="宋体"/>
        </w:rPr>
        <w:t>报告灾害及应对采取措施，直到灾害结束。</w:t>
      </w:r>
      <w:r w:rsidRPr="001647EC">
        <w:rPr>
          <w:rFonts w:cs="宋体"/>
        </w:rPr>
        <w:t xml:space="preserve"> </w:t>
      </w:r>
    </w:p>
    <w:p w14:paraId="5CF78522" w14:textId="77777777" w:rsidR="00F60297" w:rsidRPr="001647EC" w:rsidRDefault="001647EC">
      <w:pPr>
        <w:pStyle w:val="a4"/>
        <w:spacing w:before="0" w:line="520" w:lineRule="exact"/>
        <w:ind w:firstLineChars="200" w:firstLine="480"/>
        <w:rPr>
          <w:rFonts w:cs="宋体"/>
        </w:rPr>
      </w:pPr>
      <w:r w:rsidRPr="001647EC">
        <w:rPr>
          <w:rFonts w:cs="宋体"/>
        </w:rPr>
        <w:t>（</w:t>
      </w:r>
      <w:r w:rsidRPr="001647EC">
        <w:rPr>
          <w:rFonts w:cs="宋体"/>
        </w:rPr>
        <w:t>1</w:t>
      </w:r>
      <w:r w:rsidRPr="001647EC">
        <w:rPr>
          <w:rFonts w:cs="宋体"/>
        </w:rPr>
        <w:t>）</w:t>
      </w:r>
      <w:r w:rsidRPr="001647EC">
        <w:rPr>
          <w:rFonts w:cs="宋体" w:hint="eastAsia"/>
        </w:rPr>
        <w:t>甲方</w:t>
      </w:r>
      <w:r w:rsidRPr="001647EC">
        <w:rPr>
          <w:rFonts w:cs="宋体"/>
        </w:rPr>
        <w:t>应对灾害处理提供必要条件。</w:t>
      </w:r>
      <w:r w:rsidRPr="001647EC">
        <w:rPr>
          <w:rFonts w:cs="宋体"/>
        </w:rPr>
        <w:t xml:space="preserve"> </w:t>
      </w:r>
    </w:p>
    <w:p w14:paraId="1EBB4418" w14:textId="77777777" w:rsidR="00F60297" w:rsidRPr="001647EC" w:rsidRDefault="001647EC">
      <w:pPr>
        <w:pStyle w:val="a4"/>
        <w:spacing w:before="0" w:line="520" w:lineRule="exact"/>
        <w:ind w:firstLineChars="200" w:firstLine="480"/>
        <w:rPr>
          <w:rFonts w:cs="宋体"/>
        </w:rPr>
      </w:pPr>
      <w:r w:rsidRPr="001647EC">
        <w:rPr>
          <w:rFonts w:cs="宋体"/>
        </w:rPr>
        <w:t>（</w:t>
      </w:r>
      <w:r w:rsidRPr="001647EC">
        <w:rPr>
          <w:rFonts w:cs="宋体"/>
        </w:rPr>
        <w:t>2</w:t>
      </w:r>
      <w:r w:rsidRPr="001647EC">
        <w:rPr>
          <w:rFonts w:cs="宋体"/>
        </w:rPr>
        <w:t>）因灾害发生的费用由双方协商解决。</w:t>
      </w:r>
      <w:r w:rsidRPr="001647EC">
        <w:rPr>
          <w:rFonts w:cs="宋体"/>
        </w:rPr>
        <w:t xml:space="preserve"> </w:t>
      </w:r>
    </w:p>
    <w:p w14:paraId="112FFEED" w14:textId="77777777" w:rsidR="00F60297" w:rsidRPr="001647EC" w:rsidRDefault="001647EC">
      <w:pPr>
        <w:pStyle w:val="a4"/>
        <w:spacing w:before="0" w:line="520" w:lineRule="exact"/>
        <w:ind w:firstLineChars="200" w:firstLine="480"/>
        <w:rPr>
          <w:rFonts w:cs="宋体"/>
        </w:rPr>
      </w:pPr>
      <w:r w:rsidRPr="001647EC">
        <w:rPr>
          <w:rFonts w:cs="宋体"/>
        </w:rPr>
        <w:t>（</w:t>
      </w:r>
      <w:r w:rsidRPr="001647EC">
        <w:rPr>
          <w:rFonts w:cs="宋体"/>
        </w:rPr>
        <w:t>3</w:t>
      </w:r>
      <w:r w:rsidRPr="001647EC">
        <w:rPr>
          <w:rFonts w:cs="宋体"/>
        </w:rPr>
        <w:t>）人员伤亡由</w:t>
      </w:r>
      <w:r w:rsidRPr="001647EC">
        <w:rPr>
          <w:rFonts w:cs="宋体" w:hint="eastAsia"/>
        </w:rPr>
        <w:t>乙方</w:t>
      </w:r>
      <w:r w:rsidRPr="001647EC">
        <w:rPr>
          <w:rFonts w:cs="宋体"/>
        </w:rPr>
        <w:t>负责同时承担相应费用。</w:t>
      </w:r>
      <w:r w:rsidRPr="001647EC">
        <w:rPr>
          <w:rFonts w:cs="宋体"/>
        </w:rPr>
        <w:t xml:space="preserve"> </w:t>
      </w:r>
    </w:p>
    <w:p w14:paraId="79537208" w14:textId="77777777" w:rsidR="00F60297" w:rsidRPr="001647EC" w:rsidRDefault="001647EC">
      <w:pPr>
        <w:pStyle w:val="a4"/>
        <w:spacing w:before="0" w:line="520" w:lineRule="exact"/>
        <w:ind w:firstLineChars="200" w:firstLine="480"/>
        <w:rPr>
          <w:rFonts w:cs="宋体"/>
        </w:rPr>
      </w:pPr>
      <w:r w:rsidRPr="001647EC">
        <w:rPr>
          <w:rFonts w:cs="宋体"/>
        </w:rPr>
        <w:t>（</w:t>
      </w:r>
      <w:r w:rsidRPr="001647EC">
        <w:rPr>
          <w:rFonts w:cs="宋体"/>
        </w:rPr>
        <w:t>4</w:t>
      </w:r>
      <w:r w:rsidRPr="001647EC">
        <w:rPr>
          <w:rFonts w:cs="宋体"/>
        </w:rPr>
        <w:t>）造成</w:t>
      </w:r>
      <w:r w:rsidRPr="001647EC">
        <w:rPr>
          <w:rFonts w:cs="宋体" w:hint="eastAsia"/>
        </w:rPr>
        <w:t>乙方</w:t>
      </w:r>
      <w:r w:rsidRPr="001647EC">
        <w:rPr>
          <w:rFonts w:cs="宋体"/>
        </w:rPr>
        <w:t>设备、机械的损坏及停工等损失，由</w:t>
      </w:r>
      <w:r w:rsidRPr="001647EC">
        <w:rPr>
          <w:rFonts w:cs="宋体" w:hint="eastAsia"/>
        </w:rPr>
        <w:t>乙方</w:t>
      </w:r>
      <w:r w:rsidRPr="001647EC">
        <w:rPr>
          <w:rFonts w:cs="宋体"/>
        </w:rPr>
        <w:t>承担。</w:t>
      </w:r>
      <w:r w:rsidRPr="001647EC">
        <w:rPr>
          <w:rFonts w:cs="宋体"/>
        </w:rPr>
        <w:t xml:space="preserve"> </w:t>
      </w:r>
    </w:p>
    <w:p w14:paraId="114A95FE" w14:textId="77777777" w:rsidR="00F60297" w:rsidRPr="001647EC" w:rsidRDefault="001647EC">
      <w:pPr>
        <w:spacing w:line="520" w:lineRule="exact"/>
        <w:jc w:val="center"/>
        <w:rPr>
          <w:rFonts w:ascii="宋体" w:hAnsi="宋体" w:cs="宋体"/>
          <w:bCs/>
          <w:sz w:val="28"/>
          <w:szCs w:val="28"/>
        </w:rPr>
      </w:pPr>
      <w:r w:rsidRPr="001647EC">
        <w:rPr>
          <w:rFonts w:ascii="宋体" w:hAnsi="宋体" w:cs="宋体"/>
          <w:bCs/>
          <w:sz w:val="28"/>
          <w:szCs w:val="28"/>
        </w:rPr>
        <w:t>第</w:t>
      </w:r>
      <w:r w:rsidRPr="001647EC">
        <w:rPr>
          <w:rFonts w:ascii="宋体" w:hAnsi="宋体" w:cs="宋体" w:hint="eastAsia"/>
          <w:bCs/>
          <w:sz w:val="28"/>
          <w:szCs w:val="28"/>
        </w:rPr>
        <w:t>八</w:t>
      </w:r>
      <w:r w:rsidRPr="001647EC">
        <w:rPr>
          <w:rFonts w:ascii="宋体" w:hAnsi="宋体" w:cs="宋体"/>
          <w:bCs/>
          <w:sz w:val="28"/>
          <w:szCs w:val="28"/>
        </w:rPr>
        <w:t>条</w:t>
      </w:r>
      <w:r w:rsidRPr="001647EC">
        <w:rPr>
          <w:rFonts w:ascii="宋体" w:hAnsi="宋体" w:cs="宋体"/>
          <w:bCs/>
          <w:sz w:val="28"/>
          <w:szCs w:val="28"/>
        </w:rPr>
        <w:t xml:space="preserve"> </w:t>
      </w:r>
      <w:r w:rsidRPr="001647EC">
        <w:rPr>
          <w:rFonts w:ascii="宋体" w:hAnsi="宋体" w:cs="宋体"/>
          <w:bCs/>
          <w:sz w:val="28"/>
          <w:szCs w:val="28"/>
        </w:rPr>
        <w:t>争议解决</w:t>
      </w:r>
      <w:r w:rsidRPr="001647EC">
        <w:rPr>
          <w:rFonts w:ascii="宋体" w:hAnsi="宋体" w:cs="宋体"/>
          <w:bCs/>
          <w:sz w:val="28"/>
          <w:szCs w:val="28"/>
        </w:rPr>
        <w:t xml:space="preserve"> </w:t>
      </w:r>
    </w:p>
    <w:p w14:paraId="7568F920" w14:textId="77777777" w:rsidR="00F60297" w:rsidRPr="001647EC" w:rsidRDefault="001647EC">
      <w:pPr>
        <w:pStyle w:val="a4"/>
        <w:spacing w:before="0" w:line="520" w:lineRule="exact"/>
        <w:ind w:firstLineChars="200" w:firstLine="480"/>
        <w:rPr>
          <w:rFonts w:cs="宋体"/>
        </w:rPr>
      </w:pPr>
      <w:r w:rsidRPr="001647EC">
        <w:rPr>
          <w:rFonts w:cs="宋体" w:hint="eastAsia"/>
        </w:rPr>
        <w:t>8</w:t>
      </w:r>
      <w:r w:rsidRPr="001647EC">
        <w:rPr>
          <w:rFonts w:cs="宋体"/>
        </w:rPr>
        <w:t>.1</w:t>
      </w:r>
      <w:r w:rsidRPr="001647EC">
        <w:rPr>
          <w:rFonts w:cs="宋体"/>
          <w:spacing w:val="-33"/>
        </w:rPr>
        <w:t xml:space="preserve"> </w:t>
      </w:r>
      <w:r w:rsidRPr="001647EC">
        <w:rPr>
          <w:spacing w:val="-4"/>
        </w:rPr>
        <w:t>当合同文件出现双方理解或释义不相一致时，在不影响维护工作进度的情况下，</w:t>
      </w:r>
      <w:r w:rsidRPr="001647EC">
        <w:t>由双方协商解决；协商不成的，可以向</w:t>
      </w:r>
      <w:r w:rsidRPr="001647EC">
        <w:rPr>
          <w:rFonts w:hint="eastAsia"/>
        </w:rPr>
        <w:t>甲方所在地</w:t>
      </w:r>
      <w:r w:rsidRPr="001647EC">
        <w:t>人民法院起诉。</w:t>
      </w:r>
      <w:r w:rsidRPr="001647EC">
        <w:rPr>
          <w:rFonts w:cs="宋体"/>
        </w:rPr>
        <w:t xml:space="preserve"> </w:t>
      </w:r>
    </w:p>
    <w:p w14:paraId="572A483E" w14:textId="77777777" w:rsidR="00F60297" w:rsidRPr="001647EC" w:rsidRDefault="001647EC">
      <w:pPr>
        <w:spacing w:line="520" w:lineRule="exact"/>
        <w:jc w:val="center"/>
        <w:rPr>
          <w:rFonts w:ascii="宋体" w:hAnsi="宋体" w:cs="宋体"/>
          <w:bCs/>
          <w:sz w:val="28"/>
          <w:szCs w:val="28"/>
        </w:rPr>
      </w:pPr>
      <w:r w:rsidRPr="001647EC">
        <w:rPr>
          <w:rFonts w:ascii="宋体" w:hAnsi="宋体" w:cs="宋体"/>
          <w:bCs/>
          <w:sz w:val="28"/>
          <w:szCs w:val="28"/>
        </w:rPr>
        <w:t>第</w:t>
      </w:r>
      <w:r w:rsidRPr="001647EC">
        <w:rPr>
          <w:rFonts w:ascii="宋体" w:hAnsi="宋体" w:cs="宋体" w:hint="eastAsia"/>
          <w:bCs/>
          <w:sz w:val="28"/>
          <w:szCs w:val="28"/>
        </w:rPr>
        <w:t>九</w:t>
      </w:r>
      <w:r w:rsidRPr="001647EC">
        <w:rPr>
          <w:rFonts w:ascii="宋体" w:hAnsi="宋体" w:cs="宋体"/>
          <w:bCs/>
          <w:sz w:val="28"/>
          <w:szCs w:val="28"/>
        </w:rPr>
        <w:t>条</w:t>
      </w:r>
      <w:r w:rsidRPr="001647EC">
        <w:rPr>
          <w:rFonts w:ascii="宋体" w:hAnsi="宋体" w:cs="宋体"/>
          <w:bCs/>
          <w:sz w:val="28"/>
          <w:szCs w:val="28"/>
        </w:rPr>
        <w:t xml:space="preserve"> </w:t>
      </w:r>
      <w:r w:rsidRPr="001647EC">
        <w:rPr>
          <w:rFonts w:ascii="宋体" w:hAnsi="宋体" w:cs="宋体"/>
          <w:bCs/>
          <w:sz w:val="28"/>
          <w:szCs w:val="28"/>
        </w:rPr>
        <w:t>其他</w:t>
      </w:r>
      <w:r w:rsidRPr="001647EC">
        <w:rPr>
          <w:rFonts w:ascii="宋体" w:hAnsi="宋体" w:cs="宋体"/>
          <w:bCs/>
          <w:sz w:val="28"/>
          <w:szCs w:val="28"/>
        </w:rPr>
        <w:t xml:space="preserve"> </w:t>
      </w:r>
    </w:p>
    <w:p w14:paraId="0C226A0A" w14:textId="77777777" w:rsidR="00F60297" w:rsidRPr="001647EC" w:rsidRDefault="001647EC">
      <w:pPr>
        <w:pStyle w:val="a4"/>
        <w:spacing w:before="0" w:line="520" w:lineRule="exact"/>
        <w:ind w:firstLineChars="200" w:firstLine="480"/>
        <w:rPr>
          <w:rFonts w:cs="宋体"/>
        </w:rPr>
      </w:pPr>
      <w:r w:rsidRPr="001647EC">
        <w:rPr>
          <w:rFonts w:cs="宋体" w:hint="eastAsia"/>
        </w:rPr>
        <w:t>9</w:t>
      </w:r>
      <w:r w:rsidRPr="001647EC">
        <w:rPr>
          <w:rFonts w:cs="宋体"/>
        </w:rPr>
        <w:t>.1</w:t>
      </w:r>
      <w:r w:rsidRPr="001647EC">
        <w:rPr>
          <w:rFonts w:hint="eastAsia"/>
        </w:rPr>
        <w:t>本合同共</w:t>
      </w:r>
      <w:r w:rsidRPr="001647EC">
        <w:rPr>
          <w:rFonts w:hint="eastAsia"/>
          <w:u w:val="single"/>
        </w:rPr>
        <w:t xml:space="preserve"> </w:t>
      </w:r>
      <w:r w:rsidRPr="001647EC">
        <w:rPr>
          <w:rFonts w:hint="eastAsia"/>
          <w:u w:val="single"/>
        </w:rPr>
        <w:t>肆</w:t>
      </w:r>
      <w:r w:rsidRPr="001647EC">
        <w:rPr>
          <w:rFonts w:hint="eastAsia"/>
          <w:u w:val="single"/>
        </w:rPr>
        <w:t xml:space="preserve"> </w:t>
      </w:r>
      <w:r w:rsidRPr="001647EC">
        <w:rPr>
          <w:rFonts w:hint="eastAsia"/>
        </w:rPr>
        <w:t>份，其中，正本</w:t>
      </w:r>
      <w:r w:rsidRPr="001647EC">
        <w:rPr>
          <w:rFonts w:hint="eastAsia"/>
          <w:u w:val="single"/>
        </w:rPr>
        <w:t xml:space="preserve"> </w:t>
      </w:r>
      <w:r w:rsidRPr="001647EC">
        <w:rPr>
          <w:rFonts w:hint="eastAsia"/>
          <w:u w:val="single"/>
        </w:rPr>
        <w:t>贰</w:t>
      </w:r>
      <w:r w:rsidRPr="001647EC">
        <w:rPr>
          <w:rFonts w:hint="eastAsia"/>
          <w:u w:val="single"/>
        </w:rPr>
        <w:t xml:space="preserve"> </w:t>
      </w:r>
      <w:r w:rsidRPr="001647EC">
        <w:rPr>
          <w:rFonts w:hint="eastAsia"/>
        </w:rPr>
        <w:t>份，甲方、乙方各</w:t>
      </w:r>
      <w:r w:rsidRPr="001647EC">
        <w:rPr>
          <w:rFonts w:hint="eastAsia"/>
          <w:u w:val="single"/>
        </w:rPr>
        <w:t xml:space="preserve"> </w:t>
      </w:r>
      <w:r w:rsidRPr="001647EC">
        <w:rPr>
          <w:rFonts w:hint="eastAsia"/>
          <w:u w:val="single"/>
        </w:rPr>
        <w:t>壹</w:t>
      </w:r>
      <w:r w:rsidRPr="001647EC">
        <w:rPr>
          <w:rFonts w:hint="eastAsia"/>
          <w:u w:val="single"/>
        </w:rPr>
        <w:t xml:space="preserve"> </w:t>
      </w:r>
      <w:r w:rsidRPr="001647EC">
        <w:rPr>
          <w:rFonts w:hint="eastAsia"/>
        </w:rPr>
        <w:t>份，副本</w:t>
      </w:r>
      <w:r w:rsidRPr="001647EC">
        <w:rPr>
          <w:rFonts w:hint="eastAsia"/>
          <w:u w:val="single"/>
        </w:rPr>
        <w:t xml:space="preserve"> </w:t>
      </w:r>
      <w:r w:rsidRPr="001647EC">
        <w:rPr>
          <w:rFonts w:hint="eastAsia"/>
          <w:u w:val="single"/>
        </w:rPr>
        <w:t>贰</w:t>
      </w:r>
      <w:r w:rsidRPr="001647EC">
        <w:rPr>
          <w:rFonts w:hint="eastAsia"/>
          <w:u w:val="single"/>
        </w:rPr>
        <w:t xml:space="preserve"> </w:t>
      </w:r>
      <w:r w:rsidRPr="001647EC">
        <w:rPr>
          <w:rFonts w:hint="eastAsia"/>
        </w:rPr>
        <w:t>份，甲方</w:t>
      </w:r>
      <w:r w:rsidRPr="001647EC">
        <w:rPr>
          <w:rFonts w:hint="eastAsia"/>
          <w:u w:val="single"/>
        </w:rPr>
        <w:t xml:space="preserve"> </w:t>
      </w:r>
      <w:r w:rsidRPr="001647EC">
        <w:rPr>
          <w:rFonts w:hint="eastAsia"/>
          <w:u w:val="single"/>
        </w:rPr>
        <w:t>壹</w:t>
      </w:r>
      <w:r w:rsidRPr="001647EC">
        <w:rPr>
          <w:rFonts w:hint="eastAsia"/>
          <w:u w:val="single"/>
        </w:rPr>
        <w:t xml:space="preserve"> </w:t>
      </w:r>
      <w:r w:rsidRPr="001647EC">
        <w:rPr>
          <w:rFonts w:hint="eastAsia"/>
        </w:rPr>
        <w:t>份、乙方</w:t>
      </w:r>
      <w:r w:rsidRPr="001647EC">
        <w:rPr>
          <w:rFonts w:hint="eastAsia"/>
          <w:u w:val="single"/>
        </w:rPr>
        <w:t xml:space="preserve"> </w:t>
      </w:r>
      <w:r w:rsidRPr="001647EC">
        <w:rPr>
          <w:rFonts w:hint="eastAsia"/>
          <w:u w:val="single"/>
        </w:rPr>
        <w:t>壹</w:t>
      </w:r>
      <w:r w:rsidRPr="001647EC">
        <w:rPr>
          <w:rFonts w:hint="eastAsia"/>
          <w:u w:val="single"/>
        </w:rPr>
        <w:t xml:space="preserve"> </w:t>
      </w:r>
      <w:r w:rsidRPr="001647EC">
        <w:rPr>
          <w:rFonts w:hint="eastAsia"/>
        </w:rPr>
        <w:t>份。正副本具有同等效力，当正副本不一致时，以正本为准。</w:t>
      </w:r>
      <w:r w:rsidRPr="001647EC">
        <w:t>合同自</w:t>
      </w:r>
      <w:r w:rsidRPr="001647EC">
        <w:rPr>
          <w:spacing w:val="-2"/>
        </w:rPr>
        <w:t>双方签字盖章之日起生效。本合同未尽事宜，由双方共同协商或订立补充协议，补充协</w:t>
      </w:r>
      <w:r w:rsidRPr="001647EC">
        <w:rPr>
          <w:spacing w:val="-95"/>
        </w:rPr>
        <w:t xml:space="preserve"> </w:t>
      </w:r>
      <w:r w:rsidRPr="001647EC">
        <w:t>议与本合同具有同等法律效力。</w:t>
      </w:r>
      <w:r w:rsidRPr="001647EC">
        <w:rPr>
          <w:rFonts w:cs="宋体"/>
        </w:rPr>
        <w:t xml:space="preserve"> </w:t>
      </w:r>
    </w:p>
    <w:p w14:paraId="1F4AAA3F" w14:textId="77777777" w:rsidR="00F60297" w:rsidRPr="001647EC" w:rsidRDefault="00F60297">
      <w:pPr>
        <w:pStyle w:val="a4"/>
        <w:spacing w:before="118" w:line="520" w:lineRule="exact"/>
        <w:rPr>
          <w:spacing w:val="-15"/>
        </w:rPr>
      </w:pPr>
    </w:p>
    <w:p w14:paraId="0E71F799" w14:textId="77777777" w:rsidR="00F60297" w:rsidRPr="001647EC" w:rsidRDefault="001647EC">
      <w:pPr>
        <w:pStyle w:val="a4"/>
        <w:spacing w:before="118" w:line="520" w:lineRule="exact"/>
        <w:rPr>
          <w:spacing w:val="-15"/>
        </w:rPr>
      </w:pPr>
      <w:r w:rsidRPr="001647EC">
        <w:rPr>
          <w:rFonts w:hint="eastAsia"/>
          <w:spacing w:val="-15"/>
        </w:rPr>
        <w:t>（本页无正文）</w:t>
      </w:r>
    </w:p>
    <w:p w14:paraId="453471B6" w14:textId="77777777" w:rsidR="00F60297" w:rsidRPr="001647EC" w:rsidRDefault="001647EC">
      <w:pPr>
        <w:widowControl/>
        <w:jc w:val="left"/>
        <w:rPr>
          <w:rFonts w:ascii="宋体" w:hAnsi="宋体"/>
          <w:spacing w:val="-15"/>
          <w:sz w:val="24"/>
        </w:rPr>
      </w:pPr>
      <w:r w:rsidRPr="001647EC">
        <w:rPr>
          <w:spacing w:val="-15"/>
        </w:rPr>
        <w:lastRenderedPageBreak/>
        <w:br w:type="page"/>
      </w:r>
    </w:p>
    <w:p w14:paraId="07FB37C0" w14:textId="77777777" w:rsidR="00F60297" w:rsidRPr="001647EC" w:rsidRDefault="00F60297">
      <w:pPr>
        <w:pStyle w:val="a4"/>
        <w:spacing w:before="118" w:line="520" w:lineRule="exact"/>
        <w:rPr>
          <w:spacing w:val="-15"/>
        </w:rPr>
      </w:pPr>
    </w:p>
    <w:p w14:paraId="4B96720D" w14:textId="77777777" w:rsidR="00F60297" w:rsidRPr="001647EC" w:rsidRDefault="001647EC">
      <w:pPr>
        <w:widowControl/>
        <w:spacing w:line="520" w:lineRule="exact"/>
        <w:jc w:val="left"/>
        <w:rPr>
          <w:rFonts w:ascii="宋体" w:hAnsi="宋体"/>
          <w:sz w:val="24"/>
        </w:rPr>
      </w:pPr>
      <w:r w:rsidRPr="001647EC">
        <w:rPr>
          <w:rFonts w:ascii="宋体" w:hAnsi="宋体" w:hint="eastAsia"/>
          <w:sz w:val="24"/>
        </w:rPr>
        <w:t>甲方</w:t>
      </w:r>
      <w:r w:rsidRPr="001647EC">
        <w:rPr>
          <w:rFonts w:ascii="宋体" w:hAnsi="宋体"/>
          <w:sz w:val="24"/>
        </w:rPr>
        <w:t>（名称）：</w:t>
      </w:r>
      <w:r w:rsidRPr="001647EC">
        <w:rPr>
          <w:rFonts w:ascii="宋体" w:hAnsi="宋体" w:hint="eastAsia"/>
          <w:sz w:val="24"/>
        </w:rPr>
        <w:t xml:space="preserve"> </w:t>
      </w:r>
      <w:r w:rsidRPr="001647EC">
        <w:rPr>
          <w:rFonts w:ascii="宋体" w:hAnsi="宋体"/>
          <w:sz w:val="24"/>
        </w:rPr>
        <w:t xml:space="preserve">  </w:t>
      </w:r>
      <w:r w:rsidRPr="001647EC">
        <w:rPr>
          <w:rFonts w:ascii="宋体" w:hAnsi="宋体" w:hint="eastAsia"/>
          <w:sz w:val="24"/>
        </w:rPr>
        <w:t xml:space="preserve">                 </w:t>
      </w:r>
      <w:r w:rsidRPr="001647EC">
        <w:rPr>
          <w:rFonts w:ascii="宋体" w:hAnsi="宋体" w:hint="eastAsia"/>
          <w:sz w:val="24"/>
        </w:rPr>
        <w:t>乙方</w:t>
      </w:r>
      <w:r w:rsidRPr="001647EC">
        <w:rPr>
          <w:rFonts w:ascii="宋体" w:hAnsi="宋体"/>
          <w:sz w:val="24"/>
        </w:rPr>
        <w:t>（名称）：</w:t>
      </w:r>
      <w:r w:rsidRPr="001647EC">
        <w:rPr>
          <w:rFonts w:ascii="宋体" w:hAnsi="宋体"/>
          <w:sz w:val="24"/>
        </w:rPr>
        <w:t xml:space="preserve"> </w:t>
      </w:r>
      <w:r w:rsidRPr="001647EC">
        <w:rPr>
          <w:rFonts w:ascii="宋体" w:hAnsi="宋体" w:hint="eastAsia"/>
          <w:sz w:val="24"/>
        </w:rPr>
        <w:t xml:space="preserve">  </w:t>
      </w:r>
    </w:p>
    <w:p w14:paraId="65A24A7E" w14:textId="77777777" w:rsidR="00F60297" w:rsidRPr="001647EC" w:rsidRDefault="001647EC">
      <w:pPr>
        <w:pStyle w:val="a4"/>
        <w:spacing w:before="115" w:line="520" w:lineRule="exact"/>
        <w:ind w:firstLineChars="600" w:firstLine="1440"/>
      </w:pPr>
      <w:r w:rsidRPr="001647EC">
        <w:t>（盖单位章）</w:t>
      </w:r>
      <w:r w:rsidRPr="001647EC">
        <w:t xml:space="preserve">                  </w:t>
      </w:r>
      <w:r w:rsidRPr="001647EC">
        <w:rPr>
          <w:rFonts w:hint="eastAsia"/>
        </w:rPr>
        <w:t xml:space="preserve">           </w:t>
      </w:r>
      <w:r w:rsidRPr="001647EC">
        <w:t xml:space="preserve"> </w:t>
      </w:r>
      <w:r w:rsidRPr="001647EC">
        <w:rPr>
          <w:rFonts w:hint="eastAsia"/>
        </w:rPr>
        <w:t xml:space="preserve">  </w:t>
      </w:r>
      <w:r w:rsidRPr="001647EC">
        <w:t xml:space="preserve"> </w:t>
      </w:r>
      <w:r w:rsidRPr="001647EC">
        <w:t>（盖单位章）</w:t>
      </w:r>
      <w:r w:rsidRPr="001647EC">
        <w:t xml:space="preserve"> </w:t>
      </w:r>
    </w:p>
    <w:p w14:paraId="1E10A196" w14:textId="77777777" w:rsidR="00F60297" w:rsidRPr="001647EC" w:rsidRDefault="001647EC">
      <w:pPr>
        <w:pStyle w:val="a4"/>
        <w:spacing w:before="118" w:line="520" w:lineRule="exact"/>
        <w:ind w:left="1680"/>
      </w:pPr>
      <w:r w:rsidRPr="001647EC">
        <w:t xml:space="preserve"> </w:t>
      </w:r>
    </w:p>
    <w:p w14:paraId="7F13BAD9" w14:textId="77777777" w:rsidR="00F60297" w:rsidRPr="001647EC" w:rsidRDefault="001647EC">
      <w:pPr>
        <w:pStyle w:val="a4"/>
        <w:spacing w:before="118" w:line="520" w:lineRule="exact"/>
        <w:ind w:right="103"/>
        <w:rPr>
          <w:spacing w:val="-9"/>
        </w:rPr>
      </w:pPr>
      <w:r w:rsidRPr="001647EC">
        <w:t>法定代表人</w:t>
      </w:r>
      <w:r w:rsidRPr="001647EC">
        <w:rPr>
          <w:spacing w:val="-9"/>
        </w:rPr>
        <w:t>或授权委托人</w:t>
      </w:r>
      <w:r w:rsidRPr="001647EC">
        <w:t>：</w:t>
      </w:r>
      <w:r w:rsidRPr="001647EC">
        <w:t xml:space="preserve">        </w:t>
      </w:r>
      <w:r w:rsidRPr="001647EC">
        <w:t xml:space="preserve">       </w:t>
      </w:r>
      <w:r w:rsidRPr="001647EC">
        <w:t>法定代表人</w:t>
      </w:r>
      <w:r w:rsidRPr="001647EC">
        <w:rPr>
          <w:spacing w:val="-9"/>
        </w:rPr>
        <w:t>或授权委托人：</w:t>
      </w:r>
      <w:r w:rsidRPr="001647EC">
        <w:rPr>
          <w:rFonts w:hint="eastAsia"/>
          <w:spacing w:val="-9"/>
        </w:rPr>
        <w:t xml:space="preserve"> </w:t>
      </w:r>
      <w:r w:rsidRPr="001647EC">
        <w:rPr>
          <w:rFonts w:cs="宋体"/>
          <w:spacing w:val="-9"/>
        </w:rPr>
        <w:t xml:space="preserve">  </w:t>
      </w:r>
      <w:r w:rsidRPr="001647EC">
        <w:rPr>
          <w:rFonts w:cs="宋体" w:hint="eastAsia"/>
          <w:spacing w:val="-9"/>
        </w:rPr>
        <w:t xml:space="preserve">      </w:t>
      </w:r>
      <w:r w:rsidRPr="001647EC">
        <w:rPr>
          <w:rFonts w:cs="宋体"/>
          <w:spacing w:val="-9"/>
        </w:rPr>
        <w:t xml:space="preserve">   </w:t>
      </w:r>
      <w:r w:rsidRPr="001647EC">
        <w:rPr>
          <w:rFonts w:cs="宋体" w:hint="eastAsia"/>
          <w:spacing w:val="-9"/>
        </w:rPr>
        <w:t xml:space="preserve">                </w:t>
      </w:r>
      <w:r w:rsidRPr="001647EC">
        <w:rPr>
          <w:spacing w:val="-9"/>
        </w:rPr>
        <w:t xml:space="preserve">        </w:t>
      </w:r>
      <w:r w:rsidRPr="001647EC">
        <w:rPr>
          <w:spacing w:val="93"/>
        </w:rPr>
        <w:t xml:space="preserve"> </w:t>
      </w:r>
    </w:p>
    <w:p w14:paraId="32F4225A" w14:textId="77777777" w:rsidR="00F60297" w:rsidRPr="001647EC" w:rsidRDefault="001647EC">
      <w:pPr>
        <w:pStyle w:val="a4"/>
        <w:spacing w:before="118" w:line="520" w:lineRule="exact"/>
        <w:rPr>
          <w:rFonts w:cs="宋体"/>
        </w:rPr>
      </w:pPr>
      <w:r w:rsidRPr="001647EC">
        <w:rPr>
          <w:rFonts w:hint="eastAsia"/>
        </w:rPr>
        <w:t>经办人</w:t>
      </w:r>
      <w:r w:rsidRPr="001647EC">
        <w:t>：</w:t>
      </w:r>
      <w:r w:rsidRPr="001647EC">
        <w:t xml:space="preserve">                  </w:t>
      </w:r>
      <w:r w:rsidRPr="001647EC">
        <w:rPr>
          <w:rFonts w:hint="eastAsia"/>
        </w:rPr>
        <w:t xml:space="preserve">           </w:t>
      </w:r>
      <w:r w:rsidRPr="001647EC">
        <w:t xml:space="preserve"> </w:t>
      </w:r>
      <w:r w:rsidRPr="001647EC">
        <w:rPr>
          <w:rFonts w:hint="eastAsia"/>
        </w:rPr>
        <w:t>经办人</w:t>
      </w:r>
      <w:r w:rsidRPr="001647EC">
        <w:t>：</w:t>
      </w:r>
    </w:p>
    <w:p w14:paraId="5AD69290" w14:textId="77777777" w:rsidR="00F60297" w:rsidRPr="001647EC" w:rsidRDefault="001647EC">
      <w:pPr>
        <w:pStyle w:val="a4"/>
        <w:spacing w:before="115" w:line="520" w:lineRule="exact"/>
        <w:ind w:right="27"/>
      </w:pPr>
      <w:r w:rsidRPr="001647EC">
        <w:t>地</w:t>
      </w:r>
      <w:r w:rsidRPr="001647EC">
        <w:t xml:space="preserve">    </w:t>
      </w:r>
      <w:r w:rsidRPr="001647EC">
        <w:t>址：</w:t>
      </w:r>
      <w:r w:rsidRPr="001647EC">
        <w:t xml:space="preserve"> </w:t>
      </w:r>
      <w:r w:rsidRPr="001647EC">
        <w:rPr>
          <w:rFonts w:hint="eastAsia"/>
        </w:rPr>
        <w:t xml:space="preserve">                           </w:t>
      </w:r>
      <w:r w:rsidRPr="001647EC">
        <w:t>地</w:t>
      </w:r>
      <w:r w:rsidRPr="001647EC">
        <w:t xml:space="preserve">  </w:t>
      </w:r>
      <w:r w:rsidRPr="001647EC">
        <w:rPr>
          <w:spacing w:val="119"/>
        </w:rPr>
        <w:t xml:space="preserve"> </w:t>
      </w:r>
      <w:r w:rsidRPr="001647EC">
        <w:t>址：</w:t>
      </w:r>
    </w:p>
    <w:p w14:paraId="74C17D2B" w14:textId="77777777" w:rsidR="00F60297" w:rsidRPr="001647EC" w:rsidRDefault="001647EC">
      <w:pPr>
        <w:pStyle w:val="a4"/>
        <w:spacing w:before="115" w:line="520" w:lineRule="exact"/>
        <w:ind w:right="27"/>
      </w:pPr>
      <w:r w:rsidRPr="001647EC">
        <w:t>电</w:t>
      </w:r>
      <w:r w:rsidRPr="001647EC">
        <w:t xml:space="preserve">    </w:t>
      </w:r>
      <w:r w:rsidRPr="001647EC">
        <w:t>话：</w:t>
      </w:r>
      <w:r w:rsidRPr="001647EC">
        <w:t xml:space="preserve">                          </w:t>
      </w:r>
      <w:r w:rsidRPr="001647EC">
        <w:rPr>
          <w:rFonts w:hint="eastAsia"/>
        </w:rPr>
        <w:t xml:space="preserve"> </w:t>
      </w:r>
      <w:r w:rsidRPr="001647EC">
        <w:t xml:space="preserve"> </w:t>
      </w:r>
      <w:r w:rsidRPr="001647EC">
        <w:t>电</w:t>
      </w:r>
      <w:r w:rsidRPr="001647EC">
        <w:t xml:space="preserve">  </w:t>
      </w:r>
      <w:r w:rsidRPr="001647EC">
        <w:rPr>
          <w:spacing w:val="119"/>
        </w:rPr>
        <w:t xml:space="preserve"> </w:t>
      </w:r>
      <w:r w:rsidRPr="001647EC">
        <w:t>话：</w:t>
      </w:r>
      <w:r w:rsidRPr="001647EC">
        <w:rPr>
          <w:rFonts w:hint="eastAsia"/>
        </w:rPr>
        <w:t xml:space="preserve"> </w:t>
      </w:r>
    </w:p>
    <w:p w14:paraId="3DEBD92D" w14:textId="77777777" w:rsidR="00F60297" w:rsidRPr="001647EC" w:rsidRDefault="001647EC">
      <w:pPr>
        <w:pStyle w:val="a4"/>
        <w:spacing w:before="115" w:line="520" w:lineRule="exact"/>
        <w:ind w:right="27"/>
      </w:pPr>
      <w:r w:rsidRPr="001647EC">
        <w:t>传</w:t>
      </w:r>
      <w:r w:rsidRPr="001647EC">
        <w:t xml:space="preserve">    </w:t>
      </w:r>
      <w:r w:rsidRPr="001647EC">
        <w:t>真：</w:t>
      </w:r>
      <w:r w:rsidRPr="001647EC">
        <w:rPr>
          <w:rFonts w:hint="eastAsia"/>
        </w:rPr>
        <w:t xml:space="preserve">   </w:t>
      </w:r>
      <w:r w:rsidRPr="001647EC">
        <w:t xml:space="preserve">               </w:t>
      </w:r>
      <w:r w:rsidRPr="001647EC">
        <w:rPr>
          <w:rFonts w:hint="eastAsia"/>
        </w:rPr>
        <w:t xml:space="preserve">          </w:t>
      </w:r>
      <w:r w:rsidRPr="001647EC">
        <w:t>传</w:t>
      </w:r>
      <w:r w:rsidRPr="001647EC">
        <w:t xml:space="preserve">  </w:t>
      </w:r>
      <w:r w:rsidRPr="001647EC">
        <w:rPr>
          <w:spacing w:val="119"/>
        </w:rPr>
        <w:t xml:space="preserve"> </w:t>
      </w:r>
      <w:r w:rsidRPr="001647EC">
        <w:t>真：</w:t>
      </w:r>
      <w:r w:rsidRPr="001647EC">
        <w:rPr>
          <w:rFonts w:cs="宋体"/>
        </w:rPr>
        <w:t xml:space="preserve"> </w:t>
      </w:r>
      <w:r w:rsidRPr="001647EC">
        <w:rPr>
          <w:rFonts w:hint="eastAsia"/>
        </w:rPr>
        <w:t xml:space="preserve"> </w:t>
      </w:r>
    </w:p>
    <w:p w14:paraId="1BF7653F" w14:textId="77777777" w:rsidR="00F60297" w:rsidRPr="001647EC" w:rsidRDefault="001647EC">
      <w:pPr>
        <w:pStyle w:val="a4"/>
        <w:tabs>
          <w:tab w:val="left" w:pos="9781"/>
        </w:tabs>
        <w:spacing w:before="115" w:line="520" w:lineRule="exact"/>
        <w:ind w:right="27"/>
      </w:pPr>
      <w:r w:rsidRPr="001647EC">
        <w:t>邮政编码：</w:t>
      </w:r>
      <w:r w:rsidRPr="001647EC">
        <w:rPr>
          <w:rFonts w:hint="eastAsia"/>
        </w:rPr>
        <w:t xml:space="preserve">      </w:t>
      </w:r>
      <w:r w:rsidRPr="001647EC">
        <w:t xml:space="preserve">          </w:t>
      </w:r>
      <w:r w:rsidRPr="001647EC">
        <w:rPr>
          <w:rFonts w:hint="eastAsia"/>
        </w:rPr>
        <w:t xml:space="preserve"> </w:t>
      </w:r>
      <w:r w:rsidRPr="001647EC">
        <w:t xml:space="preserve">  </w:t>
      </w:r>
      <w:r w:rsidRPr="001647EC">
        <w:rPr>
          <w:spacing w:val="119"/>
        </w:rPr>
        <w:t xml:space="preserve">  </w:t>
      </w:r>
      <w:r w:rsidRPr="001647EC">
        <w:rPr>
          <w:rFonts w:hint="eastAsia"/>
          <w:spacing w:val="119"/>
        </w:rPr>
        <w:t xml:space="preserve"> </w:t>
      </w:r>
      <w:r w:rsidRPr="001647EC">
        <w:t>邮政编码：</w:t>
      </w:r>
      <w:r w:rsidRPr="001647EC">
        <w:rPr>
          <w:rFonts w:hint="eastAsia"/>
        </w:rPr>
        <w:t xml:space="preserve"> </w:t>
      </w:r>
    </w:p>
    <w:p w14:paraId="7CF3E9D1" w14:textId="77777777" w:rsidR="00F60297" w:rsidRPr="001647EC" w:rsidRDefault="001647EC">
      <w:pPr>
        <w:pStyle w:val="a4"/>
        <w:tabs>
          <w:tab w:val="left" w:pos="9781"/>
        </w:tabs>
        <w:spacing w:before="115" w:line="520" w:lineRule="exact"/>
        <w:ind w:right="27"/>
      </w:pPr>
      <w:r w:rsidRPr="001647EC">
        <w:t>开户银行：</w:t>
      </w:r>
      <w:r w:rsidRPr="001647EC">
        <w:rPr>
          <w:rFonts w:hint="eastAsia"/>
        </w:rPr>
        <w:t xml:space="preserve"> </w:t>
      </w:r>
      <w:r w:rsidRPr="001647EC">
        <w:t xml:space="preserve">           </w:t>
      </w:r>
      <w:r w:rsidRPr="001647EC">
        <w:rPr>
          <w:rFonts w:hint="eastAsia"/>
        </w:rPr>
        <w:t xml:space="preserve">               </w:t>
      </w:r>
      <w:r w:rsidRPr="001647EC">
        <w:t xml:space="preserve"> </w:t>
      </w:r>
      <w:r w:rsidRPr="001647EC">
        <w:t>开户银行：</w:t>
      </w:r>
      <w:r w:rsidRPr="001647EC">
        <w:rPr>
          <w:rFonts w:hint="eastAsia"/>
        </w:rPr>
        <w:t xml:space="preserve"> </w:t>
      </w:r>
    </w:p>
    <w:p w14:paraId="345DDF27" w14:textId="77777777" w:rsidR="00F60297" w:rsidRPr="001647EC" w:rsidRDefault="001647EC">
      <w:pPr>
        <w:pStyle w:val="a4"/>
        <w:spacing w:before="115" w:line="520" w:lineRule="exact"/>
        <w:ind w:right="27"/>
      </w:pPr>
      <w:r w:rsidRPr="001647EC">
        <w:t>账</w:t>
      </w:r>
      <w:r w:rsidRPr="001647EC">
        <w:t xml:space="preserve">    </w:t>
      </w:r>
      <w:r w:rsidRPr="001647EC">
        <w:t>号：</w:t>
      </w:r>
      <w:r w:rsidRPr="001647EC">
        <w:rPr>
          <w:rFonts w:hint="eastAsia"/>
        </w:rPr>
        <w:t xml:space="preserve">                       </w:t>
      </w:r>
      <w:r w:rsidRPr="001647EC">
        <w:t xml:space="preserve">     </w:t>
      </w:r>
      <w:r w:rsidRPr="001647EC">
        <w:t>账</w:t>
      </w:r>
      <w:r w:rsidRPr="001647EC">
        <w:t xml:space="preserve">  </w:t>
      </w:r>
      <w:r w:rsidRPr="001647EC">
        <w:rPr>
          <w:spacing w:val="119"/>
        </w:rPr>
        <w:t xml:space="preserve"> </w:t>
      </w:r>
      <w:r w:rsidRPr="001647EC">
        <w:t>号：</w:t>
      </w:r>
      <w:r w:rsidRPr="001647EC">
        <w:rPr>
          <w:rFonts w:hint="eastAsia"/>
        </w:rPr>
        <w:t xml:space="preserve"> </w:t>
      </w:r>
    </w:p>
    <w:p w14:paraId="1046A81F" w14:textId="77777777" w:rsidR="00F60297" w:rsidRPr="001647EC" w:rsidRDefault="00F60297">
      <w:pPr>
        <w:pStyle w:val="a4"/>
        <w:spacing w:before="115" w:line="520" w:lineRule="exact"/>
        <w:ind w:right="27"/>
      </w:pPr>
      <w:bookmarkStart w:id="1" w:name="_GoBack"/>
      <w:bookmarkEnd w:id="1"/>
    </w:p>
    <w:p w14:paraId="3A1490C8" w14:textId="77777777" w:rsidR="00F60297" w:rsidRDefault="001647EC">
      <w:pPr>
        <w:pStyle w:val="a0"/>
        <w:spacing w:line="360" w:lineRule="auto"/>
        <w:ind w:firstLine="0"/>
        <w:rPr>
          <w:rFonts w:asciiTheme="minorEastAsia" w:eastAsiaTheme="minorEastAsia" w:hAnsiTheme="minorEastAsia"/>
        </w:rPr>
      </w:pPr>
      <w:r w:rsidRPr="001647EC">
        <w:t>年</w:t>
      </w:r>
      <w:r w:rsidRPr="001647EC">
        <w:t xml:space="preserve">     </w:t>
      </w:r>
      <w:r w:rsidRPr="001647EC">
        <w:t>月</w:t>
      </w:r>
      <w:r w:rsidRPr="001647EC">
        <w:t xml:space="preserve">     </w:t>
      </w:r>
      <w:r w:rsidRPr="001647EC">
        <w:t>日</w:t>
      </w:r>
      <w:r w:rsidRPr="001647EC">
        <w:t xml:space="preserve">          </w:t>
      </w:r>
      <w:r w:rsidRPr="001647EC">
        <w:rPr>
          <w:rFonts w:hint="eastAsia"/>
        </w:rPr>
        <w:t xml:space="preserve">          </w:t>
      </w:r>
      <w:r w:rsidRPr="001647EC">
        <w:t>年</w:t>
      </w:r>
      <w:r w:rsidRPr="001647EC">
        <w:t xml:space="preserve">      </w:t>
      </w:r>
      <w:r w:rsidRPr="001647EC">
        <w:t>月</w:t>
      </w:r>
      <w:r w:rsidRPr="001647EC">
        <w:t xml:space="preserve">    </w:t>
      </w:r>
      <w:r w:rsidRPr="001647EC">
        <w:t>日</w:t>
      </w:r>
      <w:r>
        <w:rPr>
          <w:rFonts w:cs="宋体"/>
        </w:rPr>
        <w:t xml:space="preserve">  </w:t>
      </w:r>
    </w:p>
    <w:sectPr w:rsidR="00F6029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简体">
    <w:altName w:val="Arial Unicode MS"/>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670"/>
    <w:rsid w:val="000002E6"/>
    <w:rsid w:val="00012FD2"/>
    <w:rsid w:val="00041781"/>
    <w:rsid w:val="00046A32"/>
    <w:rsid w:val="000548B2"/>
    <w:rsid w:val="000664F4"/>
    <w:rsid w:val="00086090"/>
    <w:rsid w:val="00087F04"/>
    <w:rsid w:val="00094BDF"/>
    <w:rsid w:val="000966A2"/>
    <w:rsid w:val="000A7529"/>
    <w:rsid w:val="000E0F43"/>
    <w:rsid w:val="001053FB"/>
    <w:rsid w:val="0011444D"/>
    <w:rsid w:val="0012057C"/>
    <w:rsid w:val="00120820"/>
    <w:rsid w:val="00131C66"/>
    <w:rsid w:val="001507FA"/>
    <w:rsid w:val="0015263C"/>
    <w:rsid w:val="001647EC"/>
    <w:rsid w:val="00172735"/>
    <w:rsid w:val="0017679B"/>
    <w:rsid w:val="001876F6"/>
    <w:rsid w:val="0019155B"/>
    <w:rsid w:val="00193775"/>
    <w:rsid w:val="001976AE"/>
    <w:rsid w:val="001B06C9"/>
    <w:rsid w:val="002006E9"/>
    <w:rsid w:val="00204E58"/>
    <w:rsid w:val="002109DB"/>
    <w:rsid w:val="002122B9"/>
    <w:rsid w:val="002127AB"/>
    <w:rsid w:val="0023428E"/>
    <w:rsid w:val="002463DB"/>
    <w:rsid w:val="00286CBB"/>
    <w:rsid w:val="002942FC"/>
    <w:rsid w:val="002B7CE0"/>
    <w:rsid w:val="002C5437"/>
    <w:rsid w:val="002F5E01"/>
    <w:rsid w:val="00353C72"/>
    <w:rsid w:val="0036176F"/>
    <w:rsid w:val="00387C44"/>
    <w:rsid w:val="003932BD"/>
    <w:rsid w:val="003B359E"/>
    <w:rsid w:val="003B73B8"/>
    <w:rsid w:val="003F5ECA"/>
    <w:rsid w:val="0041233B"/>
    <w:rsid w:val="00417594"/>
    <w:rsid w:val="00420735"/>
    <w:rsid w:val="004313A5"/>
    <w:rsid w:val="004356DA"/>
    <w:rsid w:val="00454EC3"/>
    <w:rsid w:val="00457A56"/>
    <w:rsid w:val="00460AA9"/>
    <w:rsid w:val="00462174"/>
    <w:rsid w:val="004C715A"/>
    <w:rsid w:val="004D6A87"/>
    <w:rsid w:val="004D6C96"/>
    <w:rsid w:val="004E73DB"/>
    <w:rsid w:val="00504CAF"/>
    <w:rsid w:val="005063F4"/>
    <w:rsid w:val="00516F84"/>
    <w:rsid w:val="00571D80"/>
    <w:rsid w:val="00580962"/>
    <w:rsid w:val="005B039E"/>
    <w:rsid w:val="005F26D6"/>
    <w:rsid w:val="00607148"/>
    <w:rsid w:val="00613088"/>
    <w:rsid w:val="006148E7"/>
    <w:rsid w:val="00631428"/>
    <w:rsid w:val="00640C09"/>
    <w:rsid w:val="0067294E"/>
    <w:rsid w:val="006A2A2A"/>
    <w:rsid w:val="006A4F27"/>
    <w:rsid w:val="006F14E0"/>
    <w:rsid w:val="00720684"/>
    <w:rsid w:val="007257F5"/>
    <w:rsid w:val="00741539"/>
    <w:rsid w:val="007753E9"/>
    <w:rsid w:val="00776375"/>
    <w:rsid w:val="007802CB"/>
    <w:rsid w:val="007A3315"/>
    <w:rsid w:val="007A3BF0"/>
    <w:rsid w:val="007C2FA8"/>
    <w:rsid w:val="007E2F38"/>
    <w:rsid w:val="007F11F9"/>
    <w:rsid w:val="00806E0E"/>
    <w:rsid w:val="00836F95"/>
    <w:rsid w:val="008401B3"/>
    <w:rsid w:val="008577E5"/>
    <w:rsid w:val="00865561"/>
    <w:rsid w:val="00871799"/>
    <w:rsid w:val="008808B8"/>
    <w:rsid w:val="00885BBA"/>
    <w:rsid w:val="008A32B6"/>
    <w:rsid w:val="008A46D7"/>
    <w:rsid w:val="008A5158"/>
    <w:rsid w:val="008D4EC6"/>
    <w:rsid w:val="008D5796"/>
    <w:rsid w:val="008D6429"/>
    <w:rsid w:val="009116ED"/>
    <w:rsid w:val="009258F9"/>
    <w:rsid w:val="00936C94"/>
    <w:rsid w:val="00982EF5"/>
    <w:rsid w:val="00986DA6"/>
    <w:rsid w:val="00991D3C"/>
    <w:rsid w:val="00991FBB"/>
    <w:rsid w:val="00996444"/>
    <w:rsid w:val="00A0270F"/>
    <w:rsid w:val="00A13D10"/>
    <w:rsid w:val="00A4614C"/>
    <w:rsid w:val="00A66090"/>
    <w:rsid w:val="00AB45AA"/>
    <w:rsid w:val="00AC33C4"/>
    <w:rsid w:val="00AF4A3E"/>
    <w:rsid w:val="00B072E6"/>
    <w:rsid w:val="00B27E1D"/>
    <w:rsid w:val="00B31643"/>
    <w:rsid w:val="00B52E02"/>
    <w:rsid w:val="00B55583"/>
    <w:rsid w:val="00B73670"/>
    <w:rsid w:val="00B74282"/>
    <w:rsid w:val="00B86071"/>
    <w:rsid w:val="00BC7B4F"/>
    <w:rsid w:val="00C033DD"/>
    <w:rsid w:val="00C0666F"/>
    <w:rsid w:val="00C07D79"/>
    <w:rsid w:val="00C14955"/>
    <w:rsid w:val="00C225FC"/>
    <w:rsid w:val="00C24A49"/>
    <w:rsid w:val="00C37E17"/>
    <w:rsid w:val="00C70E9D"/>
    <w:rsid w:val="00C76A5D"/>
    <w:rsid w:val="00C80111"/>
    <w:rsid w:val="00C83543"/>
    <w:rsid w:val="00C90659"/>
    <w:rsid w:val="00CA2EA4"/>
    <w:rsid w:val="00CB185A"/>
    <w:rsid w:val="00CB42BC"/>
    <w:rsid w:val="00CD7DD6"/>
    <w:rsid w:val="00CE72E6"/>
    <w:rsid w:val="00CF0B62"/>
    <w:rsid w:val="00D114B5"/>
    <w:rsid w:val="00D2432F"/>
    <w:rsid w:val="00D4251F"/>
    <w:rsid w:val="00D516C0"/>
    <w:rsid w:val="00D5240C"/>
    <w:rsid w:val="00D54E7F"/>
    <w:rsid w:val="00D76615"/>
    <w:rsid w:val="00D802B9"/>
    <w:rsid w:val="00D93A36"/>
    <w:rsid w:val="00D964DB"/>
    <w:rsid w:val="00DB0299"/>
    <w:rsid w:val="00DB3203"/>
    <w:rsid w:val="00E06FD6"/>
    <w:rsid w:val="00E32C95"/>
    <w:rsid w:val="00E6286E"/>
    <w:rsid w:val="00E65DB6"/>
    <w:rsid w:val="00E7173E"/>
    <w:rsid w:val="00E80EB4"/>
    <w:rsid w:val="00ED1CDF"/>
    <w:rsid w:val="00ED23E4"/>
    <w:rsid w:val="00F06792"/>
    <w:rsid w:val="00F12E5C"/>
    <w:rsid w:val="00F240E7"/>
    <w:rsid w:val="00F301B1"/>
    <w:rsid w:val="00F3027B"/>
    <w:rsid w:val="00F51D68"/>
    <w:rsid w:val="00F60297"/>
    <w:rsid w:val="00F81290"/>
    <w:rsid w:val="00F8442A"/>
    <w:rsid w:val="00F95A04"/>
    <w:rsid w:val="00FB5359"/>
    <w:rsid w:val="00FC4B24"/>
    <w:rsid w:val="22C40735"/>
    <w:rsid w:val="6C915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4F47E2-57D5-4866-A88B-4B99E3B8C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uiPriority w:val="99"/>
    <w:qFormat/>
    <w:pPr>
      <w:autoSpaceDE w:val="0"/>
      <w:autoSpaceDN w:val="0"/>
      <w:adjustRightInd w:val="0"/>
      <w:ind w:firstLine="420"/>
      <w:jc w:val="left"/>
    </w:pPr>
    <w:rPr>
      <w:rFonts w:ascii="宋体"/>
      <w:sz w:val="24"/>
    </w:rPr>
  </w:style>
  <w:style w:type="paragraph" w:styleId="a4">
    <w:name w:val="Body Text"/>
    <w:basedOn w:val="a"/>
    <w:next w:val="20"/>
    <w:link w:val="Char0"/>
    <w:qFormat/>
    <w:pPr>
      <w:tabs>
        <w:tab w:val="left" w:pos="567"/>
      </w:tabs>
      <w:spacing w:before="120" w:line="22" w:lineRule="atLeast"/>
    </w:pPr>
    <w:rPr>
      <w:rFonts w:ascii="宋体" w:hAnsi="宋体"/>
      <w:sz w:val="24"/>
    </w:rPr>
  </w:style>
  <w:style w:type="paragraph" w:styleId="20">
    <w:name w:val="Body Text First Indent 2"/>
    <w:basedOn w:val="a5"/>
    <w:next w:val="a"/>
    <w:link w:val="2Char0"/>
    <w:qFormat/>
    <w:pPr>
      <w:spacing w:line="480" w:lineRule="exact"/>
      <w:ind w:firstLineChars="200" w:firstLine="420"/>
    </w:pPr>
    <w:rPr>
      <w:sz w:val="24"/>
      <w:szCs w:val="20"/>
    </w:rPr>
  </w:style>
  <w:style w:type="paragraph" w:styleId="a5">
    <w:name w:val="Body Text Indent"/>
    <w:basedOn w:val="a"/>
    <w:link w:val="Char1"/>
    <w:uiPriority w:val="99"/>
    <w:semiHidden/>
    <w:unhideWhenUsed/>
    <w:qFormat/>
    <w:pPr>
      <w:spacing w:after="120"/>
      <w:ind w:leftChars="200" w:left="420"/>
    </w:p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Body Text First Indent"/>
    <w:basedOn w:val="a4"/>
    <w:link w:val="Char4"/>
    <w:autoRedefine/>
    <w:qFormat/>
    <w:pPr>
      <w:spacing w:before="0" w:after="120" w:line="240" w:lineRule="auto"/>
      <w:ind w:firstLineChars="100" w:firstLine="420"/>
    </w:pPr>
    <w:rPr>
      <w:kern w:val="0"/>
      <w:szCs w:val="20"/>
    </w:rPr>
  </w:style>
  <w:style w:type="table" w:styleId="a9">
    <w:name w:val="Table Grid"/>
    <w:basedOn w:val="a2"/>
    <w:uiPriority w:val="39"/>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
    <w:name w:val="正文缩进 Char"/>
    <w:link w:val="a0"/>
    <w:uiPriority w:val="99"/>
    <w:qFormat/>
    <w:rPr>
      <w:rFonts w:ascii="宋体" w:eastAsia="宋体" w:hAnsi="Times New Roman" w:cs="Times New Roman"/>
      <w:sz w:val="24"/>
      <w:szCs w:val="24"/>
    </w:rPr>
  </w:style>
  <w:style w:type="character" w:customStyle="1" w:styleId="Char3">
    <w:name w:val="页眉 Char"/>
    <w:basedOn w:val="a1"/>
    <w:link w:val="a7"/>
    <w:uiPriority w:val="99"/>
    <w:qFormat/>
    <w:rPr>
      <w:rFonts w:ascii="Times New Roman" w:eastAsia="宋体" w:hAnsi="Times New Roman" w:cs="Times New Roman"/>
      <w:sz w:val="18"/>
      <w:szCs w:val="18"/>
    </w:rPr>
  </w:style>
  <w:style w:type="character" w:customStyle="1" w:styleId="Char2">
    <w:name w:val="页脚 Char"/>
    <w:basedOn w:val="a1"/>
    <w:link w:val="a6"/>
    <w:uiPriority w:val="99"/>
    <w:qFormat/>
    <w:rPr>
      <w:rFonts w:ascii="Times New Roman" w:eastAsia="宋体" w:hAnsi="Times New Roman" w:cs="Times New Roman"/>
      <w:sz w:val="18"/>
      <w:szCs w:val="18"/>
    </w:rPr>
  </w:style>
  <w:style w:type="character" w:customStyle="1" w:styleId="3Char">
    <w:name w:val="标题 3 Char"/>
    <w:basedOn w:val="a1"/>
    <w:uiPriority w:val="9"/>
    <w:semiHidden/>
    <w:qFormat/>
    <w:rPr>
      <w:rFonts w:ascii="Times New Roman" w:eastAsia="宋体" w:hAnsi="Times New Roman" w:cs="Times New Roman"/>
      <w:b/>
      <w:bCs/>
      <w:kern w:val="2"/>
      <w:sz w:val="32"/>
      <w:szCs w:val="32"/>
    </w:rPr>
  </w:style>
  <w:style w:type="character" w:customStyle="1" w:styleId="3Char1">
    <w:name w:val="标题 3 Char1"/>
    <w:link w:val="3"/>
    <w:qFormat/>
    <w:rPr>
      <w:rFonts w:ascii="宋体" w:eastAsia="宋体" w:hAnsi="Times New Roman" w:cs="Times New Roman"/>
      <w:b/>
      <w:sz w:val="24"/>
      <w:u w:val="single"/>
    </w:rPr>
  </w:style>
  <w:style w:type="character" w:customStyle="1" w:styleId="2Char">
    <w:name w:val="标题 2 Char"/>
    <w:basedOn w:val="a1"/>
    <w:link w:val="2"/>
    <w:uiPriority w:val="9"/>
    <w:semiHidden/>
    <w:qFormat/>
    <w:rPr>
      <w:rFonts w:asciiTheme="majorHAnsi" w:eastAsiaTheme="majorEastAsia" w:hAnsiTheme="majorHAnsi" w:cstheme="majorBidi"/>
      <w:b/>
      <w:bCs/>
      <w:kern w:val="2"/>
      <w:sz w:val="32"/>
      <w:szCs w:val="32"/>
    </w:rPr>
  </w:style>
  <w:style w:type="character" w:customStyle="1" w:styleId="Char0">
    <w:name w:val="正文文本 Char"/>
    <w:basedOn w:val="a1"/>
    <w:link w:val="a4"/>
    <w:qFormat/>
    <w:rPr>
      <w:rFonts w:ascii="宋体" w:eastAsia="宋体" w:hAnsi="宋体" w:cs="Times New Roman"/>
      <w:kern w:val="2"/>
      <w:sz w:val="24"/>
      <w:szCs w:val="24"/>
    </w:rPr>
  </w:style>
  <w:style w:type="character" w:customStyle="1" w:styleId="Char1">
    <w:name w:val="正文文本缩进 Char"/>
    <w:basedOn w:val="a1"/>
    <w:link w:val="a5"/>
    <w:uiPriority w:val="99"/>
    <w:semiHidden/>
    <w:qFormat/>
    <w:rPr>
      <w:rFonts w:ascii="Times New Roman" w:eastAsia="宋体" w:hAnsi="Times New Roman" w:cs="Times New Roman"/>
      <w:kern w:val="2"/>
      <w:sz w:val="21"/>
      <w:szCs w:val="24"/>
    </w:rPr>
  </w:style>
  <w:style w:type="character" w:customStyle="1" w:styleId="2Char0">
    <w:name w:val="正文首行缩进 2 Char"/>
    <w:basedOn w:val="Char1"/>
    <w:link w:val="20"/>
    <w:qFormat/>
    <w:rPr>
      <w:rFonts w:ascii="Times New Roman" w:eastAsia="宋体" w:hAnsi="Times New Roman" w:cs="Times New Roman"/>
      <w:kern w:val="2"/>
      <w:sz w:val="24"/>
      <w:szCs w:val="24"/>
    </w:rPr>
  </w:style>
  <w:style w:type="character" w:customStyle="1" w:styleId="Char4">
    <w:name w:val="正文首行缩进 Char"/>
    <w:basedOn w:val="Char0"/>
    <w:link w:val="a8"/>
    <w:qFormat/>
    <w:rPr>
      <w:rFonts w:ascii="宋体" w:eastAsia="宋体" w:hAnsi="宋体" w:cs="Times New Roman"/>
      <w:kern w:val="2"/>
      <w:sz w:val="24"/>
      <w:szCs w:val="24"/>
    </w:rPr>
  </w:style>
  <w:style w:type="paragraph" w:customStyle="1" w:styleId="1">
    <w:name w:val="列出段落1"/>
    <w:basedOn w:val="a"/>
    <w:link w:val="aa"/>
    <w:qFormat/>
    <w:pPr>
      <w:ind w:firstLineChars="200" w:firstLine="420"/>
    </w:pPr>
    <w:rPr>
      <w:rFonts w:ascii="Calibri" w:hAnsi="Calibri"/>
      <w:szCs w:val="22"/>
    </w:rPr>
  </w:style>
  <w:style w:type="character" w:customStyle="1" w:styleId="aa">
    <w:name w:val="列出段落 字符"/>
    <w:link w:val="1"/>
    <w:autoRedefine/>
    <w:qFormat/>
    <w:rPr>
      <w:rFonts w:ascii="Calibri" w:eastAsia="宋体" w:hAnsi="Calibri" w:cs="Times New Roman"/>
      <w:kern w:val="2"/>
      <w:sz w:val="21"/>
      <w:szCs w:val="22"/>
    </w:rPr>
  </w:style>
  <w:style w:type="paragraph" w:customStyle="1" w:styleId="ab">
    <w:name w:val="章正文"/>
    <w:basedOn w:val="a"/>
    <w:qFormat/>
    <w:pPr>
      <w:spacing w:beforeLines="50" w:before="50" w:after="120" w:line="300" w:lineRule="auto"/>
      <w:ind w:firstLine="480"/>
    </w:pPr>
    <w:rPr>
      <w:rFonts w:ascii="Helvetica" w:hAnsi="Helvetica" w:cs="Cambria"/>
      <w:kern w:val="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19</Pages>
  <Words>1817</Words>
  <Characters>10358</Characters>
  <Application>Microsoft Office Word</Application>
  <DocSecurity>0</DocSecurity>
  <Lines>86</Lines>
  <Paragraphs>24</Paragraphs>
  <ScaleCrop>false</ScaleCrop>
  <Company/>
  <LinksUpToDate>false</LinksUpToDate>
  <CharactersWithSpaces>12151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283</cp:revision>
  <dcterms:created xsi:type="dcterms:W3CDTF">2026-06-05T03:36:00Z</dcterms:created>
  <dcterms:modified xsi:type="dcterms:W3CDTF">2026-08-20T10:52:00Z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eyJoZGlkIjoiMmNkYzY4MTdmY2FlZjhhMDk4NTMzZTIyYzU5NmJiZDcifQ==</vt:lpwstr>
  </property>
  <property fmtid="{D5CDD505-2E9C-101B-9397-08002B2CF9AE}" pid="3" name="KSOProductBuildVer">
    <vt:lpwstr>2052-12.1.0.28043</vt:lpwstr>
  </property>
  <property fmtid="{D5CDD505-2E9C-101B-9397-08002B2CF9AE}" pid="4" name="ICV">
    <vt:lpwstr>71895621128D4C0EB9D486E4EFD29888_13</vt:lpwstr>
  </property>
</Properties>
</file>