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4DAA32F" w14:textId="7E34173E" w:rsidR="00752CCD" w:rsidRDefault="001F4BCC">
      <w:pPr>
        <w:spacing w:line="360" w:lineRule="auto"/>
        <w:ind w:firstLineChars="50" w:firstLine="105"/>
        <w:rPr>
          <w:rFonts w:eastAsiaTheme="minorEastAsia"/>
          <w:sz w:val="60"/>
          <w:szCs w:val="60"/>
        </w:rPr>
      </w:pPr>
      <w:r w:rsidRPr="00A13995">
        <w:rPr>
          <w:rFonts w:ascii="等线" w:eastAsia="等线" w:hAnsi="等线"/>
          <w:noProof/>
          <w:color w:val="FF0000"/>
          <w:spacing w:val="24"/>
        </w:rPr>
        <w:drawing>
          <wp:inline distT="0" distB="0" distL="0" distR="0" wp14:anchorId="2F6C8EF3" wp14:editId="72B4C9A1">
            <wp:extent cx="2371725" cy="9429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942975"/>
                    </a:xfrm>
                    <a:prstGeom prst="rect">
                      <a:avLst/>
                    </a:prstGeom>
                    <a:noFill/>
                    <a:ln>
                      <a:noFill/>
                    </a:ln>
                  </pic:spPr>
                </pic:pic>
              </a:graphicData>
            </a:graphic>
          </wp:inline>
        </w:drawing>
      </w:r>
    </w:p>
    <w:p w14:paraId="62B31731" w14:textId="77777777" w:rsidR="00752CCD" w:rsidRDefault="00752CCD">
      <w:pPr>
        <w:spacing w:line="360" w:lineRule="auto"/>
        <w:ind w:firstLineChars="50" w:firstLine="300"/>
        <w:rPr>
          <w:rFonts w:eastAsiaTheme="minorEastAsia"/>
          <w:sz w:val="60"/>
          <w:szCs w:val="60"/>
        </w:rPr>
      </w:pPr>
    </w:p>
    <w:p w14:paraId="52532A7D" w14:textId="74130AC0" w:rsidR="00752CCD" w:rsidRDefault="00967E9D">
      <w:pPr>
        <w:jc w:val="center"/>
        <w:rPr>
          <w:rFonts w:eastAsiaTheme="minorEastAsia"/>
          <w:b/>
          <w:bCs/>
          <w:sz w:val="60"/>
          <w:szCs w:val="60"/>
        </w:rPr>
      </w:pPr>
      <w:r w:rsidRPr="00967E9D">
        <w:rPr>
          <w:rFonts w:eastAsiaTheme="minorEastAsia" w:hint="eastAsia"/>
          <w:b/>
          <w:bCs/>
          <w:sz w:val="60"/>
          <w:szCs w:val="60"/>
        </w:rPr>
        <w:t>于家务卫生院附属用房和</w:t>
      </w:r>
      <w:proofErr w:type="gramStart"/>
      <w:r w:rsidRPr="00967E9D">
        <w:rPr>
          <w:rFonts w:eastAsiaTheme="minorEastAsia" w:hint="eastAsia"/>
          <w:b/>
          <w:bCs/>
          <w:sz w:val="60"/>
          <w:szCs w:val="60"/>
        </w:rPr>
        <w:t>食堂楼抗震</w:t>
      </w:r>
      <w:proofErr w:type="gramEnd"/>
      <w:r w:rsidRPr="00967E9D">
        <w:rPr>
          <w:rFonts w:eastAsiaTheme="minorEastAsia" w:hint="eastAsia"/>
          <w:b/>
          <w:bCs/>
          <w:sz w:val="60"/>
          <w:szCs w:val="60"/>
        </w:rPr>
        <w:t>加固工程房屋附属设施施工采购项目</w:t>
      </w:r>
    </w:p>
    <w:p w14:paraId="5B91DA65" w14:textId="48C61470" w:rsidR="00752CCD" w:rsidRDefault="001F4BCC">
      <w:pPr>
        <w:jc w:val="center"/>
        <w:rPr>
          <w:rFonts w:eastAsiaTheme="minorEastAsia"/>
          <w:b/>
          <w:bCs/>
          <w:sz w:val="60"/>
          <w:szCs w:val="60"/>
        </w:rPr>
      </w:pPr>
      <w:r>
        <w:rPr>
          <w:rFonts w:eastAsiaTheme="minorEastAsia"/>
          <w:b/>
          <w:bCs/>
          <w:sz w:val="60"/>
          <w:szCs w:val="60"/>
        </w:rPr>
        <w:t>竞争性磋商文件</w:t>
      </w:r>
    </w:p>
    <w:p w14:paraId="05743E7E" w14:textId="77777777" w:rsidR="00752CCD" w:rsidRDefault="00752CCD">
      <w:pPr>
        <w:spacing w:line="360" w:lineRule="auto"/>
        <w:jc w:val="center"/>
        <w:rPr>
          <w:rFonts w:eastAsiaTheme="majorEastAsia"/>
          <w:b/>
          <w:bCs/>
          <w:sz w:val="60"/>
          <w:szCs w:val="60"/>
        </w:rPr>
      </w:pPr>
    </w:p>
    <w:p w14:paraId="0475985F" w14:textId="27956F2D" w:rsidR="00752CCD" w:rsidRPr="00967E9D" w:rsidRDefault="001F4BCC" w:rsidP="00967E9D">
      <w:pPr>
        <w:tabs>
          <w:tab w:val="left" w:pos="5609"/>
        </w:tabs>
        <w:spacing w:line="360" w:lineRule="auto"/>
        <w:ind w:leftChars="3" w:left="6"/>
        <w:jc w:val="left"/>
        <w:rPr>
          <w:rFonts w:eastAsiaTheme="minorEastAsia"/>
          <w:bCs/>
          <w:sz w:val="36"/>
          <w:szCs w:val="36"/>
        </w:rPr>
      </w:pPr>
      <w:r>
        <w:rPr>
          <w:rFonts w:eastAsiaTheme="minorEastAsia"/>
          <w:bCs/>
          <w:sz w:val="36"/>
          <w:szCs w:val="36"/>
        </w:rPr>
        <w:t>项目名称：</w:t>
      </w:r>
      <w:r w:rsidR="00967E9D" w:rsidRPr="00967E9D">
        <w:rPr>
          <w:rFonts w:eastAsiaTheme="minorEastAsia" w:hint="eastAsia"/>
          <w:bCs/>
          <w:sz w:val="36"/>
          <w:szCs w:val="36"/>
        </w:rPr>
        <w:t>于家务卫生院附属用房和</w:t>
      </w:r>
      <w:proofErr w:type="gramStart"/>
      <w:r w:rsidR="00967E9D" w:rsidRPr="00967E9D">
        <w:rPr>
          <w:rFonts w:eastAsiaTheme="minorEastAsia" w:hint="eastAsia"/>
          <w:bCs/>
          <w:sz w:val="36"/>
          <w:szCs w:val="36"/>
        </w:rPr>
        <w:t>食堂楼抗震</w:t>
      </w:r>
      <w:proofErr w:type="gramEnd"/>
      <w:r w:rsidR="00967E9D" w:rsidRPr="00967E9D">
        <w:rPr>
          <w:rFonts w:eastAsiaTheme="minorEastAsia" w:hint="eastAsia"/>
          <w:bCs/>
          <w:sz w:val="36"/>
          <w:szCs w:val="36"/>
        </w:rPr>
        <w:t>加固工程房屋附属设施施工采购项目</w:t>
      </w:r>
    </w:p>
    <w:p w14:paraId="2E631F72" w14:textId="5C6AE0F2" w:rsidR="00752CCD" w:rsidRDefault="001F4BCC">
      <w:pPr>
        <w:tabs>
          <w:tab w:val="left" w:pos="5609"/>
        </w:tabs>
        <w:spacing w:line="360" w:lineRule="auto"/>
        <w:ind w:leftChars="68" w:left="2832" w:hangingChars="747" w:hanging="2689"/>
        <w:jc w:val="left"/>
        <w:rPr>
          <w:rFonts w:eastAsiaTheme="minorEastAsia"/>
          <w:bCs/>
          <w:sz w:val="36"/>
          <w:szCs w:val="36"/>
        </w:rPr>
      </w:pPr>
      <w:r>
        <w:rPr>
          <w:rFonts w:eastAsiaTheme="minorEastAsia"/>
          <w:bCs/>
          <w:sz w:val="36"/>
          <w:szCs w:val="36"/>
        </w:rPr>
        <w:t>项目编号</w:t>
      </w:r>
      <w:r>
        <w:rPr>
          <w:rFonts w:eastAsiaTheme="minorEastAsia"/>
          <w:bCs/>
          <w:sz w:val="36"/>
          <w:szCs w:val="36"/>
        </w:rPr>
        <w:t>/</w:t>
      </w:r>
      <w:r>
        <w:rPr>
          <w:rFonts w:eastAsiaTheme="minorEastAsia"/>
          <w:bCs/>
          <w:sz w:val="36"/>
          <w:szCs w:val="36"/>
        </w:rPr>
        <w:t>包号：</w:t>
      </w:r>
      <w:r w:rsidR="00967E9D" w:rsidRPr="00967E9D">
        <w:rPr>
          <w:rFonts w:ascii="宋体" w:hAnsi="宋体" w:cs="宋体"/>
          <w:bCs/>
          <w:sz w:val="36"/>
          <w:szCs w:val="36"/>
        </w:rPr>
        <w:t>11011226210200021773-XM001</w:t>
      </w:r>
      <w:r w:rsidR="004C7ED1">
        <w:rPr>
          <w:rFonts w:ascii="宋体" w:hAnsi="宋体" w:cs="宋体"/>
          <w:bCs/>
          <w:sz w:val="36"/>
          <w:szCs w:val="36"/>
        </w:rPr>
        <w:t>/01</w:t>
      </w:r>
    </w:p>
    <w:p w14:paraId="2BBA3554" w14:textId="0E2A3F57" w:rsidR="00752CCD" w:rsidRDefault="001F4BCC">
      <w:pPr>
        <w:tabs>
          <w:tab w:val="left" w:pos="3240"/>
          <w:tab w:val="left" w:pos="3420"/>
        </w:tabs>
        <w:spacing w:line="360" w:lineRule="auto"/>
        <w:ind w:leftChars="68" w:left="2832" w:hangingChars="747" w:hanging="2689"/>
        <w:jc w:val="left"/>
        <w:rPr>
          <w:rFonts w:eastAsiaTheme="minorEastAsia"/>
          <w:bCs/>
          <w:sz w:val="36"/>
          <w:szCs w:val="36"/>
        </w:rPr>
      </w:pPr>
      <w:r>
        <w:rPr>
          <w:rFonts w:eastAsiaTheme="minorEastAsia"/>
          <w:bCs/>
          <w:sz w:val="36"/>
          <w:szCs w:val="36"/>
        </w:rPr>
        <w:t>采</w:t>
      </w:r>
      <w:r>
        <w:rPr>
          <w:rFonts w:eastAsiaTheme="minorEastAsia"/>
          <w:bCs/>
          <w:sz w:val="36"/>
          <w:szCs w:val="36"/>
        </w:rPr>
        <w:t xml:space="preserve"> </w:t>
      </w:r>
      <w:r>
        <w:rPr>
          <w:rFonts w:eastAsiaTheme="minorEastAsia"/>
          <w:bCs/>
          <w:sz w:val="36"/>
          <w:szCs w:val="36"/>
        </w:rPr>
        <w:t>购</w:t>
      </w:r>
      <w:r>
        <w:rPr>
          <w:rFonts w:eastAsiaTheme="minorEastAsia"/>
          <w:bCs/>
          <w:sz w:val="36"/>
          <w:szCs w:val="36"/>
        </w:rPr>
        <w:t xml:space="preserve"> </w:t>
      </w:r>
      <w:r>
        <w:rPr>
          <w:rFonts w:eastAsiaTheme="minorEastAsia"/>
          <w:bCs/>
          <w:sz w:val="36"/>
          <w:szCs w:val="36"/>
        </w:rPr>
        <w:t>人：</w:t>
      </w:r>
      <w:r w:rsidRPr="008E127A">
        <w:rPr>
          <w:rFonts w:ascii="宋体" w:hAnsi="宋体" w:cs="宋体" w:hint="eastAsia"/>
          <w:bCs/>
          <w:sz w:val="36"/>
          <w:szCs w:val="36"/>
        </w:rPr>
        <w:t>北京市通州区</w:t>
      </w:r>
      <w:r w:rsidR="00967E9D">
        <w:rPr>
          <w:rFonts w:ascii="宋体" w:hAnsi="宋体" w:cs="宋体" w:hint="eastAsia"/>
          <w:bCs/>
          <w:sz w:val="36"/>
          <w:szCs w:val="36"/>
        </w:rPr>
        <w:t>于家务</w:t>
      </w:r>
      <w:r w:rsidRPr="008E127A">
        <w:rPr>
          <w:rFonts w:ascii="宋体" w:hAnsi="宋体" w:cs="宋体" w:hint="eastAsia"/>
          <w:bCs/>
          <w:sz w:val="36"/>
          <w:szCs w:val="36"/>
        </w:rPr>
        <w:t>卫生</w:t>
      </w:r>
      <w:r>
        <w:rPr>
          <w:rFonts w:ascii="宋体" w:hAnsi="宋体" w:cs="宋体" w:hint="eastAsia"/>
          <w:bCs/>
          <w:sz w:val="36"/>
          <w:szCs w:val="36"/>
        </w:rPr>
        <w:t>院</w:t>
      </w:r>
    </w:p>
    <w:p w14:paraId="219C93FC" w14:textId="65F526C5" w:rsidR="00752CCD" w:rsidRDefault="001F4BCC">
      <w:pPr>
        <w:tabs>
          <w:tab w:val="left" w:pos="3240"/>
          <w:tab w:val="left" w:pos="3420"/>
        </w:tabs>
        <w:spacing w:line="360" w:lineRule="auto"/>
        <w:ind w:leftChars="68" w:left="2832" w:hangingChars="747" w:hanging="2689"/>
        <w:jc w:val="left"/>
        <w:rPr>
          <w:rFonts w:eastAsiaTheme="minorEastAsia"/>
          <w:bCs/>
          <w:sz w:val="36"/>
          <w:szCs w:val="36"/>
        </w:rPr>
      </w:pPr>
      <w:r>
        <w:rPr>
          <w:rFonts w:eastAsiaTheme="minorEastAsia"/>
          <w:bCs/>
          <w:sz w:val="36"/>
          <w:szCs w:val="36"/>
        </w:rPr>
        <w:t>采购代理机构：</w:t>
      </w:r>
      <w:r w:rsidRPr="00A13995">
        <w:rPr>
          <w:rFonts w:ascii="宋体" w:hAnsi="宋体" w:cs="宋体" w:hint="eastAsia"/>
          <w:bCs/>
          <w:sz w:val="36"/>
          <w:szCs w:val="36"/>
        </w:rPr>
        <w:t>中</w:t>
      </w:r>
      <w:proofErr w:type="gramStart"/>
      <w:r w:rsidRPr="00A13995">
        <w:rPr>
          <w:rFonts w:ascii="宋体" w:hAnsi="宋体" w:cs="宋体" w:hint="eastAsia"/>
          <w:bCs/>
          <w:sz w:val="36"/>
          <w:szCs w:val="36"/>
        </w:rPr>
        <w:t>源联盛咨询</w:t>
      </w:r>
      <w:proofErr w:type="gramEnd"/>
      <w:r w:rsidRPr="00A13995">
        <w:rPr>
          <w:rFonts w:ascii="宋体" w:hAnsi="宋体" w:cs="宋体"/>
          <w:bCs/>
          <w:sz w:val="36"/>
          <w:szCs w:val="36"/>
        </w:rPr>
        <w:t>(</w:t>
      </w:r>
      <w:r w:rsidRPr="00A13995">
        <w:rPr>
          <w:rFonts w:ascii="宋体" w:hAnsi="宋体" w:cs="宋体" w:hint="eastAsia"/>
          <w:bCs/>
          <w:sz w:val="36"/>
          <w:szCs w:val="36"/>
        </w:rPr>
        <w:t>北京</w:t>
      </w:r>
      <w:r w:rsidRPr="00A13995">
        <w:rPr>
          <w:rFonts w:ascii="宋体" w:hAnsi="宋体" w:cs="宋体"/>
          <w:bCs/>
          <w:sz w:val="36"/>
          <w:szCs w:val="36"/>
        </w:rPr>
        <w:t>)</w:t>
      </w:r>
      <w:r w:rsidRPr="00A13995">
        <w:rPr>
          <w:rFonts w:ascii="宋体" w:hAnsi="宋体" w:cs="宋体" w:hint="eastAsia"/>
          <w:bCs/>
          <w:sz w:val="36"/>
          <w:szCs w:val="36"/>
        </w:rPr>
        <w:t>有限公司</w:t>
      </w:r>
      <w:r>
        <w:rPr>
          <w:rFonts w:eastAsiaTheme="minorEastAsia"/>
          <w:bCs/>
          <w:sz w:val="36"/>
          <w:szCs w:val="36"/>
        </w:rPr>
        <w:t xml:space="preserve"> </w:t>
      </w:r>
    </w:p>
    <w:p w14:paraId="0EE5F46E" w14:textId="77777777" w:rsidR="00752CCD" w:rsidRDefault="00752CCD">
      <w:pPr>
        <w:tabs>
          <w:tab w:val="left" w:pos="3240"/>
          <w:tab w:val="left" w:pos="3420"/>
        </w:tabs>
        <w:spacing w:line="360" w:lineRule="auto"/>
        <w:ind w:leftChars="944" w:left="1982" w:firstLineChars="500" w:firstLine="1800"/>
        <w:jc w:val="left"/>
        <w:rPr>
          <w:rFonts w:eastAsiaTheme="minorEastAsia"/>
          <w:bCs/>
          <w:sz w:val="36"/>
          <w:szCs w:val="36"/>
        </w:rPr>
      </w:pPr>
    </w:p>
    <w:p w14:paraId="26DED72F" w14:textId="176286BB" w:rsidR="00752CCD" w:rsidRDefault="001F4BCC">
      <w:pPr>
        <w:tabs>
          <w:tab w:val="left" w:pos="3240"/>
          <w:tab w:val="left" w:pos="3420"/>
        </w:tabs>
        <w:spacing w:line="360" w:lineRule="auto"/>
        <w:ind w:leftChars="944" w:left="1982" w:firstLineChars="315" w:firstLine="1134"/>
        <w:jc w:val="left"/>
        <w:rPr>
          <w:rFonts w:eastAsiaTheme="minorEastAsia"/>
          <w:bCs/>
          <w:sz w:val="36"/>
          <w:szCs w:val="36"/>
        </w:rPr>
      </w:pPr>
      <w:r>
        <w:rPr>
          <w:rFonts w:eastAsiaTheme="minorEastAsia" w:hint="eastAsia"/>
          <w:bCs/>
          <w:sz w:val="36"/>
          <w:szCs w:val="36"/>
        </w:rPr>
        <w:t>2026</w:t>
      </w:r>
      <w:r>
        <w:rPr>
          <w:rFonts w:eastAsiaTheme="minorEastAsia" w:hint="eastAsia"/>
          <w:bCs/>
          <w:sz w:val="36"/>
          <w:szCs w:val="36"/>
        </w:rPr>
        <w:t>年</w:t>
      </w:r>
      <w:r w:rsidR="00967E9D">
        <w:rPr>
          <w:rFonts w:eastAsiaTheme="minorEastAsia"/>
          <w:bCs/>
          <w:sz w:val="36"/>
          <w:szCs w:val="36"/>
        </w:rPr>
        <w:t>8</w:t>
      </w:r>
      <w:r>
        <w:rPr>
          <w:rFonts w:eastAsiaTheme="minorEastAsia" w:hint="eastAsia"/>
          <w:bCs/>
          <w:sz w:val="36"/>
          <w:szCs w:val="36"/>
        </w:rPr>
        <w:t>月</w:t>
      </w:r>
    </w:p>
    <w:p w14:paraId="4DF1FAE4" w14:textId="77777777" w:rsidR="00752CCD" w:rsidRDefault="00752CCD">
      <w:pPr>
        <w:widowControl/>
        <w:jc w:val="left"/>
        <w:rPr>
          <w:rFonts w:eastAsiaTheme="minorEastAsia"/>
        </w:rPr>
        <w:sectPr w:rsidR="00752CCD">
          <w:headerReference w:type="default" r:id="rId8"/>
          <w:type w:val="nextColumn"/>
          <w:pgSz w:w="11906" w:h="16838"/>
          <w:pgMar w:top="1418" w:right="1134" w:bottom="1418" w:left="1701" w:header="851" w:footer="992" w:gutter="0"/>
          <w:cols w:space="425"/>
          <w:docGrid w:linePitch="312"/>
        </w:sectPr>
      </w:pPr>
    </w:p>
    <w:p w14:paraId="5732EE58" w14:textId="77777777" w:rsidR="00752CCD" w:rsidRDefault="001F4BCC">
      <w:pPr>
        <w:widowControl/>
        <w:ind w:firstLineChars="1100" w:firstLine="3975"/>
        <w:jc w:val="left"/>
        <w:rPr>
          <w:rFonts w:eastAsiaTheme="minorEastAsia"/>
          <w:color w:val="000000"/>
          <w:kern w:val="0"/>
          <w:sz w:val="24"/>
        </w:rPr>
      </w:pPr>
      <w:r>
        <w:rPr>
          <w:rFonts w:eastAsiaTheme="minorEastAsia"/>
          <w:b/>
          <w:sz w:val="36"/>
          <w:szCs w:val="36"/>
        </w:rPr>
        <w:lastRenderedPageBreak/>
        <w:t>目</w:t>
      </w:r>
      <w:r>
        <w:rPr>
          <w:rFonts w:eastAsiaTheme="minorEastAsia"/>
          <w:b/>
          <w:sz w:val="36"/>
          <w:szCs w:val="36"/>
        </w:rPr>
        <w:t xml:space="preserve">      </w:t>
      </w:r>
      <w:r>
        <w:rPr>
          <w:rFonts w:eastAsiaTheme="minorEastAsia"/>
          <w:b/>
          <w:sz w:val="36"/>
          <w:szCs w:val="36"/>
        </w:rPr>
        <w:t>录</w:t>
      </w:r>
    </w:p>
    <w:p w14:paraId="57EE86ED" w14:textId="77777777" w:rsidR="00752CCD" w:rsidRDefault="00752CCD">
      <w:pPr>
        <w:rPr>
          <w:rFonts w:eastAsiaTheme="minorEastAsia"/>
        </w:rPr>
      </w:pPr>
    </w:p>
    <w:p w14:paraId="74BB0D95" w14:textId="77777777" w:rsidR="00752CCD" w:rsidRDefault="00752CCD">
      <w:pPr>
        <w:rPr>
          <w:rFonts w:eastAsiaTheme="minorEastAsia"/>
        </w:rPr>
      </w:pPr>
    </w:p>
    <w:p w14:paraId="47050504" w14:textId="77777777" w:rsidR="00752CCD" w:rsidRDefault="00752CCD">
      <w:pPr>
        <w:rPr>
          <w:rFonts w:eastAsiaTheme="minorEastAsia"/>
        </w:rPr>
      </w:pPr>
    </w:p>
    <w:p w14:paraId="269E35E8" w14:textId="77777777" w:rsidR="00752CCD" w:rsidRDefault="00752CCD">
      <w:pPr>
        <w:rPr>
          <w:rFonts w:eastAsiaTheme="minorEastAsia"/>
        </w:rPr>
      </w:pPr>
    </w:p>
    <w:p w14:paraId="1E86DBC0" w14:textId="77777777" w:rsidR="00752CCD" w:rsidRDefault="001F4BCC">
      <w:pPr>
        <w:pStyle w:val="14"/>
        <w:spacing w:line="360" w:lineRule="auto"/>
        <w:rPr>
          <w:rFonts w:ascii="Times New Roman" w:eastAsiaTheme="minorEastAsia" w:hAnsi="Times New Roman"/>
          <w:b w:val="0"/>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hyperlink w:anchor="_Toc97371941" w:history="1">
        <w:r w:rsidR="00752CCD">
          <w:rPr>
            <w:rStyle w:val="aff8"/>
            <w:rFonts w:ascii="Times New Roman" w:eastAsiaTheme="minorEastAsia" w:hAnsi="Times New Roman"/>
          </w:rPr>
          <w:t>第一章</w:t>
        </w:r>
        <w:r w:rsidR="00752CCD">
          <w:rPr>
            <w:rStyle w:val="aff8"/>
            <w:rFonts w:ascii="Times New Roman" w:eastAsiaTheme="minorEastAsia" w:hAnsi="Times New Roman"/>
          </w:rPr>
          <w:t xml:space="preserve">   </w:t>
        </w:r>
        <w:r w:rsidR="00752CCD">
          <w:rPr>
            <w:rStyle w:val="aff8"/>
            <w:rFonts w:ascii="Times New Roman" w:eastAsiaTheme="minorEastAsia" w:hAnsi="Times New Roman"/>
          </w:rPr>
          <w:t>采购邀请</w:t>
        </w:r>
        <w:r w:rsidR="00752CCD">
          <w:rPr>
            <w:rFonts w:ascii="Times New Roman" w:eastAsiaTheme="minorEastAsia" w:hAnsi="Times New Roman"/>
          </w:rPr>
          <w:tab/>
        </w:r>
        <w:r w:rsidR="00752CCD">
          <w:rPr>
            <w:rFonts w:ascii="Times New Roman" w:eastAsiaTheme="minorEastAsia" w:hAnsi="Times New Roman"/>
          </w:rPr>
          <w:fldChar w:fldCharType="begin"/>
        </w:r>
        <w:r w:rsidR="00752CCD">
          <w:rPr>
            <w:rFonts w:ascii="Times New Roman" w:eastAsiaTheme="minorEastAsia" w:hAnsi="Times New Roman"/>
          </w:rPr>
          <w:instrText xml:space="preserve"> PAGEREF _Toc97371941 \h </w:instrText>
        </w:r>
        <w:r w:rsidR="00752CCD">
          <w:rPr>
            <w:rFonts w:ascii="Times New Roman" w:eastAsiaTheme="minorEastAsia" w:hAnsi="Times New Roman"/>
          </w:rPr>
        </w:r>
        <w:r w:rsidR="00752CCD">
          <w:rPr>
            <w:rFonts w:ascii="Times New Roman" w:eastAsiaTheme="minorEastAsia" w:hAnsi="Times New Roman"/>
          </w:rPr>
          <w:fldChar w:fldCharType="separate"/>
        </w:r>
        <w:r w:rsidR="00752CCD">
          <w:rPr>
            <w:rFonts w:ascii="Times New Roman" w:eastAsiaTheme="minorEastAsia" w:hAnsi="Times New Roman"/>
          </w:rPr>
          <w:t>1</w:t>
        </w:r>
        <w:r w:rsidR="00752CCD">
          <w:rPr>
            <w:rFonts w:ascii="Times New Roman" w:eastAsiaTheme="minorEastAsia" w:hAnsi="Times New Roman"/>
          </w:rPr>
          <w:fldChar w:fldCharType="end"/>
        </w:r>
      </w:hyperlink>
    </w:p>
    <w:p w14:paraId="36A91FC1" w14:textId="77777777" w:rsidR="00752CCD" w:rsidRDefault="000C3BDB">
      <w:pPr>
        <w:pStyle w:val="14"/>
        <w:spacing w:line="360" w:lineRule="auto"/>
        <w:rPr>
          <w:rFonts w:ascii="Times New Roman" w:eastAsiaTheme="minorEastAsia" w:hAnsi="Times New Roman"/>
          <w:b w:val="0"/>
          <w:sz w:val="21"/>
          <w:szCs w:val="22"/>
        </w:rPr>
      </w:pPr>
      <w:hyperlink w:anchor="_Toc97371942" w:history="1">
        <w:r w:rsidR="00752CCD">
          <w:rPr>
            <w:rStyle w:val="aff8"/>
            <w:rFonts w:ascii="Times New Roman" w:eastAsiaTheme="minorEastAsia" w:hAnsi="Times New Roman"/>
          </w:rPr>
          <w:t>第二章</w:t>
        </w:r>
        <w:r w:rsidR="00752CCD">
          <w:rPr>
            <w:rStyle w:val="aff8"/>
            <w:rFonts w:ascii="Times New Roman" w:eastAsiaTheme="minorEastAsia" w:hAnsi="Times New Roman"/>
          </w:rPr>
          <w:t xml:space="preserve">   </w:t>
        </w:r>
        <w:r w:rsidR="00752CCD">
          <w:rPr>
            <w:rStyle w:val="aff8"/>
            <w:rFonts w:ascii="Times New Roman" w:eastAsiaTheme="minorEastAsia" w:hAnsi="Times New Roman"/>
          </w:rPr>
          <w:t>供应商须知</w:t>
        </w:r>
        <w:r w:rsidR="00752CCD">
          <w:rPr>
            <w:rFonts w:ascii="Times New Roman" w:eastAsiaTheme="minorEastAsia" w:hAnsi="Times New Roman"/>
          </w:rPr>
          <w:tab/>
        </w:r>
        <w:r w:rsidR="00752CCD">
          <w:rPr>
            <w:rFonts w:ascii="Times New Roman" w:eastAsiaTheme="minorEastAsia" w:hAnsi="Times New Roman"/>
          </w:rPr>
          <w:fldChar w:fldCharType="begin"/>
        </w:r>
        <w:r w:rsidR="00752CCD">
          <w:rPr>
            <w:rFonts w:ascii="Times New Roman" w:eastAsiaTheme="minorEastAsia" w:hAnsi="Times New Roman"/>
          </w:rPr>
          <w:instrText xml:space="preserve"> PAGEREF _Toc97371942 \h </w:instrText>
        </w:r>
        <w:r w:rsidR="00752CCD">
          <w:rPr>
            <w:rFonts w:ascii="Times New Roman" w:eastAsiaTheme="minorEastAsia" w:hAnsi="Times New Roman"/>
          </w:rPr>
        </w:r>
        <w:r w:rsidR="00752CCD">
          <w:rPr>
            <w:rFonts w:ascii="Times New Roman" w:eastAsiaTheme="minorEastAsia" w:hAnsi="Times New Roman"/>
          </w:rPr>
          <w:fldChar w:fldCharType="separate"/>
        </w:r>
        <w:r w:rsidR="00752CCD">
          <w:rPr>
            <w:rFonts w:ascii="Times New Roman" w:eastAsiaTheme="minorEastAsia" w:hAnsi="Times New Roman"/>
          </w:rPr>
          <w:t>5</w:t>
        </w:r>
        <w:r w:rsidR="00752CCD">
          <w:rPr>
            <w:rFonts w:ascii="Times New Roman" w:eastAsiaTheme="minorEastAsia" w:hAnsi="Times New Roman"/>
          </w:rPr>
          <w:fldChar w:fldCharType="end"/>
        </w:r>
      </w:hyperlink>
    </w:p>
    <w:p w14:paraId="11340223" w14:textId="77777777" w:rsidR="00752CCD" w:rsidRDefault="000C3BDB">
      <w:pPr>
        <w:pStyle w:val="14"/>
        <w:spacing w:line="360" w:lineRule="auto"/>
        <w:rPr>
          <w:rFonts w:ascii="Times New Roman" w:eastAsiaTheme="minorEastAsia" w:hAnsi="Times New Roman"/>
          <w:b w:val="0"/>
          <w:sz w:val="21"/>
          <w:szCs w:val="22"/>
        </w:rPr>
      </w:pPr>
      <w:hyperlink w:anchor="_Toc97371943" w:history="1">
        <w:r w:rsidR="00752CCD">
          <w:rPr>
            <w:rStyle w:val="aff8"/>
            <w:rFonts w:ascii="Times New Roman" w:eastAsiaTheme="minorEastAsia" w:hAnsi="Times New Roman"/>
          </w:rPr>
          <w:t>第三章</w:t>
        </w:r>
        <w:r w:rsidR="00752CCD">
          <w:rPr>
            <w:rStyle w:val="aff8"/>
            <w:rFonts w:ascii="Times New Roman" w:eastAsiaTheme="minorEastAsia" w:hAnsi="Times New Roman"/>
          </w:rPr>
          <w:t xml:space="preserve">   </w:t>
        </w:r>
        <w:r w:rsidR="00752CCD">
          <w:rPr>
            <w:rStyle w:val="aff8"/>
            <w:rFonts w:ascii="Times New Roman" w:eastAsiaTheme="minorEastAsia" w:hAnsi="Times New Roman"/>
          </w:rPr>
          <w:t>评审方法和评审标准</w:t>
        </w:r>
        <w:r w:rsidR="00752CCD">
          <w:rPr>
            <w:rFonts w:ascii="Times New Roman" w:eastAsiaTheme="minorEastAsia" w:hAnsi="Times New Roman"/>
          </w:rPr>
          <w:tab/>
        </w:r>
        <w:r w:rsidR="00752CCD">
          <w:rPr>
            <w:rFonts w:ascii="Times New Roman" w:eastAsiaTheme="minorEastAsia" w:hAnsi="Times New Roman"/>
          </w:rPr>
          <w:fldChar w:fldCharType="begin"/>
        </w:r>
        <w:r w:rsidR="00752CCD">
          <w:rPr>
            <w:rFonts w:ascii="Times New Roman" w:eastAsiaTheme="minorEastAsia" w:hAnsi="Times New Roman"/>
          </w:rPr>
          <w:instrText xml:space="preserve"> PAGEREF _Toc97371943 \h </w:instrText>
        </w:r>
        <w:r w:rsidR="00752CCD">
          <w:rPr>
            <w:rFonts w:ascii="Times New Roman" w:eastAsiaTheme="minorEastAsia" w:hAnsi="Times New Roman"/>
          </w:rPr>
        </w:r>
        <w:r w:rsidR="00752CCD">
          <w:rPr>
            <w:rFonts w:ascii="Times New Roman" w:eastAsiaTheme="minorEastAsia" w:hAnsi="Times New Roman"/>
          </w:rPr>
          <w:fldChar w:fldCharType="separate"/>
        </w:r>
        <w:r w:rsidR="00752CCD">
          <w:rPr>
            <w:rFonts w:ascii="Times New Roman" w:eastAsiaTheme="minorEastAsia" w:hAnsi="Times New Roman"/>
          </w:rPr>
          <w:t>20</w:t>
        </w:r>
        <w:r w:rsidR="00752CCD">
          <w:rPr>
            <w:rFonts w:ascii="Times New Roman" w:eastAsiaTheme="minorEastAsia" w:hAnsi="Times New Roman"/>
          </w:rPr>
          <w:fldChar w:fldCharType="end"/>
        </w:r>
      </w:hyperlink>
    </w:p>
    <w:p w14:paraId="1342B616" w14:textId="77777777" w:rsidR="00752CCD" w:rsidRDefault="000C3BDB">
      <w:pPr>
        <w:pStyle w:val="14"/>
        <w:spacing w:line="360" w:lineRule="auto"/>
        <w:rPr>
          <w:rFonts w:ascii="Times New Roman" w:eastAsiaTheme="minorEastAsia" w:hAnsi="Times New Roman"/>
          <w:b w:val="0"/>
          <w:sz w:val="21"/>
          <w:szCs w:val="22"/>
        </w:rPr>
      </w:pPr>
      <w:hyperlink w:anchor="_Toc97371945" w:history="1">
        <w:r w:rsidR="00752CCD">
          <w:rPr>
            <w:rStyle w:val="aff8"/>
            <w:rFonts w:ascii="Times New Roman" w:eastAsiaTheme="minorEastAsia" w:hAnsi="Times New Roman"/>
          </w:rPr>
          <w:t>第四章</w:t>
        </w:r>
        <w:r w:rsidR="00752CCD">
          <w:rPr>
            <w:rStyle w:val="aff8"/>
            <w:rFonts w:ascii="Times New Roman" w:eastAsiaTheme="minorEastAsia" w:hAnsi="Times New Roman"/>
          </w:rPr>
          <w:t xml:space="preserve">   </w:t>
        </w:r>
        <w:r w:rsidR="00752CCD">
          <w:rPr>
            <w:rStyle w:val="aff8"/>
            <w:rFonts w:ascii="Times New Roman" w:eastAsiaTheme="minorEastAsia" w:hAnsi="Times New Roman"/>
          </w:rPr>
          <w:t>采购需求</w:t>
        </w:r>
        <w:r w:rsidR="00752CCD">
          <w:rPr>
            <w:rFonts w:ascii="Times New Roman" w:eastAsiaTheme="minorEastAsia" w:hAnsi="Times New Roman"/>
          </w:rPr>
          <w:tab/>
        </w:r>
        <w:r w:rsidR="00752CCD">
          <w:rPr>
            <w:rFonts w:ascii="Times New Roman" w:eastAsiaTheme="minorEastAsia" w:hAnsi="Times New Roman"/>
          </w:rPr>
          <w:fldChar w:fldCharType="begin"/>
        </w:r>
        <w:r w:rsidR="00752CCD">
          <w:rPr>
            <w:rFonts w:ascii="Times New Roman" w:eastAsiaTheme="minorEastAsia" w:hAnsi="Times New Roman"/>
          </w:rPr>
          <w:instrText xml:space="preserve"> PAGEREF _Toc97371945 \h </w:instrText>
        </w:r>
        <w:r w:rsidR="00752CCD">
          <w:rPr>
            <w:rFonts w:ascii="Times New Roman" w:eastAsiaTheme="minorEastAsia" w:hAnsi="Times New Roman"/>
          </w:rPr>
        </w:r>
        <w:r w:rsidR="00752CCD">
          <w:rPr>
            <w:rFonts w:ascii="Times New Roman" w:eastAsiaTheme="minorEastAsia" w:hAnsi="Times New Roman"/>
          </w:rPr>
          <w:fldChar w:fldCharType="separate"/>
        </w:r>
        <w:r w:rsidR="00752CCD">
          <w:rPr>
            <w:rFonts w:ascii="Times New Roman" w:eastAsiaTheme="minorEastAsia" w:hAnsi="Times New Roman"/>
          </w:rPr>
          <w:t>31</w:t>
        </w:r>
        <w:r w:rsidR="00752CCD">
          <w:rPr>
            <w:rFonts w:ascii="Times New Roman" w:eastAsiaTheme="minorEastAsia" w:hAnsi="Times New Roman"/>
          </w:rPr>
          <w:fldChar w:fldCharType="end"/>
        </w:r>
      </w:hyperlink>
    </w:p>
    <w:p w14:paraId="01501468" w14:textId="77777777" w:rsidR="00752CCD" w:rsidRDefault="000C3BDB">
      <w:pPr>
        <w:pStyle w:val="14"/>
        <w:spacing w:line="360" w:lineRule="auto"/>
        <w:rPr>
          <w:rFonts w:ascii="Times New Roman" w:eastAsiaTheme="minorEastAsia" w:hAnsi="Times New Roman"/>
          <w:b w:val="0"/>
          <w:sz w:val="21"/>
          <w:szCs w:val="22"/>
        </w:rPr>
      </w:pPr>
      <w:hyperlink w:anchor="_Toc97371946" w:history="1">
        <w:r w:rsidR="00752CCD">
          <w:rPr>
            <w:rStyle w:val="aff8"/>
            <w:rFonts w:ascii="Times New Roman" w:eastAsiaTheme="minorEastAsia" w:hAnsi="Times New Roman"/>
          </w:rPr>
          <w:t>第五章</w:t>
        </w:r>
        <w:r w:rsidR="00752CCD">
          <w:rPr>
            <w:rStyle w:val="aff8"/>
            <w:rFonts w:ascii="Times New Roman" w:eastAsiaTheme="minorEastAsia" w:hAnsi="Times New Roman"/>
          </w:rPr>
          <w:t xml:space="preserve">   </w:t>
        </w:r>
        <w:r w:rsidR="00752CCD">
          <w:rPr>
            <w:rStyle w:val="aff8"/>
            <w:rFonts w:ascii="Times New Roman" w:eastAsiaTheme="minorEastAsia" w:hAnsi="Times New Roman"/>
          </w:rPr>
          <w:t>合同草案条款</w:t>
        </w:r>
        <w:r w:rsidR="00752CCD">
          <w:rPr>
            <w:rFonts w:ascii="Times New Roman" w:eastAsiaTheme="minorEastAsia" w:hAnsi="Times New Roman"/>
          </w:rPr>
          <w:tab/>
        </w:r>
        <w:r w:rsidR="00752CCD">
          <w:rPr>
            <w:rFonts w:ascii="Times New Roman" w:eastAsiaTheme="minorEastAsia" w:hAnsi="Times New Roman"/>
          </w:rPr>
          <w:fldChar w:fldCharType="begin"/>
        </w:r>
        <w:r w:rsidR="00752CCD">
          <w:rPr>
            <w:rFonts w:ascii="Times New Roman" w:eastAsiaTheme="minorEastAsia" w:hAnsi="Times New Roman"/>
          </w:rPr>
          <w:instrText xml:space="preserve"> PAGEREF _Toc97371946 \h </w:instrText>
        </w:r>
        <w:r w:rsidR="00752CCD">
          <w:rPr>
            <w:rFonts w:ascii="Times New Roman" w:eastAsiaTheme="minorEastAsia" w:hAnsi="Times New Roman"/>
          </w:rPr>
        </w:r>
        <w:r w:rsidR="00752CCD">
          <w:rPr>
            <w:rFonts w:ascii="Times New Roman" w:eastAsiaTheme="minorEastAsia" w:hAnsi="Times New Roman"/>
          </w:rPr>
          <w:fldChar w:fldCharType="separate"/>
        </w:r>
        <w:r w:rsidR="00752CCD">
          <w:rPr>
            <w:rFonts w:ascii="Times New Roman" w:eastAsiaTheme="minorEastAsia" w:hAnsi="Times New Roman"/>
          </w:rPr>
          <w:t>34</w:t>
        </w:r>
        <w:r w:rsidR="00752CCD">
          <w:rPr>
            <w:rFonts w:ascii="Times New Roman" w:eastAsiaTheme="minorEastAsia" w:hAnsi="Times New Roman"/>
          </w:rPr>
          <w:fldChar w:fldCharType="end"/>
        </w:r>
      </w:hyperlink>
    </w:p>
    <w:p w14:paraId="782B85E9" w14:textId="77777777" w:rsidR="00752CCD" w:rsidRDefault="000C3BDB">
      <w:pPr>
        <w:pStyle w:val="14"/>
        <w:spacing w:line="360" w:lineRule="auto"/>
        <w:rPr>
          <w:rFonts w:ascii="Times New Roman" w:eastAsiaTheme="minorEastAsia" w:hAnsi="Times New Roman"/>
          <w:b w:val="0"/>
          <w:sz w:val="21"/>
          <w:szCs w:val="22"/>
        </w:rPr>
      </w:pPr>
      <w:hyperlink w:anchor="_Toc97371947" w:history="1">
        <w:r w:rsidR="00752CCD">
          <w:rPr>
            <w:rStyle w:val="aff8"/>
            <w:rFonts w:ascii="Times New Roman" w:eastAsiaTheme="minorEastAsia" w:hAnsi="Times New Roman"/>
          </w:rPr>
          <w:t>第六章</w:t>
        </w:r>
        <w:r w:rsidR="00752CCD">
          <w:rPr>
            <w:rStyle w:val="aff8"/>
            <w:rFonts w:ascii="Times New Roman" w:eastAsiaTheme="minorEastAsia" w:hAnsi="Times New Roman"/>
          </w:rPr>
          <w:t xml:space="preserve">   </w:t>
        </w:r>
        <w:r w:rsidR="00752CCD">
          <w:rPr>
            <w:rStyle w:val="aff8"/>
            <w:rFonts w:ascii="Times New Roman" w:eastAsiaTheme="minorEastAsia" w:hAnsi="Times New Roman"/>
          </w:rPr>
          <w:t>响应文件格式</w:t>
        </w:r>
        <w:r w:rsidR="00752CCD">
          <w:rPr>
            <w:rFonts w:ascii="Times New Roman" w:eastAsiaTheme="minorEastAsia" w:hAnsi="Times New Roman"/>
          </w:rPr>
          <w:tab/>
        </w:r>
        <w:r w:rsidR="00752CCD">
          <w:rPr>
            <w:rFonts w:ascii="Times New Roman" w:eastAsiaTheme="minorEastAsia" w:hAnsi="Times New Roman"/>
          </w:rPr>
          <w:fldChar w:fldCharType="begin"/>
        </w:r>
        <w:r w:rsidR="00752CCD">
          <w:rPr>
            <w:rFonts w:ascii="Times New Roman" w:eastAsiaTheme="minorEastAsia" w:hAnsi="Times New Roman"/>
          </w:rPr>
          <w:instrText xml:space="preserve"> PAGEREF _Toc97371947 \h </w:instrText>
        </w:r>
        <w:r w:rsidR="00752CCD">
          <w:rPr>
            <w:rFonts w:ascii="Times New Roman" w:eastAsiaTheme="minorEastAsia" w:hAnsi="Times New Roman"/>
          </w:rPr>
        </w:r>
        <w:r w:rsidR="00752CCD">
          <w:rPr>
            <w:rFonts w:ascii="Times New Roman" w:eastAsiaTheme="minorEastAsia" w:hAnsi="Times New Roman"/>
          </w:rPr>
          <w:fldChar w:fldCharType="separate"/>
        </w:r>
        <w:r w:rsidR="00752CCD">
          <w:rPr>
            <w:rFonts w:ascii="Times New Roman" w:eastAsiaTheme="minorEastAsia" w:hAnsi="Times New Roman"/>
          </w:rPr>
          <w:t>36</w:t>
        </w:r>
        <w:r w:rsidR="00752CCD">
          <w:rPr>
            <w:rFonts w:ascii="Times New Roman" w:eastAsiaTheme="minorEastAsia" w:hAnsi="Times New Roman"/>
          </w:rPr>
          <w:fldChar w:fldCharType="end"/>
        </w:r>
      </w:hyperlink>
    </w:p>
    <w:p w14:paraId="38BD3B53" w14:textId="77777777" w:rsidR="00752CCD" w:rsidRDefault="001F4BCC">
      <w:pPr>
        <w:pStyle w:val="14"/>
        <w:spacing w:line="480" w:lineRule="auto"/>
        <w:rPr>
          <w:rFonts w:ascii="Times New Roman" w:eastAsiaTheme="minorEastAsia" w:hAnsi="Times New Roman"/>
          <w:b w:val="0"/>
        </w:rPr>
      </w:pPr>
      <w:r>
        <w:rPr>
          <w:rFonts w:ascii="Times New Roman" w:eastAsiaTheme="minorEastAsia" w:hAnsi="Times New Roman"/>
          <w:b w:val="0"/>
        </w:rPr>
        <w:fldChar w:fldCharType="end"/>
      </w:r>
    </w:p>
    <w:p w14:paraId="4E99B1F3" w14:textId="77777777" w:rsidR="00752CCD" w:rsidRDefault="00752CCD"/>
    <w:p w14:paraId="794C8619" w14:textId="77777777" w:rsidR="00752CCD" w:rsidRDefault="00752CCD">
      <w:pPr>
        <w:pStyle w:val="14"/>
        <w:spacing w:line="360" w:lineRule="auto"/>
        <w:rPr>
          <w:rFonts w:ascii="Times New Roman" w:eastAsiaTheme="minorEastAsia" w:hAnsi="Times New Roman"/>
          <w:b w:val="0"/>
        </w:rPr>
      </w:pPr>
    </w:p>
    <w:p w14:paraId="07C17096" w14:textId="77777777" w:rsidR="00752CCD" w:rsidRDefault="00752CCD">
      <w:pPr>
        <w:pStyle w:val="14"/>
        <w:spacing w:line="360" w:lineRule="auto"/>
        <w:rPr>
          <w:rFonts w:ascii="Times New Roman" w:eastAsiaTheme="minorEastAsia" w:hAnsi="Times New Roman"/>
          <w:b w:val="0"/>
          <w:sz w:val="36"/>
          <w:szCs w:val="36"/>
        </w:rPr>
      </w:pPr>
      <w:bookmarkStart w:id="0" w:name="_Toc97371941"/>
    </w:p>
    <w:p w14:paraId="2308D594" w14:textId="77777777" w:rsidR="00752CCD" w:rsidRDefault="00752CCD">
      <w:pPr>
        <w:spacing w:line="360" w:lineRule="auto"/>
        <w:jc w:val="center"/>
        <w:outlineLvl w:val="0"/>
        <w:rPr>
          <w:rFonts w:eastAsiaTheme="minorEastAsia"/>
          <w:b/>
          <w:sz w:val="36"/>
          <w:szCs w:val="36"/>
        </w:rPr>
        <w:sectPr w:rsidR="00752CCD">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24F65341" w14:textId="77777777" w:rsidR="00752CCD" w:rsidRDefault="001F4BCC">
      <w:pPr>
        <w:spacing w:line="360" w:lineRule="auto"/>
        <w:ind w:firstLineChars="700" w:firstLine="2530"/>
        <w:outlineLvl w:val="0"/>
        <w:rPr>
          <w:rFonts w:eastAsiaTheme="minorEastAsia"/>
          <w:b/>
          <w:sz w:val="36"/>
          <w:szCs w:val="36"/>
        </w:rPr>
      </w:pPr>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Start w:id="1" w:name="_Toc35393621"/>
      <w:bookmarkStart w:id="2" w:name="_Toc28359002"/>
      <w:bookmarkStart w:id="3" w:name="_Toc35393790"/>
      <w:bookmarkStart w:id="4" w:name="_Toc28359079"/>
      <w:bookmarkStart w:id="5" w:name="_Hlk24379207"/>
      <w:bookmarkEnd w:id="0"/>
    </w:p>
    <w:p w14:paraId="18E498D7" w14:textId="77777777" w:rsidR="00752CCD" w:rsidRDefault="00752CCD">
      <w:pPr>
        <w:spacing w:line="360" w:lineRule="auto"/>
        <w:ind w:firstLineChars="200" w:firstLine="480"/>
        <w:rPr>
          <w:rFonts w:eastAsiaTheme="minorEastAsia"/>
          <w:sz w:val="24"/>
        </w:rPr>
      </w:pPr>
    </w:p>
    <w:p w14:paraId="14C83ABD" w14:textId="77777777" w:rsidR="00752CCD" w:rsidRDefault="001F4BCC">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1"/>
      <w:bookmarkEnd w:id="2"/>
      <w:bookmarkEnd w:id="3"/>
      <w:bookmarkEnd w:id="4"/>
    </w:p>
    <w:p w14:paraId="608214D6" w14:textId="5C40709E" w:rsidR="00752CCD" w:rsidRDefault="001F4BCC">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bookmarkStart w:id="6" w:name="OLE_LINK4"/>
      <w:bookmarkStart w:id="7" w:name="OLE_LINK6"/>
      <w:r w:rsidR="00967E9D" w:rsidRPr="00967E9D">
        <w:rPr>
          <w:rFonts w:eastAsiaTheme="minorEastAsia"/>
          <w:sz w:val="24"/>
        </w:rPr>
        <w:t>11011226210200021773-XM001</w:t>
      </w:r>
      <w:bookmarkEnd w:id="6"/>
      <w:bookmarkEnd w:id="7"/>
    </w:p>
    <w:p w14:paraId="79664E13" w14:textId="6EC208A4" w:rsidR="00752CCD" w:rsidRPr="00967E9D" w:rsidRDefault="001F4BCC">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sidR="00967E9D" w:rsidRPr="00967E9D">
        <w:rPr>
          <w:rFonts w:eastAsiaTheme="minorEastAsia" w:hint="eastAsia"/>
          <w:sz w:val="24"/>
        </w:rPr>
        <w:t>于家务卫生院附属用房和</w:t>
      </w:r>
      <w:proofErr w:type="gramStart"/>
      <w:r w:rsidR="00967E9D" w:rsidRPr="00967E9D">
        <w:rPr>
          <w:rFonts w:eastAsiaTheme="minorEastAsia" w:hint="eastAsia"/>
          <w:sz w:val="24"/>
        </w:rPr>
        <w:t>食堂楼抗震</w:t>
      </w:r>
      <w:proofErr w:type="gramEnd"/>
      <w:r w:rsidR="00967E9D" w:rsidRPr="00967E9D">
        <w:rPr>
          <w:rFonts w:eastAsiaTheme="minorEastAsia" w:hint="eastAsia"/>
          <w:sz w:val="24"/>
        </w:rPr>
        <w:t>加固工程房屋附属设施施工采购项目</w:t>
      </w:r>
    </w:p>
    <w:p w14:paraId="64CE242A" w14:textId="77777777" w:rsidR="00752CCD" w:rsidRDefault="001F4BCC">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5"/>
    <w:p w14:paraId="534E4370" w14:textId="4C548318" w:rsidR="00752CCD" w:rsidRDefault="001F4BCC">
      <w:pPr>
        <w:spacing w:line="360" w:lineRule="auto"/>
        <w:ind w:firstLineChars="200" w:firstLine="480"/>
        <w:rPr>
          <w:rFonts w:eastAsiaTheme="minorEastAsia"/>
          <w:sz w:val="24"/>
        </w:rPr>
      </w:pPr>
      <w:r>
        <w:rPr>
          <w:rFonts w:eastAsiaTheme="minorEastAsia"/>
          <w:sz w:val="24"/>
        </w:rPr>
        <w:t>4.</w:t>
      </w:r>
      <w:r>
        <w:rPr>
          <w:rFonts w:eastAsiaTheme="minorEastAsia"/>
          <w:sz w:val="24"/>
        </w:rPr>
        <w:t>项目预算金额：</w:t>
      </w:r>
      <w:r w:rsidR="00967E9D" w:rsidRPr="00967E9D">
        <w:rPr>
          <w:rFonts w:eastAsiaTheme="minorEastAsia"/>
          <w:sz w:val="24"/>
        </w:rPr>
        <w:t>246.093767</w:t>
      </w:r>
      <w:r>
        <w:rPr>
          <w:rFonts w:eastAsiaTheme="minorEastAsia"/>
          <w:sz w:val="24"/>
        </w:rPr>
        <w:t>万元</w:t>
      </w:r>
    </w:p>
    <w:p w14:paraId="7C7DF3E7" w14:textId="77777777" w:rsidR="00752CCD" w:rsidRDefault="001F4BCC">
      <w:pPr>
        <w:spacing w:line="360" w:lineRule="auto"/>
        <w:ind w:firstLineChars="200" w:firstLine="480"/>
        <w:rPr>
          <w:rFonts w:eastAsiaTheme="minorEastAsia"/>
          <w:sz w:val="24"/>
        </w:rPr>
      </w:pPr>
      <w:r>
        <w:rPr>
          <w:rFonts w:eastAsiaTheme="minorEastAsia"/>
          <w:sz w:val="24"/>
        </w:rPr>
        <w:t>5.</w:t>
      </w:r>
      <w:r>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9"/>
        <w:gridCol w:w="1898"/>
        <w:gridCol w:w="735"/>
        <w:gridCol w:w="4170"/>
      </w:tblGrid>
      <w:tr w:rsidR="00752CCD" w14:paraId="1D94E828" w14:textId="77777777" w:rsidTr="001F4BCC">
        <w:trPr>
          <w:trHeight w:val="454"/>
        </w:trPr>
        <w:tc>
          <w:tcPr>
            <w:tcW w:w="382" w:type="pct"/>
            <w:vAlign w:val="center"/>
          </w:tcPr>
          <w:p w14:paraId="0702EB6B" w14:textId="77777777" w:rsidR="00752CCD" w:rsidRDefault="001F4BCC">
            <w:pPr>
              <w:jc w:val="center"/>
              <w:rPr>
                <w:rFonts w:eastAsiaTheme="minorEastAsia"/>
                <w:bCs/>
                <w:szCs w:val="21"/>
              </w:rPr>
            </w:pPr>
            <w:proofErr w:type="gramStart"/>
            <w:r>
              <w:rPr>
                <w:rFonts w:eastAsiaTheme="minorEastAsia"/>
                <w:bCs/>
                <w:szCs w:val="21"/>
              </w:rPr>
              <w:t>包号</w:t>
            </w:r>
            <w:proofErr w:type="gramEnd"/>
          </w:p>
        </w:tc>
        <w:tc>
          <w:tcPr>
            <w:tcW w:w="843" w:type="pct"/>
            <w:vAlign w:val="center"/>
          </w:tcPr>
          <w:p w14:paraId="160E1D26" w14:textId="77777777" w:rsidR="00752CCD" w:rsidRDefault="001F4BCC">
            <w:pPr>
              <w:jc w:val="center"/>
              <w:rPr>
                <w:rFonts w:eastAsiaTheme="minorEastAsia"/>
                <w:bCs/>
                <w:szCs w:val="21"/>
              </w:rPr>
            </w:pPr>
            <w:r>
              <w:rPr>
                <w:rFonts w:eastAsiaTheme="minorEastAsia"/>
                <w:bCs/>
                <w:szCs w:val="21"/>
              </w:rPr>
              <w:t>标的名称</w:t>
            </w:r>
          </w:p>
        </w:tc>
        <w:tc>
          <w:tcPr>
            <w:tcW w:w="1053" w:type="pct"/>
            <w:vAlign w:val="center"/>
          </w:tcPr>
          <w:p w14:paraId="3680F3E7" w14:textId="77777777" w:rsidR="00752CCD" w:rsidRDefault="001F4BCC">
            <w:pPr>
              <w:jc w:val="center"/>
              <w:rPr>
                <w:rFonts w:eastAsiaTheme="minorEastAsia"/>
                <w:bCs/>
                <w:szCs w:val="21"/>
              </w:rPr>
            </w:pPr>
            <w:r>
              <w:rPr>
                <w:rFonts w:eastAsiaTheme="minorEastAsia"/>
                <w:bCs/>
                <w:szCs w:val="21"/>
              </w:rPr>
              <w:t>采购</w:t>
            </w:r>
            <w:proofErr w:type="gramStart"/>
            <w:r>
              <w:rPr>
                <w:rFonts w:eastAsiaTheme="minorEastAsia"/>
                <w:bCs/>
                <w:szCs w:val="21"/>
              </w:rPr>
              <w:t>包预算</w:t>
            </w:r>
            <w:proofErr w:type="gramEnd"/>
            <w:r>
              <w:rPr>
                <w:rFonts w:eastAsiaTheme="minorEastAsia"/>
                <w:bCs/>
                <w:szCs w:val="21"/>
              </w:rPr>
              <w:t>金额</w:t>
            </w:r>
          </w:p>
          <w:p w14:paraId="0C19A822" w14:textId="77777777" w:rsidR="00752CCD" w:rsidRDefault="001F4BCC">
            <w:pPr>
              <w:jc w:val="center"/>
              <w:rPr>
                <w:rFonts w:eastAsiaTheme="minorEastAsia"/>
                <w:bCs/>
                <w:szCs w:val="21"/>
              </w:rPr>
            </w:pPr>
            <w:r>
              <w:rPr>
                <w:rFonts w:eastAsiaTheme="minorEastAsia"/>
                <w:bCs/>
                <w:szCs w:val="21"/>
              </w:rPr>
              <w:t>（万元）</w:t>
            </w:r>
          </w:p>
        </w:tc>
        <w:tc>
          <w:tcPr>
            <w:tcW w:w="408" w:type="pct"/>
            <w:vAlign w:val="center"/>
          </w:tcPr>
          <w:p w14:paraId="4F53D134" w14:textId="77777777" w:rsidR="00752CCD" w:rsidRDefault="001F4BCC">
            <w:pPr>
              <w:jc w:val="center"/>
              <w:rPr>
                <w:rFonts w:eastAsiaTheme="minorEastAsia"/>
                <w:bCs/>
                <w:szCs w:val="21"/>
              </w:rPr>
            </w:pPr>
            <w:r>
              <w:rPr>
                <w:rFonts w:eastAsiaTheme="minorEastAsia"/>
                <w:bCs/>
                <w:szCs w:val="21"/>
              </w:rPr>
              <w:t>数量</w:t>
            </w:r>
          </w:p>
        </w:tc>
        <w:tc>
          <w:tcPr>
            <w:tcW w:w="2314" w:type="pct"/>
            <w:vAlign w:val="center"/>
          </w:tcPr>
          <w:p w14:paraId="5D8DA236" w14:textId="77777777" w:rsidR="00752CCD" w:rsidRDefault="001F4BCC">
            <w:pPr>
              <w:jc w:val="center"/>
              <w:rPr>
                <w:rFonts w:eastAsiaTheme="minorEastAsia"/>
                <w:szCs w:val="21"/>
              </w:rPr>
            </w:pPr>
            <w:r>
              <w:rPr>
                <w:rFonts w:eastAsiaTheme="minorEastAsia"/>
                <w:szCs w:val="21"/>
              </w:rPr>
              <w:t>简要技术需求或服务要求</w:t>
            </w:r>
          </w:p>
        </w:tc>
      </w:tr>
      <w:tr w:rsidR="00752CCD" w14:paraId="76C4DBB7" w14:textId="77777777" w:rsidTr="001F4BCC">
        <w:trPr>
          <w:trHeight w:val="454"/>
        </w:trPr>
        <w:tc>
          <w:tcPr>
            <w:tcW w:w="382" w:type="pct"/>
            <w:vAlign w:val="center"/>
          </w:tcPr>
          <w:p w14:paraId="749B07A4" w14:textId="77777777" w:rsidR="00752CCD" w:rsidRDefault="001F4BCC">
            <w:pPr>
              <w:jc w:val="center"/>
              <w:rPr>
                <w:rFonts w:eastAsiaTheme="minorEastAsia"/>
                <w:bCs/>
                <w:szCs w:val="21"/>
              </w:rPr>
            </w:pPr>
            <w:r>
              <w:rPr>
                <w:rFonts w:eastAsiaTheme="minorEastAsia"/>
                <w:bCs/>
                <w:szCs w:val="21"/>
              </w:rPr>
              <w:t>01</w:t>
            </w:r>
          </w:p>
        </w:tc>
        <w:tc>
          <w:tcPr>
            <w:tcW w:w="843" w:type="pct"/>
            <w:vAlign w:val="center"/>
          </w:tcPr>
          <w:p w14:paraId="7A8118DC" w14:textId="296E7D3A" w:rsidR="00752CCD" w:rsidRDefault="00967E9D" w:rsidP="00967E9D">
            <w:pPr>
              <w:jc w:val="center"/>
              <w:rPr>
                <w:rFonts w:eastAsiaTheme="minorEastAsia"/>
                <w:bCs/>
                <w:szCs w:val="21"/>
              </w:rPr>
            </w:pPr>
            <w:r w:rsidRPr="00967E9D">
              <w:rPr>
                <w:rFonts w:eastAsiaTheme="minorEastAsia" w:hint="eastAsia"/>
                <w:sz w:val="24"/>
              </w:rPr>
              <w:t>附属用房和</w:t>
            </w:r>
            <w:proofErr w:type="gramStart"/>
            <w:r w:rsidRPr="00967E9D">
              <w:rPr>
                <w:rFonts w:eastAsiaTheme="minorEastAsia" w:hint="eastAsia"/>
                <w:sz w:val="24"/>
              </w:rPr>
              <w:t>食堂楼抗震</w:t>
            </w:r>
            <w:proofErr w:type="gramEnd"/>
            <w:r w:rsidRPr="00967E9D">
              <w:rPr>
                <w:rFonts w:eastAsiaTheme="minorEastAsia" w:hint="eastAsia"/>
                <w:sz w:val="24"/>
              </w:rPr>
              <w:t>加固工程房屋附属设施施工</w:t>
            </w:r>
          </w:p>
        </w:tc>
        <w:tc>
          <w:tcPr>
            <w:tcW w:w="1053" w:type="pct"/>
            <w:vAlign w:val="center"/>
          </w:tcPr>
          <w:p w14:paraId="45A39A8B" w14:textId="08B3941A" w:rsidR="00752CCD" w:rsidRPr="00337547" w:rsidRDefault="00967E9D">
            <w:pPr>
              <w:jc w:val="center"/>
              <w:rPr>
                <w:rFonts w:ascii="宋体" w:hAnsi="宋体"/>
                <w:sz w:val="24"/>
              </w:rPr>
            </w:pPr>
            <w:r w:rsidRPr="00967E9D">
              <w:rPr>
                <w:rFonts w:ascii="宋体" w:hAnsi="宋体"/>
                <w:sz w:val="24"/>
              </w:rPr>
              <w:t>246.093767</w:t>
            </w:r>
          </w:p>
        </w:tc>
        <w:tc>
          <w:tcPr>
            <w:tcW w:w="408" w:type="pct"/>
            <w:vAlign w:val="center"/>
          </w:tcPr>
          <w:p w14:paraId="306CB29E" w14:textId="77777777" w:rsidR="00752CCD" w:rsidRPr="00337547" w:rsidRDefault="001F4BCC">
            <w:pPr>
              <w:jc w:val="center"/>
              <w:rPr>
                <w:rFonts w:ascii="宋体" w:hAnsi="宋体"/>
                <w:sz w:val="24"/>
              </w:rPr>
            </w:pPr>
            <w:r w:rsidRPr="00337547">
              <w:rPr>
                <w:rFonts w:ascii="宋体" w:hAnsi="宋体" w:hint="eastAsia"/>
                <w:sz w:val="24"/>
              </w:rPr>
              <w:t>1</w:t>
            </w:r>
          </w:p>
        </w:tc>
        <w:tc>
          <w:tcPr>
            <w:tcW w:w="2314" w:type="pct"/>
            <w:vAlign w:val="center"/>
          </w:tcPr>
          <w:p w14:paraId="550D355C" w14:textId="3786EED5" w:rsidR="00752CCD" w:rsidRPr="00337547" w:rsidRDefault="00967E9D">
            <w:pPr>
              <w:jc w:val="center"/>
              <w:rPr>
                <w:rFonts w:ascii="宋体" w:hAnsi="宋体"/>
                <w:sz w:val="24"/>
              </w:rPr>
            </w:pPr>
            <w:r>
              <w:rPr>
                <w:rFonts w:eastAsiaTheme="minorEastAsia" w:hint="eastAsia"/>
                <w:sz w:val="24"/>
              </w:rPr>
              <w:t>于家务卫生院附属用房和</w:t>
            </w:r>
            <w:proofErr w:type="gramStart"/>
            <w:r>
              <w:rPr>
                <w:rFonts w:eastAsiaTheme="minorEastAsia" w:hint="eastAsia"/>
                <w:sz w:val="24"/>
              </w:rPr>
              <w:t>食堂楼抗震</w:t>
            </w:r>
            <w:proofErr w:type="gramEnd"/>
            <w:r>
              <w:rPr>
                <w:rFonts w:eastAsiaTheme="minorEastAsia" w:hint="eastAsia"/>
                <w:sz w:val="24"/>
              </w:rPr>
              <w:t>加固工程房屋附属设施施工采购项目</w:t>
            </w:r>
          </w:p>
        </w:tc>
      </w:tr>
    </w:tbl>
    <w:p w14:paraId="749314F1" w14:textId="1BDD62FE" w:rsidR="00752CCD" w:rsidRPr="00F64A04" w:rsidRDefault="001F4BCC">
      <w:pPr>
        <w:spacing w:line="360" w:lineRule="auto"/>
        <w:ind w:firstLineChars="200" w:firstLine="480"/>
        <w:rPr>
          <w:rFonts w:eastAsiaTheme="minorEastAsia"/>
          <w:sz w:val="24"/>
          <w:u w:val="single"/>
        </w:rPr>
      </w:pPr>
      <w:r w:rsidRPr="00F64A04">
        <w:rPr>
          <w:rFonts w:eastAsiaTheme="minorEastAsia"/>
          <w:sz w:val="24"/>
        </w:rPr>
        <w:t>6</w:t>
      </w:r>
      <w:r w:rsidRPr="0051464A">
        <w:rPr>
          <w:rFonts w:eastAsiaTheme="minorEastAsia"/>
          <w:sz w:val="24"/>
        </w:rPr>
        <w:t>.</w:t>
      </w:r>
      <w:r w:rsidRPr="0051464A">
        <w:rPr>
          <w:rFonts w:eastAsiaTheme="minorEastAsia"/>
          <w:sz w:val="24"/>
        </w:rPr>
        <w:t>合同履行期限：</w:t>
      </w:r>
      <w:r w:rsidR="00967E9D" w:rsidRPr="0051464A">
        <w:rPr>
          <w:rFonts w:eastAsiaTheme="minorEastAsia"/>
          <w:sz w:val="24"/>
        </w:rPr>
        <w:t>90</w:t>
      </w:r>
      <w:r w:rsidRPr="0051464A">
        <w:rPr>
          <w:rFonts w:eastAsiaTheme="minorEastAsia" w:hint="eastAsia"/>
          <w:sz w:val="24"/>
        </w:rPr>
        <w:t>日历天</w:t>
      </w:r>
      <w:r w:rsidRPr="00F64A04">
        <w:rPr>
          <w:rFonts w:eastAsiaTheme="minorEastAsia"/>
          <w:sz w:val="24"/>
        </w:rPr>
        <w:t xml:space="preserve"> </w:t>
      </w:r>
    </w:p>
    <w:p w14:paraId="499751DE" w14:textId="77777777" w:rsidR="00752CCD" w:rsidRDefault="001F4BCC">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Pr>
          <w:rFonts w:eastAsiaTheme="minorEastAsia"/>
        </w:rPr>
        <w:t>□</w:t>
      </w:r>
      <w:r>
        <w:rPr>
          <w:rFonts w:eastAsiaTheme="minorEastAsia"/>
          <w:sz w:val="24"/>
        </w:rPr>
        <w:t>是</w:t>
      </w:r>
      <w:r>
        <w:rPr>
          <w:rFonts w:eastAsiaTheme="minorEastAsia"/>
          <w:sz w:val="24"/>
        </w:rPr>
        <w:t xml:space="preserve">  ■</w:t>
      </w:r>
      <w:r>
        <w:rPr>
          <w:rFonts w:eastAsiaTheme="minorEastAsia"/>
          <w:sz w:val="24"/>
        </w:rPr>
        <w:t>否。</w:t>
      </w:r>
    </w:p>
    <w:p w14:paraId="428DF976" w14:textId="77777777" w:rsidR="00752CCD" w:rsidRDefault="001F4BCC">
      <w:pPr>
        <w:pStyle w:val="21"/>
        <w:spacing w:before="0" w:line="360" w:lineRule="auto"/>
        <w:jc w:val="left"/>
        <w:rPr>
          <w:rFonts w:ascii="Times New Roman" w:eastAsiaTheme="minorEastAsia" w:hAnsi="Times New Roman"/>
          <w:sz w:val="24"/>
          <w:szCs w:val="24"/>
        </w:rPr>
      </w:pPr>
      <w:bookmarkStart w:id="8" w:name="_Toc28359080"/>
      <w:bookmarkStart w:id="9" w:name="_Toc35393791"/>
      <w:bookmarkStart w:id="10" w:name="_Toc28359003"/>
      <w:bookmarkStart w:id="11" w:name="_Toc35393622"/>
      <w:r>
        <w:rPr>
          <w:rFonts w:ascii="Times New Roman" w:eastAsiaTheme="minorEastAsia" w:hAnsi="Times New Roman"/>
          <w:sz w:val="24"/>
          <w:szCs w:val="24"/>
        </w:rPr>
        <w:t>二、申请人的资格要求（须同时满足）</w:t>
      </w:r>
      <w:bookmarkEnd w:id="8"/>
      <w:bookmarkEnd w:id="9"/>
      <w:bookmarkEnd w:id="10"/>
      <w:bookmarkEnd w:id="11"/>
    </w:p>
    <w:p w14:paraId="5BA7EB46" w14:textId="77777777" w:rsidR="00752CCD" w:rsidRDefault="001F4BCC">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14:paraId="53F9BA3D" w14:textId="77777777" w:rsidR="00752CCD" w:rsidRDefault="001F4BCC">
      <w:pPr>
        <w:spacing w:line="360" w:lineRule="auto"/>
        <w:ind w:firstLineChars="200" w:firstLine="480"/>
        <w:rPr>
          <w:rFonts w:eastAsiaTheme="minorEastAsia"/>
          <w:sz w:val="24"/>
        </w:rPr>
      </w:pPr>
      <w:bookmarkStart w:id="12" w:name="_Toc28359004"/>
      <w:bookmarkStart w:id="13" w:name="_Toc28359081"/>
      <w:r>
        <w:rPr>
          <w:rFonts w:eastAsiaTheme="minorEastAsia"/>
          <w:sz w:val="24"/>
        </w:rPr>
        <w:t>2.</w:t>
      </w:r>
      <w:r>
        <w:rPr>
          <w:rFonts w:eastAsiaTheme="minorEastAsia"/>
          <w:sz w:val="24"/>
        </w:rPr>
        <w:t>落实政府采购政策需满足的资格要求：</w:t>
      </w:r>
    </w:p>
    <w:p w14:paraId="2E6A9FE3" w14:textId="77777777" w:rsidR="00752CCD" w:rsidRDefault="001F4BCC">
      <w:pPr>
        <w:spacing w:line="360" w:lineRule="auto"/>
        <w:ind w:firstLineChars="200" w:firstLine="480"/>
        <w:rPr>
          <w:rFonts w:eastAsiaTheme="minorEastAsia"/>
          <w:sz w:val="24"/>
        </w:rPr>
      </w:pPr>
      <w:r>
        <w:rPr>
          <w:rFonts w:eastAsiaTheme="minorEastAsia"/>
          <w:sz w:val="24"/>
        </w:rPr>
        <w:t xml:space="preserve">2.1 </w:t>
      </w:r>
      <w:r>
        <w:rPr>
          <w:rFonts w:eastAsiaTheme="minorEastAsia"/>
          <w:sz w:val="24"/>
        </w:rPr>
        <w:t>中小企业政策</w:t>
      </w:r>
    </w:p>
    <w:p w14:paraId="4B848641" w14:textId="77777777" w:rsidR="00752CCD" w:rsidRDefault="001F4BCC">
      <w:pPr>
        <w:spacing w:line="360" w:lineRule="auto"/>
        <w:ind w:firstLineChars="200" w:firstLine="420"/>
        <w:rPr>
          <w:rFonts w:eastAsiaTheme="minorEastAsia"/>
          <w:sz w:val="24"/>
        </w:rPr>
      </w:pPr>
      <w:r>
        <w:rPr>
          <w:rFonts w:eastAsiaTheme="minorEastAsia"/>
        </w:rPr>
        <w:t>□</w:t>
      </w:r>
      <w:r>
        <w:rPr>
          <w:rFonts w:eastAsiaTheme="minorEastAsia"/>
          <w:sz w:val="24"/>
        </w:rPr>
        <w:t>本项目</w:t>
      </w:r>
      <w:proofErr w:type="gramStart"/>
      <w:r>
        <w:rPr>
          <w:rFonts w:eastAsiaTheme="minorEastAsia"/>
          <w:sz w:val="24"/>
        </w:rPr>
        <w:t>不</w:t>
      </w:r>
      <w:proofErr w:type="gramEnd"/>
      <w:r>
        <w:rPr>
          <w:rFonts w:eastAsiaTheme="minorEastAsia"/>
          <w:sz w:val="24"/>
        </w:rPr>
        <w:t>专门面向中小企业预留采购份额。</w:t>
      </w:r>
    </w:p>
    <w:p w14:paraId="361F4DB2" w14:textId="6130F1F2" w:rsidR="00752CCD" w:rsidRDefault="001F4BCC">
      <w:pPr>
        <w:spacing w:line="360" w:lineRule="auto"/>
        <w:ind w:firstLineChars="200" w:firstLine="480"/>
        <w:rPr>
          <w:rFonts w:eastAsiaTheme="minorEastAsia"/>
          <w:sz w:val="24"/>
        </w:rPr>
      </w:pPr>
      <w:r>
        <w:rPr>
          <w:rFonts w:eastAsiaTheme="minorEastAsia"/>
          <w:sz w:val="24"/>
        </w:rPr>
        <w:t>■</w:t>
      </w:r>
      <w:r>
        <w:rPr>
          <w:rFonts w:eastAsiaTheme="minorEastAsia"/>
          <w:sz w:val="24"/>
        </w:rPr>
        <w:t>本项目专门面向</w:t>
      </w:r>
      <w:r>
        <w:rPr>
          <w:rFonts w:eastAsiaTheme="minorEastAsia"/>
          <w:sz w:val="24"/>
        </w:rPr>
        <w:t xml:space="preserve">  </w:t>
      </w:r>
      <w:r>
        <w:rPr>
          <w:rFonts w:eastAsiaTheme="minorEastAsia"/>
        </w:rPr>
        <w:t>□</w:t>
      </w:r>
      <w:r>
        <w:rPr>
          <w:rFonts w:eastAsiaTheme="minorEastAsia"/>
          <w:sz w:val="24"/>
        </w:rPr>
        <w:t>中小</w:t>
      </w:r>
      <w:r>
        <w:rPr>
          <w:rFonts w:eastAsiaTheme="minorEastAsia"/>
          <w:sz w:val="24"/>
        </w:rPr>
        <w:t xml:space="preserve"> ■</w:t>
      </w:r>
      <w:r>
        <w:rPr>
          <w:rFonts w:eastAsiaTheme="minorEastAsia"/>
          <w:sz w:val="24"/>
        </w:rPr>
        <w:t>小</w:t>
      </w:r>
      <w:proofErr w:type="gramStart"/>
      <w:r>
        <w:rPr>
          <w:rFonts w:eastAsiaTheme="minorEastAsia"/>
          <w:sz w:val="24"/>
        </w:rPr>
        <w:t>微企业</w:t>
      </w:r>
      <w:proofErr w:type="gramEnd"/>
      <w:r>
        <w:rPr>
          <w:rFonts w:eastAsiaTheme="minorEastAsia"/>
          <w:sz w:val="24"/>
        </w:rPr>
        <w:t xml:space="preserve">  </w:t>
      </w:r>
      <w:r>
        <w:rPr>
          <w:rFonts w:eastAsiaTheme="minorEastAsia"/>
          <w:sz w:val="24"/>
        </w:rPr>
        <w:t>采购。即：提供的货物全部由符合政策要求的中小</w:t>
      </w:r>
      <w:r>
        <w:rPr>
          <w:rFonts w:eastAsiaTheme="minorEastAsia"/>
          <w:sz w:val="24"/>
        </w:rPr>
        <w:t>/</w:t>
      </w:r>
      <w:r>
        <w:rPr>
          <w:rFonts w:eastAsiaTheme="minorEastAsia"/>
          <w:sz w:val="24"/>
        </w:rPr>
        <w:t>小</w:t>
      </w:r>
      <w:proofErr w:type="gramStart"/>
      <w:r>
        <w:rPr>
          <w:rFonts w:eastAsiaTheme="minorEastAsia"/>
          <w:sz w:val="24"/>
        </w:rPr>
        <w:t>微企业</w:t>
      </w:r>
      <w:proofErr w:type="gramEnd"/>
      <w:r>
        <w:rPr>
          <w:rFonts w:eastAsiaTheme="minorEastAsia"/>
          <w:sz w:val="24"/>
        </w:rPr>
        <w:t>制造、服务全部由符合政策要求的中小</w:t>
      </w:r>
      <w:r>
        <w:rPr>
          <w:rFonts w:eastAsiaTheme="minorEastAsia"/>
          <w:sz w:val="24"/>
        </w:rPr>
        <w:t>/</w:t>
      </w:r>
      <w:r>
        <w:rPr>
          <w:rFonts w:eastAsiaTheme="minorEastAsia"/>
          <w:sz w:val="24"/>
        </w:rPr>
        <w:t>小</w:t>
      </w:r>
      <w:proofErr w:type="gramStart"/>
      <w:r>
        <w:rPr>
          <w:rFonts w:eastAsiaTheme="minorEastAsia"/>
          <w:sz w:val="24"/>
        </w:rPr>
        <w:t>微企业</w:t>
      </w:r>
      <w:proofErr w:type="gramEnd"/>
      <w:r>
        <w:rPr>
          <w:rFonts w:eastAsiaTheme="minorEastAsia"/>
          <w:sz w:val="24"/>
        </w:rPr>
        <w:t>承接。</w:t>
      </w:r>
    </w:p>
    <w:p w14:paraId="69F47696" w14:textId="77777777" w:rsidR="00752CCD" w:rsidRDefault="001F4BCC">
      <w:pPr>
        <w:spacing w:line="360" w:lineRule="auto"/>
        <w:ind w:firstLineChars="200" w:firstLine="42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eastAsiaTheme="minorEastAsia"/>
          <w:sz w:val="24"/>
        </w:rPr>
        <w:t>___________</w:t>
      </w:r>
      <w:r>
        <w:rPr>
          <w:rFonts w:eastAsiaTheme="minorEastAsia"/>
          <w:sz w:val="24"/>
        </w:rPr>
        <w:t>。</w:t>
      </w:r>
    </w:p>
    <w:p w14:paraId="627638EC" w14:textId="77777777" w:rsidR="00752CCD" w:rsidRDefault="001F4BCC">
      <w:pPr>
        <w:spacing w:line="360" w:lineRule="auto"/>
        <w:ind w:firstLineChars="200" w:firstLine="480"/>
        <w:rPr>
          <w:rFonts w:eastAsiaTheme="minorEastAsia"/>
          <w:sz w:val="24"/>
        </w:rPr>
      </w:pPr>
      <w:r>
        <w:rPr>
          <w:rFonts w:eastAsiaTheme="minorEastAsia"/>
          <w:sz w:val="24"/>
        </w:rPr>
        <w:t xml:space="preserve">2.2 </w:t>
      </w:r>
      <w:r>
        <w:rPr>
          <w:rFonts w:eastAsiaTheme="minorEastAsia"/>
          <w:sz w:val="24"/>
        </w:rPr>
        <w:t>其它落实政府采购政策的资格要求（如有）：</w:t>
      </w:r>
      <w:r>
        <w:rPr>
          <w:rFonts w:eastAsiaTheme="minorEastAsia"/>
          <w:sz w:val="24"/>
        </w:rPr>
        <w:t>_</w:t>
      </w:r>
      <w:r>
        <w:rPr>
          <w:rFonts w:eastAsiaTheme="minorEastAsia" w:hint="eastAsia"/>
          <w:sz w:val="24"/>
          <w:u w:val="single"/>
        </w:rPr>
        <w:t xml:space="preserve">/ </w:t>
      </w:r>
      <w:r>
        <w:rPr>
          <w:rFonts w:eastAsiaTheme="minorEastAsia"/>
          <w:sz w:val="24"/>
        </w:rPr>
        <w:t>。</w:t>
      </w:r>
    </w:p>
    <w:p w14:paraId="6C72AD2B" w14:textId="77777777" w:rsidR="00752CCD" w:rsidRDefault="001F4BCC">
      <w:pPr>
        <w:spacing w:line="360" w:lineRule="auto"/>
        <w:ind w:firstLineChars="200" w:firstLine="480"/>
        <w:rPr>
          <w:rFonts w:eastAsiaTheme="minorEastAsia"/>
          <w:i/>
          <w:iCs/>
          <w:sz w:val="24"/>
          <w:u w:val="single"/>
        </w:rPr>
      </w:pPr>
      <w:r>
        <w:rPr>
          <w:rFonts w:eastAsiaTheme="minorEastAsia"/>
          <w:sz w:val="24"/>
        </w:rPr>
        <w:t>3.</w:t>
      </w:r>
      <w:r>
        <w:rPr>
          <w:rFonts w:eastAsiaTheme="minorEastAsia"/>
          <w:sz w:val="24"/>
        </w:rPr>
        <w:t>本项目的特定资格要求：</w:t>
      </w:r>
    </w:p>
    <w:p w14:paraId="066A38FF" w14:textId="77777777" w:rsidR="00752CCD" w:rsidRDefault="001F4BCC">
      <w:pPr>
        <w:tabs>
          <w:tab w:val="left" w:pos="900"/>
          <w:tab w:val="left" w:pos="1134"/>
          <w:tab w:val="left" w:pos="1589"/>
          <w:tab w:val="left" w:pos="5521"/>
        </w:tabs>
        <w:snapToGrid w:val="0"/>
        <w:spacing w:line="360" w:lineRule="auto"/>
        <w:ind w:firstLineChars="200" w:firstLine="480"/>
        <w:rPr>
          <w:rFonts w:eastAsiaTheme="minorEastAsia"/>
          <w:color w:val="FF0000"/>
          <w:sz w:val="24"/>
        </w:rPr>
      </w:pPr>
      <w:r>
        <w:rPr>
          <w:rFonts w:eastAsiaTheme="minorEastAsia"/>
          <w:sz w:val="24"/>
        </w:rPr>
        <w:t>3.1</w:t>
      </w:r>
      <w:r>
        <w:rPr>
          <w:rFonts w:eastAsiaTheme="minorEastAsia"/>
          <w:sz w:val="24"/>
        </w:rPr>
        <w:t>本项目是否属于政府购买服务：</w:t>
      </w:r>
    </w:p>
    <w:p w14:paraId="3419312E" w14:textId="77777777" w:rsidR="00752CCD" w:rsidRDefault="001F4BCC">
      <w:pPr>
        <w:tabs>
          <w:tab w:val="left" w:pos="900"/>
          <w:tab w:val="left" w:pos="1134"/>
          <w:tab w:val="left" w:pos="1589"/>
          <w:tab w:val="left" w:pos="5521"/>
        </w:tabs>
        <w:snapToGrid w:val="0"/>
        <w:spacing w:line="360" w:lineRule="auto"/>
        <w:ind w:leftChars="472" w:left="991" w:firstLine="2"/>
        <w:rPr>
          <w:rFonts w:eastAsiaTheme="minorEastAsia"/>
          <w:sz w:val="24"/>
        </w:rPr>
      </w:pPr>
      <w:r>
        <w:rPr>
          <w:rFonts w:eastAsiaTheme="minorEastAsia"/>
          <w:sz w:val="24"/>
        </w:rPr>
        <w:t>■</w:t>
      </w:r>
      <w:r>
        <w:rPr>
          <w:rFonts w:eastAsiaTheme="minorEastAsia"/>
          <w:sz w:val="24"/>
        </w:rPr>
        <w:t>否</w:t>
      </w:r>
    </w:p>
    <w:p w14:paraId="4580816F" w14:textId="77777777" w:rsidR="00752CCD" w:rsidRDefault="001F4BCC">
      <w:pPr>
        <w:tabs>
          <w:tab w:val="left" w:pos="900"/>
          <w:tab w:val="left" w:pos="1134"/>
          <w:tab w:val="left" w:pos="1589"/>
          <w:tab w:val="left" w:pos="5521"/>
        </w:tabs>
        <w:snapToGrid w:val="0"/>
        <w:spacing w:line="360" w:lineRule="auto"/>
        <w:ind w:leftChars="472" w:left="991"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6DF2635A" w14:textId="77777777" w:rsidR="00752CCD" w:rsidRDefault="001F4BCC">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3.2</w:t>
      </w:r>
      <w:r>
        <w:rPr>
          <w:rFonts w:eastAsiaTheme="minorEastAsia"/>
          <w:sz w:val="24"/>
        </w:rPr>
        <w:t>其他特定资格要求：</w:t>
      </w:r>
    </w:p>
    <w:p w14:paraId="06DA6058" w14:textId="751710E3" w:rsidR="00752CCD" w:rsidRPr="00F64A04" w:rsidRDefault="001F4BCC">
      <w:pPr>
        <w:tabs>
          <w:tab w:val="left" w:pos="900"/>
          <w:tab w:val="left" w:pos="1134"/>
          <w:tab w:val="left" w:pos="1589"/>
          <w:tab w:val="left" w:pos="5521"/>
        </w:tabs>
        <w:snapToGrid w:val="0"/>
        <w:spacing w:line="360" w:lineRule="auto"/>
        <w:ind w:firstLineChars="200" w:firstLine="480"/>
        <w:rPr>
          <w:rFonts w:eastAsiaTheme="minorEastAsia"/>
          <w:sz w:val="24"/>
        </w:rPr>
      </w:pPr>
      <w:r w:rsidRPr="00F64A04">
        <w:rPr>
          <w:rFonts w:eastAsiaTheme="minorEastAsia" w:hint="eastAsia"/>
          <w:sz w:val="24"/>
        </w:rPr>
        <w:t>（</w:t>
      </w:r>
      <w:r w:rsidRPr="00F64A04">
        <w:rPr>
          <w:rFonts w:eastAsiaTheme="minorEastAsia" w:hint="eastAsia"/>
          <w:sz w:val="24"/>
        </w:rPr>
        <w:t>1</w:t>
      </w:r>
      <w:r w:rsidRPr="00F64A04">
        <w:rPr>
          <w:rFonts w:eastAsiaTheme="minorEastAsia" w:hint="eastAsia"/>
          <w:sz w:val="24"/>
        </w:rPr>
        <w:t>）</w:t>
      </w:r>
      <w:r w:rsidR="008C2A3D" w:rsidRPr="008C2A3D">
        <w:rPr>
          <w:rFonts w:eastAsiaTheme="minorEastAsia" w:hint="eastAsia"/>
          <w:sz w:val="24"/>
        </w:rPr>
        <w:t>建筑工程施工总承包三级及以上资质，具有有效的安全生产许可证</w:t>
      </w:r>
      <w:r w:rsidRPr="00F64A04">
        <w:rPr>
          <w:rFonts w:eastAsiaTheme="minorEastAsia" w:hint="eastAsia"/>
          <w:sz w:val="24"/>
        </w:rPr>
        <w:t>；</w:t>
      </w:r>
    </w:p>
    <w:p w14:paraId="02AED222" w14:textId="77777777" w:rsidR="00752CCD" w:rsidRPr="00F64A04" w:rsidRDefault="001F4BCC">
      <w:pPr>
        <w:tabs>
          <w:tab w:val="left" w:pos="900"/>
          <w:tab w:val="left" w:pos="1134"/>
          <w:tab w:val="left" w:pos="1589"/>
          <w:tab w:val="left" w:pos="5521"/>
        </w:tabs>
        <w:snapToGrid w:val="0"/>
        <w:spacing w:line="360" w:lineRule="auto"/>
        <w:ind w:firstLineChars="200" w:firstLine="480"/>
        <w:rPr>
          <w:rFonts w:eastAsiaTheme="minorEastAsia"/>
          <w:sz w:val="24"/>
          <w:u w:val="single"/>
        </w:rPr>
      </w:pPr>
      <w:r w:rsidRPr="00F64A04">
        <w:rPr>
          <w:rFonts w:eastAsiaTheme="minorEastAsia" w:hint="eastAsia"/>
          <w:sz w:val="24"/>
        </w:rPr>
        <w:t>（</w:t>
      </w:r>
      <w:r w:rsidRPr="00F64A04">
        <w:rPr>
          <w:rFonts w:eastAsiaTheme="minorEastAsia" w:hint="eastAsia"/>
          <w:sz w:val="24"/>
        </w:rPr>
        <w:t>2</w:t>
      </w:r>
      <w:r w:rsidRPr="00F64A04">
        <w:rPr>
          <w:rFonts w:eastAsiaTheme="minorEastAsia" w:hint="eastAsia"/>
          <w:sz w:val="24"/>
        </w:rPr>
        <w:t>）拟派项目负责人须具备建筑工程专业二级及以上注册建造师执业资格，具备有效的安全生产考核合格证书（</w:t>
      </w:r>
      <w:r w:rsidRPr="00F64A04">
        <w:rPr>
          <w:rFonts w:eastAsiaTheme="minorEastAsia" w:hint="eastAsia"/>
          <w:sz w:val="24"/>
        </w:rPr>
        <w:t>B</w:t>
      </w:r>
      <w:r w:rsidRPr="00F64A04">
        <w:rPr>
          <w:rFonts w:eastAsiaTheme="minorEastAsia" w:hint="eastAsia"/>
          <w:sz w:val="24"/>
        </w:rPr>
        <w:t>本），需在人员、设备、资金等方面具有相应的承接能力</w:t>
      </w:r>
      <w:r w:rsidRPr="00F64A04">
        <w:rPr>
          <w:rFonts w:eastAsiaTheme="minorEastAsia"/>
          <w:sz w:val="24"/>
        </w:rPr>
        <w:t>。</w:t>
      </w:r>
    </w:p>
    <w:p w14:paraId="07C024BE" w14:textId="77777777" w:rsidR="00752CCD" w:rsidRDefault="00752CCD">
      <w:pPr>
        <w:spacing w:line="360" w:lineRule="auto"/>
        <w:ind w:firstLineChars="200" w:firstLine="480"/>
        <w:rPr>
          <w:rFonts w:eastAsiaTheme="minorEastAsia"/>
          <w:i/>
          <w:iCs/>
          <w:sz w:val="24"/>
          <w:u w:val="single"/>
        </w:rPr>
      </w:pPr>
    </w:p>
    <w:p w14:paraId="714E3DF4" w14:textId="77777777" w:rsidR="00752CCD" w:rsidRDefault="001F4BCC">
      <w:pPr>
        <w:pStyle w:val="21"/>
        <w:widowControl/>
        <w:spacing w:before="0" w:line="360" w:lineRule="auto"/>
        <w:jc w:val="left"/>
        <w:rPr>
          <w:rFonts w:ascii="Times New Roman" w:eastAsiaTheme="minorEastAsia" w:hAnsi="Times New Roman"/>
          <w:sz w:val="24"/>
          <w:szCs w:val="24"/>
        </w:rPr>
      </w:pPr>
      <w:bookmarkStart w:id="14" w:name="_Toc35393792"/>
      <w:bookmarkStart w:id="15" w:name="_Toc35393623"/>
      <w:bookmarkEnd w:id="12"/>
      <w:bookmarkEnd w:id="13"/>
      <w:r>
        <w:rPr>
          <w:rFonts w:ascii="Times New Roman" w:eastAsiaTheme="minorEastAsia" w:hAnsi="Times New Roman"/>
          <w:sz w:val="24"/>
          <w:szCs w:val="24"/>
        </w:rPr>
        <w:t>三、获取采购文件</w:t>
      </w:r>
      <w:bookmarkEnd w:id="14"/>
      <w:bookmarkEnd w:id="15"/>
    </w:p>
    <w:p w14:paraId="61AB9B90" w14:textId="01D1791B" w:rsidR="00752CCD" w:rsidRDefault="001F4BCC">
      <w:pPr>
        <w:adjustRightInd w:val="0"/>
        <w:snapToGrid w:val="0"/>
        <w:spacing w:line="360" w:lineRule="auto"/>
        <w:ind w:firstLineChars="200" w:firstLine="480"/>
        <w:rPr>
          <w:rFonts w:eastAsiaTheme="minorEastAsia"/>
          <w:sz w:val="24"/>
          <w:lang w:bidi="ar"/>
        </w:rPr>
      </w:pPr>
      <w:r>
        <w:rPr>
          <w:rFonts w:eastAsiaTheme="minorEastAsia"/>
          <w:sz w:val="24"/>
          <w:lang w:bidi="ar"/>
        </w:rPr>
        <w:t>1</w:t>
      </w:r>
      <w:r w:rsidRPr="00F64A04">
        <w:rPr>
          <w:rFonts w:eastAsiaTheme="minorEastAsia"/>
          <w:sz w:val="24"/>
          <w:lang w:bidi="ar"/>
        </w:rPr>
        <w:t>.</w:t>
      </w:r>
      <w:r w:rsidRPr="00F64A04">
        <w:rPr>
          <w:rFonts w:eastAsiaTheme="minorEastAsia"/>
          <w:sz w:val="24"/>
          <w:lang w:bidi="ar"/>
        </w:rPr>
        <w:t>时间</w:t>
      </w:r>
      <w:r w:rsidRPr="0051464A">
        <w:rPr>
          <w:rFonts w:eastAsiaTheme="minorEastAsia"/>
          <w:sz w:val="24"/>
          <w:lang w:bidi="ar"/>
        </w:rPr>
        <w:t>：</w:t>
      </w:r>
      <w:r w:rsidRPr="0051464A">
        <w:rPr>
          <w:rFonts w:eastAsiaTheme="minorEastAsia" w:hint="eastAsia"/>
          <w:sz w:val="24"/>
        </w:rPr>
        <w:t>2026</w:t>
      </w:r>
      <w:r w:rsidRPr="0051464A">
        <w:rPr>
          <w:rFonts w:eastAsiaTheme="minorEastAsia"/>
          <w:sz w:val="24"/>
          <w:lang w:bidi="ar"/>
        </w:rPr>
        <w:t>年</w:t>
      </w:r>
      <w:r w:rsidRPr="0051464A">
        <w:rPr>
          <w:rFonts w:eastAsiaTheme="minorEastAsia" w:hint="eastAsia"/>
          <w:sz w:val="24"/>
        </w:rPr>
        <w:t>0</w:t>
      </w:r>
      <w:r w:rsidR="0051464A" w:rsidRPr="0051464A">
        <w:rPr>
          <w:rFonts w:eastAsiaTheme="minorEastAsia"/>
          <w:sz w:val="24"/>
        </w:rPr>
        <w:t>9</w:t>
      </w:r>
      <w:r w:rsidRPr="0051464A">
        <w:rPr>
          <w:rFonts w:eastAsiaTheme="minorEastAsia"/>
          <w:sz w:val="24"/>
          <w:lang w:bidi="ar"/>
        </w:rPr>
        <w:t>月</w:t>
      </w:r>
      <w:r w:rsidR="0051464A" w:rsidRPr="0051464A">
        <w:rPr>
          <w:rFonts w:eastAsiaTheme="minorEastAsia" w:hint="eastAsia"/>
          <w:sz w:val="24"/>
        </w:rPr>
        <w:t>0</w:t>
      </w:r>
      <w:r w:rsidR="0051464A" w:rsidRPr="0051464A">
        <w:rPr>
          <w:rFonts w:eastAsiaTheme="minorEastAsia"/>
          <w:sz w:val="24"/>
        </w:rPr>
        <w:t>1</w:t>
      </w:r>
      <w:r w:rsidRPr="0051464A">
        <w:rPr>
          <w:rFonts w:eastAsiaTheme="minorEastAsia"/>
          <w:sz w:val="24"/>
          <w:lang w:bidi="ar"/>
        </w:rPr>
        <w:t>日至</w:t>
      </w:r>
      <w:r w:rsidRPr="0051464A">
        <w:rPr>
          <w:rFonts w:eastAsiaTheme="minorEastAsia" w:hint="eastAsia"/>
          <w:sz w:val="24"/>
        </w:rPr>
        <w:t>2026</w:t>
      </w:r>
      <w:r w:rsidRPr="0051464A">
        <w:rPr>
          <w:rFonts w:eastAsiaTheme="minorEastAsia"/>
          <w:sz w:val="24"/>
          <w:lang w:bidi="ar"/>
        </w:rPr>
        <w:t>年</w:t>
      </w:r>
      <w:r w:rsidRPr="0051464A">
        <w:rPr>
          <w:rFonts w:eastAsiaTheme="minorEastAsia" w:hint="eastAsia"/>
          <w:sz w:val="24"/>
        </w:rPr>
        <w:t>0</w:t>
      </w:r>
      <w:r w:rsidR="0051464A" w:rsidRPr="0051464A">
        <w:rPr>
          <w:rFonts w:eastAsiaTheme="minorEastAsia"/>
          <w:sz w:val="24"/>
        </w:rPr>
        <w:t>9</w:t>
      </w:r>
      <w:r w:rsidRPr="0051464A">
        <w:rPr>
          <w:rFonts w:eastAsiaTheme="minorEastAsia"/>
          <w:sz w:val="24"/>
          <w:lang w:bidi="ar"/>
        </w:rPr>
        <w:t>月</w:t>
      </w:r>
      <w:r w:rsidR="0051464A" w:rsidRPr="0051464A">
        <w:rPr>
          <w:rFonts w:eastAsiaTheme="minorEastAsia"/>
          <w:sz w:val="24"/>
        </w:rPr>
        <w:t>07</w:t>
      </w:r>
      <w:r w:rsidRPr="0051464A">
        <w:rPr>
          <w:rFonts w:eastAsiaTheme="minorEastAsia"/>
          <w:sz w:val="24"/>
          <w:lang w:bidi="ar"/>
        </w:rPr>
        <w:t>日，每天上午</w:t>
      </w:r>
      <w:r w:rsidRPr="0051464A">
        <w:rPr>
          <w:rFonts w:eastAsiaTheme="minorEastAsia" w:hint="eastAsia"/>
          <w:sz w:val="24"/>
        </w:rPr>
        <w:t>09:00</w:t>
      </w:r>
      <w:r w:rsidRPr="0051464A">
        <w:rPr>
          <w:rFonts w:eastAsiaTheme="minorEastAsia"/>
          <w:sz w:val="24"/>
          <w:lang w:bidi="ar"/>
        </w:rPr>
        <w:t>至</w:t>
      </w:r>
      <w:r w:rsidRPr="00F64A04">
        <w:rPr>
          <w:rFonts w:eastAsiaTheme="minorEastAsia" w:hint="eastAsia"/>
          <w:sz w:val="24"/>
        </w:rPr>
        <w:t>12:00</w:t>
      </w:r>
      <w:r w:rsidRPr="00F64A04">
        <w:rPr>
          <w:rFonts w:eastAsiaTheme="minorEastAsia"/>
          <w:sz w:val="24"/>
          <w:lang w:bidi="ar"/>
        </w:rPr>
        <w:t>，下午</w:t>
      </w:r>
      <w:r w:rsidRPr="00F64A04">
        <w:rPr>
          <w:rFonts w:eastAsiaTheme="minorEastAsia" w:hint="eastAsia"/>
          <w:sz w:val="24"/>
        </w:rPr>
        <w:t>12:00</w:t>
      </w:r>
      <w:r w:rsidRPr="00F64A04">
        <w:rPr>
          <w:rFonts w:eastAsiaTheme="minorEastAsia"/>
          <w:sz w:val="24"/>
          <w:lang w:bidi="ar"/>
        </w:rPr>
        <w:t>至</w:t>
      </w:r>
      <w:r w:rsidRPr="00F64A04">
        <w:rPr>
          <w:rFonts w:eastAsiaTheme="minorEastAsia" w:hint="eastAsia"/>
          <w:sz w:val="24"/>
        </w:rPr>
        <w:t>17:00</w:t>
      </w:r>
      <w:r w:rsidRPr="00F64A04">
        <w:rPr>
          <w:rFonts w:eastAsiaTheme="minorEastAsia"/>
          <w:sz w:val="24"/>
          <w:lang w:bidi="ar"/>
        </w:rPr>
        <w:t>（北京时间，法定节假日除外）。</w:t>
      </w:r>
    </w:p>
    <w:p w14:paraId="0F7BBD74" w14:textId="77777777" w:rsidR="00752CCD" w:rsidRDefault="001F4BCC">
      <w:pPr>
        <w:adjustRightInd w:val="0"/>
        <w:snapToGrid w:val="0"/>
        <w:spacing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14:paraId="191FD253" w14:textId="77777777" w:rsidR="00752CCD" w:rsidRDefault="001F4BCC">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14:paraId="74D4830E" w14:textId="77777777" w:rsidR="00752CCD" w:rsidRDefault="001F4BCC">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14:paraId="17B4A62D" w14:textId="77777777" w:rsidR="00752CCD" w:rsidRDefault="00752CCD">
      <w:pPr>
        <w:tabs>
          <w:tab w:val="left" w:pos="900"/>
          <w:tab w:val="left" w:pos="1980"/>
        </w:tabs>
        <w:snapToGrid w:val="0"/>
        <w:spacing w:line="360" w:lineRule="auto"/>
        <w:ind w:left="840"/>
        <w:rPr>
          <w:rFonts w:eastAsiaTheme="minorEastAsia"/>
          <w:sz w:val="24"/>
        </w:rPr>
      </w:pPr>
    </w:p>
    <w:p w14:paraId="0857CA04" w14:textId="77777777" w:rsidR="00752CCD" w:rsidRDefault="001F4BCC">
      <w:pPr>
        <w:pStyle w:val="21"/>
        <w:widowControl/>
        <w:spacing w:before="0" w:line="360" w:lineRule="auto"/>
        <w:jc w:val="left"/>
        <w:rPr>
          <w:rFonts w:ascii="Times New Roman" w:eastAsiaTheme="minorEastAsia" w:hAnsi="Times New Roman"/>
          <w:sz w:val="24"/>
          <w:szCs w:val="24"/>
        </w:rPr>
      </w:pPr>
      <w:bookmarkStart w:id="16" w:name="_Toc28359005"/>
      <w:bookmarkStart w:id="17" w:name="_Toc35393793"/>
      <w:bookmarkStart w:id="18" w:name="_Toc35393624"/>
      <w:bookmarkStart w:id="19" w:name="_Toc28359082"/>
      <w:r>
        <w:rPr>
          <w:rFonts w:ascii="Times New Roman" w:eastAsiaTheme="minorEastAsia" w:hAnsi="Times New Roman"/>
          <w:sz w:val="24"/>
          <w:szCs w:val="24"/>
        </w:rPr>
        <w:t>四、</w:t>
      </w:r>
      <w:bookmarkEnd w:id="16"/>
      <w:bookmarkEnd w:id="17"/>
      <w:bookmarkEnd w:id="18"/>
      <w:bookmarkEnd w:id="19"/>
      <w:r>
        <w:rPr>
          <w:rFonts w:ascii="Times New Roman" w:eastAsiaTheme="minorEastAsia" w:hAnsi="Times New Roman"/>
          <w:sz w:val="24"/>
          <w:szCs w:val="24"/>
        </w:rPr>
        <w:t>响应文件提交</w:t>
      </w:r>
    </w:p>
    <w:p w14:paraId="2AEDC1BD" w14:textId="490C1D6B" w:rsidR="00752CCD" w:rsidRPr="0051464A" w:rsidRDefault="001F4BCC">
      <w:pPr>
        <w:spacing w:line="360" w:lineRule="auto"/>
        <w:ind w:firstLineChars="200" w:firstLine="480"/>
        <w:rPr>
          <w:rFonts w:eastAsiaTheme="minorEastAsia"/>
          <w:bCs/>
          <w:sz w:val="24"/>
          <w:u w:val="single"/>
        </w:rPr>
      </w:pPr>
      <w:r>
        <w:rPr>
          <w:rFonts w:eastAsiaTheme="minorEastAsia"/>
          <w:sz w:val="24"/>
          <w:lang w:bidi="ar"/>
        </w:rPr>
        <w:t>截止时间：</w:t>
      </w:r>
      <w:r w:rsidRPr="0051464A">
        <w:rPr>
          <w:rFonts w:eastAsiaTheme="minorEastAsia" w:hint="eastAsia"/>
          <w:sz w:val="24"/>
        </w:rPr>
        <w:t>2026</w:t>
      </w:r>
      <w:r w:rsidRPr="0051464A">
        <w:rPr>
          <w:rFonts w:eastAsiaTheme="minorEastAsia"/>
          <w:sz w:val="24"/>
          <w:lang w:bidi="ar"/>
        </w:rPr>
        <w:t>年</w:t>
      </w:r>
      <w:r w:rsidRPr="0051464A">
        <w:rPr>
          <w:rFonts w:eastAsiaTheme="minorEastAsia" w:hint="eastAsia"/>
          <w:sz w:val="24"/>
        </w:rPr>
        <w:t>0</w:t>
      </w:r>
      <w:r w:rsidR="0051464A" w:rsidRPr="0051464A">
        <w:rPr>
          <w:rFonts w:eastAsiaTheme="minorEastAsia"/>
          <w:sz w:val="24"/>
        </w:rPr>
        <w:t>9</w:t>
      </w:r>
      <w:r w:rsidRPr="0051464A">
        <w:rPr>
          <w:rFonts w:eastAsiaTheme="minorEastAsia"/>
          <w:sz w:val="24"/>
          <w:lang w:bidi="ar"/>
        </w:rPr>
        <w:t>月</w:t>
      </w:r>
      <w:r w:rsidR="00A94172" w:rsidRPr="0051464A">
        <w:rPr>
          <w:rFonts w:eastAsiaTheme="minorEastAsia" w:hint="eastAsia"/>
          <w:sz w:val="24"/>
        </w:rPr>
        <w:t>11</w:t>
      </w:r>
      <w:r w:rsidRPr="0051464A">
        <w:rPr>
          <w:rFonts w:eastAsiaTheme="minorEastAsia"/>
          <w:sz w:val="24"/>
          <w:lang w:bidi="ar"/>
        </w:rPr>
        <w:t>日</w:t>
      </w:r>
      <w:r w:rsidR="0051464A" w:rsidRPr="0051464A">
        <w:rPr>
          <w:rFonts w:eastAsiaTheme="minorEastAsia"/>
          <w:sz w:val="24"/>
        </w:rPr>
        <w:t>09</w:t>
      </w:r>
      <w:r w:rsidRPr="0051464A">
        <w:rPr>
          <w:rFonts w:eastAsiaTheme="minorEastAsia"/>
          <w:sz w:val="24"/>
          <w:lang w:bidi="ar"/>
        </w:rPr>
        <w:t>点</w:t>
      </w:r>
      <w:r w:rsidR="0051464A" w:rsidRPr="0051464A">
        <w:rPr>
          <w:rFonts w:eastAsiaTheme="minorEastAsia"/>
          <w:sz w:val="24"/>
        </w:rPr>
        <w:t>3</w:t>
      </w:r>
      <w:r w:rsidRPr="0051464A">
        <w:rPr>
          <w:rFonts w:eastAsiaTheme="minorEastAsia" w:hint="eastAsia"/>
          <w:sz w:val="24"/>
        </w:rPr>
        <w:t>0</w:t>
      </w:r>
      <w:r w:rsidRPr="0051464A">
        <w:rPr>
          <w:rFonts w:eastAsiaTheme="minorEastAsia"/>
          <w:sz w:val="24"/>
          <w:lang w:bidi="ar"/>
        </w:rPr>
        <w:t>分</w:t>
      </w:r>
      <w:r w:rsidRPr="0051464A">
        <w:rPr>
          <w:rFonts w:eastAsiaTheme="minorEastAsia"/>
          <w:bCs/>
          <w:sz w:val="24"/>
          <w:lang w:bidi="ar"/>
        </w:rPr>
        <w:t>（北京时间）</w:t>
      </w:r>
      <w:r w:rsidRPr="0051464A">
        <w:rPr>
          <w:rFonts w:eastAsiaTheme="minorEastAsia"/>
          <w:iCs/>
          <w:sz w:val="24"/>
          <w:lang w:bidi="ar"/>
        </w:rPr>
        <w:t>。</w:t>
      </w:r>
    </w:p>
    <w:p w14:paraId="7E2E31AB" w14:textId="77777777" w:rsidR="00752CCD" w:rsidRPr="0051464A" w:rsidRDefault="001F4BCC">
      <w:pPr>
        <w:spacing w:line="360" w:lineRule="auto"/>
        <w:ind w:firstLineChars="200" w:firstLine="480"/>
        <w:rPr>
          <w:rFonts w:eastAsiaTheme="minorEastAsia"/>
          <w:sz w:val="24"/>
          <w:lang w:val="zh-TW" w:bidi="ar"/>
        </w:rPr>
      </w:pPr>
      <w:r w:rsidRPr="0051464A">
        <w:rPr>
          <w:rFonts w:eastAsiaTheme="minorEastAsia"/>
          <w:sz w:val="24"/>
          <w:lang w:bidi="ar"/>
        </w:rPr>
        <w:t>地点：北京市政府采购电子交易平台</w:t>
      </w:r>
      <w:r w:rsidRPr="0051464A">
        <w:rPr>
          <w:rFonts w:eastAsiaTheme="minorEastAsia"/>
          <w:sz w:val="24"/>
          <w:lang w:val="zh-TW" w:bidi="ar"/>
        </w:rPr>
        <w:t>。</w:t>
      </w:r>
    </w:p>
    <w:p w14:paraId="4D346E4C" w14:textId="77777777" w:rsidR="00752CCD" w:rsidRPr="0051464A" w:rsidRDefault="00752CCD">
      <w:pPr>
        <w:spacing w:line="360" w:lineRule="auto"/>
        <w:ind w:firstLineChars="200" w:firstLine="480"/>
        <w:rPr>
          <w:rFonts w:eastAsiaTheme="minorEastAsia"/>
          <w:sz w:val="24"/>
          <w:lang w:val="zh-TW" w:bidi="ar"/>
        </w:rPr>
      </w:pPr>
    </w:p>
    <w:p w14:paraId="6F783924" w14:textId="77777777" w:rsidR="00752CCD" w:rsidRPr="0051464A" w:rsidRDefault="001F4BCC">
      <w:pPr>
        <w:pStyle w:val="21"/>
        <w:spacing w:before="0" w:line="360" w:lineRule="auto"/>
        <w:jc w:val="left"/>
        <w:rPr>
          <w:rFonts w:ascii="Times New Roman" w:eastAsiaTheme="minorEastAsia" w:hAnsi="Times New Roman"/>
          <w:sz w:val="24"/>
          <w:szCs w:val="24"/>
        </w:rPr>
      </w:pPr>
      <w:r w:rsidRPr="0051464A">
        <w:rPr>
          <w:rFonts w:ascii="Times New Roman" w:eastAsiaTheme="minorEastAsia" w:hAnsi="Times New Roman"/>
          <w:sz w:val="24"/>
          <w:szCs w:val="24"/>
        </w:rPr>
        <w:t>五、开启</w:t>
      </w:r>
    </w:p>
    <w:p w14:paraId="72350A9E" w14:textId="76062552" w:rsidR="00752CCD" w:rsidRDefault="001F4BCC">
      <w:pPr>
        <w:spacing w:line="360" w:lineRule="auto"/>
        <w:ind w:firstLineChars="200" w:firstLine="480"/>
        <w:rPr>
          <w:rFonts w:eastAsiaTheme="minorEastAsia"/>
          <w:bCs/>
          <w:sz w:val="24"/>
          <w:u w:val="single"/>
        </w:rPr>
      </w:pPr>
      <w:r w:rsidRPr="0051464A">
        <w:rPr>
          <w:rFonts w:eastAsiaTheme="minorEastAsia"/>
          <w:sz w:val="24"/>
          <w:lang w:bidi="ar"/>
        </w:rPr>
        <w:t>时间：</w:t>
      </w:r>
      <w:r w:rsidRPr="0051464A">
        <w:rPr>
          <w:rFonts w:eastAsiaTheme="minorEastAsia" w:hint="eastAsia"/>
          <w:sz w:val="24"/>
        </w:rPr>
        <w:t>2026</w:t>
      </w:r>
      <w:r w:rsidRPr="0051464A">
        <w:rPr>
          <w:rFonts w:eastAsiaTheme="minorEastAsia"/>
          <w:sz w:val="24"/>
          <w:lang w:bidi="ar"/>
        </w:rPr>
        <w:t>年</w:t>
      </w:r>
      <w:r w:rsidRPr="0051464A">
        <w:rPr>
          <w:rFonts w:eastAsiaTheme="minorEastAsia" w:hint="eastAsia"/>
          <w:sz w:val="24"/>
        </w:rPr>
        <w:t>0</w:t>
      </w:r>
      <w:r w:rsidR="0051464A" w:rsidRPr="0051464A">
        <w:rPr>
          <w:rFonts w:eastAsiaTheme="minorEastAsia"/>
          <w:sz w:val="24"/>
        </w:rPr>
        <w:t>9</w:t>
      </w:r>
      <w:r w:rsidRPr="0051464A">
        <w:rPr>
          <w:rFonts w:eastAsiaTheme="minorEastAsia"/>
          <w:sz w:val="24"/>
          <w:lang w:bidi="ar"/>
        </w:rPr>
        <w:t>月</w:t>
      </w:r>
      <w:r w:rsidR="00A94172" w:rsidRPr="0051464A">
        <w:rPr>
          <w:rFonts w:eastAsiaTheme="minorEastAsia" w:hint="eastAsia"/>
          <w:sz w:val="24"/>
        </w:rPr>
        <w:t>11</w:t>
      </w:r>
      <w:r w:rsidRPr="0051464A">
        <w:rPr>
          <w:rFonts w:eastAsiaTheme="minorEastAsia"/>
          <w:sz w:val="24"/>
          <w:lang w:bidi="ar"/>
        </w:rPr>
        <w:t>日</w:t>
      </w:r>
      <w:r w:rsidR="0051464A" w:rsidRPr="0051464A">
        <w:rPr>
          <w:rFonts w:eastAsiaTheme="minorEastAsia"/>
          <w:sz w:val="24"/>
        </w:rPr>
        <w:t>09</w:t>
      </w:r>
      <w:r w:rsidRPr="0051464A">
        <w:rPr>
          <w:rFonts w:eastAsiaTheme="minorEastAsia"/>
          <w:sz w:val="24"/>
          <w:lang w:bidi="ar"/>
        </w:rPr>
        <w:t>点</w:t>
      </w:r>
      <w:r w:rsidR="0051464A" w:rsidRPr="0051464A">
        <w:rPr>
          <w:rFonts w:eastAsiaTheme="minorEastAsia"/>
          <w:sz w:val="24"/>
        </w:rPr>
        <w:t>3</w:t>
      </w:r>
      <w:r w:rsidRPr="0051464A">
        <w:rPr>
          <w:rFonts w:eastAsiaTheme="minorEastAsia" w:hint="eastAsia"/>
          <w:sz w:val="24"/>
        </w:rPr>
        <w:t>0</w:t>
      </w:r>
      <w:r w:rsidRPr="0051464A">
        <w:rPr>
          <w:rFonts w:eastAsiaTheme="minorEastAsia"/>
          <w:sz w:val="24"/>
          <w:lang w:bidi="ar"/>
        </w:rPr>
        <w:t>分</w:t>
      </w:r>
      <w:r w:rsidRPr="0051464A">
        <w:rPr>
          <w:rFonts w:eastAsiaTheme="minorEastAsia"/>
          <w:bCs/>
          <w:sz w:val="24"/>
          <w:lang w:bidi="ar"/>
        </w:rPr>
        <w:t>（北京时间）</w:t>
      </w:r>
      <w:r w:rsidRPr="0051464A">
        <w:rPr>
          <w:rFonts w:eastAsiaTheme="minorEastAsia"/>
          <w:iCs/>
          <w:sz w:val="24"/>
          <w:lang w:bidi="ar"/>
        </w:rPr>
        <w:t>。</w:t>
      </w:r>
    </w:p>
    <w:p w14:paraId="77E54901" w14:textId="77777777" w:rsidR="00752CCD" w:rsidRDefault="001F4BCC">
      <w:pPr>
        <w:spacing w:line="360" w:lineRule="auto"/>
        <w:ind w:firstLineChars="200" w:firstLine="480"/>
        <w:rPr>
          <w:rFonts w:eastAsiaTheme="minorEastAsia"/>
          <w:sz w:val="24"/>
          <w:lang w:val="zh-TW" w:bidi="ar"/>
        </w:rPr>
      </w:pPr>
      <w:r>
        <w:rPr>
          <w:rFonts w:eastAsiaTheme="minorEastAsia"/>
          <w:sz w:val="24"/>
          <w:lang w:bidi="ar"/>
        </w:rPr>
        <w:t>地点：</w:t>
      </w:r>
      <w:r>
        <w:rPr>
          <w:rFonts w:eastAsiaTheme="minorEastAsia" w:hint="eastAsia"/>
          <w:sz w:val="24"/>
        </w:rPr>
        <w:t>北京市政府采购电子交易平台</w:t>
      </w:r>
      <w:r>
        <w:rPr>
          <w:rFonts w:eastAsiaTheme="minorEastAsia"/>
          <w:sz w:val="24"/>
          <w:lang w:val="zh-TW" w:bidi="ar"/>
        </w:rPr>
        <w:t>。</w:t>
      </w:r>
    </w:p>
    <w:p w14:paraId="322EA413" w14:textId="77777777" w:rsidR="00752CCD" w:rsidRDefault="00752CCD">
      <w:pPr>
        <w:spacing w:line="360" w:lineRule="auto"/>
        <w:ind w:firstLineChars="200" w:firstLine="480"/>
        <w:rPr>
          <w:rFonts w:eastAsiaTheme="minorEastAsia"/>
          <w:bCs/>
          <w:sz w:val="24"/>
          <w:u w:val="single"/>
        </w:rPr>
      </w:pPr>
    </w:p>
    <w:p w14:paraId="4259385B" w14:textId="77777777" w:rsidR="00752CCD" w:rsidRDefault="001F4BCC">
      <w:pPr>
        <w:pStyle w:val="21"/>
        <w:spacing w:before="0" w:line="360" w:lineRule="auto"/>
        <w:jc w:val="left"/>
        <w:rPr>
          <w:rFonts w:ascii="Times New Roman" w:eastAsiaTheme="minorEastAsia" w:hAnsi="Times New Roman"/>
          <w:sz w:val="24"/>
          <w:szCs w:val="24"/>
        </w:rPr>
      </w:pPr>
      <w:bookmarkStart w:id="20" w:name="_Toc28359007"/>
      <w:bookmarkStart w:id="21" w:name="_Toc28359084"/>
      <w:bookmarkStart w:id="22" w:name="_Toc35393794"/>
      <w:bookmarkStart w:id="23" w:name="_Toc35393625"/>
      <w:r>
        <w:rPr>
          <w:rFonts w:ascii="Times New Roman" w:eastAsiaTheme="minorEastAsia" w:hAnsi="Times New Roman"/>
          <w:sz w:val="24"/>
          <w:szCs w:val="24"/>
        </w:rPr>
        <w:t>六、公告期限</w:t>
      </w:r>
      <w:bookmarkEnd w:id="20"/>
      <w:bookmarkEnd w:id="21"/>
      <w:bookmarkEnd w:id="22"/>
      <w:bookmarkEnd w:id="23"/>
    </w:p>
    <w:p w14:paraId="73D3D186" w14:textId="77777777" w:rsidR="00752CCD" w:rsidRDefault="001F4BCC">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14:paraId="2019F30C" w14:textId="77777777" w:rsidR="00752CCD" w:rsidRDefault="00752CCD">
      <w:pPr>
        <w:spacing w:line="360" w:lineRule="auto"/>
        <w:ind w:firstLineChars="200" w:firstLine="480"/>
        <w:rPr>
          <w:rFonts w:eastAsiaTheme="minorEastAsia"/>
          <w:kern w:val="0"/>
          <w:sz w:val="24"/>
        </w:rPr>
      </w:pPr>
    </w:p>
    <w:p w14:paraId="1E8DE675" w14:textId="77777777" w:rsidR="00752CCD" w:rsidRDefault="001F4BCC">
      <w:pPr>
        <w:pStyle w:val="21"/>
        <w:spacing w:before="0" w:line="360" w:lineRule="auto"/>
        <w:jc w:val="left"/>
        <w:rPr>
          <w:rFonts w:ascii="Times New Roman" w:eastAsiaTheme="minorEastAsia" w:hAnsi="Times New Roman"/>
          <w:sz w:val="24"/>
          <w:szCs w:val="24"/>
        </w:rPr>
      </w:pPr>
      <w:bookmarkStart w:id="24" w:name="_Toc35393795"/>
      <w:bookmarkStart w:id="25" w:name="_Toc35393626"/>
      <w:r>
        <w:rPr>
          <w:rFonts w:ascii="Times New Roman" w:eastAsiaTheme="minorEastAsia" w:hAnsi="Times New Roman"/>
          <w:sz w:val="24"/>
          <w:szCs w:val="24"/>
        </w:rPr>
        <w:t>七、其他补充事宜</w:t>
      </w:r>
      <w:bookmarkEnd w:id="24"/>
      <w:bookmarkEnd w:id="25"/>
    </w:p>
    <w:p w14:paraId="44CEDAD7" w14:textId="77777777" w:rsidR="00752CCD" w:rsidRDefault="001F4BCC">
      <w:pPr>
        <w:spacing w:line="360" w:lineRule="auto"/>
        <w:ind w:firstLineChars="200" w:firstLine="480"/>
        <w:rPr>
          <w:rFonts w:eastAsiaTheme="minorEastAsia"/>
          <w:sz w:val="24"/>
        </w:rPr>
      </w:pPr>
      <w:r>
        <w:rPr>
          <w:rFonts w:eastAsiaTheme="minorEastAsia"/>
          <w:sz w:val="24"/>
        </w:rPr>
        <w:t>1.</w:t>
      </w:r>
      <w:r>
        <w:rPr>
          <w:rFonts w:eastAsiaTheme="minorEastAsia"/>
          <w:sz w:val="24"/>
        </w:rPr>
        <w:t>本项目需要落实的政府采购政策：</w:t>
      </w:r>
    </w:p>
    <w:p w14:paraId="4EAE36C2"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1)《政府采购促进中小企业发展管理办法》-财库﹝2020﹞46号；</w:t>
      </w:r>
    </w:p>
    <w:p w14:paraId="0C77835A"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2)《关于进一步加大政府采购支持中小企业力度的通知》（财库〔2022〕19 号）；</w:t>
      </w:r>
    </w:p>
    <w:p w14:paraId="5FF6C320"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3)《财政部司法部关于政府采购支持监狱企业发展有关问题的通知》-财库〔2014〕68号；</w:t>
      </w:r>
    </w:p>
    <w:p w14:paraId="18A87BA4"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4）《关于促进残疾人就业政府采购政策的通知》-财库〔2017〕141号；</w:t>
      </w:r>
    </w:p>
    <w:p w14:paraId="129C1454"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5）《国务院办公厅关于建立政府强制采购节能产品制度的通知》-国办发〔2007〕51号；</w:t>
      </w:r>
    </w:p>
    <w:p w14:paraId="08C49484"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6）《环境标志产品政府采购实施的意见》-财库[2006]90号；</w:t>
      </w:r>
    </w:p>
    <w:p w14:paraId="78822FB1"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7）《关于调整优化节能产品、环境标志产品政府采购执行机制的通知》-财库〔2019〕9号；</w:t>
      </w:r>
    </w:p>
    <w:p w14:paraId="356C8BCB"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8) 《北京市财政局关于持续深化政府采购营商环境改革的通知》（</w:t>
      </w:r>
      <w:proofErr w:type="gramStart"/>
      <w:r>
        <w:rPr>
          <w:rFonts w:ascii="宋体" w:hAnsi="宋体" w:cs="宋体" w:hint="eastAsia"/>
          <w:sz w:val="24"/>
        </w:rPr>
        <w:t>京财采购</w:t>
      </w:r>
      <w:proofErr w:type="gramEnd"/>
      <w:r>
        <w:rPr>
          <w:rFonts w:ascii="宋体" w:hAnsi="宋体" w:cs="宋体" w:hint="eastAsia"/>
          <w:sz w:val="24"/>
        </w:rPr>
        <w:t>【2022】672号）等；</w:t>
      </w:r>
    </w:p>
    <w:p w14:paraId="203BB334"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9）《关于进一步加大政府采购支持中小企业力度的通知》（财库〔2022〕19号）；</w:t>
      </w:r>
    </w:p>
    <w:p w14:paraId="2D569E2B"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sz w:val="24"/>
        </w:rPr>
        <w:t xml:space="preserve"> </w:t>
      </w:r>
      <w:r>
        <w:rPr>
          <w:rFonts w:ascii="宋体" w:hAnsi="宋体" w:cs="宋体" w:hint="eastAsia"/>
          <w:sz w:val="24"/>
        </w:rPr>
        <w:t>单位负责人为同一人或者存在直接控股、管理关系的不同供应商，不得同时参加本项目磋商。</w:t>
      </w:r>
    </w:p>
    <w:p w14:paraId="6EFEAE03"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3.供应商不得为“信用中国”网站（www.creditchina.gov.cn）中列入失信被执行人和重大税收违法失信主体的供应商，不得为中国政府采购网（www.ccgp.gov.cn）政府采购严重违法失信行为记录名单中被财政部门禁止参加政府采购活动的供应商（处罚决定规定的时间和地域范围内）。</w:t>
      </w:r>
    </w:p>
    <w:p w14:paraId="3B66937D" w14:textId="77777777" w:rsidR="00752CCD" w:rsidRDefault="001F4BCC">
      <w:pPr>
        <w:spacing w:line="360" w:lineRule="auto"/>
        <w:ind w:firstLineChars="200" w:firstLine="480"/>
        <w:rPr>
          <w:rFonts w:ascii="宋体" w:hAnsi="宋体" w:cs="宋体"/>
          <w:sz w:val="24"/>
        </w:rPr>
      </w:pPr>
      <w:r>
        <w:rPr>
          <w:rFonts w:ascii="宋体" w:hAnsi="宋体" w:cs="宋体" w:hint="eastAsia"/>
          <w:sz w:val="24"/>
        </w:rPr>
        <w:t>4.为本项目提供整体设计、规范编制或者项目管理、监理、检测等服务的供应商，不得再参加该采购项目的采购活动。</w:t>
      </w:r>
    </w:p>
    <w:p w14:paraId="6934F98D" w14:textId="77777777" w:rsidR="00752CCD" w:rsidRDefault="001F4BCC">
      <w:pPr>
        <w:widowControl/>
        <w:adjustRightInd w:val="0"/>
        <w:snapToGrid w:val="0"/>
        <w:spacing w:line="360" w:lineRule="auto"/>
        <w:ind w:firstLineChars="200" w:firstLine="480"/>
        <w:jc w:val="left"/>
        <w:rPr>
          <w:rFonts w:eastAsiaTheme="minorEastAsia"/>
          <w:bCs/>
          <w:sz w:val="24"/>
          <w:lang w:bidi="ar"/>
        </w:rPr>
      </w:pPr>
      <w:r>
        <w:rPr>
          <w:rFonts w:eastAsiaTheme="minorEastAsia" w:hint="eastAsia"/>
          <w:sz w:val="24"/>
          <w:lang w:bidi="ar"/>
        </w:rPr>
        <w:t>5</w:t>
      </w:r>
      <w:r>
        <w:rPr>
          <w:rFonts w:eastAsiaTheme="minorEastAsia"/>
          <w:sz w:val="24"/>
          <w:lang w:bidi="ar"/>
        </w:rPr>
        <w:t>.</w:t>
      </w:r>
      <w:r>
        <w:rPr>
          <w:rFonts w:eastAsiaTheme="minorEastAsia"/>
          <w:sz w:val="24"/>
          <w:lang w:bidi="ar"/>
        </w:rPr>
        <w:t>本项目采用全流程电子化采购方式，请供应</w:t>
      </w:r>
      <w:proofErr w:type="gramStart"/>
      <w:r>
        <w:rPr>
          <w:rFonts w:eastAsiaTheme="minorEastAsia"/>
          <w:sz w:val="24"/>
          <w:lang w:bidi="ar"/>
        </w:rPr>
        <w:t>商认真</w:t>
      </w:r>
      <w:proofErr w:type="gramEnd"/>
      <w:r>
        <w:rPr>
          <w:rFonts w:eastAsiaTheme="minorEastAsia"/>
          <w:sz w:val="24"/>
          <w:lang w:bidi="ar"/>
        </w:rPr>
        <w:t>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14:paraId="30567994" w14:textId="77777777" w:rsidR="00752CCD" w:rsidRDefault="001F4BCC">
      <w:pPr>
        <w:adjustRightInd w:val="0"/>
        <w:snapToGrid w:val="0"/>
        <w:spacing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14:paraId="0082F710" w14:textId="77777777" w:rsidR="00752CCD" w:rsidRDefault="001F4BCC">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3B4CE18D" w14:textId="77777777" w:rsidR="00752CCD" w:rsidRDefault="001F4BCC">
      <w:pPr>
        <w:adjustRightInd w:val="0"/>
        <w:snapToGrid w:val="0"/>
        <w:spacing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14:paraId="0F75B5AB" w14:textId="77777777" w:rsidR="00752CCD" w:rsidRDefault="001F4BCC">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5</w:t>
      </w:r>
      <w:r>
        <w:rPr>
          <w:rFonts w:eastAsiaTheme="minorEastAsia"/>
          <w:sz w:val="24"/>
          <w:lang w:bidi="ar"/>
        </w:rPr>
        <w:t>.1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14:paraId="31C71F17" w14:textId="77777777" w:rsidR="00752CCD" w:rsidRDefault="001F4BCC">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14:paraId="3F007126" w14:textId="77777777" w:rsidR="00752CCD" w:rsidRDefault="001F4BCC">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5</w:t>
      </w:r>
      <w:r>
        <w:rPr>
          <w:rFonts w:eastAsiaTheme="minorEastAsia"/>
          <w:sz w:val="24"/>
          <w:lang w:bidi="ar"/>
        </w:rPr>
        <w:t>.2</w:t>
      </w:r>
      <w:r>
        <w:rPr>
          <w:rFonts w:eastAsiaTheme="minorEastAsia"/>
          <w:sz w:val="24"/>
          <w:lang w:bidi="ar"/>
        </w:rPr>
        <w:t>注册</w:t>
      </w:r>
    </w:p>
    <w:p w14:paraId="0F0196B3" w14:textId="77777777" w:rsidR="00752CCD" w:rsidRDefault="001F4BCC">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14:paraId="4AFF06FA" w14:textId="77777777" w:rsidR="00752CCD" w:rsidRDefault="001F4BCC">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5</w:t>
      </w:r>
      <w:r>
        <w:rPr>
          <w:rFonts w:eastAsiaTheme="minorEastAsia"/>
          <w:sz w:val="24"/>
          <w:lang w:bidi="ar"/>
        </w:rPr>
        <w:t>.3</w:t>
      </w:r>
      <w:r>
        <w:rPr>
          <w:rFonts w:eastAsiaTheme="minorEastAsia"/>
          <w:sz w:val="24"/>
          <w:lang w:bidi="ar"/>
        </w:rPr>
        <w:t>驱动、客户端下载</w:t>
      </w:r>
    </w:p>
    <w:p w14:paraId="34BB7645" w14:textId="77777777" w:rsidR="00752CCD" w:rsidRDefault="001F4BCC">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14:paraId="16B4F98E" w14:textId="77777777" w:rsidR="00752CCD" w:rsidRDefault="001F4BCC">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14:paraId="37D670D0" w14:textId="77777777" w:rsidR="00752CCD" w:rsidRDefault="001F4BCC">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5</w:t>
      </w:r>
      <w:r>
        <w:rPr>
          <w:rFonts w:eastAsiaTheme="minorEastAsia"/>
          <w:sz w:val="24"/>
          <w:lang w:bidi="ar"/>
        </w:rPr>
        <w:t xml:space="preserve">.4 </w:t>
      </w:r>
      <w:r>
        <w:rPr>
          <w:rFonts w:eastAsiaTheme="minorEastAsia"/>
          <w:sz w:val="24"/>
          <w:lang w:bidi="ar"/>
        </w:rPr>
        <w:t>获取电子竞争性磋商文件</w:t>
      </w:r>
    </w:p>
    <w:p w14:paraId="38B2A631" w14:textId="77777777" w:rsidR="00752CCD" w:rsidRDefault="001F4BCC">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登录北京市政府采购电子交易平台获取电子竞争性磋商文件。</w:t>
      </w:r>
    </w:p>
    <w:p w14:paraId="389E7C58" w14:textId="77777777" w:rsidR="00752CCD" w:rsidRDefault="001F4BCC">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14:paraId="33150DF1" w14:textId="77777777" w:rsidR="00752CCD" w:rsidRDefault="001F4BCC">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5</w:t>
      </w:r>
      <w:r>
        <w:rPr>
          <w:rFonts w:eastAsiaTheme="minorEastAsia"/>
          <w:sz w:val="24"/>
          <w:lang w:bidi="ar"/>
        </w:rPr>
        <w:t>.5</w:t>
      </w:r>
      <w:r>
        <w:rPr>
          <w:rFonts w:eastAsiaTheme="minorEastAsia"/>
          <w:sz w:val="24"/>
          <w:lang w:bidi="ar"/>
        </w:rPr>
        <w:t>编制电子响应文件</w:t>
      </w:r>
    </w:p>
    <w:p w14:paraId="49C4A573" w14:textId="77777777" w:rsidR="00752CCD" w:rsidRDefault="001F4BCC">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180C10E2" w14:textId="77777777" w:rsidR="00752CCD" w:rsidRDefault="001F4BCC">
      <w:pPr>
        <w:widowControl/>
        <w:spacing w:line="360" w:lineRule="auto"/>
        <w:ind w:firstLineChars="200" w:firstLine="480"/>
        <w:jc w:val="left"/>
        <w:rPr>
          <w:rFonts w:eastAsiaTheme="minorEastAsia"/>
          <w:sz w:val="24"/>
          <w:lang w:val="zh-TW" w:bidi="ar"/>
        </w:rPr>
      </w:pPr>
      <w:r>
        <w:rPr>
          <w:rFonts w:eastAsiaTheme="minorEastAsia" w:hint="eastAsia"/>
          <w:sz w:val="24"/>
          <w:lang w:val="zh-TW" w:bidi="ar"/>
        </w:rPr>
        <w:t>5</w:t>
      </w:r>
      <w:r>
        <w:rPr>
          <w:rFonts w:eastAsiaTheme="minorEastAsia"/>
          <w:sz w:val="24"/>
          <w:lang w:val="zh-TW" w:eastAsia="zh-TW" w:bidi="ar"/>
        </w:rPr>
        <w:t>.6</w:t>
      </w:r>
      <w:r>
        <w:rPr>
          <w:rFonts w:eastAsiaTheme="minorEastAsia"/>
          <w:sz w:val="24"/>
          <w:lang w:val="zh-TW" w:bidi="ar"/>
        </w:rPr>
        <w:t>提交电子响应文件</w:t>
      </w:r>
    </w:p>
    <w:p w14:paraId="21F07B5B" w14:textId="77777777" w:rsidR="00752CCD" w:rsidRDefault="001F4BCC">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21B90FF4" w14:textId="77777777" w:rsidR="00752CCD" w:rsidRDefault="001F4BCC">
      <w:pPr>
        <w:spacing w:line="360" w:lineRule="auto"/>
        <w:ind w:firstLineChars="200" w:firstLine="480"/>
        <w:rPr>
          <w:rFonts w:eastAsiaTheme="minorEastAsia"/>
          <w:sz w:val="24"/>
          <w:lang w:eastAsia="zh-TW"/>
        </w:rPr>
      </w:pPr>
      <w:r>
        <w:rPr>
          <w:rFonts w:eastAsiaTheme="minorEastAsia" w:hint="eastAsia"/>
          <w:sz w:val="24"/>
          <w:lang w:val="zh-TW" w:bidi="ar"/>
        </w:rPr>
        <w:t>5</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53A5B877" w14:textId="77777777" w:rsidR="00752CCD" w:rsidRDefault="001F4BCC">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17A2893F" w14:textId="77777777" w:rsidR="00752CCD" w:rsidRDefault="001F4BCC">
      <w:pPr>
        <w:spacing w:line="360" w:lineRule="auto"/>
        <w:ind w:firstLineChars="200" w:firstLine="480"/>
        <w:rPr>
          <w:rFonts w:ascii="宋体" w:hAnsi="宋体" w:cs="宋体"/>
          <w:sz w:val="24"/>
        </w:rPr>
      </w:pPr>
      <w:r>
        <w:rPr>
          <w:rFonts w:eastAsiaTheme="minorEastAsia" w:hint="eastAsia"/>
          <w:sz w:val="24"/>
          <w:lang w:bidi="ar"/>
        </w:rPr>
        <w:t>6.</w:t>
      </w:r>
      <w:r>
        <w:rPr>
          <w:rFonts w:ascii="宋体" w:hAnsi="宋体" w:cs="宋体" w:hint="eastAsia"/>
          <w:sz w:val="24"/>
        </w:rPr>
        <w:t xml:space="preserve"> 公告发布媒介：中国政府采购网（www.ccgp.gov.cn）、北京市政府采购网（</w:t>
      </w:r>
      <w:hyperlink r:id="rId14" w:history="1">
        <w:r w:rsidR="00752CCD">
          <w:rPr>
            <w:rStyle w:val="aff8"/>
            <w:rFonts w:ascii="宋体" w:hAnsi="宋体" w:cs="宋体" w:hint="eastAsia"/>
            <w:sz w:val="24"/>
          </w:rPr>
          <w:t>www.ccgp-beijing.gov.cn</w:t>
        </w:r>
      </w:hyperlink>
      <w:r>
        <w:rPr>
          <w:rFonts w:ascii="宋体" w:hAnsi="宋体" w:cs="宋体" w:hint="eastAsia"/>
          <w:sz w:val="24"/>
        </w:rPr>
        <w:t>）。</w:t>
      </w:r>
      <w:bookmarkStart w:id="26" w:name="_GoBack"/>
      <w:bookmarkEnd w:id="26"/>
    </w:p>
    <w:p w14:paraId="515B04D5" w14:textId="77777777" w:rsidR="00752CCD" w:rsidRDefault="001F4BCC">
      <w:pPr>
        <w:pStyle w:val="21"/>
        <w:spacing w:before="0" w:line="360" w:lineRule="auto"/>
        <w:jc w:val="left"/>
        <w:rPr>
          <w:rFonts w:ascii="Times New Roman" w:eastAsiaTheme="minorEastAsia" w:hAnsi="Times New Roman"/>
          <w:sz w:val="24"/>
          <w:szCs w:val="24"/>
        </w:rPr>
      </w:pPr>
      <w:bookmarkStart w:id="27" w:name="_Toc35393796"/>
      <w:bookmarkStart w:id="28" w:name="_Toc35393627"/>
      <w:bookmarkStart w:id="29" w:name="_Toc28359008"/>
      <w:bookmarkStart w:id="30" w:name="_Toc28359085"/>
      <w:r>
        <w:rPr>
          <w:rFonts w:ascii="Times New Roman" w:eastAsiaTheme="minorEastAsia" w:hAnsi="Times New Roman"/>
          <w:sz w:val="24"/>
          <w:szCs w:val="24"/>
        </w:rPr>
        <w:t>八、对本次采购提出询问，请按以下方式联系。</w:t>
      </w:r>
      <w:bookmarkEnd w:id="27"/>
      <w:bookmarkEnd w:id="28"/>
      <w:bookmarkEnd w:id="29"/>
      <w:bookmarkEnd w:id="30"/>
    </w:p>
    <w:p w14:paraId="2BD53819" w14:textId="77777777" w:rsidR="00752CCD" w:rsidRDefault="001F4BCC">
      <w:pPr>
        <w:widowControl/>
        <w:spacing w:line="360" w:lineRule="auto"/>
        <w:jc w:val="left"/>
        <w:rPr>
          <w:rFonts w:eastAsiaTheme="minorEastAsia"/>
          <w:b/>
          <w:sz w:val="24"/>
        </w:rPr>
      </w:pPr>
      <w:r>
        <w:rPr>
          <w:rFonts w:eastAsiaTheme="minorEastAsia"/>
          <w:sz w:val="24"/>
        </w:rPr>
        <w:t xml:space="preserve">　　　</w:t>
      </w:r>
      <w:r>
        <w:rPr>
          <w:rFonts w:eastAsiaTheme="minorEastAsia"/>
          <w:b/>
          <w:sz w:val="24"/>
        </w:rPr>
        <w:t>1.</w:t>
      </w:r>
      <w:r>
        <w:rPr>
          <w:rFonts w:eastAsiaTheme="minorEastAsia"/>
          <w:b/>
          <w:sz w:val="24"/>
        </w:rPr>
        <w:t>采购人信息</w:t>
      </w:r>
    </w:p>
    <w:p w14:paraId="2DD5D86C" w14:textId="6939F065" w:rsidR="00752CCD" w:rsidRDefault="001F4BCC">
      <w:pPr>
        <w:spacing w:line="360" w:lineRule="auto"/>
        <w:ind w:leftChars="371" w:left="1079" w:hangingChars="125" w:hanging="300"/>
        <w:jc w:val="left"/>
        <w:rPr>
          <w:rFonts w:eastAsiaTheme="minorEastAsia"/>
          <w:sz w:val="24"/>
        </w:rPr>
      </w:pPr>
      <w:bookmarkStart w:id="31" w:name="_Toc28359009"/>
      <w:bookmarkStart w:id="32" w:name="_Toc28359086"/>
      <w:r>
        <w:rPr>
          <w:rFonts w:eastAsiaTheme="minorEastAsia"/>
          <w:sz w:val="24"/>
        </w:rPr>
        <w:t>名</w:t>
      </w:r>
      <w:r>
        <w:rPr>
          <w:rFonts w:eastAsiaTheme="minorEastAsia"/>
          <w:sz w:val="24"/>
        </w:rPr>
        <w:t xml:space="preserve">    </w:t>
      </w:r>
      <w:r>
        <w:rPr>
          <w:rFonts w:eastAsiaTheme="minorEastAsia"/>
          <w:sz w:val="24"/>
        </w:rPr>
        <w:t>称：</w:t>
      </w:r>
      <w:r w:rsidR="00967E9D" w:rsidRPr="00244E3E">
        <w:rPr>
          <w:rFonts w:ascii="宋体" w:hAnsi="宋体" w:hint="eastAsia"/>
          <w:sz w:val="24"/>
        </w:rPr>
        <w:t>北京市通州区</w:t>
      </w:r>
      <w:r w:rsidR="00967E9D" w:rsidRPr="00F26312">
        <w:rPr>
          <w:rFonts w:ascii="宋体" w:hAnsi="宋体" w:hint="eastAsia"/>
          <w:sz w:val="24"/>
        </w:rPr>
        <w:t>于家务卫生院</w:t>
      </w:r>
    </w:p>
    <w:p w14:paraId="7FDC69B1" w14:textId="144F1A41" w:rsidR="00752CCD" w:rsidRDefault="001F4BCC">
      <w:pPr>
        <w:spacing w:line="360" w:lineRule="auto"/>
        <w:ind w:leftChars="371" w:left="1079" w:hangingChars="125" w:hanging="300"/>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bookmarkStart w:id="33" w:name="OLE_LINK1"/>
      <w:bookmarkStart w:id="34" w:name="OLE_LINK2"/>
      <w:r w:rsidR="00967E9D" w:rsidRPr="00F26312">
        <w:rPr>
          <w:rFonts w:ascii="宋体" w:hAnsi="宋体" w:hint="eastAsia"/>
          <w:sz w:val="24"/>
        </w:rPr>
        <w:t>北京市通州区于家务乡政府西</w:t>
      </w:r>
      <w:bookmarkEnd w:id="33"/>
      <w:bookmarkEnd w:id="34"/>
    </w:p>
    <w:p w14:paraId="45CFAFED" w14:textId="371FF0D3" w:rsidR="00752CCD" w:rsidRDefault="001F4BCC" w:rsidP="001F4BCC">
      <w:pPr>
        <w:spacing w:line="360" w:lineRule="auto"/>
        <w:ind w:leftChars="371" w:left="1079" w:hangingChars="125" w:hanging="300"/>
        <w:jc w:val="left"/>
        <w:rPr>
          <w:rFonts w:eastAsiaTheme="minorEastAsia"/>
          <w:sz w:val="24"/>
          <w:u w:val="single"/>
        </w:rPr>
      </w:pPr>
      <w:r>
        <w:rPr>
          <w:rFonts w:eastAsiaTheme="minorEastAsia"/>
          <w:sz w:val="24"/>
        </w:rPr>
        <w:t>联系方式：</w:t>
      </w:r>
      <w:r w:rsidR="0051464A" w:rsidRPr="0051464A">
        <w:rPr>
          <w:rFonts w:hAnsi="宋体"/>
          <w:bCs/>
          <w:sz w:val="24"/>
        </w:rPr>
        <w:t>010-80534409</w:t>
      </w:r>
    </w:p>
    <w:bookmarkEnd w:id="31"/>
    <w:bookmarkEnd w:id="32"/>
    <w:p w14:paraId="427F993A" w14:textId="77777777" w:rsidR="001F4BCC" w:rsidRPr="001F4BCC" w:rsidRDefault="001F4BCC" w:rsidP="001F4BCC">
      <w:pPr>
        <w:pStyle w:val="af5"/>
        <w:spacing w:line="360" w:lineRule="auto"/>
        <w:ind w:leftChars="371" w:left="1078" w:hangingChars="124" w:hanging="299"/>
        <w:rPr>
          <w:rFonts w:ascii="Times New Roman" w:eastAsiaTheme="minorEastAsia" w:hAnsi="Times New Roman" w:hint="default"/>
          <w:b/>
          <w:sz w:val="24"/>
          <w:szCs w:val="24"/>
        </w:rPr>
      </w:pPr>
      <w:r w:rsidRPr="001F4BCC">
        <w:rPr>
          <w:rFonts w:ascii="Times New Roman" w:eastAsiaTheme="minorEastAsia" w:hAnsi="Times New Roman"/>
          <w:b/>
          <w:sz w:val="24"/>
          <w:szCs w:val="24"/>
        </w:rPr>
        <w:t>2.</w:t>
      </w:r>
      <w:r w:rsidRPr="001F4BCC">
        <w:rPr>
          <w:rFonts w:ascii="Times New Roman" w:eastAsiaTheme="minorEastAsia" w:hAnsi="Times New Roman"/>
          <w:b/>
          <w:sz w:val="24"/>
          <w:szCs w:val="24"/>
        </w:rPr>
        <w:t>采购代理机构信息</w:t>
      </w:r>
      <w:r w:rsidRPr="001F4BCC">
        <w:rPr>
          <w:rFonts w:ascii="Times New Roman" w:eastAsiaTheme="minorEastAsia" w:hAnsi="Times New Roman"/>
          <w:b/>
          <w:sz w:val="24"/>
          <w:szCs w:val="24"/>
        </w:rPr>
        <w:tab/>
      </w:r>
    </w:p>
    <w:p w14:paraId="34261B0A" w14:textId="77777777" w:rsidR="001F4BCC" w:rsidRPr="001F4BCC" w:rsidRDefault="001F4BCC" w:rsidP="001F4BCC">
      <w:pPr>
        <w:pStyle w:val="af5"/>
        <w:spacing w:line="360" w:lineRule="auto"/>
        <w:ind w:leftChars="371" w:left="1077" w:hangingChars="124" w:hanging="298"/>
        <w:rPr>
          <w:rFonts w:ascii="Times New Roman" w:eastAsiaTheme="minorEastAsia" w:hAnsi="Times New Roman" w:hint="default"/>
          <w:sz w:val="24"/>
          <w:szCs w:val="24"/>
        </w:rPr>
      </w:pPr>
      <w:r w:rsidRPr="001F4BCC">
        <w:rPr>
          <w:rFonts w:ascii="Times New Roman" w:eastAsiaTheme="minorEastAsia" w:hAnsi="Times New Roman"/>
          <w:sz w:val="24"/>
          <w:szCs w:val="24"/>
        </w:rPr>
        <w:t>名</w:t>
      </w:r>
      <w:r w:rsidRPr="001F4BCC">
        <w:rPr>
          <w:rFonts w:ascii="Times New Roman" w:eastAsiaTheme="minorEastAsia" w:hAnsi="Times New Roman"/>
          <w:sz w:val="24"/>
          <w:szCs w:val="24"/>
        </w:rPr>
        <w:t xml:space="preserve">    </w:t>
      </w:r>
      <w:r w:rsidRPr="001F4BCC">
        <w:rPr>
          <w:rFonts w:ascii="Times New Roman" w:eastAsiaTheme="minorEastAsia" w:hAnsi="Times New Roman"/>
          <w:sz w:val="24"/>
          <w:szCs w:val="24"/>
        </w:rPr>
        <w:t>称</w:t>
      </w:r>
      <w:r w:rsidRPr="001F4BCC">
        <w:rPr>
          <w:rFonts w:ascii="Times New Roman" w:eastAsiaTheme="minorEastAsia" w:hAnsi="Times New Roman"/>
          <w:sz w:val="24"/>
          <w:szCs w:val="24"/>
        </w:rPr>
        <w:t xml:space="preserve">: </w:t>
      </w:r>
      <w:r w:rsidRPr="001F4BCC">
        <w:rPr>
          <w:rFonts w:ascii="Times New Roman" w:eastAsiaTheme="minorEastAsia" w:hAnsi="Times New Roman"/>
          <w:sz w:val="24"/>
          <w:szCs w:val="24"/>
        </w:rPr>
        <w:t>中</w:t>
      </w:r>
      <w:proofErr w:type="gramStart"/>
      <w:r w:rsidRPr="001F4BCC">
        <w:rPr>
          <w:rFonts w:ascii="Times New Roman" w:eastAsiaTheme="minorEastAsia" w:hAnsi="Times New Roman"/>
          <w:sz w:val="24"/>
          <w:szCs w:val="24"/>
        </w:rPr>
        <w:t>源联盛咨询</w:t>
      </w:r>
      <w:proofErr w:type="gramEnd"/>
      <w:r w:rsidRPr="001F4BCC">
        <w:rPr>
          <w:rFonts w:ascii="Times New Roman" w:eastAsiaTheme="minorEastAsia" w:hAnsi="Times New Roman"/>
          <w:sz w:val="24"/>
          <w:szCs w:val="24"/>
        </w:rPr>
        <w:t>(</w:t>
      </w:r>
      <w:r w:rsidRPr="001F4BCC">
        <w:rPr>
          <w:rFonts w:ascii="Times New Roman" w:eastAsiaTheme="minorEastAsia" w:hAnsi="Times New Roman"/>
          <w:sz w:val="24"/>
          <w:szCs w:val="24"/>
        </w:rPr>
        <w:t>北京</w:t>
      </w:r>
      <w:r w:rsidRPr="001F4BCC">
        <w:rPr>
          <w:rFonts w:ascii="Times New Roman" w:eastAsiaTheme="minorEastAsia" w:hAnsi="Times New Roman"/>
          <w:sz w:val="24"/>
          <w:szCs w:val="24"/>
        </w:rPr>
        <w:t>)</w:t>
      </w:r>
      <w:r w:rsidRPr="001F4BCC">
        <w:rPr>
          <w:rFonts w:ascii="Times New Roman" w:eastAsiaTheme="minorEastAsia" w:hAnsi="Times New Roman"/>
          <w:sz w:val="24"/>
          <w:szCs w:val="24"/>
        </w:rPr>
        <w:t>有限公司</w:t>
      </w:r>
    </w:p>
    <w:p w14:paraId="34E827B9" w14:textId="77777777" w:rsidR="001F4BCC" w:rsidRPr="001F4BCC" w:rsidRDefault="001F4BCC" w:rsidP="001F4BCC">
      <w:pPr>
        <w:pStyle w:val="af5"/>
        <w:spacing w:line="360" w:lineRule="auto"/>
        <w:ind w:leftChars="371" w:left="1077" w:hangingChars="124" w:hanging="298"/>
        <w:rPr>
          <w:rFonts w:ascii="Times New Roman" w:eastAsiaTheme="minorEastAsia" w:hAnsi="Times New Roman" w:hint="default"/>
          <w:sz w:val="24"/>
          <w:szCs w:val="24"/>
        </w:rPr>
      </w:pPr>
      <w:r w:rsidRPr="001F4BCC">
        <w:rPr>
          <w:rFonts w:ascii="Times New Roman" w:eastAsiaTheme="minorEastAsia" w:hAnsi="Times New Roman"/>
          <w:sz w:val="24"/>
          <w:szCs w:val="24"/>
        </w:rPr>
        <w:t>地</w:t>
      </w:r>
      <w:r w:rsidRPr="001F4BCC">
        <w:rPr>
          <w:rFonts w:ascii="Times New Roman" w:eastAsiaTheme="minorEastAsia" w:hAnsi="Times New Roman"/>
          <w:sz w:val="24"/>
          <w:szCs w:val="24"/>
        </w:rPr>
        <w:t xml:space="preserve">    </w:t>
      </w:r>
      <w:r w:rsidRPr="001F4BCC">
        <w:rPr>
          <w:rFonts w:ascii="Times New Roman" w:eastAsiaTheme="minorEastAsia" w:hAnsi="Times New Roman"/>
          <w:sz w:val="24"/>
          <w:szCs w:val="24"/>
        </w:rPr>
        <w:t>址</w:t>
      </w:r>
      <w:r w:rsidRPr="001F4BCC">
        <w:rPr>
          <w:rFonts w:ascii="Times New Roman" w:eastAsiaTheme="minorEastAsia" w:hAnsi="Times New Roman"/>
          <w:sz w:val="24"/>
          <w:szCs w:val="24"/>
        </w:rPr>
        <w:t xml:space="preserve">: </w:t>
      </w:r>
      <w:r w:rsidRPr="001F4BCC">
        <w:rPr>
          <w:rFonts w:ascii="Times New Roman" w:eastAsiaTheme="minorEastAsia" w:hAnsi="Times New Roman"/>
          <w:sz w:val="24"/>
          <w:szCs w:val="24"/>
        </w:rPr>
        <w:t>北京市通州区贡院街</w:t>
      </w:r>
      <w:r w:rsidRPr="001F4BCC">
        <w:rPr>
          <w:rFonts w:ascii="Times New Roman" w:eastAsiaTheme="minorEastAsia" w:hAnsi="Times New Roman"/>
          <w:sz w:val="24"/>
          <w:szCs w:val="24"/>
        </w:rPr>
        <w:t>1</w:t>
      </w:r>
      <w:r w:rsidRPr="001F4BCC">
        <w:rPr>
          <w:rFonts w:ascii="Times New Roman" w:eastAsiaTheme="minorEastAsia" w:hAnsi="Times New Roman"/>
          <w:sz w:val="24"/>
          <w:szCs w:val="24"/>
        </w:rPr>
        <w:t>号院</w:t>
      </w:r>
      <w:r w:rsidRPr="001F4BCC">
        <w:rPr>
          <w:rFonts w:ascii="Times New Roman" w:eastAsiaTheme="minorEastAsia" w:hAnsi="Times New Roman"/>
          <w:sz w:val="24"/>
          <w:szCs w:val="24"/>
        </w:rPr>
        <w:t>1</w:t>
      </w:r>
      <w:r w:rsidRPr="001F4BCC">
        <w:rPr>
          <w:rFonts w:ascii="Times New Roman" w:eastAsiaTheme="minorEastAsia" w:hAnsi="Times New Roman"/>
          <w:sz w:val="24"/>
          <w:szCs w:val="24"/>
        </w:rPr>
        <w:t>号楼</w:t>
      </w:r>
      <w:r w:rsidRPr="001F4BCC">
        <w:rPr>
          <w:rFonts w:ascii="Times New Roman" w:eastAsiaTheme="minorEastAsia" w:hAnsi="Times New Roman"/>
          <w:sz w:val="24"/>
          <w:szCs w:val="24"/>
        </w:rPr>
        <w:t>2</w:t>
      </w:r>
      <w:r w:rsidRPr="001F4BCC">
        <w:rPr>
          <w:rFonts w:ascii="Times New Roman" w:eastAsiaTheme="minorEastAsia" w:hAnsi="Times New Roman"/>
          <w:sz w:val="24"/>
          <w:szCs w:val="24"/>
        </w:rPr>
        <w:t>层</w:t>
      </w:r>
      <w:r w:rsidRPr="001F4BCC">
        <w:rPr>
          <w:rFonts w:ascii="Times New Roman" w:eastAsiaTheme="minorEastAsia" w:hAnsi="Times New Roman"/>
          <w:sz w:val="24"/>
          <w:szCs w:val="24"/>
        </w:rPr>
        <w:t>206-458</w:t>
      </w:r>
      <w:r w:rsidRPr="001F4BCC">
        <w:rPr>
          <w:rFonts w:ascii="Times New Roman" w:eastAsiaTheme="minorEastAsia" w:hAnsi="Times New Roman"/>
          <w:sz w:val="24"/>
          <w:szCs w:val="24"/>
        </w:rPr>
        <w:t>室</w:t>
      </w:r>
    </w:p>
    <w:p w14:paraId="4948BCEC" w14:textId="77777777" w:rsidR="001F4BCC" w:rsidRPr="001F4BCC" w:rsidRDefault="001F4BCC" w:rsidP="001F4BCC">
      <w:pPr>
        <w:pStyle w:val="af5"/>
        <w:spacing w:line="360" w:lineRule="auto"/>
        <w:ind w:leftChars="371" w:left="1077" w:hangingChars="124" w:hanging="298"/>
        <w:rPr>
          <w:rFonts w:ascii="Times New Roman" w:eastAsiaTheme="minorEastAsia" w:hAnsi="Times New Roman" w:hint="default"/>
          <w:sz w:val="24"/>
          <w:szCs w:val="24"/>
        </w:rPr>
      </w:pPr>
      <w:r w:rsidRPr="001F4BCC">
        <w:rPr>
          <w:rFonts w:ascii="Times New Roman" w:eastAsiaTheme="minorEastAsia" w:hAnsi="Times New Roman"/>
          <w:sz w:val="24"/>
          <w:szCs w:val="24"/>
        </w:rPr>
        <w:t>联系方式</w:t>
      </w:r>
      <w:r w:rsidRPr="001F4BCC">
        <w:rPr>
          <w:rFonts w:ascii="Times New Roman" w:eastAsiaTheme="minorEastAsia" w:hAnsi="Times New Roman"/>
          <w:sz w:val="24"/>
          <w:szCs w:val="24"/>
        </w:rPr>
        <w:t>: 010-67803241</w:t>
      </w:r>
      <w:r w:rsidRPr="001F4BCC">
        <w:rPr>
          <w:rFonts w:ascii="Times New Roman" w:eastAsiaTheme="minorEastAsia" w:hAnsi="Times New Roman"/>
          <w:sz w:val="24"/>
          <w:szCs w:val="24"/>
        </w:rPr>
        <w:t>转</w:t>
      </w:r>
      <w:r w:rsidRPr="001F4BCC">
        <w:rPr>
          <w:rFonts w:ascii="Times New Roman" w:eastAsiaTheme="minorEastAsia" w:hAnsi="Times New Roman"/>
          <w:sz w:val="24"/>
          <w:szCs w:val="24"/>
        </w:rPr>
        <w:t>8023</w:t>
      </w:r>
    </w:p>
    <w:p w14:paraId="068485FA" w14:textId="77777777" w:rsidR="001F4BCC" w:rsidRPr="001F4BCC" w:rsidRDefault="001F4BCC" w:rsidP="001F4BCC">
      <w:pPr>
        <w:pStyle w:val="af5"/>
        <w:spacing w:line="360" w:lineRule="auto"/>
        <w:ind w:leftChars="371" w:left="1077" w:hangingChars="124" w:hanging="298"/>
        <w:rPr>
          <w:rFonts w:ascii="Times New Roman" w:eastAsiaTheme="minorEastAsia" w:hAnsi="Times New Roman" w:hint="default"/>
          <w:sz w:val="24"/>
          <w:szCs w:val="24"/>
        </w:rPr>
      </w:pPr>
      <w:r w:rsidRPr="001F4BCC">
        <w:rPr>
          <w:rFonts w:ascii="Times New Roman" w:eastAsiaTheme="minorEastAsia" w:hAnsi="Times New Roman"/>
          <w:sz w:val="24"/>
          <w:szCs w:val="24"/>
        </w:rPr>
        <w:t>3.</w:t>
      </w:r>
      <w:r w:rsidRPr="001F4BCC">
        <w:rPr>
          <w:rFonts w:ascii="Times New Roman" w:eastAsiaTheme="minorEastAsia" w:hAnsi="Times New Roman"/>
          <w:sz w:val="24"/>
          <w:szCs w:val="24"/>
        </w:rPr>
        <w:t>项目联系方式</w:t>
      </w:r>
    </w:p>
    <w:p w14:paraId="25146BF0" w14:textId="77777777" w:rsidR="001F4BCC" w:rsidRPr="001F4BCC" w:rsidRDefault="001F4BCC" w:rsidP="001F4BCC">
      <w:pPr>
        <w:pStyle w:val="af5"/>
        <w:spacing w:line="360" w:lineRule="auto"/>
        <w:ind w:leftChars="371" w:left="1077" w:hangingChars="124" w:hanging="298"/>
        <w:rPr>
          <w:rFonts w:ascii="Times New Roman" w:eastAsiaTheme="minorEastAsia" w:hAnsi="Times New Roman" w:hint="default"/>
          <w:sz w:val="24"/>
          <w:szCs w:val="24"/>
        </w:rPr>
      </w:pPr>
      <w:r w:rsidRPr="001F4BCC">
        <w:rPr>
          <w:rFonts w:ascii="Times New Roman" w:eastAsiaTheme="minorEastAsia" w:hAnsi="Times New Roman"/>
          <w:sz w:val="24"/>
          <w:szCs w:val="24"/>
        </w:rPr>
        <w:t>项目联系人</w:t>
      </w:r>
      <w:r w:rsidRPr="001F4BCC">
        <w:rPr>
          <w:rFonts w:ascii="Times New Roman" w:eastAsiaTheme="minorEastAsia" w:hAnsi="Times New Roman"/>
          <w:sz w:val="24"/>
          <w:szCs w:val="24"/>
        </w:rPr>
        <w:t xml:space="preserve">: </w:t>
      </w:r>
      <w:r w:rsidRPr="001F4BCC">
        <w:rPr>
          <w:rFonts w:ascii="Times New Roman" w:eastAsiaTheme="minorEastAsia" w:hAnsi="Times New Roman"/>
          <w:sz w:val="24"/>
          <w:szCs w:val="24"/>
        </w:rPr>
        <w:t>苏金轩、谷乐、张行</w:t>
      </w:r>
    </w:p>
    <w:p w14:paraId="562C7FC3" w14:textId="1B7D9ECC" w:rsidR="00752CCD" w:rsidRPr="001F4BCC" w:rsidRDefault="001F4BCC" w:rsidP="001F4BCC">
      <w:pPr>
        <w:pStyle w:val="af5"/>
        <w:spacing w:line="360" w:lineRule="auto"/>
        <w:ind w:leftChars="371" w:left="1077" w:hangingChars="124" w:hanging="298"/>
        <w:rPr>
          <w:rFonts w:ascii="Times New Roman" w:eastAsiaTheme="minorEastAsia" w:hAnsi="Times New Roman" w:hint="default"/>
          <w:sz w:val="24"/>
          <w:szCs w:val="24"/>
        </w:rPr>
      </w:pPr>
      <w:r w:rsidRPr="001F4BCC">
        <w:rPr>
          <w:rFonts w:ascii="Times New Roman" w:eastAsiaTheme="minorEastAsia" w:hAnsi="Times New Roman"/>
          <w:sz w:val="24"/>
          <w:szCs w:val="24"/>
        </w:rPr>
        <w:t>电</w:t>
      </w:r>
      <w:r w:rsidRPr="001F4BCC">
        <w:rPr>
          <w:rFonts w:ascii="Times New Roman" w:eastAsiaTheme="minorEastAsia" w:hAnsi="Times New Roman"/>
          <w:sz w:val="24"/>
          <w:szCs w:val="24"/>
        </w:rPr>
        <w:t xml:space="preserve">      </w:t>
      </w:r>
      <w:r w:rsidRPr="001F4BCC">
        <w:rPr>
          <w:rFonts w:ascii="Times New Roman" w:eastAsiaTheme="minorEastAsia" w:hAnsi="Times New Roman"/>
          <w:sz w:val="24"/>
          <w:szCs w:val="24"/>
        </w:rPr>
        <w:t>话</w:t>
      </w:r>
      <w:r w:rsidRPr="001F4BCC">
        <w:rPr>
          <w:rFonts w:ascii="Times New Roman" w:eastAsiaTheme="minorEastAsia" w:hAnsi="Times New Roman"/>
          <w:sz w:val="24"/>
          <w:szCs w:val="24"/>
        </w:rPr>
        <w:t>: 010-67803241</w:t>
      </w:r>
      <w:r w:rsidRPr="001F4BCC">
        <w:rPr>
          <w:rFonts w:ascii="Times New Roman" w:eastAsiaTheme="minorEastAsia" w:hAnsi="Times New Roman"/>
          <w:sz w:val="24"/>
          <w:szCs w:val="24"/>
        </w:rPr>
        <w:t>转</w:t>
      </w:r>
      <w:r w:rsidRPr="001F4BCC">
        <w:rPr>
          <w:rFonts w:ascii="Times New Roman" w:eastAsiaTheme="minorEastAsia" w:hAnsi="Times New Roman"/>
          <w:sz w:val="24"/>
          <w:szCs w:val="24"/>
        </w:rPr>
        <w:t>8023</w:t>
      </w:r>
    </w:p>
    <w:p w14:paraId="042E40C6" w14:textId="77777777" w:rsidR="00752CCD" w:rsidRDefault="00752CCD">
      <w:pPr>
        <w:spacing w:line="360" w:lineRule="auto"/>
        <w:ind w:firstLineChars="2450" w:firstLine="5880"/>
        <w:jc w:val="right"/>
        <w:rPr>
          <w:rFonts w:eastAsiaTheme="minorEastAsia"/>
          <w:sz w:val="24"/>
        </w:rPr>
      </w:pPr>
    </w:p>
    <w:p w14:paraId="7D7792BD" w14:textId="77777777" w:rsidR="00752CCD" w:rsidRDefault="001F4BCC">
      <w:pPr>
        <w:spacing w:line="360" w:lineRule="auto"/>
        <w:jc w:val="center"/>
        <w:outlineLvl w:val="0"/>
        <w:rPr>
          <w:rFonts w:eastAsiaTheme="minorEastAsia"/>
          <w:b/>
          <w:sz w:val="32"/>
          <w:szCs w:val="32"/>
        </w:rPr>
      </w:pPr>
      <w:r>
        <w:rPr>
          <w:rFonts w:eastAsiaTheme="minorEastAsia"/>
          <w:sz w:val="24"/>
        </w:rPr>
        <w:br w:type="page"/>
      </w:r>
      <w:bookmarkStart w:id="35" w:name="_Toc353873938"/>
      <w:bookmarkStart w:id="36" w:name="_Toc305158928"/>
      <w:bookmarkStart w:id="37" w:name="_Toc150774783"/>
      <w:bookmarkStart w:id="38" w:name="_Toc305158854"/>
      <w:bookmarkStart w:id="39" w:name="_Toc127161488"/>
      <w:bookmarkStart w:id="40" w:name="_Toc353825548"/>
      <w:bookmarkStart w:id="41" w:name="_Toc97371942"/>
      <w:bookmarkStart w:id="42" w:name="_Toc195842950"/>
      <w:bookmarkStart w:id="43" w:name="_Toc265228423"/>
      <w:bookmarkStart w:id="44" w:name="_Toc226965856"/>
      <w:bookmarkStart w:id="45" w:name="_Toc127151777"/>
      <w:bookmarkStart w:id="46" w:name="_Toc512937850"/>
      <w:bookmarkStart w:id="47" w:name="_Toc264969275"/>
      <w:r>
        <w:rPr>
          <w:rFonts w:eastAsiaTheme="minorEastAsia"/>
          <w:b/>
          <w:sz w:val="36"/>
          <w:szCs w:val="36"/>
        </w:rPr>
        <w:t>第二章</w:t>
      </w:r>
      <w:r>
        <w:rPr>
          <w:rFonts w:eastAsiaTheme="minorEastAsia"/>
          <w:b/>
          <w:sz w:val="36"/>
          <w:szCs w:val="36"/>
        </w:rPr>
        <w:t xml:space="preserve">   </w:t>
      </w:r>
      <w:r>
        <w:rPr>
          <w:rFonts w:eastAsiaTheme="minorEastAsia"/>
          <w:b/>
          <w:sz w:val="36"/>
          <w:szCs w:val="36"/>
        </w:rPr>
        <w:t>供应商须知</w:t>
      </w:r>
      <w:bookmarkEnd w:id="35"/>
      <w:bookmarkEnd w:id="36"/>
      <w:bookmarkEnd w:id="37"/>
      <w:bookmarkEnd w:id="38"/>
      <w:bookmarkEnd w:id="39"/>
      <w:bookmarkEnd w:id="40"/>
      <w:bookmarkEnd w:id="41"/>
      <w:bookmarkEnd w:id="42"/>
      <w:bookmarkEnd w:id="43"/>
      <w:bookmarkEnd w:id="44"/>
      <w:bookmarkEnd w:id="45"/>
      <w:bookmarkEnd w:id="46"/>
      <w:bookmarkEnd w:id="47"/>
    </w:p>
    <w:p w14:paraId="6F45604E" w14:textId="77777777" w:rsidR="00752CCD" w:rsidRDefault="001F4BCC">
      <w:pPr>
        <w:pStyle w:val="21"/>
        <w:tabs>
          <w:tab w:val="center" w:pos="4592"/>
          <w:tab w:val="left" w:pos="7860"/>
        </w:tabs>
        <w:spacing w:before="0" w:line="360" w:lineRule="auto"/>
        <w:rPr>
          <w:rFonts w:ascii="Times New Roman" w:eastAsiaTheme="minorEastAsia" w:hAnsi="Times New Roman"/>
          <w:b w:val="0"/>
          <w:sz w:val="28"/>
        </w:rPr>
      </w:pPr>
      <w:bookmarkStart w:id="48" w:name="_Toc150774619"/>
      <w:bookmarkStart w:id="49" w:name="_Toc151193833"/>
      <w:bookmarkStart w:id="50" w:name="_Toc164229214"/>
      <w:bookmarkStart w:id="51" w:name="_Toc150509270"/>
      <w:bookmarkStart w:id="52" w:name="_Toc150774724"/>
      <w:bookmarkStart w:id="53" w:name="_Toc150480757"/>
      <w:bookmarkStart w:id="54" w:name="_Toc151193689"/>
      <w:bookmarkStart w:id="55" w:name="_Toc164608633"/>
      <w:bookmarkStart w:id="56" w:name="_Toc164351613"/>
      <w:bookmarkStart w:id="57" w:name="_Toc226309763"/>
      <w:bookmarkStart w:id="58" w:name="_Toc164608788"/>
      <w:bookmarkStart w:id="59" w:name="_Toc226965792"/>
      <w:bookmarkStart w:id="60" w:name="_Toc142311021"/>
      <w:bookmarkStart w:id="61" w:name="_Toc226965709"/>
      <w:bookmarkStart w:id="62" w:name="_Toc164229360"/>
      <w:bookmarkStart w:id="63" w:name="_Toc127161433"/>
      <w:bookmarkStart w:id="64" w:name="_Toc127151720"/>
      <w:bookmarkStart w:id="65" w:name="_Toc226337215"/>
      <w:bookmarkStart w:id="66" w:name="_Toc151193907"/>
      <w:bookmarkStart w:id="67" w:name="_Toc149720812"/>
      <w:bookmarkStart w:id="68" w:name="_Toc151193761"/>
      <w:bookmarkStart w:id="69" w:name="_Toc127151519"/>
      <w:bookmarkStart w:id="70" w:name="_Toc151190146"/>
      <w:bookmarkStart w:id="71" w:name="_Toc151193617"/>
      <w:bookmarkStart w:id="72" w:name="_Toc520356144"/>
      <w:bookmarkStart w:id="73" w:name="_Toc195842884"/>
      <w:r>
        <w:rPr>
          <w:rFonts w:ascii="Times New Roman" w:eastAsiaTheme="minorEastAsia" w:hAnsi="Times New Roman"/>
          <w:sz w:val="28"/>
        </w:rPr>
        <w:t>供应商须知资料表</w:t>
      </w:r>
    </w:p>
    <w:p w14:paraId="538C9615" w14:textId="77777777" w:rsidR="00752CCD" w:rsidRDefault="00752CCD">
      <w:pPr>
        <w:jc w:val="center"/>
        <w:rPr>
          <w:rFonts w:eastAsiaTheme="minorEastAsia"/>
          <w:b/>
          <w:sz w:val="28"/>
          <w:szCs w:val="28"/>
        </w:rPr>
      </w:pPr>
    </w:p>
    <w:p w14:paraId="5366864F" w14:textId="77777777" w:rsidR="00752CCD" w:rsidRDefault="001F4BCC">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752CCD" w14:paraId="2C9F4B36" w14:textId="77777777">
        <w:trPr>
          <w:trHeight w:val="594"/>
          <w:tblHeader/>
          <w:jc w:val="center"/>
        </w:trPr>
        <w:tc>
          <w:tcPr>
            <w:tcW w:w="988" w:type="dxa"/>
            <w:vAlign w:val="center"/>
          </w:tcPr>
          <w:p w14:paraId="1F3B6702" w14:textId="77777777" w:rsidR="00752CCD" w:rsidRDefault="001F4BCC">
            <w:pPr>
              <w:jc w:val="center"/>
              <w:rPr>
                <w:rFonts w:eastAsiaTheme="minorEastAsia"/>
                <w:b/>
                <w:bCs/>
                <w:sz w:val="24"/>
              </w:rPr>
            </w:pPr>
            <w:r>
              <w:rPr>
                <w:rFonts w:eastAsiaTheme="minorEastAsia"/>
                <w:b/>
                <w:sz w:val="24"/>
              </w:rPr>
              <w:t>条款号</w:t>
            </w:r>
          </w:p>
        </w:tc>
        <w:tc>
          <w:tcPr>
            <w:tcW w:w="1701" w:type="dxa"/>
            <w:vAlign w:val="center"/>
          </w:tcPr>
          <w:p w14:paraId="44EB7731" w14:textId="77777777" w:rsidR="00752CCD" w:rsidRDefault="001F4BCC">
            <w:pPr>
              <w:jc w:val="center"/>
              <w:rPr>
                <w:rFonts w:eastAsiaTheme="minorEastAsia"/>
                <w:b/>
                <w:bCs/>
                <w:sz w:val="24"/>
              </w:rPr>
            </w:pPr>
            <w:r>
              <w:rPr>
                <w:rFonts w:eastAsiaTheme="minorEastAsia"/>
                <w:b/>
                <w:bCs/>
                <w:sz w:val="24"/>
              </w:rPr>
              <w:t>条目</w:t>
            </w:r>
          </w:p>
        </w:tc>
        <w:tc>
          <w:tcPr>
            <w:tcW w:w="7253" w:type="dxa"/>
            <w:vAlign w:val="center"/>
          </w:tcPr>
          <w:p w14:paraId="184866E0" w14:textId="77777777" w:rsidR="00752CCD" w:rsidRDefault="001F4BCC">
            <w:pPr>
              <w:jc w:val="center"/>
              <w:rPr>
                <w:rFonts w:eastAsiaTheme="minorEastAsia"/>
                <w:b/>
                <w:bCs/>
                <w:sz w:val="24"/>
              </w:rPr>
            </w:pPr>
            <w:r>
              <w:rPr>
                <w:rFonts w:eastAsiaTheme="minorEastAsia"/>
                <w:b/>
                <w:bCs/>
                <w:sz w:val="24"/>
              </w:rPr>
              <w:t>内容</w:t>
            </w:r>
          </w:p>
        </w:tc>
      </w:tr>
      <w:tr w:rsidR="00752CCD" w14:paraId="22F53081" w14:textId="77777777">
        <w:trPr>
          <w:trHeight w:val="20"/>
          <w:jc w:val="center"/>
        </w:trPr>
        <w:tc>
          <w:tcPr>
            <w:tcW w:w="988" w:type="dxa"/>
            <w:vAlign w:val="center"/>
          </w:tcPr>
          <w:p w14:paraId="7615140E"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2.2</w:t>
            </w:r>
          </w:p>
        </w:tc>
        <w:tc>
          <w:tcPr>
            <w:tcW w:w="1701" w:type="dxa"/>
            <w:vAlign w:val="center"/>
          </w:tcPr>
          <w:p w14:paraId="21AF5B31" w14:textId="77777777" w:rsidR="00752CCD" w:rsidRDefault="001F4BCC">
            <w:pPr>
              <w:jc w:val="center"/>
              <w:rPr>
                <w:rFonts w:eastAsiaTheme="minorEastAsia"/>
                <w:sz w:val="24"/>
              </w:rPr>
            </w:pPr>
            <w:r>
              <w:rPr>
                <w:rFonts w:eastAsiaTheme="minorEastAsia"/>
                <w:sz w:val="24"/>
              </w:rPr>
              <w:t>项目属性</w:t>
            </w:r>
          </w:p>
        </w:tc>
        <w:tc>
          <w:tcPr>
            <w:tcW w:w="7253" w:type="dxa"/>
            <w:vAlign w:val="center"/>
          </w:tcPr>
          <w:p w14:paraId="5F4A3540" w14:textId="77777777" w:rsidR="00752CCD" w:rsidRDefault="001F4BCC">
            <w:pPr>
              <w:jc w:val="left"/>
              <w:rPr>
                <w:rFonts w:eastAsiaTheme="minorEastAsia"/>
                <w:sz w:val="24"/>
              </w:rPr>
            </w:pPr>
            <w:r>
              <w:rPr>
                <w:rFonts w:eastAsiaTheme="minorEastAsia"/>
                <w:sz w:val="24"/>
              </w:rPr>
              <w:t>项目属性：</w:t>
            </w:r>
          </w:p>
          <w:p w14:paraId="3CE9B8E8" w14:textId="77777777" w:rsidR="00752CCD" w:rsidRDefault="001F4BCC">
            <w:pPr>
              <w:jc w:val="left"/>
              <w:rPr>
                <w:rFonts w:eastAsiaTheme="minorEastAsia"/>
                <w:sz w:val="24"/>
              </w:rPr>
            </w:pPr>
            <w:r>
              <w:rPr>
                <w:rFonts w:eastAsiaTheme="minorEastAsia"/>
              </w:rPr>
              <w:t>□</w:t>
            </w:r>
            <w:r>
              <w:rPr>
                <w:rFonts w:eastAsiaTheme="minorEastAsia"/>
                <w:sz w:val="24"/>
              </w:rPr>
              <w:t>服务</w:t>
            </w:r>
          </w:p>
          <w:p w14:paraId="6D678242" w14:textId="77777777" w:rsidR="00752CCD" w:rsidRDefault="001F4BCC">
            <w:pPr>
              <w:jc w:val="left"/>
              <w:rPr>
                <w:rFonts w:eastAsiaTheme="minorEastAsia"/>
                <w:sz w:val="24"/>
              </w:rPr>
            </w:pPr>
            <w:r>
              <w:rPr>
                <w:rFonts w:eastAsiaTheme="minorEastAsia"/>
              </w:rPr>
              <w:t>□</w:t>
            </w:r>
            <w:r>
              <w:rPr>
                <w:rFonts w:eastAsiaTheme="minorEastAsia"/>
                <w:sz w:val="24"/>
              </w:rPr>
              <w:t>货物</w:t>
            </w:r>
          </w:p>
          <w:p w14:paraId="36FCFFFC" w14:textId="77777777" w:rsidR="00752CCD" w:rsidRDefault="001F4BCC">
            <w:pPr>
              <w:jc w:val="left"/>
              <w:rPr>
                <w:rFonts w:eastAsiaTheme="minorEastAsia"/>
                <w:sz w:val="24"/>
              </w:rPr>
            </w:pPr>
            <w:r>
              <w:rPr>
                <w:sz w:val="24"/>
              </w:rPr>
              <w:t>■</w:t>
            </w:r>
            <w:r>
              <w:rPr>
                <w:sz w:val="24"/>
              </w:rPr>
              <w:t>工程</w:t>
            </w:r>
          </w:p>
        </w:tc>
      </w:tr>
      <w:tr w:rsidR="00752CCD" w14:paraId="4456A12B" w14:textId="77777777">
        <w:trPr>
          <w:trHeight w:val="20"/>
          <w:jc w:val="center"/>
        </w:trPr>
        <w:tc>
          <w:tcPr>
            <w:tcW w:w="988" w:type="dxa"/>
            <w:vAlign w:val="center"/>
          </w:tcPr>
          <w:p w14:paraId="3352830E"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w:t>
            </w:r>
          </w:p>
        </w:tc>
        <w:tc>
          <w:tcPr>
            <w:tcW w:w="1701" w:type="dxa"/>
            <w:vAlign w:val="center"/>
          </w:tcPr>
          <w:p w14:paraId="7F7A80C8" w14:textId="77777777" w:rsidR="00752CCD" w:rsidRDefault="001F4BCC">
            <w:pPr>
              <w:jc w:val="center"/>
              <w:rPr>
                <w:rFonts w:eastAsiaTheme="minorEastAsia"/>
                <w:sz w:val="24"/>
              </w:rPr>
            </w:pPr>
            <w:r>
              <w:rPr>
                <w:rFonts w:eastAsiaTheme="minorEastAsia"/>
                <w:sz w:val="24"/>
              </w:rPr>
              <w:t>科研仪器设备</w:t>
            </w:r>
          </w:p>
        </w:tc>
        <w:tc>
          <w:tcPr>
            <w:tcW w:w="7253" w:type="dxa"/>
            <w:vAlign w:val="center"/>
          </w:tcPr>
          <w:p w14:paraId="19AB6A8D" w14:textId="77777777" w:rsidR="00752CCD" w:rsidRDefault="001F4BCC">
            <w:pPr>
              <w:jc w:val="left"/>
              <w:rPr>
                <w:rFonts w:eastAsiaTheme="minorEastAsia"/>
                <w:sz w:val="24"/>
              </w:rPr>
            </w:pPr>
            <w:r>
              <w:rPr>
                <w:rFonts w:eastAsiaTheme="minorEastAsia"/>
                <w:sz w:val="24"/>
              </w:rPr>
              <w:t>是否属于科研仪器设备采购项目：</w:t>
            </w:r>
          </w:p>
          <w:p w14:paraId="60235A4B" w14:textId="77777777" w:rsidR="00752CCD" w:rsidRDefault="001F4BCC">
            <w:pPr>
              <w:jc w:val="left"/>
              <w:rPr>
                <w:rFonts w:eastAsiaTheme="minorEastAsia"/>
                <w:sz w:val="24"/>
              </w:rPr>
            </w:pPr>
            <w:r>
              <w:rPr>
                <w:rFonts w:eastAsiaTheme="minorEastAsia"/>
              </w:rPr>
              <w:t>□</w:t>
            </w:r>
            <w:r>
              <w:rPr>
                <w:rFonts w:eastAsiaTheme="minorEastAsia"/>
                <w:sz w:val="24"/>
              </w:rPr>
              <w:t>是</w:t>
            </w:r>
          </w:p>
          <w:p w14:paraId="474BDC7E" w14:textId="77777777" w:rsidR="00752CCD" w:rsidRDefault="001F4BCC">
            <w:pPr>
              <w:jc w:val="left"/>
              <w:rPr>
                <w:rFonts w:eastAsiaTheme="minorEastAsia"/>
                <w:sz w:val="24"/>
              </w:rPr>
            </w:pPr>
            <w:r>
              <w:rPr>
                <w:rFonts w:eastAsiaTheme="minorEastAsia"/>
              </w:rPr>
              <w:t>■</w:t>
            </w:r>
            <w:r>
              <w:rPr>
                <w:rFonts w:eastAsiaTheme="minorEastAsia"/>
                <w:sz w:val="24"/>
              </w:rPr>
              <w:t>否</w:t>
            </w:r>
          </w:p>
        </w:tc>
      </w:tr>
      <w:tr w:rsidR="00752CCD" w14:paraId="1811694C" w14:textId="77777777">
        <w:trPr>
          <w:trHeight w:val="20"/>
          <w:jc w:val="center"/>
        </w:trPr>
        <w:tc>
          <w:tcPr>
            <w:tcW w:w="988" w:type="dxa"/>
            <w:vMerge w:val="restart"/>
            <w:vAlign w:val="center"/>
          </w:tcPr>
          <w:p w14:paraId="4A71CED4"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3.1</w:t>
            </w:r>
          </w:p>
        </w:tc>
        <w:tc>
          <w:tcPr>
            <w:tcW w:w="1701" w:type="dxa"/>
            <w:vAlign w:val="center"/>
          </w:tcPr>
          <w:p w14:paraId="0B187D8D" w14:textId="77777777" w:rsidR="00752CCD" w:rsidRDefault="001F4BCC">
            <w:pPr>
              <w:jc w:val="center"/>
              <w:rPr>
                <w:rFonts w:eastAsiaTheme="minorEastAsia"/>
                <w:sz w:val="24"/>
              </w:rPr>
            </w:pPr>
            <w:r>
              <w:rPr>
                <w:rFonts w:eastAsiaTheme="minorEastAsia"/>
                <w:sz w:val="24"/>
              </w:rPr>
              <w:t>现场考察</w:t>
            </w:r>
          </w:p>
        </w:tc>
        <w:tc>
          <w:tcPr>
            <w:tcW w:w="7253" w:type="dxa"/>
            <w:vAlign w:val="center"/>
          </w:tcPr>
          <w:p w14:paraId="4595383B" w14:textId="77777777" w:rsidR="00752CCD" w:rsidRDefault="001F4BCC">
            <w:pPr>
              <w:jc w:val="left"/>
              <w:rPr>
                <w:rFonts w:eastAsiaTheme="minorEastAsia"/>
                <w:sz w:val="24"/>
              </w:rPr>
            </w:pPr>
            <w:r>
              <w:rPr>
                <w:rFonts w:eastAsiaTheme="minorEastAsia"/>
              </w:rPr>
              <w:t>■</w:t>
            </w:r>
            <w:r>
              <w:rPr>
                <w:rFonts w:eastAsiaTheme="minorEastAsia"/>
                <w:sz w:val="24"/>
              </w:rPr>
              <w:t>不组织</w:t>
            </w:r>
          </w:p>
          <w:p w14:paraId="089AF725" w14:textId="77777777" w:rsidR="00752CCD" w:rsidRDefault="001F4BCC">
            <w:pPr>
              <w:jc w:val="left"/>
              <w:rPr>
                <w:rFonts w:eastAsiaTheme="minorEastAsia"/>
                <w:bCs/>
                <w:sz w:val="24"/>
              </w:rPr>
            </w:pPr>
            <w:r>
              <w:rPr>
                <w:rFonts w:eastAsiaTheme="minorEastAsia"/>
              </w:rPr>
              <w:t>□</w:t>
            </w:r>
            <w:r>
              <w:rPr>
                <w:rFonts w:eastAsiaTheme="minorEastAsia"/>
                <w:sz w:val="24"/>
              </w:rPr>
              <w:t>组织，考察时间：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3C07F366" w14:textId="77777777" w:rsidR="00752CCD" w:rsidRDefault="001F4BCC">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考察地点：</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752CCD" w14:paraId="562FBE93" w14:textId="77777777">
        <w:trPr>
          <w:trHeight w:val="20"/>
          <w:jc w:val="center"/>
        </w:trPr>
        <w:tc>
          <w:tcPr>
            <w:tcW w:w="988" w:type="dxa"/>
            <w:vMerge/>
            <w:vAlign w:val="center"/>
          </w:tcPr>
          <w:p w14:paraId="6F0148E5" w14:textId="77777777" w:rsidR="00752CCD" w:rsidRDefault="00752CCD">
            <w:pPr>
              <w:pStyle w:val="af5"/>
              <w:adjustRightInd w:val="0"/>
              <w:snapToGrid w:val="0"/>
              <w:jc w:val="center"/>
              <w:rPr>
                <w:rFonts w:ascii="Times New Roman" w:eastAsiaTheme="minorEastAsia" w:hAnsi="Times New Roman" w:hint="default"/>
                <w:sz w:val="24"/>
                <w:szCs w:val="24"/>
              </w:rPr>
            </w:pPr>
          </w:p>
        </w:tc>
        <w:tc>
          <w:tcPr>
            <w:tcW w:w="1701" w:type="dxa"/>
            <w:vAlign w:val="center"/>
          </w:tcPr>
          <w:p w14:paraId="1F56738D" w14:textId="77777777" w:rsidR="00752CCD" w:rsidRDefault="001F4BCC">
            <w:pPr>
              <w:jc w:val="center"/>
              <w:rPr>
                <w:rFonts w:eastAsiaTheme="minorEastAsia"/>
                <w:sz w:val="24"/>
              </w:rPr>
            </w:pPr>
            <w:r>
              <w:rPr>
                <w:rFonts w:eastAsiaTheme="minorEastAsia"/>
                <w:sz w:val="24"/>
              </w:rPr>
              <w:t>磋商前答疑会</w:t>
            </w:r>
          </w:p>
        </w:tc>
        <w:tc>
          <w:tcPr>
            <w:tcW w:w="7253" w:type="dxa"/>
            <w:vAlign w:val="center"/>
          </w:tcPr>
          <w:p w14:paraId="529BB386" w14:textId="77777777" w:rsidR="00752CCD" w:rsidRDefault="001F4BCC">
            <w:pPr>
              <w:jc w:val="left"/>
              <w:rPr>
                <w:rFonts w:eastAsiaTheme="minorEastAsia"/>
                <w:sz w:val="24"/>
              </w:rPr>
            </w:pPr>
            <w:r>
              <w:rPr>
                <w:rFonts w:eastAsiaTheme="minorEastAsia"/>
              </w:rPr>
              <w:t>■</w:t>
            </w:r>
            <w:r>
              <w:rPr>
                <w:rFonts w:eastAsiaTheme="minorEastAsia"/>
                <w:sz w:val="24"/>
              </w:rPr>
              <w:t>不召开</w:t>
            </w:r>
          </w:p>
          <w:p w14:paraId="3A430A93" w14:textId="77777777" w:rsidR="00752CCD" w:rsidRDefault="001F4BCC">
            <w:pPr>
              <w:jc w:val="left"/>
              <w:rPr>
                <w:rFonts w:eastAsiaTheme="minorEastAsia"/>
                <w:sz w:val="24"/>
              </w:rPr>
            </w:pPr>
            <w:r>
              <w:rPr>
                <w:rFonts w:eastAsiaTheme="minorEastAsia"/>
              </w:rPr>
              <w:t>□</w:t>
            </w:r>
            <w:r>
              <w:rPr>
                <w:rFonts w:eastAsiaTheme="minorEastAsia"/>
                <w:sz w:val="24"/>
              </w:rPr>
              <w:t>召开，召开时间：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38F97CA6" w14:textId="77777777" w:rsidR="00752CCD" w:rsidRDefault="001F4BCC">
            <w:pPr>
              <w:jc w:val="left"/>
              <w:rPr>
                <w:rFonts w:eastAsiaTheme="minorEastAsia"/>
                <w:sz w:val="24"/>
              </w:rPr>
            </w:pPr>
            <w:r>
              <w:rPr>
                <w:rFonts w:eastAsiaTheme="minorEastAsia"/>
                <w:sz w:val="24"/>
              </w:rPr>
              <w:t>召开地点：</w:t>
            </w:r>
            <w:r>
              <w:rPr>
                <w:rFonts w:eastAsiaTheme="minorEastAsia"/>
                <w:sz w:val="24"/>
              </w:rPr>
              <w:t>___________</w:t>
            </w:r>
            <w:r>
              <w:rPr>
                <w:rFonts w:eastAsiaTheme="minorEastAsia"/>
                <w:sz w:val="24"/>
              </w:rPr>
              <w:t>。</w:t>
            </w:r>
          </w:p>
        </w:tc>
      </w:tr>
      <w:tr w:rsidR="00752CCD" w14:paraId="5E2AF1B1" w14:textId="77777777">
        <w:trPr>
          <w:trHeight w:val="1535"/>
          <w:jc w:val="center"/>
        </w:trPr>
        <w:tc>
          <w:tcPr>
            <w:tcW w:w="988" w:type="dxa"/>
            <w:vAlign w:val="center"/>
          </w:tcPr>
          <w:p w14:paraId="00AEF82E"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4.3.5</w:t>
            </w:r>
          </w:p>
        </w:tc>
        <w:tc>
          <w:tcPr>
            <w:tcW w:w="1701" w:type="dxa"/>
            <w:vAlign w:val="center"/>
          </w:tcPr>
          <w:p w14:paraId="5373A9F7" w14:textId="77777777" w:rsidR="00752CCD" w:rsidRDefault="001F4BCC">
            <w:pPr>
              <w:jc w:val="center"/>
              <w:rPr>
                <w:rFonts w:eastAsiaTheme="minorEastAsia"/>
                <w:sz w:val="24"/>
              </w:rPr>
            </w:pPr>
            <w:r>
              <w:rPr>
                <w:rFonts w:eastAsiaTheme="minorEastAsia"/>
                <w:sz w:val="24"/>
              </w:rPr>
              <w:t>标的所属行业</w:t>
            </w:r>
          </w:p>
        </w:tc>
        <w:tc>
          <w:tcPr>
            <w:tcW w:w="7253" w:type="dxa"/>
            <w:vAlign w:val="center"/>
          </w:tcPr>
          <w:p w14:paraId="174C5DD9" w14:textId="77777777" w:rsidR="00752CCD" w:rsidRDefault="001F4BCC">
            <w:pPr>
              <w:jc w:val="left"/>
              <w:rPr>
                <w:rFonts w:eastAsiaTheme="minorEastAsia"/>
                <w:sz w:val="24"/>
              </w:rPr>
            </w:pPr>
            <w:r>
              <w:rPr>
                <w:rFonts w:eastAsiaTheme="minorEastAsia"/>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690"/>
              <w:gridCol w:w="3112"/>
            </w:tblGrid>
            <w:tr w:rsidR="00752CCD" w14:paraId="04ED8F3C"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67B90919" w14:textId="77777777" w:rsidR="00752CCD" w:rsidRDefault="001F4BCC">
                  <w:pPr>
                    <w:jc w:val="center"/>
                    <w:rPr>
                      <w:rFonts w:eastAsiaTheme="minorEastAsia"/>
                      <w:bCs/>
                      <w:sz w:val="24"/>
                    </w:rPr>
                  </w:pPr>
                  <w:proofErr w:type="gramStart"/>
                  <w:r>
                    <w:rPr>
                      <w:rFonts w:eastAsiaTheme="minorEastAsia"/>
                      <w:bCs/>
                      <w:sz w:val="24"/>
                    </w:rPr>
                    <w:t>包号</w:t>
                  </w:r>
                  <w:proofErr w:type="gramEnd"/>
                </w:p>
              </w:tc>
              <w:tc>
                <w:tcPr>
                  <w:tcW w:w="2058" w:type="pct"/>
                  <w:tcBorders>
                    <w:top w:val="single" w:sz="4" w:space="0" w:color="auto"/>
                    <w:left w:val="single" w:sz="4" w:space="0" w:color="auto"/>
                    <w:bottom w:val="single" w:sz="4" w:space="0" w:color="auto"/>
                    <w:right w:val="single" w:sz="4" w:space="0" w:color="auto"/>
                  </w:tcBorders>
                  <w:vAlign w:val="center"/>
                </w:tcPr>
                <w:p w14:paraId="409EF7EC" w14:textId="77777777" w:rsidR="00752CCD" w:rsidRDefault="001F4BCC">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14:paraId="2D99EB88" w14:textId="77777777" w:rsidR="00752CCD" w:rsidRDefault="001F4BCC">
                  <w:pPr>
                    <w:jc w:val="center"/>
                    <w:rPr>
                      <w:rFonts w:eastAsiaTheme="minorEastAsia"/>
                      <w:sz w:val="24"/>
                    </w:rPr>
                  </w:pPr>
                  <w:r>
                    <w:rPr>
                      <w:rFonts w:eastAsiaTheme="minorEastAsia"/>
                      <w:sz w:val="24"/>
                    </w:rPr>
                    <w:t>中小企业划分标准所属行业</w:t>
                  </w:r>
                </w:p>
              </w:tc>
            </w:tr>
            <w:tr w:rsidR="00752CCD" w14:paraId="4062E9E4"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289CA792" w14:textId="77777777" w:rsidR="00752CCD" w:rsidRDefault="001F4BCC">
                  <w:pPr>
                    <w:jc w:val="center"/>
                    <w:rPr>
                      <w:rFonts w:eastAsiaTheme="minorEastAsia"/>
                      <w:bCs/>
                      <w:sz w:val="24"/>
                    </w:rPr>
                  </w:pPr>
                  <w:r>
                    <w:rPr>
                      <w:rFonts w:eastAsiaTheme="minorEastAsia" w:hint="eastAsia"/>
                      <w:bCs/>
                      <w:sz w:val="24"/>
                    </w:rPr>
                    <w:t>01</w:t>
                  </w:r>
                </w:p>
              </w:tc>
              <w:tc>
                <w:tcPr>
                  <w:tcW w:w="2058" w:type="pct"/>
                  <w:tcBorders>
                    <w:top w:val="single" w:sz="4" w:space="0" w:color="auto"/>
                    <w:left w:val="single" w:sz="4" w:space="0" w:color="auto"/>
                    <w:bottom w:val="single" w:sz="4" w:space="0" w:color="auto"/>
                    <w:right w:val="single" w:sz="4" w:space="0" w:color="auto"/>
                  </w:tcBorders>
                  <w:vAlign w:val="center"/>
                </w:tcPr>
                <w:p w14:paraId="1CD55D6A" w14:textId="5EEAC1B0" w:rsidR="00752CCD" w:rsidRDefault="00967E9D">
                  <w:pPr>
                    <w:jc w:val="center"/>
                    <w:rPr>
                      <w:rFonts w:eastAsiaTheme="minorEastAsia"/>
                      <w:bCs/>
                      <w:sz w:val="24"/>
                    </w:rPr>
                  </w:pPr>
                  <w:r>
                    <w:rPr>
                      <w:rFonts w:eastAsiaTheme="minorEastAsia" w:hint="eastAsia"/>
                      <w:sz w:val="24"/>
                    </w:rPr>
                    <w:t>附属用房和</w:t>
                  </w:r>
                  <w:proofErr w:type="gramStart"/>
                  <w:r>
                    <w:rPr>
                      <w:rFonts w:eastAsiaTheme="minorEastAsia" w:hint="eastAsia"/>
                      <w:sz w:val="24"/>
                    </w:rPr>
                    <w:t>食堂楼抗震</w:t>
                  </w:r>
                  <w:proofErr w:type="gramEnd"/>
                  <w:r>
                    <w:rPr>
                      <w:rFonts w:eastAsiaTheme="minorEastAsia" w:hint="eastAsia"/>
                      <w:sz w:val="24"/>
                    </w:rPr>
                    <w:t>加固工程房屋附属设施施工</w:t>
                  </w:r>
                </w:p>
              </w:tc>
              <w:tc>
                <w:tcPr>
                  <w:tcW w:w="2382" w:type="pct"/>
                  <w:tcBorders>
                    <w:top w:val="single" w:sz="4" w:space="0" w:color="auto"/>
                    <w:left w:val="single" w:sz="4" w:space="0" w:color="auto"/>
                    <w:bottom w:val="single" w:sz="4" w:space="0" w:color="auto"/>
                    <w:right w:val="single" w:sz="4" w:space="0" w:color="auto"/>
                  </w:tcBorders>
                  <w:vAlign w:val="center"/>
                </w:tcPr>
                <w:p w14:paraId="406D6906" w14:textId="77777777" w:rsidR="00752CCD" w:rsidRDefault="001F4BCC">
                  <w:pPr>
                    <w:jc w:val="center"/>
                    <w:rPr>
                      <w:rFonts w:eastAsiaTheme="minorEastAsia"/>
                      <w:kern w:val="0"/>
                      <w:sz w:val="24"/>
                    </w:rPr>
                  </w:pPr>
                  <w:r>
                    <w:rPr>
                      <w:rFonts w:eastAsiaTheme="minorEastAsia" w:hint="eastAsia"/>
                      <w:kern w:val="0"/>
                      <w:sz w:val="24"/>
                    </w:rPr>
                    <w:t>建筑业</w:t>
                  </w:r>
                </w:p>
              </w:tc>
            </w:tr>
          </w:tbl>
          <w:p w14:paraId="2DB39A15" w14:textId="77777777" w:rsidR="00752CCD" w:rsidRDefault="00752CCD">
            <w:pPr>
              <w:jc w:val="left"/>
              <w:rPr>
                <w:rFonts w:eastAsiaTheme="minorEastAsia"/>
                <w:sz w:val="24"/>
              </w:rPr>
            </w:pPr>
          </w:p>
        </w:tc>
      </w:tr>
      <w:tr w:rsidR="00752CCD" w14:paraId="46CC5D6D" w14:textId="77777777">
        <w:trPr>
          <w:trHeight w:val="890"/>
          <w:jc w:val="center"/>
        </w:trPr>
        <w:tc>
          <w:tcPr>
            <w:tcW w:w="988" w:type="dxa"/>
            <w:vAlign w:val="center"/>
          </w:tcPr>
          <w:p w14:paraId="3086F9E1"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10.2</w:t>
            </w:r>
          </w:p>
        </w:tc>
        <w:tc>
          <w:tcPr>
            <w:tcW w:w="1701" w:type="dxa"/>
            <w:vAlign w:val="center"/>
          </w:tcPr>
          <w:p w14:paraId="452CF9C4" w14:textId="77777777" w:rsidR="00752CCD" w:rsidRDefault="001F4BCC">
            <w:pPr>
              <w:jc w:val="center"/>
              <w:rPr>
                <w:rFonts w:eastAsiaTheme="minorEastAsia"/>
                <w:sz w:val="24"/>
              </w:rPr>
            </w:pPr>
            <w:r>
              <w:rPr>
                <w:rFonts w:eastAsiaTheme="minorEastAsia"/>
                <w:sz w:val="24"/>
              </w:rPr>
              <w:t>报价</w:t>
            </w:r>
          </w:p>
        </w:tc>
        <w:tc>
          <w:tcPr>
            <w:tcW w:w="7253" w:type="dxa"/>
            <w:vAlign w:val="center"/>
          </w:tcPr>
          <w:p w14:paraId="6976A38D" w14:textId="77777777" w:rsidR="00752CCD" w:rsidRDefault="001F4BCC">
            <w:pPr>
              <w:jc w:val="left"/>
              <w:rPr>
                <w:rFonts w:eastAsiaTheme="minorEastAsia"/>
                <w:sz w:val="24"/>
              </w:rPr>
            </w:pPr>
            <w:r>
              <w:rPr>
                <w:rFonts w:eastAsiaTheme="minorEastAsia"/>
                <w:sz w:val="24"/>
              </w:rPr>
              <w:t>报价的特殊规定：</w:t>
            </w:r>
          </w:p>
          <w:p w14:paraId="076D3FC7" w14:textId="77777777" w:rsidR="00752CCD" w:rsidRDefault="001F4BCC">
            <w:pPr>
              <w:jc w:val="left"/>
              <w:rPr>
                <w:rFonts w:eastAsiaTheme="minorEastAsia"/>
                <w:sz w:val="24"/>
              </w:rPr>
            </w:pPr>
            <w:r>
              <w:rPr>
                <w:rFonts w:eastAsiaTheme="minorEastAsia"/>
              </w:rPr>
              <w:t>■</w:t>
            </w:r>
            <w:r>
              <w:rPr>
                <w:rFonts w:eastAsiaTheme="minorEastAsia"/>
                <w:sz w:val="24"/>
              </w:rPr>
              <w:t>无</w:t>
            </w:r>
          </w:p>
          <w:p w14:paraId="053469D2" w14:textId="77777777" w:rsidR="00752CCD" w:rsidRDefault="001F4BCC">
            <w:pPr>
              <w:jc w:val="left"/>
              <w:rPr>
                <w:rFonts w:eastAsiaTheme="minorEastAsia"/>
                <w:sz w:val="24"/>
              </w:rPr>
            </w:pPr>
            <w:r>
              <w:rPr>
                <w:rFonts w:eastAsiaTheme="minorEastAsia"/>
              </w:rPr>
              <w:t>□</w:t>
            </w:r>
            <w:r>
              <w:rPr>
                <w:rFonts w:eastAsiaTheme="minorEastAsia"/>
                <w:sz w:val="24"/>
              </w:rPr>
              <w:t>有，具体情形：</w:t>
            </w:r>
            <w:r>
              <w:rPr>
                <w:rFonts w:eastAsiaTheme="minorEastAsia"/>
                <w:sz w:val="24"/>
              </w:rPr>
              <w:t>___________</w:t>
            </w:r>
            <w:r>
              <w:rPr>
                <w:rFonts w:eastAsiaTheme="minorEastAsia"/>
                <w:sz w:val="24"/>
              </w:rPr>
              <w:t>。</w:t>
            </w:r>
          </w:p>
        </w:tc>
      </w:tr>
      <w:tr w:rsidR="00752CCD" w14:paraId="36A6A328" w14:textId="77777777">
        <w:trPr>
          <w:trHeight w:val="20"/>
          <w:jc w:val="center"/>
        </w:trPr>
        <w:tc>
          <w:tcPr>
            <w:tcW w:w="988" w:type="dxa"/>
            <w:vAlign w:val="center"/>
          </w:tcPr>
          <w:p w14:paraId="29290B05"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11.1</w:t>
            </w:r>
          </w:p>
        </w:tc>
        <w:tc>
          <w:tcPr>
            <w:tcW w:w="1701" w:type="dxa"/>
            <w:vMerge w:val="restart"/>
            <w:vAlign w:val="center"/>
          </w:tcPr>
          <w:p w14:paraId="2698924A" w14:textId="77777777" w:rsidR="00752CCD" w:rsidRDefault="001F4BCC">
            <w:pPr>
              <w:jc w:val="center"/>
              <w:rPr>
                <w:rFonts w:eastAsiaTheme="minorEastAsia"/>
                <w:sz w:val="24"/>
              </w:rPr>
            </w:pPr>
            <w:r>
              <w:rPr>
                <w:rFonts w:eastAsiaTheme="minorEastAsia"/>
                <w:sz w:val="24"/>
              </w:rPr>
              <w:t>磋商保证金</w:t>
            </w:r>
          </w:p>
        </w:tc>
        <w:tc>
          <w:tcPr>
            <w:tcW w:w="7253" w:type="dxa"/>
            <w:vAlign w:val="center"/>
          </w:tcPr>
          <w:p w14:paraId="4630E1B2" w14:textId="77777777" w:rsidR="00752CCD" w:rsidRDefault="001F4BCC">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磋商保证金金额：</w:t>
            </w:r>
          </w:p>
          <w:p w14:paraId="5C4F4813" w14:textId="77777777" w:rsidR="00752CCD" w:rsidRDefault="001F4BCC">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01</w:t>
            </w:r>
            <w:r>
              <w:rPr>
                <w:rFonts w:ascii="Times New Roman" w:eastAsiaTheme="minorEastAsia" w:hAnsi="Times New Roman" w:hint="default"/>
                <w:sz w:val="24"/>
                <w:szCs w:val="24"/>
              </w:rPr>
              <w:t>包：</w:t>
            </w:r>
            <w:r>
              <w:rPr>
                <w:rFonts w:ascii="Times New Roman" w:eastAsiaTheme="minorEastAsia" w:hAnsi="Times New Roman"/>
                <w:sz w:val="24"/>
              </w:rPr>
              <w:t>25000</w:t>
            </w:r>
            <w:r>
              <w:rPr>
                <w:rFonts w:ascii="Times New Roman" w:eastAsiaTheme="minorEastAsia" w:hAnsi="Times New Roman"/>
                <w:sz w:val="24"/>
              </w:rPr>
              <w:t>元</w:t>
            </w:r>
            <w:r>
              <w:rPr>
                <w:rFonts w:ascii="Times New Roman" w:eastAsiaTheme="minorEastAsia" w:hAnsi="Times New Roman"/>
                <w:sz w:val="24"/>
                <w:szCs w:val="24"/>
              </w:rPr>
              <w:t>。</w:t>
            </w:r>
          </w:p>
          <w:p w14:paraId="688CD5A5" w14:textId="77777777" w:rsidR="00752CCD" w:rsidRDefault="001F4BCC">
            <w:pPr>
              <w:rPr>
                <w:rFonts w:eastAsiaTheme="minorEastAsia"/>
                <w:sz w:val="24"/>
              </w:rPr>
            </w:pPr>
            <w:r>
              <w:rPr>
                <w:rFonts w:eastAsiaTheme="minorEastAsia"/>
                <w:sz w:val="24"/>
              </w:rPr>
              <w:t>磋商保证金收受人信息：</w:t>
            </w:r>
          </w:p>
          <w:p w14:paraId="7DED057C" w14:textId="2EC4D284" w:rsidR="00752CCD" w:rsidRDefault="001F4BCC">
            <w:pPr>
              <w:rPr>
                <w:color w:val="000000" w:themeColor="text1"/>
                <w:sz w:val="24"/>
              </w:rPr>
            </w:pPr>
            <w:r>
              <w:rPr>
                <w:rFonts w:hint="eastAsia"/>
                <w:color w:val="000000" w:themeColor="text1"/>
                <w:sz w:val="24"/>
              </w:rPr>
              <w:t>账户名称</w:t>
            </w:r>
            <w:r>
              <w:rPr>
                <w:rFonts w:hint="eastAsia"/>
                <w:color w:val="000000" w:themeColor="text1"/>
                <w:sz w:val="24"/>
              </w:rPr>
              <w:t>:</w:t>
            </w:r>
            <w:r w:rsidRPr="00A13995">
              <w:rPr>
                <w:rFonts w:hint="eastAsia"/>
                <w:snapToGrid w:val="0"/>
                <w:sz w:val="24"/>
              </w:rPr>
              <w:t xml:space="preserve"> </w:t>
            </w:r>
            <w:r w:rsidRPr="00A13995">
              <w:rPr>
                <w:rFonts w:hint="eastAsia"/>
                <w:snapToGrid w:val="0"/>
                <w:sz w:val="24"/>
              </w:rPr>
              <w:t>中</w:t>
            </w:r>
            <w:proofErr w:type="gramStart"/>
            <w:r w:rsidRPr="00A13995">
              <w:rPr>
                <w:rFonts w:hint="eastAsia"/>
                <w:snapToGrid w:val="0"/>
                <w:sz w:val="24"/>
              </w:rPr>
              <w:t>源联盛</w:t>
            </w:r>
            <w:proofErr w:type="gramEnd"/>
            <w:r w:rsidRPr="00A13995">
              <w:rPr>
                <w:rFonts w:hint="eastAsia"/>
                <w:snapToGrid w:val="0"/>
                <w:sz w:val="24"/>
              </w:rPr>
              <w:t>咨询（北京）有限公司</w:t>
            </w:r>
          </w:p>
          <w:p w14:paraId="08F8717E" w14:textId="37FC4978" w:rsidR="00752CCD" w:rsidRDefault="001F4BCC">
            <w:pPr>
              <w:rPr>
                <w:color w:val="000000" w:themeColor="text1"/>
                <w:sz w:val="24"/>
              </w:rPr>
            </w:pPr>
            <w:r>
              <w:rPr>
                <w:rFonts w:hint="eastAsia"/>
                <w:color w:val="000000" w:themeColor="text1"/>
                <w:sz w:val="24"/>
              </w:rPr>
              <w:t>开户银行</w:t>
            </w:r>
            <w:r>
              <w:rPr>
                <w:rFonts w:hint="eastAsia"/>
                <w:color w:val="000000" w:themeColor="text1"/>
                <w:sz w:val="24"/>
              </w:rPr>
              <w:t>:</w:t>
            </w:r>
            <w:r w:rsidRPr="00A13995">
              <w:rPr>
                <w:rFonts w:hint="eastAsia"/>
                <w:snapToGrid w:val="0"/>
                <w:sz w:val="24"/>
              </w:rPr>
              <w:t xml:space="preserve"> </w:t>
            </w:r>
            <w:r w:rsidRPr="00A13995">
              <w:rPr>
                <w:rFonts w:hint="eastAsia"/>
                <w:snapToGrid w:val="0"/>
                <w:sz w:val="24"/>
              </w:rPr>
              <w:t>中国银行北京天华支行</w:t>
            </w:r>
          </w:p>
          <w:p w14:paraId="3E26A399" w14:textId="0523227E" w:rsidR="00752CCD" w:rsidRDefault="001F4BCC">
            <w:pPr>
              <w:rPr>
                <w:color w:val="000000" w:themeColor="text1"/>
                <w:sz w:val="24"/>
              </w:rPr>
            </w:pPr>
            <w:proofErr w:type="gramStart"/>
            <w:r>
              <w:rPr>
                <w:rFonts w:hint="eastAsia"/>
                <w:color w:val="000000" w:themeColor="text1"/>
                <w:sz w:val="24"/>
              </w:rPr>
              <w:t>账</w:t>
            </w:r>
            <w:proofErr w:type="gramEnd"/>
            <w:r>
              <w:rPr>
                <w:rFonts w:hint="eastAsia"/>
                <w:color w:val="000000" w:themeColor="text1"/>
                <w:sz w:val="24"/>
              </w:rPr>
              <w:t xml:space="preserve">    </w:t>
            </w:r>
            <w:r>
              <w:rPr>
                <w:rFonts w:hint="eastAsia"/>
                <w:color w:val="000000" w:themeColor="text1"/>
                <w:sz w:val="24"/>
              </w:rPr>
              <w:t>号</w:t>
            </w:r>
            <w:r>
              <w:rPr>
                <w:rFonts w:hint="eastAsia"/>
                <w:color w:val="000000" w:themeColor="text1"/>
                <w:sz w:val="24"/>
              </w:rPr>
              <w:t>:</w:t>
            </w:r>
            <w:r w:rsidRPr="00A13995">
              <w:rPr>
                <w:rFonts w:hint="eastAsia"/>
                <w:snapToGrid w:val="0"/>
                <w:sz w:val="24"/>
              </w:rPr>
              <w:t xml:space="preserve"> </w:t>
            </w:r>
            <w:bookmarkStart w:id="74" w:name="OLE_LINK9"/>
            <w:bookmarkStart w:id="75" w:name="OLE_LINK10"/>
            <w:r w:rsidRPr="00A13995">
              <w:rPr>
                <w:rFonts w:hint="eastAsia"/>
                <w:snapToGrid w:val="0"/>
                <w:sz w:val="24"/>
              </w:rPr>
              <w:t>344171207755</w:t>
            </w:r>
            <w:bookmarkEnd w:id="74"/>
            <w:bookmarkEnd w:id="75"/>
            <w:r>
              <w:rPr>
                <w:rFonts w:hint="eastAsia"/>
                <w:b/>
                <w:color w:val="000000" w:themeColor="text1"/>
                <w:sz w:val="24"/>
              </w:rPr>
              <w:t xml:space="preserve"> (</w:t>
            </w:r>
            <w:r>
              <w:rPr>
                <w:rFonts w:hint="eastAsia"/>
                <w:b/>
                <w:color w:val="000000" w:themeColor="text1"/>
                <w:sz w:val="24"/>
              </w:rPr>
              <w:t>仅作为递交投标保证金使用</w:t>
            </w:r>
            <w:r>
              <w:rPr>
                <w:rFonts w:hint="eastAsia"/>
                <w:b/>
                <w:color w:val="000000" w:themeColor="text1"/>
                <w:sz w:val="24"/>
              </w:rPr>
              <w:t>)</w:t>
            </w:r>
          </w:p>
          <w:p w14:paraId="6B5F0097" w14:textId="3BD034CF" w:rsidR="00752CCD" w:rsidRDefault="001F4BCC">
            <w:pPr>
              <w:jc w:val="left"/>
              <w:rPr>
                <w:rFonts w:eastAsiaTheme="minorEastAsia"/>
                <w:sz w:val="24"/>
              </w:rPr>
            </w:pPr>
            <w:r>
              <w:rPr>
                <w:color w:val="000000" w:themeColor="text1"/>
                <w:sz w:val="24"/>
              </w:rPr>
              <w:t>递交投标保证金需注明所递交项目的采购编号，如分包则需</w:t>
            </w:r>
            <w:proofErr w:type="gramStart"/>
            <w:r>
              <w:rPr>
                <w:color w:val="000000" w:themeColor="text1"/>
                <w:sz w:val="24"/>
              </w:rPr>
              <w:t>注明包号</w:t>
            </w:r>
            <w:proofErr w:type="gramEnd"/>
            <w:r>
              <w:rPr>
                <w:color w:val="000000" w:themeColor="text1"/>
                <w:sz w:val="24"/>
              </w:rPr>
              <w:t>(</w:t>
            </w:r>
            <w:r>
              <w:rPr>
                <w:color w:val="000000" w:themeColor="text1"/>
                <w:sz w:val="24"/>
              </w:rPr>
              <w:t>例如</w:t>
            </w:r>
            <w:r>
              <w:rPr>
                <w:color w:val="000000" w:themeColor="text1"/>
                <w:sz w:val="24"/>
              </w:rPr>
              <w:t>:</w:t>
            </w:r>
            <w:r>
              <w:t xml:space="preserve"> </w:t>
            </w:r>
            <w:r w:rsidRPr="001F4BCC">
              <w:rPr>
                <w:color w:val="000000" w:themeColor="text1"/>
                <w:sz w:val="24"/>
              </w:rPr>
              <w:t>ZYLS-ZB--2026</w:t>
            </w:r>
            <w:r>
              <w:rPr>
                <w:color w:val="000000" w:themeColor="text1"/>
                <w:sz w:val="24"/>
              </w:rPr>
              <w:t>XXXXX,</w:t>
            </w:r>
            <w:r>
              <w:rPr>
                <w:color w:val="000000" w:themeColor="text1"/>
                <w:sz w:val="24"/>
              </w:rPr>
              <w:t>第</w:t>
            </w:r>
            <w:r>
              <w:rPr>
                <w:color w:val="000000" w:themeColor="text1"/>
                <w:sz w:val="24"/>
              </w:rPr>
              <w:t>X</w:t>
            </w:r>
            <w:r>
              <w:rPr>
                <w:color w:val="000000" w:themeColor="text1"/>
                <w:sz w:val="24"/>
              </w:rPr>
              <w:t>包</w:t>
            </w:r>
            <w:r>
              <w:rPr>
                <w:color w:val="000000" w:themeColor="text1"/>
                <w:sz w:val="24"/>
              </w:rPr>
              <w:t>)</w:t>
            </w:r>
            <w:r>
              <w:rPr>
                <w:rFonts w:eastAsiaTheme="minorEastAsia"/>
                <w:sz w:val="24"/>
              </w:rPr>
              <w:t>。</w:t>
            </w:r>
          </w:p>
        </w:tc>
      </w:tr>
      <w:tr w:rsidR="00752CCD" w14:paraId="393E1FA3" w14:textId="77777777">
        <w:trPr>
          <w:trHeight w:val="20"/>
          <w:jc w:val="center"/>
        </w:trPr>
        <w:tc>
          <w:tcPr>
            <w:tcW w:w="988" w:type="dxa"/>
            <w:vAlign w:val="center"/>
          </w:tcPr>
          <w:p w14:paraId="31CE0A93"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w:t>
            </w:r>
            <w:r>
              <w:rPr>
                <w:rFonts w:ascii="Times New Roman" w:eastAsiaTheme="minorEastAsia" w:hAnsi="Times New Roman"/>
                <w:sz w:val="24"/>
                <w:szCs w:val="24"/>
              </w:rPr>
              <w:t>8</w:t>
            </w:r>
            <w:r>
              <w:rPr>
                <w:rFonts w:ascii="Times New Roman" w:eastAsiaTheme="minorEastAsia" w:hAnsi="Times New Roman" w:hint="default"/>
                <w:sz w:val="24"/>
                <w:szCs w:val="24"/>
              </w:rPr>
              <w:t>.5</w:t>
            </w:r>
          </w:p>
        </w:tc>
        <w:tc>
          <w:tcPr>
            <w:tcW w:w="1701" w:type="dxa"/>
            <w:vMerge/>
            <w:vAlign w:val="center"/>
          </w:tcPr>
          <w:p w14:paraId="48788976" w14:textId="77777777" w:rsidR="00752CCD" w:rsidRDefault="00752CCD">
            <w:pPr>
              <w:jc w:val="center"/>
              <w:rPr>
                <w:rFonts w:eastAsiaTheme="minorEastAsia"/>
                <w:sz w:val="24"/>
              </w:rPr>
            </w:pPr>
          </w:p>
        </w:tc>
        <w:tc>
          <w:tcPr>
            <w:tcW w:w="7253" w:type="dxa"/>
            <w:vAlign w:val="center"/>
          </w:tcPr>
          <w:p w14:paraId="533E4876" w14:textId="77777777" w:rsidR="00752CCD" w:rsidRDefault="001F4BCC">
            <w:pPr>
              <w:jc w:val="left"/>
              <w:rPr>
                <w:rFonts w:eastAsiaTheme="minorEastAsia"/>
                <w:sz w:val="24"/>
              </w:rPr>
            </w:pPr>
            <w:r>
              <w:rPr>
                <w:rFonts w:eastAsiaTheme="minorEastAsia"/>
                <w:sz w:val="24"/>
              </w:rPr>
              <w:t>磋商保证金不予退还的其他情形：</w:t>
            </w:r>
          </w:p>
          <w:p w14:paraId="176EB37B" w14:textId="77777777" w:rsidR="00752CCD" w:rsidRDefault="001F4BCC">
            <w:pPr>
              <w:jc w:val="left"/>
              <w:rPr>
                <w:rFonts w:eastAsiaTheme="minorEastAsia"/>
                <w:sz w:val="24"/>
              </w:rPr>
            </w:pPr>
            <w:r>
              <w:rPr>
                <w:rFonts w:eastAsiaTheme="minorEastAsia"/>
              </w:rPr>
              <w:t>□</w:t>
            </w:r>
            <w:r>
              <w:rPr>
                <w:rFonts w:eastAsiaTheme="minorEastAsia"/>
                <w:sz w:val="24"/>
              </w:rPr>
              <w:t>无</w:t>
            </w:r>
          </w:p>
          <w:p w14:paraId="0CE83CA5" w14:textId="77777777" w:rsidR="00752CCD" w:rsidRDefault="001F4BCC">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rPr>
              <w:t>■</w:t>
            </w:r>
            <w:r>
              <w:rPr>
                <w:rFonts w:ascii="Times New Roman" w:eastAsiaTheme="minorEastAsia" w:hAnsi="Times New Roman" w:hint="default"/>
                <w:sz w:val="24"/>
              </w:rPr>
              <w:t>有，具体情形：</w:t>
            </w:r>
          </w:p>
          <w:p w14:paraId="446B39F1" w14:textId="77777777" w:rsidR="00752CCD" w:rsidRDefault="001F4BCC">
            <w:pPr>
              <w:pStyle w:val="af5"/>
              <w:adjustRightInd w:val="0"/>
              <w:snapToGrid w:val="0"/>
              <w:rPr>
                <w:rFonts w:ascii="Times New Roman" w:eastAsiaTheme="minorEastAsia" w:hAnsi="Times New Roman" w:hint="default"/>
                <w:sz w:val="24"/>
              </w:rPr>
            </w:pPr>
            <w:r>
              <w:rPr>
                <w:rFonts w:ascii="Times New Roman" w:eastAsiaTheme="minorEastAsia" w:hAnsi="Times New Roman"/>
                <w:sz w:val="24"/>
              </w:rPr>
              <w:t>(1)</w:t>
            </w:r>
            <w:r>
              <w:rPr>
                <w:rFonts w:ascii="Times New Roman" w:eastAsiaTheme="minorEastAsia" w:hAnsi="Times New Roman"/>
                <w:sz w:val="24"/>
              </w:rPr>
              <w:t>在开标之日后到投标有效期满前，投标人擅自撤回投标的；</w:t>
            </w:r>
          </w:p>
          <w:p w14:paraId="609AAEA3" w14:textId="77777777" w:rsidR="00752CCD" w:rsidRDefault="001F4BCC">
            <w:pPr>
              <w:pStyle w:val="af5"/>
              <w:rPr>
                <w:rFonts w:eastAsiaTheme="minorEastAsia" w:hint="default"/>
                <w:sz w:val="24"/>
              </w:rPr>
            </w:pPr>
            <w:r>
              <w:rPr>
                <w:rFonts w:eastAsiaTheme="minorEastAsia"/>
                <w:sz w:val="24"/>
              </w:rPr>
              <w:t>(2)投标人在投标文件中提供任何虚假材料的；</w:t>
            </w:r>
          </w:p>
          <w:p w14:paraId="292A861F" w14:textId="77777777" w:rsidR="00752CCD" w:rsidRDefault="001F4BCC">
            <w:pPr>
              <w:pStyle w:val="af5"/>
              <w:rPr>
                <w:rFonts w:eastAsiaTheme="minorEastAsia" w:hint="default"/>
                <w:sz w:val="24"/>
              </w:rPr>
            </w:pPr>
            <w:r>
              <w:rPr>
                <w:rFonts w:eastAsiaTheme="minorEastAsia"/>
                <w:sz w:val="24"/>
              </w:rPr>
              <w:t>(3)中标人不按招标文件规定与采购人签订合同的。</w:t>
            </w:r>
          </w:p>
          <w:p w14:paraId="5F68241C" w14:textId="77777777" w:rsidR="00752CCD" w:rsidRDefault="001F4BCC">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sz w:val="24"/>
              </w:rPr>
              <w:t>(4)</w:t>
            </w:r>
            <w:r>
              <w:rPr>
                <w:rFonts w:ascii="Times New Roman" w:eastAsiaTheme="minorEastAsia" w:hAnsi="Times New Roman"/>
                <w:sz w:val="24"/>
              </w:rPr>
              <w:t>投标人与采购人、其他投标人或者采购代理机构恶意串通的</w:t>
            </w:r>
            <w:r>
              <w:rPr>
                <w:rFonts w:ascii="Times New Roman" w:eastAsiaTheme="minorEastAsia" w:hAnsi="Times New Roman" w:hint="default"/>
                <w:sz w:val="24"/>
              </w:rPr>
              <w:t>。</w:t>
            </w:r>
          </w:p>
        </w:tc>
      </w:tr>
      <w:tr w:rsidR="00752CCD" w14:paraId="03A97162" w14:textId="77777777">
        <w:trPr>
          <w:trHeight w:val="20"/>
          <w:jc w:val="center"/>
        </w:trPr>
        <w:tc>
          <w:tcPr>
            <w:tcW w:w="988" w:type="dxa"/>
            <w:vAlign w:val="center"/>
          </w:tcPr>
          <w:p w14:paraId="1F508569"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12.1</w:t>
            </w:r>
          </w:p>
        </w:tc>
        <w:tc>
          <w:tcPr>
            <w:tcW w:w="1701" w:type="dxa"/>
            <w:vAlign w:val="center"/>
          </w:tcPr>
          <w:p w14:paraId="6F1AD4C6" w14:textId="77777777" w:rsidR="00752CCD" w:rsidRDefault="001F4BCC">
            <w:pPr>
              <w:jc w:val="center"/>
              <w:rPr>
                <w:rFonts w:eastAsiaTheme="minorEastAsia"/>
                <w:sz w:val="24"/>
              </w:rPr>
            </w:pPr>
            <w:r>
              <w:rPr>
                <w:rFonts w:eastAsiaTheme="minorEastAsia"/>
                <w:sz w:val="24"/>
              </w:rPr>
              <w:t>响应有效期</w:t>
            </w:r>
          </w:p>
        </w:tc>
        <w:tc>
          <w:tcPr>
            <w:tcW w:w="7253" w:type="dxa"/>
            <w:vAlign w:val="center"/>
          </w:tcPr>
          <w:p w14:paraId="7361A2A4" w14:textId="77777777" w:rsidR="00752CCD" w:rsidRDefault="001F4BCC">
            <w:pPr>
              <w:jc w:val="left"/>
              <w:rPr>
                <w:rFonts w:eastAsiaTheme="minorEastAsia"/>
                <w:sz w:val="24"/>
              </w:rPr>
            </w:pPr>
            <w:r>
              <w:rPr>
                <w:rFonts w:eastAsiaTheme="minorEastAsia"/>
                <w:sz w:val="24"/>
              </w:rPr>
              <w:t>自响应文件提交截止之日起算</w:t>
            </w:r>
            <w:r>
              <w:rPr>
                <w:rFonts w:eastAsiaTheme="minorEastAsia" w:hint="eastAsia"/>
                <w:sz w:val="24"/>
              </w:rPr>
              <w:t>90</w:t>
            </w:r>
            <w:r>
              <w:rPr>
                <w:rFonts w:eastAsiaTheme="minorEastAsia"/>
                <w:sz w:val="24"/>
              </w:rPr>
              <w:t>日历天。</w:t>
            </w:r>
          </w:p>
        </w:tc>
      </w:tr>
      <w:tr w:rsidR="00752CCD" w14:paraId="674718E4" w14:textId="77777777">
        <w:trPr>
          <w:trHeight w:val="20"/>
          <w:jc w:val="center"/>
        </w:trPr>
        <w:tc>
          <w:tcPr>
            <w:tcW w:w="988" w:type="dxa"/>
            <w:vAlign w:val="center"/>
          </w:tcPr>
          <w:p w14:paraId="166F5D33"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sz w:val="24"/>
                <w:szCs w:val="24"/>
              </w:rPr>
              <w:t>17.2</w:t>
            </w:r>
          </w:p>
        </w:tc>
        <w:tc>
          <w:tcPr>
            <w:tcW w:w="1701" w:type="dxa"/>
            <w:vAlign w:val="center"/>
          </w:tcPr>
          <w:p w14:paraId="49572187" w14:textId="77777777" w:rsidR="00752CCD" w:rsidRDefault="001F4BCC">
            <w:pPr>
              <w:jc w:val="center"/>
              <w:rPr>
                <w:rFonts w:eastAsiaTheme="minorEastAsia"/>
                <w:sz w:val="24"/>
              </w:rPr>
            </w:pPr>
            <w:r>
              <w:rPr>
                <w:rFonts w:eastAsiaTheme="minorEastAsia" w:hint="eastAsia"/>
                <w:sz w:val="24"/>
              </w:rPr>
              <w:t>解密时间</w:t>
            </w:r>
          </w:p>
        </w:tc>
        <w:tc>
          <w:tcPr>
            <w:tcW w:w="7253" w:type="dxa"/>
            <w:vAlign w:val="center"/>
          </w:tcPr>
          <w:p w14:paraId="2EAE1422" w14:textId="77777777" w:rsidR="00752CCD" w:rsidRDefault="001F4BCC">
            <w:pPr>
              <w:jc w:val="left"/>
              <w:rPr>
                <w:rFonts w:eastAsiaTheme="minorEastAsia"/>
                <w:sz w:val="24"/>
              </w:rPr>
            </w:pPr>
            <w:r>
              <w:rPr>
                <w:rFonts w:ascii="宋体" w:hAnsi="宋体" w:hint="eastAsia"/>
                <w:sz w:val="24"/>
              </w:rPr>
              <w:t>解密时间：</w:t>
            </w:r>
            <w:r>
              <w:rPr>
                <w:rFonts w:ascii="宋体" w:hAnsi="宋体" w:hint="eastAsia"/>
                <w:sz w:val="24"/>
                <w:u w:val="single"/>
              </w:rPr>
              <w:t>30</w:t>
            </w:r>
            <w:r>
              <w:rPr>
                <w:rFonts w:ascii="宋体" w:hAnsi="宋体" w:hint="eastAsia"/>
                <w:sz w:val="24"/>
              </w:rPr>
              <w:t>分钟</w:t>
            </w:r>
          </w:p>
        </w:tc>
      </w:tr>
      <w:tr w:rsidR="00752CCD" w14:paraId="0E56ED88" w14:textId="77777777">
        <w:trPr>
          <w:trHeight w:val="20"/>
          <w:jc w:val="center"/>
        </w:trPr>
        <w:tc>
          <w:tcPr>
            <w:tcW w:w="988" w:type="dxa"/>
            <w:vAlign w:val="center"/>
          </w:tcPr>
          <w:p w14:paraId="2D92DA0A"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20.1</w:t>
            </w:r>
          </w:p>
        </w:tc>
        <w:tc>
          <w:tcPr>
            <w:tcW w:w="1701" w:type="dxa"/>
            <w:vAlign w:val="center"/>
          </w:tcPr>
          <w:p w14:paraId="75C38B18" w14:textId="77777777" w:rsidR="00752CCD" w:rsidRDefault="001F4BCC">
            <w:pPr>
              <w:jc w:val="center"/>
              <w:rPr>
                <w:rFonts w:eastAsiaTheme="minorEastAsia"/>
                <w:sz w:val="24"/>
              </w:rPr>
            </w:pPr>
            <w:r>
              <w:rPr>
                <w:sz w:val="24"/>
              </w:rPr>
              <w:t>确定成交供应商</w:t>
            </w:r>
          </w:p>
        </w:tc>
        <w:tc>
          <w:tcPr>
            <w:tcW w:w="7253" w:type="dxa"/>
            <w:vAlign w:val="center"/>
          </w:tcPr>
          <w:p w14:paraId="69BC1346" w14:textId="77777777" w:rsidR="00752CCD" w:rsidRDefault="001F4BCC">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采购人是否</w:t>
            </w:r>
            <w:proofErr w:type="gramStart"/>
            <w:r>
              <w:rPr>
                <w:rFonts w:ascii="Times New Roman" w:eastAsiaTheme="minorEastAsia" w:hAnsi="Times New Roman" w:hint="default"/>
                <w:color w:val="000000"/>
                <w:sz w:val="24"/>
              </w:rPr>
              <w:t>授权磋商</w:t>
            </w:r>
            <w:proofErr w:type="gramEnd"/>
            <w:r>
              <w:rPr>
                <w:rFonts w:ascii="Times New Roman" w:eastAsiaTheme="minorEastAsia" w:hAnsi="Times New Roman" w:hint="default"/>
                <w:color w:val="000000"/>
                <w:sz w:val="24"/>
              </w:rPr>
              <w:t>小组直接确定成交供应商</w:t>
            </w:r>
            <w:r>
              <w:rPr>
                <w:rFonts w:ascii="Times New Roman" w:eastAsiaTheme="minorEastAsia" w:hAnsi="Times New Roman" w:hint="default"/>
                <w:sz w:val="24"/>
              </w:rPr>
              <w:t>：</w:t>
            </w:r>
          </w:p>
          <w:p w14:paraId="6F3C527F" w14:textId="77777777" w:rsidR="00752CCD" w:rsidRDefault="001F4BCC">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rPr>
              <w:t>■</w:t>
            </w:r>
            <w:r>
              <w:rPr>
                <w:rFonts w:ascii="Times New Roman" w:eastAsiaTheme="minorEastAsia" w:hAnsi="Times New Roman" w:hint="default"/>
                <w:sz w:val="24"/>
              </w:rPr>
              <w:t>否</w:t>
            </w:r>
          </w:p>
          <w:p w14:paraId="7835CBD1" w14:textId="77777777" w:rsidR="00752CCD" w:rsidRDefault="001F4BCC">
            <w:pPr>
              <w:jc w:val="left"/>
              <w:rPr>
                <w:rFonts w:eastAsiaTheme="minorEastAsia"/>
                <w:sz w:val="24"/>
              </w:rPr>
            </w:pPr>
            <w:r>
              <w:rPr>
                <w:rFonts w:eastAsiaTheme="minorEastAsia"/>
              </w:rPr>
              <w:t>□</w:t>
            </w:r>
            <w:r>
              <w:rPr>
                <w:rFonts w:eastAsiaTheme="minorEastAsia"/>
                <w:sz w:val="24"/>
              </w:rPr>
              <w:t>是</w:t>
            </w:r>
          </w:p>
          <w:p w14:paraId="42D91087" w14:textId="77777777" w:rsidR="00752CCD" w:rsidRDefault="001F4BCC">
            <w:pPr>
              <w:jc w:val="left"/>
              <w:rPr>
                <w:rFonts w:eastAsiaTheme="minorEastAsia"/>
                <w:sz w:val="24"/>
              </w:rPr>
            </w:pPr>
            <w:r>
              <w:rPr>
                <w:rFonts w:eastAsiaTheme="minorEastAsia"/>
                <w:sz w:val="24"/>
              </w:rPr>
              <w:t>成交候选人并列的，按照以下方式确定成交供应商：</w:t>
            </w:r>
          </w:p>
          <w:p w14:paraId="1C5BF1C6" w14:textId="77777777" w:rsidR="00752CCD" w:rsidRDefault="001F4BCC">
            <w:pPr>
              <w:jc w:val="left"/>
              <w:rPr>
                <w:rFonts w:eastAsiaTheme="minorEastAsia"/>
                <w:sz w:val="24"/>
                <w:u w:val="single"/>
              </w:rPr>
            </w:pPr>
            <w:r>
              <w:rPr>
                <w:sz w:val="24"/>
              </w:rPr>
              <w:t>得分且投标报价均相同的，以技术部分得分高者为</w:t>
            </w:r>
            <w:r>
              <w:rPr>
                <w:rFonts w:hint="eastAsia"/>
                <w:sz w:val="24"/>
              </w:rPr>
              <w:t>成交供应商</w:t>
            </w:r>
            <w:r>
              <w:rPr>
                <w:rFonts w:eastAsiaTheme="minorEastAsia"/>
                <w:sz w:val="24"/>
              </w:rPr>
              <w:t>。</w:t>
            </w:r>
          </w:p>
        </w:tc>
      </w:tr>
      <w:tr w:rsidR="00752CCD" w14:paraId="10882D54" w14:textId="77777777">
        <w:trPr>
          <w:trHeight w:val="20"/>
          <w:jc w:val="center"/>
        </w:trPr>
        <w:tc>
          <w:tcPr>
            <w:tcW w:w="988" w:type="dxa"/>
            <w:vAlign w:val="center"/>
          </w:tcPr>
          <w:p w14:paraId="37E34184"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23.5</w:t>
            </w:r>
          </w:p>
        </w:tc>
        <w:tc>
          <w:tcPr>
            <w:tcW w:w="1701" w:type="dxa"/>
            <w:vAlign w:val="center"/>
          </w:tcPr>
          <w:p w14:paraId="245526E4" w14:textId="77777777" w:rsidR="00752CCD" w:rsidRDefault="001F4BCC">
            <w:pPr>
              <w:jc w:val="center"/>
              <w:rPr>
                <w:rFonts w:eastAsiaTheme="minorEastAsia"/>
                <w:sz w:val="24"/>
              </w:rPr>
            </w:pPr>
            <w:r>
              <w:rPr>
                <w:rFonts w:eastAsiaTheme="minorEastAsia"/>
                <w:sz w:val="24"/>
              </w:rPr>
              <w:t>分包</w:t>
            </w:r>
          </w:p>
        </w:tc>
        <w:tc>
          <w:tcPr>
            <w:tcW w:w="7253" w:type="dxa"/>
            <w:vAlign w:val="center"/>
          </w:tcPr>
          <w:p w14:paraId="71C1CCAC" w14:textId="77777777" w:rsidR="00752CCD" w:rsidRDefault="001F4BCC">
            <w:pPr>
              <w:jc w:val="left"/>
              <w:rPr>
                <w:rFonts w:eastAsiaTheme="minorEastAsia"/>
                <w:sz w:val="24"/>
              </w:rPr>
            </w:pPr>
            <w:r>
              <w:rPr>
                <w:rFonts w:eastAsiaTheme="minorEastAsia"/>
                <w:sz w:val="24"/>
              </w:rPr>
              <w:t>本项目是否允许分包：</w:t>
            </w:r>
            <w:r>
              <w:rPr>
                <w:rFonts w:eastAsiaTheme="minorEastAsia"/>
                <w:sz w:val="24"/>
              </w:rPr>
              <w:t xml:space="preserve"> </w:t>
            </w:r>
          </w:p>
          <w:p w14:paraId="32D5C624" w14:textId="77777777" w:rsidR="00752CCD" w:rsidRDefault="001F4BCC">
            <w:pPr>
              <w:jc w:val="left"/>
              <w:rPr>
                <w:rFonts w:eastAsiaTheme="minorEastAsia"/>
                <w:sz w:val="24"/>
              </w:rPr>
            </w:pPr>
            <w:r>
              <w:rPr>
                <w:rFonts w:eastAsiaTheme="minorEastAsia"/>
              </w:rPr>
              <w:t>■</w:t>
            </w:r>
            <w:r>
              <w:rPr>
                <w:rFonts w:eastAsiaTheme="minorEastAsia"/>
                <w:sz w:val="24"/>
              </w:rPr>
              <w:t>不允许</w:t>
            </w:r>
          </w:p>
          <w:p w14:paraId="4E1F1D08" w14:textId="77777777" w:rsidR="00752CCD" w:rsidRDefault="001F4BCC">
            <w:pPr>
              <w:jc w:val="left"/>
              <w:rPr>
                <w:rFonts w:eastAsiaTheme="minorEastAsia"/>
                <w:sz w:val="24"/>
              </w:rPr>
            </w:pPr>
            <w:r>
              <w:rPr>
                <w:rFonts w:eastAsiaTheme="minorEastAsia"/>
              </w:rPr>
              <w:t>□</w:t>
            </w:r>
            <w:r>
              <w:rPr>
                <w:rFonts w:eastAsiaTheme="minorEastAsia"/>
                <w:sz w:val="24"/>
              </w:rPr>
              <w:t>允许，具体要求：</w:t>
            </w:r>
            <w:r>
              <w:rPr>
                <w:rFonts w:eastAsiaTheme="minorEastAsia"/>
                <w:sz w:val="24"/>
              </w:rPr>
              <w:t>_______</w:t>
            </w:r>
            <w:r>
              <w:rPr>
                <w:rFonts w:eastAsiaTheme="minorEastAsia"/>
                <w:sz w:val="24"/>
              </w:rPr>
              <w:t>。</w:t>
            </w:r>
          </w:p>
          <w:p w14:paraId="1AA9A076" w14:textId="77777777" w:rsidR="00752CCD" w:rsidRDefault="001F4BCC">
            <w:pPr>
              <w:jc w:val="left"/>
              <w:rPr>
                <w:rFonts w:eastAsiaTheme="minorEastAsia"/>
                <w:sz w:val="24"/>
              </w:rPr>
            </w:pPr>
            <w:r>
              <w:rPr>
                <w:rFonts w:eastAsiaTheme="minorEastAsia"/>
                <w:sz w:val="24"/>
              </w:rPr>
              <w:t>（</w:t>
            </w:r>
            <w:r>
              <w:rPr>
                <w:rFonts w:eastAsiaTheme="minorEastAsia"/>
                <w:sz w:val="24"/>
              </w:rPr>
              <w:t>1</w:t>
            </w:r>
            <w:r>
              <w:rPr>
                <w:rFonts w:eastAsiaTheme="minorEastAsia"/>
                <w:sz w:val="24"/>
              </w:rPr>
              <w:t>）可以分包履行的具体内容：</w:t>
            </w:r>
            <w:r>
              <w:rPr>
                <w:rFonts w:eastAsiaTheme="minorEastAsia"/>
                <w:sz w:val="24"/>
              </w:rPr>
              <w:t>_______</w:t>
            </w:r>
            <w:r>
              <w:rPr>
                <w:rFonts w:eastAsiaTheme="minorEastAsia"/>
                <w:sz w:val="24"/>
              </w:rPr>
              <w:t>；</w:t>
            </w:r>
          </w:p>
          <w:p w14:paraId="787D9F90" w14:textId="77777777" w:rsidR="00752CCD" w:rsidRDefault="001F4BCC">
            <w:pPr>
              <w:jc w:val="left"/>
              <w:rPr>
                <w:rFonts w:eastAsiaTheme="minorEastAsia"/>
                <w:sz w:val="24"/>
              </w:rPr>
            </w:pPr>
            <w:r>
              <w:rPr>
                <w:rFonts w:eastAsiaTheme="minorEastAsia"/>
                <w:sz w:val="24"/>
              </w:rPr>
              <w:t>（</w:t>
            </w:r>
            <w:r>
              <w:rPr>
                <w:rFonts w:eastAsiaTheme="minorEastAsia"/>
                <w:sz w:val="24"/>
              </w:rPr>
              <w:t>2</w:t>
            </w:r>
            <w:r>
              <w:rPr>
                <w:rFonts w:eastAsiaTheme="minorEastAsia"/>
                <w:sz w:val="24"/>
              </w:rPr>
              <w:t>）允许分包的金额或者比例：</w:t>
            </w:r>
            <w:r>
              <w:rPr>
                <w:rFonts w:eastAsiaTheme="minorEastAsia"/>
                <w:sz w:val="24"/>
              </w:rPr>
              <w:t>_______</w:t>
            </w:r>
            <w:r>
              <w:rPr>
                <w:rFonts w:eastAsiaTheme="minorEastAsia"/>
                <w:sz w:val="24"/>
              </w:rPr>
              <w:t>；</w:t>
            </w:r>
          </w:p>
          <w:p w14:paraId="065F4935" w14:textId="77777777" w:rsidR="00752CCD" w:rsidRDefault="001F4BCC">
            <w:pPr>
              <w:jc w:val="left"/>
              <w:rPr>
                <w:rFonts w:eastAsiaTheme="minorEastAsia"/>
                <w:sz w:val="24"/>
                <w:u w:val="single"/>
              </w:rPr>
            </w:pPr>
            <w:r>
              <w:rPr>
                <w:rFonts w:eastAsiaTheme="minorEastAsia"/>
                <w:sz w:val="24"/>
              </w:rPr>
              <w:t>（</w:t>
            </w:r>
            <w:r>
              <w:rPr>
                <w:rFonts w:eastAsiaTheme="minorEastAsia"/>
                <w:sz w:val="24"/>
              </w:rPr>
              <w:t>3</w:t>
            </w:r>
            <w:r>
              <w:rPr>
                <w:rFonts w:eastAsiaTheme="minorEastAsia"/>
                <w:sz w:val="24"/>
              </w:rPr>
              <w:t>）其他要求：</w:t>
            </w:r>
            <w:r>
              <w:rPr>
                <w:rFonts w:eastAsiaTheme="minorEastAsia"/>
                <w:sz w:val="24"/>
              </w:rPr>
              <w:t>_______</w:t>
            </w:r>
            <w:r>
              <w:rPr>
                <w:rFonts w:eastAsiaTheme="minorEastAsia"/>
                <w:sz w:val="24"/>
              </w:rPr>
              <w:t>。</w:t>
            </w:r>
          </w:p>
        </w:tc>
      </w:tr>
      <w:tr w:rsidR="00752CCD" w14:paraId="4350FF14" w14:textId="77777777">
        <w:trPr>
          <w:trHeight w:val="20"/>
          <w:jc w:val="center"/>
        </w:trPr>
        <w:tc>
          <w:tcPr>
            <w:tcW w:w="988" w:type="dxa"/>
            <w:vAlign w:val="center"/>
          </w:tcPr>
          <w:p w14:paraId="533FB666"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hAnsi="Times New Roman"/>
                <w:sz w:val="24"/>
                <w:szCs w:val="24"/>
              </w:rPr>
              <w:t>2</w:t>
            </w:r>
            <w:r>
              <w:rPr>
                <w:rFonts w:ascii="Times New Roman" w:hAnsi="Times New Roman" w:hint="default"/>
                <w:sz w:val="24"/>
                <w:szCs w:val="24"/>
              </w:rPr>
              <w:t>3</w:t>
            </w:r>
            <w:r>
              <w:rPr>
                <w:rFonts w:ascii="Times New Roman" w:hAnsi="Times New Roman"/>
                <w:sz w:val="24"/>
                <w:szCs w:val="24"/>
              </w:rPr>
              <w:t>.6</w:t>
            </w:r>
          </w:p>
        </w:tc>
        <w:tc>
          <w:tcPr>
            <w:tcW w:w="1701" w:type="dxa"/>
            <w:vAlign w:val="center"/>
          </w:tcPr>
          <w:p w14:paraId="4E453A73" w14:textId="77777777" w:rsidR="00752CCD" w:rsidRDefault="001F4BCC">
            <w:pPr>
              <w:jc w:val="center"/>
              <w:rPr>
                <w:rFonts w:eastAsiaTheme="minorEastAsia"/>
                <w:sz w:val="24"/>
              </w:rPr>
            </w:pPr>
            <w:proofErr w:type="gramStart"/>
            <w:r>
              <w:rPr>
                <w:rFonts w:hint="eastAsia"/>
                <w:sz w:val="24"/>
              </w:rPr>
              <w:t>政采贷</w:t>
            </w:r>
            <w:proofErr w:type="gramEnd"/>
          </w:p>
        </w:tc>
        <w:tc>
          <w:tcPr>
            <w:tcW w:w="7253" w:type="dxa"/>
            <w:vAlign w:val="center"/>
          </w:tcPr>
          <w:p w14:paraId="50E02DFC" w14:textId="77777777" w:rsidR="00752CCD" w:rsidRDefault="001F4BCC">
            <w:pPr>
              <w:jc w:val="left"/>
              <w:rPr>
                <w:rFonts w:eastAsiaTheme="minorEastAsia"/>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w:t>
            </w:r>
            <w:proofErr w:type="gramStart"/>
            <w:r>
              <w:rPr>
                <w:kern w:val="0"/>
                <w:sz w:val="24"/>
              </w:rPr>
              <w:t>京财采购</w:t>
            </w:r>
            <w:proofErr w:type="gramEnd"/>
            <w:r>
              <w:rPr>
                <w:kern w:val="0"/>
                <w:sz w:val="24"/>
              </w:rPr>
              <w:t>〔</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752CCD" w14:paraId="6F50E153" w14:textId="77777777">
        <w:trPr>
          <w:trHeight w:val="20"/>
          <w:jc w:val="center"/>
        </w:trPr>
        <w:tc>
          <w:tcPr>
            <w:tcW w:w="988" w:type="dxa"/>
            <w:vAlign w:val="center"/>
          </w:tcPr>
          <w:p w14:paraId="155676A3"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24.1.1</w:t>
            </w:r>
          </w:p>
        </w:tc>
        <w:tc>
          <w:tcPr>
            <w:tcW w:w="1701" w:type="dxa"/>
            <w:vAlign w:val="center"/>
          </w:tcPr>
          <w:p w14:paraId="311212EC" w14:textId="77777777" w:rsidR="00752CCD" w:rsidRDefault="001F4BCC">
            <w:pPr>
              <w:jc w:val="center"/>
              <w:rPr>
                <w:rFonts w:eastAsiaTheme="minorEastAsia"/>
                <w:sz w:val="24"/>
              </w:rPr>
            </w:pPr>
            <w:r>
              <w:rPr>
                <w:rFonts w:eastAsiaTheme="minorEastAsia"/>
                <w:sz w:val="24"/>
              </w:rPr>
              <w:t>询问</w:t>
            </w:r>
          </w:p>
        </w:tc>
        <w:tc>
          <w:tcPr>
            <w:tcW w:w="7253" w:type="dxa"/>
            <w:vAlign w:val="center"/>
          </w:tcPr>
          <w:p w14:paraId="1D6CBB0F" w14:textId="77777777" w:rsidR="00752CCD" w:rsidRDefault="001F4BCC">
            <w:pPr>
              <w:jc w:val="left"/>
              <w:rPr>
                <w:rFonts w:eastAsiaTheme="minorEastAsia"/>
                <w:sz w:val="24"/>
              </w:rPr>
            </w:pPr>
            <w:r>
              <w:rPr>
                <w:rFonts w:eastAsiaTheme="minorEastAsia"/>
                <w:sz w:val="24"/>
              </w:rPr>
              <w:t>询问</w:t>
            </w:r>
            <w:r>
              <w:rPr>
                <w:rFonts w:eastAsiaTheme="minorEastAsia" w:hint="eastAsia"/>
                <w:sz w:val="24"/>
              </w:rPr>
              <w:t>提出</w:t>
            </w:r>
            <w:r>
              <w:rPr>
                <w:rFonts w:eastAsiaTheme="minorEastAsia"/>
                <w:sz w:val="24"/>
              </w:rPr>
              <w:t>形式：</w:t>
            </w:r>
            <w:r>
              <w:rPr>
                <w:rFonts w:eastAsiaTheme="minorEastAsia" w:hint="eastAsia"/>
                <w:sz w:val="24"/>
              </w:rPr>
              <w:t>以书面形式送达</w:t>
            </w:r>
            <w:r>
              <w:rPr>
                <w:rFonts w:eastAsiaTheme="minorEastAsia"/>
                <w:sz w:val="24"/>
              </w:rPr>
              <w:t>。</w:t>
            </w:r>
          </w:p>
        </w:tc>
      </w:tr>
      <w:tr w:rsidR="00752CCD" w14:paraId="0360612C" w14:textId="77777777">
        <w:trPr>
          <w:trHeight w:val="20"/>
          <w:jc w:val="center"/>
        </w:trPr>
        <w:tc>
          <w:tcPr>
            <w:tcW w:w="988" w:type="dxa"/>
            <w:vAlign w:val="center"/>
          </w:tcPr>
          <w:p w14:paraId="0CE113CF"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24.3</w:t>
            </w:r>
          </w:p>
        </w:tc>
        <w:tc>
          <w:tcPr>
            <w:tcW w:w="1701" w:type="dxa"/>
            <w:vAlign w:val="center"/>
          </w:tcPr>
          <w:p w14:paraId="31C199FB" w14:textId="77777777" w:rsidR="00752CCD" w:rsidRDefault="001F4BCC">
            <w:pPr>
              <w:jc w:val="center"/>
              <w:rPr>
                <w:rFonts w:eastAsiaTheme="minorEastAsia"/>
                <w:sz w:val="24"/>
              </w:rPr>
            </w:pPr>
            <w:r>
              <w:rPr>
                <w:rFonts w:eastAsiaTheme="minorEastAsia"/>
                <w:sz w:val="24"/>
              </w:rPr>
              <w:t>联系方式</w:t>
            </w:r>
          </w:p>
        </w:tc>
        <w:tc>
          <w:tcPr>
            <w:tcW w:w="7253" w:type="dxa"/>
            <w:vAlign w:val="center"/>
          </w:tcPr>
          <w:p w14:paraId="6B3D0B59" w14:textId="77777777" w:rsidR="00752CCD" w:rsidRDefault="001F4BCC">
            <w:pPr>
              <w:jc w:val="left"/>
              <w:rPr>
                <w:rFonts w:eastAsiaTheme="minorEastAsia"/>
                <w:sz w:val="24"/>
              </w:rPr>
            </w:pPr>
            <w:r>
              <w:rPr>
                <w:rFonts w:eastAsiaTheme="minorEastAsia"/>
                <w:sz w:val="24"/>
              </w:rPr>
              <w:t>接收询问和质疑的联系方式</w:t>
            </w:r>
          </w:p>
          <w:p w14:paraId="1FE93505" w14:textId="2A824814" w:rsidR="00752CCD" w:rsidRDefault="001F4BCC">
            <w:pPr>
              <w:jc w:val="left"/>
              <w:rPr>
                <w:rFonts w:eastAsiaTheme="minorEastAsia"/>
                <w:sz w:val="24"/>
              </w:rPr>
            </w:pPr>
            <w:r>
              <w:rPr>
                <w:rFonts w:eastAsiaTheme="minorEastAsia"/>
                <w:sz w:val="24"/>
              </w:rPr>
              <w:t>联系部门：</w:t>
            </w:r>
            <w:r w:rsidRPr="00A13995">
              <w:rPr>
                <w:rFonts w:ascii="宋体" w:hAnsi="宋体" w:cs="宋体" w:hint="eastAsia"/>
                <w:sz w:val="24"/>
              </w:rPr>
              <w:t>中</w:t>
            </w:r>
            <w:proofErr w:type="gramStart"/>
            <w:r w:rsidRPr="00A13995">
              <w:rPr>
                <w:rFonts w:ascii="宋体" w:hAnsi="宋体" w:cs="宋体" w:hint="eastAsia"/>
                <w:sz w:val="24"/>
              </w:rPr>
              <w:t>源联盛</w:t>
            </w:r>
            <w:proofErr w:type="gramEnd"/>
            <w:r w:rsidRPr="00A13995">
              <w:rPr>
                <w:rFonts w:ascii="宋体" w:hAnsi="宋体" w:cs="宋体" w:hint="eastAsia"/>
                <w:sz w:val="24"/>
              </w:rPr>
              <w:t>咨询（北京）有限公司</w:t>
            </w:r>
            <w:r>
              <w:rPr>
                <w:rFonts w:eastAsiaTheme="minorEastAsia"/>
                <w:sz w:val="24"/>
              </w:rPr>
              <w:t>；</w:t>
            </w:r>
          </w:p>
          <w:p w14:paraId="50A3B2A5" w14:textId="311A3F93" w:rsidR="00752CCD" w:rsidRDefault="001F4BCC">
            <w:pPr>
              <w:jc w:val="left"/>
              <w:rPr>
                <w:rFonts w:eastAsiaTheme="minorEastAsia"/>
                <w:sz w:val="24"/>
              </w:rPr>
            </w:pPr>
            <w:r>
              <w:rPr>
                <w:rFonts w:eastAsiaTheme="minorEastAsia"/>
                <w:sz w:val="24"/>
              </w:rPr>
              <w:t>联系电话：</w:t>
            </w:r>
            <w:r w:rsidRPr="00A13995">
              <w:rPr>
                <w:rFonts w:ascii="宋体" w:hAnsi="宋体" w:cs="宋体" w:hint="eastAsia"/>
                <w:sz w:val="24"/>
              </w:rPr>
              <w:t>010-67803241</w:t>
            </w:r>
            <w:r>
              <w:rPr>
                <w:rFonts w:eastAsiaTheme="minorEastAsia"/>
                <w:sz w:val="24"/>
              </w:rPr>
              <w:t>；</w:t>
            </w:r>
          </w:p>
          <w:p w14:paraId="330935C4" w14:textId="77777777" w:rsidR="00752CCD" w:rsidRDefault="001F4BCC">
            <w:pPr>
              <w:jc w:val="left"/>
              <w:rPr>
                <w:rFonts w:eastAsiaTheme="minorEastAsia"/>
                <w:sz w:val="24"/>
              </w:rPr>
            </w:pPr>
            <w:r>
              <w:rPr>
                <w:rFonts w:eastAsiaTheme="minorEastAsia"/>
                <w:sz w:val="24"/>
              </w:rPr>
              <w:t>通讯地址：</w:t>
            </w:r>
            <w:r>
              <w:rPr>
                <w:rFonts w:hint="eastAsia"/>
                <w:sz w:val="24"/>
              </w:rPr>
              <w:t>北京市北京经济技术开发区万源街</w:t>
            </w:r>
            <w:r>
              <w:rPr>
                <w:rFonts w:hint="eastAsia"/>
                <w:sz w:val="24"/>
              </w:rPr>
              <w:t>22</w:t>
            </w:r>
            <w:r>
              <w:rPr>
                <w:rFonts w:hint="eastAsia"/>
                <w:sz w:val="24"/>
              </w:rPr>
              <w:t>号</w:t>
            </w:r>
            <w:r>
              <w:rPr>
                <w:rFonts w:hint="eastAsia"/>
                <w:sz w:val="24"/>
              </w:rPr>
              <w:t>B</w:t>
            </w:r>
            <w:r>
              <w:rPr>
                <w:rFonts w:hint="eastAsia"/>
                <w:sz w:val="24"/>
              </w:rPr>
              <w:t>座四层</w:t>
            </w:r>
            <w:r>
              <w:rPr>
                <w:rFonts w:eastAsiaTheme="minorEastAsia"/>
                <w:sz w:val="24"/>
              </w:rPr>
              <w:t>。</w:t>
            </w:r>
          </w:p>
        </w:tc>
      </w:tr>
      <w:tr w:rsidR="00752CCD" w14:paraId="3FA25872" w14:textId="77777777">
        <w:trPr>
          <w:trHeight w:val="20"/>
          <w:jc w:val="center"/>
        </w:trPr>
        <w:tc>
          <w:tcPr>
            <w:tcW w:w="988" w:type="dxa"/>
            <w:vAlign w:val="center"/>
          </w:tcPr>
          <w:p w14:paraId="237C749B" w14:textId="77777777" w:rsidR="00752CCD" w:rsidRDefault="001F4BCC">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25</w:t>
            </w:r>
          </w:p>
        </w:tc>
        <w:tc>
          <w:tcPr>
            <w:tcW w:w="1701" w:type="dxa"/>
            <w:vAlign w:val="center"/>
          </w:tcPr>
          <w:p w14:paraId="78922ACF" w14:textId="77777777" w:rsidR="00752CCD" w:rsidRDefault="001F4BCC">
            <w:pPr>
              <w:jc w:val="center"/>
              <w:rPr>
                <w:rFonts w:eastAsiaTheme="minorEastAsia"/>
                <w:sz w:val="24"/>
              </w:rPr>
            </w:pPr>
            <w:r>
              <w:rPr>
                <w:rFonts w:eastAsiaTheme="minorEastAsia"/>
                <w:sz w:val="24"/>
              </w:rPr>
              <w:t>代理费</w:t>
            </w:r>
          </w:p>
        </w:tc>
        <w:tc>
          <w:tcPr>
            <w:tcW w:w="7253" w:type="dxa"/>
            <w:vAlign w:val="center"/>
          </w:tcPr>
          <w:p w14:paraId="1A813280" w14:textId="77777777" w:rsidR="00752CCD" w:rsidRDefault="001F4BCC">
            <w:pPr>
              <w:jc w:val="left"/>
              <w:rPr>
                <w:rFonts w:eastAsiaTheme="minorEastAsia"/>
                <w:sz w:val="24"/>
              </w:rPr>
            </w:pPr>
            <w:r>
              <w:rPr>
                <w:rFonts w:eastAsiaTheme="minorEastAsia"/>
                <w:sz w:val="24"/>
              </w:rPr>
              <w:t>收费对象：</w:t>
            </w:r>
          </w:p>
          <w:p w14:paraId="697B102B" w14:textId="55BEA168" w:rsidR="00752CCD" w:rsidRDefault="00686C97">
            <w:pPr>
              <w:jc w:val="left"/>
              <w:rPr>
                <w:rFonts w:eastAsiaTheme="minorEastAsia"/>
                <w:sz w:val="24"/>
              </w:rPr>
            </w:pPr>
            <w:r>
              <w:rPr>
                <w:rFonts w:eastAsiaTheme="minorEastAsia"/>
              </w:rPr>
              <w:t>■</w:t>
            </w:r>
            <w:r w:rsidR="001F4BCC">
              <w:rPr>
                <w:rFonts w:eastAsiaTheme="minorEastAsia"/>
                <w:sz w:val="24"/>
              </w:rPr>
              <w:t>采购人</w:t>
            </w:r>
          </w:p>
          <w:p w14:paraId="31284040" w14:textId="4306C56E" w:rsidR="00752CCD" w:rsidRDefault="00686C97">
            <w:pPr>
              <w:jc w:val="left"/>
              <w:rPr>
                <w:rFonts w:eastAsiaTheme="minorEastAsia"/>
                <w:sz w:val="24"/>
              </w:rPr>
            </w:pPr>
            <w:r>
              <w:rPr>
                <w:rFonts w:eastAsiaTheme="minorEastAsia"/>
              </w:rPr>
              <w:t>□</w:t>
            </w:r>
            <w:r w:rsidR="001F4BCC">
              <w:rPr>
                <w:rFonts w:eastAsiaTheme="minorEastAsia"/>
                <w:sz w:val="24"/>
              </w:rPr>
              <w:t>成交供应商</w:t>
            </w:r>
          </w:p>
          <w:p w14:paraId="7035B00A" w14:textId="450650FC" w:rsidR="00752CCD" w:rsidRDefault="001F4BCC">
            <w:pPr>
              <w:jc w:val="left"/>
              <w:rPr>
                <w:sz w:val="24"/>
              </w:rPr>
            </w:pPr>
            <w:r>
              <w:rPr>
                <w:rFonts w:eastAsiaTheme="minorEastAsia"/>
                <w:sz w:val="24"/>
              </w:rPr>
              <w:t>收费标准：</w:t>
            </w:r>
            <w:r w:rsidR="00686C97">
              <w:rPr>
                <w:rFonts w:hint="eastAsia"/>
                <w:sz w:val="24"/>
              </w:rPr>
              <w:t>固定收费</w:t>
            </w:r>
            <w:r w:rsidR="00967E9D" w:rsidRPr="00967E9D">
              <w:rPr>
                <w:sz w:val="24"/>
              </w:rPr>
              <w:t>16181.25</w:t>
            </w:r>
            <w:r w:rsidR="00686C97">
              <w:rPr>
                <w:rFonts w:hint="eastAsia"/>
                <w:sz w:val="24"/>
              </w:rPr>
              <w:t>元</w:t>
            </w:r>
            <w:r w:rsidR="00686C97">
              <w:rPr>
                <w:sz w:val="24"/>
              </w:rPr>
              <w:t xml:space="preserve"> </w:t>
            </w:r>
          </w:p>
          <w:p w14:paraId="56AF52D6" w14:textId="77777777" w:rsidR="00752CCD" w:rsidRDefault="001F4BCC">
            <w:pPr>
              <w:jc w:val="left"/>
              <w:rPr>
                <w:rFonts w:eastAsiaTheme="minorEastAsia"/>
                <w:sz w:val="24"/>
              </w:rPr>
            </w:pPr>
            <w:r>
              <w:rPr>
                <w:rFonts w:hint="eastAsia"/>
                <w:sz w:val="24"/>
              </w:rPr>
              <w:t>缴纳时间</w:t>
            </w:r>
            <w:r>
              <w:rPr>
                <w:rFonts w:hint="eastAsia"/>
                <w:sz w:val="24"/>
              </w:rPr>
              <w:t>:</w:t>
            </w:r>
            <w:r>
              <w:rPr>
                <w:rFonts w:hint="eastAsia"/>
                <w:sz w:val="24"/>
              </w:rPr>
              <w:t>收到成交服务费缴纳通知后</w:t>
            </w:r>
            <w:r>
              <w:rPr>
                <w:rFonts w:hint="eastAsia"/>
                <w:sz w:val="24"/>
              </w:rPr>
              <w:t>5</w:t>
            </w:r>
            <w:r>
              <w:rPr>
                <w:rFonts w:hint="eastAsia"/>
                <w:sz w:val="24"/>
              </w:rPr>
              <w:t>个工作日内。</w:t>
            </w:r>
          </w:p>
          <w:p w14:paraId="67516D51" w14:textId="77777777" w:rsidR="00686C97" w:rsidRPr="00686C97" w:rsidRDefault="00686C97" w:rsidP="00686C97">
            <w:pPr>
              <w:jc w:val="left"/>
              <w:rPr>
                <w:sz w:val="24"/>
              </w:rPr>
            </w:pPr>
            <w:r w:rsidRPr="00686C97">
              <w:rPr>
                <w:rFonts w:hint="eastAsia"/>
                <w:sz w:val="24"/>
              </w:rPr>
              <w:t>招标代理服务费账户（仅用于缴纳中标服务费）：</w:t>
            </w:r>
          </w:p>
          <w:p w14:paraId="39DBB609" w14:textId="77777777" w:rsidR="00686C97" w:rsidRPr="00686C97" w:rsidRDefault="00686C97" w:rsidP="00686C97">
            <w:pPr>
              <w:jc w:val="left"/>
              <w:rPr>
                <w:sz w:val="24"/>
              </w:rPr>
            </w:pPr>
            <w:r w:rsidRPr="00686C97">
              <w:rPr>
                <w:rFonts w:hint="eastAsia"/>
                <w:sz w:val="24"/>
              </w:rPr>
              <w:t>以下账户仅作为缴纳中标服务费使用</w:t>
            </w:r>
          </w:p>
          <w:p w14:paraId="3CE3498B" w14:textId="77777777" w:rsidR="00686C97" w:rsidRPr="00686C97" w:rsidRDefault="00686C97" w:rsidP="00686C97">
            <w:pPr>
              <w:jc w:val="left"/>
              <w:rPr>
                <w:sz w:val="24"/>
              </w:rPr>
            </w:pPr>
            <w:r w:rsidRPr="00686C97">
              <w:rPr>
                <w:rFonts w:hint="eastAsia"/>
                <w:sz w:val="24"/>
              </w:rPr>
              <w:t>公司名称：中</w:t>
            </w:r>
            <w:proofErr w:type="gramStart"/>
            <w:r w:rsidRPr="00686C97">
              <w:rPr>
                <w:rFonts w:hint="eastAsia"/>
                <w:sz w:val="24"/>
              </w:rPr>
              <w:t>源联盛</w:t>
            </w:r>
            <w:proofErr w:type="gramEnd"/>
            <w:r w:rsidRPr="00686C97">
              <w:rPr>
                <w:rFonts w:hint="eastAsia"/>
                <w:sz w:val="24"/>
              </w:rPr>
              <w:t>咨询（北京）有限公司</w:t>
            </w:r>
            <w:r w:rsidRPr="00686C97">
              <w:rPr>
                <w:rFonts w:hint="eastAsia"/>
                <w:sz w:val="24"/>
              </w:rPr>
              <w:t xml:space="preserve">   </w:t>
            </w:r>
          </w:p>
          <w:p w14:paraId="76891DE7" w14:textId="77777777" w:rsidR="00686C97" w:rsidRPr="00686C97" w:rsidRDefault="00686C97" w:rsidP="00686C97">
            <w:pPr>
              <w:jc w:val="left"/>
              <w:rPr>
                <w:sz w:val="24"/>
              </w:rPr>
            </w:pPr>
            <w:r w:rsidRPr="00686C97">
              <w:rPr>
                <w:rFonts w:hint="eastAsia"/>
                <w:sz w:val="24"/>
              </w:rPr>
              <w:t>开户行：中国农业银行股份有限公司北京自贸试验区高端产业片区支行</w:t>
            </w:r>
          </w:p>
          <w:p w14:paraId="054D20E8" w14:textId="77777777" w:rsidR="00686C97" w:rsidRPr="00686C97" w:rsidRDefault="00686C97" w:rsidP="00686C97">
            <w:pPr>
              <w:jc w:val="left"/>
              <w:rPr>
                <w:sz w:val="24"/>
              </w:rPr>
            </w:pPr>
            <w:r w:rsidRPr="00686C97">
              <w:rPr>
                <w:rFonts w:hint="eastAsia"/>
                <w:sz w:val="24"/>
              </w:rPr>
              <w:t>服务费账号：</w:t>
            </w:r>
            <w:r w:rsidRPr="00686C97">
              <w:rPr>
                <w:rFonts w:hint="eastAsia"/>
                <w:sz w:val="24"/>
              </w:rPr>
              <w:t>11221201040004043</w:t>
            </w:r>
          </w:p>
          <w:p w14:paraId="7AF40CAA" w14:textId="77777777" w:rsidR="00686C97" w:rsidRPr="00686C97" w:rsidRDefault="00686C97" w:rsidP="00686C97">
            <w:pPr>
              <w:jc w:val="left"/>
              <w:rPr>
                <w:sz w:val="24"/>
              </w:rPr>
            </w:pPr>
            <w:r w:rsidRPr="00686C97">
              <w:rPr>
                <w:rFonts w:hint="eastAsia"/>
                <w:sz w:val="24"/>
              </w:rPr>
              <w:t>行号：</w:t>
            </w:r>
            <w:r w:rsidRPr="00686C97">
              <w:rPr>
                <w:rFonts w:hint="eastAsia"/>
                <w:sz w:val="24"/>
              </w:rPr>
              <w:t>103100022124</w:t>
            </w:r>
          </w:p>
          <w:p w14:paraId="5AC48154" w14:textId="7F96D249" w:rsidR="00752CCD" w:rsidRDefault="00686C97" w:rsidP="00686C97">
            <w:pPr>
              <w:jc w:val="left"/>
              <w:rPr>
                <w:rFonts w:eastAsiaTheme="minorEastAsia"/>
                <w:sz w:val="24"/>
                <w:u w:val="single"/>
              </w:rPr>
            </w:pPr>
            <w:r w:rsidRPr="00686C97">
              <w:rPr>
                <w:rFonts w:hint="eastAsia"/>
                <w:sz w:val="24"/>
              </w:rPr>
              <w:t>交换号：</w:t>
            </w:r>
            <w:r w:rsidRPr="00686C97">
              <w:rPr>
                <w:rFonts w:hint="eastAsia"/>
                <w:sz w:val="24"/>
              </w:rPr>
              <w:t>010317754</w:t>
            </w:r>
          </w:p>
        </w:tc>
      </w:tr>
    </w:tbl>
    <w:p w14:paraId="5227DA97" w14:textId="77777777" w:rsidR="00752CCD" w:rsidRDefault="00752CCD">
      <w:pPr>
        <w:tabs>
          <w:tab w:val="left" w:pos="5580"/>
        </w:tabs>
        <w:adjustRightInd w:val="0"/>
        <w:spacing w:line="360" w:lineRule="auto"/>
        <w:jc w:val="distribute"/>
        <w:rPr>
          <w:rFonts w:eastAsiaTheme="minorEastAsia"/>
          <w:sz w:val="24"/>
        </w:rPr>
        <w:sectPr w:rsidR="00752CCD">
          <w:footerReference w:type="default" r:id="rId15"/>
          <w:footerReference w:type="first" r:id="rId16"/>
          <w:pgSz w:w="11907" w:h="16840"/>
          <w:pgMar w:top="1418" w:right="1134" w:bottom="1418" w:left="1701" w:header="851" w:footer="851" w:gutter="0"/>
          <w:pgNumType w:start="1"/>
          <w:cols w:space="720"/>
          <w:titlePg/>
          <w:docGrid w:linePitch="462"/>
        </w:sectPr>
      </w:pPr>
    </w:p>
    <w:p w14:paraId="5DF9B024" w14:textId="77777777" w:rsidR="00752CCD" w:rsidRDefault="001F4BCC">
      <w:pPr>
        <w:spacing w:beforeLines="100" w:before="312" w:afterLines="100" w:after="312"/>
        <w:jc w:val="center"/>
        <w:rPr>
          <w:rFonts w:eastAsiaTheme="minorEastAsia"/>
          <w:b/>
          <w:sz w:val="28"/>
          <w:szCs w:val="28"/>
        </w:rPr>
      </w:pPr>
      <w:r>
        <w:rPr>
          <w:rFonts w:eastAsiaTheme="minorEastAsia"/>
          <w:b/>
          <w:sz w:val="28"/>
          <w:szCs w:val="28"/>
        </w:rPr>
        <w:t>供应商须知</w:t>
      </w:r>
    </w:p>
    <w:p w14:paraId="4EE73463" w14:textId="77777777" w:rsidR="00752CCD" w:rsidRDefault="001F4BCC">
      <w:pPr>
        <w:pStyle w:val="21"/>
        <w:tabs>
          <w:tab w:val="center" w:pos="4592"/>
          <w:tab w:val="left" w:pos="7860"/>
        </w:tabs>
        <w:spacing w:before="0" w:line="360" w:lineRule="auto"/>
        <w:jc w:val="left"/>
        <w:rPr>
          <w:rFonts w:ascii="Times New Roman" w:eastAsiaTheme="minorEastAsia" w:hAnsi="Times New Roman"/>
          <w:sz w:val="28"/>
        </w:rPr>
      </w:pPr>
      <w:bookmarkStart w:id="76" w:name="_Toc520356143"/>
      <w:bookmarkStart w:id="77" w:name="_Toc127151518"/>
      <w:r>
        <w:rPr>
          <w:rFonts w:ascii="Times New Roman" w:eastAsiaTheme="minorEastAsia" w:hAnsi="Times New Roman"/>
          <w:sz w:val="28"/>
        </w:rPr>
        <w:tab/>
      </w:r>
      <w:bookmarkStart w:id="78" w:name="_Toc305158786"/>
      <w:bookmarkStart w:id="79" w:name="_Toc150774723"/>
      <w:bookmarkStart w:id="80" w:name="_Toc151193760"/>
      <w:bookmarkStart w:id="81" w:name="_Toc265228356"/>
      <w:bookmarkStart w:id="82" w:name="_Toc150774618"/>
      <w:bookmarkStart w:id="83" w:name="_Toc151193688"/>
      <w:bookmarkStart w:id="84" w:name="_Toc226337214"/>
      <w:bookmarkStart w:id="85" w:name="_Toc305158860"/>
      <w:bookmarkStart w:id="86" w:name="_Toc195842883"/>
      <w:bookmarkStart w:id="87" w:name="_Toc226965708"/>
      <w:bookmarkStart w:id="88" w:name="_Toc151193906"/>
      <w:bookmarkStart w:id="89" w:name="_Toc151193616"/>
      <w:bookmarkStart w:id="90" w:name="_Toc150480756"/>
      <w:bookmarkStart w:id="91" w:name="_Toc226309762"/>
      <w:bookmarkStart w:id="92" w:name="_Toc142311020"/>
      <w:bookmarkStart w:id="93" w:name="_Toc226965791"/>
      <w:bookmarkStart w:id="94" w:name="_Toc151190145"/>
      <w:bookmarkStart w:id="95" w:name="_Toc150509269"/>
      <w:bookmarkStart w:id="96" w:name="_Toc264969208"/>
      <w:bookmarkStart w:id="97" w:name="_Toc151193832"/>
      <w:proofErr w:type="gramStart"/>
      <w:r>
        <w:rPr>
          <w:rFonts w:ascii="Times New Roman" w:eastAsiaTheme="minorEastAsia" w:hAnsi="Times New Roman"/>
          <w:sz w:val="28"/>
        </w:rPr>
        <w:t>一</w:t>
      </w:r>
      <w:proofErr w:type="gramEnd"/>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ascii="Times New Roman" w:eastAsiaTheme="minorEastAsia" w:hAnsi="Times New Roman"/>
          <w:sz w:val="28"/>
        </w:rPr>
        <w:tab/>
      </w:r>
    </w:p>
    <w:p w14:paraId="16D1959B" w14:textId="77777777" w:rsidR="00752CCD" w:rsidRDefault="001F4BCC">
      <w:pPr>
        <w:numPr>
          <w:ilvl w:val="0"/>
          <w:numId w:val="8"/>
        </w:numPr>
        <w:tabs>
          <w:tab w:val="clear" w:pos="900"/>
          <w:tab w:val="left" w:pos="360"/>
        </w:tabs>
        <w:snapToGrid w:val="0"/>
        <w:spacing w:line="360" w:lineRule="auto"/>
        <w:ind w:left="357" w:hanging="357"/>
        <w:outlineLvl w:val="1"/>
        <w:rPr>
          <w:rFonts w:eastAsiaTheme="minorEastAsia"/>
          <w:sz w:val="24"/>
        </w:rPr>
      </w:pPr>
      <w:bookmarkStart w:id="98" w:name="_Toc305158787"/>
      <w:bookmarkStart w:id="99" w:name="_Toc264969209"/>
      <w:bookmarkStart w:id="100" w:name="_Toc305158861"/>
      <w:bookmarkStart w:id="101" w:name="_Toc265228357"/>
      <w:r>
        <w:rPr>
          <w:rFonts w:eastAsiaTheme="minorEastAsia"/>
          <w:sz w:val="24"/>
        </w:rPr>
        <w:t>采购人、采购代理机构、供应商</w:t>
      </w:r>
      <w:bookmarkEnd w:id="98"/>
      <w:bookmarkEnd w:id="99"/>
      <w:bookmarkEnd w:id="100"/>
      <w:bookmarkEnd w:id="101"/>
      <w:r>
        <w:rPr>
          <w:rFonts w:eastAsiaTheme="minorEastAsia"/>
          <w:sz w:val="24"/>
        </w:rPr>
        <w:t>、联合体</w:t>
      </w:r>
    </w:p>
    <w:p w14:paraId="01651468" w14:textId="77777777" w:rsidR="00752CCD" w:rsidRDefault="001F4BCC">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1DCC9CFF" w14:textId="77777777" w:rsidR="00752CCD" w:rsidRDefault="001F4BCC">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14:paraId="4DAF937E" w14:textId="77777777" w:rsidR="00752CCD" w:rsidRDefault="001F4BCC">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63BA183C" w14:textId="77777777" w:rsidR="00752CCD" w:rsidRDefault="001F4BCC">
      <w:pPr>
        <w:numPr>
          <w:ilvl w:val="0"/>
          <w:numId w:val="8"/>
        </w:numPr>
        <w:tabs>
          <w:tab w:val="clear" w:pos="900"/>
          <w:tab w:val="left" w:pos="360"/>
        </w:tabs>
        <w:snapToGrid w:val="0"/>
        <w:spacing w:line="360" w:lineRule="auto"/>
        <w:ind w:left="357" w:hanging="357"/>
        <w:outlineLvl w:val="1"/>
        <w:rPr>
          <w:rFonts w:eastAsiaTheme="minorEastAsia"/>
          <w:sz w:val="24"/>
        </w:rPr>
      </w:pPr>
      <w:bookmarkStart w:id="102" w:name="_Toc164229215"/>
      <w:bookmarkStart w:id="103" w:name="_Toc264969210"/>
      <w:bookmarkStart w:id="104" w:name="_Toc226965710"/>
      <w:bookmarkStart w:id="105" w:name="_Toc305158862"/>
      <w:bookmarkStart w:id="106" w:name="_Toc150509271"/>
      <w:bookmarkStart w:id="107" w:name="_Toc265228358"/>
      <w:bookmarkStart w:id="108" w:name="_Toc305158788"/>
      <w:bookmarkStart w:id="109" w:name="_Toc195842885"/>
      <w:bookmarkStart w:id="110" w:name="_Toc151193618"/>
      <w:bookmarkStart w:id="111" w:name="_Toc164608789"/>
      <w:bookmarkStart w:id="112" w:name="_Toc151190147"/>
      <w:bookmarkStart w:id="113" w:name="_Toc150774725"/>
      <w:bookmarkStart w:id="114" w:name="_Toc149720813"/>
      <w:bookmarkStart w:id="115" w:name="_Toc127161434"/>
      <w:bookmarkStart w:id="116" w:name="_Toc127151721"/>
      <w:bookmarkStart w:id="117" w:name="_Toc226965793"/>
      <w:bookmarkStart w:id="118" w:name="_Toc164608634"/>
      <w:bookmarkStart w:id="119" w:name="_Toc151193690"/>
      <w:bookmarkStart w:id="120" w:name="_Toc151193908"/>
      <w:bookmarkStart w:id="121" w:name="_Toc142311022"/>
      <w:bookmarkStart w:id="122" w:name="_Toc164351614"/>
      <w:bookmarkStart w:id="123" w:name="_Toc226309764"/>
      <w:bookmarkStart w:id="124" w:name="_Toc151193762"/>
      <w:bookmarkStart w:id="125" w:name="_Toc150774620"/>
      <w:bookmarkStart w:id="126" w:name="_Toc164229361"/>
      <w:bookmarkStart w:id="127" w:name="_Toc226337216"/>
      <w:bookmarkStart w:id="128" w:name="_Toc151193834"/>
      <w:bookmarkStart w:id="129" w:name="_Toc150480758"/>
      <w:bookmarkStart w:id="130" w:name="_Toc127151520"/>
      <w:r>
        <w:rPr>
          <w:rFonts w:eastAsiaTheme="minorEastAsia"/>
          <w:sz w:val="24"/>
        </w:rPr>
        <w:t>资金来源</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Fonts w:eastAsiaTheme="minorEastAsia"/>
          <w:sz w:val="24"/>
        </w:rPr>
        <w:t>、项目属性、科研仪器设备采购</w:t>
      </w:r>
    </w:p>
    <w:p w14:paraId="754094A7"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14:paraId="4993C939"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459B619B"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74FC3F3D"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C12EF64"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w:t>
      </w:r>
      <w:proofErr w:type="gramStart"/>
      <w:r>
        <w:rPr>
          <w:rFonts w:eastAsiaTheme="minorEastAsia"/>
          <w:sz w:val="24"/>
        </w:rPr>
        <w:t>召开磋商</w:t>
      </w:r>
      <w:proofErr w:type="gramEnd"/>
      <w:r>
        <w:rPr>
          <w:rFonts w:eastAsiaTheme="minorEastAsia"/>
          <w:sz w:val="24"/>
        </w:rPr>
        <w:t>前答疑会，则供应商应按要求在规定的时间和地点参加。</w:t>
      </w:r>
      <w:bookmarkStart w:id="131" w:name="_Toc150509273"/>
      <w:bookmarkStart w:id="132" w:name="_Toc226965795"/>
      <w:bookmarkStart w:id="133" w:name="_Toc226309766"/>
      <w:bookmarkStart w:id="134" w:name="_Toc151193910"/>
      <w:bookmarkStart w:id="135" w:name="_Toc264969212"/>
      <w:bookmarkStart w:id="136" w:name="_Toc195842887"/>
      <w:bookmarkStart w:id="137" w:name="_Toc151193692"/>
      <w:bookmarkStart w:id="138" w:name="_Toc305158864"/>
      <w:bookmarkStart w:id="139" w:name="_Toc150480760"/>
      <w:bookmarkStart w:id="140" w:name="_Toc265228360"/>
      <w:bookmarkStart w:id="141" w:name="_Toc142311024"/>
      <w:bookmarkStart w:id="142" w:name="_Toc226337218"/>
      <w:bookmarkStart w:id="143" w:name="_Toc305158790"/>
      <w:bookmarkStart w:id="144" w:name="_Toc520356146"/>
      <w:bookmarkStart w:id="145" w:name="_Toc151193620"/>
      <w:bookmarkStart w:id="146" w:name="_Toc151190149"/>
      <w:bookmarkStart w:id="147" w:name="_Toc151193764"/>
      <w:bookmarkStart w:id="148" w:name="_Toc226965712"/>
      <w:bookmarkStart w:id="149" w:name="_Toc150774727"/>
      <w:bookmarkStart w:id="150" w:name="_Toc127151522"/>
      <w:bookmarkStart w:id="151" w:name="_Toc151193836"/>
      <w:bookmarkStart w:id="152" w:name="_Toc150774622"/>
    </w:p>
    <w:p w14:paraId="4D7675EA"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49680C0" w14:textId="77777777" w:rsidR="00752CCD" w:rsidRDefault="001F4BCC">
      <w:pPr>
        <w:numPr>
          <w:ilvl w:val="0"/>
          <w:numId w:val="8"/>
        </w:numPr>
        <w:tabs>
          <w:tab w:val="clear" w:pos="900"/>
          <w:tab w:val="left" w:pos="36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2CD6316C"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3032D6C0" w14:textId="77777777" w:rsidR="00752CCD" w:rsidRDefault="001F4BCC">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29654769" w14:textId="77777777" w:rsidR="00752CCD" w:rsidRDefault="001F4BCC">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2D7161CF" w14:textId="77777777" w:rsidR="00752CCD" w:rsidRDefault="001F4BCC">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14:paraId="71C213CB" w14:textId="77777777" w:rsidR="00752CCD" w:rsidRDefault="001F4BCC">
      <w:pPr>
        <w:numPr>
          <w:ilvl w:val="1"/>
          <w:numId w:val="8"/>
        </w:numPr>
        <w:tabs>
          <w:tab w:val="left" w:pos="1080"/>
        </w:tabs>
        <w:snapToGrid w:val="0"/>
        <w:spacing w:line="360" w:lineRule="auto"/>
        <w:rPr>
          <w:sz w:val="24"/>
        </w:rPr>
      </w:pPr>
      <w:r>
        <w:rPr>
          <w:rFonts w:hint="eastAsia"/>
          <w:sz w:val="24"/>
        </w:rPr>
        <w:t>本国产品</w:t>
      </w:r>
    </w:p>
    <w:p w14:paraId="3D7E4B88" w14:textId="77777777" w:rsidR="00752CCD" w:rsidRDefault="001F4BCC">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14:paraId="312472C1"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5E53217D" w14:textId="77777777" w:rsidR="00752CCD" w:rsidRDefault="001F4BCC">
      <w:pPr>
        <w:numPr>
          <w:ilvl w:val="2"/>
          <w:numId w:val="8"/>
        </w:numPr>
        <w:snapToGrid w:val="0"/>
        <w:spacing w:line="360" w:lineRule="auto"/>
        <w:rPr>
          <w:rFonts w:eastAsiaTheme="minorEastAsia"/>
          <w:sz w:val="24"/>
        </w:rPr>
      </w:pPr>
      <w:r>
        <w:rPr>
          <w:rFonts w:eastAsiaTheme="minorEastAsia"/>
          <w:sz w:val="24"/>
        </w:rPr>
        <w:t>中小企业定义：</w:t>
      </w:r>
    </w:p>
    <w:p w14:paraId="3638AE46" w14:textId="77777777" w:rsidR="00752CCD" w:rsidRDefault="00752CC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782828E" w14:textId="77777777" w:rsidR="00752CCD" w:rsidRDefault="00752CC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24D7543C" w14:textId="77777777" w:rsidR="00752CCD" w:rsidRDefault="00752CC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3C742AF" w14:textId="77777777" w:rsidR="00752CCD" w:rsidRDefault="00752CC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E5618F4" w14:textId="77777777" w:rsidR="00752CCD" w:rsidRDefault="00752CC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08081958" w14:textId="77777777" w:rsidR="00752CCD" w:rsidRDefault="00752CC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9C0EA22" w14:textId="77777777" w:rsidR="00752CCD" w:rsidRDefault="00752CC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8E2F7CA" w14:textId="77777777" w:rsidR="00752CCD" w:rsidRDefault="00752CCD">
      <w:pPr>
        <w:pStyle w:val="affb"/>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648C743" w14:textId="77777777" w:rsidR="00752CCD" w:rsidRDefault="001F4BCC">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14:paraId="61114F19"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14:paraId="7014525D" w14:textId="77777777" w:rsidR="00752CCD" w:rsidRDefault="001F4BCC">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14:paraId="56A8A348" w14:textId="77777777" w:rsidR="00752CCD" w:rsidRDefault="001F4BCC">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14:paraId="1E8CF7C5" w14:textId="77777777" w:rsidR="00752CCD" w:rsidRDefault="001F4BCC">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14:paraId="210A08A6"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18FA981B"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color w:val="000000" w:themeColor="text1"/>
          <w:sz w:val="24"/>
        </w:rPr>
        <w:t>以联合体形</w:t>
      </w:r>
      <w:proofErr w:type="gramStart"/>
      <w:r>
        <w:rPr>
          <w:rFonts w:eastAsiaTheme="minorEastAsia"/>
          <w:color w:val="000000" w:themeColor="text1"/>
          <w:sz w:val="24"/>
        </w:rPr>
        <w:t>式参加</w:t>
      </w:r>
      <w:proofErr w:type="gramEnd"/>
      <w:r>
        <w:rPr>
          <w:rFonts w:eastAsiaTheme="minorEastAsia"/>
          <w:color w:val="000000" w:themeColor="text1"/>
          <w:sz w:val="24"/>
        </w:rPr>
        <w:t>政府采购活动，联合体各方均为中小企业的，联合体视同中小企业。其中，联合体各方均为小</w:t>
      </w:r>
      <w:proofErr w:type="gramStart"/>
      <w:r>
        <w:rPr>
          <w:rFonts w:eastAsiaTheme="minorEastAsia"/>
          <w:color w:val="000000" w:themeColor="text1"/>
          <w:sz w:val="24"/>
        </w:rPr>
        <w:t>微企业</w:t>
      </w:r>
      <w:proofErr w:type="gramEnd"/>
      <w:r>
        <w:rPr>
          <w:rFonts w:eastAsiaTheme="minorEastAsia"/>
          <w:color w:val="000000" w:themeColor="text1"/>
          <w:sz w:val="24"/>
        </w:rPr>
        <w:t>的，联合体视同小微企业。</w:t>
      </w:r>
    </w:p>
    <w:p w14:paraId="60AA0871" w14:textId="77777777" w:rsidR="00752CCD" w:rsidRDefault="001F4BCC">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612BF93" w14:textId="77777777" w:rsidR="00752CCD" w:rsidRDefault="001F4BCC">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484C5327" w14:textId="77777777" w:rsidR="00752CCD" w:rsidRDefault="00752CCD">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31ED69C" w14:textId="77777777" w:rsidR="00752CCD" w:rsidRDefault="00752CCD">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411BF789"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14:paraId="68F42CF1"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14:paraId="7A6D0226"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为安置的每位残疾人按月足额缴纳了基本养老保险、基本医疗保险、失业保险、工伤保险和生育保险等社会保险费；</w:t>
      </w:r>
    </w:p>
    <w:p w14:paraId="42F85B86"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通过银行等金融机构向安置的每位残疾人，按月支付了不低于单位所在区县适用的经省级人民政府批准的月最低工资标准的工资；</w:t>
      </w:r>
    </w:p>
    <w:p w14:paraId="4CDBF6ED"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2D9CB45F" w14:textId="77777777" w:rsidR="00752CCD" w:rsidRDefault="001F4BCC">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前款所称残疾人是指法</w:t>
      </w:r>
      <w:proofErr w:type="gramStart"/>
      <w:r>
        <w:rPr>
          <w:rFonts w:eastAsiaTheme="minorEastAsia"/>
          <w:sz w:val="24"/>
        </w:rPr>
        <w:t>定劳动</w:t>
      </w:r>
      <w:proofErr w:type="gramEnd"/>
      <w:r>
        <w:rPr>
          <w:rFonts w:eastAsiaTheme="minorEastAsia"/>
          <w:sz w:val="24"/>
        </w:rPr>
        <w:t>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14:paraId="6FC064EB" w14:textId="77777777" w:rsidR="00752CCD" w:rsidRDefault="001F4BCC">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42EC855B" w14:textId="77777777" w:rsidR="00752CCD" w:rsidRDefault="001F4BCC">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06C4C2D0" w14:textId="77777777" w:rsidR="00752CCD" w:rsidRDefault="001F4BCC">
      <w:pPr>
        <w:numPr>
          <w:ilvl w:val="2"/>
          <w:numId w:val="8"/>
        </w:numPr>
        <w:snapToGrid w:val="0"/>
        <w:spacing w:line="360" w:lineRule="auto"/>
        <w:rPr>
          <w:rFonts w:eastAsiaTheme="minorEastAsia"/>
          <w:sz w:val="24"/>
        </w:rPr>
      </w:pPr>
      <w:r>
        <w:rPr>
          <w:rFonts w:eastAsiaTheme="minorEastAsia"/>
          <w:sz w:val="24"/>
        </w:rPr>
        <w:t>小</w:t>
      </w:r>
      <w:proofErr w:type="gramStart"/>
      <w:r>
        <w:rPr>
          <w:rFonts w:eastAsiaTheme="minorEastAsia"/>
          <w:sz w:val="24"/>
        </w:rPr>
        <w:t>微企业</w:t>
      </w:r>
      <w:proofErr w:type="gramEnd"/>
      <w:r>
        <w:rPr>
          <w:rFonts w:eastAsiaTheme="minorEastAsia"/>
          <w:sz w:val="24"/>
        </w:rPr>
        <w:t>价格评审优惠的政策调整：见第三章《评审方法和评审标准》。</w:t>
      </w:r>
    </w:p>
    <w:p w14:paraId="4572555E"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4E41CCA4" w14:textId="77777777" w:rsidR="00752CCD" w:rsidRDefault="001F4BCC">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D549315" w14:textId="77777777" w:rsidR="00752CCD" w:rsidRDefault="001F4BCC">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14:paraId="409B6EDC" w14:textId="77777777" w:rsidR="00752CCD" w:rsidRDefault="001F4BCC">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25F8CCC8" w14:textId="77777777" w:rsidR="00752CCD" w:rsidRDefault="001F4BCC">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54D4ECD9"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078F12A8" w14:textId="77777777" w:rsidR="00752CCD" w:rsidRDefault="001F4BCC">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14:paraId="16CB77FF"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16C7379F" w14:textId="77777777" w:rsidR="00752CCD" w:rsidRDefault="001F4BCC">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3AD9B43"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14:paraId="662A44A3" w14:textId="77777777" w:rsidR="00752CCD" w:rsidRDefault="001F4BCC">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w:t>
      </w:r>
      <w:proofErr w:type="gramStart"/>
      <w:r>
        <w:rPr>
          <w:rFonts w:eastAsiaTheme="minorEastAsia"/>
          <w:sz w:val="24"/>
        </w:rPr>
        <w:t>京财采购</w:t>
      </w:r>
      <w:proofErr w:type="gramEnd"/>
      <w:r>
        <w:rPr>
          <w:rFonts w:eastAsiaTheme="minorEastAsia"/>
          <w:sz w:val="24"/>
        </w:rPr>
        <w:t>〔</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7E97FF3F" w14:textId="77777777" w:rsidR="00752CCD" w:rsidRDefault="001F4BCC">
      <w:pPr>
        <w:numPr>
          <w:ilvl w:val="1"/>
          <w:numId w:val="8"/>
        </w:numPr>
        <w:tabs>
          <w:tab w:val="left" w:pos="1080"/>
        </w:tabs>
        <w:snapToGrid w:val="0"/>
        <w:spacing w:line="360" w:lineRule="auto"/>
        <w:rPr>
          <w:sz w:val="24"/>
        </w:rPr>
      </w:pPr>
      <w:r>
        <w:rPr>
          <w:sz w:val="24"/>
        </w:rPr>
        <w:t>采购需求标准</w:t>
      </w:r>
    </w:p>
    <w:p w14:paraId="28281284" w14:textId="77777777" w:rsidR="00752CCD" w:rsidRDefault="001F4BCC">
      <w:pPr>
        <w:numPr>
          <w:ilvl w:val="2"/>
          <w:numId w:val="8"/>
        </w:numPr>
        <w:snapToGrid w:val="0"/>
        <w:spacing w:line="360" w:lineRule="auto"/>
        <w:rPr>
          <w:sz w:val="24"/>
        </w:rPr>
      </w:pPr>
      <w:r>
        <w:rPr>
          <w:sz w:val="24"/>
        </w:rPr>
        <w:t>商品包装、快递包装政府采购需求标准（试行）</w:t>
      </w:r>
    </w:p>
    <w:p w14:paraId="245B2AE5" w14:textId="77777777" w:rsidR="00752CCD" w:rsidRDefault="001F4BCC">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14:paraId="58895DF8" w14:textId="77777777" w:rsidR="00752CCD" w:rsidRDefault="001F4BCC">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28E6D793" w14:textId="77777777" w:rsidR="00752CCD" w:rsidRDefault="001F4BCC">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3" w:name="_Hlk168431650"/>
      <w:r>
        <w:rPr>
          <w:rFonts w:hint="eastAsia"/>
          <w:sz w:val="24"/>
        </w:rPr>
        <w:t>财政部门会同有关部门制定发布的</w:t>
      </w:r>
      <w:bookmarkEnd w:id="153"/>
      <w:r>
        <w:rPr>
          <w:rFonts w:hint="eastAsia"/>
          <w:sz w:val="24"/>
        </w:rPr>
        <w:t>其他政府采购需求标准，</w:t>
      </w:r>
      <w:r>
        <w:rPr>
          <w:sz w:val="24"/>
        </w:rPr>
        <w:t>本项目如涉及，则具体要求见第四章《采购需求》。</w:t>
      </w:r>
    </w:p>
    <w:p w14:paraId="3AE8EC22"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14B7A401"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641B710F" w14:textId="77777777" w:rsidR="00752CCD" w:rsidRDefault="00752CCD">
      <w:pPr>
        <w:tabs>
          <w:tab w:val="left" w:pos="1080"/>
        </w:tabs>
        <w:snapToGrid w:val="0"/>
        <w:spacing w:line="360" w:lineRule="auto"/>
        <w:ind w:left="1080"/>
        <w:rPr>
          <w:rFonts w:eastAsiaTheme="minorEastAsia"/>
          <w:sz w:val="28"/>
        </w:rPr>
      </w:pPr>
      <w:bookmarkStart w:id="154" w:name="_1.8_计量单位"/>
      <w:bookmarkEnd w:id="154"/>
    </w:p>
    <w:p w14:paraId="0BCD3D38" w14:textId="77777777" w:rsidR="00752CCD" w:rsidRDefault="001F4BCC">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r>
        <w:rPr>
          <w:rFonts w:ascii="Times New Roman" w:eastAsiaTheme="minorEastAsia" w:hAnsi="Times New Roman"/>
          <w:sz w:val="28"/>
        </w:rPr>
        <w:t>竞争性磋商文件</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5BB24EFB"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155" w:name="_Toc164229218"/>
      <w:bookmarkStart w:id="156" w:name="_Toc305158791"/>
      <w:bookmarkStart w:id="157" w:name="_Toc150774728"/>
      <w:bookmarkStart w:id="158" w:name="_Toc164229364"/>
      <w:bookmarkStart w:id="159" w:name="_Toc151193765"/>
      <w:bookmarkStart w:id="160" w:name="_Toc142311025"/>
      <w:bookmarkStart w:id="161" w:name="_Toc226965796"/>
      <w:bookmarkStart w:id="162" w:name="_Toc164608792"/>
      <w:bookmarkStart w:id="163" w:name="_Toc150480761"/>
      <w:bookmarkStart w:id="164" w:name="_Toc264969213"/>
      <w:bookmarkStart w:id="165" w:name="_Toc265228361"/>
      <w:bookmarkStart w:id="166" w:name="_Toc195842888"/>
      <w:bookmarkStart w:id="167" w:name="_Toc151190150"/>
      <w:bookmarkStart w:id="168" w:name="_Toc150774623"/>
      <w:bookmarkStart w:id="169" w:name="_Toc127151523"/>
      <w:bookmarkStart w:id="170" w:name="_Toc151193911"/>
      <w:bookmarkStart w:id="171" w:name="_Toc127161437"/>
      <w:bookmarkStart w:id="172" w:name="_Toc226337219"/>
      <w:bookmarkStart w:id="173" w:name="_Toc226309767"/>
      <w:bookmarkStart w:id="174" w:name="_Toc520356147"/>
      <w:bookmarkStart w:id="175" w:name="_Toc305158865"/>
      <w:bookmarkStart w:id="176" w:name="_Toc150509274"/>
      <w:bookmarkStart w:id="177" w:name="_Toc164608637"/>
      <w:bookmarkStart w:id="178" w:name="_Toc164351617"/>
      <w:bookmarkStart w:id="179" w:name="_Toc149720816"/>
      <w:bookmarkStart w:id="180" w:name="_Toc127151724"/>
      <w:bookmarkStart w:id="181" w:name="_Toc151193837"/>
      <w:bookmarkStart w:id="182" w:name="_Toc226965713"/>
      <w:bookmarkStart w:id="183" w:name="_Toc151193621"/>
      <w:bookmarkStart w:id="184" w:name="_Toc151193693"/>
      <w:r>
        <w:rPr>
          <w:rFonts w:eastAsiaTheme="minorEastAsia"/>
          <w:sz w:val="24"/>
        </w:rPr>
        <w:t>竞争性磋商文件构</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Fonts w:eastAsiaTheme="minorEastAsia"/>
          <w:sz w:val="24"/>
        </w:rPr>
        <w:t>成</w:t>
      </w:r>
    </w:p>
    <w:p w14:paraId="628CD184"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4F4EA917" w14:textId="77777777" w:rsidR="00752CCD" w:rsidRDefault="001F4BC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17B9C607" w14:textId="77777777" w:rsidR="00752CCD" w:rsidRDefault="001F4BC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4CEEB8E2" w14:textId="77777777" w:rsidR="00752CCD" w:rsidRDefault="001F4BC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7D3794BC" w14:textId="77777777" w:rsidR="00752CCD" w:rsidRDefault="001F4BC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5851D9F2" w14:textId="77777777" w:rsidR="00752CCD" w:rsidRDefault="001F4BC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5722F73F" w14:textId="77777777" w:rsidR="00752CCD" w:rsidRDefault="001F4BC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73742006"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48FD74D9" w14:textId="77777777" w:rsidR="00752CCD" w:rsidRDefault="001F4BCC">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3E788D9C" w14:textId="77777777" w:rsidR="00752CCD" w:rsidRDefault="001F4BCC">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31DD7F47" w14:textId="77777777" w:rsidR="00752CCD" w:rsidRDefault="001F4BCC">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w:t>
      </w:r>
      <w:proofErr w:type="gramStart"/>
      <w:r>
        <w:rPr>
          <w:rFonts w:eastAsiaTheme="minorEastAsia"/>
          <w:sz w:val="24"/>
        </w:rPr>
        <w:t>致通知</w:t>
      </w:r>
      <w:proofErr w:type="gramEnd"/>
      <w:r>
        <w:rPr>
          <w:rFonts w:eastAsiaTheme="minorEastAsia"/>
          <w:sz w:val="24"/>
        </w:rPr>
        <w:t>延迟或无法通知的，采购人或采购代理机构不承担责任。</w:t>
      </w:r>
    </w:p>
    <w:p w14:paraId="196885F6" w14:textId="77777777" w:rsidR="00752CCD" w:rsidRDefault="001F4BCC">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Pr>
          <w:rFonts w:eastAsiaTheme="minorEastAsia"/>
          <w:sz w:val="24"/>
        </w:rPr>
        <w:t>3</w:t>
      </w:r>
      <w:r>
        <w:rPr>
          <w:rFonts w:eastAsiaTheme="minorEastAsia"/>
          <w:sz w:val="24"/>
        </w:rPr>
        <w:t>个工作日前，</w:t>
      </w:r>
      <w:r>
        <w:rPr>
          <w:kern w:val="0"/>
          <w:sz w:val="24"/>
        </w:rPr>
        <w:t>以书面形式通知所有</w:t>
      </w:r>
      <w:proofErr w:type="gramStart"/>
      <w:r>
        <w:rPr>
          <w:kern w:val="0"/>
          <w:sz w:val="24"/>
        </w:rPr>
        <w:t>获取磋商</w:t>
      </w:r>
      <w:proofErr w:type="gramEnd"/>
      <w:r>
        <w:rPr>
          <w:kern w:val="0"/>
          <w:sz w:val="24"/>
        </w:rPr>
        <w:t>文件的供应商</w:t>
      </w:r>
      <w:r>
        <w:rPr>
          <w:rFonts w:eastAsiaTheme="minorEastAsia"/>
          <w:sz w:val="24"/>
        </w:rPr>
        <w:t>；不足上述时间的，将顺延提交</w:t>
      </w:r>
      <w:r>
        <w:rPr>
          <w:rFonts w:eastAsiaTheme="minorEastAsia" w:hint="eastAsia"/>
          <w:sz w:val="24"/>
        </w:rPr>
        <w:t>首次</w:t>
      </w:r>
      <w:r>
        <w:rPr>
          <w:rFonts w:eastAsiaTheme="minorEastAsia"/>
          <w:sz w:val="24"/>
        </w:rPr>
        <w:t>响应文件截止时间。</w:t>
      </w:r>
    </w:p>
    <w:p w14:paraId="59E7E690" w14:textId="77777777" w:rsidR="00752CCD" w:rsidRDefault="00752CCD">
      <w:pPr>
        <w:tabs>
          <w:tab w:val="left" w:pos="1080"/>
          <w:tab w:val="left" w:pos="1561"/>
        </w:tabs>
        <w:snapToGrid w:val="0"/>
        <w:spacing w:line="360" w:lineRule="auto"/>
        <w:ind w:left="1080"/>
        <w:rPr>
          <w:rFonts w:eastAsiaTheme="minorEastAsia"/>
          <w:sz w:val="28"/>
        </w:rPr>
      </w:pPr>
      <w:bookmarkStart w:id="185" w:name="_Toc516367020"/>
      <w:bookmarkStart w:id="186" w:name="_Toc520356150"/>
      <w:bookmarkStart w:id="187" w:name="_Toc226965799"/>
      <w:bookmarkStart w:id="188" w:name="_Toc226309770"/>
      <w:bookmarkStart w:id="189" w:name="_Toc151193840"/>
      <w:bookmarkStart w:id="190" w:name="_Toc226965716"/>
      <w:bookmarkStart w:id="191" w:name="_Toc226337222"/>
      <w:bookmarkStart w:id="192" w:name="_Toc151190153"/>
      <w:bookmarkStart w:id="193" w:name="_Toc151193696"/>
      <w:bookmarkStart w:id="194" w:name="_Toc150509277"/>
      <w:bookmarkStart w:id="195" w:name="_Toc150774731"/>
      <w:bookmarkStart w:id="196" w:name="_Toc265228364"/>
      <w:bookmarkStart w:id="197" w:name="_Toc142311028"/>
      <w:bookmarkStart w:id="198" w:name="_Toc151193914"/>
      <w:bookmarkStart w:id="199" w:name="_Toc305158868"/>
      <w:bookmarkStart w:id="200" w:name="_Toc151193624"/>
      <w:bookmarkStart w:id="201" w:name="_Toc150774626"/>
      <w:bookmarkStart w:id="202" w:name="_Toc150480764"/>
      <w:bookmarkStart w:id="203" w:name="_Toc127151526"/>
      <w:bookmarkStart w:id="204" w:name="_Toc195842891"/>
      <w:bookmarkStart w:id="205" w:name="_Toc305158794"/>
      <w:bookmarkStart w:id="206" w:name="_Toc264969216"/>
      <w:bookmarkStart w:id="207" w:name="_Toc151193768"/>
    </w:p>
    <w:p w14:paraId="308504FF" w14:textId="77777777" w:rsidR="00752CCD" w:rsidRDefault="001F4BCC">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85"/>
      <w:r>
        <w:rPr>
          <w:rFonts w:ascii="Times New Roman" w:eastAsiaTheme="minorEastAsia" w:hAnsi="Times New Roman"/>
          <w:sz w:val="28"/>
        </w:rPr>
        <w:t>的编制</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7A1D6693"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208" w:name="_Toc151193841"/>
      <w:bookmarkStart w:id="209" w:name="_Toc149720820"/>
      <w:bookmarkStart w:id="210" w:name="_Toc305158869"/>
      <w:bookmarkStart w:id="211" w:name="_Toc150509278"/>
      <w:bookmarkStart w:id="212" w:name="_Toc150480765"/>
      <w:bookmarkStart w:id="213" w:name="_Toc164608641"/>
      <w:bookmarkStart w:id="214" w:name="_Toc127151527"/>
      <w:bookmarkStart w:id="215" w:name="_Toc127151728"/>
      <w:bookmarkStart w:id="216" w:name="_Toc151190154"/>
      <w:bookmarkStart w:id="217" w:name="_Toc305158795"/>
      <w:bookmarkStart w:id="218" w:name="_Toc164608796"/>
      <w:bookmarkStart w:id="219" w:name="_Toc164229368"/>
      <w:bookmarkStart w:id="220" w:name="_Toc226309771"/>
      <w:bookmarkStart w:id="221" w:name="_Toc265228365"/>
      <w:bookmarkStart w:id="222" w:name="_Toc164229222"/>
      <w:bookmarkStart w:id="223" w:name="_Toc127161441"/>
      <w:bookmarkStart w:id="224" w:name="_Toc150774732"/>
      <w:bookmarkStart w:id="225" w:name="_Toc150774627"/>
      <w:bookmarkStart w:id="226" w:name="_Toc226965717"/>
      <w:bookmarkStart w:id="227" w:name="_Toc151193915"/>
      <w:bookmarkStart w:id="228" w:name="_Toc226965800"/>
      <w:bookmarkStart w:id="229" w:name="_Toc520356151"/>
      <w:bookmarkStart w:id="230" w:name="_Toc516367021"/>
      <w:bookmarkStart w:id="231" w:name="_Toc264969217"/>
      <w:bookmarkStart w:id="232" w:name="_Toc195842892"/>
      <w:bookmarkStart w:id="233" w:name="_Toc151193769"/>
      <w:bookmarkStart w:id="234" w:name="_Toc151193625"/>
      <w:bookmarkStart w:id="235" w:name="_Toc164351621"/>
      <w:bookmarkStart w:id="236" w:name="_Toc226337223"/>
      <w:bookmarkStart w:id="237" w:name="_Toc151193697"/>
      <w:bookmarkStart w:id="238" w:name="_Toc142311029"/>
      <w:r>
        <w:rPr>
          <w:rFonts w:eastAsiaTheme="minorEastAsia"/>
          <w:sz w:val="24"/>
        </w:rPr>
        <w:t>响应范围、竞争性磋商文件中计量单位的使用</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Fonts w:eastAsiaTheme="minorEastAsia"/>
          <w:sz w:val="24"/>
        </w:rPr>
        <w:t>及磋商语言</w:t>
      </w:r>
    </w:p>
    <w:p w14:paraId="54F52198"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5B16985D"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0CE000F4"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089149F7"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239" w:name="_Ref467306676"/>
      <w:bookmarkStart w:id="240" w:name="_Toc516367022"/>
      <w:bookmarkStart w:id="241" w:name="_Ref467306195"/>
      <w:bookmarkStart w:id="242" w:name="_Toc226309772"/>
      <w:bookmarkStart w:id="243" w:name="_Toc305158796"/>
      <w:bookmarkStart w:id="244" w:name="_Toc164608797"/>
      <w:bookmarkStart w:id="245" w:name="_Toc150509279"/>
      <w:bookmarkStart w:id="246" w:name="_Toc226965718"/>
      <w:bookmarkStart w:id="247" w:name="_Toc305158870"/>
      <w:bookmarkStart w:id="248" w:name="_Toc164229223"/>
      <w:bookmarkStart w:id="249" w:name="_Toc164351622"/>
      <w:bookmarkStart w:id="250" w:name="_Toc150774628"/>
      <w:bookmarkStart w:id="251" w:name="_Toc151193916"/>
      <w:bookmarkStart w:id="252" w:name="_Toc164229369"/>
      <w:bookmarkStart w:id="253" w:name="_Toc151190155"/>
      <w:bookmarkStart w:id="254" w:name="_Toc265228366"/>
      <w:bookmarkStart w:id="255" w:name="_Toc264969218"/>
      <w:bookmarkStart w:id="256" w:name="_Toc226337224"/>
      <w:bookmarkStart w:id="257" w:name="_Toc151193698"/>
      <w:bookmarkStart w:id="258" w:name="_Toc149720821"/>
      <w:bookmarkStart w:id="259" w:name="_Toc127161442"/>
      <w:bookmarkStart w:id="260" w:name="_Toc150774733"/>
      <w:bookmarkStart w:id="261" w:name="_Toc151193626"/>
      <w:bookmarkStart w:id="262" w:name="_Toc151193770"/>
      <w:bookmarkStart w:id="263" w:name="_Toc226965801"/>
      <w:bookmarkStart w:id="264" w:name="_Toc150480766"/>
      <w:bookmarkStart w:id="265" w:name="_Toc195842893"/>
      <w:bookmarkStart w:id="266" w:name="_Toc127151528"/>
      <w:bookmarkStart w:id="267" w:name="_Toc164608642"/>
      <w:bookmarkStart w:id="268" w:name="_Toc520356152"/>
      <w:bookmarkStart w:id="269" w:name="_Toc127151729"/>
      <w:bookmarkStart w:id="270" w:name="_Toc151193842"/>
      <w:bookmarkStart w:id="271" w:name="_Toc142311030"/>
      <w:r>
        <w:rPr>
          <w:rFonts w:eastAsiaTheme="minorEastAsia"/>
          <w:sz w:val="24"/>
        </w:rPr>
        <w:t>响应文件</w:t>
      </w:r>
      <w:bookmarkEnd w:id="239"/>
      <w:bookmarkEnd w:id="240"/>
      <w:bookmarkEnd w:id="241"/>
      <w:r>
        <w:rPr>
          <w:rFonts w:eastAsiaTheme="minorEastAsia"/>
          <w:sz w:val="24"/>
        </w:rPr>
        <w:t>构成</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48CF3A7C"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bookmarkStart w:id="272"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510371E6"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0C357001"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79169BF8"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36A6F7A"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2"/>
    </w:p>
    <w:p w14:paraId="55439B39"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273" w:name="_Toc151190157"/>
      <w:bookmarkStart w:id="274" w:name="_Toc149720823"/>
      <w:bookmarkStart w:id="275" w:name="_Toc151193918"/>
      <w:bookmarkStart w:id="276" w:name="_Toc164351624"/>
      <w:bookmarkStart w:id="277" w:name="_Toc164608799"/>
      <w:bookmarkStart w:id="278" w:name="_Toc150774630"/>
      <w:bookmarkStart w:id="279" w:name="_Toc151193772"/>
      <w:bookmarkStart w:id="280" w:name="_Toc127161444"/>
      <w:bookmarkStart w:id="281" w:name="_Toc150509281"/>
      <w:bookmarkStart w:id="282" w:name="_Toc164229225"/>
      <w:bookmarkStart w:id="283" w:name="_Toc151193628"/>
      <w:bookmarkStart w:id="284" w:name="_Toc127151530"/>
      <w:bookmarkStart w:id="285" w:name="_Toc520356155"/>
      <w:bookmarkStart w:id="286" w:name="_Toc195842895"/>
      <w:bookmarkStart w:id="287" w:name="_Toc142311032"/>
      <w:bookmarkStart w:id="288" w:name="_Toc150774735"/>
      <w:bookmarkStart w:id="289" w:name="_Toc164229371"/>
      <w:bookmarkStart w:id="290" w:name="_Toc150480768"/>
      <w:bookmarkStart w:id="291" w:name="_Toc127151731"/>
      <w:bookmarkStart w:id="292" w:name="_Toc164608644"/>
      <w:bookmarkStart w:id="293" w:name="_Toc151193844"/>
      <w:bookmarkStart w:id="294" w:name="_Toc151193700"/>
      <w:r>
        <w:rPr>
          <w:rFonts w:eastAsiaTheme="minorEastAsia"/>
          <w:sz w:val="24"/>
        </w:rPr>
        <w:t>报价</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DA6B5F2"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14:paraId="1F9ECF65" w14:textId="77777777" w:rsidR="00752CCD" w:rsidRDefault="001F4BCC">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2A871E4C" w14:textId="77777777" w:rsidR="00752CCD" w:rsidRDefault="001F4BCC">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CA223D3" w14:textId="77777777" w:rsidR="00752CCD" w:rsidRDefault="001F4BCC">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134523CE"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5E7B5A9E"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3D5055DC"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4DFAB96E"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bookmarkStart w:id="295" w:name="_Ref467306302"/>
      <w:r>
        <w:rPr>
          <w:rFonts w:eastAsiaTheme="minorEastAsia"/>
          <w:sz w:val="24"/>
        </w:rPr>
        <w:t>供应商应按《供应商须知资料表》中规定的金额及要求交纳磋商保证金</w:t>
      </w:r>
      <w:bookmarkEnd w:id="295"/>
      <w:r>
        <w:rPr>
          <w:rFonts w:eastAsiaTheme="minorEastAsia"/>
          <w:sz w:val="24"/>
        </w:rPr>
        <w:t>。</w:t>
      </w:r>
      <w:r>
        <w:rPr>
          <w:rFonts w:eastAsiaTheme="minorEastAsia" w:hint="eastAsia"/>
          <w:sz w:val="24"/>
        </w:rPr>
        <w:t>供应商自愿超额缴纳磋商保证金的，响应文件不做无效处理。</w:t>
      </w:r>
    </w:p>
    <w:p w14:paraId="26A88901"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2A9CAF40"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w:t>
      </w:r>
      <w:proofErr w:type="gramStart"/>
      <w:r>
        <w:rPr>
          <w:rFonts w:eastAsiaTheme="minorEastAsia"/>
          <w:sz w:val="24"/>
        </w:rPr>
        <w:t>提交磋商</w:t>
      </w:r>
      <w:proofErr w:type="gramEnd"/>
      <w:r>
        <w:rPr>
          <w:rFonts w:eastAsiaTheme="minorEastAsia"/>
          <w:sz w:val="24"/>
        </w:rPr>
        <w:t>保证金的，应在首次响应文件提交截止时间前到账；</w:t>
      </w:r>
      <w:r>
        <w:rPr>
          <w:sz w:val="24"/>
        </w:rPr>
        <w:t>以金融机构、担保机构出具的</w:t>
      </w:r>
      <w:r>
        <w:rPr>
          <w:rFonts w:hint="eastAsia"/>
          <w:sz w:val="24"/>
        </w:rPr>
        <w:t>纸质</w:t>
      </w:r>
      <w:r>
        <w:rPr>
          <w:sz w:val="24"/>
        </w:rPr>
        <w:t>保函等形式</w:t>
      </w:r>
      <w:proofErr w:type="gramStart"/>
      <w:r>
        <w:rPr>
          <w:sz w:val="24"/>
        </w:rPr>
        <w:t>提交磋商</w:t>
      </w:r>
      <w:proofErr w:type="gramEnd"/>
      <w:r>
        <w:rPr>
          <w:sz w:val="24"/>
        </w:rPr>
        <w:t>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6" w:name="_Hlk164959831"/>
      <w:r>
        <w:rPr>
          <w:rFonts w:hint="eastAsia"/>
          <w:sz w:val="24"/>
        </w:rPr>
        <w:t>以电子保函形式</w:t>
      </w:r>
      <w:proofErr w:type="gramStart"/>
      <w:r>
        <w:rPr>
          <w:rFonts w:hint="eastAsia"/>
          <w:sz w:val="24"/>
        </w:rPr>
        <w:t>提交磋商</w:t>
      </w:r>
      <w:proofErr w:type="gramEnd"/>
      <w:r>
        <w:rPr>
          <w:rFonts w:hint="eastAsia"/>
          <w:sz w:val="24"/>
        </w:rPr>
        <w:t>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6"/>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57FBF374" w14:textId="77777777" w:rsidR="00752CCD" w:rsidRDefault="001F4BCC">
      <w:pPr>
        <w:numPr>
          <w:ilvl w:val="1"/>
          <w:numId w:val="8"/>
        </w:numPr>
        <w:tabs>
          <w:tab w:val="left" w:pos="1080"/>
          <w:tab w:val="left" w:pos="2014"/>
        </w:tabs>
        <w:snapToGrid w:val="0"/>
        <w:spacing w:line="360" w:lineRule="auto"/>
        <w:ind w:left="1077" w:hanging="720"/>
        <w:rPr>
          <w:sz w:val="24"/>
        </w:rPr>
      </w:pPr>
      <w:bookmarkStart w:id="297"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bookmarkEnd w:id="297"/>
    <w:p w14:paraId="77B794BC"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58D1EA34"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0812BB1D"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w:t>
      </w:r>
      <w:proofErr w:type="gramStart"/>
      <w:r>
        <w:rPr>
          <w:rFonts w:eastAsiaTheme="minorEastAsia"/>
          <w:sz w:val="24"/>
        </w:rPr>
        <w:t>经供应</w:t>
      </w:r>
      <w:proofErr w:type="gramEnd"/>
      <w:r>
        <w:rPr>
          <w:rFonts w:eastAsiaTheme="minorEastAsia"/>
          <w:sz w:val="24"/>
        </w:rPr>
        <w:t>商同意后采购人、采购代理机构可以不再退还，但因供应商自身原因导致无法及时退还的除外：</w:t>
      </w:r>
    </w:p>
    <w:p w14:paraId="51A1026E" w14:textId="77777777" w:rsidR="00752CCD" w:rsidRDefault="001F4BCC">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w:t>
      </w:r>
      <w:proofErr w:type="gramStart"/>
      <w:r>
        <w:rPr>
          <w:rFonts w:eastAsiaTheme="minorEastAsia"/>
          <w:snapToGrid w:val="0"/>
          <w:kern w:val="0"/>
          <w:sz w:val="24"/>
        </w:rPr>
        <w:t>退出磋商</w:t>
      </w:r>
      <w:proofErr w:type="gramEnd"/>
      <w:r>
        <w:rPr>
          <w:rFonts w:eastAsiaTheme="minorEastAsia"/>
          <w:snapToGrid w:val="0"/>
          <w:kern w:val="0"/>
          <w:sz w:val="24"/>
        </w:rPr>
        <w:t>的供应商的磋商保证金；</w:t>
      </w:r>
    </w:p>
    <w:p w14:paraId="28E706F6" w14:textId="77777777" w:rsidR="00752CCD" w:rsidRDefault="001F4BCC">
      <w:pPr>
        <w:numPr>
          <w:ilvl w:val="2"/>
          <w:numId w:val="8"/>
        </w:numPr>
        <w:snapToGrid w:val="0"/>
        <w:spacing w:line="360" w:lineRule="auto"/>
        <w:rPr>
          <w:rFonts w:eastAsiaTheme="minorEastAsia"/>
          <w:sz w:val="24"/>
        </w:rPr>
      </w:pPr>
      <w:r>
        <w:rPr>
          <w:rFonts w:eastAsiaTheme="minorEastAsia"/>
          <w:sz w:val="24"/>
        </w:rPr>
        <w:t>成交供应商的磋商保证金，在采购合同签订后</w:t>
      </w:r>
      <w:r>
        <w:rPr>
          <w:rFonts w:eastAsiaTheme="minorEastAsia"/>
          <w:sz w:val="24"/>
        </w:rPr>
        <w:t>5</w:t>
      </w:r>
      <w:r>
        <w:rPr>
          <w:rFonts w:eastAsiaTheme="minorEastAsia"/>
          <w:sz w:val="24"/>
        </w:rPr>
        <w:t>个工作日内退还成交供应商；</w:t>
      </w:r>
    </w:p>
    <w:p w14:paraId="4202CC68" w14:textId="77777777" w:rsidR="00752CCD" w:rsidRDefault="001F4BCC">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w:t>
      </w:r>
      <w:r>
        <w:rPr>
          <w:rFonts w:eastAsiaTheme="minorEastAsia"/>
          <w:sz w:val="24"/>
        </w:rPr>
        <w:t>5</w:t>
      </w:r>
      <w:r>
        <w:rPr>
          <w:rFonts w:eastAsiaTheme="minorEastAsia"/>
          <w:sz w:val="24"/>
        </w:rPr>
        <w:t>个工作日内退还。</w:t>
      </w:r>
    </w:p>
    <w:p w14:paraId="00687EBD"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w:t>
      </w:r>
      <w:proofErr w:type="gramStart"/>
      <w:r>
        <w:rPr>
          <w:rFonts w:eastAsiaTheme="minorEastAsia"/>
          <w:sz w:val="24"/>
        </w:rPr>
        <w:t>退还磋商</w:t>
      </w:r>
      <w:proofErr w:type="gramEnd"/>
      <w:r>
        <w:rPr>
          <w:rFonts w:eastAsiaTheme="minorEastAsia"/>
          <w:sz w:val="24"/>
        </w:rPr>
        <w:t>保证金：</w:t>
      </w:r>
    </w:p>
    <w:p w14:paraId="43D2BAAD"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06506A86"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56135937" w14:textId="77777777" w:rsidR="00752CCD" w:rsidRDefault="001F4BCC">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3F527835"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59DA724D"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2C5FE724"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76330A85"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1F27843C"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298" w:name="_Toc164229374"/>
      <w:bookmarkStart w:id="299" w:name="_Toc164608647"/>
      <w:bookmarkStart w:id="300" w:name="_Toc226309777"/>
      <w:bookmarkStart w:id="301" w:name="_Toc226965723"/>
      <w:bookmarkStart w:id="302" w:name="_Toc151193775"/>
      <w:bookmarkStart w:id="303" w:name="_Toc305158875"/>
      <w:bookmarkStart w:id="304" w:name="_Toc164229228"/>
      <w:bookmarkStart w:id="305" w:name="_Toc150774738"/>
      <w:bookmarkStart w:id="306" w:name="_Toc305158801"/>
      <w:bookmarkStart w:id="307" w:name="_Toc226965806"/>
      <w:bookmarkStart w:id="308" w:name="_Toc151193847"/>
      <w:bookmarkStart w:id="309" w:name="_Toc226337229"/>
      <w:bookmarkStart w:id="310" w:name="_Toc195842898"/>
      <w:bookmarkStart w:id="311" w:name="_Toc164351627"/>
      <w:bookmarkStart w:id="312" w:name="_Toc150774633"/>
      <w:bookmarkStart w:id="313" w:name="_Toc150480771"/>
      <w:bookmarkStart w:id="314" w:name="_Toc127151734"/>
      <w:bookmarkStart w:id="315" w:name="_Toc151193921"/>
      <w:bookmarkStart w:id="316" w:name="_Toc264969223"/>
      <w:bookmarkStart w:id="317" w:name="_Toc142311035"/>
      <w:bookmarkStart w:id="318" w:name="_Toc127161447"/>
      <w:bookmarkStart w:id="319" w:name="_Toc151193631"/>
      <w:bookmarkStart w:id="320" w:name="_Toc151190160"/>
      <w:bookmarkStart w:id="321" w:name="_Toc151193703"/>
      <w:bookmarkStart w:id="322" w:name="_Toc149720826"/>
      <w:bookmarkStart w:id="323" w:name="_Toc520356158"/>
      <w:bookmarkStart w:id="324" w:name="_Toc127151533"/>
      <w:bookmarkStart w:id="325" w:name="_Toc164608802"/>
      <w:bookmarkStart w:id="326" w:name="_Toc265228371"/>
      <w:bookmarkStart w:id="327" w:name="_Toc150509284"/>
      <w:r>
        <w:rPr>
          <w:rFonts w:eastAsiaTheme="minorEastAsia"/>
          <w:sz w:val="24"/>
        </w:rPr>
        <w:t>响应文件的签署</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Fonts w:eastAsiaTheme="minorEastAsia"/>
          <w:sz w:val="24"/>
        </w:rPr>
        <w:t>、盖章</w:t>
      </w:r>
    </w:p>
    <w:p w14:paraId="4A08A546" w14:textId="77777777" w:rsidR="00752CCD" w:rsidRDefault="001F4BCC">
      <w:pPr>
        <w:numPr>
          <w:ilvl w:val="1"/>
          <w:numId w:val="8"/>
        </w:numPr>
        <w:tabs>
          <w:tab w:val="left" w:pos="1080"/>
        </w:tabs>
        <w:snapToGrid w:val="0"/>
        <w:spacing w:line="360" w:lineRule="auto"/>
        <w:rPr>
          <w:rFonts w:eastAsiaTheme="minorEastAsia"/>
          <w:sz w:val="24"/>
        </w:rPr>
      </w:pPr>
      <w:bookmarkStart w:id="328" w:name="_Toc127151534"/>
      <w:bookmarkStart w:id="329" w:name="_Toc264969224"/>
      <w:bookmarkStart w:id="330" w:name="_Toc305158802"/>
      <w:bookmarkStart w:id="331" w:name="_Toc520356159"/>
      <w:bookmarkStart w:id="332" w:name="_Toc150480772"/>
      <w:bookmarkStart w:id="333" w:name="_Toc151193776"/>
      <w:bookmarkStart w:id="334" w:name="_Toc226965724"/>
      <w:bookmarkStart w:id="335" w:name="_Toc151190161"/>
      <w:bookmarkStart w:id="336" w:name="_Toc151193922"/>
      <w:bookmarkStart w:id="337" w:name="_Toc150509285"/>
      <w:bookmarkStart w:id="338" w:name="_Toc226965807"/>
      <w:bookmarkStart w:id="339" w:name="_Toc151193632"/>
      <w:bookmarkStart w:id="340" w:name="_Toc265228372"/>
      <w:bookmarkStart w:id="341" w:name="_Toc142311036"/>
      <w:bookmarkStart w:id="342" w:name="_Toc151193704"/>
      <w:bookmarkStart w:id="343" w:name="_Toc150774739"/>
      <w:bookmarkStart w:id="344" w:name="_Toc150774634"/>
      <w:bookmarkStart w:id="345" w:name="_Toc226337230"/>
      <w:bookmarkStart w:id="346" w:name="_Toc305158876"/>
      <w:bookmarkStart w:id="347" w:name="_Toc195842899"/>
      <w:bookmarkStart w:id="348" w:name="_Toc226309778"/>
      <w:bookmarkStart w:id="349" w:name="_Toc151193848"/>
      <w:r>
        <w:rPr>
          <w:rFonts w:eastAsiaTheme="minorEastAsia"/>
          <w:sz w:val="24"/>
        </w:rPr>
        <w:t>竞争性磋商文件要求签字的内容（如授权委托书等），可以使用电子签章或使用原件的电子件（</w:t>
      </w:r>
      <w:proofErr w:type="gramStart"/>
      <w:r>
        <w:rPr>
          <w:rFonts w:eastAsiaTheme="minorEastAsia"/>
          <w:sz w:val="24"/>
        </w:rPr>
        <w:t>电子件指扫描</w:t>
      </w:r>
      <w:proofErr w:type="gramEnd"/>
      <w:r>
        <w:rPr>
          <w:rFonts w:eastAsiaTheme="minorEastAsia"/>
          <w:sz w:val="24"/>
        </w:rPr>
        <w:t>件、照片等形式电子文件）；要求第三方出具的盖章件原件（如联合协议、分包意向协议、制造商授权书等），响应文件中应使用原件的电子件。</w:t>
      </w:r>
    </w:p>
    <w:p w14:paraId="48B9401A"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05DCFED7" w14:textId="77777777" w:rsidR="00752CCD" w:rsidRDefault="00752CCD">
      <w:pPr>
        <w:tabs>
          <w:tab w:val="left" w:pos="900"/>
          <w:tab w:val="left" w:pos="1080"/>
        </w:tabs>
        <w:snapToGrid w:val="0"/>
        <w:spacing w:line="360" w:lineRule="auto"/>
        <w:ind w:left="357"/>
        <w:rPr>
          <w:rFonts w:eastAsiaTheme="minorEastAsia"/>
        </w:rPr>
      </w:pPr>
    </w:p>
    <w:p w14:paraId="0A2925F9" w14:textId="77777777" w:rsidR="00752CCD" w:rsidRDefault="001F4BCC">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67A266D8"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350" w:name="_Toc265228373"/>
      <w:bookmarkStart w:id="351" w:name="_Toc127151736"/>
      <w:bookmarkStart w:id="352" w:name="_Toc264969225"/>
      <w:bookmarkStart w:id="353" w:name="_Toc150774740"/>
      <w:bookmarkStart w:id="354" w:name="_Toc226309779"/>
      <w:bookmarkStart w:id="355" w:name="_Toc151193923"/>
      <w:bookmarkStart w:id="356" w:name="_Toc226965808"/>
      <w:bookmarkStart w:id="357" w:name="_Toc151190162"/>
      <w:bookmarkStart w:id="358" w:name="_Toc127161449"/>
      <w:bookmarkStart w:id="359" w:name="_Toc151193777"/>
      <w:bookmarkStart w:id="360" w:name="_Toc164229376"/>
      <w:bookmarkStart w:id="361" w:name="_Toc150480773"/>
      <w:bookmarkStart w:id="362" w:name="_Toc150774635"/>
      <w:bookmarkStart w:id="363" w:name="_Toc226965725"/>
      <w:bookmarkStart w:id="364" w:name="_Toc127151535"/>
      <w:bookmarkStart w:id="365" w:name="_Toc151193849"/>
      <w:bookmarkStart w:id="366" w:name="_Toc151193705"/>
      <w:bookmarkStart w:id="367" w:name="_Toc520356160"/>
      <w:bookmarkStart w:id="368" w:name="_Toc164608649"/>
      <w:bookmarkStart w:id="369" w:name="_Toc142311037"/>
      <w:bookmarkStart w:id="370" w:name="_Toc149720828"/>
      <w:bookmarkStart w:id="371" w:name="_Toc226337231"/>
      <w:bookmarkStart w:id="372" w:name="_Toc305158803"/>
      <w:bookmarkStart w:id="373" w:name="_Toc150509286"/>
      <w:bookmarkStart w:id="374" w:name="_Toc195842900"/>
      <w:bookmarkStart w:id="375" w:name="_Toc164608804"/>
      <w:bookmarkStart w:id="376" w:name="_Toc164351629"/>
      <w:bookmarkStart w:id="377" w:name="_Toc305158877"/>
      <w:bookmarkStart w:id="378" w:name="_Toc164229230"/>
      <w:bookmarkStart w:id="379" w:name="_Toc151193633"/>
      <w:r>
        <w:rPr>
          <w:rFonts w:eastAsiaTheme="minorEastAsia"/>
          <w:sz w:val="24"/>
        </w:rPr>
        <w:t>响应文件的</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Fonts w:eastAsiaTheme="minorEastAsia"/>
          <w:sz w:val="24"/>
        </w:rPr>
        <w:t>提交</w:t>
      </w:r>
    </w:p>
    <w:p w14:paraId="5C505ECF"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12520C16"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eastAsiaTheme="minorEastAsia" w:hint="eastAsia"/>
          <w:sz w:val="24"/>
        </w:rPr>
        <w:t>首次</w:t>
      </w:r>
      <w:r>
        <w:rPr>
          <w:rFonts w:eastAsiaTheme="minorEastAsia"/>
          <w:sz w:val="24"/>
        </w:rPr>
        <w:t>响应文件，磋商保证金除外。</w:t>
      </w:r>
    </w:p>
    <w:p w14:paraId="70A65625"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380" w:name="_Toc149720829"/>
      <w:bookmarkStart w:id="381" w:name="_Toc151193924"/>
      <w:bookmarkStart w:id="382" w:name="_Toc150509287"/>
      <w:bookmarkStart w:id="383" w:name="_Toc520356161"/>
      <w:bookmarkStart w:id="384" w:name="_Toc305158804"/>
      <w:bookmarkStart w:id="385" w:name="_Toc195842901"/>
      <w:bookmarkStart w:id="386" w:name="_Toc265228374"/>
      <w:bookmarkStart w:id="387" w:name="_Toc150774741"/>
      <w:bookmarkStart w:id="388" w:name="_Toc151193706"/>
      <w:bookmarkStart w:id="389" w:name="_Toc142311038"/>
      <w:bookmarkStart w:id="390" w:name="_Toc226965726"/>
      <w:bookmarkStart w:id="391" w:name="_Toc127151536"/>
      <w:bookmarkStart w:id="392" w:name="_Toc226309780"/>
      <w:bookmarkStart w:id="393" w:name="_Toc127161450"/>
      <w:bookmarkStart w:id="394" w:name="_Toc151193850"/>
      <w:bookmarkStart w:id="395" w:name="_Toc164229377"/>
      <w:bookmarkStart w:id="396" w:name="_Toc164608805"/>
      <w:bookmarkStart w:id="397" w:name="_Toc305158878"/>
      <w:bookmarkStart w:id="398" w:name="_Toc150774636"/>
      <w:bookmarkStart w:id="399" w:name="_Toc150480774"/>
      <w:bookmarkStart w:id="400" w:name="_Toc164229231"/>
      <w:bookmarkStart w:id="401" w:name="_Toc164608650"/>
      <w:bookmarkStart w:id="402" w:name="_Toc226965809"/>
      <w:bookmarkStart w:id="403" w:name="_Toc264969226"/>
      <w:bookmarkStart w:id="404" w:name="_Toc151190163"/>
      <w:bookmarkStart w:id="405" w:name="_Toc226337232"/>
      <w:bookmarkStart w:id="406" w:name="_Toc127151737"/>
      <w:bookmarkStart w:id="407" w:name="_Toc151193634"/>
      <w:bookmarkStart w:id="408" w:name="_Toc164351630"/>
      <w:bookmarkStart w:id="409" w:name="_Toc151193778"/>
      <w:r>
        <w:rPr>
          <w:rFonts w:eastAsiaTheme="minorEastAsia"/>
          <w:sz w:val="24"/>
        </w:rPr>
        <w:t>响应文件提交截止</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eastAsiaTheme="minorEastAsia"/>
          <w:sz w:val="24"/>
        </w:rPr>
        <w:t>时间</w:t>
      </w:r>
    </w:p>
    <w:p w14:paraId="3843C573"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1AFA97EF"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410" w:name="_Toc520356162"/>
      <w:bookmarkStart w:id="411" w:name="_Toc151193851"/>
      <w:bookmarkStart w:id="412" w:name="_Toc150509288"/>
      <w:bookmarkStart w:id="413" w:name="_Toc164608806"/>
      <w:bookmarkStart w:id="414" w:name="_Toc151193635"/>
      <w:bookmarkStart w:id="415" w:name="_Toc265228375"/>
      <w:bookmarkStart w:id="416" w:name="_Toc164351631"/>
      <w:bookmarkStart w:id="417" w:name="_Toc164229232"/>
      <w:bookmarkStart w:id="418" w:name="_Toc150774637"/>
      <w:bookmarkStart w:id="419" w:name="_Toc151193779"/>
      <w:bookmarkStart w:id="420" w:name="_Toc305158805"/>
      <w:bookmarkStart w:id="421" w:name="_Toc305158879"/>
      <w:bookmarkStart w:id="422" w:name="_Toc150480775"/>
      <w:bookmarkStart w:id="423" w:name="_Toc151193925"/>
      <w:bookmarkStart w:id="424" w:name="_Toc226965727"/>
      <w:bookmarkStart w:id="425" w:name="_Toc127161451"/>
      <w:bookmarkStart w:id="426" w:name="_Toc149720830"/>
      <w:bookmarkStart w:id="427" w:name="_Toc151193707"/>
      <w:bookmarkStart w:id="428" w:name="_Toc195842902"/>
      <w:bookmarkStart w:id="429" w:name="_Toc127151738"/>
      <w:bookmarkStart w:id="430" w:name="_Toc150774742"/>
      <w:bookmarkStart w:id="431" w:name="_Toc264969227"/>
      <w:bookmarkStart w:id="432" w:name="_Toc151190164"/>
      <w:bookmarkStart w:id="433" w:name="_Toc142311039"/>
      <w:bookmarkStart w:id="434" w:name="_Toc226309781"/>
      <w:bookmarkStart w:id="435" w:name="_Toc226965810"/>
      <w:bookmarkStart w:id="436" w:name="_Toc164229378"/>
      <w:bookmarkStart w:id="437" w:name="_Toc226337233"/>
      <w:bookmarkStart w:id="438" w:name="_Toc164608651"/>
      <w:bookmarkStart w:id="439" w:name="_Toc127151537"/>
      <w:r>
        <w:rPr>
          <w:rFonts w:eastAsiaTheme="minorEastAsia"/>
          <w:sz w:val="24"/>
        </w:rPr>
        <w:t>响应文件的修改与撤回</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1AA3666C"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099CF25D"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650A84F1" w14:textId="77777777" w:rsidR="00752CCD" w:rsidRDefault="00752CCD">
      <w:pPr>
        <w:tabs>
          <w:tab w:val="left" w:pos="900"/>
          <w:tab w:val="left" w:pos="1080"/>
          <w:tab w:val="left" w:pos="1589"/>
        </w:tabs>
        <w:snapToGrid w:val="0"/>
        <w:spacing w:line="360" w:lineRule="auto"/>
        <w:ind w:left="357"/>
        <w:rPr>
          <w:rFonts w:eastAsiaTheme="minorEastAsia"/>
          <w:sz w:val="24"/>
        </w:rPr>
      </w:pPr>
    </w:p>
    <w:p w14:paraId="5F9B035E" w14:textId="77777777" w:rsidR="00752CCD" w:rsidRDefault="001F4BCC">
      <w:pPr>
        <w:pStyle w:val="21"/>
        <w:spacing w:before="0" w:line="360" w:lineRule="auto"/>
        <w:rPr>
          <w:rFonts w:ascii="Times New Roman" w:eastAsiaTheme="minorEastAsia" w:hAnsi="Times New Roman"/>
          <w:sz w:val="28"/>
        </w:rPr>
      </w:pPr>
      <w:bookmarkStart w:id="440" w:name="_Toc142311040"/>
      <w:bookmarkStart w:id="441" w:name="_Toc151190165"/>
      <w:bookmarkStart w:id="442" w:name="_Toc305158806"/>
      <w:bookmarkStart w:id="443" w:name="_Toc150480776"/>
      <w:bookmarkStart w:id="444" w:name="_Toc151193780"/>
      <w:bookmarkStart w:id="445" w:name="_Toc150509289"/>
      <w:bookmarkStart w:id="446" w:name="_Toc151193926"/>
      <w:bookmarkStart w:id="447" w:name="_Toc226965811"/>
      <w:bookmarkStart w:id="448" w:name="_Toc150774638"/>
      <w:bookmarkStart w:id="449" w:name="_Toc151193708"/>
      <w:bookmarkStart w:id="450" w:name="_Toc226965728"/>
      <w:bookmarkStart w:id="451" w:name="_Toc195842903"/>
      <w:bookmarkStart w:id="452" w:name="_Toc226309782"/>
      <w:bookmarkStart w:id="453" w:name="_Toc265228376"/>
      <w:bookmarkStart w:id="454" w:name="_Toc150774743"/>
      <w:bookmarkStart w:id="455" w:name="_Toc520356163"/>
      <w:bookmarkStart w:id="456" w:name="_Toc226337234"/>
      <w:bookmarkStart w:id="457" w:name="_Toc305158880"/>
      <w:bookmarkStart w:id="458" w:name="_Toc264969228"/>
      <w:bookmarkStart w:id="459" w:name="_Toc151193636"/>
      <w:bookmarkStart w:id="460" w:name="_Toc151193852"/>
      <w:bookmarkStart w:id="461" w:name="_Toc127151538"/>
      <w:r>
        <w:rPr>
          <w:rFonts w:ascii="Times New Roman" w:eastAsiaTheme="minorEastAsia" w:hAnsi="Times New Roman"/>
          <w:sz w:val="28"/>
        </w:rPr>
        <w:t>五</w:t>
      </w:r>
      <w:r>
        <w:rPr>
          <w:rFonts w:ascii="Times New Roman" w:eastAsiaTheme="minorEastAsia" w:hAnsi="Times New Roman"/>
          <w:sz w:val="28"/>
        </w:rPr>
        <w:t xml:space="preserve">   </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Fonts w:ascii="Times New Roman" w:eastAsiaTheme="minorEastAsia" w:hAnsi="Times New Roman"/>
          <w:sz w:val="28"/>
        </w:rPr>
        <w:t>评审</w:t>
      </w:r>
    </w:p>
    <w:p w14:paraId="58DD039D"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31E08F67"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0EEA3571"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4A10ED6B"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w:t>
      </w:r>
      <w:proofErr w:type="gramStart"/>
      <w:r>
        <w:rPr>
          <w:rFonts w:eastAsiaTheme="minorEastAsia"/>
          <w:sz w:val="24"/>
        </w:rPr>
        <w:t>他供应</w:t>
      </w:r>
      <w:proofErr w:type="gramEnd"/>
      <w:r>
        <w:rPr>
          <w:rFonts w:eastAsiaTheme="minorEastAsia"/>
          <w:sz w:val="24"/>
        </w:rPr>
        <w:t>商有利害关系的，可以向采购人或采购代理机构书面提出回避申请，并说明理由。采购人或采购代理机构将及时询问被申请回避人员，有利害关系的被申请回避人员将回避。</w:t>
      </w:r>
    </w:p>
    <w:p w14:paraId="0670F2A6"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w:t>
      </w:r>
      <w:r>
        <w:rPr>
          <w:rFonts w:eastAsiaTheme="minorEastAsia"/>
          <w:sz w:val="24"/>
        </w:rPr>
        <w:t>3</w:t>
      </w:r>
      <w:r>
        <w:rPr>
          <w:rFonts w:eastAsiaTheme="minorEastAsia"/>
          <w:sz w:val="24"/>
        </w:rPr>
        <w:t>家的，不予解密。</w:t>
      </w:r>
    </w:p>
    <w:p w14:paraId="36197670"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bookmarkStart w:id="462" w:name="_Toc520356165"/>
      <w:r>
        <w:rPr>
          <w:rFonts w:eastAsiaTheme="minorEastAsia"/>
          <w:sz w:val="24"/>
        </w:rPr>
        <w:t>本项目不公开报价。</w:t>
      </w:r>
    </w:p>
    <w:bookmarkEnd w:id="462"/>
    <w:p w14:paraId="09E18001"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2AF86D9F"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eastAsiaTheme="minorEastAsia" w:hint="eastAsia"/>
          <w:sz w:val="24"/>
        </w:rPr>
        <w:t>与磋商</w:t>
      </w:r>
      <w:r>
        <w:rPr>
          <w:rFonts w:eastAsiaTheme="minorEastAsia"/>
          <w:sz w:val="24"/>
        </w:rPr>
        <w:t>事务，独立履行职责。</w:t>
      </w:r>
      <w:bookmarkStart w:id="463" w:name="_Toc520356166"/>
    </w:p>
    <w:p w14:paraId="17923CA3"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w:t>
      </w:r>
      <w:r>
        <w:rPr>
          <w:rFonts w:eastAsiaTheme="minorEastAsia"/>
          <w:sz w:val="24"/>
        </w:rPr>
        <w:t>2016</w:t>
      </w:r>
      <w:r>
        <w:rPr>
          <w:rFonts w:eastAsiaTheme="minorEastAsia"/>
          <w:sz w:val="24"/>
        </w:rPr>
        <w:t>〕</w:t>
      </w:r>
      <w:r>
        <w:rPr>
          <w:rFonts w:eastAsiaTheme="minorEastAsia"/>
          <w:sz w:val="24"/>
        </w:rPr>
        <w:t>125</w:t>
      </w:r>
      <w:r>
        <w:rPr>
          <w:rFonts w:eastAsiaTheme="minorEastAsia"/>
          <w:sz w:val="24"/>
        </w:rPr>
        <w:t>号）的规定。依法自行选定评审专家的，采购人和采购代理机构将查询有关信用记录，对具有行贿、受贿、欺诈等不良信用记录的人员，拒绝其参与政府采购活动。</w:t>
      </w:r>
      <w:bookmarkStart w:id="464" w:name="_Toc520356169"/>
      <w:bookmarkEnd w:id="463"/>
    </w:p>
    <w:p w14:paraId="602D04D1" w14:textId="77777777" w:rsidR="00752CCD" w:rsidRDefault="001F4BCC">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3A1EAA55"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457941A4" w14:textId="77777777" w:rsidR="00752CCD" w:rsidRDefault="00752CCD">
      <w:pPr>
        <w:tabs>
          <w:tab w:val="left" w:pos="360"/>
          <w:tab w:val="left" w:pos="1080"/>
        </w:tabs>
        <w:snapToGrid w:val="0"/>
        <w:spacing w:line="360" w:lineRule="auto"/>
        <w:ind w:left="1080"/>
        <w:rPr>
          <w:rFonts w:eastAsiaTheme="minorEastAsia"/>
          <w:sz w:val="24"/>
        </w:rPr>
      </w:pPr>
    </w:p>
    <w:p w14:paraId="57D80459" w14:textId="77777777" w:rsidR="00752CCD" w:rsidRDefault="001F4BCC">
      <w:pPr>
        <w:pStyle w:val="21"/>
        <w:spacing w:before="0" w:line="360" w:lineRule="auto"/>
        <w:rPr>
          <w:rFonts w:ascii="Times New Roman" w:eastAsiaTheme="minorEastAsia" w:hAnsi="Times New Roman"/>
          <w:sz w:val="28"/>
        </w:rPr>
      </w:pPr>
      <w:bookmarkStart w:id="465" w:name="_Toc226965818"/>
      <w:bookmarkStart w:id="466" w:name="_Toc226337241"/>
      <w:bookmarkStart w:id="467" w:name="_Toc151193715"/>
      <w:bookmarkStart w:id="468" w:name="_Toc142311047"/>
      <w:bookmarkStart w:id="469" w:name="_Toc226309789"/>
      <w:bookmarkStart w:id="470" w:name="_Toc150509296"/>
      <w:bookmarkStart w:id="471" w:name="_Toc151193933"/>
      <w:bookmarkStart w:id="472" w:name="_Toc264969235"/>
      <w:bookmarkStart w:id="473" w:name="_Toc150774645"/>
      <w:bookmarkStart w:id="474" w:name="_Toc195842910"/>
      <w:bookmarkStart w:id="475" w:name="_Toc151193787"/>
      <w:bookmarkStart w:id="476" w:name="_Toc127151545"/>
      <w:bookmarkStart w:id="477" w:name="_Toc151190172"/>
      <w:bookmarkStart w:id="478" w:name="_Toc151193859"/>
      <w:bookmarkStart w:id="479" w:name="_Toc305158813"/>
      <w:bookmarkStart w:id="480" w:name="_Toc150480783"/>
      <w:bookmarkStart w:id="481" w:name="_Toc265228383"/>
      <w:bookmarkStart w:id="482" w:name="_Toc305158887"/>
      <w:bookmarkStart w:id="483" w:name="_Toc151193643"/>
      <w:bookmarkStart w:id="484" w:name="_Toc226965735"/>
      <w:bookmarkStart w:id="485" w:name="_Toc150774750"/>
      <w:r>
        <w:rPr>
          <w:rFonts w:ascii="Times New Roman" w:eastAsiaTheme="minorEastAsia" w:hAnsi="Times New Roman"/>
          <w:sz w:val="28"/>
        </w:rPr>
        <w:t>六</w:t>
      </w:r>
      <w:r>
        <w:rPr>
          <w:rFonts w:ascii="Times New Roman" w:eastAsiaTheme="minorEastAsia" w:hAnsi="Times New Roman"/>
          <w:sz w:val="28"/>
        </w:rPr>
        <w:t xml:space="preserve">   </w:t>
      </w:r>
      <w:bookmarkEnd w:id="464"/>
      <w:r>
        <w:rPr>
          <w:rFonts w:ascii="Times New Roman" w:eastAsiaTheme="minorEastAsia" w:hAnsi="Times New Roman"/>
          <w:sz w:val="28"/>
        </w:rPr>
        <w:t>确定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Fonts w:ascii="Times New Roman" w:eastAsiaTheme="minorEastAsia" w:hAnsi="Times New Roman"/>
          <w:sz w:val="28"/>
        </w:rPr>
        <w:t>成交</w:t>
      </w:r>
    </w:p>
    <w:p w14:paraId="152BA705"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486" w:name="_Toc151193861"/>
      <w:bookmarkStart w:id="487" w:name="_Toc164351641"/>
      <w:bookmarkStart w:id="488" w:name="_Toc226309791"/>
      <w:bookmarkStart w:id="489" w:name="_Toc164229388"/>
      <w:bookmarkStart w:id="490" w:name="_Toc164229242"/>
      <w:bookmarkStart w:id="491" w:name="_Toc265228385"/>
      <w:bookmarkStart w:id="492" w:name="_Toc127161461"/>
      <w:bookmarkStart w:id="493" w:name="_Toc164608661"/>
      <w:bookmarkStart w:id="494" w:name="_Toc305158889"/>
      <w:bookmarkStart w:id="495" w:name="_Toc127151547"/>
      <w:bookmarkStart w:id="496" w:name="_Toc150774752"/>
      <w:bookmarkStart w:id="497" w:name="_Toc195842912"/>
      <w:bookmarkStart w:id="498" w:name="_Toc264969237"/>
      <w:bookmarkStart w:id="499" w:name="_Toc151193935"/>
      <w:bookmarkStart w:id="500" w:name="_Toc164608816"/>
      <w:bookmarkStart w:id="501" w:name="_Toc150480785"/>
      <w:bookmarkStart w:id="502" w:name="_Toc305158815"/>
      <w:bookmarkStart w:id="503" w:name="_Toc150509298"/>
      <w:bookmarkStart w:id="504" w:name="_Toc127151748"/>
      <w:bookmarkStart w:id="505" w:name="_Toc151193789"/>
      <w:bookmarkStart w:id="506" w:name="_Toc149720840"/>
      <w:bookmarkStart w:id="507" w:name="_Toc151190174"/>
      <w:bookmarkStart w:id="508" w:name="_Toc142311049"/>
      <w:bookmarkStart w:id="509" w:name="_Toc226965820"/>
      <w:bookmarkStart w:id="510" w:name="_Toc226965737"/>
      <w:bookmarkStart w:id="511" w:name="_Toc151193645"/>
      <w:bookmarkStart w:id="512" w:name="_Toc150774647"/>
      <w:bookmarkStart w:id="513" w:name="_Toc226337243"/>
      <w:bookmarkStart w:id="514" w:name="_Toc151193717"/>
      <w:r>
        <w:rPr>
          <w:rFonts w:eastAsiaTheme="minorEastAsia"/>
          <w:sz w:val="24"/>
        </w:rPr>
        <w:t>确定成交供应商</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46B338BE"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w:t>
      </w:r>
      <w:proofErr w:type="gramStart"/>
      <w:r>
        <w:rPr>
          <w:rFonts w:eastAsiaTheme="minorEastAsia"/>
          <w:sz w:val="24"/>
        </w:rPr>
        <w:t>授权磋商</w:t>
      </w:r>
      <w:proofErr w:type="gramEnd"/>
      <w:r>
        <w:rPr>
          <w:rFonts w:eastAsiaTheme="minorEastAsia"/>
          <w:sz w:val="24"/>
        </w:rPr>
        <w:t>小组直接确定成交供应商，见《供应商须知资料表》。成交候选人并列的，按照《供应商须知资料表》要求确定成交供应商。</w:t>
      </w:r>
    </w:p>
    <w:p w14:paraId="6494A744"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515" w:name="_Toc305158891"/>
      <w:bookmarkStart w:id="516" w:name="_Toc305158817"/>
      <w:bookmarkStart w:id="517" w:name="_Toc164229244"/>
      <w:bookmarkStart w:id="518" w:name="_Toc164351643"/>
      <w:bookmarkStart w:id="519" w:name="_Toc226965822"/>
      <w:bookmarkStart w:id="520" w:name="_Toc265228387"/>
      <w:bookmarkStart w:id="521" w:name="_Toc164229390"/>
      <w:bookmarkStart w:id="522" w:name="_Toc226337245"/>
      <w:bookmarkStart w:id="523" w:name="_Toc149720842"/>
      <w:bookmarkStart w:id="524" w:name="_Toc226309793"/>
      <w:bookmarkStart w:id="525" w:name="_Toc151193647"/>
      <w:bookmarkStart w:id="526" w:name="_Toc264969239"/>
      <w:bookmarkStart w:id="527" w:name="_Toc142311051"/>
      <w:bookmarkStart w:id="528" w:name="_Toc150774754"/>
      <w:bookmarkStart w:id="529" w:name="_Toc150480787"/>
      <w:bookmarkStart w:id="530" w:name="_Toc151193791"/>
      <w:bookmarkStart w:id="531" w:name="_Toc151190176"/>
      <w:bookmarkStart w:id="532" w:name="_Toc151193937"/>
      <w:bookmarkStart w:id="533" w:name="_Toc150774649"/>
      <w:bookmarkStart w:id="534" w:name="_Toc164608818"/>
      <w:bookmarkStart w:id="535" w:name="_Toc164608663"/>
      <w:bookmarkStart w:id="536" w:name="_Toc127151549"/>
      <w:bookmarkStart w:id="537" w:name="_Toc127161463"/>
      <w:bookmarkStart w:id="538" w:name="_Toc226965739"/>
      <w:bookmarkStart w:id="539" w:name="_Toc127151750"/>
      <w:bookmarkStart w:id="540" w:name="_Toc150509300"/>
      <w:bookmarkStart w:id="541" w:name="_Toc195842914"/>
      <w:bookmarkStart w:id="542" w:name="_Toc151193719"/>
      <w:bookmarkStart w:id="543" w:name="_Toc151193863"/>
      <w:bookmarkStart w:id="544" w:name="_Toc520356176"/>
      <w:bookmarkStart w:id="545" w:name="_Ref467307090"/>
      <w:bookmarkStart w:id="546" w:name="_Ref467306425"/>
      <w:r>
        <w:rPr>
          <w:rFonts w:eastAsiaTheme="minorEastAsia"/>
          <w:sz w:val="24"/>
        </w:rPr>
        <w:t>成交公告与成交通知书</w:t>
      </w:r>
      <w:bookmarkEnd w:id="515"/>
      <w:bookmarkEnd w:id="516"/>
    </w:p>
    <w:p w14:paraId="35E1B82A"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w:t>
      </w:r>
      <w:r>
        <w:rPr>
          <w:rFonts w:eastAsiaTheme="minorEastAsia"/>
          <w:kern w:val="0"/>
          <w:sz w:val="24"/>
        </w:rPr>
        <w:t>2</w:t>
      </w:r>
      <w:r>
        <w:rPr>
          <w:rFonts w:eastAsiaTheme="minorEastAsia"/>
          <w:kern w:val="0"/>
          <w:sz w:val="24"/>
        </w:rPr>
        <w:t>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w:t>
      </w:r>
      <w:r>
        <w:rPr>
          <w:rFonts w:eastAsiaTheme="minorEastAsia"/>
          <w:sz w:val="24"/>
        </w:rPr>
        <w:t>1</w:t>
      </w:r>
      <w:r>
        <w:rPr>
          <w:rFonts w:eastAsiaTheme="minorEastAsia"/>
          <w:sz w:val="24"/>
        </w:rPr>
        <w:t>个工作日。</w:t>
      </w:r>
    </w:p>
    <w:p w14:paraId="2F6302A5" w14:textId="77777777" w:rsidR="00752CCD" w:rsidRDefault="001F4B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04693030"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526A5669"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5481E418" w14:textId="77777777" w:rsidR="00752CCD" w:rsidRDefault="001F4BCC">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1618406B" w14:textId="77777777" w:rsidR="00752CCD" w:rsidRDefault="001F4BCC">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3B6BF83A" w14:textId="77777777" w:rsidR="00752CCD" w:rsidRDefault="001F4BCC">
      <w:pPr>
        <w:numPr>
          <w:ilvl w:val="2"/>
          <w:numId w:val="8"/>
        </w:numPr>
        <w:snapToGrid w:val="0"/>
        <w:spacing w:line="360" w:lineRule="auto"/>
        <w:rPr>
          <w:rFonts w:eastAsiaTheme="minorEastAsia"/>
          <w:sz w:val="24"/>
        </w:rPr>
      </w:pPr>
      <w:r>
        <w:rPr>
          <w:rFonts w:eastAsiaTheme="minorEastAsia"/>
          <w:snapToGrid w:val="0"/>
          <w:kern w:val="0"/>
          <w:sz w:val="24"/>
          <w:szCs w:val="20"/>
        </w:rPr>
        <w:t>除了</w:t>
      </w:r>
      <w:r>
        <w:rPr>
          <w:rFonts w:eastAsiaTheme="minorEastAsia"/>
          <w:snapToGrid w:val="0"/>
          <w:kern w:val="0"/>
          <w:sz w:val="24"/>
          <w:szCs w:val="20"/>
        </w:rPr>
        <w:t>“</w:t>
      </w:r>
      <w:r>
        <w:rPr>
          <w:rFonts w:eastAsiaTheme="minorEastAsia"/>
          <w:snapToGrid w:val="0"/>
          <w:kern w:val="0"/>
          <w:sz w:val="24"/>
          <w:szCs w:val="20"/>
        </w:rPr>
        <w:t>市场竞争不充分的科研项目，以及需要扶持的科技成果转化项目，提交最后报价的供应商可以为</w:t>
      </w:r>
      <w:r>
        <w:rPr>
          <w:rFonts w:eastAsiaTheme="minorEastAsia"/>
          <w:snapToGrid w:val="0"/>
          <w:kern w:val="0"/>
          <w:sz w:val="24"/>
          <w:szCs w:val="20"/>
        </w:rPr>
        <w:t>2</w:t>
      </w:r>
      <w:r>
        <w:rPr>
          <w:rFonts w:eastAsiaTheme="minorEastAsia"/>
          <w:snapToGrid w:val="0"/>
          <w:kern w:val="0"/>
          <w:sz w:val="24"/>
          <w:szCs w:val="20"/>
        </w:rPr>
        <w:t>家；政府购买服务项目（含政府和社会资本合作项目），在采购过程中符合要求的供应商（社会资本）只有</w:t>
      </w:r>
      <w:r>
        <w:rPr>
          <w:rFonts w:eastAsiaTheme="minorEastAsia"/>
          <w:snapToGrid w:val="0"/>
          <w:kern w:val="0"/>
          <w:sz w:val="24"/>
          <w:szCs w:val="20"/>
        </w:rPr>
        <w:t>2</w:t>
      </w:r>
      <w:r>
        <w:rPr>
          <w:rFonts w:eastAsiaTheme="minorEastAsia"/>
          <w:snapToGrid w:val="0"/>
          <w:kern w:val="0"/>
          <w:sz w:val="24"/>
          <w:szCs w:val="20"/>
        </w:rPr>
        <w:t>家的，竞争性磋商采购活动可以继续进行</w:t>
      </w:r>
      <w:r>
        <w:rPr>
          <w:rFonts w:eastAsiaTheme="minorEastAsia"/>
          <w:snapToGrid w:val="0"/>
          <w:kern w:val="0"/>
          <w:sz w:val="24"/>
          <w:szCs w:val="20"/>
        </w:rPr>
        <w:t>”</w:t>
      </w:r>
      <w:r>
        <w:rPr>
          <w:rFonts w:eastAsiaTheme="minorEastAsia"/>
          <w:snapToGrid w:val="0"/>
          <w:kern w:val="0"/>
          <w:sz w:val="24"/>
          <w:szCs w:val="20"/>
        </w:rPr>
        <w:t>的情形外，在采购过程中符合要求的供应商或者报价未超过采购预算的供应商不足</w:t>
      </w:r>
      <w:r>
        <w:rPr>
          <w:rFonts w:eastAsiaTheme="minorEastAsia"/>
          <w:snapToGrid w:val="0"/>
          <w:kern w:val="0"/>
          <w:sz w:val="24"/>
          <w:szCs w:val="20"/>
        </w:rPr>
        <w:t>3</w:t>
      </w:r>
      <w:r>
        <w:rPr>
          <w:rFonts w:eastAsiaTheme="minorEastAsia"/>
          <w:snapToGrid w:val="0"/>
          <w:kern w:val="0"/>
          <w:sz w:val="24"/>
          <w:szCs w:val="20"/>
        </w:rPr>
        <w:t>家的。</w:t>
      </w:r>
    </w:p>
    <w:p w14:paraId="381E9B1E"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bookmarkStart w:id="547" w:name="_Toc151193648"/>
      <w:bookmarkStart w:id="548" w:name="_Toc151193792"/>
      <w:bookmarkStart w:id="549" w:name="_Toc226337246"/>
      <w:bookmarkStart w:id="550" w:name="_Toc151190177"/>
      <w:bookmarkStart w:id="551" w:name="_Toc305158818"/>
      <w:bookmarkStart w:id="552" w:name="_Toc127151550"/>
      <w:bookmarkStart w:id="553" w:name="_Toc265228388"/>
      <w:bookmarkStart w:id="554" w:name="_Toc520356175"/>
      <w:bookmarkStart w:id="555" w:name="_Toc195842915"/>
      <w:bookmarkStart w:id="556" w:name="_Toc264969240"/>
      <w:bookmarkStart w:id="557" w:name="_Toc226965823"/>
      <w:bookmarkStart w:id="558" w:name="_Toc150774755"/>
      <w:bookmarkStart w:id="559" w:name="_Toc149720843"/>
      <w:bookmarkStart w:id="560" w:name="_Toc226309794"/>
      <w:bookmarkStart w:id="561" w:name="_Toc127161464"/>
      <w:bookmarkStart w:id="562" w:name="_Toc164351644"/>
      <w:bookmarkStart w:id="563" w:name="_Toc164229245"/>
      <w:bookmarkStart w:id="564" w:name="_Toc151193938"/>
      <w:bookmarkStart w:id="565" w:name="_Toc226965740"/>
      <w:bookmarkStart w:id="566" w:name="_Toc164229391"/>
      <w:bookmarkStart w:id="567" w:name="_Toc164608664"/>
      <w:bookmarkStart w:id="568" w:name="_Ref467307204"/>
      <w:bookmarkStart w:id="569" w:name="_Toc150509301"/>
      <w:bookmarkStart w:id="570" w:name="_Toc164608819"/>
      <w:bookmarkStart w:id="571" w:name="_Toc150774650"/>
      <w:bookmarkStart w:id="572" w:name="_Ref467306377"/>
      <w:bookmarkStart w:id="573" w:name="_Toc151193864"/>
      <w:bookmarkStart w:id="574" w:name="_Toc151193720"/>
      <w:bookmarkStart w:id="575" w:name="_Toc305158892"/>
      <w:bookmarkStart w:id="576" w:name="_Toc150480788"/>
      <w:bookmarkStart w:id="577" w:name="_Ref467306978"/>
      <w:bookmarkStart w:id="578" w:name="_Toc142311052"/>
      <w:bookmarkStart w:id="579" w:name="_Ref467307062"/>
      <w:bookmarkStart w:id="580" w:name="_Toc127151751"/>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Fonts w:eastAsiaTheme="minorEastAsia"/>
          <w:sz w:val="24"/>
        </w:rPr>
        <w:t>签订合同</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0931A3C5"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w:t>
      </w:r>
      <w:r>
        <w:rPr>
          <w:rFonts w:eastAsiaTheme="minorEastAsia"/>
          <w:sz w:val="24"/>
        </w:rPr>
        <w:t>30</w:t>
      </w:r>
      <w:r>
        <w:rPr>
          <w:rFonts w:eastAsiaTheme="minorEastAsia"/>
          <w:sz w:val="24"/>
        </w:rPr>
        <w:t>日内，按照磋商文件确定的合同文本以及采购标的、规格型号、采购金额、采购数量、技术和服务要求等事项签订政府采购合同。</w:t>
      </w:r>
    </w:p>
    <w:p w14:paraId="50647630"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w:t>
      </w:r>
      <w:proofErr w:type="gramStart"/>
      <w:r>
        <w:rPr>
          <w:rFonts w:eastAsiaTheme="minorEastAsia"/>
          <w:sz w:val="24"/>
        </w:rPr>
        <w:t>商拒绝</w:t>
      </w:r>
      <w:proofErr w:type="gramEnd"/>
      <w:r>
        <w:rPr>
          <w:rFonts w:eastAsiaTheme="minorEastAsia"/>
          <w:sz w:val="24"/>
        </w:rPr>
        <w:t>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916DD10"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3D2B8F8C"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4B2EB471"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59CD30EF" w14:textId="77777777" w:rsidR="00752CCD" w:rsidRDefault="001F4BCC">
      <w:pPr>
        <w:numPr>
          <w:ilvl w:val="1"/>
          <w:numId w:val="8"/>
        </w:numPr>
        <w:tabs>
          <w:tab w:val="left" w:pos="1080"/>
          <w:tab w:val="left" w:pos="2014"/>
        </w:tabs>
        <w:snapToGrid w:val="0"/>
        <w:spacing w:line="360" w:lineRule="auto"/>
        <w:ind w:left="1077" w:hanging="720"/>
        <w:rPr>
          <w:sz w:val="24"/>
        </w:rPr>
      </w:pPr>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44"/>
    <w:bookmarkEnd w:id="545"/>
    <w:bookmarkEnd w:id="546"/>
    <w:p w14:paraId="2FDB3185"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070775FD"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44462701" w14:textId="77777777" w:rsidR="00752CCD" w:rsidRDefault="001F4BCC">
      <w:pPr>
        <w:numPr>
          <w:ilvl w:val="2"/>
          <w:numId w:val="8"/>
        </w:numPr>
        <w:snapToGrid w:val="0"/>
        <w:spacing w:line="360" w:lineRule="auto"/>
        <w:rPr>
          <w:rFonts w:eastAsiaTheme="minorEastAsia"/>
          <w:sz w:val="24"/>
        </w:rPr>
      </w:pPr>
      <w:bookmarkStart w:id="581"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1"/>
    </w:p>
    <w:p w14:paraId="52531EC3" w14:textId="77777777" w:rsidR="00752CCD" w:rsidRDefault="001F4BCC">
      <w:pPr>
        <w:numPr>
          <w:ilvl w:val="2"/>
          <w:numId w:val="8"/>
        </w:numPr>
        <w:snapToGrid w:val="0"/>
        <w:spacing w:line="360" w:lineRule="auto"/>
        <w:rPr>
          <w:rFonts w:eastAsiaTheme="minorEastAsia"/>
          <w:sz w:val="24"/>
        </w:rPr>
      </w:pPr>
      <w:r>
        <w:rPr>
          <w:rFonts w:eastAsiaTheme="minorEastAsia"/>
          <w:sz w:val="24"/>
        </w:rPr>
        <w:t>采购人或采购代理机构对供应</w:t>
      </w:r>
      <w:proofErr w:type="gramStart"/>
      <w:r>
        <w:rPr>
          <w:rFonts w:eastAsiaTheme="minorEastAsia"/>
          <w:sz w:val="24"/>
        </w:rPr>
        <w:t>商依法</w:t>
      </w:r>
      <w:proofErr w:type="gramEnd"/>
      <w:r>
        <w:rPr>
          <w:rFonts w:eastAsiaTheme="minorEastAsia"/>
          <w:sz w:val="24"/>
        </w:rPr>
        <w:t>提出的询问，在</w:t>
      </w:r>
      <w:r>
        <w:rPr>
          <w:rFonts w:eastAsiaTheme="minorEastAsia"/>
          <w:sz w:val="24"/>
        </w:rPr>
        <w:t>3</w:t>
      </w:r>
      <w:r>
        <w:rPr>
          <w:rFonts w:eastAsiaTheme="minorEastAsia"/>
          <w:sz w:val="24"/>
        </w:rPr>
        <w:t>个工作日内</w:t>
      </w:r>
      <w:proofErr w:type="gramStart"/>
      <w:r>
        <w:rPr>
          <w:rFonts w:eastAsiaTheme="minorEastAsia"/>
          <w:sz w:val="24"/>
        </w:rPr>
        <w:t>作出</w:t>
      </w:r>
      <w:proofErr w:type="gramEnd"/>
      <w:r>
        <w:rPr>
          <w:rFonts w:eastAsiaTheme="minorEastAsia"/>
          <w:sz w:val="24"/>
        </w:rPr>
        <w:t>答复，但答复的内容不得涉及商业秘密。</w:t>
      </w:r>
    </w:p>
    <w:p w14:paraId="59D01108"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1E2A32DB"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w:t>
      </w:r>
      <w:proofErr w:type="gramStart"/>
      <w:r>
        <w:rPr>
          <w:rFonts w:eastAsiaTheme="minorEastAsia"/>
          <w:sz w:val="24"/>
        </w:rPr>
        <w:t>作出</w:t>
      </w:r>
      <w:proofErr w:type="gramEnd"/>
      <w:r>
        <w:rPr>
          <w:rFonts w:eastAsiaTheme="minorEastAsia"/>
          <w:sz w:val="24"/>
        </w:rPr>
        <w:t>答复。</w:t>
      </w:r>
    </w:p>
    <w:p w14:paraId="53EDB1F5" w14:textId="77777777" w:rsidR="00752CCD" w:rsidRDefault="001F4BCC">
      <w:pPr>
        <w:numPr>
          <w:ilvl w:val="2"/>
          <w:numId w:val="8"/>
        </w:numPr>
        <w:snapToGrid w:val="0"/>
        <w:spacing w:line="360" w:lineRule="auto"/>
        <w:rPr>
          <w:rFonts w:eastAsiaTheme="minorEastAsia"/>
          <w:sz w:val="24"/>
        </w:rPr>
      </w:pPr>
      <w:proofErr w:type="gramStart"/>
      <w:r>
        <w:rPr>
          <w:rFonts w:eastAsiaTheme="minorEastAsia"/>
          <w:sz w:val="24"/>
        </w:rPr>
        <w:t>质疑函须使用</w:t>
      </w:r>
      <w:proofErr w:type="gramEnd"/>
      <w:r>
        <w:rPr>
          <w:rFonts w:eastAsiaTheme="minorEastAsia"/>
          <w:sz w:val="24"/>
        </w:rPr>
        <w:t>财政部制定的范本文件。供应商为自然人的，质疑</w:t>
      </w:r>
      <w:proofErr w:type="gramStart"/>
      <w:r>
        <w:rPr>
          <w:rFonts w:eastAsiaTheme="minorEastAsia"/>
          <w:sz w:val="24"/>
        </w:rPr>
        <w:t>函应当</w:t>
      </w:r>
      <w:proofErr w:type="gramEnd"/>
      <w:r>
        <w:rPr>
          <w:rFonts w:eastAsiaTheme="minorEastAsia"/>
          <w:sz w:val="24"/>
        </w:rPr>
        <w:t>由本人签字；供应商为法人或者其他组织的，质疑</w:t>
      </w:r>
      <w:proofErr w:type="gramStart"/>
      <w:r>
        <w:rPr>
          <w:rFonts w:eastAsiaTheme="minorEastAsia"/>
          <w:sz w:val="24"/>
        </w:rPr>
        <w:t>函应当</w:t>
      </w:r>
      <w:proofErr w:type="gramEnd"/>
      <w:r>
        <w:rPr>
          <w:rFonts w:eastAsiaTheme="minorEastAsia"/>
          <w:sz w:val="24"/>
        </w:rPr>
        <w:t>由法定代表人、主要负责人，或者其授权代表签字或者盖章，并加盖公章。</w:t>
      </w:r>
    </w:p>
    <w:p w14:paraId="60D0D8E5"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71DC1AD" w14:textId="77777777" w:rsidR="00752CCD" w:rsidRDefault="001F4BCC">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5B9BE6AF"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06EDA371" w14:textId="77777777" w:rsidR="00752CCD" w:rsidRDefault="001F4BC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65A3CDB0" w14:textId="77777777" w:rsidR="00752CCD" w:rsidRDefault="001F4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w:t>
      </w:r>
      <w:proofErr w:type="gramStart"/>
      <w:r>
        <w:rPr>
          <w:rFonts w:eastAsiaTheme="minorEastAsia"/>
          <w:sz w:val="24"/>
        </w:rPr>
        <w:t>由成交</w:t>
      </w:r>
      <w:proofErr w:type="gramEnd"/>
      <w:r>
        <w:rPr>
          <w:rFonts w:eastAsiaTheme="minorEastAsia"/>
          <w:sz w:val="24"/>
        </w:rPr>
        <w:t>供应商支付的，成交供应商须一次性向采购代理机构缴纳代理费，报价应包含代理费用。</w:t>
      </w:r>
    </w:p>
    <w:p w14:paraId="5816B626" w14:textId="77777777" w:rsidR="00752CCD" w:rsidRDefault="00752CCD">
      <w:pPr>
        <w:tabs>
          <w:tab w:val="left" w:pos="360"/>
          <w:tab w:val="left" w:pos="1080"/>
        </w:tabs>
        <w:snapToGrid w:val="0"/>
        <w:spacing w:line="360" w:lineRule="auto"/>
        <w:ind w:left="360"/>
        <w:rPr>
          <w:rFonts w:eastAsiaTheme="minorEastAsia"/>
          <w:sz w:val="24"/>
        </w:rPr>
      </w:pPr>
    </w:p>
    <w:p w14:paraId="7A56A824" w14:textId="77777777" w:rsidR="00752CCD" w:rsidRDefault="001F4BCC">
      <w:pPr>
        <w:spacing w:line="360" w:lineRule="auto"/>
        <w:jc w:val="center"/>
        <w:outlineLvl w:val="0"/>
        <w:rPr>
          <w:rFonts w:eastAsiaTheme="minorEastAsia"/>
          <w:b/>
          <w:sz w:val="36"/>
          <w:szCs w:val="36"/>
        </w:rPr>
      </w:pPr>
      <w:bookmarkStart w:id="582" w:name="_Toc265228392"/>
      <w:bookmarkStart w:id="583" w:name="_Toc305158896"/>
      <w:bookmarkStart w:id="584" w:name="_Toc127151554"/>
      <w:bookmarkStart w:id="585" w:name="_Toc150480792"/>
      <w:bookmarkStart w:id="586" w:name="_Toc142311056"/>
      <w:bookmarkStart w:id="587" w:name="_Toc353873664"/>
      <w:bookmarkStart w:id="588" w:name="_Toc305158822"/>
      <w:bookmarkStart w:id="589" w:name="_Toc353873934"/>
      <w:bookmarkStart w:id="590" w:name="_Toc353825544"/>
      <w:bookmarkStart w:id="591" w:name="_Toc150774759"/>
      <w:bookmarkStart w:id="592" w:name="_Toc226965827"/>
      <w:bookmarkStart w:id="593" w:name="_Toc226337250"/>
      <w:bookmarkStart w:id="594" w:name="_Toc264969244"/>
      <w:r>
        <w:rPr>
          <w:rFonts w:eastAsiaTheme="minorEastAsia"/>
          <w:sz w:val="24"/>
        </w:rPr>
        <w:br w:type="page"/>
      </w:r>
      <w:bookmarkStart w:id="595" w:name="_Toc97371943"/>
      <w:r>
        <w:rPr>
          <w:rFonts w:eastAsiaTheme="minorEastAsia"/>
          <w:b/>
          <w:sz w:val="36"/>
          <w:szCs w:val="36"/>
        </w:rPr>
        <w:t>第三章</w:t>
      </w:r>
      <w:r>
        <w:rPr>
          <w:rFonts w:eastAsiaTheme="minorEastAsia"/>
          <w:b/>
          <w:sz w:val="36"/>
          <w:szCs w:val="36"/>
        </w:rPr>
        <w:t xml:space="preserve">   </w:t>
      </w:r>
      <w:bookmarkEnd w:id="582"/>
      <w:bookmarkEnd w:id="583"/>
      <w:bookmarkEnd w:id="584"/>
      <w:bookmarkEnd w:id="585"/>
      <w:bookmarkEnd w:id="586"/>
      <w:bookmarkEnd w:id="587"/>
      <w:bookmarkEnd w:id="588"/>
      <w:bookmarkEnd w:id="589"/>
      <w:bookmarkEnd w:id="590"/>
      <w:bookmarkEnd w:id="591"/>
      <w:bookmarkEnd w:id="592"/>
      <w:bookmarkEnd w:id="593"/>
      <w:bookmarkEnd w:id="594"/>
      <w:r>
        <w:rPr>
          <w:rFonts w:eastAsiaTheme="minorEastAsia"/>
          <w:b/>
          <w:sz w:val="36"/>
          <w:szCs w:val="36"/>
        </w:rPr>
        <w:t>评审方法和评审标准</w:t>
      </w:r>
      <w:bookmarkStart w:id="596" w:name="_Toc487900382"/>
      <w:bookmarkEnd w:id="595"/>
    </w:p>
    <w:p w14:paraId="697D7333" w14:textId="77777777" w:rsidR="00752CCD" w:rsidRDefault="001F4BCC">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w:t>
      </w:r>
      <w:r>
        <w:rPr>
          <w:rFonts w:ascii="Times New Roman" w:eastAsiaTheme="minorEastAsia" w:hAnsi="Times New Roman" w:hint="eastAsia"/>
          <w:sz w:val="24"/>
          <w:szCs w:val="24"/>
        </w:rPr>
        <w:t>评审程序和方法</w:t>
      </w:r>
    </w:p>
    <w:p w14:paraId="0CB94AC4" w14:textId="77777777" w:rsidR="00752CCD" w:rsidRDefault="001F4BCC">
      <w:pPr>
        <w:tabs>
          <w:tab w:val="left" w:pos="1080"/>
        </w:tabs>
        <w:snapToGrid w:val="0"/>
        <w:jc w:val="left"/>
        <w:rPr>
          <w:rFonts w:eastAsiaTheme="minorEastAsia"/>
          <w:b/>
          <w:sz w:val="24"/>
        </w:rPr>
      </w:pPr>
      <w:r>
        <w:rPr>
          <w:rFonts w:eastAsiaTheme="minorEastAsia"/>
          <w:b/>
          <w:sz w:val="24"/>
        </w:rPr>
        <w:tab/>
      </w:r>
    </w:p>
    <w:p w14:paraId="3B75EF82" w14:textId="77777777" w:rsidR="00752CCD" w:rsidRDefault="001F4BCC">
      <w:pPr>
        <w:numPr>
          <w:ilvl w:val="0"/>
          <w:numId w:val="11"/>
        </w:numPr>
        <w:tabs>
          <w:tab w:val="left" w:pos="360"/>
        </w:tabs>
        <w:snapToGrid w:val="0"/>
        <w:spacing w:line="360" w:lineRule="auto"/>
        <w:outlineLvl w:val="1"/>
        <w:rPr>
          <w:rFonts w:eastAsiaTheme="minorEastAsia"/>
          <w:sz w:val="24"/>
        </w:rPr>
      </w:pPr>
      <w:bookmarkStart w:id="597" w:name="_Toc195842906"/>
      <w:bookmarkStart w:id="598" w:name="_Toc164608810"/>
      <w:bookmarkStart w:id="599" w:name="_Toc226965731"/>
      <w:bookmarkStart w:id="600" w:name="_Toc127151541"/>
      <w:bookmarkStart w:id="601" w:name="_Toc127161455"/>
      <w:bookmarkStart w:id="602" w:name="_Toc164229382"/>
      <w:bookmarkStart w:id="603" w:name="_Toc305158883"/>
      <w:bookmarkStart w:id="604" w:name="_Toc142311043"/>
      <w:bookmarkStart w:id="605" w:name="_Toc265228379"/>
      <w:bookmarkStart w:id="606" w:name="_Toc150509292"/>
      <w:bookmarkStart w:id="607" w:name="_Toc150774746"/>
      <w:bookmarkStart w:id="608" w:name="_Toc150480779"/>
      <w:bookmarkStart w:id="609" w:name="_Toc264969231"/>
      <w:bookmarkStart w:id="610" w:name="_Toc226965814"/>
      <w:bookmarkStart w:id="611" w:name="_Toc150774641"/>
      <w:bookmarkStart w:id="612" w:name="_Toc226337237"/>
      <w:bookmarkStart w:id="613" w:name="_Toc151193929"/>
      <w:bookmarkStart w:id="614" w:name="_Toc305158809"/>
      <w:bookmarkStart w:id="615" w:name="_Toc149720834"/>
      <w:bookmarkStart w:id="616" w:name="_Toc151193639"/>
      <w:bookmarkStart w:id="617" w:name="_Toc164351635"/>
      <w:bookmarkStart w:id="618" w:name="_Toc226309785"/>
      <w:bookmarkStart w:id="619" w:name="_Toc164608655"/>
      <w:bookmarkStart w:id="620" w:name="_Toc151193783"/>
      <w:bookmarkStart w:id="621" w:name="_Toc127151742"/>
      <w:bookmarkStart w:id="622" w:name="_Toc164229236"/>
      <w:bookmarkStart w:id="623" w:name="_Toc151190168"/>
      <w:bookmarkStart w:id="624" w:name="_Toc151193855"/>
      <w:bookmarkStart w:id="625" w:name="_Toc151193711"/>
      <w:bookmarkStart w:id="626" w:name="_Toc353873941"/>
      <w:bookmarkStart w:id="627" w:name="_Toc353825551"/>
      <w:bookmarkStart w:id="628" w:name="_Toc353873935"/>
      <w:bookmarkStart w:id="629" w:name="_Toc127151555"/>
      <w:bookmarkStart w:id="630" w:name="_Toc265228393"/>
      <w:bookmarkStart w:id="631" w:name="_Toc264969245"/>
      <w:bookmarkStart w:id="632" w:name="_Toc305158823"/>
      <w:bookmarkStart w:id="633" w:name="_Toc150480793"/>
      <w:bookmarkStart w:id="634" w:name="_Toc195842920"/>
      <w:bookmarkStart w:id="635" w:name="_Toc226965828"/>
      <w:bookmarkStart w:id="636" w:name="_Toc226337251"/>
      <w:bookmarkStart w:id="637" w:name="_Toc353873665"/>
      <w:bookmarkStart w:id="638" w:name="_Toc142311057"/>
      <w:bookmarkStart w:id="639" w:name="_Toc305158897"/>
      <w:bookmarkStart w:id="640" w:name="_Toc353825545"/>
      <w:bookmarkStart w:id="641" w:name="_Toc15077476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596"/>
      <w:r>
        <w:rPr>
          <w:rFonts w:eastAsiaTheme="minorEastAsia"/>
          <w:sz w:val="24"/>
        </w:rPr>
        <w:t>响应文件的</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Fonts w:eastAsiaTheme="minorEastAsia"/>
          <w:sz w:val="24"/>
        </w:rPr>
        <w:t>资格审查和符合性审查</w:t>
      </w:r>
    </w:p>
    <w:p w14:paraId="367231CF"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eastAsiaTheme="minorEastAsia" w:hint="eastAsia"/>
          <w:sz w:val="24"/>
        </w:rPr>
        <w:t>处理</w:t>
      </w:r>
      <w:r>
        <w:rPr>
          <w:rFonts w:eastAsiaTheme="minorEastAsia"/>
          <w:sz w:val="24"/>
        </w:rPr>
        <w:t>，磋商小组应当告知提交响应文件的供应商。</w:t>
      </w:r>
    </w:p>
    <w:p w14:paraId="55ED9509"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w:t>
      </w:r>
    </w:p>
    <w:p w14:paraId="167B5503"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1479064B" w14:textId="77777777" w:rsidR="00752CCD" w:rsidRDefault="001F4BCC">
      <w:pPr>
        <w:tabs>
          <w:tab w:val="left" w:pos="900"/>
          <w:tab w:val="left" w:pos="1080"/>
        </w:tabs>
        <w:snapToGrid w:val="0"/>
        <w:spacing w:line="360" w:lineRule="auto"/>
        <w:ind w:left="1077" w:firstLineChars="1100" w:firstLine="2650"/>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5"/>
        <w:gridCol w:w="1556"/>
        <w:gridCol w:w="4279"/>
        <w:gridCol w:w="1706"/>
      </w:tblGrid>
      <w:tr w:rsidR="00752CCD" w14:paraId="5D2C7921" w14:textId="77777777">
        <w:trPr>
          <w:cantSplit/>
          <w:trHeight w:val="468"/>
          <w:tblHeader/>
        </w:trPr>
        <w:tc>
          <w:tcPr>
            <w:tcW w:w="455" w:type="pct"/>
            <w:vAlign w:val="center"/>
          </w:tcPr>
          <w:p w14:paraId="01F3398D" w14:textId="77777777" w:rsidR="00752CCD" w:rsidRDefault="001F4BCC">
            <w:pPr>
              <w:tabs>
                <w:tab w:val="left" w:pos="1080"/>
              </w:tabs>
              <w:snapToGrid w:val="0"/>
              <w:jc w:val="center"/>
              <w:rPr>
                <w:rFonts w:eastAsiaTheme="minorEastAsia"/>
                <w:b/>
                <w:sz w:val="24"/>
              </w:rPr>
            </w:pPr>
            <w:bookmarkStart w:id="642" w:name="_Hlt487972895"/>
            <w:bookmarkEnd w:id="642"/>
            <w:r>
              <w:rPr>
                <w:rFonts w:eastAsiaTheme="minorEastAsia"/>
                <w:b/>
                <w:sz w:val="24"/>
              </w:rPr>
              <w:t>序号</w:t>
            </w:r>
          </w:p>
        </w:tc>
        <w:tc>
          <w:tcPr>
            <w:tcW w:w="938" w:type="pct"/>
            <w:vAlign w:val="center"/>
          </w:tcPr>
          <w:p w14:paraId="6AF38294" w14:textId="77777777" w:rsidR="00752CCD" w:rsidRDefault="001F4BCC">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1AE555FD" w14:textId="77777777" w:rsidR="00752CCD" w:rsidRDefault="001F4BCC">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6B209CCE" w14:textId="77777777" w:rsidR="00752CCD" w:rsidRDefault="001F4BCC">
            <w:pPr>
              <w:tabs>
                <w:tab w:val="left" w:pos="1080"/>
              </w:tabs>
              <w:snapToGrid w:val="0"/>
              <w:jc w:val="center"/>
              <w:rPr>
                <w:rFonts w:eastAsiaTheme="minorEastAsia"/>
                <w:b/>
                <w:sz w:val="24"/>
              </w:rPr>
            </w:pPr>
            <w:r>
              <w:rPr>
                <w:rFonts w:eastAsiaTheme="minorEastAsia"/>
                <w:b/>
                <w:sz w:val="24"/>
              </w:rPr>
              <w:t>格式要求</w:t>
            </w:r>
          </w:p>
        </w:tc>
      </w:tr>
      <w:tr w:rsidR="00752CCD" w14:paraId="49078E9F" w14:textId="77777777">
        <w:trPr>
          <w:cantSplit/>
          <w:trHeight w:val="468"/>
        </w:trPr>
        <w:tc>
          <w:tcPr>
            <w:tcW w:w="455" w:type="pct"/>
            <w:vAlign w:val="center"/>
          </w:tcPr>
          <w:p w14:paraId="0E2FCF38" w14:textId="77777777" w:rsidR="00752CCD" w:rsidRDefault="001F4BCC">
            <w:pPr>
              <w:tabs>
                <w:tab w:val="left" w:pos="1080"/>
              </w:tabs>
              <w:snapToGrid w:val="0"/>
              <w:jc w:val="center"/>
              <w:rPr>
                <w:rFonts w:eastAsiaTheme="minorEastAsia"/>
                <w:sz w:val="24"/>
              </w:rPr>
            </w:pPr>
            <w:r>
              <w:rPr>
                <w:rFonts w:eastAsiaTheme="minorEastAsia"/>
                <w:sz w:val="24"/>
              </w:rPr>
              <w:t>1</w:t>
            </w:r>
          </w:p>
        </w:tc>
        <w:tc>
          <w:tcPr>
            <w:tcW w:w="938" w:type="pct"/>
            <w:vAlign w:val="center"/>
          </w:tcPr>
          <w:p w14:paraId="5B2D3DDB" w14:textId="77777777" w:rsidR="00752CCD" w:rsidRDefault="001F4BCC">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71AAE255" w14:textId="77777777" w:rsidR="00752CCD" w:rsidRDefault="001F4BCC">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43B9C6AC" w14:textId="77777777" w:rsidR="00752CCD" w:rsidRDefault="00752CCD">
            <w:pPr>
              <w:tabs>
                <w:tab w:val="left" w:pos="1080"/>
              </w:tabs>
              <w:snapToGrid w:val="0"/>
              <w:jc w:val="left"/>
              <w:rPr>
                <w:rFonts w:eastAsiaTheme="minorEastAsia"/>
                <w:sz w:val="24"/>
              </w:rPr>
            </w:pPr>
          </w:p>
        </w:tc>
      </w:tr>
      <w:tr w:rsidR="00752CCD" w14:paraId="617D91FF" w14:textId="77777777">
        <w:trPr>
          <w:cantSplit/>
          <w:trHeight w:val="468"/>
        </w:trPr>
        <w:tc>
          <w:tcPr>
            <w:tcW w:w="455" w:type="pct"/>
            <w:vAlign w:val="center"/>
          </w:tcPr>
          <w:p w14:paraId="41F7574F" w14:textId="77777777" w:rsidR="00752CCD" w:rsidRDefault="001F4BCC">
            <w:pPr>
              <w:tabs>
                <w:tab w:val="left" w:pos="1080"/>
              </w:tabs>
              <w:snapToGrid w:val="0"/>
              <w:jc w:val="center"/>
              <w:rPr>
                <w:rFonts w:eastAsiaTheme="minorEastAsia"/>
                <w:sz w:val="24"/>
              </w:rPr>
            </w:pPr>
            <w:r>
              <w:rPr>
                <w:rFonts w:eastAsiaTheme="minorEastAsia"/>
                <w:sz w:val="24"/>
              </w:rPr>
              <w:t>1-1</w:t>
            </w:r>
          </w:p>
        </w:tc>
        <w:tc>
          <w:tcPr>
            <w:tcW w:w="938" w:type="pct"/>
            <w:vAlign w:val="center"/>
          </w:tcPr>
          <w:p w14:paraId="48DD3A9B" w14:textId="77777777" w:rsidR="00752CCD" w:rsidRDefault="001F4BCC">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6A1E1C08" w14:textId="77777777" w:rsidR="00752CCD" w:rsidRDefault="001F4BCC">
            <w:pPr>
              <w:tabs>
                <w:tab w:val="left" w:pos="1080"/>
              </w:tabs>
              <w:snapToGrid w:val="0"/>
              <w:jc w:val="left"/>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14:paraId="202642F0" w14:textId="77777777" w:rsidR="00752CCD" w:rsidRDefault="001F4BCC">
            <w:pPr>
              <w:tabs>
                <w:tab w:val="left" w:pos="1080"/>
              </w:tabs>
              <w:snapToGrid w:val="0"/>
              <w:jc w:val="left"/>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14:paraId="76E2B778" w14:textId="77777777" w:rsidR="00752CCD" w:rsidRDefault="001F4BCC">
            <w:pPr>
              <w:tabs>
                <w:tab w:val="left" w:pos="1080"/>
              </w:tabs>
              <w:snapToGrid w:val="0"/>
              <w:jc w:val="left"/>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14:paraId="72A55EF7" w14:textId="77777777" w:rsidR="00752CCD" w:rsidRDefault="001F4BCC">
            <w:pPr>
              <w:tabs>
                <w:tab w:val="left" w:pos="1080"/>
              </w:tabs>
              <w:snapToGrid w:val="0"/>
              <w:jc w:val="left"/>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14:paraId="4D392AFB" w14:textId="77777777" w:rsidR="00752CCD" w:rsidRDefault="001F4BCC">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2532C5C3" w14:textId="77777777" w:rsidR="00752CCD" w:rsidRDefault="001F4BCC">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w:t>
            </w:r>
            <w:r>
              <w:rPr>
                <w:sz w:val="24"/>
              </w:rPr>
              <w:t>盖其所属法人</w:t>
            </w:r>
            <w:r>
              <w:rPr>
                <w:sz w:val="24"/>
              </w:rPr>
              <w:t>/</w:t>
            </w:r>
            <w:r>
              <w:rPr>
                <w:sz w:val="24"/>
              </w:rPr>
              <w:t>其他组织的公章）；对于</w:t>
            </w:r>
            <w:r>
              <w:rPr>
                <w:iCs/>
                <w:sz w:val="24"/>
              </w:rPr>
              <w:t>银行、保险、石油石化、电力、电信等行业的分支机构，可以提供上述</w:t>
            </w:r>
            <w:r>
              <w:rPr>
                <w:sz w:val="24"/>
              </w:rPr>
              <w:t>授权，也</w:t>
            </w:r>
            <w:r>
              <w:rPr>
                <w:color w:val="000000"/>
                <w:sz w:val="24"/>
              </w:rPr>
              <w:t>可以提供其所属法人</w:t>
            </w:r>
            <w:r>
              <w:rPr>
                <w:color w:val="000000"/>
                <w:sz w:val="24"/>
              </w:rPr>
              <w:t>/</w:t>
            </w:r>
            <w:r>
              <w:rPr>
                <w:color w:val="000000"/>
                <w:sz w:val="24"/>
              </w:rPr>
              <w:t>其他组织的有关文件或制度等能够证明授权其独立开展业务的证明材料。</w:t>
            </w:r>
          </w:p>
        </w:tc>
        <w:tc>
          <w:tcPr>
            <w:tcW w:w="1028" w:type="pct"/>
            <w:vAlign w:val="center"/>
          </w:tcPr>
          <w:p w14:paraId="27D996DE" w14:textId="77777777" w:rsidR="00752CCD" w:rsidRDefault="001F4BCC">
            <w:pPr>
              <w:tabs>
                <w:tab w:val="left" w:pos="1080"/>
              </w:tabs>
              <w:snapToGrid w:val="0"/>
              <w:jc w:val="left"/>
              <w:rPr>
                <w:rFonts w:eastAsiaTheme="minorEastAsia"/>
                <w:sz w:val="24"/>
              </w:rPr>
            </w:pPr>
            <w:r>
              <w:rPr>
                <w:rFonts w:eastAsiaTheme="minorEastAsia"/>
                <w:sz w:val="24"/>
              </w:rPr>
              <w:t>提供证明文件的电子件或电子证照</w:t>
            </w:r>
          </w:p>
        </w:tc>
      </w:tr>
      <w:tr w:rsidR="00752CCD" w14:paraId="5F9B20D4" w14:textId="77777777">
        <w:trPr>
          <w:cantSplit/>
          <w:trHeight w:val="468"/>
        </w:trPr>
        <w:tc>
          <w:tcPr>
            <w:tcW w:w="455" w:type="pct"/>
            <w:vAlign w:val="center"/>
          </w:tcPr>
          <w:p w14:paraId="2956CB30" w14:textId="77777777" w:rsidR="00752CCD" w:rsidRDefault="001F4BCC">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01BDCB54" w14:textId="77777777" w:rsidR="00752CCD" w:rsidRDefault="001F4BCC">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692E15A7" w14:textId="77777777" w:rsidR="00752CCD" w:rsidRDefault="001F4BCC">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28019418" w14:textId="77777777" w:rsidR="00752CCD" w:rsidRDefault="001F4BCC">
            <w:pPr>
              <w:tabs>
                <w:tab w:val="left" w:pos="1080"/>
              </w:tabs>
              <w:snapToGrid w:val="0"/>
              <w:jc w:val="left"/>
              <w:rPr>
                <w:rFonts w:eastAsiaTheme="minorEastAsia"/>
                <w:sz w:val="24"/>
              </w:rPr>
            </w:pPr>
            <w:r>
              <w:rPr>
                <w:rFonts w:eastAsiaTheme="minorEastAsia"/>
                <w:sz w:val="24"/>
              </w:rPr>
              <w:t>格式见《响应文件格式》</w:t>
            </w:r>
          </w:p>
        </w:tc>
      </w:tr>
      <w:tr w:rsidR="00752CCD" w14:paraId="342B6B23" w14:textId="77777777">
        <w:trPr>
          <w:cantSplit/>
          <w:trHeight w:val="468"/>
        </w:trPr>
        <w:tc>
          <w:tcPr>
            <w:tcW w:w="455" w:type="pct"/>
            <w:vAlign w:val="center"/>
          </w:tcPr>
          <w:p w14:paraId="5D474320" w14:textId="77777777" w:rsidR="00752CCD" w:rsidRDefault="001F4BCC">
            <w:pPr>
              <w:tabs>
                <w:tab w:val="left" w:pos="1080"/>
              </w:tabs>
              <w:snapToGrid w:val="0"/>
              <w:jc w:val="center"/>
              <w:rPr>
                <w:rFonts w:eastAsiaTheme="minorEastAsia"/>
                <w:sz w:val="24"/>
              </w:rPr>
            </w:pPr>
            <w:r>
              <w:rPr>
                <w:rFonts w:eastAsiaTheme="minorEastAsia"/>
                <w:sz w:val="24"/>
              </w:rPr>
              <w:t>1-3</w:t>
            </w:r>
          </w:p>
        </w:tc>
        <w:tc>
          <w:tcPr>
            <w:tcW w:w="938" w:type="pct"/>
            <w:vAlign w:val="center"/>
          </w:tcPr>
          <w:p w14:paraId="11E701DD" w14:textId="77777777" w:rsidR="00752CCD" w:rsidRDefault="001F4BCC">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663F2997" w14:textId="77777777" w:rsidR="00752CCD" w:rsidRDefault="001F4BCC">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202B6970" w14:textId="77777777" w:rsidR="00752CCD" w:rsidRDefault="001F4BCC">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3C78B086" w14:textId="77777777" w:rsidR="00752CCD" w:rsidRDefault="001F4BCC">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7D18DF6A" w14:textId="77777777" w:rsidR="00752CCD" w:rsidRDefault="001F4BCC">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3E3FE470" w14:textId="77777777" w:rsidR="00752CCD" w:rsidRDefault="001F4BCC">
            <w:pPr>
              <w:tabs>
                <w:tab w:val="left" w:pos="1080"/>
              </w:tabs>
              <w:snapToGrid w:val="0"/>
              <w:rPr>
                <w:rFonts w:eastAsiaTheme="minorEastAsia"/>
                <w:sz w:val="24"/>
              </w:rPr>
            </w:pPr>
            <w:r>
              <w:rPr>
                <w:rFonts w:eastAsiaTheme="minorEastAsia"/>
                <w:sz w:val="24"/>
              </w:rPr>
              <w:t>无须供应商提供，由采购人或采购代理机构查询。</w:t>
            </w:r>
          </w:p>
        </w:tc>
      </w:tr>
      <w:tr w:rsidR="00752CCD" w14:paraId="7068C64A" w14:textId="77777777">
        <w:trPr>
          <w:cantSplit/>
          <w:trHeight w:val="468"/>
        </w:trPr>
        <w:tc>
          <w:tcPr>
            <w:tcW w:w="455" w:type="pct"/>
            <w:vAlign w:val="center"/>
          </w:tcPr>
          <w:p w14:paraId="00B9FE60" w14:textId="77777777" w:rsidR="00752CCD" w:rsidRDefault="001F4BCC">
            <w:pPr>
              <w:tabs>
                <w:tab w:val="left" w:pos="1080"/>
              </w:tabs>
              <w:snapToGrid w:val="0"/>
              <w:jc w:val="center"/>
              <w:rPr>
                <w:rFonts w:eastAsiaTheme="minorEastAsia"/>
                <w:sz w:val="24"/>
              </w:rPr>
            </w:pPr>
            <w:r>
              <w:rPr>
                <w:sz w:val="24"/>
              </w:rPr>
              <w:t>1-4</w:t>
            </w:r>
          </w:p>
        </w:tc>
        <w:tc>
          <w:tcPr>
            <w:tcW w:w="938" w:type="pct"/>
            <w:vAlign w:val="center"/>
          </w:tcPr>
          <w:p w14:paraId="7A60687C" w14:textId="77777777" w:rsidR="00752CCD" w:rsidRDefault="001F4BCC">
            <w:pPr>
              <w:tabs>
                <w:tab w:val="left" w:pos="1080"/>
              </w:tabs>
              <w:snapToGrid w:val="0"/>
              <w:rPr>
                <w:rFonts w:eastAsiaTheme="minorEastAsia"/>
                <w:sz w:val="24"/>
              </w:rPr>
            </w:pPr>
            <w:r>
              <w:rPr>
                <w:sz w:val="24"/>
              </w:rPr>
              <w:t>法律、行政法规规定的其他条件</w:t>
            </w:r>
          </w:p>
        </w:tc>
        <w:tc>
          <w:tcPr>
            <w:tcW w:w="2579" w:type="pct"/>
            <w:vAlign w:val="center"/>
          </w:tcPr>
          <w:p w14:paraId="5F95656A" w14:textId="77777777" w:rsidR="00752CCD" w:rsidRDefault="001F4BCC">
            <w:pPr>
              <w:tabs>
                <w:tab w:val="left" w:pos="1080"/>
              </w:tabs>
              <w:snapToGrid w:val="0"/>
              <w:rPr>
                <w:rFonts w:eastAsiaTheme="minorEastAsia"/>
                <w:sz w:val="24"/>
              </w:rPr>
            </w:pPr>
            <w:r>
              <w:rPr>
                <w:sz w:val="24"/>
              </w:rPr>
              <w:t>法律、行政法规规定的其他条件</w:t>
            </w:r>
          </w:p>
        </w:tc>
        <w:tc>
          <w:tcPr>
            <w:tcW w:w="1028" w:type="pct"/>
            <w:vAlign w:val="center"/>
          </w:tcPr>
          <w:p w14:paraId="01608F5E" w14:textId="77777777" w:rsidR="00752CCD" w:rsidRDefault="001F4BCC">
            <w:pPr>
              <w:tabs>
                <w:tab w:val="left" w:pos="1080"/>
              </w:tabs>
              <w:snapToGrid w:val="0"/>
              <w:jc w:val="center"/>
              <w:rPr>
                <w:rFonts w:eastAsiaTheme="minorEastAsia"/>
                <w:sz w:val="24"/>
              </w:rPr>
            </w:pPr>
            <w:r>
              <w:rPr>
                <w:sz w:val="24"/>
              </w:rPr>
              <w:t>/</w:t>
            </w:r>
          </w:p>
        </w:tc>
      </w:tr>
      <w:tr w:rsidR="00752CCD" w14:paraId="169AC562" w14:textId="77777777">
        <w:trPr>
          <w:cantSplit/>
          <w:trHeight w:val="468"/>
        </w:trPr>
        <w:tc>
          <w:tcPr>
            <w:tcW w:w="455" w:type="pct"/>
            <w:vAlign w:val="center"/>
          </w:tcPr>
          <w:p w14:paraId="7E8BE71D" w14:textId="77777777" w:rsidR="00752CCD" w:rsidRDefault="001F4BCC">
            <w:pPr>
              <w:tabs>
                <w:tab w:val="left" w:pos="1080"/>
              </w:tabs>
              <w:snapToGrid w:val="0"/>
              <w:jc w:val="center"/>
              <w:rPr>
                <w:rFonts w:eastAsiaTheme="minorEastAsia"/>
                <w:sz w:val="24"/>
              </w:rPr>
            </w:pPr>
            <w:r>
              <w:rPr>
                <w:rFonts w:eastAsiaTheme="minorEastAsia"/>
                <w:sz w:val="24"/>
              </w:rPr>
              <w:t>2</w:t>
            </w:r>
          </w:p>
        </w:tc>
        <w:tc>
          <w:tcPr>
            <w:tcW w:w="938" w:type="pct"/>
            <w:vAlign w:val="center"/>
          </w:tcPr>
          <w:p w14:paraId="582E2E02" w14:textId="77777777" w:rsidR="00752CCD" w:rsidRDefault="001F4BCC">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7EA7E0E8" w14:textId="77777777" w:rsidR="00752CCD" w:rsidRDefault="001F4BCC">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096C30DA" w14:textId="77777777" w:rsidR="00752CCD" w:rsidRDefault="00752CCD">
            <w:pPr>
              <w:tabs>
                <w:tab w:val="left" w:pos="1080"/>
              </w:tabs>
              <w:snapToGrid w:val="0"/>
              <w:jc w:val="left"/>
              <w:rPr>
                <w:rFonts w:eastAsiaTheme="minorEastAsia"/>
                <w:sz w:val="24"/>
              </w:rPr>
            </w:pPr>
          </w:p>
        </w:tc>
      </w:tr>
      <w:tr w:rsidR="00752CCD" w14:paraId="0DD331D8" w14:textId="77777777">
        <w:trPr>
          <w:cantSplit/>
          <w:trHeight w:val="468"/>
        </w:trPr>
        <w:tc>
          <w:tcPr>
            <w:tcW w:w="455" w:type="pct"/>
            <w:vAlign w:val="center"/>
          </w:tcPr>
          <w:p w14:paraId="4A92FE31" w14:textId="77777777" w:rsidR="00752CCD" w:rsidRDefault="001F4BCC">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042E837C" w14:textId="77777777" w:rsidR="00752CCD" w:rsidRDefault="001F4BCC">
            <w:pPr>
              <w:tabs>
                <w:tab w:val="left" w:pos="1080"/>
              </w:tabs>
              <w:snapToGrid w:val="0"/>
              <w:jc w:val="left"/>
              <w:rPr>
                <w:rFonts w:eastAsiaTheme="minorEastAsia"/>
                <w:sz w:val="24"/>
              </w:rPr>
            </w:pPr>
            <w:r>
              <w:rPr>
                <w:rFonts w:eastAsiaTheme="minorEastAsia"/>
                <w:sz w:val="24"/>
              </w:rPr>
              <w:t>中小企业政策</w:t>
            </w:r>
            <w:r>
              <w:rPr>
                <w:rFonts w:eastAsiaTheme="minorEastAsia" w:hint="eastAsia"/>
                <w:sz w:val="24"/>
              </w:rPr>
              <w:t>证明文件</w:t>
            </w:r>
          </w:p>
        </w:tc>
        <w:tc>
          <w:tcPr>
            <w:tcW w:w="2579" w:type="pct"/>
            <w:vAlign w:val="center"/>
          </w:tcPr>
          <w:p w14:paraId="0776CBD2" w14:textId="77777777" w:rsidR="00752CCD" w:rsidRDefault="001F4BCC">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7375EB5D" w14:textId="77777777" w:rsidR="00752CCD" w:rsidRDefault="00752CCD">
            <w:pPr>
              <w:tabs>
                <w:tab w:val="left" w:pos="1080"/>
              </w:tabs>
              <w:snapToGrid w:val="0"/>
              <w:jc w:val="left"/>
              <w:rPr>
                <w:rFonts w:eastAsiaTheme="minorEastAsia"/>
                <w:sz w:val="24"/>
              </w:rPr>
            </w:pPr>
          </w:p>
        </w:tc>
      </w:tr>
      <w:tr w:rsidR="00752CCD" w14:paraId="45869CF9" w14:textId="77777777">
        <w:trPr>
          <w:cantSplit/>
          <w:trHeight w:val="468"/>
        </w:trPr>
        <w:tc>
          <w:tcPr>
            <w:tcW w:w="455" w:type="pct"/>
            <w:vAlign w:val="center"/>
          </w:tcPr>
          <w:p w14:paraId="7A2BE409" w14:textId="77777777" w:rsidR="00752CCD" w:rsidRDefault="001F4BCC">
            <w:pPr>
              <w:tabs>
                <w:tab w:val="left" w:pos="1080"/>
              </w:tabs>
              <w:snapToGrid w:val="0"/>
              <w:jc w:val="center"/>
              <w:rPr>
                <w:rFonts w:eastAsiaTheme="minorEastAsia"/>
                <w:sz w:val="24"/>
              </w:rPr>
            </w:pPr>
            <w:r>
              <w:rPr>
                <w:rFonts w:eastAsiaTheme="minorEastAsia"/>
                <w:sz w:val="24"/>
              </w:rPr>
              <w:t>2-1-1</w:t>
            </w:r>
          </w:p>
        </w:tc>
        <w:tc>
          <w:tcPr>
            <w:tcW w:w="938" w:type="pct"/>
            <w:vAlign w:val="center"/>
          </w:tcPr>
          <w:p w14:paraId="00D832CC" w14:textId="77777777" w:rsidR="00752CCD" w:rsidRDefault="001F4BCC">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0121639A" w14:textId="77777777" w:rsidR="00752CCD" w:rsidRDefault="001F4BCC">
            <w:pPr>
              <w:tabs>
                <w:tab w:val="left" w:pos="1080"/>
              </w:tabs>
              <w:snapToGrid w:val="0"/>
              <w:jc w:val="left"/>
              <w:rPr>
                <w:rFonts w:eastAsiaTheme="minorEastAsia"/>
                <w:sz w:val="24"/>
              </w:rPr>
            </w:pPr>
            <w:r>
              <w:rPr>
                <w:rFonts w:eastAsiaTheme="minorEastAsia"/>
                <w:sz w:val="24"/>
              </w:rPr>
              <w:t>当本项目（包）涉及预留份额专门面向中小企业采购，提供如下资料：</w:t>
            </w:r>
            <w:r>
              <w:rPr>
                <w:rFonts w:eastAsiaTheme="minorEastAsia"/>
                <w:sz w:val="24"/>
              </w:rPr>
              <w:t xml:space="preserve"> </w:t>
            </w:r>
          </w:p>
          <w:p w14:paraId="78F6B3DB" w14:textId="77777777" w:rsidR="00752CCD" w:rsidRDefault="001F4BCC">
            <w:pPr>
              <w:tabs>
                <w:tab w:val="left" w:pos="1080"/>
              </w:tabs>
              <w:snapToGrid w:val="0"/>
              <w:jc w:val="left"/>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2B5EC4A4" w14:textId="77777777" w:rsidR="00752CCD" w:rsidRDefault="001F4BCC">
            <w:pPr>
              <w:tabs>
                <w:tab w:val="left" w:pos="1080"/>
              </w:tabs>
              <w:snapToGrid w:val="0"/>
              <w:jc w:val="left"/>
              <w:rPr>
                <w:rFonts w:eastAsiaTheme="minorEastAsia"/>
                <w:sz w:val="24"/>
              </w:rPr>
            </w:pPr>
            <w:r>
              <w:rPr>
                <w:rFonts w:eastAsiaTheme="minorEastAsia"/>
                <w:sz w:val="24"/>
              </w:rPr>
              <w:t>2</w:t>
            </w:r>
            <w:r>
              <w:rPr>
                <w:rFonts w:eastAsiaTheme="minorEastAsia"/>
                <w:sz w:val="24"/>
              </w:rPr>
              <w:t>、如磋商文件要求以联合体形</w:t>
            </w:r>
            <w:proofErr w:type="gramStart"/>
            <w:r>
              <w:rPr>
                <w:rFonts w:eastAsiaTheme="minorEastAsia"/>
                <w:sz w:val="24"/>
              </w:rPr>
              <w:t>式参加</w:t>
            </w:r>
            <w:proofErr w:type="gramEnd"/>
            <w:r>
              <w:rPr>
                <w:rFonts w:eastAsiaTheme="minorEastAsia"/>
                <w:sz w:val="24"/>
              </w:rPr>
              <w:t>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6DAA9E45" w14:textId="77777777" w:rsidR="00752CCD" w:rsidRDefault="001F4BCC">
            <w:pPr>
              <w:tabs>
                <w:tab w:val="left" w:pos="1080"/>
              </w:tabs>
              <w:snapToGrid w:val="0"/>
              <w:jc w:val="left"/>
              <w:rPr>
                <w:rFonts w:eastAsiaTheme="minorEastAsia"/>
                <w:sz w:val="24"/>
              </w:rPr>
            </w:pPr>
            <w:r>
              <w:rPr>
                <w:rFonts w:eastAsiaTheme="minorEastAsia"/>
                <w:sz w:val="24"/>
              </w:rPr>
              <w:t>格式见《响应文件格式》</w:t>
            </w:r>
          </w:p>
        </w:tc>
      </w:tr>
      <w:tr w:rsidR="00752CCD" w14:paraId="08AD116B" w14:textId="77777777">
        <w:trPr>
          <w:cantSplit/>
          <w:trHeight w:val="468"/>
        </w:trPr>
        <w:tc>
          <w:tcPr>
            <w:tcW w:w="455" w:type="pct"/>
            <w:vAlign w:val="center"/>
          </w:tcPr>
          <w:p w14:paraId="5840E97A" w14:textId="77777777" w:rsidR="00752CCD" w:rsidRDefault="001F4BCC">
            <w:pPr>
              <w:tabs>
                <w:tab w:val="left" w:pos="1080"/>
              </w:tabs>
              <w:snapToGrid w:val="0"/>
              <w:jc w:val="center"/>
              <w:rPr>
                <w:rFonts w:eastAsiaTheme="minorEastAsia"/>
                <w:sz w:val="24"/>
              </w:rPr>
            </w:pPr>
            <w:r>
              <w:rPr>
                <w:rFonts w:eastAsiaTheme="minorEastAsia"/>
                <w:sz w:val="24"/>
              </w:rPr>
              <w:t>2-1-2</w:t>
            </w:r>
          </w:p>
        </w:tc>
        <w:tc>
          <w:tcPr>
            <w:tcW w:w="938" w:type="pct"/>
            <w:vAlign w:val="center"/>
          </w:tcPr>
          <w:p w14:paraId="4D49D22C" w14:textId="77777777" w:rsidR="00752CCD" w:rsidRDefault="001F4BCC">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2410CE8F" w14:textId="77777777" w:rsidR="00752CCD" w:rsidRDefault="001F4BCC">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33D0FEFE" w14:textId="77777777" w:rsidR="00752CCD" w:rsidRDefault="001F4BCC">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73D33534" w14:textId="77777777" w:rsidR="00752CCD" w:rsidRDefault="001F4BCC">
            <w:pPr>
              <w:tabs>
                <w:tab w:val="left" w:pos="1080"/>
              </w:tabs>
              <w:snapToGrid w:val="0"/>
              <w:jc w:val="left"/>
              <w:rPr>
                <w:rFonts w:eastAsiaTheme="minorEastAsia"/>
                <w:sz w:val="24"/>
              </w:rPr>
            </w:pPr>
            <w:r>
              <w:rPr>
                <w:rFonts w:eastAsiaTheme="minorEastAsia"/>
                <w:sz w:val="24"/>
              </w:rPr>
              <w:t>格式见《响应文件格式》</w:t>
            </w:r>
          </w:p>
        </w:tc>
      </w:tr>
      <w:tr w:rsidR="00752CCD" w14:paraId="48EFB7F8" w14:textId="77777777">
        <w:trPr>
          <w:cantSplit/>
          <w:trHeight w:val="468"/>
        </w:trPr>
        <w:tc>
          <w:tcPr>
            <w:tcW w:w="455" w:type="pct"/>
            <w:vAlign w:val="center"/>
          </w:tcPr>
          <w:p w14:paraId="7281DD5B" w14:textId="77777777" w:rsidR="00752CCD" w:rsidRDefault="001F4BCC">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7B15E1B1" w14:textId="77777777" w:rsidR="00752CCD" w:rsidRDefault="001F4BCC">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11804A66" w14:textId="77777777" w:rsidR="00752CCD" w:rsidRDefault="001F4BCC">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01B2F1B7" w14:textId="77777777" w:rsidR="00752CCD" w:rsidRDefault="001F4BCC">
            <w:pPr>
              <w:tabs>
                <w:tab w:val="left" w:pos="1080"/>
              </w:tabs>
              <w:snapToGrid w:val="0"/>
              <w:jc w:val="left"/>
              <w:rPr>
                <w:rFonts w:eastAsiaTheme="minorEastAsia"/>
                <w:sz w:val="24"/>
              </w:rPr>
            </w:pPr>
            <w:r>
              <w:rPr>
                <w:rFonts w:eastAsiaTheme="minorEastAsia"/>
                <w:sz w:val="24"/>
              </w:rPr>
              <w:t>提供证明文件的电子件或电子证照</w:t>
            </w:r>
          </w:p>
        </w:tc>
      </w:tr>
      <w:tr w:rsidR="00752CCD" w14:paraId="31059965" w14:textId="77777777">
        <w:trPr>
          <w:cantSplit/>
          <w:trHeight w:val="468"/>
        </w:trPr>
        <w:tc>
          <w:tcPr>
            <w:tcW w:w="455" w:type="pct"/>
            <w:vAlign w:val="center"/>
          </w:tcPr>
          <w:p w14:paraId="2F7191AB" w14:textId="77777777" w:rsidR="00752CCD" w:rsidRDefault="001F4BCC">
            <w:pPr>
              <w:tabs>
                <w:tab w:val="left" w:pos="1080"/>
              </w:tabs>
              <w:snapToGrid w:val="0"/>
              <w:jc w:val="center"/>
              <w:rPr>
                <w:rFonts w:eastAsiaTheme="minorEastAsia"/>
                <w:sz w:val="24"/>
              </w:rPr>
            </w:pPr>
            <w:r>
              <w:rPr>
                <w:rFonts w:eastAsiaTheme="minorEastAsia"/>
                <w:sz w:val="24"/>
              </w:rPr>
              <w:t>3</w:t>
            </w:r>
          </w:p>
        </w:tc>
        <w:tc>
          <w:tcPr>
            <w:tcW w:w="938" w:type="pct"/>
            <w:vAlign w:val="center"/>
          </w:tcPr>
          <w:p w14:paraId="32EE1F2B" w14:textId="77777777" w:rsidR="00752CCD" w:rsidRDefault="001F4BCC">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742E8A7C" w14:textId="77777777" w:rsidR="00752CCD" w:rsidRDefault="001F4BCC">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3883BD65" w14:textId="77777777" w:rsidR="00752CCD" w:rsidRDefault="00752CCD">
            <w:pPr>
              <w:tabs>
                <w:tab w:val="left" w:pos="1080"/>
              </w:tabs>
              <w:snapToGrid w:val="0"/>
              <w:jc w:val="left"/>
              <w:rPr>
                <w:rFonts w:eastAsiaTheme="minorEastAsia"/>
                <w:sz w:val="24"/>
              </w:rPr>
            </w:pPr>
          </w:p>
        </w:tc>
      </w:tr>
      <w:tr w:rsidR="00752CCD" w14:paraId="2C764257" w14:textId="77777777">
        <w:trPr>
          <w:cantSplit/>
          <w:trHeight w:val="468"/>
        </w:trPr>
        <w:tc>
          <w:tcPr>
            <w:tcW w:w="455" w:type="pct"/>
            <w:vAlign w:val="center"/>
          </w:tcPr>
          <w:p w14:paraId="3EDA7907" w14:textId="77777777" w:rsidR="00752CCD" w:rsidRDefault="001F4BCC">
            <w:pPr>
              <w:tabs>
                <w:tab w:val="left" w:pos="1080"/>
              </w:tabs>
              <w:snapToGrid w:val="0"/>
              <w:jc w:val="center"/>
              <w:rPr>
                <w:rFonts w:eastAsiaTheme="minorEastAsia"/>
                <w:sz w:val="24"/>
              </w:rPr>
            </w:pPr>
            <w:r>
              <w:rPr>
                <w:rFonts w:eastAsiaTheme="minorEastAsia"/>
                <w:sz w:val="24"/>
              </w:rPr>
              <w:t>3-1</w:t>
            </w:r>
          </w:p>
        </w:tc>
        <w:tc>
          <w:tcPr>
            <w:tcW w:w="938" w:type="pct"/>
            <w:vAlign w:val="center"/>
          </w:tcPr>
          <w:p w14:paraId="5E61EA5E" w14:textId="77777777" w:rsidR="00752CCD" w:rsidRDefault="001F4BCC">
            <w:pPr>
              <w:tabs>
                <w:tab w:val="left" w:pos="1080"/>
              </w:tabs>
              <w:snapToGrid w:val="0"/>
              <w:rPr>
                <w:rFonts w:eastAsiaTheme="minorEastAsia"/>
                <w:sz w:val="24"/>
              </w:rPr>
            </w:pPr>
            <w:r>
              <w:rPr>
                <w:sz w:val="24"/>
              </w:rPr>
              <w:t>本项目对于联合体的要求</w:t>
            </w:r>
          </w:p>
        </w:tc>
        <w:tc>
          <w:tcPr>
            <w:tcW w:w="2579" w:type="pct"/>
            <w:vAlign w:val="center"/>
          </w:tcPr>
          <w:p w14:paraId="6D68F668" w14:textId="77777777" w:rsidR="00752CCD" w:rsidRDefault="001F4BCC">
            <w:pPr>
              <w:tabs>
                <w:tab w:val="left" w:pos="1080"/>
              </w:tabs>
              <w:snapToGrid w:val="0"/>
              <w:rPr>
                <w:rFonts w:eastAsiaTheme="minorEastAsia"/>
                <w:sz w:val="24"/>
              </w:rPr>
            </w:pPr>
            <w:r>
              <w:rPr>
                <w:rFonts w:eastAsiaTheme="minorEastAsia"/>
                <w:sz w:val="24"/>
              </w:rPr>
              <w:t>1</w:t>
            </w:r>
            <w:r>
              <w:rPr>
                <w:rFonts w:eastAsiaTheme="minorEastAsia"/>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6EC1E0F3" w14:textId="77777777" w:rsidR="00752CCD" w:rsidRDefault="001F4BCC">
            <w:pPr>
              <w:tabs>
                <w:tab w:val="left" w:pos="1080"/>
              </w:tabs>
              <w:snapToGrid w:val="0"/>
              <w:rPr>
                <w:rFonts w:eastAsiaTheme="minorEastAsia"/>
                <w:sz w:val="24"/>
              </w:rPr>
            </w:pPr>
            <w:r>
              <w:rPr>
                <w:rFonts w:eastAsiaTheme="minorEastAsia"/>
                <w:sz w:val="24"/>
              </w:rPr>
              <w:t>2</w:t>
            </w:r>
            <w:r>
              <w:rPr>
                <w:rFonts w:eastAsiaTheme="minorEastAsia"/>
                <w:sz w:val="24"/>
              </w:rPr>
              <w:t>、联合体各成员单位均须提供本表中序号</w:t>
            </w:r>
            <w:r>
              <w:rPr>
                <w:rFonts w:eastAsiaTheme="minorEastAsia"/>
                <w:sz w:val="24"/>
              </w:rPr>
              <w:t>1-1</w:t>
            </w:r>
            <w:r>
              <w:rPr>
                <w:rFonts w:eastAsiaTheme="minorEastAsia"/>
                <w:sz w:val="24"/>
              </w:rPr>
              <w:t>、</w:t>
            </w:r>
            <w:r>
              <w:rPr>
                <w:rFonts w:eastAsiaTheme="minorEastAsia"/>
                <w:sz w:val="24"/>
              </w:rPr>
              <w:t>1-2</w:t>
            </w:r>
            <w:r>
              <w:rPr>
                <w:rFonts w:eastAsiaTheme="minorEastAsia"/>
                <w:sz w:val="24"/>
              </w:rPr>
              <w:t>的证明文件。</w:t>
            </w:r>
            <w:r>
              <w:rPr>
                <w:sz w:val="24"/>
              </w:rPr>
              <w:t>联合体各成员单位均应满足本表</w:t>
            </w:r>
            <w:r>
              <w:rPr>
                <w:sz w:val="24"/>
              </w:rPr>
              <w:t>3-2</w:t>
            </w:r>
            <w:r>
              <w:rPr>
                <w:sz w:val="24"/>
              </w:rPr>
              <w:t>项规定。</w:t>
            </w:r>
          </w:p>
          <w:p w14:paraId="1EDFBD25" w14:textId="77777777" w:rsidR="00752CCD" w:rsidRDefault="001F4BCC">
            <w:pPr>
              <w:tabs>
                <w:tab w:val="left" w:pos="1080"/>
              </w:tabs>
              <w:snapToGrid w:val="0"/>
              <w:rPr>
                <w:rFonts w:eastAsiaTheme="minorEastAsia"/>
                <w:sz w:val="24"/>
              </w:rPr>
            </w:pPr>
            <w:r>
              <w:rPr>
                <w:rFonts w:eastAsiaTheme="minorEastAsia"/>
                <w:sz w:val="24"/>
              </w:rPr>
              <w:t>3</w:t>
            </w:r>
            <w:r>
              <w:rPr>
                <w:rFonts w:eastAsiaTheme="minorEastAsia"/>
                <w:sz w:val="24"/>
              </w:rPr>
              <w:t>、本表序号</w:t>
            </w:r>
            <w:r>
              <w:rPr>
                <w:rFonts w:eastAsiaTheme="minorEastAsia"/>
                <w:sz w:val="24"/>
              </w:rPr>
              <w:t>3-3</w:t>
            </w:r>
            <w:r>
              <w:rPr>
                <w:rFonts w:eastAsiaTheme="minorEastAsia"/>
                <w:sz w:val="24"/>
              </w:rPr>
              <w:t>项规定的其他特定资格要求中的每一小项要求，联合体各方中至少应当有一方符合本表中其他资格要求并提供证明文件。</w:t>
            </w:r>
          </w:p>
          <w:p w14:paraId="0867F974" w14:textId="77777777" w:rsidR="00752CCD" w:rsidRDefault="001F4BCC">
            <w:pPr>
              <w:tabs>
                <w:tab w:val="left" w:pos="1080"/>
              </w:tabs>
              <w:snapToGrid w:val="0"/>
              <w:rPr>
                <w:rFonts w:eastAsiaTheme="minorEastAsia"/>
                <w:sz w:val="24"/>
              </w:rPr>
            </w:pPr>
            <w:r>
              <w:rPr>
                <w:rFonts w:eastAsiaTheme="minorEastAsia"/>
                <w:sz w:val="24"/>
              </w:rPr>
              <w:t>4</w:t>
            </w:r>
            <w:r>
              <w:rPr>
                <w:rFonts w:eastAsiaTheme="minorEastAsia"/>
                <w:sz w:val="24"/>
              </w:rPr>
              <w:t>、联合体中有同类资质的供应</w:t>
            </w:r>
            <w:proofErr w:type="gramStart"/>
            <w:r>
              <w:rPr>
                <w:rFonts w:eastAsiaTheme="minorEastAsia"/>
                <w:sz w:val="24"/>
              </w:rPr>
              <w:t>商按照</w:t>
            </w:r>
            <w:proofErr w:type="gramEnd"/>
            <w:r>
              <w:rPr>
                <w:rFonts w:eastAsiaTheme="minorEastAsia"/>
                <w:sz w:val="24"/>
              </w:rPr>
              <w:t>联合体分工承担相同工作的，应当按照资质等级较低的供应商确定资质等级。</w:t>
            </w:r>
          </w:p>
          <w:p w14:paraId="17D995C9" w14:textId="77777777" w:rsidR="00752CCD" w:rsidRDefault="001F4BCC">
            <w:pPr>
              <w:tabs>
                <w:tab w:val="left" w:pos="1080"/>
              </w:tabs>
              <w:snapToGrid w:val="0"/>
              <w:rPr>
                <w:rFonts w:eastAsiaTheme="minorEastAsia"/>
                <w:sz w:val="24"/>
              </w:rPr>
            </w:pPr>
            <w:r>
              <w:rPr>
                <w:rFonts w:eastAsiaTheme="minorEastAsia"/>
                <w:sz w:val="24"/>
              </w:rPr>
              <w:t>5</w:t>
            </w:r>
            <w:r>
              <w:rPr>
                <w:rFonts w:eastAsiaTheme="minorEastAsia"/>
                <w:sz w:val="24"/>
              </w:rPr>
              <w:t>、以联合体形</w:t>
            </w:r>
            <w:proofErr w:type="gramStart"/>
            <w:r>
              <w:rPr>
                <w:rFonts w:eastAsiaTheme="minorEastAsia"/>
                <w:sz w:val="24"/>
              </w:rPr>
              <w:t>式参加</w:t>
            </w:r>
            <w:proofErr w:type="gramEnd"/>
            <w:r>
              <w:rPr>
                <w:rFonts w:eastAsiaTheme="minorEastAsia"/>
                <w:sz w:val="24"/>
              </w:rPr>
              <w:t>政府采购活动的，联合体各方不得再单独参加或者与其</w:t>
            </w:r>
            <w:proofErr w:type="gramStart"/>
            <w:r>
              <w:rPr>
                <w:rFonts w:eastAsiaTheme="minorEastAsia"/>
                <w:sz w:val="24"/>
              </w:rPr>
              <w:t>他供应</w:t>
            </w:r>
            <w:proofErr w:type="gramEnd"/>
            <w:r>
              <w:rPr>
                <w:rFonts w:eastAsiaTheme="minorEastAsia"/>
                <w:sz w:val="24"/>
              </w:rPr>
              <w:t>商另外组成联合体参加同一合同项下的政府采购活动。</w:t>
            </w:r>
          </w:p>
          <w:p w14:paraId="1153EDCE" w14:textId="77777777" w:rsidR="00752CCD" w:rsidRDefault="001F4BCC">
            <w:pPr>
              <w:tabs>
                <w:tab w:val="left" w:pos="1080"/>
              </w:tabs>
              <w:snapToGrid w:val="0"/>
              <w:rPr>
                <w:rFonts w:eastAsiaTheme="minorEastAsia"/>
                <w:sz w:val="24"/>
              </w:rPr>
            </w:pPr>
            <w:r>
              <w:rPr>
                <w:rFonts w:eastAsiaTheme="minorEastAsia"/>
                <w:sz w:val="24"/>
              </w:rPr>
              <w:t>6</w:t>
            </w:r>
            <w:r>
              <w:rPr>
                <w:rFonts w:eastAsiaTheme="minorEastAsia"/>
                <w:sz w:val="24"/>
              </w:rPr>
              <w:t>、若联合体中任</w:t>
            </w:r>
            <w:proofErr w:type="gramStart"/>
            <w:r>
              <w:rPr>
                <w:rFonts w:eastAsiaTheme="minorEastAsia"/>
                <w:sz w:val="24"/>
              </w:rPr>
              <w:t>一</w:t>
            </w:r>
            <w:proofErr w:type="gramEnd"/>
            <w:r>
              <w:rPr>
                <w:rFonts w:eastAsiaTheme="minorEastAsia"/>
                <w:sz w:val="24"/>
              </w:rPr>
              <w:t>成员单位中途退出，则该联合体的</w:t>
            </w:r>
            <w:r>
              <w:rPr>
                <w:rFonts w:eastAsiaTheme="minorEastAsia"/>
                <w:b/>
                <w:sz w:val="24"/>
              </w:rPr>
              <w:t>响应无效</w:t>
            </w:r>
            <w:r>
              <w:rPr>
                <w:rFonts w:eastAsiaTheme="minorEastAsia"/>
                <w:sz w:val="24"/>
              </w:rPr>
              <w:t>。</w:t>
            </w:r>
          </w:p>
          <w:p w14:paraId="5BD6AAA3" w14:textId="77777777" w:rsidR="00752CCD" w:rsidRDefault="001F4BCC">
            <w:pPr>
              <w:tabs>
                <w:tab w:val="left" w:pos="1080"/>
              </w:tabs>
              <w:snapToGrid w:val="0"/>
              <w:rPr>
                <w:rFonts w:eastAsiaTheme="minorEastAsia"/>
                <w:sz w:val="24"/>
              </w:rPr>
            </w:pPr>
            <w:r>
              <w:rPr>
                <w:rFonts w:eastAsiaTheme="minorEastAsia"/>
                <w:sz w:val="24"/>
              </w:rPr>
              <w:t>7</w:t>
            </w:r>
            <w:r>
              <w:rPr>
                <w:rFonts w:eastAsiaTheme="minorEastAsia"/>
                <w:sz w:val="24"/>
              </w:rPr>
              <w:t>、本项目不接受联合体响应时，供应商不得为联合体。</w:t>
            </w:r>
            <w:r>
              <w:rPr>
                <w:rFonts w:eastAsiaTheme="minorEastAsia"/>
                <w:sz w:val="24"/>
              </w:rPr>
              <w:t xml:space="preserve"> </w:t>
            </w:r>
          </w:p>
        </w:tc>
        <w:tc>
          <w:tcPr>
            <w:tcW w:w="1028" w:type="pct"/>
            <w:vAlign w:val="center"/>
          </w:tcPr>
          <w:p w14:paraId="555D0EE6" w14:textId="77777777" w:rsidR="00752CCD" w:rsidRDefault="001F4BCC">
            <w:pPr>
              <w:tabs>
                <w:tab w:val="left" w:pos="1080"/>
              </w:tabs>
              <w:snapToGrid w:val="0"/>
              <w:rPr>
                <w:rFonts w:eastAsiaTheme="minorEastAsia"/>
                <w:sz w:val="24"/>
              </w:rPr>
            </w:pPr>
            <w:r>
              <w:rPr>
                <w:rFonts w:eastAsiaTheme="minorEastAsia"/>
                <w:sz w:val="24"/>
              </w:rPr>
              <w:t>提供《联合协议》原件的电子件</w:t>
            </w:r>
          </w:p>
          <w:p w14:paraId="6E1165AB" w14:textId="77777777" w:rsidR="00752CCD" w:rsidRDefault="001F4BCC">
            <w:pPr>
              <w:tabs>
                <w:tab w:val="left" w:pos="1080"/>
              </w:tabs>
              <w:snapToGrid w:val="0"/>
              <w:rPr>
                <w:rFonts w:eastAsiaTheme="minorEastAsia"/>
                <w:sz w:val="24"/>
              </w:rPr>
            </w:pPr>
            <w:r>
              <w:rPr>
                <w:rFonts w:eastAsiaTheme="minorEastAsia"/>
                <w:sz w:val="24"/>
              </w:rPr>
              <w:t>格式见《响应文件格式》</w:t>
            </w:r>
          </w:p>
        </w:tc>
      </w:tr>
      <w:tr w:rsidR="00752CCD" w14:paraId="3AC4C4ED" w14:textId="77777777">
        <w:trPr>
          <w:cantSplit/>
          <w:trHeight w:val="468"/>
        </w:trPr>
        <w:tc>
          <w:tcPr>
            <w:tcW w:w="455" w:type="pct"/>
            <w:vAlign w:val="center"/>
          </w:tcPr>
          <w:p w14:paraId="4FDBC8C3" w14:textId="77777777" w:rsidR="00752CCD" w:rsidRDefault="001F4BCC">
            <w:pPr>
              <w:tabs>
                <w:tab w:val="left" w:pos="1080"/>
              </w:tabs>
              <w:snapToGrid w:val="0"/>
              <w:jc w:val="center"/>
              <w:rPr>
                <w:rFonts w:eastAsiaTheme="minorEastAsia"/>
                <w:sz w:val="24"/>
              </w:rPr>
            </w:pPr>
            <w:r>
              <w:rPr>
                <w:sz w:val="24"/>
              </w:rPr>
              <w:t>3-2</w:t>
            </w:r>
          </w:p>
        </w:tc>
        <w:tc>
          <w:tcPr>
            <w:tcW w:w="938" w:type="pct"/>
            <w:vAlign w:val="center"/>
          </w:tcPr>
          <w:p w14:paraId="3DB1D3C8" w14:textId="77777777" w:rsidR="00752CCD" w:rsidRDefault="001F4BCC">
            <w:pPr>
              <w:tabs>
                <w:tab w:val="left" w:pos="1080"/>
              </w:tabs>
              <w:snapToGrid w:val="0"/>
              <w:rPr>
                <w:sz w:val="24"/>
              </w:rPr>
            </w:pPr>
            <w:r>
              <w:rPr>
                <w:sz w:val="24"/>
              </w:rPr>
              <w:t>政府购买服务承接主体的要求</w:t>
            </w:r>
          </w:p>
        </w:tc>
        <w:tc>
          <w:tcPr>
            <w:tcW w:w="2579" w:type="pct"/>
            <w:vAlign w:val="center"/>
          </w:tcPr>
          <w:p w14:paraId="6A166B8E" w14:textId="77777777" w:rsidR="00752CCD" w:rsidRDefault="001F4BCC">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792926DC" w14:textId="77777777" w:rsidR="00752CCD" w:rsidRDefault="001F4BCC">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rsidR="00752CCD" w14:paraId="4FBEA1CE" w14:textId="77777777">
        <w:trPr>
          <w:cantSplit/>
          <w:trHeight w:val="468"/>
        </w:trPr>
        <w:tc>
          <w:tcPr>
            <w:tcW w:w="455" w:type="pct"/>
            <w:vAlign w:val="center"/>
          </w:tcPr>
          <w:p w14:paraId="29C38D71" w14:textId="77777777" w:rsidR="00752CCD" w:rsidRDefault="001F4BCC">
            <w:pPr>
              <w:tabs>
                <w:tab w:val="left" w:pos="1080"/>
              </w:tabs>
              <w:snapToGrid w:val="0"/>
              <w:jc w:val="center"/>
              <w:rPr>
                <w:rFonts w:eastAsiaTheme="minorEastAsia"/>
                <w:sz w:val="24"/>
              </w:rPr>
            </w:pPr>
            <w:r>
              <w:rPr>
                <w:rFonts w:eastAsiaTheme="minorEastAsia"/>
                <w:sz w:val="24"/>
              </w:rPr>
              <w:t>3-3</w:t>
            </w:r>
          </w:p>
        </w:tc>
        <w:tc>
          <w:tcPr>
            <w:tcW w:w="938" w:type="pct"/>
            <w:vAlign w:val="center"/>
          </w:tcPr>
          <w:p w14:paraId="4E15FD9E" w14:textId="77777777" w:rsidR="00752CCD" w:rsidRDefault="001F4BCC">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3CAF80DF" w14:textId="77777777" w:rsidR="00752CCD" w:rsidRDefault="001F4BCC">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33EFC91F" w14:textId="77777777" w:rsidR="00752CCD" w:rsidRDefault="001F4BCC">
            <w:pPr>
              <w:tabs>
                <w:tab w:val="left" w:pos="1080"/>
              </w:tabs>
              <w:snapToGrid w:val="0"/>
              <w:rPr>
                <w:rFonts w:eastAsiaTheme="minorEastAsia"/>
                <w:sz w:val="24"/>
              </w:rPr>
            </w:pPr>
            <w:r>
              <w:rPr>
                <w:rFonts w:hint="eastAsia"/>
                <w:sz w:val="24"/>
              </w:rPr>
              <w:t>注：如</w:t>
            </w:r>
            <w:r>
              <w:rPr>
                <w:sz w:val="24"/>
              </w:rPr>
              <w:t>联合体中有同类资质的供应</w:t>
            </w:r>
            <w:proofErr w:type="gramStart"/>
            <w:r>
              <w:rPr>
                <w:sz w:val="24"/>
              </w:rPr>
              <w:t>商按照</w:t>
            </w:r>
            <w:proofErr w:type="gramEnd"/>
            <w:r>
              <w:rPr>
                <w:sz w:val="24"/>
              </w:rPr>
              <w:t>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11038980" w14:textId="77777777" w:rsidR="00752CCD" w:rsidRDefault="001F4BCC">
            <w:pPr>
              <w:tabs>
                <w:tab w:val="left" w:pos="1080"/>
              </w:tabs>
              <w:snapToGrid w:val="0"/>
              <w:rPr>
                <w:rFonts w:eastAsiaTheme="minorEastAsia"/>
                <w:sz w:val="24"/>
              </w:rPr>
            </w:pPr>
            <w:r>
              <w:rPr>
                <w:rFonts w:eastAsiaTheme="minorEastAsia"/>
                <w:sz w:val="24"/>
              </w:rPr>
              <w:t>提供证明文件的电子件或电子证照</w:t>
            </w:r>
          </w:p>
        </w:tc>
      </w:tr>
      <w:tr w:rsidR="00752CCD" w14:paraId="27DAF9C7" w14:textId="77777777">
        <w:trPr>
          <w:cantSplit/>
          <w:trHeight w:val="468"/>
        </w:trPr>
        <w:tc>
          <w:tcPr>
            <w:tcW w:w="455" w:type="pct"/>
            <w:vAlign w:val="center"/>
          </w:tcPr>
          <w:p w14:paraId="5F523F6A" w14:textId="77777777" w:rsidR="00752CCD" w:rsidRDefault="001F4BCC">
            <w:pPr>
              <w:tabs>
                <w:tab w:val="left" w:pos="1080"/>
              </w:tabs>
              <w:snapToGrid w:val="0"/>
              <w:jc w:val="center"/>
              <w:rPr>
                <w:rFonts w:eastAsiaTheme="minorEastAsia"/>
                <w:sz w:val="24"/>
              </w:rPr>
            </w:pPr>
            <w:r>
              <w:rPr>
                <w:rFonts w:eastAsiaTheme="minorEastAsia"/>
                <w:sz w:val="24"/>
              </w:rPr>
              <w:t>4</w:t>
            </w:r>
          </w:p>
        </w:tc>
        <w:tc>
          <w:tcPr>
            <w:tcW w:w="938" w:type="pct"/>
            <w:vAlign w:val="center"/>
          </w:tcPr>
          <w:p w14:paraId="7157AEB4" w14:textId="77777777" w:rsidR="00752CCD" w:rsidRDefault="001F4BCC">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4BD6307E" w14:textId="77777777" w:rsidR="00752CCD" w:rsidRDefault="001F4BCC">
            <w:pPr>
              <w:tabs>
                <w:tab w:val="left" w:pos="1080"/>
              </w:tabs>
              <w:snapToGrid w:val="0"/>
              <w:rPr>
                <w:rFonts w:eastAsiaTheme="minorEastAsia"/>
                <w:color w:val="000000"/>
                <w:sz w:val="24"/>
              </w:rPr>
            </w:pPr>
            <w:r>
              <w:rPr>
                <w:rFonts w:eastAsiaTheme="minorEastAsia"/>
                <w:color w:val="000000"/>
                <w:kern w:val="0"/>
                <w:sz w:val="24"/>
              </w:rPr>
              <w:t>按照竞争性磋商文件的要求</w:t>
            </w:r>
            <w:proofErr w:type="gramStart"/>
            <w:r>
              <w:rPr>
                <w:rFonts w:eastAsiaTheme="minorEastAsia"/>
                <w:color w:val="000000"/>
                <w:kern w:val="0"/>
                <w:sz w:val="24"/>
              </w:rPr>
              <w:t>提交磋商</w:t>
            </w:r>
            <w:proofErr w:type="gramEnd"/>
            <w:r>
              <w:rPr>
                <w:rFonts w:eastAsiaTheme="minorEastAsia"/>
                <w:color w:val="000000"/>
                <w:kern w:val="0"/>
                <w:sz w:val="24"/>
              </w:rPr>
              <w:t>保证金。</w:t>
            </w:r>
          </w:p>
        </w:tc>
        <w:tc>
          <w:tcPr>
            <w:tcW w:w="1028" w:type="pct"/>
            <w:vAlign w:val="center"/>
          </w:tcPr>
          <w:p w14:paraId="730F2A69" w14:textId="77777777" w:rsidR="00752CCD" w:rsidRDefault="00752CCD">
            <w:pPr>
              <w:tabs>
                <w:tab w:val="left" w:pos="1080"/>
              </w:tabs>
              <w:snapToGrid w:val="0"/>
              <w:rPr>
                <w:rFonts w:eastAsiaTheme="minorEastAsia"/>
                <w:sz w:val="24"/>
              </w:rPr>
            </w:pPr>
          </w:p>
        </w:tc>
      </w:tr>
      <w:tr w:rsidR="00752CCD" w14:paraId="4BF5EB54" w14:textId="77777777">
        <w:trPr>
          <w:cantSplit/>
          <w:trHeight w:val="468"/>
        </w:trPr>
        <w:tc>
          <w:tcPr>
            <w:tcW w:w="455" w:type="pct"/>
            <w:vAlign w:val="center"/>
          </w:tcPr>
          <w:p w14:paraId="16AD160C" w14:textId="77777777" w:rsidR="00752CCD" w:rsidRDefault="001F4BCC">
            <w:pPr>
              <w:tabs>
                <w:tab w:val="left" w:pos="1080"/>
              </w:tabs>
              <w:snapToGrid w:val="0"/>
              <w:jc w:val="center"/>
              <w:rPr>
                <w:rFonts w:eastAsiaTheme="minorEastAsia"/>
                <w:sz w:val="24"/>
              </w:rPr>
            </w:pPr>
            <w:r>
              <w:rPr>
                <w:rFonts w:eastAsiaTheme="minorEastAsia" w:hint="eastAsia"/>
                <w:sz w:val="24"/>
              </w:rPr>
              <w:t>5</w:t>
            </w:r>
          </w:p>
        </w:tc>
        <w:tc>
          <w:tcPr>
            <w:tcW w:w="938" w:type="pct"/>
            <w:vAlign w:val="center"/>
          </w:tcPr>
          <w:p w14:paraId="09337A2B" w14:textId="77777777" w:rsidR="00752CCD" w:rsidRDefault="001F4BCC">
            <w:pPr>
              <w:tabs>
                <w:tab w:val="left" w:pos="1080"/>
              </w:tabs>
              <w:snapToGrid w:val="0"/>
              <w:rPr>
                <w:rFonts w:eastAsiaTheme="minorEastAsia"/>
                <w:color w:val="000000"/>
                <w:kern w:val="0"/>
                <w:sz w:val="24"/>
              </w:rPr>
            </w:pPr>
            <w:proofErr w:type="gramStart"/>
            <w:r>
              <w:rPr>
                <w:rFonts w:eastAsiaTheme="minorEastAsia" w:hint="eastAsia"/>
                <w:color w:val="000000"/>
                <w:kern w:val="0"/>
                <w:sz w:val="24"/>
              </w:rPr>
              <w:t>获取磋商</w:t>
            </w:r>
            <w:proofErr w:type="gramEnd"/>
            <w:r>
              <w:rPr>
                <w:rFonts w:eastAsiaTheme="minorEastAsia" w:hint="eastAsia"/>
                <w:color w:val="000000"/>
                <w:kern w:val="0"/>
                <w:sz w:val="24"/>
              </w:rPr>
              <w:t>文件</w:t>
            </w:r>
          </w:p>
        </w:tc>
        <w:tc>
          <w:tcPr>
            <w:tcW w:w="2579" w:type="pct"/>
            <w:vAlign w:val="center"/>
          </w:tcPr>
          <w:p w14:paraId="16E272C1" w14:textId="77777777" w:rsidR="00752CCD" w:rsidRDefault="001F4BCC">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08591342" w14:textId="77777777" w:rsidR="00752CCD" w:rsidRDefault="001F4BCC">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w:t>
            </w:r>
            <w:proofErr w:type="gramStart"/>
            <w:r>
              <w:rPr>
                <w:rFonts w:hint="eastAsia"/>
                <w:color w:val="000000"/>
                <w:kern w:val="0"/>
                <w:sz w:val="24"/>
              </w:rPr>
              <w:t>一</w:t>
            </w:r>
            <w:proofErr w:type="gramEnd"/>
            <w:r>
              <w:rPr>
                <w:rFonts w:hint="eastAsia"/>
                <w:color w:val="000000"/>
                <w:kern w:val="0"/>
                <w:sz w:val="24"/>
              </w:rPr>
              <w:t>成员获取文件即视为满足要求。</w:t>
            </w:r>
          </w:p>
        </w:tc>
        <w:tc>
          <w:tcPr>
            <w:tcW w:w="1028" w:type="pct"/>
            <w:vAlign w:val="center"/>
          </w:tcPr>
          <w:p w14:paraId="5C4486D8" w14:textId="77777777" w:rsidR="00752CCD" w:rsidRDefault="00752CCD">
            <w:pPr>
              <w:tabs>
                <w:tab w:val="left" w:pos="1080"/>
              </w:tabs>
              <w:snapToGrid w:val="0"/>
              <w:rPr>
                <w:rFonts w:eastAsiaTheme="minorEastAsia"/>
                <w:sz w:val="24"/>
              </w:rPr>
            </w:pPr>
          </w:p>
        </w:tc>
      </w:tr>
    </w:tbl>
    <w:p w14:paraId="3451CDB5" w14:textId="77777777" w:rsidR="00752CCD" w:rsidRDefault="00752CCD">
      <w:pPr>
        <w:widowControl/>
        <w:jc w:val="left"/>
        <w:rPr>
          <w:rFonts w:eastAsiaTheme="minorEastAsia"/>
          <w:sz w:val="24"/>
        </w:rPr>
      </w:pPr>
    </w:p>
    <w:p w14:paraId="414D6A93"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51FE70BA" w14:textId="77777777" w:rsidR="00752CCD" w:rsidRDefault="001F4BCC">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1528"/>
        <w:gridCol w:w="2627"/>
        <w:gridCol w:w="3239"/>
      </w:tblGrid>
      <w:tr w:rsidR="00752CCD" w14:paraId="30CA6890" w14:textId="77777777">
        <w:trPr>
          <w:trHeight w:val="685"/>
          <w:jc w:val="center"/>
        </w:trPr>
        <w:tc>
          <w:tcPr>
            <w:tcW w:w="544" w:type="pct"/>
            <w:shd w:val="clear" w:color="000000" w:fill="FFFFFF"/>
            <w:vAlign w:val="center"/>
          </w:tcPr>
          <w:p w14:paraId="29377BEB" w14:textId="77777777" w:rsidR="00752CCD" w:rsidRDefault="001F4BCC">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5099B2DF" w14:textId="77777777" w:rsidR="00752CCD" w:rsidRDefault="001F4BCC">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3370004F" w14:textId="77777777" w:rsidR="00752CCD" w:rsidRDefault="001F4BCC">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2" w:type="pct"/>
            <w:shd w:val="clear" w:color="000000" w:fill="FFFFFF"/>
            <w:vAlign w:val="center"/>
          </w:tcPr>
          <w:p w14:paraId="6AC8B4BB" w14:textId="77777777" w:rsidR="00752CCD" w:rsidRDefault="001F4BCC">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rsidR="00752CCD" w14:paraId="525A1D1C" w14:textId="77777777">
        <w:trPr>
          <w:trHeight w:val="685"/>
          <w:jc w:val="center"/>
        </w:trPr>
        <w:tc>
          <w:tcPr>
            <w:tcW w:w="544" w:type="pct"/>
            <w:shd w:val="clear" w:color="000000" w:fill="FFFFFF"/>
            <w:vAlign w:val="center"/>
          </w:tcPr>
          <w:p w14:paraId="601A3540"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1</w:t>
            </w:r>
          </w:p>
        </w:tc>
        <w:tc>
          <w:tcPr>
            <w:tcW w:w="921" w:type="pct"/>
            <w:shd w:val="clear" w:color="000000" w:fill="FFFFFF"/>
            <w:vAlign w:val="center"/>
          </w:tcPr>
          <w:p w14:paraId="6879C964" w14:textId="77777777" w:rsidR="00752CCD" w:rsidRDefault="001F4BCC">
            <w:pPr>
              <w:widowControl/>
              <w:jc w:val="center"/>
              <w:rPr>
                <w:rFonts w:eastAsiaTheme="minorEastAsia"/>
                <w:color w:val="000000"/>
                <w:kern w:val="0"/>
                <w:sz w:val="24"/>
              </w:rPr>
            </w:pPr>
            <w:r>
              <w:rPr>
                <w:rFonts w:ascii="宋体" w:hAnsi="宋体" w:cs="宋体" w:hint="eastAsia"/>
                <w:kern w:val="0"/>
                <w:sz w:val="24"/>
              </w:rPr>
              <w:t>法定代表人授权委托书及被授权人身份证</w:t>
            </w:r>
          </w:p>
        </w:tc>
        <w:tc>
          <w:tcPr>
            <w:tcW w:w="1583" w:type="pct"/>
            <w:shd w:val="clear" w:color="000000" w:fill="FFFFFF"/>
            <w:vAlign w:val="center"/>
          </w:tcPr>
          <w:p w14:paraId="232FE5CF" w14:textId="77777777" w:rsidR="00752CCD" w:rsidRDefault="001F4BCC">
            <w:pPr>
              <w:widowControl/>
              <w:jc w:val="left"/>
              <w:rPr>
                <w:rFonts w:eastAsiaTheme="minorEastAsia"/>
                <w:color w:val="000000"/>
                <w:kern w:val="0"/>
                <w:sz w:val="24"/>
              </w:rPr>
            </w:pPr>
            <w:r>
              <w:rPr>
                <w:rFonts w:ascii="宋体" w:hAnsi="宋体" w:cs="宋体" w:hint="eastAsia"/>
                <w:kern w:val="0"/>
                <w:sz w:val="24"/>
              </w:rPr>
              <w:t>磋商响应文件中附有且符合要求</w:t>
            </w:r>
          </w:p>
        </w:tc>
        <w:tc>
          <w:tcPr>
            <w:tcW w:w="1952" w:type="pct"/>
            <w:shd w:val="clear" w:color="000000" w:fill="FFFFFF"/>
            <w:vAlign w:val="center"/>
          </w:tcPr>
          <w:p w14:paraId="7F8FFFED"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23522F63" w14:textId="77777777">
        <w:trPr>
          <w:trHeight w:val="685"/>
          <w:jc w:val="center"/>
        </w:trPr>
        <w:tc>
          <w:tcPr>
            <w:tcW w:w="544" w:type="pct"/>
            <w:shd w:val="clear" w:color="000000" w:fill="FFFFFF"/>
            <w:vAlign w:val="center"/>
          </w:tcPr>
          <w:p w14:paraId="661B984E"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2</w:t>
            </w:r>
          </w:p>
        </w:tc>
        <w:tc>
          <w:tcPr>
            <w:tcW w:w="921" w:type="pct"/>
            <w:shd w:val="clear" w:color="000000" w:fill="FFFFFF"/>
            <w:vAlign w:val="center"/>
          </w:tcPr>
          <w:p w14:paraId="4BAEE012" w14:textId="77777777" w:rsidR="00752CCD" w:rsidRDefault="001F4BCC">
            <w:pPr>
              <w:widowControl/>
              <w:jc w:val="center"/>
              <w:rPr>
                <w:rFonts w:eastAsiaTheme="minorEastAsia"/>
                <w:color w:val="000000"/>
                <w:kern w:val="0"/>
                <w:sz w:val="24"/>
              </w:rPr>
            </w:pPr>
            <w:r>
              <w:rPr>
                <w:rFonts w:ascii="宋体" w:hAnsi="宋体" w:cs="宋体" w:hint="eastAsia"/>
                <w:kern w:val="0"/>
                <w:sz w:val="24"/>
              </w:rPr>
              <w:t>实质性格式</w:t>
            </w:r>
          </w:p>
        </w:tc>
        <w:tc>
          <w:tcPr>
            <w:tcW w:w="1583" w:type="pct"/>
            <w:shd w:val="clear" w:color="000000" w:fill="FFFFFF"/>
            <w:vAlign w:val="center"/>
          </w:tcPr>
          <w:p w14:paraId="0ED6F66C" w14:textId="77777777" w:rsidR="00752CCD" w:rsidRDefault="001F4BCC">
            <w:pPr>
              <w:widowControl/>
              <w:jc w:val="center"/>
              <w:rPr>
                <w:rFonts w:eastAsiaTheme="minorEastAsia"/>
                <w:color w:val="000000"/>
                <w:kern w:val="0"/>
                <w:sz w:val="24"/>
              </w:rPr>
            </w:pPr>
            <w:r>
              <w:rPr>
                <w:rFonts w:ascii="宋体" w:hAnsi="宋体" w:cs="宋体" w:hint="eastAsia"/>
                <w:kern w:val="0"/>
                <w:sz w:val="24"/>
              </w:rPr>
              <w:t>标记为“实质性格式”的文件均按磋商文件要求提供；</w:t>
            </w:r>
          </w:p>
        </w:tc>
        <w:tc>
          <w:tcPr>
            <w:tcW w:w="1952" w:type="pct"/>
            <w:shd w:val="clear" w:color="000000" w:fill="FFFFFF"/>
            <w:vAlign w:val="center"/>
          </w:tcPr>
          <w:p w14:paraId="67B84594"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6838040E" w14:textId="77777777">
        <w:trPr>
          <w:trHeight w:val="685"/>
          <w:jc w:val="center"/>
        </w:trPr>
        <w:tc>
          <w:tcPr>
            <w:tcW w:w="544" w:type="pct"/>
            <w:shd w:val="clear" w:color="000000" w:fill="FFFFFF"/>
            <w:vAlign w:val="center"/>
          </w:tcPr>
          <w:p w14:paraId="22F09CAB"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3</w:t>
            </w:r>
          </w:p>
        </w:tc>
        <w:tc>
          <w:tcPr>
            <w:tcW w:w="921" w:type="pct"/>
            <w:shd w:val="clear" w:color="000000" w:fill="FFFFFF"/>
            <w:vAlign w:val="center"/>
          </w:tcPr>
          <w:p w14:paraId="03B70C57" w14:textId="77777777" w:rsidR="00752CCD" w:rsidRDefault="001F4BCC">
            <w:pPr>
              <w:widowControl/>
              <w:jc w:val="center"/>
              <w:rPr>
                <w:rFonts w:eastAsiaTheme="minorEastAsia"/>
                <w:color w:val="000000"/>
                <w:kern w:val="0"/>
                <w:sz w:val="24"/>
              </w:rPr>
            </w:pPr>
            <w:r>
              <w:rPr>
                <w:rFonts w:ascii="宋体" w:hAnsi="宋体" w:cs="宋体" w:hint="eastAsia"/>
                <w:kern w:val="0"/>
                <w:sz w:val="24"/>
              </w:rPr>
              <w:t>磋商有效期</w:t>
            </w:r>
          </w:p>
        </w:tc>
        <w:tc>
          <w:tcPr>
            <w:tcW w:w="1583" w:type="pct"/>
            <w:shd w:val="clear" w:color="000000" w:fill="FFFFFF"/>
            <w:vAlign w:val="center"/>
          </w:tcPr>
          <w:p w14:paraId="20610C45" w14:textId="77777777" w:rsidR="00752CCD" w:rsidRDefault="001F4BCC">
            <w:pPr>
              <w:widowControl/>
              <w:jc w:val="center"/>
              <w:rPr>
                <w:rFonts w:eastAsiaTheme="minorEastAsia"/>
                <w:color w:val="000000"/>
                <w:kern w:val="0"/>
                <w:sz w:val="24"/>
              </w:rPr>
            </w:pPr>
            <w:proofErr w:type="gramStart"/>
            <w:r>
              <w:rPr>
                <w:rFonts w:ascii="宋体" w:hAnsi="宋体" w:cs="宋体" w:hint="eastAsia"/>
                <w:kern w:val="0"/>
                <w:sz w:val="24"/>
              </w:rPr>
              <w:t>符合磋商</w:t>
            </w:r>
            <w:proofErr w:type="gramEnd"/>
            <w:r>
              <w:rPr>
                <w:rFonts w:ascii="宋体" w:hAnsi="宋体" w:cs="宋体" w:hint="eastAsia"/>
                <w:kern w:val="0"/>
                <w:sz w:val="24"/>
              </w:rPr>
              <w:t>文件要求</w:t>
            </w:r>
          </w:p>
        </w:tc>
        <w:tc>
          <w:tcPr>
            <w:tcW w:w="1952" w:type="pct"/>
            <w:shd w:val="clear" w:color="000000" w:fill="FFFFFF"/>
            <w:vAlign w:val="center"/>
          </w:tcPr>
          <w:p w14:paraId="4620826A"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3CAC3547" w14:textId="77777777">
        <w:trPr>
          <w:trHeight w:val="685"/>
          <w:jc w:val="center"/>
        </w:trPr>
        <w:tc>
          <w:tcPr>
            <w:tcW w:w="544" w:type="pct"/>
            <w:shd w:val="clear" w:color="000000" w:fill="FFFFFF"/>
            <w:vAlign w:val="center"/>
          </w:tcPr>
          <w:p w14:paraId="48008E56"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4</w:t>
            </w:r>
          </w:p>
        </w:tc>
        <w:tc>
          <w:tcPr>
            <w:tcW w:w="921" w:type="pct"/>
            <w:shd w:val="clear" w:color="000000" w:fill="FFFFFF"/>
            <w:vAlign w:val="center"/>
          </w:tcPr>
          <w:p w14:paraId="58615FBE" w14:textId="77777777" w:rsidR="00752CCD" w:rsidRDefault="001F4BCC">
            <w:pPr>
              <w:widowControl/>
              <w:jc w:val="center"/>
              <w:rPr>
                <w:rFonts w:eastAsiaTheme="minorEastAsia"/>
                <w:color w:val="000000"/>
                <w:kern w:val="0"/>
                <w:sz w:val="24"/>
              </w:rPr>
            </w:pPr>
            <w:r>
              <w:rPr>
                <w:rFonts w:ascii="宋体" w:hAnsi="宋体" w:cs="宋体" w:hint="eastAsia"/>
                <w:kern w:val="0"/>
                <w:sz w:val="24"/>
              </w:rPr>
              <w:t>响应文件签字、盖章</w:t>
            </w:r>
          </w:p>
        </w:tc>
        <w:tc>
          <w:tcPr>
            <w:tcW w:w="1583" w:type="pct"/>
            <w:shd w:val="clear" w:color="000000" w:fill="FFFFFF"/>
            <w:vAlign w:val="center"/>
          </w:tcPr>
          <w:p w14:paraId="2AA2E872" w14:textId="77777777" w:rsidR="00752CCD" w:rsidRDefault="001F4BCC">
            <w:pPr>
              <w:widowControl/>
              <w:jc w:val="center"/>
              <w:rPr>
                <w:rFonts w:eastAsiaTheme="minorEastAsia"/>
                <w:color w:val="000000"/>
                <w:kern w:val="0"/>
                <w:sz w:val="24"/>
              </w:rPr>
            </w:pPr>
            <w:proofErr w:type="gramStart"/>
            <w:r>
              <w:rPr>
                <w:rFonts w:ascii="宋体" w:hAnsi="宋体" w:cs="宋体" w:hint="eastAsia"/>
                <w:kern w:val="0"/>
                <w:sz w:val="24"/>
              </w:rPr>
              <w:t>符合磋商</w:t>
            </w:r>
            <w:proofErr w:type="gramEnd"/>
            <w:r>
              <w:rPr>
                <w:rFonts w:ascii="宋体" w:hAnsi="宋体" w:cs="宋体" w:hint="eastAsia"/>
                <w:kern w:val="0"/>
                <w:sz w:val="24"/>
              </w:rPr>
              <w:t>文件要求</w:t>
            </w:r>
          </w:p>
        </w:tc>
        <w:tc>
          <w:tcPr>
            <w:tcW w:w="1952" w:type="pct"/>
            <w:shd w:val="clear" w:color="000000" w:fill="FFFFFF"/>
            <w:vAlign w:val="center"/>
          </w:tcPr>
          <w:p w14:paraId="46BC30E2"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23FA7077" w14:textId="77777777">
        <w:trPr>
          <w:trHeight w:val="685"/>
          <w:jc w:val="center"/>
        </w:trPr>
        <w:tc>
          <w:tcPr>
            <w:tcW w:w="544" w:type="pct"/>
            <w:shd w:val="clear" w:color="000000" w:fill="FFFFFF"/>
            <w:vAlign w:val="center"/>
          </w:tcPr>
          <w:p w14:paraId="3584C334"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5</w:t>
            </w:r>
          </w:p>
        </w:tc>
        <w:tc>
          <w:tcPr>
            <w:tcW w:w="921" w:type="pct"/>
            <w:shd w:val="clear" w:color="000000" w:fill="FFFFFF"/>
            <w:vAlign w:val="center"/>
          </w:tcPr>
          <w:p w14:paraId="414176A3" w14:textId="77777777" w:rsidR="00752CCD" w:rsidRDefault="001F4BCC">
            <w:pPr>
              <w:widowControl/>
              <w:jc w:val="center"/>
              <w:rPr>
                <w:rFonts w:eastAsiaTheme="minorEastAsia"/>
                <w:color w:val="000000"/>
                <w:kern w:val="0"/>
                <w:sz w:val="24"/>
              </w:rPr>
            </w:pPr>
            <w:r>
              <w:rPr>
                <w:rFonts w:ascii="宋体" w:hAnsi="宋体" w:cs="宋体" w:hint="eastAsia"/>
                <w:kern w:val="0"/>
                <w:sz w:val="24"/>
              </w:rPr>
              <w:t>响应报价</w:t>
            </w:r>
          </w:p>
        </w:tc>
        <w:tc>
          <w:tcPr>
            <w:tcW w:w="1583" w:type="pct"/>
            <w:shd w:val="clear" w:color="000000" w:fill="FFFFFF"/>
            <w:vAlign w:val="center"/>
          </w:tcPr>
          <w:p w14:paraId="07710F67" w14:textId="77777777" w:rsidR="00752CCD" w:rsidRDefault="001F4BCC">
            <w:pPr>
              <w:widowControl/>
              <w:jc w:val="center"/>
              <w:rPr>
                <w:rFonts w:eastAsiaTheme="minorEastAsia"/>
                <w:color w:val="000000"/>
                <w:kern w:val="0"/>
                <w:sz w:val="24"/>
              </w:rPr>
            </w:pPr>
            <w:r>
              <w:rPr>
                <w:rFonts w:ascii="宋体" w:hAnsi="宋体" w:cs="宋体" w:hint="eastAsia"/>
                <w:kern w:val="0"/>
                <w:sz w:val="24"/>
              </w:rPr>
              <w:t>响应报价是</w:t>
            </w:r>
            <w:proofErr w:type="gramStart"/>
            <w:r>
              <w:rPr>
                <w:rFonts w:ascii="宋体" w:hAnsi="宋体" w:cs="宋体" w:hint="eastAsia"/>
                <w:kern w:val="0"/>
                <w:sz w:val="24"/>
              </w:rPr>
              <w:t>固定价</w:t>
            </w:r>
            <w:proofErr w:type="gramEnd"/>
            <w:r>
              <w:rPr>
                <w:rFonts w:ascii="宋体" w:hAnsi="宋体" w:cs="宋体" w:hint="eastAsia"/>
                <w:kern w:val="0"/>
                <w:sz w:val="24"/>
              </w:rPr>
              <w:t>且未超过预算金额</w:t>
            </w:r>
          </w:p>
        </w:tc>
        <w:tc>
          <w:tcPr>
            <w:tcW w:w="1952" w:type="pct"/>
            <w:shd w:val="clear" w:color="000000" w:fill="FFFFFF"/>
            <w:vAlign w:val="center"/>
          </w:tcPr>
          <w:p w14:paraId="1768A123"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68F552C6" w14:textId="77777777">
        <w:trPr>
          <w:trHeight w:val="685"/>
          <w:jc w:val="center"/>
        </w:trPr>
        <w:tc>
          <w:tcPr>
            <w:tcW w:w="544" w:type="pct"/>
            <w:shd w:val="clear" w:color="000000" w:fill="FFFFFF"/>
            <w:vAlign w:val="center"/>
          </w:tcPr>
          <w:p w14:paraId="59B95A46"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6</w:t>
            </w:r>
          </w:p>
        </w:tc>
        <w:tc>
          <w:tcPr>
            <w:tcW w:w="921" w:type="pct"/>
            <w:shd w:val="clear" w:color="000000" w:fill="FFFFFF"/>
            <w:vAlign w:val="center"/>
          </w:tcPr>
          <w:p w14:paraId="36C90F7D" w14:textId="77777777" w:rsidR="00752CCD" w:rsidRDefault="001F4BCC">
            <w:pPr>
              <w:widowControl/>
              <w:jc w:val="center"/>
              <w:rPr>
                <w:rFonts w:eastAsiaTheme="minorEastAsia"/>
                <w:color w:val="000000"/>
                <w:kern w:val="0"/>
                <w:sz w:val="24"/>
              </w:rPr>
            </w:pPr>
            <w:r>
              <w:rPr>
                <w:rFonts w:ascii="宋体" w:hAnsi="宋体" w:cs="宋体" w:hint="eastAsia"/>
                <w:kern w:val="0"/>
                <w:sz w:val="24"/>
              </w:rPr>
              <w:t>附加条件</w:t>
            </w:r>
          </w:p>
        </w:tc>
        <w:tc>
          <w:tcPr>
            <w:tcW w:w="1583" w:type="pct"/>
            <w:shd w:val="clear" w:color="000000" w:fill="FFFFFF"/>
            <w:vAlign w:val="center"/>
          </w:tcPr>
          <w:p w14:paraId="5A640301" w14:textId="77777777" w:rsidR="00752CCD" w:rsidRDefault="001F4BCC">
            <w:pPr>
              <w:widowControl/>
              <w:jc w:val="center"/>
              <w:rPr>
                <w:rFonts w:eastAsiaTheme="minorEastAsia"/>
                <w:color w:val="000000"/>
                <w:kern w:val="0"/>
                <w:sz w:val="24"/>
              </w:rPr>
            </w:pPr>
            <w:r>
              <w:rPr>
                <w:rFonts w:ascii="宋体" w:hAnsi="宋体" w:cs="宋体" w:hint="eastAsia"/>
                <w:kern w:val="0"/>
                <w:sz w:val="24"/>
              </w:rPr>
              <w:t>响应文件</w:t>
            </w:r>
            <w:proofErr w:type="gramStart"/>
            <w:r>
              <w:rPr>
                <w:rFonts w:ascii="宋体" w:hAnsi="宋体" w:cs="宋体" w:hint="eastAsia"/>
                <w:kern w:val="0"/>
                <w:sz w:val="24"/>
              </w:rPr>
              <w:t>不</w:t>
            </w:r>
            <w:proofErr w:type="gramEnd"/>
            <w:r>
              <w:rPr>
                <w:rFonts w:ascii="宋体" w:hAnsi="宋体" w:cs="宋体" w:hint="eastAsia"/>
                <w:kern w:val="0"/>
                <w:sz w:val="24"/>
              </w:rPr>
              <w:t>含有采购人不能接受的附加条件</w:t>
            </w:r>
          </w:p>
        </w:tc>
        <w:tc>
          <w:tcPr>
            <w:tcW w:w="1952" w:type="pct"/>
            <w:shd w:val="clear" w:color="000000" w:fill="FFFFFF"/>
            <w:vAlign w:val="center"/>
          </w:tcPr>
          <w:p w14:paraId="49D419F9"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7C675209" w14:textId="77777777">
        <w:trPr>
          <w:trHeight w:val="685"/>
          <w:jc w:val="center"/>
        </w:trPr>
        <w:tc>
          <w:tcPr>
            <w:tcW w:w="544" w:type="pct"/>
            <w:shd w:val="clear" w:color="000000" w:fill="FFFFFF"/>
            <w:vAlign w:val="center"/>
          </w:tcPr>
          <w:p w14:paraId="267576A9" w14:textId="77777777" w:rsidR="00752CCD" w:rsidRDefault="001F4BCC">
            <w:pPr>
              <w:widowControl/>
              <w:jc w:val="center"/>
              <w:rPr>
                <w:rFonts w:eastAsiaTheme="minorEastAsia"/>
                <w:color w:val="000000"/>
                <w:kern w:val="0"/>
                <w:sz w:val="24"/>
              </w:rPr>
            </w:pPr>
            <w:r>
              <w:rPr>
                <w:rFonts w:eastAsiaTheme="minorEastAsia" w:hint="eastAsia"/>
                <w:color w:val="000000"/>
                <w:kern w:val="0"/>
                <w:sz w:val="24"/>
              </w:rPr>
              <w:t>7</w:t>
            </w:r>
          </w:p>
        </w:tc>
        <w:tc>
          <w:tcPr>
            <w:tcW w:w="921" w:type="pct"/>
            <w:shd w:val="clear" w:color="000000" w:fill="FFFFFF"/>
            <w:vAlign w:val="center"/>
          </w:tcPr>
          <w:p w14:paraId="0355E71F" w14:textId="77777777" w:rsidR="00752CCD" w:rsidRDefault="001F4BCC">
            <w:pPr>
              <w:widowControl/>
              <w:jc w:val="center"/>
              <w:rPr>
                <w:rFonts w:eastAsiaTheme="minorEastAsia"/>
                <w:color w:val="000000"/>
                <w:kern w:val="0"/>
                <w:sz w:val="24"/>
              </w:rPr>
            </w:pPr>
            <w:r>
              <w:rPr>
                <w:rFonts w:ascii="宋体" w:hAnsi="宋体" w:cs="宋体" w:hint="eastAsia"/>
                <w:kern w:val="0"/>
                <w:sz w:val="24"/>
              </w:rPr>
              <w:t>技术响应</w:t>
            </w:r>
          </w:p>
        </w:tc>
        <w:tc>
          <w:tcPr>
            <w:tcW w:w="1583" w:type="pct"/>
            <w:shd w:val="clear" w:color="000000" w:fill="FFFFFF"/>
            <w:vAlign w:val="center"/>
          </w:tcPr>
          <w:p w14:paraId="11904CCF" w14:textId="77777777" w:rsidR="00752CCD" w:rsidRDefault="001F4BCC">
            <w:pPr>
              <w:widowControl/>
              <w:jc w:val="center"/>
              <w:rPr>
                <w:rFonts w:eastAsiaTheme="minorEastAsia"/>
                <w:color w:val="000000"/>
                <w:kern w:val="0"/>
                <w:sz w:val="24"/>
              </w:rPr>
            </w:pPr>
            <w:r>
              <w:rPr>
                <w:rFonts w:ascii="宋体" w:hAnsi="宋体" w:cs="宋体" w:hint="eastAsia"/>
                <w:kern w:val="0"/>
                <w:sz w:val="24"/>
              </w:rPr>
              <w:t>符合“服务需求及技术规范”的要求，无重大偏差（如涉及技术部分打分项评审此项不适用）。</w:t>
            </w:r>
          </w:p>
        </w:tc>
        <w:tc>
          <w:tcPr>
            <w:tcW w:w="1952" w:type="pct"/>
            <w:shd w:val="clear" w:color="000000" w:fill="FFFFFF"/>
            <w:vAlign w:val="center"/>
          </w:tcPr>
          <w:p w14:paraId="67DF4BAE"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r w:rsidR="00752CCD" w14:paraId="7414CD11" w14:textId="77777777">
        <w:trPr>
          <w:trHeight w:val="685"/>
          <w:jc w:val="center"/>
        </w:trPr>
        <w:tc>
          <w:tcPr>
            <w:tcW w:w="544" w:type="pct"/>
            <w:shd w:val="clear" w:color="000000" w:fill="FFFFFF"/>
            <w:vAlign w:val="center"/>
          </w:tcPr>
          <w:p w14:paraId="2D2B4B33" w14:textId="45D5FA71" w:rsidR="00752CCD" w:rsidRDefault="00967E9D">
            <w:pPr>
              <w:widowControl/>
              <w:jc w:val="center"/>
              <w:rPr>
                <w:rFonts w:eastAsiaTheme="minorEastAsia"/>
                <w:color w:val="000000"/>
                <w:kern w:val="0"/>
                <w:sz w:val="24"/>
              </w:rPr>
            </w:pPr>
            <w:r>
              <w:rPr>
                <w:rFonts w:eastAsiaTheme="minorEastAsia"/>
                <w:color w:val="000000"/>
                <w:kern w:val="0"/>
                <w:sz w:val="24"/>
              </w:rPr>
              <w:t>8</w:t>
            </w:r>
          </w:p>
        </w:tc>
        <w:tc>
          <w:tcPr>
            <w:tcW w:w="921" w:type="pct"/>
            <w:shd w:val="clear" w:color="000000" w:fill="FFFFFF"/>
            <w:vAlign w:val="center"/>
          </w:tcPr>
          <w:p w14:paraId="70F09F64" w14:textId="77777777" w:rsidR="00752CCD" w:rsidRDefault="001F4BCC">
            <w:pPr>
              <w:widowControl/>
              <w:jc w:val="center"/>
              <w:rPr>
                <w:rFonts w:eastAsiaTheme="minorEastAsia"/>
                <w:color w:val="000000"/>
                <w:kern w:val="0"/>
                <w:sz w:val="24"/>
              </w:rPr>
            </w:pPr>
            <w:r>
              <w:rPr>
                <w:rFonts w:ascii="宋体" w:hAnsi="宋体" w:cs="宋体" w:hint="eastAsia"/>
                <w:kern w:val="0"/>
                <w:sz w:val="24"/>
              </w:rPr>
              <w:t>其它实质性偏离</w:t>
            </w:r>
          </w:p>
        </w:tc>
        <w:tc>
          <w:tcPr>
            <w:tcW w:w="1583" w:type="pct"/>
            <w:shd w:val="clear" w:color="000000" w:fill="FFFFFF"/>
            <w:vAlign w:val="center"/>
          </w:tcPr>
          <w:p w14:paraId="5A1FC48D" w14:textId="77777777" w:rsidR="00752CCD" w:rsidRDefault="001F4BCC">
            <w:pPr>
              <w:widowControl/>
              <w:jc w:val="center"/>
              <w:rPr>
                <w:rFonts w:eastAsiaTheme="minorEastAsia"/>
                <w:color w:val="000000"/>
                <w:kern w:val="0"/>
                <w:sz w:val="24"/>
              </w:rPr>
            </w:pPr>
            <w:r>
              <w:rPr>
                <w:rFonts w:ascii="宋体" w:hAnsi="宋体" w:cs="宋体" w:hint="eastAsia"/>
                <w:kern w:val="0"/>
                <w:sz w:val="24"/>
              </w:rPr>
              <w:t>按磋商文件要求</w:t>
            </w:r>
          </w:p>
        </w:tc>
        <w:tc>
          <w:tcPr>
            <w:tcW w:w="1952" w:type="pct"/>
            <w:shd w:val="clear" w:color="000000" w:fill="FFFFFF"/>
            <w:vAlign w:val="center"/>
          </w:tcPr>
          <w:p w14:paraId="0FC42D91" w14:textId="77777777" w:rsidR="00752CCD" w:rsidRDefault="001F4BCC">
            <w:pPr>
              <w:widowControl/>
              <w:jc w:val="center"/>
              <w:rPr>
                <w:rFonts w:eastAsiaTheme="minorEastAsia"/>
                <w:color w:val="000000"/>
                <w:kern w:val="0"/>
                <w:sz w:val="24"/>
              </w:rPr>
            </w:pPr>
            <w:r>
              <w:rPr>
                <w:rFonts w:ascii="宋体" w:hAnsi="宋体" w:cs="宋体" w:hint="eastAsia"/>
                <w:kern w:val="0"/>
                <w:sz w:val="24"/>
              </w:rPr>
              <w:t>否</w:t>
            </w:r>
          </w:p>
        </w:tc>
      </w:tr>
    </w:tbl>
    <w:p w14:paraId="5D0C0A9F" w14:textId="77777777" w:rsidR="00752CCD" w:rsidRDefault="00752CCD">
      <w:pPr>
        <w:tabs>
          <w:tab w:val="left" w:pos="900"/>
          <w:tab w:val="left" w:pos="1080"/>
          <w:tab w:val="left" w:pos="1589"/>
        </w:tabs>
        <w:snapToGrid w:val="0"/>
        <w:spacing w:line="360" w:lineRule="auto"/>
        <w:rPr>
          <w:rFonts w:eastAsiaTheme="minorEastAsia"/>
          <w:sz w:val="24"/>
        </w:rPr>
      </w:pPr>
    </w:p>
    <w:p w14:paraId="320062EF" w14:textId="77777777" w:rsidR="00752CCD" w:rsidRDefault="001F4BCC">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53E03740"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5BB47694"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535EDEC" w14:textId="77777777" w:rsidR="00752CCD" w:rsidRDefault="001F4BCC">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对磋商文件</w:t>
      </w:r>
      <w:proofErr w:type="gramStart"/>
      <w:r>
        <w:rPr>
          <w:rFonts w:eastAsiaTheme="minorEastAsia" w:hint="eastAsia"/>
          <w:kern w:val="0"/>
          <w:sz w:val="24"/>
        </w:rPr>
        <w:t>作出</w:t>
      </w:r>
      <w:proofErr w:type="gramEnd"/>
      <w:r>
        <w:rPr>
          <w:rFonts w:eastAsiaTheme="minorEastAsia" w:hint="eastAsia"/>
          <w:kern w:val="0"/>
          <w:sz w:val="24"/>
        </w:rPr>
        <w:t>的实质性变动是磋商文件的有效组成部分，磋商小组应当及时以书面形式同时通知所有参加磋商的供应商。</w:t>
      </w:r>
    </w:p>
    <w:p w14:paraId="70F54E9F" w14:textId="77777777" w:rsidR="00752CCD" w:rsidRDefault="001F4BCC">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eastAsiaTheme="minorEastAsia" w:hint="eastAsia"/>
          <w:kern w:val="0"/>
          <w:sz w:val="24"/>
        </w:rPr>
        <w:t>）或授权代表签字或者加盖公章。由授权代表签字的，应当附授权委托书。供应商为自然人的，应当由本人签字并附身份证明。</w:t>
      </w:r>
    </w:p>
    <w:p w14:paraId="0DD62C71"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sz w:val="24"/>
        </w:rPr>
        <w:t>响应文件的澄清、说明或者更正：</w:t>
      </w:r>
    </w:p>
    <w:p w14:paraId="6C739622" w14:textId="77777777" w:rsidR="00752CCD" w:rsidRDefault="001F4BCC">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w:t>
      </w:r>
      <w:proofErr w:type="gramStart"/>
      <w:r>
        <w:rPr>
          <w:rFonts w:eastAsiaTheme="minorEastAsia"/>
          <w:sz w:val="24"/>
        </w:rPr>
        <w:t>作出</w:t>
      </w:r>
      <w:proofErr w:type="gramEnd"/>
      <w:r>
        <w:rPr>
          <w:rFonts w:eastAsiaTheme="minorEastAsia"/>
          <w:sz w:val="24"/>
        </w:rPr>
        <w:t>必要的澄清、说明或者更正。</w:t>
      </w:r>
    </w:p>
    <w:p w14:paraId="29538133" w14:textId="77777777" w:rsidR="00752CCD" w:rsidRDefault="001F4BCC">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无效处理</w:t>
      </w:r>
      <w:r>
        <w:rPr>
          <w:rFonts w:eastAsiaTheme="minorEastAsia"/>
          <w:sz w:val="24"/>
        </w:rPr>
        <w:t>；如属于表中的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澄清、说明或更正的内容，磋商小组将要求供应商在规定的时间内对响应文件进行澄清、说明或者更正。如供应商在磋商小组规定的时间内未</w:t>
      </w:r>
      <w:proofErr w:type="gramStart"/>
      <w:r>
        <w:rPr>
          <w:rFonts w:eastAsiaTheme="minorEastAsia"/>
          <w:sz w:val="24"/>
        </w:rPr>
        <w:t>作出</w:t>
      </w:r>
      <w:proofErr w:type="gramEnd"/>
      <w:r>
        <w:rPr>
          <w:rFonts w:eastAsiaTheme="minorEastAsia"/>
          <w:sz w:val="24"/>
        </w:rPr>
        <w:t>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03905C45" w14:textId="77777777" w:rsidR="00752CCD" w:rsidRDefault="001F4BCC">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w:t>
      </w:r>
      <w:proofErr w:type="gramStart"/>
      <w:r>
        <w:rPr>
          <w:rFonts w:eastAsiaTheme="minorEastAsia"/>
          <w:sz w:val="24"/>
        </w:rPr>
        <w:t>作出</w:t>
      </w:r>
      <w:proofErr w:type="gramEnd"/>
      <w:r>
        <w:rPr>
          <w:rFonts w:eastAsiaTheme="minorEastAsia"/>
          <w:sz w:val="24"/>
        </w:rPr>
        <w:t>。供应商的澄清、说明或者更正应当由法定代表人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54307544"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620FA65D" w14:textId="77777777" w:rsidR="00752CCD" w:rsidRDefault="001F4BCC">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43" w:name="_Hlk220085436"/>
      <w:r>
        <w:rPr>
          <w:rFonts w:eastAsiaTheme="minorEastAsia" w:hint="eastAsia"/>
          <w:snapToGrid w:val="0"/>
          <w:sz w:val="24"/>
        </w:rPr>
        <w:t>异常低价处理</w:t>
      </w:r>
    </w:p>
    <w:p w14:paraId="0D6E36DF" w14:textId="77777777" w:rsidR="00752CCD" w:rsidRDefault="001F4BCC">
      <w:pPr>
        <w:numPr>
          <w:ilvl w:val="2"/>
          <w:numId w:val="11"/>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14:paraId="583BD0DE" w14:textId="77777777" w:rsidR="00752CCD" w:rsidRDefault="001F4BCC">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Pr>
          <w:rFonts w:eastAsiaTheme="minorEastAsia" w:hint="eastAsia"/>
          <w:sz w:val="24"/>
        </w:rPr>
        <w:t>50</w:t>
      </w:r>
      <w:r>
        <w:rPr>
          <w:rFonts w:eastAsiaTheme="minorEastAsia"/>
          <w:sz w:val="24"/>
        </w:rPr>
        <w:t>%</w:t>
      </w:r>
      <w:r>
        <w:rPr>
          <w:rFonts w:eastAsiaTheme="minorEastAsia" w:hint="eastAsia"/>
          <w:sz w:val="24"/>
        </w:rPr>
        <w:t>；</w:t>
      </w:r>
    </w:p>
    <w:p w14:paraId="09C8B5E9" w14:textId="77777777" w:rsidR="00752CCD" w:rsidRDefault="001F4BCC">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Pr>
          <w:rFonts w:eastAsiaTheme="minorEastAsia" w:hint="eastAsia"/>
          <w:sz w:val="24"/>
        </w:rPr>
        <w:t>50</w:t>
      </w:r>
      <w:r>
        <w:rPr>
          <w:rFonts w:eastAsiaTheme="minorEastAsia"/>
          <w:sz w:val="24"/>
        </w:rPr>
        <w:t>%</w:t>
      </w:r>
      <w:r>
        <w:rPr>
          <w:rFonts w:eastAsiaTheme="minorEastAsia" w:hint="eastAsia"/>
          <w:sz w:val="24"/>
        </w:rPr>
        <w:t>；</w:t>
      </w:r>
    </w:p>
    <w:p w14:paraId="73F75647" w14:textId="77777777" w:rsidR="00752CCD" w:rsidRDefault="001F4BCC">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Pr>
          <w:rFonts w:eastAsiaTheme="minorEastAsia" w:hint="eastAsia"/>
          <w:sz w:val="24"/>
        </w:rPr>
        <w:t>45</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Pr>
          <w:rFonts w:eastAsiaTheme="minorEastAsia" w:hint="eastAsia"/>
          <w:sz w:val="24"/>
        </w:rPr>
        <w:t>45</w:t>
      </w:r>
      <w:r>
        <w:rPr>
          <w:rFonts w:eastAsiaTheme="minorEastAsia"/>
          <w:sz w:val="24"/>
        </w:rPr>
        <w:t>%</w:t>
      </w:r>
      <w:r>
        <w:rPr>
          <w:rFonts w:eastAsiaTheme="minorEastAsia" w:hint="eastAsia"/>
          <w:sz w:val="24"/>
        </w:rPr>
        <w:t>；未设定最高限价的采购项目，以采购项目预算金额作为最高限价；</w:t>
      </w:r>
    </w:p>
    <w:p w14:paraId="72B5C931" w14:textId="77777777" w:rsidR="00752CCD" w:rsidRDefault="001F4BCC">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14:paraId="42F4501E" w14:textId="77777777" w:rsidR="00752CCD" w:rsidRDefault="001F4BCC">
      <w:pPr>
        <w:numPr>
          <w:ilvl w:val="2"/>
          <w:numId w:val="11"/>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w:t>
      </w:r>
      <w:proofErr w:type="gramStart"/>
      <w:r>
        <w:rPr>
          <w:rFonts w:eastAsiaTheme="minorEastAsia" w:hint="eastAsia"/>
          <w:sz w:val="24"/>
        </w:rPr>
        <w:t>作出</w:t>
      </w:r>
      <w:proofErr w:type="gramEnd"/>
      <w:r>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14:paraId="31B2575B" w14:textId="77777777" w:rsidR="00752CCD" w:rsidRDefault="001F4BCC">
      <w:pPr>
        <w:numPr>
          <w:ilvl w:val="2"/>
          <w:numId w:val="11"/>
        </w:numPr>
        <w:snapToGrid w:val="0"/>
        <w:spacing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1CE0A56" w14:textId="77777777" w:rsidR="00752CCD" w:rsidRDefault="001F4BCC">
      <w:pPr>
        <w:numPr>
          <w:ilvl w:val="2"/>
          <w:numId w:val="11"/>
        </w:numPr>
        <w:snapToGrid w:val="0"/>
        <w:spacing w:line="360" w:lineRule="auto"/>
        <w:rPr>
          <w:rFonts w:eastAsiaTheme="minorEastAsia"/>
          <w:sz w:val="24"/>
        </w:rPr>
      </w:pPr>
      <w:bookmarkStart w:id="644" w:name="_Hlk190337965"/>
      <w:r>
        <w:rPr>
          <w:rFonts w:eastAsiaTheme="minorEastAsia" w:hint="eastAsia"/>
          <w:sz w:val="24"/>
        </w:rPr>
        <w:t>上述投标（响应）</w:t>
      </w:r>
      <w:proofErr w:type="gramStart"/>
      <w:r>
        <w:rPr>
          <w:rFonts w:eastAsiaTheme="minorEastAsia" w:hint="eastAsia"/>
          <w:sz w:val="24"/>
        </w:rPr>
        <w:t>报价指</w:t>
      </w:r>
      <w:proofErr w:type="gramEnd"/>
      <w:r>
        <w:rPr>
          <w:rFonts w:eastAsiaTheme="minorEastAsia" w:hint="eastAsia"/>
          <w:sz w:val="24"/>
        </w:rPr>
        <w:t>按照本章</w:t>
      </w:r>
      <w:r>
        <w:rPr>
          <w:rFonts w:eastAsiaTheme="minorEastAsia"/>
          <w:sz w:val="24"/>
        </w:rPr>
        <w:t>3.2</w:t>
      </w:r>
      <w:r>
        <w:rPr>
          <w:rFonts w:eastAsiaTheme="minorEastAsia" w:hint="eastAsia"/>
          <w:sz w:val="24"/>
        </w:rPr>
        <w:t>修正后的报价</w:t>
      </w:r>
      <w:bookmarkEnd w:id="644"/>
      <w:r>
        <w:rPr>
          <w:rFonts w:eastAsiaTheme="minorEastAsia" w:hint="eastAsia"/>
          <w:sz w:val="24"/>
        </w:rPr>
        <w:t>。</w:t>
      </w:r>
      <w:bookmarkEnd w:id="643"/>
    </w:p>
    <w:p w14:paraId="786F5BA2"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w:t>
      </w:r>
      <w:proofErr w:type="gramStart"/>
      <w:r>
        <w:rPr>
          <w:rFonts w:eastAsiaTheme="minorEastAsia"/>
          <w:snapToGrid w:val="0"/>
          <w:sz w:val="24"/>
        </w:rPr>
        <w:t>的</w:t>
      </w:r>
      <w:proofErr w:type="gramEnd"/>
      <w:r>
        <w:rPr>
          <w:rFonts w:eastAsiaTheme="minorEastAsia"/>
          <w:snapToGrid w:val="0"/>
          <w:sz w:val="24"/>
        </w:rPr>
        <w:t>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w:t>
      </w:r>
      <w:proofErr w:type="gramStart"/>
      <w:r>
        <w:rPr>
          <w:rFonts w:eastAsiaTheme="minorEastAsia"/>
          <w:snapToGrid w:val="0"/>
          <w:sz w:val="24"/>
        </w:rPr>
        <w:t>的</w:t>
      </w:r>
      <w:proofErr w:type="gramEnd"/>
      <w:r>
        <w:rPr>
          <w:rFonts w:eastAsiaTheme="minorEastAsia"/>
          <w:snapToGrid w:val="0"/>
          <w:sz w:val="24"/>
        </w:rPr>
        <w:t>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14:paraId="631B403F"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277CAE65"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753B15AE" w14:textId="77777777" w:rsidR="00752CCD" w:rsidRDefault="001F4BCC">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76BBAEDE"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193061D4"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7025BA22" w14:textId="77777777" w:rsidR="00752CCD" w:rsidRDefault="001F4BCC">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7262AC6D" w14:textId="77777777" w:rsidR="00752CCD" w:rsidRDefault="001F4BCC">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w:t>
      </w:r>
      <w:r>
        <w:rPr>
          <w:rFonts w:eastAsiaTheme="minorEastAsia"/>
          <w:sz w:val="24"/>
        </w:rPr>
        <w:t>有，具体规定为：</w:t>
      </w:r>
      <w:r>
        <w:rPr>
          <w:rFonts w:eastAsiaTheme="minorEastAsia"/>
          <w:sz w:val="24"/>
        </w:rPr>
        <w:t>___________</w:t>
      </w:r>
    </w:p>
    <w:p w14:paraId="4E7DB806" w14:textId="77777777" w:rsidR="00752CCD" w:rsidRDefault="001F4BCC">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w:t>
      </w:r>
      <w:r>
        <w:rPr>
          <w:rFonts w:eastAsiaTheme="minorEastAsia"/>
          <w:sz w:val="24"/>
        </w:rPr>
        <w:t>无，按下述</w:t>
      </w:r>
      <w:r>
        <w:rPr>
          <w:rFonts w:eastAsiaTheme="minorEastAsia"/>
          <w:sz w:val="24"/>
        </w:rPr>
        <w:t>3.2.2-3.2.5</w:t>
      </w:r>
      <w:r>
        <w:rPr>
          <w:rFonts w:eastAsiaTheme="minorEastAsia"/>
          <w:sz w:val="24"/>
        </w:rPr>
        <w:t>项规定修正。</w:t>
      </w:r>
    </w:p>
    <w:p w14:paraId="4809A3B5" w14:textId="77777777" w:rsidR="00752CCD" w:rsidRDefault="001F4BCC">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大写金额和小写金额不一致的，以大写金额为准；</w:t>
      </w:r>
    </w:p>
    <w:p w14:paraId="34DA3550" w14:textId="77777777" w:rsidR="00752CCD" w:rsidRDefault="001F4BCC">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单价金额小数点或者百分比有明显错位的，以总价为准，并修改单价；</w:t>
      </w:r>
    </w:p>
    <w:p w14:paraId="323C20BF" w14:textId="77777777" w:rsidR="00752CCD" w:rsidRDefault="001F4BCC">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总价金额与按单价汇总金额不一致的，以单价金额计算结果为准。</w:t>
      </w:r>
    </w:p>
    <w:p w14:paraId="47C0FB54" w14:textId="77777777" w:rsidR="00752CCD" w:rsidRDefault="001F4BCC">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5176AB58" w14:textId="77777777" w:rsidR="00752CCD" w:rsidRDefault="001F4BCC">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w:t>
      </w:r>
      <w:proofErr w:type="gramStart"/>
      <w:r>
        <w:rPr>
          <w:rFonts w:eastAsiaTheme="minorEastAsia"/>
          <w:sz w:val="24"/>
        </w:rPr>
        <w:t>经供应</w:t>
      </w:r>
      <w:proofErr w:type="gramEnd"/>
      <w:r>
        <w:rPr>
          <w:rFonts w:eastAsiaTheme="minorEastAsia"/>
          <w:sz w:val="24"/>
        </w:rPr>
        <w:t>商书面确认后产生约束力，供应商不确认的，</w:t>
      </w:r>
      <w:r>
        <w:rPr>
          <w:rFonts w:eastAsiaTheme="minorEastAsia"/>
          <w:b/>
          <w:sz w:val="24"/>
        </w:rPr>
        <w:t>其响应无效</w:t>
      </w:r>
      <w:r>
        <w:rPr>
          <w:rFonts w:eastAsiaTheme="minorEastAsia"/>
          <w:sz w:val="24"/>
        </w:rPr>
        <w:t>。</w:t>
      </w:r>
    </w:p>
    <w:p w14:paraId="5098230A"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w:t>
      </w:r>
      <w:r>
        <w:rPr>
          <w:rFonts w:eastAsiaTheme="minorEastAsia"/>
          <w:sz w:val="24"/>
        </w:rPr>
        <w:t>4.3</w:t>
      </w:r>
      <w:r>
        <w:rPr>
          <w:rFonts w:eastAsiaTheme="minorEastAsia"/>
          <w:sz w:val="24"/>
        </w:rPr>
        <w:t>条规定情形的，可以享受中小企业扶持政策，用扣除后的价格参加评审；否则，评审时价格不予扣除。</w:t>
      </w:r>
    </w:p>
    <w:p w14:paraId="778508D3"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w:t>
      </w:r>
      <w:proofErr w:type="gramStart"/>
      <w:r>
        <w:rPr>
          <w:rFonts w:eastAsiaTheme="minorEastAsia"/>
          <w:sz w:val="24"/>
        </w:rPr>
        <w:t>微企业</w:t>
      </w:r>
      <w:proofErr w:type="gramEnd"/>
      <w:r>
        <w:rPr>
          <w:rFonts w:eastAsiaTheme="minorEastAsia"/>
          <w:sz w:val="24"/>
        </w:rPr>
        <w:t>报价给予</w:t>
      </w:r>
      <w:r>
        <w:rPr>
          <w:rFonts w:eastAsiaTheme="minorEastAsia" w:hint="eastAsia"/>
          <w:sz w:val="24"/>
        </w:rPr>
        <w:t>10</w:t>
      </w:r>
      <w:r>
        <w:rPr>
          <w:rFonts w:eastAsiaTheme="minorEastAsia"/>
          <w:sz w:val="24"/>
        </w:rPr>
        <w:t>%</w:t>
      </w:r>
      <w:r>
        <w:rPr>
          <w:rFonts w:eastAsiaTheme="minorEastAsia"/>
          <w:sz w:val="24"/>
        </w:rPr>
        <w:t>的扣除，用扣除后的价格参加评审。</w:t>
      </w:r>
    </w:p>
    <w:p w14:paraId="45B090D2"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w:t>
      </w:r>
      <w:proofErr w:type="gramStart"/>
      <w:r>
        <w:rPr>
          <w:rFonts w:eastAsiaTheme="minorEastAsia"/>
          <w:sz w:val="24"/>
        </w:rPr>
        <w:t>微企业</w:t>
      </w:r>
      <w:proofErr w:type="gramEnd"/>
      <w:r>
        <w:rPr>
          <w:rFonts w:eastAsiaTheme="minorEastAsia"/>
          <w:sz w:val="24"/>
        </w:rPr>
        <w:t>组成联合体或者允许大中型企业向一家或者多家小</w:t>
      </w:r>
      <w:proofErr w:type="gramStart"/>
      <w:r>
        <w:rPr>
          <w:rFonts w:eastAsiaTheme="minorEastAsia"/>
          <w:sz w:val="24"/>
        </w:rPr>
        <w:t>微企业</w:t>
      </w:r>
      <w:proofErr w:type="gramEnd"/>
      <w:r>
        <w:rPr>
          <w:rFonts w:eastAsiaTheme="minorEastAsia"/>
          <w:sz w:val="24"/>
        </w:rPr>
        <w:t>分包的采购项目，对于联合协议或者分包意向协议约定小</w:t>
      </w:r>
      <w:proofErr w:type="gramStart"/>
      <w:r>
        <w:rPr>
          <w:rFonts w:eastAsiaTheme="minorEastAsia"/>
          <w:sz w:val="24"/>
        </w:rPr>
        <w:t>微企业</w:t>
      </w:r>
      <w:proofErr w:type="gramEnd"/>
      <w:r>
        <w:rPr>
          <w:rFonts w:eastAsiaTheme="minorEastAsia"/>
          <w:sz w:val="24"/>
        </w:rPr>
        <w:t>的合同份额占到合同总金额</w:t>
      </w:r>
      <w:r>
        <w:rPr>
          <w:rFonts w:eastAsiaTheme="minorEastAsia"/>
          <w:sz w:val="24"/>
        </w:rPr>
        <w:t xml:space="preserve"> 30%</w:t>
      </w:r>
      <w:r>
        <w:rPr>
          <w:rFonts w:eastAsiaTheme="minorEastAsia"/>
          <w:sz w:val="24"/>
        </w:rPr>
        <w:t>以上的联合体或者大中型企业的报价给予</w:t>
      </w:r>
      <w:r>
        <w:rPr>
          <w:rFonts w:eastAsiaTheme="minorEastAsia" w:hint="eastAsia"/>
          <w:sz w:val="24"/>
        </w:rPr>
        <w:t>3</w:t>
      </w:r>
      <w:r>
        <w:rPr>
          <w:rFonts w:eastAsiaTheme="minorEastAsia"/>
          <w:sz w:val="24"/>
        </w:rPr>
        <w:t>%</w:t>
      </w:r>
      <w:r>
        <w:rPr>
          <w:rFonts w:eastAsiaTheme="minorEastAsia"/>
          <w:sz w:val="24"/>
        </w:rPr>
        <w:t>的扣除，用扣除后的价格参加评审。</w:t>
      </w:r>
    </w:p>
    <w:p w14:paraId="21B0A008"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w:t>
      </w:r>
      <w:proofErr w:type="gramStart"/>
      <w:r>
        <w:rPr>
          <w:rFonts w:eastAsiaTheme="minorEastAsia"/>
          <w:sz w:val="24"/>
        </w:rPr>
        <w:t>微企业</w:t>
      </w:r>
      <w:proofErr w:type="gramEnd"/>
      <w:r>
        <w:rPr>
          <w:rFonts w:eastAsiaTheme="minorEastAsia"/>
          <w:sz w:val="24"/>
        </w:rPr>
        <w:t>与联合体内其他企业、分包企业之间存在直接控股、管理关系的，不享受价格扣除优惠政策。</w:t>
      </w:r>
    </w:p>
    <w:p w14:paraId="0FF82149"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3D21A0D9"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rPr>
        <w:t>中小企业参加政府采购活动，应当按照竞争性磋商文件给定的格式出具《中小企业声明函》，否则不得享受相关中小企业扶持政策。</w:t>
      </w:r>
    </w:p>
    <w:p w14:paraId="4E246891"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65CC644E" w14:textId="77777777" w:rsidR="00752CCD" w:rsidRDefault="001F4BC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6D30F82C" w14:textId="77777777" w:rsidR="00752CCD" w:rsidRDefault="001F4BCC">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w:t>
      </w:r>
      <w:proofErr w:type="gramStart"/>
      <w:r>
        <w:rPr>
          <w:rFonts w:eastAsiaTheme="minorEastAsia"/>
          <w:sz w:val="24"/>
        </w:rPr>
        <w:t>微企业</w:t>
      </w:r>
      <w:proofErr w:type="gramEnd"/>
      <w:r>
        <w:rPr>
          <w:rFonts w:eastAsiaTheme="minorEastAsia"/>
          <w:sz w:val="24"/>
        </w:rPr>
        <w:t>价格扣减的优惠政策。</w:t>
      </w:r>
    </w:p>
    <w:p w14:paraId="0AADA926" w14:textId="77777777" w:rsidR="00752CCD" w:rsidRDefault="001F4BCC">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w:t>
      </w:r>
      <w:r>
        <w:rPr>
          <w:sz w:val="24"/>
        </w:rPr>
        <w:t>4.2</w:t>
      </w:r>
      <w:r>
        <w:rPr>
          <w:sz w:val="24"/>
        </w:rPr>
        <w:t>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433EBF57" w14:textId="77777777" w:rsidR="00752CCD" w:rsidRDefault="001F4BCC">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593F50B5" w14:textId="77777777" w:rsidR="00752CCD" w:rsidRDefault="001F4BCC">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6D08235E" w14:textId="77777777" w:rsidR="00752CCD" w:rsidRDefault="001F4BCC">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6C41B166" w14:textId="77777777" w:rsidR="00752CCD" w:rsidRDefault="001F4BCC">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2F3F97C2"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35ADB123"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eastAsiaTheme="minorEastAsia" w:hAnsi="Segoe UI Symbol" w:cs="Segoe UI Symbol"/>
          <w:sz w:val="24"/>
        </w:rPr>
        <w:t>★</w:t>
      </w:r>
      <w:r>
        <w:rPr>
          <w:rFonts w:eastAsiaTheme="minorEastAsia"/>
          <w:sz w:val="24"/>
        </w:rPr>
        <w:t>号条款或磋商文件技术指标</w:t>
      </w:r>
      <w:proofErr w:type="gramStart"/>
      <w:r>
        <w:rPr>
          <w:rFonts w:eastAsiaTheme="minorEastAsia"/>
          <w:sz w:val="24"/>
        </w:rPr>
        <w:t>超出磋商</w:t>
      </w:r>
      <w:proofErr w:type="gramEnd"/>
      <w:r>
        <w:rPr>
          <w:rFonts w:eastAsiaTheme="minorEastAsia"/>
          <w:sz w:val="24"/>
        </w:rPr>
        <w:t>文件《采购需求》中主要技术参数允许偏差的最大范围的（如有）；</w:t>
      </w:r>
    </w:p>
    <w:p w14:paraId="63716660"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107168D7"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w:t>
      </w:r>
      <w:r>
        <w:rPr>
          <w:rFonts w:eastAsiaTheme="minorEastAsia"/>
          <w:sz w:val="24"/>
        </w:rPr>
        <w:t>/</w:t>
      </w:r>
      <w:r>
        <w:rPr>
          <w:rFonts w:eastAsiaTheme="minorEastAsia"/>
          <w:sz w:val="24"/>
        </w:rPr>
        <w:t>采购</w:t>
      </w:r>
      <w:proofErr w:type="gramStart"/>
      <w:r>
        <w:rPr>
          <w:rFonts w:eastAsiaTheme="minorEastAsia"/>
          <w:sz w:val="24"/>
        </w:rPr>
        <w:t>包预算</w:t>
      </w:r>
      <w:proofErr w:type="gramEnd"/>
      <w:r>
        <w:rPr>
          <w:rFonts w:eastAsiaTheme="minorEastAsia"/>
          <w:sz w:val="24"/>
        </w:rPr>
        <w:t>金额或者项目</w:t>
      </w:r>
      <w:r>
        <w:rPr>
          <w:rFonts w:eastAsiaTheme="minorEastAsia"/>
          <w:sz w:val="24"/>
        </w:rPr>
        <w:t>/</w:t>
      </w:r>
      <w:r>
        <w:rPr>
          <w:rFonts w:eastAsiaTheme="minorEastAsia"/>
          <w:sz w:val="24"/>
        </w:rPr>
        <w:t>采购</w:t>
      </w:r>
      <w:proofErr w:type="gramStart"/>
      <w:r>
        <w:rPr>
          <w:rFonts w:eastAsiaTheme="minorEastAsia"/>
          <w:sz w:val="24"/>
        </w:rPr>
        <w:t>包最高</w:t>
      </w:r>
      <w:proofErr w:type="gramEnd"/>
      <w:r>
        <w:rPr>
          <w:rFonts w:eastAsiaTheme="minorEastAsia"/>
          <w:sz w:val="24"/>
        </w:rPr>
        <w:t>限价的；</w:t>
      </w:r>
    </w:p>
    <w:p w14:paraId="69CFAC29"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5F0C999A"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016D9AB1" w14:textId="77777777" w:rsidR="00752CCD" w:rsidRDefault="001F4B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hint="eastAsia"/>
          <w:sz w:val="24"/>
        </w:rPr>
        <w:t>/</w:t>
      </w:r>
      <w:r>
        <w:rPr>
          <w:rFonts w:eastAsiaTheme="minorEastAsia"/>
          <w:sz w:val="24"/>
        </w:rPr>
        <w:t>。</w:t>
      </w:r>
    </w:p>
    <w:bookmarkEnd w:id="626"/>
    <w:bookmarkEnd w:id="627"/>
    <w:p w14:paraId="64D4216F" w14:textId="77777777" w:rsidR="00752CCD" w:rsidRDefault="001F4BCC">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391394D0"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rFonts w:eastAsiaTheme="minorEastAsia"/>
          <w:sz w:val="24"/>
        </w:rPr>
        <w:t xml:space="preserve">  </w:t>
      </w:r>
    </w:p>
    <w:p w14:paraId="3F40CDAC"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341F1EB8"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eastAsiaTheme="minorEastAsia" w:hint="eastAsia"/>
          <w:sz w:val="24"/>
        </w:rPr>
        <w:t>/</w:t>
      </w:r>
      <w:r>
        <w:rPr>
          <w:rFonts w:eastAsiaTheme="minorEastAsia"/>
          <w:sz w:val="24"/>
        </w:rPr>
        <w:t>。</w:t>
      </w:r>
    </w:p>
    <w:p w14:paraId="28EA4D84" w14:textId="77777777" w:rsidR="00752CCD" w:rsidRDefault="001F4BCC">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5" w:name="_Toc151193788"/>
      <w:bookmarkStart w:id="646" w:name="_Toc226965819"/>
      <w:bookmarkStart w:id="647" w:name="_Toc164608660"/>
      <w:bookmarkStart w:id="648" w:name="_Toc150509297"/>
      <w:bookmarkStart w:id="649" w:name="_Toc226337242"/>
      <w:bookmarkStart w:id="650" w:name="_Toc149720839"/>
      <w:bookmarkStart w:id="651" w:name="_Toc127151747"/>
      <w:bookmarkStart w:id="652" w:name="_Toc265228384"/>
      <w:bookmarkStart w:id="653" w:name="_Toc151193644"/>
      <w:bookmarkStart w:id="654" w:name="_Toc305158888"/>
      <w:bookmarkStart w:id="655" w:name="_Toc195842911"/>
      <w:bookmarkStart w:id="656" w:name="_Toc142311048"/>
      <w:bookmarkStart w:id="657" w:name="_Toc226965736"/>
      <w:bookmarkStart w:id="658" w:name="_Toc127161460"/>
      <w:bookmarkStart w:id="659" w:name="_Toc264969236"/>
      <w:bookmarkStart w:id="660" w:name="_Toc151193716"/>
      <w:bookmarkStart w:id="661" w:name="_Toc150774646"/>
      <w:bookmarkStart w:id="662" w:name="_Toc164351640"/>
      <w:bookmarkStart w:id="663" w:name="_Toc305158814"/>
      <w:bookmarkStart w:id="664" w:name="_Toc150480784"/>
      <w:bookmarkStart w:id="665" w:name="_Toc520356170"/>
      <w:bookmarkStart w:id="666" w:name="_Toc150774751"/>
      <w:bookmarkStart w:id="667" w:name="_Toc151193934"/>
      <w:bookmarkStart w:id="668" w:name="_Ref467307010"/>
      <w:bookmarkStart w:id="669" w:name="_Toc127151546"/>
      <w:bookmarkStart w:id="670" w:name="_Toc164608815"/>
      <w:bookmarkStart w:id="671" w:name="_Toc151193860"/>
      <w:bookmarkStart w:id="672" w:name="_Toc164229241"/>
      <w:bookmarkStart w:id="673" w:name="_Toc226309790"/>
      <w:bookmarkStart w:id="674" w:name="_Toc151190173"/>
      <w:bookmarkStart w:id="675" w:name="_Toc164229387"/>
      <w:r>
        <w:rPr>
          <w:rFonts w:eastAsiaTheme="minorEastAsia"/>
          <w:sz w:val="24"/>
        </w:rPr>
        <w:t>成交候选人名单</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3FAC7E2B"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w:t>
      </w:r>
      <w:proofErr w:type="gramStart"/>
      <w:r>
        <w:rPr>
          <w:rFonts w:eastAsiaTheme="minorEastAsia"/>
          <w:sz w:val="24"/>
        </w:rPr>
        <w:t>且按照</w:t>
      </w:r>
      <w:proofErr w:type="gramEnd"/>
      <w:r>
        <w:rPr>
          <w:rFonts w:eastAsiaTheme="minorEastAsia"/>
          <w:sz w:val="24"/>
        </w:rPr>
        <w:t>评审因素的量化指标评审得分最高的供应商为排名第一的成交候选人。评分分值计算保留小数点后两位，第三位四舍五入。</w:t>
      </w:r>
      <w:r>
        <w:rPr>
          <w:rFonts w:eastAsiaTheme="minorEastAsia"/>
          <w:sz w:val="24"/>
        </w:rPr>
        <w:t xml:space="preserve"> </w:t>
      </w:r>
    </w:p>
    <w:p w14:paraId="577120D2"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sz w:val="24"/>
        </w:rPr>
        <w:t>3</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2A04F307" w14:textId="77777777" w:rsidR="00752CCD" w:rsidRDefault="001F4BC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1AEC2C1C" w14:textId="77777777" w:rsidR="00752CCD" w:rsidRDefault="001F4BCC">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164FC78" w14:textId="77777777" w:rsidR="00752CCD" w:rsidRDefault="001F4BCC">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4A3680AD" w14:textId="77777777" w:rsidR="00752CCD" w:rsidRDefault="001F4BCC">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二、评审标准</w:t>
      </w:r>
    </w:p>
    <w:p w14:paraId="27F35B12" w14:textId="77777777" w:rsidR="00752CCD" w:rsidRDefault="00752CCD">
      <w:pPr>
        <w:tabs>
          <w:tab w:val="left" w:pos="360"/>
          <w:tab w:val="left" w:pos="900"/>
          <w:tab w:val="left" w:pos="1080"/>
          <w:tab w:val="left" w:pos="2014"/>
        </w:tabs>
        <w:snapToGrid w:val="0"/>
        <w:spacing w:line="360" w:lineRule="auto"/>
        <w:rPr>
          <w:rFonts w:eastAsiaTheme="minorEastAsia"/>
          <w:sz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1526"/>
        <w:gridCol w:w="4677"/>
      </w:tblGrid>
      <w:tr w:rsidR="00752CCD" w14:paraId="29C4BC7F" w14:textId="77777777">
        <w:trPr>
          <w:trHeight w:val="509"/>
        </w:trPr>
        <w:tc>
          <w:tcPr>
            <w:tcW w:w="835" w:type="dxa"/>
            <w:vAlign w:val="center"/>
          </w:tcPr>
          <w:p w14:paraId="3DF97C6F" w14:textId="77777777" w:rsidR="00752CCD" w:rsidRPr="00B20246" w:rsidRDefault="001F4BCC">
            <w:pPr>
              <w:ind w:firstLine="28"/>
              <w:jc w:val="center"/>
              <w:rPr>
                <w:rFonts w:eastAsiaTheme="minorEastAsia"/>
                <w:b/>
                <w:color w:val="000000" w:themeColor="text1"/>
                <w:sz w:val="24"/>
              </w:rPr>
            </w:pPr>
            <w:r w:rsidRPr="00B20246">
              <w:rPr>
                <w:rFonts w:eastAsiaTheme="minorEastAsia"/>
                <w:b/>
                <w:color w:val="000000" w:themeColor="text1"/>
                <w:sz w:val="24"/>
              </w:rPr>
              <w:t>序号</w:t>
            </w:r>
          </w:p>
        </w:tc>
        <w:tc>
          <w:tcPr>
            <w:tcW w:w="1462" w:type="dxa"/>
            <w:vAlign w:val="center"/>
          </w:tcPr>
          <w:p w14:paraId="27277F53" w14:textId="77777777" w:rsidR="00752CCD" w:rsidRPr="00B20246" w:rsidRDefault="001F4BCC">
            <w:pPr>
              <w:ind w:firstLine="28"/>
              <w:jc w:val="center"/>
              <w:rPr>
                <w:rFonts w:eastAsiaTheme="minorEastAsia"/>
                <w:b/>
                <w:color w:val="000000" w:themeColor="text1"/>
                <w:sz w:val="24"/>
              </w:rPr>
            </w:pPr>
            <w:r w:rsidRPr="00B20246">
              <w:rPr>
                <w:rFonts w:eastAsiaTheme="minorEastAsia"/>
                <w:b/>
                <w:color w:val="000000" w:themeColor="text1"/>
                <w:sz w:val="24"/>
              </w:rPr>
              <w:t>评分因素</w:t>
            </w:r>
          </w:p>
        </w:tc>
        <w:tc>
          <w:tcPr>
            <w:tcW w:w="1526" w:type="dxa"/>
            <w:vAlign w:val="center"/>
          </w:tcPr>
          <w:p w14:paraId="314C5431" w14:textId="77777777" w:rsidR="00752CCD" w:rsidRPr="00B20246" w:rsidRDefault="001F4BCC">
            <w:pPr>
              <w:ind w:firstLine="28"/>
              <w:jc w:val="center"/>
              <w:rPr>
                <w:rFonts w:eastAsiaTheme="minorEastAsia"/>
                <w:b/>
                <w:color w:val="000000" w:themeColor="text1"/>
                <w:sz w:val="24"/>
              </w:rPr>
            </w:pPr>
            <w:r w:rsidRPr="00B20246">
              <w:rPr>
                <w:rFonts w:eastAsiaTheme="minorEastAsia"/>
                <w:b/>
                <w:color w:val="000000" w:themeColor="text1"/>
                <w:sz w:val="24"/>
              </w:rPr>
              <w:t>分值</w:t>
            </w:r>
          </w:p>
        </w:tc>
        <w:tc>
          <w:tcPr>
            <w:tcW w:w="4677" w:type="dxa"/>
            <w:vAlign w:val="center"/>
          </w:tcPr>
          <w:p w14:paraId="5846A8C0" w14:textId="77777777" w:rsidR="00752CCD" w:rsidRPr="00B20246" w:rsidRDefault="001F4BCC">
            <w:pPr>
              <w:ind w:firstLine="28"/>
              <w:jc w:val="center"/>
              <w:rPr>
                <w:rFonts w:eastAsiaTheme="minorEastAsia"/>
                <w:b/>
                <w:color w:val="000000" w:themeColor="text1"/>
                <w:sz w:val="24"/>
              </w:rPr>
            </w:pPr>
            <w:r w:rsidRPr="00B20246">
              <w:rPr>
                <w:rFonts w:eastAsiaTheme="minorEastAsia"/>
                <w:b/>
                <w:color w:val="000000" w:themeColor="text1"/>
                <w:sz w:val="24"/>
              </w:rPr>
              <w:t>评分标准</w:t>
            </w:r>
          </w:p>
        </w:tc>
      </w:tr>
      <w:tr w:rsidR="00752CCD" w14:paraId="3DF34D19" w14:textId="77777777">
        <w:trPr>
          <w:trHeight w:val="545"/>
        </w:trPr>
        <w:tc>
          <w:tcPr>
            <w:tcW w:w="835" w:type="dxa"/>
            <w:vAlign w:val="center"/>
          </w:tcPr>
          <w:p w14:paraId="7B801971" w14:textId="77777777" w:rsidR="00752CCD" w:rsidRPr="00B20246" w:rsidRDefault="001F4BCC">
            <w:pPr>
              <w:ind w:firstLine="28"/>
              <w:jc w:val="center"/>
              <w:rPr>
                <w:rFonts w:eastAsiaTheme="minorEastAsia"/>
                <w:b/>
                <w:color w:val="000000" w:themeColor="text1"/>
                <w:sz w:val="24"/>
              </w:rPr>
            </w:pPr>
            <w:r w:rsidRPr="00B20246">
              <w:rPr>
                <w:rFonts w:eastAsiaTheme="minorEastAsia" w:hint="eastAsia"/>
                <w:b/>
                <w:color w:val="000000" w:themeColor="text1"/>
                <w:sz w:val="24"/>
              </w:rPr>
              <w:t>1</w:t>
            </w:r>
          </w:p>
        </w:tc>
        <w:tc>
          <w:tcPr>
            <w:tcW w:w="1462" w:type="dxa"/>
            <w:vAlign w:val="center"/>
          </w:tcPr>
          <w:p w14:paraId="7C5D04ED" w14:textId="77777777" w:rsidR="00752CCD" w:rsidRPr="00B20246" w:rsidRDefault="001F4BCC">
            <w:pPr>
              <w:spacing w:after="0" w:line="240" w:lineRule="auto"/>
              <w:jc w:val="center"/>
              <w:rPr>
                <w:rFonts w:ascii="宋体" w:hAnsi="宋体"/>
                <w:color w:val="000000" w:themeColor="text1"/>
                <w:sz w:val="24"/>
              </w:rPr>
            </w:pPr>
            <w:r w:rsidRPr="00B20246">
              <w:rPr>
                <w:rFonts w:ascii="宋体" w:hAnsi="宋体" w:hint="eastAsia"/>
                <w:color w:val="000000" w:themeColor="text1"/>
                <w:sz w:val="24"/>
              </w:rPr>
              <w:t>价格</w:t>
            </w:r>
          </w:p>
          <w:p w14:paraId="1792E220" w14:textId="77777777" w:rsidR="00752CCD" w:rsidRPr="00B20246" w:rsidRDefault="001F4BCC">
            <w:pPr>
              <w:spacing w:after="0" w:line="240" w:lineRule="auto"/>
              <w:jc w:val="center"/>
              <w:rPr>
                <w:rFonts w:ascii="宋体" w:hAnsi="宋体"/>
                <w:color w:val="000000" w:themeColor="text1"/>
                <w:sz w:val="24"/>
              </w:rPr>
            </w:pPr>
            <w:r w:rsidRPr="00B20246">
              <w:rPr>
                <w:rFonts w:ascii="宋体" w:hAnsi="宋体" w:hint="eastAsia"/>
                <w:color w:val="000000" w:themeColor="text1"/>
                <w:sz w:val="24"/>
              </w:rPr>
              <w:t>部分</w:t>
            </w:r>
          </w:p>
          <w:p w14:paraId="78F999FF" w14:textId="77777777" w:rsidR="00752CCD" w:rsidRPr="00B20246" w:rsidRDefault="001F4BCC">
            <w:pPr>
              <w:ind w:firstLine="28"/>
              <w:jc w:val="center"/>
              <w:rPr>
                <w:rFonts w:eastAsiaTheme="minorEastAsia"/>
                <w:color w:val="000000" w:themeColor="text1"/>
                <w:sz w:val="24"/>
              </w:rPr>
            </w:pPr>
            <w:r w:rsidRPr="00B20246">
              <w:rPr>
                <w:rFonts w:ascii="宋体" w:hAnsi="宋体" w:hint="eastAsia"/>
                <w:color w:val="000000" w:themeColor="text1"/>
                <w:sz w:val="24"/>
              </w:rPr>
              <w:t>(10分)</w:t>
            </w:r>
          </w:p>
        </w:tc>
        <w:tc>
          <w:tcPr>
            <w:tcW w:w="1526" w:type="dxa"/>
            <w:vAlign w:val="center"/>
          </w:tcPr>
          <w:p w14:paraId="1A95CA91" w14:textId="77777777" w:rsidR="00752CCD" w:rsidRPr="00B20246" w:rsidRDefault="001F4BCC">
            <w:pPr>
              <w:ind w:firstLine="28"/>
              <w:jc w:val="center"/>
              <w:rPr>
                <w:rFonts w:ascii="宋体" w:hAnsi="宋体"/>
                <w:color w:val="000000" w:themeColor="text1"/>
                <w:sz w:val="22"/>
              </w:rPr>
            </w:pPr>
            <w:r w:rsidRPr="00B20246">
              <w:rPr>
                <w:rFonts w:ascii="宋体" w:hAnsi="宋体" w:hint="eastAsia"/>
                <w:color w:val="000000" w:themeColor="text1"/>
                <w:sz w:val="22"/>
              </w:rPr>
              <w:t>价格分</w:t>
            </w:r>
          </w:p>
          <w:p w14:paraId="7F88EB1F" w14:textId="77777777" w:rsidR="00752CCD" w:rsidRPr="00B20246" w:rsidRDefault="001F4BCC">
            <w:pPr>
              <w:ind w:firstLine="28"/>
              <w:jc w:val="center"/>
              <w:rPr>
                <w:rFonts w:eastAsiaTheme="minorEastAsia"/>
                <w:bCs/>
                <w:color w:val="000000" w:themeColor="text1"/>
                <w:sz w:val="24"/>
              </w:rPr>
            </w:pPr>
            <w:r w:rsidRPr="00B20246">
              <w:rPr>
                <w:rFonts w:eastAsiaTheme="minorEastAsia" w:hint="eastAsia"/>
                <w:bCs/>
                <w:color w:val="000000" w:themeColor="text1"/>
                <w:sz w:val="24"/>
              </w:rPr>
              <w:t>（</w:t>
            </w:r>
            <w:r w:rsidRPr="00B20246">
              <w:rPr>
                <w:rFonts w:eastAsiaTheme="minorEastAsia" w:hint="eastAsia"/>
                <w:bCs/>
                <w:color w:val="000000" w:themeColor="text1"/>
                <w:sz w:val="24"/>
              </w:rPr>
              <w:t>10</w:t>
            </w:r>
            <w:r w:rsidRPr="00B20246">
              <w:rPr>
                <w:rFonts w:eastAsiaTheme="minorEastAsia" w:hint="eastAsia"/>
                <w:bCs/>
                <w:color w:val="000000" w:themeColor="text1"/>
                <w:sz w:val="24"/>
              </w:rPr>
              <w:t>分）</w:t>
            </w:r>
          </w:p>
        </w:tc>
        <w:tc>
          <w:tcPr>
            <w:tcW w:w="4677" w:type="dxa"/>
            <w:vAlign w:val="center"/>
          </w:tcPr>
          <w:p w14:paraId="42B10B48" w14:textId="77777777" w:rsidR="00752CCD" w:rsidRPr="00B20246" w:rsidRDefault="001F4BCC">
            <w:pPr>
              <w:ind w:firstLine="28"/>
              <w:jc w:val="left"/>
              <w:rPr>
                <w:rFonts w:ascii="宋体" w:hAnsi="宋体"/>
                <w:color w:val="000000" w:themeColor="text1"/>
                <w:sz w:val="22"/>
              </w:rPr>
            </w:pPr>
            <w:r w:rsidRPr="00B20246">
              <w:rPr>
                <w:rFonts w:ascii="宋体" w:hAnsi="宋体" w:hint="eastAsia"/>
                <w:color w:val="000000" w:themeColor="text1"/>
                <w:sz w:val="22"/>
              </w:rPr>
              <w:t>各供应商的价格得分:(评标基准价/评标价)×价格权重(10%)×100</w:t>
            </w:r>
          </w:p>
          <w:p w14:paraId="1D0AAF49" w14:textId="77777777" w:rsidR="00752CCD" w:rsidRPr="00B20246" w:rsidRDefault="001F4BCC">
            <w:pPr>
              <w:ind w:firstLine="28"/>
              <w:jc w:val="left"/>
              <w:rPr>
                <w:rFonts w:eastAsiaTheme="minorEastAsia"/>
                <w:b/>
                <w:color w:val="000000" w:themeColor="text1"/>
                <w:sz w:val="24"/>
              </w:rPr>
            </w:pPr>
            <w:r w:rsidRPr="00B20246">
              <w:rPr>
                <w:rFonts w:ascii="宋体" w:hAnsi="宋体" w:hint="eastAsia"/>
                <w:color w:val="000000" w:themeColor="text1"/>
                <w:sz w:val="22"/>
              </w:rPr>
              <w:t>(注:实质性响应竞争性磋商文件要求且最低评标价为评标基准价)</w:t>
            </w:r>
          </w:p>
        </w:tc>
      </w:tr>
      <w:tr w:rsidR="00E31810" w14:paraId="704D7AB4" w14:textId="77777777">
        <w:trPr>
          <w:trHeight w:val="3098"/>
        </w:trPr>
        <w:tc>
          <w:tcPr>
            <w:tcW w:w="835" w:type="dxa"/>
            <w:vMerge w:val="restart"/>
            <w:vAlign w:val="center"/>
          </w:tcPr>
          <w:p w14:paraId="39E1A028" w14:textId="77777777" w:rsidR="00E31810" w:rsidRPr="00B20246" w:rsidRDefault="00E31810">
            <w:pPr>
              <w:ind w:firstLine="28"/>
              <w:jc w:val="center"/>
              <w:rPr>
                <w:rFonts w:eastAsiaTheme="minorEastAsia"/>
                <w:color w:val="000000" w:themeColor="text1"/>
                <w:sz w:val="24"/>
              </w:rPr>
            </w:pPr>
            <w:r w:rsidRPr="00B20246">
              <w:rPr>
                <w:rFonts w:eastAsiaTheme="minorEastAsia" w:hint="eastAsia"/>
                <w:color w:val="000000" w:themeColor="text1"/>
                <w:sz w:val="24"/>
              </w:rPr>
              <w:t>2</w:t>
            </w:r>
          </w:p>
        </w:tc>
        <w:tc>
          <w:tcPr>
            <w:tcW w:w="1462" w:type="dxa"/>
            <w:vMerge w:val="restart"/>
            <w:vAlign w:val="center"/>
          </w:tcPr>
          <w:p w14:paraId="1FCA03D6" w14:textId="77777777" w:rsidR="00E31810" w:rsidRPr="00B20246" w:rsidRDefault="00E31810">
            <w:pPr>
              <w:ind w:firstLine="28"/>
              <w:jc w:val="center"/>
              <w:rPr>
                <w:rFonts w:eastAsiaTheme="minorEastAsia"/>
                <w:color w:val="000000" w:themeColor="text1"/>
                <w:sz w:val="24"/>
              </w:rPr>
            </w:pPr>
            <w:r w:rsidRPr="00B20246">
              <w:rPr>
                <w:rFonts w:eastAsiaTheme="minorEastAsia" w:hint="eastAsia"/>
                <w:color w:val="000000" w:themeColor="text1"/>
                <w:sz w:val="24"/>
              </w:rPr>
              <w:t>技术部分（</w:t>
            </w:r>
            <w:r w:rsidRPr="00B20246">
              <w:rPr>
                <w:rFonts w:eastAsiaTheme="minorEastAsia" w:hint="eastAsia"/>
                <w:color w:val="000000" w:themeColor="text1"/>
                <w:sz w:val="24"/>
              </w:rPr>
              <w:t>60</w:t>
            </w:r>
            <w:r w:rsidRPr="00B20246">
              <w:rPr>
                <w:rFonts w:eastAsiaTheme="minorEastAsia" w:hint="eastAsia"/>
                <w:color w:val="000000" w:themeColor="text1"/>
                <w:sz w:val="24"/>
              </w:rPr>
              <w:t>分）</w:t>
            </w:r>
          </w:p>
        </w:tc>
        <w:tc>
          <w:tcPr>
            <w:tcW w:w="1526" w:type="dxa"/>
            <w:vAlign w:val="center"/>
          </w:tcPr>
          <w:p w14:paraId="2401F266" w14:textId="77777777" w:rsidR="00E31810" w:rsidRPr="00B20246" w:rsidRDefault="00E31810">
            <w:pPr>
              <w:ind w:firstLine="28"/>
              <w:jc w:val="center"/>
              <w:rPr>
                <w:rFonts w:ascii="宋体" w:hAnsi="宋体"/>
                <w:color w:val="000000" w:themeColor="text1"/>
                <w:szCs w:val="21"/>
              </w:rPr>
            </w:pPr>
            <w:r w:rsidRPr="00B20246">
              <w:rPr>
                <w:rFonts w:ascii="宋体" w:hAnsi="宋体" w:hint="eastAsia"/>
                <w:color w:val="000000" w:themeColor="text1"/>
                <w:szCs w:val="21"/>
              </w:rPr>
              <w:t>施工方案与技术措施</w:t>
            </w:r>
          </w:p>
          <w:p w14:paraId="79BCFBBB" w14:textId="77777777" w:rsidR="00E31810" w:rsidRPr="00B20246" w:rsidRDefault="00E31810">
            <w:pPr>
              <w:ind w:firstLine="28"/>
              <w:jc w:val="center"/>
              <w:rPr>
                <w:rFonts w:eastAsiaTheme="minorEastAsia"/>
                <w:color w:val="000000" w:themeColor="text1"/>
                <w:sz w:val="24"/>
              </w:rPr>
            </w:pPr>
            <w:r w:rsidRPr="00B20246">
              <w:rPr>
                <w:rFonts w:eastAsiaTheme="minorEastAsia" w:hint="eastAsia"/>
                <w:color w:val="000000" w:themeColor="text1"/>
                <w:sz w:val="24"/>
              </w:rPr>
              <w:t>（</w:t>
            </w:r>
            <w:r w:rsidRPr="00B20246">
              <w:rPr>
                <w:rFonts w:eastAsiaTheme="minorEastAsia" w:hint="eastAsia"/>
                <w:color w:val="000000" w:themeColor="text1"/>
                <w:sz w:val="24"/>
              </w:rPr>
              <w:t>15</w:t>
            </w:r>
            <w:r w:rsidRPr="00B20246">
              <w:rPr>
                <w:rFonts w:eastAsiaTheme="minorEastAsia" w:hint="eastAsia"/>
                <w:color w:val="000000" w:themeColor="text1"/>
                <w:sz w:val="24"/>
              </w:rPr>
              <w:t>分）</w:t>
            </w:r>
          </w:p>
        </w:tc>
        <w:tc>
          <w:tcPr>
            <w:tcW w:w="4677" w:type="dxa"/>
            <w:vAlign w:val="center"/>
          </w:tcPr>
          <w:p w14:paraId="62123C7A" w14:textId="77777777" w:rsidR="00E31810" w:rsidRPr="00B20246" w:rsidRDefault="00E31810">
            <w:pPr>
              <w:spacing w:after="0" w:line="240" w:lineRule="auto"/>
              <w:jc w:val="left"/>
              <w:rPr>
                <w:rFonts w:ascii="宋体" w:hAnsi="宋体"/>
                <w:color w:val="000000" w:themeColor="text1"/>
                <w:sz w:val="22"/>
              </w:rPr>
            </w:pPr>
            <w:r w:rsidRPr="00B20246">
              <w:rPr>
                <w:rFonts w:ascii="宋体" w:hAnsi="宋体" w:hint="eastAsia"/>
                <w:color w:val="000000" w:themeColor="text1"/>
                <w:sz w:val="22"/>
              </w:rPr>
              <w:t>施工方案与技术措施的全面性、完整性及可行性。</w:t>
            </w:r>
          </w:p>
          <w:p w14:paraId="70A704C9" w14:textId="77777777" w:rsidR="00E31810" w:rsidRPr="00B20246" w:rsidRDefault="00E31810">
            <w:pPr>
              <w:spacing w:after="0" w:line="240" w:lineRule="auto"/>
              <w:jc w:val="left"/>
              <w:rPr>
                <w:rFonts w:ascii="宋体" w:hAnsi="宋体"/>
                <w:color w:val="000000" w:themeColor="text1"/>
                <w:sz w:val="22"/>
              </w:rPr>
            </w:pPr>
            <w:r w:rsidRPr="00B20246">
              <w:rPr>
                <w:rFonts w:ascii="宋体" w:hAnsi="宋体" w:cs="Arial" w:hint="eastAsia"/>
                <w:color w:val="000000" w:themeColor="text1"/>
                <w:szCs w:val="21"/>
              </w:rPr>
              <w:t>供应商应针对本项目特点，提出全面明确的整体实施方案,包括但不限于施工方案与技术措施、专业技术人员配备、资源配备计划等方案内容完全满足以上要求并且全面详细、切实可行、</w:t>
            </w:r>
            <w:r w:rsidRPr="00B20246">
              <w:rPr>
                <w:rFonts w:ascii="宋体" w:hAnsi="宋体" w:cs="Arial"/>
                <w:color w:val="000000" w:themeColor="text1"/>
                <w:szCs w:val="21"/>
              </w:rPr>
              <w:t>针对性强</w:t>
            </w:r>
            <w:r w:rsidRPr="00B20246">
              <w:rPr>
                <w:rFonts w:ascii="宋体" w:hAnsi="宋体" w:hint="eastAsia"/>
                <w:color w:val="000000" w:themeColor="text1"/>
                <w:sz w:val="22"/>
              </w:rPr>
              <w:t>，得15分；</w:t>
            </w:r>
          </w:p>
          <w:p w14:paraId="526F8582" w14:textId="77777777" w:rsidR="00E31810" w:rsidRPr="00B20246" w:rsidRDefault="00E31810">
            <w:pPr>
              <w:spacing w:after="0" w:line="240" w:lineRule="auto"/>
              <w:jc w:val="left"/>
              <w:rPr>
                <w:rFonts w:ascii="宋体" w:hAnsi="宋体"/>
                <w:color w:val="000000" w:themeColor="text1"/>
                <w:sz w:val="22"/>
              </w:rPr>
            </w:pPr>
            <w:r w:rsidRPr="00B20246">
              <w:rPr>
                <w:rFonts w:ascii="宋体" w:hAnsi="宋体" w:hint="eastAsia"/>
                <w:color w:val="000000" w:themeColor="text1"/>
                <w:szCs w:val="21"/>
              </w:rPr>
              <w:t>施工技术方案与</w:t>
            </w:r>
            <w:r w:rsidRPr="00B20246">
              <w:rPr>
                <w:rFonts w:ascii="宋体" w:hAnsi="宋体"/>
                <w:color w:val="000000" w:themeColor="text1"/>
                <w:szCs w:val="21"/>
              </w:rPr>
              <w:t>技术措施</w:t>
            </w:r>
            <w:r w:rsidRPr="00B20246">
              <w:rPr>
                <w:rFonts w:ascii="宋体" w:hAnsi="宋体" w:hint="eastAsia"/>
                <w:color w:val="000000" w:themeColor="text1"/>
                <w:szCs w:val="21"/>
              </w:rPr>
              <w:t>较</w:t>
            </w:r>
            <w:r w:rsidRPr="00B20246">
              <w:rPr>
                <w:rFonts w:ascii="宋体" w:hAnsi="宋体"/>
                <w:color w:val="000000" w:themeColor="text1"/>
                <w:szCs w:val="21"/>
              </w:rPr>
              <w:t>全面</w:t>
            </w:r>
            <w:r w:rsidRPr="00B20246">
              <w:rPr>
                <w:rFonts w:ascii="宋体" w:hAnsi="宋体" w:hint="eastAsia"/>
                <w:color w:val="000000" w:themeColor="text1"/>
                <w:szCs w:val="21"/>
              </w:rPr>
              <w:t>、</w:t>
            </w:r>
            <w:r w:rsidRPr="00B20246">
              <w:rPr>
                <w:rFonts w:ascii="宋体" w:hAnsi="宋体" w:cs="Arial" w:hint="eastAsia"/>
                <w:color w:val="000000" w:themeColor="text1"/>
                <w:szCs w:val="21"/>
              </w:rPr>
              <w:t>专业技术人员配备较</w:t>
            </w:r>
            <w:r w:rsidRPr="00B20246">
              <w:rPr>
                <w:rFonts w:ascii="宋体" w:hAnsi="宋体" w:cs="Arial"/>
                <w:color w:val="000000" w:themeColor="text1"/>
                <w:szCs w:val="21"/>
              </w:rPr>
              <w:t>合理</w:t>
            </w:r>
            <w:r w:rsidRPr="00B20246">
              <w:rPr>
                <w:rFonts w:ascii="宋体" w:hAnsi="宋体" w:cs="Arial" w:hint="eastAsia"/>
                <w:color w:val="000000" w:themeColor="text1"/>
                <w:szCs w:val="21"/>
              </w:rPr>
              <w:t>、资源配备计划</w:t>
            </w:r>
            <w:r w:rsidRPr="00B20246">
              <w:rPr>
                <w:rFonts w:ascii="宋体" w:hAnsi="宋体" w:hint="eastAsia"/>
                <w:color w:val="000000" w:themeColor="text1"/>
                <w:szCs w:val="21"/>
              </w:rPr>
              <w:t>内容较</w:t>
            </w:r>
            <w:r w:rsidRPr="00B20246">
              <w:rPr>
                <w:rFonts w:ascii="宋体" w:hAnsi="宋体"/>
                <w:color w:val="000000" w:themeColor="text1"/>
                <w:szCs w:val="21"/>
              </w:rPr>
              <w:t>全面</w:t>
            </w:r>
            <w:r w:rsidRPr="00B20246">
              <w:rPr>
                <w:rFonts w:ascii="宋体" w:hAnsi="宋体" w:hint="eastAsia"/>
                <w:color w:val="000000" w:themeColor="text1"/>
                <w:szCs w:val="21"/>
              </w:rPr>
              <w:t>、方案针</w:t>
            </w:r>
            <w:r w:rsidRPr="00B20246">
              <w:rPr>
                <w:rFonts w:ascii="宋体" w:hAnsi="宋体"/>
                <w:color w:val="000000" w:themeColor="text1"/>
                <w:szCs w:val="21"/>
              </w:rPr>
              <w:t>对性</w:t>
            </w:r>
            <w:r w:rsidRPr="00B20246">
              <w:rPr>
                <w:rFonts w:ascii="宋体" w:hAnsi="宋体" w:hint="eastAsia"/>
                <w:color w:val="000000" w:themeColor="text1"/>
                <w:szCs w:val="21"/>
              </w:rPr>
              <w:t>较</w:t>
            </w:r>
            <w:r w:rsidRPr="00B20246">
              <w:rPr>
                <w:rFonts w:ascii="宋体" w:hAnsi="宋体"/>
                <w:color w:val="000000" w:themeColor="text1"/>
                <w:szCs w:val="21"/>
              </w:rPr>
              <w:t>强</w:t>
            </w:r>
            <w:r w:rsidRPr="00B20246">
              <w:rPr>
                <w:rFonts w:ascii="宋体" w:hAnsi="宋体" w:hint="eastAsia"/>
                <w:color w:val="000000" w:themeColor="text1"/>
                <w:sz w:val="22"/>
              </w:rPr>
              <w:t>，得10分；</w:t>
            </w:r>
          </w:p>
          <w:p w14:paraId="1B61BB0C" w14:textId="77777777" w:rsidR="00E31810" w:rsidRPr="00B20246" w:rsidRDefault="00E31810">
            <w:pPr>
              <w:spacing w:after="0" w:line="240" w:lineRule="auto"/>
              <w:jc w:val="left"/>
              <w:rPr>
                <w:rFonts w:ascii="宋体" w:hAnsi="宋体"/>
                <w:color w:val="000000" w:themeColor="text1"/>
                <w:sz w:val="22"/>
              </w:rPr>
            </w:pPr>
            <w:r w:rsidRPr="00B20246">
              <w:rPr>
                <w:rFonts w:ascii="宋体" w:hAnsi="宋体" w:hint="eastAsia"/>
                <w:color w:val="000000" w:themeColor="text1"/>
                <w:szCs w:val="21"/>
              </w:rPr>
              <w:t>施工技术方案与</w:t>
            </w:r>
            <w:r w:rsidRPr="00B20246">
              <w:rPr>
                <w:rFonts w:ascii="宋体" w:hAnsi="宋体"/>
                <w:color w:val="000000" w:themeColor="text1"/>
                <w:szCs w:val="21"/>
              </w:rPr>
              <w:t>技术措施</w:t>
            </w:r>
            <w:r w:rsidRPr="00B20246">
              <w:rPr>
                <w:rFonts w:ascii="宋体" w:hAnsi="宋体" w:hint="eastAsia"/>
                <w:color w:val="000000" w:themeColor="text1"/>
                <w:szCs w:val="21"/>
              </w:rPr>
              <w:t>等</w:t>
            </w:r>
            <w:r w:rsidRPr="00B20246">
              <w:rPr>
                <w:rFonts w:ascii="宋体" w:hAnsi="宋体"/>
                <w:color w:val="000000" w:themeColor="text1"/>
                <w:szCs w:val="21"/>
              </w:rPr>
              <w:t>内容</w:t>
            </w:r>
            <w:r w:rsidRPr="00B20246">
              <w:rPr>
                <w:rFonts w:ascii="宋体" w:hAnsi="宋体" w:hint="eastAsia"/>
                <w:color w:val="000000" w:themeColor="text1"/>
                <w:szCs w:val="21"/>
              </w:rPr>
              <w:t>基本</w:t>
            </w:r>
            <w:r w:rsidRPr="00B20246">
              <w:rPr>
                <w:rFonts w:ascii="宋体" w:hAnsi="宋体"/>
                <w:color w:val="000000" w:themeColor="text1"/>
                <w:szCs w:val="21"/>
              </w:rPr>
              <w:t>完善</w:t>
            </w:r>
            <w:r w:rsidRPr="00B20246">
              <w:rPr>
                <w:rFonts w:ascii="宋体" w:hAnsi="宋体" w:hint="eastAsia"/>
                <w:color w:val="000000" w:themeColor="text1"/>
                <w:szCs w:val="21"/>
              </w:rPr>
              <w:t>，</w:t>
            </w:r>
            <w:r w:rsidRPr="00B20246">
              <w:rPr>
                <w:rFonts w:ascii="宋体" w:hAnsi="宋体"/>
                <w:color w:val="000000" w:themeColor="text1"/>
                <w:szCs w:val="21"/>
              </w:rPr>
              <w:t>基本满足</w:t>
            </w:r>
            <w:r w:rsidRPr="00B20246">
              <w:rPr>
                <w:rFonts w:ascii="宋体" w:hAnsi="宋体" w:hint="eastAsia"/>
                <w:color w:val="000000" w:themeColor="text1"/>
                <w:szCs w:val="21"/>
              </w:rPr>
              <w:t>项目</w:t>
            </w:r>
            <w:r w:rsidRPr="00B20246">
              <w:rPr>
                <w:rFonts w:ascii="宋体" w:hAnsi="宋体"/>
                <w:color w:val="000000" w:themeColor="text1"/>
                <w:szCs w:val="21"/>
              </w:rPr>
              <w:t>要求</w:t>
            </w:r>
            <w:r w:rsidRPr="00B20246">
              <w:rPr>
                <w:rFonts w:ascii="宋体" w:hAnsi="宋体" w:hint="eastAsia"/>
                <w:color w:val="000000" w:themeColor="text1"/>
                <w:sz w:val="22"/>
              </w:rPr>
              <w:t>，得5分；</w:t>
            </w:r>
          </w:p>
          <w:p w14:paraId="0F5187A4" w14:textId="77777777" w:rsidR="00E31810" w:rsidRPr="00B20246" w:rsidRDefault="00E31810">
            <w:pPr>
              <w:spacing w:after="0" w:line="240" w:lineRule="auto"/>
              <w:jc w:val="left"/>
              <w:rPr>
                <w:rFonts w:ascii="宋体" w:hAnsi="宋体"/>
                <w:color w:val="000000" w:themeColor="text1"/>
                <w:sz w:val="22"/>
              </w:rPr>
            </w:pPr>
            <w:r w:rsidRPr="00B20246">
              <w:rPr>
                <w:rFonts w:ascii="宋体" w:hAnsi="宋体" w:hint="eastAsia"/>
                <w:color w:val="000000" w:themeColor="text1"/>
                <w:szCs w:val="21"/>
              </w:rPr>
              <w:t>施工技术方案与</w:t>
            </w:r>
            <w:r w:rsidRPr="00B20246">
              <w:rPr>
                <w:rFonts w:ascii="宋体" w:hAnsi="宋体"/>
                <w:color w:val="000000" w:themeColor="text1"/>
                <w:szCs w:val="21"/>
              </w:rPr>
              <w:t>技术措施</w:t>
            </w:r>
            <w:r w:rsidRPr="00B20246">
              <w:rPr>
                <w:rFonts w:ascii="宋体" w:hAnsi="宋体" w:hint="eastAsia"/>
                <w:color w:val="000000" w:themeColor="text1"/>
                <w:szCs w:val="21"/>
              </w:rPr>
              <w:t>内容不</w:t>
            </w:r>
            <w:r w:rsidRPr="00B20246">
              <w:rPr>
                <w:rFonts w:ascii="宋体" w:hAnsi="宋体"/>
                <w:color w:val="000000" w:themeColor="text1"/>
                <w:szCs w:val="21"/>
              </w:rPr>
              <w:t>全、</w:t>
            </w:r>
            <w:r w:rsidRPr="00B20246">
              <w:rPr>
                <w:rFonts w:ascii="宋体" w:hAnsi="宋体" w:hint="eastAsia"/>
                <w:color w:val="000000" w:themeColor="text1"/>
                <w:szCs w:val="21"/>
              </w:rPr>
              <w:t>方案针</w:t>
            </w:r>
            <w:r w:rsidRPr="00B20246">
              <w:rPr>
                <w:rFonts w:ascii="宋体" w:hAnsi="宋体"/>
                <w:color w:val="000000" w:themeColor="text1"/>
                <w:szCs w:val="21"/>
              </w:rPr>
              <w:t>对性</w:t>
            </w:r>
            <w:r w:rsidRPr="00B20246">
              <w:rPr>
                <w:rFonts w:ascii="宋体" w:hAnsi="宋体" w:hint="eastAsia"/>
                <w:color w:val="000000" w:themeColor="text1"/>
                <w:szCs w:val="21"/>
              </w:rPr>
              <w:t>较差，</w:t>
            </w:r>
            <w:r w:rsidRPr="00B20246">
              <w:rPr>
                <w:rFonts w:ascii="宋体" w:hAnsi="宋体"/>
                <w:color w:val="000000" w:themeColor="text1"/>
                <w:szCs w:val="21"/>
              </w:rPr>
              <w:t>欠合理</w:t>
            </w:r>
            <w:r w:rsidRPr="00B20246">
              <w:rPr>
                <w:rFonts w:ascii="宋体" w:hAnsi="宋体" w:hint="eastAsia"/>
                <w:color w:val="000000" w:themeColor="text1"/>
                <w:szCs w:val="21"/>
              </w:rPr>
              <w:t>，得3分</w:t>
            </w:r>
          </w:p>
          <w:p w14:paraId="45CD4E9B" w14:textId="77777777" w:rsidR="00E31810" w:rsidRPr="00B20246" w:rsidRDefault="00E31810">
            <w:pPr>
              <w:ind w:firstLine="28"/>
              <w:jc w:val="left"/>
              <w:rPr>
                <w:rFonts w:eastAsiaTheme="minorEastAsia"/>
                <w:b/>
                <w:color w:val="000000" w:themeColor="text1"/>
                <w:sz w:val="24"/>
              </w:rPr>
            </w:pPr>
            <w:r w:rsidRPr="00B20246">
              <w:rPr>
                <w:rFonts w:hint="eastAsia"/>
                <w:color w:val="000000" w:themeColor="text1"/>
              </w:rPr>
              <w:t>未提供或不满足工程需要</w:t>
            </w:r>
            <w:r w:rsidRPr="00B20246">
              <w:rPr>
                <w:rFonts w:ascii="宋体" w:hAnsi="宋体" w:hint="eastAsia"/>
                <w:color w:val="000000" w:themeColor="text1"/>
                <w:sz w:val="22"/>
              </w:rPr>
              <w:t>，得0分；</w:t>
            </w:r>
          </w:p>
        </w:tc>
      </w:tr>
      <w:tr w:rsidR="00E31810" w14:paraId="64CA97AB" w14:textId="77777777">
        <w:trPr>
          <w:trHeight w:val="2949"/>
        </w:trPr>
        <w:tc>
          <w:tcPr>
            <w:tcW w:w="835" w:type="dxa"/>
            <w:vMerge/>
            <w:vAlign w:val="center"/>
          </w:tcPr>
          <w:p w14:paraId="676948E5"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4D1E5C9F"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20D41B07" w14:textId="77777777" w:rsidR="00E31810" w:rsidRPr="00B20246" w:rsidRDefault="00E31810">
            <w:pPr>
              <w:ind w:firstLine="28"/>
              <w:rPr>
                <w:rFonts w:eastAsiaTheme="minorEastAsia"/>
                <w:color w:val="000000" w:themeColor="text1"/>
                <w:sz w:val="24"/>
              </w:rPr>
            </w:pPr>
            <w:r w:rsidRPr="00B20246">
              <w:rPr>
                <w:rFonts w:ascii="宋体" w:hAnsi="宋体" w:hint="eastAsia"/>
                <w:color w:val="000000" w:themeColor="text1"/>
                <w:szCs w:val="21"/>
              </w:rPr>
              <w:t xml:space="preserve">质量管理体系与保证措施    </w:t>
            </w:r>
            <w:r w:rsidRPr="00B20246">
              <w:rPr>
                <w:rFonts w:eastAsiaTheme="minorEastAsia" w:hint="eastAsia"/>
                <w:color w:val="000000" w:themeColor="text1"/>
                <w:sz w:val="24"/>
              </w:rPr>
              <w:t>（</w:t>
            </w:r>
            <w:r w:rsidRPr="00B20246">
              <w:rPr>
                <w:rFonts w:eastAsiaTheme="minorEastAsia" w:hint="eastAsia"/>
                <w:color w:val="000000" w:themeColor="text1"/>
                <w:sz w:val="24"/>
              </w:rPr>
              <w:t>10</w:t>
            </w:r>
            <w:r w:rsidRPr="00B20246">
              <w:rPr>
                <w:rFonts w:eastAsiaTheme="minorEastAsia" w:hint="eastAsia"/>
                <w:color w:val="000000" w:themeColor="text1"/>
                <w:sz w:val="24"/>
              </w:rPr>
              <w:t>分）</w:t>
            </w:r>
          </w:p>
        </w:tc>
        <w:tc>
          <w:tcPr>
            <w:tcW w:w="4677" w:type="dxa"/>
            <w:vAlign w:val="center"/>
          </w:tcPr>
          <w:p w14:paraId="041D982A" w14:textId="77777777" w:rsidR="00E31810" w:rsidRPr="00B20246" w:rsidRDefault="00E31810">
            <w:pPr>
              <w:ind w:firstLine="28"/>
              <w:jc w:val="left"/>
              <w:rPr>
                <w:rFonts w:ascii="宋体" w:hAnsi="宋体"/>
                <w:color w:val="000000" w:themeColor="text1"/>
                <w:sz w:val="22"/>
              </w:rPr>
            </w:pPr>
            <w:r w:rsidRPr="00B20246">
              <w:rPr>
                <w:rFonts w:ascii="宋体" w:hAnsi="宋体" w:cs="宋体" w:hint="eastAsia"/>
                <w:color w:val="000000" w:themeColor="text1"/>
                <w:szCs w:val="21"/>
              </w:rPr>
              <w:t>供应商应结合本项目特点，提供质量管理体系与保证措施，包括</w:t>
            </w:r>
            <w:r w:rsidRPr="00B20246">
              <w:rPr>
                <w:rFonts w:ascii="宋体" w:hAnsi="宋体" w:cs="宋体"/>
                <w:color w:val="000000" w:themeColor="text1"/>
                <w:szCs w:val="21"/>
              </w:rPr>
              <w:t>但不限于施工质量管理</w:t>
            </w:r>
            <w:r w:rsidRPr="00B20246">
              <w:rPr>
                <w:rFonts w:ascii="宋体" w:hAnsi="宋体" w:cs="宋体" w:hint="eastAsia"/>
                <w:color w:val="000000" w:themeColor="text1"/>
                <w:szCs w:val="21"/>
              </w:rPr>
              <w:t>方法和保证措施，对关键</w:t>
            </w:r>
            <w:r w:rsidRPr="00B20246">
              <w:rPr>
                <w:rFonts w:ascii="宋体" w:hAnsi="宋体" w:cs="宋体"/>
                <w:color w:val="000000" w:themeColor="text1"/>
                <w:szCs w:val="21"/>
              </w:rPr>
              <w:t>部</w:t>
            </w:r>
            <w:r w:rsidRPr="00B20246">
              <w:rPr>
                <w:rFonts w:ascii="宋体" w:hAnsi="宋体" w:cs="宋体" w:hint="eastAsia"/>
                <w:color w:val="000000" w:themeColor="text1"/>
                <w:szCs w:val="21"/>
              </w:rPr>
              <w:t>位</w:t>
            </w:r>
            <w:r w:rsidRPr="00B20246">
              <w:rPr>
                <w:rFonts w:ascii="宋体" w:hAnsi="宋体" w:cs="宋体"/>
                <w:color w:val="000000" w:themeColor="text1"/>
                <w:szCs w:val="21"/>
              </w:rPr>
              <w:t>、</w:t>
            </w:r>
            <w:r w:rsidRPr="00B20246">
              <w:rPr>
                <w:rFonts w:ascii="宋体" w:hAnsi="宋体" w:cs="宋体" w:hint="eastAsia"/>
                <w:color w:val="000000" w:themeColor="text1"/>
                <w:szCs w:val="21"/>
              </w:rPr>
              <w:t>关键</w:t>
            </w:r>
            <w:r w:rsidRPr="00B20246">
              <w:rPr>
                <w:rFonts w:ascii="宋体" w:hAnsi="宋体" w:cs="宋体"/>
                <w:color w:val="000000" w:themeColor="text1"/>
                <w:szCs w:val="21"/>
              </w:rPr>
              <w:t>工序</w:t>
            </w:r>
            <w:r w:rsidRPr="00B20246">
              <w:rPr>
                <w:rFonts w:ascii="宋体" w:hAnsi="宋体" w:cs="宋体" w:hint="eastAsia"/>
                <w:color w:val="000000" w:themeColor="text1"/>
                <w:szCs w:val="21"/>
              </w:rPr>
              <w:t>环节</w:t>
            </w:r>
            <w:r w:rsidRPr="00B20246">
              <w:rPr>
                <w:rFonts w:ascii="宋体" w:hAnsi="宋体" w:cs="宋体"/>
                <w:color w:val="000000" w:themeColor="text1"/>
                <w:szCs w:val="21"/>
              </w:rPr>
              <w:t>把</w:t>
            </w:r>
            <w:proofErr w:type="gramStart"/>
            <w:r w:rsidRPr="00B20246">
              <w:rPr>
                <w:rFonts w:ascii="宋体" w:hAnsi="宋体" w:cs="宋体"/>
                <w:color w:val="000000" w:themeColor="text1"/>
                <w:szCs w:val="21"/>
              </w:rPr>
              <w:t>控</w:t>
            </w:r>
            <w:r w:rsidRPr="00B20246">
              <w:rPr>
                <w:rFonts w:ascii="宋体" w:hAnsi="宋体" w:cs="宋体" w:hint="eastAsia"/>
                <w:color w:val="000000" w:themeColor="text1"/>
                <w:szCs w:val="21"/>
              </w:rPr>
              <w:t>方案</w:t>
            </w:r>
            <w:proofErr w:type="gramEnd"/>
            <w:r w:rsidRPr="00B20246">
              <w:rPr>
                <w:rFonts w:ascii="宋体" w:hAnsi="宋体" w:cs="宋体" w:hint="eastAsia"/>
                <w:color w:val="000000" w:themeColor="text1"/>
                <w:szCs w:val="21"/>
              </w:rPr>
              <w:t>等内容，</w:t>
            </w:r>
            <w:r w:rsidRPr="00B20246">
              <w:rPr>
                <w:rFonts w:ascii="宋体" w:hAnsi="宋体" w:hint="eastAsia"/>
                <w:color w:val="000000" w:themeColor="text1"/>
                <w:szCs w:val="21"/>
              </w:rPr>
              <w:t>符合项目</w:t>
            </w:r>
            <w:r w:rsidRPr="00B20246">
              <w:rPr>
                <w:rFonts w:ascii="宋体" w:hAnsi="宋体"/>
                <w:color w:val="000000" w:themeColor="text1"/>
                <w:szCs w:val="21"/>
              </w:rPr>
              <w:t>实际需求</w:t>
            </w:r>
            <w:r w:rsidRPr="00B20246">
              <w:rPr>
                <w:rFonts w:ascii="宋体" w:hAnsi="宋体" w:hint="eastAsia"/>
                <w:color w:val="000000" w:themeColor="text1"/>
                <w:szCs w:val="21"/>
              </w:rPr>
              <w:t>，</w:t>
            </w:r>
            <w:r w:rsidRPr="00B20246">
              <w:rPr>
                <w:rFonts w:ascii="宋体" w:hAnsi="宋体"/>
                <w:color w:val="000000" w:themeColor="text1"/>
                <w:szCs w:val="21"/>
              </w:rPr>
              <w:t>细节</w:t>
            </w:r>
            <w:r w:rsidRPr="00B20246">
              <w:rPr>
                <w:rFonts w:ascii="宋体" w:hAnsi="宋体" w:hint="eastAsia"/>
                <w:color w:val="000000" w:themeColor="text1"/>
                <w:szCs w:val="21"/>
              </w:rPr>
              <w:t>考虑</w:t>
            </w:r>
            <w:r w:rsidRPr="00B20246">
              <w:rPr>
                <w:rFonts w:ascii="宋体" w:hAnsi="宋体"/>
                <w:color w:val="000000" w:themeColor="text1"/>
                <w:szCs w:val="21"/>
              </w:rPr>
              <w:t>完善</w:t>
            </w:r>
            <w:r w:rsidRPr="00B20246">
              <w:rPr>
                <w:rFonts w:ascii="宋体" w:hAnsi="宋体" w:cs="宋体" w:hint="eastAsia"/>
                <w:color w:val="000000" w:themeColor="text1"/>
                <w:szCs w:val="21"/>
              </w:rPr>
              <w:t>且切实可行，</w:t>
            </w:r>
            <w:r w:rsidRPr="00B20246">
              <w:rPr>
                <w:rFonts w:ascii="宋体" w:hAnsi="宋体" w:hint="eastAsia"/>
                <w:color w:val="000000" w:themeColor="text1"/>
                <w:sz w:val="22"/>
              </w:rPr>
              <w:t>得10分；</w:t>
            </w:r>
          </w:p>
          <w:p w14:paraId="7E6334B5" w14:textId="77777777" w:rsidR="00E31810" w:rsidRPr="00B20246" w:rsidRDefault="00E31810">
            <w:pPr>
              <w:ind w:firstLine="28"/>
              <w:jc w:val="left"/>
              <w:rPr>
                <w:rFonts w:ascii="宋体" w:hAnsi="宋体"/>
                <w:color w:val="000000" w:themeColor="text1"/>
                <w:sz w:val="22"/>
              </w:rPr>
            </w:pPr>
            <w:r w:rsidRPr="00B20246">
              <w:rPr>
                <w:rFonts w:ascii="宋体" w:hAnsi="宋体" w:hint="eastAsia"/>
                <w:color w:val="000000" w:themeColor="text1"/>
                <w:sz w:val="22"/>
              </w:rPr>
              <w:t>施工质量管理体系与保证措施基本满足要求，得5分；</w:t>
            </w:r>
          </w:p>
          <w:p w14:paraId="3EE9FF76" w14:textId="77777777" w:rsidR="00E31810" w:rsidRPr="00B20246" w:rsidRDefault="00E31810">
            <w:pPr>
              <w:ind w:firstLine="28"/>
              <w:jc w:val="left"/>
              <w:rPr>
                <w:rFonts w:ascii="宋体" w:hAnsi="宋体"/>
                <w:color w:val="000000" w:themeColor="text1"/>
                <w:sz w:val="22"/>
              </w:rPr>
            </w:pPr>
            <w:r w:rsidRPr="00B20246">
              <w:rPr>
                <w:rFonts w:ascii="宋体" w:hAnsi="宋体"/>
                <w:color w:val="000000" w:themeColor="text1"/>
                <w:szCs w:val="21"/>
              </w:rPr>
              <w:t>施工</w:t>
            </w:r>
            <w:r w:rsidRPr="00B20246">
              <w:rPr>
                <w:rFonts w:ascii="宋体" w:hAnsi="宋体" w:hint="eastAsia"/>
                <w:color w:val="000000" w:themeColor="text1"/>
                <w:szCs w:val="21"/>
              </w:rPr>
              <w:t>质量管理体系与保证措施内容不</w:t>
            </w:r>
            <w:r w:rsidRPr="00B20246">
              <w:rPr>
                <w:rFonts w:ascii="宋体" w:hAnsi="宋体"/>
                <w:color w:val="000000" w:themeColor="text1"/>
                <w:szCs w:val="21"/>
              </w:rPr>
              <w:t>全、</w:t>
            </w:r>
            <w:r w:rsidRPr="00B20246">
              <w:rPr>
                <w:rFonts w:ascii="宋体" w:hAnsi="宋体" w:hint="eastAsia"/>
                <w:color w:val="000000" w:themeColor="text1"/>
                <w:szCs w:val="21"/>
              </w:rPr>
              <w:t>方案针</w:t>
            </w:r>
            <w:r w:rsidRPr="00B20246">
              <w:rPr>
                <w:rFonts w:ascii="宋体" w:hAnsi="宋体"/>
                <w:color w:val="000000" w:themeColor="text1"/>
                <w:szCs w:val="21"/>
              </w:rPr>
              <w:t>对性</w:t>
            </w:r>
            <w:r w:rsidRPr="00B20246">
              <w:rPr>
                <w:rFonts w:ascii="宋体" w:hAnsi="宋体" w:hint="eastAsia"/>
                <w:color w:val="000000" w:themeColor="text1"/>
                <w:szCs w:val="21"/>
              </w:rPr>
              <w:t>不</w:t>
            </w:r>
            <w:r w:rsidRPr="00B20246">
              <w:rPr>
                <w:rFonts w:ascii="宋体" w:hAnsi="宋体"/>
                <w:color w:val="000000" w:themeColor="text1"/>
                <w:szCs w:val="21"/>
              </w:rPr>
              <w:t>强</w:t>
            </w:r>
            <w:r w:rsidRPr="00B20246">
              <w:rPr>
                <w:rFonts w:ascii="宋体" w:hAnsi="宋体" w:hint="eastAsia"/>
                <w:color w:val="000000" w:themeColor="text1"/>
                <w:szCs w:val="21"/>
              </w:rPr>
              <w:t>，</w:t>
            </w:r>
            <w:r w:rsidRPr="00B20246">
              <w:rPr>
                <w:rFonts w:ascii="宋体" w:hAnsi="宋体"/>
                <w:color w:val="000000" w:themeColor="text1"/>
                <w:szCs w:val="21"/>
              </w:rPr>
              <w:t>欠合理</w:t>
            </w:r>
            <w:r w:rsidRPr="00B20246">
              <w:rPr>
                <w:rFonts w:ascii="宋体" w:hAnsi="宋体" w:hint="eastAsia"/>
                <w:color w:val="000000" w:themeColor="text1"/>
                <w:sz w:val="22"/>
              </w:rPr>
              <w:t>得3分；</w:t>
            </w:r>
          </w:p>
          <w:p w14:paraId="31FA2783" w14:textId="77777777" w:rsidR="00E31810" w:rsidRPr="00B20246" w:rsidRDefault="00E31810">
            <w:pPr>
              <w:ind w:firstLine="28"/>
              <w:jc w:val="left"/>
              <w:rPr>
                <w:rFonts w:ascii="宋体" w:hAnsi="宋体"/>
                <w:color w:val="000000" w:themeColor="text1"/>
                <w:sz w:val="22"/>
              </w:rPr>
            </w:pPr>
            <w:r w:rsidRPr="00B20246">
              <w:rPr>
                <w:rFonts w:hint="eastAsia"/>
                <w:color w:val="000000" w:themeColor="text1"/>
              </w:rPr>
              <w:t>未提供或不满足工程需要，得</w:t>
            </w:r>
            <w:r w:rsidRPr="00B20246">
              <w:rPr>
                <w:rFonts w:ascii="宋体" w:hAnsi="宋体" w:hint="eastAsia"/>
                <w:color w:val="000000" w:themeColor="text1"/>
                <w:sz w:val="22"/>
              </w:rPr>
              <w:t>0分。</w:t>
            </w:r>
          </w:p>
        </w:tc>
      </w:tr>
      <w:tr w:rsidR="00E31810" w14:paraId="243A3D79" w14:textId="77777777">
        <w:trPr>
          <w:trHeight w:val="2990"/>
        </w:trPr>
        <w:tc>
          <w:tcPr>
            <w:tcW w:w="835" w:type="dxa"/>
            <w:vMerge/>
            <w:vAlign w:val="center"/>
          </w:tcPr>
          <w:p w14:paraId="4B29551C"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0BB2F2C9"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6B18B3CD" w14:textId="77777777" w:rsidR="00E31810" w:rsidRPr="00B20246" w:rsidRDefault="00E31810">
            <w:pPr>
              <w:ind w:firstLine="28"/>
              <w:jc w:val="center"/>
              <w:rPr>
                <w:rFonts w:eastAsiaTheme="minorEastAsia"/>
                <w:color w:val="000000" w:themeColor="text1"/>
                <w:sz w:val="24"/>
              </w:rPr>
            </w:pPr>
            <w:r w:rsidRPr="00B20246">
              <w:rPr>
                <w:rFonts w:ascii="宋体" w:hAnsi="宋体" w:hint="eastAsia"/>
                <w:color w:val="000000" w:themeColor="text1"/>
                <w:szCs w:val="21"/>
              </w:rPr>
              <w:t>安全</w:t>
            </w:r>
            <w:r w:rsidRPr="00B20246">
              <w:rPr>
                <w:rFonts w:ascii="宋体" w:hAnsi="宋体" w:cs="Arial" w:hint="eastAsia"/>
                <w:iCs/>
                <w:color w:val="000000" w:themeColor="text1"/>
                <w:szCs w:val="21"/>
              </w:rPr>
              <w:t>和文明施工保障</w:t>
            </w:r>
            <w:r w:rsidRPr="00B20246">
              <w:rPr>
                <w:rFonts w:ascii="宋体" w:hAnsi="宋体" w:hint="eastAsia"/>
                <w:color w:val="000000" w:themeColor="text1"/>
                <w:szCs w:val="21"/>
              </w:rPr>
              <w:t>措施</w:t>
            </w:r>
            <w:r w:rsidRPr="00B20246">
              <w:rPr>
                <w:rFonts w:eastAsiaTheme="minorEastAsia" w:hint="eastAsia"/>
                <w:color w:val="000000" w:themeColor="text1"/>
                <w:sz w:val="24"/>
              </w:rPr>
              <w:t>(</w:t>
            </w:r>
            <w:r w:rsidRPr="00B20246">
              <w:rPr>
                <w:rFonts w:eastAsiaTheme="minorEastAsia"/>
                <w:color w:val="000000" w:themeColor="text1"/>
                <w:sz w:val="24"/>
              </w:rPr>
              <w:t>10</w:t>
            </w:r>
            <w:r w:rsidRPr="00B20246">
              <w:rPr>
                <w:rFonts w:eastAsiaTheme="minorEastAsia" w:hint="eastAsia"/>
                <w:color w:val="000000" w:themeColor="text1"/>
                <w:sz w:val="24"/>
              </w:rPr>
              <w:t>分</w:t>
            </w:r>
            <w:r w:rsidRPr="00B20246">
              <w:rPr>
                <w:rFonts w:eastAsiaTheme="minorEastAsia" w:hint="eastAsia"/>
                <w:color w:val="000000" w:themeColor="text1"/>
                <w:sz w:val="24"/>
              </w:rPr>
              <w:t>)</w:t>
            </w:r>
          </w:p>
        </w:tc>
        <w:tc>
          <w:tcPr>
            <w:tcW w:w="4677" w:type="dxa"/>
            <w:vAlign w:val="center"/>
          </w:tcPr>
          <w:p w14:paraId="2DB6B4D0" w14:textId="77777777" w:rsidR="00E31810" w:rsidRPr="00B20246" w:rsidRDefault="00E31810">
            <w:pPr>
              <w:spacing w:beforeLines="25" w:before="78" w:afterLines="25" w:after="78"/>
              <w:jc w:val="left"/>
              <w:rPr>
                <w:rFonts w:ascii="宋体" w:hAnsi="宋体"/>
                <w:color w:val="000000" w:themeColor="text1"/>
                <w:szCs w:val="21"/>
              </w:rPr>
            </w:pPr>
            <w:r w:rsidRPr="00B20246">
              <w:rPr>
                <w:rFonts w:ascii="宋体" w:hAnsi="宋体" w:hint="eastAsia"/>
                <w:color w:val="000000" w:themeColor="text1"/>
                <w:szCs w:val="21"/>
              </w:rPr>
              <w:t>供应商</w:t>
            </w:r>
            <w:r w:rsidRPr="00B20246">
              <w:rPr>
                <w:rFonts w:ascii="宋体" w:hAnsi="宋体" w:cs="宋体" w:hint="eastAsia"/>
                <w:color w:val="000000" w:themeColor="text1"/>
                <w:szCs w:val="21"/>
              </w:rPr>
              <w:t>结合本项目特点，</w:t>
            </w:r>
            <w:r w:rsidRPr="00B20246">
              <w:rPr>
                <w:rFonts w:ascii="宋体" w:hAnsi="宋体"/>
                <w:color w:val="000000" w:themeColor="text1"/>
                <w:szCs w:val="21"/>
              </w:rPr>
              <w:t>提供</w:t>
            </w:r>
            <w:r w:rsidRPr="00B20246">
              <w:rPr>
                <w:rFonts w:ascii="宋体" w:hAnsi="宋体" w:hint="eastAsia"/>
                <w:color w:val="000000" w:themeColor="text1"/>
                <w:szCs w:val="21"/>
              </w:rPr>
              <w:t>完整</w:t>
            </w:r>
            <w:r w:rsidRPr="00B20246">
              <w:rPr>
                <w:rFonts w:ascii="宋体" w:hAnsi="宋体"/>
                <w:color w:val="000000" w:themeColor="text1"/>
                <w:szCs w:val="21"/>
              </w:rPr>
              <w:t>的</w:t>
            </w:r>
            <w:r w:rsidRPr="00B20246">
              <w:rPr>
                <w:rFonts w:ascii="宋体" w:hAnsi="宋体" w:hint="eastAsia"/>
                <w:color w:val="000000" w:themeColor="text1"/>
                <w:szCs w:val="21"/>
              </w:rPr>
              <w:t>安全</w:t>
            </w:r>
            <w:r w:rsidRPr="00B20246">
              <w:rPr>
                <w:rFonts w:ascii="宋体" w:hAnsi="宋体" w:cs="Arial" w:hint="eastAsia"/>
                <w:iCs/>
                <w:color w:val="000000" w:themeColor="text1"/>
                <w:szCs w:val="21"/>
              </w:rPr>
              <w:t>和文</w:t>
            </w:r>
            <w:r w:rsidRPr="00B20246">
              <w:rPr>
                <w:rFonts w:ascii="宋体" w:hAnsi="宋体" w:cs="Arial"/>
                <w:iCs/>
                <w:color w:val="000000" w:themeColor="text1"/>
                <w:szCs w:val="21"/>
              </w:rPr>
              <w:t>明</w:t>
            </w:r>
            <w:r w:rsidRPr="00B20246">
              <w:rPr>
                <w:rFonts w:ascii="宋体" w:hAnsi="宋体" w:cs="Arial" w:hint="eastAsia"/>
                <w:iCs/>
                <w:color w:val="000000" w:themeColor="text1"/>
                <w:szCs w:val="21"/>
              </w:rPr>
              <w:t>施工保障</w:t>
            </w:r>
            <w:r w:rsidRPr="00B20246">
              <w:rPr>
                <w:rFonts w:ascii="宋体" w:hAnsi="宋体" w:hint="eastAsia"/>
                <w:color w:val="000000" w:themeColor="text1"/>
                <w:szCs w:val="21"/>
              </w:rPr>
              <w:t>措施。</w:t>
            </w:r>
          </w:p>
          <w:p w14:paraId="5543546C"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Cs w:val="21"/>
              </w:rPr>
              <w:t>包括但</w:t>
            </w:r>
            <w:r w:rsidRPr="00B20246">
              <w:rPr>
                <w:rFonts w:ascii="宋体" w:hAnsi="宋体"/>
                <w:color w:val="000000" w:themeColor="text1"/>
                <w:szCs w:val="21"/>
              </w:rPr>
              <w:t>不</w:t>
            </w:r>
            <w:r w:rsidRPr="00B20246">
              <w:rPr>
                <w:rFonts w:ascii="宋体" w:hAnsi="宋体" w:hint="eastAsia"/>
                <w:color w:val="000000" w:themeColor="text1"/>
                <w:szCs w:val="21"/>
              </w:rPr>
              <w:t>限</w:t>
            </w:r>
            <w:r w:rsidRPr="00B20246">
              <w:rPr>
                <w:rFonts w:ascii="宋体" w:hAnsi="宋体"/>
                <w:color w:val="000000" w:themeColor="text1"/>
                <w:szCs w:val="21"/>
              </w:rPr>
              <w:t>于</w:t>
            </w:r>
            <w:r w:rsidRPr="00B20246">
              <w:rPr>
                <w:rFonts w:ascii="宋体" w:hAnsi="宋体" w:hint="eastAsia"/>
                <w:color w:val="000000" w:themeColor="text1"/>
                <w:szCs w:val="21"/>
              </w:rPr>
              <w:t>各</w:t>
            </w:r>
            <w:r w:rsidRPr="00B20246">
              <w:rPr>
                <w:rFonts w:ascii="宋体" w:hAnsi="宋体"/>
                <w:color w:val="000000" w:themeColor="text1"/>
                <w:szCs w:val="21"/>
              </w:rPr>
              <w:t>施工环节</w:t>
            </w:r>
            <w:r w:rsidRPr="00B20246">
              <w:rPr>
                <w:rFonts w:ascii="宋体" w:hAnsi="宋体" w:hint="eastAsia"/>
                <w:color w:val="000000" w:themeColor="text1"/>
                <w:szCs w:val="21"/>
              </w:rPr>
              <w:t>安全和</w:t>
            </w:r>
            <w:r w:rsidRPr="00B20246">
              <w:rPr>
                <w:rFonts w:ascii="宋体" w:hAnsi="宋体"/>
                <w:color w:val="000000" w:themeColor="text1"/>
                <w:szCs w:val="21"/>
              </w:rPr>
              <w:t>文明施工</w:t>
            </w:r>
            <w:r w:rsidRPr="00B20246">
              <w:rPr>
                <w:rFonts w:ascii="宋体" w:hAnsi="宋体" w:hint="eastAsia"/>
                <w:color w:val="000000" w:themeColor="text1"/>
                <w:szCs w:val="21"/>
              </w:rPr>
              <w:t>保障</w:t>
            </w:r>
            <w:r w:rsidRPr="00B20246">
              <w:rPr>
                <w:rFonts w:ascii="宋体" w:hAnsi="宋体"/>
                <w:color w:val="000000" w:themeColor="text1"/>
                <w:szCs w:val="21"/>
              </w:rPr>
              <w:t>措施</w:t>
            </w:r>
            <w:r w:rsidRPr="00B20246">
              <w:rPr>
                <w:rFonts w:ascii="宋体" w:hAnsi="宋体" w:hint="eastAsia"/>
                <w:color w:val="000000" w:themeColor="text1"/>
                <w:szCs w:val="21"/>
              </w:rPr>
              <w:t>、</w:t>
            </w:r>
            <w:r w:rsidRPr="00B20246">
              <w:rPr>
                <w:rFonts w:ascii="宋体" w:hAnsi="宋体"/>
                <w:color w:val="000000" w:themeColor="text1"/>
                <w:szCs w:val="21"/>
              </w:rPr>
              <w:t>预防措施、</w:t>
            </w:r>
            <w:r w:rsidRPr="00B20246">
              <w:rPr>
                <w:rFonts w:ascii="宋体" w:hAnsi="宋体" w:hint="eastAsia"/>
                <w:color w:val="000000" w:themeColor="text1"/>
                <w:szCs w:val="21"/>
              </w:rPr>
              <w:t>安全</w:t>
            </w:r>
            <w:r w:rsidRPr="00B20246">
              <w:rPr>
                <w:rFonts w:ascii="宋体" w:hAnsi="宋体"/>
                <w:color w:val="000000" w:themeColor="text1"/>
                <w:szCs w:val="21"/>
              </w:rPr>
              <w:t>技术交底</w:t>
            </w:r>
            <w:r w:rsidRPr="00B20246">
              <w:rPr>
                <w:rFonts w:ascii="宋体" w:hAnsi="宋体" w:hint="eastAsia"/>
                <w:color w:val="000000" w:themeColor="text1"/>
                <w:szCs w:val="21"/>
              </w:rPr>
              <w:t>、文</w:t>
            </w:r>
            <w:r w:rsidRPr="00B20246">
              <w:rPr>
                <w:rFonts w:ascii="宋体" w:hAnsi="宋体"/>
                <w:color w:val="000000" w:themeColor="text1"/>
                <w:szCs w:val="21"/>
              </w:rPr>
              <w:t>明施工</w:t>
            </w:r>
            <w:r w:rsidRPr="00B20246">
              <w:rPr>
                <w:rFonts w:ascii="宋体" w:hAnsi="宋体" w:hint="eastAsia"/>
                <w:color w:val="000000" w:themeColor="text1"/>
                <w:szCs w:val="21"/>
              </w:rPr>
              <w:t>管理制度及</w:t>
            </w:r>
            <w:r w:rsidRPr="00B20246">
              <w:rPr>
                <w:rFonts w:ascii="宋体" w:hAnsi="宋体"/>
                <w:color w:val="000000" w:themeColor="text1"/>
                <w:szCs w:val="21"/>
              </w:rPr>
              <w:t>责任制度</w:t>
            </w:r>
            <w:r w:rsidRPr="00B20246">
              <w:rPr>
                <w:rFonts w:ascii="宋体" w:hAnsi="宋体" w:hint="eastAsia"/>
                <w:color w:val="000000" w:themeColor="text1"/>
                <w:szCs w:val="21"/>
              </w:rPr>
              <w:t>、现场环境</w:t>
            </w:r>
            <w:r w:rsidRPr="00B20246">
              <w:rPr>
                <w:rFonts w:ascii="宋体" w:hAnsi="宋体"/>
                <w:color w:val="000000" w:themeColor="text1"/>
                <w:szCs w:val="21"/>
              </w:rPr>
              <w:t>维护等内容</w:t>
            </w:r>
            <w:r w:rsidRPr="00B20246">
              <w:rPr>
                <w:rFonts w:ascii="宋体" w:hAnsi="宋体" w:hint="eastAsia"/>
                <w:color w:val="000000" w:themeColor="text1"/>
                <w:szCs w:val="21"/>
              </w:rPr>
              <w:t>，符合项目</w:t>
            </w:r>
            <w:r w:rsidRPr="00B20246">
              <w:rPr>
                <w:rFonts w:ascii="宋体" w:hAnsi="宋体"/>
                <w:color w:val="000000" w:themeColor="text1"/>
                <w:szCs w:val="21"/>
              </w:rPr>
              <w:t>实际需求</w:t>
            </w:r>
            <w:r w:rsidRPr="00B20246">
              <w:rPr>
                <w:rFonts w:ascii="宋体" w:hAnsi="宋体" w:hint="eastAsia"/>
                <w:color w:val="000000" w:themeColor="text1"/>
                <w:szCs w:val="21"/>
              </w:rPr>
              <w:t>，</w:t>
            </w:r>
            <w:r w:rsidRPr="00B20246">
              <w:rPr>
                <w:rFonts w:ascii="宋体" w:hAnsi="宋体"/>
                <w:color w:val="000000" w:themeColor="text1"/>
                <w:szCs w:val="21"/>
              </w:rPr>
              <w:t>细节</w:t>
            </w:r>
            <w:r w:rsidRPr="00B20246">
              <w:rPr>
                <w:rFonts w:ascii="宋体" w:hAnsi="宋体" w:hint="eastAsia"/>
                <w:color w:val="000000" w:themeColor="text1"/>
                <w:szCs w:val="21"/>
              </w:rPr>
              <w:t>考虑</w:t>
            </w:r>
            <w:r w:rsidRPr="00B20246">
              <w:rPr>
                <w:rFonts w:ascii="宋体" w:hAnsi="宋体"/>
                <w:color w:val="000000" w:themeColor="text1"/>
                <w:szCs w:val="21"/>
              </w:rPr>
              <w:t>完善</w:t>
            </w:r>
            <w:r w:rsidRPr="00B20246">
              <w:rPr>
                <w:rFonts w:ascii="宋体" w:hAnsi="宋体" w:cs="宋体" w:hint="eastAsia"/>
                <w:color w:val="000000" w:themeColor="text1"/>
                <w:szCs w:val="21"/>
              </w:rPr>
              <w:t>且切实可行，</w:t>
            </w:r>
            <w:r w:rsidRPr="00B20246">
              <w:rPr>
                <w:rFonts w:ascii="宋体" w:hAnsi="宋体" w:hint="eastAsia"/>
                <w:color w:val="000000" w:themeColor="text1"/>
                <w:sz w:val="22"/>
              </w:rPr>
              <w:t>得</w:t>
            </w:r>
            <w:r w:rsidRPr="00B20246">
              <w:rPr>
                <w:rFonts w:ascii="宋体" w:hAnsi="宋体"/>
                <w:color w:val="000000" w:themeColor="text1"/>
                <w:sz w:val="22"/>
              </w:rPr>
              <w:t>10</w:t>
            </w:r>
            <w:r w:rsidRPr="00B20246">
              <w:rPr>
                <w:rFonts w:ascii="宋体" w:hAnsi="宋体" w:hint="eastAsia"/>
                <w:color w:val="000000" w:themeColor="text1"/>
                <w:sz w:val="22"/>
              </w:rPr>
              <w:t>分；</w:t>
            </w:r>
          </w:p>
          <w:p w14:paraId="130A8A4E"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Cs w:val="21"/>
              </w:rPr>
              <w:t>安全</w:t>
            </w:r>
            <w:r w:rsidRPr="00B20246">
              <w:rPr>
                <w:rFonts w:ascii="宋体" w:hAnsi="宋体" w:cs="Arial" w:hint="eastAsia"/>
                <w:iCs/>
                <w:color w:val="000000" w:themeColor="text1"/>
                <w:szCs w:val="21"/>
              </w:rPr>
              <w:t>和文明施工保障</w:t>
            </w:r>
            <w:r w:rsidRPr="00B20246">
              <w:rPr>
                <w:rFonts w:ascii="宋体" w:hAnsi="宋体" w:hint="eastAsia"/>
                <w:color w:val="000000" w:themeColor="text1"/>
                <w:szCs w:val="21"/>
              </w:rPr>
              <w:t>措施基本</w:t>
            </w:r>
            <w:r w:rsidRPr="00B20246">
              <w:rPr>
                <w:rFonts w:ascii="宋体" w:hAnsi="宋体"/>
                <w:color w:val="000000" w:themeColor="text1"/>
                <w:szCs w:val="21"/>
              </w:rPr>
              <w:t>满足</w:t>
            </w:r>
            <w:r w:rsidRPr="00B20246">
              <w:rPr>
                <w:rFonts w:ascii="宋体" w:hAnsi="宋体" w:hint="eastAsia"/>
                <w:color w:val="000000" w:themeColor="text1"/>
                <w:szCs w:val="21"/>
              </w:rPr>
              <w:t>要求</w:t>
            </w:r>
            <w:r w:rsidRPr="00B20246">
              <w:rPr>
                <w:rFonts w:ascii="宋体" w:hAnsi="宋体" w:hint="eastAsia"/>
                <w:color w:val="000000" w:themeColor="text1"/>
                <w:sz w:val="22"/>
              </w:rPr>
              <w:t>，得5分；</w:t>
            </w:r>
          </w:p>
          <w:p w14:paraId="1668885D"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Cs w:val="21"/>
              </w:rPr>
              <w:t>安全</w:t>
            </w:r>
            <w:r w:rsidRPr="00B20246">
              <w:rPr>
                <w:rFonts w:ascii="宋体" w:hAnsi="宋体" w:cs="Arial" w:hint="eastAsia"/>
                <w:iCs/>
                <w:color w:val="000000" w:themeColor="text1"/>
                <w:szCs w:val="21"/>
              </w:rPr>
              <w:t>和文明施工保障</w:t>
            </w:r>
            <w:r w:rsidRPr="00B20246">
              <w:rPr>
                <w:rFonts w:ascii="宋体" w:hAnsi="宋体" w:hint="eastAsia"/>
                <w:color w:val="000000" w:themeColor="text1"/>
                <w:szCs w:val="21"/>
              </w:rPr>
              <w:t>措施内容不</w:t>
            </w:r>
            <w:r w:rsidRPr="00B20246">
              <w:rPr>
                <w:rFonts w:ascii="宋体" w:hAnsi="宋体"/>
                <w:color w:val="000000" w:themeColor="text1"/>
                <w:szCs w:val="21"/>
              </w:rPr>
              <w:t>全、</w:t>
            </w:r>
            <w:r w:rsidRPr="00B20246">
              <w:rPr>
                <w:rFonts w:ascii="宋体" w:hAnsi="宋体" w:hint="eastAsia"/>
                <w:color w:val="000000" w:themeColor="text1"/>
                <w:szCs w:val="21"/>
              </w:rPr>
              <w:t>方案针</w:t>
            </w:r>
            <w:r w:rsidRPr="00B20246">
              <w:rPr>
                <w:rFonts w:ascii="宋体" w:hAnsi="宋体"/>
                <w:color w:val="000000" w:themeColor="text1"/>
                <w:szCs w:val="21"/>
              </w:rPr>
              <w:t>对性</w:t>
            </w:r>
            <w:r w:rsidRPr="00B20246">
              <w:rPr>
                <w:rFonts w:ascii="宋体" w:hAnsi="宋体" w:hint="eastAsia"/>
                <w:color w:val="000000" w:themeColor="text1"/>
                <w:szCs w:val="21"/>
              </w:rPr>
              <w:t>不</w:t>
            </w:r>
            <w:r w:rsidRPr="00B20246">
              <w:rPr>
                <w:rFonts w:ascii="宋体" w:hAnsi="宋体"/>
                <w:color w:val="000000" w:themeColor="text1"/>
                <w:szCs w:val="21"/>
              </w:rPr>
              <w:t>强</w:t>
            </w:r>
            <w:r w:rsidRPr="00B20246">
              <w:rPr>
                <w:rFonts w:ascii="宋体" w:hAnsi="宋体" w:hint="eastAsia"/>
                <w:color w:val="000000" w:themeColor="text1"/>
                <w:szCs w:val="21"/>
              </w:rPr>
              <w:t>，</w:t>
            </w:r>
            <w:r w:rsidRPr="00B20246">
              <w:rPr>
                <w:rFonts w:ascii="宋体" w:hAnsi="宋体"/>
                <w:color w:val="000000" w:themeColor="text1"/>
                <w:szCs w:val="21"/>
              </w:rPr>
              <w:t>欠合理</w:t>
            </w:r>
            <w:r w:rsidRPr="00B20246">
              <w:rPr>
                <w:rFonts w:ascii="宋体" w:hAnsi="宋体" w:hint="eastAsia"/>
                <w:color w:val="000000" w:themeColor="text1"/>
                <w:sz w:val="22"/>
              </w:rPr>
              <w:t>，得3分；</w:t>
            </w:r>
          </w:p>
          <w:p w14:paraId="434409D6" w14:textId="77777777" w:rsidR="00E31810" w:rsidRPr="00B20246" w:rsidRDefault="00E31810">
            <w:pPr>
              <w:ind w:firstLine="28"/>
              <w:jc w:val="left"/>
              <w:rPr>
                <w:rFonts w:eastAsiaTheme="minorEastAsia"/>
                <w:color w:val="000000" w:themeColor="text1"/>
                <w:sz w:val="24"/>
              </w:rPr>
            </w:pPr>
            <w:r w:rsidRPr="00B20246">
              <w:rPr>
                <w:rFonts w:hint="eastAsia"/>
                <w:color w:val="000000" w:themeColor="text1"/>
              </w:rPr>
              <w:t>未提供或不满足工程需要，</w:t>
            </w:r>
            <w:r w:rsidRPr="00B20246">
              <w:rPr>
                <w:rFonts w:ascii="宋体" w:hAnsi="宋体" w:hint="eastAsia"/>
                <w:color w:val="000000" w:themeColor="text1"/>
                <w:sz w:val="22"/>
              </w:rPr>
              <w:t>得0分。</w:t>
            </w:r>
          </w:p>
        </w:tc>
      </w:tr>
      <w:tr w:rsidR="00E31810" w14:paraId="1CD86F5C" w14:textId="77777777">
        <w:trPr>
          <w:trHeight w:val="2990"/>
        </w:trPr>
        <w:tc>
          <w:tcPr>
            <w:tcW w:w="835" w:type="dxa"/>
            <w:vMerge/>
            <w:vAlign w:val="center"/>
          </w:tcPr>
          <w:p w14:paraId="6954FF8E"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7CDCD80E"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3F597963" w14:textId="77777777" w:rsidR="00E31810" w:rsidRPr="00B20246" w:rsidRDefault="00E31810">
            <w:pPr>
              <w:ind w:firstLine="28"/>
              <w:jc w:val="center"/>
              <w:rPr>
                <w:rFonts w:ascii="宋体" w:hAnsi="宋体"/>
                <w:color w:val="000000" w:themeColor="text1"/>
                <w:szCs w:val="21"/>
              </w:rPr>
            </w:pPr>
            <w:r w:rsidRPr="00B20246">
              <w:rPr>
                <w:rFonts w:ascii="宋体" w:hAnsi="宋体" w:hint="eastAsia"/>
                <w:color w:val="000000" w:themeColor="text1"/>
                <w:szCs w:val="21"/>
              </w:rPr>
              <w:t>紧急情况的处理措施、预案以及抵抗风险的措施</w:t>
            </w:r>
          </w:p>
          <w:p w14:paraId="66929ECF" w14:textId="77777777" w:rsidR="00E31810" w:rsidRPr="00B20246" w:rsidRDefault="00E31810">
            <w:pPr>
              <w:ind w:firstLine="28"/>
              <w:jc w:val="center"/>
              <w:rPr>
                <w:rFonts w:eastAsiaTheme="minorEastAsia"/>
                <w:color w:val="000000" w:themeColor="text1"/>
                <w:sz w:val="24"/>
              </w:rPr>
            </w:pPr>
            <w:r w:rsidRPr="00B20246">
              <w:rPr>
                <w:rFonts w:eastAsiaTheme="minorEastAsia" w:hint="eastAsia"/>
                <w:color w:val="000000" w:themeColor="text1"/>
                <w:sz w:val="24"/>
              </w:rPr>
              <w:t>(1</w:t>
            </w:r>
            <w:r w:rsidRPr="00B20246">
              <w:rPr>
                <w:rFonts w:eastAsiaTheme="minorEastAsia"/>
                <w:color w:val="000000" w:themeColor="text1"/>
                <w:sz w:val="24"/>
              </w:rPr>
              <w:t>0</w:t>
            </w:r>
            <w:r w:rsidRPr="00B20246">
              <w:rPr>
                <w:rFonts w:eastAsiaTheme="minorEastAsia" w:hint="eastAsia"/>
                <w:color w:val="000000" w:themeColor="text1"/>
                <w:sz w:val="24"/>
              </w:rPr>
              <w:t>分</w:t>
            </w:r>
            <w:r w:rsidRPr="00B20246">
              <w:rPr>
                <w:rFonts w:eastAsiaTheme="minorEastAsia" w:hint="eastAsia"/>
                <w:color w:val="000000" w:themeColor="text1"/>
                <w:sz w:val="24"/>
              </w:rPr>
              <w:t>)</w:t>
            </w:r>
          </w:p>
        </w:tc>
        <w:tc>
          <w:tcPr>
            <w:tcW w:w="4677" w:type="dxa"/>
            <w:vAlign w:val="center"/>
          </w:tcPr>
          <w:p w14:paraId="21E34EDB"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Cs w:val="21"/>
              </w:rPr>
              <w:t>供应商应针对本项目特点制定安全应急预案，包括但不限于火灾应急预案、疫情</w:t>
            </w:r>
            <w:r w:rsidRPr="00B20246">
              <w:rPr>
                <w:rFonts w:ascii="宋体" w:hAnsi="宋体"/>
                <w:color w:val="000000" w:themeColor="text1"/>
                <w:szCs w:val="21"/>
              </w:rPr>
              <w:t>、</w:t>
            </w:r>
            <w:r w:rsidRPr="00B20246">
              <w:rPr>
                <w:rFonts w:ascii="宋体" w:hAnsi="宋体" w:hint="eastAsia"/>
                <w:color w:val="000000" w:themeColor="text1"/>
                <w:szCs w:val="21"/>
              </w:rPr>
              <w:t>暴风暴雨等自然灾害应急预案、应急指挥部人员岗位及职责方案等，方案内容完全满足以上要求并且详细、切实可行</w:t>
            </w:r>
            <w:r w:rsidRPr="00B20246">
              <w:rPr>
                <w:rFonts w:ascii="宋体" w:hAnsi="宋体" w:hint="eastAsia"/>
                <w:color w:val="000000" w:themeColor="text1"/>
                <w:sz w:val="22"/>
              </w:rPr>
              <w:t>，得1</w:t>
            </w:r>
            <w:r w:rsidRPr="00B20246">
              <w:rPr>
                <w:rFonts w:ascii="宋体" w:hAnsi="宋体"/>
                <w:color w:val="000000" w:themeColor="text1"/>
                <w:sz w:val="22"/>
              </w:rPr>
              <w:t>0</w:t>
            </w:r>
            <w:r w:rsidRPr="00B20246">
              <w:rPr>
                <w:rFonts w:ascii="宋体" w:hAnsi="宋体" w:hint="eastAsia"/>
                <w:color w:val="000000" w:themeColor="text1"/>
                <w:sz w:val="22"/>
              </w:rPr>
              <w:t>分；</w:t>
            </w:r>
          </w:p>
          <w:p w14:paraId="2854F15D"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Cs w:val="21"/>
              </w:rPr>
              <w:t>紧急情况的处理措施、预案以及抵抗风险的措施</w:t>
            </w:r>
            <w:r w:rsidRPr="00B20246">
              <w:rPr>
                <w:rFonts w:ascii="宋体" w:hAnsi="宋体" w:cs="Arial" w:hint="eastAsia"/>
                <w:color w:val="000000" w:themeColor="text1"/>
                <w:szCs w:val="21"/>
              </w:rPr>
              <w:t>内容不</w:t>
            </w:r>
            <w:r w:rsidRPr="00B20246">
              <w:rPr>
                <w:rFonts w:ascii="宋体" w:hAnsi="宋体" w:cs="Arial"/>
                <w:color w:val="000000" w:themeColor="text1"/>
                <w:szCs w:val="21"/>
              </w:rPr>
              <w:t>全</w:t>
            </w:r>
            <w:r w:rsidRPr="00B20246">
              <w:rPr>
                <w:rFonts w:ascii="宋体" w:hAnsi="宋体" w:cs="Arial" w:hint="eastAsia"/>
                <w:color w:val="000000" w:themeColor="text1"/>
                <w:szCs w:val="21"/>
              </w:rPr>
              <w:t>、</w:t>
            </w:r>
            <w:r w:rsidRPr="00B20246">
              <w:rPr>
                <w:rFonts w:ascii="宋体" w:hAnsi="宋体" w:cs="Arial"/>
                <w:color w:val="000000" w:themeColor="text1"/>
                <w:szCs w:val="21"/>
              </w:rPr>
              <w:t>细节待完善</w:t>
            </w:r>
            <w:r w:rsidRPr="00B20246">
              <w:rPr>
                <w:rFonts w:ascii="宋体" w:hAnsi="宋体" w:hint="eastAsia"/>
                <w:color w:val="000000" w:themeColor="text1"/>
                <w:sz w:val="22"/>
              </w:rPr>
              <w:t>，得5分；</w:t>
            </w:r>
          </w:p>
          <w:p w14:paraId="5DBC5367" w14:textId="77777777" w:rsidR="00E31810" w:rsidRPr="00B20246" w:rsidRDefault="00E31810">
            <w:pPr>
              <w:jc w:val="left"/>
              <w:rPr>
                <w:rFonts w:ascii="宋体" w:hAnsi="宋体"/>
                <w:color w:val="000000" w:themeColor="text1"/>
                <w:sz w:val="22"/>
              </w:rPr>
            </w:pPr>
            <w:r w:rsidRPr="00B20246">
              <w:rPr>
                <w:rFonts w:hint="eastAsia"/>
                <w:color w:val="000000" w:themeColor="text1"/>
              </w:rPr>
              <w:t>未提供或不满足工程需要，</w:t>
            </w:r>
            <w:r w:rsidRPr="00B20246">
              <w:rPr>
                <w:rFonts w:ascii="宋体" w:hAnsi="宋体" w:hint="eastAsia"/>
                <w:color w:val="000000" w:themeColor="text1"/>
                <w:sz w:val="22"/>
              </w:rPr>
              <w:t>得0分。</w:t>
            </w:r>
          </w:p>
        </w:tc>
      </w:tr>
      <w:tr w:rsidR="00E31810" w14:paraId="55207670" w14:textId="77777777">
        <w:trPr>
          <w:trHeight w:val="2990"/>
        </w:trPr>
        <w:tc>
          <w:tcPr>
            <w:tcW w:w="835" w:type="dxa"/>
            <w:vMerge/>
            <w:vAlign w:val="center"/>
          </w:tcPr>
          <w:p w14:paraId="3634E734"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26967402"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74ED3A74" w14:textId="77777777" w:rsidR="00E31810" w:rsidRPr="00B20246" w:rsidRDefault="00E31810">
            <w:pPr>
              <w:jc w:val="center"/>
              <w:rPr>
                <w:rFonts w:ascii="宋体" w:hAnsi="宋体"/>
                <w:color w:val="000000" w:themeColor="text1"/>
                <w:sz w:val="22"/>
              </w:rPr>
            </w:pPr>
            <w:r w:rsidRPr="00B20246">
              <w:rPr>
                <w:rFonts w:ascii="宋体" w:hAnsi="宋体" w:hint="eastAsia"/>
                <w:color w:val="000000" w:themeColor="text1"/>
                <w:sz w:val="22"/>
              </w:rPr>
              <w:t>项目进度计划安排</w:t>
            </w:r>
          </w:p>
          <w:p w14:paraId="4BE86A27" w14:textId="77777777" w:rsidR="00E31810" w:rsidRPr="00B20246" w:rsidRDefault="00E31810">
            <w:pPr>
              <w:ind w:firstLine="28"/>
              <w:jc w:val="center"/>
              <w:rPr>
                <w:rFonts w:eastAsiaTheme="minorEastAsia"/>
                <w:color w:val="000000" w:themeColor="text1"/>
                <w:sz w:val="24"/>
              </w:rPr>
            </w:pPr>
            <w:r w:rsidRPr="00B20246">
              <w:rPr>
                <w:rFonts w:ascii="宋体" w:hAnsi="宋体" w:hint="eastAsia"/>
                <w:color w:val="000000" w:themeColor="text1"/>
                <w:sz w:val="22"/>
              </w:rPr>
              <w:t>(</w:t>
            </w:r>
            <w:r w:rsidRPr="00B20246">
              <w:rPr>
                <w:rFonts w:ascii="宋体" w:hAnsi="宋体"/>
                <w:color w:val="000000" w:themeColor="text1"/>
                <w:sz w:val="22"/>
              </w:rPr>
              <w:t>10</w:t>
            </w:r>
            <w:r w:rsidRPr="00B20246">
              <w:rPr>
                <w:rFonts w:ascii="宋体" w:hAnsi="宋体" w:hint="eastAsia"/>
                <w:color w:val="000000" w:themeColor="text1"/>
                <w:sz w:val="22"/>
              </w:rPr>
              <w:t>分)</w:t>
            </w:r>
          </w:p>
        </w:tc>
        <w:tc>
          <w:tcPr>
            <w:tcW w:w="4677" w:type="dxa"/>
            <w:vAlign w:val="center"/>
          </w:tcPr>
          <w:p w14:paraId="2E3D374E" w14:textId="77777777" w:rsidR="00E31810" w:rsidRPr="00B20246" w:rsidRDefault="00E31810">
            <w:pPr>
              <w:jc w:val="left"/>
              <w:rPr>
                <w:rFonts w:ascii="宋体" w:hAnsi="宋体"/>
                <w:color w:val="000000" w:themeColor="text1"/>
                <w:sz w:val="22"/>
              </w:rPr>
            </w:pPr>
            <w:bookmarkStart w:id="676" w:name="OLE_LINK21"/>
            <w:r w:rsidRPr="00B20246">
              <w:rPr>
                <w:rFonts w:ascii="宋体" w:hAnsi="宋体" w:hint="eastAsia"/>
                <w:color w:val="000000" w:themeColor="text1"/>
                <w:sz w:val="22"/>
              </w:rPr>
              <w:t>项目整体进度计划科学、可行，项目各阶段工作安排合理、完全满足项目整体需求，得1</w:t>
            </w:r>
            <w:r w:rsidRPr="00B20246">
              <w:rPr>
                <w:rFonts w:ascii="宋体" w:hAnsi="宋体"/>
                <w:color w:val="000000" w:themeColor="text1"/>
                <w:sz w:val="22"/>
              </w:rPr>
              <w:t>0</w:t>
            </w:r>
            <w:r w:rsidRPr="00B20246">
              <w:rPr>
                <w:rFonts w:ascii="宋体" w:hAnsi="宋体" w:hint="eastAsia"/>
                <w:color w:val="000000" w:themeColor="text1"/>
                <w:sz w:val="22"/>
              </w:rPr>
              <w:t>分；</w:t>
            </w:r>
          </w:p>
          <w:p w14:paraId="7D7F7CB4"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 w:val="22"/>
              </w:rPr>
              <w:t>项目整体进度计划基本可行，项目各阶段工作安排基本合理，基本满足项目整体需求，得5分；</w:t>
            </w:r>
          </w:p>
          <w:p w14:paraId="1EE00FA3"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 w:val="22"/>
              </w:rPr>
              <w:t>项目整体进度计划不可行，项目各阶段工作安排不合理，不能满足项目需求，得3分；</w:t>
            </w:r>
          </w:p>
          <w:p w14:paraId="14C498A4" w14:textId="77777777" w:rsidR="00E31810" w:rsidRPr="00B20246" w:rsidRDefault="00E31810">
            <w:pPr>
              <w:jc w:val="left"/>
              <w:rPr>
                <w:rFonts w:ascii="宋体" w:hAnsi="宋体"/>
                <w:color w:val="000000" w:themeColor="text1"/>
                <w:sz w:val="22"/>
              </w:rPr>
            </w:pPr>
            <w:r w:rsidRPr="00B20246">
              <w:rPr>
                <w:rFonts w:hint="eastAsia"/>
                <w:color w:val="000000" w:themeColor="text1"/>
              </w:rPr>
              <w:t>未提供或不满足工程需要，</w:t>
            </w:r>
            <w:r w:rsidRPr="00B20246">
              <w:rPr>
                <w:rFonts w:ascii="宋体" w:hAnsi="宋体" w:hint="eastAsia"/>
                <w:color w:val="000000" w:themeColor="text1"/>
                <w:sz w:val="22"/>
              </w:rPr>
              <w:t>得0分。</w:t>
            </w:r>
            <w:bookmarkEnd w:id="676"/>
          </w:p>
        </w:tc>
      </w:tr>
      <w:tr w:rsidR="00E31810" w14:paraId="3E5C8DEF" w14:textId="77777777">
        <w:trPr>
          <w:trHeight w:val="2990"/>
        </w:trPr>
        <w:tc>
          <w:tcPr>
            <w:tcW w:w="835" w:type="dxa"/>
            <w:vMerge/>
            <w:vAlign w:val="center"/>
          </w:tcPr>
          <w:p w14:paraId="596C7CA1"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31F61371"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48549F8E" w14:textId="77777777" w:rsidR="00E31810" w:rsidRPr="00B20246" w:rsidRDefault="00E31810">
            <w:pPr>
              <w:jc w:val="center"/>
              <w:rPr>
                <w:rFonts w:ascii="宋体" w:hAnsi="宋体"/>
                <w:color w:val="000000" w:themeColor="text1"/>
                <w:szCs w:val="21"/>
              </w:rPr>
            </w:pPr>
            <w:r w:rsidRPr="00B20246">
              <w:rPr>
                <w:rFonts w:ascii="宋体" w:hAnsi="宋体"/>
                <w:color w:val="000000" w:themeColor="text1"/>
                <w:szCs w:val="21"/>
              </w:rPr>
              <w:t>劳动力计划及主要设备材料、构件的用量计划</w:t>
            </w:r>
          </w:p>
          <w:p w14:paraId="7179EBB1" w14:textId="77777777" w:rsidR="00E31810" w:rsidRPr="00B20246" w:rsidRDefault="00E31810">
            <w:pPr>
              <w:jc w:val="center"/>
              <w:rPr>
                <w:rFonts w:ascii="宋体" w:hAnsi="宋体"/>
                <w:color w:val="000000" w:themeColor="text1"/>
                <w:sz w:val="22"/>
              </w:rPr>
            </w:pPr>
            <w:r w:rsidRPr="00B20246">
              <w:rPr>
                <w:rFonts w:ascii="宋体" w:hAnsi="宋体" w:hint="eastAsia"/>
                <w:color w:val="000000" w:themeColor="text1"/>
                <w:sz w:val="22"/>
              </w:rPr>
              <w:t>(5分)</w:t>
            </w:r>
          </w:p>
        </w:tc>
        <w:tc>
          <w:tcPr>
            <w:tcW w:w="4677" w:type="dxa"/>
            <w:vAlign w:val="center"/>
          </w:tcPr>
          <w:p w14:paraId="6D53CEB9" w14:textId="77777777" w:rsidR="00E31810" w:rsidRPr="00B20246" w:rsidRDefault="00E31810">
            <w:pPr>
              <w:jc w:val="left"/>
              <w:rPr>
                <w:rFonts w:ascii="宋体" w:hAnsi="宋体"/>
                <w:color w:val="000000" w:themeColor="text1"/>
                <w:sz w:val="22"/>
              </w:rPr>
            </w:pPr>
            <w:r w:rsidRPr="00B20246">
              <w:rPr>
                <w:rFonts w:ascii="宋体" w:hAnsi="宋体" w:cs="宋体" w:hint="eastAsia"/>
                <w:color w:val="000000" w:themeColor="text1"/>
                <w:szCs w:val="21"/>
              </w:rPr>
              <w:t>供应商应结合本项目特点提供</w:t>
            </w:r>
            <w:r w:rsidRPr="00B20246">
              <w:rPr>
                <w:rFonts w:ascii="宋体" w:hAnsi="宋体"/>
                <w:color w:val="000000" w:themeColor="text1"/>
                <w:szCs w:val="21"/>
              </w:rPr>
              <w:t>劳动力计划及主要设备材料、构件的用量计划</w:t>
            </w:r>
            <w:r w:rsidRPr="00B20246">
              <w:rPr>
                <w:rFonts w:ascii="宋体" w:hAnsi="宋体" w:cs="宋体" w:hint="eastAsia"/>
                <w:color w:val="000000" w:themeColor="text1"/>
                <w:szCs w:val="21"/>
              </w:rPr>
              <w:t>与保证措施，包含但不限于</w:t>
            </w:r>
            <w:r w:rsidRPr="00B20246">
              <w:rPr>
                <w:rFonts w:ascii="宋体" w:hAnsi="宋体"/>
                <w:color w:val="000000" w:themeColor="text1"/>
                <w:szCs w:val="21"/>
              </w:rPr>
              <w:t>劳动力计划及主要设备材料、构件的用量计划</w:t>
            </w:r>
            <w:r w:rsidRPr="00B20246">
              <w:rPr>
                <w:rFonts w:ascii="宋体" w:hAnsi="宋体" w:hint="eastAsia"/>
                <w:color w:val="000000" w:themeColor="text1"/>
                <w:szCs w:val="21"/>
              </w:rPr>
              <w:t>表</w:t>
            </w:r>
            <w:r w:rsidRPr="00B20246">
              <w:rPr>
                <w:rFonts w:ascii="宋体" w:hAnsi="宋体"/>
                <w:color w:val="000000" w:themeColor="text1"/>
                <w:szCs w:val="21"/>
              </w:rPr>
              <w:t>、保</w:t>
            </w:r>
            <w:r w:rsidRPr="00B20246">
              <w:rPr>
                <w:rFonts w:ascii="宋体" w:hAnsi="宋体" w:hint="eastAsia"/>
                <w:color w:val="000000" w:themeColor="text1"/>
                <w:szCs w:val="21"/>
              </w:rPr>
              <w:t>证</w:t>
            </w:r>
            <w:r w:rsidRPr="00B20246">
              <w:rPr>
                <w:rFonts w:ascii="宋体" w:hAnsi="宋体"/>
                <w:color w:val="000000" w:themeColor="text1"/>
                <w:szCs w:val="21"/>
              </w:rPr>
              <w:t>措施</w:t>
            </w:r>
            <w:r w:rsidRPr="00B20246">
              <w:rPr>
                <w:rFonts w:ascii="宋体" w:hAnsi="宋体" w:cs="宋体" w:hint="eastAsia"/>
                <w:color w:val="000000" w:themeColor="text1"/>
                <w:szCs w:val="21"/>
              </w:rPr>
              <w:t>等，配置</w:t>
            </w:r>
            <w:r w:rsidRPr="00B20246">
              <w:rPr>
                <w:rFonts w:ascii="宋体" w:hAnsi="宋体" w:cs="宋体"/>
                <w:color w:val="000000" w:themeColor="text1"/>
                <w:szCs w:val="21"/>
              </w:rPr>
              <w:t>科学合</w:t>
            </w:r>
            <w:r w:rsidRPr="00B20246">
              <w:rPr>
                <w:rFonts w:ascii="宋体" w:hAnsi="宋体" w:cs="宋体" w:hint="eastAsia"/>
                <w:color w:val="000000" w:themeColor="text1"/>
                <w:szCs w:val="21"/>
              </w:rPr>
              <w:t>理</w:t>
            </w:r>
            <w:r w:rsidRPr="00B20246">
              <w:rPr>
                <w:rFonts w:ascii="宋体" w:hAnsi="宋体" w:cs="宋体"/>
                <w:color w:val="000000" w:themeColor="text1"/>
                <w:szCs w:val="21"/>
              </w:rPr>
              <w:t>，符合项目实际需求，</w:t>
            </w:r>
            <w:r w:rsidRPr="00B20246">
              <w:rPr>
                <w:rFonts w:ascii="宋体" w:hAnsi="宋体"/>
                <w:color w:val="000000" w:themeColor="text1"/>
                <w:szCs w:val="21"/>
              </w:rPr>
              <w:t>细节</w:t>
            </w:r>
            <w:r w:rsidRPr="00B20246">
              <w:rPr>
                <w:rFonts w:ascii="宋体" w:hAnsi="宋体" w:hint="eastAsia"/>
                <w:color w:val="000000" w:themeColor="text1"/>
                <w:szCs w:val="21"/>
              </w:rPr>
              <w:t>考虑</w:t>
            </w:r>
            <w:r w:rsidRPr="00B20246">
              <w:rPr>
                <w:rFonts w:ascii="宋体" w:hAnsi="宋体"/>
                <w:color w:val="000000" w:themeColor="text1"/>
                <w:szCs w:val="21"/>
              </w:rPr>
              <w:t>完善</w:t>
            </w:r>
            <w:r w:rsidRPr="00B20246">
              <w:rPr>
                <w:rFonts w:ascii="宋体" w:hAnsi="宋体" w:cs="宋体" w:hint="eastAsia"/>
                <w:color w:val="000000" w:themeColor="text1"/>
                <w:szCs w:val="21"/>
              </w:rPr>
              <w:t>且切实可行</w:t>
            </w:r>
            <w:r w:rsidRPr="00B20246">
              <w:rPr>
                <w:rFonts w:ascii="宋体" w:hAnsi="宋体" w:hint="eastAsia"/>
                <w:color w:val="000000" w:themeColor="text1"/>
                <w:sz w:val="22"/>
              </w:rPr>
              <w:t>，得5分；</w:t>
            </w:r>
          </w:p>
          <w:p w14:paraId="432E7EED" w14:textId="77777777" w:rsidR="00E31810" w:rsidRPr="00B20246" w:rsidRDefault="00E31810">
            <w:pPr>
              <w:jc w:val="left"/>
              <w:rPr>
                <w:rFonts w:ascii="宋体" w:hAnsi="宋体"/>
                <w:color w:val="000000" w:themeColor="text1"/>
                <w:sz w:val="22"/>
              </w:rPr>
            </w:pPr>
            <w:r w:rsidRPr="00B20246">
              <w:rPr>
                <w:rFonts w:ascii="宋体" w:hAnsi="宋体"/>
                <w:color w:val="000000" w:themeColor="text1"/>
                <w:szCs w:val="21"/>
              </w:rPr>
              <w:t>劳动力计划及主要设备材料、构件的用量计划</w:t>
            </w:r>
            <w:r w:rsidRPr="00B20246">
              <w:rPr>
                <w:rFonts w:ascii="宋体" w:hAnsi="宋体" w:cs="宋体" w:hint="eastAsia"/>
                <w:color w:val="000000" w:themeColor="text1"/>
                <w:szCs w:val="21"/>
              </w:rPr>
              <w:t>与保证措施</w:t>
            </w:r>
            <w:r w:rsidRPr="00B20246">
              <w:rPr>
                <w:rFonts w:ascii="宋体" w:hAnsi="宋体" w:hint="eastAsia"/>
                <w:color w:val="000000" w:themeColor="text1"/>
                <w:szCs w:val="21"/>
              </w:rPr>
              <w:t>内容不</w:t>
            </w:r>
            <w:r w:rsidRPr="00B20246">
              <w:rPr>
                <w:rFonts w:ascii="宋体" w:hAnsi="宋体"/>
                <w:color w:val="000000" w:themeColor="text1"/>
                <w:szCs w:val="21"/>
              </w:rPr>
              <w:t>全、</w:t>
            </w:r>
            <w:r w:rsidRPr="00B20246">
              <w:rPr>
                <w:rFonts w:ascii="宋体" w:hAnsi="宋体" w:hint="eastAsia"/>
                <w:color w:val="000000" w:themeColor="text1"/>
                <w:szCs w:val="21"/>
              </w:rPr>
              <w:t>方案针</w:t>
            </w:r>
            <w:r w:rsidRPr="00B20246">
              <w:rPr>
                <w:rFonts w:ascii="宋体" w:hAnsi="宋体"/>
                <w:color w:val="000000" w:themeColor="text1"/>
                <w:szCs w:val="21"/>
              </w:rPr>
              <w:t>对性</w:t>
            </w:r>
            <w:r w:rsidRPr="00B20246">
              <w:rPr>
                <w:rFonts w:ascii="宋体" w:hAnsi="宋体" w:hint="eastAsia"/>
                <w:color w:val="000000" w:themeColor="text1"/>
                <w:szCs w:val="21"/>
              </w:rPr>
              <w:t>不</w:t>
            </w:r>
            <w:r w:rsidRPr="00B20246">
              <w:rPr>
                <w:rFonts w:ascii="宋体" w:hAnsi="宋体"/>
                <w:color w:val="000000" w:themeColor="text1"/>
                <w:szCs w:val="21"/>
              </w:rPr>
              <w:t>强</w:t>
            </w:r>
            <w:r w:rsidRPr="00B20246">
              <w:rPr>
                <w:rFonts w:ascii="宋体" w:hAnsi="宋体" w:hint="eastAsia"/>
                <w:color w:val="000000" w:themeColor="text1"/>
                <w:szCs w:val="21"/>
              </w:rPr>
              <w:t>，</w:t>
            </w:r>
            <w:r w:rsidRPr="00B20246">
              <w:rPr>
                <w:rFonts w:ascii="宋体" w:hAnsi="宋体"/>
                <w:color w:val="000000" w:themeColor="text1"/>
                <w:szCs w:val="21"/>
              </w:rPr>
              <w:t>欠合理</w:t>
            </w:r>
            <w:r w:rsidRPr="00B20246">
              <w:rPr>
                <w:rFonts w:ascii="宋体" w:hAnsi="宋体" w:hint="eastAsia"/>
                <w:color w:val="000000" w:themeColor="text1"/>
                <w:sz w:val="22"/>
              </w:rPr>
              <w:t>，得3分；</w:t>
            </w:r>
          </w:p>
          <w:p w14:paraId="3D1A8B3E" w14:textId="77777777" w:rsidR="00E31810" w:rsidRPr="00B20246" w:rsidRDefault="00E31810">
            <w:pPr>
              <w:jc w:val="left"/>
              <w:rPr>
                <w:rFonts w:ascii="宋体" w:hAnsi="宋体"/>
                <w:color w:val="000000" w:themeColor="text1"/>
                <w:sz w:val="22"/>
              </w:rPr>
            </w:pPr>
            <w:r w:rsidRPr="00B20246">
              <w:rPr>
                <w:rFonts w:hint="eastAsia"/>
                <w:color w:val="000000" w:themeColor="text1"/>
              </w:rPr>
              <w:t>未提供或不满足工程需要，得</w:t>
            </w:r>
            <w:r w:rsidRPr="00B20246">
              <w:rPr>
                <w:rFonts w:hint="eastAsia"/>
                <w:color w:val="000000" w:themeColor="text1"/>
              </w:rPr>
              <w:t>0</w:t>
            </w:r>
            <w:r w:rsidRPr="00B20246">
              <w:rPr>
                <w:rFonts w:hint="eastAsia"/>
                <w:color w:val="000000" w:themeColor="text1"/>
              </w:rPr>
              <w:t>分</w:t>
            </w:r>
            <w:r w:rsidRPr="00B20246">
              <w:rPr>
                <w:rFonts w:ascii="宋体" w:hAnsi="宋体" w:hint="eastAsia"/>
                <w:color w:val="000000" w:themeColor="text1"/>
                <w:sz w:val="22"/>
              </w:rPr>
              <w:t>。</w:t>
            </w:r>
          </w:p>
        </w:tc>
      </w:tr>
      <w:tr w:rsidR="00E31810" w14:paraId="6F1682A3" w14:textId="77777777">
        <w:trPr>
          <w:trHeight w:val="3251"/>
        </w:trPr>
        <w:tc>
          <w:tcPr>
            <w:tcW w:w="835" w:type="dxa"/>
            <w:vMerge w:val="restart"/>
            <w:vAlign w:val="center"/>
          </w:tcPr>
          <w:p w14:paraId="7FBDDD71" w14:textId="744FB601" w:rsidR="00E31810" w:rsidRPr="00B20246" w:rsidRDefault="00E31810">
            <w:pPr>
              <w:ind w:firstLine="28"/>
              <w:jc w:val="center"/>
              <w:rPr>
                <w:rFonts w:eastAsiaTheme="minorEastAsia"/>
                <w:color w:val="000000" w:themeColor="text1"/>
                <w:sz w:val="24"/>
              </w:rPr>
            </w:pPr>
            <w:r>
              <w:rPr>
                <w:rFonts w:eastAsiaTheme="minorEastAsia" w:hint="eastAsia"/>
                <w:color w:val="000000" w:themeColor="text1"/>
                <w:sz w:val="24"/>
              </w:rPr>
              <w:t>3</w:t>
            </w:r>
          </w:p>
        </w:tc>
        <w:tc>
          <w:tcPr>
            <w:tcW w:w="1462" w:type="dxa"/>
            <w:vMerge w:val="restart"/>
            <w:vAlign w:val="center"/>
          </w:tcPr>
          <w:p w14:paraId="31E52D2A" w14:textId="77777777" w:rsidR="00E31810" w:rsidRPr="00B20246" w:rsidRDefault="00E31810">
            <w:pPr>
              <w:ind w:firstLine="28"/>
              <w:jc w:val="center"/>
              <w:rPr>
                <w:rFonts w:eastAsiaTheme="minorEastAsia"/>
                <w:color w:val="000000" w:themeColor="text1"/>
                <w:sz w:val="24"/>
              </w:rPr>
            </w:pPr>
            <w:r w:rsidRPr="00B20246">
              <w:rPr>
                <w:rFonts w:eastAsiaTheme="minorEastAsia" w:hint="eastAsia"/>
                <w:color w:val="000000" w:themeColor="text1"/>
                <w:sz w:val="24"/>
              </w:rPr>
              <w:t>商务部分（</w:t>
            </w:r>
            <w:r w:rsidRPr="00B20246">
              <w:rPr>
                <w:rFonts w:eastAsiaTheme="minorEastAsia" w:hint="eastAsia"/>
                <w:color w:val="000000" w:themeColor="text1"/>
                <w:sz w:val="24"/>
              </w:rPr>
              <w:t>30</w:t>
            </w:r>
            <w:r w:rsidRPr="00B20246">
              <w:rPr>
                <w:rFonts w:eastAsiaTheme="minorEastAsia" w:hint="eastAsia"/>
                <w:color w:val="000000" w:themeColor="text1"/>
                <w:sz w:val="24"/>
              </w:rPr>
              <w:t>分）</w:t>
            </w:r>
          </w:p>
        </w:tc>
        <w:tc>
          <w:tcPr>
            <w:tcW w:w="1526" w:type="dxa"/>
            <w:vAlign w:val="center"/>
          </w:tcPr>
          <w:p w14:paraId="40027A80" w14:textId="77777777" w:rsidR="00E31810" w:rsidRPr="00B20246" w:rsidRDefault="00E31810">
            <w:pPr>
              <w:jc w:val="center"/>
              <w:rPr>
                <w:rFonts w:ascii="宋体" w:hAnsi="宋体"/>
                <w:color w:val="000000" w:themeColor="text1"/>
                <w:sz w:val="22"/>
              </w:rPr>
            </w:pPr>
            <w:r w:rsidRPr="00B20246">
              <w:rPr>
                <w:rFonts w:ascii="宋体" w:hAnsi="宋体" w:hint="eastAsia"/>
                <w:color w:val="000000" w:themeColor="text1"/>
                <w:sz w:val="22"/>
              </w:rPr>
              <w:t>业绩</w:t>
            </w:r>
          </w:p>
          <w:p w14:paraId="3A225CF6" w14:textId="77777777" w:rsidR="00E31810" w:rsidRPr="00B20246" w:rsidRDefault="00E31810">
            <w:pPr>
              <w:jc w:val="center"/>
              <w:rPr>
                <w:rFonts w:ascii="宋体" w:hAnsi="宋体"/>
                <w:color w:val="000000" w:themeColor="text1"/>
                <w:sz w:val="22"/>
              </w:rPr>
            </w:pPr>
            <w:r w:rsidRPr="00B20246">
              <w:rPr>
                <w:rFonts w:ascii="宋体" w:hAnsi="宋体" w:hint="eastAsia"/>
                <w:color w:val="000000" w:themeColor="text1"/>
                <w:sz w:val="22"/>
              </w:rPr>
              <w:t>（15分）</w:t>
            </w:r>
          </w:p>
        </w:tc>
        <w:tc>
          <w:tcPr>
            <w:tcW w:w="4677" w:type="dxa"/>
            <w:vAlign w:val="center"/>
          </w:tcPr>
          <w:p w14:paraId="535528C0"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sz w:val="22"/>
              </w:rPr>
              <w:t>投标人近三年建筑工程类业绩（合同或协议，须提供相关的复印件，包括合同或协议详细标的，双方签章及生效时间，并加盖响应单位公章。）</w:t>
            </w:r>
          </w:p>
          <w:p w14:paraId="4C90EE65" w14:textId="1ACF0E46" w:rsidR="00E31810" w:rsidRPr="00B20246" w:rsidRDefault="00E31810" w:rsidP="00967E9D">
            <w:pPr>
              <w:tabs>
                <w:tab w:val="left" w:pos="540"/>
              </w:tabs>
              <w:snapToGrid w:val="0"/>
              <w:spacing w:line="400" w:lineRule="exact"/>
              <w:jc w:val="left"/>
              <w:textAlignment w:val="baseline"/>
              <w:rPr>
                <w:rFonts w:ascii="宋体" w:hAnsi="宋体"/>
                <w:b/>
                <w:color w:val="000000" w:themeColor="text1"/>
                <w:sz w:val="24"/>
              </w:rPr>
            </w:pPr>
            <w:r w:rsidRPr="00B20246">
              <w:rPr>
                <w:rFonts w:ascii="宋体" w:hAnsi="宋体" w:hint="eastAsia"/>
                <w:color w:val="000000" w:themeColor="text1"/>
                <w:sz w:val="22"/>
              </w:rPr>
              <w:t>每提供一个符合要求的业绩得5分，最多得15分。类似工程项目指：202</w:t>
            </w:r>
            <w:r>
              <w:rPr>
                <w:rFonts w:ascii="宋体" w:hAnsi="宋体"/>
                <w:color w:val="000000" w:themeColor="text1"/>
                <w:sz w:val="22"/>
              </w:rPr>
              <w:t>3</w:t>
            </w:r>
            <w:r w:rsidRPr="00B20246">
              <w:rPr>
                <w:rFonts w:ascii="宋体" w:hAnsi="宋体" w:hint="eastAsia"/>
                <w:color w:val="000000" w:themeColor="text1"/>
                <w:sz w:val="22"/>
              </w:rPr>
              <w:t>年</w:t>
            </w:r>
            <w:r w:rsidR="00967E9D">
              <w:rPr>
                <w:rFonts w:ascii="宋体" w:hAnsi="宋体"/>
                <w:color w:val="000000" w:themeColor="text1"/>
                <w:sz w:val="22"/>
              </w:rPr>
              <w:t>07</w:t>
            </w:r>
            <w:r w:rsidRPr="00B20246">
              <w:rPr>
                <w:rFonts w:ascii="宋体" w:hAnsi="宋体" w:hint="eastAsia"/>
                <w:color w:val="000000" w:themeColor="text1"/>
                <w:sz w:val="22"/>
              </w:rPr>
              <w:t>月01日至202</w:t>
            </w:r>
            <w:r w:rsidRPr="00B20246">
              <w:rPr>
                <w:rFonts w:ascii="宋体" w:hAnsi="宋体"/>
                <w:color w:val="000000" w:themeColor="text1"/>
                <w:sz w:val="22"/>
              </w:rPr>
              <w:t>6</w:t>
            </w:r>
            <w:r w:rsidRPr="00B20246">
              <w:rPr>
                <w:rFonts w:ascii="宋体" w:hAnsi="宋体" w:hint="eastAsia"/>
                <w:color w:val="000000" w:themeColor="text1"/>
                <w:sz w:val="22"/>
              </w:rPr>
              <w:t>年</w:t>
            </w:r>
            <w:r w:rsidRPr="00B20246">
              <w:rPr>
                <w:rFonts w:ascii="宋体" w:hAnsi="宋体"/>
                <w:color w:val="000000" w:themeColor="text1"/>
                <w:sz w:val="22"/>
              </w:rPr>
              <w:t>0</w:t>
            </w:r>
            <w:r w:rsidR="00967E9D">
              <w:rPr>
                <w:rFonts w:ascii="宋体" w:hAnsi="宋体"/>
                <w:color w:val="000000" w:themeColor="text1"/>
                <w:sz w:val="22"/>
              </w:rPr>
              <w:t>7</w:t>
            </w:r>
            <w:r w:rsidRPr="00B20246">
              <w:rPr>
                <w:rFonts w:ascii="宋体" w:hAnsi="宋体" w:hint="eastAsia"/>
                <w:color w:val="000000" w:themeColor="text1"/>
                <w:sz w:val="22"/>
              </w:rPr>
              <w:t>月</w:t>
            </w:r>
            <w:r w:rsidRPr="00B20246">
              <w:rPr>
                <w:rFonts w:ascii="宋体" w:hAnsi="宋体"/>
                <w:color w:val="000000" w:themeColor="text1"/>
                <w:sz w:val="22"/>
              </w:rPr>
              <w:t>01</w:t>
            </w:r>
            <w:r w:rsidRPr="00B20246">
              <w:rPr>
                <w:rFonts w:ascii="宋体" w:hAnsi="宋体" w:hint="eastAsia"/>
                <w:color w:val="000000" w:themeColor="text1"/>
                <w:sz w:val="22"/>
              </w:rPr>
              <w:t>日承担过的类似工程。</w:t>
            </w:r>
          </w:p>
        </w:tc>
      </w:tr>
      <w:tr w:rsidR="00E31810" w14:paraId="42B007F0" w14:textId="77777777">
        <w:trPr>
          <w:trHeight w:val="2307"/>
        </w:trPr>
        <w:tc>
          <w:tcPr>
            <w:tcW w:w="835" w:type="dxa"/>
            <w:vMerge/>
            <w:vAlign w:val="center"/>
          </w:tcPr>
          <w:p w14:paraId="4D9EA146"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599DD039"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3A11CACB" w14:textId="77777777" w:rsidR="00E31810" w:rsidRPr="00B20246" w:rsidRDefault="00E31810">
            <w:pPr>
              <w:jc w:val="center"/>
              <w:rPr>
                <w:color w:val="000000" w:themeColor="text1"/>
                <w:szCs w:val="21"/>
              </w:rPr>
            </w:pPr>
            <w:r w:rsidRPr="00B20246">
              <w:rPr>
                <w:rFonts w:hint="eastAsia"/>
                <w:color w:val="000000" w:themeColor="text1"/>
                <w:szCs w:val="21"/>
              </w:rPr>
              <w:t>项目经理任职</w:t>
            </w:r>
            <w:r w:rsidRPr="00B20246">
              <w:rPr>
                <w:color w:val="000000" w:themeColor="text1"/>
                <w:szCs w:val="21"/>
              </w:rPr>
              <w:t>资格</w:t>
            </w:r>
          </w:p>
          <w:p w14:paraId="1649F3BA" w14:textId="3E82C6CF" w:rsidR="00E31810" w:rsidRPr="00B20246" w:rsidRDefault="00E31810">
            <w:pPr>
              <w:jc w:val="center"/>
              <w:rPr>
                <w:rFonts w:ascii="宋体" w:hAnsi="宋体"/>
                <w:color w:val="000000" w:themeColor="text1"/>
                <w:sz w:val="22"/>
              </w:rPr>
            </w:pPr>
            <w:r w:rsidRPr="00B20246">
              <w:rPr>
                <w:rFonts w:hint="eastAsia"/>
                <w:color w:val="000000" w:themeColor="text1"/>
                <w:szCs w:val="21"/>
              </w:rPr>
              <w:t>（</w:t>
            </w:r>
            <w:r w:rsidRPr="00B20246">
              <w:rPr>
                <w:rFonts w:hint="eastAsia"/>
                <w:color w:val="000000" w:themeColor="text1"/>
                <w:szCs w:val="21"/>
              </w:rPr>
              <w:t>5</w:t>
            </w:r>
            <w:r w:rsidRPr="00B20246">
              <w:rPr>
                <w:rFonts w:hint="eastAsia"/>
                <w:color w:val="000000" w:themeColor="text1"/>
                <w:szCs w:val="21"/>
              </w:rPr>
              <w:t>分）</w:t>
            </w:r>
          </w:p>
        </w:tc>
        <w:tc>
          <w:tcPr>
            <w:tcW w:w="4677" w:type="dxa"/>
            <w:vAlign w:val="center"/>
          </w:tcPr>
          <w:p w14:paraId="2E17D1F5" w14:textId="22930248" w:rsidR="00E31810" w:rsidRPr="00B20246" w:rsidRDefault="00E31810">
            <w:pPr>
              <w:spacing w:beforeLines="25" w:before="78" w:afterLines="25" w:after="78"/>
              <w:jc w:val="left"/>
              <w:rPr>
                <w:rFonts w:ascii="宋体" w:hAnsi="宋体"/>
                <w:color w:val="000000" w:themeColor="text1"/>
              </w:rPr>
            </w:pPr>
            <w:r w:rsidRPr="00B20246">
              <w:rPr>
                <w:rFonts w:ascii="宋体" w:hAnsi="宋体" w:hint="eastAsia"/>
                <w:color w:val="000000" w:themeColor="text1"/>
              </w:rPr>
              <w:t>具</w:t>
            </w:r>
            <w:r w:rsidRPr="00B20246">
              <w:rPr>
                <w:rFonts w:ascii="宋体" w:hAnsi="宋体"/>
                <w:color w:val="000000" w:themeColor="text1"/>
              </w:rPr>
              <w:t>有</w:t>
            </w:r>
            <w:r w:rsidRPr="00B20246">
              <w:rPr>
                <w:rFonts w:ascii="宋体" w:hAnsi="宋体" w:hint="eastAsia"/>
                <w:color w:val="000000" w:themeColor="text1"/>
              </w:rPr>
              <w:t>8年</w:t>
            </w:r>
            <w:r w:rsidRPr="00B20246">
              <w:rPr>
                <w:rFonts w:ascii="宋体" w:hAnsi="宋体"/>
                <w:color w:val="000000" w:themeColor="text1"/>
              </w:rPr>
              <w:t>及以上工作经</w:t>
            </w:r>
            <w:r w:rsidRPr="00B20246">
              <w:rPr>
                <w:rFonts w:ascii="宋体" w:hAnsi="宋体" w:hint="eastAsia"/>
                <w:color w:val="000000" w:themeColor="text1"/>
              </w:rPr>
              <w:t>验</w:t>
            </w:r>
            <w:r w:rsidRPr="00B20246">
              <w:rPr>
                <w:rFonts w:ascii="宋体" w:hAnsi="宋体"/>
                <w:color w:val="000000" w:themeColor="text1"/>
              </w:rPr>
              <w:t>得</w:t>
            </w:r>
            <w:r w:rsidRPr="00B20246">
              <w:rPr>
                <w:rFonts w:ascii="宋体" w:hAnsi="宋体" w:hint="eastAsia"/>
                <w:color w:val="000000" w:themeColor="text1"/>
              </w:rPr>
              <w:t>5分</w:t>
            </w:r>
            <w:r w:rsidRPr="00B20246">
              <w:rPr>
                <w:rFonts w:ascii="宋体" w:hAnsi="宋体"/>
                <w:color w:val="000000" w:themeColor="text1"/>
              </w:rPr>
              <w:t>；</w:t>
            </w:r>
            <w:r w:rsidRPr="00B20246">
              <w:rPr>
                <w:rFonts w:ascii="宋体" w:hAnsi="宋体" w:hint="eastAsia"/>
                <w:color w:val="000000" w:themeColor="text1"/>
              </w:rPr>
              <w:t>5年（含</w:t>
            </w:r>
            <w:r w:rsidRPr="00B20246">
              <w:rPr>
                <w:rFonts w:ascii="宋体" w:hAnsi="宋体"/>
                <w:color w:val="000000" w:themeColor="text1"/>
              </w:rPr>
              <w:t>）</w:t>
            </w:r>
            <w:r w:rsidRPr="00B20246">
              <w:rPr>
                <w:rFonts w:ascii="宋体" w:hAnsi="宋体" w:hint="eastAsia"/>
                <w:color w:val="000000" w:themeColor="text1"/>
              </w:rPr>
              <w:t>—8年</w:t>
            </w:r>
            <w:r w:rsidRPr="00B20246">
              <w:rPr>
                <w:rFonts w:ascii="宋体" w:hAnsi="宋体"/>
                <w:color w:val="000000" w:themeColor="text1"/>
              </w:rPr>
              <w:t>（</w:t>
            </w:r>
            <w:r w:rsidRPr="00B20246">
              <w:rPr>
                <w:rFonts w:ascii="宋体" w:hAnsi="宋体" w:hint="eastAsia"/>
                <w:color w:val="000000" w:themeColor="text1"/>
              </w:rPr>
              <w:t>不</w:t>
            </w:r>
            <w:r w:rsidRPr="00B20246">
              <w:rPr>
                <w:rFonts w:ascii="宋体" w:hAnsi="宋体"/>
                <w:color w:val="000000" w:themeColor="text1"/>
              </w:rPr>
              <w:t>含）</w:t>
            </w:r>
            <w:r w:rsidRPr="00B20246">
              <w:rPr>
                <w:rFonts w:ascii="宋体" w:hAnsi="宋体" w:hint="eastAsia"/>
                <w:color w:val="000000" w:themeColor="text1"/>
              </w:rPr>
              <w:t>得3分</w:t>
            </w:r>
            <w:r w:rsidRPr="00B20246">
              <w:rPr>
                <w:rFonts w:ascii="宋体" w:hAnsi="宋体"/>
                <w:color w:val="000000" w:themeColor="text1"/>
              </w:rPr>
              <w:t>；其他得</w:t>
            </w:r>
            <w:r w:rsidRPr="00B20246">
              <w:rPr>
                <w:rFonts w:ascii="宋体" w:hAnsi="宋体" w:hint="eastAsia"/>
                <w:color w:val="000000" w:themeColor="text1"/>
              </w:rPr>
              <w:t>0分</w:t>
            </w:r>
            <w:r w:rsidRPr="00B20246">
              <w:rPr>
                <w:rFonts w:ascii="宋体" w:hAnsi="宋体"/>
                <w:color w:val="000000" w:themeColor="text1"/>
              </w:rPr>
              <w:t>；</w:t>
            </w:r>
          </w:p>
          <w:p w14:paraId="07C8F01C" w14:textId="77777777" w:rsidR="00E31810" w:rsidRPr="00B20246" w:rsidRDefault="00E31810">
            <w:pPr>
              <w:jc w:val="left"/>
              <w:rPr>
                <w:rFonts w:ascii="宋体" w:hAnsi="宋体"/>
                <w:color w:val="000000" w:themeColor="text1"/>
                <w:sz w:val="22"/>
              </w:rPr>
            </w:pPr>
            <w:r w:rsidRPr="00B20246">
              <w:rPr>
                <w:rFonts w:ascii="宋体" w:hAnsi="宋体" w:hint="eastAsia"/>
                <w:color w:val="000000" w:themeColor="text1"/>
              </w:rPr>
              <w:t>注:提供人员简历表及单位在职等相关证明材料并加盖公章。</w:t>
            </w:r>
          </w:p>
        </w:tc>
      </w:tr>
      <w:tr w:rsidR="00E31810" w14:paraId="53AA139D" w14:textId="77777777">
        <w:trPr>
          <w:trHeight w:val="2557"/>
        </w:trPr>
        <w:tc>
          <w:tcPr>
            <w:tcW w:w="835" w:type="dxa"/>
            <w:vMerge/>
            <w:vAlign w:val="center"/>
          </w:tcPr>
          <w:p w14:paraId="762D4AA4" w14:textId="77777777" w:rsidR="00E31810" w:rsidRPr="00B20246" w:rsidRDefault="00E31810">
            <w:pPr>
              <w:ind w:firstLine="28"/>
              <w:jc w:val="center"/>
              <w:rPr>
                <w:rFonts w:eastAsiaTheme="minorEastAsia"/>
                <w:color w:val="000000" w:themeColor="text1"/>
                <w:sz w:val="24"/>
              </w:rPr>
            </w:pPr>
          </w:p>
        </w:tc>
        <w:tc>
          <w:tcPr>
            <w:tcW w:w="1462" w:type="dxa"/>
            <w:vMerge/>
            <w:vAlign w:val="center"/>
          </w:tcPr>
          <w:p w14:paraId="42956838" w14:textId="77777777" w:rsidR="00E31810" w:rsidRPr="00B20246" w:rsidRDefault="00E31810">
            <w:pPr>
              <w:ind w:firstLine="28"/>
              <w:jc w:val="center"/>
              <w:rPr>
                <w:rFonts w:eastAsiaTheme="minorEastAsia"/>
                <w:color w:val="000000" w:themeColor="text1"/>
                <w:sz w:val="24"/>
              </w:rPr>
            </w:pPr>
          </w:p>
        </w:tc>
        <w:tc>
          <w:tcPr>
            <w:tcW w:w="1526" w:type="dxa"/>
            <w:vAlign w:val="center"/>
          </w:tcPr>
          <w:p w14:paraId="78CC02E2" w14:textId="77777777" w:rsidR="00E31810" w:rsidRPr="00B20246" w:rsidRDefault="00E31810">
            <w:pPr>
              <w:jc w:val="center"/>
              <w:rPr>
                <w:color w:val="000000" w:themeColor="text1"/>
                <w:szCs w:val="21"/>
              </w:rPr>
            </w:pPr>
            <w:r w:rsidRPr="00B20246">
              <w:rPr>
                <w:rFonts w:hint="eastAsia"/>
                <w:color w:val="000000" w:themeColor="text1"/>
                <w:szCs w:val="21"/>
              </w:rPr>
              <w:t>技术负责人任职资格</w:t>
            </w:r>
          </w:p>
          <w:p w14:paraId="45979070" w14:textId="77777777" w:rsidR="00E31810" w:rsidRPr="00B20246" w:rsidRDefault="00E31810">
            <w:pPr>
              <w:jc w:val="center"/>
              <w:rPr>
                <w:color w:val="000000" w:themeColor="text1"/>
                <w:szCs w:val="21"/>
              </w:rPr>
            </w:pPr>
            <w:r w:rsidRPr="00B20246">
              <w:rPr>
                <w:rFonts w:hint="eastAsia"/>
                <w:color w:val="000000" w:themeColor="text1"/>
                <w:szCs w:val="21"/>
              </w:rPr>
              <w:t>（</w:t>
            </w:r>
            <w:r w:rsidRPr="00B20246">
              <w:rPr>
                <w:rFonts w:hint="eastAsia"/>
                <w:color w:val="000000" w:themeColor="text1"/>
                <w:szCs w:val="21"/>
              </w:rPr>
              <w:t>5</w:t>
            </w:r>
            <w:r w:rsidRPr="00B20246">
              <w:rPr>
                <w:rFonts w:hint="eastAsia"/>
                <w:color w:val="000000" w:themeColor="text1"/>
                <w:szCs w:val="21"/>
              </w:rPr>
              <w:t>分）</w:t>
            </w:r>
          </w:p>
        </w:tc>
        <w:tc>
          <w:tcPr>
            <w:tcW w:w="4677" w:type="dxa"/>
            <w:vAlign w:val="center"/>
          </w:tcPr>
          <w:p w14:paraId="628CE7BC" w14:textId="5FEE8976" w:rsidR="00E31810" w:rsidRPr="00B20246" w:rsidRDefault="00E31810">
            <w:pPr>
              <w:spacing w:line="280" w:lineRule="exact"/>
              <w:jc w:val="left"/>
              <w:rPr>
                <w:rFonts w:ascii="Arial" w:hAnsi="Arial" w:cs="Arial"/>
                <w:color w:val="000000" w:themeColor="text1"/>
                <w:szCs w:val="21"/>
              </w:rPr>
            </w:pPr>
            <w:r w:rsidRPr="00B20246">
              <w:rPr>
                <w:rFonts w:ascii="宋体" w:hAnsi="宋体" w:hint="eastAsia"/>
                <w:color w:val="000000" w:themeColor="text1"/>
              </w:rPr>
              <w:t>中级职称得5分，初级职称得3分</w:t>
            </w:r>
            <w:r w:rsidRPr="00B20246">
              <w:rPr>
                <w:rFonts w:ascii="Arial" w:hAnsi="Arial" w:cs="Arial" w:hint="eastAsia"/>
                <w:color w:val="000000" w:themeColor="text1"/>
                <w:szCs w:val="21"/>
              </w:rPr>
              <w:t>、无职称得</w:t>
            </w:r>
            <w:r w:rsidRPr="00B20246">
              <w:rPr>
                <w:rFonts w:ascii="Arial" w:hAnsi="Arial" w:cs="Arial" w:hint="eastAsia"/>
                <w:color w:val="000000" w:themeColor="text1"/>
                <w:szCs w:val="21"/>
              </w:rPr>
              <w:t>0</w:t>
            </w:r>
            <w:r w:rsidRPr="00B20246">
              <w:rPr>
                <w:rFonts w:ascii="Arial" w:hAnsi="Arial" w:cs="Arial" w:hint="eastAsia"/>
                <w:color w:val="000000" w:themeColor="text1"/>
                <w:szCs w:val="21"/>
              </w:rPr>
              <w:t>分</w:t>
            </w:r>
          </w:p>
          <w:p w14:paraId="52A30956" w14:textId="77777777" w:rsidR="00E31810" w:rsidRPr="00B20246" w:rsidRDefault="00E31810">
            <w:pPr>
              <w:spacing w:beforeLines="25" w:before="78" w:afterLines="25" w:after="78"/>
              <w:jc w:val="left"/>
              <w:rPr>
                <w:rFonts w:ascii="宋体" w:hAnsi="宋体"/>
                <w:color w:val="000000" w:themeColor="text1"/>
              </w:rPr>
            </w:pPr>
            <w:r w:rsidRPr="00B20246">
              <w:rPr>
                <w:rFonts w:ascii="宋体" w:hAnsi="宋体" w:cs="宋体" w:hint="eastAsia"/>
                <w:color w:val="000000" w:themeColor="text1"/>
                <w:szCs w:val="21"/>
              </w:rPr>
              <w:t>注：</w:t>
            </w:r>
            <w:r w:rsidRPr="00B20246">
              <w:rPr>
                <w:rFonts w:ascii="宋体" w:hAnsi="宋体" w:hint="eastAsia"/>
                <w:color w:val="000000" w:themeColor="text1"/>
              </w:rPr>
              <w:t>提供人员简历表及单位在职等相关证明材料并加盖公章。</w:t>
            </w:r>
          </w:p>
        </w:tc>
      </w:tr>
      <w:tr w:rsidR="00752CCD" w14:paraId="33142049" w14:textId="77777777">
        <w:trPr>
          <w:trHeight w:val="2401"/>
        </w:trPr>
        <w:tc>
          <w:tcPr>
            <w:tcW w:w="835" w:type="dxa"/>
            <w:vAlign w:val="center"/>
          </w:tcPr>
          <w:p w14:paraId="3EBF530A" w14:textId="77777777" w:rsidR="00752CCD" w:rsidRDefault="00752CCD">
            <w:pPr>
              <w:ind w:firstLine="28"/>
              <w:jc w:val="center"/>
              <w:rPr>
                <w:rFonts w:eastAsiaTheme="minorEastAsia"/>
                <w:color w:val="FF0000"/>
                <w:sz w:val="24"/>
              </w:rPr>
            </w:pPr>
          </w:p>
        </w:tc>
        <w:tc>
          <w:tcPr>
            <w:tcW w:w="1462" w:type="dxa"/>
            <w:vMerge/>
            <w:vAlign w:val="center"/>
          </w:tcPr>
          <w:p w14:paraId="4CE17AC7" w14:textId="77777777" w:rsidR="00752CCD" w:rsidRDefault="00752CCD">
            <w:pPr>
              <w:ind w:firstLine="28"/>
              <w:jc w:val="center"/>
              <w:rPr>
                <w:rFonts w:eastAsiaTheme="minorEastAsia"/>
                <w:color w:val="FF0000"/>
                <w:sz w:val="24"/>
              </w:rPr>
            </w:pPr>
          </w:p>
        </w:tc>
        <w:tc>
          <w:tcPr>
            <w:tcW w:w="1526" w:type="dxa"/>
            <w:vAlign w:val="center"/>
          </w:tcPr>
          <w:p w14:paraId="012FFD76" w14:textId="77777777" w:rsidR="00752CCD" w:rsidRPr="00B20246" w:rsidRDefault="001F4BCC">
            <w:pPr>
              <w:jc w:val="center"/>
              <w:rPr>
                <w:color w:val="000000" w:themeColor="text1"/>
                <w:szCs w:val="21"/>
              </w:rPr>
            </w:pPr>
            <w:r w:rsidRPr="00B20246">
              <w:rPr>
                <w:rFonts w:hint="eastAsia"/>
                <w:color w:val="000000" w:themeColor="text1"/>
                <w:szCs w:val="21"/>
              </w:rPr>
              <w:t>项目管理机构其他人员配备</w:t>
            </w:r>
          </w:p>
          <w:p w14:paraId="291B5130" w14:textId="77777777" w:rsidR="00752CCD" w:rsidRPr="00B20246" w:rsidRDefault="001F4BCC">
            <w:pPr>
              <w:jc w:val="center"/>
              <w:rPr>
                <w:color w:val="000000" w:themeColor="text1"/>
                <w:szCs w:val="21"/>
              </w:rPr>
            </w:pPr>
            <w:r w:rsidRPr="00B20246">
              <w:rPr>
                <w:rFonts w:hint="eastAsia"/>
                <w:color w:val="000000" w:themeColor="text1"/>
                <w:szCs w:val="21"/>
              </w:rPr>
              <w:t>（</w:t>
            </w:r>
            <w:r w:rsidRPr="00B20246">
              <w:rPr>
                <w:rFonts w:hint="eastAsia"/>
                <w:color w:val="000000" w:themeColor="text1"/>
                <w:szCs w:val="21"/>
              </w:rPr>
              <w:t>5</w:t>
            </w:r>
            <w:r w:rsidRPr="00B20246">
              <w:rPr>
                <w:rFonts w:hint="eastAsia"/>
                <w:color w:val="000000" w:themeColor="text1"/>
                <w:szCs w:val="21"/>
              </w:rPr>
              <w:t>分）</w:t>
            </w:r>
          </w:p>
        </w:tc>
        <w:tc>
          <w:tcPr>
            <w:tcW w:w="4677" w:type="dxa"/>
            <w:vAlign w:val="center"/>
          </w:tcPr>
          <w:p w14:paraId="1806768F" w14:textId="5763C2D1" w:rsidR="00752CCD" w:rsidRPr="00B20246" w:rsidRDefault="001F4BCC">
            <w:pPr>
              <w:spacing w:line="280" w:lineRule="exact"/>
              <w:jc w:val="left"/>
              <w:rPr>
                <w:rFonts w:ascii="宋体" w:hAnsi="宋体"/>
                <w:color w:val="000000" w:themeColor="text1"/>
              </w:rPr>
            </w:pPr>
            <w:r w:rsidRPr="00B20246">
              <w:rPr>
                <w:rFonts w:ascii="宋体" w:hAnsi="宋体" w:hint="eastAsia"/>
                <w:color w:val="000000" w:themeColor="text1"/>
              </w:rPr>
              <w:t>项目技术、质量和安全等主要管理人员配置齐全、合理满足项目需要，得5分，配置不够齐全、欠合理、基本满足项目需要，得3分；配置不全、不合理、不满足项目需要</w:t>
            </w:r>
            <w:r w:rsidR="00F64A04" w:rsidRPr="00B20246">
              <w:rPr>
                <w:rFonts w:ascii="宋体" w:hAnsi="宋体" w:hint="eastAsia"/>
                <w:color w:val="000000" w:themeColor="text1"/>
              </w:rPr>
              <w:t>，</w:t>
            </w:r>
            <w:r w:rsidRPr="00B20246">
              <w:rPr>
                <w:rFonts w:ascii="宋体" w:hAnsi="宋体" w:hint="eastAsia"/>
                <w:color w:val="000000" w:themeColor="text1"/>
              </w:rPr>
              <w:t>得</w:t>
            </w:r>
            <w:r w:rsidR="00F64A04" w:rsidRPr="00B20246">
              <w:rPr>
                <w:rFonts w:ascii="宋体" w:hAnsi="宋体" w:hint="eastAsia"/>
                <w:color w:val="000000" w:themeColor="text1"/>
              </w:rPr>
              <w:t>0</w:t>
            </w:r>
            <w:r w:rsidRPr="00B20246">
              <w:rPr>
                <w:rFonts w:ascii="宋体" w:hAnsi="宋体" w:hint="eastAsia"/>
                <w:color w:val="000000" w:themeColor="text1"/>
              </w:rPr>
              <w:t>分。</w:t>
            </w:r>
          </w:p>
          <w:p w14:paraId="4AFEFBF1" w14:textId="77777777" w:rsidR="00752CCD" w:rsidRPr="00B20246" w:rsidRDefault="001F4BCC">
            <w:pPr>
              <w:spacing w:line="280" w:lineRule="exact"/>
              <w:jc w:val="left"/>
              <w:rPr>
                <w:rFonts w:ascii="宋体" w:hAnsi="宋体"/>
                <w:color w:val="000000" w:themeColor="text1"/>
              </w:rPr>
            </w:pPr>
            <w:r w:rsidRPr="00B20246">
              <w:rPr>
                <w:rFonts w:ascii="宋体" w:hAnsi="宋体" w:hint="eastAsia"/>
                <w:color w:val="000000" w:themeColor="text1"/>
              </w:rPr>
              <w:t>注:提供人员简历表及单位在职等相关证明材料并加盖公章。</w:t>
            </w:r>
          </w:p>
        </w:tc>
      </w:tr>
    </w:tbl>
    <w:p w14:paraId="26275681" w14:textId="77777777" w:rsidR="00752CCD" w:rsidRDefault="00752CCD">
      <w:pPr>
        <w:tabs>
          <w:tab w:val="left" w:pos="360"/>
          <w:tab w:val="left" w:pos="1080"/>
        </w:tabs>
        <w:snapToGrid w:val="0"/>
        <w:spacing w:line="360" w:lineRule="auto"/>
        <w:ind w:left="1080"/>
        <w:rPr>
          <w:rFonts w:eastAsiaTheme="minorEastAsia"/>
          <w:color w:val="000000"/>
          <w:sz w:val="24"/>
        </w:rPr>
      </w:pPr>
    </w:p>
    <w:p w14:paraId="4E2E5F5D" w14:textId="77777777" w:rsidR="00752CCD" w:rsidRDefault="00752CCD">
      <w:pPr>
        <w:widowControl/>
        <w:jc w:val="left"/>
        <w:rPr>
          <w:rFonts w:eastAsiaTheme="minorEastAsia"/>
          <w:b/>
          <w:sz w:val="36"/>
          <w:szCs w:val="36"/>
        </w:rPr>
      </w:pPr>
    </w:p>
    <w:p w14:paraId="1B2BC5E3" w14:textId="77777777" w:rsidR="005F4E52" w:rsidRDefault="001F4BCC" w:rsidP="005F4E52">
      <w:pPr>
        <w:spacing w:line="360" w:lineRule="auto"/>
        <w:jc w:val="center"/>
        <w:outlineLvl w:val="0"/>
        <w:rPr>
          <w:rFonts w:eastAsiaTheme="minorEastAsia"/>
          <w:b/>
          <w:sz w:val="36"/>
          <w:szCs w:val="36"/>
        </w:rPr>
      </w:pPr>
      <w:r>
        <w:rPr>
          <w:rFonts w:eastAsiaTheme="minorEastAsia"/>
          <w:b/>
          <w:sz w:val="36"/>
          <w:szCs w:val="36"/>
        </w:rPr>
        <w:br w:type="page"/>
      </w:r>
      <w:bookmarkStart w:id="677" w:name="_Toc97371945"/>
      <w:bookmarkStart w:id="678" w:name="OLE_LINK29"/>
      <w:bookmarkStart w:id="679" w:name="_Toc97371946"/>
      <w:r w:rsidR="005F4E52">
        <w:rPr>
          <w:rFonts w:eastAsiaTheme="minorEastAsia"/>
          <w:b/>
          <w:sz w:val="36"/>
          <w:szCs w:val="36"/>
        </w:rPr>
        <w:t>第四章</w:t>
      </w:r>
      <w:r w:rsidR="005F4E52">
        <w:rPr>
          <w:rFonts w:eastAsiaTheme="minorEastAsia"/>
          <w:b/>
          <w:sz w:val="36"/>
          <w:szCs w:val="36"/>
        </w:rPr>
        <w:t xml:space="preserve">   </w:t>
      </w:r>
      <w:r w:rsidR="005F4E52">
        <w:rPr>
          <w:rFonts w:eastAsiaTheme="minorEastAsia"/>
          <w:b/>
          <w:sz w:val="36"/>
          <w:szCs w:val="36"/>
        </w:rPr>
        <w:t>采购需求</w:t>
      </w:r>
      <w:bookmarkEnd w:id="677"/>
    </w:p>
    <w:p w14:paraId="795342F1" w14:textId="77777777" w:rsidR="005F4E52" w:rsidRDefault="005F4E52" w:rsidP="005F4E52">
      <w:pPr>
        <w:spacing w:line="360" w:lineRule="auto"/>
        <w:contextualSpacing/>
        <w:rPr>
          <w:sz w:val="24"/>
        </w:rPr>
      </w:pPr>
    </w:p>
    <w:p w14:paraId="0A3C2193" w14:textId="77777777" w:rsidR="005F4E52" w:rsidRDefault="005F4E52" w:rsidP="005F4E52">
      <w:pPr>
        <w:spacing w:line="360" w:lineRule="auto"/>
        <w:contextualSpacing/>
        <w:rPr>
          <w:sz w:val="24"/>
        </w:rPr>
      </w:pPr>
      <w:r>
        <w:rPr>
          <w:sz w:val="24"/>
        </w:rPr>
        <w:t>说明：</w:t>
      </w:r>
    </w:p>
    <w:p w14:paraId="3FE0A7FE" w14:textId="77777777" w:rsidR="005F4E52" w:rsidRDefault="005F4E52" w:rsidP="005F4E52">
      <w:pPr>
        <w:spacing w:line="360" w:lineRule="auto"/>
        <w:contextualSpacing/>
        <w:rPr>
          <w:sz w:val="24"/>
        </w:rPr>
      </w:pPr>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14:paraId="28999FD4" w14:textId="77777777" w:rsidR="005F4E52" w:rsidRDefault="005F4E52" w:rsidP="005F4E52">
      <w:pPr>
        <w:spacing w:line="360" w:lineRule="auto"/>
        <w:contextualSpacing/>
        <w:rPr>
          <w:sz w:val="24"/>
        </w:rPr>
      </w:pPr>
      <w:bookmarkStart w:id="680"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289558B7" w14:textId="77777777" w:rsidR="005F4E52" w:rsidRDefault="005F4E52" w:rsidP="005F4E52">
      <w:pPr>
        <w:spacing w:line="360" w:lineRule="auto"/>
        <w:contextualSpacing/>
        <w:rPr>
          <w:sz w:val="24"/>
        </w:rPr>
      </w:pPr>
      <w:r>
        <w:rPr>
          <w:rFonts w:hint="eastAsia"/>
          <w:sz w:val="24"/>
        </w:rPr>
        <w:t>已发布的需求标准如下：</w:t>
      </w:r>
    </w:p>
    <w:p w14:paraId="04793003" w14:textId="77777777" w:rsidR="005F4E52" w:rsidRDefault="005F4E52" w:rsidP="005F4E52">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14:paraId="38339A2A"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14:paraId="2EAE0424"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14:paraId="64E1AC79"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14:paraId="40A27E2A"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14:paraId="34CEF3CA"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14:paraId="026B60C2"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14:paraId="6C6B93D1"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14:paraId="7612B29C"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14:paraId="465AFAFD" w14:textId="77777777" w:rsidR="005F4E52" w:rsidRDefault="005F4E52" w:rsidP="005F4E5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14:paraId="2B5BA08A" w14:textId="77777777" w:rsidR="005F4E52" w:rsidRDefault="005F4E52" w:rsidP="005F4E52">
      <w:pPr>
        <w:spacing w:line="360" w:lineRule="auto"/>
        <w:contextualSpacing/>
        <w:rPr>
          <w:sz w:val="24"/>
        </w:rPr>
      </w:pPr>
      <w:r>
        <w:rPr>
          <w:rFonts w:hint="eastAsia"/>
          <w:sz w:val="24"/>
        </w:rPr>
        <w:t>如有更新或增加，以财政部门发布为准。</w:t>
      </w:r>
    </w:p>
    <w:bookmarkEnd w:id="680"/>
    <w:p w14:paraId="752AA5CC" w14:textId="77777777" w:rsidR="005F4E52" w:rsidRDefault="005F4E52" w:rsidP="005F4E52">
      <w:pPr>
        <w:spacing w:line="360" w:lineRule="auto"/>
        <w:contextualSpacing/>
        <w:rPr>
          <w:rFonts w:eastAsiaTheme="minorEastAsia"/>
          <w:sz w:val="24"/>
        </w:rPr>
      </w:pPr>
    </w:p>
    <w:p w14:paraId="002770E2" w14:textId="77777777" w:rsidR="005F4E52" w:rsidRDefault="005F4E52" w:rsidP="005F4E52">
      <w:pPr>
        <w:widowControl/>
        <w:jc w:val="left"/>
        <w:rPr>
          <w:rFonts w:eastAsiaTheme="minorEastAsia"/>
          <w:b/>
          <w:sz w:val="24"/>
        </w:rPr>
      </w:pPr>
      <w:r>
        <w:rPr>
          <w:rFonts w:eastAsiaTheme="minorEastAsia"/>
          <w:b/>
          <w:sz w:val="24"/>
        </w:rPr>
        <w:br w:type="page"/>
      </w:r>
    </w:p>
    <w:p w14:paraId="042245A1" w14:textId="77777777" w:rsidR="005F4E52" w:rsidRDefault="005F4E52" w:rsidP="005F4E52">
      <w:pPr>
        <w:pStyle w:val="affb"/>
        <w:numPr>
          <w:ilvl w:val="0"/>
          <w:numId w:val="12"/>
        </w:numPr>
        <w:spacing w:line="360" w:lineRule="auto"/>
        <w:ind w:firstLineChars="0"/>
        <w:contextualSpacing/>
        <w:rPr>
          <w:rFonts w:ascii="Times New Roman" w:eastAsiaTheme="minorEastAsia" w:hAnsi="Times New Roman"/>
          <w:b/>
          <w:sz w:val="24"/>
          <w:szCs w:val="24"/>
        </w:rPr>
      </w:pPr>
      <w:r>
        <w:rPr>
          <w:rFonts w:ascii="Times New Roman" w:eastAsiaTheme="minorEastAsia" w:hAnsi="Times New Roman" w:hint="eastAsia"/>
          <w:b/>
          <w:sz w:val="24"/>
          <w:szCs w:val="24"/>
        </w:rPr>
        <w:t>工程概况</w:t>
      </w:r>
    </w:p>
    <w:p w14:paraId="31D5D575" w14:textId="77777777" w:rsidR="005F4E52" w:rsidRDefault="005F4E52" w:rsidP="005F4E52">
      <w:pPr>
        <w:pStyle w:val="affb"/>
        <w:spacing w:afterLines="50" w:after="156" w:line="360" w:lineRule="auto"/>
        <w:ind w:left="500" w:firstLineChars="0" w:firstLine="0"/>
        <w:rPr>
          <w:rFonts w:ascii="宋体" w:hAnsi="宋体" w:cs="Arial"/>
          <w:bCs/>
          <w:color w:val="000000"/>
          <w:sz w:val="24"/>
        </w:rPr>
      </w:pPr>
      <w:r>
        <w:rPr>
          <w:rFonts w:ascii="宋体" w:hAnsi="宋体" w:cs="Arial" w:hint="eastAsia"/>
          <w:bCs/>
          <w:color w:val="000000"/>
          <w:sz w:val="24"/>
        </w:rPr>
        <w:t>现场条件和周围环境</w:t>
      </w:r>
    </w:p>
    <w:p w14:paraId="736AB28B"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承包人被认为已在本工程投标阶段踏勘现场时充分了解本工程现场条件和周围环境，并已在其投标时就此给予了充分的考虑。</w:t>
      </w:r>
    </w:p>
    <w:p w14:paraId="5F506BA1" w14:textId="77777777" w:rsidR="005F4E52" w:rsidRDefault="005F4E52" w:rsidP="005F4E52">
      <w:pPr>
        <w:pStyle w:val="affb"/>
        <w:spacing w:afterLines="50" w:after="156" w:line="360" w:lineRule="auto"/>
        <w:ind w:left="500" w:firstLineChars="0" w:firstLine="0"/>
        <w:rPr>
          <w:rFonts w:ascii="宋体" w:hAnsi="宋体" w:cs="Arial"/>
          <w:bCs/>
          <w:color w:val="000000"/>
          <w:sz w:val="24"/>
        </w:rPr>
      </w:pPr>
      <w:r>
        <w:rPr>
          <w:rFonts w:ascii="宋体" w:hAnsi="宋体" w:cs="Arial" w:hint="eastAsia"/>
          <w:bCs/>
          <w:color w:val="000000"/>
          <w:sz w:val="24"/>
        </w:rPr>
        <w:t>资料和信息的使用</w:t>
      </w:r>
    </w:p>
    <w:p w14:paraId="2B3DDBBA" w14:textId="77777777" w:rsidR="005F4E52" w:rsidRDefault="005F4E52" w:rsidP="005F4E52">
      <w:pPr>
        <w:pStyle w:val="affb"/>
        <w:spacing w:afterLines="50" w:after="156" w:line="360" w:lineRule="auto"/>
        <w:ind w:left="500" w:firstLineChars="0" w:firstLine="0"/>
        <w:rPr>
          <w:rFonts w:ascii="宋体" w:hAnsi="宋体" w:cs="Arial"/>
          <w:bCs/>
          <w:color w:val="000000"/>
          <w:sz w:val="24"/>
        </w:rPr>
      </w:pPr>
      <w:r>
        <w:rPr>
          <w:rFonts w:ascii="宋体" w:hAnsi="宋体" w:cs="Arial" w:hint="eastAsia"/>
          <w:bCs/>
          <w:color w:val="000000"/>
          <w:sz w:val="24"/>
        </w:rPr>
        <w:t>合同文件中载明的涉及本工程现场条件、周围环境、地质及水文等情况的资料和信息数据，是发包人现有的和客观的，发包人保证有关资料和信息数据的真实、准确。但承包人据此</w:t>
      </w:r>
      <w:proofErr w:type="gramStart"/>
      <w:r>
        <w:rPr>
          <w:rFonts w:ascii="宋体" w:hAnsi="宋体" w:cs="Arial" w:hint="eastAsia"/>
          <w:bCs/>
          <w:color w:val="000000"/>
          <w:sz w:val="24"/>
        </w:rPr>
        <w:t>作出</w:t>
      </w:r>
      <w:proofErr w:type="gramEnd"/>
      <w:r>
        <w:rPr>
          <w:rFonts w:ascii="宋体" w:hAnsi="宋体" w:cs="Arial" w:hint="eastAsia"/>
          <w:bCs/>
          <w:color w:val="000000"/>
          <w:sz w:val="24"/>
        </w:rPr>
        <w:t>的推论、判断和决策，由承包人自行负责。</w:t>
      </w:r>
    </w:p>
    <w:p w14:paraId="7F23390C" w14:textId="77777777" w:rsidR="005F4E52" w:rsidRDefault="005F4E52" w:rsidP="005F4E52">
      <w:pPr>
        <w:spacing w:line="360" w:lineRule="auto"/>
        <w:ind w:firstLine="482"/>
        <w:contextualSpacing/>
        <w:rPr>
          <w:rFonts w:eastAsiaTheme="minorEastAsia"/>
          <w:b/>
          <w:sz w:val="24"/>
        </w:rPr>
      </w:pPr>
    </w:p>
    <w:p w14:paraId="05507055" w14:textId="77777777" w:rsidR="005F4E52" w:rsidRPr="00453487" w:rsidRDefault="005F4E52" w:rsidP="005F4E52">
      <w:pPr>
        <w:pStyle w:val="affb"/>
        <w:numPr>
          <w:ilvl w:val="0"/>
          <w:numId w:val="12"/>
        </w:numPr>
        <w:spacing w:line="360" w:lineRule="auto"/>
        <w:ind w:firstLineChars="0"/>
        <w:contextualSpacing/>
        <w:rPr>
          <w:rFonts w:ascii="Times New Roman" w:eastAsiaTheme="minorEastAsia" w:hAnsi="Times New Roman"/>
          <w:b/>
          <w:sz w:val="24"/>
          <w:szCs w:val="24"/>
        </w:rPr>
      </w:pPr>
      <w:r w:rsidRPr="00453487">
        <w:rPr>
          <w:rFonts w:ascii="Times New Roman" w:eastAsiaTheme="minorEastAsia" w:hAnsi="Times New Roman" w:hint="eastAsia"/>
          <w:b/>
          <w:sz w:val="24"/>
          <w:szCs w:val="24"/>
        </w:rPr>
        <w:t>工期</w:t>
      </w:r>
      <w:r w:rsidRPr="00453487">
        <w:rPr>
          <w:rFonts w:ascii="Times New Roman" w:eastAsiaTheme="minorEastAsia" w:hAnsi="Times New Roman"/>
          <w:b/>
          <w:sz w:val="24"/>
          <w:szCs w:val="24"/>
        </w:rPr>
        <w:t>要求</w:t>
      </w:r>
    </w:p>
    <w:p w14:paraId="79F220CD" w14:textId="407CECFE" w:rsidR="005F4E52" w:rsidRPr="00F64A04" w:rsidRDefault="005F4E52" w:rsidP="005F4E52">
      <w:pPr>
        <w:spacing w:line="360" w:lineRule="auto"/>
        <w:ind w:firstLineChars="200" w:firstLine="480"/>
        <w:contextualSpacing/>
        <w:rPr>
          <w:rFonts w:eastAsiaTheme="minorEastAsia"/>
          <w:sz w:val="24"/>
        </w:rPr>
      </w:pPr>
      <w:r w:rsidRPr="0051464A">
        <w:rPr>
          <w:rFonts w:eastAsiaTheme="minorEastAsia" w:hint="eastAsia"/>
          <w:sz w:val="24"/>
        </w:rPr>
        <w:t>工期要求：</w:t>
      </w:r>
      <w:r w:rsidR="00967E9D" w:rsidRPr="0051464A">
        <w:rPr>
          <w:rFonts w:eastAsiaTheme="minorEastAsia"/>
          <w:sz w:val="24"/>
        </w:rPr>
        <w:t>90</w:t>
      </w:r>
      <w:r w:rsidRPr="0051464A">
        <w:rPr>
          <w:rFonts w:eastAsiaTheme="minorEastAsia" w:hint="eastAsia"/>
          <w:sz w:val="24"/>
        </w:rPr>
        <w:t>日历天</w:t>
      </w:r>
    </w:p>
    <w:p w14:paraId="58E153F4" w14:textId="01C5B2C2" w:rsidR="005F4E52" w:rsidRPr="00453487" w:rsidRDefault="005F4E52" w:rsidP="005F4E52">
      <w:pPr>
        <w:pStyle w:val="affb"/>
        <w:spacing w:afterLines="50" w:after="156" w:line="360" w:lineRule="auto"/>
        <w:ind w:left="500" w:firstLineChars="0" w:firstLine="0"/>
        <w:rPr>
          <w:rFonts w:ascii="宋体" w:hAnsi="宋体" w:cs="Arial"/>
          <w:b/>
          <w:sz w:val="24"/>
        </w:rPr>
      </w:pPr>
      <w:r w:rsidRPr="00453487">
        <w:rPr>
          <w:rFonts w:ascii="宋体" w:hAnsi="宋体" w:hint="eastAsia"/>
          <w:sz w:val="24"/>
        </w:rPr>
        <w:t>计划开工和计</w:t>
      </w:r>
      <w:r w:rsidRPr="0051464A">
        <w:rPr>
          <w:rFonts w:ascii="宋体" w:hAnsi="宋体" w:hint="eastAsia"/>
          <w:sz w:val="24"/>
        </w:rPr>
        <w:t>划竣工日期：2026年0</w:t>
      </w:r>
      <w:r w:rsidR="0051464A" w:rsidRPr="0051464A">
        <w:rPr>
          <w:rFonts w:ascii="宋体" w:hAnsi="宋体"/>
          <w:sz w:val="24"/>
        </w:rPr>
        <w:t>9</w:t>
      </w:r>
      <w:r w:rsidRPr="0051464A">
        <w:rPr>
          <w:rFonts w:ascii="宋体" w:hAnsi="宋体" w:hint="eastAsia"/>
          <w:sz w:val="24"/>
        </w:rPr>
        <w:t>月</w:t>
      </w:r>
      <w:r w:rsidR="00E31810" w:rsidRPr="0051464A">
        <w:rPr>
          <w:rFonts w:ascii="宋体" w:hAnsi="宋体"/>
          <w:sz w:val="24"/>
        </w:rPr>
        <w:t>15</w:t>
      </w:r>
      <w:r w:rsidRPr="0051464A">
        <w:rPr>
          <w:rFonts w:ascii="宋体" w:hAnsi="宋体" w:hint="eastAsia"/>
          <w:sz w:val="24"/>
        </w:rPr>
        <w:t>日至2026年</w:t>
      </w:r>
      <w:r w:rsidR="0051464A" w:rsidRPr="0051464A">
        <w:rPr>
          <w:rFonts w:ascii="宋体" w:hAnsi="宋体"/>
          <w:sz w:val="24"/>
        </w:rPr>
        <w:t>12</w:t>
      </w:r>
      <w:r w:rsidRPr="0051464A">
        <w:rPr>
          <w:rFonts w:ascii="宋体" w:hAnsi="宋体" w:hint="eastAsia"/>
          <w:sz w:val="24"/>
        </w:rPr>
        <w:t>月</w:t>
      </w:r>
      <w:r w:rsidR="0051464A" w:rsidRPr="0051464A">
        <w:rPr>
          <w:rFonts w:ascii="宋体" w:hAnsi="宋体"/>
          <w:sz w:val="24"/>
        </w:rPr>
        <w:t>13</w:t>
      </w:r>
      <w:r w:rsidRPr="0051464A">
        <w:rPr>
          <w:rFonts w:ascii="宋体" w:hAnsi="宋体" w:hint="eastAsia"/>
          <w:sz w:val="24"/>
        </w:rPr>
        <w:t>日（具体</w:t>
      </w:r>
      <w:r w:rsidRPr="00453487">
        <w:rPr>
          <w:rFonts w:ascii="宋体" w:hAnsi="宋体" w:hint="eastAsia"/>
          <w:sz w:val="24"/>
        </w:rPr>
        <w:t>开工日期以采购人或监理下达开</w:t>
      </w:r>
      <w:proofErr w:type="gramStart"/>
      <w:r w:rsidRPr="00453487">
        <w:rPr>
          <w:rFonts w:ascii="宋体" w:hAnsi="宋体" w:hint="eastAsia"/>
          <w:sz w:val="24"/>
        </w:rPr>
        <w:t>工令</w:t>
      </w:r>
      <w:proofErr w:type="gramEnd"/>
      <w:r w:rsidRPr="00453487">
        <w:rPr>
          <w:rFonts w:ascii="宋体" w:hAnsi="宋体" w:hint="eastAsia"/>
          <w:sz w:val="24"/>
        </w:rPr>
        <w:t>为准）。</w:t>
      </w:r>
    </w:p>
    <w:p w14:paraId="575E9EAA" w14:textId="77777777" w:rsidR="005F4E52" w:rsidRPr="00E31810" w:rsidRDefault="005F4E52" w:rsidP="005F4E52">
      <w:pPr>
        <w:pStyle w:val="affb"/>
        <w:spacing w:line="360" w:lineRule="auto"/>
        <w:ind w:left="1680" w:firstLineChars="0" w:firstLine="0"/>
        <w:contextualSpacing/>
        <w:rPr>
          <w:rFonts w:eastAsiaTheme="minorEastAsia"/>
          <w:i/>
          <w:sz w:val="24"/>
        </w:rPr>
      </w:pPr>
    </w:p>
    <w:p w14:paraId="63F9D698" w14:textId="77777777" w:rsidR="005F4E52" w:rsidRDefault="005F4E52" w:rsidP="005F4E52">
      <w:pPr>
        <w:pStyle w:val="affb"/>
        <w:numPr>
          <w:ilvl w:val="0"/>
          <w:numId w:val="12"/>
        </w:numPr>
        <w:spacing w:line="360" w:lineRule="auto"/>
        <w:ind w:firstLineChars="0"/>
        <w:contextualSpacing/>
        <w:rPr>
          <w:rFonts w:ascii="Times New Roman" w:eastAsiaTheme="minorEastAsia" w:hAnsi="Times New Roman"/>
          <w:b/>
          <w:sz w:val="24"/>
          <w:szCs w:val="24"/>
        </w:rPr>
      </w:pPr>
      <w:r>
        <w:rPr>
          <w:rFonts w:ascii="Times New Roman" w:eastAsiaTheme="minorEastAsia" w:hAnsi="Times New Roman" w:hint="eastAsia"/>
          <w:b/>
          <w:sz w:val="24"/>
          <w:szCs w:val="24"/>
        </w:rPr>
        <w:t>质量</w:t>
      </w:r>
      <w:r>
        <w:rPr>
          <w:rFonts w:ascii="Times New Roman" w:eastAsiaTheme="minorEastAsia" w:hAnsi="Times New Roman"/>
          <w:b/>
          <w:sz w:val="24"/>
          <w:szCs w:val="24"/>
        </w:rPr>
        <w:t>要求</w:t>
      </w:r>
    </w:p>
    <w:p w14:paraId="02AA6235" w14:textId="77777777" w:rsidR="005F4E52" w:rsidRDefault="005F4E52" w:rsidP="005F4E52">
      <w:pPr>
        <w:pStyle w:val="affb"/>
        <w:spacing w:afterLines="50" w:after="156" w:line="360" w:lineRule="auto"/>
        <w:ind w:left="500" w:firstLineChars="0" w:firstLine="0"/>
        <w:rPr>
          <w:rFonts w:ascii="宋体" w:hAnsi="宋体" w:cs="Arial"/>
          <w:bCs/>
          <w:color w:val="000000"/>
          <w:sz w:val="24"/>
        </w:rPr>
      </w:pPr>
      <w:r>
        <w:rPr>
          <w:rFonts w:ascii="宋体" w:hAnsi="宋体" w:cs="Arial" w:hint="eastAsia"/>
          <w:bCs/>
          <w:color w:val="000000"/>
          <w:sz w:val="24"/>
        </w:rPr>
        <w:t>本工程要求的质量标准为符合现行国家有关工程施工验收规范和标准的要求（合格）。</w:t>
      </w:r>
    </w:p>
    <w:p w14:paraId="5D864EB0" w14:textId="77777777" w:rsidR="005F4E52" w:rsidRDefault="005F4E52" w:rsidP="005F4E52">
      <w:pPr>
        <w:pStyle w:val="affb"/>
        <w:adjustRightInd w:val="0"/>
        <w:spacing w:line="360" w:lineRule="auto"/>
        <w:ind w:firstLine="480"/>
        <w:contextualSpacing/>
        <w:jc w:val="left"/>
        <w:rPr>
          <w:rFonts w:ascii="Times New Roman" w:eastAsiaTheme="minorEastAsia" w:hAnsi="Times New Roman"/>
          <w:sz w:val="24"/>
          <w:szCs w:val="24"/>
        </w:rPr>
      </w:pPr>
      <w:r>
        <w:rPr>
          <w:rFonts w:ascii="Times New Roman" w:eastAsiaTheme="minorEastAsia" w:hAnsi="Times New Roman" w:hint="eastAsia"/>
          <w:sz w:val="24"/>
          <w:szCs w:val="24"/>
        </w:rPr>
        <w:t>适用规范和标准</w:t>
      </w:r>
    </w:p>
    <w:p w14:paraId="0485A211" w14:textId="77777777" w:rsidR="005F4E52" w:rsidRDefault="005F4E52" w:rsidP="005F4E52">
      <w:pPr>
        <w:pStyle w:val="affb"/>
        <w:adjustRightInd w:val="0"/>
        <w:spacing w:line="360" w:lineRule="auto"/>
        <w:ind w:firstLine="480"/>
        <w:contextualSpacing/>
        <w:jc w:val="left"/>
        <w:rPr>
          <w:rFonts w:ascii="Times New Roman" w:eastAsiaTheme="minorEastAsia" w:hAnsi="Times New Roman"/>
          <w:sz w:val="24"/>
          <w:szCs w:val="24"/>
        </w:rPr>
      </w:pPr>
      <w:r>
        <w:rPr>
          <w:rFonts w:ascii="Times New Roman" w:eastAsiaTheme="minorEastAsia" w:hAnsi="Times New Roman" w:hint="eastAsia"/>
          <w:sz w:val="24"/>
          <w:szCs w:val="24"/>
        </w:rPr>
        <w:t>除合同另有约定外，本工程适用现行国家、行业和地方规范、标准和规程。</w:t>
      </w:r>
    </w:p>
    <w:p w14:paraId="15A70E6A" w14:textId="77777777" w:rsidR="005F4E52" w:rsidRDefault="005F4E52" w:rsidP="005F4E52">
      <w:pPr>
        <w:pStyle w:val="affb"/>
        <w:adjustRightInd w:val="0"/>
        <w:spacing w:line="360" w:lineRule="auto"/>
        <w:ind w:firstLine="480"/>
        <w:contextualSpacing/>
        <w:jc w:val="left"/>
        <w:rPr>
          <w:rFonts w:ascii="Times New Roman" w:eastAsiaTheme="minorEastAsia" w:hAnsi="Times New Roman"/>
          <w:sz w:val="24"/>
          <w:szCs w:val="24"/>
        </w:rPr>
      </w:pPr>
      <w:r>
        <w:rPr>
          <w:rFonts w:ascii="Times New Roman" w:eastAsiaTheme="minorEastAsia" w:hAnsi="Times New Roman" w:hint="eastAsia"/>
          <w:sz w:val="24"/>
          <w:szCs w:val="24"/>
        </w:rPr>
        <w:t>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14:paraId="44E0C0BD" w14:textId="77777777" w:rsidR="005F4E52" w:rsidRDefault="005F4E52" w:rsidP="005F4E52">
      <w:pPr>
        <w:pStyle w:val="affb"/>
        <w:adjustRightInd w:val="0"/>
        <w:spacing w:line="360" w:lineRule="auto"/>
        <w:ind w:firstLine="480"/>
        <w:contextualSpacing/>
        <w:jc w:val="left"/>
        <w:rPr>
          <w:rFonts w:ascii="Times New Roman" w:eastAsiaTheme="minorEastAsia" w:hAnsi="Times New Roman"/>
          <w:sz w:val="24"/>
          <w:szCs w:val="24"/>
        </w:rPr>
      </w:pPr>
    </w:p>
    <w:p w14:paraId="7D4EF064" w14:textId="77777777" w:rsidR="005F4E52" w:rsidRDefault="005F4E52" w:rsidP="005F4E52">
      <w:pPr>
        <w:spacing w:line="440" w:lineRule="exact"/>
        <w:rPr>
          <w:rFonts w:eastAsiaTheme="minorEastAsia"/>
          <w:b/>
          <w:sz w:val="24"/>
        </w:rPr>
      </w:pPr>
      <w:r>
        <w:rPr>
          <w:rFonts w:eastAsiaTheme="minorEastAsia" w:hint="eastAsia"/>
          <w:b/>
          <w:sz w:val="24"/>
        </w:rPr>
        <w:t>四、安全文明施工</w:t>
      </w:r>
    </w:p>
    <w:p w14:paraId="58693572"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安全防护</w:t>
      </w:r>
    </w:p>
    <w:p w14:paraId="57343FD6"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在工程施工、竣工、交付及修补任何缺陷的过程中，承包人应当始终遵守国家和地方有关安全生产的法律、法规、规范、标准和规程等，按照合同的约定履行其安全施工职责。</w:t>
      </w:r>
    </w:p>
    <w:p w14:paraId="0A81E464"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承包人应坚持“安全第一，预防为主”的方针，建立、健全安全生产责任制度和安全生产教育培训制度。</w:t>
      </w:r>
    </w:p>
    <w:p w14:paraId="3423762B"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安全文明施工费用必须专款专用，保证安全文明施工措施的投入，并在财务管理中单独列支安全文明施工费账目备查。承包人应对其由于安全文明施工费用和施工安全措施不到位而发生的安全事故承担全部责任。</w:t>
      </w:r>
    </w:p>
    <w:p w14:paraId="4F791F0B"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文明施工</w:t>
      </w:r>
    </w:p>
    <w:p w14:paraId="74A8D783"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承包人应遵守国家和工程所在地有关法规、规范、规程和标准的规定，履行文明施工义务，确保文明施工专项费用专款专用。</w:t>
      </w:r>
    </w:p>
    <w:p w14:paraId="0C60B9B9"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承包人应当规范现场施工秩序，实行标准化管理。</w:t>
      </w:r>
    </w:p>
    <w:p w14:paraId="75C1AEDE"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在工程施工期间，承包人应始终避免现场出现不必要的障碍物，妥当存放并处置施工设备和多余的材料，及时从现场清除运走任何废料、垃圾或不再需要的临时工程和设施。</w:t>
      </w:r>
    </w:p>
    <w:p w14:paraId="225E717D"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环境保护</w:t>
      </w:r>
    </w:p>
    <w:p w14:paraId="1C347F2F" w14:textId="77777777" w:rsidR="005F4E52" w:rsidRDefault="005F4E52" w:rsidP="005F4E52">
      <w:pPr>
        <w:spacing w:afterLines="50" w:after="156" w:line="360" w:lineRule="auto"/>
        <w:ind w:firstLineChars="200" w:firstLine="480"/>
        <w:rPr>
          <w:rFonts w:ascii="宋体" w:hAnsi="宋体" w:cs="Arial"/>
          <w:bCs/>
          <w:color w:val="000000"/>
          <w:sz w:val="24"/>
        </w:rPr>
      </w:pPr>
      <w:r>
        <w:rPr>
          <w:rFonts w:ascii="宋体" w:hAnsi="宋体" w:cs="Arial" w:hint="eastAsia"/>
          <w:bCs/>
          <w:color w:val="000000"/>
          <w:sz w:val="24"/>
        </w:rPr>
        <w:t>在工程施工、完工及修补任何缺陷的过程中，承包人应当始终遵守国家和工程所在地有关扬尘治理、建筑垃圾堆放、清运和消纳等环境保护、水土保护和污染防治的法律、法规、规章、规范、标准和规程等，按照合同的约定履行其环境与生态保护职责</w:t>
      </w:r>
    </w:p>
    <w:p w14:paraId="24FFFF73" w14:textId="77777777" w:rsidR="005F4E52" w:rsidRDefault="005F4E52" w:rsidP="005F4E52">
      <w:pPr>
        <w:spacing w:line="360" w:lineRule="auto"/>
        <w:contextualSpacing/>
        <w:rPr>
          <w:sz w:val="24"/>
        </w:rPr>
      </w:pPr>
      <w:r>
        <w:rPr>
          <w:rFonts w:ascii="宋体" w:hAnsi="宋体" w:cs="Arial" w:hint="eastAsia"/>
          <w:bCs/>
          <w:color w:val="000000"/>
          <w:sz w:val="24"/>
        </w:rPr>
        <w:t>承包人制订施工方案和组织措施时应当同步考虑环境和资源保护，包括水土资源保护、噪声、振动和照明污染防治、固体废弃物处理、污水和废气处理、粉尘和扬尘治理、道路污染防治、卫生防疫、禁止有害材料、节能减排以及不可再生资源的循环使用等因素。</w:t>
      </w:r>
    </w:p>
    <w:p w14:paraId="640D5E15" w14:textId="0BF79C4C" w:rsidR="005F4E52" w:rsidRDefault="005F4E52" w:rsidP="005F4E52">
      <w:pPr>
        <w:spacing w:line="360" w:lineRule="auto"/>
        <w:jc w:val="center"/>
        <w:outlineLvl w:val="0"/>
        <w:rPr>
          <w:rFonts w:eastAsiaTheme="minorEastAsia"/>
          <w:b/>
          <w:sz w:val="36"/>
          <w:szCs w:val="36"/>
        </w:rPr>
      </w:pPr>
      <w:r>
        <w:rPr>
          <w:rFonts w:eastAsiaTheme="minorEastAsia"/>
          <w:b/>
          <w:sz w:val="36"/>
          <w:szCs w:val="36"/>
        </w:rPr>
        <w:br w:type="page"/>
      </w:r>
    </w:p>
    <w:p w14:paraId="7E6836EF" w14:textId="740CDA79" w:rsidR="00752CCD" w:rsidRDefault="001F4BCC">
      <w:pPr>
        <w:spacing w:line="360" w:lineRule="auto"/>
        <w:jc w:val="center"/>
        <w:outlineLvl w:val="0"/>
        <w:rPr>
          <w:rFonts w:eastAsiaTheme="minorEastAsia"/>
          <w:b/>
          <w:sz w:val="36"/>
          <w:szCs w:val="36"/>
        </w:rPr>
      </w:pPr>
      <w:r>
        <w:rPr>
          <w:rFonts w:eastAsiaTheme="minorEastAsia"/>
          <w:b/>
          <w:sz w:val="36"/>
          <w:szCs w:val="36"/>
        </w:rPr>
        <w:t>第五章</w:t>
      </w:r>
      <w:bookmarkEnd w:id="678"/>
      <w:r>
        <w:rPr>
          <w:rFonts w:eastAsiaTheme="minorEastAsia"/>
          <w:b/>
          <w:sz w:val="36"/>
          <w:szCs w:val="36"/>
        </w:rPr>
        <w:t xml:space="preserve">   </w:t>
      </w:r>
      <w:bookmarkEnd w:id="679"/>
      <w:r>
        <w:rPr>
          <w:rFonts w:ascii="宋体" w:hAnsi="宋体" w:cs="宋体" w:hint="eastAsia"/>
          <w:b/>
          <w:sz w:val="36"/>
          <w:szCs w:val="36"/>
        </w:rPr>
        <w:t>图纸和工程量清单（另附）</w:t>
      </w:r>
    </w:p>
    <w:p w14:paraId="7F1073D2" w14:textId="77777777" w:rsidR="00752CCD" w:rsidRDefault="00752CCD">
      <w:pPr>
        <w:tabs>
          <w:tab w:val="left" w:pos="900"/>
          <w:tab w:val="left" w:pos="1080"/>
        </w:tabs>
        <w:snapToGrid w:val="0"/>
        <w:spacing w:line="360" w:lineRule="auto"/>
        <w:rPr>
          <w:rFonts w:eastAsiaTheme="minorEastAsia"/>
          <w:kern w:val="0"/>
          <w:sz w:val="18"/>
          <w:szCs w:val="18"/>
        </w:rPr>
      </w:pPr>
    </w:p>
    <w:p w14:paraId="35382904" w14:textId="77777777" w:rsidR="00752CCD" w:rsidRDefault="001F4BCC">
      <w:pPr>
        <w:tabs>
          <w:tab w:val="left" w:pos="900"/>
          <w:tab w:val="left" w:pos="1080"/>
        </w:tabs>
        <w:snapToGrid w:val="0"/>
        <w:spacing w:line="360" w:lineRule="auto"/>
        <w:rPr>
          <w:rFonts w:eastAsiaTheme="minorEastAsia"/>
          <w:b/>
          <w:sz w:val="36"/>
          <w:szCs w:val="36"/>
        </w:rPr>
      </w:pPr>
      <w:bookmarkStart w:id="681" w:name="_Toc97371947"/>
      <w:r>
        <w:rPr>
          <w:rFonts w:eastAsiaTheme="minorEastAsia"/>
          <w:b/>
          <w:sz w:val="36"/>
          <w:szCs w:val="36"/>
        </w:rPr>
        <w:br w:type="page"/>
      </w:r>
    </w:p>
    <w:p w14:paraId="468A3D51" w14:textId="77777777" w:rsidR="00752CCD" w:rsidRPr="005F4E52" w:rsidRDefault="001F4BCC" w:rsidP="005F4E52">
      <w:pPr>
        <w:spacing w:line="360" w:lineRule="auto"/>
        <w:jc w:val="center"/>
        <w:outlineLvl w:val="0"/>
        <w:rPr>
          <w:rFonts w:eastAsiaTheme="minorEastAsia"/>
          <w:b/>
          <w:sz w:val="36"/>
          <w:szCs w:val="36"/>
        </w:rPr>
      </w:pPr>
      <w:r w:rsidRPr="005F4E52">
        <w:rPr>
          <w:rFonts w:eastAsiaTheme="minorEastAsia"/>
          <w:b/>
          <w:sz w:val="36"/>
          <w:szCs w:val="36"/>
        </w:rPr>
        <w:t>第</w:t>
      </w:r>
      <w:r w:rsidRPr="005F4E52">
        <w:rPr>
          <w:rFonts w:eastAsiaTheme="minorEastAsia" w:hint="eastAsia"/>
          <w:b/>
          <w:sz w:val="36"/>
          <w:szCs w:val="36"/>
        </w:rPr>
        <w:t>六</w:t>
      </w:r>
      <w:r w:rsidRPr="005F4E52">
        <w:rPr>
          <w:rFonts w:eastAsiaTheme="minorEastAsia"/>
          <w:b/>
          <w:sz w:val="36"/>
          <w:szCs w:val="36"/>
        </w:rPr>
        <w:t>章</w:t>
      </w:r>
      <w:r w:rsidRPr="005F4E52">
        <w:rPr>
          <w:rFonts w:eastAsiaTheme="minorEastAsia" w:hint="eastAsia"/>
          <w:b/>
          <w:sz w:val="36"/>
          <w:szCs w:val="36"/>
        </w:rPr>
        <w:t xml:space="preserve"> </w:t>
      </w:r>
      <w:r w:rsidRPr="005F4E52">
        <w:rPr>
          <w:rFonts w:eastAsiaTheme="minorEastAsia" w:hint="eastAsia"/>
          <w:b/>
          <w:sz w:val="36"/>
          <w:szCs w:val="36"/>
        </w:rPr>
        <w:t>合同格式</w:t>
      </w:r>
    </w:p>
    <w:p w14:paraId="405F357A" w14:textId="77777777" w:rsidR="00752CCD" w:rsidRDefault="001F4BCC">
      <w:pPr>
        <w:jc w:val="center"/>
        <w:rPr>
          <w:sz w:val="28"/>
        </w:rPr>
      </w:pPr>
      <w:r>
        <w:rPr>
          <w:rFonts w:hint="eastAsia"/>
          <w:sz w:val="28"/>
        </w:rPr>
        <w:t>（注</w:t>
      </w:r>
      <w:r>
        <w:rPr>
          <w:rFonts w:hint="eastAsia"/>
          <w:sz w:val="28"/>
        </w:rPr>
        <w:t>:</w:t>
      </w:r>
      <w:r>
        <w:rPr>
          <w:rFonts w:hint="eastAsia"/>
          <w:sz w:val="28"/>
        </w:rPr>
        <w:t>具体合同条款以最终签署的合同为准）</w:t>
      </w:r>
    </w:p>
    <w:p w14:paraId="1F935620" w14:textId="77777777" w:rsidR="00752CCD" w:rsidRDefault="001F4BCC">
      <w:pPr>
        <w:adjustRightInd w:val="0"/>
        <w:snapToGrid w:val="0"/>
        <w:spacing w:after="0" w:line="360" w:lineRule="auto"/>
        <w:jc w:val="center"/>
        <w:outlineLvl w:val="0"/>
      </w:pPr>
      <w:r>
        <w:rPr>
          <w:rFonts w:ascii="宋体" w:hAnsi="宋体" w:hint="eastAsia"/>
          <w:b/>
          <w:sz w:val="48"/>
          <w:szCs w:val="48"/>
        </w:rPr>
        <w:t>建 设 工 程 施 工 合 同</w:t>
      </w:r>
    </w:p>
    <w:p w14:paraId="725BC411" w14:textId="77777777" w:rsidR="00752CCD" w:rsidRDefault="00752CCD"/>
    <w:p w14:paraId="457DB417" w14:textId="77777777" w:rsidR="00752CCD" w:rsidRDefault="00752CCD"/>
    <w:p w14:paraId="0272B033" w14:textId="77777777" w:rsidR="00752CCD" w:rsidRDefault="00752CCD"/>
    <w:p w14:paraId="04DE3FD7" w14:textId="77777777" w:rsidR="00752CCD" w:rsidRDefault="00752CCD"/>
    <w:p w14:paraId="5D43CE22" w14:textId="77777777" w:rsidR="00752CCD" w:rsidRDefault="00752CCD"/>
    <w:p w14:paraId="0D47D393" w14:textId="77777777" w:rsidR="00752CCD" w:rsidRDefault="00752CCD"/>
    <w:p w14:paraId="178C61CE" w14:textId="77777777" w:rsidR="00752CCD" w:rsidRDefault="00752CCD"/>
    <w:p w14:paraId="7F90E689" w14:textId="77777777" w:rsidR="00752CCD" w:rsidRDefault="00752CCD"/>
    <w:p w14:paraId="74E919A4" w14:textId="77777777" w:rsidR="00752CCD" w:rsidRDefault="00752CCD"/>
    <w:p w14:paraId="2D899CCB" w14:textId="77777777" w:rsidR="00752CCD" w:rsidRDefault="00752CCD"/>
    <w:p w14:paraId="1350E719" w14:textId="77777777" w:rsidR="00752CCD" w:rsidRDefault="001F4BCC">
      <w:r>
        <w:rPr>
          <w:rFonts w:hint="eastAsia"/>
        </w:rPr>
        <w:t>项目名称：</w:t>
      </w:r>
    </w:p>
    <w:p w14:paraId="21BE6B46" w14:textId="77777777" w:rsidR="00752CCD" w:rsidRDefault="001F4BCC">
      <w:r>
        <w:rPr>
          <w:rFonts w:hint="eastAsia"/>
        </w:rPr>
        <w:t>发</w:t>
      </w:r>
      <w:r>
        <w:rPr>
          <w:rFonts w:hint="eastAsia"/>
        </w:rPr>
        <w:t xml:space="preserve"> </w:t>
      </w:r>
      <w:r>
        <w:rPr>
          <w:rFonts w:hint="eastAsia"/>
        </w:rPr>
        <w:t>包</w:t>
      </w:r>
      <w:r>
        <w:rPr>
          <w:rFonts w:hint="eastAsia"/>
        </w:rPr>
        <w:t xml:space="preserve"> </w:t>
      </w:r>
      <w:r>
        <w:rPr>
          <w:rFonts w:hint="eastAsia"/>
        </w:rPr>
        <w:t>人：</w:t>
      </w:r>
    </w:p>
    <w:p w14:paraId="212610F5" w14:textId="77777777" w:rsidR="00752CCD" w:rsidRDefault="001F4BCC">
      <w:r>
        <w:rPr>
          <w:rFonts w:hint="eastAsia"/>
        </w:rPr>
        <w:t>承</w:t>
      </w:r>
      <w:r>
        <w:rPr>
          <w:rFonts w:hint="eastAsia"/>
        </w:rPr>
        <w:t xml:space="preserve"> </w:t>
      </w:r>
      <w:r>
        <w:rPr>
          <w:rFonts w:hint="eastAsia"/>
        </w:rPr>
        <w:t>包</w:t>
      </w:r>
      <w:r>
        <w:rPr>
          <w:rFonts w:hint="eastAsia"/>
        </w:rPr>
        <w:t xml:space="preserve"> </w:t>
      </w:r>
      <w:r>
        <w:rPr>
          <w:rFonts w:hint="eastAsia"/>
        </w:rPr>
        <w:t>人：</w:t>
      </w:r>
    </w:p>
    <w:p w14:paraId="4C654724" w14:textId="77777777" w:rsidR="00752CCD" w:rsidRDefault="001F4BCC">
      <w:r>
        <w:rPr>
          <w:rFonts w:hint="eastAsia"/>
        </w:rPr>
        <w:t>日</w:t>
      </w:r>
      <w:r>
        <w:rPr>
          <w:rFonts w:hint="eastAsia"/>
        </w:rPr>
        <w:t xml:space="preserve">    </w:t>
      </w:r>
      <w:r>
        <w:rPr>
          <w:rFonts w:hint="eastAsia"/>
        </w:rPr>
        <w:t>期：</w:t>
      </w:r>
      <w:r>
        <w:rPr>
          <w:rFonts w:hint="eastAsia"/>
        </w:rPr>
        <w:t>202</w:t>
      </w:r>
      <w:r>
        <w:t>6</w:t>
      </w:r>
      <w:r>
        <w:rPr>
          <w:rFonts w:hint="eastAsia"/>
        </w:rPr>
        <w:t>年</w:t>
      </w:r>
      <w:r>
        <w:rPr>
          <w:rFonts w:hint="eastAsia"/>
        </w:rPr>
        <w:t xml:space="preserve">     </w:t>
      </w:r>
      <w:r>
        <w:rPr>
          <w:rFonts w:hint="eastAsia"/>
        </w:rPr>
        <w:t>月</w:t>
      </w:r>
    </w:p>
    <w:p w14:paraId="64671C7F" w14:textId="77777777" w:rsidR="00752CCD" w:rsidRDefault="00752CCD">
      <w:pPr>
        <w:sectPr w:rsidR="00752CCD">
          <w:pgSz w:w="11906" w:h="16838"/>
          <w:pgMar w:top="1440" w:right="1800" w:bottom="1440" w:left="1800" w:header="851" w:footer="992" w:gutter="0"/>
          <w:cols w:space="720"/>
          <w:docGrid w:type="lines" w:linePitch="312"/>
        </w:sectPr>
      </w:pPr>
    </w:p>
    <w:p w14:paraId="62BD2DF8" w14:textId="77777777" w:rsidR="00752CCD" w:rsidRDefault="001F4BCC">
      <w:r>
        <w:rPr>
          <w:rFonts w:hint="eastAsia"/>
        </w:rPr>
        <w:t>合同协议书</w:t>
      </w:r>
    </w:p>
    <w:p w14:paraId="0E996A46" w14:textId="77777777" w:rsidR="00752CCD" w:rsidRDefault="001F4BCC">
      <w:r>
        <w:rPr>
          <w:rFonts w:hint="eastAsia"/>
        </w:rPr>
        <w:t>发包人（全称）：</w:t>
      </w:r>
      <w:r>
        <w:rPr>
          <w:rFonts w:hint="eastAsia"/>
        </w:rPr>
        <w:t>____________________________</w:t>
      </w:r>
    </w:p>
    <w:p w14:paraId="2E8EB77A" w14:textId="77777777" w:rsidR="00752CCD" w:rsidRDefault="001F4BCC">
      <w:r>
        <w:rPr>
          <w:rFonts w:hint="eastAsia"/>
        </w:rPr>
        <w:t>法</w:t>
      </w:r>
      <w:r>
        <w:rPr>
          <w:rFonts w:hint="eastAsia"/>
        </w:rPr>
        <w:t xml:space="preserve"> </w:t>
      </w:r>
      <w:r>
        <w:rPr>
          <w:rFonts w:hint="eastAsia"/>
        </w:rPr>
        <w:t>定</w:t>
      </w:r>
      <w:r>
        <w:rPr>
          <w:rFonts w:hint="eastAsia"/>
        </w:rPr>
        <w:t xml:space="preserve"> </w:t>
      </w:r>
      <w:r>
        <w:rPr>
          <w:rFonts w:hint="eastAsia"/>
        </w:rPr>
        <w:t>代</w:t>
      </w:r>
      <w:r>
        <w:rPr>
          <w:rFonts w:hint="eastAsia"/>
        </w:rPr>
        <w:t xml:space="preserve"> </w:t>
      </w:r>
      <w:r>
        <w:rPr>
          <w:rFonts w:hint="eastAsia"/>
        </w:rPr>
        <w:t>表</w:t>
      </w:r>
      <w:r>
        <w:rPr>
          <w:rFonts w:hint="eastAsia"/>
        </w:rPr>
        <w:t xml:space="preserve"> </w:t>
      </w:r>
      <w:r>
        <w:rPr>
          <w:rFonts w:hint="eastAsia"/>
        </w:rPr>
        <w:t>人：</w:t>
      </w:r>
      <w:r>
        <w:rPr>
          <w:rFonts w:hint="eastAsia"/>
        </w:rPr>
        <w:t>_______________________________________________________</w:t>
      </w:r>
    </w:p>
    <w:p w14:paraId="34219811" w14:textId="77777777" w:rsidR="00752CCD" w:rsidRDefault="001F4BCC">
      <w:r>
        <w:rPr>
          <w:rFonts w:hint="eastAsia"/>
        </w:rPr>
        <w:t>法定注册地址：</w:t>
      </w:r>
      <w:r>
        <w:rPr>
          <w:rFonts w:hint="eastAsia"/>
        </w:rPr>
        <w:t>_________________________________</w:t>
      </w:r>
    </w:p>
    <w:p w14:paraId="07D3885D" w14:textId="77777777" w:rsidR="00752CCD" w:rsidRDefault="001F4BCC">
      <w:r>
        <w:rPr>
          <w:rFonts w:hint="eastAsia"/>
        </w:rPr>
        <w:t>承包人（全称）：</w:t>
      </w:r>
      <w:r>
        <w:rPr>
          <w:rFonts w:hint="eastAsia"/>
        </w:rPr>
        <w:t>_____________________________</w:t>
      </w:r>
    </w:p>
    <w:p w14:paraId="59231680" w14:textId="77777777" w:rsidR="00752CCD" w:rsidRDefault="001F4BCC">
      <w:r>
        <w:rPr>
          <w:rFonts w:hint="eastAsia"/>
        </w:rPr>
        <w:t>法</w:t>
      </w:r>
      <w:r>
        <w:rPr>
          <w:rFonts w:hint="eastAsia"/>
        </w:rPr>
        <w:t xml:space="preserve"> </w:t>
      </w:r>
      <w:r>
        <w:rPr>
          <w:rFonts w:hint="eastAsia"/>
        </w:rPr>
        <w:t>定</w:t>
      </w:r>
      <w:r>
        <w:rPr>
          <w:rFonts w:hint="eastAsia"/>
        </w:rPr>
        <w:t xml:space="preserve"> </w:t>
      </w:r>
      <w:r>
        <w:rPr>
          <w:rFonts w:hint="eastAsia"/>
        </w:rPr>
        <w:t>代</w:t>
      </w:r>
      <w:r>
        <w:rPr>
          <w:rFonts w:hint="eastAsia"/>
        </w:rPr>
        <w:t xml:space="preserve"> </w:t>
      </w:r>
      <w:r>
        <w:rPr>
          <w:rFonts w:hint="eastAsia"/>
        </w:rPr>
        <w:t>表</w:t>
      </w:r>
      <w:r>
        <w:rPr>
          <w:rFonts w:hint="eastAsia"/>
        </w:rPr>
        <w:t xml:space="preserve"> </w:t>
      </w:r>
      <w:r>
        <w:rPr>
          <w:rFonts w:hint="eastAsia"/>
        </w:rPr>
        <w:t>人：</w:t>
      </w:r>
      <w:r>
        <w:rPr>
          <w:rFonts w:hint="eastAsia"/>
        </w:rPr>
        <w:t xml:space="preserve">                   </w:t>
      </w:r>
    </w:p>
    <w:p w14:paraId="3223079D" w14:textId="77777777" w:rsidR="00752CCD" w:rsidRDefault="001F4BCC">
      <w:r>
        <w:rPr>
          <w:rFonts w:hint="eastAsia"/>
        </w:rPr>
        <w:t>法定注册地址：</w:t>
      </w:r>
      <w:r>
        <w:rPr>
          <w:rFonts w:hint="eastAsia"/>
        </w:rPr>
        <w:t xml:space="preserve">               </w:t>
      </w:r>
    </w:p>
    <w:p w14:paraId="04E7E715" w14:textId="77777777" w:rsidR="00752CCD" w:rsidRDefault="00752CCD"/>
    <w:p w14:paraId="4F98CA53" w14:textId="40891BD5" w:rsidR="00752CCD" w:rsidRDefault="001F4BCC">
      <w:r>
        <w:rPr>
          <w:rFonts w:hint="eastAsia"/>
        </w:rPr>
        <w:t>发包人为</w:t>
      </w:r>
      <w:r w:rsidRPr="005F4E52">
        <w:rPr>
          <w:rFonts w:hint="eastAsia"/>
          <w:u w:val="single"/>
        </w:rPr>
        <w:t xml:space="preserve">                              </w:t>
      </w:r>
      <w:r>
        <w:rPr>
          <w:rFonts w:hint="eastAsia"/>
        </w:rPr>
        <w:t>（以下简称“本工程”），已接受承包人提出的承担本工程的施工、竣工、交付并维修其任何缺陷的投标。依照《中华人民共和国招标投标法》、《中华人民共和国民法典》、《中华人民共和国建筑法》、及其他有关法律、行政法规，遵循平等、自愿、公平和诚实信用的原则，双方共同达成并订立如下协议。</w:t>
      </w:r>
    </w:p>
    <w:p w14:paraId="3396A6BF" w14:textId="77777777" w:rsidR="00752CCD" w:rsidRDefault="001F4BCC">
      <w:r>
        <w:rPr>
          <w:rFonts w:hint="eastAsia"/>
        </w:rPr>
        <w:t>一、工程概况</w:t>
      </w:r>
    </w:p>
    <w:p w14:paraId="3587CA00" w14:textId="77777777" w:rsidR="00752CCD" w:rsidRDefault="001F4BCC">
      <w:r>
        <w:rPr>
          <w:rFonts w:hint="eastAsia"/>
        </w:rPr>
        <w:t>工程名称：</w:t>
      </w:r>
      <w:r>
        <w:rPr>
          <w:rFonts w:hint="eastAsia"/>
        </w:rPr>
        <w:t>____________________________</w:t>
      </w:r>
    </w:p>
    <w:p w14:paraId="355D28F5" w14:textId="77777777" w:rsidR="00752CCD" w:rsidRDefault="001F4BCC">
      <w:r>
        <w:rPr>
          <w:rFonts w:hint="eastAsia"/>
        </w:rPr>
        <w:t>工程地点：</w:t>
      </w:r>
      <w:r>
        <w:rPr>
          <w:rFonts w:hint="eastAsia"/>
        </w:rPr>
        <w:t>____________________________________</w:t>
      </w:r>
    </w:p>
    <w:p w14:paraId="51F9195E" w14:textId="77777777" w:rsidR="00752CCD" w:rsidRDefault="001F4BCC">
      <w:r>
        <w:rPr>
          <w:rFonts w:hint="eastAsia"/>
        </w:rPr>
        <w:t>工程内容：</w:t>
      </w:r>
      <w:r>
        <w:rPr>
          <w:rFonts w:hint="eastAsia"/>
        </w:rPr>
        <w:t>__________________________________</w:t>
      </w:r>
    </w:p>
    <w:p w14:paraId="5C4F073C" w14:textId="77777777" w:rsidR="00752CCD" w:rsidRDefault="001F4BCC">
      <w:r>
        <w:rPr>
          <w:rFonts w:hint="eastAsia"/>
        </w:rPr>
        <w:t>群体工程应附“承包人承揽工程项目一览表”（附件二）</w:t>
      </w:r>
    </w:p>
    <w:p w14:paraId="5ED56BB3" w14:textId="77777777" w:rsidR="00752CCD" w:rsidRDefault="001F4BCC">
      <w:r>
        <w:rPr>
          <w:rFonts w:hint="eastAsia"/>
        </w:rPr>
        <w:t>工程立项批准文号：</w:t>
      </w:r>
      <w:r>
        <w:rPr>
          <w:rFonts w:hint="eastAsia"/>
        </w:rPr>
        <w:t>________________/_________________________________________</w:t>
      </w:r>
    </w:p>
    <w:p w14:paraId="3C91A93D" w14:textId="77777777" w:rsidR="00752CCD" w:rsidRDefault="001F4BCC">
      <w:r>
        <w:rPr>
          <w:rFonts w:hint="eastAsia"/>
        </w:rPr>
        <w:t>资金来源：</w:t>
      </w:r>
      <w:r>
        <w:rPr>
          <w:rFonts w:hint="eastAsia"/>
        </w:rPr>
        <w:t xml:space="preserve">_         </w:t>
      </w:r>
      <w:r>
        <w:rPr>
          <w:rFonts w:hint="eastAsia"/>
        </w:rPr>
        <w:t>财政性资金</w:t>
      </w:r>
      <w:r>
        <w:rPr>
          <w:rFonts w:hint="eastAsia"/>
        </w:rPr>
        <w:t xml:space="preserve">              __</w:t>
      </w:r>
    </w:p>
    <w:p w14:paraId="3B1662A0" w14:textId="77777777" w:rsidR="00752CCD" w:rsidRDefault="001F4BCC">
      <w:r>
        <w:rPr>
          <w:rFonts w:hint="eastAsia"/>
        </w:rPr>
        <w:t>承包范围：</w:t>
      </w:r>
      <w:r>
        <w:rPr>
          <w:rFonts w:hint="eastAsia"/>
        </w:rPr>
        <w:t>__________________________________</w:t>
      </w:r>
    </w:p>
    <w:p w14:paraId="64D26951" w14:textId="77777777" w:rsidR="00752CCD" w:rsidRDefault="001F4BCC">
      <w:r>
        <w:rPr>
          <w:rFonts w:hint="eastAsia"/>
        </w:rPr>
        <w:t>详细承包范围见第五章“技术标准和要求”。</w:t>
      </w:r>
    </w:p>
    <w:p w14:paraId="771F366B" w14:textId="77777777" w:rsidR="00752CCD" w:rsidRDefault="001F4BCC">
      <w:r>
        <w:rPr>
          <w:rFonts w:hint="eastAsia"/>
        </w:rPr>
        <w:t>三、合同工期</w:t>
      </w:r>
    </w:p>
    <w:p w14:paraId="03779997" w14:textId="77777777" w:rsidR="00752CCD" w:rsidRDefault="001F4BCC">
      <w:r>
        <w:rPr>
          <w:rFonts w:hint="eastAsia"/>
        </w:rPr>
        <w:t>工期总日历天数</w:t>
      </w:r>
      <w:r>
        <w:rPr>
          <w:rFonts w:hint="eastAsia"/>
        </w:rPr>
        <w:t>______________</w:t>
      </w:r>
      <w:r>
        <w:rPr>
          <w:rFonts w:hint="eastAsia"/>
        </w:rPr>
        <w:t>天，自监理人发出的开工通知中载明的开工日期起算。</w:t>
      </w:r>
    </w:p>
    <w:p w14:paraId="1E4BECEE" w14:textId="77777777" w:rsidR="00752CCD" w:rsidRDefault="001F4BCC">
      <w:r>
        <w:rPr>
          <w:rFonts w:hint="eastAsia"/>
        </w:rPr>
        <w:t>四、质量标准</w:t>
      </w:r>
    </w:p>
    <w:p w14:paraId="61CD2D57" w14:textId="77777777" w:rsidR="00752CCD" w:rsidRDefault="001F4BCC">
      <w:r>
        <w:rPr>
          <w:rFonts w:hint="eastAsia"/>
        </w:rPr>
        <w:t>工程质量标准：</w:t>
      </w:r>
      <w:r>
        <w:rPr>
          <w:rFonts w:hint="eastAsia"/>
        </w:rPr>
        <w:t>____</w:t>
      </w:r>
      <w:r>
        <w:rPr>
          <w:rFonts w:hint="eastAsia"/>
        </w:rPr>
        <w:t>合格</w:t>
      </w:r>
      <w:r>
        <w:rPr>
          <w:rFonts w:hint="eastAsia"/>
        </w:rPr>
        <w:t>_________________________________________________________</w:t>
      </w:r>
    </w:p>
    <w:p w14:paraId="17515C5E" w14:textId="77777777" w:rsidR="00752CCD" w:rsidRDefault="001F4BCC">
      <w:r>
        <w:rPr>
          <w:rFonts w:hint="eastAsia"/>
        </w:rPr>
        <w:t>五、施工现场安全生产标准化管理目标等级要求</w:t>
      </w:r>
    </w:p>
    <w:p w14:paraId="27513BFF" w14:textId="77777777" w:rsidR="00752CCD" w:rsidRDefault="001F4BCC">
      <w:r>
        <w:rPr>
          <w:rFonts w:hint="eastAsia"/>
        </w:rPr>
        <w:t>施工现场安全生产标准化管理目标等级：</w:t>
      </w:r>
      <w:r>
        <w:rPr>
          <w:rFonts w:hint="eastAsia"/>
        </w:rPr>
        <w:t>____</w:t>
      </w:r>
      <w:r>
        <w:rPr>
          <w:rFonts w:hint="eastAsia"/>
        </w:rPr>
        <w:t>达标</w:t>
      </w:r>
      <w:r>
        <w:rPr>
          <w:rFonts w:hint="eastAsia"/>
        </w:rPr>
        <w:t>___________________________________</w:t>
      </w:r>
    </w:p>
    <w:p w14:paraId="727761CD" w14:textId="77777777" w:rsidR="00752CCD" w:rsidRDefault="001F4BCC">
      <w:r>
        <w:rPr>
          <w:rFonts w:hint="eastAsia"/>
        </w:rPr>
        <w:t>六、合同形式</w:t>
      </w:r>
    </w:p>
    <w:p w14:paraId="68EFF034" w14:textId="77777777" w:rsidR="00752CCD" w:rsidRDefault="001F4BCC">
      <w:r>
        <w:rPr>
          <w:rFonts w:hint="eastAsia"/>
        </w:rPr>
        <w:t>本合同采用</w:t>
      </w:r>
      <w:r>
        <w:rPr>
          <w:rFonts w:hint="eastAsia"/>
        </w:rPr>
        <w:t>_____________________</w:t>
      </w:r>
      <w:r>
        <w:rPr>
          <w:rFonts w:hint="eastAsia"/>
        </w:rPr>
        <w:t>固定单价</w:t>
      </w:r>
      <w:r>
        <w:rPr>
          <w:rFonts w:hint="eastAsia"/>
        </w:rPr>
        <w:t>____________________</w:t>
      </w:r>
      <w:r>
        <w:rPr>
          <w:rFonts w:hint="eastAsia"/>
        </w:rPr>
        <w:t>合同形式。</w:t>
      </w:r>
    </w:p>
    <w:p w14:paraId="57DEE91C" w14:textId="77777777" w:rsidR="00752CCD" w:rsidRDefault="001F4BCC">
      <w:r>
        <w:rPr>
          <w:rFonts w:hint="eastAsia"/>
        </w:rPr>
        <w:t>七、签约合同价</w:t>
      </w:r>
    </w:p>
    <w:p w14:paraId="1DA1B86E" w14:textId="77777777" w:rsidR="00752CCD" w:rsidRDefault="001F4BCC">
      <w:r>
        <w:rPr>
          <w:rFonts w:hint="eastAsia"/>
        </w:rPr>
        <w:t>金额（大写）：</w:t>
      </w:r>
      <w:r>
        <w:rPr>
          <w:rFonts w:hint="eastAsia"/>
        </w:rPr>
        <w:t>____________________________________________</w:t>
      </w:r>
      <w:r>
        <w:rPr>
          <w:rFonts w:hint="eastAsia"/>
        </w:rPr>
        <w:t>（人民币）</w:t>
      </w:r>
    </w:p>
    <w:p w14:paraId="602D24F5" w14:textId="77777777" w:rsidR="00752CCD" w:rsidRDefault="001F4BCC">
      <w:r>
        <w:rPr>
          <w:rFonts w:hint="eastAsia"/>
        </w:rPr>
        <w:t>（小写）</w:t>
      </w:r>
      <w:r>
        <w:t>¥</w:t>
      </w:r>
      <w:r>
        <w:rPr>
          <w:rFonts w:hint="eastAsia"/>
        </w:rPr>
        <w:t>：</w:t>
      </w:r>
      <w:r>
        <w:rPr>
          <w:rFonts w:hint="eastAsia"/>
        </w:rPr>
        <w:t>_____________________________________________________________</w:t>
      </w:r>
      <w:r>
        <w:rPr>
          <w:rFonts w:hint="eastAsia"/>
        </w:rPr>
        <w:t>元</w:t>
      </w:r>
    </w:p>
    <w:p w14:paraId="3EEFB268" w14:textId="77777777" w:rsidR="00752CCD" w:rsidRDefault="001F4BCC">
      <w:r>
        <w:rPr>
          <w:rFonts w:hint="eastAsia"/>
        </w:rPr>
        <w:t>其中：安全文明施工费（含税）：</w:t>
      </w:r>
      <w:r>
        <w:rPr>
          <w:rFonts w:hint="eastAsia"/>
        </w:rPr>
        <w:t>___________________________________________</w:t>
      </w:r>
      <w:r>
        <w:rPr>
          <w:rFonts w:hint="eastAsia"/>
        </w:rPr>
        <w:t>元</w:t>
      </w:r>
    </w:p>
    <w:p w14:paraId="0C9C0CBC" w14:textId="77777777" w:rsidR="00752CCD" w:rsidRDefault="001F4BCC">
      <w:r>
        <w:rPr>
          <w:rFonts w:hint="eastAsia"/>
        </w:rPr>
        <w:t>建筑垃圾运输处置费（含税）：</w:t>
      </w:r>
      <w:r>
        <w:rPr>
          <w:rFonts w:hint="eastAsia"/>
        </w:rPr>
        <w:t>______________________________________________</w:t>
      </w:r>
      <w:r>
        <w:rPr>
          <w:rFonts w:hint="eastAsia"/>
        </w:rPr>
        <w:t>元</w:t>
      </w:r>
    </w:p>
    <w:p w14:paraId="59A150AD" w14:textId="77777777" w:rsidR="00752CCD" w:rsidRDefault="001F4BCC">
      <w:r>
        <w:rPr>
          <w:rFonts w:hint="eastAsia"/>
        </w:rPr>
        <w:t>暂列金额（含税）：</w:t>
      </w:r>
      <w:r>
        <w:rPr>
          <w:rFonts w:hint="eastAsia"/>
        </w:rPr>
        <w:t>___________/_____________________________________</w:t>
      </w:r>
      <w:r>
        <w:rPr>
          <w:rFonts w:hint="eastAsia"/>
        </w:rPr>
        <w:t>元</w:t>
      </w:r>
    </w:p>
    <w:p w14:paraId="1CA0E886" w14:textId="77777777" w:rsidR="00752CCD" w:rsidRDefault="001F4BCC">
      <w:r>
        <w:rPr>
          <w:rFonts w:hint="eastAsia"/>
        </w:rPr>
        <w:t>专业工程暂估价（含税）：</w:t>
      </w:r>
      <w:r>
        <w:rPr>
          <w:rFonts w:hint="eastAsia"/>
        </w:rPr>
        <w:t>__________/________________________________</w:t>
      </w:r>
      <w:r>
        <w:rPr>
          <w:rFonts w:hint="eastAsia"/>
        </w:rPr>
        <w:t>元</w:t>
      </w:r>
    </w:p>
    <w:p w14:paraId="640510D4" w14:textId="77777777" w:rsidR="00752CCD" w:rsidRDefault="001F4BCC">
      <w:r>
        <w:rPr>
          <w:rFonts w:hint="eastAsia"/>
        </w:rPr>
        <w:t>……</w:t>
      </w:r>
    </w:p>
    <w:p w14:paraId="31637F0A" w14:textId="77777777" w:rsidR="00752CCD" w:rsidRDefault="001F4BCC">
      <w:r>
        <w:rPr>
          <w:rFonts w:hint="eastAsia"/>
        </w:rPr>
        <w:t>八、承包人项目经理：</w:t>
      </w:r>
    </w:p>
    <w:p w14:paraId="510D7D4C" w14:textId="77777777" w:rsidR="00752CCD" w:rsidRDefault="001F4BCC">
      <w:r>
        <w:rPr>
          <w:rFonts w:hint="eastAsia"/>
        </w:rPr>
        <w:t>姓名：</w:t>
      </w:r>
      <w:r>
        <w:rPr>
          <w:rFonts w:hint="eastAsia"/>
        </w:rPr>
        <w:t>_____________________</w:t>
      </w:r>
      <w:r>
        <w:rPr>
          <w:rFonts w:hint="eastAsia"/>
        </w:rPr>
        <w:t>；</w:t>
      </w:r>
      <w:r>
        <w:rPr>
          <w:rFonts w:hint="eastAsia"/>
        </w:rPr>
        <w:t xml:space="preserve">      </w:t>
      </w:r>
      <w:r>
        <w:rPr>
          <w:rFonts w:hint="eastAsia"/>
        </w:rPr>
        <w:t>职称：</w:t>
      </w:r>
      <w:r>
        <w:rPr>
          <w:rFonts w:hint="eastAsia"/>
        </w:rPr>
        <w:t>___________________</w:t>
      </w:r>
      <w:r>
        <w:rPr>
          <w:rFonts w:hint="eastAsia"/>
        </w:rPr>
        <w:t>；</w:t>
      </w:r>
    </w:p>
    <w:p w14:paraId="0D8C9E36" w14:textId="77777777" w:rsidR="00752CCD" w:rsidRDefault="001F4BCC">
      <w:r>
        <w:rPr>
          <w:rFonts w:hint="eastAsia"/>
        </w:rPr>
        <w:t>身份证号：</w:t>
      </w:r>
      <w:r>
        <w:rPr>
          <w:rFonts w:hint="eastAsia"/>
        </w:rPr>
        <w:t>_____</w:t>
      </w:r>
      <w:r>
        <w:rPr>
          <w:rFonts w:hint="eastAsia"/>
        </w:rPr>
        <w:t>；</w:t>
      </w:r>
      <w:r>
        <w:rPr>
          <w:rFonts w:hint="eastAsia"/>
        </w:rPr>
        <w:t xml:space="preserve">      </w:t>
      </w:r>
      <w:r>
        <w:rPr>
          <w:rFonts w:hint="eastAsia"/>
        </w:rPr>
        <w:t>建造师执业资格证书号：</w:t>
      </w:r>
      <w:r>
        <w:rPr>
          <w:rFonts w:hint="eastAsia"/>
        </w:rPr>
        <w:t>__</w:t>
      </w:r>
      <w:r>
        <w:rPr>
          <w:rFonts w:hint="eastAsia"/>
        </w:rPr>
        <w:t>；</w:t>
      </w:r>
    </w:p>
    <w:p w14:paraId="669E29AC" w14:textId="77777777" w:rsidR="00752CCD" w:rsidRDefault="001F4BCC">
      <w:r>
        <w:rPr>
          <w:rFonts w:hint="eastAsia"/>
        </w:rPr>
        <w:t>建造</w:t>
      </w:r>
      <w:proofErr w:type="gramStart"/>
      <w:r>
        <w:rPr>
          <w:rFonts w:hint="eastAsia"/>
        </w:rPr>
        <w:t>师注册</w:t>
      </w:r>
      <w:proofErr w:type="gramEnd"/>
      <w:r>
        <w:rPr>
          <w:rFonts w:hint="eastAsia"/>
        </w:rPr>
        <w:t>证书号：</w:t>
      </w:r>
      <w:r>
        <w:rPr>
          <w:rFonts w:hint="eastAsia"/>
        </w:rPr>
        <w:t>____________________________________</w:t>
      </w:r>
      <w:r>
        <w:rPr>
          <w:rFonts w:hint="eastAsia"/>
        </w:rPr>
        <w:t>。</w:t>
      </w:r>
    </w:p>
    <w:p w14:paraId="5CB1A431" w14:textId="77777777" w:rsidR="00752CCD" w:rsidRDefault="001F4BCC">
      <w:r>
        <w:rPr>
          <w:rFonts w:hint="eastAsia"/>
        </w:rPr>
        <w:t>建造师执业印章号：</w:t>
      </w:r>
      <w:r>
        <w:rPr>
          <w:rFonts w:hint="eastAsia"/>
        </w:rPr>
        <w:t>__________________________________</w:t>
      </w:r>
      <w:r>
        <w:rPr>
          <w:rFonts w:hint="eastAsia"/>
        </w:rPr>
        <w:t>。</w:t>
      </w:r>
    </w:p>
    <w:p w14:paraId="25F4DD8B" w14:textId="77777777" w:rsidR="00752CCD" w:rsidRDefault="001F4BCC">
      <w:r>
        <w:rPr>
          <w:rFonts w:hint="eastAsia"/>
        </w:rPr>
        <w:t>安全生产考核合格证书号：</w:t>
      </w:r>
      <w:r>
        <w:rPr>
          <w:rFonts w:hint="eastAsia"/>
        </w:rPr>
        <w:t>__________________________</w:t>
      </w:r>
      <w:r>
        <w:rPr>
          <w:rFonts w:hint="eastAsia"/>
        </w:rPr>
        <w:t>。</w:t>
      </w:r>
    </w:p>
    <w:p w14:paraId="3DE3ECFF" w14:textId="77777777" w:rsidR="00752CCD" w:rsidRDefault="001F4BCC">
      <w:r>
        <w:rPr>
          <w:rFonts w:hint="eastAsia"/>
        </w:rPr>
        <w:t>九、合同文件的组成</w:t>
      </w:r>
    </w:p>
    <w:p w14:paraId="6C07C1C2" w14:textId="77777777" w:rsidR="00752CCD" w:rsidRDefault="001F4BCC">
      <w:r>
        <w:rPr>
          <w:rFonts w:hint="eastAsia"/>
        </w:rPr>
        <w:t>下列文件共同构成合同文件：</w:t>
      </w:r>
    </w:p>
    <w:p w14:paraId="00A1287D" w14:textId="77777777" w:rsidR="00752CCD" w:rsidRDefault="001F4BCC">
      <w:r>
        <w:rPr>
          <w:rFonts w:hint="eastAsia"/>
        </w:rPr>
        <w:t>1</w:t>
      </w:r>
      <w:r>
        <w:rPr>
          <w:rFonts w:hint="eastAsia"/>
        </w:rPr>
        <w:t>、本协议书；</w:t>
      </w:r>
    </w:p>
    <w:p w14:paraId="419B0460" w14:textId="77777777" w:rsidR="00752CCD" w:rsidRDefault="001F4BCC">
      <w:r>
        <w:rPr>
          <w:rFonts w:hint="eastAsia"/>
        </w:rPr>
        <w:t>2</w:t>
      </w:r>
      <w:r>
        <w:rPr>
          <w:rFonts w:hint="eastAsia"/>
        </w:rPr>
        <w:t>、中标通知书；</w:t>
      </w:r>
    </w:p>
    <w:p w14:paraId="73039CDB" w14:textId="77777777" w:rsidR="00752CCD" w:rsidRDefault="001F4BCC">
      <w:r>
        <w:rPr>
          <w:rFonts w:hint="eastAsia"/>
        </w:rPr>
        <w:t>3</w:t>
      </w:r>
      <w:r>
        <w:rPr>
          <w:rFonts w:hint="eastAsia"/>
        </w:rPr>
        <w:t>、投标函及投标函附录；</w:t>
      </w:r>
    </w:p>
    <w:p w14:paraId="6CA57BE3" w14:textId="77777777" w:rsidR="00752CCD" w:rsidRDefault="001F4BCC">
      <w:r>
        <w:rPr>
          <w:rFonts w:hint="eastAsia"/>
        </w:rPr>
        <w:t>4</w:t>
      </w:r>
      <w:r>
        <w:rPr>
          <w:rFonts w:hint="eastAsia"/>
        </w:rPr>
        <w:t>、合同条款专用部分；</w:t>
      </w:r>
    </w:p>
    <w:p w14:paraId="238E96E6" w14:textId="77777777" w:rsidR="00752CCD" w:rsidRDefault="001F4BCC">
      <w:r>
        <w:rPr>
          <w:rFonts w:hint="eastAsia"/>
        </w:rPr>
        <w:t>5</w:t>
      </w:r>
      <w:r>
        <w:rPr>
          <w:rFonts w:hint="eastAsia"/>
        </w:rPr>
        <w:t>、合同条款通用部分；</w:t>
      </w:r>
    </w:p>
    <w:p w14:paraId="303FAA88" w14:textId="77777777" w:rsidR="00752CCD" w:rsidRDefault="001F4BCC">
      <w:r>
        <w:rPr>
          <w:rFonts w:hint="eastAsia"/>
        </w:rPr>
        <w:t>6</w:t>
      </w:r>
      <w:r>
        <w:rPr>
          <w:rFonts w:hint="eastAsia"/>
        </w:rPr>
        <w:t>、技术标准和要求；</w:t>
      </w:r>
    </w:p>
    <w:p w14:paraId="157DE6FF" w14:textId="77777777" w:rsidR="00752CCD" w:rsidRDefault="001F4BCC">
      <w:r>
        <w:rPr>
          <w:rFonts w:hint="eastAsia"/>
        </w:rPr>
        <w:t>7</w:t>
      </w:r>
      <w:r>
        <w:rPr>
          <w:rFonts w:hint="eastAsia"/>
        </w:rPr>
        <w:t>、图纸；</w:t>
      </w:r>
    </w:p>
    <w:p w14:paraId="1A1371F9" w14:textId="77777777" w:rsidR="00752CCD" w:rsidRDefault="001F4BCC">
      <w:r>
        <w:rPr>
          <w:rFonts w:hint="eastAsia"/>
        </w:rPr>
        <w:t>8</w:t>
      </w:r>
      <w:r>
        <w:rPr>
          <w:rFonts w:hint="eastAsia"/>
        </w:rPr>
        <w:t>、已标价工程量清单；</w:t>
      </w:r>
    </w:p>
    <w:p w14:paraId="77080CCF" w14:textId="77777777" w:rsidR="00752CCD" w:rsidRDefault="001F4BCC">
      <w:r>
        <w:rPr>
          <w:rFonts w:hint="eastAsia"/>
        </w:rPr>
        <w:t>9</w:t>
      </w:r>
      <w:r>
        <w:rPr>
          <w:rFonts w:hint="eastAsia"/>
        </w:rPr>
        <w:t>、其他合同文件。</w:t>
      </w:r>
    </w:p>
    <w:p w14:paraId="0AE0599D" w14:textId="77777777" w:rsidR="00752CCD" w:rsidRDefault="001F4BCC">
      <w:r>
        <w:rPr>
          <w:rFonts w:hint="eastAsia"/>
        </w:rPr>
        <w:t>上述文件互相补充和解释，如有不明确或不一致之处，以合同约定次序在先者为准。</w:t>
      </w:r>
    </w:p>
    <w:p w14:paraId="5BDA8B9D" w14:textId="77777777" w:rsidR="00752CCD" w:rsidRDefault="001F4BCC">
      <w:r>
        <w:rPr>
          <w:rFonts w:hint="eastAsia"/>
        </w:rPr>
        <w:t>十、本协议书中有关词语定义与合同条款中的定义相同。</w:t>
      </w:r>
    </w:p>
    <w:p w14:paraId="6A2AECFC" w14:textId="77777777" w:rsidR="00752CCD" w:rsidRDefault="001F4BCC">
      <w:r>
        <w:rPr>
          <w:rFonts w:hint="eastAsia"/>
        </w:rPr>
        <w:t>十一、承包人承诺按照合同约定进行施工、竣工、交付并承担质量缺陷保修责任。</w:t>
      </w:r>
    </w:p>
    <w:p w14:paraId="0BD26F6B" w14:textId="77777777" w:rsidR="00752CCD" w:rsidRDefault="001F4BCC">
      <w:r>
        <w:rPr>
          <w:rFonts w:hint="eastAsia"/>
        </w:rPr>
        <w:t>十二、发包人承诺按照合同约定的条件、期限和方式向承包人支付合同价款。</w:t>
      </w:r>
    </w:p>
    <w:p w14:paraId="2309169E" w14:textId="77777777" w:rsidR="00752CCD" w:rsidRDefault="001F4BCC">
      <w:r>
        <w:rPr>
          <w:rFonts w:hint="eastAsia"/>
        </w:rPr>
        <w:t>十三、本协议自双方加盖公章后生效，本协议书连同其他合同文件正本一式六份，合同双方各执三份</w:t>
      </w:r>
      <w:proofErr w:type="gramStart"/>
      <w:r>
        <w:rPr>
          <w:rFonts w:hint="eastAsia"/>
        </w:rPr>
        <w:t>份</w:t>
      </w:r>
      <w:proofErr w:type="gramEnd"/>
      <w:r>
        <w:rPr>
          <w:rFonts w:hint="eastAsia"/>
        </w:rPr>
        <w:t>。</w:t>
      </w:r>
    </w:p>
    <w:p w14:paraId="2EB56E76" w14:textId="77777777" w:rsidR="00752CCD" w:rsidRDefault="001F4BCC">
      <w:r>
        <w:rPr>
          <w:rFonts w:hint="eastAsia"/>
        </w:rPr>
        <w:t>十四、合同未尽事宜，双方另行签订补充协议，但不得背离本协议第九条所约定的合同文件的实质性内容。补充协议是合同文件的组成部分。</w:t>
      </w:r>
    </w:p>
    <w:p w14:paraId="015B6E27" w14:textId="77777777" w:rsidR="00752CCD" w:rsidRDefault="001F4BCC">
      <w:r>
        <w:rPr>
          <w:rFonts w:hint="eastAsia"/>
        </w:rPr>
        <w:t>（以下无本《合同协议书》正文）</w:t>
      </w:r>
    </w:p>
    <w:p w14:paraId="2B9D7402" w14:textId="77777777" w:rsidR="00752CCD" w:rsidRDefault="00752CCD"/>
    <w:p w14:paraId="52784027" w14:textId="77777777" w:rsidR="00752CCD" w:rsidRDefault="00752CCD"/>
    <w:p w14:paraId="6A41EBD3" w14:textId="77777777" w:rsidR="00752CCD" w:rsidRDefault="00752CCD"/>
    <w:p w14:paraId="7E00E31A" w14:textId="77777777" w:rsidR="00752CCD" w:rsidRDefault="00752CCD"/>
    <w:p w14:paraId="03155A67" w14:textId="77777777" w:rsidR="00752CCD" w:rsidRDefault="00752CCD"/>
    <w:p w14:paraId="6539E1EE" w14:textId="77777777" w:rsidR="00752CCD" w:rsidRDefault="001F4BCC">
      <w:r>
        <w:rPr>
          <w:rFonts w:hint="eastAsia"/>
        </w:rPr>
        <w:t>（</w:t>
      </w:r>
      <w:r>
        <w:rPr>
          <w:rFonts w:hint="eastAsia"/>
        </w:rPr>
        <w:t xml:space="preserve">                      </w:t>
      </w:r>
      <w:r>
        <w:rPr>
          <w:rFonts w:hint="eastAsia"/>
        </w:rPr>
        <w:t>项目《建设工程施工合同》签署页，本页无正文）</w:t>
      </w:r>
    </w:p>
    <w:p w14:paraId="789D505C" w14:textId="77777777" w:rsidR="00752CCD" w:rsidRDefault="00752CCD"/>
    <w:p w14:paraId="4620D5A7" w14:textId="77777777" w:rsidR="00752CCD" w:rsidRDefault="00752CCD"/>
    <w:p w14:paraId="74B147CC" w14:textId="77777777" w:rsidR="00752CCD" w:rsidRDefault="00752CCD"/>
    <w:p w14:paraId="501C5F09" w14:textId="77777777" w:rsidR="00752CCD" w:rsidRDefault="00752CCD"/>
    <w:p w14:paraId="6B76B4E8" w14:textId="77777777" w:rsidR="00752CCD" w:rsidRDefault="00752CCD"/>
    <w:p w14:paraId="440723EA" w14:textId="77777777" w:rsidR="00752CCD" w:rsidRDefault="001F4BCC">
      <w:r>
        <w:rPr>
          <w:rFonts w:hint="eastAsia"/>
        </w:rPr>
        <w:t>发包人：</w:t>
      </w:r>
      <w:r>
        <w:rPr>
          <w:rFonts w:hint="eastAsia"/>
        </w:rPr>
        <w:t xml:space="preserve">                                    </w:t>
      </w:r>
      <w:r>
        <w:rPr>
          <w:rFonts w:hint="eastAsia"/>
        </w:rPr>
        <w:t>承包人：</w:t>
      </w:r>
      <w:r>
        <w:rPr>
          <w:rFonts w:hint="eastAsia"/>
        </w:rPr>
        <w:t xml:space="preserve">       </w:t>
      </w:r>
    </w:p>
    <w:p w14:paraId="60F996C1" w14:textId="77777777" w:rsidR="00752CCD" w:rsidRDefault="001F4BCC">
      <w:r>
        <w:rPr>
          <w:rFonts w:hint="eastAsia"/>
        </w:rPr>
        <w:t>（盖章）</w:t>
      </w:r>
      <w:r>
        <w:rPr>
          <w:rFonts w:hint="eastAsia"/>
        </w:rPr>
        <w:t xml:space="preserve">                                   </w:t>
      </w:r>
      <w:r>
        <w:rPr>
          <w:rFonts w:hint="eastAsia"/>
        </w:rPr>
        <w:t>（盖章）</w:t>
      </w:r>
    </w:p>
    <w:p w14:paraId="621966A4" w14:textId="77777777" w:rsidR="00752CCD" w:rsidRDefault="00752CCD"/>
    <w:p w14:paraId="03839D70" w14:textId="77777777" w:rsidR="00752CCD" w:rsidRDefault="001F4BCC">
      <w:r>
        <w:rPr>
          <w:rFonts w:hint="eastAsia"/>
        </w:rPr>
        <w:t>法定代表人（签字</w:t>
      </w:r>
      <w:r>
        <w:rPr>
          <w:rFonts w:hint="eastAsia"/>
        </w:rPr>
        <w:t>/</w:t>
      </w:r>
      <w:r>
        <w:rPr>
          <w:rFonts w:hint="eastAsia"/>
        </w:rPr>
        <w:t>人名章）：</w:t>
      </w:r>
      <w:r>
        <w:rPr>
          <w:rFonts w:hint="eastAsia"/>
        </w:rPr>
        <w:t xml:space="preserve">                  </w:t>
      </w:r>
      <w:r>
        <w:rPr>
          <w:rFonts w:hint="eastAsia"/>
        </w:rPr>
        <w:t>法定代表人（签字</w:t>
      </w:r>
      <w:r>
        <w:rPr>
          <w:rFonts w:hint="eastAsia"/>
        </w:rPr>
        <w:t>/</w:t>
      </w:r>
      <w:r>
        <w:rPr>
          <w:rFonts w:hint="eastAsia"/>
        </w:rPr>
        <w:t>人名章）：</w:t>
      </w:r>
    </w:p>
    <w:p w14:paraId="6B3B8ED4" w14:textId="77777777" w:rsidR="00752CCD" w:rsidRDefault="001F4BCC">
      <w:r>
        <w:rPr>
          <w:rFonts w:hint="eastAsia"/>
        </w:rPr>
        <w:t>授权代表（签字）：</w:t>
      </w:r>
      <w:r>
        <w:rPr>
          <w:rFonts w:hint="eastAsia"/>
        </w:rPr>
        <w:t xml:space="preserve">___________________        </w:t>
      </w:r>
      <w:r>
        <w:rPr>
          <w:rFonts w:hint="eastAsia"/>
        </w:rPr>
        <w:t>授权代表（签字）：</w:t>
      </w:r>
      <w:r>
        <w:rPr>
          <w:rFonts w:hint="eastAsia"/>
        </w:rPr>
        <w:t>___________________</w:t>
      </w:r>
    </w:p>
    <w:p w14:paraId="66E33D3F" w14:textId="77777777" w:rsidR="00752CCD" w:rsidRDefault="00752CCD"/>
    <w:p w14:paraId="36B178D2" w14:textId="77777777" w:rsidR="00752CCD" w:rsidRDefault="001F4BCC">
      <w:r>
        <w:rPr>
          <w:rFonts w:hint="eastAsia"/>
        </w:rPr>
        <w:t>__________</w:t>
      </w:r>
      <w:r>
        <w:rPr>
          <w:rFonts w:hint="eastAsia"/>
        </w:rPr>
        <w:t>年</w:t>
      </w:r>
      <w:r>
        <w:rPr>
          <w:rFonts w:hint="eastAsia"/>
        </w:rPr>
        <w:t>____</w:t>
      </w:r>
      <w:r>
        <w:rPr>
          <w:rFonts w:hint="eastAsia"/>
        </w:rPr>
        <w:t>月</w:t>
      </w:r>
      <w:r>
        <w:rPr>
          <w:rFonts w:hint="eastAsia"/>
        </w:rPr>
        <w:t>______</w:t>
      </w:r>
      <w:r>
        <w:rPr>
          <w:rFonts w:hint="eastAsia"/>
        </w:rPr>
        <w:t>日</w:t>
      </w:r>
      <w:r>
        <w:rPr>
          <w:rFonts w:hint="eastAsia"/>
        </w:rPr>
        <w:t xml:space="preserve">                     _________</w:t>
      </w:r>
      <w:r>
        <w:rPr>
          <w:rFonts w:hint="eastAsia"/>
        </w:rPr>
        <w:t>年</w:t>
      </w:r>
      <w:r>
        <w:rPr>
          <w:rFonts w:hint="eastAsia"/>
        </w:rPr>
        <w:t>____</w:t>
      </w:r>
      <w:r>
        <w:rPr>
          <w:rFonts w:hint="eastAsia"/>
        </w:rPr>
        <w:t>月</w:t>
      </w:r>
      <w:r>
        <w:rPr>
          <w:rFonts w:hint="eastAsia"/>
        </w:rPr>
        <w:t>_____</w:t>
      </w:r>
      <w:r>
        <w:rPr>
          <w:rFonts w:hint="eastAsia"/>
        </w:rPr>
        <w:t>日</w:t>
      </w:r>
    </w:p>
    <w:p w14:paraId="5174EF72" w14:textId="77777777" w:rsidR="00752CCD" w:rsidRDefault="00752CCD"/>
    <w:p w14:paraId="0E12DC7B" w14:textId="6D17FADC" w:rsidR="00752CCD" w:rsidRDefault="001F4BCC">
      <w:r>
        <w:rPr>
          <w:rFonts w:hint="eastAsia"/>
        </w:rPr>
        <w:t>签约地点：</w:t>
      </w:r>
      <w:r>
        <w:rPr>
          <w:rFonts w:hint="eastAsia"/>
          <w:u w:val="single"/>
        </w:rPr>
        <w:t>___</w:t>
      </w:r>
      <w:r>
        <w:rPr>
          <w:rFonts w:hint="eastAsia"/>
          <w:u w:val="single"/>
        </w:rPr>
        <w:t>北京市</w:t>
      </w:r>
      <w:r w:rsidR="00E31810">
        <w:rPr>
          <w:rFonts w:hint="eastAsia"/>
          <w:u w:val="single"/>
        </w:rPr>
        <w:t>通州</w:t>
      </w:r>
      <w:r>
        <w:rPr>
          <w:rFonts w:hint="eastAsia"/>
          <w:u w:val="single"/>
        </w:rPr>
        <w:t>区</w:t>
      </w:r>
      <w:r>
        <w:rPr>
          <w:rFonts w:hint="eastAsia"/>
          <w:u w:val="single"/>
        </w:rPr>
        <w:t>____________________</w:t>
      </w:r>
    </w:p>
    <w:p w14:paraId="04A11C06" w14:textId="77777777" w:rsidR="00752CCD" w:rsidRDefault="001F4BCC">
      <w:r>
        <w:br w:type="page"/>
      </w:r>
      <w:r>
        <w:rPr>
          <w:rFonts w:hint="eastAsia"/>
        </w:rPr>
        <w:t>合同条款通用部分</w:t>
      </w:r>
    </w:p>
    <w:p w14:paraId="33BCD4A4" w14:textId="77777777" w:rsidR="00752CCD" w:rsidRDefault="00752CCD"/>
    <w:p w14:paraId="6E3675D6" w14:textId="77777777" w:rsidR="00752CCD" w:rsidRDefault="001F4BCC">
      <w:bookmarkStart w:id="682" w:name="_Toc486580042"/>
      <w:bookmarkStart w:id="683" w:name="_Toc480486894"/>
      <w:bookmarkStart w:id="684" w:name="_Toc489279853"/>
      <w:bookmarkStart w:id="685" w:name="_Toc480486724"/>
      <w:bookmarkStart w:id="686" w:name="_Toc342296262"/>
      <w:bookmarkStart w:id="687" w:name="_Toc338944704"/>
      <w:bookmarkStart w:id="688" w:name="_Toc490222487"/>
      <w:bookmarkStart w:id="689" w:name="_Toc483668071"/>
      <w:bookmarkStart w:id="690" w:name="_Toc117350406"/>
      <w:r>
        <w:rPr>
          <w:rFonts w:hint="eastAsia"/>
        </w:rPr>
        <w:t>1.</w:t>
      </w:r>
      <w:r>
        <w:rPr>
          <w:rFonts w:hint="eastAsia"/>
        </w:rPr>
        <w:t>一般约定</w:t>
      </w:r>
      <w:bookmarkEnd w:id="682"/>
      <w:bookmarkEnd w:id="683"/>
      <w:bookmarkEnd w:id="684"/>
      <w:bookmarkEnd w:id="685"/>
      <w:bookmarkEnd w:id="686"/>
      <w:bookmarkEnd w:id="687"/>
      <w:bookmarkEnd w:id="688"/>
      <w:bookmarkEnd w:id="689"/>
      <w:bookmarkEnd w:id="690"/>
    </w:p>
    <w:p w14:paraId="3A537FEA" w14:textId="77777777" w:rsidR="00752CCD" w:rsidRDefault="001F4BCC">
      <w:bookmarkStart w:id="691" w:name="_Toc486580043"/>
      <w:bookmarkStart w:id="692" w:name="_Toc338944705"/>
      <w:bookmarkStart w:id="693" w:name="_Toc490222488"/>
      <w:bookmarkStart w:id="694" w:name="_Toc117350407"/>
      <w:bookmarkStart w:id="695" w:name="_Toc480486895"/>
      <w:bookmarkStart w:id="696" w:name="_Toc483668072"/>
      <w:bookmarkStart w:id="697" w:name="_Toc342296263"/>
      <w:bookmarkStart w:id="698" w:name="_Toc489279854"/>
      <w:bookmarkStart w:id="699" w:name="_Toc480486725"/>
      <w:r>
        <w:rPr>
          <w:rFonts w:hint="eastAsia"/>
        </w:rPr>
        <w:t xml:space="preserve">1.1  </w:t>
      </w:r>
      <w:r>
        <w:rPr>
          <w:rFonts w:hint="eastAsia"/>
        </w:rPr>
        <w:t>词语定义</w:t>
      </w:r>
      <w:bookmarkEnd w:id="691"/>
      <w:bookmarkEnd w:id="692"/>
      <w:bookmarkEnd w:id="693"/>
      <w:bookmarkEnd w:id="694"/>
      <w:bookmarkEnd w:id="695"/>
      <w:bookmarkEnd w:id="696"/>
      <w:bookmarkEnd w:id="697"/>
      <w:bookmarkEnd w:id="698"/>
      <w:bookmarkEnd w:id="699"/>
    </w:p>
    <w:p w14:paraId="305F0083" w14:textId="77777777" w:rsidR="00752CCD" w:rsidRDefault="001F4BCC">
      <w:r>
        <w:rPr>
          <w:rFonts w:hint="eastAsia"/>
        </w:rPr>
        <w:t>合同条款通用部分、合同条款专用部分中的下列词语应具有本款所赋予的含义。</w:t>
      </w:r>
    </w:p>
    <w:p w14:paraId="47A36686" w14:textId="77777777" w:rsidR="00752CCD" w:rsidRDefault="001F4BCC">
      <w:bookmarkStart w:id="700" w:name="_Toc480486896"/>
      <w:r>
        <w:rPr>
          <w:rFonts w:hint="eastAsia"/>
        </w:rPr>
        <w:t xml:space="preserve">1.1.1  </w:t>
      </w:r>
      <w:r>
        <w:rPr>
          <w:rFonts w:hint="eastAsia"/>
        </w:rPr>
        <w:t>合同</w:t>
      </w:r>
      <w:bookmarkEnd w:id="700"/>
    </w:p>
    <w:p w14:paraId="62A100B7" w14:textId="77777777" w:rsidR="00752CCD" w:rsidRDefault="001F4BCC">
      <w:r>
        <w:rPr>
          <w:rFonts w:hint="eastAsia"/>
        </w:rPr>
        <w:t xml:space="preserve">1.1.1.1  </w:t>
      </w:r>
      <w:r>
        <w:rPr>
          <w:rFonts w:hint="eastAsia"/>
        </w:rPr>
        <w:t>合同文件（或称合同）：指合同协议书、中标通知书、投标函及投标函附录、合同条款专用部分、合同条款通用部分、技术标准和要求、图纸、已标价工程量清单，以及其他合同文件。</w:t>
      </w:r>
    </w:p>
    <w:p w14:paraId="55A544BF" w14:textId="77777777" w:rsidR="00752CCD" w:rsidRDefault="001F4BCC">
      <w:r>
        <w:rPr>
          <w:rFonts w:hint="eastAsia"/>
        </w:rPr>
        <w:t xml:space="preserve">1.1.1.2  </w:t>
      </w:r>
      <w:r>
        <w:rPr>
          <w:rFonts w:hint="eastAsia"/>
        </w:rPr>
        <w:t>合同协议书：指第</w:t>
      </w:r>
      <w:r>
        <w:rPr>
          <w:rFonts w:hint="eastAsia"/>
        </w:rPr>
        <w:t>1.5</w:t>
      </w:r>
      <w:r>
        <w:rPr>
          <w:rFonts w:hint="eastAsia"/>
        </w:rPr>
        <w:t>款所指的合同协议书。</w:t>
      </w:r>
    </w:p>
    <w:p w14:paraId="404B2C2D" w14:textId="77777777" w:rsidR="00752CCD" w:rsidRDefault="001F4BCC">
      <w:r>
        <w:rPr>
          <w:rFonts w:hint="eastAsia"/>
        </w:rPr>
        <w:t xml:space="preserve">1.1.1.3  </w:t>
      </w:r>
      <w:r>
        <w:rPr>
          <w:rFonts w:hint="eastAsia"/>
        </w:rPr>
        <w:t>中标通知书：指发包人通知承包人中标的函件。</w:t>
      </w:r>
    </w:p>
    <w:p w14:paraId="1EEA9D8E" w14:textId="77777777" w:rsidR="00752CCD" w:rsidRDefault="001F4BCC">
      <w:r>
        <w:rPr>
          <w:rFonts w:hint="eastAsia"/>
        </w:rPr>
        <w:t xml:space="preserve">1.1.1.4  </w:t>
      </w:r>
      <w:r>
        <w:rPr>
          <w:rFonts w:hint="eastAsia"/>
        </w:rPr>
        <w:t>投标函：指构成合同文件组成部分的由承包人填写并签署的投标函。</w:t>
      </w:r>
    </w:p>
    <w:p w14:paraId="29AB16F2" w14:textId="77777777" w:rsidR="00752CCD" w:rsidRDefault="001F4BCC">
      <w:r>
        <w:rPr>
          <w:rFonts w:hint="eastAsia"/>
        </w:rPr>
        <w:t xml:space="preserve">1.1.1.5  </w:t>
      </w:r>
      <w:r>
        <w:rPr>
          <w:rFonts w:hint="eastAsia"/>
        </w:rPr>
        <w:t>投标函附录：指附在投标函后构成合同文件的投标函附录。</w:t>
      </w:r>
    </w:p>
    <w:p w14:paraId="239C0AE5" w14:textId="77777777" w:rsidR="00752CCD" w:rsidRDefault="001F4BCC">
      <w:r>
        <w:rPr>
          <w:rFonts w:hint="eastAsia"/>
        </w:rPr>
        <w:t xml:space="preserve">1.1.1.6  </w:t>
      </w:r>
      <w:r>
        <w:rPr>
          <w:rFonts w:hint="eastAsia"/>
        </w:rPr>
        <w:t>合同条款：指构成合同文件组成部分的合同条款通用部分和（或）合同条款专用部分。</w:t>
      </w:r>
    </w:p>
    <w:p w14:paraId="345AC9E2" w14:textId="77777777" w:rsidR="00752CCD" w:rsidRDefault="001F4BCC">
      <w:r>
        <w:rPr>
          <w:rFonts w:hint="eastAsia"/>
        </w:rPr>
        <w:t xml:space="preserve">1.1.1.7  </w:t>
      </w:r>
      <w:r>
        <w:rPr>
          <w:rFonts w:hint="eastAsia"/>
        </w:rPr>
        <w:t>技术标准和要求：指构成合同文件组成部分的名为技术标准和要求的文件，包括合同双方当事人约定对其所作的修改或补充。</w:t>
      </w:r>
    </w:p>
    <w:p w14:paraId="19FFC303" w14:textId="77777777" w:rsidR="00752CCD" w:rsidRDefault="001F4BCC">
      <w:r>
        <w:rPr>
          <w:rFonts w:hint="eastAsia"/>
        </w:rPr>
        <w:t xml:space="preserve">1.1.1.8  </w:t>
      </w:r>
      <w:r>
        <w:rPr>
          <w:rFonts w:hint="eastAsia"/>
        </w:rPr>
        <w:t>图纸：指包含在合同中的工程图纸，以及由发包人按合同约定提供的任何补充和修改的图纸，包括配套的说明。</w:t>
      </w:r>
    </w:p>
    <w:p w14:paraId="03E910C0" w14:textId="77777777" w:rsidR="00752CCD" w:rsidRDefault="001F4BCC">
      <w:r>
        <w:rPr>
          <w:rFonts w:hint="eastAsia"/>
        </w:rPr>
        <w:t xml:space="preserve">1.1.1.9  </w:t>
      </w:r>
      <w:r>
        <w:rPr>
          <w:rFonts w:hint="eastAsia"/>
        </w:rPr>
        <w:t>已标价工程量清单：指构成合同文件组成部分的由承包人按照规定的格式和要求填写并标明价格的工程量清单。</w:t>
      </w:r>
    </w:p>
    <w:p w14:paraId="1F34543E" w14:textId="77777777" w:rsidR="00752CCD" w:rsidRDefault="001F4BCC">
      <w:r>
        <w:rPr>
          <w:rFonts w:hint="eastAsia"/>
        </w:rPr>
        <w:t xml:space="preserve">1.1.1.10  </w:t>
      </w:r>
      <w:r>
        <w:rPr>
          <w:rFonts w:hint="eastAsia"/>
        </w:rPr>
        <w:t>其他合同文件：指经合同双方当事人确认构成合同文件的其他文件。</w:t>
      </w:r>
    </w:p>
    <w:p w14:paraId="359094BB" w14:textId="77777777" w:rsidR="00752CCD" w:rsidRDefault="001F4BCC">
      <w:bookmarkStart w:id="701" w:name="_Toc480486897"/>
      <w:r>
        <w:rPr>
          <w:rFonts w:hint="eastAsia"/>
        </w:rPr>
        <w:t xml:space="preserve">1.1.2  </w:t>
      </w:r>
      <w:r>
        <w:rPr>
          <w:rFonts w:hint="eastAsia"/>
        </w:rPr>
        <w:t>合同当事人和人员</w:t>
      </w:r>
      <w:bookmarkEnd w:id="701"/>
    </w:p>
    <w:p w14:paraId="06A6AB58" w14:textId="77777777" w:rsidR="00752CCD" w:rsidRDefault="001F4BCC">
      <w:r>
        <w:rPr>
          <w:rFonts w:hint="eastAsia"/>
        </w:rPr>
        <w:t xml:space="preserve">1.1.2.1  </w:t>
      </w:r>
      <w:r>
        <w:rPr>
          <w:rFonts w:hint="eastAsia"/>
        </w:rPr>
        <w:t>合同当事人：指发包人和（或）承包人。</w:t>
      </w:r>
    </w:p>
    <w:p w14:paraId="4308078A" w14:textId="77777777" w:rsidR="00752CCD" w:rsidRDefault="001F4BCC">
      <w:r>
        <w:rPr>
          <w:rFonts w:hint="eastAsia"/>
        </w:rPr>
        <w:t xml:space="preserve">1.1.2.2  </w:t>
      </w:r>
      <w:r>
        <w:rPr>
          <w:rFonts w:hint="eastAsia"/>
        </w:rPr>
        <w:t>发包人：指合同协议书中约定，具有工程发包主体资格和承诺按照合同约定的条件、期限和方式向承包人支付工程价款的当事人，以及取得该当事人资格的合法继承人。发包人名称</w:t>
      </w:r>
      <w:proofErr w:type="gramStart"/>
      <w:r>
        <w:rPr>
          <w:rFonts w:hint="eastAsia"/>
        </w:rPr>
        <w:t>见合同</w:t>
      </w:r>
      <w:proofErr w:type="gramEnd"/>
      <w:r>
        <w:rPr>
          <w:rFonts w:hint="eastAsia"/>
        </w:rPr>
        <w:t>条款专用部分。</w:t>
      </w:r>
    </w:p>
    <w:p w14:paraId="2616184B" w14:textId="77777777" w:rsidR="00752CCD" w:rsidRDefault="001F4BCC">
      <w:r>
        <w:rPr>
          <w:rFonts w:hint="eastAsia"/>
        </w:rPr>
        <w:t xml:space="preserve">1.1.2.3  </w:t>
      </w:r>
      <w:r>
        <w:rPr>
          <w:rFonts w:hint="eastAsia"/>
        </w:rPr>
        <w:t>承包人：指合同协议书中约定，具有合同工程承包主体资格，并承诺按照合同约定进行施工、竣工、交付并承担质量缺陷保修责任的当事人，以及取得该当事人资格的合法继承人。承包人名称</w:t>
      </w:r>
      <w:proofErr w:type="gramStart"/>
      <w:r>
        <w:rPr>
          <w:rFonts w:hint="eastAsia"/>
        </w:rPr>
        <w:t>见合同</w:t>
      </w:r>
      <w:proofErr w:type="gramEnd"/>
      <w:r>
        <w:rPr>
          <w:rFonts w:hint="eastAsia"/>
        </w:rPr>
        <w:t>条款专用部分。</w:t>
      </w:r>
    </w:p>
    <w:p w14:paraId="38AEC2F3" w14:textId="77777777" w:rsidR="00752CCD" w:rsidRDefault="001F4BCC">
      <w:r>
        <w:rPr>
          <w:rFonts w:hint="eastAsia"/>
        </w:rPr>
        <w:t xml:space="preserve">1.1.2.4  </w:t>
      </w:r>
      <w:r>
        <w:rPr>
          <w:rFonts w:hint="eastAsia"/>
        </w:rPr>
        <w:t>承包人项目经理：指承包人派驻施工场地的全权负责人。</w:t>
      </w:r>
    </w:p>
    <w:p w14:paraId="2379A59E" w14:textId="77777777" w:rsidR="00752CCD" w:rsidRDefault="001F4BCC">
      <w:r>
        <w:rPr>
          <w:rFonts w:hint="eastAsia"/>
        </w:rPr>
        <w:t xml:space="preserve">1.1.2.5  </w:t>
      </w:r>
      <w:r>
        <w:rPr>
          <w:rFonts w:hint="eastAsia"/>
        </w:rPr>
        <w:t>分包人：指从承包人处分包合同中某一部分工程，并与其签订分包合同的分包人。</w:t>
      </w:r>
    </w:p>
    <w:p w14:paraId="0CD360DD" w14:textId="77777777" w:rsidR="00752CCD" w:rsidRDefault="001F4BCC">
      <w:r>
        <w:rPr>
          <w:rFonts w:hint="eastAsia"/>
        </w:rPr>
        <w:t xml:space="preserve">1.1.2.6  </w:t>
      </w:r>
      <w:r>
        <w:rPr>
          <w:rFonts w:hint="eastAsia"/>
        </w:rPr>
        <w:t>监理人：指发包人委托的对合同履行实施管理的法人或其他组织。监理人名称</w:t>
      </w:r>
      <w:proofErr w:type="gramStart"/>
      <w:r>
        <w:rPr>
          <w:rFonts w:hint="eastAsia"/>
        </w:rPr>
        <w:t>见合同</w:t>
      </w:r>
      <w:proofErr w:type="gramEnd"/>
      <w:r>
        <w:rPr>
          <w:rFonts w:hint="eastAsia"/>
        </w:rPr>
        <w:t>条款专用部分。</w:t>
      </w:r>
    </w:p>
    <w:p w14:paraId="2437B62F" w14:textId="77777777" w:rsidR="00752CCD" w:rsidRDefault="001F4BCC">
      <w:r>
        <w:rPr>
          <w:rFonts w:hint="eastAsia"/>
        </w:rPr>
        <w:t xml:space="preserve">1.1.2.7  </w:t>
      </w:r>
      <w:r>
        <w:rPr>
          <w:rFonts w:hint="eastAsia"/>
        </w:rPr>
        <w:t>总监理工程师（总监）：指由监理人委派常驻施工场地对合同履行实施管理的全权负责人。</w:t>
      </w:r>
    </w:p>
    <w:p w14:paraId="0854EFE3" w14:textId="77777777" w:rsidR="00752CCD" w:rsidRDefault="001F4BCC">
      <w:r>
        <w:rPr>
          <w:rFonts w:hint="eastAsia"/>
        </w:rPr>
        <w:t xml:space="preserve">1.1.2.8  </w:t>
      </w:r>
      <w:r>
        <w:rPr>
          <w:rFonts w:hint="eastAsia"/>
        </w:rPr>
        <w:t>发包人代表：指由发包人指定的派驻施工场地（现场）的全权代表。发包人代表相关信息</w:t>
      </w:r>
      <w:proofErr w:type="gramStart"/>
      <w:r>
        <w:rPr>
          <w:rFonts w:hint="eastAsia"/>
        </w:rPr>
        <w:t>见合同</w:t>
      </w:r>
      <w:proofErr w:type="gramEnd"/>
      <w:r>
        <w:rPr>
          <w:rFonts w:hint="eastAsia"/>
        </w:rPr>
        <w:t>条款专用部分。</w:t>
      </w:r>
    </w:p>
    <w:p w14:paraId="3D837D87" w14:textId="77777777" w:rsidR="00752CCD" w:rsidRDefault="001F4BCC">
      <w:r>
        <w:rPr>
          <w:rFonts w:hint="eastAsia"/>
        </w:rPr>
        <w:t xml:space="preserve">1.1.2.9  </w:t>
      </w:r>
      <w:r>
        <w:rPr>
          <w:rFonts w:hint="eastAsia"/>
        </w:rPr>
        <w:t>专业分包人：指根据合同条款第</w:t>
      </w:r>
      <w:r>
        <w:rPr>
          <w:rFonts w:hint="eastAsia"/>
        </w:rPr>
        <w:t>15.8.1</w:t>
      </w:r>
      <w:r>
        <w:rPr>
          <w:rFonts w:hint="eastAsia"/>
        </w:rPr>
        <w:t>项的约定，由发包人和承包人以招标方式选择的分包人。</w:t>
      </w:r>
    </w:p>
    <w:p w14:paraId="7873885E" w14:textId="77777777" w:rsidR="00752CCD" w:rsidRDefault="001F4BCC">
      <w:r>
        <w:rPr>
          <w:rFonts w:hint="eastAsia"/>
        </w:rPr>
        <w:t xml:space="preserve">1.1.2.10  </w:t>
      </w:r>
      <w:r>
        <w:rPr>
          <w:rFonts w:hint="eastAsia"/>
        </w:rPr>
        <w:t>专项供应商：指根据合同条款第</w:t>
      </w:r>
      <w:r>
        <w:rPr>
          <w:rFonts w:hint="eastAsia"/>
        </w:rPr>
        <w:t>15.8.1</w:t>
      </w:r>
      <w:r>
        <w:rPr>
          <w:rFonts w:hint="eastAsia"/>
        </w:rPr>
        <w:t>项的约定，由发包人和承包人以招标方式选择的供应商。</w:t>
      </w:r>
    </w:p>
    <w:p w14:paraId="034386AC" w14:textId="77777777" w:rsidR="00752CCD" w:rsidRDefault="001F4BCC">
      <w:r>
        <w:rPr>
          <w:rFonts w:hint="eastAsia"/>
        </w:rPr>
        <w:t xml:space="preserve">1.1.2.11  </w:t>
      </w:r>
      <w:r>
        <w:rPr>
          <w:rFonts w:hint="eastAsia"/>
        </w:rPr>
        <w:t>独立承包人：指与发包人直接订立工程承包合同，负责实施与工程有关的其他工作的当事人。</w:t>
      </w:r>
    </w:p>
    <w:p w14:paraId="50922629" w14:textId="77777777" w:rsidR="00752CCD" w:rsidRDefault="001F4BCC">
      <w:r>
        <w:rPr>
          <w:rFonts w:hint="eastAsia"/>
        </w:rPr>
        <w:t xml:space="preserve">1.1.3  </w:t>
      </w:r>
      <w:r>
        <w:rPr>
          <w:rFonts w:hint="eastAsia"/>
        </w:rPr>
        <w:t>工程和设备</w:t>
      </w:r>
    </w:p>
    <w:p w14:paraId="11CEDD26" w14:textId="77777777" w:rsidR="00752CCD" w:rsidRDefault="001F4BCC">
      <w:r>
        <w:rPr>
          <w:rFonts w:hint="eastAsia"/>
        </w:rPr>
        <w:t xml:space="preserve">1.1.3.1  </w:t>
      </w:r>
      <w:r>
        <w:rPr>
          <w:rFonts w:hint="eastAsia"/>
        </w:rPr>
        <w:t>工程：指永久工程和（或）临时工程。</w:t>
      </w:r>
    </w:p>
    <w:p w14:paraId="4806B4A6" w14:textId="77777777" w:rsidR="00752CCD" w:rsidRDefault="001F4BCC">
      <w:r>
        <w:rPr>
          <w:rFonts w:hint="eastAsia"/>
        </w:rPr>
        <w:t xml:space="preserve">1.1.3.2  </w:t>
      </w:r>
      <w:r>
        <w:rPr>
          <w:rFonts w:hint="eastAsia"/>
        </w:rPr>
        <w:t>永久工程：指按照合同约定所需建造、完成并移交给发包人的工程，包括工程设备。永久工程的约定</w:t>
      </w:r>
      <w:proofErr w:type="gramStart"/>
      <w:r>
        <w:rPr>
          <w:rFonts w:hint="eastAsia"/>
        </w:rPr>
        <w:t>见合同</w:t>
      </w:r>
      <w:proofErr w:type="gramEnd"/>
      <w:r>
        <w:rPr>
          <w:rFonts w:hint="eastAsia"/>
        </w:rPr>
        <w:t>条款专用部分。</w:t>
      </w:r>
    </w:p>
    <w:p w14:paraId="444D26D6" w14:textId="77777777" w:rsidR="00752CCD" w:rsidRDefault="001F4BCC">
      <w:r>
        <w:rPr>
          <w:rFonts w:hint="eastAsia"/>
        </w:rPr>
        <w:t xml:space="preserve">1.1.3.3  </w:t>
      </w:r>
      <w:r>
        <w:rPr>
          <w:rFonts w:hint="eastAsia"/>
        </w:rPr>
        <w:t>临时工程：指为完成合同约定的永久工程所修建的各类临时性工程，不包括施工设备。临时工程的约定</w:t>
      </w:r>
      <w:proofErr w:type="gramStart"/>
      <w:r>
        <w:rPr>
          <w:rFonts w:hint="eastAsia"/>
        </w:rPr>
        <w:t>见合同</w:t>
      </w:r>
      <w:proofErr w:type="gramEnd"/>
      <w:r>
        <w:rPr>
          <w:rFonts w:hint="eastAsia"/>
        </w:rPr>
        <w:t>条款专用部分。</w:t>
      </w:r>
    </w:p>
    <w:p w14:paraId="5ED7B41C" w14:textId="77777777" w:rsidR="00752CCD" w:rsidRDefault="001F4BCC">
      <w:r>
        <w:rPr>
          <w:rFonts w:hint="eastAsia"/>
        </w:rPr>
        <w:t xml:space="preserve">1.1.3.4  </w:t>
      </w:r>
      <w:r>
        <w:rPr>
          <w:rFonts w:hint="eastAsia"/>
        </w:rPr>
        <w:t>单位工程：指具有相对独立的设计文件，能够独立组织施工并能形成独立使用功能的永久工程的组成部分。</w:t>
      </w:r>
    </w:p>
    <w:p w14:paraId="1425843F" w14:textId="77777777" w:rsidR="00752CCD" w:rsidRDefault="001F4BCC">
      <w:r>
        <w:rPr>
          <w:rFonts w:hint="eastAsia"/>
        </w:rPr>
        <w:t xml:space="preserve">1.1.3.5  </w:t>
      </w:r>
      <w:r>
        <w:rPr>
          <w:rFonts w:hint="eastAsia"/>
        </w:rPr>
        <w:t>工程设备：指构成或计划构成永久工程一部分的机电设备、金属结构设备、仪器装置及其他类似的设备和装置。</w:t>
      </w:r>
    </w:p>
    <w:p w14:paraId="7E4F11D7" w14:textId="77777777" w:rsidR="00752CCD" w:rsidRDefault="001F4BCC">
      <w:r>
        <w:rPr>
          <w:rFonts w:hint="eastAsia"/>
        </w:rPr>
        <w:t xml:space="preserve">1.1.3.6  </w:t>
      </w:r>
      <w:r>
        <w:rPr>
          <w:rFonts w:hint="eastAsia"/>
        </w:rPr>
        <w:t>施工设备：指为完成合同约定的各项工作所需的设备、器具和其他物品，不包括临时工程和材料。</w:t>
      </w:r>
    </w:p>
    <w:p w14:paraId="3A6C64B6" w14:textId="77777777" w:rsidR="00752CCD" w:rsidRDefault="001F4BCC">
      <w:r>
        <w:rPr>
          <w:rFonts w:hint="eastAsia"/>
        </w:rPr>
        <w:t xml:space="preserve">1.1.3.7  </w:t>
      </w:r>
      <w:r>
        <w:rPr>
          <w:rFonts w:hint="eastAsia"/>
        </w:rPr>
        <w:t>临时设施：指为完成合同约定的各项工作所服务的临时性生产和生活设施。</w:t>
      </w:r>
    </w:p>
    <w:p w14:paraId="6B605A7A" w14:textId="77777777" w:rsidR="00752CCD" w:rsidRDefault="001F4BCC">
      <w:r>
        <w:rPr>
          <w:rFonts w:hint="eastAsia"/>
        </w:rPr>
        <w:t xml:space="preserve">1.1.3.8  </w:t>
      </w:r>
      <w:r>
        <w:rPr>
          <w:rFonts w:hint="eastAsia"/>
        </w:rPr>
        <w:t>承包人设备：指承包人自带的施工设备。</w:t>
      </w:r>
    </w:p>
    <w:p w14:paraId="6A7BFBA5" w14:textId="77777777" w:rsidR="00752CCD" w:rsidRDefault="001F4BCC">
      <w:r>
        <w:rPr>
          <w:rFonts w:hint="eastAsia"/>
        </w:rPr>
        <w:t xml:space="preserve">1.1.3.9  </w:t>
      </w:r>
      <w:r>
        <w:rPr>
          <w:rFonts w:hint="eastAsia"/>
        </w:rPr>
        <w:t>施工场地（或称工地、现场）：指用于合同工程施工的场所，以及在合同中指定作为施工场地组成部分的其他场所，包括永久占地和临时占地。</w:t>
      </w:r>
    </w:p>
    <w:p w14:paraId="3171D690" w14:textId="77777777" w:rsidR="00752CCD" w:rsidRDefault="001F4BCC">
      <w:r>
        <w:rPr>
          <w:rFonts w:hint="eastAsia"/>
        </w:rPr>
        <w:t xml:space="preserve">1.1.3.10  </w:t>
      </w:r>
      <w:r>
        <w:rPr>
          <w:rFonts w:hint="eastAsia"/>
        </w:rPr>
        <w:t>永久占地：指为实施合同工程需永久占用的土地。永久占地的约定</w:t>
      </w:r>
      <w:proofErr w:type="gramStart"/>
      <w:r>
        <w:rPr>
          <w:rFonts w:hint="eastAsia"/>
        </w:rPr>
        <w:t>见合同</w:t>
      </w:r>
      <w:proofErr w:type="gramEnd"/>
      <w:r>
        <w:rPr>
          <w:rFonts w:hint="eastAsia"/>
        </w:rPr>
        <w:t>条款专用部分。</w:t>
      </w:r>
    </w:p>
    <w:p w14:paraId="7741222F" w14:textId="77777777" w:rsidR="00752CCD" w:rsidRDefault="001F4BCC">
      <w:r>
        <w:rPr>
          <w:rFonts w:hint="eastAsia"/>
        </w:rPr>
        <w:t xml:space="preserve">1.1.3.11  </w:t>
      </w:r>
      <w:r>
        <w:rPr>
          <w:rFonts w:hint="eastAsia"/>
        </w:rPr>
        <w:t>临时占地：指为实施合同工程需临时占用的土地。临时占地的约定</w:t>
      </w:r>
      <w:proofErr w:type="gramStart"/>
      <w:r>
        <w:rPr>
          <w:rFonts w:hint="eastAsia"/>
        </w:rPr>
        <w:t>见合同</w:t>
      </w:r>
      <w:proofErr w:type="gramEnd"/>
      <w:r>
        <w:rPr>
          <w:rFonts w:hint="eastAsia"/>
        </w:rPr>
        <w:t>条款专用部分。</w:t>
      </w:r>
    </w:p>
    <w:p w14:paraId="18C9570B" w14:textId="77777777" w:rsidR="00752CCD" w:rsidRDefault="001F4BCC">
      <w:r>
        <w:rPr>
          <w:rFonts w:hint="eastAsia"/>
        </w:rPr>
        <w:t xml:space="preserve">1.1.3.12  </w:t>
      </w:r>
      <w:r>
        <w:rPr>
          <w:rFonts w:hint="eastAsia"/>
        </w:rPr>
        <w:t>材料：指构成或将构成永久工程组成部分的各类物品</w:t>
      </w:r>
      <w:r>
        <w:rPr>
          <w:rFonts w:hint="eastAsia"/>
        </w:rPr>
        <w:t>(</w:t>
      </w:r>
      <w:r>
        <w:rPr>
          <w:rFonts w:hint="eastAsia"/>
        </w:rPr>
        <w:t>工程设备除外</w:t>
      </w:r>
      <w:r>
        <w:rPr>
          <w:rFonts w:hint="eastAsia"/>
        </w:rPr>
        <w:t>)</w:t>
      </w:r>
      <w:r>
        <w:rPr>
          <w:rFonts w:hint="eastAsia"/>
        </w:rPr>
        <w:t>，包括合同中可能约定的承包人仅负责供应的材料。</w:t>
      </w:r>
    </w:p>
    <w:p w14:paraId="7F1CFF1C" w14:textId="77777777" w:rsidR="00752CCD" w:rsidRDefault="001F4BCC">
      <w:r>
        <w:rPr>
          <w:rFonts w:hint="eastAsia"/>
        </w:rPr>
        <w:t xml:space="preserve">1.1.4  </w:t>
      </w:r>
      <w:r>
        <w:rPr>
          <w:rFonts w:hint="eastAsia"/>
        </w:rPr>
        <w:t>日期</w:t>
      </w:r>
    </w:p>
    <w:p w14:paraId="1673C544" w14:textId="77777777" w:rsidR="00752CCD" w:rsidRDefault="001F4BCC">
      <w:r>
        <w:rPr>
          <w:rFonts w:hint="eastAsia"/>
        </w:rPr>
        <w:t xml:space="preserve">1.1.4.1  </w:t>
      </w:r>
      <w:r>
        <w:rPr>
          <w:rFonts w:hint="eastAsia"/>
        </w:rPr>
        <w:t>开工通知：指监理人按第</w:t>
      </w:r>
      <w:r>
        <w:rPr>
          <w:rFonts w:hint="eastAsia"/>
        </w:rPr>
        <w:t>11.1</w:t>
      </w:r>
      <w:r>
        <w:rPr>
          <w:rFonts w:hint="eastAsia"/>
        </w:rPr>
        <w:t>款通知承包人开工的函件。</w:t>
      </w:r>
    </w:p>
    <w:p w14:paraId="72639159" w14:textId="77777777" w:rsidR="00752CCD" w:rsidRDefault="001F4BCC">
      <w:r>
        <w:rPr>
          <w:rFonts w:hint="eastAsia"/>
        </w:rPr>
        <w:t xml:space="preserve">1.1.4.2  </w:t>
      </w:r>
      <w:r>
        <w:rPr>
          <w:rFonts w:hint="eastAsia"/>
        </w:rPr>
        <w:t>开工日期：指监理人按第</w:t>
      </w:r>
      <w:r>
        <w:rPr>
          <w:rFonts w:hint="eastAsia"/>
        </w:rPr>
        <w:t>11.1</w:t>
      </w:r>
      <w:r>
        <w:rPr>
          <w:rFonts w:hint="eastAsia"/>
        </w:rPr>
        <w:t>款发出的开工通知中写明的开工日期。</w:t>
      </w:r>
    </w:p>
    <w:p w14:paraId="70CC06C1" w14:textId="77777777" w:rsidR="00752CCD" w:rsidRDefault="001F4BCC">
      <w:r>
        <w:rPr>
          <w:rFonts w:hint="eastAsia"/>
        </w:rPr>
        <w:t xml:space="preserve">1.1.4.3  </w:t>
      </w:r>
      <w:r>
        <w:rPr>
          <w:rFonts w:hint="eastAsia"/>
        </w:rPr>
        <w:t>工期：指承包人在投标函中承诺的完成合同工程所需的期限，包括按第</w:t>
      </w:r>
      <w:r>
        <w:rPr>
          <w:rFonts w:hint="eastAsia"/>
        </w:rPr>
        <w:t>11.3</w:t>
      </w:r>
      <w:r>
        <w:rPr>
          <w:rFonts w:hint="eastAsia"/>
        </w:rPr>
        <w:t>款、第</w:t>
      </w:r>
      <w:r>
        <w:rPr>
          <w:rFonts w:hint="eastAsia"/>
        </w:rPr>
        <w:t>11.4</w:t>
      </w:r>
      <w:r>
        <w:rPr>
          <w:rFonts w:hint="eastAsia"/>
        </w:rPr>
        <w:t>款和第</w:t>
      </w:r>
      <w:r>
        <w:rPr>
          <w:rFonts w:hint="eastAsia"/>
        </w:rPr>
        <w:t>11.6</w:t>
      </w:r>
      <w:r>
        <w:rPr>
          <w:rFonts w:hint="eastAsia"/>
        </w:rPr>
        <w:t>款约定所作的变更。</w:t>
      </w:r>
    </w:p>
    <w:p w14:paraId="5E2C0B07" w14:textId="77777777" w:rsidR="00752CCD" w:rsidRDefault="001F4BCC">
      <w:r>
        <w:rPr>
          <w:rFonts w:hint="eastAsia"/>
        </w:rPr>
        <w:t xml:space="preserve">1.1.4.4  </w:t>
      </w:r>
      <w:r>
        <w:rPr>
          <w:rFonts w:hint="eastAsia"/>
        </w:rPr>
        <w:t>竣工日期：指第</w:t>
      </w:r>
      <w:r>
        <w:rPr>
          <w:rFonts w:hint="eastAsia"/>
        </w:rPr>
        <w:t>1.1.4.3</w:t>
      </w:r>
      <w:r>
        <w:rPr>
          <w:rFonts w:hint="eastAsia"/>
        </w:rPr>
        <w:t>目约定工期届满时的日期。实际竣工日期以工程接收证书中写明的日期为准。</w:t>
      </w:r>
    </w:p>
    <w:p w14:paraId="5AB0018E" w14:textId="77777777" w:rsidR="00752CCD" w:rsidRDefault="001F4BCC">
      <w:r>
        <w:rPr>
          <w:rFonts w:hint="eastAsia"/>
        </w:rPr>
        <w:t xml:space="preserve">1.1.4.5  </w:t>
      </w:r>
      <w:r>
        <w:rPr>
          <w:rFonts w:hint="eastAsia"/>
        </w:rPr>
        <w:t>缺陷责任期：指履行第</w:t>
      </w:r>
      <w:r>
        <w:rPr>
          <w:rFonts w:hint="eastAsia"/>
        </w:rPr>
        <w:t>19.2</w:t>
      </w:r>
      <w:r>
        <w:rPr>
          <w:rFonts w:hint="eastAsia"/>
        </w:rPr>
        <w:t>款约定的缺陷责任的期限，包括根据第</w:t>
      </w:r>
      <w:r>
        <w:rPr>
          <w:rFonts w:hint="eastAsia"/>
        </w:rPr>
        <w:t>19.3</w:t>
      </w:r>
      <w:r>
        <w:rPr>
          <w:rFonts w:hint="eastAsia"/>
        </w:rPr>
        <w:t>款约定所作的延长。缺陷责任期的具体期限</w:t>
      </w:r>
      <w:proofErr w:type="gramStart"/>
      <w:r>
        <w:rPr>
          <w:rFonts w:hint="eastAsia"/>
        </w:rPr>
        <w:t>见合同</w:t>
      </w:r>
      <w:proofErr w:type="gramEnd"/>
      <w:r>
        <w:rPr>
          <w:rFonts w:hint="eastAsia"/>
        </w:rPr>
        <w:t>条款专用部分。</w:t>
      </w:r>
    </w:p>
    <w:p w14:paraId="2D3881A6" w14:textId="77777777" w:rsidR="00752CCD" w:rsidRDefault="001F4BCC">
      <w:r>
        <w:rPr>
          <w:rFonts w:hint="eastAsia"/>
        </w:rPr>
        <w:t xml:space="preserve">1.1.4.6  </w:t>
      </w:r>
      <w:r>
        <w:rPr>
          <w:rFonts w:hint="eastAsia"/>
        </w:rPr>
        <w:t>基准日期：指投标截止时间前</w:t>
      </w:r>
      <w:r>
        <w:rPr>
          <w:rFonts w:hint="eastAsia"/>
        </w:rPr>
        <w:t>28</w:t>
      </w:r>
      <w:r>
        <w:rPr>
          <w:rFonts w:hint="eastAsia"/>
        </w:rPr>
        <w:t>天的日期。</w:t>
      </w:r>
    </w:p>
    <w:p w14:paraId="6BD287B5" w14:textId="77777777" w:rsidR="00752CCD" w:rsidRDefault="001F4BCC">
      <w:r>
        <w:rPr>
          <w:rFonts w:hint="eastAsia"/>
        </w:rPr>
        <w:t xml:space="preserve">1.1.4.7  </w:t>
      </w:r>
      <w:r>
        <w:rPr>
          <w:rFonts w:hint="eastAsia"/>
        </w:rPr>
        <w:t>天：除特别指明外，指日历天。合同中按天计算时间的，开始当天不计入，从次日开始计算。期限最后一天的截止时间为当天</w:t>
      </w:r>
      <w:r>
        <w:rPr>
          <w:rFonts w:hint="eastAsia"/>
        </w:rPr>
        <w:t>24:00</w:t>
      </w:r>
      <w:r>
        <w:rPr>
          <w:rFonts w:hint="eastAsia"/>
        </w:rPr>
        <w:t>。</w:t>
      </w:r>
    </w:p>
    <w:p w14:paraId="06AD12C2" w14:textId="77777777" w:rsidR="00752CCD" w:rsidRDefault="001F4BCC">
      <w:r>
        <w:rPr>
          <w:rFonts w:hint="eastAsia"/>
        </w:rPr>
        <w:t xml:space="preserve">1.1.4.8  </w:t>
      </w:r>
      <w:r>
        <w:rPr>
          <w:rFonts w:hint="eastAsia"/>
        </w:rPr>
        <w:t>保修期：是根据现行有关法律规定，在合同条款第</w:t>
      </w:r>
      <w:r>
        <w:rPr>
          <w:rFonts w:hint="eastAsia"/>
        </w:rPr>
        <w:t>19.7</w:t>
      </w:r>
      <w:r>
        <w:rPr>
          <w:rFonts w:hint="eastAsia"/>
        </w:rPr>
        <w:t>款中约定的由承包人负责对合同约定的保修范围内发生的质量问题履行保修义务并对造成的损失承担赔偿责任的期限。</w:t>
      </w:r>
    </w:p>
    <w:p w14:paraId="38B55473" w14:textId="77777777" w:rsidR="00752CCD" w:rsidRDefault="001F4BCC">
      <w:r>
        <w:rPr>
          <w:rFonts w:hint="eastAsia"/>
        </w:rPr>
        <w:t xml:space="preserve">1.1.5  </w:t>
      </w:r>
      <w:r>
        <w:rPr>
          <w:rFonts w:hint="eastAsia"/>
        </w:rPr>
        <w:t>合同价格和费用</w:t>
      </w:r>
    </w:p>
    <w:p w14:paraId="1F758D8E" w14:textId="77777777" w:rsidR="00752CCD" w:rsidRDefault="001F4BCC">
      <w:r>
        <w:rPr>
          <w:rFonts w:hint="eastAsia"/>
        </w:rPr>
        <w:t xml:space="preserve">1.1.5.1  </w:t>
      </w:r>
      <w:r>
        <w:rPr>
          <w:rFonts w:hint="eastAsia"/>
        </w:rPr>
        <w:t>签约合同价：指</w:t>
      </w:r>
      <w:proofErr w:type="gramStart"/>
      <w:r>
        <w:rPr>
          <w:rFonts w:hint="eastAsia"/>
        </w:rPr>
        <w:t>签定</w:t>
      </w:r>
      <w:proofErr w:type="gramEnd"/>
      <w:r>
        <w:rPr>
          <w:rFonts w:hint="eastAsia"/>
        </w:rPr>
        <w:t>合同时合同协议书中写明的，包括了暂列金额、暂估价的合同总金额。</w:t>
      </w:r>
    </w:p>
    <w:p w14:paraId="7BC448E3" w14:textId="77777777" w:rsidR="00752CCD" w:rsidRDefault="001F4BCC">
      <w:r>
        <w:rPr>
          <w:rFonts w:hint="eastAsia"/>
        </w:rPr>
        <w:t xml:space="preserve">1.1.5.2  </w:t>
      </w:r>
      <w:r>
        <w:rPr>
          <w:rFonts w:hint="eastAsia"/>
        </w:rPr>
        <w:t>合同价格：指承包人按合同约定完成了包括缺陷责任期内的全部承包工作后，发包人应付给承包人的金额，包括在履行合同过程中按合同约定进行的变更和调整。</w:t>
      </w:r>
    </w:p>
    <w:p w14:paraId="342D3788" w14:textId="77777777" w:rsidR="00752CCD" w:rsidRDefault="001F4BCC">
      <w:r>
        <w:rPr>
          <w:rFonts w:hint="eastAsia"/>
        </w:rPr>
        <w:t xml:space="preserve">1.1.5.3  </w:t>
      </w:r>
      <w:r>
        <w:rPr>
          <w:rFonts w:hint="eastAsia"/>
        </w:rPr>
        <w:t>费用：指为履行合同所发生的或将要发生的所有合理开支，包括管理费和应分摊的其他费用，但不包括利润。</w:t>
      </w:r>
    </w:p>
    <w:p w14:paraId="45B83B0A" w14:textId="77777777" w:rsidR="00752CCD" w:rsidRDefault="001F4BCC">
      <w:r>
        <w:rPr>
          <w:rFonts w:hint="eastAsia"/>
        </w:rPr>
        <w:t xml:space="preserve">1.1.5.4  </w:t>
      </w:r>
      <w:r>
        <w:rPr>
          <w:rFonts w:hint="eastAsia"/>
        </w:rPr>
        <w:t>暂列金额：指已标价工程量清单中所列的暂列金额，用于在签订协议书时尚未确定或不可预见变更的施工及其所需材料、工程设备、服务等的金额，包括以计日工方式支付的金额。</w:t>
      </w:r>
    </w:p>
    <w:p w14:paraId="47BDD848" w14:textId="77777777" w:rsidR="00752CCD" w:rsidRDefault="001F4BCC">
      <w:r>
        <w:rPr>
          <w:rFonts w:hint="eastAsia"/>
        </w:rPr>
        <w:t xml:space="preserve">1.1.5.5  </w:t>
      </w:r>
      <w:r>
        <w:rPr>
          <w:rFonts w:hint="eastAsia"/>
        </w:rPr>
        <w:t>暂估价：指发包人在工程量清单中给定的用于支付必然发生但暂时不能确定价格的材料、设备以及专业工程的金额。</w:t>
      </w:r>
    </w:p>
    <w:p w14:paraId="591F2057" w14:textId="77777777" w:rsidR="00752CCD" w:rsidRDefault="001F4BCC">
      <w:r>
        <w:rPr>
          <w:rFonts w:hint="eastAsia"/>
        </w:rPr>
        <w:t xml:space="preserve">1.1.5.6  </w:t>
      </w:r>
      <w:r>
        <w:rPr>
          <w:rFonts w:hint="eastAsia"/>
        </w:rPr>
        <w:t>计日工：指对零星工作采取的一种计价方式，按合同中的计日工子目及其单价计价付款。</w:t>
      </w:r>
    </w:p>
    <w:p w14:paraId="1A288FCF" w14:textId="77777777" w:rsidR="00752CCD" w:rsidRDefault="001F4BCC">
      <w:r>
        <w:rPr>
          <w:rFonts w:hint="eastAsia"/>
        </w:rPr>
        <w:t xml:space="preserve">1.1.5.7  </w:t>
      </w:r>
      <w:r>
        <w:rPr>
          <w:rFonts w:hint="eastAsia"/>
        </w:rPr>
        <w:t>质量保证金（或称保留金）：指按第</w:t>
      </w:r>
      <w:r>
        <w:rPr>
          <w:rFonts w:hint="eastAsia"/>
        </w:rPr>
        <w:t>17.4.1</w:t>
      </w:r>
      <w:r>
        <w:rPr>
          <w:rFonts w:hint="eastAsia"/>
        </w:rPr>
        <w:t>项约定用于保证在缺陷责任期内履行缺陷修复义务的金额。</w:t>
      </w:r>
    </w:p>
    <w:p w14:paraId="2121C8C0" w14:textId="77777777" w:rsidR="00752CCD" w:rsidRDefault="001F4BCC">
      <w:r>
        <w:rPr>
          <w:rFonts w:hint="eastAsia"/>
        </w:rPr>
        <w:t xml:space="preserve">1.1.6  </w:t>
      </w:r>
      <w:r>
        <w:rPr>
          <w:rFonts w:hint="eastAsia"/>
        </w:rPr>
        <w:t>书面形式</w:t>
      </w:r>
    </w:p>
    <w:p w14:paraId="281F2B58" w14:textId="77777777" w:rsidR="00752CCD" w:rsidRDefault="001F4BCC">
      <w:r>
        <w:rPr>
          <w:rFonts w:hint="eastAsia"/>
        </w:rPr>
        <w:t>书面形式：指合同文件、信函、电报、传真等可以有形地表现所载内容的形式。</w:t>
      </w:r>
    </w:p>
    <w:p w14:paraId="4ECE8E48" w14:textId="77777777" w:rsidR="00752CCD" w:rsidRDefault="001F4BCC">
      <w:r>
        <w:rPr>
          <w:rFonts w:hint="eastAsia"/>
        </w:rPr>
        <w:t xml:space="preserve">1.1.7  </w:t>
      </w:r>
      <w:r>
        <w:rPr>
          <w:rFonts w:hint="eastAsia"/>
        </w:rPr>
        <w:t>争议评审组</w:t>
      </w:r>
    </w:p>
    <w:p w14:paraId="65354CA7" w14:textId="77777777" w:rsidR="00752CCD" w:rsidRDefault="001F4BCC">
      <w:r>
        <w:rPr>
          <w:rFonts w:hint="eastAsia"/>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48CA7D1B" w14:textId="77777777" w:rsidR="00752CCD" w:rsidRDefault="001F4BCC">
      <w:r>
        <w:rPr>
          <w:rFonts w:hint="eastAsia"/>
        </w:rPr>
        <w:t xml:space="preserve">1.1.8  </w:t>
      </w:r>
      <w:r>
        <w:rPr>
          <w:rFonts w:hint="eastAsia"/>
        </w:rPr>
        <w:t>其他需要补充的内容</w:t>
      </w:r>
    </w:p>
    <w:p w14:paraId="1B2E57DE" w14:textId="77777777" w:rsidR="00752CCD" w:rsidRDefault="001F4BCC">
      <w:r>
        <w:rPr>
          <w:rFonts w:hint="eastAsia"/>
        </w:rPr>
        <w:t>其他需要补充的内容</w:t>
      </w:r>
      <w:proofErr w:type="gramStart"/>
      <w:r>
        <w:rPr>
          <w:rFonts w:hint="eastAsia"/>
        </w:rPr>
        <w:t>见合同</w:t>
      </w:r>
      <w:proofErr w:type="gramEnd"/>
      <w:r>
        <w:rPr>
          <w:rFonts w:hint="eastAsia"/>
        </w:rPr>
        <w:t>条款专用部分。</w:t>
      </w:r>
    </w:p>
    <w:p w14:paraId="5BED9811" w14:textId="77777777" w:rsidR="00752CCD" w:rsidRDefault="001F4BCC">
      <w:bookmarkStart w:id="702" w:name="_Toc483668073"/>
      <w:bookmarkStart w:id="703" w:name="_Toc486580044"/>
      <w:bookmarkStart w:id="704" w:name="_Toc342296264"/>
      <w:bookmarkStart w:id="705" w:name="_Toc338944706"/>
      <w:bookmarkStart w:id="706" w:name="_Toc490222489"/>
      <w:bookmarkStart w:id="707" w:name="_Toc144974581"/>
      <w:bookmarkStart w:id="708" w:name="_Toc152042391"/>
      <w:bookmarkStart w:id="709" w:name="_Toc489279855"/>
      <w:bookmarkStart w:id="710" w:name="_Toc152045613"/>
      <w:bookmarkStart w:id="711" w:name="_Toc480486726"/>
      <w:bookmarkStart w:id="712" w:name="_Toc480486898"/>
      <w:bookmarkStart w:id="713" w:name="_Toc117350408"/>
      <w:bookmarkStart w:id="714" w:name="_Toc179632631"/>
      <w:r>
        <w:rPr>
          <w:rFonts w:hint="eastAsia"/>
        </w:rPr>
        <w:t xml:space="preserve">1.2  </w:t>
      </w:r>
      <w:r>
        <w:rPr>
          <w:rFonts w:hint="eastAsia"/>
        </w:rPr>
        <w:t>语言文字</w:t>
      </w:r>
      <w:bookmarkEnd w:id="702"/>
      <w:bookmarkEnd w:id="703"/>
      <w:bookmarkEnd w:id="704"/>
      <w:bookmarkEnd w:id="705"/>
      <w:bookmarkEnd w:id="706"/>
      <w:bookmarkEnd w:id="707"/>
      <w:bookmarkEnd w:id="708"/>
      <w:bookmarkEnd w:id="709"/>
      <w:bookmarkEnd w:id="710"/>
      <w:bookmarkEnd w:id="711"/>
      <w:bookmarkEnd w:id="712"/>
      <w:bookmarkEnd w:id="713"/>
      <w:bookmarkEnd w:id="714"/>
    </w:p>
    <w:p w14:paraId="44EFBBC3" w14:textId="77777777" w:rsidR="00752CCD" w:rsidRDefault="001F4BCC">
      <w:r>
        <w:rPr>
          <w:rFonts w:hint="eastAsia"/>
        </w:rPr>
        <w:t>除专用术语外，合同使用的语言文字为中文。必要时专用术语应附有中文注释。</w:t>
      </w:r>
    </w:p>
    <w:p w14:paraId="3C02FDC8" w14:textId="77777777" w:rsidR="00752CCD" w:rsidRDefault="001F4BCC">
      <w:bookmarkStart w:id="715" w:name="_Toc342296265"/>
      <w:bookmarkStart w:id="716" w:name="_Toc480486727"/>
      <w:bookmarkStart w:id="717" w:name="_Toc483668074"/>
      <w:bookmarkStart w:id="718" w:name="_Toc486580045"/>
      <w:bookmarkStart w:id="719" w:name="_Toc490222490"/>
      <w:bookmarkStart w:id="720" w:name="_Toc117350409"/>
      <w:bookmarkStart w:id="721" w:name="_Toc152045614"/>
      <w:bookmarkStart w:id="722" w:name="_Toc480486899"/>
      <w:bookmarkStart w:id="723" w:name="_Toc152042392"/>
      <w:bookmarkStart w:id="724" w:name="_Toc489279856"/>
      <w:bookmarkStart w:id="725" w:name="_Toc179632632"/>
      <w:bookmarkStart w:id="726" w:name="_Toc338944707"/>
      <w:bookmarkStart w:id="727" w:name="_Toc144974582"/>
      <w:r>
        <w:rPr>
          <w:rFonts w:hint="eastAsia"/>
        </w:rPr>
        <w:t xml:space="preserve">1.3  </w:t>
      </w:r>
      <w:r>
        <w:rPr>
          <w:rFonts w:hint="eastAsia"/>
        </w:rPr>
        <w:t>法律</w:t>
      </w:r>
      <w:bookmarkEnd w:id="715"/>
      <w:bookmarkEnd w:id="716"/>
      <w:bookmarkEnd w:id="717"/>
      <w:bookmarkEnd w:id="718"/>
      <w:bookmarkEnd w:id="719"/>
      <w:bookmarkEnd w:id="720"/>
      <w:bookmarkEnd w:id="721"/>
      <w:bookmarkEnd w:id="722"/>
      <w:bookmarkEnd w:id="723"/>
      <w:bookmarkEnd w:id="724"/>
      <w:bookmarkEnd w:id="725"/>
      <w:bookmarkEnd w:id="726"/>
      <w:bookmarkEnd w:id="727"/>
    </w:p>
    <w:p w14:paraId="59CEC89B" w14:textId="77777777" w:rsidR="00752CCD" w:rsidRDefault="001F4BCC">
      <w:r>
        <w:rPr>
          <w:rFonts w:hint="eastAsia"/>
        </w:rPr>
        <w:t>适用于合同的法律包括中华人民共和国法律、行政法规、部门规章，以及工程所在地的地方法规、自治条例、单行条例和地方政府规章。</w:t>
      </w:r>
    </w:p>
    <w:p w14:paraId="6CF2D22D" w14:textId="77777777" w:rsidR="00752CCD" w:rsidRDefault="001F4BCC">
      <w:bookmarkStart w:id="728" w:name="_Toc342296266"/>
      <w:bookmarkStart w:id="729" w:name="_Toc489279857"/>
      <w:bookmarkStart w:id="730" w:name="_Toc480486728"/>
      <w:bookmarkStart w:id="731" w:name="_Toc117350410"/>
      <w:bookmarkStart w:id="732" w:name="_Toc480486900"/>
      <w:bookmarkStart w:id="733" w:name="_Toc338944708"/>
      <w:bookmarkStart w:id="734" w:name="_Toc490222491"/>
      <w:bookmarkStart w:id="735" w:name="_Toc486580046"/>
      <w:bookmarkStart w:id="736" w:name="_Toc483668075"/>
      <w:r>
        <w:rPr>
          <w:rFonts w:hint="eastAsia"/>
        </w:rPr>
        <w:t xml:space="preserve">1.4  </w:t>
      </w:r>
      <w:r>
        <w:rPr>
          <w:rFonts w:hint="eastAsia"/>
        </w:rPr>
        <w:t>合同文件的优先顺序</w:t>
      </w:r>
      <w:bookmarkEnd w:id="728"/>
      <w:bookmarkEnd w:id="729"/>
      <w:bookmarkEnd w:id="730"/>
      <w:bookmarkEnd w:id="731"/>
      <w:bookmarkEnd w:id="732"/>
      <w:bookmarkEnd w:id="733"/>
      <w:bookmarkEnd w:id="734"/>
      <w:bookmarkEnd w:id="735"/>
      <w:bookmarkEnd w:id="736"/>
    </w:p>
    <w:p w14:paraId="3A75E975" w14:textId="77777777" w:rsidR="00752CCD" w:rsidRDefault="001F4BCC">
      <w:r>
        <w:rPr>
          <w:rFonts w:hint="eastAsia"/>
        </w:rPr>
        <w:t>组成合同的各项文件应互相解释，互为说明。除合同条款专用部分另有约定外，解释合同文件的优先顺序如下：</w:t>
      </w:r>
    </w:p>
    <w:p w14:paraId="5889F090" w14:textId="77777777" w:rsidR="00752CCD" w:rsidRDefault="001F4BCC">
      <w:r>
        <w:rPr>
          <w:rFonts w:hint="eastAsia"/>
        </w:rPr>
        <w:t>（</w:t>
      </w:r>
      <w:r>
        <w:rPr>
          <w:rFonts w:hint="eastAsia"/>
        </w:rPr>
        <w:t>1</w:t>
      </w:r>
      <w:r>
        <w:rPr>
          <w:rFonts w:hint="eastAsia"/>
        </w:rPr>
        <w:t>）合同协议书；</w:t>
      </w:r>
    </w:p>
    <w:p w14:paraId="3EDEB3F5" w14:textId="77777777" w:rsidR="00752CCD" w:rsidRDefault="001F4BCC">
      <w:r>
        <w:rPr>
          <w:rFonts w:hint="eastAsia"/>
        </w:rPr>
        <w:t>（</w:t>
      </w:r>
      <w:r>
        <w:rPr>
          <w:rFonts w:hint="eastAsia"/>
        </w:rPr>
        <w:t>2</w:t>
      </w:r>
      <w:r>
        <w:rPr>
          <w:rFonts w:hint="eastAsia"/>
        </w:rPr>
        <w:t>）中标通知书；</w:t>
      </w:r>
    </w:p>
    <w:p w14:paraId="00AA8A36" w14:textId="77777777" w:rsidR="00752CCD" w:rsidRDefault="001F4BCC">
      <w:r>
        <w:rPr>
          <w:rFonts w:hint="eastAsia"/>
        </w:rPr>
        <w:t>（</w:t>
      </w:r>
      <w:r>
        <w:rPr>
          <w:rFonts w:hint="eastAsia"/>
        </w:rPr>
        <w:t>3</w:t>
      </w:r>
      <w:r>
        <w:rPr>
          <w:rFonts w:hint="eastAsia"/>
        </w:rPr>
        <w:t>）投标函及投标函附录；</w:t>
      </w:r>
    </w:p>
    <w:p w14:paraId="2984E2AE" w14:textId="77777777" w:rsidR="00752CCD" w:rsidRDefault="001F4BCC">
      <w:r>
        <w:rPr>
          <w:rFonts w:hint="eastAsia"/>
        </w:rPr>
        <w:t>（</w:t>
      </w:r>
      <w:r>
        <w:rPr>
          <w:rFonts w:hint="eastAsia"/>
        </w:rPr>
        <w:t>4</w:t>
      </w:r>
      <w:r>
        <w:rPr>
          <w:rFonts w:hint="eastAsia"/>
        </w:rPr>
        <w:t>）合同条款专用部分；</w:t>
      </w:r>
    </w:p>
    <w:p w14:paraId="69F8F55E" w14:textId="77777777" w:rsidR="00752CCD" w:rsidRDefault="001F4BCC">
      <w:r>
        <w:rPr>
          <w:rFonts w:hint="eastAsia"/>
        </w:rPr>
        <w:t>（</w:t>
      </w:r>
      <w:r>
        <w:rPr>
          <w:rFonts w:hint="eastAsia"/>
        </w:rPr>
        <w:t>5</w:t>
      </w:r>
      <w:r>
        <w:rPr>
          <w:rFonts w:hint="eastAsia"/>
        </w:rPr>
        <w:t>）合同条款通用部分；</w:t>
      </w:r>
    </w:p>
    <w:p w14:paraId="0EE9F96C" w14:textId="77777777" w:rsidR="00752CCD" w:rsidRDefault="001F4BCC">
      <w:r>
        <w:rPr>
          <w:rFonts w:hint="eastAsia"/>
        </w:rPr>
        <w:t>（</w:t>
      </w:r>
      <w:r>
        <w:rPr>
          <w:rFonts w:hint="eastAsia"/>
        </w:rPr>
        <w:t>6</w:t>
      </w:r>
      <w:r>
        <w:rPr>
          <w:rFonts w:hint="eastAsia"/>
        </w:rPr>
        <w:t>）技术标准和要求；</w:t>
      </w:r>
    </w:p>
    <w:p w14:paraId="41124CFF" w14:textId="77777777" w:rsidR="00752CCD" w:rsidRDefault="001F4BCC">
      <w:r>
        <w:rPr>
          <w:rFonts w:hint="eastAsia"/>
        </w:rPr>
        <w:t>（</w:t>
      </w:r>
      <w:r>
        <w:rPr>
          <w:rFonts w:hint="eastAsia"/>
        </w:rPr>
        <w:t>7</w:t>
      </w:r>
      <w:r>
        <w:rPr>
          <w:rFonts w:hint="eastAsia"/>
        </w:rPr>
        <w:t>）图纸；</w:t>
      </w:r>
    </w:p>
    <w:p w14:paraId="7620A548" w14:textId="77777777" w:rsidR="00752CCD" w:rsidRDefault="001F4BCC">
      <w:r>
        <w:rPr>
          <w:rFonts w:hint="eastAsia"/>
        </w:rPr>
        <w:t>（</w:t>
      </w:r>
      <w:r>
        <w:rPr>
          <w:rFonts w:hint="eastAsia"/>
        </w:rPr>
        <w:t>8</w:t>
      </w:r>
      <w:r>
        <w:rPr>
          <w:rFonts w:hint="eastAsia"/>
        </w:rPr>
        <w:t>）已标价工程量清单；</w:t>
      </w:r>
    </w:p>
    <w:p w14:paraId="5D71A268" w14:textId="77777777" w:rsidR="00752CCD" w:rsidRDefault="001F4BCC">
      <w:r>
        <w:rPr>
          <w:rFonts w:hint="eastAsia"/>
        </w:rPr>
        <w:t>（</w:t>
      </w:r>
      <w:r>
        <w:rPr>
          <w:rFonts w:hint="eastAsia"/>
        </w:rPr>
        <w:t>9</w:t>
      </w:r>
      <w:r>
        <w:rPr>
          <w:rFonts w:hint="eastAsia"/>
        </w:rPr>
        <w:t>）其他合同文件。</w:t>
      </w:r>
    </w:p>
    <w:p w14:paraId="6B70554F" w14:textId="77777777" w:rsidR="00752CCD" w:rsidRDefault="001F4BCC">
      <w:r>
        <w:rPr>
          <w:rFonts w:hint="eastAsia"/>
        </w:rPr>
        <w:t>附注：构成合同文件的图纸与技术标准和要求之间有矛盾或者不一致的，应以其中要求较严格的标准为准。</w:t>
      </w:r>
    </w:p>
    <w:p w14:paraId="4F859642" w14:textId="77777777" w:rsidR="00752CCD" w:rsidRDefault="001F4BCC">
      <w:r>
        <w:rPr>
          <w:rFonts w:hint="eastAsia"/>
        </w:rPr>
        <w:t>合同双方在合同履行过程中签署的</w:t>
      </w:r>
      <w:proofErr w:type="gramStart"/>
      <w:r>
        <w:rPr>
          <w:rFonts w:hint="eastAsia"/>
        </w:rPr>
        <w:t>不</w:t>
      </w:r>
      <w:proofErr w:type="gramEnd"/>
      <w:r>
        <w:rPr>
          <w:rFonts w:hint="eastAsia"/>
        </w:rPr>
        <w:t>背离合同实质性内容的补充协议，应当视为合同文件的有效组成部分，其解释顺序视其内容与其他合同文件的相互关系而定。</w:t>
      </w:r>
    </w:p>
    <w:p w14:paraId="52E244CE" w14:textId="77777777" w:rsidR="00752CCD" w:rsidRDefault="001F4BCC">
      <w:bookmarkStart w:id="737" w:name="_Toc480486901"/>
      <w:bookmarkStart w:id="738" w:name="_Toc480486729"/>
      <w:bookmarkStart w:id="739" w:name="_Toc486580047"/>
      <w:bookmarkStart w:id="740" w:name="_Toc338944709"/>
      <w:bookmarkStart w:id="741" w:name="_Toc117350411"/>
      <w:bookmarkStart w:id="742" w:name="_Toc490222492"/>
      <w:bookmarkStart w:id="743" w:name="_Toc489279858"/>
      <w:bookmarkStart w:id="744" w:name="_Toc483668076"/>
      <w:bookmarkStart w:id="745" w:name="_Toc342296267"/>
      <w:r>
        <w:rPr>
          <w:rFonts w:hint="eastAsia"/>
        </w:rPr>
        <w:t xml:space="preserve">1.5  </w:t>
      </w:r>
      <w:r>
        <w:rPr>
          <w:rFonts w:hint="eastAsia"/>
        </w:rPr>
        <w:t>合同协议书</w:t>
      </w:r>
      <w:bookmarkEnd w:id="737"/>
      <w:bookmarkEnd w:id="738"/>
      <w:bookmarkEnd w:id="739"/>
      <w:bookmarkEnd w:id="740"/>
      <w:bookmarkEnd w:id="741"/>
      <w:bookmarkEnd w:id="742"/>
      <w:bookmarkEnd w:id="743"/>
      <w:bookmarkEnd w:id="744"/>
      <w:bookmarkEnd w:id="745"/>
    </w:p>
    <w:p w14:paraId="4D768314" w14:textId="77777777" w:rsidR="00752CCD" w:rsidRDefault="001F4BCC">
      <w:r>
        <w:rPr>
          <w:rFonts w:hint="eastAsia"/>
        </w:rPr>
        <w:t>指由发包人与承包人共同签署的用于明确当事人合同关系的文件。承包人按照中标通知书规定的时间与发包人签订的合同协议书，除法律另有规定或合同条款专用部分另有约定外，发包人和承包人双方在合同协议书上加盖公章后，合同生效。合同生效的条件</w:t>
      </w:r>
      <w:proofErr w:type="gramStart"/>
      <w:r>
        <w:rPr>
          <w:rFonts w:hint="eastAsia"/>
        </w:rPr>
        <w:t>见合同</w:t>
      </w:r>
      <w:proofErr w:type="gramEnd"/>
      <w:r>
        <w:rPr>
          <w:rFonts w:hint="eastAsia"/>
        </w:rPr>
        <w:t>条款专用部分。</w:t>
      </w:r>
    </w:p>
    <w:p w14:paraId="568F73DA" w14:textId="77777777" w:rsidR="00752CCD" w:rsidRDefault="001F4BCC">
      <w:bookmarkStart w:id="746" w:name="_Toc480486730"/>
      <w:bookmarkStart w:id="747" w:name="_Toc342296268"/>
      <w:bookmarkStart w:id="748" w:name="_Toc483668077"/>
      <w:bookmarkStart w:id="749" w:name="_Toc489279859"/>
      <w:bookmarkStart w:id="750" w:name="_Toc490222493"/>
      <w:bookmarkStart w:id="751" w:name="_Toc480486902"/>
      <w:bookmarkStart w:id="752" w:name="_Toc117350412"/>
      <w:bookmarkStart w:id="753" w:name="_Toc338944710"/>
      <w:bookmarkStart w:id="754" w:name="_Toc486580048"/>
      <w:r>
        <w:rPr>
          <w:rFonts w:hint="eastAsia"/>
        </w:rPr>
        <w:t xml:space="preserve">1.6  </w:t>
      </w:r>
      <w:r>
        <w:rPr>
          <w:rFonts w:hint="eastAsia"/>
        </w:rPr>
        <w:t>图纸和承包人文件</w:t>
      </w:r>
      <w:bookmarkEnd w:id="746"/>
      <w:bookmarkEnd w:id="747"/>
      <w:bookmarkEnd w:id="748"/>
      <w:bookmarkEnd w:id="749"/>
      <w:bookmarkEnd w:id="750"/>
      <w:bookmarkEnd w:id="751"/>
      <w:bookmarkEnd w:id="752"/>
      <w:bookmarkEnd w:id="753"/>
      <w:bookmarkEnd w:id="754"/>
    </w:p>
    <w:p w14:paraId="585C4703" w14:textId="77777777" w:rsidR="00752CCD" w:rsidRDefault="001F4BCC">
      <w:r>
        <w:rPr>
          <w:rFonts w:hint="eastAsia"/>
        </w:rPr>
        <w:t xml:space="preserve">1.6.1  </w:t>
      </w:r>
      <w:r>
        <w:rPr>
          <w:rFonts w:hint="eastAsia"/>
        </w:rPr>
        <w:t>图纸的提供</w:t>
      </w:r>
    </w:p>
    <w:p w14:paraId="671D2F9B" w14:textId="77777777" w:rsidR="00752CCD" w:rsidRDefault="001F4BCC">
      <w:r>
        <w:rPr>
          <w:rFonts w:hint="eastAsia"/>
        </w:rPr>
        <w:t>（</w:t>
      </w:r>
      <w:r>
        <w:rPr>
          <w:rFonts w:hint="eastAsia"/>
        </w:rPr>
        <w:t>1</w:t>
      </w:r>
      <w:r>
        <w:rPr>
          <w:rFonts w:hint="eastAsia"/>
        </w:rPr>
        <w:t>）发包人按照合同约定向承包人提供图纸。发包人未按时提供图纸造成工期延误的，按第</w:t>
      </w:r>
      <w:r>
        <w:rPr>
          <w:rFonts w:hint="eastAsia"/>
        </w:rPr>
        <w:t>11.3</w:t>
      </w:r>
      <w:r>
        <w:rPr>
          <w:rFonts w:hint="eastAsia"/>
        </w:rPr>
        <w:t>款的约定办理。承包人需要增加图纸套数的，发包人应代为复制，复制费用由承包人承担。</w:t>
      </w:r>
    </w:p>
    <w:p w14:paraId="65B82E44" w14:textId="77777777" w:rsidR="00752CCD" w:rsidRDefault="001F4BCC">
      <w:r>
        <w:rPr>
          <w:rFonts w:hint="eastAsia"/>
        </w:rPr>
        <w:t>（</w:t>
      </w:r>
      <w:r>
        <w:rPr>
          <w:rFonts w:hint="eastAsia"/>
        </w:rPr>
        <w:t>2</w:t>
      </w:r>
      <w:r>
        <w:rPr>
          <w:rFonts w:hint="eastAsia"/>
        </w:rPr>
        <w:t>）依据合同条款专用部分第</w:t>
      </w:r>
      <w:r>
        <w:rPr>
          <w:rFonts w:hint="eastAsia"/>
        </w:rPr>
        <w:t>10.1</w:t>
      </w:r>
      <w:r>
        <w:rPr>
          <w:rFonts w:hint="eastAsia"/>
        </w:rPr>
        <w:t>款约定制定的合同进度计划，或依据合同条款专用部分第</w:t>
      </w:r>
      <w:r>
        <w:rPr>
          <w:rFonts w:hint="eastAsia"/>
        </w:rPr>
        <w:t>10.2</w:t>
      </w:r>
      <w:r>
        <w:rPr>
          <w:rFonts w:hint="eastAsia"/>
        </w:rPr>
        <w:t>款约定修订的合同进度计划，经监理人批准后</w:t>
      </w:r>
      <w:r>
        <w:rPr>
          <w:rFonts w:hint="eastAsia"/>
        </w:rPr>
        <w:t>7</w:t>
      </w:r>
      <w:r>
        <w:rPr>
          <w:rFonts w:hint="eastAsia"/>
        </w:rPr>
        <w:t>日内，承包人应当根据合同进度计划或合同进度计划修订和本项约定的图纸提供期限和数量，编制或者修改图纸供应计划并报送监理人，其中应当载明承包人对</w:t>
      </w:r>
      <w:proofErr w:type="gramStart"/>
      <w:r>
        <w:rPr>
          <w:rFonts w:hint="eastAsia"/>
        </w:rPr>
        <w:t>各最新</w:t>
      </w:r>
      <w:proofErr w:type="gramEnd"/>
      <w:r>
        <w:rPr>
          <w:rFonts w:hint="eastAsia"/>
        </w:rPr>
        <w:t>版本图纸</w:t>
      </w:r>
      <w:r>
        <w:rPr>
          <w:rFonts w:hint="eastAsia"/>
        </w:rPr>
        <w:t>(</w:t>
      </w:r>
      <w:r>
        <w:rPr>
          <w:rFonts w:hint="eastAsia"/>
        </w:rPr>
        <w:t>包括第</w:t>
      </w:r>
      <w:r>
        <w:rPr>
          <w:rFonts w:hint="eastAsia"/>
        </w:rPr>
        <w:t>1.6.3</w:t>
      </w:r>
      <w:r>
        <w:rPr>
          <w:rFonts w:hint="eastAsia"/>
        </w:rPr>
        <w:t>项约定的图纸修改图</w:t>
      </w:r>
      <w:r>
        <w:rPr>
          <w:rFonts w:hint="eastAsia"/>
        </w:rPr>
        <w:t>)</w:t>
      </w:r>
      <w:r>
        <w:rPr>
          <w:rFonts w:hint="eastAsia"/>
        </w:rPr>
        <w:t>的最迟需求时间，监理人应当在收到图纸供应计划后</w:t>
      </w:r>
      <w:r>
        <w:rPr>
          <w:rFonts w:hint="eastAsia"/>
        </w:rPr>
        <w:t>7</w:t>
      </w:r>
      <w:r>
        <w:rPr>
          <w:rFonts w:hint="eastAsia"/>
        </w:rPr>
        <w:t>天内批复或提出修改意见，否则该图纸供应计划视为得到批准。</w:t>
      </w:r>
    </w:p>
    <w:p w14:paraId="65D3C230" w14:textId="77777777" w:rsidR="00752CCD" w:rsidRDefault="001F4BCC">
      <w:r>
        <w:rPr>
          <w:rFonts w:hint="eastAsia"/>
        </w:rPr>
        <w:t>（</w:t>
      </w:r>
      <w:r>
        <w:rPr>
          <w:rFonts w:hint="eastAsia"/>
        </w:rPr>
        <w:t>3</w:t>
      </w:r>
      <w:r>
        <w:rPr>
          <w:rFonts w:hint="eastAsia"/>
        </w:rPr>
        <w:t>）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07CDA354" w14:textId="77777777" w:rsidR="00752CCD" w:rsidRDefault="001F4BCC">
      <w:r>
        <w:rPr>
          <w:rFonts w:hint="eastAsia"/>
        </w:rPr>
        <w:t>（</w:t>
      </w:r>
      <w:r>
        <w:rPr>
          <w:rFonts w:hint="eastAsia"/>
        </w:rPr>
        <w:t>4</w:t>
      </w:r>
      <w:r>
        <w:rPr>
          <w:rFonts w:hint="eastAsia"/>
        </w:rPr>
        <w:t>）承包人未按照约定的时间向监理人提交图纸供应计划</w:t>
      </w:r>
      <w:r>
        <w:rPr>
          <w:rFonts w:hint="eastAsia"/>
        </w:rPr>
        <w:t>,</w:t>
      </w:r>
      <w:r>
        <w:rPr>
          <w:rFonts w:hint="eastAsia"/>
        </w:rPr>
        <w:t>致使发包人或者监理人未能在约定的时间内提供相应图纸或者承包人未按照图纸供应计划组织施工所造成的费用增加和（或）工期延误由承包人承担。</w:t>
      </w:r>
    </w:p>
    <w:p w14:paraId="76FF729A" w14:textId="77777777" w:rsidR="00752CCD" w:rsidRDefault="001F4BCC">
      <w:r>
        <w:rPr>
          <w:rFonts w:hint="eastAsia"/>
        </w:rPr>
        <w:t>（</w:t>
      </w:r>
      <w:r>
        <w:rPr>
          <w:rFonts w:hint="eastAsia"/>
        </w:rPr>
        <w:t>5</w:t>
      </w:r>
      <w:r>
        <w:rPr>
          <w:rFonts w:hint="eastAsia"/>
        </w:rPr>
        <w:t>）发包人提供图纸的期限、数量和其他约定</w:t>
      </w:r>
      <w:proofErr w:type="gramStart"/>
      <w:r>
        <w:rPr>
          <w:rFonts w:hint="eastAsia"/>
        </w:rPr>
        <w:t>见合同</w:t>
      </w:r>
      <w:proofErr w:type="gramEnd"/>
      <w:r>
        <w:rPr>
          <w:rFonts w:hint="eastAsia"/>
        </w:rPr>
        <w:t>条款专用部分。</w:t>
      </w:r>
    </w:p>
    <w:p w14:paraId="40DC7AC7" w14:textId="77777777" w:rsidR="00752CCD" w:rsidRDefault="001F4BCC">
      <w:r>
        <w:rPr>
          <w:rFonts w:hint="eastAsia"/>
        </w:rPr>
        <w:t xml:space="preserve">1.6.2  </w:t>
      </w:r>
      <w:r>
        <w:rPr>
          <w:rFonts w:hint="eastAsia"/>
        </w:rPr>
        <w:t>承包人提供的文件</w:t>
      </w:r>
    </w:p>
    <w:p w14:paraId="655EEF72" w14:textId="77777777" w:rsidR="00752CCD" w:rsidRDefault="001F4BCC">
      <w:r>
        <w:rPr>
          <w:rFonts w:hint="eastAsia"/>
        </w:rPr>
        <w:t>（</w:t>
      </w:r>
      <w:r>
        <w:rPr>
          <w:rFonts w:hint="eastAsia"/>
        </w:rPr>
        <w:t>1</w:t>
      </w:r>
      <w:r>
        <w:rPr>
          <w:rFonts w:hint="eastAsia"/>
        </w:rPr>
        <w:t>）由承包人提供的文件包括部分工程的大样图、加工图等，承包人应当按照约定的范围、数量和期限报送监理人，监理人应当在约定的期限内批复。承包人提供文件的范围、数量、期限和监理人批复期限以及其他约定</w:t>
      </w:r>
      <w:proofErr w:type="gramStart"/>
      <w:r>
        <w:rPr>
          <w:rFonts w:hint="eastAsia"/>
        </w:rPr>
        <w:t>见合同</w:t>
      </w:r>
      <w:proofErr w:type="gramEnd"/>
      <w:r>
        <w:rPr>
          <w:rFonts w:hint="eastAsia"/>
        </w:rPr>
        <w:t>条款专用部分。</w:t>
      </w:r>
    </w:p>
    <w:p w14:paraId="0614C960" w14:textId="77777777" w:rsidR="00752CCD" w:rsidRDefault="001F4BCC">
      <w:r>
        <w:rPr>
          <w:rFonts w:hint="eastAsia"/>
        </w:rPr>
        <w:t>（</w:t>
      </w:r>
      <w:r>
        <w:rPr>
          <w:rFonts w:hint="eastAsia"/>
        </w:rPr>
        <w:t>2</w:t>
      </w:r>
      <w:r>
        <w:rPr>
          <w:rFonts w:hint="eastAsia"/>
        </w:rPr>
        <w:t>）除合同条款第</w:t>
      </w:r>
      <w:r>
        <w:rPr>
          <w:rFonts w:hint="eastAsia"/>
        </w:rPr>
        <w:t>4.1.10</w:t>
      </w:r>
      <w:r>
        <w:rPr>
          <w:rFonts w:hint="eastAsia"/>
        </w:rPr>
        <w:t>项约定的由承包人提供的设计文件外，本项约定的其他应由承包人提供的文件，包括必要的加工图和大样图，均不能作为合同计量与支付的依据文件。</w:t>
      </w:r>
    </w:p>
    <w:p w14:paraId="667E1CFF" w14:textId="77777777" w:rsidR="00752CCD" w:rsidRDefault="001F4BCC">
      <w:r>
        <w:rPr>
          <w:rFonts w:hint="eastAsia"/>
        </w:rPr>
        <w:t xml:space="preserve">1.6.3  </w:t>
      </w:r>
      <w:r>
        <w:rPr>
          <w:rFonts w:hint="eastAsia"/>
        </w:rPr>
        <w:t>图纸的修改</w:t>
      </w:r>
    </w:p>
    <w:p w14:paraId="0F2B5A86" w14:textId="77777777" w:rsidR="00752CCD" w:rsidRDefault="001F4BCC">
      <w:r>
        <w:rPr>
          <w:rFonts w:hint="eastAsia"/>
        </w:rPr>
        <w:t>图纸需要修改和补充的，监理人应当按照合同条款第</w:t>
      </w:r>
      <w:r>
        <w:rPr>
          <w:rFonts w:hint="eastAsia"/>
        </w:rPr>
        <w:t>1.6.1</w:t>
      </w:r>
      <w:r>
        <w:rPr>
          <w:rFonts w:hint="eastAsia"/>
        </w:rPr>
        <w:t>（</w:t>
      </w:r>
      <w:r>
        <w:rPr>
          <w:rFonts w:hint="eastAsia"/>
        </w:rPr>
        <w:t>2</w:t>
      </w:r>
      <w:r>
        <w:rPr>
          <w:rFonts w:hint="eastAsia"/>
        </w:rPr>
        <w:t>）目约定的有合同约束力的图纸供应计划，签发图纸修改图给承包人。承包人应按修改后的图纸施工。</w:t>
      </w:r>
    </w:p>
    <w:p w14:paraId="0D3C9223" w14:textId="77777777" w:rsidR="00752CCD" w:rsidRDefault="001F4BCC">
      <w:r>
        <w:rPr>
          <w:rFonts w:hint="eastAsia"/>
        </w:rPr>
        <w:t xml:space="preserve">1.6.4  </w:t>
      </w:r>
      <w:r>
        <w:rPr>
          <w:rFonts w:hint="eastAsia"/>
        </w:rPr>
        <w:t>图纸的错误</w:t>
      </w:r>
    </w:p>
    <w:p w14:paraId="67BEF8D1" w14:textId="77777777" w:rsidR="00752CCD" w:rsidRDefault="001F4BCC">
      <w:r>
        <w:rPr>
          <w:rFonts w:hint="eastAsia"/>
        </w:rPr>
        <w:t>承包人发现发包人提供的图纸存在明显错误或疏忽，应及时通知监理人。</w:t>
      </w:r>
    </w:p>
    <w:p w14:paraId="245C5B4B" w14:textId="77777777" w:rsidR="00752CCD" w:rsidRDefault="001F4BCC">
      <w:r>
        <w:rPr>
          <w:rFonts w:hint="eastAsia"/>
        </w:rPr>
        <w:t xml:space="preserve">1.6.5  </w:t>
      </w:r>
      <w:r>
        <w:rPr>
          <w:rFonts w:hint="eastAsia"/>
        </w:rPr>
        <w:t>图纸和承包人文件的保管</w:t>
      </w:r>
    </w:p>
    <w:p w14:paraId="06271F45" w14:textId="77777777" w:rsidR="00752CCD" w:rsidRDefault="001F4BCC">
      <w:r>
        <w:rPr>
          <w:rFonts w:hint="eastAsia"/>
        </w:rPr>
        <w:t>监理人和承包人均应在施工场地各保存一套完整的包含第</w:t>
      </w:r>
      <w:r>
        <w:rPr>
          <w:rFonts w:hint="eastAsia"/>
        </w:rPr>
        <w:t>1.6.1</w:t>
      </w:r>
      <w:r>
        <w:rPr>
          <w:rFonts w:hint="eastAsia"/>
        </w:rPr>
        <w:t>项、第</w:t>
      </w:r>
      <w:r>
        <w:rPr>
          <w:rFonts w:hint="eastAsia"/>
        </w:rPr>
        <w:t>1.6.2</w:t>
      </w:r>
      <w:r>
        <w:rPr>
          <w:rFonts w:hint="eastAsia"/>
        </w:rPr>
        <w:t>项、第</w:t>
      </w:r>
      <w:r>
        <w:rPr>
          <w:rFonts w:hint="eastAsia"/>
        </w:rPr>
        <w:t>1.6.3</w:t>
      </w:r>
      <w:r>
        <w:rPr>
          <w:rFonts w:hint="eastAsia"/>
        </w:rPr>
        <w:t>项约定内容的图纸和承包人文件。</w:t>
      </w:r>
    </w:p>
    <w:p w14:paraId="25E7576F" w14:textId="77777777" w:rsidR="00752CCD" w:rsidRDefault="001F4BCC">
      <w:bookmarkStart w:id="755" w:name="_Toc342296269"/>
      <w:bookmarkStart w:id="756" w:name="_Toc338944711"/>
      <w:bookmarkStart w:id="757" w:name="_Toc480486903"/>
      <w:bookmarkStart w:id="758" w:name="_Toc490222494"/>
      <w:bookmarkStart w:id="759" w:name="_Toc486580049"/>
      <w:bookmarkStart w:id="760" w:name="_Toc489279860"/>
      <w:bookmarkStart w:id="761" w:name="_Toc480486731"/>
      <w:bookmarkStart w:id="762" w:name="_Toc117350413"/>
      <w:bookmarkStart w:id="763" w:name="_Toc483668078"/>
      <w:r>
        <w:rPr>
          <w:rFonts w:hint="eastAsia"/>
        </w:rPr>
        <w:t xml:space="preserve">1.7  </w:t>
      </w:r>
      <w:r>
        <w:rPr>
          <w:rFonts w:hint="eastAsia"/>
        </w:rPr>
        <w:t>联络</w:t>
      </w:r>
      <w:bookmarkEnd w:id="755"/>
      <w:bookmarkEnd w:id="756"/>
      <w:bookmarkEnd w:id="757"/>
      <w:bookmarkEnd w:id="758"/>
      <w:bookmarkEnd w:id="759"/>
      <w:bookmarkEnd w:id="760"/>
      <w:bookmarkEnd w:id="761"/>
      <w:bookmarkEnd w:id="762"/>
      <w:bookmarkEnd w:id="763"/>
    </w:p>
    <w:p w14:paraId="37120E19" w14:textId="77777777" w:rsidR="00752CCD" w:rsidRDefault="001F4BCC">
      <w:r>
        <w:rPr>
          <w:rFonts w:hint="eastAsia"/>
        </w:rPr>
        <w:t xml:space="preserve">1.7.1  </w:t>
      </w:r>
      <w:r>
        <w:rPr>
          <w:rFonts w:hint="eastAsia"/>
        </w:rPr>
        <w:t>与合同有关的通知、批准、证明、证书、指示、要求、请求、同意、意见、确定和决定等，均应采用书面形式。</w:t>
      </w:r>
    </w:p>
    <w:p w14:paraId="4AB3A794" w14:textId="77777777" w:rsidR="00752CCD" w:rsidRDefault="001F4BCC">
      <w:r>
        <w:rPr>
          <w:rFonts w:hint="eastAsia"/>
        </w:rPr>
        <w:t xml:space="preserve">1.7.2  </w:t>
      </w:r>
      <w:r>
        <w:rPr>
          <w:rFonts w:hint="eastAsia"/>
        </w:rPr>
        <w:t>第</w:t>
      </w:r>
      <w:r>
        <w:rPr>
          <w:rFonts w:hint="eastAsia"/>
        </w:rPr>
        <w:t>1.7.1</w:t>
      </w:r>
      <w:r>
        <w:rPr>
          <w:rFonts w:hint="eastAsia"/>
        </w:rPr>
        <w:t>项中的通知、批准、证明、证书、指示、要求、请求、同意、意见、确定和决定等来往函件，均应在合同约定的期限内送达指定地点和接收人，并办理签收手续。</w:t>
      </w:r>
    </w:p>
    <w:p w14:paraId="6930B214" w14:textId="77777777" w:rsidR="00752CCD" w:rsidRDefault="001F4BCC">
      <w:r>
        <w:rPr>
          <w:rFonts w:hint="eastAsia"/>
        </w:rPr>
        <w:t>（</w:t>
      </w:r>
      <w:r>
        <w:rPr>
          <w:rFonts w:hint="eastAsia"/>
        </w:rPr>
        <w:t>1</w:t>
      </w:r>
      <w:r>
        <w:rPr>
          <w:rFonts w:hint="eastAsia"/>
        </w:rPr>
        <w:t>）联络来往信函的送达期限：合同约定</w:t>
      </w:r>
      <w:proofErr w:type="gramStart"/>
      <w:r>
        <w:rPr>
          <w:rFonts w:hint="eastAsia"/>
        </w:rPr>
        <w:t>了发出</w:t>
      </w:r>
      <w:proofErr w:type="gramEnd"/>
      <w:r>
        <w:rPr>
          <w:rFonts w:hint="eastAsia"/>
        </w:rPr>
        <w:t>期限的，送达期限为合同约定的发出期限后的</w:t>
      </w:r>
      <w:r>
        <w:rPr>
          <w:rFonts w:hint="eastAsia"/>
        </w:rPr>
        <w:t>24</w:t>
      </w:r>
      <w:r>
        <w:rPr>
          <w:rFonts w:hint="eastAsia"/>
        </w:rPr>
        <w:t>小时内；合同约定了通知、提供或者报送期限的，通知、提供或者报送期限即为送达期限。</w:t>
      </w:r>
    </w:p>
    <w:p w14:paraId="0C2C96E4" w14:textId="77777777" w:rsidR="00752CCD" w:rsidRDefault="001F4BCC">
      <w:r>
        <w:rPr>
          <w:rFonts w:hint="eastAsia"/>
        </w:rPr>
        <w:t>（</w:t>
      </w:r>
      <w:r>
        <w:rPr>
          <w:rFonts w:hint="eastAsia"/>
        </w:rPr>
        <w:t>2</w:t>
      </w:r>
      <w:r>
        <w:rPr>
          <w:rFonts w:hint="eastAsia"/>
        </w:rPr>
        <w:t>）发包人指定的接收人和接收地点</w:t>
      </w:r>
      <w:proofErr w:type="gramStart"/>
      <w:r>
        <w:rPr>
          <w:rFonts w:hint="eastAsia"/>
        </w:rPr>
        <w:t>见合同</w:t>
      </w:r>
      <w:proofErr w:type="gramEnd"/>
      <w:r>
        <w:rPr>
          <w:rFonts w:hint="eastAsia"/>
        </w:rPr>
        <w:t>条款专用部分。</w:t>
      </w:r>
    </w:p>
    <w:p w14:paraId="25A55257" w14:textId="77777777" w:rsidR="00752CCD" w:rsidRDefault="001F4BCC">
      <w:r>
        <w:rPr>
          <w:rFonts w:hint="eastAsia"/>
        </w:rPr>
        <w:t>（</w:t>
      </w:r>
      <w:r>
        <w:rPr>
          <w:rFonts w:hint="eastAsia"/>
        </w:rPr>
        <w:t>3</w:t>
      </w:r>
      <w:r>
        <w:rPr>
          <w:rFonts w:hint="eastAsia"/>
        </w:rPr>
        <w:t>）监理人指定的接收人和接收地点</w:t>
      </w:r>
      <w:proofErr w:type="gramStart"/>
      <w:r>
        <w:rPr>
          <w:rFonts w:hint="eastAsia"/>
        </w:rPr>
        <w:t>见合同</w:t>
      </w:r>
      <w:proofErr w:type="gramEnd"/>
      <w:r>
        <w:rPr>
          <w:rFonts w:hint="eastAsia"/>
        </w:rPr>
        <w:t>条款专用部分。</w:t>
      </w:r>
    </w:p>
    <w:p w14:paraId="52549F35" w14:textId="77777777" w:rsidR="00752CCD" w:rsidRDefault="001F4BCC">
      <w:r>
        <w:rPr>
          <w:rFonts w:hint="eastAsia"/>
        </w:rPr>
        <w:t>（</w:t>
      </w:r>
      <w:r>
        <w:rPr>
          <w:rFonts w:hint="eastAsia"/>
        </w:rPr>
        <w:t>4</w:t>
      </w:r>
      <w:r>
        <w:rPr>
          <w:rFonts w:hint="eastAsia"/>
        </w:rPr>
        <w:t>）承包人指定的接收人为合同协议书中载明的承包人项目经理本人或者项目经理的授权代表。承包人应在收到开工通知后</w:t>
      </w:r>
      <w:r>
        <w:rPr>
          <w:rFonts w:hint="eastAsia"/>
        </w:rPr>
        <w:t>7</w:t>
      </w:r>
      <w:r>
        <w:rPr>
          <w:rFonts w:hint="eastAsia"/>
        </w:rPr>
        <w:t>天内，按照合同条款第</w:t>
      </w:r>
      <w:r>
        <w:rPr>
          <w:rFonts w:hint="eastAsia"/>
        </w:rPr>
        <w:t>4.5.4</w:t>
      </w:r>
      <w:r>
        <w:rPr>
          <w:rFonts w:hint="eastAsia"/>
        </w:rPr>
        <w:t>项的约定，将授权代表其接收来往信函的项目经理的授权代表姓名和授权范围通知监理人。除合同另有约定外，承包人施工场地管理机构的办公地点即为承包人指定的接收地点。</w:t>
      </w:r>
    </w:p>
    <w:p w14:paraId="136C98A9" w14:textId="77777777" w:rsidR="00752CCD" w:rsidRDefault="001F4BCC">
      <w:r>
        <w:rPr>
          <w:rFonts w:hint="eastAsia"/>
        </w:rPr>
        <w:t>（</w:t>
      </w:r>
      <w:r>
        <w:rPr>
          <w:rFonts w:hint="eastAsia"/>
        </w:rPr>
        <w:t>5</w:t>
      </w:r>
      <w:r>
        <w:rPr>
          <w:rFonts w:hint="eastAsia"/>
        </w:rPr>
        <w:t>）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48294E28" w14:textId="77777777" w:rsidR="00752CCD" w:rsidRDefault="001F4BCC">
      <w:r>
        <w:rPr>
          <w:rFonts w:hint="eastAsia"/>
        </w:rPr>
        <w:t>（</w:t>
      </w:r>
      <w:r>
        <w:rPr>
          <w:rFonts w:hint="eastAsia"/>
        </w:rPr>
        <w:t>6</w:t>
      </w:r>
      <w:r>
        <w:rPr>
          <w:rFonts w:hint="eastAsia"/>
        </w:rPr>
        <w:t>）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73A8284C" w14:textId="77777777" w:rsidR="00752CCD" w:rsidRDefault="001F4BCC">
      <w:bookmarkStart w:id="764" w:name="_Toc179632637"/>
      <w:bookmarkStart w:id="765" w:name="_Toc489279861"/>
      <w:bookmarkStart w:id="766" w:name="_Toc342296270"/>
      <w:bookmarkStart w:id="767" w:name="_Toc152042397"/>
      <w:bookmarkStart w:id="768" w:name="_Toc144974587"/>
      <w:bookmarkStart w:id="769" w:name="_Toc486580050"/>
      <w:bookmarkStart w:id="770" w:name="_Toc152045619"/>
      <w:bookmarkStart w:id="771" w:name="_Toc480486904"/>
      <w:bookmarkStart w:id="772" w:name="_Toc490222495"/>
      <w:bookmarkStart w:id="773" w:name="_Toc338944712"/>
      <w:bookmarkStart w:id="774" w:name="_Toc480486732"/>
      <w:bookmarkStart w:id="775" w:name="_Toc117350414"/>
      <w:bookmarkStart w:id="776" w:name="_Toc483668079"/>
      <w:r>
        <w:rPr>
          <w:rFonts w:hint="eastAsia"/>
        </w:rPr>
        <w:t xml:space="preserve">1.8  </w:t>
      </w:r>
      <w:r>
        <w:rPr>
          <w:rFonts w:hint="eastAsia"/>
        </w:rPr>
        <w:t>转让</w:t>
      </w:r>
      <w:bookmarkEnd w:id="764"/>
      <w:bookmarkEnd w:id="765"/>
      <w:bookmarkEnd w:id="766"/>
      <w:bookmarkEnd w:id="767"/>
      <w:bookmarkEnd w:id="768"/>
      <w:bookmarkEnd w:id="769"/>
      <w:bookmarkEnd w:id="770"/>
      <w:bookmarkEnd w:id="771"/>
      <w:bookmarkEnd w:id="772"/>
      <w:bookmarkEnd w:id="773"/>
      <w:bookmarkEnd w:id="774"/>
      <w:bookmarkEnd w:id="775"/>
      <w:bookmarkEnd w:id="776"/>
    </w:p>
    <w:p w14:paraId="151EEEA9" w14:textId="77777777" w:rsidR="00752CCD" w:rsidRDefault="001F4BCC">
      <w:r>
        <w:rPr>
          <w:rFonts w:hint="eastAsia"/>
        </w:rPr>
        <w:t>除合同另有约定外，未经对方当事人同意，一方当事人不得将合同权利全部或部分转让给第三人，也不得全部或部分转移合同义务。</w:t>
      </w:r>
    </w:p>
    <w:p w14:paraId="5EB69765" w14:textId="77777777" w:rsidR="00752CCD" w:rsidRDefault="001F4BCC">
      <w:bookmarkStart w:id="777" w:name="_Toc152042398"/>
      <w:bookmarkStart w:id="778" w:name="_Toc480486733"/>
      <w:bookmarkStart w:id="779" w:name="_Toc480486905"/>
      <w:bookmarkStart w:id="780" w:name="_Toc152045620"/>
      <w:bookmarkStart w:id="781" w:name="_Toc117350415"/>
      <w:bookmarkStart w:id="782" w:name="_Toc342296271"/>
      <w:bookmarkStart w:id="783" w:name="_Toc179632638"/>
      <w:bookmarkStart w:id="784" w:name="_Toc338944713"/>
      <w:bookmarkStart w:id="785" w:name="_Toc489279862"/>
      <w:bookmarkStart w:id="786" w:name="_Toc144974588"/>
      <w:bookmarkStart w:id="787" w:name="_Toc483668080"/>
      <w:bookmarkStart w:id="788" w:name="_Toc486580051"/>
      <w:bookmarkStart w:id="789" w:name="_Toc490222496"/>
      <w:r>
        <w:rPr>
          <w:rFonts w:hint="eastAsia"/>
        </w:rPr>
        <w:t xml:space="preserve">1.9  </w:t>
      </w:r>
      <w:r>
        <w:rPr>
          <w:rFonts w:hint="eastAsia"/>
        </w:rPr>
        <w:t>严禁贿赂</w:t>
      </w:r>
      <w:bookmarkEnd w:id="777"/>
      <w:bookmarkEnd w:id="778"/>
      <w:bookmarkEnd w:id="779"/>
      <w:bookmarkEnd w:id="780"/>
      <w:bookmarkEnd w:id="781"/>
      <w:bookmarkEnd w:id="782"/>
      <w:bookmarkEnd w:id="783"/>
      <w:bookmarkEnd w:id="784"/>
      <w:bookmarkEnd w:id="785"/>
      <w:bookmarkEnd w:id="786"/>
      <w:bookmarkEnd w:id="787"/>
      <w:bookmarkEnd w:id="788"/>
      <w:bookmarkEnd w:id="789"/>
    </w:p>
    <w:p w14:paraId="1DDADAE8" w14:textId="77777777" w:rsidR="00752CCD" w:rsidRDefault="001F4BCC">
      <w:r>
        <w:rPr>
          <w:rFonts w:hint="eastAsia"/>
        </w:rPr>
        <w:t>合同双方当事人不得以贿赂或变相贿赂的方式，谋取不当利益或损害对方权益。因贿赂造成对方损失的，行为人应赔偿损失，并承担相应的法律责任。</w:t>
      </w:r>
    </w:p>
    <w:p w14:paraId="700CA841" w14:textId="77777777" w:rsidR="00752CCD" w:rsidRDefault="001F4BCC">
      <w:bookmarkStart w:id="790" w:name="_Toc342296272"/>
      <w:bookmarkStart w:id="791" w:name="_Toc480486734"/>
      <w:bookmarkStart w:id="792" w:name="_Toc490222497"/>
      <w:bookmarkStart w:id="793" w:name="_Toc483668081"/>
      <w:bookmarkStart w:id="794" w:name="_Toc489279863"/>
      <w:bookmarkStart w:id="795" w:name="_Toc144974589"/>
      <w:bookmarkStart w:id="796" w:name="_Toc480486906"/>
      <w:bookmarkStart w:id="797" w:name="_Toc152042399"/>
      <w:bookmarkStart w:id="798" w:name="_Toc117350416"/>
      <w:bookmarkStart w:id="799" w:name="_Toc338944714"/>
      <w:bookmarkStart w:id="800" w:name="_Toc486580052"/>
      <w:bookmarkStart w:id="801" w:name="_Toc179632639"/>
      <w:bookmarkStart w:id="802" w:name="_Toc152045621"/>
      <w:r>
        <w:rPr>
          <w:rFonts w:hint="eastAsia"/>
        </w:rPr>
        <w:t xml:space="preserve">1.10  </w:t>
      </w:r>
      <w:r>
        <w:rPr>
          <w:rFonts w:hint="eastAsia"/>
        </w:rPr>
        <w:t>化石、文物</w:t>
      </w:r>
      <w:bookmarkEnd w:id="790"/>
      <w:bookmarkEnd w:id="791"/>
      <w:bookmarkEnd w:id="792"/>
      <w:bookmarkEnd w:id="793"/>
      <w:bookmarkEnd w:id="794"/>
      <w:bookmarkEnd w:id="795"/>
      <w:bookmarkEnd w:id="796"/>
      <w:bookmarkEnd w:id="797"/>
      <w:bookmarkEnd w:id="798"/>
      <w:bookmarkEnd w:id="799"/>
      <w:bookmarkEnd w:id="800"/>
      <w:bookmarkEnd w:id="801"/>
      <w:bookmarkEnd w:id="802"/>
    </w:p>
    <w:p w14:paraId="309FCBBC" w14:textId="77777777" w:rsidR="00752CCD" w:rsidRDefault="001F4BCC">
      <w:r>
        <w:rPr>
          <w:rFonts w:hint="eastAsia"/>
        </w:rPr>
        <w:t xml:space="preserve">1.10.1  </w:t>
      </w:r>
      <w:r>
        <w:rPr>
          <w:rFonts w:hint="eastAsia"/>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7D57CA87" w14:textId="77777777" w:rsidR="00752CCD" w:rsidRDefault="001F4BCC">
      <w:r>
        <w:rPr>
          <w:rFonts w:hint="eastAsia"/>
        </w:rPr>
        <w:t xml:space="preserve">1.10.2  </w:t>
      </w:r>
      <w:r>
        <w:rPr>
          <w:rFonts w:hint="eastAsia"/>
        </w:rPr>
        <w:t>承包人发现文物后不及时报告或隐瞒不报，致使文物丢失或损坏的，应赔偿损失，并承担相应的法律责任。</w:t>
      </w:r>
    </w:p>
    <w:p w14:paraId="2C019814" w14:textId="77777777" w:rsidR="00752CCD" w:rsidRDefault="001F4BCC">
      <w:bookmarkStart w:id="803" w:name="_Toc152042400"/>
      <w:bookmarkStart w:id="804" w:name="_Toc342296273"/>
      <w:bookmarkStart w:id="805" w:name="_Toc152045622"/>
      <w:bookmarkStart w:id="806" w:name="_Toc486580053"/>
      <w:bookmarkStart w:id="807" w:name="_Toc480486907"/>
      <w:bookmarkStart w:id="808" w:name="_Toc483668082"/>
      <w:bookmarkStart w:id="809" w:name="_Toc490222498"/>
      <w:bookmarkStart w:id="810" w:name="_Toc338944715"/>
      <w:bookmarkStart w:id="811" w:name="_Toc480486735"/>
      <w:bookmarkStart w:id="812" w:name="_Toc144974590"/>
      <w:bookmarkStart w:id="813" w:name="_Toc117350417"/>
      <w:bookmarkStart w:id="814" w:name="_Toc489279864"/>
      <w:bookmarkStart w:id="815" w:name="_Toc179632640"/>
      <w:r>
        <w:rPr>
          <w:rFonts w:hint="eastAsia"/>
        </w:rPr>
        <w:t xml:space="preserve">1.11  </w:t>
      </w:r>
      <w:r>
        <w:rPr>
          <w:rFonts w:hint="eastAsia"/>
        </w:rPr>
        <w:t>专利技术</w:t>
      </w:r>
      <w:bookmarkEnd w:id="803"/>
      <w:bookmarkEnd w:id="804"/>
      <w:bookmarkEnd w:id="805"/>
      <w:bookmarkEnd w:id="806"/>
      <w:bookmarkEnd w:id="807"/>
      <w:bookmarkEnd w:id="808"/>
      <w:bookmarkEnd w:id="809"/>
      <w:bookmarkEnd w:id="810"/>
      <w:bookmarkEnd w:id="811"/>
      <w:bookmarkEnd w:id="812"/>
      <w:bookmarkEnd w:id="813"/>
      <w:bookmarkEnd w:id="814"/>
      <w:bookmarkEnd w:id="815"/>
    </w:p>
    <w:p w14:paraId="5433F4A2" w14:textId="77777777" w:rsidR="00752CCD" w:rsidRDefault="001F4BCC">
      <w:r>
        <w:rPr>
          <w:rFonts w:hint="eastAsia"/>
        </w:rPr>
        <w:t xml:space="preserve">1.11.1  </w:t>
      </w:r>
      <w:r>
        <w:rPr>
          <w:rFonts w:hint="eastAsia"/>
        </w:rPr>
        <w:t>承包人在使用任何材料、承包人设备、工程设备或采用施工工艺时，因侵犯专利权或其他知识产权所引起的责任，由承包人承担，但由于遵照发包人提供的设计或技术标准和要求引起的除外。</w:t>
      </w:r>
    </w:p>
    <w:p w14:paraId="683CBB9F" w14:textId="77777777" w:rsidR="00752CCD" w:rsidRDefault="001F4BCC">
      <w:r>
        <w:rPr>
          <w:rFonts w:hint="eastAsia"/>
        </w:rPr>
        <w:t xml:space="preserve">1.11.2  </w:t>
      </w:r>
      <w:r>
        <w:rPr>
          <w:rFonts w:hint="eastAsia"/>
        </w:rPr>
        <w:t>承包人在投标文件中采用专利技术的，专利技术的使用费包含在投标报价内。</w:t>
      </w:r>
    </w:p>
    <w:p w14:paraId="7CF6BB9E" w14:textId="77777777" w:rsidR="00752CCD" w:rsidRDefault="001F4BCC">
      <w:r>
        <w:rPr>
          <w:rFonts w:hint="eastAsia"/>
        </w:rPr>
        <w:t xml:space="preserve">1.11.3  </w:t>
      </w:r>
      <w:r>
        <w:rPr>
          <w:rFonts w:hint="eastAsia"/>
        </w:rPr>
        <w:t>承包人的技术秘密和声明需要保密的资料和信息，发包人和监理人不得为合同以外的目的泄露给他人。</w:t>
      </w:r>
    </w:p>
    <w:p w14:paraId="20889C14" w14:textId="77777777" w:rsidR="00752CCD" w:rsidRDefault="001F4BCC">
      <w:bookmarkStart w:id="816" w:name="_Toc480486736"/>
      <w:bookmarkStart w:id="817" w:name="_Toc338944716"/>
      <w:bookmarkStart w:id="818" w:name="_Toc486580054"/>
      <w:bookmarkStart w:id="819" w:name="_Toc489279865"/>
      <w:bookmarkStart w:id="820" w:name="_Toc152042401"/>
      <w:bookmarkStart w:id="821" w:name="_Toc490222499"/>
      <w:bookmarkStart w:id="822" w:name="_Toc483668083"/>
      <w:bookmarkStart w:id="823" w:name="_Toc179632641"/>
      <w:bookmarkStart w:id="824" w:name="_Toc480486908"/>
      <w:bookmarkStart w:id="825" w:name="_Toc144974591"/>
      <w:bookmarkStart w:id="826" w:name="_Toc342296274"/>
      <w:bookmarkStart w:id="827" w:name="_Toc117350418"/>
      <w:bookmarkStart w:id="828" w:name="_Toc152045623"/>
      <w:r>
        <w:rPr>
          <w:rFonts w:hint="eastAsia"/>
        </w:rPr>
        <w:t xml:space="preserve">1.12  </w:t>
      </w:r>
      <w:r>
        <w:rPr>
          <w:rFonts w:hint="eastAsia"/>
        </w:rPr>
        <w:t>图纸和文件的保密</w:t>
      </w:r>
      <w:bookmarkEnd w:id="816"/>
      <w:bookmarkEnd w:id="817"/>
      <w:bookmarkEnd w:id="818"/>
      <w:bookmarkEnd w:id="819"/>
      <w:bookmarkEnd w:id="820"/>
      <w:bookmarkEnd w:id="821"/>
      <w:bookmarkEnd w:id="822"/>
      <w:bookmarkEnd w:id="823"/>
      <w:bookmarkEnd w:id="824"/>
      <w:bookmarkEnd w:id="825"/>
      <w:bookmarkEnd w:id="826"/>
      <w:bookmarkEnd w:id="827"/>
      <w:bookmarkEnd w:id="828"/>
    </w:p>
    <w:p w14:paraId="33D87286" w14:textId="77777777" w:rsidR="00752CCD" w:rsidRDefault="001F4BCC">
      <w:r>
        <w:rPr>
          <w:rFonts w:hint="eastAsia"/>
        </w:rPr>
        <w:t xml:space="preserve">1.12.1  </w:t>
      </w:r>
      <w:r>
        <w:rPr>
          <w:rFonts w:hint="eastAsia"/>
        </w:rPr>
        <w:t>发包人提供的图纸和文件，未经发包人同意，承包人不得为合同以外的目的泄露给他人或公开发表与引用。</w:t>
      </w:r>
    </w:p>
    <w:p w14:paraId="11AE4E8E" w14:textId="77777777" w:rsidR="00752CCD" w:rsidRDefault="001F4BCC">
      <w:r>
        <w:rPr>
          <w:rFonts w:hint="eastAsia"/>
        </w:rPr>
        <w:t xml:space="preserve">1.12.2  </w:t>
      </w:r>
      <w:r>
        <w:rPr>
          <w:rFonts w:hint="eastAsia"/>
        </w:rPr>
        <w:t>承包人提供的文件，未经承包人同意，发包人和监理人不得为合同以外的目的泄露给他人或公开发表与引用。</w:t>
      </w:r>
    </w:p>
    <w:p w14:paraId="67086930" w14:textId="77777777" w:rsidR="00752CCD" w:rsidRDefault="001F4BCC">
      <w:bookmarkStart w:id="829" w:name="_Toc483668084"/>
      <w:bookmarkStart w:id="830" w:name="_Toc480486737"/>
      <w:bookmarkStart w:id="831" w:name="_Toc338944717"/>
      <w:bookmarkStart w:id="832" w:name="_Toc490222500"/>
      <w:bookmarkStart w:id="833" w:name="_Toc342296275"/>
      <w:bookmarkStart w:id="834" w:name="_Toc117350419"/>
      <w:bookmarkStart w:id="835" w:name="_Toc480486909"/>
      <w:bookmarkStart w:id="836" w:name="_Toc486580055"/>
      <w:bookmarkStart w:id="837" w:name="_Toc489279866"/>
      <w:r>
        <w:rPr>
          <w:rFonts w:hint="eastAsia"/>
        </w:rPr>
        <w:t>2.</w:t>
      </w:r>
      <w:r>
        <w:rPr>
          <w:rFonts w:hint="eastAsia"/>
        </w:rPr>
        <w:t>发包人义务</w:t>
      </w:r>
      <w:bookmarkEnd w:id="829"/>
      <w:bookmarkEnd w:id="830"/>
      <w:bookmarkEnd w:id="831"/>
      <w:bookmarkEnd w:id="832"/>
      <w:bookmarkEnd w:id="833"/>
      <w:bookmarkEnd w:id="834"/>
      <w:bookmarkEnd w:id="835"/>
      <w:bookmarkEnd w:id="836"/>
      <w:bookmarkEnd w:id="837"/>
    </w:p>
    <w:p w14:paraId="48B83AD7" w14:textId="77777777" w:rsidR="00752CCD" w:rsidRDefault="001F4BCC">
      <w:bookmarkStart w:id="838" w:name="_Toc179632643"/>
      <w:bookmarkStart w:id="839" w:name="_Toc490222501"/>
      <w:bookmarkStart w:id="840" w:name="_Toc152042403"/>
      <w:bookmarkStart w:id="841" w:name="_Toc486580056"/>
      <w:bookmarkStart w:id="842" w:name="_Toc342296276"/>
      <w:bookmarkStart w:id="843" w:name="_Toc480486910"/>
      <w:bookmarkStart w:id="844" w:name="_Toc483668085"/>
      <w:bookmarkStart w:id="845" w:name="_Toc480486738"/>
      <w:bookmarkStart w:id="846" w:name="_Toc338944718"/>
      <w:bookmarkStart w:id="847" w:name="_Toc489279867"/>
      <w:bookmarkStart w:id="848" w:name="_Toc144974593"/>
      <w:bookmarkStart w:id="849" w:name="_Toc152045625"/>
      <w:bookmarkStart w:id="850" w:name="_Toc117350420"/>
      <w:r>
        <w:rPr>
          <w:rFonts w:hint="eastAsia"/>
        </w:rPr>
        <w:t xml:space="preserve">2.1  </w:t>
      </w:r>
      <w:r>
        <w:rPr>
          <w:rFonts w:hint="eastAsia"/>
        </w:rPr>
        <w:t>遵守法律</w:t>
      </w:r>
      <w:bookmarkEnd w:id="838"/>
      <w:bookmarkEnd w:id="839"/>
      <w:bookmarkEnd w:id="840"/>
      <w:bookmarkEnd w:id="841"/>
      <w:bookmarkEnd w:id="842"/>
      <w:bookmarkEnd w:id="843"/>
      <w:bookmarkEnd w:id="844"/>
      <w:bookmarkEnd w:id="845"/>
      <w:bookmarkEnd w:id="846"/>
      <w:bookmarkEnd w:id="847"/>
      <w:bookmarkEnd w:id="848"/>
      <w:bookmarkEnd w:id="849"/>
      <w:bookmarkEnd w:id="850"/>
    </w:p>
    <w:p w14:paraId="5EB6333A" w14:textId="77777777" w:rsidR="00752CCD" w:rsidRDefault="001F4BCC">
      <w:r>
        <w:rPr>
          <w:rFonts w:hint="eastAsia"/>
        </w:rPr>
        <w:t>发包人在履行合同过程中应遵守法律，并保证承包人免于承担因发包人违反法律而引起的任何责任。</w:t>
      </w:r>
    </w:p>
    <w:p w14:paraId="0ED83235" w14:textId="77777777" w:rsidR="00752CCD" w:rsidRDefault="001F4BCC">
      <w:bookmarkStart w:id="851" w:name="_Toc486580057"/>
      <w:bookmarkStart w:id="852" w:name="_Toc483668086"/>
      <w:bookmarkStart w:id="853" w:name="_Toc152045626"/>
      <w:bookmarkStart w:id="854" w:name="_Toc117350421"/>
      <w:bookmarkStart w:id="855" w:name="_Toc480486911"/>
      <w:bookmarkStart w:id="856" w:name="_Toc480486739"/>
      <w:bookmarkStart w:id="857" w:name="_Toc342296277"/>
      <w:bookmarkStart w:id="858" w:name="_Toc490222502"/>
      <w:bookmarkStart w:id="859" w:name="_Toc338944719"/>
      <w:bookmarkStart w:id="860" w:name="_Toc152042404"/>
      <w:bookmarkStart w:id="861" w:name="_Toc144974594"/>
      <w:bookmarkStart w:id="862" w:name="_Toc489279868"/>
      <w:bookmarkStart w:id="863" w:name="_Toc179632644"/>
      <w:r>
        <w:rPr>
          <w:rFonts w:hint="eastAsia"/>
        </w:rPr>
        <w:t xml:space="preserve">2.2  </w:t>
      </w:r>
      <w:r>
        <w:rPr>
          <w:rFonts w:hint="eastAsia"/>
        </w:rPr>
        <w:t>发出开工通知</w:t>
      </w:r>
      <w:bookmarkEnd w:id="851"/>
      <w:bookmarkEnd w:id="852"/>
      <w:bookmarkEnd w:id="853"/>
      <w:bookmarkEnd w:id="854"/>
      <w:bookmarkEnd w:id="855"/>
      <w:bookmarkEnd w:id="856"/>
      <w:bookmarkEnd w:id="857"/>
      <w:bookmarkEnd w:id="858"/>
      <w:bookmarkEnd w:id="859"/>
      <w:bookmarkEnd w:id="860"/>
      <w:bookmarkEnd w:id="861"/>
      <w:bookmarkEnd w:id="862"/>
      <w:bookmarkEnd w:id="863"/>
    </w:p>
    <w:p w14:paraId="170AD194" w14:textId="77777777" w:rsidR="00752CCD" w:rsidRDefault="001F4BCC">
      <w:r>
        <w:rPr>
          <w:rFonts w:hint="eastAsia"/>
        </w:rPr>
        <w:t>发包人应委托监理人按第</w:t>
      </w:r>
      <w:r>
        <w:rPr>
          <w:rFonts w:hint="eastAsia"/>
        </w:rPr>
        <w:t>11.1</w:t>
      </w:r>
      <w:r>
        <w:rPr>
          <w:rFonts w:hint="eastAsia"/>
        </w:rPr>
        <w:t>款的约定向承包人发出开工通知。</w:t>
      </w:r>
    </w:p>
    <w:p w14:paraId="1516E8B2" w14:textId="77777777" w:rsidR="00752CCD" w:rsidRDefault="001F4BCC">
      <w:bookmarkStart w:id="864" w:name="_Toc342296278"/>
      <w:bookmarkStart w:id="865" w:name="_Toc480486912"/>
      <w:bookmarkStart w:id="866" w:name="_Toc117350422"/>
      <w:bookmarkStart w:id="867" w:name="_Toc338944720"/>
      <w:bookmarkStart w:id="868" w:name="_Toc489279869"/>
      <w:bookmarkStart w:id="869" w:name="_Toc486580058"/>
      <w:bookmarkStart w:id="870" w:name="_Toc490222503"/>
      <w:bookmarkStart w:id="871" w:name="_Toc480486740"/>
      <w:bookmarkStart w:id="872" w:name="_Toc483668087"/>
      <w:r>
        <w:rPr>
          <w:rFonts w:hint="eastAsia"/>
        </w:rPr>
        <w:t xml:space="preserve">2.3  </w:t>
      </w:r>
      <w:r>
        <w:rPr>
          <w:rFonts w:hint="eastAsia"/>
        </w:rPr>
        <w:t>提供施工场地</w:t>
      </w:r>
      <w:bookmarkEnd w:id="864"/>
      <w:bookmarkEnd w:id="865"/>
      <w:bookmarkEnd w:id="866"/>
      <w:bookmarkEnd w:id="867"/>
      <w:bookmarkEnd w:id="868"/>
      <w:bookmarkEnd w:id="869"/>
      <w:bookmarkEnd w:id="870"/>
      <w:bookmarkEnd w:id="871"/>
      <w:bookmarkEnd w:id="872"/>
    </w:p>
    <w:p w14:paraId="2AE9A48B" w14:textId="77777777" w:rsidR="00752CCD" w:rsidRDefault="001F4BCC">
      <w:r>
        <w:rPr>
          <w:rFonts w:hint="eastAsia"/>
        </w:rPr>
        <w:t>发包人应在约定期限前确保施工场地具备施工条件并移交给承包人，具体施工条件在</w:t>
      </w:r>
      <w:r>
        <w:rPr>
          <w:rFonts w:hint="eastAsia"/>
        </w:rPr>
        <w:t xml:space="preserve"> </w:t>
      </w:r>
      <w:r>
        <w:rPr>
          <w:rFonts w:hint="eastAsia"/>
        </w:rPr>
        <w:t>“技术标准和要求”第一节“一般要求”中约定。发包人最迟应当在移交施工场地的同时向承包人提供施工</w:t>
      </w:r>
      <w:proofErr w:type="gramStart"/>
      <w:r>
        <w:rPr>
          <w:rFonts w:hint="eastAsia"/>
        </w:rPr>
        <w:t>场地内地</w:t>
      </w:r>
      <w:proofErr w:type="gramEnd"/>
      <w:r>
        <w:rPr>
          <w:rFonts w:hint="eastAsia"/>
        </w:rPr>
        <w:t>下管线和地下设施等有关资料，并保证资料的真实、准确和完整。发包人移交施工场地的期限</w:t>
      </w:r>
      <w:proofErr w:type="gramStart"/>
      <w:r>
        <w:rPr>
          <w:rFonts w:hint="eastAsia"/>
        </w:rPr>
        <w:t>见合同</w:t>
      </w:r>
      <w:proofErr w:type="gramEnd"/>
      <w:r>
        <w:rPr>
          <w:rFonts w:hint="eastAsia"/>
        </w:rPr>
        <w:t>条款专用部分。</w:t>
      </w:r>
    </w:p>
    <w:p w14:paraId="605A44F5" w14:textId="77777777" w:rsidR="00752CCD" w:rsidRDefault="001F4BCC">
      <w:bookmarkStart w:id="873" w:name="_Toc342296279"/>
      <w:bookmarkStart w:id="874" w:name="_Toc152045628"/>
      <w:bookmarkStart w:id="875" w:name="_Toc489279870"/>
      <w:bookmarkStart w:id="876" w:name="_Toc480486741"/>
      <w:bookmarkStart w:id="877" w:name="_Toc486580059"/>
      <w:bookmarkStart w:id="878" w:name="_Toc490222504"/>
      <w:bookmarkStart w:id="879" w:name="_Toc144974596"/>
      <w:bookmarkStart w:id="880" w:name="_Toc483668088"/>
      <w:bookmarkStart w:id="881" w:name="_Toc152042406"/>
      <w:bookmarkStart w:id="882" w:name="_Toc480486913"/>
      <w:bookmarkStart w:id="883" w:name="_Toc179632646"/>
      <w:bookmarkStart w:id="884" w:name="_Toc338944721"/>
      <w:bookmarkStart w:id="885" w:name="_Toc117350423"/>
      <w:r>
        <w:rPr>
          <w:rFonts w:hint="eastAsia"/>
        </w:rPr>
        <w:t xml:space="preserve">2.4  </w:t>
      </w:r>
      <w:r>
        <w:rPr>
          <w:rFonts w:hint="eastAsia"/>
        </w:rPr>
        <w:t>协助承包人办理证件和批件</w:t>
      </w:r>
      <w:bookmarkEnd w:id="873"/>
      <w:bookmarkEnd w:id="874"/>
      <w:bookmarkEnd w:id="875"/>
      <w:bookmarkEnd w:id="876"/>
      <w:bookmarkEnd w:id="877"/>
      <w:bookmarkEnd w:id="878"/>
      <w:bookmarkEnd w:id="879"/>
      <w:bookmarkEnd w:id="880"/>
      <w:bookmarkEnd w:id="881"/>
      <w:bookmarkEnd w:id="882"/>
      <w:bookmarkEnd w:id="883"/>
      <w:bookmarkEnd w:id="884"/>
      <w:bookmarkEnd w:id="885"/>
    </w:p>
    <w:p w14:paraId="02144A64" w14:textId="77777777" w:rsidR="00752CCD" w:rsidRDefault="001F4BCC">
      <w:r>
        <w:rPr>
          <w:rFonts w:hint="eastAsia"/>
        </w:rPr>
        <w:t>发包人应协助承包人办理法律规定的有关施工证件和批件。</w:t>
      </w:r>
    </w:p>
    <w:p w14:paraId="5F769A92" w14:textId="77777777" w:rsidR="00752CCD" w:rsidRDefault="001F4BCC">
      <w:bookmarkStart w:id="886" w:name="_Toc489279871"/>
      <w:bookmarkStart w:id="887" w:name="_Toc480486914"/>
      <w:bookmarkStart w:id="888" w:name="_Toc483668089"/>
      <w:bookmarkStart w:id="889" w:name="_Toc490222505"/>
      <w:bookmarkStart w:id="890" w:name="_Toc338944722"/>
      <w:bookmarkStart w:id="891" w:name="_Toc480486742"/>
      <w:bookmarkStart w:id="892" w:name="_Toc342296280"/>
      <w:bookmarkStart w:id="893" w:name="_Toc117350424"/>
      <w:bookmarkStart w:id="894" w:name="_Toc486580060"/>
      <w:r>
        <w:rPr>
          <w:rFonts w:hint="eastAsia"/>
        </w:rPr>
        <w:t xml:space="preserve">2.5  </w:t>
      </w:r>
      <w:r>
        <w:rPr>
          <w:rFonts w:hint="eastAsia"/>
        </w:rPr>
        <w:t>组织设计交底</w:t>
      </w:r>
      <w:bookmarkEnd w:id="886"/>
      <w:bookmarkEnd w:id="887"/>
      <w:bookmarkEnd w:id="888"/>
      <w:bookmarkEnd w:id="889"/>
      <w:bookmarkEnd w:id="890"/>
      <w:bookmarkEnd w:id="891"/>
      <w:bookmarkEnd w:id="892"/>
      <w:bookmarkEnd w:id="893"/>
      <w:bookmarkEnd w:id="894"/>
    </w:p>
    <w:p w14:paraId="6414AE61" w14:textId="77777777" w:rsidR="00752CCD" w:rsidRDefault="001F4BCC">
      <w:r>
        <w:rPr>
          <w:rFonts w:hint="eastAsia"/>
        </w:rPr>
        <w:t>发包人应根据批准的合同进度计划，组织设计单位向承包人进行设计交底。</w:t>
      </w:r>
    </w:p>
    <w:p w14:paraId="087299D5" w14:textId="77777777" w:rsidR="00752CCD" w:rsidRDefault="001F4BCC">
      <w:r>
        <w:rPr>
          <w:rFonts w:hint="eastAsia"/>
        </w:rPr>
        <w:t>发包人应在第</w:t>
      </w:r>
      <w:r>
        <w:rPr>
          <w:rFonts w:hint="eastAsia"/>
        </w:rPr>
        <w:t>11.1.1</w:t>
      </w:r>
      <w:r>
        <w:rPr>
          <w:rFonts w:hint="eastAsia"/>
        </w:rPr>
        <w:t>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2F8424A5" w14:textId="77777777" w:rsidR="00752CCD" w:rsidRDefault="001F4BCC">
      <w:bookmarkStart w:id="895" w:name="_Toc342296281"/>
      <w:bookmarkStart w:id="896" w:name="_Toc117350425"/>
      <w:bookmarkStart w:id="897" w:name="_Toc480486915"/>
      <w:bookmarkStart w:id="898" w:name="_Toc338944723"/>
      <w:bookmarkStart w:id="899" w:name="_Toc490222506"/>
      <w:bookmarkStart w:id="900" w:name="_Toc480486743"/>
      <w:bookmarkStart w:id="901" w:name="_Toc489279872"/>
      <w:bookmarkStart w:id="902" w:name="_Toc486580061"/>
      <w:bookmarkStart w:id="903" w:name="_Toc483668090"/>
      <w:r>
        <w:rPr>
          <w:rFonts w:hint="eastAsia"/>
        </w:rPr>
        <w:t xml:space="preserve">2.6  </w:t>
      </w:r>
      <w:r>
        <w:rPr>
          <w:rFonts w:hint="eastAsia"/>
        </w:rPr>
        <w:t>支付合同价款</w:t>
      </w:r>
      <w:bookmarkEnd w:id="895"/>
      <w:bookmarkEnd w:id="896"/>
      <w:bookmarkEnd w:id="897"/>
      <w:bookmarkEnd w:id="898"/>
      <w:bookmarkEnd w:id="899"/>
      <w:bookmarkEnd w:id="900"/>
      <w:bookmarkEnd w:id="901"/>
      <w:bookmarkEnd w:id="902"/>
      <w:bookmarkEnd w:id="903"/>
    </w:p>
    <w:p w14:paraId="7B7EA47B" w14:textId="77777777" w:rsidR="00752CCD" w:rsidRDefault="001F4BCC">
      <w:r>
        <w:rPr>
          <w:rFonts w:hint="eastAsia"/>
        </w:rPr>
        <w:t>发包人应按合同约定向承包人及时支付合同价款。</w:t>
      </w:r>
    </w:p>
    <w:p w14:paraId="4478FB05" w14:textId="77777777" w:rsidR="00752CCD" w:rsidRDefault="001F4BCC">
      <w:bookmarkStart w:id="904" w:name="_Hlk114648754"/>
      <w:r>
        <w:rPr>
          <w:rFonts w:hint="eastAsia"/>
        </w:rPr>
        <w:t>发包人应当严格落实人工费用与其他工程款分账管理制度，分解工程价款中的人工费用，及时足额将人工费用拨付到承包人的工资专用账户。</w:t>
      </w:r>
    </w:p>
    <w:p w14:paraId="7042BDDD" w14:textId="77777777" w:rsidR="00752CCD" w:rsidRDefault="001F4BCC">
      <w:bookmarkStart w:id="905" w:name="_Toc144974599"/>
      <w:bookmarkStart w:id="906" w:name="_Toc480486744"/>
      <w:bookmarkStart w:id="907" w:name="_Toc342296282"/>
      <w:bookmarkStart w:id="908" w:name="_Toc486580062"/>
      <w:bookmarkStart w:id="909" w:name="_Toc483668091"/>
      <w:bookmarkStart w:id="910" w:name="_Toc179632649"/>
      <w:bookmarkStart w:id="911" w:name="_Toc117350426"/>
      <w:bookmarkStart w:id="912" w:name="_Toc480486916"/>
      <w:bookmarkStart w:id="913" w:name="_Toc152042409"/>
      <w:bookmarkStart w:id="914" w:name="_Toc152045631"/>
      <w:bookmarkStart w:id="915" w:name="_Toc489279873"/>
      <w:bookmarkStart w:id="916" w:name="_Toc338944724"/>
      <w:bookmarkStart w:id="917" w:name="_Toc490222507"/>
      <w:bookmarkEnd w:id="904"/>
      <w:r>
        <w:rPr>
          <w:rFonts w:hint="eastAsia"/>
        </w:rPr>
        <w:t xml:space="preserve">2.7  </w:t>
      </w:r>
      <w:r>
        <w:rPr>
          <w:rFonts w:hint="eastAsia"/>
        </w:rPr>
        <w:t>组织竣工验收</w:t>
      </w:r>
      <w:bookmarkEnd w:id="905"/>
      <w:bookmarkEnd w:id="906"/>
      <w:bookmarkEnd w:id="907"/>
      <w:bookmarkEnd w:id="908"/>
      <w:bookmarkEnd w:id="909"/>
      <w:bookmarkEnd w:id="910"/>
      <w:bookmarkEnd w:id="911"/>
      <w:bookmarkEnd w:id="912"/>
      <w:bookmarkEnd w:id="913"/>
      <w:bookmarkEnd w:id="914"/>
      <w:bookmarkEnd w:id="915"/>
      <w:bookmarkEnd w:id="916"/>
      <w:bookmarkEnd w:id="917"/>
    </w:p>
    <w:p w14:paraId="4B7AB953" w14:textId="77777777" w:rsidR="00752CCD" w:rsidRDefault="001F4BCC">
      <w:r>
        <w:rPr>
          <w:rFonts w:hint="eastAsia"/>
        </w:rPr>
        <w:t>发包人应按合同约定及时组织竣工验收。</w:t>
      </w:r>
      <w:bookmarkStart w:id="918" w:name="_Hlk114649206"/>
      <w:r>
        <w:rPr>
          <w:rFonts w:hint="eastAsia"/>
        </w:rPr>
        <w:t>发包人在组织竣工验收时，应对工程是否符合消防要求进行查验。经查验不符合规定的，发包人不得编制工程竣工验收报告。</w:t>
      </w:r>
    </w:p>
    <w:p w14:paraId="3E2490AD" w14:textId="77777777" w:rsidR="00752CCD" w:rsidRDefault="001F4BCC">
      <w:bookmarkStart w:id="919" w:name="_Toc489279874"/>
      <w:bookmarkStart w:id="920" w:name="_Toc480486917"/>
      <w:bookmarkStart w:id="921" w:name="_Toc117350427"/>
      <w:bookmarkStart w:id="922" w:name="_Toc483668092"/>
      <w:bookmarkStart w:id="923" w:name="_Toc490222508"/>
      <w:bookmarkStart w:id="924" w:name="_Toc486580063"/>
      <w:bookmarkStart w:id="925" w:name="_Toc480486745"/>
      <w:bookmarkEnd w:id="918"/>
      <w:r>
        <w:rPr>
          <w:rFonts w:hint="eastAsia"/>
        </w:rPr>
        <w:t xml:space="preserve">2.8  </w:t>
      </w:r>
      <w:r>
        <w:rPr>
          <w:rFonts w:hint="eastAsia"/>
        </w:rPr>
        <w:t>向承包人提交支付担保</w:t>
      </w:r>
      <w:bookmarkEnd w:id="919"/>
      <w:bookmarkEnd w:id="920"/>
      <w:bookmarkEnd w:id="921"/>
      <w:bookmarkEnd w:id="922"/>
      <w:bookmarkEnd w:id="923"/>
      <w:bookmarkEnd w:id="924"/>
      <w:bookmarkEnd w:id="925"/>
    </w:p>
    <w:p w14:paraId="1BCF096D" w14:textId="77777777" w:rsidR="00752CCD" w:rsidRDefault="001F4BCC">
      <w:r>
        <w:rPr>
          <w:rFonts w:hint="eastAsia"/>
        </w:rPr>
        <w:t>（</w:t>
      </w:r>
      <w:r>
        <w:rPr>
          <w:rFonts w:hint="eastAsia"/>
        </w:rPr>
        <w:t>1</w:t>
      </w:r>
      <w:r>
        <w:rPr>
          <w:rFonts w:hint="eastAsia"/>
        </w:rPr>
        <w:t>）发包人要求承包人提交履约担保的，除合同条款专用部分另有约定的，在承包人按合同条款第</w:t>
      </w:r>
      <w:r>
        <w:rPr>
          <w:rFonts w:hint="eastAsia"/>
        </w:rPr>
        <w:t>4.2</w:t>
      </w:r>
      <w:r>
        <w:rPr>
          <w:rFonts w:hint="eastAsia"/>
        </w:rPr>
        <w:t>款向发包人递交符合合同约定的履约担保的同时，发包人应当按照金额和条件对等的原则和合同文件中规定的格式或者其他经过承包人事先认可的格式向承包人递交一份支付担保。发包人提供支付担保格式</w:t>
      </w:r>
      <w:proofErr w:type="gramStart"/>
      <w:r>
        <w:rPr>
          <w:rFonts w:hint="eastAsia"/>
        </w:rPr>
        <w:t>见合同</w:t>
      </w:r>
      <w:proofErr w:type="gramEnd"/>
      <w:r>
        <w:rPr>
          <w:rFonts w:hint="eastAsia"/>
        </w:rPr>
        <w:t>条款专用部分附件六。</w:t>
      </w:r>
    </w:p>
    <w:p w14:paraId="70A9667F" w14:textId="77777777" w:rsidR="00752CCD" w:rsidRDefault="001F4BCC">
      <w:r>
        <w:rPr>
          <w:rFonts w:hint="eastAsia"/>
        </w:rPr>
        <w:t>（</w:t>
      </w:r>
      <w:r>
        <w:rPr>
          <w:rFonts w:hint="eastAsia"/>
        </w:rPr>
        <w:t>2</w:t>
      </w:r>
      <w:r>
        <w:rPr>
          <w:rFonts w:hint="eastAsia"/>
        </w:rPr>
        <w:t>）支付担保的有效期应当自本合同生效之日起至发包人实际支付竣工付款之日止。</w:t>
      </w:r>
    </w:p>
    <w:p w14:paraId="2DCE166A" w14:textId="77777777" w:rsidR="00752CCD" w:rsidRDefault="001F4BCC">
      <w:r>
        <w:rPr>
          <w:rFonts w:hint="eastAsia"/>
        </w:rPr>
        <w:t>（</w:t>
      </w:r>
      <w:r>
        <w:rPr>
          <w:rFonts w:hint="eastAsia"/>
        </w:rPr>
        <w:t>3</w:t>
      </w:r>
      <w:r>
        <w:rPr>
          <w:rFonts w:hint="eastAsia"/>
        </w:rPr>
        <w:t>）发包人无法获得一份不带具体截止日期的履约担保，支付担保中应当约定有“变更工程竣工付款支付日期的，保证期间按照变更后的竣工付款支付日期做相应调整”或类似约定的条款。</w:t>
      </w:r>
    </w:p>
    <w:p w14:paraId="563EB926" w14:textId="77777777" w:rsidR="00752CCD" w:rsidRDefault="001F4BCC">
      <w:r>
        <w:rPr>
          <w:rFonts w:hint="eastAsia"/>
        </w:rPr>
        <w:t>（</w:t>
      </w:r>
      <w:r>
        <w:rPr>
          <w:rFonts w:hint="eastAsia"/>
        </w:rPr>
        <w:t>4</w:t>
      </w:r>
      <w:r>
        <w:rPr>
          <w:rFonts w:hint="eastAsia"/>
        </w:rPr>
        <w:t>）支付担保应当在发包人付清竣工付款之日后</w:t>
      </w:r>
      <w:r>
        <w:rPr>
          <w:rFonts w:hint="eastAsia"/>
        </w:rPr>
        <w:t>28</w:t>
      </w:r>
      <w:r>
        <w:rPr>
          <w:rFonts w:hint="eastAsia"/>
        </w:rPr>
        <w:t>天内退还给发包人；承包人不承担发包人与支付担保有关的任何利息或其它类似的费用或者收益。</w:t>
      </w:r>
    </w:p>
    <w:p w14:paraId="3F51BC13" w14:textId="77777777" w:rsidR="00752CCD" w:rsidRDefault="001F4BCC">
      <w:bookmarkStart w:id="926" w:name="_Toc480486918"/>
      <w:bookmarkStart w:id="927" w:name="_Toc480486746"/>
      <w:bookmarkStart w:id="928" w:name="_Toc489279875"/>
      <w:bookmarkStart w:id="929" w:name="_Toc486580064"/>
      <w:bookmarkStart w:id="930" w:name="_Toc483668093"/>
      <w:bookmarkStart w:id="931" w:name="_Toc490222509"/>
      <w:bookmarkStart w:id="932" w:name="_Toc117350428"/>
      <w:r>
        <w:rPr>
          <w:rFonts w:hint="eastAsia"/>
        </w:rPr>
        <w:t xml:space="preserve">2.9  </w:t>
      </w:r>
      <w:r>
        <w:rPr>
          <w:rFonts w:hint="eastAsia"/>
        </w:rPr>
        <w:t>办理工程质量监督手续</w:t>
      </w:r>
      <w:bookmarkEnd w:id="926"/>
      <w:bookmarkEnd w:id="927"/>
      <w:bookmarkEnd w:id="928"/>
      <w:bookmarkEnd w:id="929"/>
      <w:bookmarkEnd w:id="930"/>
      <w:bookmarkEnd w:id="931"/>
      <w:bookmarkEnd w:id="932"/>
    </w:p>
    <w:p w14:paraId="3DA8F381" w14:textId="77777777" w:rsidR="00752CCD" w:rsidRDefault="001F4BCC">
      <w:r>
        <w:rPr>
          <w:rFonts w:hint="eastAsia"/>
        </w:rPr>
        <w:t>发包人应按有关规定及时办理工程质量监督手续。</w:t>
      </w:r>
    </w:p>
    <w:p w14:paraId="15926419" w14:textId="77777777" w:rsidR="00752CCD" w:rsidRDefault="001F4BCC">
      <w:bookmarkStart w:id="933" w:name="_Toc490222510"/>
      <w:bookmarkStart w:id="934" w:name="_Toc486580065"/>
      <w:bookmarkStart w:id="935" w:name="_Toc117350429"/>
      <w:bookmarkStart w:id="936" w:name="_Toc480486747"/>
      <w:bookmarkStart w:id="937" w:name="_Toc483668094"/>
      <w:bookmarkStart w:id="938" w:name="_Toc480486919"/>
      <w:bookmarkStart w:id="939" w:name="_Toc489279876"/>
      <w:r>
        <w:rPr>
          <w:rFonts w:hint="eastAsia"/>
        </w:rPr>
        <w:t xml:space="preserve">2.10  </w:t>
      </w:r>
      <w:r>
        <w:rPr>
          <w:rFonts w:hint="eastAsia"/>
        </w:rPr>
        <w:t>环境保护责任</w:t>
      </w:r>
      <w:bookmarkEnd w:id="933"/>
      <w:bookmarkEnd w:id="934"/>
      <w:bookmarkEnd w:id="935"/>
      <w:bookmarkEnd w:id="936"/>
      <w:bookmarkEnd w:id="937"/>
      <w:bookmarkEnd w:id="938"/>
      <w:bookmarkEnd w:id="939"/>
    </w:p>
    <w:p w14:paraId="2C16CA75" w14:textId="77777777" w:rsidR="00752CCD" w:rsidRDefault="001F4BCC">
      <w:r>
        <w:rPr>
          <w:rFonts w:hint="eastAsia"/>
        </w:rPr>
        <w:t xml:space="preserve"> </w:t>
      </w:r>
      <w:r>
        <w:rPr>
          <w:rFonts w:hint="eastAsia"/>
        </w:rPr>
        <w:t>发包人对建筑垃圾处理、施工扬尘治理以及疫情防控常态化管理负总责。</w:t>
      </w:r>
    </w:p>
    <w:p w14:paraId="0161A6E6" w14:textId="77777777" w:rsidR="00752CCD" w:rsidRDefault="001F4BCC">
      <w:bookmarkStart w:id="940" w:name="_Toc480486748"/>
      <w:bookmarkStart w:id="941" w:name="_Toc483668095"/>
      <w:bookmarkStart w:id="942" w:name="_Toc489279877"/>
      <w:bookmarkStart w:id="943" w:name="_Toc480486920"/>
      <w:bookmarkStart w:id="944" w:name="_Toc117350430"/>
      <w:bookmarkStart w:id="945" w:name="_Toc486580066"/>
      <w:bookmarkStart w:id="946" w:name="_Toc490222511"/>
      <w:r>
        <w:rPr>
          <w:rFonts w:hint="eastAsia"/>
        </w:rPr>
        <w:t xml:space="preserve">2.11  </w:t>
      </w:r>
      <w:r>
        <w:rPr>
          <w:rFonts w:hint="eastAsia"/>
        </w:rPr>
        <w:t>移交工程档案</w:t>
      </w:r>
      <w:bookmarkEnd w:id="940"/>
      <w:bookmarkEnd w:id="941"/>
      <w:bookmarkEnd w:id="942"/>
      <w:bookmarkEnd w:id="943"/>
      <w:bookmarkEnd w:id="944"/>
      <w:bookmarkEnd w:id="945"/>
      <w:bookmarkEnd w:id="946"/>
    </w:p>
    <w:p w14:paraId="1A4C8878" w14:textId="77777777" w:rsidR="00752CCD" w:rsidRDefault="001F4BCC">
      <w:r>
        <w:rPr>
          <w:rFonts w:hint="eastAsia"/>
        </w:rPr>
        <w:t>发包人应根据建设行政主管部门和（或）城市建设档案管理机构的规定，收集、整理、立卷、归档工程资料，并按规定时间向建设行政主管部门或者城市建设档案管理机构移交规定的工程档案。</w:t>
      </w:r>
    </w:p>
    <w:p w14:paraId="051C1EF1" w14:textId="77777777" w:rsidR="00752CCD" w:rsidRDefault="001F4BCC">
      <w:bookmarkStart w:id="947" w:name="_Toc480486921"/>
      <w:bookmarkStart w:id="948" w:name="_Toc489279878"/>
      <w:bookmarkStart w:id="949" w:name="_Toc486580067"/>
      <w:bookmarkStart w:id="950" w:name="_Toc480486749"/>
      <w:bookmarkStart w:id="951" w:name="_Toc490222512"/>
      <w:bookmarkStart w:id="952" w:name="_Toc117350431"/>
      <w:bookmarkStart w:id="953" w:name="_Toc483668096"/>
      <w:r>
        <w:rPr>
          <w:rFonts w:hint="eastAsia"/>
        </w:rPr>
        <w:t xml:space="preserve">2.12  </w:t>
      </w:r>
      <w:r>
        <w:rPr>
          <w:rFonts w:hint="eastAsia"/>
        </w:rPr>
        <w:t>批准和确认</w:t>
      </w:r>
      <w:bookmarkEnd w:id="947"/>
      <w:bookmarkEnd w:id="948"/>
      <w:bookmarkEnd w:id="949"/>
      <w:bookmarkEnd w:id="950"/>
      <w:bookmarkEnd w:id="951"/>
      <w:bookmarkEnd w:id="952"/>
      <w:bookmarkEnd w:id="953"/>
    </w:p>
    <w:p w14:paraId="22DBBD23" w14:textId="77777777" w:rsidR="00752CCD" w:rsidRDefault="001F4BCC">
      <w:r>
        <w:rPr>
          <w:rFonts w:hint="eastAsia"/>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62F39EAC" w14:textId="77777777" w:rsidR="00752CCD" w:rsidRDefault="001F4BCC">
      <w:bookmarkStart w:id="954" w:name="_Toc342296283"/>
      <w:bookmarkStart w:id="955" w:name="_Toc117350432"/>
      <w:bookmarkStart w:id="956" w:name="_Toc490222513"/>
      <w:bookmarkStart w:id="957" w:name="_Toc338944725"/>
      <w:bookmarkStart w:id="958" w:name="_Toc489279879"/>
      <w:bookmarkStart w:id="959" w:name="_Toc480486922"/>
      <w:bookmarkStart w:id="960" w:name="_Toc480486750"/>
      <w:bookmarkStart w:id="961" w:name="_Toc486580068"/>
      <w:bookmarkStart w:id="962" w:name="_Toc483668097"/>
      <w:r>
        <w:rPr>
          <w:rFonts w:hint="eastAsia"/>
        </w:rPr>
        <w:t xml:space="preserve">2.13  </w:t>
      </w:r>
      <w:r>
        <w:rPr>
          <w:rFonts w:hint="eastAsia"/>
        </w:rPr>
        <w:t>其他义务</w:t>
      </w:r>
      <w:bookmarkEnd w:id="954"/>
      <w:bookmarkEnd w:id="955"/>
      <w:bookmarkEnd w:id="956"/>
      <w:bookmarkEnd w:id="957"/>
      <w:bookmarkEnd w:id="958"/>
      <w:bookmarkEnd w:id="959"/>
      <w:bookmarkEnd w:id="960"/>
      <w:bookmarkEnd w:id="961"/>
      <w:bookmarkEnd w:id="962"/>
    </w:p>
    <w:p w14:paraId="371B2276" w14:textId="77777777" w:rsidR="00752CCD" w:rsidRDefault="001F4BCC">
      <w:r>
        <w:rPr>
          <w:rFonts w:hint="eastAsia"/>
        </w:rPr>
        <w:t>发包人应履行的其他义务</w:t>
      </w:r>
      <w:proofErr w:type="gramStart"/>
      <w:r>
        <w:rPr>
          <w:rFonts w:hint="eastAsia"/>
        </w:rPr>
        <w:t>见合同</w:t>
      </w:r>
      <w:proofErr w:type="gramEnd"/>
      <w:r>
        <w:rPr>
          <w:rFonts w:hint="eastAsia"/>
        </w:rPr>
        <w:t>条款专用部分。</w:t>
      </w:r>
    </w:p>
    <w:p w14:paraId="2705CF4D" w14:textId="77777777" w:rsidR="00752CCD" w:rsidRDefault="001F4BCC">
      <w:bookmarkStart w:id="963" w:name="_Toc480486751"/>
      <w:bookmarkStart w:id="964" w:name="_Toc486580069"/>
      <w:bookmarkStart w:id="965" w:name="_Toc480486923"/>
      <w:bookmarkStart w:id="966" w:name="_Toc490222514"/>
      <w:bookmarkStart w:id="967" w:name="_Toc483668098"/>
      <w:bookmarkStart w:id="968" w:name="_Toc338944726"/>
      <w:bookmarkStart w:id="969" w:name="_Toc342296284"/>
      <w:bookmarkStart w:id="970" w:name="_Toc117350433"/>
      <w:bookmarkStart w:id="971" w:name="_Toc489279880"/>
      <w:r>
        <w:rPr>
          <w:rFonts w:hint="eastAsia"/>
        </w:rPr>
        <w:t>3.</w:t>
      </w:r>
      <w:r>
        <w:rPr>
          <w:rFonts w:hint="eastAsia"/>
        </w:rPr>
        <w:t>监理人</w:t>
      </w:r>
      <w:bookmarkEnd w:id="963"/>
      <w:bookmarkEnd w:id="964"/>
      <w:bookmarkEnd w:id="965"/>
      <w:bookmarkEnd w:id="966"/>
      <w:bookmarkEnd w:id="967"/>
      <w:bookmarkEnd w:id="968"/>
      <w:bookmarkEnd w:id="969"/>
      <w:bookmarkEnd w:id="970"/>
      <w:bookmarkEnd w:id="971"/>
    </w:p>
    <w:p w14:paraId="24EE8CEC" w14:textId="77777777" w:rsidR="00752CCD" w:rsidRDefault="001F4BCC">
      <w:bookmarkStart w:id="972" w:name="_Toc342296285"/>
      <w:bookmarkStart w:id="973" w:name="_Toc338944727"/>
      <w:bookmarkStart w:id="974" w:name="_Toc117350434"/>
      <w:bookmarkStart w:id="975" w:name="_Toc480486924"/>
      <w:bookmarkStart w:id="976" w:name="_Toc490222515"/>
      <w:bookmarkStart w:id="977" w:name="_Toc483668099"/>
      <w:bookmarkStart w:id="978" w:name="_Toc486580070"/>
      <w:bookmarkStart w:id="979" w:name="_Toc489279881"/>
      <w:bookmarkStart w:id="980" w:name="_Toc480486752"/>
      <w:r>
        <w:rPr>
          <w:rFonts w:hint="eastAsia"/>
        </w:rPr>
        <w:t xml:space="preserve">3.1  </w:t>
      </w:r>
      <w:r>
        <w:rPr>
          <w:rFonts w:hint="eastAsia"/>
        </w:rPr>
        <w:t>监理人的职责和权力</w:t>
      </w:r>
      <w:bookmarkEnd w:id="972"/>
      <w:bookmarkEnd w:id="973"/>
      <w:bookmarkEnd w:id="974"/>
      <w:bookmarkEnd w:id="975"/>
      <w:bookmarkEnd w:id="976"/>
      <w:bookmarkEnd w:id="977"/>
      <w:bookmarkEnd w:id="978"/>
      <w:bookmarkEnd w:id="979"/>
      <w:bookmarkEnd w:id="980"/>
    </w:p>
    <w:p w14:paraId="6EA10C4E" w14:textId="77777777" w:rsidR="00752CCD" w:rsidRDefault="001F4BCC">
      <w:r>
        <w:rPr>
          <w:rFonts w:hint="eastAsia"/>
        </w:rPr>
        <w:t xml:space="preserve">3.1.1  </w:t>
      </w:r>
      <w:r>
        <w:rPr>
          <w:rFonts w:hint="eastAsia"/>
        </w:rPr>
        <w:t>监理人受发包人委托，享有合同约定的权力。监理人在行使某项权力前需要经发包人事先批准，合同条款通用部分没有指明的，应在合同中指明。监理人履行须经发包人批准行使的权力时，应当向承包人出示其行使</w:t>
      </w:r>
      <w:proofErr w:type="gramStart"/>
      <w:r>
        <w:rPr>
          <w:rFonts w:hint="eastAsia"/>
        </w:rPr>
        <w:t>该权力</w:t>
      </w:r>
      <w:proofErr w:type="gramEnd"/>
      <w:r>
        <w:rPr>
          <w:rFonts w:hint="eastAsia"/>
        </w:rPr>
        <w:t>已经取得发包人批准的文件或者其他合法有效的证明。发包人需批准明确行使的权力</w:t>
      </w:r>
      <w:proofErr w:type="gramStart"/>
      <w:r>
        <w:rPr>
          <w:rFonts w:hint="eastAsia"/>
        </w:rPr>
        <w:t>见合同</w:t>
      </w:r>
      <w:proofErr w:type="gramEnd"/>
      <w:r>
        <w:rPr>
          <w:rFonts w:hint="eastAsia"/>
        </w:rPr>
        <w:t>条款专用部分。</w:t>
      </w:r>
    </w:p>
    <w:p w14:paraId="3361EC9F" w14:textId="77777777" w:rsidR="00752CCD" w:rsidRDefault="001F4BCC">
      <w:r>
        <w:rPr>
          <w:rFonts w:hint="eastAsia"/>
        </w:rPr>
        <w:t xml:space="preserve">3.1.2  </w:t>
      </w:r>
      <w:r>
        <w:rPr>
          <w:rFonts w:hint="eastAsia"/>
        </w:rPr>
        <w:t>监理人发出的任何指示应视为已得到发包人的批准，但监理人无权免除或变更合同约定的发包人和承包人的权利、义务和责任。</w:t>
      </w:r>
    </w:p>
    <w:p w14:paraId="4EBF52F9" w14:textId="77777777" w:rsidR="00752CCD" w:rsidRDefault="001F4BCC">
      <w:r>
        <w:rPr>
          <w:rFonts w:hint="eastAsia"/>
        </w:rPr>
        <w:t xml:space="preserve">3.1.3  </w:t>
      </w:r>
      <w:r>
        <w:rPr>
          <w:rFonts w:hint="eastAsia"/>
        </w:rPr>
        <w:t>合同约定应由承包人承担的义务和责任，不因监理人对承包人提交文件的审查或批准，对工程、材料和设备的检查和检验，以及为实施监理</w:t>
      </w:r>
      <w:proofErr w:type="gramStart"/>
      <w:r>
        <w:rPr>
          <w:rFonts w:hint="eastAsia"/>
        </w:rPr>
        <w:t>作出</w:t>
      </w:r>
      <w:proofErr w:type="gramEnd"/>
      <w:r>
        <w:rPr>
          <w:rFonts w:hint="eastAsia"/>
        </w:rPr>
        <w:t>的指示等职务行为而减轻或解除。</w:t>
      </w:r>
    </w:p>
    <w:p w14:paraId="1CDEF1AD" w14:textId="77777777" w:rsidR="00752CCD" w:rsidRDefault="001F4BCC">
      <w:r>
        <w:rPr>
          <w:rFonts w:hint="eastAsia"/>
        </w:rPr>
        <w:t xml:space="preserve">3.1.4  </w:t>
      </w:r>
      <w:r>
        <w:rPr>
          <w:rFonts w:hint="eastAsia"/>
        </w:rPr>
        <w:t>监理人负责审查施工现场疫情常态化防控工作方案，检查落实情况并提出合理化建议。</w:t>
      </w:r>
    </w:p>
    <w:p w14:paraId="2FEA3DCF" w14:textId="77777777" w:rsidR="00752CCD" w:rsidRDefault="001F4BCC">
      <w:bookmarkStart w:id="981" w:name="_Toc342296286"/>
      <w:bookmarkStart w:id="982" w:name="_Toc480486925"/>
      <w:bookmarkStart w:id="983" w:name="_Toc338944728"/>
      <w:bookmarkStart w:id="984" w:name="_Toc486580071"/>
      <w:bookmarkStart w:id="985" w:name="_Toc490222516"/>
      <w:bookmarkStart w:id="986" w:name="_Toc179632653"/>
      <w:bookmarkStart w:id="987" w:name="_Toc144974603"/>
      <w:bookmarkStart w:id="988" w:name="_Toc152042413"/>
      <w:bookmarkStart w:id="989" w:name="_Toc152045635"/>
      <w:bookmarkStart w:id="990" w:name="_Toc117350435"/>
      <w:bookmarkStart w:id="991" w:name="_Toc483668100"/>
      <w:bookmarkStart w:id="992" w:name="_Toc480486753"/>
      <w:bookmarkStart w:id="993" w:name="_Toc489279882"/>
      <w:r>
        <w:rPr>
          <w:rFonts w:hint="eastAsia"/>
        </w:rPr>
        <w:t xml:space="preserve">3.2  </w:t>
      </w:r>
      <w:r>
        <w:rPr>
          <w:rFonts w:hint="eastAsia"/>
        </w:rPr>
        <w:t>总监理工程师</w:t>
      </w:r>
      <w:bookmarkEnd w:id="981"/>
      <w:bookmarkEnd w:id="982"/>
      <w:bookmarkEnd w:id="983"/>
      <w:bookmarkEnd w:id="984"/>
      <w:bookmarkEnd w:id="985"/>
      <w:bookmarkEnd w:id="986"/>
      <w:bookmarkEnd w:id="987"/>
      <w:bookmarkEnd w:id="988"/>
      <w:bookmarkEnd w:id="989"/>
      <w:bookmarkEnd w:id="990"/>
      <w:bookmarkEnd w:id="991"/>
      <w:bookmarkEnd w:id="992"/>
      <w:bookmarkEnd w:id="993"/>
    </w:p>
    <w:p w14:paraId="4851FE5F" w14:textId="77777777" w:rsidR="00752CCD" w:rsidRDefault="001F4BCC">
      <w:r>
        <w:rPr>
          <w:rFonts w:hint="eastAsia"/>
        </w:rPr>
        <w:t>发包人应在发出开工通知前将总监理工程师的任命通知承包人。总监理工程师更换时，应在调离</w:t>
      </w:r>
      <w:r>
        <w:rPr>
          <w:rFonts w:hint="eastAsia"/>
        </w:rPr>
        <w:t>14</w:t>
      </w:r>
      <w:r>
        <w:rPr>
          <w:rFonts w:hint="eastAsia"/>
        </w:rPr>
        <w:t>天前通知承包人。总监理工程师短期离开施工场地的，应委派代表代行其职责，并通知承包人。</w:t>
      </w:r>
    </w:p>
    <w:p w14:paraId="0C9869FE" w14:textId="77777777" w:rsidR="00752CCD" w:rsidRDefault="001F4BCC">
      <w:bookmarkStart w:id="994" w:name="_Toc489279883"/>
      <w:bookmarkStart w:id="995" w:name="_Toc483668101"/>
      <w:bookmarkStart w:id="996" w:name="_Toc486580072"/>
      <w:bookmarkStart w:id="997" w:name="_Toc342296287"/>
      <w:bookmarkStart w:id="998" w:name="_Toc480486926"/>
      <w:bookmarkStart w:id="999" w:name="_Toc480486754"/>
      <w:bookmarkStart w:id="1000" w:name="_Toc338944729"/>
      <w:bookmarkStart w:id="1001" w:name="_Toc490222517"/>
      <w:bookmarkStart w:id="1002" w:name="_Toc117350436"/>
      <w:r>
        <w:rPr>
          <w:rFonts w:hint="eastAsia"/>
        </w:rPr>
        <w:t xml:space="preserve">3.3  </w:t>
      </w:r>
      <w:r>
        <w:rPr>
          <w:rFonts w:hint="eastAsia"/>
        </w:rPr>
        <w:t>监理人员</w:t>
      </w:r>
      <w:bookmarkEnd w:id="994"/>
      <w:bookmarkEnd w:id="995"/>
      <w:bookmarkEnd w:id="996"/>
      <w:bookmarkEnd w:id="997"/>
      <w:bookmarkEnd w:id="998"/>
      <w:bookmarkEnd w:id="999"/>
      <w:bookmarkEnd w:id="1000"/>
      <w:bookmarkEnd w:id="1001"/>
      <w:bookmarkEnd w:id="1002"/>
    </w:p>
    <w:p w14:paraId="4E26E2D4" w14:textId="77777777" w:rsidR="00752CCD" w:rsidRDefault="001F4BCC">
      <w:r>
        <w:rPr>
          <w:rFonts w:hint="eastAsia"/>
        </w:rPr>
        <w:t xml:space="preserve">3.3.1  </w:t>
      </w:r>
      <w:r>
        <w:rPr>
          <w:rFonts w:hint="eastAsia"/>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44D8C9A3" w14:textId="77777777" w:rsidR="00752CCD" w:rsidRDefault="001F4BCC">
      <w:r>
        <w:rPr>
          <w:rFonts w:hint="eastAsia"/>
        </w:rPr>
        <w:t xml:space="preserve">3.3.2  </w:t>
      </w:r>
      <w:r>
        <w:rPr>
          <w:rFonts w:hint="eastAsia"/>
        </w:rPr>
        <w:t>监理人员对承包人的任何工作、工程或其采用的材料和工程设备未在约定的或合理的期限内提出否定意见的，视为已获批准，但不影响监理人在以后拒绝该项工作、工程、材料或工程设备的权利。</w:t>
      </w:r>
    </w:p>
    <w:p w14:paraId="4BBC5E43" w14:textId="77777777" w:rsidR="00752CCD" w:rsidRDefault="001F4BCC">
      <w:r>
        <w:rPr>
          <w:rFonts w:hint="eastAsia"/>
        </w:rPr>
        <w:t xml:space="preserve">3.3.3  </w:t>
      </w:r>
      <w:r>
        <w:rPr>
          <w:rFonts w:hint="eastAsia"/>
        </w:rPr>
        <w:t>承包人对总监理工程师授权的监理人员发出的指示有疑问的，可向总监理工程师提出书面异议，总监理工程师应在</w:t>
      </w:r>
      <w:r>
        <w:rPr>
          <w:rFonts w:hint="eastAsia"/>
        </w:rPr>
        <w:t>48</w:t>
      </w:r>
      <w:r>
        <w:rPr>
          <w:rFonts w:hint="eastAsia"/>
        </w:rPr>
        <w:t>小时内对该指示予以确认、更改或撤销。</w:t>
      </w:r>
    </w:p>
    <w:p w14:paraId="14790756" w14:textId="77777777" w:rsidR="00752CCD" w:rsidRDefault="001F4BCC">
      <w:r>
        <w:rPr>
          <w:rFonts w:hint="eastAsia"/>
        </w:rPr>
        <w:t xml:space="preserve">3.3.4  </w:t>
      </w:r>
      <w:r>
        <w:rPr>
          <w:rFonts w:hint="eastAsia"/>
        </w:rPr>
        <w:t>总监理工程师不应将合同条款通用部分第</w:t>
      </w:r>
      <w:r>
        <w:rPr>
          <w:rFonts w:hint="eastAsia"/>
        </w:rPr>
        <w:t>3.5</w:t>
      </w:r>
      <w:r>
        <w:rPr>
          <w:rFonts w:hint="eastAsia"/>
        </w:rPr>
        <w:t>款约定应由总监理工程师</w:t>
      </w:r>
      <w:proofErr w:type="gramStart"/>
      <w:r>
        <w:rPr>
          <w:rFonts w:hint="eastAsia"/>
        </w:rPr>
        <w:t>作出</w:t>
      </w:r>
      <w:proofErr w:type="gramEnd"/>
      <w:r>
        <w:rPr>
          <w:rFonts w:hint="eastAsia"/>
        </w:rPr>
        <w:t>确定的权力授权或者委托给其他监理人员。</w:t>
      </w:r>
    </w:p>
    <w:p w14:paraId="021B1D4D" w14:textId="77777777" w:rsidR="00752CCD" w:rsidRDefault="001F4BCC">
      <w:bookmarkStart w:id="1003" w:name="_Toc342296288"/>
      <w:bookmarkStart w:id="1004" w:name="_Toc490222518"/>
      <w:bookmarkStart w:id="1005" w:name="_Toc338944730"/>
      <w:bookmarkStart w:id="1006" w:name="_Toc486580073"/>
      <w:bookmarkStart w:id="1007" w:name="_Toc483668102"/>
      <w:bookmarkStart w:id="1008" w:name="_Toc117350437"/>
      <w:bookmarkStart w:id="1009" w:name="_Toc480486927"/>
      <w:bookmarkStart w:id="1010" w:name="_Toc480486755"/>
      <w:bookmarkStart w:id="1011" w:name="_Toc489279884"/>
      <w:r>
        <w:rPr>
          <w:rFonts w:hint="eastAsia"/>
        </w:rPr>
        <w:t xml:space="preserve">3.4  </w:t>
      </w:r>
      <w:r>
        <w:rPr>
          <w:rFonts w:hint="eastAsia"/>
        </w:rPr>
        <w:t>监理人的指示</w:t>
      </w:r>
      <w:bookmarkEnd w:id="1003"/>
      <w:bookmarkEnd w:id="1004"/>
      <w:bookmarkEnd w:id="1005"/>
      <w:bookmarkEnd w:id="1006"/>
      <w:bookmarkEnd w:id="1007"/>
      <w:bookmarkEnd w:id="1008"/>
      <w:bookmarkEnd w:id="1009"/>
      <w:bookmarkEnd w:id="1010"/>
      <w:bookmarkEnd w:id="1011"/>
    </w:p>
    <w:p w14:paraId="653FC925" w14:textId="77777777" w:rsidR="00752CCD" w:rsidRDefault="001F4BCC">
      <w:r>
        <w:rPr>
          <w:rFonts w:hint="eastAsia"/>
        </w:rPr>
        <w:t xml:space="preserve">3.4.1  </w:t>
      </w:r>
      <w:r>
        <w:rPr>
          <w:rFonts w:hint="eastAsia"/>
        </w:rPr>
        <w:t>监理人应按第</w:t>
      </w:r>
      <w:r>
        <w:rPr>
          <w:rFonts w:hint="eastAsia"/>
        </w:rPr>
        <w:t>3.1</w:t>
      </w:r>
      <w:r>
        <w:rPr>
          <w:rFonts w:hint="eastAsia"/>
        </w:rPr>
        <w:t>款的约定向承包人发出指示，监理人的指示应加盖监理人授权的施工场地机构章，并由总监理工程师或总监理工程师按第</w:t>
      </w:r>
      <w:r>
        <w:rPr>
          <w:rFonts w:hint="eastAsia"/>
        </w:rPr>
        <w:t>3.3.1</w:t>
      </w:r>
      <w:r>
        <w:rPr>
          <w:rFonts w:hint="eastAsia"/>
        </w:rPr>
        <w:t>项约定授权的监理人员签字。</w:t>
      </w:r>
    </w:p>
    <w:p w14:paraId="5B1476CB" w14:textId="77777777" w:rsidR="00752CCD" w:rsidRDefault="001F4BCC">
      <w:r>
        <w:rPr>
          <w:rFonts w:hint="eastAsia"/>
        </w:rPr>
        <w:t xml:space="preserve">3.4.2  </w:t>
      </w:r>
      <w:r>
        <w:rPr>
          <w:rFonts w:hint="eastAsia"/>
        </w:rPr>
        <w:t>承包人收到监理人按第</w:t>
      </w:r>
      <w:r>
        <w:rPr>
          <w:rFonts w:hint="eastAsia"/>
        </w:rPr>
        <w:t>3.4.1</w:t>
      </w:r>
      <w:r>
        <w:rPr>
          <w:rFonts w:hint="eastAsia"/>
        </w:rPr>
        <w:t>项</w:t>
      </w:r>
      <w:proofErr w:type="gramStart"/>
      <w:r>
        <w:rPr>
          <w:rFonts w:hint="eastAsia"/>
        </w:rPr>
        <w:t>作出</w:t>
      </w:r>
      <w:proofErr w:type="gramEnd"/>
      <w:r>
        <w:rPr>
          <w:rFonts w:hint="eastAsia"/>
        </w:rPr>
        <w:t>的指示后，应遵照执行。指示构成变更的，应按第</w:t>
      </w:r>
      <w:r>
        <w:rPr>
          <w:rFonts w:hint="eastAsia"/>
        </w:rPr>
        <w:t>15</w:t>
      </w:r>
      <w:r>
        <w:rPr>
          <w:rFonts w:hint="eastAsia"/>
        </w:rPr>
        <w:t>条处理。</w:t>
      </w:r>
    </w:p>
    <w:p w14:paraId="3B1E3F3C" w14:textId="77777777" w:rsidR="00752CCD" w:rsidRDefault="001F4BCC">
      <w:r>
        <w:rPr>
          <w:rFonts w:hint="eastAsia"/>
        </w:rPr>
        <w:t xml:space="preserve">3.4.3  </w:t>
      </w:r>
      <w:r>
        <w:rPr>
          <w:rFonts w:hint="eastAsia"/>
        </w:rPr>
        <w:t>在紧急情况下，总监理工程师或被授权的监理人员可以当场签发临时书面指示，承包人应遵照执行。承包人应在收到上述临时书面指示后</w:t>
      </w:r>
      <w:r>
        <w:rPr>
          <w:rFonts w:hint="eastAsia"/>
        </w:rPr>
        <w:t>24</w:t>
      </w:r>
      <w:r>
        <w:rPr>
          <w:rFonts w:hint="eastAsia"/>
        </w:rPr>
        <w:t>小时内，向监理人发出书面确认函。监理人在收到书面确认函后</w:t>
      </w:r>
      <w:r>
        <w:rPr>
          <w:rFonts w:hint="eastAsia"/>
        </w:rPr>
        <w:t>24</w:t>
      </w:r>
      <w:r>
        <w:rPr>
          <w:rFonts w:hint="eastAsia"/>
        </w:rPr>
        <w:t>小时内未予答复的，该书面</w:t>
      </w:r>
      <w:proofErr w:type="gramStart"/>
      <w:r>
        <w:rPr>
          <w:rFonts w:hint="eastAsia"/>
        </w:rPr>
        <w:t>确认函应被</w:t>
      </w:r>
      <w:proofErr w:type="gramEnd"/>
      <w:r>
        <w:rPr>
          <w:rFonts w:hint="eastAsia"/>
        </w:rPr>
        <w:t>视为监理人的正式指示。</w:t>
      </w:r>
    </w:p>
    <w:p w14:paraId="126CB372" w14:textId="77777777" w:rsidR="00752CCD" w:rsidRDefault="001F4BCC">
      <w:r>
        <w:rPr>
          <w:rFonts w:hint="eastAsia"/>
        </w:rPr>
        <w:t xml:space="preserve">3.4.4  </w:t>
      </w:r>
      <w:r>
        <w:rPr>
          <w:rFonts w:hint="eastAsia"/>
        </w:rPr>
        <w:t>除合同另有约定外，承包人只从总监理工程师或按第</w:t>
      </w:r>
      <w:r>
        <w:rPr>
          <w:rFonts w:hint="eastAsia"/>
        </w:rPr>
        <w:t>3.3.1</w:t>
      </w:r>
      <w:r>
        <w:rPr>
          <w:rFonts w:hint="eastAsia"/>
        </w:rPr>
        <w:t>项被授权的监理人员处取得指示。</w:t>
      </w:r>
    </w:p>
    <w:p w14:paraId="6F2CDD4D" w14:textId="77777777" w:rsidR="00752CCD" w:rsidRDefault="001F4BCC">
      <w:r>
        <w:rPr>
          <w:rFonts w:hint="eastAsia"/>
        </w:rPr>
        <w:t xml:space="preserve">3.4.5  </w:t>
      </w:r>
      <w:r>
        <w:rPr>
          <w:rFonts w:hint="eastAsia"/>
        </w:rPr>
        <w:t>由于监理人未能按合同约定发出指示、指示延误或指示错误而导致承包人费用增加和（或）工期延误的，由发包人承担赔偿责任。</w:t>
      </w:r>
      <w:r>
        <w:rPr>
          <w:rFonts w:hint="eastAsia"/>
        </w:rPr>
        <w:t xml:space="preserve"> </w:t>
      </w:r>
    </w:p>
    <w:p w14:paraId="2732B85A" w14:textId="77777777" w:rsidR="00752CCD" w:rsidRDefault="001F4BCC">
      <w:bookmarkStart w:id="1012" w:name="_Toc489279885"/>
      <w:bookmarkStart w:id="1013" w:name="_Toc342296289"/>
      <w:bookmarkStart w:id="1014" w:name="_Toc338944731"/>
      <w:bookmarkStart w:id="1015" w:name="_Toc480486928"/>
      <w:bookmarkStart w:id="1016" w:name="_Toc486580074"/>
      <w:bookmarkStart w:id="1017" w:name="_Toc483668103"/>
      <w:bookmarkStart w:id="1018" w:name="_Toc117350438"/>
      <w:bookmarkStart w:id="1019" w:name="_Toc144974606"/>
      <w:bookmarkStart w:id="1020" w:name="_Toc152045638"/>
      <w:bookmarkStart w:id="1021" w:name="_Toc490222519"/>
      <w:bookmarkStart w:id="1022" w:name="_Toc152042416"/>
      <w:bookmarkStart w:id="1023" w:name="_Toc179632656"/>
      <w:bookmarkStart w:id="1024" w:name="_Toc480486756"/>
      <w:r>
        <w:rPr>
          <w:rFonts w:hint="eastAsia"/>
        </w:rPr>
        <w:t xml:space="preserve">3.5  </w:t>
      </w:r>
      <w:r>
        <w:rPr>
          <w:rFonts w:hint="eastAsia"/>
        </w:rPr>
        <w:t>商定或确定</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14:paraId="5FD72564" w14:textId="77777777" w:rsidR="00752CCD" w:rsidRDefault="001F4BCC">
      <w:r>
        <w:rPr>
          <w:rFonts w:hint="eastAsia"/>
        </w:rPr>
        <w:t xml:space="preserve">3.5.1  </w:t>
      </w:r>
      <w:r>
        <w:rPr>
          <w:rFonts w:hint="eastAsia"/>
        </w:rPr>
        <w:t>总监理工程师应按照本款对任何事项进行商定或确定时，总监理工程师应与合同当事人协商，尽量达成一致。不能达成一致的，总监理工程师应认真研究后审慎确定。</w:t>
      </w:r>
    </w:p>
    <w:p w14:paraId="5BC25F38" w14:textId="77777777" w:rsidR="00752CCD" w:rsidRDefault="001F4BCC">
      <w:r>
        <w:rPr>
          <w:rFonts w:hint="eastAsia"/>
        </w:rPr>
        <w:t xml:space="preserve">3.5.2  </w:t>
      </w:r>
      <w:r>
        <w:rPr>
          <w:rFonts w:hint="eastAsia"/>
        </w:rPr>
        <w:t>总监理工程师应将商定或确定的事项通知合同当事人，并附详细依据。对总监理工程师的确定有异议的，构成争议，按照第</w:t>
      </w:r>
      <w:r>
        <w:rPr>
          <w:rFonts w:hint="eastAsia"/>
        </w:rPr>
        <w:t>24</w:t>
      </w:r>
      <w:r>
        <w:rPr>
          <w:rFonts w:hint="eastAsia"/>
        </w:rPr>
        <w:t>条的约定处理。在争议解决前，双方应暂按总监理工程师的确定执行；按照第</w:t>
      </w:r>
      <w:r>
        <w:rPr>
          <w:rFonts w:hint="eastAsia"/>
        </w:rPr>
        <w:t>24</w:t>
      </w:r>
      <w:r>
        <w:rPr>
          <w:rFonts w:hint="eastAsia"/>
        </w:rPr>
        <w:t>条的约定对总监理工程师的确定需要</w:t>
      </w:r>
      <w:proofErr w:type="gramStart"/>
      <w:r>
        <w:rPr>
          <w:rFonts w:hint="eastAsia"/>
        </w:rPr>
        <w:t>作出</w:t>
      </w:r>
      <w:proofErr w:type="gramEnd"/>
      <w:r>
        <w:rPr>
          <w:rFonts w:hint="eastAsia"/>
        </w:rPr>
        <w:t>修改的，按修改后的结果执行。</w:t>
      </w:r>
    </w:p>
    <w:p w14:paraId="4ACBC4C7" w14:textId="77777777" w:rsidR="00752CCD" w:rsidRDefault="001F4BCC">
      <w:bookmarkStart w:id="1025" w:name="_Toc476479320"/>
      <w:bookmarkStart w:id="1026" w:name="_Toc117350439"/>
      <w:bookmarkStart w:id="1027" w:name="_Toc342296432"/>
      <w:bookmarkStart w:id="1028" w:name="_Toc480486757"/>
      <w:bookmarkStart w:id="1029" w:name="_Toc483668104"/>
      <w:bookmarkStart w:id="1030" w:name="_Toc489279886"/>
      <w:bookmarkStart w:id="1031" w:name="_Toc486580075"/>
      <w:bookmarkStart w:id="1032" w:name="_Toc480486929"/>
      <w:bookmarkStart w:id="1033" w:name="_Toc490222520"/>
      <w:bookmarkStart w:id="1034" w:name="_Toc241459673"/>
      <w:r>
        <w:rPr>
          <w:rFonts w:hint="eastAsia"/>
        </w:rPr>
        <w:t xml:space="preserve">3.6  </w:t>
      </w:r>
      <w:r>
        <w:rPr>
          <w:rFonts w:hint="eastAsia"/>
        </w:rPr>
        <w:t>监理人的宽恕</w:t>
      </w:r>
      <w:bookmarkEnd w:id="1025"/>
      <w:bookmarkEnd w:id="1026"/>
      <w:bookmarkEnd w:id="1027"/>
      <w:bookmarkEnd w:id="1028"/>
      <w:bookmarkEnd w:id="1029"/>
      <w:bookmarkEnd w:id="1030"/>
      <w:bookmarkEnd w:id="1031"/>
      <w:bookmarkEnd w:id="1032"/>
      <w:bookmarkEnd w:id="1033"/>
      <w:bookmarkEnd w:id="1034"/>
    </w:p>
    <w:p w14:paraId="0648F38B" w14:textId="77777777" w:rsidR="00752CCD" w:rsidRDefault="001F4BCC">
      <w:r>
        <w:rPr>
          <w:rFonts w:hint="eastAsia"/>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37B3C887" w14:textId="77777777" w:rsidR="00752CCD" w:rsidRDefault="001F4BCC">
      <w:bookmarkStart w:id="1035" w:name="_Toc480486930"/>
      <w:bookmarkStart w:id="1036" w:name="_Toc483668105"/>
      <w:bookmarkStart w:id="1037" w:name="_Toc486580076"/>
      <w:bookmarkStart w:id="1038" w:name="_Toc117350440"/>
      <w:bookmarkStart w:id="1039" w:name="_Toc490222521"/>
      <w:bookmarkStart w:id="1040" w:name="_Toc338944732"/>
      <w:bookmarkStart w:id="1041" w:name="_Toc489279887"/>
      <w:bookmarkStart w:id="1042" w:name="_Toc342296290"/>
      <w:bookmarkStart w:id="1043" w:name="_Toc480486758"/>
      <w:r>
        <w:rPr>
          <w:rFonts w:hint="eastAsia"/>
        </w:rPr>
        <w:t>4.</w:t>
      </w:r>
      <w:r>
        <w:rPr>
          <w:rFonts w:hint="eastAsia"/>
        </w:rPr>
        <w:t>承包人</w:t>
      </w:r>
      <w:bookmarkEnd w:id="1035"/>
      <w:bookmarkEnd w:id="1036"/>
      <w:bookmarkEnd w:id="1037"/>
      <w:bookmarkEnd w:id="1038"/>
      <w:bookmarkEnd w:id="1039"/>
      <w:bookmarkEnd w:id="1040"/>
      <w:bookmarkEnd w:id="1041"/>
      <w:bookmarkEnd w:id="1042"/>
      <w:bookmarkEnd w:id="1043"/>
    </w:p>
    <w:p w14:paraId="0720C341" w14:textId="77777777" w:rsidR="00752CCD" w:rsidRDefault="001F4BCC">
      <w:bookmarkStart w:id="1044" w:name="_Toc117350441"/>
      <w:bookmarkStart w:id="1045" w:name="_Toc490222522"/>
      <w:bookmarkStart w:id="1046" w:name="_Toc489279888"/>
      <w:bookmarkStart w:id="1047" w:name="_Toc486580077"/>
      <w:bookmarkStart w:id="1048" w:name="_Toc480486759"/>
      <w:bookmarkStart w:id="1049" w:name="_Toc480486931"/>
      <w:bookmarkStart w:id="1050" w:name="_Toc338944733"/>
      <w:bookmarkStart w:id="1051" w:name="_Toc483668106"/>
      <w:bookmarkStart w:id="1052" w:name="_Toc342296291"/>
      <w:r>
        <w:rPr>
          <w:rFonts w:hint="eastAsia"/>
        </w:rPr>
        <w:t xml:space="preserve">4.1  </w:t>
      </w:r>
      <w:r>
        <w:rPr>
          <w:rFonts w:hint="eastAsia"/>
        </w:rPr>
        <w:t>承包人的一般义务</w:t>
      </w:r>
      <w:bookmarkEnd w:id="1044"/>
      <w:bookmarkEnd w:id="1045"/>
      <w:bookmarkEnd w:id="1046"/>
      <w:bookmarkEnd w:id="1047"/>
      <w:bookmarkEnd w:id="1048"/>
      <w:bookmarkEnd w:id="1049"/>
      <w:bookmarkEnd w:id="1050"/>
      <w:bookmarkEnd w:id="1051"/>
      <w:bookmarkEnd w:id="1052"/>
    </w:p>
    <w:p w14:paraId="0EEF50C9" w14:textId="77777777" w:rsidR="00752CCD" w:rsidRDefault="001F4BCC">
      <w:r>
        <w:rPr>
          <w:rFonts w:hint="eastAsia"/>
        </w:rPr>
        <w:t xml:space="preserve">4.1.1  </w:t>
      </w:r>
      <w:r>
        <w:rPr>
          <w:rFonts w:hint="eastAsia"/>
        </w:rPr>
        <w:t>遵守法律</w:t>
      </w:r>
    </w:p>
    <w:p w14:paraId="0DFADD07" w14:textId="77777777" w:rsidR="00752CCD" w:rsidRDefault="001F4BCC">
      <w:r>
        <w:rPr>
          <w:rFonts w:hint="eastAsia"/>
        </w:rPr>
        <w:t>承包人在履行合同过程中应遵守法律，并保证发包人免于承担因承包人违反法律而引起的任何责任。</w:t>
      </w:r>
    </w:p>
    <w:p w14:paraId="6BFE1D3F" w14:textId="77777777" w:rsidR="00752CCD" w:rsidRDefault="001F4BCC">
      <w:r>
        <w:rPr>
          <w:rFonts w:hint="eastAsia"/>
        </w:rPr>
        <w:t xml:space="preserve">4.1.2  </w:t>
      </w:r>
      <w:r>
        <w:rPr>
          <w:rFonts w:hint="eastAsia"/>
        </w:rPr>
        <w:t>依法纳税</w:t>
      </w:r>
    </w:p>
    <w:p w14:paraId="0EB4F393" w14:textId="77777777" w:rsidR="00752CCD" w:rsidRDefault="001F4BCC">
      <w:r>
        <w:rPr>
          <w:rFonts w:hint="eastAsia"/>
        </w:rPr>
        <w:t>承包人应按有关法律规定纳税，应缴纳的税金包括在合同价格内。</w:t>
      </w:r>
    </w:p>
    <w:p w14:paraId="4EF10147" w14:textId="77777777" w:rsidR="00752CCD" w:rsidRDefault="001F4BCC">
      <w:r>
        <w:rPr>
          <w:rFonts w:hint="eastAsia"/>
        </w:rPr>
        <w:t xml:space="preserve">4.1.3  </w:t>
      </w:r>
      <w:r>
        <w:rPr>
          <w:rFonts w:hint="eastAsia"/>
        </w:rPr>
        <w:t>完成各项承包工作</w:t>
      </w:r>
    </w:p>
    <w:p w14:paraId="0ECAE773" w14:textId="77777777" w:rsidR="00752CCD" w:rsidRDefault="001F4BCC">
      <w:r>
        <w:rPr>
          <w:rFonts w:hint="eastAsia"/>
        </w:rPr>
        <w:t>（</w:t>
      </w:r>
      <w:r>
        <w:rPr>
          <w:rFonts w:hint="eastAsia"/>
        </w:rPr>
        <w:t>1</w:t>
      </w:r>
      <w:r>
        <w:rPr>
          <w:rFonts w:hint="eastAsia"/>
        </w:rPr>
        <w:t>）承包人应按合同约定以及监理人根据第</w:t>
      </w:r>
      <w:r>
        <w:rPr>
          <w:rFonts w:hint="eastAsia"/>
        </w:rPr>
        <w:t>3.4</w:t>
      </w:r>
      <w:r>
        <w:rPr>
          <w:rFonts w:hint="eastAsia"/>
        </w:rPr>
        <w:t>款</w:t>
      </w:r>
      <w:proofErr w:type="gramStart"/>
      <w:r>
        <w:rPr>
          <w:rFonts w:hint="eastAsia"/>
        </w:rPr>
        <w:t>作出</w:t>
      </w:r>
      <w:proofErr w:type="gramEnd"/>
      <w:r>
        <w:rPr>
          <w:rFonts w:hint="eastAsia"/>
        </w:rPr>
        <w:t>的指示，实施、完成全部工程，并修补工程中的任何缺陷。除第</w:t>
      </w:r>
      <w:r>
        <w:rPr>
          <w:rFonts w:hint="eastAsia"/>
        </w:rPr>
        <w:t>5.2</w:t>
      </w:r>
      <w:r>
        <w:rPr>
          <w:rFonts w:hint="eastAsia"/>
        </w:rPr>
        <w:t>款约定由发包人提供的材料和工程设备和第</w:t>
      </w:r>
      <w:r>
        <w:rPr>
          <w:rFonts w:hint="eastAsia"/>
        </w:rPr>
        <w:t>6.2</w:t>
      </w:r>
      <w:r>
        <w:rPr>
          <w:rFonts w:hint="eastAsia"/>
        </w:rPr>
        <w:t>款约定由发包人提供的施工设备和临时设施外，承包人应负责提供为完成合同工作所需的劳务、材料、施工设备、工程设备和其他物品，并按照合同约定负责临时设施的设计、建造、运行、维护、管理和拆除工作。</w:t>
      </w:r>
    </w:p>
    <w:p w14:paraId="191DD469" w14:textId="77777777" w:rsidR="00752CCD" w:rsidRDefault="001F4BCC">
      <w:r>
        <w:rPr>
          <w:rFonts w:hint="eastAsia"/>
        </w:rPr>
        <w:t>（</w:t>
      </w:r>
      <w:r>
        <w:rPr>
          <w:rFonts w:hint="eastAsia"/>
        </w:rPr>
        <w:t>2</w:t>
      </w:r>
      <w:r>
        <w:rPr>
          <w:rFonts w:hint="eastAsia"/>
        </w:rPr>
        <w:t>）承包人应当依法合</w:t>
      </w:r>
      <w:proofErr w:type="gramStart"/>
      <w:r>
        <w:rPr>
          <w:rFonts w:hint="eastAsia"/>
        </w:rPr>
        <w:t>规</w:t>
      </w:r>
      <w:proofErr w:type="gramEnd"/>
      <w:r>
        <w:rPr>
          <w:rFonts w:hint="eastAsia"/>
        </w:rPr>
        <w:t>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286A8B60" w14:textId="77777777" w:rsidR="00752CCD" w:rsidRDefault="001F4BCC">
      <w:bookmarkStart w:id="1053" w:name="_Hlk114649406"/>
      <w:r>
        <w:rPr>
          <w:rFonts w:hint="eastAsia"/>
        </w:rPr>
        <w:t>（</w:t>
      </w:r>
      <w:r>
        <w:rPr>
          <w:rFonts w:hint="eastAsia"/>
        </w:rPr>
        <w:t>3</w:t>
      </w:r>
      <w:r>
        <w:rPr>
          <w:rFonts w:hint="eastAsia"/>
        </w:rPr>
        <w:t>）承包人应按法律法规、经消防设计审查合格或者满足工程需要的消防设计文件等规定组织施工，编制消防专项施工方案；按消防设计要求、施工技术标准和合同约定检验消防产品和具有防火性能要求的建筑材料、建筑构配件和设备的质量，保证消防施工质量；配合发包人组织的竣工验收消防查验，对建设工程消防施工质量签章确认。</w:t>
      </w:r>
    </w:p>
    <w:bookmarkEnd w:id="1053"/>
    <w:p w14:paraId="1A71A371" w14:textId="77777777" w:rsidR="00752CCD" w:rsidRDefault="001F4BCC">
      <w:r>
        <w:rPr>
          <w:rFonts w:hint="eastAsia"/>
        </w:rPr>
        <w:t xml:space="preserve">4.1.4  </w:t>
      </w:r>
      <w:r>
        <w:rPr>
          <w:rFonts w:hint="eastAsia"/>
        </w:rPr>
        <w:t>对施工作业和施工方法的完备性负责</w:t>
      </w:r>
    </w:p>
    <w:p w14:paraId="1497D70F" w14:textId="77777777" w:rsidR="00752CCD" w:rsidRDefault="001F4BCC">
      <w:r>
        <w:rPr>
          <w:rFonts w:hint="eastAsia"/>
        </w:rPr>
        <w:t>承包人应按合同约定的工作内容和施工进度要求，编制施工组织设计和施工措施计划，并对所有施工作业和施工方法的完备性和安全可靠性负责。</w:t>
      </w:r>
    </w:p>
    <w:p w14:paraId="202205FC" w14:textId="77777777" w:rsidR="00752CCD" w:rsidRDefault="001F4BCC">
      <w:r>
        <w:rPr>
          <w:rFonts w:hint="eastAsia"/>
        </w:rPr>
        <w:t xml:space="preserve">4.1.5  </w:t>
      </w:r>
      <w:r>
        <w:rPr>
          <w:rFonts w:hint="eastAsia"/>
        </w:rPr>
        <w:t>保证工程施工和人员的安全</w:t>
      </w:r>
    </w:p>
    <w:p w14:paraId="544C5C7A" w14:textId="77777777" w:rsidR="00752CCD" w:rsidRDefault="001F4BCC">
      <w:r>
        <w:rPr>
          <w:rFonts w:hint="eastAsia"/>
        </w:rPr>
        <w:t>承包人应按照第</w:t>
      </w:r>
      <w:r>
        <w:rPr>
          <w:rFonts w:hint="eastAsia"/>
        </w:rPr>
        <w:t>9.2</w:t>
      </w:r>
      <w:r>
        <w:rPr>
          <w:rFonts w:hint="eastAsia"/>
        </w:rPr>
        <w:t>款约定采取施工安全措施，确保工程及其人员、材料、设备和设施的安全，防止因工程施工造成的人身伤害和财产损失。</w:t>
      </w:r>
    </w:p>
    <w:p w14:paraId="10849C8C" w14:textId="77777777" w:rsidR="00752CCD" w:rsidRDefault="001F4BCC">
      <w:r>
        <w:rPr>
          <w:rFonts w:hint="eastAsia"/>
        </w:rPr>
        <w:t xml:space="preserve">4.1.6  </w:t>
      </w:r>
      <w:r>
        <w:rPr>
          <w:rFonts w:hint="eastAsia"/>
        </w:rPr>
        <w:t>负责施工场地、周边环境和生态保护以及疫情防控常态化工作</w:t>
      </w:r>
    </w:p>
    <w:p w14:paraId="4A7673BC" w14:textId="77777777" w:rsidR="00752CCD" w:rsidRDefault="001F4BCC">
      <w:r>
        <w:rPr>
          <w:rFonts w:hint="eastAsia"/>
        </w:rPr>
        <w:t>承包人应按照第</w:t>
      </w:r>
      <w:r>
        <w:rPr>
          <w:rFonts w:hint="eastAsia"/>
        </w:rPr>
        <w:t>9.4</w:t>
      </w:r>
      <w:r>
        <w:rPr>
          <w:rFonts w:hint="eastAsia"/>
        </w:rPr>
        <w:t>款约定负责施工场地及其周边环境与生态的保护工作。同时负责施工现场及周边疫情常态化防控各项工作具体组织实施。即做好施工现场（含生活区）封闭式管理；做好施工现场实名制管理；做好对重点人群的管理；做好生活区隔离管理；做好智能体温计佩戴管理工作；做好环境卫生整治和消毒工作；做好施工现场从业人员健康素养宣传教育等工作。</w:t>
      </w:r>
    </w:p>
    <w:p w14:paraId="3D42DB13" w14:textId="77777777" w:rsidR="00752CCD" w:rsidRDefault="001F4BCC">
      <w:r>
        <w:rPr>
          <w:rFonts w:hint="eastAsia"/>
        </w:rPr>
        <w:t xml:space="preserve">4.1.7  </w:t>
      </w:r>
      <w:r>
        <w:rPr>
          <w:rFonts w:hint="eastAsia"/>
        </w:rPr>
        <w:t>避免施工对公众与他人的利益造成损害</w:t>
      </w:r>
    </w:p>
    <w:p w14:paraId="48DB3155" w14:textId="77777777" w:rsidR="00752CCD" w:rsidRDefault="001F4BCC">
      <w:r>
        <w:rPr>
          <w:rFonts w:hint="eastAsia"/>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1C006405" w14:textId="77777777" w:rsidR="00752CCD" w:rsidRDefault="001F4BCC">
      <w:r>
        <w:rPr>
          <w:rFonts w:hint="eastAsia"/>
        </w:rPr>
        <w:t xml:space="preserve">4.1.8  </w:t>
      </w:r>
      <w:r>
        <w:rPr>
          <w:rFonts w:hint="eastAsia"/>
        </w:rPr>
        <w:t>为他人提供方便</w:t>
      </w:r>
    </w:p>
    <w:p w14:paraId="5609DAFF" w14:textId="77777777" w:rsidR="00752CCD" w:rsidRDefault="001F4BCC">
      <w:r>
        <w:rPr>
          <w:rFonts w:hint="eastAsia"/>
        </w:rPr>
        <w:t>（</w:t>
      </w:r>
      <w:r>
        <w:rPr>
          <w:rFonts w:hint="eastAsia"/>
        </w:rPr>
        <w:t>1</w:t>
      </w:r>
      <w:r>
        <w:rPr>
          <w:rFonts w:hint="eastAsia"/>
        </w:rPr>
        <w:t>）承包人应当对在施工场地或者附近实施与合同工程有关的其他工作的独立承包人履行管理、协调、配合、照管和服务义务，由此发生的费用被认为已经包括在承包人的签约合同价（投标总报价）中，具体工作内容和</w:t>
      </w:r>
      <w:proofErr w:type="gramStart"/>
      <w:r>
        <w:rPr>
          <w:rFonts w:hint="eastAsia"/>
        </w:rPr>
        <w:t>要</w:t>
      </w:r>
      <w:proofErr w:type="gramEnd"/>
      <w:r>
        <w:rPr>
          <w:rFonts w:hint="eastAsia"/>
        </w:rPr>
        <w:t>求见合同条款专用部分。</w:t>
      </w:r>
    </w:p>
    <w:p w14:paraId="532357E8" w14:textId="77777777" w:rsidR="00752CCD" w:rsidRDefault="001F4BCC">
      <w:r>
        <w:rPr>
          <w:rFonts w:hint="eastAsia"/>
        </w:rPr>
        <w:t>（</w:t>
      </w:r>
      <w:r>
        <w:rPr>
          <w:rFonts w:hint="eastAsia"/>
        </w:rPr>
        <w:t>2</w:t>
      </w:r>
      <w:r>
        <w:rPr>
          <w:rFonts w:hint="eastAsia"/>
        </w:rPr>
        <w:t>）承包人还应按照监理人指示为独立承包人以外的他人在施工场地或者附近实施与合同工程有关的其他工作提供可能的条件，可能发生费用由监理人按合同条款通用部分第</w:t>
      </w:r>
      <w:r>
        <w:rPr>
          <w:rFonts w:hint="eastAsia"/>
        </w:rPr>
        <w:t>3.5</w:t>
      </w:r>
      <w:r>
        <w:rPr>
          <w:rFonts w:hint="eastAsia"/>
        </w:rPr>
        <w:t>款商定或者确定。</w:t>
      </w:r>
    </w:p>
    <w:p w14:paraId="0DF02F02" w14:textId="77777777" w:rsidR="00752CCD" w:rsidRDefault="001F4BCC">
      <w:r>
        <w:rPr>
          <w:rFonts w:hint="eastAsia"/>
        </w:rPr>
        <w:t xml:space="preserve">4.1.9  </w:t>
      </w:r>
      <w:r>
        <w:rPr>
          <w:rFonts w:hint="eastAsia"/>
        </w:rPr>
        <w:t>工程的维护和照管</w:t>
      </w:r>
    </w:p>
    <w:p w14:paraId="52481D64" w14:textId="77777777" w:rsidR="00752CCD" w:rsidRDefault="001F4BCC">
      <w:r>
        <w:rPr>
          <w:rFonts w:hint="eastAsia"/>
        </w:rPr>
        <w:t>工程接收证书颁发前，承包人应负责照管和维护工程。工程接收证书颁发时尚有部分未竣工工程的，承包人还应</w:t>
      </w:r>
      <w:proofErr w:type="gramStart"/>
      <w:r>
        <w:rPr>
          <w:rFonts w:hint="eastAsia"/>
        </w:rPr>
        <w:t>负责该未竣工</w:t>
      </w:r>
      <w:proofErr w:type="gramEnd"/>
      <w:r>
        <w:rPr>
          <w:rFonts w:hint="eastAsia"/>
        </w:rPr>
        <w:t>工程的照管和维护工作，直至竣工后移交给发包人为止。</w:t>
      </w:r>
    </w:p>
    <w:p w14:paraId="339C71FA" w14:textId="77777777" w:rsidR="00752CCD" w:rsidRDefault="001F4BCC">
      <w:r>
        <w:rPr>
          <w:rFonts w:hint="eastAsia"/>
        </w:rPr>
        <w:t xml:space="preserve">4.1.10  </w:t>
      </w:r>
      <w:r>
        <w:rPr>
          <w:rFonts w:hint="eastAsia"/>
        </w:rPr>
        <w:t>承包人的设计工作</w:t>
      </w:r>
      <w:r>
        <w:rPr>
          <w:rFonts w:hint="eastAsia"/>
        </w:rPr>
        <w:t xml:space="preserve"> </w:t>
      </w:r>
    </w:p>
    <w:p w14:paraId="13CD45D6" w14:textId="77777777" w:rsidR="00752CCD" w:rsidRDefault="001F4BCC">
      <w:r>
        <w:rPr>
          <w:rFonts w:hint="eastAsia"/>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w:t>
      </w:r>
      <w:r>
        <w:rPr>
          <w:rFonts w:hint="eastAsia"/>
        </w:rPr>
        <w:t>1.6.2</w:t>
      </w:r>
      <w:r>
        <w:rPr>
          <w:rFonts w:hint="eastAsia"/>
        </w:rPr>
        <w:t>项约定的承包人提供的文件，承包人应按照合同条款专用部分第</w:t>
      </w:r>
      <w:r>
        <w:rPr>
          <w:rFonts w:hint="eastAsia"/>
        </w:rPr>
        <w:t>1.6.2</w:t>
      </w:r>
      <w:r>
        <w:rPr>
          <w:rFonts w:hint="eastAsia"/>
        </w:rPr>
        <w:t>项约定的期限和数量提交，由此发生的费用被认为已经包括在承包人的签约合同价（投标总报价）中。承包人承担的施工图设计或与工程配套的设计工作内容</w:t>
      </w:r>
      <w:proofErr w:type="gramStart"/>
      <w:r>
        <w:rPr>
          <w:rFonts w:hint="eastAsia"/>
        </w:rPr>
        <w:t>见合同</w:t>
      </w:r>
      <w:proofErr w:type="gramEnd"/>
      <w:r>
        <w:rPr>
          <w:rFonts w:hint="eastAsia"/>
        </w:rPr>
        <w:t>条款专用部分。</w:t>
      </w:r>
    </w:p>
    <w:p w14:paraId="44FCD731" w14:textId="77777777" w:rsidR="00752CCD" w:rsidRDefault="001F4BCC">
      <w:r>
        <w:rPr>
          <w:rFonts w:hint="eastAsia"/>
        </w:rPr>
        <w:t xml:space="preserve">4.1.11  </w:t>
      </w:r>
      <w:r>
        <w:rPr>
          <w:rFonts w:hint="eastAsia"/>
        </w:rPr>
        <w:t>农民工工资保证金</w:t>
      </w:r>
    </w:p>
    <w:p w14:paraId="32D85256" w14:textId="77777777" w:rsidR="00752CCD" w:rsidRDefault="001F4BCC">
      <w:r>
        <w:rPr>
          <w:rFonts w:hint="eastAsia"/>
        </w:rPr>
        <w:t>承包人应在银行设立工资保证金专用账户，专项用于发生欠薪时支付农民工工资的应急保障。账户内资金启用应当经建设主管部门和劳动保障行政部门批准。</w:t>
      </w:r>
    </w:p>
    <w:p w14:paraId="2FDB776C" w14:textId="77777777" w:rsidR="00752CCD" w:rsidRDefault="001F4BCC">
      <w:r>
        <w:rPr>
          <w:rFonts w:hint="eastAsia"/>
        </w:rPr>
        <w:t xml:space="preserve">4.1.12  </w:t>
      </w:r>
      <w:r>
        <w:rPr>
          <w:rFonts w:hint="eastAsia"/>
        </w:rPr>
        <w:t>其他义务</w:t>
      </w:r>
    </w:p>
    <w:p w14:paraId="11813D55" w14:textId="77777777" w:rsidR="00752CCD" w:rsidRDefault="001F4BCC">
      <w:r>
        <w:rPr>
          <w:rFonts w:hint="eastAsia"/>
        </w:rPr>
        <w:t>承包人应履行的其他义务</w:t>
      </w:r>
      <w:proofErr w:type="gramStart"/>
      <w:r>
        <w:rPr>
          <w:rFonts w:hint="eastAsia"/>
        </w:rPr>
        <w:t>见合同</w:t>
      </w:r>
      <w:proofErr w:type="gramEnd"/>
      <w:r>
        <w:rPr>
          <w:rFonts w:hint="eastAsia"/>
        </w:rPr>
        <w:t>条款专用部分。</w:t>
      </w:r>
    </w:p>
    <w:p w14:paraId="261AAA37" w14:textId="77777777" w:rsidR="00752CCD" w:rsidRDefault="001F4BCC">
      <w:bookmarkStart w:id="1054" w:name="_Toc338944734"/>
      <w:bookmarkStart w:id="1055" w:name="_Toc179632659"/>
      <w:bookmarkStart w:id="1056" w:name="_Toc144974609"/>
      <w:bookmarkStart w:id="1057" w:name="_Toc152042419"/>
      <w:bookmarkStart w:id="1058" w:name="_Toc342296292"/>
      <w:bookmarkStart w:id="1059" w:name="_Toc152045641"/>
      <w:bookmarkStart w:id="1060" w:name="_Toc489279889"/>
      <w:bookmarkStart w:id="1061" w:name="_Toc480486932"/>
      <w:bookmarkStart w:id="1062" w:name="_Toc490222523"/>
      <w:bookmarkStart w:id="1063" w:name="_Toc486580078"/>
      <w:bookmarkStart w:id="1064" w:name="_Toc483668107"/>
      <w:bookmarkStart w:id="1065" w:name="_Toc480486760"/>
      <w:bookmarkStart w:id="1066" w:name="_Toc117350442"/>
      <w:r>
        <w:rPr>
          <w:rFonts w:hint="eastAsia"/>
        </w:rPr>
        <w:t xml:space="preserve">4.2 </w:t>
      </w:r>
      <w:bookmarkEnd w:id="1054"/>
      <w:bookmarkEnd w:id="1055"/>
      <w:bookmarkEnd w:id="1056"/>
      <w:bookmarkEnd w:id="1057"/>
      <w:bookmarkEnd w:id="1058"/>
      <w:bookmarkEnd w:id="1059"/>
      <w:r>
        <w:rPr>
          <w:rFonts w:hint="eastAsia"/>
        </w:rPr>
        <w:t xml:space="preserve"> </w:t>
      </w:r>
      <w:r>
        <w:rPr>
          <w:rFonts w:hint="eastAsia"/>
        </w:rPr>
        <w:t>履约担保</w:t>
      </w:r>
      <w:bookmarkEnd w:id="1060"/>
      <w:bookmarkEnd w:id="1061"/>
      <w:bookmarkEnd w:id="1062"/>
      <w:bookmarkEnd w:id="1063"/>
      <w:bookmarkEnd w:id="1064"/>
      <w:bookmarkEnd w:id="1065"/>
      <w:bookmarkEnd w:id="1066"/>
    </w:p>
    <w:p w14:paraId="6800CCA1" w14:textId="77777777" w:rsidR="00752CCD" w:rsidRDefault="001F4BCC">
      <w:r>
        <w:rPr>
          <w:rFonts w:hint="eastAsia"/>
        </w:rPr>
        <w:t xml:space="preserve">4.2.1  </w:t>
      </w:r>
      <w:r>
        <w:rPr>
          <w:rFonts w:hint="eastAsia"/>
        </w:rPr>
        <w:t>履约担保的格式和金额</w:t>
      </w:r>
    </w:p>
    <w:p w14:paraId="01B735BA" w14:textId="77777777" w:rsidR="00752CCD" w:rsidRDefault="001F4BCC">
      <w:r>
        <w:rPr>
          <w:rFonts w:hint="eastAsia"/>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是否提交履约担保及需要提交履约担保的金额</w:t>
      </w:r>
      <w:proofErr w:type="gramStart"/>
      <w:r>
        <w:rPr>
          <w:rFonts w:hint="eastAsia"/>
        </w:rPr>
        <w:t>见合同</w:t>
      </w:r>
      <w:proofErr w:type="gramEnd"/>
      <w:r>
        <w:rPr>
          <w:rFonts w:hint="eastAsia"/>
        </w:rPr>
        <w:t>条款专用部分。承包人履约担保格式</w:t>
      </w:r>
      <w:proofErr w:type="gramStart"/>
      <w:r>
        <w:rPr>
          <w:rFonts w:hint="eastAsia"/>
        </w:rPr>
        <w:t>见合同</w:t>
      </w:r>
      <w:proofErr w:type="gramEnd"/>
      <w:r>
        <w:rPr>
          <w:rFonts w:hint="eastAsia"/>
        </w:rPr>
        <w:t>条款专用部分附件五。</w:t>
      </w:r>
    </w:p>
    <w:p w14:paraId="6C94CFFF" w14:textId="77777777" w:rsidR="00752CCD" w:rsidRDefault="001F4BCC">
      <w:r>
        <w:rPr>
          <w:rFonts w:hint="eastAsia"/>
        </w:rPr>
        <w:t xml:space="preserve">4.2.2  </w:t>
      </w:r>
      <w:r>
        <w:rPr>
          <w:rFonts w:hint="eastAsia"/>
        </w:rPr>
        <w:t>履约担保的有效期</w:t>
      </w:r>
    </w:p>
    <w:p w14:paraId="23FC6905" w14:textId="77777777" w:rsidR="00752CCD" w:rsidRDefault="001F4BCC">
      <w:r>
        <w:rPr>
          <w:rFonts w:hint="eastAsia"/>
        </w:rPr>
        <w:t>履约担保的有效期应当自本合同生效之日起至发包人</w:t>
      </w:r>
      <w:proofErr w:type="gramStart"/>
      <w:r>
        <w:rPr>
          <w:rFonts w:hint="eastAsia"/>
        </w:rPr>
        <w:t>签认并由</w:t>
      </w:r>
      <w:proofErr w:type="gramEnd"/>
      <w:r>
        <w:rPr>
          <w:rFonts w:hint="eastAsia"/>
        </w:rPr>
        <w:t>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2555A748" w14:textId="77777777" w:rsidR="00752CCD" w:rsidRDefault="001F4BCC">
      <w:r>
        <w:rPr>
          <w:rFonts w:hint="eastAsia"/>
        </w:rPr>
        <w:t xml:space="preserve">4.2.3  </w:t>
      </w:r>
      <w:r>
        <w:rPr>
          <w:rFonts w:hint="eastAsia"/>
        </w:rPr>
        <w:t>履约担保的退还</w:t>
      </w:r>
    </w:p>
    <w:p w14:paraId="61FF2D0D" w14:textId="77777777" w:rsidR="00752CCD" w:rsidRDefault="001F4BCC">
      <w:r>
        <w:rPr>
          <w:rFonts w:hint="eastAsia"/>
        </w:rPr>
        <w:t>履约担保应在监理人向承包人颁发（出具）工程接收证书之日后</w:t>
      </w:r>
      <w:r>
        <w:rPr>
          <w:rFonts w:hint="eastAsia"/>
        </w:rPr>
        <w:t>28</w:t>
      </w:r>
      <w:r>
        <w:rPr>
          <w:rFonts w:hint="eastAsia"/>
        </w:rPr>
        <w:t>天内退还给承包人。发包人不承担承包人与履约担保有关的任何利息或其它类似的费用或者收益。</w:t>
      </w:r>
    </w:p>
    <w:p w14:paraId="157038E5" w14:textId="77777777" w:rsidR="00752CCD" w:rsidRDefault="001F4BCC">
      <w:r>
        <w:rPr>
          <w:rFonts w:hint="eastAsia"/>
        </w:rPr>
        <w:t xml:space="preserve">4.2.4  </w:t>
      </w:r>
      <w:r>
        <w:rPr>
          <w:rFonts w:hint="eastAsia"/>
        </w:rPr>
        <w:t>通知义务</w:t>
      </w:r>
    </w:p>
    <w:p w14:paraId="0D43759F" w14:textId="77777777" w:rsidR="00752CCD" w:rsidRDefault="001F4BCC">
      <w:r>
        <w:rPr>
          <w:rFonts w:hint="eastAsia"/>
        </w:rPr>
        <w:t>不管履约担保条款中如何约定，发包人根据担保条款提出索赔或兑现要求</w:t>
      </w:r>
      <w:r>
        <w:rPr>
          <w:rFonts w:hint="eastAsia"/>
        </w:rPr>
        <w:t>28</w:t>
      </w:r>
      <w:r>
        <w:rPr>
          <w:rFonts w:hint="eastAsia"/>
        </w:rPr>
        <w:t>天前，应通知承包人并说明导致此类索赔或兑现的违约性质或原因。相应地，不管第</w:t>
      </w:r>
      <w:r>
        <w:rPr>
          <w:rFonts w:hint="eastAsia"/>
        </w:rPr>
        <w:t>2.8</w:t>
      </w:r>
      <w:r>
        <w:rPr>
          <w:rFonts w:hint="eastAsia"/>
        </w:rPr>
        <w:t>款约定的支付担保条款中如何约定，承包人根据担保条款提出索赔或兑现要求</w:t>
      </w:r>
      <w:r>
        <w:rPr>
          <w:rFonts w:hint="eastAsia"/>
        </w:rPr>
        <w:t>28</w:t>
      </w:r>
      <w:r>
        <w:rPr>
          <w:rFonts w:hint="eastAsia"/>
        </w:rPr>
        <w:t>天前，也应通知发包人并说明导致此类索赔或兑现的违约性质或原因。但是，本项约定的通知不应理解为是在任何意义上寻求承包人或者发包人的同意。</w:t>
      </w:r>
    </w:p>
    <w:p w14:paraId="700412BA" w14:textId="77777777" w:rsidR="00752CCD" w:rsidRDefault="001F4BCC">
      <w:bookmarkStart w:id="1067" w:name="_Toc480486761"/>
      <w:bookmarkStart w:id="1068" w:name="_Toc117350443"/>
      <w:bookmarkStart w:id="1069" w:name="_Toc489279890"/>
      <w:bookmarkStart w:id="1070" w:name="_Toc490222524"/>
      <w:bookmarkStart w:id="1071" w:name="_Toc480486933"/>
      <w:bookmarkStart w:id="1072" w:name="_Toc338944735"/>
      <w:bookmarkStart w:id="1073" w:name="_Toc486580079"/>
      <w:bookmarkStart w:id="1074" w:name="_Toc483668108"/>
      <w:bookmarkStart w:id="1075" w:name="_Toc342296293"/>
      <w:r>
        <w:rPr>
          <w:rFonts w:hint="eastAsia"/>
        </w:rPr>
        <w:t xml:space="preserve">4.3  </w:t>
      </w:r>
      <w:r>
        <w:rPr>
          <w:rFonts w:hint="eastAsia"/>
        </w:rPr>
        <w:t>分包</w:t>
      </w:r>
      <w:bookmarkEnd w:id="1067"/>
      <w:bookmarkEnd w:id="1068"/>
      <w:bookmarkEnd w:id="1069"/>
      <w:bookmarkEnd w:id="1070"/>
      <w:bookmarkEnd w:id="1071"/>
      <w:bookmarkEnd w:id="1072"/>
      <w:bookmarkEnd w:id="1073"/>
      <w:bookmarkEnd w:id="1074"/>
      <w:bookmarkEnd w:id="1075"/>
    </w:p>
    <w:p w14:paraId="674F4BB9" w14:textId="77777777" w:rsidR="00752CCD" w:rsidRDefault="001F4BCC">
      <w:r>
        <w:rPr>
          <w:rFonts w:hint="eastAsia"/>
        </w:rPr>
        <w:t xml:space="preserve">4.3.1  </w:t>
      </w:r>
      <w:r>
        <w:rPr>
          <w:rFonts w:hint="eastAsia"/>
        </w:rPr>
        <w:t>承包人不得将其承包的全部工程转包给第三人，或将其承包的全部工程肢解后以分包的名义转包给第三人。</w:t>
      </w:r>
    </w:p>
    <w:p w14:paraId="6818F69C" w14:textId="77777777" w:rsidR="00752CCD" w:rsidRDefault="001F4BCC">
      <w:r>
        <w:rPr>
          <w:rFonts w:hint="eastAsia"/>
        </w:rPr>
        <w:t xml:space="preserve">4.3.2  </w:t>
      </w:r>
      <w:r>
        <w:rPr>
          <w:rFonts w:hint="eastAsia"/>
        </w:rPr>
        <w:t>承包人不得将工程主体、关键性工作分包给第三人。</w:t>
      </w:r>
    </w:p>
    <w:p w14:paraId="20B9A8EC" w14:textId="77777777" w:rsidR="00752CCD" w:rsidRDefault="001F4BCC">
      <w:r>
        <w:rPr>
          <w:rFonts w:hint="eastAsia"/>
        </w:rPr>
        <w:t xml:space="preserve">4.3.3  </w:t>
      </w:r>
      <w:r>
        <w:rPr>
          <w:rFonts w:hint="eastAsia"/>
        </w:rPr>
        <w:t>未经发包人同意，承包人不得将其自行施工范围工程的其他部分或工作分包给第三人。发包人同意承包人分包的非主体、非关键性工作包括：</w:t>
      </w:r>
    </w:p>
    <w:p w14:paraId="0D922EF1" w14:textId="77777777" w:rsidR="00752CCD" w:rsidRDefault="001F4BCC">
      <w:r>
        <w:rPr>
          <w:rFonts w:hint="eastAsia"/>
        </w:rPr>
        <w:t>（</w:t>
      </w:r>
      <w:r>
        <w:rPr>
          <w:rFonts w:hint="eastAsia"/>
        </w:rPr>
        <w:t>1</w:t>
      </w:r>
      <w:r>
        <w:rPr>
          <w:rFonts w:hint="eastAsia"/>
        </w:rPr>
        <w:t>）投标函附录约定的分包工程；</w:t>
      </w:r>
    </w:p>
    <w:p w14:paraId="3C1F98C9" w14:textId="77777777" w:rsidR="00752CCD" w:rsidRDefault="001F4BCC">
      <w:r>
        <w:rPr>
          <w:rFonts w:hint="eastAsia"/>
        </w:rPr>
        <w:t>（</w:t>
      </w:r>
      <w:r>
        <w:rPr>
          <w:rFonts w:hint="eastAsia"/>
        </w:rPr>
        <w:t>2</w:t>
      </w:r>
      <w:r>
        <w:rPr>
          <w:rFonts w:hint="eastAsia"/>
        </w:rPr>
        <w:t>）除投标函附录中约定的分包内容外，经过发包人和监理人同意的其他非主体、非关键性工作，但分包人应当经过发包人和监理人审批。发包人和监理人有权拒绝承包人的分包请求和承包人选择的分包人。</w:t>
      </w:r>
    </w:p>
    <w:p w14:paraId="23352A91" w14:textId="77777777" w:rsidR="00752CCD" w:rsidRDefault="001F4BCC">
      <w:r>
        <w:rPr>
          <w:rFonts w:hint="eastAsia"/>
        </w:rPr>
        <w:t xml:space="preserve">4.3.4  </w:t>
      </w:r>
      <w:r>
        <w:rPr>
          <w:rFonts w:hint="eastAsia"/>
        </w:rPr>
        <w:t>发包人在工程量清单中给定暂估价的专业工程，包括从暂列金额开支的专业工程，达到依法应当招标的规模标准的，以及虽未达到规定的规模标准但合同中约定采用招标方式实施的，应当按第</w:t>
      </w:r>
      <w:r>
        <w:rPr>
          <w:rFonts w:hint="eastAsia"/>
        </w:rPr>
        <w:t>15.8.1</w:t>
      </w:r>
      <w:r>
        <w:rPr>
          <w:rFonts w:hint="eastAsia"/>
        </w:rPr>
        <w:t>项的约定，由发包人和承包人以招标方式确定专业分包人。</w:t>
      </w:r>
      <w:proofErr w:type="gramStart"/>
      <w:r>
        <w:rPr>
          <w:rFonts w:hint="eastAsia"/>
        </w:rPr>
        <w:t>除项目</w:t>
      </w:r>
      <w:proofErr w:type="gramEnd"/>
      <w:r>
        <w:rPr>
          <w:rFonts w:hint="eastAsia"/>
        </w:rPr>
        <w:t>审批部门有特别核准外，暂估价的专业工程的招标应当采用与施工总承包同样的招标方式。</w:t>
      </w:r>
    </w:p>
    <w:p w14:paraId="49AEC475" w14:textId="77777777" w:rsidR="00752CCD" w:rsidRDefault="001F4BCC">
      <w:r>
        <w:rPr>
          <w:rFonts w:hint="eastAsia"/>
        </w:rPr>
        <w:t xml:space="preserve">4.3.5  </w:t>
      </w:r>
      <w:r>
        <w:rPr>
          <w:rFonts w:hint="eastAsia"/>
        </w:rPr>
        <w:t>在相关分包合同签订并报送有关建设行政主管部门后</w:t>
      </w:r>
      <w:r>
        <w:rPr>
          <w:rFonts w:hint="eastAsia"/>
        </w:rPr>
        <w:t>7</w:t>
      </w:r>
      <w:r>
        <w:rPr>
          <w:rFonts w:hint="eastAsia"/>
        </w:rPr>
        <w:t>天内，承包人应当将一份副本提交给监理人，承包人应保障分包工作不得再次分包。</w:t>
      </w:r>
    </w:p>
    <w:p w14:paraId="50B396CB" w14:textId="77777777" w:rsidR="00752CCD" w:rsidRDefault="001F4BCC">
      <w:r>
        <w:rPr>
          <w:rFonts w:hint="eastAsia"/>
        </w:rPr>
        <w:t xml:space="preserve">4.3.6  </w:t>
      </w:r>
      <w:r>
        <w:rPr>
          <w:rFonts w:hint="eastAsia"/>
        </w:rPr>
        <w:t>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14ACBEDE" w14:textId="77777777" w:rsidR="00752CCD" w:rsidRDefault="001F4BCC">
      <w:r>
        <w:rPr>
          <w:rFonts w:hint="eastAsia"/>
        </w:rPr>
        <w:t xml:space="preserve">4.3.7  </w:t>
      </w:r>
      <w:r>
        <w:rPr>
          <w:rFonts w:hint="eastAsia"/>
        </w:rPr>
        <w:t>未经发包人和监理人审批同意的分包工程和分包人，发包人有权拒绝验收分包工程和支付相应款项，由此引起的承包人费用增加和（或）延误的工期由承包人承担。</w:t>
      </w:r>
    </w:p>
    <w:p w14:paraId="42230B50" w14:textId="77777777" w:rsidR="00752CCD" w:rsidRDefault="001F4BCC">
      <w:r>
        <w:rPr>
          <w:rFonts w:hint="eastAsia"/>
        </w:rPr>
        <w:t xml:space="preserve">4.3.8  </w:t>
      </w:r>
      <w:r>
        <w:rPr>
          <w:rFonts w:hint="eastAsia"/>
        </w:rPr>
        <w:t>分包人的资格能力应与其分包工程的标准和规模相适应。</w:t>
      </w:r>
    </w:p>
    <w:p w14:paraId="5575CC89" w14:textId="77777777" w:rsidR="00752CCD" w:rsidRDefault="001F4BCC">
      <w:r>
        <w:rPr>
          <w:rFonts w:hint="eastAsia"/>
        </w:rPr>
        <w:t xml:space="preserve">4.3.9  </w:t>
      </w:r>
      <w:r>
        <w:rPr>
          <w:rFonts w:hint="eastAsia"/>
        </w:rPr>
        <w:t>发包人同意的分包工程，承包人应向发包人和监理人提供合同副本。</w:t>
      </w:r>
    </w:p>
    <w:p w14:paraId="233480C2" w14:textId="77777777" w:rsidR="00752CCD" w:rsidRDefault="001F4BCC">
      <w:r>
        <w:rPr>
          <w:rFonts w:hint="eastAsia"/>
        </w:rPr>
        <w:t xml:space="preserve">4.3.10  </w:t>
      </w:r>
      <w:r>
        <w:rPr>
          <w:rFonts w:hint="eastAsia"/>
        </w:rPr>
        <w:t>承包人应与分包人就分包工程向发包人承担连带责任。</w:t>
      </w:r>
    </w:p>
    <w:p w14:paraId="303C55EA" w14:textId="77777777" w:rsidR="00752CCD" w:rsidRDefault="001F4BCC">
      <w:bookmarkStart w:id="1076" w:name="_Toc486580080"/>
      <w:bookmarkStart w:id="1077" w:name="_Toc144974611"/>
      <w:bookmarkStart w:id="1078" w:name="_Toc480486762"/>
      <w:bookmarkStart w:id="1079" w:name="_Toc179632661"/>
      <w:bookmarkStart w:id="1080" w:name="_Toc152045643"/>
      <w:bookmarkStart w:id="1081" w:name="_Toc489279891"/>
      <w:bookmarkStart w:id="1082" w:name="_Toc152042421"/>
      <w:bookmarkStart w:id="1083" w:name="_Toc338944736"/>
      <w:bookmarkStart w:id="1084" w:name="_Toc480486934"/>
      <w:bookmarkStart w:id="1085" w:name="_Toc483668109"/>
      <w:bookmarkStart w:id="1086" w:name="_Toc490222525"/>
      <w:bookmarkStart w:id="1087" w:name="_Toc342296294"/>
      <w:bookmarkStart w:id="1088" w:name="_Toc117350444"/>
      <w:r>
        <w:rPr>
          <w:rFonts w:hint="eastAsia"/>
        </w:rPr>
        <w:t xml:space="preserve">4.4  </w:t>
      </w:r>
      <w:r>
        <w:rPr>
          <w:rFonts w:hint="eastAsia"/>
        </w:rPr>
        <w:t>联合体</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14:paraId="15B8B7C5" w14:textId="77777777" w:rsidR="00752CCD" w:rsidRDefault="001F4BCC">
      <w:r>
        <w:rPr>
          <w:rFonts w:hint="eastAsia"/>
        </w:rPr>
        <w:t xml:space="preserve">4.4.1  </w:t>
      </w:r>
      <w:r>
        <w:rPr>
          <w:rFonts w:hint="eastAsia"/>
        </w:rPr>
        <w:t>联合体各方应共同与发包人签订合同协议书。联合体各方应为履行合同承担连带责任。</w:t>
      </w:r>
    </w:p>
    <w:p w14:paraId="6A6EB829" w14:textId="77777777" w:rsidR="00752CCD" w:rsidRDefault="001F4BCC">
      <w:r>
        <w:rPr>
          <w:rFonts w:hint="eastAsia"/>
        </w:rPr>
        <w:t xml:space="preserve">4.4.2  </w:t>
      </w:r>
      <w:r>
        <w:rPr>
          <w:rFonts w:hint="eastAsia"/>
        </w:rPr>
        <w:t>联合体协议经发包人确认后作为合同附件。在履行合同过程中，未经发包人同意，不得修改联合体协议。</w:t>
      </w:r>
    </w:p>
    <w:p w14:paraId="349BF48E" w14:textId="77777777" w:rsidR="00752CCD" w:rsidRDefault="001F4BCC">
      <w:r>
        <w:rPr>
          <w:rFonts w:hint="eastAsia"/>
        </w:rPr>
        <w:t xml:space="preserve">4.4.3  </w:t>
      </w:r>
      <w:r>
        <w:rPr>
          <w:rFonts w:hint="eastAsia"/>
        </w:rPr>
        <w:t>联合体牵头人负责与发包人和监理人联系，并接受指示，负责组织联合体各成员全面履行合同。</w:t>
      </w:r>
    </w:p>
    <w:p w14:paraId="5E01C87F" w14:textId="77777777" w:rsidR="00752CCD" w:rsidRDefault="001F4BCC">
      <w:bookmarkStart w:id="1089" w:name="_Toc489279892"/>
      <w:bookmarkStart w:id="1090" w:name="_Toc338944737"/>
      <w:bookmarkStart w:id="1091" w:name="_Toc486580081"/>
      <w:bookmarkStart w:id="1092" w:name="_Toc490222526"/>
      <w:bookmarkStart w:id="1093" w:name="_Toc117350445"/>
      <w:bookmarkStart w:id="1094" w:name="_Toc480486935"/>
      <w:bookmarkStart w:id="1095" w:name="_Toc342296295"/>
      <w:bookmarkStart w:id="1096" w:name="_Toc483668110"/>
      <w:bookmarkStart w:id="1097" w:name="_Toc480486763"/>
      <w:r>
        <w:rPr>
          <w:rFonts w:hint="eastAsia"/>
        </w:rPr>
        <w:t xml:space="preserve">4.5  </w:t>
      </w:r>
      <w:r>
        <w:rPr>
          <w:rFonts w:hint="eastAsia"/>
        </w:rPr>
        <w:t>承包人项目经理</w:t>
      </w:r>
      <w:bookmarkEnd w:id="1089"/>
      <w:bookmarkEnd w:id="1090"/>
      <w:bookmarkEnd w:id="1091"/>
      <w:bookmarkEnd w:id="1092"/>
      <w:bookmarkEnd w:id="1093"/>
      <w:bookmarkEnd w:id="1094"/>
      <w:bookmarkEnd w:id="1095"/>
      <w:bookmarkEnd w:id="1096"/>
      <w:bookmarkEnd w:id="1097"/>
    </w:p>
    <w:p w14:paraId="057592F9" w14:textId="77777777" w:rsidR="00752CCD" w:rsidRDefault="001F4BCC">
      <w:r>
        <w:rPr>
          <w:rFonts w:hint="eastAsia"/>
        </w:rPr>
        <w:t xml:space="preserve">4.5.1  </w:t>
      </w:r>
      <w:r>
        <w:rPr>
          <w:rFonts w:hint="eastAsia"/>
        </w:rPr>
        <w:t>承包人项目经理必须与承包人投标时所承诺的人员一致，并在根据第</w:t>
      </w:r>
      <w:r>
        <w:rPr>
          <w:rFonts w:hint="eastAsia"/>
        </w:rPr>
        <w:t>11.1.1</w:t>
      </w:r>
      <w:r>
        <w:rPr>
          <w:rFonts w:hint="eastAsia"/>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承包人更换项目经理应事先征得发包人同意，并应在更换</w:t>
      </w:r>
      <w:r>
        <w:rPr>
          <w:rFonts w:hint="eastAsia"/>
        </w:rPr>
        <w:t>14</w:t>
      </w:r>
      <w:r>
        <w:rPr>
          <w:rFonts w:hint="eastAsia"/>
        </w:rPr>
        <w:t>天前通知发包人和监理人。承包人项目经理短期离开施工场地，应事先征得监理人同意，并委派代表代行其职责。</w:t>
      </w:r>
    </w:p>
    <w:p w14:paraId="0A93FDFA" w14:textId="77777777" w:rsidR="00752CCD" w:rsidRDefault="001F4BCC">
      <w:r>
        <w:rPr>
          <w:rFonts w:hint="eastAsia"/>
        </w:rPr>
        <w:t xml:space="preserve">4.5.2  </w:t>
      </w:r>
      <w:r>
        <w:rPr>
          <w:rFonts w:hint="eastAsia"/>
        </w:rPr>
        <w:t>承包人项目经理应按合同约定以及监理人按第</w:t>
      </w:r>
      <w:r>
        <w:rPr>
          <w:rFonts w:hint="eastAsia"/>
        </w:rPr>
        <w:t>3.4</w:t>
      </w:r>
      <w:r>
        <w:rPr>
          <w:rFonts w:hint="eastAsia"/>
        </w:rPr>
        <w:t>款</w:t>
      </w:r>
      <w:proofErr w:type="gramStart"/>
      <w:r>
        <w:rPr>
          <w:rFonts w:hint="eastAsia"/>
        </w:rPr>
        <w:t>作出</w:t>
      </w:r>
      <w:proofErr w:type="gramEnd"/>
      <w:r>
        <w:rPr>
          <w:rFonts w:hint="eastAsia"/>
        </w:rPr>
        <w:t>的指示，负责组织合同工程的实施。在情况紧急且无法与监理人取得联系时，可采取保证工程和人员生命财产安全的紧急措施，并在采取措施后</w:t>
      </w:r>
      <w:r>
        <w:rPr>
          <w:rFonts w:hint="eastAsia"/>
        </w:rPr>
        <w:t>24</w:t>
      </w:r>
      <w:r>
        <w:rPr>
          <w:rFonts w:hint="eastAsia"/>
        </w:rPr>
        <w:t>小时内向监理人提交书面报告。</w:t>
      </w:r>
    </w:p>
    <w:p w14:paraId="6A83170A" w14:textId="77777777" w:rsidR="00752CCD" w:rsidRDefault="001F4BCC">
      <w:r>
        <w:rPr>
          <w:rFonts w:hint="eastAsia"/>
        </w:rPr>
        <w:t xml:space="preserve">4.5.3  </w:t>
      </w:r>
      <w:r>
        <w:rPr>
          <w:rFonts w:hint="eastAsia"/>
        </w:rPr>
        <w:t>承包人为履行合同发出的一切函件均应盖有承包人授权的施工场地管理机构章，并由承包人项目经理或其授权代表签字。</w:t>
      </w:r>
    </w:p>
    <w:p w14:paraId="4217D5D1" w14:textId="77777777" w:rsidR="00752CCD" w:rsidRDefault="001F4BCC">
      <w:r>
        <w:rPr>
          <w:rFonts w:hint="eastAsia"/>
        </w:rPr>
        <w:t xml:space="preserve">4.5.4  </w:t>
      </w:r>
      <w:r>
        <w:rPr>
          <w:rFonts w:hint="eastAsia"/>
        </w:rPr>
        <w:t>承包人项目经理可以授权其下属人员履行其某项职责，但事先应将这些人员的姓名和授权范围通知监理人。</w:t>
      </w:r>
    </w:p>
    <w:p w14:paraId="27727E15" w14:textId="77777777" w:rsidR="00752CCD" w:rsidRDefault="001F4BCC">
      <w:bookmarkStart w:id="1098" w:name="_Toc179632663"/>
      <w:bookmarkStart w:id="1099" w:name="_Toc489279893"/>
      <w:bookmarkStart w:id="1100" w:name="_Toc480486764"/>
      <w:bookmarkStart w:id="1101" w:name="_Toc144974613"/>
      <w:bookmarkStart w:id="1102" w:name="_Toc486580082"/>
      <w:bookmarkStart w:id="1103" w:name="_Toc342296296"/>
      <w:bookmarkStart w:id="1104" w:name="_Toc117350446"/>
      <w:bookmarkStart w:id="1105" w:name="_Toc338944738"/>
      <w:bookmarkStart w:id="1106" w:name="_Toc152045645"/>
      <w:bookmarkStart w:id="1107" w:name="_Toc480486936"/>
      <w:bookmarkStart w:id="1108" w:name="_Toc490222527"/>
      <w:bookmarkStart w:id="1109" w:name="_Toc483668111"/>
      <w:bookmarkStart w:id="1110" w:name="_Toc152042423"/>
      <w:r>
        <w:rPr>
          <w:rFonts w:hint="eastAsia"/>
        </w:rPr>
        <w:t xml:space="preserve">4.6  </w:t>
      </w:r>
      <w:r>
        <w:rPr>
          <w:rFonts w:hint="eastAsia"/>
        </w:rPr>
        <w:t>承包人人员的管理</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6E5BA638" w14:textId="77777777" w:rsidR="00752CCD" w:rsidRDefault="001F4BCC">
      <w:r>
        <w:rPr>
          <w:rFonts w:hint="eastAsia"/>
        </w:rPr>
        <w:t xml:space="preserve">4.6.1  </w:t>
      </w:r>
      <w:r>
        <w:rPr>
          <w:rFonts w:hint="eastAsia"/>
        </w:rPr>
        <w:t>承包人应在接到开工通知后</w:t>
      </w:r>
      <w:r>
        <w:rPr>
          <w:rFonts w:hint="eastAsia"/>
        </w:rPr>
        <w:t>28</w:t>
      </w:r>
      <w:r>
        <w:rPr>
          <w:rFonts w:hint="eastAsia"/>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4D04B432" w14:textId="77777777" w:rsidR="00752CCD" w:rsidRDefault="001F4BCC">
      <w:r>
        <w:rPr>
          <w:rFonts w:hint="eastAsia"/>
        </w:rPr>
        <w:t xml:space="preserve">4.6.2  </w:t>
      </w:r>
      <w:r>
        <w:rPr>
          <w:rFonts w:hint="eastAsia"/>
        </w:rPr>
        <w:t>为完成合同约定的各项工作，承包人应向施工场地派遣或雇佣足够数量的下列人员：</w:t>
      </w:r>
    </w:p>
    <w:p w14:paraId="4881B3C3" w14:textId="77777777" w:rsidR="00752CCD" w:rsidRDefault="001F4BCC">
      <w:r>
        <w:rPr>
          <w:rFonts w:hint="eastAsia"/>
        </w:rPr>
        <w:t>（</w:t>
      </w:r>
      <w:r>
        <w:rPr>
          <w:rFonts w:hint="eastAsia"/>
        </w:rPr>
        <w:t>1</w:t>
      </w:r>
      <w:r>
        <w:rPr>
          <w:rFonts w:hint="eastAsia"/>
        </w:rPr>
        <w:t>）具有相应资格的专业技工和合格的普工；</w:t>
      </w:r>
    </w:p>
    <w:p w14:paraId="32DA1243" w14:textId="77777777" w:rsidR="00752CCD" w:rsidRDefault="001F4BCC">
      <w:r>
        <w:rPr>
          <w:rFonts w:hint="eastAsia"/>
        </w:rPr>
        <w:t>（</w:t>
      </w:r>
      <w:r>
        <w:rPr>
          <w:rFonts w:hint="eastAsia"/>
        </w:rPr>
        <w:t>2</w:t>
      </w:r>
      <w:r>
        <w:rPr>
          <w:rFonts w:hint="eastAsia"/>
        </w:rPr>
        <w:t>）具有相应施工经验的技术人员；</w:t>
      </w:r>
    </w:p>
    <w:p w14:paraId="72FB66AF" w14:textId="77777777" w:rsidR="00752CCD" w:rsidRDefault="001F4BCC">
      <w:r>
        <w:rPr>
          <w:rFonts w:hint="eastAsia"/>
        </w:rPr>
        <w:t>（</w:t>
      </w:r>
      <w:r>
        <w:rPr>
          <w:rFonts w:hint="eastAsia"/>
        </w:rPr>
        <w:t>3</w:t>
      </w:r>
      <w:r>
        <w:rPr>
          <w:rFonts w:hint="eastAsia"/>
        </w:rPr>
        <w:t>）具有相应岗位资格的各级管理人员</w:t>
      </w:r>
      <w:bookmarkStart w:id="1111" w:name="_Hlk114649430"/>
      <w:r>
        <w:rPr>
          <w:rFonts w:hint="eastAsia"/>
        </w:rPr>
        <w:t>（包含符合工程项目规模和技术难度的涉及</w:t>
      </w:r>
      <w:proofErr w:type="gramStart"/>
      <w:r>
        <w:rPr>
          <w:rFonts w:hint="eastAsia"/>
        </w:rPr>
        <w:t>消防各</w:t>
      </w:r>
      <w:proofErr w:type="gramEnd"/>
      <w:r>
        <w:rPr>
          <w:rFonts w:hint="eastAsia"/>
        </w:rPr>
        <w:t>专业齐全、具备相应能力的质量管理人员）。</w:t>
      </w:r>
      <w:bookmarkEnd w:id="1111"/>
    </w:p>
    <w:p w14:paraId="319F3951" w14:textId="77777777" w:rsidR="00752CCD" w:rsidRDefault="001F4BCC">
      <w:r>
        <w:rPr>
          <w:rFonts w:hint="eastAsia"/>
        </w:rPr>
        <w:t xml:space="preserve">4.6.3  </w:t>
      </w:r>
      <w:r>
        <w:rPr>
          <w:rFonts w:hint="eastAsia"/>
        </w:rPr>
        <w:t>承包人安排在施工场地的主要管理人员和技术骨干应相对稳定。承包人更换主要管理人员和技术骨干时，应取得监理人的同意。</w:t>
      </w:r>
    </w:p>
    <w:p w14:paraId="4466A813" w14:textId="77777777" w:rsidR="00752CCD" w:rsidRDefault="001F4BCC">
      <w:r>
        <w:rPr>
          <w:rFonts w:hint="eastAsia"/>
        </w:rPr>
        <w:t xml:space="preserve">4.6.4  </w:t>
      </w:r>
      <w:r>
        <w:rPr>
          <w:rFonts w:hint="eastAsia"/>
        </w:rPr>
        <w:t>特殊岗位的工作人员均应持有相应的资格证明，监理人有权随时检查。监理人认为有必要时，可进行现场考核。</w:t>
      </w:r>
    </w:p>
    <w:p w14:paraId="314ABDF7" w14:textId="77777777" w:rsidR="00752CCD" w:rsidRDefault="001F4BCC">
      <w:r>
        <w:rPr>
          <w:rFonts w:hint="eastAsia"/>
        </w:rPr>
        <w:t xml:space="preserve">4.6.5  </w:t>
      </w:r>
      <w:r>
        <w:rPr>
          <w:rFonts w:hint="eastAsia"/>
        </w:rPr>
        <w:t>严格落实疫情防控常态</w:t>
      </w:r>
      <w:proofErr w:type="gramStart"/>
      <w:r>
        <w:rPr>
          <w:rFonts w:hint="eastAsia"/>
        </w:rPr>
        <w:t>化有关</w:t>
      </w:r>
      <w:proofErr w:type="gramEnd"/>
      <w:r>
        <w:rPr>
          <w:rFonts w:hint="eastAsia"/>
        </w:rPr>
        <w:t>要求，核实项目人员身份及做好人员健康信息档案，不使用零散工和无健康信息的劳务人员，</w:t>
      </w:r>
      <w:r>
        <w:rPr>
          <w:rFonts w:hint="eastAsia"/>
        </w:rPr>
        <w:t xml:space="preserve"> </w:t>
      </w:r>
      <w:r>
        <w:rPr>
          <w:rFonts w:hint="eastAsia"/>
        </w:rPr>
        <w:t>不得使用按照有关规定需要隔离观察的劳务人员；现场进口设立体温监测点，对所有进入施工现场人员进行体温检测和“健康码”查验，核对人员身份和健康状况，凡有发热、干咳等症状的，禁止其进入，并及时报告和妥善处置；在人员密集的封闭场所与他人小于</w:t>
      </w:r>
      <w:r>
        <w:rPr>
          <w:rFonts w:hint="eastAsia"/>
        </w:rPr>
        <w:t>1</w:t>
      </w:r>
      <w:r>
        <w:rPr>
          <w:rFonts w:hint="eastAsia"/>
        </w:rPr>
        <w:t>米距离接触时要佩戴口罩。同时加强公共卫生教育培训，引导施工现场人员养成勤洗手、常通风、科学佩戴口罩、使用公勺公筷等良好卫生习惯，确保疫情防控管理常态化。</w:t>
      </w:r>
    </w:p>
    <w:p w14:paraId="1B667723" w14:textId="77777777" w:rsidR="00752CCD" w:rsidRDefault="001F4BCC">
      <w:bookmarkStart w:id="1112" w:name="_Toc117350447"/>
      <w:bookmarkStart w:id="1113" w:name="_Toc486580083"/>
      <w:bookmarkStart w:id="1114" w:name="_Toc489279894"/>
      <w:bookmarkStart w:id="1115" w:name="_Toc144974614"/>
      <w:bookmarkStart w:id="1116" w:name="_Toc480486937"/>
      <w:bookmarkStart w:id="1117" w:name="_Toc179632664"/>
      <w:bookmarkStart w:id="1118" w:name="_Toc338944739"/>
      <w:bookmarkStart w:id="1119" w:name="_Toc152045646"/>
      <w:bookmarkStart w:id="1120" w:name="_Toc342296297"/>
      <w:bookmarkStart w:id="1121" w:name="_Toc480486765"/>
      <w:bookmarkStart w:id="1122" w:name="_Toc152042424"/>
      <w:bookmarkStart w:id="1123" w:name="_Toc490222528"/>
      <w:bookmarkStart w:id="1124" w:name="_Toc483668112"/>
      <w:r>
        <w:rPr>
          <w:rFonts w:hint="eastAsia"/>
        </w:rPr>
        <w:t xml:space="preserve">4.7  </w:t>
      </w:r>
      <w:r>
        <w:rPr>
          <w:rFonts w:hint="eastAsia"/>
        </w:rPr>
        <w:t>撤换承包人项目经理和其他人员</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14:paraId="44F53B5A" w14:textId="77777777" w:rsidR="00752CCD" w:rsidRDefault="001F4BCC">
      <w:r>
        <w:rPr>
          <w:rFonts w:hint="eastAsia"/>
        </w:rPr>
        <w:t>承包人应对其项目经理和其他人员进行有效管理。监理人要求撤换不能胜任本职工作、行为不端或玩忽职守的承包人项目经理和其他人员的，承包人应予以撤换。</w:t>
      </w:r>
    </w:p>
    <w:p w14:paraId="0EF2CA09" w14:textId="77777777" w:rsidR="00752CCD" w:rsidRDefault="001F4BCC">
      <w:bookmarkStart w:id="1125" w:name="_Toc179632665"/>
      <w:bookmarkStart w:id="1126" w:name="_Toc152045647"/>
      <w:bookmarkStart w:id="1127" w:name="_Toc144974615"/>
      <w:bookmarkStart w:id="1128" w:name="_Toc117350448"/>
      <w:bookmarkStart w:id="1129" w:name="_Toc338944740"/>
      <w:bookmarkStart w:id="1130" w:name="_Toc490222529"/>
      <w:bookmarkStart w:id="1131" w:name="_Toc342296298"/>
      <w:bookmarkStart w:id="1132" w:name="_Toc483668113"/>
      <w:bookmarkStart w:id="1133" w:name="_Toc486580084"/>
      <w:bookmarkStart w:id="1134" w:name="_Toc152042425"/>
      <w:bookmarkStart w:id="1135" w:name="_Toc480486766"/>
      <w:bookmarkStart w:id="1136" w:name="_Toc489279895"/>
      <w:bookmarkStart w:id="1137" w:name="_Toc480486938"/>
      <w:r>
        <w:rPr>
          <w:rFonts w:hint="eastAsia"/>
        </w:rPr>
        <w:t xml:space="preserve">4.8  </w:t>
      </w:r>
      <w:r>
        <w:rPr>
          <w:rFonts w:hint="eastAsia"/>
        </w:rPr>
        <w:t>保障承包人人员的合法权益</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14:paraId="133D62AF" w14:textId="77777777" w:rsidR="00752CCD" w:rsidRDefault="001F4BCC">
      <w:r>
        <w:rPr>
          <w:rFonts w:hint="eastAsia"/>
        </w:rPr>
        <w:t xml:space="preserve">4.8.1  </w:t>
      </w:r>
      <w:r>
        <w:rPr>
          <w:rFonts w:hint="eastAsia"/>
        </w:rPr>
        <w:t>承包人应与其雇佣的人员签订劳动合同，并按时发放工资。</w:t>
      </w:r>
    </w:p>
    <w:p w14:paraId="34FF9BE2" w14:textId="77777777" w:rsidR="00752CCD" w:rsidRDefault="001F4BCC">
      <w:r>
        <w:rPr>
          <w:rFonts w:hint="eastAsia"/>
        </w:rPr>
        <w:t xml:space="preserve">4.8.2  </w:t>
      </w:r>
      <w:r>
        <w:rPr>
          <w:rFonts w:hint="eastAsia"/>
        </w:rPr>
        <w:t>承包人应按劳动法的规定安排工作时间，保证其雇佣人员享有休息和休假的权利。因工程施工的特殊需要占用休假日或延长工作时间的，应不超过法律规定的限度，并按法律规定给予补休或付酬。</w:t>
      </w:r>
    </w:p>
    <w:p w14:paraId="4D0BEB71" w14:textId="77777777" w:rsidR="00752CCD" w:rsidRDefault="001F4BCC">
      <w:r>
        <w:rPr>
          <w:rFonts w:hint="eastAsia"/>
        </w:rPr>
        <w:t xml:space="preserve">4.8.3  </w:t>
      </w:r>
      <w:r>
        <w:rPr>
          <w:rFonts w:hint="eastAsia"/>
        </w:rPr>
        <w:t>承包人应为其雇佣人员提供必要的食宿条件，以及符合环境保护和卫生要求的生活环境，在远离城镇的施工场地，还应配备必要的伤病防治和急救的医务人员与医疗设施。</w:t>
      </w:r>
    </w:p>
    <w:p w14:paraId="5D542CAF" w14:textId="77777777" w:rsidR="00752CCD" w:rsidRDefault="001F4BCC">
      <w:r>
        <w:rPr>
          <w:rFonts w:hint="eastAsia"/>
        </w:rPr>
        <w:t xml:space="preserve">4.8.4  </w:t>
      </w:r>
      <w:r>
        <w:rPr>
          <w:rFonts w:hint="eastAsia"/>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01431F3A" w14:textId="77777777" w:rsidR="00752CCD" w:rsidRDefault="001F4BCC">
      <w:r>
        <w:rPr>
          <w:rFonts w:hint="eastAsia"/>
        </w:rPr>
        <w:t xml:space="preserve">4.8.5  </w:t>
      </w:r>
      <w:r>
        <w:rPr>
          <w:rFonts w:hint="eastAsia"/>
        </w:rPr>
        <w:t>承包人应按有关法律规定和合同约定，为其雇佣人员办理保险。</w:t>
      </w:r>
    </w:p>
    <w:p w14:paraId="0711ABE5" w14:textId="77777777" w:rsidR="00752CCD" w:rsidRDefault="001F4BCC">
      <w:r>
        <w:rPr>
          <w:rFonts w:hint="eastAsia"/>
        </w:rPr>
        <w:t xml:space="preserve">4.8.6  </w:t>
      </w:r>
      <w:r>
        <w:rPr>
          <w:rFonts w:hint="eastAsia"/>
        </w:rPr>
        <w:t>承包人应负责处理其雇佣人员因工伤亡事故的善后事宜。</w:t>
      </w:r>
    </w:p>
    <w:p w14:paraId="4BFC3008" w14:textId="77777777" w:rsidR="00752CCD" w:rsidRDefault="001F4BCC">
      <w:bookmarkStart w:id="1138" w:name="_Toc490222530"/>
      <w:bookmarkStart w:id="1139" w:name="_Toc338944741"/>
      <w:bookmarkStart w:id="1140" w:name="_Toc483668114"/>
      <w:bookmarkStart w:id="1141" w:name="_Toc480486939"/>
      <w:bookmarkStart w:id="1142" w:name="_Toc152045648"/>
      <w:bookmarkStart w:id="1143" w:name="_Toc179632666"/>
      <w:bookmarkStart w:id="1144" w:name="_Toc489279896"/>
      <w:bookmarkStart w:id="1145" w:name="_Toc480486767"/>
      <w:bookmarkStart w:id="1146" w:name="_Toc117350449"/>
      <w:bookmarkStart w:id="1147" w:name="_Toc152042426"/>
      <w:bookmarkStart w:id="1148" w:name="_Toc144974616"/>
      <w:bookmarkStart w:id="1149" w:name="_Toc342296299"/>
      <w:bookmarkStart w:id="1150" w:name="_Toc486580085"/>
      <w:r>
        <w:rPr>
          <w:rFonts w:hint="eastAsia"/>
        </w:rPr>
        <w:t xml:space="preserve">4.9  </w:t>
      </w:r>
      <w:r>
        <w:rPr>
          <w:rFonts w:hint="eastAsia"/>
        </w:rPr>
        <w:t>工程价款应专款专用</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24CB7EF5" w14:textId="77777777" w:rsidR="00752CCD" w:rsidRDefault="001F4BCC">
      <w:r>
        <w:rPr>
          <w:rFonts w:hint="eastAsia"/>
        </w:rPr>
        <w:t>发包人按合同约定支付给承包人的各项价款应专用于合同工程。</w:t>
      </w:r>
    </w:p>
    <w:p w14:paraId="2DD24948" w14:textId="77777777" w:rsidR="00752CCD" w:rsidRDefault="001F4BCC">
      <w:bookmarkStart w:id="1151" w:name="_Toc490222531"/>
      <w:bookmarkStart w:id="1152" w:name="_Toc152042427"/>
      <w:bookmarkStart w:id="1153" w:name="_Toc342296300"/>
      <w:bookmarkStart w:id="1154" w:name="_Toc480486768"/>
      <w:bookmarkStart w:id="1155" w:name="_Toc489279897"/>
      <w:bookmarkStart w:id="1156" w:name="_Toc152045649"/>
      <w:bookmarkStart w:id="1157" w:name="_Toc338944742"/>
      <w:bookmarkStart w:id="1158" w:name="_Toc486580086"/>
      <w:bookmarkStart w:id="1159" w:name="_Toc117350450"/>
      <w:bookmarkStart w:id="1160" w:name="_Toc179632667"/>
      <w:bookmarkStart w:id="1161" w:name="_Toc483668115"/>
      <w:bookmarkStart w:id="1162" w:name="_Toc144974617"/>
      <w:bookmarkStart w:id="1163" w:name="_Toc480486940"/>
      <w:r>
        <w:rPr>
          <w:rFonts w:hint="eastAsia"/>
        </w:rPr>
        <w:t xml:space="preserve">4.10  </w:t>
      </w:r>
      <w:r>
        <w:rPr>
          <w:rFonts w:hint="eastAsia"/>
        </w:rPr>
        <w:t>承包人现场查勘</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14:paraId="7752258C" w14:textId="77777777" w:rsidR="00752CCD" w:rsidRDefault="001F4BCC">
      <w:r>
        <w:rPr>
          <w:rFonts w:hint="eastAsia"/>
        </w:rPr>
        <w:t xml:space="preserve">4.10.1  </w:t>
      </w:r>
      <w:r>
        <w:rPr>
          <w:rFonts w:hint="eastAsia"/>
        </w:rPr>
        <w:t>发包人应将其持有的现场地质勘探资料、水文气象资料提供给承包人，并对其准确性负责。但承包人应对其阅读上述有关资料后所</w:t>
      </w:r>
      <w:proofErr w:type="gramStart"/>
      <w:r>
        <w:rPr>
          <w:rFonts w:hint="eastAsia"/>
        </w:rPr>
        <w:t>作出</w:t>
      </w:r>
      <w:proofErr w:type="gramEnd"/>
      <w:r>
        <w:rPr>
          <w:rFonts w:hint="eastAsia"/>
        </w:rPr>
        <w:t>的解释和推断负责。</w:t>
      </w:r>
    </w:p>
    <w:p w14:paraId="25775642" w14:textId="77777777" w:rsidR="00752CCD" w:rsidRDefault="001F4BCC">
      <w:r>
        <w:rPr>
          <w:rFonts w:hint="eastAsia"/>
        </w:rPr>
        <w:t xml:space="preserve">4.10.2  </w:t>
      </w:r>
      <w:r>
        <w:rPr>
          <w:rFonts w:hint="eastAsia"/>
        </w:rPr>
        <w:t>承包人应对施工场地和周围环境进行查勘，并收集有关地质、水文、气象条件、交通条件、风俗习惯以及其他为完成合同工作有关的当地资料。在全部合同工作中，应视为承包人已充分估计了应承担的责任和风险。</w:t>
      </w:r>
    </w:p>
    <w:p w14:paraId="6E34F91E" w14:textId="77777777" w:rsidR="00752CCD" w:rsidRDefault="001F4BCC">
      <w:bookmarkStart w:id="1164" w:name="_Toc338944743"/>
      <w:bookmarkStart w:id="1165" w:name="_Toc480486769"/>
      <w:bookmarkStart w:id="1166" w:name="_Toc342296301"/>
      <w:bookmarkStart w:id="1167" w:name="_Toc489279898"/>
      <w:bookmarkStart w:id="1168" w:name="_Toc483668116"/>
      <w:bookmarkStart w:id="1169" w:name="_Toc486580087"/>
      <w:bookmarkStart w:id="1170" w:name="_Toc480486941"/>
      <w:bookmarkStart w:id="1171" w:name="_Toc117350451"/>
      <w:bookmarkStart w:id="1172" w:name="_Toc490222532"/>
      <w:r>
        <w:rPr>
          <w:rFonts w:hint="eastAsia"/>
        </w:rPr>
        <w:t xml:space="preserve">4.11  </w:t>
      </w:r>
      <w:r>
        <w:rPr>
          <w:rFonts w:hint="eastAsia"/>
        </w:rPr>
        <w:t>不利物质条件</w:t>
      </w:r>
      <w:bookmarkEnd w:id="1164"/>
      <w:bookmarkEnd w:id="1165"/>
      <w:bookmarkEnd w:id="1166"/>
      <w:bookmarkEnd w:id="1167"/>
      <w:bookmarkEnd w:id="1168"/>
      <w:bookmarkEnd w:id="1169"/>
      <w:bookmarkEnd w:id="1170"/>
      <w:bookmarkEnd w:id="1171"/>
      <w:bookmarkEnd w:id="1172"/>
    </w:p>
    <w:p w14:paraId="0145D742" w14:textId="77777777" w:rsidR="00752CCD" w:rsidRDefault="001F4BCC">
      <w:r>
        <w:rPr>
          <w:rFonts w:hint="eastAsia"/>
        </w:rPr>
        <w:t xml:space="preserve">4.11.1  </w:t>
      </w:r>
      <w:r>
        <w:rPr>
          <w:rFonts w:hint="eastAsia"/>
        </w:rPr>
        <w:t>不利物质条件一般是指承包人在施工场地遇到的不可预见的自然物质条件、非自然的物质障碍和污染物，包括地下和水文条件，但不包括气候条件。不利物质条件的具体范围</w:t>
      </w:r>
      <w:proofErr w:type="gramStart"/>
      <w:r>
        <w:rPr>
          <w:rFonts w:hint="eastAsia"/>
        </w:rPr>
        <w:t>见合同</w:t>
      </w:r>
      <w:proofErr w:type="gramEnd"/>
      <w:r>
        <w:rPr>
          <w:rFonts w:hint="eastAsia"/>
        </w:rPr>
        <w:t>条款专用部分。</w:t>
      </w:r>
    </w:p>
    <w:p w14:paraId="6F5FAD0E" w14:textId="77777777" w:rsidR="00752CCD" w:rsidRDefault="001F4BCC">
      <w:r>
        <w:rPr>
          <w:rFonts w:hint="eastAsia"/>
        </w:rPr>
        <w:t xml:space="preserve">4.11.2  </w:t>
      </w:r>
      <w:r>
        <w:rPr>
          <w:rFonts w:hint="eastAsia"/>
        </w:rPr>
        <w:t>承包人遇到不利物质条件时，应采取适应不利物质条件的合理措施继续施工，并及时通知监理人。监理人应当及时发出指示，指示构成变更的，按第</w:t>
      </w:r>
      <w:r>
        <w:rPr>
          <w:rFonts w:hint="eastAsia"/>
        </w:rPr>
        <w:t>15</w:t>
      </w:r>
      <w:r>
        <w:rPr>
          <w:rFonts w:hint="eastAsia"/>
        </w:rPr>
        <w:t>条约定办理。监理人没有发出指示的，承包人因采取合理措施增加的费用和（或）工期延误，由发包人承担。</w:t>
      </w:r>
    </w:p>
    <w:p w14:paraId="447EE720" w14:textId="77777777" w:rsidR="00752CCD" w:rsidRDefault="001F4BCC">
      <w:bookmarkStart w:id="1173" w:name="_Toc489279899"/>
      <w:bookmarkStart w:id="1174" w:name="_Toc483668117"/>
      <w:bookmarkStart w:id="1175" w:name="_Toc486580088"/>
      <w:bookmarkStart w:id="1176" w:name="_Toc338944744"/>
      <w:bookmarkStart w:id="1177" w:name="_Toc480486770"/>
      <w:bookmarkStart w:id="1178" w:name="_Toc490222533"/>
      <w:bookmarkStart w:id="1179" w:name="_Toc342296302"/>
      <w:bookmarkStart w:id="1180" w:name="_Toc117350452"/>
      <w:bookmarkStart w:id="1181" w:name="_Toc480486942"/>
      <w:r>
        <w:rPr>
          <w:rFonts w:hint="eastAsia"/>
        </w:rPr>
        <w:t>5.</w:t>
      </w:r>
      <w:r>
        <w:rPr>
          <w:rFonts w:hint="eastAsia"/>
        </w:rPr>
        <w:t>材料和工程设备</w:t>
      </w:r>
      <w:bookmarkEnd w:id="1173"/>
      <w:bookmarkEnd w:id="1174"/>
      <w:bookmarkEnd w:id="1175"/>
      <w:bookmarkEnd w:id="1176"/>
      <w:bookmarkEnd w:id="1177"/>
      <w:bookmarkEnd w:id="1178"/>
      <w:bookmarkEnd w:id="1179"/>
      <w:bookmarkEnd w:id="1180"/>
      <w:bookmarkEnd w:id="1181"/>
    </w:p>
    <w:p w14:paraId="5375915D" w14:textId="77777777" w:rsidR="00752CCD" w:rsidRDefault="001F4BCC">
      <w:bookmarkStart w:id="1182" w:name="_Toc483668118"/>
      <w:bookmarkStart w:id="1183" w:name="_Toc489279900"/>
      <w:bookmarkStart w:id="1184" w:name="_Toc342296303"/>
      <w:bookmarkStart w:id="1185" w:name="_Toc480486943"/>
      <w:bookmarkStart w:id="1186" w:name="_Toc338944745"/>
      <w:bookmarkStart w:id="1187" w:name="_Toc480486771"/>
      <w:bookmarkStart w:id="1188" w:name="_Toc490222534"/>
      <w:bookmarkStart w:id="1189" w:name="_Toc117350453"/>
      <w:bookmarkStart w:id="1190" w:name="_Toc486580089"/>
      <w:r>
        <w:rPr>
          <w:rFonts w:hint="eastAsia"/>
        </w:rPr>
        <w:t xml:space="preserve">5.1  </w:t>
      </w:r>
      <w:r>
        <w:rPr>
          <w:rFonts w:hint="eastAsia"/>
        </w:rPr>
        <w:t>承包人提供的材料和工程设备</w:t>
      </w:r>
      <w:bookmarkEnd w:id="1182"/>
      <w:bookmarkEnd w:id="1183"/>
      <w:bookmarkEnd w:id="1184"/>
      <w:bookmarkEnd w:id="1185"/>
      <w:bookmarkEnd w:id="1186"/>
      <w:bookmarkEnd w:id="1187"/>
      <w:bookmarkEnd w:id="1188"/>
      <w:bookmarkEnd w:id="1189"/>
      <w:bookmarkEnd w:id="1190"/>
    </w:p>
    <w:p w14:paraId="60567559" w14:textId="77777777" w:rsidR="00752CCD" w:rsidRDefault="001F4BCC">
      <w:r>
        <w:rPr>
          <w:rFonts w:hint="eastAsia"/>
        </w:rPr>
        <w:t xml:space="preserve">5.1.1  </w:t>
      </w:r>
      <w:r>
        <w:rPr>
          <w:rFonts w:hint="eastAsia"/>
        </w:rPr>
        <w:t>除第</w:t>
      </w:r>
      <w:r>
        <w:rPr>
          <w:rFonts w:hint="eastAsia"/>
        </w:rPr>
        <w:t>5.2</w:t>
      </w:r>
      <w:r>
        <w:rPr>
          <w:rFonts w:hint="eastAsia"/>
        </w:rPr>
        <w:t>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达到规定的规模标准的，以及虽不属于依法必须招标的范围但合同中约定采用招标方式采购的，应当按第</w:t>
      </w:r>
      <w:r>
        <w:rPr>
          <w:rFonts w:hint="eastAsia"/>
        </w:rPr>
        <w:t>15.8.1</w:t>
      </w:r>
      <w:r>
        <w:rPr>
          <w:rFonts w:hint="eastAsia"/>
        </w:rPr>
        <w:t>项的约定，由发包人和承包人以招标方式确定专项供应商。承包人负责提供的主要材料和工程设备清单</w:t>
      </w:r>
      <w:proofErr w:type="gramStart"/>
      <w:r>
        <w:rPr>
          <w:rFonts w:hint="eastAsia"/>
        </w:rPr>
        <w:t>见合同</w:t>
      </w:r>
      <w:proofErr w:type="gramEnd"/>
      <w:r>
        <w:rPr>
          <w:rFonts w:hint="eastAsia"/>
        </w:rPr>
        <w:t>条款专用部分“附件三：承包人提供的材料和工程设备一览表”。</w:t>
      </w:r>
    </w:p>
    <w:p w14:paraId="6FE0CBFE" w14:textId="77777777" w:rsidR="00752CCD" w:rsidRDefault="001F4BCC">
      <w:r>
        <w:rPr>
          <w:rFonts w:hint="eastAsia"/>
        </w:rPr>
        <w:t xml:space="preserve">5.1.2  </w:t>
      </w:r>
      <w:r>
        <w:rPr>
          <w:rFonts w:hint="eastAsia"/>
        </w:rPr>
        <w:t>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w:t>
      </w:r>
      <w:proofErr w:type="gramStart"/>
      <w:r>
        <w:rPr>
          <w:rFonts w:hint="eastAsia"/>
        </w:rPr>
        <w:t>见合同</w:t>
      </w:r>
      <w:proofErr w:type="gramEnd"/>
      <w:r>
        <w:rPr>
          <w:rFonts w:hint="eastAsia"/>
        </w:rPr>
        <w:t>条款专用部分。</w:t>
      </w:r>
    </w:p>
    <w:p w14:paraId="1DFEC85C" w14:textId="77777777" w:rsidR="00752CCD" w:rsidRDefault="001F4BCC">
      <w:r>
        <w:rPr>
          <w:rFonts w:hint="eastAsia"/>
        </w:rPr>
        <w:t xml:space="preserve">5.1.3  </w:t>
      </w:r>
      <w:r>
        <w:rPr>
          <w:rFonts w:hint="eastAsia"/>
        </w:rPr>
        <w:t>对承包人提供的材料和工程设备，承包人应会同监理人进行检验和交货验收，查验材料合格证明和产品合格证书，并按照合同约定和监理人指示，进行材料的抽样检验和工程设备的检验测试，检验和测试结果应提交监理人，所需费用由承包人承担。</w:t>
      </w:r>
    </w:p>
    <w:p w14:paraId="52593947" w14:textId="77777777" w:rsidR="00752CCD" w:rsidRDefault="001F4BCC">
      <w:bookmarkStart w:id="1191" w:name="_Toc480486944"/>
      <w:bookmarkStart w:id="1192" w:name="_Toc338944746"/>
      <w:bookmarkStart w:id="1193" w:name="_Toc490222535"/>
      <w:bookmarkStart w:id="1194" w:name="_Toc486580090"/>
      <w:bookmarkStart w:id="1195" w:name="_Toc342296304"/>
      <w:bookmarkStart w:id="1196" w:name="_Toc483668119"/>
      <w:bookmarkStart w:id="1197" w:name="_Toc117350454"/>
      <w:bookmarkStart w:id="1198" w:name="_Toc480486772"/>
      <w:bookmarkStart w:id="1199" w:name="_Toc489279901"/>
      <w:r>
        <w:rPr>
          <w:rFonts w:hint="eastAsia"/>
        </w:rPr>
        <w:t xml:space="preserve">5.2  </w:t>
      </w:r>
      <w:r>
        <w:rPr>
          <w:rFonts w:hint="eastAsia"/>
        </w:rPr>
        <w:t>发包人提供的材料和工程设备</w:t>
      </w:r>
      <w:bookmarkEnd w:id="1191"/>
      <w:bookmarkEnd w:id="1192"/>
      <w:bookmarkEnd w:id="1193"/>
      <w:bookmarkEnd w:id="1194"/>
      <w:bookmarkEnd w:id="1195"/>
      <w:bookmarkEnd w:id="1196"/>
      <w:bookmarkEnd w:id="1197"/>
      <w:bookmarkEnd w:id="1198"/>
      <w:bookmarkEnd w:id="1199"/>
    </w:p>
    <w:p w14:paraId="43F73A0D" w14:textId="77777777" w:rsidR="00752CCD" w:rsidRDefault="001F4BCC">
      <w:r>
        <w:rPr>
          <w:rFonts w:hint="eastAsia"/>
        </w:rPr>
        <w:t xml:space="preserve">5.2.1  </w:t>
      </w:r>
      <w:r>
        <w:rPr>
          <w:rFonts w:hint="eastAsia"/>
        </w:rPr>
        <w:t>发包人负责提供的材料和工程设备的名称、规格、数量、价格、交货方式、交货地点和计划交货日期等</w:t>
      </w:r>
      <w:proofErr w:type="gramStart"/>
      <w:r>
        <w:rPr>
          <w:rFonts w:hint="eastAsia"/>
        </w:rPr>
        <w:t>见合同</w:t>
      </w:r>
      <w:proofErr w:type="gramEnd"/>
      <w:r>
        <w:rPr>
          <w:rFonts w:hint="eastAsia"/>
        </w:rPr>
        <w:t>条款专用部分“附件四：发包人提供的材料和工程设备一览表”。</w:t>
      </w:r>
    </w:p>
    <w:p w14:paraId="7E7AD5B7" w14:textId="77777777" w:rsidR="00752CCD" w:rsidRDefault="001F4BCC">
      <w:r>
        <w:rPr>
          <w:rFonts w:hint="eastAsia"/>
        </w:rPr>
        <w:t xml:space="preserve">5.2.2  </w:t>
      </w:r>
      <w:r>
        <w:rPr>
          <w:rFonts w:hint="eastAsia"/>
        </w:rPr>
        <w:t>承包人应根据合同进度计划的安排，向监理人报送要求发包人交货的日期计划。发包人应按照监理人与合同双方当事人商定的交货日期，向承包人提交材料和工程设备。</w:t>
      </w:r>
    </w:p>
    <w:p w14:paraId="4965DB3F" w14:textId="77777777" w:rsidR="00752CCD" w:rsidRDefault="001F4BCC">
      <w:r>
        <w:rPr>
          <w:rFonts w:hint="eastAsia"/>
        </w:rPr>
        <w:t xml:space="preserve">5.2.3  </w:t>
      </w:r>
      <w:r>
        <w:rPr>
          <w:rFonts w:hint="eastAsia"/>
        </w:rPr>
        <w:t>发包人应在材料和工程设备到货</w:t>
      </w:r>
      <w:r>
        <w:rPr>
          <w:rFonts w:hint="eastAsia"/>
        </w:rPr>
        <w:t>7</w:t>
      </w:r>
      <w:r>
        <w:rPr>
          <w:rFonts w:hint="eastAsia"/>
        </w:rPr>
        <w:t>天前通知承包人，承包人应会同监理人在约定的时间内，赴交货地点共同进行验收。由发包人提供的材料和工程设备验收后，由承包人负责接收、运输和保管。</w:t>
      </w:r>
    </w:p>
    <w:p w14:paraId="6398CCD6" w14:textId="77777777" w:rsidR="00752CCD" w:rsidRDefault="001F4BCC">
      <w:r>
        <w:rPr>
          <w:rFonts w:hint="eastAsia"/>
        </w:rPr>
        <w:t xml:space="preserve">5.2.4  </w:t>
      </w:r>
      <w:r>
        <w:rPr>
          <w:rFonts w:hint="eastAsia"/>
        </w:rPr>
        <w:t>发包人要求向承包人提前交货的，承包人不得拒绝，但发包人应承担承包人由此增加的费用。</w:t>
      </w:r>
      <w:r>
        <w:rPr>
          <w:rFonts w:hint="eastAsia"/>
        </w:rPr>
        <w:t xml:space="preserve"> </w:t>
      </w:r>
    </w:p>
    <w:p w14:paraId="77F71C7C" w14:textId="77777777" w:rsidR="00752CCD" w:rsidRDefault="001F4BCC">
      <w:r>
        <w:rPr>
          <w:rFonts w:hint="eastAsia"/>
        </w:rPr>
        <w:t xml:space="preserve">5.2.5  </w:t>
      </w:r>
      <w:r>
        <w:rPr>
          <w:rFonts w:hint="eastAsia"/>
        </w:rPr>
        <w:t>承包人要求更改交货日期或地点的，应事先报请监理人批准。由于承包人要求更改交货时间或地点所增加的费用和（或）工期延误由承包人承担。</w:t>
      </w:r>
      <w:r>
        <w:rPr>
          <w:rFonts w:hint="eastAsia"/>
        </w:rPr>
        <w:t xml:space="preserve"> </w:t>
      </w:r>
    </w:p>
    <w:p w14:paraId="5E0CACB8" w14:textId="77777777" w:rsidR="00752CCD" w:rsidRDefault="001F4BCC">
      <w:r>
        <w:rPr>
          <w:rFonts w:hint="eastAsia"/>
        </w:rPr>
        <w:t xml:space="preserve">5.2.6  </w:t>
      </w:r>
      <w:r>
        <w:rPr>
          <w:rFonts w:hint="eastAsia"/>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274AE96F" w14:textId="77777777" w:rsidR="00752CCD" w:rsidRDefault="001F4BCC">
      <w:bookmarkStart w:id="1200" w:name="_Toc480486945"/>
      <w:bookmarkStart w:id="1201" w:name="_Toc489279902"/>
      <w:bookmarkStart w:id="1202" w:name="_Toc483668120"/>
      <w:bookmarkStart w:id="1203" w:name="_Toc179632672"/>
      <w:bookmarkStart w:id="1204" w:name="_Toc152042432"/>
      <w:bookmarkStart w:id="1205" w:name="_Toc152045654"/>
      <w:bookmarkStart w:id="1206" w:name="_Toc490222536"/>
      <w:bookmarkStart w:id="1207" w:name="_Toc338944747"/>
      <w:bookmarkStart w:id="1208" w:name="_Toc144974622"/>
      <w:bookmarkStart w:id="1209" w:name="_Toc480486773"/>
      <w:bookmarkStart w:id="1210" w:name="_Toc342296305"/>
      <w:bookmarkStart w:id="1211" w:name="_Toc486580091"/>
      <w:bookmarkStart w:id="1212" w:name="_Toc117350455"/>
      <w:r>
        <w:rPr>
          <w:rFonts w:hint="eastAsia"/>
        </w:rPr>
        <w:t xml:space="preserve">5.3  </w:t>
      </w:r>
      <w:r>
        <w:rPr>
          <w:rFonts w:hint="eastAsia"/>
        </w:rPr>
        <w:t>材料和工程设备专用于合同工程</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14:paraId="7FEA11F3" w14:textId="77777777" w:rsidR="00752CCD" w:rsidRDefault="001F4BCC">
      <w:r>
        <w:rPr>
          <w:rFonts w:hint="eastAsia"/>
        </w:rPr>
        <w:t xml:space="preserve">5.3.1  </w:t>
      </w:r>
      <w:r>
        <w:rPr>
          <w:rFonts w:hint="eastAsia"/>
        </w:rPr>
        <w:t>运入施工场地的材料、工程设备，包括备品备件、安装</w:t>
      </w:r>
      <w:proofErr w:type="gramStart"/>
      <w:r>
        <w:rPr>
          <w:rFonts w:hint="eastAsia"/>
        </w:rPr>
        <w:t>专用工</w:t>
      </w:r>
      <w:proofErr w:type="gramEnd"/>
      <w:r>
        <w:rPr>
          <w:rFonts w:hint="eastAsia"/>
        </w:rPr>
        <w:t>器具与随机资料，必须专用于合同工程，未经监理人同意，承包人不得运出施工场地或挪作他用。</w:t>
      </w:r>
    </w:p>
    <w:p w14:paraId="51BF942F" w14:textId="77777777" w:rsidR="00752CCD" w:rsidRDefault="001F4BCC">
      <w:r>
        <w:rPr>
          <w:rFonts w:hint="eastAsia"/>
        </w:rPr>
        <w:t xml:space="preserve">5.3.2  </w:t>
      </w:r>
      <w:r>
        <w:rPr>
          <w:rFonts w:hint="eastAsia"/>
        </w:rPr>
        <w:t>随同工程设备运入施工场地的备品备件、</w:t>
      </w:r>
      <w:proofErr w:type="gramStart"/>
      <w:r>
        <w:rPr>
          <w:rFonts w:hint="eastAsia"/>
        </w:rPr>
        <w:t>专用工</w:t>
      </w:r>
      <w:proofErr w:type="gramEnd"/>
      <w:r>
        <w:rPr>
          <w:rFonts w:hint="eastAsia"/>
        </w:rPr>
        <w:t>器具与随机资料，应由承包人会同监理人按供货人的装箱单清点后共同封存，未经监理人同意不得启用。承包人因合同工作需要使用上述物品时，应向监理人提出申请。</w:t>
      </w:r>
    </w:p>
    <w:p w14:paraId="3DA4A11F" w14:textId="77777777" w:rsidR="00752CCD" w:rsidRDefault="001F4BCC">
      <w:bookmarkStart w:id="1213" w:name="_Toc152045655"/>
      <w:bookmarkStart w:id="1214" w:name="_Toc144974623"/>
      <w:bookmarkStart w:id="1215" w:name="_Toc338944748"/>
      <w:bookmarkStart w:id="1216" w:name="_Toc342296306"/>
      <w:bookmarkStart w:id="1217" w:name="_Toc152042433"/>
      <w:bookmarkStart w:id="1218" w:name="_Toc480486946"/>
      <w:bookmarkStart w:id="1219" w:name="_Toc483668121"/>
      <w:bookmarkStart w:id="1220" w:name="_Toc117350456"/>
      <w:bookmarkStart w:id="1221" w:name="_Toc490222537"/>
      <w:bookmarkStart w:id="1222" w:name="_Toc489279903"/>
      <w:bookmarkStart w:id="1223" w:name="_Toc486580092"/>
      <w:bookmarkStart w:id="1224" w:name="_Toc179632673"/>
      <w:bookmarkStart w:id="1225" w:name="_Toc480486774"/>
      <w:r>
        <w:rPr>
          <w:rFonts w:hint="eastAsia"/>
        </w:rPr>
        <w:t xml:space="preserve">5.4  </w:t>
      </w:r>
      <w:r>
        <w:rPr>
          <w:rFonts w:hint="eastAsia"/>
        </w:rPr>
        <w:t>禁止使用不合格的材料和工程设备</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14:paraId="6FC5F820" w14:textId="77777777" w:rsidR="00752CCD" w:rsidRDefault="001F4BCC">
      <w:r>
        <w:rPr>
          <w:rFonts w:hint="eastAsia"/>
        </w:rPr>
        <w:t xml:space="preserve">5.4.1  </w:t>
      </w:r>
      <w:r>
        <w:rPr>
          <w:rFonts w:hint="eastAsia"/>
        </w:rPr>
        <w:t>监理人有权拒绝承包人提供的不合格材料或工程设备，并要求承包人立即进行更换。监理人应在更换后再次进行检查和检验，由此增加的费用和（或）工期延误由承包人承担。</w:t>
      </w:r>
    </w:p>
    <w:p w14:paraId="18CCE9F9" w14:textId="77777777" w:rsidR="00752CCD" w:rsidRDefault="001F4BCC">
      <w:r>
        <w:rPr>
          <w:rFonts w:hint="eastAsia"/>
        </w:rPr>
        <w:t xml:space="preserve">5.4.2  </w:t>
      </w:r>
      <w:r>
        <w:rPr>
          <w:rFonts w:hint="eastAsia"/>
        </w:rPr>
        <w:t>监理人发现承包人使用了不合格的材料和工程设备，应即时发出指示要求承包人立即改正，并禁止在工程中继续使用不合格的材料和工程设备。</w:t>
      </w:r>
    </w:p>
    <w:p w14:paraId="0838C329" w14:textId="77777777" w:rsidR="00752CCD" w:rsidRDefault="001F4BCC">
      <w:r>
        <w:rPr>
          <w:rFonts w:hint="eastAsia"/>
        </w:rPr>
        <w:t xml:space="preserve">5.4.3  </w:t>
      </w:r>
      <w:r>
        <w:rPr>
          <w:rFonts w:hint="eastAsia"/>
        </w:rPr>
        <w:t>发包人提供的材料或工程设备不符合合同要求的，承包人有权拒绝，并可要求发包人更换，由此增加的费用和（或）工期延误由发包人承担。</w:t>
      </w:r>
    </w:p>
    <w:p w14:paraId="04A3BD3C" w14:textId="77777777" w:rsidR="00752CCD" w:rsidRDefault="001F4BCC">
      <w:bookmarkStart w:id="1226" w:name="_Toc486580093"/>
      <w:bookmarkStart w:id="1227" w:name="_Toc480486947"/>
      <w:bookmarkStart w:id="1228" w:name="_Toc338944749"/>
      <w:bookmarkStart w:id="1229" w:name="_Toc117350457"/>
      <w:bookmarkStart w:id="1230" w:name="_Toc342296307"/>
      <w:bookmarkStart w:id="1231" w:name="_Toc480486775"/>
      <w:bookmarkStart w:id="1232" w:name="_Toc483668122"/>
      <w:bookmarkStart w:id="1233" w:name="_Toc489279904"/>
      <w:bookmarkStart w:id="1234" w:name="_Toc490222538"/>
      <w:r>
        <w:rPr>
          <w:rFonts w:hint="eastAsia"/>
        </w:rPr>
        <w:t>6.</w:t>
      </w:r>
      <w:r>
        <w:rPr>
          <w:rFonts w:hint="eastAsia"/>
        </w:rPr>
        <w:t>施工设备和临时设施</w:t>
      </w:r>
      <w:bookmarkEnd w:id="1226"/>
      <w:bookmarkEnd w:id="1227"/>
      <w:bookmarkEnd w:id="1228"/>
      <w:bookmarkEnd w:id="1229"/>
      <w:bookmarkEnd w:id="1230"/>
      <w:bookmarkEnd w:id="1231"/>
      <w:bookmarkEnd w:id="1232"/>
      <w:bookmarkEnd w:id="1233"/>
      <w:bookmarkEnd w:id="1234"/>
    </w:p>
    <w:p w14:paraId="189F6943" w14:textId="77777777" w:rsidR="00752CCD" w:rsidRDefault="001F4BCC">
      <w:bookmarkStart w:id="1235" w:name="_Toc486580094"/>
      <w:bookmarkStart w:id="1236" w:name="_Toc489279905"/>
      <w:bookmarkStart w:id="1237" w:name="_Toc480486948"/>
      <w:bookmarkStart w:id="1238" w:name="_Toc483668123"/>
      <w:bookmarkStart w:id="1239" w:name="_Toc480486776"/>
      <w:bookmarkStart w:id="1240" w:name="_Toc338944750"/>
      <w:bookmarkStart w:id="1241" w:name="_Toc490222539"/>
      <w:bookmarkStart w:id="1242" w:name="_Toc342296308"/>
      <w:bookmarkStart w:id="1243" w:name="_Toc117350458"/>
      <w:r>
        <w:rPr>
          <w:rFonts w:hint="eastAsia"/>
        </w:rPr>
        <w:t xml:space="preserve">6.1  </w:t>
      </w:r>
      <w:r>
        <w:rPr>
          <w:rFonts w:hint="eastAsia"/>
        </w:rPr>
        <w:t>承包人提供的施工设备和临时设施</w:t>
      </w:r>
      <w:bookmarkEnd w:id="1235"/>
      <w:bookmarkEnd w:id="1236"/>
      <w:bookmarkEnd w:id="1237"/>
      <w:bookmarkEnd w:id="1238"/>
      <w:bookmarkEnd w:id="1239"/>
      <w:bookmarkEnd w:id="1240"/>
      <w:bookmarkEnd w:id="1241"/>
      <w:bookmarkEnd w:id="1242"/>
      <w:bookmarkEnd w:id="1243"/>
    </w:p>
    <w:p w14:paraId="3695E73D" w14:textId="77777777" w:rsidR="00752CCD" w:rsidRDefault="001F4BCC">
      <w:r>
        <w:rPr>
          <w:rFonts w:hint="eastAsia"/>
        </w:rPr>
        <w:t xml:space="preserve">6.1.1  </w:t>
      </w:r>
      <w:r>
        <w:rPr>
          <w:rFonts w:hint="eastAsia"/>
        </w:rPr>
        <w:t>承包人应按合同进度计划的要求，及时配置施工设备和修建临时设施。进入施工场地的承包人设备需经监理人核查后才能投入使用。承包人更换合同约定的承包人设备的，应报监理人批准。</w:t>
      </w:r>
    </w:p>
    <w:p w14:paraId="2FD4D5F8" w14:textId="77777777" w:rsidR="00752CCD" w:rsidRDefault="001F4BCC">
      <w:r>
        <w:rPr>
          <w:rFonts w:hint="eastAsia"/>
        </w:rPr>
        <w:t xml:space="preserve">6.1.2  </w:t>
      </w:r>
      <w:r>
        <w:rPr>
          <w:rFonts w:hint="eastAsia"/>
        </w:rPr>
        <w:t>除合同另有约定外，承包人应承担自行修建临时设施的费用。需要临时占地的，应由发包人办理申请手续并承担相应费用。承包人自行修建临时设施的范围以及所需临时占地</w:t>
      </w:r>
      <w:proofErr w:type="gramStart"/>
      <w:r>
        <w:rPr>
          <w:rFonts w:hint="eastAsia"/>
        </w:rPr>
        <w:t>见合同</w:t>
      </w:r>
      <w:proofErr w:type="gramEnd"/>
      <w:r>
        <w:rPr>
          <w:rFonts w:hint="eastAsia"/>
        </w:rPr>
        <w:t>条款专用部分。</w:t>
      </w:r>
    </w:p>
    <w:p w14:paraId="13215786" w14:textId="77777777" w:rsidR="00752CCD" w:rsidRDefault="001F4BCC">
      <w:bookmarkStart w:id="1244" w:name="_Toc486580095"/>
      <w:bookmarkStart w:id="1245" w:name="_Toc483668124"/>
      <w:bookmarkStart w:id="1246" w:name="_Toc480486949"/>
      <w:bookmarkStart w:id="1247" w:name="_Toc490222540"/>
      <w:bookmarkStart w:id="1248" w:name="_Toc480486777"/>
      <w:bookmarkStart w:id="1249" w:name="_Toc489279906"/>
      <w:bookmarkStart w:id="1250" w:name="_Toc338944751"/>
      <w:bookmarkStart w:id="1251" w:name="_Toc117350459"/>
      <w:bookmarkStart w:id="1252" w:name="_Toc342296309"/>
      <w:r>
        <w:rPr>
          <w:rFonts w:hint="eastAsia"/>
        </w:rPr>
        <w:t xml:space="preserve">6.2  </w:t>
      </w:r>
      <w:r>
        <w:rPr>
          <w:rFonts w:hint="eastAsia"/>
        </w:rPr>
        <w:t>发包人提供的施工设备和临时设施</w:t>
      </w:r>
      <w:bookmarkEnd w:id="1244"/>
      <w:bookmarkEnd w:id="1245"/>
      <w:bookmarkEnd w:id="1246"/>
      <w:bookmarkEnd w:id="1247"/>
      <w:bookmarkEnd w:id="1248"/>
      <w:bookmarkEnd w:id="1249"/>
      <w:bookmarkEnd w:id="1250"/>
      <w:bookmarkEnd w:id="1251"/>
      <w:bookmarkEnd w:id="1252"/>
    </w:p>
    <w:p w14:paraId="01276DA6" w14:textId="77777777" w:rsidR="00752CCD" w:rsidRDefault="001F4BCC">
      <w:r>
        <w:rPr>
          <w:rFonts w:hint="eastAsia"/>
        </w:rPr>
        <w:t>发包人提供的施工设备或临时设施，以及相关运行、维护、拆除、清运费用的承担人</w:t>
      </w:r>
      <w:proofErr w:type="gramStart"/>
      <w:r>
        <w:rPr>
          <w:rFonts w:hint="eastAsia"/>
        </w:rPr>
        <w:t>见合同</w:t>
      </w:r>
      <w:proofErr w:type="gramEnd"/>
      <w:r>
        <w:rPr>
          <w:rFonts w:hint="eastAsia"/>
        </w:rPr>
        <w:t>条款专用部分。</w:t>
      </w:r>
    </w:p>
    <w:p w14:paraId="60A63519" w14:textId="77777777" w:rsidR="00752CCD" w:rsidRDefault="001F4BCC">
      <w:bookmarkStart w:id="1253" w:name="_Toc342296310"/>
      <w:bookmarkStart w:id="1254" w:name="_Toc144974627"/>
      <w:bookmarkStart w:id="1255" w:name="_Toc338944752"/>
      <w:bookmarkStart w:id="1256" w:name="_Toc152045659"/>
      <w:bookmarkStart w:id="1257" w:name="_Toc480486950"/>
      <w:bookmarkStart w:id="1258" w:name="_Toc179632677"/>
      <w:bookmarkStart w:id="1259" w:name="_Toc483668125"/>
      <w:bookmarkStart w:id="1260" w:name="_Toc486580096"/>
      <w:bookmarkStart w:id="1261" w:name="_Toc117350460"/>
      <w:bookmarkStart w:id="1262" w:name="_Toc490222541"/>
      <w:bookmarkStart w:id="1263" w:name="_Toc480486778"/>
      <w:bookmarkStart w:id="1264" w:name="_Toc152042437"/>
      <w:bookmarkStart w:id="1265" w:name="_Toc489279907"/>
      <w:r>
        <w:rPr>
          <w:rFonts w:hint="eastAsia"/>
        </w:rPr>
        <w:t xml:space="preserve">6.3  </w:t>
      </w:r>
      <w:r>
        <w:rPr>
          <w:rFonts w:hint="eastAsia"/>
        </w:rPr>
        <w:t>要求承包人增加或更换施工设备</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14:paraId="634FD7F9" w14:textId="77777777" w:rsidR="00752CCD" w:rsidRDefault="001F4BCC">
      <w:r>
        <w:rPr>
          <w:rFonts w:hint="eastAsia"/>
        </w:rPr>
        <w:t>承包人使用的施工设备不能满足合同进度计划和（或）质量要求时，监理人有权要求承包人增加或更换施工设备，承包人应及时增加或更换，由此增加的费用和（或）工期延误由承包人承担。</w:t>
      </w:r>
    </w:p>
    <w:p w14:paraId="091D533D" w14:textId="77777777" w:rsidR="00752CCD" w:rsidRDefault="001F4BCC">
      <w:bookmarkStart w:id="1266" w:name="_Toc480486951"/>
      <w:bookmarkStart w:id="1267" w:name="_Toc486580097"/>
      <w:bookmarkStart w:id="1268" w:name="_Toc117350461"/>
      <w:bookmarkStart w:id="1269" w:name="_Toc483668126"/>
      <w:bookmarkStart w:id="1270" w:name="_Toc489279908"/>
      <w:bookmarkStart w:id="1271" w:name="_Toc480486779"/>
      <w:bookmarkStart w:id="1272" w:name="_Toc342296311"/>
      <w:bookmarkStart w:id="1273" w:name="_Toc338944753"/>
      <w:bookmarkStart w:id="1274" w:name="_Toc490222542"/>
      <w:r>
        <w:rPr>
          <w:rFonts w:hint="eastAsia"/>
        </w:rPr>
        <w:t xml:space="preserve">6.4  </w:t>
      </w:r>
      <w:r>
        <w:rPr>
          <w:rFonts w:hint="eastAsia"/>
        </w:rPr>
        <w:t>施工设备和临时设施专用于合同工程</w:t>
      </w:r>
      <w:bookmarkEnd w:id="1266"/>
      <w:bookmarkEnd w:id="1267"/>
      <w:bookmarkEnd w:id="1268"/>
      <w:bookmarkEnd w:id="1269"/>
      <w:bookmarkEnd w:id="1270"/>
      <w:bookmarkEnd w:id="1271"/>
      <w:bookmarkEnd w:id="1272"/>
      <w:bookmarkEnd w:id="1273"/>
      <w:bookmarkEnd w:id="1274"/>
    </w:p>
    <w:p w14:paraId="450EEE3A" w14:textId="77777777" w:rsidR="00752CCD" w:rsidRDefault="001F4BCC">
      <w:r>
        <w:rPr>
          <w:rFonts w:hint="eastAsia"/>
        </w:rPr>
        <w:t xml:space="preserve">6.4.1  </w:t>
      </w:r>
      <w:r>
        <w:rPr>
          <w:rFonts w:hint="eastAsia"/>
        </w:rPr>
        <w:t>除为第</w:t>
      </w:r>
      <w:r>
        <w:rPr>
          <w:rFonts w:hint="eastAsia"/>
        </w:rPr>
        <w:t>4.1.8</w:t>
      </w:r>
      <w:r>
        <w:rPr>
          <w:rFonts w:hint="eastAsia"/>
        </w:rPr>
        <w:t>项约定的其他独立承包人和监理人指示的他人提供条件外</w:t>
      </w:r>
      <w:r>
        <w:rPr>
          <w:rFonts w:hint="eastAsia"/>
        </w:rPr>
        <w:t>,</w:t>
      </w:r>
      <w:r>
        <w:rPr>
          <w:rFonts w:hint="eastAsia"/>
        </w:rPr>
        <w:t>承包人运入施工场地的所有施工设备以及在施工场地建设的临时设施仅限于用于合同工程。未经监理人同意，不得将上述施工设备和临时设施中的任何部分运出施工场地或挪作他用。</w:t>
      </w:r>
    </w:p>
    <w:p w14:paraId="68D60135" w14:textId="77777777" w:rsidR="00752CCD" w:rsidRDefault="001F4BCC">
      <w:r>
        <w:rPr>
          <w:rFonts w:hint="eastAsia"/>
        </w:rPr>
        <w:t xml:space="preserve">6.4.2  </w:t>
      </w:r>
      <w:r>
        <w:rPr>
          <w:rFonts w:hint="eastAsia"/>
        </w:rPr>
        <w:t>经监理人同意，承包人可根据合同进度计划撤走闲置的施工设备。</w:t>
      </w:r>
    </w:p>
    <w:p w14:paraId="74F93BCC" w14:textId="77777777" w:rsidR="00752CCD" w:rsidRDefault="001F4BCC">
      <w:bookmarkStart w:id="1275" w:name="_Toc489279909"/>
      <w:bookmarkStart w:id="1276" w:name="_Toc483668127"/>
      <w:bookmarkStart w:id="1277" w:name="_Toc342296312"/>
      <w:bookmarkStart w:id="1278" w:name="_Toc480486952"/>
      <w:bookmarkStart w:id="1279" w:name="_Toc117350462"/>
      <w:bookmarkStart w:id="1280" w:name="_Toc490222543"/>
      <w:bookmarkStart w:id="1281" w:name="_Toc486580098"/>
      <w:bookmarkStart w:id="1282" w:name="_Toc480486780"/>
      <w:bookmarkStart w:id="1283" w:name="_Toc338944754"/>
      <w:r>
        <w:rPr>
          <w:rFonts w:hint="eastAsia"/>
        </w:rPr>
        <w:t>7.</w:t>
      </w:r>
      <w:r>
        <w:rPr>
          <w:rFonts w:hint="eastAsia"/>
        </w:rPr>
        <w:t>交通运输</w:t>
      </w:r>
      <w:bookmarkEnd w:id="1275"/>
      <w:bookmarkEnd w:id="1276"/>
      <w:bookmarkEnd w:id="1277"/>
      <w:bookmarkEnd w:id="1278"/>
      <w:bookmarkEnd w:id="1279"/>
      <w:bookmarkEnd w:id="1280"/>
      <w:bookmarkEnd w:id="1281"/>
      <w:bookmarkEnd w:id="1282"/>
      <w:bookmarkEnd w:id="1283"/>
    </w:p>
    <w:p w14:paraId="1877F061" w14:textId="77777777" w:rsidR="00752CCD" w:rsidRDefault="001F4BCC">
      <w:bookmarkStart w:id="1284" w:name="_Toc480486781"/>
      <w:bookmarkStart w:id="1285" w:name="_Toc490222544"/>
      <w:bookmarkStart w:id="1286" w:name="_Toc483668128"/>
      <w:bookmarkStart w:id="1287" w:name="_Toc486580099"/>
      <w:bookmarkStart w:id="1288" w:name="_Toc489279910"/>
      <w:bookmarkStart w:id="1289" w:name="_Toc480486953"/>
      <w:bookmarkStart w:id="1290" w:name="_Toc338944755"/>
      <w:bookmarkStart w:id="1291" w:name="_Toc117350463"/>
      <w:bookmarkStart w:id="1292" w:name="_Toc342296313"/>
      <w:r>
        <w:rPr>
          <w:rFonts w:hint="eastAsia"/>
        </w:rPr>
        <w:t xml:space="preserve">7.1  </w:t>
      </w:r>
      <w:r>
        <w:rPr>
          <w:rFonts w:hint="eastAsia"/>
        </w:rPr>
        <w:t>道路通行权和场外设施</w:t>
      </w:r>
      <w:bookmarkEnd w:id="1284"/>
      <w:bookmarkEnd w:id="1285"/>
      <w:bookmarkEnd w:id="1286"/>
      <w:bookmarkEnd w:id="1287"/>
      <w:bookmarkEnd w:id="1288"/>
      <w:bookmarkEnd w:id="1289"/>
      <w:bookmarkEnd w:id="1290"/>
      <w:bookmarkEnd w:id="1291"/>
      <w:bookmarkEnd w:id="1292"/>
    </w:p>
    <w:p w14:paraId="4C4D8909" w14:textId="77777777" w:rsidR="00752CCD" w:rsidRDefault="001F4BCC">
      <w:r>
        <w:rPr>
          <w:rFonts w:hint="eastAsia"/>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558F0944" w14:textId="77777777" w:rsidR="00752CCD" w:rsidRDefault="001F4BCC">
      <w:bookmarkStart w:id="1293" w:name="_Toc490222545"/>
      <w:bookmarkStart w:id="1294" w:name="_Toc338944756"/>
      <w:bookmarkStart w:id="1295" w:name="_Toc486580100"/>
      <w:bookmarkStart w:id="1296" w:name="_Toc480486954"/>
      <w:bookmarkStart w:id="1297" w:name="_Toc489279911"/>
      <w:bookmarkStart w:id="1298" w:name="_Toc483668129"/>
      <w:bookmarkStart w:id="1299" w:name="_Toc480486782"/>
      <w:bookmarkStart w:id="1300" w:name="_Toc117350464"/>
      <w:bookmarkStart w:id="1301" w:name="_Toc342296314"/>
      <w:r>
        <w:rPr>
          <w:rFonts w:hint="eastAsia"/>
        </w:rPr>
        <w:t xml:space="preserve">7.2  </w:t>
      </w:r>
      <w:r>
        <w:rPr>
          <w:rFonts w:hint="eastAsia"/>
        </w:rPr>
        <w:t>场内施工道路</w:t>
      </w:r>
      <w:bookmarkEnd w:id="1293"/>
      <w:bookmarkEnd w:id="1294"/>
      <w:bookmarkEnd w:id="1295"/>
      <w:bookmarkEnd w:id="1296"/>
      <w:bookmarkEnd w:id="1297"/>
      <w:bookmarkEnd w:id="1298"/>
      <w:bookmarkEnd w:id="1299"/>
      <w:bookmarkEnd w:id="1300"/>
      <w:bookmarkEnd w:id="1301"/>
    </w:p>
    <w:p w14:paraId="6B635E3A" w14:textId="77777777" w:rsidR="00752CCD" w:rsidRDefault="001F4BCC">
      <w:r>
        <w:rPr>
          <w:rFonts w:hint="eastAsia"/>
        </w:rPr>
        <w:t xml:space="preserve">7.2.1  </w:t>
      </w:r>
      <w:r>
        <w:rPr>
          <w:rFonts w:hint="eastAsia"/>
        </w:rPr>
        <w:t>除合同条款专用部分另有约定外，承包人应负责修建、维修、养护和管理施工所需的临时道路和交通设施，包括维修、养护和管理发包人提供的道路和交通设施，并承担相应费用。</w:t>
      </w:r>
    </w:p>
    <w:p w14:paraId="5E22BFD2" w14:textId="77777777" w:rsidR="00752CCD" w:rsidRDefault="001F4BCC">
      <w:r>
        <w:rPr>
          <w:rFonts w:hint="eastAsia"/>
        </w:rPr>
        <w:t xml:space="preserve">7.2.2  </w:t>
      </w:r>
      <w:r>
        <w:rPr>
          <w:rFonts w:hint="eastAsia"/>
        </w:rPr>
        <w:t>发包人和监理人有权无偿使用承包人修建的临时道路和交通设施，不需要交纳任何费用。</w:t>
      </w:r>
    </w:p>
    <w:p w14:paraId="7625B2BA" w14:textId="77777777" w:rsidR="00752CCD" w:rsidRDefault="001F4BCC">
      <w:bookmarkStart w:id="1302" w:name="_Toc338944757"/>
      <w:bookmarkStart w:id="1303" w:name="_Toc152042442"/>
      <w:bookmarkStart w:id="1304" w:name="_Toc144974632"/>
      <w:bookmarkStart w:id="1305" w:name="_Toc117350465"/>
      <w:bookmarkStart w:id="1306" w:name="_Toc486580101"/>
      <w:bookmarkStart w:id="1307" w:name="_Toc480486955"/>
      <w:bookmarkStart w:id="1308" w:name="_Toc489279912"/>
      <w:bookmarkStart w:id="1309" w:name="_Toc480486783"/>
      <w:bookmarkStart w:id="1310" w:name="_Toc490222546"/>
      <w:bookmarkStart w:id="1311" w:name="_Toc342296315"/>
      <w:bookmarkStart w:id="1312" w:name="_Toc179632682"/>
      <w:bookmarkStart w:id="1313" w:name="_Toc483668130"/>
      <w:bookmarkStart w:id="1314" w:name="_Toc152045664"/>
      <w:r>
        <w:rPr>
          <w:rFonts w:hint="eastAsia"/>
        </w:rPr>
        <w:t xml:space="preserve">7.3  </w:t>
      </w:r>
      <w:r>
        <w:rPr>
          <w:rFonts w:hint="eastAsia"/>
        </w:rPr>
        <w:t>场外交通</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14:paraId="1F4688CD" w14:textId="77777777" w:rsidR="00752CCD" w:rsidRDefault="001F4BCC">
      <w:r>
        <w:rPr>
          <w:rFonts w:hint="eastAsia"/>
        </w:rPr>
        <w:t xml:space="preserve">7.3.1  </w:t>
      </w:r>
      <w:r>
        <w:rPr>
          <w:rFonts w:hint="eastAsia"/>
        </w:rPr>
        <w:t>承包人车辆外出行驶所需的场外公共道路的通行费、养路费和税款等由承包人承担。</w:t>
      </w:r>
    </w:p>
    <w:p w14:paraId="6FFAE46E" w14:textId="77777777" w:rsidR="00752CCD" w:rsidRDefault="001F4BCC">
      <w:r>
        <w:rPr>
          <w:rFonts w:hint="eastAsia"/>
        </w:rPr>
        <w:t xml:space="preserve">7.3.2  </w:t>
      </w:r>
      <w:r>
        <w:rPr>
          <w:rFonts w:hint="eastAsia"/>
        </w:rPr>
        <w:t>承包人应遵守有关交通法规，严格按照道路和桥梁的限制荷重安全行驶，并服从交通管理部门的检查和监督。</w:t>
      </w:r>
    </w:p>
    <w:p w14:paraId="071A4680" w14:textId="77777777" w:rsidR="00752CCD" w:rsidRDefault="001F4BCC">
      <w:bookmarkStart w:id="1315" w:name="_Toc486580102"/>
      <w:bookmarkStart w:id="1316" w:name="_Toc490222547"/>
      <w:bookmarkStart w:id="1317" w:name="_Toc480486784"/>
      <w:bookmarkStart w:id="1318" w:name="_Toc338944758"/>
      <w:bookmarkStart w:id="1319" w:name="_Toc483668131"/>
      <w:bookmarkStart w:id="1320" w:name="_Toc342296316"/>
      <w:bookmarkStart w:id="1321" w:name="_Toc480486956"/>
      <w:bookmarkStart w:id="1322" w:name="_Toc489279913"/>
      <w:bookmarkStart w:id="1323" w:name="_Toc117350466"/>
      <w:r>
        <w:rPr>
          <w:rFonts w:hint="eastAsia"/>
        </w:rPr>
        <w:t xml:space="preserve">7.4  </w:t>
      </w:r>
      <w:r>
        <w:rPr>
          <w:rFonts w:hint="eastAsia"/>
        </w:rPr>
        <w:t>超大件和超重件的运输</w:t>
      </w:r>
      <w:bookmarkEnd w:id="1315"/>
      <w:bookmarkEnd w:id="1316"/>
      <w:bookmarkEnd w:id="1317"/>
      <w:bookmarkEnd w:id="1318"/>
      <w:bookmarkEnd w:id="1319"/>
      <w:bookmarkEnd w:id="1320"/>
      <w:bookmarkEnd w:id="1321"/>
      <w:bookmarkEnd w:id="1322"/>
      <w:bookmarkEnd w:id="1323"/>
    </w:p>
    <w:p w14:paraId="160F5DC4" w14:textId="77777777" w:rsidR="00752CCD" w:rsidRDefault="001F4BCC">
      <w:r>
        <w:rPr>
          <w:rFonts w:hint="eastAsia"/>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668CE3B2" w14:textId="77777777" w:rsidR="00752CCD" w:rsidRDefault="001F4BCC">
      <w:bookmarkStart w:id="1324" w:name="_Toc483668132"/>
      <w:bookmarkStart w:id="1325" w:name="_Toc117350467"/>
      <w:bookmarkStart w:id="1326" w:name="_Toc338944759"/>
      <w:bookmarkStart w:id="1327" w:name="_Toc480486785"/>
      <w:bookmarkStart w:id="1328" w:name="_Toc486580103"/>
      <w:bookmarkStart w:id="1329" w:name="_Toc342296317"/>
      <w:bookmarkStart w:id="1330" w:name="_Toc490222548"/>
      <w:bookmarkStart w:id="1331" w:name="_Toc489279914"/>
      <w:bookmarkStart w:id="1332" w:name="_Toc480486957"/>
      <w:r>
        <w:rPr>
          <w:rFonts w:hint="eastAsia"/>
        </w:rPr>
        <w:t xml:space="preserve">7.5  </w:t>
      </w:r>
      <w:r>
        <w:rPr>
          <w:rFonts w:hint="eastAsia"/>
        </w:rPr>
        <w:t>道路和桥梁的损坏责任</w:t>
      </w:r>
      <w:bookmarkEnd w:id="1324"/>
      <w:bookmarkEnd w:id="1325"/>
      <w:bookmarkEnd w:id="1326"/>
      <w:bookmarkEnd w:id="1327"/>
      <w:bookmarkEnd w:id="1328"/>
      <w:bookmarkEnd w:id="1329"/>
      <w:bookmarkEnd w:id="1330"/>
      <w:bookmarkEnd w:id="1331"/>
      <w:bookmarkEnd w:id="1332"/>
    </w:p>
    <w:p w14:paraId="4608060B" w14:textId="77777777" w:rsidR="00752CCD" w:rsidRDefault="001F4BCC">
      <w:r>
        <w:rPr>
          <w:rFonts w:hint="eastAsia"/>
        </w:rPr>
        <w:t>因承包人运输造成施工场地内外公共道路和桥梁损坏的，由承包人承担修复损坏的全部费用和可能引起的赔偿。</w:t>
      </w:r>
    </w:p>
    <w:p w14:paraId="3CDCC0CB" w14:textId="77777777" w:rsidR="00752CCD" w:rsidRDefault="001F4BCC">
      <w:bookmarkStart w:id="1333" w:name="_Toc486580104"/>
      <w:bookmarkStart w:id="1334" w:name="_Toc152045667"/>
      <w:bookmarkStart w:id="1335" w:name="_Toc342296318"/>
      <w:bookmarkStart w:id="1336" w:name="_Toc338944760"/>
      <w:bookmarkStart w:id="1337" w:name="_Toc117350468"/>
      <w:bookmarkStart w:id="1338" w:name="_Toc144974635"/>
      <w:bookmarkStart w:id="1339" w:name="_Toc489279915"/>
      <w:bookmarkStart w:id="1340" w:name="_Toc152042445"/>
      <w:bookmarkStart w:id="1341" w:name="_Toc490222549"/>
      <w:bookmarkStart w:id="1342" w:name="_Toc480486958"/>
      <w:bookmarkStart w:id="1343" w:name="_Toc480486786"/>
      <w:bookmarkStart w:id="1344" w:name="_Toc483668133"/>
      <w:bookmarkStart w:id="1345" w:name="_Toc179632685"/>
      <w:r>
        <w:rPr>
          <w:rFonts w:hint="eastAsia"/>
        </w:rPr>
        <w:t xml:space="preserve">7.6  </w:t>
      </w:r>
      <w:r>
        <w:rPr>
          <w:rFonts w:hint="eastAsia"/>
        </w:rPr>
        <w:t>水路和航空运输</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7BDCFBB1" w14:textId="77777777" w:rsidR="00752CCD" w:rsidRDefault="001F4BCC">
      <w:r>
        <w:rPr>
          <w:rFonts w:hint="eastAsia"/>
        </w:rPr>
        <w:t>本条上述各款的内容适用于水路运输和航空运输，其中“道路”一词的涵义包括河道、航线、船闸、机场、码头、堤防以及水路或航空运输中其他相似结构物；“车辆”一词的涵义包括船舶和飞机等。</w:t>
      </w:r>
    </w:p>
    <w:p w14:paraId="67B0AE3C" w14:textId="77777777" w:rsidR="00752CCD" w:rsidRDefault="001F4BCC">
      <w:bookmarkStart w:id="1346" w:name="_Toc489279916"/>
      <w:bookmarkStart w:id="1347" w:name="_Toc480486787"/>
      <w:bookmarkStart w:id="1348" w:name="_Toc486580105"/>
      <w:bookmarkStart w:id="1349" w:name="_Toc342296319"/>
      <w:bookmarkStart w:id="1350" w:name="_Toc117350469"/>
      <w:bookmarkStart w:id="1351" w:name="_Toc483668134"/>
      <w:bookmarkStart w:id="1352" w:name="_Toc490222550"/>
      <w:bookmarkStart w:id="1353" w:name="_Toc338944761"/>
      <w:bookmarkStart w:id="1354" w:name="_Toc480486959"/>
      <w:r>
        <w:rPr>
          <w:rFonts w:hint="eastAsia"/>
        </w:rPr>
        <w:t>8.</w:t>
      </w:r>
      <w:r>
        <w:rPr>
          <w:rFonts w:hint="eastAsia"/>
        </w:rPr>
        <w:t>测量放线</w:t>
      </w:r>
      <w:bookmarkEnd w:id="1346"/>
      <w:bookmarkEnd w:id="1347"/>
      <w:bookmarkEnd w:id="1348"/>
      <w:bookmarkEnd w:id="1349"/>
      <w:bookmarkEnd w:id="1350"/>
      <w:bookmarkEnd w:id="1351"/>
      <w:bookmarkEnd w:id="1352"/>
      <w:bookmarkEnd w:id="1353"/>
      <w:bookmarkEnd w:id="1354"/>
    </w:p>
    <w:p w14:paraId="0019143C" w14:textId="77777777" w:rsidR="00752CCD" w:rsidRDefault="001F4BCC">
      <w:bookmarkStart w:id="1355" w:name="_Toc480486788"/>
      <w:bookmarkStart w:id="1356" w:name="_Toc490222551"/>
      <w:bookmarkStart w:id="1357" w:name="_Toc486580106"/>
      <w:bookmarkStart w:id="1358" w:name="_Toc483668135"/>
      <w:bookmarkStart w:id="1359" w:name="_Toc338944762"/>
      <w:bookmarkStart w:id="1360" w:name="_Toc489279917"/>
      <w:bookmarkStart w:id="1361" w:name="_Toc117350470"/>
      <w:bookmarkStart w:id="1362" w:name="_Toc342296320"/>
      <w:bookmarkStart w:id="1363" w:name="_Toc480486960"/>
      <w:r>
        <w:rPr>
          <w:rFonts w:hint="eastAsia"/>
        </w:rPr>
        <w:t xml:space="preserve">8.1  </w:t>
      </w:r>
      <w:r>
        <w:rPr>
          <w:rFonts w:hint="eastAsia"/>
        </w:rPr>
        <w:t>施工控制网</w:t>
      </w:r>
      <w:bookmarkEnd w:id="1355"/>
      <w:bookmarkEnd w:id="1356"/>
      <w:bookmarkEnd w:id="1357"/>
      <w:bookmarkEnd w:id="1358"/>
      <w:bookmarkEnd w:id="1359"/>
      <w:bookmarkEnd w:id="1360"/>
      <w:bookmarkEnd w:id="1361"/>
      <w:bookmarkEnd w:id="1362"/>
      <w:bookmarkEnd w:id="1363"/>
    </w:p>
    <w:p w14:paraId="5D29EC81" w14:textId="77777777" w:rsidR="00752CCD" w:rsidRDefault="001F4BCC">
      <w:r>
        <w:rPr>
          <w:rFonts w:hint="eastAsia"/>
        </w:rPr>
        <w:t xml:space="preserve">8.1.1  </w:t>
      </w:r>
      <w:r>
        <w:rPr>
          <w:rFonts w:hint="eastAsia"/>
        </w:rPr>
        <w:t>发包人应在合同约定的期限内，通过监理人向承包人提供测量基准点、基准线和水准点及其书面资料。向承包人提供测量基准点、基准线和水准点及其书面资料的期限</w:t>
      </w:r>
      <w:proofErr w:type="gramStart"/>
      <w:r>
        <w:rPr>
          <w:rFonts w:hint="eastAsia"/>
        </w:rPr>
        <w:t>见合同</w:t>
      </w:r>
      <w:proofErr w:type="gramEnd"/>
      <w:r>
        <w:rPr>
          <w:rFonts w:hint="eastAsia"/>
        </w:rPr>
        <w:t>条款专用部分。</w:t>
      </w:r>
    </w:p>
    <w:p w14:paraId="2C62FF3C" w14:textId="77777777" w:rsidR="00752CCD" w:rsidRDefault="001F4BCC">
      <w:r>
        <w:rPr>
          <w:rFonts w:hint="eastAsia"/>
        </w:rPr>
        <w:t xml:space="preserve">8.1.2  </w:t>
      </w:r>
      <w:r>
        <w:rPr>
          <w:rFonts w:hint="eastAsia"/>
        </w:rPr>
        <w:t>承包人应根据国家测绘基准、测绘系统和工程测量技术规范，按上述基准点（线）以及合同工程精度要求，测设施工控制网，承包人测设施工控制网的</w:t>
      </w:r>
      <w:proofErr w:type="gramStart"/>
      <w:r>
        <w:rPr>
          <w:rFonts w:hint="eastAsia"/>
        </w:rPr>
        <w:t>其他要</w:t>
      </w:r>
      <w:proofErr w:type="gramEnd"/>
      <w:r>
        <w:rPr>
          <w:rFonts w:hint="eastAsia"/>
        </w:rPr>
        <w:t>求见合同条款专用部分。并将施工控制网资料在约定期限内报送监理人审批，其报送监理人审批的期限</w:t>
      </w:r>
      <w:proofErr w:type="gramStart"/>
      <w:r>
        <w:rPr>
          <w:rFonts w:hint="eastAsia"/>
        </w:rPr>
        <w:t>见合同</w:t>
      </w:r>
      <w:proofErr w:type="gramEnd"/>
      <w:r>
        <w:rPr>
          <w:rFonts w:hint="eastAsia"/>
        </w:rPr>
        <w:t>条款专用部分。</w:t>
      </w:r>
    </w:p>
    <w:p w14:paraId="6CE67743" w14:textId="77777777" w:rsidR="00752CCD" w:rsidRDefault="001F4BCC">
      <w:r>
        <w:rPr>
          <w:rFonts w:hint="eastAsia"/>
        </w:rPr>
        <w:t xml:space="preserve">8.1.3  </w:t>
      </w:r>
      <w:r>
        <w:rPr>
          <w:rFonts w:hint="eastAsia"/>
        </w:rPr>
        <w:t>承包人应负责管理施工控制网点。施工控制网点丢失或损坏的，承包人应及时修复，并承担施工控制网点的管理与修复费用。工程竣工后将施工控制网点移交发包人。</w:t>
      </w:r>
    </w:p>
    <w:p w14:paraId="607A36B4" w14:textId="77777777" w:rsidR="00752CCD" w:rsidRDefault="001F4BCC">
      <w:bookmarkStart w:id="1364" w:name="_Toc480486961"/>
      <w:bookmarkStart w:id="1365" w:name="_Toc342296321"/>
      <w:bookmarkStart w:id="1366" w:name="_Toc117350471"/>
      <w:bookmarkStart w:id="1367" w:name="_Toc152042448"/>
      <w:bookmarkStart w:id="1368" w:name="_Toc486580107"/>
      <w:bookmarkStart w:id="1369" w:name="_Toc480486789"/>
      <w:bookmarkStart w:id="1370" w:name="_Toc489279918"/>
      <w:bookmarkStart w:id="1371" w:name="_Toc144974638"/>
      <w:bookmarkStart w:id="1372" w:name="_Toc490222552"/>
      <w:bookmarkStart w:id="1373" w:name="_Toc152045670"/>
      <w:bookmarkStart w:id="1374" w:name="_Toc179632688"/>
      <w:bookmarkStart w:id="1375" w:name="_Toc483668136"/>
      <w:bookmarkStart w:id="1376" w:name="_Toc338944763"/>
      <w:r>
        <w:rPr>
          <w:rFonts w:hint="eastAsia"/>
        </w:rPr>
        <w:t xml:space="preserve">8.2  </w:t>
      </w:r>
      <w:r>
        <w:rPr>
          <w:rFonts w:hint="eastAsia"/>
        </w:rPr>
        <w:t>施工测量</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4B9190D9" w14:textId="77777777" w:rsidR="00752CCD" w:rsidRDefault="001F4BCC">
      <w:r>
        <w:rPr>
          <w:rFonts w:hint="eastAsia"/>
        </w:rPr>
        <w:t xml:space="preserve">8.2.1  </w:t>
      </w:r>
      <w:r>
        <w:rPr>
          <w:rFonts w:hint="eastAsia"/>
        </w:rPr>
        <w:t>承包人应负责施工过程中的全部施工测量放线工作，并配置合格的人员、仪器、设备和其他物品。</w:t>
      </w:r>
    </w:p>
    <w:p w14:paraId="2A6EBF88" w14:textId="77777777" w:rsidR="00752CCD" w:rsidRDefault="001F4BCC">
      <w:r>
        <w:rPr>
          <w:rFonts w:hint="eastAsia"/>
        </w:rPr>
        <w:t xml:space="preserve">8.2.2  </w:t>
      </w:r>
      <w:r>
        <w:rPr>
          <w:rFonts w:hint="eastAsia"/>
        </w:rPr>
        <w:t>监理人可以指示承包人进行抽样复测，当复测中发现错误或出现超过合同约定的误差时，承包人应按监理人指示进行修正或补测，并承担相应的复测费用。</w:t>
      </w:r>
    </w:p>
    <w:p w14:paraId="75B6910E" w14:textId="77777777" w:rsidR="00752CCD" w:rsidRDefault="001F4BCC">
      <w:bookmarkStart w:id="1377" w:name="_Toc486580108"/>
      <w:bookmarkStart w:id="1378" w:name="_Toc483668137"/>
      <w:bookmarkStart w:id="1379" w:name="_Toc480486962"/>
      <w:bookmarkStart w:id="1380" w:name="_Toc152042449"/>
      <w:bookmarkStart w:id="1381" w:name="_Toc338944764"/>
      <w:bookmarkStart w:id="1382" w:name="_Toc144974639"/>
      <w:bookmarkStart w:id="1383" w:name="_Toc117350472"/>
      <w:bookmarkStart w:id="1384" w:name="_Toc342296322"/>
      <w:bookmarkStart w:id="1385" w:name="_Toc490222553"/>
      <w:bookmarkStart w:id="1386" w:name="_Toc152045671"/>
      <w:bookmarkStart w:id="1387" w:name="_Toc179632689"/>
      <w:bookmarkStart w:id="1388" w:name="_Toc480486790"/>
      <w:bookmarkStart w:id="1389" w:name="_Toc489279919"/>
      <w:r>
        <w:rPr>
          <w:rFonts w:hint="eastAsia"/>
        </w:rPr>
        <w:t xml:space="preserve">8.3  </w:t>
      </w:r>
      <w:r>
        <w:rPr>
          <w:rFonts w:hint="eastAsia"/>
        </w:rPr>
        <w:t>基准资料错误的责任</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14:paraId="77E7BF51" w14:textId="77777777" w:rsidR="00752CCD" w:rsidRDefault="001F4BCC">
      <w:r>
        <w:rPr>
          <w:rFonts w:hint="eastAsia"/>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10A382BC" w14:textId="77777777" w:rsidR="00752CCD" w:rsidRDefault="001F4BCC">
      <w:bookmarkStart w:id="1390" w:name="_Toc480486791"/>
      <w:bookmarkStart w:id="1391" w:name="_Toc342296323"/>
      <w:bookmarkStart w:id="1392" w:name="_Toc179632690"/>
      <w:bookmarkStart w:id="1393" w:name="_Toc486580109"/>
      <w:bookmarkStart w:id="1394" w:name="_Toc483668138"/>
      <w:bookmarkStart w:id="1395" w:name="_Toc489279920"/>
      <w:bookmarkStart w:id="1396" w:name="_Toc117350473"/>
      <w:bookmarkStart w:id="1397" w:name="_Toc490222554"/>
      <w:bookmarkStart w:id="1398" w:name="_Toc338944765"/>
      <w:bookmarkStart w:id="1399" w:name="_Toc144974640"/>
      <w:bookmarkStart w:id="1400" w:name="_Toc480486963"/>
      <w:bookmarkStart w:id="1401" w:name="_Toc152042450"/>
      <w:bookmarkStart w:id="1402" w:name="_Toc152045672"/>
      <w:r>
        <w:rPr>
          <w:rFonts w:hint="eastAsia"/>
        </w:rPr>
        <w:t xml:space="preserve">8.4  </w:t>
      </w:r>
      <w:r>
        <w:rPr>
          <w:rFonts w:hint="eastAsia"/>
        </w:rPr>
        <w:t>监理人使用施工控制网</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14:paraId="6BDB26F5" w14:textId="77777777" w:rsidR="00752CCD" w:rsidRDefault="001F4BCC">
      <w:r>
        <w:rPr>
          <w:rFonts w:hint="eastAsia"/>
        </w:rPr>
        <w:t>监理人需要使用施工控制网的，承包人应提供必要的协助，发包人不再为此支付费用。</w:t>
      </w:r>
    </w:p>
    <w:p w14:paraId="51727BD7" w14:textId="77777777" w:rsidR="00752CCD" w:rsidRDefault="001F4BCC">
      <w:bookmarkStart w:id="1403" w:name="_Toc483668139"/>
      <w:bookmarkStart w:id="1404" w:name="_Toc480486964"/>
      <w:bookmarkStart w:id="1405" w:name="_Toc489279921"/>
      <w:bookmarkStart w:id="1406" w:name="_Toc486580110"/>
      <w:bookmarkStart w:id="1407" w:name="_Toc342296324"/>
      <w:bookmarkStart w:id="1408" w:name="_Toc490222555"/>
      <w:bookmarkStart w:id="1409" w:name="_Toc117350474"/>
      <w:bookmarkStart w:id="1410" w:name="_Toc338944766"/>
      <w:bookmarkStart w:id="1411" w:name="_Toc480486792"/>
      <w:r>
        <w:rPr>
          <w:rFonts w:hint="eastAsia"/>
        </w:rPr>
        <w:t>9.</w:t>
      </w:r>
      <w:r>
        <w:rPr>
          <w:rFonts w:hint="eastAsia"/>
        </w:rPr>
        <w:t>施工安全、治安保卫和环境保护</w:t>
      </w:r>
      <w:bookmarkEnd w:id="1403"/>
      <w:bookmarkEnd w:id="1404"/>
      <w:bookmarkEnd w:id="1405"/>
      <w:bookmarkEnd w:id="1406"/>
      <w:bookmarkEnd w:id="1407"/>
      <w:bookmarkEnd w:id="1408"/>
      <w:bookmarkEnd w:id="1409"/>
      <w:bookmarkEnd w:id="1410"/>
      <w:bookmarkEnd w:id="1411"/>
    </w:p>
    <w:p w14:paraId="3005C43E" w14:textId="77777777" w:rsidR="00752CCD" w:rsidRDefault="001F4BCC">
      <w:bookmarkStart w:id="1412" w:name="_Toc342296325"/>
      <w:bookmarkStart w:id="1413" w:name="_Toc480486965"/>
      <w:bookmarkStart w:id="1414" w:name="_Toc152042452"/>
      <w:bookmarkStart w:id="1415" w:name="_Toc117350475"/>
      <w:bookmarkStart w:id="1416" w:name="_Toc480486793"/>
      <w:bookmarkStart w:id="1417" w:name="_Toc144974642"/>
      <w:bookmarkStart w:id="1418" w:name="_Toc152045674"/>
      <w:bookmarkStart w:id="1419" w:name="_Toc483668140"/>
      <w:bookmarkStart w:id="1420" w:name="_Toc179632692"/>
      <w:bookmarkStart w:id="1421" w:name="_Toc338944767"/>
      <w:bookmarkStart w:id="1422" w:name="_Toc490222556"/>
      <w:bookmarkStart w:id="1423" w:name="_Toc489279922"/>
      <w:bookmarkStart w:id="1424" w:name="_Toc486580111"/>
      <w:r>
        <w:rPr>
          <w:rFonts w:hint="eastAsia"/>
        </w:rPr>
        <w:t xml:space="preserve">9.1  </w:t>
      </w:r>
      <w:r>
        <w:rPr>
          <w:rFonts w:hint="eastAsia"/>
        </w:rPr>
        <w:t>发包人的施工安全责任</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14:paraId="68464FE5" w14:textId="77777777" w:rsidR="00752CCD" w:rsidRDefault="001F4BCC">
      <w:r>
        <w:rPr>
          <w:rFonts w:hint="eastAsia"/>
        </w:rPr>
        <w:t xml:space="preserve">9.1.1  </w:t>
      </w:r>
      <w:r>
        <w:rPr>
          <w:rFonts w:hint="eastAsia"/>
        </w:rPr>
        <w:t>发包人应按合同约定履行安全职责，授权监理人按合同约定的安全工作内容监督、检查承包人安全工作的实施，组织承包人和有关单位进行安全检查。</w:t>
      </w:r>
    </w:p>
    <w:p w14:paraId="6C73E812" w14:textId="77777777" w:rsidR="00752CCD" w:rsidRDefault="001F4BCC">
      <w:r>
        <w:rPr>
          <w:rFonts w:hint="eastAsia"/>
        </w:rPr>
        <w:t xml:space="preserve">9.1.2  </w:t>
      </w:r>
      <w:r>
        <w:rPr>
          <w:rFonts w:hint="eastAsia"/>
        </w:rPr>
        <w:t>发包人应对其现场机构雇佣的全部人员的工伤事故承担责任，但由于承包人原因造成发包人人员工伤的，应由承包人承担责任。</w:t>
      </w:r>
    </w:p>
    <w:p w14:paraId="359AD940" w14:textId="77777777" w:rsidR="00752CCD" w:rsidRDefault="001F4BCC">
      <w:r>
        <w:rPr>
          <w:rFonts w:hint="eastAsia"/>
        </w:rPr>
        <w:t xml:space="preserve">9.1.3  </w:t>
      </w:r>
      <w:r>
        <w:rPr>
          <w:rFonts w:hint="eastAsia"/>
        </w:rPr>
        <w:t>发包人应负责赔偿以下各种情况造成的第三者人身伤亡和财产损失：</w:t>
      </w:r>
    </w:p>
    <w:p w14:paraId="108D3682" w14:textId="77777777" w:rsidR="00752CCD" w:rsidRDefault="001F4BCC">
      <w:r>
        <w:rPr>
          <w:rFonts w:hint="eastAsia"/>
        </w:rPr>
        <w:t>（</w:t>
      </w:r>
      <w:r>
        <w:rPr>
          <w:rFonts w:hint="eastAsia"/>
        </w:rPr>
        <w:t>1</w:t>
      </w:r>
      <w:r>
        <w:rPr>
          <w:rFonts w:hint="eastAsia"/>
        </w:rPr>
        <w:t>）工程或工程的任何部分对土地的占用所造成的第三者财产损失；</w:t>
      </w:r>
    </w:p>
    <w:p w14:paraId="1470CCEE" w14:textId="77777777" w:rsidR="00752CCD" w:rsidRDefault="001F4BCC">
      <w:r>
        <w:rPr>
          <w:rFonts w:hint="eastAsia"/>
        </w:rPr>
        <w:t>（</w:t>
      </w:r>
      <w:r>
        <w:rPr>
          <w:rFonts w:hint="eastAsia"/>
        </w:rPr>
        <w:t>2</w:t>
      </w:r>
      <w:r>
        <w:rPr>
          <w:rFonts w:hint="eastAsia"/>
        </w:rPr>
        <w:t>）由于发包人原因在施工场地及其毗邻地带造成的第三者人身伤亡和财产损失。</w:t>
      </w:r>
    </w:p>
    <w:p w14:paraId="467286AD" w14:textId="77777777" w:rsidR="00752CCD" w:rsidRDefault="001F4BCC">
      <w:bookmarkStart w:id="1425" w:name="_Toc338944768"/>
      <w:bookmarkStart w:id="1426" w:name="_Toc342296326"/>
      <w:bookmarkStart w:id="1427" w:name="_Toc486580112"/>
      <w:bookmarkStart w:id="1428" w:name="_Toc480486966"/>
      <w:bookmarkStart w:id="1429" w:name="_Toc480486794"/>
      <w:bookmarkStart w:id="1430" w:name="_Toc117350476"/>
      <w:bookmarkStart w:id="1431" w:name="_Toc490222557"/>
      <w:bookmarkStart w:id="1432" w:name="_Toc483668141"/>
      <w:bookmarkStart w:id="1433" w:name="_Toc489279923"/>
      <w:r>
        <w:rPr>
          <w:rFonts w:hint="eastAsia"/>
        </w:rPr>
        <w:t xml:space="preserve">9.2  </w:t>
      </w:r>
      <w:r>
        <w:rPr>
          <w:rFonts w:hint="eastAsia"/>
        </w:rPr>
        <w:t>承包人的施工安全责任</w:t>
      </w:r>
      <w:bookmarkEnd w:id="1425"/>
      <w:bookmarkEnd w:id="1426"/>
      <w:bookmarkEnd w:id="1427"/>
      <w:bookmarkEnd w:id="1428"/>
      <w:bookmarkEnd w:id="1429"/>
      <w:bookmarkEnd w:id="1430"/>
      <w:bookmarkEnd w:id="1431"/>
      <w:bookmarkEnd w:id="1432"/>
      <w:bookmarkEnd w:id="1433"/>
    </w:p>
    <w:p w14:paraId="32A567E0" w14:textId="77777777" w:rsidR="00752CCD" w:rsidRDefault="001F4BCC">
      <w:r>
        <w:rPr>
          <w:rFonts w:hint="eastAsia"/>
        </w:rPr>
        <w:t xml:space="preserve">9.2.1  </w:t>
      </w:r>
      <w:r>
        <w:rPr>
          <w:rFonts w:hint="eastAsia"/>
        </w:rPr>
        <w:t>承包人应按合同约定履行安全职责</w:t>
      </w:r>
      <w:r>
        <w:rPr>
          <w:rFonts w:hint="eastAsia"/>
        </w:rPr>
        <w:t>,</w:t>
      </w:r>
      <w:r>
        <w:rPr>
          <w:rFonts w:hint="eastAsia"/>
        </w:rPr>
        <w:t>执行监理人有关安全工作的指示</w:t>
      </w:r>
      <w:r>
        <w:rPr>
          <w:rFonts w:hint="eastAsia"/>
        </w:rPr>
        <w:t>,</w:t>
      </w:r>
      <w:r>
        <w:rPr>
          <w:rFonts w:hint="eastAsia"/>
        </w:rPr>
        <w:t>并在合同条款专用部分约定的期限内，按合同约定的安全工作内容，编制施工安全措施计划报送监理人审批。监理人应在合同条款专用部分约定的期限内完成批复。</w:t>
      </w:r>
    </w:p>
    <w:p w14:paraId="0E8ECBBA" w14:textId="77777777" w:rsidR="00752CCD" w:rsidRDefault="001F4BCC">
      <w:r>
        <w:rPr>
          <w:rFonts w:hint="eastAsia"/>
        </w:rPr>
        <w:t xml:space="preserve">9.2.2  </w:t>
      </w:r>
      <w:r>
        <w:rPr>
          <w:rFonts w:hint="eastAsia"/>
        </w:rPr>
        <w:t>承包人应加强施工作业安全管理，特别应加强易燃、易爆材料、火工器材、有毒与腐蚀性材料、行业挥发性有机物和其他危险品的管理，以及对爆破作业和地下工程施工等危险作业的管理。</w:t>
      </w:r>
    </w:p>
    <w:p w14:paraId="172A5FC3" w14:textId="77777777" w:rsidR="00752CCD" w:rsidRDefault="001F4BCC">
      <w:r>
        <w:rPr>
          <w:rFonts w:hint="eastAsia"/>
        </w:rPr>
        <w:t xml:space="preserve">9.2.3  </w:t>
      </w:r>
      <w:r>
        <w:rPr>
          <w:rFonts w:hint="eastAsia"/>
        </w:rPr>
        <w:t>承包人应严格按照国家安全标准制定施工安全操作规程，配备必要的安全生产和劳动保护设施，加强对承包人人员的安全教育，并发放安全工作手册和劳动保护用具。</w:t>
      </w:r>
    </w:p>
    <w:p w14:paraId="4FA8705D" w14:textId="77777777" w:rsidR="00752CCD" w:rsidRDefault="001F4BCC">
      <w:r>
        <w:rPr>
          <w:rFonts w:hint="eastAsia"/>
        </w:rPr>
        <w:t xml:space="preserve">9.2.4  </w:t>
      </w:r>
      <w:r>
        <w:rPr>
          <w:rFonts w:hint="eastAsia"/>
        </w:rPr>
        <w:t>承包人应按监理人的指示制定应对灾害的紧急预案，报送监理人审批。承包人还应按预案做好安全检查，配置必要的救助物资和器材，切实保护好有关人员的人身和财产安全。</w:t>
      </w:r>
    </w:p>
    <w:p w14:paraId="0BEB864A" w14:textId="77777777" w:rsidR="00752CCD" w:rsidRDefault="001F4BCC">
      <w:r>
        <w:rPr>
          <w:rFonts w:hint="eastAsia"/>
        </w:rPr>
        <w:t xml:space="preserve">9.2.5  </w:t>
      </w:r>
      <w:r>
        <w:rPr>
          <w:rFonts w:hint="eastAsia"/>
        </w:rPr>
        <w:t>合同约定的安全作业环境及安全施工措施所需费用应遵守有关规定，并包括在相关工作的合同价格中。因采取合同未约定的安全作业环境及安全施工措施增加的费用，由监理人按第</w:t>
      </w:r>
      <w:r>
        <w:rPr>
          <w:rFonts w:hint="eastAsia"/>
        </w:rPr>
        <w:t>3.5</w:t>
      </w:r>
      <w:r>
        <w:rPr>
          <w:rFonts w:hint="eastAsia"/>
        </w:rPr>
        <w:t>款商定或确定。</w:t>
      </w:r>
    </w:p>
    <w:p w14:paraId="658B8AF0" w14:textId="77777777" w:rsidR="00752CCD" w:rsidRDefault="001F4BCC">
      <w:r>
        <w:rPr>
          <w:rFonts w:hint="eastAsia"/>
        </w:rPr>
        <w:t xml:space="preserve">9.2.6  </w:t>
      </w:r>
      <w:r>
        <w:rPr>
          <w:rFonts w:hint="eastAsia"/>
        </w:rPr>
        <w:t>承包人应对其履行合同所雇佣的全部人员，包括分包人人员的工伤事故承担责任，但由于发包人原因造成承包人人员工伤事故的，应由发包人承担责任。</w:t>
      </w:r>
    </w:p>
    <w:p w14:paraId="355E1306" w14:textId="77777777" w:rsidR="00752CCD" w:rsidRDefault="001F4BCC">
      <w:r>
        <w:rPr>
          <w:rFonts w:hint="eastAsia"/>
        </w:rPr>
        <w:t xml:space="preserve">9.2.7  </w:t>
      </w:r>
      <w:r>
        <w:rPr>
          <w:rFonts w:hint="eastAsia"/>
        </w:rPr>
        <w:t>由于承包人原因在施工场地内及其毗邻地带造成的第三者人员伤亡和财产损失，由承包人负责赔偿。</w:t>
      </w:r>
    </w:p>
    <w:p w14:paraId="750C8DFD" w14:textId="77777777" w:rsidR="00752CCD" w:rsidRDefault="001F4BCC">
      <w:bookmarkStart w:id="1434" w:name="_Toc483668142"/>
      <w:bookmarkStart w:id="1435" w:name="_Toc480486967"/>
      <w:bookmarkStart w:id="1436" w:name="_Toc480486795"/>
      <w:bookmarkStart w:id="1437" w:name="_Toc489279924"/>
      <w:bookmarkStart w:id="1438" w:name="_Toc117350477"/>
      <w:bookmarkStart w:id="1439" w:name="_Toc342296327"/>
      <w:bookmarkStart w:id="1440" w:name="_Toc338944769"/>
      <w:bookmarkStart w:id="1441" w:name="_Toc486580113"/>
      <w:bookmarkStart w:id="1442" w:name="_Toc490222558"/>
      <w:r>
        <w:rPr>
          <w:rFonts w:hint="eastAsia"/>
        </w:rPr>
        <w:t xml:space="preserve">9.3  </w:t>
      </w:r>
      <w:r>
        <w:rPr>
          <w:rFonts w:hint="eastAsia"/>
        </w:rPr>
        <w:t>治安保卫</w:t>
      </w:r>
      <w:bookmarkEnd w:id="1434"/>
      <w:bookmarkEnd w:id="1435"/>
      <w:bookmarkEnd w:id="1436"/>
      <w:bookmarkEnd w:id="1437"/>
      <w:bookmarkEnd w:id="1438"/>
      <w:bookmarkEnd w:id="1439"/>
      <w:bookmarkEnd w:id="1440"/>
      <w:bookmarkEnd w:id="1441"/>
      <w:bookmarkEnd w:id="1442"/>
    </w:p>
    <w:p w14:paraId="7DB027AE" w14:textId="77777777" w:rsidR="00752CCD" w:rsidRDefault="001F4BCC">
      <w:r>
        <w:rPr>
          <w:rFonts w:hint="eastAsia"/>
        </w:rPr>
        <w:t xml:space="preserve">9.3.1  </w:t>
      </w:r>
      <w:r>
        <w:rPr>
          <w:rFonts w:hint="eastAsia"/>
        </w:rPr>
        <w:t>发包人应与当地公安部门协商，在现场建立治安管理机构或联防组织，负责统一管理施工场地的治安保卫事项，履行合同工程的治安保卫职责。</w:t>
      </w:r>
    </w:p>
    <w:p w14:paraId="69EF3951" w14:textId="77777777" w:rsidR="00752CCD" w:rsidRDefault="001F4BCC">
      <w:r>
        <w:rPr>
          <w:rFonts w:hint="eastAsia"/>
        </w:rPr>
        <w:t xml:space="preserve">9.3.2  </w:t>
      </w:r>
      <w:r>
        <w:rPr>
          <w:rFonts w:hint="eastAsia"/>
        </w:rPr>
        <w:t>发包人和承包人除应协助现场治安管理机构或联防组织维护施工场地的社会治安外，还应做好包括生活区在内的各自管辖区的治安保卫工作。</w:t>
      </w:r>
    </w:p>
    <w:p w14:paraId="1976C30D" w14:textId="77777777" w:rsidR="00752CCD" w:rsidRDefault="001F4BCC">
      <w:r>
        <w:rPr>
          <w:rFonts w:hint="eastAsia"/>
        </w:rPr>
        <w:t xml:space="preserve">9.3.3  </w:t>
      </w:r>
      <w:r>
        <w:rPr>
          <w:rFonts w:hint="eastAsia"/>
        </w:rPr>
        <w:t>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w:t>
      </w:r>
      <w:proofErr w:type="gramStart"/>
      <w:r>
        <w:rPr>
          <w:rFonts w:hint="eastAsia"/>
        </w:rPr>
        <w:t>见合同</w:t>
      </w:r>
      <w:proofErr w:type="gramEnd"/>
      <w:r>
        <w:rPr>
          <w:rFonts w:hint="eastAsia"/>
        </w:rPr>
        <w:t>条款专用部分。</w:t>
      </w:r>
    </w:p>
    <w:p w14:paraId="7C258F67" w14:textId="77777777" w:rsidR="00752CCD" w:rsidRDefault="001F4BCC">
      <w:r>
        <w:rPr>
          <w:rFonts w:hint="eastAsia"/>
        </w:rPr>
        <w:t xml:space="preserve">9.3.4  </w:t>
      </w:r>
      <w:r>
        <w:rPr>
          <w:rFonts w:hint="eastAsia"/>
        </w:rPr>
        <w:t>建立健全疫情常态化防控应急机制，始终坚持疫情常态化防控和应急处置相结合的原则，按照项目所在地分区分级标准及时制定完善应急预案，明确应急处置流程，适时开展应急演练，确保责任落实到人。</w:t>
      </w:r>
    </w:p>
    <w:p w14:paraId="47FB5FC6" w14:textId="77777777" w:rsidR="00752CCD" w:rsidRDefault="001F4BCC">
      <w:r>
        <w:rPr>
          <w:rFonts w:hint="eastAsia"/>
        </w:rPr>
        <w:t>建立联防联控机制，对接属地社区、卫生健康、</w:t>
      </w:r>
      <w:proofErr w:type="gramStart"/>
      <w:r>
        <w:rPr>
          <w:rFonts w:hint="eastAsia"/>
        </w:rPr>
        <w:t>疾控等</w:t>
      </w:r>
      <w:proofErr w:type="gramEnd"/>
      <w:r>
        <w:rPr>
          <w:rFonts w:hint="eastAsia"/>
        </w:rPr>
        <w:t>部门，全面落实各项疫情常态化防控措施。发生涉疫情</w:t>
      </w:r>
      <w:proofErr w:type="gramStart"/>
      <w:r>
        <w:rPr>
          <w:rFonts w:hint="eastAsia"/>
        </w:rPr>
        <w:t>况</w:t>
      </w:r>
      <w:proofErr w:type="gramEnd"/>
      <w:r>
        <w:rPr>
          <w:rFonts w:hint="eastAsia"/>
        </w:rPr>
        <w:t>，</w:t>
      </w:r>
      <w:proofErr w:type="gramStart"/>
      <w:r>
        <w:rPr>
          <w:rFonts w:hint="eastAsia"/>
        </w:rPr>
        <w:t>应第一时间</w:t>
      </w:r>
      <w:proofErr w:type="gramEnd"/>
      <w:r>
        <w:rPr>
          <w:rFonts w:hint="eastAsia"/>
        </w:rPr>
        <w:t>向有关部门报告、第一时间启动应急预案、第一时间采取停工措施并封闭现场；并按照应急预案和相关规定进行先期处置，安排涉</w:t>
      </w:r>
      <w:proofErr w:type="gramStart"/>
      <w:r>
        <w:rPr>
          <w:rFonts w:hint="eastAsia"/>
        </w:rPr>
        <w:t>疫</w:t>
      </w:r>
      <w:proofErr w:type="gramEnd"/>
      <w:r>
        <w:rPr>
          <w:rFonts w:hint="eastAsia"/>
        </w:rPr>
        <w:t>人员至隔离观察区域，与现场其他人员进行隔离，并安排专人负责卫生健康、</w:t>
      </w:r>
      <w:proofErr w:type="gramStart"/>
      <w:r>
        <w:rPr>
          <w:rFonts w:hint="eastAsia"/>
        </w:rPr>
        <w:t>疾控等</w:t>
      </w:r>
      <w:proofErr w:type="gramEnd"/>
      <w:r>
        <w:rPr>
          <w:rFonts w:hint="eastAsia"/>
        </w:rPr>
        <w:t>部门防控专业人员的进场引导工作，保障急救通道畅通；同时积极配合卫生健康、</w:t>
      </w:r>
      <w:proofErr w:type="gramStart"/>
      <w:r>
        <w:rPr>
          <w:rFonts w:hint="eastAsia"/>
        </w:rPr>
        <w:t>疾控等</w:t>
      </w:r>
      <w:proofErr w:type="gramEnd"/>
      <w:r>
        <w:rPr>
          <w:rFonts w:hint="eastAsia"/>
        </w:rPr>
        <w:t>部门做好流行病学调查、医学观察，对现场进行全面消杀。</w:t>
      </w:r>
    </w:p>
    <w:p w14:paraId="1196046D" w14:textId="77777777" w:rsidR="00752CCD" w:rsidRDefault="001F4BCC">
      <w:bookmarkStart w:id="1443" w:name="_Toc480486796"/>
      <w:bookmarkStart w:id="1444" w:name="_Toc483668143"/>
      <w:bookmarkStart w:id="1445" w:name="_Toc490222559"/>
      <w:bookmarkStart w:id="1446" w:name="_Toc489279925"/>
      <w:bookmarkStart w:id="1447" w:name="_Toc480486968"/>
      <w:bookmarkStart w:id="1448" w:name="_Toc342296328"/>
      <w:bookmarkStart w:id="1449" w:name="_Toc338944770"/>
      <w:bookmarkStart w:id="1450" w:name="_Toc486580114"/>
      <w:bookmarkStart w:id="1451" w:name="_Toc117350478"/>
      <w:r>
        <w:rPr>
          <w:rFonts w:hint="eastAsia"/>
        </w:rPr>
        <w:t xml:space="preserve">9.4  </w:t>
      </w:r>
      <w:r>
        <w:rPr>
          <w:rFonts w:hint="eastAsia"/>
        </w:rPr>
        <w:t>环境保护</w:t>
      </w:r>
      <w:bookmarkEnd w:id="1443"/>
      <w:bookmarkEnd w:id="1444"/>
      <w:bookmarkEnd w:id="1445"/>
      <w:bookmarkEnd w:id="1446"/>
      <w:bookmarkEnd w:id="1447"/>
      <w:bookmarkEnd w:id="1448"/>
      <w:bookmarkEnd w:id="1449"/>
      <w:bookmarkEnd w:id="1450"/>
      <w:bookmarkEnd w:id="1451"/>
    </w:p>
    <w:p w14:paraId="433486BD" w14:textId="77777777" w:rsidR="00752CCD" w:rsidRDefault="001F4BCC">
      <w:r>
        <w:rPr>
          <w:rFonts w:hint="eastAsia"/>
        </w:rPr>
        <w:t xml:space="preserve">9.4.1  </w:t>
      </w:r>
      <w:r>
        <w:rPr>
          <w:rFonts w:hint="eastAsia"/>
        </w:rPr>
        <w:t>承包人在施工过程中，应遵守有关环境保护的法律，履行合同约定的环境保护义务，并对违反法律和合同约定义务所造成的环境破坏、人身伤害和财产损失负责。</w:t>
      </w:r>
    </w:p>
    <w:p w14:paraId="5121E2E4" w14:textId="77777777" w:rsidR="00752CCD" w:rsidRDefault="001F4BCC">
      <w:r>
        <w:rPr>
          <w:rFonts w:hint="eastAsia"/>
        </w:rPr>
        <w:t xml:space="preserve">9.4.2  </w:t>
      </w:r>
      <w:r>
        <w:rPr>
          <w:rFonts w:hint="eastAsia"/>
        </w:rPr>
        <w:t>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1C0A23B1" w14:textId="77777777" w:rsidR="00752CCD" w:rsidRDefault="001F4BCC">
      <w:r>
        <w:rPr>
          <w:rFonts w:hint="eastAsia"/>
        </w:rPr>
        <w:t xml:space="preserve">9.4.3  </w:t>
      </w:r>
      <w:r>
        <w:rPr>
          <w:rFonts w:hint="eastAsia"/>
        </w:rPr>
        <w:t>承包人应在合同条款专用部分约定的时限内，按合同约定的环保工作内容，编制施工环保措施计划（包含第</w:t>
      </w:r>
      <w:r>
        <w:rPr>
          <w:rFonts w:hint="eastAsia"/>
        </w:rPr>
        <w:t>9.4.2</w:t>
      </w:r>
      <w:r>
        <w:rPr>
          <w:rFonts w:hint="eastAsia"/>
        </w:rPr>
        <w:t>项约定的实施方案内容），报送监理人审批。监理人在合同条款专用部分约定的期限内给予批复。</w:t>
      </w:r>
    </w:p>
    <w:p w14:paraId="4C07EF21" w14:textId="77777777" w:rsidR="00752CCD" w:rsidRDefault="001F4BCC">
      <w:r>
        <w:rPr>
          <w:rFonts w:hint="eastAsia"/>
        </w:rPr>
        <w:t xml:space="preserve">9.4.4  </w:t>
      </w:r>
      <w:r>
        <w:rPr>
          <w:rFonts w:hint="eastAsia"/>
        </w:rPr>
        <w:t>承包人应按照批准的施工环保措施计划有序地堆放和处理施工废弃物，避免对环境造成破坏。因承包人任意堆放或弃置施工废弃物造成妨碍公共交通、影响城镇居民生活、降低河流行洪能力、危及居民安全、破坏和污染环境，或者影响其他承包人施工等后果的，承包人应承担责任。</w:t>
      </w:r>
    </w:p>
    <w:p w14:paraId="676D96CF" w14:textId="77777777" w:rsidR="00752CCD" w:rsidRDefault="001F4BCC">
      <w:r>
        <w:rPr>
          <w:rFonts w:hint="eastAsia"/>
        </w:rPr>
        <w:t xml:space="preserve">9.4.5  </w:t>
      </w:r>
      <w:r>
        <w:rPr>
          <w:rFonts w:hint="eastAsia"/>
        </w:rPr>
        <w:t>承包人应按合同约定采取有效措施，对施工开挖的边坡及时进行支护</w:t>
      </w:r>
      <w:r>
        <w:rPr>
          <w:rFonts w:hint="eastAsia"/>
        </w:rPr>
        <w:t>,</w:t>
      </w:r>
      <w:r>
        <w:rPr>
          <w:rFonts w:hint="eastAsia"/>
        </w:rPr>
        <w:t>维护排水设施，并进行水土保护，避免因施工造成的地质灾害。</w:t>
      </w:r>
    </w:p>
    <w:p w14:paraId="723F6A86" w14:textId="77777777" w:rsidR="00752CCD" w:rsidRDefault="001F4BCC">
      <w:r>
        <w:rPr>
          <w:rFonts w:hint="eastAsia"/>
        </w:rPr>
        <w:t xml:space="preserve">9.4.6  </w:t>
      </w:r>
      <w:r>
        <w:rPr>
          <w:rFonts w:hint="eastAsia"/>
        </w:rPr>
        <w:t>承包人应按国家饮用水管理标准定期对饮用水源进行监测，防止施工活动污染饮用水源。</w:t>
      </w:r>
    </w:p>
    <w:p w14:paraId="05E68308" w14:textId="77777777" w:rsidR="00752CCD" w:rsidRDefault="001F4BCC">
      <w:r>
        <w:rPr>
          <w:rFonts w:hint="eastAsia"/>
        </w:rPr>
        <w:t xml:space="preserve">9.4.7  </w:t>
      </w:r>
      <w:r>
        <w:rPr>
          <w:rFonts w:hint="eastAsia"/>
        </w:rPr>
        <w:t>承包人应按合同约定，加强对噪声、粉尘、废气、废水和废油的控制，努力降低噪声，控制粉尘和废气浓度，做好废水和废油的治理和排放。</w:t>
      </w:r>
    </w:p>
    <w:p w14:paraId="773D7031" w14:textId="77777777" w:rsidR="00752CCD" w:rsidRDefault="001F4BCC">
      <w:bookmarkStart w:id="1452" w:name="_Toc490222560"/>
      <w:bookmarkStart w:id="1453" w:name="_Toc483668144"/>
      <w:bookmarkStart w:id="1454" w:name="_Toc144974646"/>
      <w:bookmarkStart w:id="1455" w:name="_Toc342296329"/>
      <w:bookmarkStart w:id="1456" w:name="_Toc480486969"/>
      <w:bookmarkStart w:id="1457" w:name="_Toc152045678"/>
      <w:bookmarkStart w:id="1458" w:name="_Toc486580115"/>
      <w:bookmarkStart w:id="1459" w:name="_Toc338944771"/>
      <w:bookmarkStart w:id="1460" w:name="_Toc489279926"/>
      <w:bookmarkStart w:id="1461" w:name="_Toc480486797"/>
      <w:bookmarkStart w:id="1462" w:name="_Toc152042456"/>
      <w:bookmarkStart w:id="1463" w:name="_Toc179632696"/>
      <w:bookmarkStart w:id="1464" w:name="_Toc117350479"/>
      <w:r>
        <w:rPr>
          <w:rFonts w:hint="eastAsia"/>
        </w:rPr>
        <w:t xml:space="preserve">9.5  </w:t>
      </w:r>
      <w:r>
        <w:rPr>
          <w:rFonts w:hint="eastAsia"/>
        </w:rPr>
        <w:t>事故处理</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0B06010A" w14:textId="77777777" w:rsidR="00752CCD" w:rsidRDefault="001F4BCC">
      <w:r>
        <w:rPr>
          <w:rFonts w:hint="eastAsia"/>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w:t>
      </w:r>
      <w:proofErr w:type="gramStart"/>
      <w:r>
        <w:rPr>
          <w:rFonts w:hint="eastAsia"/>
        </w:rPr>
        <w:t>作出</w:t>
      </w:r>
      <w:proofErr w:type="gramEnd"/>
      <w:r>
        <w:rPr>
          <w:rFonts w:hint="eastAsia"/>
        </w:rPr>
        <w:t>标记和书面记录，妥善保管有关证据。发包人和承包人应按国家有关规定，及时如实地向有关部门报告事故发生的情况，以及正在采取的紧急措施等。</w:t>
      </w:r>
    </w:p>
    <w:p w14:paraId="00628C37" w14:textId="77777777" w:rsidR="00752CCD" w:rsidRDefault="001F4BCC">
      <w:bookmarkStart w:id="1465" w:name="_Toc117350480"/>
      <w:r>
        <w:rPr>
          <w:rFonts w:hint="eastAsia"/>
        </w:rPr>
        <w:t xml:space="preserve">9.6  </w:t>
      </w:r>
      <w:r>
        <w:rPr>
          <w:rFonts w:hint="eastAsia"/>
        </w:rPr>
        <w:t>施工现场安全生产标准化管理目标</w:t>
      </w:r>
      <w:bookmarkEnd w:id="1465"/>
    </w:p>
    <w:p w14:paraId="5FA9DA91" w14:textId="77777777" w:rsidR="00752CCD" w:rsidRDefault="001F4BCC">
      <w:r>
        <w:rPr>
          <w:rFonts w:hint="eastAsia"/>
        </w:rPr>
        <w:t>9.6.1</w:t>
      </w:r>
      <w:r>
        <w:rPr>
          <w:rFonts w:hint="eastAsia"/>
        </w:rPr>
        <w:t>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w:t>
      </w:r>
      <w:proofErr w:type="gramStart"/>
      <w:r>
        <w:rPr>
          <w:rFonts w:hint="eastAsia"/>
        </w:rPr>
        <w:t>见合同</w:t>
      </w:r>
      <w:proofErr w:type="gramEnd"/>
      <w:r>
        <w:rPr>
          <w:rFonts w:hint="eastAsia"/>
        </w:rPr>
        <w:t>条款专用部分。</w:t>
      </w:r>
    </w:p>
    <w:p w14:paraId="1232DC8C" w14:textId="77777777" w:rsidR="00752CCD" w:rsidRDefault="001F4BCC">
      <w:r>
        <w:rPr>
          <w:rFonts w:hint="eastAsia"/>
        </w:rPr>
        <w:t xml:space="preserve">9.6.2 </w:t>
      </w:r>
      <w:r>
        <w:rPr>
          <w:rFonts w:hint="eastAsia"/>
        </w:rPr>
        <w:t>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w:t>
      </w:r>
      <w:proofErr w:type="gramStart"/>
      <w:r>
        <w:rPr>
          <w:rFonts w:hint="eastAsia"/>
        </w:rPr>
        <w:t>见合同</w:t>
      </w:r>
      <w:proofErr w:type="gramEnd"/>
      <w:r>
        <w:rPr>
          <w:rFonts w:hint="eastAsia"/>
        </w:rPr>
        <w:t>条款专用部分。</w:t>
      </w:r>
    </w:p>
    <w:p w14:paraId="4443AFFD" w14:textId="77777777" w:rsidR="00752CCD" w:rsidRDefault="001F4BCC">
      <w:bookmarkStart w:id="1466" w:name="_Toc117350481"/>
      <w:r>
        <w:rPr>
          <w:rFonts w:hint="eastAsia"/>
        </w:rPr>
        <w:t xml:space="preserve">9.7  </w:t>
      </w:r>
      <w:r>
        <w:rPr>
          <w:rFonts w:hint="eastAsia"/>
        </w:rPr>
        <w:t>特殊安全文明施工</w:t>
      </w:r>
      <w:bookmarkEnd w:id="1466"/>
    </w:p>
    <w:p w14:paraId="73C36189" w14:textId="77777777" w:rsidR="00752CCD" w:rsidRDefault="001F4BCC">
      <w:r>
        <w:rPr>
          <w:rFonts w:hint="eastAsia"/>
        </w:rPr>
        <w:t>9.7.1</w:t>
      </w:r>
      <w:r>
        <w:rPr>
          <w:rFonts w:hint="eastAsia"/>
        </w:rPr>
        <w:t>由于承包人原因，特殊安全文明施工要求未达到合同约定的要求，承包人应当向发包人支付未达到合同约定的特殊安全文明施工要求的违约金或损失赔偿金。未达到合同约定的特殊安全文明施工要求的违约金或损失赔偿金的金额或者计算方法</w:t>
      </w:r>
      <w:proofErr w:type="gramStart"/>
      <w:r>
        <w:rPr>
          <w:rFonts w:hint="eastAsia"/>
        </w:rPr>
        <w:t>见合同</w:t>
      </w:r>
      <w:proofErr w:type="gramEnd"/>
      <w:r>
        <w:rPr>
          <w:rFonts w:hint="eastAsia"/>
        </w:rPr>
        <w:t>条款专用部分。</w:t>
      </w:r>
    </w:p>
    <w:p w14:paraId="2981C2CD" w14:textId="77777777" w:rsidR="00752CCD" w:rsidRDefault="001F4BCC">
      <w:r>
        <w:rPr>
          <w:rFonts w:hint="eastAsia"/>
        </w:rPr>
        <w:t xml:space="preserve">9.7.2 </w:t>
      </w:r>
      <w:r>
        <w:rPr>
          <w:rFonts w:hint="eastAsia"/>
        </w:rPr>
        <w:t>发包人鼓励承包人提高特殊安全文明施工要求。特殊安全文明施工要求高于合同约定的要求，发包人可给予承包人创优奖励。发包人是否给予承包人创优奖励及创优奖励金额或者计算方法</w:t>
      </w:r>
      <w:proofErr w:type="gramStart"/>
      <w:r>
        <w:rPr>
          <w:rFonts w:hint="eastAsia"/>
        </w:rPr>
        <w:t>见合同</w:t>
      </w:r>
      <w:proofErr w:type="gramEnd"/>
      <w:r>
        <w:rPr>
          <w:rFonts w:hint="eastAsia"/>
        </w:rPr>
        <w:t>条款专用部分。</w:t>
      </w:r>
    </w:p>
    <w:p w14:paraId="721AFA07" w14:textId="77777777" w:rsidR="00752CCD" w:rsidRDefault="001F4BCC">
      <w:bookmarkStart w:id="1467" w:name="_Toc338944772"/>
      <w:bookmarkStart w:id="1468" w:name="_Toc486580116"/>
      <w:bookmarkStart w:id="1469" w:name="_Toc483668145"/>
      <w:bookmarkStart w:id="1470" w:name="_Toc490222561"/>
      <w:bookmarkStart w:id="1471" w:name="_Toc489279927"/>
      <w:bookmarkStart w:id="1472" w:name="_Toc342296330"/>
      <w:bookmarkStart w:id="1473" w:name="_Toc480486970"/>
      <w:bookmarkStart w:id="1474" w:name="_Toc117350482"/>
      <w:bookmarkStart w:id="1475" w:name="_Toc480486798"/>
      <w:r>
        <w:rPr>
          <w:rFonts w:hint="eastAsia"/>
        </w:rPr>
        <w:t>10.</w:t>
      </w:r>
      <w:r>
        <w:rPr>
          <w:rFonts w:hint="eastAsia"/>
        </w:rPr>
        <w:t>进度计划</w:t>
      </w:r>
      <w:bookmarkEnd w:id="1467"/>
      <w:bookmarkEnd w:id="1468"/>
      <w:bookmarkEnd w:id="1469"/>
      <w:bookmarkEnd w:id="1470"/>
      <w:bookmarkEnd w:id="1471"/>
      <w:bookmarkEnd w:id="1472"/>
      <w:bookmarkEnd w:id="1473"/>
      <w:bookmarkEnd w:id="1474"/>
      <w:bookmarkEnd w:id="1475"/>
    </w:p>
    <w:p w14:paraId="0FF6CA4B" w14:textId="77777777" w:rsidR="00752CCD" w:rsidRDefault="001F4BCC">
      <w:bookmarkStart w:id="1476" w:name="_Toc489279928"/>
      <w:bookmarkStart w:id="1477" w:name="_Toc338944773"/>
      <w:bookmarkStart w:id="1478" w:name="_Toc490222562"/>
      <w:bookmarkStart w:id="1479" w:name="_Toc117350483"/>
      <w:bookmarkStart w:id="1480" w:name="_Toc480486971"/>
      <w:bookmarkStart w:id="1481" w:name="_Toc480486799"/>
      <w:bookmarkStart w:id="1482" w:name="_Toc483668146"/>
      <w:bookmarkStart w:id="1483" w:name="_Toc342296331"/>
      <w:bookmarkStart w:id="1484" w:name="_Toc486580117"/>
      <w:r>
        <w:rPr>
          <w:rFonts w:hint="eastAsia"/>
        </w:rPr>
        <w:t xml:space="preserve">10.1  </w:t>
      </w:r>
      <w:r>
        <w:rPr>
          <w:rFonts w:hint="eastAsia"/>
        </w:rPr>
        <w:t>合同进度计划</w:t>
      </w:r>
      <w:bookmarkEnd w:id="1476"/>
      <w:bookmarkEnd w:id="1477"/>
      <w:bookmarkEnd w:id="1478"/>
      <w:bookmarkEnd w:id="1479"/>
      <w:bookmarkEnd w:id="1480"/>
      <w:bookmarkEnd w:id="1481"/>
      <w:bookmarkEnd w:id="1482"/>
      <w:bookmarkEnd w:id="1483"/>
      <w:bookmarkEnd w:id="1484"/>
    </w:p>
    <w:p w14:paraId="09BB5A85" w14:textId="77777777" w:rsidR="00752CCD" w:rsidRDefault="001F4BCC">
      <w:r>
        <w:rPr>
          <w:rFonts w:hint="eastAsia"/>
        </w:rPr>
        <w:t xml:space="preserve">10.1.1  </w:t>
      </w:r>
      <w:r>
        <w:rPr>
          <w:rFonts w:hint="eastAsia"/>
        </w:rPr>
        <w:t>承包人应当在收到监理人按照第</w:t>
      </w:r>
      <w:r>
        <w:rPr>
          <w:rFonts w:hint="eastAsia"/>
        </w:rPr>
        <w:t>11.1.1</w:t>
      </w:r>
      <w:r>
        <w:rPr>
          <w:rFonts w:hint="eastAsia"/>
        </w:rPr>
        <w:t>项发出的开工通知后</w:t>
      </w:r>
      <w:r>
        <w:rPr>
          <w:rFonts w:hint="eastAsia"/>
        </w:rPr>
        <w:t>7</w:t>
      </w:r>
      <w:r>
        <w:rPr>
          <w:rFonts w:hint="eastAsia"/>
        </w:rPr>
        <w:t>天内，编制详细的施工进度计划和施工方案说明报送监理人，施工进度计划</w:t>
      </w:r>
      <w:bookmarkStart w:id="1485" w:name="_Hlk114649467"/>
      <w:r>
        <w:rPr>
          <w:rFonts w:hint="eastAsia"/>
        </w:rPr>
        <w:t>应当反映进度管理的相关要素，包括开工日期和竣工日期、要求发包人组织设计人进行阶段性工程设计交底的时间、区段工程的开始时间和完成时间、施工次序和方法、施工活动的逻辑关系，主要材料和设备进场时间和数量，管理人员、劳动力及主要施工机械设备进出场时间和数量，保障工程安全、质量和工期的技术措施等。</w:t>
      </w:r>
      <w:bookmarkEnd w:id="1485"/>
      <w:r>
        <w:rPr>
          <w:rFonts w:hint="eastAsia"/>
        </w:rPr>
        <w:t>监理人应在收到承包人报送的相关进度计划和施工方案说明后</w:t>
      </w:r>
      <w:r>
        <w:rPr>
          <w:rFonts w:hint="eastAsia"/>
        </w:rPr>
        <w:t>14</w:t>
      </w:r>
      <w:r>
        <w:rPr>
          <w:rFonts w:hint="eastAsia"/>
        </w:rPr>
        <w:t>天内批复或提出修改意见，否则该进度计划视为已得到批准。经监理人批准的施工进度</w:t>
      </w:r>
      <w:proofErr w:type="gramStart"/>
      <w:r>
        <w:rPr>
          <w:rFonts w:hint="eastAsia"/>
        </w:rPr>
        <w:t>计划称合同</w:t>
      </w:r>
      <w:proofErr w:type="gramEnd"/>
      <w:r>
        <w:rPr>
          <w:rFonts w:hint="eastAsia"/>
        </w:rPr>
        <w:t>进度计划，是控制合同工程进度的依据。承包人编制施工进度计划和施工方案说明的内容</w:t>
      </w:r>
      <w:proofErr w:type="gramStart"/>
      <w:r>
        <w:rPr>
          <w:rFonts w:hint="eastAsia"/>
        </w:rPr>
        <w:t>见合同</w:t>
      </w:r>
      <w:proofErr w:type="gramEnd"/>
      <w:r>
        <w:rPr>
          <w:rFonts w:hint="eastAsia"/>
        </w:rPr>
        <w:t>条款专用部分。</w:t>
      </w:r>
    </w:p>
    <w:p w14:paraId="738C476D" w14:textId="77777777" w:rsidR="00752CCD" w:rsidRDefault="001F4BCC">
      <w:r>
        <w:rPr>
          <w:rFonts w:hint="eastAsia"/>
        </w:rPr>
        <w:t xml:space="preserve">10.1.2  </w:t>
      </w:r>
      <w:r>
        <w:rPr>
          <w:rFonts w:hint="eastAsia"/>
        </w:rPr>
        <w:t>承包人还应根据合同进度计划，按照第</w:t>
      </w:r>
      <w:r>
        <w:rPr>
          <w:rFonts w:hint="eastAsia"/>
        </w:rPr>
        <w:t>10.1.1</w:t>
      </w:r>
      <w:r>
        <w:rPr>
          <w:rFonts w:hint="eastAsia"/>
        </w:rPr>
        <w:t>项相关约定编制更为详细的分阶段或分项进度计划，报监理人审批。承包人</w:t>
      </w:r>
      <w:proofErr w:type="gramStart"/>
      <w:r>
        <w:rPr>
          <w:rFonts w:hint="eastAsia"/>
        </w:rPr>
        <w:t>编制分</w:t>
      </w:r>
      <w:proofErr w:type="gramEnd"/>
      <w:r>
        <w:rPr>
          <w:rFonts w:hint="eastAsia"/>
        </w:rPr>
        <w:t>阶段或分项施工进度计划和施工方案说明的内容及时限要求见合同条款专用部分。</w:t>
      </w:r>
    </w:p>
    <w:p w14:paraId="679D19C1" w14:textId="77777777" w:rsidR="00752CCD" w:rsidRDefault="001F4BCC">
      <w:r>
        <w:rPr>
          <w:rFonts w:hint="eastAsia"/>
        </w:rPr>
        <w:t xml:space="preserve">10.1.3  </w:t>
      </w:r>
      <w:r>
        <w:rPr>
          <w:rFonts w:hint="eastAsia"/>
        </w:rPr>
        <w:t>群体工程中单位工程分期进行施工的，承包人应当按照发包人提供图纸及有关资料的时间要求，编制单位工程进度计划和施工方案说明。群体工程中有关编制进度计划和施工方案说明的要求见合同条款专用部分。</w:t>
      </w:r>
    </w:p>
    <w:p w14:paraId="10F1F661" w14:textId="77777777" w:rsidR="00752CCD" w:rsidRDefault="001F4BCC">
      <w:bookmarkStart w:id="1486" w:name="_Toc480486972"/>
      <w:bookmarkStart w:id="1487" w:name="_Toc486580118"/>
      <w:bookmarkStart w:id="1488" w:name="_Toc342296332"/>
      <w:bookmarkStart w:id="1489" w:name="_Toc338944774"/>
      <w:bookmarkStart w:id="1490" w:name="_Toc483668147"/>
      <w:bookmarkStart w:id="1491" w:name="_Toc117350484"/>
      <w:bookmarkStart w:id="1492" w:name="_Toc480486800"/>
      <w:bookmarkStart w:id="1493" w:name="_Toc489279929"/>
      <w:bookmarkStart w:id="1494" w:name="_Toc490222563"/>
      <w:r>
        <w:rPr>
          <w:rFonts w:hint="eastAsia"/>
        </w:rPr>
        <w:t xml:space="preserve">10.2  </w:t>
      </w:r>
      <w:r>
        <w:rPr>
          <w:rFonts w:hint="eastAsia"/>
        </w:rPr>
        <w:t>合同进度计划的修订</w:t>
      </w:r>
      <w:bookmarkEnd w:id="1486"/>
      <w:bookmarkEnd w:id="1487"/>
      <w:bookmarkEnd w:id="1488"/>
      <w:bookmarkEnd w:id="1489"/>
      <w:bookmarkEnd w:id="1490"/>
      <w:bookmarkEnd w:id="1491"/>
      <w:bookmarkEnd w:id="1492"/>
      <w:bookmarkEnd w:id="1493"/>
      <w:bookmarkEnd w:id="1494"/>
    </w:p>
    <w:p w14:paraId="2D85A4FB" w14:textId="77777777" w:rsidR="00752CCD" w:rsidRDefault="001F4BCC">
      <w:r>
        <w:rPr>
          <w:rFonts w:hint="eastAsia"/>
        </w:rPr>
        <w:t xml:space="preserve">10.2.1  </w:t>
      </w:r>
      <w:r>
        <w:rPr>
          <w:rFonts w:hint="eastAsia"/>
        </w:rPr>
        <w:t>不论何种原因造成工程的实际进度与第</w:t>
      </w:r>
      <w:r>
        <w:rPr>
          <w:rFonts w:hint="eastAsia"/>
        </w:rPr>
        <w:t>10.1</w:t>
      </w:r>
      <w:r>
        <w:rPr>
          <w:rFonts w:hint="eastAsia"/>
        </w:rPr>
        <w:t>款的合同进度计划不符时，承包人可以在合同条款专用部分约定的期限内向监理人提交修订合同进度计划的申请报告，并附有</w:t>
      </w:r>
      <w:proofErr w:type="gramStart"/>
      <w:r>
        <w:rPr>
          <w:rFonts w:hint="eastAsia"/>
        </w:rPr>
        <w:t>关措施</w:t>
      </w:r>
      <w:proofErr w:type="gramEnd"/>
      <w:r>
        <w:rPr>
          <w:rFonts w:hint="eastAsia"/>
        </w:rPr>
        <w:t>和相关资料，报监理人审批；</w:t>
      </w:r>
    </w:p>
    <w:p w14:paraId="7B16FE6E" w14:textId="77777777" w:rsidR="00752CCD" w:rsidRDefault="001F4BCC">
      <w:r>
        <w:rPr>
          <w:rFonts w:hint="eastAsia"/>
        </w:rPr>
        <w:t xml:space="preserve">10.2.2  </w:t>
      </w:r>
      <w:r>
        <w:rPr>
          <w:rFonts w:hint="eastAsia"/>
        </w:rPr>
        <w:t>监理人也可以直接向承包人</w:t>
      </w:r>
      <w:proofErr w:type="gramStart"/>
      <w:r>
        <w:rPr>
          <w:rFonts w:hint="eastAsia"/>
        </w:rPr>
        <w:t>作出</w:t>
      </w:r>
      <w:proofErr w:type="gramEnd"/>
      <w:r>
        <w:rPr>
          <w:rFonts w:hint="eastAsia"/>
        </w:rPr>
        <w:t>修订合同进度计划的指示，承包人应按该指示修订合同进度计划，报监理人审批。监理人应在合同条款专用部分约定的期限内完成批复。监理人在批复前应获得发包人同意。</w:t>
      </w:r>
    </w:p>
    <w:p w14:paraId="3C2BCC94" w14:textId="77777777" w:rsidR="00752CCD" w:rsidRDefault="001F4BCC">
      <w:bookmarkStart w:id="1495" w:name="_Hlk114649618"/>
      <w:r>
        <w:rPr>
          <w:rFonts w:hint="eastAsia"/>
        </w:rPr>
        <w:t>10.2.3</w:t>
      </w:r>
      <w:r>
        <w:rPr>
          <w:rFonts w:hint="eastAsia"/>
        </w:rPr>
        <w:t>发包人对修订合同进度计划的批准，不影响发包人主张逾期损失赔偿和（或）承包人主张工期顺延的权利。</w:t>
      </w:r>
    </w:p>
    <w:p w14:paraId="7754251A" w14:textId="77777777" w:rsidR="00752CCD" w:rsidRDefault="001F4BCC">
      <w:bookmarkStart w:id="1496" w:name="_Toc117350485"/>
      <w:bookmarkStart w:id="1497" w:name="_Hlk114649637"/>
      <w:bookmarkEnd w:id="1495"/>
      <w:r>
        <w:rPr>
          <w:rFonts w:hint="eastAsia"/>
        </w:rPr>
        <w:t xml:space="preserve">10.3  </w:t>
      </w:r>
      <w:bookmarkStart w:id="1498" w:name="_Hlk112684339"/>
      <w:r>
        <w:rPr>
          <w:rFonts w:hint="eastAsia"/>
        </w:rPr>
        <w:t>合同进度计划的其他要求</w:t>
      </w:r>
      <w:bookmarkEnd w:id="1496"/>
      <w:bookmarkEnd w:id="1498"/>
    </w:p>
    <w:p w14:paraId="72204064" w14:textId="77777777" w:rsidR="00752CCD" w:rsidRDefault="001F4BCC">
      <w:r>
        <w:rPr>
          <w:rFonts w:hint="eastAsia"/>
        </w:rPr>
        <w:t xml:space="preserve">10.3.1  </w:t>
      </w:r>
      <w:r>
        <w:rPr>
          <w:rFonts w:hint="eastAsia"/>
        </w:rPr>
        <w:t>经发包人批准的合同进度计划或最新版本合同进度计划的修订是</w:t>
      </w:r>
      <w:proofErr w:type="gramStart"/>
      <w:r>
        <w:rPr>
          <w:rFonts w:hint="eastAsia"/>
        </w:rPr>
        <w:t>发承包</w:t>
      </w:r>
      <w:proofErr w:type="gramEnd"/>
      <w:r>
        <w:rPr>
          <w:rFonts w:hint="eastAsia"/>
        </w:rPr>
        <w:t>双方调配施工生产资源和实施进度管理的根据。</w:t>
      </w:r>
    </w:p>
    <w:p w14:paraId="5A533689" w14:textId="77777777" w:rsidR="00752CCD" w:rsidRDefault="001F4BCC">
      <w:r>
        <w:rPr>
          <w:rFonts w:hint="eastAsia"/>
        </w:rPr>
        <w:t xml:space="preserve">10.3.2  </w:t>
      </w:r>
      <w:bookmarkStart w:id="1499" w:name="_Hlk112684475"/>
      <w:bookmarkStart w:id="1500" w:name="_Hlk112684377"/>
      <w:r>
        <w:rPr>
          <w:rFonts w:hint="eastAsia"/>
        </w:rPr>
        <w:t>施工进度计划管理的人员配置</w:t>
      </w:r>
      <w:bookmarkEnd w:id="1499"/>
      <w:r>
        <w:rPr>
          <w:rFonts w:hint="eastAsia"/>
        </w:rPr>
        <w:t>要求</w:t>
      </w:r>
      <w:bookmarkEnd w:id="1500"/>
      <w:r>
        <w:rPr>
          <w:rFonts w:hint="eastAsia"/>
        </w:rPr>
        <w:t>见合同条款专用部分。</w:t>
      </w:r>
    </w:p>
    <w:p w14:paraId="45600980" w14:textId="77777777" w:rsidR="00752CCD" w:rsidRDefault="001F4BCC">
      <w:r>
        <w:rPr>
          <w:rFonts w:hint="eastAsia"/>
        </w:rPr>
        <w:t xml:space="preserve">10.3.3  </w:t>
      </w:r>
      <w:bookmarkStart w:id="1501" w:name="_Hlk112684387"/>
      <w:r>
        <w:rPr>
          <w:rFonts w:hint="eastAsia"/>
        </w:rPr>
        <w:t>施工进度计划的计算机应用软件要求</w:t>
      </w:r>
      <w:bookmarkEnd w:id="1501"/>
      <w:r>
        <w:rPr>
          <w:rFonts w:hint="eastAsia"/>
        </w:rPr>
        <w:t>见合同条款专用部分。</w:t>
      </w:r>
    </w:p>
    <w:p w14:paraId="10594447" w14:textId="77777777" w:rsidR="00752CCD" w:rsidRDefault="001F4BCC">
      <w:bookmarkStart w:id="1502" w:name="_Toc490222564"/>
      <w:bookmarkStart w:id="1503" w:name="_Toc342296333"/>
      <w:bookmarkStart w:id="1504" w:name="_Toc486580119"/>
      <w:bookmarkStart w:id="1505" w:name="_Toc483668148"/>
      <w:bookmarkStart w:id="1506" w:name="_Toc338944775"/>
      <w:bookmarkStart w:id="1507" w:name="_Toc117350486"/>
      <w:bookmarkStart w:id="1508" w:name="_Toc489279930"/>
      <w:bookmarkStart w:id="1509" w:name="_Toc480486973"/>
      <w:bookmarkStart w:id="1510" w:name="_Toc480486801"/>
      <w:bookmarkEnd w:id="1497"/>
      <w:r>
        <w:rPr>
          <w:rFonts w:hint="eastAsia"/>
        </w:rPr>
        <w:t>11.</w:t>
      </w:r>
      <w:r>
        <w:rPr>
          <w:rFonts w:hint="eastAsia"/>
        </w:rPr>
        <w:t>开工和竣工</w:t>
      </w:r>
      <w:bookmarkEnd w:id="1502"/>
      <w:bookmarkEnd w:id="1503"/>
      <w:bookmarkEnd w:id="1504"/>
      <w:bookmarkEnd w:id="1505"/>
      <w:bookmarkEnd w:id="1506"/>
      <w:bookmarkEnd w:id="1507"/>
      <w:bookmarkEnd w:id="1508"/>
      <w:bookmarkEnd w:id="1509"/>
      <w:bookmarkEnd w:id="1510"/>
    </w:p>
    <w:p w14:paraId="4B9D03ED" w14:textId="77777777" w:rsidR="00752CCD" w:rsidRDefault="001F4BCC">
      <w:bookmarkStart w:id="1511" w:name="_Toc490222565"/>
      <w:bookmarkStart w:id="1512" w:name="_Toc144974651"/>
      <w:bookmarkStart w:id="1513" w:name="_Toc152045683"/>
      <w:bookmarkStart w:id="1514" w:name="_Toc489279931"/>
      <w:bookmarkStart w:id="1515" w:name="_Toc152042461"/>
      <w:bookmarkStart w:id="1516" w:name="_Toc338944776"/>
      <w:bookmarkStart w:id="1517" w:name="_Toc480486974"/>
      <w:bookmarkStart w:id="1518" w:name="_Toc117350487"/>
      <w:bookmarkStart w:id="1519" w:name="_Toc342296334"/>
      <w:bookmarkStart w:id="1520" w:name="_Toc483668149"/>
      <w:bookmarkStart w:id="1521" w:name="_Toc486580120"/>
      <w:bookmarkStart w:id="1522" w:name="_Toc179632701"/>
      <w:bookmarkStart w:id="1523" w:name="_Toc480486802"/>
      <w:r>
        <w:rPr>
          <w:rFonts w:hint="eastAsia"/>
        </w:rPr>
        <w:t xml:space="preserve">11.1  </w:t>
      </w:r>
      <w:r>
        <w:rPr>
          <w:rFonts w:hint="eastAsia"/>
        </w:rPr>
        <w:t>开工</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14:paraId="61AC7469" w14:textId="77777777" w:rsidR="00752CCD" w:rsidRDefault="001F4BCC">
      <w:r>
        <w:rPr>
          <w:rFonts w:hint="eastAsia"/>
        </w:rPr>
        <w:t xml:space="preserve">11.1.1  </w:t>
      </w:r>
      <w:r>
        <w:rPr>
          <w:rFonts w:hint="eastAsia"/>
        </w:rPr>
        <w:t>监理人应在开工日期</w:t>
      </w:r>
      <w:r>
        <w:rPr>
          <w:rFonts w:hint="eastAsia"/>
        </w:rPr>
        <w:t>7</w:t>
      </w:r>
      <w:r>
        <w:rPr>
          <w:rFonts w:hint="eastAsia"/>
        </w:rPr>
        <w:t>天前向承包人发出开工通知。监理人在发出开工通知前应获得发包人同意。工期自监理人发出的开工通知中载明的开工日期起计算。承包人应在开工日期后尽快施工。</w:t>
      </w:r>
    </w:p>
    <w:p w14:paraId="2FFACDC4" w14:textId="77777777" w:rsidR="00752CCD" w:rsidRDefault="001F4BCC">
      <w:r>
        <w:rPr>
          <w:rFonts w:hint="eastAsia"/>
        </w:rPr>
        <w:t xml:space="preserve">11.1.2  </w:t>
      </w:r>
      <w:r>
        <w:rPr>
          <w:rFonts w:hint="eastAsia"/>
        </w:rPr>
        <w:t>承包人应按第</w:t>
      </w:r>
      <w:r>
        <w:rPr>
          <w:rFonts w:hint="eastAsia"/>
        </w:rPr>
        <w:t>10.1</w:t>
      </w:r>
      <w:r>
        <w:rPr>
          <w:rFonts w:hint="eastAsia"/>
        </w:rPr>
        <w:t>款约定的合同进度计划，向监理人提交工程开工报审表，经监理人审批后执行。开工</w:t>
      </w:r>
      <w:proofErr w:type="gramStart"/>
      <w:r>
        <w:rPr>
          <w:rFonts w:hint="eastAsia"/>
        </w:rPr>
        <w:t>报审表</w:t>
      </w:r>
      <w:proofErr w:type="gramEnd"/>
      <w:r>
        <w:rPr>
          <w:rFonts w:hint="eastAsia"/>
        </w:rPr>
        <w:t>应详细说明按合同进度计划正常施工所需的施工道路、临时设施、材料设备、施工人员等施工组织措施的落实情况以及工程的进度安排。</w:t>
      </w:r>
    </w:p>
    <w:p w14:paraId="43B4A814" w14:textId="77777777" w:rsidR="00752CCD" w:rsidRDefault="001F4BCC">
      <w:bookmarkStart w:id="1524" w:name="_Toc480486975"/>
      <w:bookmarkStart w:id="1525" w:name="_Toc342296335"/>
      <w:bookmarkStart w:id="1526" w:name="_Toc480486803"/>
      <w:bookmarkStart w:id="1527" w:name="_Toc490222566"/>
      <w:bookmarkStart w:id="1528" w:name="_Toc338944777"/>
      <w:bookmarkStart w:id="1529" w:name="_Toc489279932"/>
      <w:bookmarkStart w:id="1530" w:name="_Toc144974652"/>
      <w:bookmarkStart w:id="1531" w:name="_Toc152045684"/>
      <w:bookmarkStart w:id="1532" w:name="_Toc483668150"/>
      <w:bookmarkStart w:id="1533" w:name="_Toc179632702"/>
      <w:bookmarkStart w:id="1534" w:name="_Toc152042462"/>
      <w:bookmarkStart w:id="1535" w:name="_Toc486580121"/>
      <w:bookmarkStart w:id="1536" w:name="_Toc117350488"/>
      <w:r>
        <w:rPr>
          <w:rFonts w:hint="eastAsia"/>
        </w:rPr>
        <w:t xml:space="preserve">11.2  </w:t>
      </w:r>
      <w:r>
        <w:rPr>
          <w:rFonts w:hint="eastAsia"/>
        </w:rPr>
        <w:t>竣工</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14:paraId="04A0D2DF" w14:textId="77777777" w:rsidR="00752CCD" w:rsidRDefault="001F4BCC">
      <w:r>
        <w:rPr>
          <w:rFonts w:hint="eastAsia"/>
        </w:rPr>
        <w:t>承包人应在第</w:t>
      </w:r>
      <w:r>
        <w:rPr>
          <w:rFonts w:hint="eastAsia"/>
        </w:rPr>
        <w:t>1.1.4.3</w:t>
      </w:r>
      <w:r>
        <w:rPr>
          <w:rFonts w:hint="eastAsia"/>
        </w:rPr>
        <w:t>目约定的期限内完成合同工程。实际竣工日期在接收证书中写明。</w:t>
      </w:r>
    </w:p>
    <w:p w14:paraId="28C6730E" w14:textId="77777777" w:rsidR="00752CCD" w:rsidRDefault="001F4BCC">
      <w:bookmarkStart w:id="1537" w:name="_Toc490222567"/>
      <w:bookmarkStart w:id="1538" w:name="_Toc117350489"/>
      <w:bookmarkStart w:id="1539" w:name="_Toc483668151"/>
      <w:bookmarkStart w:id="1540" w:name="_Toc342296336"/>
      <w:bookmarkStart w:id="1541" w:name="_Toc486580122"/>
      <w:bookmarkStart w:id="1542" w:name="_Toc489279933"/>
      <w:bookmarkStart w:id="1543" w:name="_Toc480486804"/>
      <w:bookmarkStart w:id="1544" w:name="_Toc480486976"/>
      <w:bookmarkStart w:id="1545" w:name="_Toc338944778"/>
      <w:r>
        <w:rPr>
          <w:rFonts w:hint="eastAsia"/>
        </w:rPr>
        <w:t xml:space="preserve">11.3  </w:t>
      </w:r>
      <w:r>
        <w:rPr>
          <w:rFonts w:hint="eastAsia"/>
        </w:rPr>
        <w:t>发包人的工期延误</w:t>
      </w:r>
      <w:bookmarkEnd w:id="1537"/>
      <w:bookmarkEnd w:id="1538"/>
      <w:bookmarkEnd w:id="1539"/>
      <w:bookmarkEnd w:id="1540"/>
      <w:bookmarkEnd w:id="1541"/>
      <w:bookmarkEnd w:id="1542"/>
      <w:bookmarkEnd w:id="1543"/>
      <w:bookmarkEnd w:id="1544"/>
      <w:bookmarkEnd w:id="1545"/>
    </w:p>
    <w:p w14:paraId="6038A2D8" w14:textId="77777777" w:rsidR="00752CCD" w:rsidRDefault="001F4BCC">
      <w:r>
        <w:rPr>
          <w:rFonts w:hint="eastAsia"/>
        </w:rPr>
        <w:t>在履行合同过程中，由于发包人的下列原因造成承包人关键线路工期延误的，承包人有权要求发包人延长工期和（或）增加费用，并支付合理利润。需要修订合同进度计划的，按照第</w:t>
      </w:r>
      <w:r>
        <w:rPr>
          <w:rFonts w:hint="eastAsia"/>
        </w:rPr>
        <w:t>10.2</w:t>
      </w:r>
      <w:r>
        <w:rPr>
          <w:rFonts w:hint="eastAsia"/>
        </w:rPr>
        <w:t>款的约定办理。</w:t>
      </w:r>
    </w:p>
    <w:p w14:paraId="77CC3299" w14:textId="77777777" w:rsidR="00752CCD" w:rsidRDefault="001F4BCC">
      <w:r>
        <w:rPr>
          <w:rFonts w:hint="eastAsia"/>
        </w:rPr>
        <w:t>（</w:t>
      </w:r>
      <w:r>
        <w:rPr>
          <w:rFonts w:hint="eastAsia"/>
        </w:rPr>
        <w:t>1</w:t>
      </w:r>
      <w:r>
        <w:rPr>
          <w:rFonts w:hint="eastAsia"/>
        </w:rPr>
        <w:t>）增加合同工作内容；</w:t>
      </w:r>
    </w:p>
    <w:p w14:paraId="6FBE1AA1" w14:textId="77777777" w:rsidR="00752CCD" w:rsidRDefault="001F4BCC">
      <w:r>
        <w:rPr>
          <w:rFonts w:hint="eastAsia"/>
        </w:rPr>
        <w:t>（</w:t>
      </w:r>
      <w:r>
        <w:rPr>
          <w:rFonts w:hint="eastAsia"/>
        </w:rPr>
        <w:t>2</w:t>
      </w:r>
      <w:r>
        <w:rPr>
          <w:rFonts w:hint="eastAsia"/>
        </w:rPr>
        <w:t>）改变合同中任何一项工作的质量要求或其他特性；</w:t>
      </w:r>
    </w:p>
    <w:p w14:paraId="6B1086DA" w14:textId="77777777" w:rsidR="00752CCD" w:rsidRDefault="001F4BCC">
      <w:r>
        <w:rPr>
          <w:rFonts w:hint="eastAsia"/>
        </w:rPr>
        <w:t>（</w:t>
      </w:r>
      <w:r>
        <w:rPr>
          <w:rFonts w:hint="eastAsia"/>
        </w:rPr>
        <w:t>3</w:t>
      </w:r>
      <w:r>
        <w:rPr>
          <w:rFonts w:hint="eastAsia"/>
        </w:rPr>
        <w:t>）发包人迟延提供材料、工程设备或变更交货地点的；</w:t>
      </w:r>
    </w:p>
    <w:p w14:paraId="7412367A" w14:textId="77777777" w:rsidR="00752CCD" w:rsidRDefault="001F4BCC">
      <w:r>
        <w:rPr>
          <w:rFonts w:hint="eastAsia"/>
        </w:rPr>
        <w:t>（</w:t>
      </w:r>
      <w:r>
        <w:rPr>
          <w:rFonts w:hint="eastAsia"/>
        </w:rPr>
        <w:t>4</w:t>
      </w:r>
      <w:r>
        <w:rPr>
          <w:rFonts w:hint="eastAsia"/>
        </w:rPr>
        <w:t>）因发包人原因导致的暂停施工；</w:t>
      </w:r>
    </w:p>
    <w:p w14:paraId="79C0EC10" w14:textId="77777777" w:rsidR="00752CCD" w:rsidRDefault="001F4BCC">
      <w:r>
        <w:rPr>
          <w:rFonts w:hint="eastAsia"/>
        </w:rPr>
        <w:t>（</w:t>
      </w:r>
      <w:r>
        <w:rPr>
          <w:rFonts w:hint="eastAsia"/>
        </w:rPr>
        <w:t>5</w:t>
      </w:r>
      <w:r>
        <w:rPr>
          <w:rFonts w:hint="eastAsia"/>
        </w:rPr>
        <w:t>）提供图纸延误；</w:t>
      </w:r>
    </w:p>
    <w:p w14:paraId="792D2ADA" w14:textId="77777777" w:rsidR="00752CCD" w:rsidRDefault="001F4BCC">
      <w:r>
        <w:rPr>
          <w:rFonts w:hint="eastAsia"/>
        </w:rPr>
        <w:t>（</w:t>
      </w:r>
      <w:r>
        <w:rPr>
          <w:rFonts w:hint="eastAsia"/>
        </w:rPr>
        <w:t>6</w:t>
      </w:r>
      <w:r>
        <w:rPr>
          <w:rFonts w:hint="eastAsia"/>
        </w:rPr>
        <w:t>）未按合同约定及时支付预付款、进度款；</w:t>
      </w:r>
    </w:p>
    <w:p w14:paraId="54D1F5F0" w14:textId="77777777" w:rsidR="00752CCD" w:rsidRDefault="001F4BCC">
      <w:r>
        <w:rPr>
          <w:rFonts w:hint="eastAsia"/>
        </w:rPr>
        <w:t>（</w:t>
      </w:r>
      <w:r>
        <w:rPr>
          <w:rFonts w:hint="eastAsia"/>
        </w:rPr>
        <w:t>7</w:t>
      </w:r>
      <w:r>
        <w:rPr>
          <w:rFonts w:hint="eastAsia"/>
        </w:rPr>
        <w:t>）因发包人原因不能按照监理人发出的开工通知中载明的开工日期开工；</w:t>
      </w:r>
    </w:p>
    <w:p w14:paraId="15D4E510" w14:textId="77777777" w:rsidR="00752CCD" w:rsidRDefault="001F4BCC">
      <w:r>
        <w:rPr>
          <w:rFonts w:hint="eastAsia"/>
        </w:rPr>
        <w:t>（</w:t>
      </w:r>
      <w:r>
        <w:rPr>
          <w:rFonts w:hint="eastAsia"/>
        </w:rPr>
        <w:t>8</w:t>
      </w:r>
      <w:r>
        <w:rPr>
          <w:rFonts w:hint="eastAsia"/>
        </w:rPr>
        <w:t>）发包人造成工期延误的其他原因</w:t>
      </w:r>
      <w:proofErr w:type="gramStart"/>
      <w:r>
        <w:rPr>
          <w:rFonts w:hint="eastAsia"/>
        </w:rPr>
        <w:t>见合同</w:t>
      </w:r>
      <w:proofErr w:type="gramEnd"/>
      <w:r>
        <w:rPr>
          <w:rFonts w:hint="eastAsia"/>
        </w:rPr>
        <w:t>条款专用部分。</w:t>
      </w:r>
    </w:p>
    <w:p w14:paraId="2364475E" w14:textId="77777777" w:rsidR="00752CCD" w:rsidRDefault="001F4BCC">
      <w:bookmarkStart w:id="1546" w:name="_Toc117350490"/>
      <w:bookmarkStart w:id="1547" w:name="_Toc483668152"/>
      <w:bookmarkStart w:id="1548" w:name="_Toc490222568"/>
      <w:bookmarkStart w:id="1549" w:name="_Toc480486805"/>
      <w:bookmarkStart w:id="1550" w:name="_Toc342296337"/>
      <w:bookmarkStart w:id="1551" w:name="_Toc486580123"/>
      <w:bookmarkStart w:id="1552" w:name="_Toc480486977"/>
      <w:bookmarkStart w:id="1553" w:name="_Toc338944779"/>
      <w:bookmarkStart w:id="1554" w:name="_Toc489279934"/>
      <w:r>
        <w:rPr>
          <w:rFonts w:hint="eastAsia"/>
        </w:rPr>
        <w:t xml:space="preserve">11.4  </w:t>
      </w:r>
      <w:r>
        <w:rPr>
          <w:rFonts w:hint="eastAsia"/>
        </w:rPr>
        <w:t>异常恶劣的气候条件</w:t>
      </w:r>
      <w:bookmarkEnd w:id="1546"/>
      <w:bookmarkEnd w:id="1547"/>
      <w:bookmarkEnd w:id="1548"/>
      <w:bookmarkEnd w:id="1549"/>
      <w:bookmarkEnd w:id="1550"/>
      <w:bookmarkEnd w:id="1551"/>
      <w:bookmarkEnd w:id="1552"/>
      <w:bookmarkEnd w:id="1553"/>
      <w:bookmarkEnd w:id="1554"/>
    </w:p>
    <w:p w14:paraId="5912AF99" w14:textId="77777777" w:rsidR="00752CCD" w:rsidRDefault="001F4BCC">
      <w:r>
        <w:rPr>
          <w:rFonts w:hint="eastAsia"/>
        </w:rPr>
        <w:t>由于出现异常恶劣气候的条件导致工期延误的，承包人有权要求发包人延长工期。异常恶劣的气候条件的范围和标准</w:t>
      </w:r>
      <w:proofErr w:type="gramStart"/>
      <w:r>
        <w:rPr>
          <w:rFonts w:hint="eastAsia"/>
        </w:rPr>
        <w:t>见合同</w:t>
      </w:r>
      <w:proofErr w:type="gramEnd"/>
      <w:r>
        <w:rPr>
          <w:rFonts w:hint="eastAsia"/>
        </w:rPr>
        <w:t>条款专用部分。</w:t>
      </w:r>
    </w:p>
    <w:p w14:paraId="3CE7613D" w14:textId="77777777" w:rsidR="00752CCD" w:rsidRDefault="001F4BCC">
      <w:bookmarkStart w:id="1555" w:name="_Toc489279935"/>
      <w:bookmarkStart w:id="1556" w:name="_Toc483668153"/>
      <w:bookmarkStart w:id="1557" w:name="_Toc480486978"/>
      <w:bookmarkStart w:id="1558" w:name="_Toc480486806"/>
      <w:bookmarkStart w:id="1559" w:name="_Toc117350491"/>
      <w:bookmarkStart w:id="1560" w:name="_Toc342296338"/>
      <w:bookmarkStart w:id="1561" w:name="_Toc338944780"/>
      <w:bookmarkStart w:id="1562" w:name="_Toc486580124"/>
      <w:bookmarkStart w:id="1563" w:name="_Toc490222569"/>
      <w:r>
        <w:rPr>
          <w:rFonts w:hint="eastAsia"/>
        </w:rPr>
        <w:t xml:space="preserve">11.5  </w:t>
      </w:r>
      <w:r>
        <w:rPr>
          <w:rFonts w:hint="eastAsia"/>
        </w:rPr>
        <w:t>承包人的工期延误</w:t>
      </w:r>
      <w:bookmarkEnd w:id="1555"/>
      <w:bookmarkEnd w:id="1556"/>
      <w:bookmarkEnd w:id="1557"/>
      <w:bookmarkEnd w:id="1558"/>
      <w:bookmarkEnd w:id="1559"/>
      <w:bookmarkEnd w:id="1560"/>
      <w:bookmarkEnd w:id="1561"/>
      <w:bookmarkEnd w:id="1562"/>
      <w:bookmarkEnd w:id="1563"/>
    </w:p>
    <w:p w14:paraId="138A4724" w14:textId="77777777" w:rsidR="00752CCD" w:rsidRDefault="001F4BCC">
      <w:r>
        <w:rPr>
          <w:rFonts w:hint="eastAsia"/>
        </w:rPr>
        <w:t xml:space="preserve">11.5.1  </w:t>
      </w:r>
      <w:r>
        <w:rPr>
          <w:rFonts w:hint="eastAsia"/>
        </w:rPr>
        <w:t>由于承包人原因，未能按合同进度计划完成工作，或监理人认为承包人施工进度不能满足合同工期要求的，承包人应</w:t>
      </w:r>
      <w:bookmarkStart w:id="1564" w:name="_Hlk114649740"/>
      <w:r>
        <w:rPr>
          <w:rFonts w:hint="eastAsia"/>
        </w:rPr>
        <w:t>在不影响工程安全和质量的前提下</w:t>
      </w:r>
      <w:bookmarkEnd w:id="1564"/>
      <w:r>
        <w:rPr>
          <w:rFonts w:hint="eastAsia"/>
        </w:rPr>
        <w:t>采取</w:t>
      </w:r>
      <w:bookmarkStart w:id="1565" w:name="_Hlk114649750"/>
      <w:r>
        <w:rPr>
          <w:rFonts w:hint="eastAsia"/>
        </w:rPr>
        <w:t>必要的赶工</w:t>
      </w:r>
      <w:bookmarkEnd w:id="1565"/>
      <w:r>
        <w:rPr>
          <w:rFonts w:hint="eastAsia"/>
        </w:rPr>
        <w:t>措施加快进度，并承担加快进度所增加的费用。</w:t>
      </w:r>
    </w:p>
    <w:p w14:paraId="3AD7EBB9" w14:textId="77777777" w:rsidR="00752CCD" w:rsidRDefault="001F4BCC">
      <w:r>
        <w:rPr>
          <w:rFonts w:hint="eastAsia"/>
        </w:rPr>
        <w:t xml:space="preserve">11.5.2  </w:t>
      </w:r>
      <w:r>
        <w:rPr>
          <w:rFonts w:hint="eastAsia"/>
        </w:rPr>
        <w:t>由于承包人原因造成不能按期竣工的，按照合同约定的竣工日期（包括按合同工期延长）后</w:t>
      </w:r>
      <w:r>
        <w:rPr>
          <w:rFonts w:hint="eastAsia"/>
        </w:rPr>
        <w:t>7</w:t>
      </w:r>
      <w:r>
        <w:rPr>
          <w:rFonts w:hint="eastAsia"/>
        </w:rPr>
        <w:t>天内，监理人应当按第</w:t>
      </w:r>
      <w:r>
        <w:rPr>
          <w:rFonts w:hint="eastAsia"/>
        </w:rPr>
        <w:t>23.4.1</w:t>
      </w:r>
      <w:r>
        <w:rPr>
          <w:rFonts w:hint="eastAsia"/>
        </w:rPr>
        <w:t>项的约定书面通知承包人</w:t>
      </w:r>
      <w:r>
        <w:rPr>
          <w:rFonts w:hint="eastAsia"/>
        </w:rPr>
        <w:t>,</w:t>
      </w:r>
      <w:r>
        <w:rPr>
          <w:rFonts w:hint="eastAsia"/>
        </w:rPr>
        <w:t>说明发包人有权得到逾期竣工违约金，逾期竣工违约金计算标准和计算方法</w:t>
      </w:r>
      <w:proofErr w:type="gramStart"/>
      <w:r>
        <w:rPr>
          <w:rFonts w:hint="eastAsia"/>
        </w:rPr>
        <w:t>见合同</w:t>
      </w:r>
      <w:proofErr w:type="gramEnd"/>
      <w:r>
        <w:rPr>
          <w:rFonts w:hint="eastAsia"/>
        </w:rPr>
        <w:t>条款专用部分。但最终逾期竣工违约金的金额不应超过合同约定的逾期竣工违约金最高限额。逾期竣工违约金最高限额</w:t>
      </w:r>
      <w:proofErr w:type="gramStart"/>
      <w:r>
        <w:rPr>
          <w:rFonts w:hint="eastAsia"/>
        </w:rPr>
        <w:t>见合同</w:t>
      </w:r>
      <w:proofErr w:type="gramEnd"/>
      <w:r>
        <w:rPr>
          <w:rFonts w:hint="eastAsia"/>
        </w:rPr>
        <w:t>条款专用部分。</w:t>
      </w:r>
    </w:p>
    <w:p w14:paraId="087AE22A" w14:textId="77777777" w:rsidR="00752CCD" w:rsidRDefault="001F4BCC">
      <w:r>
        <w:rPr>
          <w:rFonts w:hint="eastAsia"/>
        </w:rPr>
        <w:t>监理人未在规定的期限内发出本款约定的书面通知的，发包人丧失主张逾期竣工违约金的权利。</w:t>
      </w:r>
    </w:p>
    <w:p w14:paraId="6D432372" w14:textId="77777777" w:rsidR="00752CCD" w:rsidRDefault="001F4BCC">
      <w:r>
        <w:rPr>
          <w:rFonts w:hint="eastAsia"/>
        </w:rPr>
        <w:t xml:space="preserve">11.5.3  </w:t>
      </w:r>
      <w:r>
        <w:rPr>
          <w:rFonts w:hint="eastAsia"/>
        </w:rPr>
        <w:t>承包人支付逾期竣工违约金，</w:t>
      </w:r>
      <w:proofErr w:type="gramStart"/>
      <w:r>
        <w:rPr>
          <w:rFonts w:hint="eastAsia"/>
        </w:rPr>
        <w:t>不</w:t>
      </w:r>
      <w:proofErr w:type="gramEnd"/>
      <w:r>
        <w:rPr>
          <w:rFonts w:hint="eastAsia"/>
        </w:rPr>
        <w:t>免除承包人完成工程及修补缺陷的义务。</w:t>
      </w:r>
    </w:p>
    <w:p w14:paraId="43B3C37A" w14:textId="77777777" w:rsidR="00752CCD" w:rsidRDefault="001F4BCC">
      <w:bookmarkStart w:id="1566" w:name="_Toc117350492"/>
      <w:bookmarkStart w:id="1567" w:name="_Hlk114649770"/>
      <w:r>
        <w:rPr>
          <w:rFonts w:hint="eastAsia"/>
        </w:rPr>
        <w:t xml:space="preserve">11.6  </w:t>
      </w:r>
      <w:proofErr w:type="gramStart"/>
      <w:r>
        <w:rPr>
          <w:rFonts w:hint="eastAsia"/>
        </w:rPr>
        <w:t>发承包</w:t>
      </w:r>
      <w:proofErr w:type="gramEnd"/>
      <w:r>
        <w:rPr>
          <w:rFonts w:hint="eastAsia"/>
        </w:rPr>
        <w:t>双方原因导致的工期延误</w:t>
      </w:r>
      <w:bookmarkEnd w:id="1566"/>
    </w:p>
    <w:p w14:paraId="625EEAEC" w14:textId="77777777" w:rsidR="00752CCD" w:rsidRDefault="001F4BCC">
      <w:r>
        <w:rPr>
          <w:rFonts w:hint="eastAsia"/>
        </w:rPr>
        <w:t>在履行合同过程中，由于</w:t>
      </w:r>
      <w:proofErr w:type="gramStart"/>
      <w:r>
        <w:rPr>
          <w:rFonts w:hint="eastAsia"/>
        </w:rPr>
        <w:t>发承包</w:t>
      </w:r>
      <w:proofErr w:type="gramEnd"/>
      <w:r>
        <w:rPr>
          <w:rFonts w:hint="eastAsia"/>
        </w:rPr>
        <w:t>双方的原因造成承包人关键线路工期延误或窝工降效的，承包人可根据实际影响情况并按照合同约定期限提出工期顺延和（或）费用损失申请，发包人应当在合同约定的期限内及时处理，并按过错责任分担工期和（或）费用损失；责任划分不清的，以主导原因为主承担工期和（或）费用损失。需要修订合同进度计划的，按照第</w:t>
      </w:r>
      <w:r>
        <w:rPr>
          <w:rFonts w:hint="eastAsia"/>
        </w:rPr>
        <w:t>10.2</w:t>
      </w:r>
      <w:r>
        <w:rPr>
          <w:rFonts w:hint="eastAsia"/>
        </w:rPr>
        <w:t>款的约定办理。</w:t>
      </w:r>
      <w:proofErr w:type="gramStart"/>
      <w:r>
        <w:rPr>
          <w:rFonts w:hint="eastAsia"/>
        </w:rPr>
        <w:t>发承包</w:t>
      </w:r>
      <w:proofErr w:type="gramEnd"/>
      <w:r>
        <w:rPr>
          <w:rFonts w:hint="eastAsia"/>
        </w:rPr>
        <w:t>双方导致工期延误的原因</w:t>
      </w:r>
      <w:proofErr w:type="gramStart"/>
      <w:r>
        <w:rPr>
          <w:rFonts w:hint="eastAsia"/>
        </w:rPr>
        <w:t>见合同</w:t>
      </w:r>
      <w:proofErr w:type="gramEnd"/>
      <w:r>
        <w:rPr>
          <w:rFonts w:hint="eastAsia"/>
        </w:rPr>
        <w:t>条款专用部分。</w:t>
      </w:r>
    </w:p>
    <w:p w14:paraId="6E674423" w14:textId="77777777" w:rsidR="00752CCD" w:rsidRDefault="001F4BCC">
      <w:bookmarkStart w:id="1568" w:name="_Toc117350493"/>
      <w:r>
        <w:rPr>
          <w:rFonts w:hint="eastAsia"/>
        </w:rPr>
        <w:t xml:space="preserve">11.7  </w:t>
      </w:r>
      <w:proofErr w:type="gramStart"/>
      <w:r>
        <w:rPr>
          <w:rFonts w:hint="eastAsia"/>
        </w:rPr>
        <w:t>非发承包</w:t>
      </w:r>
      <w:proofErr w:type="gramEnd"/>
      <w:r>
        <w:rPr>
          <w:rFonts w:hint="eastAsia"/>
        </w:rPr>
        <w:t>双方原因导致的工期延误</w:t>
      </w:r>
      <w:bookmarkEnd w:id="1568"/>
    </w:p>
    <w:p w14:paraId="0AADDBD8" w14:textId="77777777" w:rsidR="00752CCD" w:rsidRDefault="001F4BCC">
      <w:r>
        <w:rPr>
          <w:rFonts w:hint="eastAsia"/>
        </w:rPr>
        <w:t>在履行合同过程中，由于</w:t>
      </w:r>
      <w:proofErr w:type="gramStart"/>
      <w:r>
        <w:rPr>
          <w:rFonts w:hint="eastAsia"/>
        </w:rPr>
        <w:t>非发承包</w:t>
      </w:r>
      <w:proofErr w:type="gramEnd"/>
      <w:r>
        <w:rPr>
          <w:rFonts w:hint="eastAsia"/>
        </w:rPr>
        <w:t>双方的原因造成承包人关键线路工期延误或窝工降效的，承包人可根据实际影响情况并按照合同约定期限提出工期顺延和（或）费用损失申请，发包人应当在合同约定的期限内及时处理，给予顺延工期，</w:t>
      </w:r>
      <w:proofErr w:type="gramStart"/>
      <w:r>
        <w:rPr>
          <w:rFonts w:hint="eastAsia"/>
        </w:rPr>
        <w:t>发承包</w:t>
      </w:r>
      <w:proofErr w:type="gramEnd"/>
      <w:r>
        <w:rPr>
          <w:rFonts w:hint="eastAsia"/>
        </w:rPr>
        <w:t>双方应根据公平原则分担费用损失。需要修订合同进度计划的，按照第</w:t>
      </w:r>
      <w:r>
        <w:rPr>
          <w:rFonts w:hint="eastAsia"/>
        </w:rPr>
        <w:t>10.2</w:t>
      </w:r>
      <w:r>
        <w:rPr>
          <w:rFonts w:hint="eastAsia"/>
        </w:rPr>
        <w:t>款的约定办理。</w:t>
      </w:r>
      <w:proofErr w:type="gramStart"/>
      <w:r>
        <w:rPr>
          <w:rFonts w:hint="eastAsia"/>
        </w:rPr>
        <w:t>非发承包</w:t>
      </w:r>
      <w:proofErr w:type="gramEnd"/>
      <w:r>
        <w:rPr>
          <w:rFonts w:hint="eastAsia"/>
        </w:rPr>
        <w:t>双方导致工期延误的原因</w:t>
      </w:r>
      <w:proofErr w:type="gramStart"/>
      <w:r>
        <w:rPr>
          <w:rFonts w:hint="eastAsia"/>
        </w:rPr>
        <w:t>见合同</w:t>
      </w:r>
      <w:proofErr w:type="gramEnd"/>
      <w:r>
        <w:rPr>
          <w:rFonts w:hint="eastAsia"/>
        </w:rPr>
        <w:t>条款专用部分。</w:t>
      </w:r>
    </w:p>
    <w:p w14:paraId="4AD79AF3" w14:textId="77777777" w:rsidR="00752CCD" w:rsidRDefault="001F4BCC">
      <w:bookmarkStart w:id="1569" w:name="_Toc480486979"/>
      <w:bookmarkStart w:id="1570" w:name="_Toc342296339"/>
      <w:bookmarkStart w:id="1571" w:name="_Toc486580125"/>
      <w:bookmarkStart w:id="1572" w:name="_Toc117350494"/>
      <w:bookmarkStart w:id="1573" w:name="_Toc490222570"/>
      <w:bookmarkStart w:id="1574" w:name="_Toc489279936"/>
      <w:bookmarkStart w:id="1575" w:name="_Toc483668154"/>
      <w:bookmarkStart w:id="1576" w:name="_Toc480486807"/>
      <w:bookmarkStart w:id="1577" w:name="_Toc338944781"/>
      <w:bookmarkEnd w:id="1567"/>
      <w:r>
        <w:rPr>
          <w:rFonts w:hint="eastAsia"/>
        </w:rPr>
        <w:t xml:space="preserve">11.8  </w:t>
      </w:r>
      <w:r>
        <w:rPr>
          <w:rFonts w:hint="eastAsia"/>
        </w:rPr>
        <w:t>工期提前</w:t>
      </w:r>
      <w:bookmarkEnd w:id="1569"/>
      <w:bookmarkEnd w:id="1570"/>
      <w:bookmarkEnd w:id="1571"/>
      <w:bookmarkEnd w:id="1572"/>
      <w:bookmarkEnd w:id="1573"/>
      <w:bookmarkEnd w:id="1574"/>
      <w:bookmarkEnd w:id="1575"/>
      <w:bookmarkEnd w:id="1576"/>
      <w:bookmarkEnd w:id="1577"/>
    </w:p>
    <w:p w14:paraId="4C603FEE" w14:textId="77777777" w:rsidR="00752CCD" w:rsidRDefault="001F4BCC">
      <w:r>
        <w:rPr>
          <w:rFonts w:hint="eastAsia"/>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w:t>
      </w:r>
      <w:proofErr w:type="gramStart"/>
      <w:r>
        <w:rPr>
          <w:rFonts w:hint="eastAsia"/>
        </w:rPr>
        <w:t>见合同</w:t>
      </w:r>
      <w:proofErr w:type="gramEnd"/>
      <w:r>
        <w:rPr>
          <w:rFonts w:hint="eastAsia"/>
        </w:rPr>
        <w:t>条款专用部分。</w:t>
      </w:r>
    </w:p>
    <w:p w14:paraId="23817DA1" w14:textId="77777777" w:rsidR="00752CCD" w:rsidRDefault="001F4BCC">
      <w:bookmarkStart w:id="1578" w:name="_Toc486580126"/>
      <w:bookmarkStart w:id="1579" w:name="_Toc483668155"/>
      <w:bookmarkStart w:id="1580" w:name="_Toc117350495"/>
      <w:bookmarkStart w:id="1581" w:name="_Toc490222571"/>
      <w:bookmarkStart w:id="1582" w:name="_Toc342296340"/>
      <w:bookmarkStart w:id="1583" w:name="_Toc480486980"/>
      <w:bookmarkStart w:id="1584" w:name="_Toc480486808"/>
      <w:bookmarkStart w:id="1585" w:name="_Toc489279937"/>
      <w:bookmarkStart w:id="1586" w:name="_Toc338944782"/>
      <w:r>
        <w:rPr>
          <w:rFonts w:hint="eastAsia"/>
        </w:rPr>
        <w:t>12.</w:t>
      </w:r>
      <w:r>
        <w:rPr>
          <w:rFonts w:hint="eastAsia"/>
        </w:rPr>
        <w:t>暂停施工</w:t>
      </w:r>
      <w:bookmarkEnd w:id="1578"/>
      <w:bookmarkEnd w:id="1579"/>
      <w:bookmarkEnd w:id="1580"/>
      <w:bookmarkEnd w:id="1581"/>
      <w:bookmarkEnd w:id="1582"/>
      <w:bookmarkEnd w:id="1583"/>
      <w:bookmarkEnd w:id="1584"/>
      <w:bookmarkEnd w:id="1585"/>
      <w:bookmarkEnd w:id="1586"/>
    </w:p>
    <w:p w14:paraId="39BD601B" w14:textId="77777777" w:rsidR="00752CCD" w:rsidRDefault="001F4BCC">
      <w:bookmarkStart w:id="1587" w:name="_Toc338944783"/>
      <w:bookmarkStart w:id="1588" w:name="_Toc490222572"/>
      <w:bookmarkStart w:id="1589" w:name="_Toc480486981"/>
      <w:bookmarkStart w:id="1590" w:name="_Toc486580127"/>
      <w:bookmarkStart w:id="1591" w:name="_Toc117350496"/>
      <w:bookmarkStart w:id="1592" w:name="_Toc342296341"/>
      <w:bookmarkStart w:id="1593" w:name="_Toc489279938"/>
      <w:bookmarkStart w:id="1594" w:name="_Toc480486809"/>
      <w:bookmarkStart w:id="1595" w:name="_Toc483668156"/>
      <w:r>
        <w:rPr>
          <w:rFonts w:hint="eastAsia"/>
        </w:rPr>
        <w:t xml:space="preserve">12.1  </w:t>
      </w:r>
      <w:r>
        <w:rPr>
          <w:rFonts w:hint="eastAsia"/>
        </w:rPr>
        <w:t>承包人暂停施工的责任</w:t>
      </w:r>
      <w:bookmarkEnd w:id="1587"/>
      <w:bookmarkEnd w:id="1588"/>
      <w:bookmarkEnd w:id="1589"/>
      <w:bookmarkEnd w:id="1590"/>
      <w:bookmarkEnd w:id="1591"/>
      <w:bookmarkEnd w:id="1592"/>
      <w:bookmarkEnd w:id="1593"/>
      <w:bookmarkEnd w:id="1594"/>
      <w:bookmarkEnd w:id="1595"/>
    </w:p>
    <w:p w14:paraId="311CC4C0" w14:textId="77777777" w:rsidR="00752CCD" w:rsidRDefault="001F4BCC">
      <w:r>
        <w:rPr>
          <w:rFonts w:hint="eastAsia"/>
        </w:rPr>
        <w:t>因下列情形暂停施工增加的费用和（或）工期延误由承包人承担：</w:t>
      </w:r>
    </w:p>
    <w:p w14:paraId="37B4C487" w14:textId="77777777" w:rsidR="00752CCD" w:rsidRDefault="001F4BCC">
      <w:r>
        <w:rPr>
          <w:rFonts w:hint="eastAsia"/>
        </w:rPr>
        <w:t>（</w:t>
      </w:r>
      <w:r>
        <w:rPr>
          <w:rFonts w:hint="eastAsia"/>
        </w:rPr>
        <w:t>1</w:t>
      </w:r>
      <w:r>
        <w:rPr>
          <w:rFonts w:hint="eastAsia"/>
        </w:rPr>
        <w:t>）承包人违约引起的暂停施工；</w:t>
      </w:r>
    </w:p>
    <w:p w14:paraId="2CE45386" w14:textId="77777777" w:rsidR="00752CCD" w:rsidRDefault="001F4BCC">
      <w:r>
        <w:rPr>
          <w:rFonts w:hint="eastAsia"/>
        </w:rPr>
        <w:t>（</w:t>
      </w:r>
      <w:r>
        <w:rPr>
          <w:rFonts w:hint="eastAsia"/>
        </w:rPr>
        <w:t>2</w:t>
      </w:r>
      <w:r>
        <w:rPr>
          <w:rFonts w:hint="eastAsia"/>
        </w:rPr>
        <w:t>）由于承包人原因为工程合理施工和安全保障所必需的暂停施工；</w:t>
      </w:r>
    </w:p>
    <w:p w14:paraId="4E650569" w14:textId="77777777" w:rsidR="00752CCD" w:rsidRDefault="001F4BCC">
      <w:r>
        <w:rPr>
          <w:rFonts w:hint="eastAsia"/>
        </w:rPr>
        <w:t>（</w:t>
      </w:r>
      <w:r>
        <w:rPr>
          <w:rFonts w:hint="eastAsia"/>
        </w:rPr>
        <w:t>3</w:t>
      </w:r>
      <w:r>
        <w:rPr>
          <w:rFonts w:hint="eastAsia"/>
        </w:rPr>
        <w:t>）承包人擅自暂停施工；</w:t>
      </w:r>
    </w:p>
    <w:p w14:paraId="148D5CCC" w14:textId="77777777" w:rsidR="00752CCD" w:rsidRDefault="001F4BCC">
      <w:r>
        <w:rPr>
          <w:rFonts w:hint="eastAsia"/>
        </w:rPr>
        <w:t>（</w:t>
      </w:r>
      <w:r>
        <w:rPr>
          <w:rFonts w:hint="eastAsia"/>
        </w:rPr>
        <w:t>4</w:t>
      </w:r>
      <w:r>
        <w:rPr>
          <w:rFonts w:hint="eastAsia"/>
        </w:rPr>
        <w:t>）承包人承担暂停施工责任的其他情形</w:t>
      </w:r>
      <w:proofErr w:type="gramStart"/>
      <w:r>
        <w:rPr>
          <w:rFonts w:hint="eastAsia"/>
        </w:rPr>
        <w:t>见合同</w:t>
      </w:r>
      <w:proofErr w:type="gramEnd"/>
      <w:r>
        <w:rPr>
          <w:rFonts w:hint="eastAsia"/>
        </w:rPr>
        <w:t>条款专用部分。</w:t>
      </w:r>
    </w:p>
    <w:p w14:paraId="0E2DB4CF" w14:textId="77777777" w:rsidR="00752CCD" w:rsidRDefault="001F4BCC">
      <w:bookmarkStart w:id="1596" w:name="_Toc117350497"/>
      <w:bookmarkStart w:id="1597" w:name="_Toc490222573"/>
      <w:bookmarkStart w:id="1598" w:name="_Toc152045691"/>
      <w:bookmarkStart w:id="1599" w:name="_Toc480486982"/>
      <w:bookmarkStart w:id="1600" w:name="_Toc338944784"/>
      <w:bookmarkStart w:id="1601" w:name="_Toc489279939"/>
      <w:bookmarkStart w:id="1602" w:name="_Toc342296342"/>
      <w:bookmarkStart w:id="1603" w:name="_Toc152042469"/>
      <w:bookmarkStart w:id="1604" w:name="_Toc483668157"/>
      <w:bookmarkStart w:id="1605" w:name="_Toc486580128"/>
      <w:bookmarkStart w:id="1606" w:name="_Toc144974660"/>
      <w:bookmarkStart w:id="1607" w:name="_Toc179632709"/>
      <w:bookmarkStart w:id="1608" w:name="_Toc480486810"/>
      <w:r>
        <w:rPr>
          <w:rFonts w:hint="eastAsia"/>
        </w:rPr>
        <w:t xml:space="preserve">12.2  </w:t>
      </w:r>
      <w:r>
        <w:rPr>
          <w:rFonts w:hint="eastAsia"/>
        </w:rPr>
        <w:t>发包人暂停施工的责任</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14:paraId="0A7E339B" w14:textId="77777777" w:rsidR="00752CCD" w:rsidRDefault="001F4BCC">
      <w:r>
        <w:rPr>
          <w:rFonts w:hint="eastAsia"/>
        </w:rPr>
        <w:t>由于发包人原因引起的暂停施工造成工期延误的，承包人有权要求发包人延长工期和（或）增加费用，并支付合理利润。</w:t>
      </w:r>
    </w:p>
    <w:p w14:paraId="268E82F3" w14:textId="77777777" w:rsidR="00752CCD" w:rsidRDefault="001F4BCC">
      <w:bookmarkStart w:id="1609" w:name="_Toc489279940"/>
      <w:bookmarkStart w:id="1610" w:name="_Toc338944785"/>
      <w:bookmarkStart w:id="1611" w:name="_Toc152045692"/>
      <w:bookmarkStart w:id="1612" w:name="_Toc152042470"/>
      <w:bookmarkStart w:id="1613" w:name="_Toc117350498"/>
      <w:bookmarkStart w:id="1614" w:name="_Toc486580129"/>
      <w:bookmarkStart w:id="1615" w:name="_Toc144974661"/>
      <w:bookmarkStart w:id="1616" w:name="_Toc480486811"/>
      <w:bookmarkStart w:id="1617" w:name="_Toc342296343"/>
      <w:bookmarkStart w:id="1618" w:name="_Toc490222574"/>
      <w:bookmarkStart w:id="1619" w:name="_Toc179632710"/>
      <w:bookmarkStart w:id="1620" w:name="_Toc483668158"/>
      <w:bookmarkStart w:id="1621" w:name="_Toc480486983"/>
      <w:r>
        <w:rPr>
          <w:rFonts w:hint="eastAsia"/>
        </w:rPr>
        <w:t xml:space="preserve">12.3  </w:t>
      </w:r>
      <w:r>
        <w:rPr>
          <w:rFonts w:hint="eastAsia"/>
        </w:rPr>
        <w:t>监理人暂停施工指示</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14:paraId="44425C40" w14:textId="77777777" w:rsidR="00752CCD" w:rsidRDefault="001F4BCC">
      <w:r>
        <w:rPr>
          <w:rFonts w:hint="eastAsia"/>
        </w:rPr>
        <w:t xml:space="preserve">12.3.1  </w:t>
      </w:r>
      <w:r>
        <w:rPr>
          <w:rFonts w:hint="eastAsia"/>
        </w:rPr>
        <w:t>监理人认为有必要时，可向承包人</w:t>
      </w:r>
      <w:proofErr w:type="gramStart"/>
      <w:r>
        <w:rPr>
          <w:rFonts w:hint="eastAsia"/>
        </w:rPr>
        <w:t>作出</w:t>
      </w:r>
      <w:proofErr w:type="gramEnd"/>
      <w:r>
        <w:rPr>
          <w:rFonts w:hint="eastAsia"/>
        </w:rPr>
        <w:t>暂停施工的指示，承包人应按监理人指示暂停施工。不论由于何种原因引起的暂停施工，暂停施工期间承包人应负责妥善保护工程并提供安全保障。</w:t>
      </w:r>
    </w:p>
    <w:p w14:paraId="40D9D107" w14:textId="77777777" w:rsidR="00752CCD" w:rsidRDefault="001F4BCC">
      <w:r>
        <w:rPr>
          <w:rFonts w:hint="eastAsia"/>
        </w:rPr>
        <w:t xml:space="preserve">12.3.2  </w:t>
      </w:r>
      <w:r>
        <w:rPr>
          <w:rFonts w:hint="eastAsia"/>
        </w:rPr>
        <w:t>由于发包人的原因发生暂停施工的紧急情况，且监理人未及时下达暂停施工指示的，承包人可先暂停施工，并及时向监理人提出暂停施工的书面请求。监理人应在接到书面请求后的</w:t>
      </w:r>
      <w:r>
        <w:rPr>
          <w:rFonts w:hint="eastAsia"/>
        </w:rPr>
        <w:t>24</w:t>
      </w:r>
      <w:r>
        <w:rPr>
          <w:rFonts w:hint="eastAsia"/>
        </w:rPr>
        <w:t>小时内予以答复，逾期未答复的，视为同意承包人的暂停施工请求。</w:t>
      </w:r>
    </w:p>
    <w:p w14:paraId="7F34C1D8" w14:textId="77777777" w:rsidR="00752CCD" w:rsidRDefault="001F4BCC">
      <w:bookmarkStart w:id="1622" w:name="_Toc117350499"/>
      <w:bookmarkStart w:id="1623" w:name="_Toc489279941"/>
      <w:bookmarkStart w:id="1624" w:name="_Toc486580130"/>
      <w:bookmarkStart w:id="1625" w:name="_Toc483668159"/>
      <w:bookmarkStart w:id="1626" w:name="_Toc342296344"/>
      <w:bookmarkStart w:id="1627" w:name="_Toc179632711"/>
      <w:bookmarkStart w:id="1628" w:name="_Toc152042471"/>
      <w:bookmarkStart w:id="1629" w:name="_Toc144974662"/>
      <w:bookmarkStart w:id="1630" w:name="_Toc490222575"/>
      <w:bookmarkStart w:id="1631" w:name="_Toc152045693"/>
      <w:bookmarkStart w:id="1632" w:name="_Toc480486812"/>
      <w:bookmarkStart w:id="1633" w:name="_Toc480486984"/>
      <w:bookmarkStart w:id="1634" w:name="_Toc338944786"/>
      <w:r>
        <w:rPr>
          <w:rFonts w:hint="eastAsia"/>
        </w:rPr>
        <w:t xml:space="preserve">12.4  </w:t>
      </w:r>
      <w:r>
        <w:rPr>
          <w:rFonts w:hint="eastAsia"/>
        </w:rPr>
        <w:t>暂停施工后的复工</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14:paraId="25FD868A" w14:textId="77777777" w:rsidR="00752CCD" w:rsidRDefault="001F4BCC">
      <w:r>
        <w:rPr>
          <w:rFonts w:hint="eastAsia"/>
        </w:rPr>
        <w:t xml:space="preserve">12.4.1  </w:t>
      </w:r>
      <w:r>
        <w:rPr>
          <w:rFonts w:hint="eastAsia"/>
        </w:rPr>
        <w:t>暂停施工后，监理人应与发包人和承包人协商，采取有效措施积极消除暂停施工的影响。当工程具备复工条件时，监理人应立即向承包人发出复工通知。承包人收到复工通知后，应在监理人指定的期限内复工。</w:t>
      </w:r>
    </w:p>
    <w:p w14:paraId="0A1F1468" w14:textId="77777777" w:rsidR="00752CCD" w:rsidRDefault="001F4BCC">
      <w:r>
        <w:rPr>
          <w:rFonts w:hint="eastAsia"/>
        </w:rPr>
        <w:t xml:space="preserve">12.4.2  </w:t>
      </w:r>
      <w:r>
        <w:rPr>
          <w:rFonts w:hint="eastAsia"/>
        </w:rPr>
        <w:t>承包人无故拖延和拒绝复工的，由此增加的费用和工期延误由承包人承担；因发包人原因无法按时复工的，承包人有权要求发包人延长工期和（或）增加费用，并支付合理利润。</w:t>
      </w:r>
    </w:p>
    <w:p w14:paraId="655E9D11" w14:textId="77777777" w:rsidR="00752CCD" w:rsidRDefault="001F4BCC">
      <w:r>
        <w:rPr>
          <w:rFonts w:hint="eastAsia"/>
        </w:rPr>
        <w:t xml:space="preserve">12.4.3  </w:t>
      </w:r>
      <w:r>
        <w:rPr>
          <w:rFonts w:hint="eastAsia"/>
        </w:rPr>
        <w:t>根据第</w:t>
      </w:r>
      <w:r>
        <w:rPr>
          <w:rFonts w:hint="eastAsia"/>
        </w:rPr>
        <w:t>12.4.1</w:t>
      </w:r>
      <w:r>
        <w:rPr>
          <w:rFonts w:hint="eastAsia"/>
        </w:rPr>
        <w:t>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79BC735C" w14:textId="77777777" w:rsidR="00752CCD" w:rsidRDefault="001F4BCC">
      <w:r>
        <w:rPr>
          <w:rFonts w:hint="eastAsia"/>
        </w:rPr>
        <w:t xml:space="preserve">12.4.4  </w:t>
      </w:r>
      <w:r>
        <w:rPr>
          <w:rFonts w:hint="eastAsia"/>
        </w:rPr>
        <w:t>暂停施工持续</w:t>
      </w:r>
      <w:r>
        <w:rPr>
          <w:rFonts w:hint="eastAsia"/>
        </w:rPr>
        <w:t>56</w:t>
      </w:r>
      <w:r>
        <w:rPr>
          <w:rFonts w:hint="eastAsia"/>
        </w:rPr>
        <w:t>天以上，按合同约定由承包人提供的材料和工程设备，由于暂停施工原因导致承包人在暂停施工前已经订购但被暂停运至施工现场的，发包人应按照承包人订购合同的约定支付相应的订购款项。</w:t>
      </w:r>
    </w:p>
    <w:p w14:paraId="4DA276A0" w14:textId="77777777" w:rsidR="00752CCD" w:rsidRDefault="001F4BCC">
      <w:bookmarkStart w:id="1635" w:name="_Toc342296345"/>
      <w:bookmarkStart w:id="1636" w:name="_Toc480486813"/>
      <w:bookmarkStart w:id="1637" w:name="_Toc144974663"/>
      <w:bookmarkStart w:id="1638" w:name="_Toc338944787"/>
      <w:bookmarkStart w:id="1639" w:name="_Toc179632712"/>
      <w:bookmarkStart w:id="1640" w:name="_Toc490222576"/>
      <w:bookmarkStart w:id="1641" w:name="_Toc152045694"/>
      <w:bookmarkStart w:id="1642" w:name="_Toc486580131"/>
      <w:bookmarkStart w:id="1643" w:name="_Toc483668160"/>
      <w:bookmarkStart w:id="1644" w:name="_Toc117350500"/>
      <w:bookmarkStart w:id="1645" w:name="_Toc489279942"/>
      <w:bookmarkStart w:id="1646" w:name="_Toc152042472"/>
      <w:bookmarkStart w:id="1647" w:name="_Toc480486985"/>
      <w:r>
        <w:rPr>
          <w:rFonts w:hint="eastAsia"/>
        </w:rPr>
        <w:t xml:space="preserve">12.5  </w:t>
      </w:r>
      <w:r>
        <w:rPr>
          <w:rFonts w:hint="eastAsia"/>
        </w:rPr>
        <w:t>暂停施工持续</w:t>
      </w:r>
      <w:r>
        <w:rPr>
          <w:rFonts w:hint="eastAsia"/>
        </w:rPr>
        <w:t>56</w:t>
      </w:r>
      <w:r>
        <w:rPr>
          <w:rFonts w:hint="eastAsia"/>
        </w:rPr>
        <w:t>天以上</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14:paraId="6CADA8AC" w14:textId="77777777" w:rsidR="00752CCD" w:rsidRDefault="001F4BCC">
      <w:r>
        <w:rPr>
          <w:rFonts w:hint="eastAsia"/>
        </w:rPr>
        <w:t xml:space="preserve">12.5.1  </w:t>
      </w:r>
      <w:r>
        <w:rPr>
          <w:rFonts w:hint="eastAsia"/>
        </w:rPr>
        <w:t>监理人发出暂停施工指示后</w:t>
      </w:r>
      <w:r>
        <w:rPr>
          <w:rFonts w:hint="eastAsia"/>
        </w:rPr>
        <w:t>56</w:t>
      </w:r>
      <w:r>
        <w:rPr>
          <w:rFonts w:hint="eastAsia"/>
        </w:rPr>
        <w:t>天内未向承包人发出复工通知，除了该项停工属于第</w:t>
      </w:r>
      <w:r>
        <w:rPr>
          <w:rFonts w:hint="eastAsia"/>
        </w:rPr>
        <w:t>12.1</w:t>
      </w:r>
      <w:r>
        <w:rPr>
          <w:rFonts w:hint="eastAsia"/>
        </w:rPr>
        <w:t>款的情况外，承包人可向监理人提交书面通知，要求监理人在收到书面通知后</w:t>
      </w:r>
      <w:r>
        <w:rPr>
          <w:rFonts w:hint="eastAsia"/>
        </w:rPr>
        <w:t>28</w:t>
      </w:r>
      <w:r>
        <w:rPr>
          <w:rFonts w:hint="eastAsia"/>
        </w:rPr>
        <w:t>天内准许已暂停施工的工程或其中一部分工程继续施工。如监理人逾期不予批准，则承包人可以通知监理人，将工程受影响的部分视为按第</w:t>
      </w:r>
      <w:r>
        <w:rPr>
          <w:rFonts w:hint="eastAsia"/>
        </w:rPr>
        <w:t>15.1</w:t>
      </w:r>
      <w:r>
        <w:rPr>
          <w:rFonts w:hint="eastAsia"/>
        </w:rPr>
        <w:t>（</w:t>
      </w:r>
      <w:r>
        <w:rPr>
          <w:rFonts w:hint="eastAsia"/>
        </w:rPr>
        <w:t>1</w:t>
      </w:r>
      <w:r>
        <w:rPr>
          <w:rFonts w:hint="eastAsia"/>
        </w:rPr>
        <w:t>）项的可取消工作。如暂停施工影响到整个工程，可视为发包人违约，应按第</w:t>
      </w:r>
      <w:r>
        <w:rPr>
          <w:rFonts w:hint="eastAsia"/>
        </w:rPr>
        <w:t>22.2</w:t>
      </w:r>
      <w:r>
        <w:rPr>
          <w:rFonts w:hint="eastAsia"/>
        </w:rPr>
        <w:t>款的规定办理。</w:t>
      </w:r>
    </w:p>
    <w:p w14:paraId="5D2CB270" w14:textId="77777777" w:rsidR="00752CCD" w:rsidRDefault="001F4BCC">
      <w:r>
        <w:rPr>
          <w:rFonts w:hint="eastAsia"/>
        </w:rPr>
        <w:t xml:space="preserve">12.5.2  </w:t>
      </w:r>
      <w:r>
        <w:rPr>
          <w:rFonts w:hint="eastAsia"/>
        </w:rPr>
        <w:t>由于承包人责任引起的暂停施工，如承包人在收到监理人暂停施工指示后</w:t>
      </w:r>
      <w:r>
        <w:rPr>
          <w:rFonts w:hint="eastAsia"/>
        </w:rPr>
        <w:t>56</w:t>
      </w:r>
      <w:r>
        <w:rPr>
          <w:rFonts w:hint="eastAsia"/>
        </w:rPr>
        <w:t>天内不认真采取有效的复工措施，造成工期延误，可视为承包人违约，应按第</w:t>
      </w:r>
      <w:r>
        <w:rPr>
          <w:rFonts w:hint="eastAsia"/>
        </w:rPr>
        <w:t>22.1</w:t>
      </w:r>
      <w:r>
        <w:rPr>
          <w:rFonts w:hint="eastAsia"/>
        </w:rPr>
        <w:t>款的规定办理。</w:t>
      </w:r>
    </w:p>
    <w:p w14:paraId="16C65885" w14:textId="77777777" w:rsidR="00752CCD" w:rsidRDefault="001F4BCC">
      <w:bookmarkStart w:id="1648" w:name="_Toc489279943"/>
      <w:bookmarkStart w:id="1649" w:name="_Toc117350501"/>
      <w:bookmarkStart w:id="1650" w:name="_Toc480486814"/>
      <w:bookmarkStart w:id="1651" w:name="_Toc480486986"/>
      <w:bookmarkStart w:id="1652" w:name="_Toc483668161"/>
      <w:bookmarkStart w:id="1653" w:name="_Toc342296346"/>
      <w:bookmarkStart w:id="1654" w:name="_Toc486580132"/>
      <w:bookmarkStart w:id="1655" w:name="_Toc490222577"/>
      <w:bookmarkStart w:id="1656" w:name="_Toc338944788"/>
      <w:r>
        <w:rPr>
          <w:rFonts w:hint="eastAsia"/>
        </w:rPr>
        <w:t>13.</w:t>
      </w:r>
      <w:r>
        <w:rPr>
          <w:rFonts w:hint="eastAsia"/>
        </w:rPr>
        <w:t>工程质量</w:t>
      </w:r>
      <w:bookmarkEnd w:id="1648"/>
      <w:bookmarkEnd w:id="1649"/>
      <w:bookmarkEnd w:id="1650"/>
      <w:bookmarkEnd w:id="1651"/>
      <w:bookmarkEnd w:id="1652"/>
      <w:bookmarkEnd w:id="1653"/>
      <w:bookmarkEnd w:id="1654"/>
      <w:bookmarkEnd w:id="1655"/>
      <w:bookmarkEnd w:id="1656"/>
    </w:p>
    <w:p w14:paraId="523E9406" w14:textId="77777777" w:rsidR="00752CCD" w:rsidRDefault="001F4BCC">
      <w:bookmarkStart w:id="1657" w:name="_Toc179632714"/>
      <w:bookmarkStart w:id="1658" w:name="_Toc480486815"/>
      <w:bookmarkStart w:id="1659" w:name="_Toc117350502"/>
      <w:bookmarkStart w:id="1660" w:name="_Toc480486987"/>
      <w:bookmarkStart w:id="1661" w:name="_Toc152045696"/>
      <w:bookmarkStart w:id="1662" w:name="_Toc144974665"/>
      <w:bookmarkStart w:id="1663" w:name="_Toc486580133"/>
      <w:bookmarkStart w:id="1664" w:name="_Toc338944789"/>
      <w:bookmarkStart w:id="1665" w:name="_Toc489279944"/>
      <w:bookmarkStart w:id="1666" w:name="_Toc483668162"/>
      <w:bookmarkStart w:id="1667" w:name="_Toc490222578"/>
      <w:bookmarkStart w:id="1668" w:name="_Toc152042474"/>
      <w:bookmarkStart w:id="1669" w:name="_Toc342296347"/>
      <w:r>
        <w:rPr>
          <w:rFonts w:hint="eastAsia"/>
        </w:rPr>
        <w:t xml:space="preserve">13.1  </w:t>
      </w:r>
      <w:r>
        <w:rPr>
          <w:rFonts w:hint="eastAsia"/>
        </w:rPr>
        <w:t>工程质量要求</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14:paraId="45C17C60" w14:textId="77777777" w:rsidR="00752CCD" w:rsidRDefault="001F4BCC">
      <w:r>
        <w:rPr>
          <w:rFonts w:hint="eastAsia"/>
        </w:rPr>
        <w:t xml:space="preserve">13.1.1  </w:t>
      </w:r>
      <w:r>
        <w:rPr>
          <w:rFonts w:hint="eastAsia"/>
        </w:rPr>
        <w:t>工程质量验收按合同约定验收标准执行。</w:t>
      </w:r>
    </w:p>
    <w:p w14:paraId="2ACD52AE" w14:textId="77777777" w:rsidR="00752CCD" w:rsidRDefault="001F4BCC">
      <w:r>
        <w:rPr>
          <w:rFonts w:hint="eastAsia"/>
        </w:rPr>
        <w:t xml:space="preserve">13.1.2  </w:t>
      </w:r>
      <w:r>
        <w:rPr>
          <w:rFonts w:hint="eastAsia"/>
        </w:rPr>
        <w:t>因承包人原因造成工程质量达不到合同约定验收标准的，监理人有权要求承包人返工直至符合合同要求为止，由此造成的费用增加和（或）工期延误由承包人承担。</w:t>
      </w:r>
    </w:p>
    <w:p w14:paraId="21E9B4F4" w14:textId="77777777" w:rsidR="00752CCD" w:rsidRDefault="001F4BCC">
      <w:r>
        <w:rPr>
          <w:rFonts w:hint="eastAsia"/>
        </w:rPr>
        <w:t xml:space="preserve">13.1.3  </w:t>
      </w:r>
      <w:r>
        <w:rPr>
          <w:rFonts w:hint="eastAsia"/>
        </w:rPr>
        <w:t>因发包人原因造成工程质量达不到合同约定验收标准的，发包人应承</w:t>
      </w:r>
      <w:proofErr w:type="gramStart"/>
      <w:r>
        <w:rPr>
          <w:rFonts w:hint="eastAsia"/>
        </w:rPr>
        <w:t>担由于</w:t>
      </w:r>
      <w:proofErr w:type="gramEnd"/>
      <w:r>
        <w:rPr>
          <w:rFonts w:hint="eastAsia"/>
        </w:rPr>
        <w:t>承包人返工造成的费用增加和（或）工期延误，并支付承包人合理利润。</w:t>
      </w:r>
    </w:p>
    <w:p w14:paraId="1DCFC305" w14:textId="77777777" w:rsidR="00752CCD" w:rsidRDefault="001F4BCC">
      <w:bookmarkStart w:id="1670" w:name="_Toc490222579"/>
      <w:bookmarkStart w:id="1671" w:name="_Toc338944790"/>
      <w:bookmarkStart w:id="1672" w:name="_Toc489279945"/>
      <w:bookmarkStart w:id="1673" w:name="_Toc483668163"/>
      <w:bookmarkStart w:id="1674" w:name="_Toc342296348"/>
      <w:bookmarkStart w:id="1675" w:name="_Toc486580134"/>
      <w:bookmarkStart w:id="1676" w:name="_Toc480486816"/>
      <w:bookmarkStart w:id="1677" w:name="_Toc117350503"/>
      <w:bookmarkStart w:id="1678" w:name="_Toc480486988"/>
      <w:r>
        <w:rPr>
          <w:rFonts w:hint="eastAsia"/>
        </w:rPr>
        <w:t xml:space="preserve">13.2  </w:t>
      </w:r>
      <w:r>
        <w:rPr>
          <w:rFonts w:hint="eastAsia"/>
        </w:rPr>
        <w:t>承包人的质量管理</w:t>
      </w:r>
      <w:bookmarkEnd w:id="1670"/>
      <w:bookmarkEnd w:id="1671"/>
      <w:bookmarkEnd w:id="1672"/>
      <w:bookmarkEnd w:id="1673"/>
      <w:bookmarkEnd w:id="1674"/>
      <w:bookmarkEnd w:id="1675"/>
      <w:bookmarkEnd w:id="1676"/>
      <w:bookmarkEnd w:id="1677"/>
      <w:bookmarkEnd w:id="1678"/>
    </w:p>
    <w:p w14:paraId="46794A24" w14:textId="77777777" w:rsidR="00752CCD" w:rsidRDefault="001F4BCC">
      <w:r>
        <w:rPr>
          <w:rFonts w:hint="eastAsia"/>
        </w:rPr>
        <w:t xml:space="preserve">13.2.1  </w:t>
      </w:r>
      <w:r>
        <w:rPr>
          <w:rFonts w:hint="eastAsia"/>
        </w:rPr>
        <w:t>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期限内完成审批。</w:t>
      </w:r>
    </w:p>
    <w:p w14:paraId="361E312D" w14:textId="77777777" w:rsidR="00752CCD" w:rsidRDefault="001F4BCC">
      <w:r>
        <w:rPr>
          <w:rFonts w:hint="eastAsia"/>
        </w:rPr>
        <w:t xml:space="preserve">13.2.2  </w:t>
      </w:r>
      <w:r>
        <w:rPr>
          <w:rFonts w:hint="eastAsia"/>
        </w:rPr>
        <w:t>承包人应加强对施工人员的质量教育和技术培训，定期考核施工人员的劳动技能，严格执行规范和操作规程。</w:t>
      </w:r>
    </w:p>
    <w:p w14:paraId="3F516CFB" w14:textId="77777777" w:rsidR="00752CCD" w:rsidRDefault="001F4BCC">
      <w:bookmarkStart w:id="1679" w:name="_Toc117350504"/>
      <w:bookmarkStart w:id="1680" w:name="_Toc338944791"/>
      <w:bookmarkStart w:id="1681" w:name="_Toc483668164"/>
      <w:bookmarkStart w:id="1682" w:name="_Toc489279946"/>
      <w:bookmarkStart w:id="1683" w:name="_Toc490222580"/>
      <w:bookmarkStart w:id="1684" w:name="_Toc342296349"/>
      <w:bookmarkStart w:id="1685" w:name="_Toc480486989"/>
      <w:bookmarkStart w:id="1686" w:name="_Toc486580135"/>
      <w:bookmarkStart w:id="1687" w:name="_Toc480486817"/>
      <w:r>
        <w:rPr>
          <w:rFonts w:hint="eastAsia"/>
        </w:rPr>
        <w:t xml:space="preserve">13.3  </w:t>
      </w:r>
      <w:r>
        <w:rPr>
          <w:rFonts w:hint="eastAsia"/>
        </w:rPr>
        <w:t>承包人的质量检查</w:t>
      </w:r>
      <w:bookmarkEnd w:id="1679"/>
      <w:bookmarkEnd w:id="1680"/>
      <w:bookmarkEnd w:id="1681"/>
      <w:bookmarkEnd w:id="1682"/>
      <w:bookmarkEnd w:id="1683"/>
      <w:bookmarkEnd w:id="1684"/>
      <w:bookmarkEnd w:id="1685"/>
      <w:bookmarkEnd w:id="1686"/>
      <w:bookmarkEnd w:id="1687"/>
    </w:p>
    <w:p w14:paraId="31CEA6A9" w14:textId="77777777" w:rsidR="00752CCD" w:rsidRDefault="001F4BCC">
      <w:r>
        <w:rPr>
          <w:rFonts w:hint="eastAsia"/>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14:paraId="5FDC7430" w14:textId="77777777" w:rsidR="00752CCD" w:rsidRDefault="001F4BCC">
      <w:bookmarkStart w:id="1688" w:name="_Toc117350505"/>
      <w:bookmarkStart w:id="1689" w:name="_Toc338944792"/>
      <w:bookmarkStart w:id="1690" w:name="_Toc483668165"/>
      <w:bookmarkStart w:id="1691" w:name="_Toc342296350"/>
      <w:bookmarkStart w:id="1692" w:name="_Toc486580136"/>
      <w:bookmarkStart w:id="1693" w:name="_Toc490222581"/>
      <w:bookmarkStart w:id="1694" w:name="_Toc480486818"/>
      <w:bookmarkStart w:id="1695" w:name="_Toc489279947"/>
      <w:bookmarkStart w:id="1696" w:name="_Toc480486990"/>
      <w:r>
        <w:rPr>
          <w:rFonts w:hint="eastAsia"/>
        </w:rPr>
        <w:t xml:space="preserve">13.4  </w:t>
      </w:r>
      <w:r>
        <w:rPr>
          <w:rFonts w:hint="eastAsia"/>
        </w:rPr>
        <w:t>监理人的质量检查</w:t>
      </w:r>
      <w:bookmarkEnd w:id="1688"/>
      <w:bookmarkEnd w:id="1689"/>
      <w:bookmarkEnd w:id="1690"/>
      <w:bookmarkEnd w:id="1691"/>
      <w:bookmarkEnd w:id="1692"/>
      <w:bookmarkEnd w:id="1693"/>
      <w:bookmarkEnd w:id="1694"/>
      <w:bookmarkEnd w:id="1695"/>
      <w:bookmarkEnd w:id="1696"/>
    </w:p>
    <w:p w14:paraId="27624AA1" w14:textId="77777777" w:rsidR="00752CCD" w:rsidRDefault="001F4BCC">
      <w:r>
        <w:rPr>
          <w:rFonts w:hint="eastAsia"/>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w:t>
      </w:r>
      <w:proofErr w:type="gramStart"/>
      <w:r>
        <w:rPr>
          <w:rFonts w:hint="eastAsia"/>
        </w:rPr>
        <w:t>不</w:t>
      </w:r>
      <w:proofErr w:type="gramEnd"/>
      <w:r>
        <w:rPr>
          <w:rFonts w:hint="eastAsia"/>
        </w:rPr>
        <w:t>免除承包人按合同约定应负的责任。监理人可以进行察看和查阅施工原始记录的其他地方</w:t>
      </w:r>
      <w:proofErr w:type="gramStart"/>
      <w:r>
        <w:rPr>
          <w:rFonts w:hint="eastAsia"/>
        </w:rPr>
        <w:t>见合同</w:t>
      </w:r>
      <w:proofErr w:type="gramEnd"/>
      <w:r>
        <w:rPr>
          <w:rFonts w:hint="eastAsia"/>
        </w:rPr>
        <w:t>条款专用部分。</w:t>
      </w:r>
    </w:p>
    <w:p w14:paraId="00D5B944" w14:textId="77777777" w:rsidR="00752CCD" w:rsidRDefault="001F4BCC">
      <w:bookmarkStart w:id="1697" w:name="_Toc338944793"/>
      <w:bookmarkStart w:id="1698" w:name="_Toc490222582"/>
      <w:bookmarkStart w:id="1699" w:name="_Toc480486819"/>
      <w:bookmarkStart w:id="1700" w:name="_Toc480486991"/>
      <w:bookmarkStart w:id="1701" w:name="_Toc117350506"/>
      <w:bookmarkStart w:id="1702" w:name="_Toc342296351"/>
      <w:bookmarkStart w:id="1703" w:name="_Toc489279948"/>
      <w:bookmarkStart w:id="1704" w:name="_Toc486580137"/>
      <w:bookmarkStart w:id="1705" w:name="_Toc483668166"/>
      <w:r>
        <w:rPr>
          <w:rFonts w:hint="eastAsia"/>
        </w:rPr>
        <w:t xml:space="preserve">13.5  </w:t>
      </w:r>
      <w:r>
        <w:rPr>
          <w:rFonts w:hint="eastAsia"/>
        </w:rPr>
        <w:t>工程隐蔽部位覆盖前的检查</w:t>
      </w:r>
      <w:bookmarkEnd w:id="1697"/>
      <w:bookmarkEnd w:id="1698"/>
      <w:bookmarkEnd w:id="1699"/>
      <w:bookmarkEnd w:id="1700"/>
      <w:bookmarkEnd w:id="1701"/>
      <w:bookmarkEnd w:id="1702"/>
      <w:bookmarkEnd w:id="1703"/>
      <w:bookmarkEnd w:id="1704"/>
      <w:bookmarkEnd w:id="1705"/>
    </w:p>
    <w:p w14:paraId="223110B7" w14:textId="77777777" w:rsidR="00752CCD" w:rsidRDefault="001F4BCC">
      <w:r>
        <w:rPr>
          <w:rFonts w:hint="eastAsia"/>
        </w:rPr>
        <w:t xml:space="preserve">13.5.1  </w:t>
      </w:r>
      <w:r>
        <w:rPr>
          <w:rFonts w:hint="eastAsia"/>
        </w:rPr>
        <w:t>通知监理人检查</w:t>
      </w:r>
    </w:p>
    <w:p w14:paraId="4F5AF9FF" w14:textId="77777777" w:rsidR="00752CCD" w:rsidRDefault="001F4BCC">
      <w:r>
        <w:rPr>
          <w:rFonts w:hint="eastAsia"/>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w:t>
      </w:r>
      <w:proofErr w:type="gramStart"/>
      <w:r>
        <w:rPr>
          <w:rFonts w:hint="eastAsia"/>
        </w:rPr>
        <w:t>见合同</w:t>
      </w:r>
      <w:proofErr w:type="gramEnd"/>
      <w:r>
        <w:rPr>
          <w:rFonts w:hint="eastAsia"/>
        </w:rPr>
        <w:t>条款专用部分。</w:t>
      </w:r>
    </w:p>
    <w:p w14:paraId="703595D8" w14:textId="77777777" w:rsidR="00752CCD" w:rsidRDefault="001F4BCC">
      <w:r>
        <w:rPr>
          <w:rFonts w:hint="eastAsia"/>
        </w:rPr>
        <w:t xml:space="preserve">13.5.2  </w:t>
      </w:r>
      <w:r>
        <w:rPr>
          <w:rFonts w:hint="eastAsia"/>
        </w:rPr>
        <w:t>监理人未到场检查</w:t>
      </w:r>
    </w:p>
    <w:p w14:paraId="52C27EB2" w14:textId="77777777" w:rsidR="00752CCD" w:rsidRDefault="001F4BCC">
      <w:r>
        <w:rPr>
          <w:rFonts w:hint="eastAsia"/>
        </w:rPr>
        <w:t>监理人未按第</w:t>
      </w:r>
      <w:r>
        <w:rPr>
          <w:rFonts w:hint="eastAsia"/>
        </w:rPr>
        <w:t>13.5.1</w:t>
      </w:r>
      <w:r>
        <w:rPr>
          <w:rFonts w:hint="eastAsia"/>
        </w:rPr>
        <w:t>项约定的时间进行检查的，除监理人另有指示外，承包人可自行完成覆盖工作，并作相应记录报送监理人，监理人应签字确认。监理人事后对检查记录有疑问的，可按第</w:t>
      </w:r>
      <w:r>
        <w:rPr>
          <w:rFonts w:hint="eastAsia"/>
        </w:rPr>
        <w:t>13.5.3</w:t>
      </w:r>
      <w:r>
        <w:rPr>
          <w:rFonts w:hint="eastAsia"/>
        </w:rPr>
        <w:t>项的约定重新检查。</w:t>
      </w:r>
    </w:p>
    <w:p w14:paraId="0A835CFE" w14:textId="77777777" w:rsidR="00752CCD" w:rsidRDefault="001F4BCC">
      <w:r>
        <w:rPr>
          <w:rFonts w:hint="eastAsia"/>
        </w:rPr>
        <w:t xml:space="preserve">13.5.3  </w:t>
      </w:r>
      <w:r>
        <w:rPr>
          <w:rFonts w:hint="eastAsia"/>
        </w:rPr>
        <w:t>监理人重新检查</w:t>
      </w:r>
    </w:p>
    <w:p w14:paraId="6C932615" w14:textId="77777777" w:rsidR="00752CCD" w:rsidRDefault="001F4BCC">
      <w:r>
        <w:rPr>
          <w:rFonts w:hint="eastAsia"/>
        </w:rPr>
        <w:t>承包人按第</w:t>
      </w:r>
      <w:r>
        <w:rPr>
          <w:rFonts w:hint="eastAsia"/>
        </w:rPr>
        <w:t>13.5.1</w:t>
      </w:r>
      <w:r>
        <w:rPr>
          <w:rFonts w:hint="eastAsia"/>
        </w:rPr>
        <w:t>项或第</w:t>
      </w:r>
      <w:r>
        <w:rPr>
          <w:rFonts w:hint="eastAsia"/>
        </w:rPr>
        <w:t>13.5.2</w:t>
      </w:r>
      <w:r>
        <w:rPr>
          <w:rFonts w:hint="eastAsia"/>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428DB1A" w14:textId="77777777" w:rsidR="00752CCD" w:rsidRDefault="001F4BCC">
      <w:r>
        <w:rPr>
          <w:rFonts w:hint="eastAsia"/>
        </w:rPr>
        <w:t xml:space="preserve">13.5.4  </w:t>
      </w:r>
      <w:r>
        <w:rPr>
          <w:rFonts w:hint="eastAsia"/>
        </w:rPr>
        <w:t>承包人私自覆盖</w:t>
      </w:r>
    </w:p>
    <w:p w14:paraId="0E6A6ECE" w14:textId="77777777" w:rsidR="00752CCD" w:rsidRDefault="001F4BCC">
      <w:r>
        <w:rPr>
          <w:rFonts w:hint="eastAsia"/>
        </w:rPr>
        <w:t>承包人未通知监理人到场检查，私自将工程隐蔽部位覆盖的，监理人有权指示承包人钻孔探测或揭开检查，由此增加的费用和（或）工期延误由承包人承担。</w:t>
      </w:r>
    </w:p>
    <w:p w14:paraId="2429A011" w14:textId="77777777" w:rsidR="00752CCD" w:rsidRDefault="001F4BCC">
      <w:bookmarkStart w:id="1706" w:name="_Toc480486992"/>
      <w:bookmarkStart w:id="1707" w:name="_Toc179632719"/>
      <w:bookmarkStart w:id="1708" w:name="_Toc480486820"/>
      <w:bookmarkStart w:id="1709" w:name="_Toc489279949"/>
      <w:bookmarkStart w:id="1710" w:name="_Toc486580138"/>
      <w:bookmarkStart w:id="1711" w:name="_Toc152042479"/>
      <w:bookmarkStart w:id="1712" w:name="_Toc342296352"/>
      <w:bookmarkStart w:id="1713" w:name="_Toc338944794"/>
      <w:bookmarkStart w:id="1714" w:name="_Toc144974670"/>
      <w:bookmarkStart w:id="1715" w:name="_Toc152045701"/>
      <w:bookmarkStart w:id="1716" w:name="_Toc117350507"/>
      <w:bookmarkStart w:id="1717" w:name="_Toc490222583"/>
      <w:bookmarkStart w:id="1718" w:name="_Toc483668167"/>
      <w:r>
        <w:rPr>
          <w:rFonts w:hint="eastAsia"/>
        </w:rPr>
        <w:t xml:space="preserve">13.6  </w:t>
      </w:r>
      <w:r>
        <w:rPr>
          <w:rFonts w:hint="eastAsia"/>
        </w:rPr>
        <w:t>清除不合格工程</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14:paraId="6BEE6DBC" w14:textId="77777777" w:rsidR="00752CCD" w:rsidRDefault="001F4BCC">
      <w:r>
        <w:rPr>
          <w:rFonts w:hint="eastAsia"/>
        </w:rPr>
        <w:t xml:space="preserve">13.6.1  </w:t>
      </w:r>
      <w:r>
        <w:rPr>
          <w:rFonts w:hint="eastAsia"/>
        </w:rPr>
        <w:t>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34F4C307" w14:textId="77777777" w:rsidR="00752CCD" w:rsidRDefault="001F4BCC">
      <w:r>
        <w:rPr>
          <w:rFonts w:hint="eastAsia"/>
        </w:rPr>
        <w:t xml:space="preserve">13.6.2  </w:t>
      </w:r>
      <w:r>
        <w:rPr>
          <w:rFonts w:hint="eastAsia"/>
        </w:rPr>
        <w:t>由于发包人提供的材料或工程设备不合格造成的工程不合格，需要承包人采取措施补救的，发包人应承担由此增加的费用和（或）工期延误，并支付承包人合理利润。</w:t>
      </w:r>
    </w:p>
    <w:p w14:paraId="2CEAB597" w14:textId="77777777" w:rsidR="00752CCD" w:rsidRDefault="001F4BCC">
      <w:bookmarkStart w:id="1719" w:name="_Toc342296472"/>
      <w:bookmarkStart w:id="1720" w:name="_Toc117350508"/>
      <w:bookmarkStart w:id="1721" w:name="_Toc241459713"/>
      <w:bookmarkStart w:id="1722" w:name="_Toc480486993"/>
      <w:bookmarkStart w:id="1723" w:name="_Toc486580139"/>
      <w:bookmarkStart w:id="1724" w:name="_Toc480486821"/>
      <w:bookmarkStart w:id="1725" w:name="_Toc483668168"/>
      <w:bookmarkStart w:id="1726" w:name="_Toc489279950"/>
      <w:bookmarkStart w:id="1727" w:name="_Toc476479360"/>
      <w:bookmarkStart w:id="1728" w:name="_Toc490222584"/>
      <w:r>
        <w:rPr>
          <w:rFonts w:hint="eastAsia"/>
        </w:rPr>
        <w:t xml:space="preserve">13.7  </w:t>
      </w:r>
      <w:r>
        <w:rPr>
          <w:rFonts w:hint="eastAsia"/>
        </w:rPr>
        <w:t>质量争议</w:t>
      </w:r>
      <w:bookmarkEnd w:id="1719"/>
      <w:bookmarkEnd w:id="1720"/>
      <w:bookmarkEnd w:id="1721"/>
      <w:bookmarkEnd w:id="1722"/>
      <w:bookmarkEnd w:id="1723"/>
      <w:bookmarkEnd w:id="1724"/>
      <w:bookmarkEnd w:id="1725"/>
      <w:bookmarkEnd w:id="1726"/>
      <w:bookmarkEnd w:id="1727"/>
      <w:bookmarkEnd w:id="1728"/>
    </w:p>
    <w:p w14:paraId="434537B9" w14:textId="77777777" w:rsidR="00752CCD" w:rsidRDefault="001F4BCC">
      <w:r>
        <w:rPr>
          <w:rFonts w:hint="eastAsia"/>
        </w:rPr>
        <w:t>发包人和承包人对工程质量有争议的，除可按第</w:t>
      </w:r>
      <w:r>
        <w:rPr>
          <w:rFonts w:hint="eastAsia"/>
        </w:rPr>
        <w:t>24</w:t>
      </w:r>
      <w:r>
        <w:rPr>
          <w:rFonts w:hint="eastAsia"/>
        </w:rPr>
        <w:t>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51779430" w14:textId="77777777" w:rsidR="00752CCD" w:rsidRDefault="001F4BCC">
      <w:bookmarkStart w:id="1729" w:name="_Toc480486994"/>
      <w:bookmarkStart w:id="1730" w:name="_Toc486580140"/>
      <w:bookmarkStart w:id="1731" w:name="_Toc489279951"/>
      <w:bookmarkStart w:id="1732" w:name="_Toc144974671"/>
      <w:bookmarkStart w:id="1733" w:name="_Toc490222585"/>
      <w:bookmarkStart w:id="1734" w:name="_Toc152042480"/>
      <w:bookmarkStart w:id="1735" w:name="_Toc338944795"/>
      <w:bookmarkStart w:id="1736" w:name="_Toc483668169"/>
      <w:bookmarkStart w:id="1737" w:name="_Toc179632720"/>
      <w:bookmarkStart w:id="1738" w:name="_Toc152045702"/>
      <w:bookmarkStart w:id="1739" w:name="_Toc480486822"/>
      <w:bookmarkStart w:id="1740" w:name="_Toc342296353"/>
      <w:bookmarkStart w:id="1741" w:name="_Toc117350509"/>
      <w:r>
        <w:rPr>
          <w:rFonts w:hint="eastAsia"/>
        </w:rPr>
        <w:t>14.</w:t>
      </w:r>
      <w:r>
        <w:rPr>
          <w:rFonts w:hint="eastAsia"/>
        </w:rPr>
        <w:t>试验和检验</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737CE96C" w14:textId="77777777" w:rsidR="00752CCD" w:rsidRDefault="001F4BCC">
      <w:bookmarkStart w:id="1742" w:name="_Toc342296354"/>
      <w:bookmarkStart w:id="1743" w:name="_Toc489279952"/>
      <w:bookmarkStart w:id="1744" w:name="_Toc480486823"/>
      <w:bookmarkStart w:id="1745" w:name="_Toc490222586"/>
      <w:bookmarkStart w:id="1746" w:name="_Toc483668170"/>
      <w:bookmarkStart w:id="1747" w:name="_Toc338944796"/>
      <w:bookmarkStart w:id="1748" w:name="_Toc179632721"/>
      <w:bookmarkStart w:id="1749" w:name="_Toc117350510"/>
      <w:bookmarkStart w:id="1750" w:name="_Toc144974672"/>
      <w:bookmarkStart w:id="1751" w:name="_Toc480486995"/>
      <w:bookmarkStart w:id="1752" w:name="_Toc152042481"/>
      <w:bookmarkStart w:id="1753" w:name="_Toc486580141"/>
      <w:bookmarkStart w:id="1754" w:name="_Toc152045703"/>
      <w:r>
        <w:rPr>
          <w:rFonts w:hint="eastAsia"/>
        </w:rPr>
        <w:t xml:space="preserve">14.1  </w:t>
      </w:r>
      <w:r>
        <w:rPr>
          <w:rFonts w:hint="eastAsia"/>
        </w:rPr>
        <w:t>材料、工程设备和工程的试验和检验</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14:paraId="1A13DB55" w14:textId="77777777" w:rsidR="00752CCD" w:rsidRDefault="001F4BCC">
      <w:r>
        <w:rPr>
          <w:rFonts w:hint="eastAsia"/>
        </w:rPr>
        <w:t xml:space="preserve">14.1.1  </w:t>
      </w:r>
      <w:r>
        <w:rPr>
          <w:rFonts w:hint="eastAsia"/>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6D2128A" w14:textId="77777777" w:rsidR="00752CCD" w:rsidRDefault="001F4BCC">
      <w:r>
        <w:rPr>
          <w:rFonts w:hint="eastAsia"/>
        </w:rPr>
        <w:t xml:space="preserve">14.1.2  </w:t>
      </w:r>
      <w:r>
        <w:rPr>
          <w:rFonts w:hint="eastAsia"/>
        </w:rPr>
        <w:t>监理人未按合同约定派员参加试验和检验的，除监理人另有指示外，承包人可自行试验和检验，并应立即将试验和检验结果报送监理人，监理人应签字确认。</w:t>
      </w:r>
    </w:p>
    <w:p w14:paraId="441DF6A0" w14:textId="77777777" w:rsidR="00752CCD" w:rsidRDefault="001F4BCC">
      <w:r>
        <w:rPr>
          <w:rFonts w:hint="eastAsia"/>
        </w:rPr>
        <w:t xml:space="preserve">14.1.3  </w:t>
      </w:r>
      <w:r>
        <w:rPr>
          <w:rFonts w:hint="eastAsia"/>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C8B1E55" w14:textId="77777777" w:rsidR="00752CCD" w:rsidRDefault="001F4BCC">
      <w:bookmarkStart w:id="1755" w:name="_Toc342296355"/>
      <w:bookmarkStart w:id="1756" w:name="_Toc480486824"/>
      <w:bookmarkStart w:id="1757" w:name="_Toc152045704"/>
      <w:bookmarkStart w:id="1758" w:name="_Toc486580142"/>
      <w:bookmarkStart w:id="1759" w:name="_Toc483668171"/>
      <w:bookmarkStart w:id="1760" w:name="_Toc480486996"/>
      <w:bookmarkStart w:id="1761" w:name="_Toc338944797"/>
      <w:bookmarkStart w:id="1762" w:name="_Toc489279953"/>
      <w:bookmarkStart w:id="1763" w:name="_Toc152042482"/>
      <w:bookmarkStart w:id="1764" w:name="_Toc117350511"/>
      <w:bookmarkStart w:id="1765" w:name="_Toc179632722"/>
      <w:bookmarkStart w:id="1766" w:name="_Toc490222587"/>
      <w:bookmarkStart w:id="1767" w:name="_Toc144974673"/>
      <w:r>
        <w:rPr>
          <w:rFonts w:hint="eastAsia"/>
        </w:rPr>
        <w:t xml:space="preserve">14.2  </w:t>
      </w:r>
      <w:r>
        <w:rPr>
          <w:rFonts w:hint="eastAsia"/>
        </w:rPr>
        <w:t>现场材料试验</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14:paraId="1017844A" w14:textId="77777777" w:rsidR="00752CCD" w:rsidRDefault="001F4BCC">
      <w:r>
        <w:rPr>
          <w:rFonts w:hint="eastAsia"/>
        </w:rPr>
        <w:t xml:space="preserve">14.2.1  </w:t>
      </w:r>
      <w:r>
        <w:rPr>
          <w:rFonts w:hint="eastAsia"/>
        </w:rPr>
        <w:t>承包人根据合同约定或监理人指示进行的现场材料试验，应由承包人提供试验场所、试验人员、试验设备器材以及其他必要的试验条件。</w:t>
      </w:r>
    </w:p>
    <w:p w14:paraId="713AC373" w14:textId="77777777" w:rsidR="00752CCD" w:rsidRDefault="001F4BCC">
      <w:r>
        <w:rPr>
          <w:rFonts w:hint="eastAsia"/>
        </w:rPr>
        <w:t xml:space="preserve">14.2.2  </w:t>
      </w:r>
      <w:r>
        <w:rPr>
          <w:rFonts w:hint="eastAsia"/>
        </w:rPr>
        <w:t>监理人在必要时可以使用承包人的试验场所、试验设备器材以及其他试验条件，进行以工程质量检查为目的的复核性材料试验，承包人应予以协助。</w:t>
      </w:r>
    </w:p>
    <w:p w14:paraId="7669184C" w14:textId="77777777" w:rsidR="00752CCD" w:rsidRDefault="001F4BCC">
      <w:bookmarkStart w:id="1768" w:name="_Toc342296356"/>
      <w:bookmarkStart w:id="1769" w:name="_Toc480486825"/>
      <w:bookmarkStart w:id="1770" w:name="_Toc480486997"/>
      <w:bookmarkStart w:id="1771" w:name="_Toc490222588"/>
      <w:bookmarkStart w:id="1772" w:name="_Toc117350512"/>
      <w:bookmarkStart w:id="1773" w:name="_Toc483668172"/>
      <w:bookmarkStart w:id="1774" w:name="_Toc152045705"/>
      <w:bookmarkStart w:id="1775" w:name="_Toc144974674"/>
      <w:bookmarkStart w:id="1776" w:name="_Toc152042483"/>
      <w:bookmarkStart w:id="1777" w:name="_Toc338944798"/>
      <w:bookmarkStart w:id="1778" w:name="_Toc489279954"/>
      <w:bookmarkStart w:id="1779" w:name="_Toc179632723"/>
      <w:bookmarkStart w:id="1780" w:name="_Toc486580143"/>
      <w:r>
        <w:rPr>
          <w:rFonts w:hint="eastAsia"/>
        </w:rPr>
        <w:t xml:space="preserve">14.3  </w:t>
      </w:r>
      <w:r>
        <w:rPr>
          <w:rFonts w:hint="eastAsia"/>
        </w:rPr>
        <w:t>现场工艺试验</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14:paraId="38D60FD3" w14:textId="77777777" w:rsidR="00752CCD" w:rsidRDefault="001F4BCC">
      <w:r>
        <w:rPr>
          <w:rFonts w:hint="eastAsia"/>
        </w:rPr>
        <w:t>承包人应按合同约定或监理人指示进行现场工艺试验。对大型的现场工艺试验，监理人认为必要时，应由承包人根据监理人提出的工艺试验要求，编制工艺试验措施计划，报送监理人审批。</w:t>
      </w:r>
    </w:p>
    <w:p w14:paraId="0729E101" w14:textId="77777777" w:rsidR="00752CCD" w:rsidRDefault="001F4BCC">
      <w:bookmarkStart w:id="1781" w:name="_Toc486580144"/>
      <w:bookmarkStart w:id="1782" w:name="_Toc489279955"/>
      <w:bookmarkStart w:id="1783" w:name="_Toc480486998"/>
      <w:bookmarkStart w:id="1784" w:name="_Toc480486826"/>
      <w:bookmarkStart w:id="1785" w:name="_Toc483668173"/>
      <w:bookmarkStart w:id="1786" w:name="_Toc490222589"/>
      <w:bookmarkStart w:id="1787" w:name="_Toc342296357"/>
      <w:bookmarkStart w:id="1788" w:name="_Toc117350513"/>
      <w:bookmarkStart w:id="1789" w:name="_Toc338944799"/>
      <w:r>
        <w:rPr>
          <w:rFonts w:hint="eastAsia"/>
        </w:rPr>
        <w:t>15.</w:t>
      </w:r>
      <w:r>
        <w:rPr>
          <w:rFonts w:hint="eastAsia"/>
        </w:rPr>
        <w:t>变更</w:t>
      </w:r>
      <w:bookmarkEnd w:id="1781"/>
      <w:bookmarkEnd w:id="1782"/>
      <w:bookmarkEnd w:id="1783"/>
      <w:bookmarkEnd w:id="1784"/>
      <w:bookmarkEnd w:id="1785"/>
      <w:bookmarkEnd w:id="1786"/>
      <w:bookmarkEnd w:id="1787"/>
      <w:bookmarkEnd w:id="1788"/>
      <w:bookmarkEnd w:id="1789"/>
    </w:p>
    <w:p w14:paraId="6CA9A48C" w14:textId="77777777" w:rsidR="00752CCD" w:rsidRDefault="001F4BCC">
      <w:bookmarkStart w:id="1790" w:name="_Toc338944800"/>
      <w:bookmarkStart w:id="1791" w:name="_Toc486580145"/>
      <w:bookmarkStart w:id="1792" w:name="_Toc480486827"/>
      <w:bookmarkStart w:id="1793" w:name="_Toc483668174"/>
      <w:bookmarkStart w:id="1794" w:name="_Toc117350514"/>
      <w:bookmarkStart w:id="1795" w:name="_Toc480486999"/>
      <w:bookmarkStart w:id="1796" w:name="_Toc342296358"/>
      <w:bookmarkStart w:id="1797" w:name="_Toc489279956"/>
      <w:bookmarkStart w:id="1798" w:name="_Toc490222590"/>
      <w:r>
        <w:rPr>
          <w:rFonts w:hint="eastAsia"/>
        </w:rPr>
        <w:t xml:space="preserve">15.1  </w:t>
      </w:r>
      <w:r>
        <w:rPr>
          <w:rFonts w:hint="eastAsia"/>
        </w:rPr>
        <w:t>变更的范围和内容</w:t>
      </w:r>
      <w:bookmarkEnd w:id="1790"/>
      <w:bookmarkEnd w:id="1791"/>
      <w:bookmarkEnd w:id="1792"/>
      <w:bookmarkEnd w:id="1793"/>
      <w:bookmarkEnd w:id="1794"/>
      <w:bookmarkEnd w:id="1795"/>
      <w:bookmarkEnd w:id="1796"/>
      <w:bookmarkEnd w:id="1797"/>
      <w:bookmarkEnd w:id="1798"/>
    </w:p>
    <w:p w14:paraId="431A901C" w14:textId="77777777" w:rsidR="00752CCD" w:rsidRDefault="001F4BCC">
      <w:r>
        <w:rPr>
          <w:rFonts w:hint="eastAsia"/>
        </w:rPr>
        <w:t xml:space="preserve">15.1.1  </w:t>
      </w:r>
      <w:r>
        <w:rPr>
          <w:rFonts w:hint="eastAsia"/>
        </w:rPr>
        <w:t>在履行合同中发生以下情形之一，应按照本条规定进行变更。</w:t>
      </w:r>
    </w:p>
    <w:p w14:paraId="6D1768BF" w14:textId="77777777" w:rsidR="00752CCD" w:rsidRDefault="001F4BCC">
      <w:r>
        <w:rPr>
          <w:rFonts w:hint="eastAsia"/>
        </w:rPr>
        <w:t>（</w:t>
      </w:r>
      <w:r>
        <w:rPr>
          <w:rFonts w:hint="eastAsia"/>
        </w:rPr>
        <w:t>1</w:t>
      </w:r>
      <w:r>
        <w:rPr>
          <w:rFonts w:hint="eastAsia"/>
        </w:rPr>
        <w:t>）取消合同中任何一项工作，但被取消的工作不能转由发包人或其他人实施；</w:t>
      </w:r>
    </w:p>
    <w:p w14:paraId="361A5AC7" w14:textId="77777777" w:rsidR="00752CCD" w:rsidRDefault="001F4BCC">
      <w:r>
        <w:rPr>
          <w:rFonts w:hint="eastAsia"/>
        </w:rPr>
        <w:t>（</w:t>
      </w:r>
      <w:r>
        <w:rPr>
          <w:rFonts w:hint="eastAsia"/>
        </w:rPr>
        <w:t>2</w:t>
      </w:r>
      <w:r>
        <w:rPr>
          <w:rFonts w:hint="eastAsia"/>
        </w:rPr>
        <w:t>）改变合同中任何一项工作的质量或其他特性；</w:t>
      </w:r>
    </w:p>
    <w:p w14:paraId="2C1953A5" w14:textId="77777777" w:rsidR="00752CCD" w:rsidRDefault="001F4BCC">
      <w:r>
        <w:rPr>
          <w:rFonts w:hint="eastAsia"/>
        </w:rPr>
        <w:t>（</w:t>
      </w:r>
      <w:r>
        <w:rPr>
          <w:rFonts w:hint="eastAsia"/>
        </w:rPr>
        <w:t>3</w:t>
      </w:r>
      <w:r>
        <w:rPr>
          <w:rFonts w:hint="eastAsia"/>
        </w:rPr>
        <w:t>）改变合同工程的基线、标高、位置或尺寸；</w:t>
      </w:r>
    </w:p>
    <w:p w14:paraId="62AAA221" w14:textId="77777777" w:rsidR="00752CCD" w:rsidRDefault="001F4BCC">
      <w:r>
        <w:rPr>
          <w:rFonts w:hint="eastAsia"/>
        </w:rPr>
        <w:t>（</w:t>
      </w:r>
      <w:r>
        <w:rPr>
          <w:rFonts w:hint="eastAsia"/>
        </w:rPr>
        <w:t>4</w:t>
      </w:r>
      <w:r>
        <w:rPr>
          <w:rFonts w:hint="eastAsia"/>
        </w:rPr>
        <w:t>）改变合同中任何一项工作的施工时间或改变已批准的施工工艺或顺序；</w:t>
      </w:r>
    </w:p>
    <w:p w14:paraId="471AA6E0" w14:textId="77777777" w:rsidR="00752CCD" w:rsidRDefault="001F4BCC">
      <w:r>
        <w:rPr>
          <w:rFonts w:hint="eastAsia"/>
        </w:rPr>
        <w:t>（</w:t>
      </w:r>
      <w:r>
        <w:rPr>
          <w:rFonts w:hint="eastAsia"/>
        </w:rPr>
        <w:t>5</w:t>
      </w:r>
      <w:r>
        <w:rPr>
          <w:rFonts w:hint="eastAsia"/>
        </w:rPr>
        <w:t>）为完成工程需要追加的额外工作；</w:t>
      </w:r>
    </w:p>
    <w:p w14:paraId="6480C5E0" w14:textId="77777777" w:rsidR="00752CCD" w:rsidRDefault="001F4BCC">
      <w:r>
        <w:rPr>
          <w:rFonts w:hint="eastAsia"/>
        </w:rPr>
        <w:t>（</w:t>
      </w:r>
      <w:r>
        <w:rPr>
          <w:rFonts w:hint="eastAsia"/>
        </w:rPr>
        <w:t>6</w:t>
      </w:r>
      <w:r>
        <w:rPr>
          <w:rFonts w:hint="eastAsia"/>
        </w:rPr>
        <w:t>）变更的其他情形</w:t>
      </w:r>
      <w:proofErr w:type="gramStart"/>
      <w:r>
        <w:rPr>
          <w:rFonts w:hint="eastAsia"/>
        </w:rPr>
        <w:t>见合同</w:t>
      </w:r>
      <w:proofErr w:type="gramEnd"/>
      <w:r>
        <w:rPr>
          <w:rFonts w:hint="eastAsia"/>
        </w:rPr>
        <w:t>条款专用部分。</w:t>
      </w:r>
    </w:p>
    <w:p w14:paraId="3B340ECC" w14:textId="77777777" w:rsidR="00752CCD" w:rsidRDefault="001F4BCC">
      <w:r>
        <w:rPr>
          <w:rFonts w:hint="eastAsia"/>
        </w:rPr>
        <w:t xml:space="preserve">15.1.2  </w:t>
      </w:r>
      <w:r>
        <w:rPr>
          <w:rFonts w:hint="eastAsia"/>
        </w:rPr>
        <w:t>发包人违背第</w:t>
      </w:r>
      <w:r>
        <w:rPr>
          <w:rFonts w:hint="eastAsia"/>
        </w:rPr>
        <w:t>15.1</w:t>
      </w:r>
      <w:r>
        <w:rPr>
          <w:rFonts w:hint="eastAsia"/>
        </w:rPr>
        <w:t>（</w:t>
      </w:r>
      <w:r>
        <w:rPr>
          <w:rFonts w:hint="eastAsia"/>
        </w:rPr>
        <w:t>1</w:t>
      </w:r>
      <w:r>
        <w:rPr>
          <w:rFonts w:hint="eastAsia"/>
        </w:rPr>
        <w:t>）目的约定，将被取消的合同中的工作转由发包人或其他人实施的，承包人可向监理人发出通知，要求发包人采取有效措施纠正违约行为，发包人在监理人收到承包人通知后</w:t>
      </w:r>
      <w:r>
        <w:rPr>
          <w:rFonts w:hint="eastAsia"/>
        </w:rPr>
        <w:t>28</w:t>
      </w:r>
      <w:r>
        <w:rPr>
          <w:rFonts w:hint="eastAsia"/>
        </w:rPr>
        <w:t>天内仍不纠正违约行为的，应当赔偿承包人损失（包括合理的利润）并承担由此引起的其他责任。承包人应当按第</w:t>
      </w:r>
      <w:r>
        <w:rPr>
          <w:rFonts w:hint="eastAsia"/>
        </w:rPr>
        <w:t>23.1</w:t>
      </w:r>
      <w:r>
        <w:rPr>
          <w:rFonts w:hint="eastAsia"/>
        </w:rPr>
        <w:t>（</w:t>
      </w:r>
      <w:r>
        <w:rPr>
          <w:rFonts w:hint="eastAsia"/>
        </w:rPr>
        <w:t>1</w:t>
      </w:r>
      <w:r>
        <w:rPr>
          <w:rFonts w:hint="eastAsia"/>
        </w:rPr>
        <w:t>）项的约定，在上述</w:t>
      </w:r>
      <w:r>
        <w:rPr>
          <w:rFonts w:hint="eastAsia"/>
        </w:rPr>
        <w:t>28</w:t>
      </w:r>
      <w:r>
        <w:rPr>
          <w:rFonts w:hint="eastAsia"/>
        </w:rPr>
        <w:t>天期限到期后的</w:t>
      </w:r>
      <w:r>
        <w:rPr>
          <w:rFonts w:hint="eastAsia"/>
        </w:rPr>
        <w:t>28</w:t>
      </w:r>
      <w:r>
        <w:rPr>
          <w:rFonts w:hint="eastAsia"/>
        </w:rPr>
        <w:t>天内，向监理人递交索赔意向通知书</w:t>
      </w:r>
      <w:r>
        <w:rPr>
          <w:rFonts w:hint="eastAsia"/>
        </w:rPr>
        <w:t>,</w:t>
      </w:r>
      <w:r>
        <w:rPr>
          <w:rFonts w:hint="eastAsia"/>
        </w:rPr>
        <w:t>并按第</w:t>
      </w:r>
      <w:r>
        <w:rPr>
          <w:rFonts w:hint="eastAsia"/>
        </w:rPr>
        <w:t>23.1</w:t>
      </w:r>
      <w:r>
        <w:rPr>
          <w:rFonts w:hint="eastAsia"/>
        </w:rPr>
        <w:t>（</w:t>
      </w:r>
      <w:r>
        <w:rPr>
          <w:rFonts w:hint="eastAsia"/>
        </w:rPr>
        <w:t>2</w:t>
      </w:r>
      <w:r>
        <w:rPr>
          <w:rFonts w:hint="eastAsia"/>
        </w:rPr>
        <w:t>）项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w:t>
      </w:r>
      <w:proofErr w:type="gramStart"/>
      <w:r>
        <w:rPr>
          <w:rFonts w:hint="eastAsia"/>
        </w:rPr>
        <w:t>规费</w:t>
      </w:r>
      <w:proofErr w:type="gramEnd"/>
      <w:r>
        <w:rPr>
          <w:rFonts w:hint="eastAsia"/>
        </w:rPr>
        <w:t>。</w:t>
      </w:r>
    </w:p>
    <w:p w14:paraId="57287B94" w14:textId="77777777" w:rsidR="00752CCD" w:rsidRDefault="001F4BCC">
      <w:bookmarkStart w:id="1799" w:name="_Toc480487000"/>
      <w:bookmarkStart w:id="1800" w:name="_Toc117350515"/>
      <w:bookmarkStart w:id="1801" w:name="_Toc338944801"/>
      <w:bookmarkStart w:id="1802" w:name="_Toc152042486"/>
      <w:bookmarkStart w:id="1803" w:name="_Toc144974677"/>
      <w:bookmarkStart w:id="1804" w:name="_Toc152045708"/>
      <w:bookmarkStart w:id="1805" w:name="_Toc486580146"/>
      <w:bookmarkStart w:id="1806" w:name="_Toc490222591"/>
      <w:bookmarkStart w:id="1807" w:name="_Toc483668175"/>
      <w:bookmarkStart w:id="1808" w:name="_Toc179632726"/>
      <w:bookmarkStart w:id="1809" w:name="_Toc489279957"/>
      <w:bookmarkStart w:id="1810" w:name="_Toc480486828"/>
      <w:bookmarkStart w:id="1811" w:name="_Toc342296359"/>
      <w:r>
        <w:rPr>
          <w:rFonts w:hint="eastAsia"/>
        </w:rPr>
        <w:t xml:space="preserve">15.2  </w:t>
      </w:r>
      <w:r>
        <w:rPr>
          <w:rFonts w:hint="eastAsia"/>
        </w:rPr>
        <w:t>变更权</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14:paraId="4719C3F1" w14:textId="77777777" w:rsidR="00752CCD" w:rsidRDefault="001F4BCC">
      <w:r>
        <w:rPr>
          <w:rFonts w:hint="eastAsia"/>
        </w:rPr>
        <w:t>在履行合同过程中，经发包人同意，监理人可按第</w:t>
      </w:r>
      <w:r>
        <w:rPr>
          <w:rFonts w:hint="eastAsia"/>
        </w:rPr>
        <w:t>15.3</w:t>
      </w:r>
      <w:r>
        <w:rPr>
          <w:rFonts w:hint="eastAsia"/>
        </w:rPr>
        <w:t>款约定的变更程序向承包人</w:t>
      </w:r>
      <w:proofErr w:type="gramStart"/>
      <w:r>
        <w:rPr>
          <w:rFonts w:hint="eastAsia"/>
        </w:rPr>
        <w:t>作出</w:t>
      </w:r>
      <w:proofErr w:type="gramEnd"/>
      <w:r>
        <w:rPr>
          <w:rFonts w:hint="eastAsia"/>
        </w:rPr>
        <w:t>变更指示，承包人应遵照执行。没有监理人的变更指示，承包人不得擅自变更。</w:t>
      </w:r>
    </w:p>
    <w:p w14:paraId="427ED2F6" w14:textId="77777777" w:rsidR="00752CCD" w:rsidRDefault="001F4BCC">
      <w:bookmarkStart w:id="1812" w:name="_Toc483668176"/>
      <w:bookmarkStart w:id="1813" w:name="_Toc489279958"/>
      <w:bookmarkStart w:id="1814" w:name="_Toc480487001"/>
      <w:bookmarkStart w:id="1815" w:name="_Toc338944802"/>
      <w:bookmarkStart w:id="1816" w:name="_Toc486580147"/>
      <w:bookmarkStart w:id="1817" w:name="_Toc117350516"/>
      <w:bookmarkStart w:id="1818" w:name="_Toc490222592"/>
      <w:bookmarkStart w:id="1819" w:name="_Toc342296360"/>
      <w:bookmarkStart w:id="1820" w:name="_Toc480486829"/>
      <w:r>
        <w:rPr>
          <w:rFonts w:hint="eastAsia"/>
        </w:rPr>
        <w:t xml:space="preserve">15.3  </w:t>
      </w:r>
      <w:r>
        <w:rPr>
          <w:rFonts w:hint="eastAsia"/>
        </w:rPr>
        <w:t>变更程序</w:t>
      </w:r>
      <w:bookmarkEnd w:id="1812"/>
      <w:bookmarkEnd w:id="1813"/>
      <w:bookmarkEnd w:id="1814"/>
      <w:bookmarkEnd w:id="1815"/>
      <w:bookmarkEnd w:id="1816"/>
      <w:bookmarkEnd w:id="1817"/>
      <w:bookmarkEnd w:id="1818"/>
      <w:bookmarkEnd w:id="1819"/>
      <w:bookmarkEnd w:id="1820"/>
    </w:p>
    <w:p w14:paraId="166FFC1D" w14:textId="77777777" w:rsidR="00752CCD" w:rsidRDefault="001F4BCC">
      <w:r>
        <w:rPr>
          <w:rFonts w:hint="eastAsia"/>
        </w:rPr>
        <w:t xml:space="preserve">15.3.1  </w:t>
      </w:r>
      <w:r>
        <w:rPr>
          <w:rFonts w:hint="eastAsia"/>
        </w:rPr>
        <w:t>变更的提出</w:t>
      </w:r>
    </w:p>
    <w:p w14:paraId="6127A8B8" w14:textId="77777777" w:rsidR="00752CCD" w:rsidRDefault="001F4BCC">
      <w:r>
        <w:rPr>
          <w:rFonts w:hint="eastAsia"/>
        </w:rPr>
        <w:t>（</w:t>
      </w:r>
      <w:r>
        <w:rPr>
          <w:rFonts w:hint="eastAsia"/>
        </w:rPr>
        <w:t>1</w:t>
      </w:r>
      <w:r>
        <w:rPr>
          <w:rFonts w:hint="eastAsia"/>
        </w:rPr>
        <w:t>）在合同履行过程中，可能发生第</w:t>
      </w:r>
      <w:r>
        <w:rPr>
          <w:rFonts w:hint="eastAsia"/>
        </w:rPr>
        <w:t>15.1.1</w:t>
      </w:r>
      <w:r>
        <w:rPr>
          <w:rFonts w:hint="eastAsia"/>
        </w:rPr>
        <w:t>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Fonts w:hint="eastAsia"/>
        </w:rPr>
        <w:t>15.3.3</w:t>
      </w:r>
      <w:r>
        <w:rPr>
          <w:rFonts w:hint="eastAsia"/>
        </w:rPr>
        <w:t>项约定发出变更指示。</w:t>
      </w:r>
      <w:r>
        <w:rPr>
          <w:rFonts w:hint="eastAsia"/>
        </w:rPr>
        <w:t xml:space="preserve"> </w:t>
      </w:r>
    </w:p>
    <w:p w14:paraId="49807FEC" w14:textId="77777777" w:rsidR="00752CCD" w:rsidRDefault="001F4BCC">
      <w:r>
        <w:rPr>
          <w:rFonts w:hint="eastAsia"/>
        </w:rPr>
        <w:t>（</w:t>
      </w:r>
      <w:r>
        <w:rPr>
          <w:rFonts w:hint="eastAsia"/>
        </w:rPr>
        <w:t>2</w:t>
      </w:r>
      <w:r>
        <w:rPr>
          <w:rFonts w:hint="eastAsia"/>
        </w:rPr>
        <w:t>）在合同履行过程中，发生第</w:t>
      </w:r>
      <w:r>
        <w:rPr>
          <w:rFonts w:hint="eastAsia"/>
        </w:rPr>
        <w:t>15.1.1</w:t>
      </w:r>
      <w:r>
        <w:rPr>
          <w:rFonts w:hint="eastAsia"/>
        </w:rPr>
        <w:t>项约定情形的，监理人应按照第</w:t>
      </w:r>
      <w:r>
        <w:rPr>
          <w:rFonts w:hint="eastAsia"/>
        </w:rPr>
        <w:t>15.3.3</w:t>
      </w:r>
      <w:r>
        <w:rPr>
          <w:rFonts w:hint="eastAsia"/>
        </w:rPr>
        <w:t>项约定向承包人发出变更指示。</w:t>
      </w:r>
    </w:p>
    <w:p w14:paraId="61B85BD8" w14:textId="77777777" w:rsidR="00752CCD" w:rsidRDefault="001F4BCC">
      <w:r>
        <w:rPr>
          <w:rFonts w:hint="eastAsia"/>
        </w:rPr>
        <w:t>（</w:t>
      </w:r>
      <w:r>
        <w:rPr>
          <w:rFonts w:hint="eastAsia"/>
        </w:rPr>
        <w:t>3</w:t>
      </w:r>
      <w:r>
        <w:rPr>
          <w:rFonts w:hint="eastAsia"/>
        </w:rPr>
        <w:t>）承包人收到监理人按合同约定发出的图纸和文件，经检查认为其中存在第</w:t>
      </w:r>
      <w:r>
        <w:rPr>
          <w:rFonts w:hint="eastAsia"/>
        </w:rPr>
        <w:t>15.1.1</w:t>
      </w:r>
      <w:r>
        <w:rPr>
          <w:rFonts w:hint="eastAsia"/>
        </w:rPr>
        <w:t>项约定情形的，可向监理人提出书面变更建议。变更建议应阐明要求变更的依据，并附必要的图纸和说明。监理人收到承包人书面建议后，应与发包人共同研究，确认存在变更的，应在收到承包人书面建议后的</w:t>
      </w:r>
      <w:r>
        <w:rPr>
          <w:rFonts w:hint="eastAsia"/>
        </w:rPr>
        <w:t>14</w:t>
      </w:r>
      <w:r>
        <w:rPr>
          <w:rFonts w:hint="eastAsia"/>
        </w:rPr>
        <w:t>天内</w:t>
      </w:r>
      <w:proofErr w:type="gramStart"/>
      <w:r>
        <w:rPr>
          <w:rFonts w:hint="eastAsia"/>
        </w:rPr>
        <w:t>作出</w:t>
      </w:r>
      <w:proofErr w:type="gramEnd"/>
      <w:r>
        <w:rPr>
          <w:rFonts w:hint="eastAsia"/>
        </w:rPr>
        <w:t>变更指示。经研究后不同意作为变更的，应由监理人书面答复承包人。</w:t>
      </w:r>
    </w:p>
    <w:p w14:paraId="78A868DF" w14:textId="77777777" w:rsidR="00752CCD" w:rsidRDefault="001F4BCC">
      <w:r>
        <w:rPr>
          <w:rFonts w:hint="eastAsia"/>
        </w:rPr>
        <w:t>（</w:t>
      </w:r>
      <w:r>
        <w:rPr>
          <w:rFonts w:hint="eastAsia"/>
        </w:rPr>
        <w:t>4</w:t>
      </w:r>
      <w:r>
        <w:rPr>
          <w:rFonts w:hint="eastAsia"/>
        </w:rPr>
        <w:t>）若承包人收到监理人的变更意向书后认为难以实施此项变更，应立即通知监理人，说明原因并附详细依据。监理人与承包人和发包人协商后确定撤销、改变或不改变原变更意向书。</w:t>
      </w:r>
    </w:p>
    <w:p w14:paraId="6FCC396E" w14:textId="77777777" w:rsidR="00752CCD" w:rsidRDefault="001F4BCC">
      <w:r>
        <w:rPr>
          <w:rFonts w:hint="eastAsia"/>
        </w:rPr>
        <w:t xml:space="preserve">15.3.2  </w:t>
      </w:r>
      <w:r>
        <w:rPr>
          <w:rFonts w:hint="eastAsia"/>
        </w:rPr>
        <w:t>变更估价</w:t>
      </w:r>
    </w:p>
    <w:p w14:paraId="08C42C12" w14:textId="77777777" w:rsidR="00752CCD" w:rsidRDefault="001F4BCC">
      <w:r>
        <w:rPr>
          <w:rFonts w:hint="eastAsia"/>
        </w:rPr>
        <w:t>（</w:t>
      </w:r>
      <w:r>
        <w:rPr>
          <w:rFonts w:hint="eastAsia"/>
        </w:rPr>
        <w:t>1</w:t>
      </w:r>
      <w:r>
        <w:rPr>
          <w:rFonts w:hint="eastAsia"/>
        </w:rPr>
        <w:t>）除合同条款专用部分对期限另有约定外，承包人应在收到变更指示或变更意向书后的</w:t>
      </w:r>
      <w:r>
        <w:rPr>
          <w:rFonts w:hint="eastAsia"/>
        </w:rPr>
        <w:t>14</w:t>
      </w:r>
      <w:r>
        <w:rPr>
          <w:rFonts w:hint="eastAsia"/>
        </w:rPr>
        <w:t>天内，向监理人提交变更报价书，报价内容应根据第</w:t>
      </w:r>
      <w:r>
        <w:rPr>
          <w:rFonts w:hint="eastAsia"/>
        </w:rPr>
        <w:t>15.4</w:t>
      </w:r>
      <w:r>
        <w:rPr>
          <w:rFonts w:hint="eastAsia"/>
        </w:rPr>
        <w:t>款约定的估价原则，详细开列变更工作的价格组成及其依据，并附必要的施工方法说明和有关图纸。承包人提交变更报价书的期限</w:t>
      </w:r>
      <w:proofErr w:type="gramStart"/>
      <w:r>
        <w:rPr>
          <w:rFonts w:hint="eastAsia"/>
        </w:rPr>
        <w:t>见合同</w:t>
      </w:r>
      <w:proofErr w:type="gramEnd"/>
      <w:r>
        <w:rPr>
          <w:rFonts w:hint="eastAsia"/>
        </w:rPr>
        <w:t>条款专用部分。</w:t>
      </w:r>
    </w:p>
    <w:p w14:paraId="68DB72CC" w14:textId="77777777" w:rsidR="00752CCD" w:rsidRDefault="001F4BCC">
      <w:r>
        <w:rPr>
          <w:rFonts w:hint="eastAsia"/>
        </w:rPr>
        <w:t>（</w:t>
      </w:r>
      <w:r>
        <w:rPr>
          <w:rFonts w:hint="eastAsia"/>
        </w:rPr>
        <w:t>2</w:t>
      </w:r>
      <w:r>
        <w:rPr>
          <w:rFonts w:hint="eastAsia"/>
        </w:rPr>
        <w:t>）变更工作影响工期的，承包人应提出调整工期的具体细节。监理人认为有必要时，可要求承包人提交要求提前或延长工期的施工进度计划，及相应施工措施等详细资料。</w:t>
      </w:r>
    </w:p>
    <w:p w14:paraId="45CFE828" w14:textId="77777777" w:rsidR="00752CCD" w:rsidRDefault="001F4BCC">
      <w:r>
        <w:rPr>
          <w:rFonts w:hint="eastAsia"/>
        </w:rPr>
        <w:t>（</w:t>
      </w:r>
      <w:r>
        <w:rPr>
          <w:rFonts w:hint="eastAsia"/>
        </w:rPr>
        <w:t>3</w:t>
      </w:r>
      <w:r>
        <w:rPr>
          <w:rFonts w:hint="eastAsia"/>
        </w:rPr>
        <w:t>）除合同条款专用部分对期限另有约定外，监理人收到承包人变更报价书后的</w:t>
      </w:r>
      <w:r>
        <w:rPr>
          <w:rFonts w:hint="eastAsia"/>
        </w:rPr>
        <w:t>14</w:t>
      </w:r>
      <w:r>
        <w:rPr>
          <w:rFonts w:hint="eastAsia"/>
        </w:rPr>
        <w:t>天内，根据第</w:t>
      </w:r>
      <w:r>
        <w:rPr>
          <w:rFonts w:hint="eastAsia"/>
        </w:rPr>
        <w:t>15.4</w:t>
      </w:r>
      <w:r>
        <w:rPr>
          <w:rFonts w:hint="eastAsia"/>
        </w:rPr>
        <w:t>款约定的估价原则，按照第</w:t>
      </w:r>
      <w:r>
        <w:rPr>
          <w:rFonts w:hint="eastAsia"/>
        </w:rPr>
        <w:t>3.5</w:t>
      </w:r>
      <w:r>
        <w:rPr>
          <w:rFonts w:hint="eastAsia"/>
        </w:rPr>
        <w:t>款商定或确定变更价格。监理人商定或确定变更价格的期限</w:t>
      </w:r>
      <w:proofErr w:type="gramStart"/>
      <w:r>
        <w:rPr>
          <w:rFonts w:hint="eastAsia"/>
        </w:rPr>
        <w:t>见合同</w:t>
      </w:r>
      <w:proofErr w:type="gramEnd"/>
      <w:r>
        <w:rPr>
          <w:rFonts w:hint="eastAsia"/>
        </w:rPr>
        <w:t>条款专用部分。</w:t>
      </w:r>
    </w:p>
    <w:p w14:paraId="540A1D86" w14:textId="77777777" w:rsidR="00752CCD" w:rsidRDefault="001F4BCC">
      <w:r>
        <w:rPr>
          <w:rFonts w:hint="eastAsia"/>
        </w:rPr>
        <w:t>（</w:t>
      </w:r>
      <w:r>
        <w:rPr>
          <w:rFonts w:hint="eastAsia"/>
        </w:rPr>
        <w:t>4</w:t>
      </w:r>
      <w:r>
        <w:rPr>
          <w:rFonts w:hint="eastAsia"/>
        </w:rPr>
        <w:t>）收到变更指示后，如承包人未在规定的期限内提交变更报价书的，监理人可自行决定是否调整合同价款以及如果监理人决定调整合同价款时，相应调整的具体金额。</w:t>
      </w:r>
    </w:p>
    <w:p w14:paraId="231B731A" w14:textId="77777777" w:rsidR="00752CCD" w:rsidRDefault="001F4BCC">
      <w:r>
        <w:rPr>
          <w:rFonts w:hint="eastAsia"/>
        </w:rPr>
        <w:t xml:space="preserve">15.3.3  </w:t>
      </w:r>
      <w:r>
        <w:rPr>
          <w:rFonts w:hint="eastAsia"/>
        </w:rPr>
        <w:t>变更指示</w:t>
      </w:r>
    </w:p>
    <w:p w14:paraId="6F1B629E" w14:textId="77777777" w:rsidR="00752CCD" w:rsidRDefault="001F4BCC">
      <w:r>
        <w:rPr>
          <w:rFonts w:hint="eastAsia"/>
        </w:rPr>
        <w:t>（</w:t>
      </w:r>
      <w:r>
        <w:rPr>
          <w:rFonts w:hint="eastAsia"/>
        </w:rPr>
        <w:t>1</w:t>
      </w:r>
      <w:r>
        <w:rPr>
          <w:rFonts w:hint="eastAsia"/>
        </w:rPr>
        <w:t>）变更指示只能由监理人发出。</w:t>
      </w:r>
    </w:p>
    <w:p w14:paraId="08A32DC1" w14:textId="77777777" w:rsidR="00752CCD" w:rsidRDefault="001F4BCC">
      <w:r>
        <w:rPr>
          <w:rFonts w:hint="eastAsia"/>
        </w:rPr>
        <w:t>（</w:t>
      </w:r>
      <w:r>
        <w:rPr>
          <w:rFonts w:hint="eastAsia"/>
        </w:rPr>
        <w:t>2</w:t>
      </w:r>
      <w:r>
        <w:rPr>
          <w:rFonts w:hint="eastAsia"/>
        </w:rPr>
        <w:t>）变更指示应说明变更的目的、范围、变更内容以及变更的工程量及其进度和技术要求，并附有关图纸和文件。承包人收到变更指示后，应按变更指示进行变更工作。</w:t>
      </w:r>
    </w:p>
    <w:p w14:paraId="771EFD62" w14:textId="77777777" w:rsidR="00752CCD" w:rsidRDefault="001F4BCC">
      <w:bookmarkStart w:id="1821" w:name="_Toc483668177"/>
      <w:bookmarkStart w:id="1822" w:name="_Toc489279959"/>
      <w:bookmarkStart w:id="1823" w:name="_Toc490222593"/>
      <w:bookmarkStart w:id="1824" w:name="_Toc338944803"/>
      <w:bookmarkStart w:id="1825" w:name="_Toc342296361"/>
      <w:bookmarkStart w:id="1826" w:name="_Toc486580148"/>
      <w:bookmarkStart w:id="1827" w:name="_Toc117350517"/>
      <w:bookmarkStart w:id="1828" w:name="_Toc480487002"/>
      <w:bookmarkStart w:id="1829" w:name="_Toc480486830"/>
      <w:r>
        <w:rPr>
          <w:rFonts w:hint="eastAsia"/>
        </w:rPr>
        <w:t xml:space="preserve">15.4  </w:t>
      </w:r>
      <w:r>
        <w:rPr>
          <w:rFonts w:hint="eastAsia"/>
        </w:rPr>
        <w:t>变更的估价原则</w:t>
      </w:r>
      <w:bookmarkEnd w:id="1821"/>
      <w:bookmarkEnd w:id="1822"/>
      <w:bookmarkEnd w:id="1823"/>
      <w:bookmarkEnd w:id="1824"/>
      <w:bookmarkEnd w:id="1825"/>
      <w:bookmarkEnd w:id="1826"/>
      <w:bookmarkEnd w:id="1827"/>
      <w:bookmarkEnd w:id="1828"/>
      <w:bookmarkEnd w:id="1829"/>
    </w:p>
    <w:p w14:paraId="7AEB823F" w14:textId="77777777" w:rsidR="00752CCD" w:rsidRDefault="001F4BCC">
      <w:r>
        <w:rPr>
          <w:rFonts w:hint="eastAsia"/>
        </w:rPr>
        <w:t>因工程量清单漏项（仅适用于合同协议书约定采用单价合同形式时）或变更引起的价格调整按照本款约定处理。</w:t>
      </w:r>
    </w:p>
    <w:p w14:paraId="37F0AF96" w14:textId="77777777" w:rsidR="00752CCD" w:rsidRDefault="001F4BCC">
      <w:r>
        <w:rPr>
          <w:rFonts w:hint="eastAsia"/>
        </w:rPr>
        <w:t xml:space="preserve">15.4.1  </w:t>
      </w:r>
      <w:r>
        <w:rPr>
          <w:rFonts w:hint="eastAsia"/>
        </w:rPr>
        <w:t>已标价工程量清单中有适用于变更工作的子目的，采用该子目的单价。</w:t>
      </w:r>
    </w:p>
    <w:p w14:paraId="278CDB58" w14:textId="77777777" w:rsidR="00752CCD" w:rsidRDefault="001F4BCC">
      <w:r>
        <w:rPr>
          <w:rFonts w:hint="eastAsia"/>
        </w:rPr>
        <w:t xml:space="preserve">15.4.2  </w:t>
      </w:r>
      <w:r>
        <w:rPr>
          <w:rFonts w:hint="eastAsia"/>
        </w:rPr>
        <w:t>已标价工程量清单中无适用于变更工作的子目，但有类似子目的，可在合理范围内参照类似子目的单价，由监理人按第</w:t>
      </w:r>
      <w:r>
        <w:rPr>
          <w:rFonts w:hint="eastAsia"/>
        </w:rPr>
        <w:t>3.5</w:t>
      </w:r>
      <w:r>
        <w:rPr>
          <w:rFonts w:hint="eastAsia"/>
        </w:rPr>
        <w:t>款商定或确定变更工作的单价。</w:t>
      </w:r>
    </w:p>
    <w:p w14:paraId="61C78E3E" w14:textId="77777777" w:rsidR="00752CCD" w:rsidRDefault="001F4BCC">
      <w:r>
        <w:rPr>
          <w:rFonts w:hint="eastAsia"/>
        </w:rPr>
        <w:t xml:space="preserve">15.4.3  </w:t>
      </w:r>
      <w:r>
        <w:rPr>
          <w:rFonts w:hint="eastAsia"/>
        </w:rPr>
        <w:t>已标价工程量清单中无适用或类似子目的单价，可按照成本加利润的原则，由监理人按第</w:t>
      </w:r>
      <w:r>
        <w:rPr>
          <w:rFonts w:hint="eastAsia"/>
        </w:rPr>
        <w:t>3.5</w:t>
      </w:r>
      <w:r>
        <w:rPr>
          <w:rFonts w:hint="eastAsia"/>
        </w:rPr>
        <w:t>款商定或确定变更工作的单价。</w:t>
      </w:r>
    </w:p>
    <w:p w14:paraId="3FA8C11B" w14:textId="77777777" w:rsidR="00752CCD" w:rsidRDefault="001F4BCC">
      <w:r>
        <w:rPr>
          <w:rFonts w:hint="eastAsia"/>
        </w:rPr>
        <w:t xml:space="preserve">15.4.4  </w:t>
      </w:r>
      <w:r>
        <w:rPr>
          <w:rFonts w:hint="eastAsia"/>
        </w:rPr>
        <w:t>因工程量清单漏项（仅适用于合同协议书约定采用单价合同形式时）或变更引起措施项目发生变化，</w:t>
      </w:r>
      <w:proofErr w:type="gramStart"/>
      <w:r>
        <w:rPr>
          <w:rFonts w:hint="eastAsia"/>
        </w:rPr>
        <w:t>原措施</w:t>
      </w:r>
      <w:proofErr w:type="gramEnd"/>
      <w:r>
        <w:rPr>
          <w:rFonts w:hint="eastAsia"/>
        </w:rPr>
        <w:t>项目费中已有的措施项目，采用</w:t>
      </w:r>
      <w:proofErr w:type="gramStart"/>
      <w:r>
        <w:rPr>
          <w:rFonts w:hint="eastAsia"/>
        </w:rPr>
        <w:t>原措施</w:t>
      </w:r>
      <w:proofErr w:type="gramEnd"/>
      <w:r>
        <w:rPr>
          <w:rFonts w:hint="eastAsia"/>
        </w:rPr>
        <w:t>项目费的</w:t>
      </w:r>
      <w:proofErr w:type="gramStart"/>
      <w:r>
        <w:rPr>
          <w:rFonts w:hint="eastAsia"/>
        </w:rPr>
        <w:t>组价方法</w:t>
      </w:r>
      <w:proofErr w:type="gramEnd"/>
      <w:r>
        <w:rPr>
          <w:rFonts w:hint="eastAsia"/>
        </w:rPr>
        <w:t>变更；</w:t>
      </w:r>
      <w:proofErr w:type="gramStart"/>
      <w:r>
        <w:rPr>
          <w:rFonts w:hint="eastAsia"/>
        </w:rPr>
        <w:t>原措施</w:t>
      </w:r>
      <w:proofErr w:type="gramEnd"/>
      <w:r>
        <w:rPr>
          <w:rFonts w:hint="eastAsia"/>
        </w:rPr>
        <w:t>项目费中没有的措施项目，由承包人根据措施项目变更情况，提出适当的措施项目费变更，由监理人按第</w:t>
      </w:r>
      <w:r>
        <w:rPr>
          <w:rFonts w:hint="eastAsia"/>
        </w:rPr>
        <w:t>3.5</w:t>
      </w:r>
      <w:r>
        <w:rPr>
          <w:rFonts w:hint="eastAsia"/>
        </w:rPr>
        <w:t>款商定或确定变更措施项目的费用。</w:t>
      </w:r>
    </w:p>
    <w:p w14:paraId="480507D1" w14:textId="77777777" w:rsidR="00752CCD" w:rsidRDefault="001F4BCC">
      <w:r>
        <w:rPr>
          <w:rFonts w:hint="eastAsia"/>
        </w:rPr>
        <w:t xml:space="preserve">15.4.5  </w:t>
      </w:r>
      <w:r>
        <w:rPr>
          <w:rFonts w:hint="eastAsia"/>
        </w:rPr>
        <w:t>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w:t>
      </w:r>
      <w:proofErr w:type="gramStart"/>
      <w:r>
        <w:rPr>
          <w:rFonts w:hint="eastAsia"/>
        </w:rPr>
        <w:t>见合同</w:t>
      </w:r>
      <w:proofErr w:type="gramEnd"/>
      <w:r>
        <w:rPr>
          <w:rFonts w:hint="eastAsia"/>
        </w:rPr>
        <w:t>条款专用部分。</w:t>
      </w:r>
    </w:p>
    <w:p w14:paraId="0409C30F" w14:textId="77777777" w:rsidR="00752CCD" w:rsidRDefault="001F4BCC">
      <w:r>
        <w:rPr>
          <w:rFonts w:hint="eastAsia"/>
        </w:rPr>
        <w:t xml:space="preserve">15.4.6  </w:t>
      </w:r>
      <w:r>
        <w:rPr>
          <w:rFonts w:hint="eastAsia"/>
        </w:rPr>
        <w:t>因变更引起价格调整的其他处理方式</w:t>
      </w:r>
      <w:proofErr w:type="gramStart"/>
      <w:r>
        <w:rPr>
          <w:rFonts w:hint="eastAsia"/>
        </w:rPr>
        <w:t>见合同</w:t>
      </w:r>
      <w:proofErr w:type="gramEnd"/>
      <w:r>
        <w:rPr>
          <w:rFonts w:hint="eastAsia"/>
        </w:rPr>
        <w:t>条款专用部分。</w:t>
      </w:r>
    </w:p>
    <w:p w14:paraId="058CB9AB" w14:textId="77777777" w:rsidR="00752CCD" w:rsidRDefault="001F4BCC">
      <w:bookmarkStart w:id="1830" w:name="_Toc486580149"/>
      <w:bookmarkStart w:id="1831" w:name="_Toc342296362"/>
      <w:bookmarkStart w:id="1832" w:name="_Toc490222594"/>
      <w:bookmarkStart w:id="1833" w:name="_Toc483668178"/>
      <w:bookmarkStart w:id="1834" w:name="_Toc117350518"/>
      <w:bookmarkStart w:id="1835" w:name="_Toc489279960"/>
      <w:bookmarkStart w:id="1836" w:name="_Toc338944804"/>
      <w:bookmarkStart w:id="1837" w:name="_Toc480486831"/>
      <w:bookmarkStart w:id="1838" w:name="_Toc480487003"/>
      <w:r>
        <w:rPr>
          <w:rFonts w:hint="eastAsia"/>
        </w:rPr>
        <w:t xml:space="preserve">15.5  </w:t>
      </w:r>
      <w:r>
        <w:rPr>
          <w:rFonts w:hint="eastAsia"/>
        </w:rPr>
        <w:t>承包人的合理化建议</w:t>
      </w:r>
      <w:bookmarkEnd w:id="1830"/>
      <w:bookmarkEnd w:id="1831"/>
      <w:bookmarkEnd w:id="1832"/>
      <w:bookmarkEnd w:id="1833"/>
      <w:bookmarkEnd w:id="1834"/>
      <w:bookmarkEnd w:id="1835"/>
      <w:bookmarkEnd w:id="1836"/>
      <w:bookmarkEnd w:id="1837"/>
      <w:bookmarkEnd w:id="1838"/>
    </w:p>
    <w:p w14:paraId="02BB96D6" w14:textId="77777777" w:rsidR="00752CCD" w:rsidRDefault="001F4BCC">
      <w:r>
        <w:rPr>
          <w:rFonts w:hint="eastAsia"/>
        </w:rPr>
        <w:t xml:space="preserve">15.5.1  </w:t>
      </w:r>
      <w:r>
        <w:rPr>
          <w:rFonts w:hint="eastAsia"/>
        </w:rPr>
        <w:t>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Fonts w:hint="eastAsia"/>
        </w:rPr>
        <w:t>15.3.3</w:t>
      </w:r>
      <w:r>
        <w:rPr>
          <w:rFonts w:hint="eastAsia"/>
        </w:rPr>
        <w:t>项约定向承包人发出变更指示。</w:t>
      </w:r>
    </w:p>
    <w:p w14:paraId="71964EAE" w14:textId="77777777" w:rsidR="00752CCD" w:rsidRDefault="001F4BCC">
      <w:r>
        <w:rPr>
          <w:rFonts w:hint="eastAsia"/>
        </w:rPr>
        <w:t xml:space="preserve">15.5.2  </w:t>
      </w:r>
      <w:r>
        <w:rPr>
          <w:rFonts w:hint="eastAsia"/>
        </w:rPr>
        <w:t>承包人提出的合理化建议降低了合同价格、缩短了工期或者提高了工程经济效益的，发包人可按国家有关规定给予奖励。对承包人提出合理化建议的奖励方法</w:t>
      </w:r>
      <w:proofErr w:type="gramStart"/>
      <w:r>
        <w:rPr>
          <w:rFonts w:hint="eastAsia"/>
        </w:rPr>
        <w:t>见合同</w:t>
      </w:r>
      <w:proofErr w:type="gramEnd"/>
      <w:r>
        <w:rPr>
          <w:rFonts w:hint="eastAsia"/>
        </w:rPr>
        <w:t>条款专用部分。</w:t>
      </w:r>
    </w:p>
    <w:p w14:paraId="2E55593C" w14:textId="77777777" w:rsidR="00752CCD" w:rsidRDefault="001F4BCC">
      <w:bookmarkStart w:id="1839" w:name="_Toc486580150"/>
      <w:bookmarkStart w:id="1840" w:name="_Toc152045712"/>
      <w:bookmarkStart w:id="1841" w:name="_Toc152042490"/>
      <w:bookmarkStart w:id="1842" w:name="_Toc338944805"/>
      <w:bookmarkStart w:id="1843" w:name="_Toc480486832"/>
      <w:bookmarkStart w:id="1844" w:name="_Toc342296363"/>
      <w:bookmarkStart w:id="1845" w:name="_Toc117350519"/>
      <w:bookmarkStart w:id="1846" w:name="_Toc179632730"/>
      <w:bookmarkStart w:id="1847" w:name="_Toc489279961"/>
      <w:bookmarkStart w:id="1848" w:name="_Toc480487004"/>
      <w:bookmarkStart w:id="1849" w:name="_Toc144974681"/>
      <w:bookmarkStart w:id="1850" w:name="_Toc490222595"/>
      <w:bookmarkStart w:id="1851" w:name="_Toc483668179"/>
      <w:r>
        <w:rPr>
          <w:rFonts w:hint="eastAsia"/>
        </w:rPr>
        <w:t xml:space="preserve">15.6  </w:t>
      </w:r>
      <w:r>
        <w:rPr>
          <w:rFonts w:hint="eastAsia"/>
        </w:rPr>
        <w:t>暂列金额</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14:paraId="1B4D0C1F" w14:textId="77777777" w:rsidR="00752CCD" w:rsidRDefault="001F4BCC">
      <w:r>
        <w:rPr>
          <w:rFonts w:hint="eastAsia"/>
        </w:rPr>
        <w:t>暂列金额只能按照监理人的指示使用，并对合同价格进行相应调整。</w:t>
      </w:r>
    </w:p>
    <w:p w14:paraId="75D6B303" w14:textId="77777777" w:rsidR="00752CCD" w:rsidRDefault="001F4BCC">
      <w:bookmarkStart w:id="1852" w:name="_Toc179632731"/>
      <w:bookmarkStart w:id="1853" w:name="_Toc152045713"/>
      <w:bookmarkStart w:id="1854" w:name="_Toc489279962"/>
      <w:bookmarkStart w:id="1855" w:name="_Toc490222596"/>
      <w:bookmarkStart w:id="1856" w:name="_Toc486580151"/>
      <w:bookmarkStart w:id="1857" w:name="_Toc338944806"/>
      <w:bookmarkStart w:id="1858" w:name="_Toc483668180"/>
      <w:bookmarkStart w:id="1859" w:name="_Toc480486833"/>
      <w:bookmarkStart w:id="1860" w:name="_Toc152042491"/>
      <w:bookmarkStart w:id="1861" w:name="_Toc144974682"/>
      <w:bookmarkStart w:id="1862" w:name="_Toc342296364"/>
      <w:bookmarkStart w:id="1863" w:name="_Toc480487005"/>
      <w:bookmarkStart w:id="1864" w:name="_Toc117350520"/>
      <w:r>
        <w:rPr>
          <w:rFonts w:hint="eastAsia"/>
        </w:rPr>
        <w:t xml:space="preserve">15.7  </w:t>
      </w:r>
      <w:r>
        <w:rPr>
          <w:rFonts w:hint="eastAsia"/>
        </w:rPr>
        <w:t>计日工</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14:paraId="489E6B4E" w14:textId="77777777" w:rsidR="00752CCD" w:rsidRDefault="001F4BCC">
      <w:r>
        <w:rPr>
          <w:rFonts w:hint="eastAsia"/>
        </w:rPr>
        <w:t xml:space="preserve">15.7.1  </w:t>
      </w:r>
      <w:r>
        <w:rPr>
          <w:rFonts w:hint="eastAsia"/>
        </w:rPr>
        <w:t>发包人认为有必要时，由监理人通知承包人以计日工方式实施变更的零星工作。其价款按列入已标价工程量清单中的计日工计价子目及其单价进行计算。</w:t>
      </w:r>
    </w:p>
    <w:p w14:paraId="00877ADD" w14:textId="77777777" w:rsidR="00752CCD" w:rsidRDefault="001F4BCC">
      <w:r>
        <w:rPr>
          <w:rFonts w:hint="eastAsia"/>
        </w:rPr>
        <w:t xml:space="preserve">15.7.2  </w:t>
      </w:r>
      <w:r>
        <w:rPr>
          <w:rFonts w:hint="eastAsia"/>
        </w:rPr>
        <w:t>采用计日工计价的任何一项变更工作，应从暂列金额中支付，承包人应在该项变更的实施过程中，每天提交以下报表和有关凭证报送监理人审批：</w:t>
      </w:r>
    </w:p>
    <w:p w14:paraId="6881167F" w14:textId="77777777" w:rsidR="00752CCD" w:rsidRDefault="001F4BCC">
      <w:r>
        <w:rPr>
          <w:rFonts w:hint="eastAsia"/>
        </w:rPr>
        <w:t>（</w:t>
      </w:r>
      <w:r>
        <w:rPr>
          <w:rFonts w:hint="eastAsia"/>
        </w:rPr>
        <w:t>1</w:t>
      </w:r>
      <w:r>
        <w:rPr>
          <w:rFonts w:hint="eastAsia"/>
        </w:rPr>
        <w:t>）工作名称、内容和数量；</w:t>
      </w:r>
    </w:p>
    <w:p w14:paraId="3B48F867" w14:textId="77777777" w:rsidR="00752CCD" w:rsidRDefault="001F4BCC">
      <w:r>
        <w:rPr>
          <w:rFonts w:hint="eastAsia"/>
        </w:rPr>
        <w:t>（</w:t>
      </w:r>
      <w:r>
        <w:rPr>
          <w:rFonts w:hint="eastAsia"/>
        </w:rPr>
        <w:t>2</w:t>
      </w:r>
      <w:r>
        <w:rPr>
          <w:rFonts w:hint="eastAsia"/>
        </w:rPr>
        <w:t>）投入该工作所有人员的姓名、工种、级别和耗用工时；</w:t>
      </w:r>
    </w:p>
    <w:p w14:paraId="796E6CCB" w14:textId="77777777" w:rsidR="00752CCD" w:rsidRDefault="001F4BCC">
      <w:r>
        <w:rPr>
          <w:rFonts w:hint="eastAsia"/>
        </w:rPr>
        <w:t>（</w:t>
      </w:r>
      <w:r>
        <w:rPr>
          <w:rFonts w:hint="eastAsia"/>
        </w:rPr>
        <w:t>3</w:t>
      </w:r>
      <w:r>
        <w:rPr>
          <w:rFonts w:hint="eastAsia"/>
        </w:rPr>
        <w:t>）投入该工作的材料类别和数量；</w:t>
      </w:r>
    </w:p>
    <w:p w14:paraId="1C509EBC" w14:textId="77777777" w:rsidR="00752CCD" w:rsidRDefault="001F4BCC">
      <w:r>
        <w:rPr>
          <w:rFonts w:hint="eastAsia"/>
        </w:rPr>
        <w:t>（</w:t>
      </w:r>
      <w:r>
        <w:rPr>
          <w:rFonts w:hint="eastAsia"/>
        </w:rPr>
        <w:t>4</w:t>
      </w:r>
      <w:r>
        <w:rPr>
          <w:rFonts w:hint="eastAsia"/>
        </w:rPr>
        <w:t>）投入该工作的施工设备型号、台数和</w:t>
      </w:r>
      <w:proofErr w:type="gramStart"/>
      <w:r>
        <w:rPr>
          <w:rFonts w:hint="eastAsia"/>
        </w:rPr>
        <w:t>耗用台</w:t>
      </w:r>
      <w:proofErr w:type="gramEnd"/>
      <w:r>
        <w:rPr>
          <w:rFonts w:hint="eastAsia"/>
        </w:rPr>
        <w:t>时；</w:t>
      </w:r>
    </w:p>
    <w:p w14:paraId="5BE656DB" w14:textId="77777777" w:rsidR="00752CCD" w:rsidRDefault="001F4BCC">
      <w:r>
        <w:rPr>
          <w:rFonts w:hint="eastAsia"/>
        </w:rPr>
        <w:t>（</w:t>
      </w:r>
      <w:r>
        <w:rPr>
          <w:rFonts w:hint="eastAsia"/>
        </w:rPr>
        <w:t>5</w:t>
      </w:r>
      <w:r>
        <w:rPr>
          <w:rFonts w:hint="eastAsia"/>
        </w:rPr>
        <w:t>）监理人要求提交的其他资料和凭证。</w:t>
      </w:r>
    </w:p>
    <w:p w14:paraId="2E9EF11E" w14:textId="77777777" w:rsidR="00752CCD" w:rsidRDefault="001F4BCC">
      <w:r>
        <w:rPr>
          <w:rFonts w:hint="eastAsia"/>
        </w:rPr>
        <w:t xml:space="preserve">15.7.3  </w:t>
      </w:r>
      <w:r>
        <w:rPr>
          <w:rFonts w:hint="eastAsia"/>
        </w:rPr>
        <w:t>计日工由承包人汇总后，按第</w:t>
      </w:r>
      <w:r>
        <w:rPr>
          <w:rFonts w:hint="eastAsia"/>
        </w:rPr>
        <w:t>17.3.2</w:t>
      </w:r>
      <w:r>
        <w:rPr>
          <w:rFonts w:hint="eastAsia"/>
        </w:rPr>
        <w:t>项的约定列入进度付款申请单，由监理人复核并经发包人同意后列入进度付款。</w:t>
      </w:r>
    </w:p>
    <w:p w14:paraId="2294D268" w14:textId="77777777" w:rsidR="00752CCD" w:rsidRDefault="001F4BCC">
      <w:bookmarkStart w:id="1865" w:name="_Toc490222597"/>
      <w:bookmarkStart w:id="1866" w:name="_Toc480487006"/>
      <w:bookmarkStart w:id="1867" w:name="_Toc486580152"/>
      <w:bookmarkStart w:id="1868" w:name="_Toc489279963"/>
      <w:bookmarkStart w:id="1869" w:name="_Toc338944807"/>
      <w:bookmarkStart w:id="1870" w:name="_Toc480486834"/>
      <w:bookmarkStart w:id="1871" w:name="_Toc342296365"/>
      <w:bookmarkStart w:id="1872" w:name="_Toc483668181"/>
      <w:bookmarkStart w:id="1873" w:name="_Toc117350521"/>
      <w:r>
        <w:rPr>
          <w:rFonts w:hint="eastAsia"/>
        </w:rPr>
        <w:t xml:space="preserve">15.8  </w:t>
      </w:r>
      <w:r>
        <w:rPr>
          <w:rFonts w:hint="eastAsia"/>
        </w:rPr>
        <w:t>暂估价</w:t>
      </w:r>
      <w:bookmarkEnd w:id="1865"/>
      <w:bookmarkEnd w:id="1866"/>
      <w:bookmarkEnd w:id="1867"/>
      <w:bookmarkEnd w:id="1868"/>
      <w:bookmarkEnd w:id="1869"/>
      <w:bookmarkEnd w:id="1870"/>
      <w:bookmarkEnd w:id="1871"/>
      <w:bookmarkEnd w:id="1872"/>
      <w:bookmarkEnd w:id="1873"/>
    </w:p>
    <w:p w14:paraId="4258B6B3" w14:textId="77777777" w:rsidR="00752CCD" w:rsidRDefault="001F4BCC">
      <w:r>
        <w:rPr>
          <w:rFonts w:hint="eastAsia"/>
        </w:rPr>
        <w:t xml:space="preserve">15.8.1  </w:t>
      </w:r>
      <w:r>
        <w:rPr>
          <w:rFonts w:hint="eastAsia"/>
        </w:rPr>
        <w:t>发包人在工程量清单中给定暂估价的材料和工程设备及专业工程属于依法必须招标的范围并达到规定的规模标准的，由发包人和承包人采用招标方式选择专项供应商或专业分包人。发包人和承包人的权利义务关系约定如下：</w:t>
      </w:r>
      <w:r>
        <w:rPr>
          <w:rFonts w:hint="eastAsia"/>
        </w:rPr>
        <w:t xml:space="preserve"> </w:t>
      </w:r>
    </w:p>
    <w:p w14:paraId="6065BF7A" w14:textId="77777777" w:rsidR="00752CCD" w:rsidRDefault="001F4BCC">
      <w:r>
        <w:rPr>
          <w:rFonts w:hint="eastAsia"/>
        </w:rPr>
        <w:t>（</w:t>
      </w:r>
      <w:r>
        <w:rPr>
          <w:rFonts w:hint="eastAsia"/>
        </w:rPr>
        <w:t>1</w:t>
      </w:r>
      <w:r>
        <w:rPr>
          <w:rFonts w:hint="eastAsia"/>
        </w:rPr>
        <w:t>）由承包人作为招标人，依法组织招标工作并接受有管辖权的建设工程招标投标行政监督部门的监督。</w:t>
      </w:r>
    </w:p>
    <w:p w14:paraId="3A6F8BFA" w14:textId="77777777" w:rsidR="00752CCD" w:rsidRDefault="001F4BCC">
      <w:r>
        <w:rPr>
          <w:rFonts w:hint="eastAsia"/>
        </w:rPr>
        <w:t>（</w:t>
      </w:r>
      <w:r>
        <w:rPr>
          <w:rFonts w:hint="eastAsia"/>
        </w:rPr>
        <w:t>2</w:t>
      </w:r>
      <w:r>
        <w:rPr>
          <w:rFonts w:hint="eastAsia"/>
        </w:rPr>
        <w:t>）与组织招标工作有关的费用应当被认为已经包括在承包人的签约合同价（投标总报价）中。</w:t>
      </w:r>
    </w:p>
    <w:p w14:paraId="6459DBCC" w14:textId="77777777" w:rsidR="00752CCD" w:rsidRDefault="001F4BCC">
      <w:r>
        <w:rPr>
          <w:rFonts w:hint="eastAsia"/>
        </w:rPr>
        <w:t>（</w:t>
      </w:r>
      <w:r>
        <w:rPr>
          <w:rFonts w:hint="eastAsia"/>
        </w:rPr>
        <w:t>3</w:t>
      </w:r>
      <w:r>
        <w:rPr>
          <w:rFonts w:hint="eastAsia"/>
        </w:rPr>
        <w:t>）中标金额与工程量清单中所列的暂估价的金额差以及相应的税金等其他费用列入合同价格。</w:t>
      </w:r>
    </w:p>
    <w:p w14:paraId="6652031D" w14:textId="77777777" w:rsidR="00752CCD" w:rsidRDefault="001F4BCC">
      <w:r>
        <w:rPr>
          <w:rFonts w:hint="eastAsia"/>
        </w:rPr>
        <w:t>（</w:t>
      </w:r>
      <w:r>
        <w:rPr>
          <w:rFonts w:hint="eastAsia"/>
        </w:rPr>
        <w:t>4</w:t>
      </w:r>
      <w:r>
        <w:rPr>
          <w:rFonts w:hint="eastAsia"/>
        </w:rPr>
        <w:t>）在任何招标工作启动前，承包人应当按照合同条款专用部分约定期限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应当在合同条款专用部分约定期限内给予批准或者提出修改意见。承包人应当严格按照经过发包人批准的招标工作计划开展招标工作。</w:t>
      </w:r>
    </w:p>
    <w:p w14:paraId="734E5FDA" w14:textId="77777777" w:rsidR="00752CCD" w:rsidRDefault="001F4BCC">
      <w:r>
        <w:rPr>
          <w:rFonts w:hint="eastAsia"/>
        </w:rPr>
        <w:t>（</w:t>
      </w:r>
      <w:r>
        <w:rPr>
          <w:rFonts w:hint="eastAsia"/>
        </w:rPr>
        <w:t>5</w:t>
      </w:r>
      <w:r>
        <w:rPr>
          <w:rFonts w:hint="eastAsia"/>
        </w:rPr>
        <w:t>）承包人应当在发出招标公告（或者资格预审公告或者投标邀请书）、资格预审文件和招标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w:t>
      </w:r>
      <w:proofErr w:type="gramStart"/>
      <w:r>
        <w:rPr>
          <w:rFonts w:hint="eastAsia"/>
        </w:rPr>
        <w:t>出开展</w:t>
      </w:r>
      <w:proofErr w:type="gramEnd"/>
      <w:r>
        <w:rPr>
          <w:rFonts w:hint="eastAsia"/>
        </w:rPr>
        <w:t>实际招标工作所需要的份数，通过监理人报发包人核查并加盖发包人印章，发包人在相关文件上加盖印章只表明相关文件经过发包人审核批准。最终发出的文件应当分别报送一份给发包人和监理人备查。</w:t>
      </w:r>
    </w:p>
    <w:p w14:paraId="20C012C0" w14:textId="77777777" w:rsidR="00752CCD" w:rsidRDefault="001F4BCC">
      <w:r>
        <w:rPr>
          <w:rFonts w:hint="eastAsia"/>
        </w:rPr>
        <w:t>（</w:t>
      </w:r>
      <w:r>
        <w:rPr>
          <w:rFonts w:hint="eastAsia"/>
        </w:rPr>
        <w:t>6</w:t>
      </w:r>
      <w:r>
        <w:rPr>
          <w:rFonts w:hint="eastAsia"/>
        </w:rPr>
        <w:t>）如果发、承包任何一方委派评标代表，评标委员会应当由七人以上单数构成。除发包人或者承包人自愿放弃委派评标代表的权利外，招标人评标代表应当分别由发包人和承包人等额委派。</w:t>
      </w:r>
    </w:p>
    <w:p w14:paraId="039C209A" w14:textId="77777777" w:rsidR="00752CCD" w:rsidRDefault="001F4BCC">
      <w:r>
        <w:rPr>
          <w:rFonts w:hint="eastAsia"/>
        </w:rPr>
        <w:t>（</w:t>
      </w:r>
      <w:r>
        <w:rPr>
          <w:rFonts w:hint="eastAsia"/>
        </w:rPr>
        <w:t>7</w:t>
      </w:r>
      <w:r>
        <w:rPr>
          <w:rFonts w:hint="eastAsia"/>
        </w:rPr>
        <w:t>）设有标底的，承包人应当在开标前提前</w:t>
      </w:r>
      <w:r>
        <w:rPr>
          <w:rFonts w:hint="eastAsia"/>
        </w:rPr>
        <w:t>48</w:t>
      </w:r>
      <w:r>
        <w:rPr>
          <w:rFonts w:hint="eastAsia"/>
        </w:rPr>
        <w:t>小时将</w:t>
      </w:r>
      <w:proofErr w:type="gramStart"/>
      <w:r>
        <w:rPr>
          <w:rFonts w:hint="eastAsia"/>
        </w:rPr>
        <w:t>标底报</w:t>
      </w:r>
      <w:proofErr w:type="gramEnd"/>
      <w:r>
        <w:rPr>
          <w:rFonts w:hint="eastAsia"/>
        </w:rPr>
        <w:t>发包人审核认可，发包人应当在收到承包人报送的标底后</w:t>
      </w:r>
      <w:r>
        <w:rPr>
          <w:rFonts w:hint="eastAsia"/>
        </w:rPr>
        <w:t>24</w:t>
      </w:r>
      <w:r>
        <w:rPr>
          <w:rFonts w:hint="eastAsia"/>
        </w:rPr>
        <w:t>小时内给予批准或者提出修改意见。承包人和发包人应当共同制定标底保密措施，不得提前泄露标底。标底的最终审核和决定权属于发包人。</w:t>
      </w:r>
    </w:p>
    <w:p w14:paraId="179B670D" w14:textId="77777777" w:rsidR="00752CCD" w:rsidRDefault="001F4BCC">
      <w:r>
        <w:rPr>
          <w:rFonts w:hint="eastAsia"/>
        </w:rPr>
        <w:t>（</w:t>
      </w:r>
      <w:r>
        <w:rPr>
          <w:rFonts w:hint="eastAsia"/>
        </w:rPr>
        <w:t>8</w:t>
      </w:r>
      <w:r>
        <w:rPr>
          <w:rFonts w:hint="eastAsia"/>
        </w:rPr>
        <w:t>）设有招标控制价的，承包人应当在招标文件发出前提前</w:t>
      </w:r>
      <w:r>
        <w:rPr>
          <w:rFonts w:hint="eastAsia"/>
        </w:rPr>
        <w:t>7</w:t>
      </w:r>
      <w:r>
        <w:rPr>
          <w:rFonts w:hint="eastAsia"/>
        </w:rPr>
        <w:t>天将招标</w:t>
      </w:r>
      <w:proofErr w:type="gramStart"/>
      <w:r>
        <w:rPr>
          <w:rFonts w:hint="eastAsia"/>
        </w:rPr>
        <w:t>控制价报发包人</w:t>
      </w:r>
      <w:proofErr w:type="gramEnd"/>
      <w:r>
        <w:rPr>
          <w:rFonts w:hint="eastAsia"/>
        </w:rPr>
        <w:t>审核认可，发包人应当在收到承包人报送的招标控制价后</w:t>
      </w:r>
      <w:r>
        <w:rPr>
          <w:rFonts w:hint="eastAsia"/>
        </w:rPr>
        <w:t>72</w:t>
      </w:r>
      <w:r>
        <w:rPr>
          <w:rFonts w:hint="eastAsia"/>
        </w:rPr>
        <w:t>小时内给予认可或者提出修改意见。招标控制价的最终审核和决定权属于发包人，未经发包人认可，承包人不得发出招标文件。</w:t>
      </w:r>
    </w:p>
    <w:p w14:paraId="3FCD0C8E" w14:textId="77777777" w:rsidR="00752CCD" w:rsidRDefault="001F4BCC">
      <w:r>
        <w:rPr>
          <w:rFonts w:hint="eastAsia"/>
        </w:rPr>
        <w:t>（</w:t>
      </w:r>
      <w:r>
        <w:rPr>
          <w:rFonts w:hint="eastAsia"/>
        </w:rPr>
        <w:t>9</w:t>
      </w:r>
      <w:r>
        <w:rPr>
          <w:rFonts w:hint="eastAsia"/>
        </w:rPr>
        <w:t>）承包人在收到相关招标项目评标委员会提交的评标报告后，应当在</w:t>
      </w:r>
      <w:r>
        <w:rPr>
          <w:rFonts w:hint="eastAsia"/>
        </w:rPr>
        <w:t>24</w:t>
      </w:r>
      <w:r>
        <w:rPr>
          <w:rFonts w:hint="eastAsia"/>
        </w:rPr>
        <w:t>小时内通过监理人转报发包人核查，发包人应当在监理人收到承包人报送的评标报告后</w:t>
      </w:r>
      <w:r>
        <w:rPr>
          <w:rFonts w:hint="eastAsia"/>
        </w:rPr>
        <w:t>48</w:t>
      </w:r>
      <w:r>
        <w:rPr>
          <w:rFonts w:hint="eastAsia"/>
        </w:rPr>
        <w:t>小时内核查完毕，评标报告经过发包人核查认可后，承包人才可以开始后续程序，依法确定中标人并发出中标通知书。</w:t>
      </w:r>
    </w:p>
    <w:p w14:paraId="38676B38" w14:textId="77777777" w:rsidR="00752CCD" w:rsidRDefault="001F4BCC">
      <w:r>
        <w:rPr>
          <w:rFonts w:hint="eastAsia"/>
        </w:rPr>
        <w:t>（</w:t>
      </w:r>
      <w:r>
        <w:rPr>
          <w:rFonts w:hint="eastAsia"/>
        </w:rPr>
        <w:t>10</w:t>
      </w:r>
      <w:r>
        <w:rPr>
          <w:rFonts w:hint="eastAsia"/>
        </w:rPr>
        <w:t>）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应当将其中的两份副本报送监理人，其中一份由监理人报发包人留存。</w:t>
      </w:r>
    </w:p>
    <w:p w14:paraId="72890FB1" w14:textId="77777777" w:rsidR="00752CCD" w:rsidRDefault="001F4BCC">
      <w:r>
        <w:rPr>
          <w:rFonts w:hint="eastAsia"/>
        </w:rPr>
        <w:t>（</w:t>
      </w:r>
      <w:r>
        <w:rPr>
          <w:rFonts w:hint="eastAsia"/>
        </w:rPr>
        <w:t>11</w:t>
      </w:r>
      <w:r>
        <w:rPr>
          <w:rFonts w:hint="eastAsia"/>
        </w:rPr>
        <w:t>）发包人对承包人报送文件进行审批或提出的修改意见应当合理，并符合现行有关法律法规的规定。</w:t>
      </w:r>
    </w:p>
    <w:p w14:paraId="0F2BFD07" w14:textId="77777777" w:rsidR="00752CCD" w:rsidRDefault="001F4BCC">
      <w:r>
        <w:rPr>
          <w:rFonts w:hint="eastAsia"/>
        </w:rPr>
        <w:t>（</w:t>
      </w:r>
      <w:r>
        <w:rPr>
          <w:rFonts w:hint="eastAsia"/>
        </w:rPr>
        <w:t>12</w:t>
      </w:r>
      <w:r>
        <w:rPr>
          <w:rFonts w:hint="eastAsia"/>
        </w:rPr>
        <w:t>）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2596B59C" w14:textId="77777777" w:rsidR="00752CCD" w:rsidRDefault="001F4BCC">
      <w:r>
        <w:rPr>
          <w:rFonts w:hint="eastAsia"/>
        </w:rPr>
        <w:t xml:space="preserve">15.8.2  </w:t>
      </w:r>
      <w:r>
        <w:rPr>
          <w:rFonts w:hint="eastAsia"/>
        </w:rPr>
        <w:t>发包人在工程量清单中给定暂估价的材料和工程设备不属于依法必须招标的范围或未达到规定的规模标准的，应由承包人按第</w:t>
      </w:r>
      <w:r>
        <w:rPr>
          <w:rFonts w:hint="eastAsia"/>
        </w:rPr>
        <w:t>5.1</w:t>
      </w:r>
      <w:r>
        <w:rPr>
          <w:rFonts w:hint="eastAsia"/>
        </w:rPr>
        <w:t>款的约定提供。经监理人确认的材料、工程设备的价格与工程量清单中所列的暂估价的金额差以及相应的税金等其他费用列入合同价格。</w:t>
      </w:r>
    </w:p>
    <w:p w14:paraId="21C1E0C3" w14:textId="77777777" w:rsidR="00752CCD" w:rsidRDefault="001F4BCC">
      <w:r>
        <w:rPr>
          <w:rFonts w:hint="eastAsia"/>
        </w:rPr>
        <w:t xml:space="preserve">15.8.3  </w:t>
      </w:r>
      <w:r>
        <w:rPr>
          <w:rFonts w:hint="eastAsia"/>
        </w:rPr>
        <w:t>发包人在工程量清单中给定暂估价的专业工程不属于依法必须招标的范围或未达到规定的规模标准的，由监理人按照第</w:t>
      </w:r>
      <w:r>
        <w:rPr>
          <w:rFonts w:hint="eastAsia"/>
        </w:rPr>
        <w:t>15.4</w:t>
      </w:r>
      <w:r>
        <w:rPr>
          <w:rFonts w:hint="eastAsia"/>
        </w:rPr>
        <w:t>款进行估价，但合同条款专用部分另有约定的除外。经估价的专业工程与工程量清单中所列的暂估价的金额差以及相应的税金等其他费用列入合同价格。</w:t>
      </w:r>
    </w:p>
    <w:p w14:paraId="25D8706F" w14:textId="77777777" w:rsidR="00752CCD" w:rsidRDefault="001F4BCC">
      <w:bookmarkStart w:id="1874" w:name="_Toc489279964"/>
      <w:bookmarkStart w:id="1875" w:name="_Toc338944808"/>
      <w:bookmarkStart w:id="1876" w:name="_Toc486580153"/>
      <w:bookmarkStart w:id="1877" w:name="_Toc117350522"/>
      <w:bookmarkStart w:id="1878" w:name="_Toc490222598"/>
      <w:bookmarkStart w:id="1879" w:name="_Toc342296366"/>
      <w:bookmarkStart w:id="1880" w:name="_Toc480486835"/>
      <w:bookmarkStart w:id="1881" w:name="_Toc483668182"/>
      <w:bookmarkStart w:id="1882" w:name="_Toc480487007"/>
      <w:r>
        <w:rPr>
          <w:rFonts w:hint="eastAsia"/>
        </w:rPr>
        <w:t>16.</w:t>
      </w:r>
      <w:r>
        <w:rPr>
          <w:rFonts w:hint="eastAsia"/>
        </w:rPr>
        <w:t>价格调整</w:t>
      </w:r>
      <w:bookmarkEnd w:id="1874"/>
      <w:bookmarkEnd w:id="1875"/>
      <w:bookmarkEnd w:id="1876"/>
      <w:bookmarkEnd w:id="1877"/>
      <w:bookmarkEnd w:id="1878"/>
      <w:bookmarkEnd w:id="1879"/>
      <w:bookmarkEnd w:id="1880"/>
      <w:bookmarkEnd w:id="1881"/>
      <w:bookmarkEnd w:id="1882"/>
    </w:p>
    <w:p w14:paraId="7B5E12C2" w14:textId="77777777" w:rsidR="00752CCD" w:rsidRDefault="001F4BCC">
      <w:bookmarkStart w:id="1883" w:name="_Toc483668183"/>
      <w:bookmarkStart w:id="1884" w:name="_Toc480487008"/>
      <w:bookmarkStart w:id="1885" w:name="_Toc338944809"/>
      <w:bookmarkStart w:id="1886" w:name="_Toc486580154"/>
      <w:bookmarkStart w:id="1887" w:name="_Toc342296367"/>
      <w:bookmarkStart w:id="1888" w:name="_Toc480486836"/>
      <w:bookmarkStart w:id="1889" w:name="_Toc117350523"/>
      <w:bookmarkStart w:id="1890" w:name="_Toc490222599"/>
      <w:bookmarkStart w:id="1891" w:name="_Toc489279965"/>
      <w:r>
        <w:rPr>
          <w:rFonts w:hint="eastAsia"/>
        </w:rPr>
        <w:t xml:space="preserve">16.1  </w:t>
      </w:r>
      <w:r>
        <w:rPr>
          <w:rFonts w:hint="eastAsia"/>
        </w:rPr>
        <w:t>物价波动引起的价格调整</w:t>
      </w:r>
      <w:bookmarkEnd w:id="1883"/>
      <w:bookmarkEnd w:id="1884"/>
      <w:bookmarkEnd w:id="1885"/>
      <w:bookmarkEnd w:id="1886"/>
      <w:bookmarkEnd w:id="1887"/>
      <w:bookmarkEnd w:id="1888"/>
      <w:bookmarkEnd w:id="1889"/>
      <w:bookmarkEnd w:id="1890"/>
      <w:bookmarkEnd w:id="1891"/>
    </w:p>
    <w:p w14:paraId="6302A4C5" w14:textId="77777777" w:rsidR="00752CCD" w:rsidRDefault="001F4BCC">
      <w:r>
        <w:rPr>
          <w:rFonts w:hint="eastAsia"/>
        </w:rPr>
        <w:t>除合同条款专用部分另有约定外，因物价波动引起的价格调整按照本款约定处理。</w:t>
      </w:r>
    </w:p>
    <w:p w14:paraId="777802FD" w14:textId="77777777" w:rsidR="00752CCD" w:rsidRDefault="001F4BCC">
      <w:r>
        <w:rPr>
          <w:rFonts w:hint="eastAsia"/>
        </w:rPr>
        <w:t xml:space="preserve">16.1.1 </w:t>
      </w:r>
      <w:r>
        <w:rPr>
          <w:rFonts w:hint="eastAsia"/>
        </w:rPr>
        <w:t>采用价格指数调整价格差额</w:t>
      </w:r>
    </w:p>
    <w:p w14:paraId="5217938D" w14:textId="77777777" w:rsidR="00752CCD" w:rsidRDefault="001F4BCC">
      <w:bookmarkStart w:id="1892" w:name="_Toc429569374"/>
      <w:r>
        <w:rPr>
          <w:rFonts w:hint="eastAsia"/>
        </w:rPr>
        <w:t xml:space="preserve">16.1.1.1 </w:t>
      </w:r>
      <w:r>
        <w:rPr>
          <w:rFonts w:hint="eastAsia"/>
        </w:rPr>
        <w:t>价格调整公式</w:t>
      </w:r>
      <w:bookmarkEnd w:id="1892"/>
    </w:p>
    <w:p w14:paraId="6D847AEF" w14:textId="77777777" w:rsidR="00752CCD" w:rsidRDefault="001F4BCC">
      <w:r>
        <w:rPr>
          <w:rFonts w:hint="eastAsia"/>
        </w:rPr>
        <w:t>因人工、材料和设备等价格波动影响合同价格时，根据投标函附录中的价格指数和权重表约定的数据，按以下公式计算差额并调整合同价格。</w:t>
      </w:r>
    </w:p>
    <w:p w14:paraId="0E6D268D" w14:textId="77777777" w:rsidR="00752CCD" w:rsidRDefault="001F4BCC">
      <w:r>
        <w:t xml:space="preserve">        </w:t>
      </w:r>
      <w:r>
        <w:rPr>
          <w:noProof/>
        </w:rPr>
        <w:drawing>
          <wp:inline distT="0" distB="0" distL="0" distR="0" wp14:anchorId="568085A4" wp14:editId="1B93B760">
            <wp:extent cx="3857625" cy="533400"/>
            <wp:effectExtent l="0" t="0" r="9525" b="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857625" cy="533400"/>
                    </a:xfrm>
                    <a:prstGeom prst="rect">
                      <a:avLst/>
                    </a:prstGeom>
                    <a:noFill/>
                    <a:ln>
                      <a:noFill/>
                    </a:ln>
                  </pic:spPr>
                </pic:pic>
              </a:graphicData>
            </a:graphic>
          </wp:inline>
        </w:drawing>
      </w:r>
    </w:p>
    <w:p w14:paraId="0C6CAF4A" w14:textId="77777777" w:rsidR="00752CCD" w:rsidRDefault="001F4BCC">
      <w:r>
        <w:t xml:space="preserve"> </w:t>
      </w:r>
    </w:p>
    <w:p w14:paraId="408D68F9" w14:textId="77777777" w:rsidR="00752CCD" w:rsidRDefault="001F4BCC">
      <w:r>
        <w:rPr>
          <w:rFonts w:hint="eastAsia"/>
        </w:rPr>
        <w:t>式中：</w:t>
      </w:r>
      <w:r>
        <w:t xml:space="preserve"> </w:t>
      </w:r>
      <w:r>
        <w:rPr>
          <w:rFonts w:hint="eastAsia"/>
        </w:rPr>
        <w:t>△</w:t>
      </w:r>
      <w:r>
        <w:t xml:space="preserve">P -- </w:t>
      </w:r>
      <w:r>
        <w:rPr>
          <w:rFonts w:hint="eastAsia"/>
        </w:rPr>
        <w:t>需调整的价格差额；</w:t>
      </w:r>
    </w:p>
    <w:p w14:paraId="0C00F00D" w14:textId="77777777" w:rsidR="00752CCD" w:rsidRDefault="001F4BCC">
      <w:r>
        <w:tab/>
        <w:t xml:space="preserve">P0 -- </w:t>
      </w:r>
      <w:r>
        <w:rPr>
          <w:rFonts w:hint="eastAsia"/>
        </w:rPr>
        <w:t>第</w:t>
      </w:r>
      <w:r>
        <w:t>17.3.3</w:t>
      </w:r>
      <w:r>
        <w:rPr>
          <w:rFonts w:hint="eastAsia"/>
        </w:rPr>
        <w:t>项、第</w:t>
      </w:r>
      <w:r>
        <w:t>17.5.3</w:t>
      </w:r>
      <w:r>
        <w:rPr>
          <w:rFonts w:hint="eastAsia"/>
        </w:rPr>
        <w:t>项和第</w:t>
      </w:r>
      <w:r>
        <w:t>17.6.2</w:t>
      </w:r>
      <w:r>
        <w:rPr>
          <w:rFonts w:hint="eastAsia"/>
        </w:rPr>
        <w:t>项约定的付款证书中承包人应得到的已完成工程量的金额。此项金额应不包括价格调整、不计质量保证金的扣留和支付、预付款的支付和扣回。第</w:t>
      </w:r>
      <w:r>
        <w:t>15</w:t>
      </w:r>
      <w:r>
        <w:rPr>
          <w:rFonts w:hint="eastAsia"/>
        </w:rPr>
        <w:t>条约定的变更及其</w:t>
      </w:r>
      <w:proofErr w:type="gramStart"/>
      <w:r>
        <w:rPr>
          <w:rFonts w:hint="eastAsia"/>
        </w:rPr>
        <w:t>他金额</w:t>
      </w:r>
      <w:proofErr w:type="gramEnd"/>
      <w:r>
        <w:rPr>
          <w:rFonts w:hint="eastAsia"/>
        </w:rPr>
        <w:t>已按现行价格计价的，也不计在内；</w:t>
      </w:r>
    </w:p>
    <w:p w14:paraId="1B05E32A" w14:textId="77777777" w:rsidR="00752CCD" w:rsidRDefault="001F4BCC">
      <w:r>
        <w:tab/>
      </w:r>
      <w:bookmarkStart w:id="1893" w:name="_Toc144974686"/>
      <w:bookmarkStart w:id="1894" w:name="_Toc152042495"/>
      <w:r>
        <w:t xml:space="preserve">A -- </w:t>
      </w:r>
      <w:r>
        <w:rPr>
          <w:rFonts w:hint="eastAsia"/>
        </w:rPr>
        <w:t>定值权重</w:t>
      </w:r>
      <w:r>
        <w:t>(</w:t>
      </w:r>
      <w:r>
        <w:rPr>
          <w:rFonts w:hint="eastAsia"/>
        </w:rPr>
        <w:t>即不调部分的权重</w:t>
      </w:r>
      <w:r>
        <w:t>)</w:t>
      </w:r>
      <w:r>
        <w:rPr>
          <w:rFonts w:hint="eastAsia"/>
        </w:rPr>
        <w:t>；</w:t>
      </w:r>
      <w:bookmarkEnd w:id="1893"/>
      <w:bookmarkEnd w:id="1894"/>
    </w:p>
    <w:p w14:paraId="4BE87DD3" w14:textId="77777777" w:rsidR="00752CCD" w:rsidRDefault="001F4BCC">
      <w:r>
        <w:tab/>
        <w:t>B1; B2 ;B3</w:t>
      </w:r>
      <w:r>
        <w:rPr>
          <w:rFonts w:hint="eastAsia"/>
        </w:rPr>
        <w:t>·····</w:t>
      </w:r>
      <w:r>
        <w:t xml:space="preserve">Bn -- </w:t>
      </w:r>
      <w:r>
        <w:rPr>
          <w:rFonts w:hint="eastAsia"/>
        </w:rPr>
        <w:t>各可调因子的变值权重</w:t>
      </w:r>
      <w:r>
        <w:t>(</w:t>
      </w:r>
      <w:r>
        <w:rPr>
          <w:rFonts w:hint="eastAsia"/>
        </w:rPr>
        <w:t>即可调部分的权重</w:t>
      </w:r>
      <w:r>
        <w:t>)</w:t>
      </w:r>
      <w:r>
        <w:rPr>
          <w:rFonts w:hint="eastAsia"/>
        </w:rPr>
        <w:t>为各可调因子在投标函投标总报价中所占的比例；</w:t>
      </w:r>
    </w:p>
    <w:p w14:paraId="312FF101" w14:textId="77777777" w:rsidR="00752CCD" w:rsidRDefault="001F4BCC">
      <w:r>
        <w:tab/>
        <w:t>Ft1 ;Ft2 ;Ft3</w:t>
      </w:r>
      <w:r>
        <w:rPr>
          <w:rFonts w:hint="eastAsia"/>
        </w:rPr>
        <w:t>·····</w:t>
      </w:r>
      <w:r>
        <w:t xml:space="preserve">Ftn -- </w:t>
      </w:r>
      <w:r>
        <w:rPr>
          <w:rFonts w:hint="eastAsia"/>
        </w:rPr>
        <w:t>各可调因子的现行价格指数，指第</w:t>
      </w:r>
      <w:r>
        <w:t>17.3.3</w:t>
      </w:r>
      <w:r>
        <w:rPr>
          <w:rFonts w:hint="eastAsia"/>
        </w:rPr>
        <w:t>项、第</w:t>
      </w:r>
      <w:r>
        <w:t>17.5.3</w:t>
      </w:r>
      <w:r>
        <w:rPr>
          <w:rFonts w:hint="eastAsia"/>
        </w:rPr>
        <w:t>项和第</w:t>
      </w:r>
      <w:r>
        <w:t>17.6.2</w:t>
      </w:r>
      <w:r>
        <w:rPr>
          <w:rFonts w:hint="eastAsia"/>
        </w:rPr>
        <w:t>项约定的付款证书相关周期最后一天的前</w:t>
      </w:r>
      <w:r>
        <w:t>42</w:t>
      </w:r>
      <w:r>
        <w:rPr>
          <w:rFonts w:hint="eastAsia"/>
        </w:rPr>
        <w:t>天的各可调因子的价格指数；</w:t>
      </w:r>
    </w:p>
    <w:p w14:paraId="173D75AD" w14:textId="77777777" w:rsidR="00752CCD" w:rsidRDefault="001F4BCC">
      <w:r>
        <w:tab/>
        <w:t>Fo1; Fo2; Fo3</w:t>
      </w:r>
      <w:r>
        <w:rPr>
          <w:rFonts w:hint="eastAsia"/>
        </w:rPr>
        <w:t>·····</w:t>
      </w:r>
      <w:r>
        <w:t xml:space="preserve">Fon -- </w:t>
      </w:r>
      <w:r>
        <w:rPr>
          <w:rFonts w:hint="eastAsia"/>
        </w:rPr>
        <w:t>各可调因子的基本价格指数，指基准日期的各可调因子的价格指数。</w:t>
      </w:r>
    </w:p>
    <w:p w14:paraId="2BD83E2C" w14:textId="77777777" w:rsidR="00752CCD" w:rsidRDefault="001F4BCC">
      <w:r>
        <w:rPr>
          <w:rFonts w:hint="eastAsi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21D5ED09" w14:textId="77777777" w:rsidR="00752CCD" w:rsidRDefault="001F4BCC">
      <w:r>
        <w:rPr>
          <w:rFonts w:hint="eastAsia"/>
        </w:rPr>
        <w:t xml:space="preserve">16.1.1.2 </w:t>
      </w:r>
      <w:r>
        <w:rPr>
          <w:rFonts w:hint="eastAsia"/>
        </w:rPr>
        <w:t>暂时确定调整差额</w:t>
      </w:r>
    </w:p>
    <w:p w14:paraId="26F33DF3" w14:textId="77777777" w:rsidR="00752CCD" w:rsidRDefault="001F4BCC">
      <w:r>
        <w:rPr>
          <w:rFonts w:hint="eastAsia"/>
        </w:rPr>
        <w:t>在计算调整差额时得不到现行价格指数的，可暂用上一次价格指数计算，并在以后的付款中再按实际价格指数进行调整。</w:t>
      </w:r>
    </w:p>
    <w:p w14:paraId="5C9C5849" w14:textId="77777777" w:rsidR="00752CCD" w:rsidRDefault="001F4BCC">
      <w:bookmarkStart w:id="1895" w:name="_Toc429569375"/>
      <w:r>
        <w:rPr>
          <w:rFonts w:hint="eastAsia"/>
        </w:rPr>
        <w:t xml:space="preserve">16.1.1.3 </w:t>
      </w:r>
      <w:r>
        <w:rPr>
          <w:rFonts w:hint="eastAsia"/>
        </w:rPr>
        <w:t>权重的调整</w:t>
      </w:r>
      <w:bookmarkEnd w:id="1895"/>
    </w:p>
    <w:p w14:paraId="74F3CD85" w14:textId="77777777" w:rsidR="00752CCD" w:rsidRDefault="001F4BCC">
      <w:r>
        <w:rPr>
          <w:rFonts w:hint="eastAsia"/>
        </w:rPr>
        <w:t>按第</w:t>
      </w:r>
      <w:r>
        <w:t>15.1</w:t>
      </w:r>
      <w:r>
        <w:rPr>
          <w:rFonts w:hint="eastAsia"/>
        </w:rPr>
        <w:t>款约定的变更导致原定合同中的权重不合理时，由监理人与承包人和发包人协商后进行调整。</w:t>
      </w:r>
    </w:p>
    <w:p w14:paraId="482061D3" w14:textId="77777777" w:rsidR="00752CCD" w:rsidRDefault="001F4BCC">
      <w:r>
        <w:rPr>
          <w:rFonts w:hint="eastAsia"/>
        </w:rPr>
        <w:t xml:space="preserve">16.1.1.4 </w:t>
      </w:r>
      <w:r>
        <w:rPr>
          <w:rFonts w:hint="eastAsia"/>
        </w:rPr>
        <w:t>承包人工期延误后的价格调整</w:t>
      </w:r>
    </w:p>
    <w:p w14:paraId="1D55B4E5" w14:textId="77777777" w:rsidR="00752CCD" w:rsidRDefault="001F4BCC">
      <w:r>
        <w:rPr>
          <w:rFonts w:hint="eastAsia"/>
        </w:rPr>
        <w:t>由于承包人原因未在约定的工期内竣工的，则对原约定竣工日期后继续施工的工程，在使用第</w:t>
      </w:r>
      <w:r>
        <w:t>16.1.1.1</w:t>
      </w:r>
      <w:r>
        <w:rPr>
          <w:rFonts w:hint="eastAsia"/>
        </w:rPr>
        <w:t>目价格调整公式时，应采用原约定竣工日期与实际竣工日期的两个价格指数中较低的一个作为现行价格指数。</w:t>
      </w:r>
    </w:p>
    <w:p w14:paraId="7C09757A" w14:textId="77777777" w:rsidR="00752CCD" w:rsidRDefault="001F4BCC">
      <w:r>
        <w:rPr>
          <w:rFonts w:hint="eastAsia"/>
        </w:rPr>
        <w:t xml:space="preserve">16.1.2  </w:t>
      </w:r>
      <w:r>
        <w:rPr>
          <w:rFonts w:hint="eastAsia"/>
        </w:rPr>
        <w:t>采用造价信息调整价格差额</w:t>
      </w:r>
    </w:p>
    <w:p w14:paraId="11ECC3AE" w14:textId="77777777" w:rsidR="00752CCD" w:rsidRDefault="001F4BCC">
      <w:r>
        <w:rPr>
          <w:rFonts w:hint="eastAsia"/>
        </w:rPr>
        <w:t>施工期内，因人工、材料、设备和机械台班价格波动影响合同价格时，需要进行价格调整的，其价格和数量应由监理人审核，监理人确认需调整的内容、范围、价格和数量作为调整工程合同价格差额的依据。</w:t>
      </w:r>
    </w:p>
    <w:p w14:paraId="431BB584" w14:textId="77777777" w:rsidR="00752CCD" w:rsidRDefault="001F4BCC">
      <w:r>
        <w:rPr>
          <w:rFonts w:hint="eastAsia"/>
        </w:rPr>
        <w:t xml:space="preserve">16.1.2.1  </w:t>
      </w:r>
      <w:r>
        <w:rPr>
          <w:rFonts w:hint="eastAsia"/>
        </w:rPr>
        <w:t>引起价格调整的物价波动风险范围及幅度</w:t>
      </w:r>
    </w:p>
    <w:p w14:paraId="190F517D" w14:textId="77777777" w:rsidR="00752CCD" w:rsidRDefault="001F4BCC">
      <w:r>
        <w:rPr>
          <w:rFonts w:hint="eastAsia"/>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w:t>
      </w:r>
      <w:proofErr w:type="gramStart"/>
      <w:r>
        <w:rPr>
          <w:rFonts w:hint="eastAsia"/>
        </w:rPr>
        <w:t>见合同</w:t>
      </w:r>
      <w:proofErr w:type="gramEnd"/>
      <w:r>
        <w:rPr>
          <w:rFonts w:hint="eastAsia"/>
        </w:rPr>
        <w:t>条款专用部分。</w:t>
      </w:r>
    </w:p>
    <w:p w14:paraId="7BB5D54A" w14:textId="77777777" w:rsidR="00752CCD" w:rsidRDefault="001F4BCC">
      <w:r>
        <w:rPr>
          <w:rFonts w:hint="eastAsia"/>
        </w:rPr>
        <w:t xml:space="preserve">16.1.2.2  </w:t>
      </w:r>
      <w:r>
        <w:rPr>
          <w:rFonts w:hint="eastAsia"/>
        </w:rPr>
        <w:t>物价波动变化幅度的计算方法</w:t>
      </w:r>
    </w:p>
    <w:p w14:paraId="09C47085" w14:textId="77777777" w:rsidR="00752CCD" w:rsidRDefault="001F4BCC">
      <w:r>
        <w:rPr>
          <w:rFonts w:hint="eastAsia"/>
        </w:rPr>
        <w:t>（</w:t>
      </w:r>
      <w:r>
        <w:rPr>
          <w:rFonts w:hint="eastAsia"/>
        </w:rPr>
        <w:t>1</w:t>
      </w:r>
      <w:r>
        <w:rPr>
          <w:rFonts w:hint="eastAsia"/>
        </w:rPr>
        <w:t>）投标报价基准</w:t>
      </w:r>
      <w:proofErr w:type="gramStart"/>
      <w:r>
        <w:rPr>
          <w:rFonts w:hint="eastAsia"/>
        </w:rPr>
        <w:t>期确定</w:t>
      </w:r>
      <w:proofErr w:type="gramEnd"/>
      <w:r>
        <w:rPr>
          <w:rFonts w:hint="eastAsia"/>
        </w:rPr>
        <w:t>的人工、材料、设备和机械台班的市场价格即为基准价。投标报价基准期</w:t>
      </w:r>
      <w:proofErr w:type="gramStart"/>
      <w:r>
        <w:rPr>
          <w:rFonts w:hint="eastAsia"/>
        </w:rPr>
        <w:t>见合同</w:t>
      </w:r>
      <w:proofErr w:type="gramEnd"/>
      <w:r>
        <w:rPr>
          <w:rFonts w:hint="eastAsia"/>
        </w:rPr>
        <w:t>条款专用部分。</w:t>
      </w:r>
    </w:p>
    <w:p w14:paraId="501D62E0" w14:textId="77777777" w:rsidR="00752CCD" w:rsidRDefault="001F4BCC">
      <w:r>
        <w:rPr>
          <w:rFonts w:hint="eastAsia"/>
        </w:rPr>
        <w:t>（</w:t>
      </w:r>
      <w:r>
        <w:rPr>
          <w:rFonts w:hint="eastAsia"/>
        </w:rPr>
        <w:t>2</w:t>
      </w:r>
      <w:r>
        <w:rPr>
          <w:rFonts w:hint="eastAsia"/>
        </w:rPr>
        <w:t>）《北京工程造价信息》中工程造价</w:t>
      </w:r>
      <w:proofErr w:type="gramStart"/>
      <w:r>
        <w:rPr>
          <w:rFonts w:hint="eastAsia"/>
        </w:rPr>
        <w:t>信息价</w:t>
      </w:r>
      <w:proofErr w:type="gramEnd"/>
      <w:r>
        <w:rPr>
          <w:rFonts w:hint="eastAsia"/>
        </w:rPr>
        <w:t>有的，以北京市建设工程造价管理机构发布的《北京工程造价信息》中的工程造价信息价（以下简称造价信息价格）为依据确定基准价，造价信息价格中有上、下限的，以下限为准；《北京工程造价信息》工程造价</w:t>
      </w:r>
      <w:proofErr w:type="gramStart"/>
      <w:r>
        <w:rPr>
          <w:rFonts w:hint="eastAsia"/>
        </w:rPr>
        <w:t>信息价</w:t>
      </w:r>
      <w:proofErr w:type="gramEnd"/>
      <w:r>
        <w:rPr>
          <w:rFonts w:hint="eastAsia"/>
        </w:rPr>
        <w:t>中没有的，确定基准价的方法</w:t>
      </w:r>
      <w:proofErr w:type="gramStart"/>
      <w:r>
        <w:rPr>
          <w:rFonts w:hint="eastAsia"/>
        </w:rPr>
        <w:t>见合同</w:t>
      </w:r>
      <w:proofErr w:type="gramEnd"/>
      <w:r>
        <w:rPr>
          <w:rFonts w:hint="eastAsia"/>
        </w:rPr>
        <w:t>条款专用部分。</w:t>
      </w:r>
    </w:p>
    <w:p w14:paraId="12670CEF" w14:textId="77777777" w:rsidR="00752CCD" w:rsidRDefault="001F4BCC">
      <w:r>
        <w:rPr>
          <w:rFonts w:hint="eastAsia"/>
        </w:rPr>
        <w:t>（</w:t>
      </w:r>
      <w:r>
        <w:rPr>
          <w:rFonts w:hint="eastAsia"/>
        </w:rPr>
        <w:t>3</w:t>
      </w:r>
      <w:r>
        <w:rPr>
          <w:rFonts w:hint="eastAsia"/>
        </w:rPr>
        <w:t>）合同履行期间价格的确定方法</w:t>
      </w:r>
      <w:proofErr w:type="gramStart"/>
      <w:r>
        <w:rPr>
          <w:rFonts w:hint="eastAsia"/>
        </w:rPr>
        <w:t>见合同</w:t>
      </w:r>
      <w:proofErr w:type="gramEnd"/>
      <w:r>
        <w:rPr>
          <w:rFonts w:hint="eastAsia"/>
        </w:rPr>
        <w:t>条款专用部分。</w:t>
      </w:r>
    </w:p>
    <w:p w14:paraId="1667F356" w14:textId="77777777" w:rsidR="00752CCD" w:rsidRDefault="001F4BCC">
      <w:r>
        <w:rPr>
          <w:rFonts w:hint="eastAsia"/>
        </w:rPr>
        <w:t>（</w:t>
      </w:r>
      <w:r>
        <w:rPr>
          <w:rFonts w:hint="eastAsia"/>
        </w:rPr>
        <w:t>4</w:t>
      </w:r>
      <w:r>
        <w:rPr>
          <w:rFonts w:hint="eastAsia"/>
        </w:rPr>
        <w:t>）物价波动变化幅度的计算方法</w:t>
      </w:r>
      <w:proofErr w:type="gramStart"/>
      <w:r>
        <w:rPr>
          <w:rFonts w:hint="eastAsia"/>
        </w:rPr>
        <w:t>见合同</w:t>
      </w:r>
      <w:proofErr w:type="gramEnd"/>
      <w:r>
        <w:rPr>
          <w:rFonts w:hint="eastAsia"/>
        </w:rPr>
        <w:t>条款专用部分。</w:t>
      </w:r>
    </w:p>
    <w:p w14:paraId="2CEEDACC" w14:textId="77777777" w:rsidR="00752CCD" w:rsidRDefault="001F4BCC">
      <w:r>
        <w:rPr>
          <w:rFonts w:hint="eastAsia"/>
        </w:rPr>
        <w:t xml:space="preserve">16.1.2.3  </w:t>
      </w:r>
      <w:r>
        <w:rPr>
          <w:rFonts w:hint="eastAsia"/>
        </w:rPr>
        <w:t>物价波动引起价格调整的方法</w:t>
      </w:r>
    </w:p>
    <w:p w14:paraId="624C928F" w14:textId="77777777" w:rsidR="00752CCD" w:rsidRDefault="001F4BCC">
      <w:r>
        <w:rPr>
          <w:rFonts w:hint="eastAsia"/>
        </w:rPr>
        <w:t>（</w:t>
      </w:r>
      <w:r>
        <w:rPr>
          <w:rFonts w:hint="eastAsia"/>
        </w:rPr>
        <w:t>1</w:t>
      </w:r>
      <w:r>
        <w:rPr>
          <w:rFonts w:hint="eastAsia"/>
        </w:rPr>
        <w:t>）第</w:t>
      </w:r>
      <w:r>
        <w:rPr>
          <w:rFonts w:hint="eastAsia"/>
        </w:rPr>
        <w:t>16.1.2.1</w:t>
      </w:r>
      <w:r>
        <w:rPr>
          <w:rFonts w:hint="eastAsia"/>
        </w:rPr>
        <w:t>目中约定的人工、材料、设备和机械台班的物价波动变化幅度超过风险幅度时，价格调整方法</w:t>
      </w:r>
      <w:proofErr w:type="gramStart"/>
      <w:r>
        <w:rPr>
          <w:rFonts w:hint="eastAsia"/>
        </w:rPr>
        <w:t>见合同</w:t>
      </w:r>
      <w:proofErr w:type="gramEnd"/>
      <w:r>
        <w:rPr>
          <w:rFonts w:hint="eastAsia"/>
        </w:rPr>
        <w:t>条款专用部分。</w:t>
      </w:r>
    </w:p>
    <w:p w14:paraId="2E9F589C" w14:textId="77777777" w:rsidR="00752CCD" w:rsidRDefault="001F4BCC">
      <w:r>
        <w:rPr>
          <w:rFonts w:hint="eastAsia"/>
        </w:rPr>
        <w:t>（</w:t>
      </w:r>
      <w:r>
        <w:rPr>
          <w:rFonts w:hint="eastAsia"/>
        </w:rPr>
        <w:t>2</w:t>
      </w:r>
      <w:r>
        <w:rPr>
          <w:rFonts w:hint="eastAsia"/>
        </w:rPr>
        <w:t>）第</w:t>
      </w:r>
      <w:r>
        <w:rPr>
          <w:rFonts w:hint="eastAsia"/>
        </w:rPr>
        <w:t>16.1.2.1</w:t>
      </w:r>
      <w:r>
        <w:rPr>
          <w:rFonts w:hint="eastAsia"/>
        </w:rPr>
        <w:t>目中约定的人工的物价波动变化幅度超过风险幅度时，应当计算全部价格差额，其价格差额由发包人承担或受益，其价格差额只计取税金。</w:t>
      </w:r>
    </w:p>
    <w:p w14:paraId="3217184A" w14:textId="77777777" w:rsidR="00752CCD" w:rsidRDefault="001F4BCC">
      <w:r>
        <w:rPr>
          <w:rFonts w:hint="eastAsia"/>
        </w:rPr>
        <w:t>（</w:t>
      </w:r>
      <w:r>
        <w:rPr>
          <w:rFonts w:hint="eastAsia"/>
        </w:rPr>
        <w:t>3</w:t>
      </w:r>
      <w:r>
        <w:rPr>
          <w:rFonts w:hint="eastAsia"/>
        </w:rPr>
        <w:t>）第</w:t>
      </w:r>
      <w:r>
        <w:rPr>
          <w:rFonts w:hint="eastAsia"/>
        </w:rPr>
        <w:t>16.1.2.1</w:t>
      </w:r>
      <w:r>
        <w:rPr>
          <w:rFonts w:hint="eastAsia"/>
        </w:rPr>
        <w:t>目中约定的材料、设备和机械台班的物价波动变化幅度超过风险幅度时，应当计算超过部分的价格差额，其价格差额由发包人承担或受益，其价格差额只计取税金。</w:t>
      </w:r>
    </w:p>
    <w:p w14:paraId="3B0B8A87" w14:textId="77777777" w:rsidR="00752CCD" w:rsidRDefault="001F4BCC">
      <w:r>
        <w:rPr>
          <w:rFonts w:hint="eastAsia"/>
        </w:rPr>
        <w:t xml:space="preserve">16.1.2.4  </w:t>
      </w:r>
      <w:r>
        <w:rPr>
          <w:rFonts w:hint="eastAsia"/>
        </w:rPr>
        <w:t>物价波动引起价格调整的其他约定</w:t>
      </w:r>
      <w:proofErr w:type="gramStart"/>
      <w:r>
        <w:rPr>
          <w:rFonts w:hint="eastAsia"/>
        </w:rPr>
        <w:t>见合同</w:t>
      </w:r>
      <w:proofErr w:type="gramEnd"/>
      <w:r>
        <w:rPr>
          <w:rFonts w:hint="eastAsia"/>
        </w:rPr>
        <w:t>条款专用部分。</w:t>
      </w:r>
    </w:p>
    <w:p w14:paraId="44CE26FF" w14:textId="77777777" w:rsidR="00752CCD" w:rsidRDefault="001F4BCC">
      <w:r>
        <w:rPr>
          <w:rFonts w:hint="eastAsia"/>
        </w:rPr>
        <w:t xml:space="preserve">16.1.3  </w:t>
      </w:r>
      <w:r>
        <w:rPr>
          <w:rFonts w:hint="eastAsia"/>
        </w:rPr>
        <w:t>物价波动引起价格调整的其他方法</w:t>
      </w:r>
      <w:proofErr w:type="gramStart"/>
      <w:r>
        <w:rPr>
          <w:rFonts w:hint="eastAsia"/>
        </w:rPr>
        <w:t>见合同</w:t>
      </w:r>
      <w:proofErr w:type="gramEnd"/>
      <w:r>
        <w:rPr>
          <w:rFonts w:hint="eastAsia"/>
        </w:rPr>
        <w:t>条款专用部分。</w:t>
      </w:r>
    </w:p>
    <w:p w14:paraId="33BAE931" w14:textId="77777777" w:rsidR="00752CCD" w:rsidRDefault="001F4BCC">
      <w:bookmarkStart w:id="1896" w:name="_Toc483668184"/>
      <w:bookmarkStart w:id="1897" w:name="_Toc342296368"/>
      <w:bookmarkStart w:id="1898" w:name="_Toc490222600"/>
      <w:bookmarkStart w:id="1899" w:name="_Toc152042496"/>
      <w:bookmarkStart w:id="1900" w:name="_Toc338944810"/>
      <w:bookmarkStart w:id="1901" w:name="_Toc480487009"/>
      <w:bookmarkStart w:id="1902" w:name="_Toc117350524"/>
      <w:bookmarkStart w:id="1903" w:name="_Toc144974688"/>
      <w:bookmarkStart w:id="1904" w:name="_Toc486580155"/>
      <w:bookmarkStart w:id="1905" w:name="_Toc489279966"/>
      <w:bookmarkStart w:id="1906" w:name="_Toc152045717"/>
      <w:bookmarkStart w:id="1907" w:name="_Toc480486837"/>
      <w:bookmarkStart w:id="1908" w:name="_Toc179632735"/>
      <w:r>
        <w:rPr>
          <w:rFonts w:hint="eastAsia"/>
        </w:rPr>
        <w:t xml:space="preserve">16.2  </w:t>
      </w:r>
      <w:r>
        <w:rPr>
          <w:rFonts w:hint="eastAsia"/>
        </w:rPr>
        <w:t>法律变化引起的价格调整</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2490CD80" w14:textId="77777777" w:rsidR="00752CCD" w:rsidRDefault="001F4BCC">
      <w:r>
        <w:rPr>
          <w:rFonts w:hint="eastAsia"/>
        </w:rPr>
        <w:t>在基准日后，因法律变化导致承包人在合同履行中所需要的工程费用发生除第</w:t>
      </w:r>
      <w:r>
        <w:rPr>
          <w:rFonts w:hint="eastAsia"/>
        </w:rPr>
        <w:t>16.1</w:t>
      </w:r>
      <w:r>
        <w:rPr>
          <w:rFonts w:hint="eastAsia"/>
        </w:rPr>
        <w:t>款约定以外的增减时，监理人应根据法律、国家或省、自治区、直辖市有关部门的规定，按第</w:t>
      </w:r>
      <w:r>
        <w:rPr>
          <w:rFonts w:hint="eastAsia"/>
        </w:rPr>
        <w:t>3.5</w:t>
      </w:r>
      <w:r>
        <w:rPr>
          <w:rFonts w:hint="eastAsia"/>
        </w:rPr>
        <w:t>款商定或确定需调整的合同价款。</w:t>
      </w:r>
    </w:p>
    <w:p w14:paraId="62287307" w14:textId="77777777" w:rsidR="00752CCD" w:rsidRDefault="001F4BCC">
      <w:bookmarkStart w:id="1909" w:name="_Toc480487010"/>
      <w:bookmarkStart w:id="1910" w:name="_Toc489279967"/>
      <w:bookmarkStart w:id="1911" w:name="_Toc342296369"/>
      <w:bookmarkStart w:id="1912" w:name="_Toc480486838"/>
      <w:bookmarkStart w:id="1913" w:name="_Toc117350525"/>
      <w:bookmarkStart w:id="1914" w:name="_Toc338944811"/>
      <w:bookmarkStart w:id="1915" w:name="_Toc486580156"/>
      <w:bookmarkStart w:id="1916" w:name="_Toc490222601"/>
      <w:bookmarkStart w:id="1917" w:name="_Toc483668185"/>
      <w:r>
        <w:rPr>
          <w:rFonts w:hint="eastAsia"/>
        </w:rPr>
        <w:t>17.</w:t>
      </w:r>
      <w:r>
        <w:rPr>
          <w:rFonts w:hint="eastAsia"/>
        </w:rPr>
        <w:t>计量与支付</w:t>
      </w:r>
      <w:bookmarkEnd w:id="1909"/>
      <w:bookmarkEnd w:id="1910"/>
      <w:bookmarkEnd w:id="1911"/>
      <w:bookmarkEnd w:id="1912"/>
      <w:bookmarkEnd w:id="1913"/>
      <w:bookmarkEnd w:id="1914"/>
      <w:bookmarkEnd w:id="1915"/>
      <w:bookmarkEnd w:id="1916"/>
      <w:bookmarkEnd w:id="1917"/>
    </w:p>
    <w:p w14:paraId="44D1B0FB" w14:textId="77777777" w:rsidR="00752CCD" w:rsidRDefault="001F4BCC">
      <w:bookmarkStart w:id="1918" w:name="_Toc483668186"/>
      <w:bookmarkStart w:id="1919" w:name="_Toc480486839"/>
      <w:bookmarkStart w:id="1920" w:name="_Toc117350526"/>
      <w:bookmarkStart w:id="1921" w:name="_Toc490222602"/>
      <w:bookmarkStart w:id="1922" w:name="_Toc342296370"/>
      <w:bookmarkStart w:id="1923" w:name="_Toc489279968"/>
      <w:bookmarkStart w:id="1924" w:name="_Toc338944812"/>
      <w:bookmarkStart w:id="1925" w:name="_Toc480487011"/>
      <w:bookmarkStart w:id="1926" w:name="_Toc486580157"/>
      <w:r>
        <w:rPr>
          <w:rFonts w:hint="eastAsia"/>
        </w:rPr>
        <w:t xml:space="preserve">17.1  </w:t>
      </w:r>
      <w:r>
        <w:rPr>
          <w:rFonts w:hint="eastAsia"/>
        </w:rPr>
        <w:t>计量</w:t>
      </w:r>
      <w:bookmarkEnd w:id="1918"/>
      <w:bookmarkEnd w:id="1919"/>
      <w:bookmarkEnd w:id="1920"/>
      <w:bookmarkEnd w:id="1921"/>
      <w:bookmarkEnd w:id="1922"/>
      <w:bookmarkEnd w:id="1923"/>
      <w:bookmarkEnd w:id="1924"/>
      <w:bookmarkEnd w:id="1925"/>
      <w:bookmarkEnd w:id="1926"/>
    </w:p>
    <w:p w14:paraId="3B7F5411" w14:textId="77777777" w:rsidR="00752CCD" w:rsidRDefault="001F4BCC">
      <w:r>
        <w:rPr>
          <w:rFonts w:hint="eastAsia"/>
        </w:rPr>
        <w:t xml:space="preserve">17.1.1  </w:t>
      </w:r>
      <w:r>
        <w:rPr>
          <w:rFonts w:hint="eastAsia"/>
        </w:rPr>
        <w:t>计量单位</w:t>
      </w:r>
    </w:p>
    <w:p w14:paraId="1EC8E393" w14:textId="77777777" w:rsidR="00752CCD" w:rsidRDefault="001F4BCC">
      <w:r>
        <w:rPr>
          <w:rFonts w:hint="eastAsia"/>
        </w:rPr>
        <w:t>计量采用国家法定的计量单位。</w:t>
      </w:r>
    </w:p>
    <w:p w14:paraId="1BCF3840" w14:textId="77777777" w:rsidR="00752CCD" w:rsidRDefault="001F4BCC">
      <w:r>
        <w:rPr>
          <w:rFonts w:hint="eastAsia"/>
        </w:rPr>
        <w:t xml:space="preserve">17.1.2  </w:t>
      </w:r>
      <w:r>
        <w:rPr>
          <w:rFonts w:hint="eastAsia"/>
        </w:rPr>
        <w:t>计量方法</w:t>
      </w:r>
    </w:p>
    <w:p w14:paraId="77ADAB6A" w14:textId="77777777" w:rsidR="00752CCD" w:rsidRDefault="001F4BCC">
      <w:r>
        <w:rPr>
          <w:rFonts w:hint="eastAsia"/>
        </w:rPr>
        <w:t>工程量计算规则执行工程量清单中约定的计量计价规范版本。除合同另有约定外，承包人实际完成的工程量按约定的工程量计算规则和有合同约束力的图纸进行计量。</w:t>
      </w:r>
    </w:p>
    <w:p w14:paraId="5C95FC3D" w14:textId="77777777" w:rsidR="00752CCD" w:rsidRDefault="001F4BCC">
      <w:r>
        <w:rPr>
          <w:rFonts w:hint="eastAsia"/>
        </w:rPr>
        <w:t xml:space="preserve">17.1.3  </w:t>
      </w:r>
      <w:r>
        <w:rPr>
          <w:rFonts w:hint="eastAsia"/>
        </w:rPr>
        <w:t>计量周期</w:t>
      </w:r>
    </w:p>
    <w:p w14:paraId="00FA9E62" w14:textId="77777777" w:rsidR="00752CCD" w:rsidRDefault="001F4BCC">
      <w:r>
        <w:rPr>
          <w:rFonts w:hint="eastAsia"/>
        </w:rPr>
        <w:t>（</w:t>
      </w:r>
      <w:r>
        <w:rPr>
          <w:rFonts w:hint="eastAsia"/>
        </w:rPr>
        <w:t>1</w:t>
      </w:r>
      <w:r>
        <w:rPr>
          <w:rFonts w:hint="eastAsia"/>
        </w:rPr>
        <w:t>）本合同的计量周期为月，当月计量截止日期（不含当日）和下月计量起始日期（含当日）</w:t>
      </w:r>
      <w:proofErr w:type="gramStart"/>
      <w:r>
        <w:rPr>
          <w:rFonts w:hint="eastAsia"/>
        </w:rPr>
        <w:t>见合同</w:t>
      </w:r>
      <w:proofErr w:type="gramEnd"/>
      <w:r>
        <w:rPr>
          <w:rFonts w:hint="eastAsia"/>
        </w:rPr>
        <w:t>条款专用部分。</w:t>
      </w:r>
    </w:p>
    <w:p w14:paraId="299AD07F" w14:textId="77777777" w:rsidR="00752CCD" w:rsidRDefault="001F4BCC">
      <w:r>
        <w:rPr>
          <w:rFonts w:hint="eastAsia"/>
        </w:rPr>
        <w:t>（</w:t>
      </w:r>
      <w:r>
        <w:rPr>
          <w:rFonts w:hint="eastAsia"/>
        </w:rPr>
        <w:t>2</w:t>
      </w:r>
      <w:r>
        <w:rPr>
          <w:rFonts w:hint="eastAsia"/>
        </w:rPr>
        <w:t>）单价子目已完成工程量是否按月</w:t>
      </w:r>
      <w:proofErr w:type="gramStart"/>
      <w:r>
        <w:rPr>
          <w:rFonts w:hint="eastAsia"/>
        </w:rPr>
        <w:t>计量见合同</w:t>
      </w:r>
      <w:proofErr w:type="gramEnd"/>
      <w:r>
        <w:rPr>
          <w:rFonts w:hint="eastAsia"/>
        </w:rPr>
        <w:t>条款专用部分。</w:t>
      </w:r>
    </w:p>
    <w:p w14:paraId="333D6923" w14:textId="77777777" w:rsidR="00752CCD" w:rsidRDefault="001F4BCC">
      <w:r>
        <w:rPr>
          <w:rFonts w:hint="eastAsia"/>
        </w:rPr>
        <w:t>（</w:t>
      </w:r>
      <w:r>
        <w:rPr>
          <w:rFonts w:hint="eastAsia"/>
        </w:rPr>
        <w:t>3</w:t>
      </w:r>
      <w:r>
        <w:rPr>
          <w:rFonts w:hint="eastAsia"/>
        </w:rPr>
        <w:t>）总价子目计量方法</w:t>
      </w:r>
      <w:proofErr w:type="gramStart"/>
      <w:r>
        <w:rPr>
          <w:rFonts w:hint="eastAsia"/>
        </w:rPr>
        <w:t>见合同</w:t>
      </w:r>
      <w:proofErr w:type="gramEnd"/>
      <w:r>
        <w:rPr>
          <w:rFonts w:hint="eastAsia"/>
        </w:rPr>
        <w:t>条款专用部分。</w:t>
      </w:r>
    </w:p>
    <w:p w14:paraId="55F73041" w14:textId="77777777" w:rsidR="00752CCD" w:rsidRDefault="001F4BCC">
      <w:r>
        <w:rPr>
          <w:rFonts w:hint="eastAsia"/>
        </w:rPr>
        <w:t xml:space="preserve">17.1.4  </w:t>
      </w:r>
      <w:r>
        <w:rPr>
          <w:rFonts w:hint="eastAsia"/>
        </w:rPr>
        <w:t>单价子目的计量</w:t>
      </w:r>
    </w:p>
    <w:p w14:paraId="07030938" w14:textId="77777777" w:rsidR="00752CCD" w:rsidRDefault="001F4BCC">
      <w:r>
        <w:rPr>
          <w:rFonts w:hint="eastAsia"/>
        </w:rPr>
        <w:t>（</w:t>
      </w:r>
      <w:r>
        <w:rPr>
          <w:rFonts w:hint="eastAsia"/>
        </w:rPr>
        <w:t>1</w:t>
      </w:r>
      <w:r>
        <w:rPr>
          <w:rFonts w:hint="eastAsia"/>
        </w:rPr>
        <w:t>）已标价工程量清单中的单价子目工程量为估算工程量。结算工程量是承包人实际完成的，并按合同约定的计量方法进行计量的工程量。</w:t>
      </w:r>
    </w:p>
    <w:p w14:paraId="1A854BD0" w14:textId="77777777" w:rsidR="00752CCD" w:rsidRDefault="001F4BCC">
      <w:r>
        <w:rPr>
          <w:rFonts w:hint="eastAsia"/>
        </w:rPr>
        <w:t>（</w:t>
      </w:r>
      <w:r>
        <w:rPr>
          <w:rFonts w:hint="eastAsia"/>
        </w:rPr>
        <w:t>2</w:t>
      </w:r>
      <w:r>
        <w:rPr>
          <w:rFonts w:hint="eastAsia"/>
        </w:rPr>
        <w:t>）承包人对已完成的工程进行计量，向监理人提交进度付款申请单、已完成工程量报表和有关计量资料。</w:t>
      </w:r>
    </w:p>
    <w:p w14:paraId="06BA3352" w14:textId="77777777" w:rsidR="00752CCD" w:rsidRDefault="001F4BCC">
      <w:r>
        <w:rPr>
          <w:rFonts w:hint="eastAsia"/>
        </w:rPr>
        <w:t>（</w:t>
      </w:r>
      <w:r>
        <w:rPr>
          <w:rFonts w:hint="eastAsia"/>
        </w:rPr>
        <w:t>3</w:t>
      </w:r>
      <w:r>
        <w:rPr>
          <w:rFonts w:hint="eastAsia"/>
        </w:rPr>
        <w:t>）监理人对承包人提交的工程量报表进行复核，以确定实际完成的工程量。对数量有异议的，可要求承包人按第</w:t>
      </w:r>
      <w:r>
        <w:rPr>
          <w:rFonts w:hint="eastAsia"/>
        </w:rPr>
        <w:t>8.2</w:t>
      </w:r>
      <w:r>
        <w:rPr>
          <w:rFonts w:hint="eastAsia"/>
        </w:rPr>
        <w:t>款约定进行共同复核和抽样复测。承包人应协助监理人进行复核并按监理人要求提供补充计量资料。承包人未按监理人要求参加复核，监理人复核或修正的工程量视为承包人实际完成的工程量。</w:t>
      </w:r>
    </w:p>
    <w:p w14:paraId="304F9294" w14:textId="77777777" w:rsidR="00752CCD" w:rsidRDefault="001F4BCC">
      <w:r>
        <w:rPr>
          <w:rFonts w:hint="eastAsia"/>
        </w:rPr>
        <w:t>（</w:t>
      </w:r>
      <w:r>
        <w:rPr>
          <w:rFonts w:hint="eastAsia"/>
        </w:rPr>
        <w:t>4</w:t>
      </w:r>
      <w:r>
        <w:rPr>
          <w:rFonts w:hint="eastAsia"/>
        </w:rPr>
        <w:t>）监理人认为有必要时，可通知承包人共同进行联合测量、计量，承包人应遵照执行。</w:t>
      </w:r>
    </w:p>
    <w:p w14:paraId="77B6FDAC" w14:textId="77777777" w:rsidR="00752CCD" w:rsidRDefault="001F4BCC">
      <w:r>
        <w:rPr>
          <w:rFonts w:hint="eastAsia"/>
        </w:rPr>
        <w:t>（</w:t>
      </w:r>
      <w:r>
        <w:rPr>
          <w:rFonts w:hint="eastAsia"/>
        </w:rPr>
        <w:t>5</w:t>
      </w:r>
      <w:r>
        <w:rPr>
          <w:rFonts w:hint="eastAsia"/>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422E9B62" w14:textId="77777777" w:rsidR="00752CCD" w:rsidRDefault="001F4BCC">
      <w:r>
        <w:rPr>
          <w:rFonts w:hint="eastAsia"/>
        </w:rPr>
        <w:t>（</w:t>
      </w:r>
      <w:r>
        <w:rPr>
          <w:rFonts w:hint="eastAsia"/>
        </w:rPr>
        <w:t>6</w:t>
      </w:r>
      <w:r>
        <w:rPr>
          <w:rFonts w:hint="eastAsia"/>
        </w:rPr>
        <w:t>）监理人应在收到承包人提交的工程量报表后的</w:t>
      </w:r>
      <w:r>
        <w:rPr>
          <w:rFonts w:hint="eastAsia"/>
        </w:rPr>
        <w:t>7</w:t>
      </w:r>
      <w:r>
        <w:rPr>
          <w:rFonts w:hint="eastAsia"/>
        </w:rPr>
        <w:t>天内进行复核，监理人未在约定时间内复核的，承包人提交的工程量报表中的工程量视为承包人实际完成的工程量，据此计算工程价款。</w:t>
      </w:r>
    </w:p>
    <w:p w14:paraId="110BC7A9" w14:textId="77777777" w:rsidR="00752CCD" w:rsidRDefault="001F4BCC">
      <w:r>
        <w:rPr>
          <w:rFonts w:hint="eastAsia"/>
        </w:rPr>
        <w:t xml:space="preserve">17.1.5  </w:t>
      </w:r>
      <w:r>
        <w:rPr>
          <w:rFonts w:hint="eastAsia"/>
        </w:rPr>
        <w:t>总价子目的计量（适用于采用支付分解报告）</w:t>
      </w:r>
    </w:p>
    <w:p w14:paraId="0BF755B2" w14:textId="77777777" w:rsidR="00752CCD" w:rsidRDefault="001F4BCC">
      <w:r>
        <w:rPr>
          <w:rFonts w:hint="eastAsia"/>
        </w:rPr>
        <w:t>总价子目按照有合同约束力的支付分解表支付。承包人应根据合同条款第</w:t>
      </w:r>
      <w:r>
        <w:rPr>
          <w:rFonts w:hint="eastAsia"/>
        </w:rPr>
        <w:t>10</w:t>
      </w:r>
      <w:r>
        <w:rPr>
          <w:rFonts w:hint="eastAsia"/>
        </w:rPr>
        <w:t>条约定的合同进度计划和总价子目的总价构成、费用性质、计划发生时间和相应工作量等因素对各个总价子目的总价按月进行分解，形成支付分解报告。承包人应当在收到经过监理人批复的合同进度计划后</w:t>
      </w:r>
      <w:r>
        <w:rPr>
          <w:rFonts w:hint="eastAsia"/>
        </w:rPr>
        <w:t>7</w:t>
      </w:r>
      <w:r>
        <w:rPr>
          <w:rFonts w:hint="eastAsia"/>
        </w:rPr>
        <w:t>天内，将支付分解报告以及形成支付分解报告的分项计量和总价分解等支持性资料报监理人审批，监理人应当在收到承包人报送的支付分解报告后</w:t>
      </w:r>
      <w:r>
        <w:rPr>
          <w:rFonts w:hint="eastAsia"/>
        </w:rPr>
        <w:t>7</w:t>
      </w:r>
      <w:r>
        <w:rPr>
          <w:rFonts w:hint="eastAsia"/>
        </w:rPr>
        <w:t>天内给予批复或提出修改意见，经监理人批准的支付分解报告为有合同约束力的支付分解表。支付分解表应根据合同条款第</w:t>
      </w:r>
      <w:r>
        <w:rPr>
          <w:rFonts w:hint="eastAsia"/>
        </w:rPr>
        <w:t>10.2</w:t>
      </w:r>
      <w:r>
        <w:rPr>
          <w:rFonts w:hint="eastAsia"/>
        </w:rPr>
        <w:t>款约定的修订合同进度计划进行修正，修正的程序和期限应当依照本项上述约定，经修正的支付分解表为有合同约束力的支付分解表。</w:t>
      </w:r>
    </w:p>
    <w:p w14:paraId="2A9F4317" w14:textId="77777777" w:rsidR="00752CCD" w:rsidRDefault="001F4BCC">
      <w:r>
        <w:rPr>
          <w:rFonts w:hint="eastAsia"/>
        </w:rPr>
        <w:t>（</w:t>
      </w:r>
      <w:r>
        <w:rPr>
          <w:rFonts w:hint="eastAsia"/>
        </w:rPr>
        <w:t>1</w:t>
      </w:r>
      <w:r>
        <w:rPr>
          <w:rFonts w:hint="eastAsia"/>
        </w:rPr>
        <w:t>）总价子目的价格调整方法</w:t>
      </w:r>
      <w:proofErr w:type="gramStart"/>
      <w:r>
        <w:rPr>
          <w:rFonts w:hint="eastAsia"/>
        </w:rPr>
        <w:t>见合同</w:t>
      </w:r>
      <w:proofErr w:type="gramEnd"/>
      <w:r>
        <w:rPr>
          <w:rFonts w:hint="eastAsia"/>
        </w:rPr>
        <w:t>条款专用部分。</w:t>
      </w:r>
    </w:p>
    <w:p w14:paraId="3ADD9063" w14:textId="77777777" w:rsidR="00752CCD" w:rsidRDefault="001F4BCC">
      <w:r>
        <w:rPr>
          <w:rFonts w:hint="eastAsia"/>
        </w:rPr>
        <w:t>（</w:t>
      </w:r>
      <w:r>
        <w:rPr>
          <w:rFonts w:hint="eastAsia"/>
        </w:rPr>
        <w:t>2</w:t>
      </w:r>
      <w:r>
        <w:rPr>
          <w:rFonts w:hint="eastAsia"/>
        </w:rPr>
        <w:t>）列入每月进度付款申请单中各总价子目的价值为有合同约束力的支付分解表中对应月份的总价子目总价值。</w:t>
      </w:r>
    </w:p>
    <w:p w14:paraId="60F9074C" w14:textId="77777777" w:rsidR="00752CCD" w:rsidRDefault="001F4BCC">
      <w:r>
        <w:rPr>
          <w:rFonts w:hint="eastAsia"/>
        </w:rPr>
        <w:t>（</w:t>
      </w:r>
      <w:r>
        <w:rPr>
          <w:rFonts w:hint="eastAsia"/>
        </w:rPr>
        <w:t>3</w:t>
      </w:r>
      <w:r>
        <w:rPr>
          <w:rFonts w:hint="eastAsia"/>
        </w:rPr>
        <w:t>）监理人根据有合同约束力的支付分解表复核列入每月进度付款申请单中的总价子目的总价值。</w:t>
      </w:r>
    </w:p>
    <w:p w14:paraId="4C99C693" w14:textId="77777777" w:rsidR="00752CCD" w:rsidRDefault="001F4BCC">
      <w:r>
        <w:rPr>
          <w:rFonts w:hint="eastAsia"/>
        </w:rPr>
        <w:t>（</w:t>
      </w:r>
      <w:r>
        <w:rPr>
          <w:rFonts w:hint="eastAsia"/>
        </w:rPr>
        <w:t>4</w:t>
      </w:r>
      <w:r>
        <w:rPr>
          <w:rFonts w:hint="eastAsia"/>
        </w:rPr>
        <w:t>）除按照第</w:t>
      </w:r>
      <w:r>
        <w:rPr>
          <w:rFonts w:hint="eastAsia"/>
        </w:rPr>
        <w:t>15</w:t>
      </w:r>
      <w:r>
        <w:rPr>
          <w:rFonts w:hint="eastAsia"/>
        </w:rPr>
        <w:t>条约定的变更外，在竣工结算时总价子目的工程量不应当重新计量，签约合同价所基于的工程量即是用于竣工结算的</w:t>
      </w:r>
      <w:proofErr w:type="gramStart"/>
      <w:r>
        <w:rPr>
          <w:rFonts w:hint="eastAsia"/>
        </w:rPr>
        <w:t>最终工程</w:t>
      </w:r>
      <w:proofErr w:type="gramEnd"/>
      <w:r>
        <w:rPr>
          <w:rFonts w:hint="eastAsia"/>
        </w:rPr>
        <w:t>量。</w:t>
      </w:r>
    </w:p>
    <w:p w14:paraId="4263D8AF" w14:textId="77777777" w:rsidR="00752CCD" w:rsidRDefault="001F4BCC">
      <w:r>
        <w:rPr>
          <w:rFonts w:hint="eastAsia"/>
        </w:rPr>
        <w:t xml:space="preserve">17.1.5  </w:t>
      </w:r>
      <w:r>
        <w:rPr>
          <w:rFonts w:hint="eastAsia"/>
        </w:rPr>
        <w:t>总价子目的计量（适用于采用按实际完成工程量计量）</w:t>
      </w:r>
    </w:p>
    <w:p w14:paraId="0B7C7EE7" w14:textId="77777777" w:rsidR="00752CCD" w:rsidRDefault="001F4BCC">
      <w:r>
        <w:rPr>
          <w:rFonts w:hint="eastAsia"/>
        </w:rPr>
        <w:t>（</w:t>
      </w:r>
      <w:r>
        <w:rPr>
          <w:rFonts w:hint="eastAsia"/>
        </w:rPr>
        <w:t>1</w:t>
      </w:r>
      <w:r>
        <w:rPr>
          <w:rFonts w:hint="eastAsia"/>
        </w:rPr>
        <w:t>）总价子目的计量和支付应以总价为基础，对承包人实际完成的工程量进行计量，是进行工程目标管理和控制进度款支付的依据。总价子目的价格调整方法</w:t>
      </w:r>
      <w:proofErr w:type="gramStart"/>
      <w:r>
        <w:rPr>
          <w:rFonts w:hint="eastAsia"/>
        </w:rPr>
        <w:t>见合同</w:t>
      </w:r>
      <w:proofErr w:type="gramEnd"/>
      <w:r>
        <w:rPr>
          <w:rFonts w:hint="eastAsia"/>
        </w:rPr>
        <w:t>条款专用部分。</w:t>
      </w:r>
    </w:p>
    <w:p w14:paraId="421D28C7" w14:textId="77777777" w:rsidR="00752CCD" w:rsidRDefault="001F4BCC">
      <w:r>
        <w:rPr>
          <w:rFonts w:hint="eastAsia"/>
        </w:rPr>
        <w:t>（</w:t>
      </w:r>
      <w:r>
        <w:rPr>
          <w:rFonts w:hint="eastAsia"/>
        </w:rPr>
        <w:t>2</w:t>
      </w:r>
      <w:r>
        <w:rPr>
          <w:rFonts w:hint="eastAsia"/>
        </w:rPr>
        <w:t>）承包人在合同条款专用部分第</w:t>
      </w:r>
      <w:r>
        <w:rPr>
          <w:rFonts w:hint="eastAsia"/>
        </w:rPr>
        <w:t>17.1.3</w:t>
      </w:r>
      <w:r>
        <w:rPr>
          <w:rFonts w:hint="eastAsia"/>
        </w:rPr>
        <w:t>（</w:t>
      </w:r>
      <w:r>
        <w:rPr>
          <w:rFonts w:hint="eastAsia"/>
        </w:rPr>
        <w:t>1</w:t>
      </w:r>
      <w:r>
        <w:rPr>
          <w:rFonts w:hint="eastAsia"/>
        </w:rPr>
        <w:t>）目约定的每月计量截止日期后，对已完成的分部分项工程和单价措施项目的子目，按照合同条款第</w:t>
      </w:r>
      <w:r>
        <w:rPr>
          <w:rFonts w:hint="eastAsia"/>
        </w:rPr>
        <w:t>17.1.2</w:t>
      </w:r>
      <w:r>
        <w:rPr>
          <w:rFonts w:hint="eastAsia"/>
        </w:rPr>
        <w:t>项约定的计量方法进行计量，对已完成的总价措施项目的相关子目，按其总价构成、费用性质和实际发生比例进行计量，向监理人提交进度付款申请单、已完成工程量报表和有关计量资料。</w:t>
      </w:r>
    </w:p>
    <w:p w14:paraId="73B2315B" w14:textId="77777777" w:rsidR="00752CCD" w:rsidRDefault="001F4BCC">
      <w:r>
        <w:rPr>
          <w:rFonts w:hint="eastAsia"/>
        </w:rPr>
        <w:t>（</w:t>
      </w:r>
      <w:r>
        <w:rPr>
          <w:rFonts w:hint="eastAsia"/>
        </w:rPr>
        <w:t>3</w:t>
      </w:r>
      <w:r>
        <w:rPr>
          <w:rFonts w:hint="eastAsia"/>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161C72D0" w14:textId="77777777" w:rsidR="00752CCD" w:rsidRDefault="001F4BCC">
      <w:r>
        <w:rPr>
          <w:rFonts w:hint="eastAsia"/>
        </w:rPr>
        <w:t>（</w:t>
      </w:r>
      <w:r>
        <w:rPr>
          <w:rFonts w:hint="eastAsia"/>
        </w:rPr>
        <w:t>4</w:t>
      </w:r>
      <w:r>
        <w:rPr>
          <w:rFonts w:hint="eastAsia"/>
        </w:rPr>
        <w:t>）监理人应在收到承包人提交的工程量报表后的</w:t>
      </w:r>
      <w:r>
        <w:rPr>
          <w:rFonts w:hint="eastAsia"/>
        </w:rPr>
        <w:t>7</w:t>
      </w:r>
      <w:r>
        <w:rPr>
          <w:rFonts w:hint="eastAsia"/>
        </w:rPr>
        <w:t>天内进行复核，监理人未在约定时间内复核的，承包人提交的工程量报表中的工程量视为承包人实际完成的工程量，据此计算工程价款。</w:t>
      </w:r>
    </w:p>
    <w:p w14:paraId="5C6D47B0" w14:textId="77777777" w:rsidR="00752CCD" w:rsidRDefault="001F4BCC">
      <w:r>
        <w:rPr>
          <w:rFonts w:hint="eastAsia"/>
        </w:rPr>
        <w:t>（</w:t>
      </w:r>
      <w:r>
        <w:rPr>
          <w:rFonts w:hint="eastAsia"/>
        </w:rPr>
        <w:t>5</w:t>
      </w:r>
      <w:r>
        <w:rPr>
          <w:rFonts w:hint="eastAsia"/>
        </w:rPr>
        <w:t>）除按照第</w:t>
      </w:r>
      <w:r>
        <w:rPr>
          <w:rFonts w:hint="eastAsia"/>
        </w:rPr>
        <w:t>15</w:t>
      </w:r>
      <w:r>
        <w:rPr>
          <w:rFonts w:hint="eastAsia"/>
        </w:rPr>
        <w:t>条约定的变更外，在竣工结算时总价子目的工程量不应当重新计量，签约合同价所基于的工程量即是用于竣工结算的</w:t>
      </w:r>
      <w:proofErr w:type="gramStart"/>
      <w:r>
        <w:rPr>
          <w:rFonts w:hint="eastAsia"/>
        </w:rPr>
        <w:t>最终工程</w:t>
      </w:r>
      <w:proofErr w:type="gramEnd"/>
      <w:r>
        <w:rPr>
          <w:rFonts w:hint="eastAsia"/>
        </w:rPr>
        <w:t>量。</w:t>
      </w:r>
    </w:p>
    <w:p w14:paraId="676418A1" w14:textId="77777777" w:rsidR="00752CCD" w:rsidRDefault="001F4BCC">
      <w:bookmarkStart w:id="1927" w:name="_Toc480487012"/>
      <w:bookmarkStart w:id="1928" w:name="_Toc486580158"/>
      <w:bookmarkStart w:id="1929" w:name="_Toc490222603"/>
      <w:bookmarkStart w:id="1930" w:name="_Toc489279969"/>
      <w:bookmarkStart w:id="1931" w:name="_Toc483668187"/>
      <w:bookmarkStart w:id="1932" w:name="_Toc342296371"/>
      <w:bookmarkStart w:id="1933" w:name="_Toc480486840"/>
      <w:bookmarkStart w:id="1934" w:name="_Toc117350527"/>
      <w:bookmarkStart w:id="1935" w:name="_Toc338944813"/>
      <w:r>
        <w:rPr>
          <w:rFonts w:hint="eastAsia"/>
        </w:rPr>
        <w:t xml:space="preserve">17.2  </w:t>
      </w:r>
      <w:r>
        <w:rPr>
          <w:rFonts w:hint="eastAsia"/>
        </w:rPr>
        <w:t>预付款</w:t>
      </w:r>
      <w:bookmarkEnd w:id="1927"/>
      <w:bookmarkEnd w:id="1928"/>
      <w:bookmarkEnd w:id="1929"/>
      <w:bookmarkEnd w:id="1930"/>
      <w:bookmarkEnd w:id="1931"/>
      <w:bookmarkEnd w:id="1932"/>
      <w:bookmarkEnd w:id="1933"/>
      <w:bookmarkEnd w:id="1934"/>
      <w:bookmarkEnd w:id="1935"/>
    </w:p>
    <w:p w14:paraId="0611D5B3" w14:textId="77777777" w:rsidR="00752CCD" w:rsidRDefault="001F4BCC">
      <w:r>
        <w:rPr>
          <w:rFonts w:hint="eastAsia"/>
        </w:rPr>
        <w:t xml:space="preserve">17.2.1  </w:t>
      </w:r>
      <w:r>
        <w:rPr>
          <w:rFonts w:hint="eastAsia"/>
        </w:rPr>
        <w:t>预付款</w:t>
      </w:r>
    </w:p>
    <w:p w14:paraId="753FD525" w14:textId="77777777" w:rsidR="00752CCD" w:rsidRDefault="001F4BCC">
      <w:r>
        <w:rPr>
          <w:rFonts w:hint="eastAsia"/>
        </w:rPr>
        <w:t>预付款用于承包人为合同工程施工购置材料、工程设备、施工设备、修建临时设施以及组织施工队伍进场等。预付款必须专用于合同工程。预付款的额度和预付办法以及支付时间</w:t>
      </w:r>
      <w:proofErr w:type="gramStart"/>
      <w:r>
        <w:rPr>
          <w:rFonts w:hint="eastAsia"/>
        </w:rPr>
        <w:t>见合同</w:t>
      </w:r>
      <w:proofErr w:type="gramEnd"/>
      <w:r>
        <w:rPr>
          <w:rFonts w:hint="eastAsia"/>
        </w:rPr>
        <w:t>条款专用部分。</w:t>
      </w:r>
    </w:p>
    <w:p w14:paraId="2CE0D139" w14:textId="77777777" w:rsidR="00752CCD" w:rsidRDefault="001F4BCC">
      <w:r>
        <w:rPr>
          <w:rFonts w:hint="eastAsia"/>
        </w:rPr>
        <w:t>安全文明施工费用预付款额度及方式</w:t>
      </w:r>
      <w:proofErr w:type="gramStart"/>
      <w:r>
        <w:rPr>
          <w:rFonts w:hint="eastAsia"/>
        </w:rPr>
        <w:t>见合同</w:t>
      </w:r>
      <w:proofErr w:type="gramEnd"/>
      <w:r>
        <w:rPr>
          <w:rFonts w:hint="eastAsia"/>
        </w:rPr>
        <w:t>条款专用部分。</w:t>
      </w:r>
    </w:p>
    <w:p w14:paraId="47C73705" w14:textId="77777777" w:rsidR="00752CCD" w:rsidRDefault="001F4BCC">
      <w:r>
        <w:rPr>
          <w:rFonts w:hint="eastAsia"/>
        </w:rPr>
        <w:t>发包人逾期支付合同约定的预付款，除承担第</w:t>
      </w:r>
      <w:r>
        <w:rPr>
          <w:rFonts w:hint="eastAsia"/>
        </w:rPr>
        <w:t>22.2</w:t>
      </w:r>
      <w:r>
        <w:rPr>
          <w:rFonts w:hint="eastAsia"/>
        </w:rPr>
        <w:t>款约定的违约责任外，还应向承包人支付按第</w:t>
      </w:r>
      <w:r>
        <w:rPr>
          <w:rFonts w:hint="eastAsia"/>
        </w:rPr>
        <w:t>17.3.3(2)</w:t>
      </w:r>
      <w:r>
        <w:rPr>
          <w:rFonts w:hint="eastAsia"/>
        </w:rPr>
        <w:t>目约定的标准和方法计算的逾期付款违约金。</w:t>
      </w:r>
    </w:p>
    <w:p w14:paraId="4096A750" w14:textId="77777777" w:rsidR="00752CCD" w:rsidRDefault="001F4BCC">
      <w:r>
        <w:rPr>
          <w:rFonts w:hint="eastAsia"/>
        </w:rPr>
        <w:t xml:space="preserve">17.2.2  </w:t>
      </w:r>
      <w:r>
        <w:rPr>
          <w:rFonts w:hint="eastAsia"/>
        </w:rPr>
        <w:t>预付款的扣回与还清</w:t>
      </w:r>
    </w:p>
    <w:p w14:paraId="6E9D8280" w14:textId="77777777" w:rsidR="00752CCD" w:rsidRDefault="001F4BCC">
      <w:r>
        <w:rPr>
          <w:rFonts w:hint="eastAsia"/>
        </w:rPr>
        <w:t>预付款在进度付款中按照合同约定扣回。在颁发工程接收证书前，由于不可抗力或其他原因解除合同时，预付款尚未扣清的，尚未扣清的预付款余额应作为承包人的到期应付款。预付款扣回办法</w:t>
      </w:r>
      <w:proofErr w:type="gramStart"/>
      <w:r>
        <w:rPr>
          <w:rFonts w:hint="eastAsia"/>
        </w:rPr>
        <w:t>见合同</w:t>
      </w:r>
      <w:proofErr w:type="gramEnd"/>
      <w:r>
        <w:rPr>
          <w:rFonts w:hint="eastAsia"/>
        </w:rPr>
        <w:t>条款专用部分。</w:t>
      </w:r>
    </w:p>
    <w:p w14:paraId="2BA44B8F" w14:textId="77777777" w:rsidR="00752CCD" w:rsidRDefault="001F4BCC">
      <w:bookmarkStart w:id="1936" w:name="_Toc480487013"/>
      <w:bookmarkStart w:id="1937" w:name="_Toc480486841"/>
      <w:bookmarkStart w:id="1938" w:name="_Toc338944814"/>
      <w:bookmarkStart w:id="1939" w:name="_Toc117350528"/>
      <w:bookmarkStart w:id="1940" w:name="_Toc342296372"/>
      <w:bookmarkStart w:id="1941" w:name="_Toc486580159"/>
      <w:bookmarkStart w:id="1942" w:name="_Toc483668188"/>
      <w:bookmarkStart w:id="1943" w:name="_Toc490222604"/>
      <w:bookmarkStart w:id="1944" w:name="_Toc489279970"/>
      <w:r>
        <w:rPr>
          <w:rFonts w:hint="eastAsia"/>
        </w:rPr>
        <w:t xml:space="preserve">17.3  </w:t>
      </w:r>
      <w:r>
        <w:rPr>
          <w:rFonts w:hint="eastAsia"/>
        </w:rPr>
        <w:t>工程进度付款</w:t>
      </w:r>
      <w:bookmarkEnd w:id="1936"/>
      <w:bookmarkEnd w:id="1937"/>
      <w:bookmarkEnd w:id="1938"/>
      <w:bookmarkEnd w:id="1939"/>
      <w:bookmarkEnd w:id="1940"/>
      <w:bookmarkEnd w:id="1941"/>
      <w:bookmarkEnd w:id="1942"/>
      <w:bookmarkEnd w:id="1943"/>
      <w:bookmarkEnd w:id="1944"/>
    </w:p>
    <w:p w14:paraId="58F36585" w14:textId="77777777" w:rsidR="00752CCD" w:rsidRDefault="001F4BCC">
      <w:r>
        <w:rPr>
          <w:rFonts w:hint="eastAsia"/>
        </w:rPr>
        <w:t xml:space="preserve">17.3.1  </w:t>
      </w:r>
      <w:r>
        <w:rPr>
          <w:rFonts w:hint="eastAsia"/>
        </w:rPr>
        <w:t>付款周期</w:t>
      </w:r>
    </w:p>
    <w:p w14:paraId="0C8A7E7B" w14:textId="77777777" w:rsidR="00752CCD" w:rsidRDefault="001F4BCC">
      <w:r>
        <w:rPr>
          <w:rFonts w:hint="eastAsia"/>
        </w:rPr>
        <w:t>付款周期同计量周期。</w:t>
      </w:r>
    </w:p>
    <w:p w14:paraId="3822DC06" w14:textId="77777777" w:rsidR="00752CCD" w:rsidRDefault="001F4BCC">
      <w:r>
        <w:rPr>
          <w:rFonts w:hint="eastAsia"/>
        </w:rPr>
        <w:t xml:space="preserve">17.3.2  </w:t>
      </w:r>
      <w:r>
        <w:rPr>
          <w:rFonts w:hint="eastAsia"/>
        </w:rPr>
        <w:t>进度付款申请单</w:t>
      </w:r>
    </w:p>
    <w:p w14:paraId="2C5F9385" w14:textId="77777777" w:rsidR="00752CCD" w:rsidRDefault="001F4BCC">
      <w:r>
        <w:rPr>
          <w:rFonts w:hint="eastAsia"/>
        </w:rPr>
        <w:t>承包人应在每个付款周期末，按监理人批准的格式和合同约定的份数，向监理人提交进度付款申请单，并附相应的支持性证明文件。承包人提交进度付款申请单份数</w:t>
      </w:r>
      <w:proofErr w:type="gramStart"/>
      <w:r>
        <w:rPr>
          <w:rFonts w:hint="eastAsia"/>
        </w:rPr>
        <w:t>见合同</w:t>
      </w:r>
      <w:proofErr w:type="gramEnd"/>
      <w:r>
        <w:rPr>
          <w:rFonts w:hint="eastAsia"/>
        </w:rPr>
        <w:t>条款专用部分。</w:t>
      </w:r>
    </w:p>
    <w:p w14:paraId="69AB17C7" w14:textId="77777777" w:rsidR="00752CCD" w:rsidRDefault="001F4BCC">
      <w:r>
        <w:rPr>
          <w:rFonts w:hint="eastAsia"/>
        </w:rPr>
        <w:t>承包人报送监理人的进度付款申请单应包括下列内容：</w:t>
      </w:r>
    </w:p>
    <w:p w14:paraId="63BC0B8D" w14:textId="77777777" w:rsidR="00752CCD" w:rsidRDefault="001F4BCC">
      <w:r>
        <w:rPr>
          <w:rFonts w:hint="eastAsia"/>
        </w:rPr>
        <w:t>（</w:t>
      </w:r>
      <w:r>
        <w:rPr>
          <w:rFonts w:hint="eastAsia"/>
        </w:rPr>
        <w:t>1</w:t>
      </w:r>
      <w:r>
        <w:rPr>
          <w:rFonts w:hint="eastAsia"/>
        </w:rPr>
        <w:t>）截至本次付款周期末已实施工程的价款</w:t>
      </w:r>
      <w:bookmarkStart w:id="1945" w:name="_Hlk114650047"/>
      <w:r>
        <w:rPr>
          <w:rFonts w:hint="eastAsia"/>
        </w:rPr>
        <w:t>及其中人工费占工程款比例</w:t>
      </w:r>
      <w:bookmarkEnd w:id="1945"/>
      <w:r>
        <w:rPr>
          <w:rFonts w:hint="eastAsia"/>
        </w:rPr>
        <w:t>；</w:t>
      </w:r>
    </w:p>
    <w:p w14:paraId="40140D65" w14:textId="77777777" w:rsidR="00752CCD" w:rsidRDefault="001F4BCC">
      <w:r>
        <w:rPr>
          <w:rFonts w:hint="eastAsia"/>
        </w:rPr>
        <w:t>（</w:t>
      </w:r>
      <w:r>
        <w:rPr>
          <w:rFonts w:hint="eastAsia"/>
        </w:rPr>
        <w:t>2</w:t>
      </w:r>
      <w:r>
        <w:rPr>
          <w:rFonts w:hint="eastAsia"/>
        </w:rPr>
        <w:t>）根据第</w:t>
      </w:r>
      <w:r>
        <w:rPr>
          <w:rFonts w:hint="eastAsia"/>
        </w:rPr>
        <w:t>15</w:t>
      </w:r>
      <w:r>
        <w:rPr>
          <w:rFonts w:hint="eastAsia"/>
        </w:rPr>
        <w:t>条应增加和扣减的变更金额；</w:t>
      </w:r>
    </w:p>
    <w:p w14:paraId="5C52A81E" w14:textId="77777777" w:rsidR="00752CCD" w:rsidRDefault="001F4BCC">
      <w:r>
        <w:rPr>
          <w:rFonts w:hint="eastAsia"/>
        </w:rPr>
        <w:t>（</w:t>
      </w:r>
      <w:r>
        <w:rPr>
          <w:rFonts w:hint="eastAsia"/>
        </w:rPr>
        <w:t>3</w:t>
      </w:r>
      <w:r>
        <w:rPr>
          <w:rFonts w:hint="eastAsia"/>
        </w:rPr>
        <w:t>）根据第</w:t>
      </w:r>
      <w:r>
        <w:rPr>
          <w:rFonts w:hint="eastAsia"/>
        </w:rPr>
        <w:t>23</w:t>
      </w:r>
      <w:r>
        <w:rPr>
          <w:rFonts w:hint="eastAsia"/>
        </w:rPr>
        <w:t>条应增加和扣减的索赔金额；</w:t>
      </w:r>
    </w:p>
    <w:p w14:paraId="6A086B3A" w14:textId="77777777" w:rsidR="00752CCD" w:rsidRDefault="001F4BCC">
      <w:r>
        <w:rPr>
          <w:rFonts w:hint="eastAsia"/>
        </w:rPr>
        <w:t>（</w:t>
      </w:r>
      <w:r>
        <w:rPr>
          <w:rFonts w:hint="eastAsia"/>
        </w:rPr>
        <w:t>4</w:t>
      </w:r>
      <w:r>
        <w:rPr>
          <w:rFonts w:hint="eastAsia"/>
        </w:rPr>
        <w:t>）根据第</w:t>
      </w:r>
      <w:r>
        <w:rPr>
          <w:rFonts w:hint="eastAsia"/>
        </w:rPr>
        <w:t>17.2</w:t>
      </w:r>
      <w:r>
        <w:rPr>
          <w:rFonts w:hint="eastAsia"/>
        </w:rPr>
        <w:t>款约定应支付的预付款和扣减的返还预付款；</w:t>
      </w:r>
    </w:p>
    <w:p w14:paraId="6006723A" w14:textId="77777777" w:rsidR="00752CCD" w:rsidRDefault="001F4BCC">
      <w:r>
        <w:rPr>
          <w:rFonts w:hint="eastAsia"/>
        </w:rPr>
        <w:t>（</w:t>
      </w:r>
      <w:r>
        <w:rPr>
          <w:rFonts w:hint="eastAsia"/>
        </w:rPr>
        <w:t>5</w:t>
      </w:r>
      <w:r>
        <w:rPr>
          <w:rFonts w:hint="eastAsia"/>
        </w:rPr>
        <w:t>）根据第</w:t>
      </w:r>
      <w:r>
        <w:rPr>
          <w:rFonts w:hint="eastAsia"/>
        </w:rPr>
        <w:t>17.4.1</w:t>
      </w:r>
      <w:r>
        <w:rPr>
          <w:rFonts w:hint="eastAsia"/>
        </w:rPr>
        <w:t>项约定应扣减的质量保证金；</w:t>
      </w:r>
    </w:p>
    <w:p w14:paraId="7258F2F5" w14:textId="77777777" w:rsidR="00752CCD" w:rsidRDefault="001F4BCC">
      <w:r>
        <w:rPr>
          <w:rFonts w:hint="eastAsia"/>
        </w:rPr>
        <w:t>（</w:t>
      </w:r>
      <w:r>
        <w:rPr>
          <w:rFonts w:hint="eastAsia"/>
        </w:rPr>
        <w:t>6</w:t>
      </w:r>
      <w:r>
        <w:rPr>
          <w:rFonts w:hint="eastAsia"/>
        </w:rPr>
        <w:t>）根据合同应增加和（或）扣减的其他内容金额</w:t>
      </w:r>
      <w:proofErr w:type="gramStart"/>
      <w:r>
        <w:rPr>
          <w:rFonts w:hint="eastAsia"/>
        </w:rPr>
        <w:t>见合同</w:t>
      </w:r>
      <w:proofErr w:type="gramEnd"/>
      <w:r>
        <w:rPr>
          <w:rFonts w:hint="eastAsia"/>
        </w:rPr>
        <w:t>条款专用部分；</w:t>
      </w:r>
    </w:p>
    <w:p w14:paraId="596DA3AD" w14:textId="77777777" w:rsidR="00752CCD" w:rsidRDefault="001F4BCC">
      <w:bookmarkStart w:id="1946" w:name="_Hlk114650054"/>
      <w:r>
        <w:rPr>
          <w:rFonts w:hint="eastAsia"/>
        </w:rPr>
        <w:t>（</w:t>
      </w:r>
      <w:r>
        <w:rPr>
          <w:rFonts w:hint="eastAsia"/>
        </w:rPr>
        <w:t>7</w:t>
      </w:r>
      <w:r>
        <w:rPr>
          <w:rFonts w:hint="eastAsia"/>
        </w:rPr>
        <w:t>）本次应付进度</w:t>
      </w:r>
      <w:proofErr w:type="gramStart"/>
      <w:r>
        <w:rPr>
          <w:rFonts w:hint="eastAsia"/>
        </w:rPr>
        <w:t>款见合同</w:t>
      </w:r>
      <w:proofErr w:type="gramEnd"/>
      <w:r>
        <w:rPr>
          <w:rFonts w:hint="eastAsia"/>
        </w:rPr>
        <w:t>条款专用部分。</w:t>
      </w:r>
    </w:p>
    <w:p w14:paraId="5E2D1BA8" w14:textId="77777777" w:rsidR="00752CCD" w:rsidRDefault="001F4BCC">
      <w:r>
        <w:rPr>
          <w:rFonts w:hint="eastAsia"/>
        </w:rPr>
        <w:t>政府机关、事业单位、国有企业建设工程进度款支付应不低于已完成工程价款的</w:t>
      </w:r>
      <w:r>
        <w:rPr>
          <w:rFonts w:hint="eastAsia"/>
        </w:rPr>
        <w:t>80%</w:t>
      </w:r>
      <w:r>
        <w:rPr>
          <w:rFonts w:hint="eastAsia"/>
        </w:rPr>
        <w:t>。</w:t>
      </w:r>
    </w:p>
    <w:bookmarkEnd w:id="1946"/>
    <w:p w14:paraId="038AE6E2" w14:textId="77777777" w:rsidR="00752CCD" w:rsidRDefault="001F4BCC">
      <w:r>
        <w:rPr>
          <w:rFonts w:hint="eastAsia"/>
        </w:rPr>
        <w:t xml:space="preserve">17.3.3  </w:t>
      </w:r>
      <w:r>
        <w:rPr>
          <w:rFonts w:hint="eastAsia"/>
        </w:rPr>
        <w:t>进度付款证书和支付时间</w:t>
      </w:r>
    </w:p>
    <w:p w14:paraId="02C82055" w14:textId="77777777" w:rsidR="00752CCD" w:rsidRDefault="001F4BCC">
      <w:r>
        <w:rPr>
          <w:rFonts w:hint="eastAsia"/>
        </w:rPr>
        <w:t>（</w:t>
      </w:r>
      <w:r>
        <w:rPr>
          <w:rFonts w:hint="eastAsia"/>
        </w:rPr>
        <w:t>1</w:t>
      </w:r>
      <w:r>
        <w:rPr>
          <w:rFonts w:hint="eastAsia"/>
        </w:rPr>
        <w:t>）监理人在收到承包人进度付款申请单以及相应的支持性证明文件后的</w:t>
      </w:r>
      <w:r>
        <w:rPr>
          <w:rFonts w:hint="eastAsia"/>
        </w:rPr>
        <w:t>14</w:t>
      </w:r>
      <w:r>
        <w:rPr>
          <w:rFonts w:hint="eastAsia"/>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528D0125" w14:textId="77777777" w:rsidR="00752CCD" w:rsidRDefault="001F4BCC">
      <w:r>
        <w:rPr>
          <w:rFonts w:hint="eastAsia"/>
        </w:rPr>
        <w:t>（</w:t>
      </w:r>
      <w:r>
        <w:rPr>
          <w:rFonts w:hint="eastAsia"/>
        </w:rPr>
        <w:t>2</w:t>
      </w:r>
      <w:r>
        <w:rPr>
          <w:rFonts w:hint="eastAsia"/>
        </w:rPr>
        <w:t>）发包人应在监理人收到进度付款申请单后的</w:t>
      </w:r>
      <w:r>
        <w:rPr>
          <w:rFonts w:hint="eastAsia"/>
        </w:rPr>
        <w:t>28</w:t>
      </w:r>
      <w:r>
        <w:rPr>
          <w:rFonts w:hint="eastAsia"/>
        </w:rPr>
        <w:t>天内，将进度应付款支付给承包人。发包人未按第</w:t>
      </w:r>
      <w:r>
        <w:rPr>
          <w:rFonts w:hint="eastAsia"/>
        </w:rPr>
        <w:t>17.2.1(2)</w:t>
      </w:r>
      <w:r>
        <w:rPr>
          <w:rFonts w:hint="eastAsia"/>
        </w:rPr>
        <w:t>目、第</w:t>
      </w:r>
      <w:r>
        <w:rPr>
          <w:rFonts w:hint="eastAsia"/>
        </w:rPr>
        <w:t>17.3.3(2)</w:t>
      </w:r>
      <w:r>
        <w:rPr>
          <w:rFonts w:hint="eastAsia"/>
        </w:rPr>
        <w:t>目、第</w:t>
      </w:r>
      <w:r>
        <w:rPr>
          <w:rFonts w:hint="eastAsia"/>
        </w:rPr>
        <w:t>17.5.3(2)</w:t>
      </w:r>
      <w:r>
        <w:rPr>
          <w:rFonts w:hint="eastAsia"/>
        </w:rPr>
        <w:t>目和第</w:t>
      </w:r>
      <w:r>
        <w:rPr>
          <w:rFonts w:hint="eastAsia"/>
        </w:rPr>
        <w:t>17.6.2(2)</w:t>
      </w:r>
      <w:r>
        <w:rPr>
          <w:rFonts w:hint="eastAsia"/>
        </w:rPr>
        <w:t>目约定的期限支付承包人依合同约定应当得到的款项，应当从应付之日起按照合同约定的计算标准和计算方法向承包人支付逾期付款违约金。承包人应当按第</w:t>
      </w:r>
      <w:r>
        <w:rPr>
          <w:rFonts w:hint="eastAsia"/>
        </w:rPr>
        <w:t>23.1</w:t>
      </w:r>
      <w:r>
        <w:rPr>
          <w:rFonts w:hint="eastAsia"/>
        </w:rPr>
        <w:t>（</w:t>
      </w:r>
      <w:r>
        <w:rPr>
          <w:rFonts w:hint="eastAsia"/>
        </w:rPr>
        <w:t>1</w:t>
      </w:r>
      <w:r>
        <w:rPr>
          <w:rFonts w:hint="eastAsia"/>
        </w:rPr>
        <w:t>）目的约定，在最终付款期限到期后</w:t>
      </w:r>
      <w:r>
        <w:rPr>
          <w:rFonts w:hint="eastAsia"/>
        </w:rPr>
        <w:t>28</w:t>
      </w:r>
      <w:r>
        <w:rPr>
          <w:rFonts w:hint="eastAsia"/>
        </w:rPr>
        <w:t>天内，向监理人递交索赔意向通知书</w:t>
      </w:r>
      <w:r>
        <w:rPr>
          <w:rFonts w:hint="eastAsia"/>
        </w:rPr>
        <w:t>,</w:t>
      </w:r>
      <w:r>
        <w:rPr>
          <w:rFonts w:hint="eastAsia"/>
        </w:rPr>
        <w:t>说明有权得到按本款约定的标准和方法计算的逾期付款违约金。承包人要求发包人支付逾期付款违约金不影响承包人要求发包人承担第</w:t>
      </w:r>
      <w:r>
        <w:rPr>
          <w:rFonts w:hint="eastAsia"/>
        </w:rPr>
        <w:t>22.2</w:t>
      </w:r>
      <w:r>
        <w:rPr>
          <w:rFonts w:hint="eastAsia"/>
        </w:rPr>
        <w:t>款约定的其他违约责任的权利。逾期付款违约金计算标准和计算方法</w:t>
      </w:r>
      <w:proofErr w:type="gramStart"/>
      <w:r>
        <w:rPr>
          <w:rFonts w:hint="eastAsia"/>
        </w:rPr>
        <w:t>见合同</w:t>
      </w:r>
      <w:proofErr w:type="gramEnd"/>
      <w:r>
        <w:rPr>
          <w:rFonts w:hint="eastAsia"/>
        </w:rPr>
        <w:t>条款专用部分。</w:t>
      </w:r>
    </w:p>
    <w:p w14:paraId="0671BEFD" w14:textId="77777777" w:rsidR="00752CCD" w:rsidRDefault="001F4BCC">
      <w:r>
        <w:rPr>
          <w:rFonts w:hint="eastAsia"/>
        </w:rPr>
        <w:t>（</w:t>
      </w:r>
      <w:r>
        <w:rPr>
          <w:rFonts w:hint="eastAsia"/>
        </w:rPr>
        <w:t>3</w:t>
      </w:r>
      <w:r>
        <w:rPr>
          <w:rFonts w:hint="eastAsia"/>
        </w:rPr>
        <w:t>）监理人出具进度付款证书，不应视为监理人已同意、批准或接受了承包人完成的该部分工作。</w:t>
      </w:r>
    </w:p>
    <w:p w14:paraId="54B8B285" w14:textId="77777777" w:rsidR="00752CCD" w:rsidRDefault="001F4BCC">
      <w:r>
        <w:rPr>
          <w:rFonts w:hint="eastAsia"/>
        </w:rPr>
        <w:t>（</w:t>
      </w:r>
      <w:r>
        <w:rPr>
          <w:rFonts w:hint="eastAsia"/>
        </w:rPr>
        <w:t>4</w:t>
      </w:r>
      <w:r>
        <w:rPr>
          <w:rFonts w:hint="eastAsia"/>
        </w:rPr>
        <w:t>）进度付款涉及政府投资资金的，按照国库集中支付等国家相关规定和合同约定办理。进度付款涉及政府性资金的支付方法</w:t>
      </w:r>
      <w:proofErr w:type="gramStart"/>
      <w:r>
        <w:rPr>
          <w:rFonts w:hint="eastAsia"/>
        </w:rPr>
        <w:t>见合同</w:t>
      </w:r>
      <w:proofErr w:type="gramEnd"/>
      <w:r>
        <w:rPr>
          <w:rFonts w:hint="eastAsia"/>
        </w:rPr>
        <w:t>条款专用部分。</w:t>
      </w:r>
    </w:p>
    <w:p w14:paraId="4CA58483" w14:textId="77777777" w:rsidR="00752CCD" w:rsidRDefault="001F4BCC">
      <w:r>
        <w:rPr>
          <w:rFonts w:hint="eastAsia"/>
        </w:rPr>
        <w:t xml:space="preserve">17.3.4  </w:t>
      </w:r>
      <w:r>
        <w:rPr>
          <w:rFonts w:hint="eastAsia"/>
        </w:rPr>
        <w:t>工程进度付款的修正</w:t>
      </w:r>
    </w:p>
    <w:p w14:paraId="04D97A86" w14:textId="77777777" w:rsidR="00752CCD" w:rsidRDefault="001F4BCC">
      <w:r>
        <w:rPr>
          <w:rFonts w:hint="eastAsia"/>
        </w:rPr>
        <w:t>在对以往历次已签发的进度付款证书进行汇总和复核中发现错、漏或重复的，监理人有权予以修正，承包人也有权提出修正申请。经双方复核同意的修正，应在本次进度付款中支付或扣除。</w:t>
      </w:r>
    </w:p>
    <w:p w14:paraId="263E0D7F" w14:textId="77777777" w:rsidR="00752CCD" w:rsidRDefault="001F4BCC">
      <w:r>
        <w:rPr>
          <w:rFonts w:hint="eastAsia"/>
        </w:rPr>
        <w:t xml:space="preserve">17.3.5  </w:t>
      </w:r>
      <w:r>
        <w:rPr>
          <w:rFonts w:hint="eastAsia"/>
        </w:rPr>
        <w:t>临时付款证书</w:t>
      </w:r>
    </w:p>
    <w:p w14:paraId="3598780F" w14:textId="77777777" w:rsidR="00752CCD" w:rsidRDefault="001F4BCC">
      <w:r>
        <w:rPr>
          <w:rFonts w:hint="eastAsia"/>
        </w:rPr>
        <w:t>在合同约定的期限内，承包人和监理人无法对当期已完工程量和按合同约定应当支付的其他款项达成一致的，监理人应当在收到承包人报送的进度付款申请单等文件后</w:t>
      </w:r>
      <w:r>
        <w:rPr>
          <w:rFonts w:hint="eastAsia"/>
        </w:rPr>
        <w:t>14</w:t>
      </w:r>
      <w:r>
        <w:rPr>
          <w:rFonts w:hint="eastAsia"/>
        </w:rPr>
        <w:t>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w:t>
      </w:r>
      <w:r>
        <w:rPr>
          <w:rFonts w:hint="eastAsia"/>
        </w:rPr>
        <w:t>28</w:t>
      </w:r>
      <w:r>
        <w:rPr>
          <w:rFonts w:hint="eastAsia"/>
        </w:rPr>
        <w:t>天内，将临时付款证书中确定的应付金额支付给承包人。发包人和</w:t>
      </w:r>
      <w:proofErr w:type="gramStart"/>
      <w:r>
        <w:rPr>
          <w:rFonts w:hint="eastAsia"/>
        </w:rPr>
        <w:t>监理人均</w:t>
      </w:r>
      <w:proofErr w:type="gramEnd"/>
      <w:r>
        <w:rPr>
          <w:rFonts w:hint="eastAsia"/>
        </w:rPr>
        <w:t>不得以任何理由延期支付工程进度付款。</w:t>
      </w:r>
    </w:p>
    <w:p w14:paraId="3542B6C2" w14:textId="77777777" w:rsidR="00752CCD" w:rsidRDefault="001F4BCC">
      <w:r>
        <w:rPr>
          <w:rFonts w:hint="eastAsia"/>
        </w:rPr>
        <w:t>对临时付款证书中承包人有异议部分的金额，承包人应当按照监理人要求，提交进一步的支持性文件，经监理人进一步审核并认可的应付金额，应当按第</w:t>
      </w:r>
      <w:r>
        <w:rPr>
          <w:rFonts w:hint="eastAsia"/>
        </w:rPr>
        <w:t>17.3.4</w:t>
      </w:r>
      <w:r>
        <w:rPr>
          <w:rFonts w:hint="eastAsia"/>
        </w:rPr>
        <w:t>项的约定纳入到下一期进度付款证书中。经过进一步努力，承包人仍有异议的，按合同条款第</w:t>
      </w:r>
      <w:r>
        <w:rPr>
          <w:rFonts w:hint="eastAsia"/>
        </w:rPr>
        <w:t>24</w:t>
      </w:r>
      <w:r>
        <w:rPr>
          <w:rFonts w:hint="eastAsia"/>
        </w:rPr>
        <w:t>条的约定办理。</w:t>
      </w:r>
    </w:p>
    <w:p w14:paraId="5B6A0C1D" w14:textId="77777777" w:rsidR="00752CCD" w:rsidRDefault="001F4BCC">
      <w:r>
        <w:rPr>
          <w:rFonts w:hint="eastAsia"/>
        </w:rPr>
        <w:t>有异议款项中经监理人进一步审核后认可的，或者经过合同条款第</w:t>
      </w:r>
      <w:r>
        <w:rPr>
          <w:rFonts w:hint="eastAsia"/>
        </w:rPr>
        <w:t>24</w:t>
      </w:r>
      <w:r>
        <w:rPr>
          <w:rFonts w:hint="eastAsia"/>
        </w:rPr>
        <w:t>条约定的争议解决方式确定的应付金额，其应付之日为引发异议的进度付款证书的应付之日，承包人有权得到按第</w:t>
      </w:r>
      <w:r>
        <w:rPr>
          <w:rFonts w:hint="eastAsia"/>
        </w:rPr>
        <w:t>17.3.3</w:t>
      </w:r>
      <w:r>
        <w:rPr>
          <w:rFonts w:hint="eastAsia"/>
        </w:rPr>
        <w:t>（</w:t>
      </w:r>
      <w:r>
        <w:rPr>
          <w:rFonts w:hint="eastAsia"/>
        </w:rPr>
        <w:t>2</w:t>
      </w:r>
      <w:r>
        <w:rPr>
          <w:rFonts w:hint="eastAsia"/>
        </w:rPr>
        <w:t>）目约定计算的逾期付款违约金。</w:t>
      </w:r>
    </w:p>
    <w:p w14:paraId="0E5F93FF" w14:textId="77777777" w:rsidR="00752CCD" w:rsidRDefault="001F4BCC">
      <w:bookmarkStart w:id="1947" w:name="_Toc480486843"/>
      <w:bookmarkStart w:id="1948" w:name="_Toc490222605"/>
      <w:bookmarkStart w:id="1949" w:name="_Toc338944815"/>
      <w:bookmarkStart w:id="1950" w:name="_Toc342296373"/>
      <w:bookmarkStart w:id="1951" w:name="_Toc486580160"/>
      <w:bookmarkStart w:id="1952" w:name="_Toc483668189"/>
      <w:bookmarkStart w:id="1953" w:name="_Toc489279971"/>
      <w:bookmarkStart w:id="1954" w:name="_Toc480487015"/>
      <w:bookmarkStart w:id="1955" w:name="_Toc117350529"/>
      <w:r>
        <w:rPr>
          <w:rFonts w:hint="eastAsia"/>
        </w:rPr>
        <w:t xml:space="preserve">17.4  </w:t>
      </w:r>
      <w:r>
        <w:rPr>
          <w:rFonts w:hint="eastAsia"/>
        </w:rPr>
        <w:t>质量保证金</w:t>
      </w:r>
      <w:bookmarkEnd w:id="1947"/>
      <w:bookmarkEnd w:id="1948"/>
      <w:bookmarkEnd w:id="1949"/>
      <w:bookmarkEnd w:id="1950"/>
      <w:bookmarkEnd w:id="1951"/>
      <w:bookmarkEnd w:id="1952"/>
      <w:bookmarkEnd w:id="1953"/>
      <w:bookmarkEnd w:id="1954"/>
      <w:bookmarkEnd w:id="1955"/>
    </w:p>
    <w:p w14:paraId="03BD60DA" w14:textId="77777777" w:rsidR="00752CCD" w:rsidRDefault="001F4BCC">
      <w:bookmarkStart w:id="1956" w:name="_Toc489279972"/>
      <w:bookmarkStart w:id="1957" w:name="_Toc480486844"/>
      <w:bookmarkStart w:id="1958" w:name="_Toc342296374"/>
      <w:bookmarkStart w:id="1959" w:name="_Toc480487016"/>
      <w:bookmarkStart w:id="1960" w:name="_Toc483668190"/>
      <w:bookmarkStart w:id="1961" w:name="_Toc486580161"/>
      <w:bookmarkStart w:id="1962" w:name="_Toc490222606"/>
      <w:bookmarkStart w:id="1963" w:name="_Toc338944816"/>
      <w:r>
        <w:rPr>
          <w:rFonts w:hint="eastAsia"/>
        </w:rPr>
        <w:t xml:space="preserve">17.4.1  </w:t>
      </w:r>
      <w:r>
        <w:rPr>
          <w:rFonts w:hint="eastAsia"/>
        </w:rPr>
        <w:t>质量保证金处理</w:t>
      </w:r>
    </w:p>
    <w:p w14:paraId="13393C0D" w14:textId="77777777" w:rsidR="00752CCD" w:rsidRDefault="001F4BCC">
      <w:r>
        <w:rPr>
          <w:rFonts w:hint="eastAsia"/>
        </w:rPr>
        <w:t>（</w:t>
      </w:r>
      <w:r>
        <w:rPr>
          <w:rFonts w:hint="eastAsia"/>
        </w:rPr>
        <w:t>1</w:t>
      </w:r>
      <w:r>
        <w:rPr>
          <w:rFonts w:hint="eastAsia"/>
        </w:rPr>
        <w:t>）合同条款专用部分第</w:t>
      </w:r>
      <w:r>
        <w:rPr>
          <w:rFonts w:hint="eastAsia"/>
        </w:rPr>
        <w:t>4.2.1</w:t>
      </w:r>
      <w:r>
        <w:rPr>
          <w:rFonts w:hint="eastAsia"/>
        </w:rPr>
        <w:t>项约定不提交履约担保，采用扣留质量保证金的，质量保证金由监理人从第一个付款周期开始按进度付款证书确认的已实施工程的价款、根据合同条款第</w:t>
      </w:r>
      <w:r>
        <w:rPr>
          <w:rFonts w:hint="eastAsia"/>
        </w:rPr>
        <w:t>15</w:t>
      </w:r>
      <w:r>
        <w:rPr>
          <w:rFonts w:hint="eastAsia"/>
        </w:rPr>
        <w:t>条增加和扣减的变更金额、根据合同条款第</w:t>
      </w:r>
      <w:r>
        <w:rPr>
          <w:rFonts w:hint="eastAsia"/>
        </w:rPr>
        <w:t>23</w:t>
      </w:r>
      <w:r>
        <w:rPr>
          <w:rFonts w:hint="eastAsia"/>
        </w:rPr>
        <w:t>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w:t>
      </w:r>
    </w:p>
    <w:p w14:paraId="15C182AF" w14:textId="77777777" w:rsidR="00752CCD" w:rsidRDefault="001F4BCC">
      <w:r>
        <w:rPr>
          <w:rFonts w:hint="eastAsia"/>
        </w:rPr>
        <w:t>采用质量保证金保函担保形式的，工程竣工前，不得扣留质量保证金。</w:t>
      </w:r>
    </w:p>
    <w:p w14:paraId="3BBF43C0" w14:textId="77777777" w:rsidR="00752CCD" w:rsidRDefault="001F4BCC">
      <w:r>
        <w:rPr>
          <w:rFonts w:hint="eastAsia"/>
        </w:rPr>
        <w:t>（</w:t>
      </w:r>
      <w:r>
        <w:rPr>
          <w:rFonts w:hint="eastAsia"/>
        </w:rPr>
        <w:t>2</w:t>
      </w:r>
      <w:r>
        <w:rPr>
          <w:rFonts w:hint="eastAsia"/>
        </w:rPr>
        <w:t>）合同条款专用部分第</w:t>
      </w:r>
      <w:r>
        <w:rPr>
          <w:rFonts w:hint="eastAsia"/>
        </w:rPr>
        <w:t>4.2.1</w:t>
      </w:r>
      <w:r>
        <w:rPr>
          <w:rFonts w:hint="eastAsia"/>
        </w:rPr>
        <w:t>项约定提交履约担保，采用扣留质量保证金的，在第</w:t>
      </w:r>
      <w:r>
        <w:rPr>
          <w:rFonts w:hint="eastAsia"/>
        </w:rPr>
        <w:t>17.5</w:t>
      </w:r>
      <w:r>
        <w:rPr>
          <w:rFonts w:hint="eastAsia"/>
        </w:rPr>
        <w:t>款竣工结算中，应当按照竣工结算合同总价约定的比例扣留质量保证金；采用质量保证金保函担保形式的，工程竣工前，不得扣留质量保证金。</w:t>
      </w:r>
    </w:p>
    <w:p w14:paraId="3396DDDD" w14:textId="77777777" w:rsidR="00752CCD" w:rsidRDefault="001F4BCC">
      <w:r>
        <w:rPr>
          <w:rFonts w:hint="eastAsia"/>
        </w:rPr>
        <w:t>（</w:t>
      </w:r>
      <w:r>
        <w:rPr>
          <w:rFonts w:hint="eastAsia"/>
        </w:rPr>
        <w:t>3</w:t>
      </w:r>
      <w:r>
        <w:rPr>
          <w:rFonts w:hint="eastAsia"/>
        </w:rPr>
        <w:t>）质量保证金的形式与约定比例</w:t>
      </w:r>
      <w:proofErr w:type="gramStart"/>
      <w:r>
        <w:rPr>
          <w:rFonts w:hint="eastAsia"/>
        </w:rPr>
        <w:t>见合同</w:t>
      </w:r>
      <w:proofErr w:type="gramEnd"/>
      <w:r>
        <w:rPr>
          <w:rFonts w:hint="eastAsia"/>
        </w:rPr>
        <w:t>条款专用部分。</w:t>
      </w:r>
    </w:p>
    <w:p w14:paraId="3DCA3B35" w14:textId="77777777" w:rsidR="00752CCD" w:rsidRDefault="001F4BCC">
      <w:r>
        <w:rPr>
          <w:rFonts w:hint="eastAsia"/>
        </w:rPr>
        <w:t xml:space="preserve">17.4.2  </w:t>
      </w:r>
      <w:r>
        <w:rPr>
          <w:rFonts w:hint="eastAsia"/>
        </w:rPr>
        <w:t>在第</w:t>
      </w:r>
      <w:r>
        <w:rPr>
          <w:rFonts w:hint="eastAsia"/>
        </w:rPr>
        <w:t>1.1.4.5</w:t>
      </w:r>
      <w:r>
        <w:rPr>
          <w:rFonts w:hint="eastAsia"/>
        </w:rPr>
        <w:t>目约定的缺陷责任期满时，承包人向发包人申请到期应返还承包人剩余的质量保证金金额或退还保函担保，发包人应在</w:t>
      </w:r>
      <w:r>
        <w:rPr>
          <w:rFonts w:hint="eastAsia"/>
        </w:rPr>
        <w:t>14</w:t>
      </w:r>
      <w:r>
        <w:rPr>
          <w:rFonts w:hint="eastAsia"/>
        </w:rPr>
        <w:t>天内会同承包人按照合同约定的内容核实承包人是否完成缺陷责任。如无异议，发包人应当在核实后将剩余保证金返还承包人或将其保函退还承包人。</w:t>
      </w:r>
    </w:p>
    <w:p w14:paraId="124E2484" w14:textId="77777777" w:rsidR="00752CCD" w:rsidRDefault="001F4BCC">
      <w:r>
        <w:rPr>
          <w:rFonts w:hint="eastAsia"/>
        </w:rPr>
        <w:t xml:space="preserve">17.4.3  </w:t>
      </w:r>
      <w:r>
        <w:rPr>
          <w:rFonts w:hint="eastAsia"/>
        </w:rPr>
        <w:t>在第</w:t>
      </w:r>
      <w:r>
        <w:rPr>
          <w:rFonts w:hint="eastAsia"/>
        </w:rPr>
        <w:t>1.1.4.5</w:t>
      </w:r>
      <w:r>
        <w:rPr>
          <w:rFonts w:hint="eastAsia"/>
        </w:rPr>
        <w:t>目约定的缺陷责任期满时，承包人没有完成缺陷责任的，发包人有权扣留与未履行责任剩余工作所需金额相应的质量保证金余额或依据其保函担保约定追究责任，并有权根据第</w:t>
      </w:r>
      <w:r>
        <w:rPr>
          <w:rFonts w:hint="eastAsia"/>
        </w:rPr>
        <w:t>19.3</w:t>
      </w:r>
      <w:r>
        <w:rPr>
          <w:rFonts w:hint="eastAsia"/>
        </w:rPr>
        <w:t>款约定要求延长缺陷责任期，直至完成剩余工作为止。</w:t>
      </w:r>
    </w:p>
    <w:p w14:paraId="5ADBA1A3" w14:textId="77777777" w:rsidR="00752CCD" w:rsidRDefault="001F4BCC">
      <w:bookmarkStart w:id="1964" w:name="_Toc117350530"/>
      <w:r>
        <w:rPr>
          <w:rFonts w:hint="eastAsia"/>
        </w:rPr>
        <w:t xml:space="preserve">17.5  </w:t>
      </w:r>
      <w:r>
        <w:rPr>
          <w:rFonts w:hint="eastAsia"/>
        </w:rPr>
        <w:t>竣工结算</w:t>
      </w:r>
      <w:bookmarkEnd w:id="1956"/>
      <w:bookmarkEnd w:id="1957"/>
      <w:bookmarkEnd w:id="1958"/>
      <w:bookmarkEnd w:id="1959"/>
      <w:bookmarkEnd w:id="1960"/>
      <w:bookmarkEnd w:id="1961"/>
      <w:bookmarkEnd w:id="1962"/>
      <w:bookmarkEnd w:id="1963"/>
      <w:bookmarkEnd w:id="1964"/>
    </w:p>
    <w:p w14:paraId="36D4C135" w14:textId="77777777" w:rsidR="00752CCD" w:rsidRDefault="001F4BCC">
      <w:bookmarkStart w:id="1965" w:name="_Hlk114650119"/>
      <w:r>
        <w:rPr>
          <w:rFonts w:hint="eastAsia"/>
        </w:rPr>
        <w:t xml:space="preserve">17.5.1  </w:t>
      </w:r>
      <w:r>
        <w:rPr>
          <w:rFonts w:hint="eastAsia"/>
        </w:rPr>
        <w:t>过程结算</w:t>
      </w:r>
    </w:p>
    <w:p w14:paraId="1B04E3AD" w14:textId="77777777" w:rsidR="00752CCD" w:rsidRDefault="001F4BCC">
      <w:bookmarkStart w:id="1966" w:name="_Hlk111558437"/>
      <w:r>
        <w:rPr>
          <w:rFonts w:hint="eastAsia"/>
        </w:rPr>
        <w:t>本工程是否进行过程结算及相关要求</w:t>
      </w:r>
      <w:bookmarkEnd w:id="1966"/>
      <w:r>
        <w:rPr>
          <w:rFonts w:hint="eastAsia"/>
        </w:rPr>
        <w:t>见合同条款专用部分。</w:t>
      </w:r>
    </w:p>
    <w:bookmarkEnd w:id="1965"/>
    <w:p w14:paraId="259F1A06" w14:textId="77777777" w:rsidR="00752CCD" w:rsidRDefault="001F4BCC">
      <w:r>
        <w:rPr>
          <w:rFonts w:hint="eastAsia"/>
        </w:rPr>
        <w:t xml:space="preserve">17.5.2  </w:t>
      </w:r>
      <w:r>
        <w:rPr>
          <w:rFonts w:hint="eastAsia"/>
        </w:rPr>
        <w:t>竣工付款申请单</w:t>
      </w:r>
    </w:p>
    <w:p w14:paraId="63B6182B" w14:textId="77777777" w:rsidR="00752CCD" w:rsidRDefault="001F4BCC">
      <w:r>
        <w:rPr>
          <w:rFonts w:hint="eastAsia"/>
        </w:rPr>
        <w:t>（</w:t>
      </w:r>
      <w:r>
        <w:rPr>
          <w:rFonts w:hint="eastAsia"/>
        </w:rPr>
        <w:t>1</w:t>
      </w:r>
      <w:r>
        <w:rPr>
          <w:rFonts w:hint="eastAsia"/>
        </w:rPr>
        <w:t>）工程接收证书颁发后，承包人应按合同约定的份数和期限向监理人提交竣工付款申请单，并提供相关证明材料。承包人提交竣工付款申请单份数和期限</w:t>
      </w:r>
      <w:proofErr w:type="gramStart"/>
      <w:r>
        <w:rPr>
          <w:rFonts w:hint="eastAsia"/>
        </w:rPr>
        <w:t>见合同</w:t>
      </w:r>
      <w:proofErr w:type="gramEnd"/>
      <w:r>
        <w:rPr>
          <w:rFonts w:hint="eastAsia"/>
        </w:rPr>
        <w:t>条款专用部分。</w:t>
      </w:r>
    </w:p>
    <w:p w14:paraId="5BCA081B" w14:textId="77777777" w:rsidR="00752CCD" w:rsidRDefault="001F4BCC">
      <w:r>
        <w:rPr>
          <w:rFonts w:hint="eastAsia"/>
        </w:rPr>
        <w:t>（</w:t>
      </w:r>
      <w:r>
        <w:rPr>
          <w:rFonts w:hint="eastAsia"/>
        </w:rPr>
        <w:t>2</w:t>
      </w:r>
      <w:r>
        <w:rPr>
          <w:rFonts w:hint="eastAsia"/>
        </w:rPr>
        <w:t>）竣工付款申请单应包括下列内容：竣工结算合同总价、发包人已支付承包人的工程价款、应扣留的质量保证金、应支付的竣工付款金额和应支付或扣减的其他内容金额。竣工付款申请单的其他内容</w:t>
      </w:r>
      <w:proofErr w:type="gramStart"/>
      <w:r>
        <w:rPr>
          <w:rFonts w:hint="eastAsia"/>
        </w:rPr>
        <w:t>见合同</w:t>
      </w:r>
      <w:proofErr w:type="gramEnd"/>
      <w:r>
        <w:rPr>
          <w:rFonts w:hint="eastAsia"/>
        </w:rPr>
        <w:t>条款专用部分。</w:t>
      </w:r>
    </w:p>
    <w:p w14:paraId="70A5CF85" w14:textId="77777777" w:rsidR="00752CCD" w:rsidRDefault="001F4BCC">
      <w:r>
        <w:rPr>
          <w:rFonts w:hint="eastAsia"/>
        </w:rPr>
        <w:t>（</w:t>
      </w:r>
      <w:r>
        <w:rPr>
          <w:rFonts w:hint="eastAsia"/>
        </w:rPr>
        <w:t>3</w:t>
      </w:r>
      <w:r>
        <w:rPr>
          <w:rFonts w:hint="eastAsia"/>
        </w:rPr>
        <w:t>）监理人对竣工付款申请单有异议的，有权要求承包人进行修正和提供补充资料。经监理人和承包人协商后，由承包人向监理人提交修正后的竣工付款申请单。</w:t>
      </w:r>
    </w:p>
    <w:p w14:paraId="241707BF" w14:textId="77777777" w:rsidR="00752CCD" w:rsidRDefault="001F4BCC">
      <w:r>
        <w:rPr>
          <w:rFonts w:hint="eastAsia"/>
        </w:rPr>
        <w:t>（</w:t>
      </w:r>
      <w:r>
        <w:rPr>
          <w:rFonts w:hint="eastAsia"/>
        </w:rPr>
        <w:t>4</w:t>
      </w:r>
      <w:r>
        <w:rPr>
          <w:rFonts w:hint="eastAsia"/>
        </w:rPr>
        <w:t>）承包人未按本项约定的期限和内容提交竣工付款申请单或者未按第</w:t>
      </w:r>
      <w:r>
        <w:rPr>
          <w:rFonts w:hint="eastAsia"/>
        </w:rPr>
        <w:t>17.5.2</w:t>
      </w:r>
      <w:r>
        <w:rPr>
          <w:rFonts w:hint="eastAsia"/>
        </w:rPr>
        <w:t>（</w:t>
      </w:r>
      <w:r>
        <w:rPr>
          <w:rFonts w:hint="eastAsia"/>
        </w:rPr>
        <w:t>3)</w:t>
      </w:r>
      <w:r>
        <w:rPr>
          <w:rFonts w:hint="eastAsia"/>
        </w:rPr>
        <w:t>目约定提交修正后的竣工付款申请单，经监理人催促后</w:t>
      </w:r>
      <w:r>
        <w:rPr>
          <w:rFonts w:hint="eastAsia"/>
        </w:rPr>
        <w:t>14</w:t>
      </w:r>
      <w:r>
        <w:rPr>
          <w:rFonts w:hint="eastAsia"/>
        </w:rPr>
        <w:t>天内仍未提交或者没有明确答复的，监理人和发包人有权根据已有资料进行审查，审查确定的竣工结算合同总价和竣工付款金额视同是经承包人认可的工程竣工结算合同总价和竣工付款金额。</w:t>
      </w:r>
    </w:p>
    <w:p w14:paraId="2290E98E" w14:textId="77777777" w:rsidR="00752CCD" w:rsidRDefault="001F4BCC">
      <w:r>
        <w:rPr>
          <w:rFonts w:hint="eastAsia"/>
        </w:rPr>
        <w:t xml:space="preserve">17.5.3  </w:t>
      </w:r>
      <w:r>
        <w:rPr>
          <w:rFonts w:hint="eastAsia"/>
        </w:rPr>
        <w:t>竣工付款证书及支付时间</w:t>
      </w:r>
    </w:p>
    <w:p w14:paraId="2C5CA4C9" w14:textId="77777777" w:rsidR="00752CCD" w:rsidRDefault="001F4BCC">
      <w:r>
        <w:rPr>
          <w:rFonts w:hint="eastAsia"/>
        </w:rPr>
        <w:t>（</w:t>
      </w:r>
      <w:r>
        <w:rPr>
          <w:rFonts w:hint="eastAsia"/>
        </w:rPr>
        <w:t>1</w:t>
      </w:r>
      <w:r>
        <w:rPr>
          <w:rFonts w:hint="eastAsia"/>
        </w:rPr>
        <w:t>）监理人在收到承包人提交的竣工付款申请单后的</w:t>
      </w:r>
      <w:r>
        <w:rPr>
          <w:rFonts w:hint="eastAsia"/>
        </w:rPr>
        <w:t>14</w:t>
      </w:r>
      <w:r>
        <w:rPr>
          <w:rFonts w:hint="eastAsia"/>
        </w:rPr>
        <w:t>天内完成审核，并提出发包人到期应支付给承包人的价款等审核意见，报送发包人审核。发包人应在收到后</w:t>
      </w:r>
      <w:r>
        <w:rPr>
          <w:rFonts w:hint="eastAsia"/>
        </w:rPr>
        <w:t>14</w:t>
      </w:r>
      <w:r>
        <w:rPr>
          <w:rFonts w:hint="eastAsia"/>
        </w:rPr>
        <w:t>天内审核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14:paraId="792A6F55" w14:textId="77777777" w:rsidR="00752CCD" w:rsidRDefault="001F4BCC">
      <w:r>
        <w:rPr>
          <w:rFonts w:hint="eastAsia"/>
        </w:rPr>
        <w:t>（</w:t>
      </w:r>
      <w:r>
        <w:rPr>
          <w:rFonts w:hint="eastAsia"/>
        </w:rPr>
        <w:t>2</w:t>
      </w:r>
      <w:r>
        <w:rPr>
          <w:rFonts w:hint="eastAsia"/>
        </w:rPr>
        <w:t>）发包人应在监理人出具竣工付款证书后的</w:t>
      </w:r>
      <w:r>
        <w:rPr>
          <w:rFonts w:hint="eastAsia"/>
        </w:rPr>
        <w:t>14</w:t>
      </w:r>
      <w:r>
        <w:rPr>
          <w:rFonts w:hint="eastAsia"/>
        </w:rPr>
        <w:t>天内，将应支付款支付给承包人。发包人不按期支付的，按第</w:t>
      </w:r>
      <w:r>
        <w:rPr>
          <w:rFonts w:hint="eastAsia"/>
        </w:rPr>
        <w:t>17.3.3</w:t>
      </w:r>
      <w:r>
        <w:rPr>
          <w:rFonts w:hint="eastAsia"/>
        </w:rPr>
        <w:t>（</w:t>
      </w:r>
      <w:r>
        <w:rPr>
          <w:rFonts w:hint="eastAsia"/>
        </w:rPr>
        <w:t>2</w:t>
      </w:r>
      <w:r>
        <w:rPr>
          <w:rFonts w:hint="eastAsia"/>
        </w:rPr>
        <w:t>）目的约定，将逾期付款违约金支付给承包人。</w:t>
      </w:r>
    </w:p>
    <w:p w14:paraId="6BFE188C" w14:textId="77777777" w:rsidR="00752CCD" w:rsidRDefault="001F4BCC">
      <w:bookmarkStart w:id="1967" w:name="_Hlk114650160"/>
      <w:r>
        <w:rPr>
          <w:rFonts w:hint="eastAsia"/>
        </w:rPr>
        <w:t>（</w:t>
      </w:r>
      <w:r>
        <w:rPr>
          <w:rFonts w:hint="eastAsia"/>
        </w:rPr>
        <w:t>3</w:t>
      </w:r>
      <w:r>
        <w:rPr>
          <w:rFonts w:hint="eastAsia"/>
        </w:rPr>
        <w:t>）如竣工付款证书中显示进度款支付超出实际已完成工程价款的情况，承包人应在监理人出具竣工付款证书后</w:t>
      </w:r>
      <w:r>
        <w:rPr>
          <w:rFonts w:hint="eastAsia"/>
        </w:rPr>
        <w:t>30</w:t>
      </w:r>
      <w:r>
        <w:rPr>
          <w:rFonts w:hint="eastAsia"/>
        </w:rPr>
        <w:t>日内向发包人返还</w:t>
      </w:r>
      <w:proofErr w:type="gramStart"/>
      <w:r>
        <w:rPr>
          <w:rFonts w:hint="eastAsia"/>
        </w:rPr>
        <w:t>多收到</w:t>
      </w:r>
      <w:proofErr w:type="gramEnd"/>
      <w:r>
        <w:rPr>
          <w:rFonts w:hint="eastAsia"/>
        </w:rPr>
        <w:t>的工程进度款。</w:t>
      </w:r>
    </w:p>
    <w:bookmarkEnd w:id="1967"/>
    <w:p w14:paraId="0E0098B1" w14:textId="77777777" w:rsidR="00752CCD" w:rsidRDefault="001F4BCC">
      <w:r>
        <w:rPr>
          <w:rFonts w:hint="eastAsia"/>
        </w:rPr>
        <w:t>（</w:t>
      </w:r>
      <w:r>
        <w:rPr>
          <w:rFonts w:hint="eastAsia"/>
        </w:rPr>
        <w:t>4</w:t>
      </w:r>
      <w:r>
        <w:rPr>
          <w:rFonts w:hint="eastAsia"/>
        </w:rPr>
        <w:t>）承包人对发包人签认的竣工付款证书有异议的，发包人可出具竣工付款申请单中与承包人达成一致意见部分的临时付款证书。存在争议的部分，按第</w:t>
      </w:r>
      <w:r>
        <w:rPr>
          <w:rFonts w:hint="eastAsia"/>
        </w:rPr>
        <w:t>24</w:t>
      </w:r>
      <w:r>
        <w:rPr>
          <w:rFonts w:hint="eastAsia"/>
        </w:rPr>
        <w:t>条“争议的解决”的约定办理。</w:t>
      </w:r>
    </w:p>
    <w:p w14:paraId="47EE6C15" w14:textId="77777777" w:rsidR="00752CCD" w:rsidRDefault="001F4BCC">
      <w:r>
        <w:rPr>
          <w:rFonts w:hint="eastAsia"/>
        </w:rPr>
        <w:t>（</w:t>
      </w:r>
      <w:r>
        <w:rPr>
          <w:rFonts w:hint="eastAsia"/>
        </w:rPr>
        <w:t>5</w:t>
      </w:r>
      <w:r>
        <w:rPr>
          <w:rFonts w:hint="eastAsia"/>
        </w:rPr>
        <w:t>）竣工付款涉及政府投资资金的，按第</w:t>
      </w:r>
      <w:r>
        <w:rPr>
          <w:rFonts w:hint="eastAsia"/>
        </w:rPr>
        <w:t>17.3.3</w:t>
      </w:r>
      <w:r>
        <w:rPr>
          <w:rFonts w:hint="eastAsia"/>
        </w:rPr>
        <w:t>（</w:t>
      </w:r>
      <w:r>
        <w:rPr>
          <w:rFonts w:hint="eastAsia"/>
        </w:rPr>
        <w:t>4</w:t>
      </w:r>
      <w:r>
        <w:rPr>
          <w:rFonts w:hint="eastAsia"/>
        </w:rPr>
        <w:t>）目的约定办理。</w:t>
      </w:r>
    </w:p>
    <w:p w14:paraId="20B53ACC" w14:textId="77777777" w:rsidR="00752CCD" w:rsidRDefault="001F4BCC">
      <w:r>
        <w:rPr>
          <w:rFonts w:hint="eastAsia"/>
        </w:rPr>
        <w:t xml:space="preserve">17.5.4  </w:t>
      </w:r>
      <w:r>
        <w:rPr>
          <w:rFonts w:hint="eastAsia"/>
        </w:rPr>
        <w:t>除第</w:t>
      </w:r>
      <w:r>
        <w:rPr>
          <w:rFonts w:hint="eastAsia"/>
        </w:rPr>
        <w:t>17.5.5</w:t>
      </w:r>
      <w:r>
        <w:rPr>
          <w:rFonts w:hint="eastAsia"/>
        </w:rPr>
        <w:t>项约定的情况外，发包人和承包人应当在监理人颁发（出具）工程接收证书后</w:t>
      </w:r>
      <w:r>
        <w:rPr>
          <w:rFonts w:hint="eastAsia"/>
        </w:rPr>
        <w:t>56</w:t>
      </w:r>
      <w:r>
        <w:rPr>
          <w:rFonts w:hint="eastAsia"/>
        </w:rPr>
        <w:t>天内办清竣工结算和竣工付款。</w:t>
      </w:r>
    </w:p>
    <w:p w14:paraId="639D5D6D" w14:textId="77777777" w:rsidR="00752CCD" w:rsidRDefault="001F4BCC">
      <w:r>
        <w:rPr>
          <w:rFonts w:hint="eastAsia"/>
        </w:rPr>
        <w:t xml:space="preserve">17.5.5  </w:t>
      </w:r>
      <w:r>
        <w:rPr>
          <w:rFonts w:hint="eastAsia"/>
        </w:rPr>
        <w:t>政府投资或者以政府投资为主的建设项目纳入审计项目计划的，发包人和承包人均负有配合、接受审计机关审计的义务，竣工结算应当依据审计结论，办清竣工结算和竣工付款的时间按照相关规定执行。</w:t>
      </w:r>
    </w:p>
    <w:p w14:paraId="27161D14" w14:textId="77777777" w:rsidR="00752CCD" w:rsidRDefault="001F4BCC">
      <w:bookmarkStart w:id="1968" w:name="_Toc486580162"/>
      <w:bookmarkStart w:id="1969" w:name="_Toc117350531"/>
      <w:bookmarkStart w:id="1970" w:name="_Toc338944817"/>
      <w:bookmarkStart w:id="1971" w:name="_Toc483668191"/>
      <w:bookmarkStart w:id="1972" w:name="_Toc490222607"/>
      <w:bookmarkStart w:id="1973" w:name="_Toc342296375"/>
      <w:bookmarkStart w:id="1974" w:name="_Toc480486845"/>
      <w:bookmarkStart w:id="1975" w:name="_Toc480487017"/>
      <w:bookmarkStart w:id="1976" w:name="_Toc489279973"/>
      <w:r>
        <w:rPr>
          <w:rFonts w:hint="eastAsia"/>
        </w:rPr>
        <w:t xml:space="preserve">17.6  </w:t>
      </w:r>
      <w:r>
        <w:rPr>
          <w:rFonts w:hint="eastAsia"/>
        </w:rPr>
        <w:t>最终结清</w:t>
      </w:r>
      <w:bookmarkEnd w:id="1968"/>
      <w:bookmarkEnd w:id="1969"/>
      <w:bookmarkEnd w:id="1970"/>
      <w:bookmarkEnd w:id="1971"/>
      <w:bookmarkEnd w:id="1972"/>
      <w:bookmarkEnd w:id="1973"/>
      <w:bookmarkEnd w:id="1974"/>
      <w:bookmarkEnd w:id="1975"/>
      <w:bookmarkEnd w:id="1976"/>
    </w:p>
    <w:p w14:paraId="1666531F" w14:textId="77777777" w:rsidR="00752CCD" w:rsidRDefault="001F4BCC">
      <w:r>
        <w:rPr>
          <w:rFonts w:hint="eastAsia"/>
        </w:rPr>
        <w:t xml:space="preserve">17.6.1  </w:t>
      </w:r>
      <w:r>
        <w:rPr>
          <w:rFonts w:hint="eastAsia"/>
        </w:rPr>
        <w:t>最终结清申请单</w:t>
      </w:r>
    </w:p>
    <w:p w14:paraId="6E8F9158" w14:textId="77777777" w:rsidR="00752CCD" w:rsidRDefault="001F4BCC">
      <w:r>
        <w:rPr>
          <w:rFonts w:hint="eastAsia"/>
        </w:rPr>
        <w:t>（</w:t>
      </w:r>
      <w:r>
        <w:rPr>
          <w:rFonts w:hint="eastAsia"/>
        </w:rPr>
        <w:t>1</w:t>
      </w:r>
      <w:r>
        <w:rPr>
          <w:rFonts w:hint="eastAsia"/>
        </w:rPr>
        <w:t>）缺陷责任期终止证书签发后，承包人可按合同约定的份数和期限向监理人提交最终结清申请单，并提供相关证明材料。承包人提交最终结清申请单的份数和期限</w:t>
      </w:r>
      <w:proofErr w:type="gramStart"/>
      <w:r>
        <w:rPr>
          <w:rFonts w:hint="eastAsia"/>
        </w:rPr>
        <w:t>见合同</w:t>
      </w:r>
      <w:proofErr w:type="gramEnd"/>
      <w:r>
        <w:rPr>
          <w:rFonts w:hint="eastAsia"/>
        </w:rPr>
        <w:t>条款专用部分。</w:t>
      </w:r>
    </w:p>
    <w:p w14:paraId="14C7C8F2" w14:textId="77777777" w:rsidR="00752CCD" w:rsidRDefault="001F4BCC">
      <w:r>
        <w:rPr>
          <w:rFonts w:hint="eastAsia"/>
        </w:rPr>
        <w:t>发包人向承包人支付质量保证金利息的，承包人应按照约定的利息计算方法计算利息，并列入最终结清申请单中。是否支付质量保证金利息及利息计算方法</w:t>
      </w:r>
      <w:proofErr w:type="gramStart"/>
      <w:r>
        <w:rPr>
          <w:rFonts w:hint="eastAsia"/>
        </w:rPr>
        <w:t>见合同</w:t>
      </w:r>
      <w:proofErr w:type="gramEnd"/>
      <w:r>
        <w:rPr>
          <w:rFonts w:hint="eastAsia"/>
        </w:rPr>
        <w:t>条款专用部分。</w:t>
      </w:r>
    </w:p>
    <w:p w14:paraId="4F7495A6" w14:textId="77777777" w:rsidR="00752CCD" w:rsidRDefault="001F4BCC">
      <w:r>
        <w:rPr>
          <w:rFonts w:hint="eastAsia"/>
        </w:rPr>
        <w:t>（</w:t>
      </w:r>
      <w:r>
        <w:rPr>
          <w:rFonts w:hint="eastAsia"/>
        </w:rPr>
        <w:t>2</w:t>
      </w:r>
      <w:r>
        <w:rPr>
          <w:rFonts w:hint="eastAsia"/>
        </w:rPr>
        <w:t>）发包人对最终结清申请单内容有异议的，有权要求承包人进行修正和提供补充资料，由承包人向监理人提交修正后的最终结清申请单。</w:t>
      </w:r>
    </w:p>
    <w:p w14:paraId="469DE1D0" w14:textId="77777777" w:rsidR="00752CCD" w:rsidRDefault="001F4BCC">
      <w:r>
        <w:rPr>
          <w:rFonts w:hint="eastAsia"/>
        </w:rPr>
        <w:t xml:space="preserve">17.6.2  </w:t>
      </w:r>
      <w:r>
        <w:rPr>
          <w:rFonts w:hint="eastAsia"/>
        </w:rPr>
        <w:t>最终结清证书和支付时间</w:t>
      </w:r>
    </w:p>
    <w:p w14:paraId="31ECC09B" w14:textId="77777777" w:rsidR="00752CCD" w:rsidRDefault="001F4BCC">
      <w:r>
        <w:rPr>
          <w:rFonts w:hint="eastAsia"/>
        </w:rPr>
        <w:t>（</w:t>
      </w:r>
      <w:r>
        <w:rPr>
          <w:rFonts w:hint="eastAsia"/>
        </w:rPr>
        <w:t>1</w:t>
      </w:r>
      <w:r>
        <w:rPr>
          <w:rFonts w:hint="eastAsia"/>
        </w:rPr>
        <w:t>）监理人收到承包人提交的最终结清申请单后的</w:t>
      </w:r>
      <w:r>
        <w:rPr>
          <w:rFonts w:hint="eastAsia"/>
        </w:rPr>
        <w:t>14</w:t>
      </w:r>
      <w:r>
        <w:rPr>
          <w:rFonts w:hint="eastAsia"/>
        </w:rPr>
        <w:t>天内，提出发包人应支付给承包人的价款等审核意见，并报送发包人审核。发包人应在收到后</w:t>
      </w:r>
      <w:r>
        <w:rPr>
          <w:rFonts w:hint="eastAsia"/>
        </w:rPr>
        <w:t>14</w:t>
      </w:r>
      <w:r>
        <w:rPr>
          <w:rFonts w:hint="eastAsia"/>
        </w:rPr>
        <w:t>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62A5BE31" w14:textId="77777777" w:rsidR="00752CCD" w:rsidRDefault="001F4BCC">
      <w:r>
        <w:rPr>
          <w:rFonts w:hint="eastAsia"/>
        </w:rPr>
        <w:t>（</w:t>
      </w:r>
      <w:r>
        <w:rPr>
          <w:rFonts w:hint="eastAsia"/>
        </w:rPr>
        <w:t>2</w:t>
      </w:r>
      <w:r>
        <w:rPr>
          <w:rFonts w:hint="eastAsia"/>
        </w:rPr>
        <w:t>）发包人应在监理人出具最终结清证书后的</w:t>
      </w:r>
      <w:r>
        <w:rPr>
          <w:rFonts w:hint="eastAsia"/>
        </w:rPr>
        <w:t>14</w:t>
      </w:r>
      <w:r>
        <w:rPr>
          <w:rFonts w:hint="eastAsia"/>
        </w:rPr>
        <w:t>天内，将应支付款支付给承包人。发包人不按期支付的，按第</w:t>
      </w:r>
      <w:r>
        <w:rPr>
          <w:rFonts w:hint="eastAsia"/>
        </w:rPr>
        <w:t>17.3.3</w:t>
      </w:r>
      <w:r>
        <w:rPr>
          <w:rFonts w:hint="eastAsia"/>
        </w:rPr>
        <w:t>（</w:t>
      </w:r>
      <w:r>
        <w:rPr>
          <w:rFonts w:hint="eastAsia"/>
        </w:rPr>
        <w:t>2</w:t>
      </w:r>
      <w:r>
        <w:rPr>
          <w:rFonts w:hint="eastAsia"/>
        </w:rPr>
        <w:t>）目的约定，将逾期付款违约金支付给承包人。</w:t>
      </w:r>
    </w:p>
    <w:p w14:paraId="0B7E4D5F" w14:textId="77777777" w:rsidR="00752CCD" w:rsidRDefault="001F4BCC">
      <w:r>
        <w:rPr>
          <w:rFonts w:hint="eastAsia"/>
        </w:rPr>
        <w:t>（</w:t>
      </w:r>
      <w:r>
        <w:rPr>
          <w:rFonts w:hint="eastAsia"/>
        </w:rPr>
        <w:t>3</w:t>
      </w:r>
      <w:r>
        <w:rPr>
          <w:rFonts w:hint="eastAsia"/>
        </w:rPr>
        <w:t>）承包人对发包人签认的最终结清证书有异议的，按第</w:t>
      </w:r>
      <w:r>
        <w:rPr>
          <w:rFonts w:hint="eastAsia"/>
        </w:rPr>
        <w:t>24</w:t>
      </w:r>
      <w:r>
        <w:rPr>
          <w:rFonts w:hint="eastAsia"/>
        </w:rPr>
        <w:t>条“争议的解决”的约定办理。</w:t>
      </w:r>
    </w:p>
    <w:p w14:paraId="076AFAC0" w14:textId="77777777" w:rsidR="00752CCD" w:rsidRDefault="001F4BCC">
      <w:r>
        <w:rPr>
          <w:rFonts w:hint="eastAsia"/>
        </w:rPr>
        <w:t>（</w:t>
      </w:r>
      <w:r>
        <w:rPr>
          <w:rFonts w:hint="eastAsia"/>
        </w:rPr>
        <w:t>4</w:t>
      </w:r>
      <w:r>
        <w:rPr>
          <w:rFonts w:hint="eastAsia"/>
        </w:rPr>
        <w:t>）最终结清付款涉及政府投资资金的，按第</w:t>
      </w:r>
      <w:r>
        <w:rPr>
          <w:rFonts w:hint="eastAsia"/>
        </w:rPr>
        <w:t>17.3.3</w:t>
      </w:r>
      <w:r>
        <w:rPr>
          <w:rFonts w:hint="eastAsia"/>
        </w:rPr>
        <w:t>（</w:t>
      </w:r>
      <w:r>
        <w:rPr>
          <w:rFonts w:hint="eastAsia"/>
        </w:rPr>
        <w:t>4</w:t>
      </w:r>
      <w:r>
        <w:rPr>
          <w:rFonts w:hint="eastAsia"/>
        </w:rPr>
        <w:t>）目的约定办理。</w:t>
      </w:r>
    </w:p>
    <w:p w14:paraId="2E2244EF" w14:textId="77777777" w:rsidR="00752CCD" w:rsidRDefault="001F4BCC">
      <w:bookmarkStart w:id="1977" w:name="_Toc342296376"/>
      <w:bookmarkStart w:id="1978" w:name="_Toc117350532"/>
      <w:bookmarkStart w:id="1979" w:name="_Toc480487018"/>
      <w:bookmarkStart w:id="1980" w:name="_Toc480486846"/>
      <w:bookmarkStart w:id="1981" w:name="_Toc490222608"/>
      <w:bookmarkStart w:id="1982" w:name="_Toc338944818"/>
      <w:bookmarkStart w:id="1983" w:name="_Toc486580163"/>
      <w:bookmarkStart w:id="1984" w:name="_Toc483668192"/>
      <w:bookmarkStart w:id="1985" w:name="_Toc489279974"/>
      <w:r>
        <w:rPr>
          <w:rFonts w:hint="eastAsia"/>
        </w:rPr>
        <w:t>18.</w:t>
      </w:r>
      <w:r>
        <w:rPr>
          <w:rFonts w:hint="eastAsia"/>
        </w:rPr>
        <w:t>竣工验收</w:t>
      </w:r>
      <w:bookmarkEnd w:id="1977"/>
      <w:bookmarkEnd w:id="1978"/>
      <w:bookmarkEnd w:id="1979"/>
      <w:bookmarkEnd w:id="1980"/>
      <w:bookmarkEnd w:id="1981"/>
      <w:bookmarkEnd w:id="1982"/>
      <w:bookmarkEnd w:id="1983"/>
      <w:bookmarkEnd w:id="1984"/>
      <w:bookmarkEnd w:id="1985"/>
    </w:p>
    <w:p w14:paraId="73BB4C9A" w14:textId="77777777" w:rsidR="00752CCD" w:rsidRDefault="001F4BCC">
      <w:bookmarkStart w:id="1986" w:name="_Toc483668193"/>
      <w:bookmarkStart w:id="1987" w:name="_Toc486580164"/>
      <w:bookmarkStart w:id="1988" w:name="_Toc144974697"/>
      <w:bookmarkStart w:id="1989" w:name="_Toc480486847"/>
      <w:bookmarkStart w:id="1990" w:name="_Toc342296377"/>
      <w:bookmarkStart w:id="1991" w:name="_Toc490222609"/>
      <w:bookmarkStart w:id="1992" w:name="_Toc152042505"/>
      <w:bookmarkStart w:id="1993" w:name="_Toc480487019"/>
      <w:bookmarkStart w:id="1994" w:name="_Toc179632744"/>
      <w:bookmarkStart w:id="1995" w:name="_Toc152045726"/>
      <w:bookmarkStart w:id="1996" w:name="_Toc489279975"/>
      <w:bookmarkStart w:id="1997" w:name="_Toc117350533"/>
      <w:bookmarkStart w:id="1998" w:name="_Toc338944819"/>
      <w:r>
        <w:rPr>
          <w:rFonts w:hint="eastAsia"/>
        </w:rPr>
        <w:t xml:space="preserve">18.1  </w:t>
      </w:r>
      <w:r>
        <w:rPr>
          <w:rFonts w:hint="eastAsia"/>
        </w:rPr>
        <w:t>竣工验收的含义</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14:paraId="7376B098" w14:textId="77777777" w:rsidR="00752CCD" w:rsidRDefault="001F4BCC">
      <w:r>
        <w:rPr>
          <w:rFonts w:hint="eastAsia"/>
        </w:rPr>
        <w:t xml:space="preserve">18.1.1  </w:t>
      </w:r>
      <w:r>
        <w:rPr>
          <w:rFonts w:hint="eastAsia"/>
        </w:rPr>
        <w:t>竣工验收指承包人完成了全部合同工作后，发包人按合同要求进行的验收。</w:t>
      </w:r>
    </w:p>
    <w:p w14:paraId="2B61B2C7" w14:textId="77777777" w:rsidR="00752CCD" w:rsidRDefault="001F4BCC">
      <w:r>
        <w:rPr>
          <w:rFonts w:hint="eastAsia"/>
        </w:rPr>
        <w:t xml:space="preserve">18.1.2  </w:t>
      </w:r>
      <w:r>
        <w:rPr>
          <w:rFonts w:hint="eastAsia"/>
        </w:rPr>
        <w:t>国家验收是政府有关部门根据法律、规范、规程和政策要求，针对发包人全面组织实施的整个工程正式交付投运前的验收。</w:t>
      </w:r>
    </w:p>
    <w:p w14:paraId="5E1443FF" w14:textId="77777777" w:rsidR="00752CCD" w:rsidRDefault="001F4BCC">
      <w:r>
        <w:rPr>
          <w:rFonts w:hint="eastAsia"/>
        </w:rPr>
        <w:t xml:space="preserve">18.1.3  </w:t>
      </w:r>
      <w:r>
        <w:rPr>
          <w:rFonts w:hint="eastAsia"/>
        </w:rPr>
        <w:t>需要进行国家验收的，竣工验收是国家验收的一部分。竣工验收所采用的各项验收和评定标准应符合国家验收标准。发包人和承包人为竣工验收提供的各项竣工验收资料应符合国家验收的要求。</w:t>
      </w:r>
      <w:r>
        <w:rPr>
          <w:rFonts w:hint="eastAsia"/>
        </w:rPr>
        <w:t xml:space="preserve"> </w:t>
      </w:r>
    </w:p>
    <w:p w14:paraId="4A818752" w14:textId="77777777" w:rsidR="00752CCD" w:rsidRDefault="001F4BCC">
      <w:bookmarkStart w:id="1999" w:name="_Toc480487020"/>
      <w:bookmarkStart w:id="2000" w:name="_Toc486580165"/>
      <w:bookmarkStart w:id="2001" w:name="_Toc480486848"/>
      <w:bookmarkStart w:id="2002" w:name="_Toc338944820"/>
      <w:bookmarkStart w:id="2003" w:name="_Toc117350534"/>
      <w:bookmarkStart w:id="2004" w:name="_Toc483668194"/>
      <w:bookmarkStart w:id="2005" w:name="_Toc342296378"/>
      <w:bookmarkStart w:id="2006" w:name="_Toc489279976"/>
      <w:bookmarkStart w:id="2007" w:name="_Toc490222610"/>
      <w:r>
        <w:rPr>
          <w:rFonts w:hint="eastAsia"/>
        </w:rPr>
        <w:t xml:space="preserve">18.2  </w:t>
      </w:r>
      <w:r>
        <w:rPr>
          <w:rFonts w:hint="eastAsia"/>
        </w:rPr>
        <w:t>竣工验收申请报告</w:t>
      </w:r>
      <w:bookmarkEnd w:id="1999"/>
      <w:bookmarkEnd w:id="2000"/>
      <w:bookmarkEnd w:id="2001"/>
      <w:bookmarkEnd w:id="2002"/>
      <w:bookmarkEnd w:id="2003"/>
      <w:bookmarkEnd w:id="2004"/>
      <w:bookmarkEnd w:id="2005"/>
      <w:bookmarkEnd w:id="2006"/>
      <w:bookmarkEnd w:id="2007"/>
    </w:p>
    <w:p w14:paraId="66312E07" w14:textId="77777777" w:rsidR="00752CCD" w:rsidRDefault="001F4BCC">
      <w:r>
        <w:rPr>
          <w:rFonts w:hint="eastAsia"/>
        </w:rPr>
        <w:t>当工程具备以下条件时，承包人即可向监理人报送竣工验收申请报告：</w:t>
      </w:r>
    </w:p>
    <w:p w14:paraId="07BFA933" w14:textId="77777777" w:rsidR="00752CCD" w:rsidRDefault="001F4BCC">
      <w:r>
        <w:rPr>
          <w:rFonts w:hint="eastAsia"/>
        </w:rPr>
        <w:t>（</w:t>
      </w:r>
      <w:r>
        <w:rPr>
          <w:rFonts w:hint="eastAsia"/>
        </w:rPr>
        <w:t>1</w:t>
      </w:r>
      <w:r>
        <w:rPr>
          <w:rFonts w:hint="eastAsia"/>
        </w:rPr>
        <w:t>）除监理人同意列入缺陷责任期内完成的尾工（甩项）工程和缺陷修补工作外，合同范围内的全部单位工程以及有关工作，包括合同要求的试验、试运行以及检验和验收均已完成，并符合合同要求。</w:t>
      </w:r>
    </w:p>
    <w:p w14:paraId="5ECAB728" w14:textId="77777777" w:rsidR="00752CCD" w:rsidRDefault="001F4BCC">
      <w:r>
        <w:rPr>
          <w:rFonts w:hint="eastAsia"/>
        </w:rPr>
        <w:t>（</w:t>
      </w:r>
      <w:r>
        <w:rPr>
          <w:rFonts w:hint="eastAsia"/>
        </w:rPr>
        <w:t>2</w:t>
      </w:r>
      <w:r>
        <w:rPr>
          <w:rFonts w:hint="eastAsia"/>
        </w:rPr>
        <w:t>）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w:t>
      </w:r>
      <w:proofErr w:type="gramStart"/>
      <w:r>
        <w:rPr>
          <w:rFonts w:hint="eastAsia"/>
        </w:rPr>
        <w:t>见合同</w:t>
      </w:r>
      <w:proofErr w:type="gramEnd"/>
      <w:r>
        <w:rPr>
          <w:rFonts w:hint="eastAsia"/>
        </w:rPr>
        <w:t>条款专用部分。</w:t>
      </w:r>
    </w:p>
    <w:p w14:paraId="21E16B20" w14:textId="77777777" w:rsidR="00752CCD" w:rsidRDefault="001F4BCC">
      <w:r>
        <w:rPr>
          <w:rFonts w:hint="eastAsia"/>
        </w:rPr>
        <w:t>（</w:t>
      </w:r>
      <w:r>
        <w:rPr>
          <w:rFonts w:hint="eastAsia"/>
        </w:rPr>
        <w:t>3</w:t>
      </w:r>
      <w:r>
        <w:rPr>
          <w:rFonts w:hint="eastAsia"/>
        </w:rPr>
        <w:t>）已按监理人的要求编制了在缺陷责任期内需完成的尾工（甩项）工程，和缺陷修补工作清单等相应施工计划。</w:t>
      </w:r>
    </w:p>
    <w:p w14:paraId="5FD76C30" w14:textId="77777777" w:rsidR="00752CCD" w:rsidRDefault="001F4BCC">
      <w:r>
        <w:rPr>
          <w:rFonts w:hint="eastAsia"/>
        </w:rPr>
        <w:t>（</w:t>
      </w:r>
      <w:r>
        <w:rPr>
          <w:rFonts w:hint="eastAsia"/>
        </w:rPr>
        <w:t>4</w:t>
      </w:r>
      <w:r>
        <w:rPr>
          <w:rFonts w:hint="eastAsia"/>
        </w:rPr>
        <w:t>）监理人要求在竣工验收前应完成的其他工作。</w:t>
      </w:r>
    </w:p>
    <w:p w14:paraId="665E44CD" w14:textId="77777777" w:rsidR="00752CCD" w:rsidRDefault="001F4BCC">
      <w:r>
        <w:rPr>
          <w:rFonts w:hint="eastAsia"/>
        </w:rPr>
        <w:t>（</w:t>
      </w:r>
      <w:r>
        <w:rPr>
          <w:rFonts w:hint="eastAsia"/>
        </w:rPr>
        <w:t>5</w:t>
      </w:r>
      <w:r>
        <w:rPr>
          <w:rFonts w:hint="eastAsia"/>
        </w:rPr>
        <w:t>）监理人要求提交的竣工验收资料清单。</w:t>
      </w:r>
    </w:p>
    <w:p w14:paraId="498264BB" w14:textId="77777777" w:rsidR="00752CCD" w:rsidRDefault="001F4BCC">
      <w:bookmarkStart w:id="2008" w:name="_Toc490222611"/>
      <w:bookmarkStart w:id="2009" w:name="_Toc480486849"/>
      <w:bookmarkStart w:id="2010" w:name="_Toc117350535"/>
      <w:bookmarkStart w:id="2011" w:name="_Toc480487021"/>
      <w:bookmarkStart w:id="2012" w:name="_Toc338944821"/>
      <w:bookmarkStart w:id="2013" w:name="_Toc483668195"/>
      <w:bookmarkStart w:id="2014" w:name="_Toc486580166"/>
      <w:bookmarkStart w:id="2015" w:name="_Toc489279977"/>
      <w:bookmarkStart w:id="2016" w:name="_Toc342296379"/>
      <w:r>
        <w:rPr>
          <w:rFonts w:hint="eastAsia"/>
        </w:rPr>
        <w:t xml:space="preserve">18.3  </w:t>
      </w:r>
      <w:r>
        <w:rPr>
          <w:rFonts w:hint="eastAsia"/>
        </w:rPr>
        <w:t>验收</w:t>
      </w:r>
      <w:bookmarkEnd w:id="2008"/>
      <w:bookmarkEnd w:id="2009"/>
      <w:bookmarkEnd w:id="2010"/>
      <w:bookmarkEnd w:id="2011"/>
      <w:bookmarkEnd w:id="2012"/>
      <w:bookmarkEnd w:id="2013"/>
      <w:bookmarkEnd w:id="2014"/>
      <w:bookmarkEnd w:id="2015"/>
      <w:bookmarkEnd w:id="2016"/>
    </w:p>
    <w:p w14:paraId="2A5F483B" w14:textId="77777777" w:rsidR="00752CCD" w:rsidRDefault="001F4BCC">
      <w:r>
        <w:rPr>
          <w:rFonts w:hint="eastAsia"/>
        </w:rPr>
        <w:t>监理人收到承包人按第</w:t>
      </w:r>
      <w:r>
        <w:rPr>
          <w:rFonts w:hint="eastAsia"/>
        </w:rPr>
        <w:t>18.2</w:t>
      </w:r>
      <w:r>
        <w:rPr>
          <w:rFonts w:hint="eastAsia"/>
        </w:rPr>
        <w:t>款约定提交的竣工验收申请报告后，应审查申请报告的各项内容，并按以下不同情况进行处理。</w:t>
      </w:r>
    </w:p>
    <w:p w14:paraId="2462C14C" w14:textId="77777777" w:rsidR="00752CCD" w:rsidRDefault="001F4BCC">
      <w:r>
        <w:rPr>
          <w:rFonts w:hint="eastAsia"/>
        </w:rPr>
        <w:t xml:space="preserve">18.3.1  </w:t>
      </w:r>
      <w:r>
        <w:rPr>
          <w:rFonts w:hint="eastAsia"/>
        </w:rPr>
        <w:t>监理人审查后认为尚不具备竣工验收条件的，应在收到竣工验收申请报告后的</w:t>
      </w:r>
      <w:r>
        <w:rPr>
          <w:rFonts w:hint="eastAsia"/>
        </w:rPr>
        <w:t>28</w:t>
      </w:r>
      <w:r>
        <w:rPr>
          <w:rFonts w:hint="eastAsia"/>
        </w:rPr>
        <w:t>天内通知承包人，并指出在颁发接收证书前承包人需进行的工作内容。承包人完成监理人通知的全部工作内容后，应再次提交竣工验收申请报告，直至监理人同意为止。</w:t>
      </w:r>
    </w:p>
    <w:p w14:paraId="7B9E4D7C" w14:textId="77777777" w:rsidR="00752CCD" w:rsidRDefault="001F4BCC">
      <w:r>
        <w:rPr>
          <w:rFonts w:hint="eastAsia"/>
        </w:rPr>
        <w:t xml:space="preserve">18.3.2  </w:t>
      </w:r>
      <w:r>
        <w:rPr>
          <w:rFonts w:hint="eastAsia"/>
        </w:rPr>
        <w:t>监理人审查后认为已具备竣工验收条件的，应在收到竣工验收申请报告后的</w:t>
      </w:r>
      <w:r>
        <w:rPr>
          <w:rFonts w:hint="eastAsia"/>
        </w:rPr>
        <w:t>28</w:t>
      </w:r>
      <w:r>
        <w:rPr>
          <w:rFonts w:hint="eastAsia"/>
        </w:rPr>
        <w:t>天内提请发包人进行工程验收。</w:t>
      </w:r>
    </w:p>
    <w:p w14:paraId="030F75D4" w14:textId="77777777" w:rsidR="00752CCD" w:rsidRDefault="001F4BCC">
      <w:r>
        <w:rPr>
          <w:rFonts w:hint="eastAsia"/>
        </w:rPr>
        <w:t xml:space="preserve">18.3.3  </w:t>
      </w:r>
      <w:r>
        <w:rPr>
          <w:rFonts w:hint="eastAsia"/>
        </w:rPr>
        <w:t>发包人经过验收后同意接受工程的，应在监理人收到竣工验收申请报告后的</w:t>
      </w:r>
      <w:r>
        <w:rPr>
          <w:rFonts w:hint="eastAsia"/>
        </w:rPr>
        <w:t>56</w:t>
      </w:r>
      <w:r>
        <w:rPr>
          <w:rFonts w:hint="eastAsia"/>
        </w:rPr>
        <w:t>天内，由监理人向承包人出具经发包人签认的工程接收证书。发包人验收后同意接收工程，但提出整修和完善要求的，限期修好，</w:t>
      </w:r>
      <w:proofErr w:type="gramStart"/>
      <w:r>
        <w:rPr>
          <w:rFonts w:hint="eastAsia"/>
        </w:rPr>
        <w:t>并缓发工程</w:t>
      </w:r>
      <w:proofErr w:type="gramEnd"/>
      <w:r>
        <w:rPr>
          <w:rFonts w:hint="eastAsia"/>
        </w:rPr>
        <w:t>接收证书。整修和完善工作完成后，监理人复查达到要求的，经发包人同意后，再向承包人出具工程接收证书。</w:t>
      </w:r>
    </w:p>
    <w:p w14:paraId="0327E929" w14:textId="77777777" w:rsidR="00752CCD" w:rsidRDefault="001F4BCC">
      <w:r>
        <w:rPr>
          <w:rFonts w:hint="eastAsia"/>
        </w:rPr>
        <w:t xml:space="preserve">18.3.4  </w:t>
      </w:r>
      <w:r>
        <w:rPr>
          <w:rFonts w:hint="eastAsia"/>
        </w:rPr>
        <w:t>发包人验收后不同意接收工程的，监理人应按照发包人的验收意见发出指示，要求承包人对不合格工程认真</w:t>
      </w:r>
      <w:proofErr w:type="gramStart"/>
      <w:r>
        <w:rPr>
          <w:rFonts w:hint="eastAsia"/>
        </w:rPr>
        <w:t>返工重</w:t>
      </w:r>
      <w:proofErr w:type="gramEnd"/>
      <w:r>
        <w:rPr>
          <w:rFonts w:hint="eastAsia"/>
        </w:rPr>
        <w:t>作或进行补救处理，并承担由此产生的费用。承包人在完成不合格工程的</w:t>
      </w:r>
      <w:proofErr w:type="gramStart"/>
      <w:r>
        <w:rPr>
          <w:rFonts w:hint="eastAsia"/>
        </w:rPr>
        <w:t>返工重</w:t>
      </w:r>
      <w:proofErr w:type="gramEnd"/>
      <w:r>
        <w:rPr>
          <w:rFonts w:hint="eastAsia"/>
        </w:rPr>
        <w:t>作或补救工作后，应重新提交竣工验收申请报告，按第</w:t>
      </w:r>
      <w:r>
        <w:rPr>
          <w:rFonts w:hint="eastAsia"/>
        </w:rPr>
        <w:t>18.3.1</w:t>
      </w:r>
      <w:r>
        <w:rPr>
          <w:rFonts w:hint="eastAsia"/>
        </w:rPr>
        <w:t>项、第</w:t>
      </w:r>
      <w:r>
        <w:rPr>
          <w:rFonts w:hint="eastAsia"/>
        </w:rPr>
        <w:t>18.3.2</w:t>
      </w:r>
      <w:r>
        <w:rPr>
          <w:rFonts w:hint="eastAsia"/>
        </w:rPr>
        <w:t>项和第</w:t>
      </w:r>
      <w:r>
        <w:rPr>
          <w:rFonts w:hint="eastAsia"/>
        </w:rPr>
        <w:t>18.3.3</w:t>
      </w:r>
      <w:r>
        <w:rPr>
          <w:rFonts w:hint="eastAsia"/>
        </w:rPr>
        <w:t>项的约定进行。</w:t>
      </w:r>
    </w:p>
    <w:p w14:paraId="2D2884A4" w14:textId="77777777" w:rsidR="00752CCD" w:rsidRDefault="001F4BCC">
      <w:r>
        <w:rPr>
          <w:rFonts w:hint="eastAsia"/>
        </w:rPr>
        <w:t xml:space="preserve">18.3.5  </w:t>
      </w:r>
      <w:r>
        <w:rPr>
          <w:rFonts w:hint="eastAsia"/>
        </w:rPr>
        <w:t>经验收合格的工程</w:t>
      </w:r>
      <w:r>
        <w:rPr>
          <w:rFonts w:hint="eastAsia"/>
        </w:rPr>
        <w:t xml:space="preserve">, </w:t>
      </w:r>
      <w:r>
        <w:rPr>
          <w:rFonts w:hint="eastAsia"/>
        </w:rPr>
        <w:t>实际竣工日期为承包人按照第</w:t>
      </w:r>
      <w:r>
        <w:rPr>
          <w:rFonts w:hint="eastAsia"/>
        </w:rPr>
        <w:t>18.2</w:t>
      </w:r>
      <w:r>
        <w:rPr>
          <w:rFonts w:hint="eastAsia"/>
        </w:rPr>
        <w:t>款提交竣工验收申请报告或按照本款重新提交竣工验收申请报告的日期（以两者中时间在后者为准）。</w:t>
      </w:r>
    </w:p>
    <w:p w14:paraId="067561A4" w14:textId="77777777" w:rsidR="00752CCD" w:rsidRDefault="001F4BCC">
      <w:r>
        <w:rPr>
          <w:rFonts w:hint="eastAsia"/>
        </w:rPr>
        <w:t xml:space="preserve">18.3.6  </w:t>
      </w:r>
      <w:r>
        <w:rPr>
          <w:rFonts w:hint="eastAsia"/>
        </w:rPr>
        <w:t>发包人在收到承包人竣工验收申请报告</w:t>
      </w:r>
      <w:r>
        <w:rPr>
          <w:rFonts w:hint="eastAsia"/>
        </w:rPr>
        <w:t>56</w:t>
      </w:r>
      <w:proofErr w:type="gramStart"/>
      <w:r>
        <w:rPr>
          <w:rFonts w:hint="eastAsia"/>
        </w:rPr>
        <w:t>天后未</w:t>
      </w:r>
      <w:proofErr w:type="gramEnd"/>
      <w:r>
        <w:rPr>
          <w:rFonts w:hint="eastAsia"/>
        </w:rPr>
        <w:t>进行验收的，视为验收合格，实际竣工日期以提交竣工验收申请报告的日期为准，但发包人由于不可抗力不能进行验收的除外。</w:t>
      </w:r>
    </w:p>
    <w:p w14:paraId="602F8926" w14:textId="77777777" w:rsidR="00752CCD" w:rsidRDefault="001F4BCC">
      <w:bookmarkStart w:id="2017" w:name="_Toc489279978"/>
      <w:bookmarkStart w:id="2018" w:name="_Toc486580167"/>
      <w:bookmarkStart w:id="2019" w:name="_Toc179632747"/>
      <w:bookmarkStart w:id="2020" w:name="_Toc338944822"/>
      <w:bookmarkStart w:id="2021" w:name="_Toc144974700"/>
      <w:bookmarkStart w:id="2022" w:name="_Toc480487022"/>
      <w:bookmarkStart w:id="2023" w:name="_Toc483668196"/>
      <w:bookmarkStart w:id="2024" w:name="_Toc152042508"/>
      <w:bookmarkStart w:id="2025" w:name="_Toc152045729"/>
      <w:bookmarkStart w:id="2026" w:name="_Toc490222612"/>
      <w:bookmarkStart w:id="2027" w:name="_Toc342296380"/>
      <w:bookmarkStart w:id="2028" w:name="_Toc480486850"/>
      <w:bookmarkStart w:id="2029" w:name="_Toc117350536"/>
      <w:r>
        <w:rPr>
          <w:rFonts w:hint="eastAsia"/>
        </w:rPr>
        <w:t xml:space="preserve">18.4  </w:t>
      </w:r>
      <w:r>
        <w:rPr>
          <w:rFonts w:hint="eastAsia"/>
        </w:rPr>
        <w:t>单位工程验收</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14:paraId="1AAD55F7" w14:textId="77777777" w:rsidR="00752CCD" w:rsidRDefault="001F4BCC">
      <w:r>
        <w:rPr>
          <w:rFonts w:hint="eastAsia"/>
        </w:rPr>
        <w:t xml:space="preserve">18.4.1  </w:t>
      </w:r>
      <w:r>
        <w:rPr>
          <w:rFonts w:hint="eastAsia"/>
        </w:rPr>
        <w:t>发包人根据合同进度计划安排，在全部工程竣工前需要使用已经竣工的单位工程时，或承包人提出经发包人同意时，可进行单位工程验收。验收的程序可参照第</w:t>
      </w:r>
      <w:r>
        <w:rPr>
          <w:rFonts w:hint="eastAsia"/>
        </w:rPr>
        <w:t>18.2</w:t>
      </w:r>
      <w:r>
        <w:rPr>
          <w:rFonts w:hint="eastAsia"/>
        </w:rPr>
        <w:t>款与第</w:t>
      </w:r>
      <w:r>
        <w:rPr>
          <w:rFonts w:hint="eastAsia"/>
        </w:rPr>
        <w:t>18.3</w:t>
      </w:r>
      <w:r>
        <w:rPr>
          <w:rFonts w:hint="eastAsia"/>
        </w:rPr>
        <w:t>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06C7B26F" w14:textId="77777777" w:rsidR="00752CCD" w:rsidRDefault="001F4BCC">
      <w:r>
        <w:rPr>
          <w:rFonts w:hint="eastAsia"/>
        </w:rPr>
        <w:t xml:space="preserve">18.4.2  </w:t>
      </w:r>
      <w:r>
        <w:rPr>
          <w:rFonts w:hint="eastAsia"/>
        </w:rPr>
        <w:t>发包人在全部工程竣工前，使用已接收的单位工程导致承包人费用增加的，发包人应承担由此增加的费用和（或）工期延误，并支付承包人合理利润。</w:t>
      </w:r>
    </w:p>
    <w:p w14:paraId="36150DAA" w14:textId="77777777" w:rsidR="00752CCD" w:rsidRDefault="001F4BCC">
      <w:bookmarkStart w:id="2030" w:name="_Toc117350537"/>
      <w:bookmarkStart w:id="2031" w:name="_Toc338944823"/>
      <w:bookmarkStart w:id="2032" w:name="_Toc483668197"/>
      <w:bookmarkStart w:id="2033" w:name="_Toc486580168"/>
      <w:bookmarkStart w:id="2034" w:name="_Toc489279979"/>
      <w:bookmarkStart w:id="2035" w:name="_Toc490222613"/>
      <w:bookmarkStart w:id="2036" w:name="_Toc342296381"/>
      <w:bookmarkStart w:id="2037" w:name="_Toc480487023"/>
      <w:bookmarkStart w:id="2038" w:name="_Toc480486851"/>
      <w:r>
        <w:rPr>
          <w:rFonts w:hint="eastAsia"/>
        </w:rPr>
        <w:t xml:space="preserve">18.5  </w:t>
      </w:r>
      <w:r>
        <w:rPr>
          <w:rFonts w:hint="eastAsia"/>
        </w:rPr>
        <w:t>施工期运行</w:t>
      </w:r>
      <w:bookmarkEnd w:id="2030"/>
      <w:bookmarkEnd w:id="2031"/>
      <w:bookmarkEnd w:id="2032"/>
      <w:bookmarkEnd w:id="2033"/>
      <w:bookmarkEnd w:id="2034"/>
      <w:bookmarkEnd w:id="2035"/>
      <w:bookmarkEnd w:id="2036"/>
      <w:bookmarkEnd w:id="2037"/>
      <w:bookmarkEnd w:id="2038"/>
    </w:p>
    <w:p w14:paraId="60B9F538" w14:textId="77777777" w:rsidR="00752CCD" w:rsidRDefault="001F4BCC">
      <w:r>
        <w:rPr>
          <w:rFonts w:hint="eastAsia"/>
        </w:rPr>
        <w:t xml:space="preserve">18.5.1  </w:t>
      </w:r>
      <w:r>
        <w:rPr>
          <w:rFonts w:hint="eastAsia"/>
        </w:rPr>
        <w:t>施工期运行是指合同工程尚未全部竣工，其中某项或某几项单位工程或工程设备安装已竣工，根据合同条款专用部分约定，需要投入施工期运行的，经发包人按第</w:t>
      </w:r>
      <w:r>
        <w:rPr>
          <w:rFonts w:hint="eastAsia"/>
        </w:rPr>
        <w:t>18.4</w:t>
      </w:r>
      <w:r>
        <w:rPr>
          <w:rFonts w:hint="eastAsia"/>
        </w:rPr>
        <w:t>款的约定验收合格，证明能确保安全后，才能在施工期投入运行。</w:t>
      </w:r>
    </w:p>
    <w:p w14:paraId="5901439A" w14:textId="77777777" w:rsidR="00752CCD" w:rsidRDefault="001F4BCC">
      <w:r>
        <w:rPr>
          <w:rFonts w:hint="eastAsia"/>
        </w:rPr>
        <w:t xml:space="preserve">18.5.2  </w:t>
      </w:r>
      <w:r>
        <w:rPr>
          <w:rFonts w:hint="eastAsia"/>
        </w:rPr>
        <w:t>在施工期运行中发现工程或工程设备损坏或存在缺陷的，由承包人按第</w:t>
      </w:r>
      <w:r>
        <w:rPr>
          <w:rFonts w:hint="eastAsia"/>
        </w:rPr>
        <w:t>19.2</w:t>
      </w:r>
      <w:r>
        <w:rPr>
          <w:rFonts w:hint="eastAsia"/>
        </w:rPr>
        <w:t>款约定进行修复。</w:t>
      </w:r>
    </w:p>
    <w:p w14:paraId="208B581E" w14:textId="77777777" w:rsidR="00752CCD" w:rsidRDefault="001F4BCC">
      <w:bookmarkStart w:id="2039" w:name="_Toc483668198"/>
      <w:bookmarkStart w:id="2040" w:name="_Toc490222614"/>
      <w:bookmarkStart w:id="2041" w:name="_Toc480487024"/>
      <w:bookmarkStart w:id="2042" w:name="_Toc117350538"/>
      <w:bookmarkStart w:id="2043" w:name="_Toc480486852"/>
      <w:bookmarkStart w:id="2044" w:name="_Toc489279980"/>
      <w:bookmarkStart w:id="2045" w:name="_Toc342296382"/>
      <w:bookmarkStart w:id="2046" w:name="_Toc486580169"/>
      <w:bookmarkStart w:id="2047" w:name="_Toc338944824"/>
      <w:r>
        <w:rPr>
          <w:rFonts w:hint="eastAsia"/>
        </w:rPr>
        <w:t xml:space="preserve">18.6  </w:t>
      </w:r>
      <w:r>
        <w:rPr>
          <w:rFonts w:hint="eastAsia"/>
        </w:rPr>
        <w:t>试运行</w:t>
      </w:r>
      <w:bookmarkEnd w:id="2039"/>
      <w:bookmarkEnd w:id="2040"/>
      <w:bookmarkEnd w:id="2041"/>
      <w:bookmarkEnd w:id="2042"/>
      <w:bookmarkEnd w:id="2043"/>
      <w:bookmarkEnd w:id="2044"/>
      <w:bookmarkEnd w:id="2045"/>
      <w:bookmarkEnd w:id="2046"/>
      <w:bookmarkEnd w:id="2047"/>
    </w:p>
    <w:p w14:paraId="1CC04354" w14:textId="77777777" w:rsidR="00752CCD" w:rsidRDefault="001F4BCC">
      <w:r>
        <w:rPr>
          <w:rFonts w:hint="eastAsia"/>
        </w:rPr>
        <w:t xml:space="preserve">18.6.1  </w:t>
      </w:r>
      <w:r>
        <w:rPr>
          <w:rFonts w:hint="eastAsia"/>
        </w:rPr>
        <w:t>工程及工程设备试运行的组织与费用承担</w:t>
      </w:r>
    </w:p>
    <w:p w14:paraId="16E3AB7C" w14:textId="77777777" w:rsidR="00752CCD" w:rsidRDefault="001F4BCC">
      <w:r>
        <w:rPr>
          <w:rFonts w:hint="eastAsia"/>
        </w:rPr>
        <w:t>（</w:t>
      </w:r>
      <w:r>
        <w:rPr>
          <w:rFonts w:hint="eastAsia"/>
        </w:rPr>
        <w:t>1</w:t>
      </w:r>
      <w:r>
        <w:rPr>
          <w:rFonts w:hint="eastAsia"/>
        </w:rPr>
        <w:t>）工程设备安装具备单机无负荷试运行条件，由承包人组织试运行，费用由承包人承担。</w:t>
      </w:r>
    </w:p>
    <w:p w14:paraId="37366FD7" w14:textId="77777777" w:rsidR="00752CCD" w:rsidRDefault="001F4BCC">
      <w:r>
        <w:rPr>
          <w:rFonts w:hint="eastAsia"/>
        </w:rPr>
        <w:t>（</w:t>
      </w:r>
      <w:r>
        <w:rPr>
          <w:rFonts w:hint="eastAsia"/>
        </w:rPr>
        <w:t>2</w:t>
      </w:r>
      <w:r>
        <w:rPr>
          <w:rFonts w:hint="eastAsia"/>
        </w:rPr>
        <w:t>）工程设备安装具备无负荷联动试运行条件，由发包人组织试运行，费用由发包人承担。</w:t>
      </w:r>
    </w:p>
    <w:p w14:paraId="3E6D62FF" w14:textId="77777777" w:rsidR="00752CCD" w:rsidRDefault="001F4BCC">
      <w:r>
        <w:rPr>
          <w:rFonts w:hint="eastAsia"/>
        </w:rPr>
        <w:t>（</w:t>
      </w:r>
      <w:r>
        <w:rPr>
          <w:rFonts w:hint="eastAsia"/>
        </w:rPr>
        <w:t>3</w:t>
      </w:r>
      <w:r>
        <w:rPr>
          <w:rFonts w:hint="eastAsia"/>
        </w:rPr>
        <w:t>）投料试运行应在工程竣工验收后由发包人负责，如发包人要求在工程竣工验收前进行或需要承包人配合时，应征得承包人同意，另行签订补充协议。</w:t>
      </w:r>
    </w:p>
    <w:p w14:paraId="057BACF4" w14:textId="77777777" w:rsidR="00752CCD" w:rsidRDefault="001F4BCC">
      <w:r>
        <w:rPr>
          <w:rFonts w:hint="eastAsia"/>
        </w:rPr>
        <w:t xml:space="preserve">18.6.2  </w:t>
      </w:r>
      <w:r>
        <w:rPr>
          <w:rFonts w:hint="eastAsia"/>
        </w:rPr>
        <w:t>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74A6B7B9" w14:textId="77777777" w:rsidR="00752CCD" w:rsidRDefault="001F4BCC">
      <w:bookmarkStart w:id="2048" w:name="_Toc342296383"/>
      <w:bookmarkStart w:id="2049" w:name="_Toc117350539"/>
      <w:bookmarkStart w:id="2050" w:name="_Toc480487025"/>
      <w:bookmarkStart w:id="2051" w:name="_Toc480486853"/>
      <w:bookmarkStart w:id="2052" w:name="_Toc338944825"/>
      <w:bookmarkStart w:id="2053" w:name="_Toc486580170"/>
      <w:bookmarkStart w:id="2054" w:name="_Toc483668199"/>
      <w:bookmarkStart w:id="2055" w:name="_Toc490222615"/>
      <w:bookmarkStart w:id="2056" w:name="_Toc489279981"/>
      <w:r>
        <w:rPr>
          <w:rFonts w:hint="eastAsia"/>
        </w:rPr>
        <w:t xml:space="preserve">18.7  </w:t>
      </w:r>
      <w:r>
        <w:rPr>
          <w:rFonts w:hint="eastAsia"/>
        </w:rPr>
        <w:t>竣工清场</w:t>
      </w:r>
      <w:bookmarkEnd w:id="2048"/>
      <w:bookmarkEnd w:id="2049"/>
      <w:bookmarkEnd w:id="2050"/>
      <w:bookmarkEnd w:id="2051"/>
      <w:bookmarkEnd w:id="2052"/>
      <w:bookmarkEnd w:id="2053"/>
      <w:bookmarkEnd w:id="2054"/>
      <w:bookmarkEnd w:id="2055"/>
      <w:bookmarkEnd w:id="2056"/>
    </w:p>
    <w:p w14:paraId="3AE31F0E" w14:textId="77777777" w:rsidR="00752CCD" w:rsidRDefault="001F4BCC">
      <w:r>
        <w:rPr>
          <w:rFonts w:hint="eastAsia"/>
        </w:rPr>
        <w:t xml:space="preserve">18.7.1  </w:t>
      </w:r>
      <w:r>
        <w:rPr>
          <w:rFonts w:hint="eastAsia"/>
        </w:rPr>
        <w:t>监理人颁发（出具）工程接收证书后，承包人负责按照以下要求对施工场地进行清理，直至监理人检验合格为止。竣工清场费用由承包人承担。</w:t>
      </w:r>
    </w:p>
    <w:p w14:paraId="362B36D3" w14:textId="77777777" w:rsidR="00752CCD" w:rsidRDefault="001F4BCC">
      <w:r>
        <w:rPr>
          <w:rFonts w:hint="eastAsia"/>
        </w:rPr>
        <w:t>（</w:t>
      </w:r>
      <w:r>
        <w:rPr>
          <w:rFonts w:hint="eastAsia"/>
        </w:rPr>
        <w:t>1</w:t>
      </w:r>
      <w:r>
        <w:rPr>
          <w:rFonts w:hint="eastAsia"/>
        </w:rPr>
        <w:t>）施工场地内残留的垃圾已全部清除出场；</w:t>
      </w:r>
    </w:p>
    <w:p w14:paraId="32E31538" w14:textId="77777777" w:rsidR="00752CCD" w:rsidRDefault="001F4BCC">
      <w:r>
        <w:rPr>
          <w:rFonts w:hint="eastAsia"/>
        </w:rPr>
        <w:t>（</w:t>
      </w:r>
      <w:r>
        <w:rPr>
          <w:rFonts w:hint="eastAsia"/>
        </w:rPr>
        <w:t>2</w:t>
      </w:r>
      <w:r>
        <w:rPr>
          <w:rFonts w:hint="eastAsia"/>
        </w:rPr>
        <w:t>）临时工程已拆除，场地已按合同要求进行清理、平整或复原；</w:t>
      </w:r>
    </w:p>
    <w:p w14:paraId="4CB1D3A5" w14:textId="77777777" w:rsidR="00752CCD" w:rsidRDefault="001F4BCC">
      <w:r>
        <w:rPr>
          <w:rFonts w:hint="eastAsia"/>
        </w:rPr>
        <w:t>（</w:t>
      </w:r>
      <w:r>
        <w:rPr>
          <w:rFonts w:hint="eastAsia"/>
        </w:rPr>
        <w:t>3</w:t>
      </w:r>
      <w:r>
        <w:rPr>
          <w:rFonts w:hint="eastAsia"/>
        </w:rPr>
        <w:t>）按合同约定应撤离的承包人设备和剩余的材料，包括废弃的施工设备和材料，已按计划撤离施工场地；</w:t>
      </w:r>
    </w:p>
    <w:p w14:paraId="5D1133A9" w14:textId="77777777" w:rsidR="00752CCD" w:rsidRDefault="001F4BCC">
      <w:r>
        <w:rPr>
          <w:rFonts w:hint="eastAsia"/>
        </w:rPr>
        <w:t>（</w:t>
      </w:r>
      <w:r>
        <w:rPr>
          <w:rFonts w:hint="eastAsia"/>
        </w:rPr>
        <w:t>4</w:t>
      </w:r>
      <w:r>
        <w:rPr>
          <w:rFonts w:hint="eastAsia"/>
        </w:rPr>
        <w:t>）工程建筑物周边及其附近道路、河道的施工堆积物，已按监理人指示全部清理；</w:t>
      </w:r>
    </w:p>
    <w:p w14:paraId="77F7C89C" w14:textId="77777777" w:rsidR="00752CCD" w:rsidRDefault="001F4BCC">
      <w:r>
        <w:rPr>
          <w:rFonts w:hint="eastAsia"/>
        </w:rPr>
        <w:t>（</w:t>
      </w:r>
      <w:r>
        <w:rPr>
          <w:rFonts w:hint="eastAsia"/>
        </w:rPr>
        <w:t>5</w:t>
      </w:r>
      <w:r>
        <w:rPr>
          <w:rFonts w:hint="eastAsia"/>
        </w:rPr>
        <w:t>）监理人指示的其他场地清理工作已全部完成。</w:t>
      </w:r>
    </w:p>
    <w:p w14:paraId="77D8104A" w14:textId="77777777" w:rsidR="00752CCD" w:rsidRDefault="001F4BCC">
      <w:r>
        <w:rPr>
          <w:rFonts w:hint="eastAsia"/>
        </w:rPr>
        <w:t xml:space="preserve">18.7.2  </w:t>
      </w:r>
      <w:r>
        <w:rPr>
          <w:rFonts w:hint="eastAsia"/>
        </w:rPr>
        <w:t>承包人未按监理人的要求恢复临时占地，或者场地清理未达到合同约定的，发包人有权委托其他人恢复或清理，所发生的金额从</w:t>
      </w:r>
      <w:proofErr w:type="gramStart"/>
      <w:r>
        <w:rPr>
          <w:rFonts w:hint="eastAsia"/>
        </w:rPr>
        <w:t>拟支付</w:t>
      </w:r>
      <w:proofErr w:type="gramEnd"/>
      <w:r>
        <w:rPr>
          <w:rFonts w:hint="eastAsia"/>
        </w:rPr>
        <w:t>给承包人的款项中扣除。</w:t>
      </w:r>
    </w:p>
    <w:p w14:paraId="36F5DE65" w14:textId="77777777" w:rsidR="00752CCD" w:rsidRDefault="001F4BCC">
      <w:bookmarkStart w:id="2057" w:name="_Toc483668200"/>
      <w:bookmarkStart w:id="2058" w:name="_Toc117350540"/>
      <w:bookmarkStart w:id="2059" w:name="_Toc490222616"/>
      <w:bookmarkStart w:id="2060" w:name="_Toc342296384"/>
      <w:bookmarkStart w:id="2061" w:name="_Toc480486854"/>
      <w:bookmarkStart w:id="2062" w:name="_Toc338944826"/>
      <w:bookmarkStart w:id="2063" w:name="_Toc480487026"/>
      <w:bookmarkStart w:id="2064" w:name="_Toc489279982"/>
      <w:bookmarkStart w:id="2065" w:name="_Toc486580171"/>
      <w:r>
        <w:rPr>
          <w:rFonts w:hint="eastAsia"/>
        </w:rPr>
        <w:t xml:space="preserve">18.8  </w:t>
      </w:r>
      <w:r>
        <w:rPr>
          <w:rFonts w:hint="eastAsia"/>
        </w:rPr>
        <w:t>施工队伍的撤离</w:t>
      </w:r>
      <w:bookmarkEnd w:id="2057"/>
      <w:bookmarkEnd w:id="2058"/>
      <w:bookmarkEnd w:id="2059"/>
      <w:bookmarkEnd w:id="2060"/>
      <w:bookmarkEnd w:id="2061"/>
      <w:bookmarkEnd w:id="2062"/>
      <w:bookmarkEnd w:id="2063"/>
      <w:bookmarkEnd w:id="2064"/>
      <w:bookmarkEnd w:id="2065"/>
    </w:p>
    <w:p w14:paraId="116197BE" w14:textId="77777777" w:rsidR="00752CCD" w:rsidRDefault="001F4BCC">
      <w:r>
        <w:rPr>
          <w:rFonts w:hint="eastAsia"/>
        </w:rPr>
        <w:t xml:space="preserve">18.8.1  </w:t>
      </w:r>
      <w:r>
        <w:rPr>
          <w:rFonts w:hint="eastAsia"/>
        </w:rPr>
        <w:t>工程接收证书颁发后的</w:t>
      </w:r>
      <w:r>
        <w:rPr>
          <w:rFonts w:hint="eastAsia"/>
        </w:rPr>
        <w:t>56</w:t>
      </w:r>
      <w:r>
        <w:rPr>
          <w:rFonts w:hint="eastAsia"/>
        </w:rPr>
        <w:t>天内，除了经监理人同意需在缺陷责任期内继续工作和使用的人员、施工设备和临时工程外，其余的人员、施工设备和临时工程均应撤离施工场地或拆除。</w:t>
      </w:r>
    </w:p>
    <w:p w14:paraId="68071FB3" w14:textId="77777777" w:rsidR="00752CCD" w:rsidRDefault="001F4BCC">
      <w:r>
        <w:rPr>
          <w:rFonts w:hint="eastAsia"/>
        </w:rPr>
        <w:t xml:space="preserve">18.8.2  </w:t>
      </w:r>
      <w:r>
        <w:rPr>
          <w:rFonts w:hint="eastAsia"/>
        </w:rPr>
        <w:t>承包人撤离施工场地（现场）时，监理人和承包人应当办理永久工程和施工场地移交手续，移交手续以书面方式出具，并分别经过发包人、监理人和承包人的签认。但是，监理人和发包人未按第</w:t>
      </w:r>
      <w:r>
        <w:rPr>
          <w:rFonts w:hint="eastAsia"/>
        </w:rPr>
        <w:t>17.5.2</w:t>
      </w:r>
      <w:r>
        <w:rPr>
          <w:rFonts w:hint="eastAsia"/>
        </w:rPr>
        <w:t>项约定的期限办清竣工结算和竣工付款的，本工程不得交付使用，发包人和监理人也无权要求承包人按合同约定的期限撤离施工场地（现场）和办理工程移交手续。</w:t>
      </w:r>
    </w:p>
    <w:p w14:paraId="74580166" w14:textId="77777777" w:rsidR="00752CCD" w:rsidRDefault="001F4BCC">
      <w:r>
        <w:rPr>
          <w:rFonts w:hint="eastAsia"/>
        </w:rPr>
        <w:t xml:space="preserve">18.8.3  </w:t>
      </w:r>
      <w:r>
        <w:rPr>
          <w:rFonts w:hint="eastAsia"/>
        </w:rPr>
        <w:t>缺陷责任期满时，承包人的人员和施工设备应在合同约定期限内全部撤离施工场地。撤离施工场地的期限要求见合同条款专用部分。</w:t>
      </w:r>
    </w:p>
    <w:p w14:paraId="6F3A8B0E" w14:textId="77777777" w:rsidR="00752CCD" w:rsidRDefault="001F4BCC">
      <w:bookmarkStart w:id="2066" w:name="_Toc480486855"/>
      <w:bookmarkStart w:id="2067" w:name="_Toc490222617"/>
      <w:bookmarkStart w:id="2068" w:name="_Toc483668201"/>
      <w:bookmarkStart w:id="2069" w:name="_Toc241459736"/>
      <w:bookmarkStart w:id="2070" w:name="_Toc342296495"/>
      <w:bookmarkStart w:id="2071" w:name="_Toc117350541"/>
      <w:bookmarkStart w:id="2072" w:name="_Toc486580172"/>
      <w:bookmarkStart w:id="2073" w:name="_Toc489279983"/>
      <w:bookmarkStart w:id="2074" w:name="_Toc480487027"/>
      <w:bookmarkStart w:id="2075" w:name="_Toc476479383"/>
      <w:r>
        <w:rPr>
          <w:rFonts w:hint="eastAsia"/>
        </w:rPr>
        <w:t xml:space="preserve">18.9  </w:t>
      </w:r>
      <w:r>
        <w:rPr>
          <w:rFonts w:hint="eastAsia"/>
        </w:rPr>
        <w:t>中间验收</w:t>
      </w:r>
      <w:bookmarkEnd w:id="2066"/>
      <w:bookmarkEnd w:id="2067"/>
      <w:bookmarkEnd w:id="2068"/>
      <w:bookmarkEnd w:id="2069"/>
      <w:bookmarkEnd w:id="2070"/>
      <w:bookmarkEnd w:id="2071"/>
      <w:bookmarkEnd w:id="2072"/>
      <w:bookmarkEnd w:id="2073"/>
      <w:bookmarkEnd w:id="2074"/>
      <w:bookmarkEnd w:id="2075"/>
    </w:p>
    <w:p w14:paraId="33F59298" w14:textId="77777777" w:rsidR="00752CCD" w:rsidRDefault="001F4BCC">
      <w:r>
        <w:rPr>
          <w:rFonts w:hint="eastAsia"/>
        </w:rPr>
        <w:t xml:space="preserve">18.9.1  </w:t>
      </w:r>
      <w:r>
        <w:rPr>
          <w:rFonts w:hint="eastAsia"/>
        </w:rPr>
        <w:t>本工程需要按照合同约定进行中间验收。进行中间验收的部位</w:t>
      </w:r>
      <w:proofErr w:type="gramStart"/>
      <w:r>
        <w:rPr>
          <w:rFonts w:hint="eastAsia"/>
        </w:rPr>
        <w:t>见合同</w:t>
      </w:r>
      <w:proofErr w:type="gramEnd"/>
      <w:r>
        <w:rPr>
          <w:rFonts w:hint="eastAsia"/>
        </w:rPr>
        <w:t>条款专用部分。</w:t>
      </w:r>
    </w:p>
    <w:p w14:paraId="6F05AA75" w14:textId="77777777" w:rsidR="00752CCD" w:rsidRDefault="001F4BCC">
      <w:r>
        <w:rPr>
          <w:rFonts w:hint="eastAsia"/>
        </w:rPr>
        <w:t xml:space="preserve">18.9.2  </w:t>
      </w:r>
      <w:r>
        <w:rPr>
          <w:rFonts w:hint="eastAsia"/>
        </w:rPr>
        <w:t>当工程进度达到第</w:t>
      </w:r>
      <w:r>
        <w:rPr>
          <w:rFonts w:hint="eastAsia"/>
        </w:rPr>
        <w:t>18.9.1</w:t>
      </w:r>
      <w:r>
        <w:rPr>
          <w:rFonts w:hint="eastAsia"/>
        </w:rPr>
        <w:t>项约定的中间验收部位时，承包人应当进行自检，并在中间验收前</w:t>
      </w:r>
      <w:r>
        <w:rPr>
          <w:rFonts w:hint="eastAsia"/>
        </w:rPr>
        <w:t>48</w:t>
      </w:r>
      <w:r>
        <w:rPr>
          <w:rFonts w:hint="eastAsia"/>
        </w:rPr>
        <w:t>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w:t>
      </w:r>
      <w:proofErr w:type="gramStart"/>
      <w:r>
        <w:rPr>
          <w:rFonts w:hint="eastAsia"/>
        </w:rPr>
        <w:t>见合同</w:t>
      </w:r>
      <w:proofErr w:type="gramEnd"/>
      <w:r>
        <w:rPr>
          <w:rFonts w:hint="eastAsia"/>
        </w:rPr>
        <w:t>条款专用部分。</w:t>
      </w:r>
    </w:p>
    <w:p w14:paraId="47693128" w14:textId="77777777" w:rsidR="00752CCD" w:rsidRDefault="001F4BCC">
      <w:r>
        <w:rPr>
          <w:rFonts w:hint="eastAsia"/>
        </w:rPr>
        <w:t xml:space="preserve">18.9.3  </w:t>
      </w:r>
      <w:r>
        <w:rPr>
          <w:rFonts w:hint="eastAsia"/>
        </w:rPr>
        <w:t>监理人不能按时进行验收的，应在验收前至少</w:t>
      </w:r>
      <w:r>
        <w:rPr>
          <w:rFonts w:hint="eastAsia"/>
        </w:rPr>
        <w:t>24</w:t>
      </w:r>
      <w:r>
        <w:rPr>
          <w:rFonts w:hint="eastAsia"/>
        </w:rPr>
        <w:t>小时以书面形式向承包人提出延期要求，但延期不能超过</w:t>
      </w:r>
      <w:r>
        <w:rPr>
          <w:rFonts w:hint="eastAsia"/>
        </w:rPr>
        <w:t>48</w:t>
      </w:r>
      <w:r>
        <w:rPr>
          <w:rFonts w:hint="eastAsia"/>
        </w:rPr>
        <w:t>小时。监理人未能按本款约定的时限提出延期要求，又未按期进行验收的，承包人可自行组织验收，监理人必须认同验收记录。</w:t>
      </w:r>
    </w:p>
    <w:p w14:paraId="298F9FAD" w14:textId="77777777" w:rsidR="00752CCD" w:rsidRDefault="001F4BCC">
      <w:r>
        <w:rPr>
          <w:rFonts w:hint="eastAsia"/>
        </w:rPr>
        <w:t>经监理人验收后工程质量符合约定的验收标准，但验收</w:t>
      </w:r>
      <w:r>
        <w:rPr>
          <w:rFonts w:hint="eastAsia"/>
        </w:rPr>
        <w:t>24</w:t>
      </w:r>
      <w:r>
        <w:rPr>
          <w:rFonts w:hint="eastAsia"/>
        </w:rPr>
        <w:t>小时后监理人仍不在验收记录上签字的，视为监理人已经认可验收记录，承包人可继续施工。</w:t>
      </w:r>
    </w:p>
    <w:p w14:paraId="05ED8904" w14:textId="77777777" w:rsidR="00752CCD" w:rsidRDefault="001F4BCC">
      <w:bookmarkStart w:id="2076" w:name="_Toc489279984"/>
      <w:bookmarkStart w:id="2077" w:name="_Toc480487028"/>
      <w:bookmarkStart w:id="2078" w:name="_Toc338944827"/>
      <w:bookmarkStart w:id="2079" w:name="_Toc490222618"/>
      <w:bookmarkStart w:id="2080" w:name="_Toc483668202"/>
      <w:bookmarkStart w:id="2081" w:name="_Toc486580173"/>
      <w:bookmarkStart w:id="2082" w:name="_Toc117350542"/>
      <w:bookmarkStart w:id="2083" w:name="_Toc342296385"/>
      <w:bookmarkStart w:id="2084" w:name="_Toc480486856"/>
      <w:r>
        <w:rPr>
          <w:rFonts w:hint="eastAsia"/>
        </w:rPr>
        <w:t>19.</w:t>
      </w:r>
      <w:r>
        <w:rPr>
          <w:rFonts w:hint="eastAsia"/>
        </w:rPr>
        <w:t>缺陷责任与保修责任</w:t>
      </w:r>
      <w:bookmarkEnd w:id="2076"/>
      <w:bookmarkEnd w:id="2077"/>
      <w:bookmarkEnd w:id="2078"/>
      <w:bookmarkEnd w:id="2079"/>
      <w:bookmarkEnd w:id="2080"/>
      <w:bookmarkEnd w:id="2081"/>
      <w:bookmarkEnd w:id="2082"/>
      <w:bookmarkEnd w:id="2083"/>
      <w:bookmarkEnd w:id="2084"/>
    </w:p>
    <w:p w14:paraId="04AE17C7" w14:textId="77777777" w:rsidR="00752CCD" w:rsidRDefault="001F4BCC">
      <w:bookmarkStart w:id="2085" w:name="_Toc490222619"/>
      <w:bookmarkStart w:id="2086" w:name="_Toc152042514"/>
      <w:bookmarkStart w:id="2087" w:name="_Toc144974706"/>
      <w:bookmarkStart w:id="2088" w:name="_Toc489279985"/>
      <w:bookmarkStart w:id="2089" w:name="_Toc342296386"/>
      <w:bookmarkStart w:id="2090" w:name="_Toc480487029"/>
      <w:bookmarkStart w:id="2091" w:name="_Toc483668203"/>
      <w:bookmarkStart w:id="2092" w:name="_Toc338944828"/>
      <w:bookmarkStart w:id="2093" w:name="_Toc179632753"/>
      <w:bookmarkStart w:id="2094" w:name="_Toc486580174"/>
      <w:bookmarkStart w:id="2095" w:name="_Toc480486857"/>
      <w:bookmarkStart w:id="2096" w:name="_Toc117350543"/>
      <w:bookmarkStart w:id="2097" w:name="_Toc152045735"/>
      <w:r>
        <w:rPr>
          <w:rFonts w:hint="eastAsia"/>
        </w:rPr>
        <w:t xml:space="preserve">19.1  </w:t>
      </w:r>
      <w:r>
        <w:rPr>
          <w:rFonts w:hint="eastAsia"/>
        </w:rPr>
        <w:t>缺陷责任期的起算时间</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14:paraId="25D2DF0C" w14:textId="77777777" w:rsidR="00752CCD" w:rsidRDefault="001F4BCC">
      <w:r>
        <w:rPr>
          <w:rFonts w:hint="eastAsia"/>
        </w:rPr>
        <w:t>缺陷责任期自实际竣工日期起计算。在全部工程竣工验收前，已经发包人提前验收的单位工程，其缺陷责任期的起算日期相应提前。</w:t>
      </w:r>
    </w:p>
    <w:p w14:paraId="25C39A37" w14:textId="77777777" w:rsidR="00752CCD" w:rsidRDefault="001F4BCC">
      <w:bookmarkStart w:id="2098" w:name="_Toc486580175"/>
      <w:bookmarkStart w:id="2099" w:name="_Toc152045736"/>
      <w:bookmarkStart w:id="2100" w:name="_Toc480486858"/>
      <w:bookmarkStart w:id="2101" w:name="_Toc152042515"/>
      <w:bookmarkStart w:id="2102" w:name="_Toc480487030"/>
      <w:bookmarkStart w:id="2103" w:name="_Toc144974707"/>
      <w:bookmarkStart w:id="2104" w:name="_Toc342296387"/>
      <w:bookmarkStart w:id="2105" w:name="_Toc490222620"/>
      <w:bookmarkStart w:id="2106" w:name="_Toc483668204"/>
      <w:bookmarkStart w:id="2107" w:name="_Toc489279986"/>
      <w:bookmarkStart w:id="2108" w:name="_Toc338944829"/>
      <w:bookmarkStart w:id="2109" w:name="_Toc117350544"/>
      <w:bookmarkStart w:id="2110" w:name="_Toc179632754"/>
      <w:r>
        <w:rPr>
          <w:rFonts w:hint="eastAsia"/>
        </w:rPr>
        <w:t xml:space="preserve">19.2  </w:t>
      </w:r>
      <w:r>
        <w:rPr>
          <w:rFonts w:hint="eastAsia"/>
        </w:rPr>
        <w:t>缺陷责任</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14:paraId="5BFFF510" w14:textId="77777777" w:rsidR="00752CCD" w:rsidRDefault="001F4BCC">
      <w:r>
        <w:rPr>
          <w:rFonts w:hint="eastAsia"/>
        </w:rPr>
        <w:t xml:space="preserve">19.2.1  </w:t>
      </w:r>
      <w:r>
        <w:rPr>
          <w:rFonts w:hint="eastAsia"/>
        </w:rPr>
        <w:t>承包人应在缺陷责任期内对已交付使用的工程承担缺陷责任。</w:t>
      </w:r>
    </w:p>
    <w:p w14:paraId="056952CA" w14:textId="77777777" w:rsidR="00752CCD" w:rsidRDefault="001F4BCC">
      <w:r>
        <w:rPr>
          <w:rFonts w:hint="eastAsia"/>
        </w:rPr>
        <w:t xml:space="preserve">19.2.2  </w:t>
      </w:r>
      <w:r>
        <w:rPr>
          <w:rFonts w:hint="eastAsia"/>
        </w:rPr>
        <w:t>缺陷责任期内，发包人对已接收使用的工程负责日常维护工作。发包人在使用过程中，发现已接收的工程存在新的缺陷或已修复的缺陷部位或部件又遭损坏的，承包人应负责修复，直至检验合格为止。</w:t>
      </w:r>
    </w:p>
    <w:p w14:paraId="3499B90B" w14:textId="77777777" w:rsidR="00752CCD" w:rsidRDefault="001F4BCC">
      <w:r>
        <w:rPr>
          <w:rFonts w:hint="eastAsia"/>
        </w:rPr>
        <w:t xml:space="preserve">19.2.3  </w:t>
      </w:r>
      <w:r>
        <w:rPr>
          <w:rFonts w:hint="eastAsia"/>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085CB48A" w14:textId="77777777" w:rsidR="00752CCD" w:rsidRDefault="001F4BCC">
      <w:r>
        <w:rPr>
          <w:rFonts w:hint="eastAsia"/>
        </w:rPr>
        <w:t xml:space="preserve">19.2.4  </w:t>
      </w:r>
      <w:r>
        <w:rPr>
          <w:rFonts w:hint="eastAsia"/>
        </w:rPr>
        <w:t>承包人不能在合理时间内修复缺陷的，发包人可自行修复或委托其他人修复，所需费用和利润的承担，按第</w:t>
      </w:r>
      <w:r>
        <w:rPr>
          <w:rFonts w:hint="eastAsia"/>
        </w:rPr>
        <w:t>19.2.3</w:t>
      </w:r>
      <w:r>
        <w:rPr>
          <w:rFonts w:hint="eastAsia"/>
        </w:rPr>
        <w:t>项约定办理。</w:t>
      </w:r>
    </w:p>
    <w:p w14:paraId="6786C7EE" w14:textId="77777777" w:rsidR="00752CCD" w:rsidRDefault="001F4BCC">
      <w:bookmarkStart w:id="2111" w:name="_Toc489279987"/>
      <w:bookmarkStart w:id="2112" w:name="_Toc480486859"/>
      <w:bookmarkStart w:id="2113" w:name="_Toc152042516"/>
      <w:bookmarkStart w:id="2114" w:name="_Toc144974708"/>
      <w:bookmarkStart w:id="2115" w:name="_Toc338944830"/>
      <w:bookmarkStart w:id="2116" w:name="_Toc486580176"/>
      <w:bookmarkStart w:id="2117" w:name="_Toc152045737"/>
      <w:bookmarkStart w:id="2118" w:name="_Toc483668205"/>
      <w:bookmarkStart w:id="2119" w:name="_Toc480487031"/>
      <w:bookmarkStart w:id="2120" w:name="_Toc179632755"/>
      <w:bookmarkStart w:id="2121" w:name="_Toc490222621"/>
      <w:bookmarkStart w:id="2122" w:name="_Toc117350545"/>
      <w:bookmarkStart w:id="2123" w:name="_Toc342296388"/>
      <w:r>
        <w:rPr>
          <w:rFonts w:hint="eastAsia"/>
        </w:rPr>
        <w:t xml:space="preserve">19.3  </w:t>
      </w:r>
      <w:r>
        <w:rPr>
          <w:rFonts w:hint="eastAsia"/>
        </w:rPr>
        <w:t>缺陷责任期的延长</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14:paraId="38B0DF56" w14:textId="77777777" w:rsidR="00752CCD" w:rsidRDefault="001F4BCC">
      <w:r>
        <w:rPr>
          <w:rFonts w:hint="eastAsia"/>
        </w:rPr>
        <w:t>由于承包人原因造成某项缺陷或损坏，使某项工程或工程设备不能按原定目标使用，需要再次检查、检验和修复的，发包人有权要求承包人相应延长缺陷责任期，但缺陷责任期最长不超过</w:t>
      </w:r>
      <w:r>
        <w:rPr>
          <w:rFonts w:hint="eastAsia"/>
        </w:rPr>
        <w:t>2</w:t>
      </w:r>
      <w:r>
        <w:rPr>
          <w:rFonts w:hint="eastAsia"/>
        </w:rPr>
        <w:t>年。</w:t>
      </w:r>
    </w:p>
    <w:p w14:paraId="7474B2F7" w14:textId="77777777" w:rsidR="00752CCD" w:rsidRDefault="001F4BCC">
      <w:bookmarkStart w:id="2124" w:name="_Toc480486860"/>
      <w:bookmarkStart w:id="2125" w:name="_Toc152042517"/>
      <w:bookmarkStart w:id="2126" w:name="_Toc179632756"/>
      <w:bookmarkStart w:id="2127" w:name="_Toc342296389"/>
      <w:bookmarkStart w:id="2128" w:name="_Toc338944831"/>
      <w:bookmarkStart w:id="2129" w:name="_Toc117350546"/>
      <w:bookmarkStart w:id="2130" w:name="_Toc489279988"/>
      <w:bookmarkStart w:id="2131" w:name="_Toc486580177"/>
      <w:bookmarkStart w:id="2132" w:name="_Toc483668206"/>
      <w:bookmarkStart w:id="2133" w:name="_Toc144974709"/>
      <w:bookmarkStart w:id="2134" w:name="_Toc490222622"/>
      <w:bookmarkStart w:id="2135" w:name="_Toc152045738"/>
      <w:bookmarkStart w:id="2136" w:name="_Toc480487032"/>
      <w:r>
        <w:rPr>
          <w:rFonts w:hint="eastAsia"/>
        </w:rPr>
        <w:t xml:space="preserve">19.4  </w:t>
      </w:r>
      <w:r>
        <w:rPr>
          <w:rFonts w:hint="eastAsia"/>
        </w:rPr>
        <w:t>进一步试验和试运行</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14:paraId="3C02ADEF" w14:textId="77777777" w:rsidR="00752CCD" w:rsidRDefault="001F4BCC">
      <w:r>
        <w:rPr>
          <w:rFonts w:hint="eastAsia"/>
        </w:rPr>
        <w:t>任何一项缺陷或损坏修复后，经检查证明其影响了工程或工程设备的使用性能，承包人应重新进行合同约定的试验和试运行，试验和试运行的全部费用应由责任方承担。</w:t>
      </w:r>
    </w:p>
    <w:p w14:paraId="4DD77B92" w14:textId="77777777" w:rsidR="00752CCD" w:rsidRDefault="001F4BCC">
      <w:bookmarkStart w:id="2137" w:name="_Toc179632757"/>
      <w:bookmarkStart w:id="2138" w:name="_Toc152045739"/>
      <w:bookmarkStart w:id="2139" w:name="_Toc342296390"/>
      <w:bookmarkStart w:id="2140" w:name="_Toc338944832"/>
      <w:bookmarkStart w:id="2141" w:name="_Toc486580178"/>
      <w:bookmarkStart w:id="2142" w:name="_Toc490222623"/>
      <w:bookmarkStart w:id="2143" w:name="_Toc483668207"/>
      <w:bookmarkStart w:id="2144" w:name="_Toc489279989"/>
      <w:bookmarkStart w:id="2145" w:name="_Toc144974710"/>
      <w:bookmarkStart w:id="2146" w:name="_Toc117350547"/>
      <w:bookmarkStart w:id="2147" w:name="_Toc480487033"/>
      <w:bookmarkStart w:id="2148" w:name="_Toc152042518"/>
      <w:bookmarkStart w:id="2149" w:name="_Toc480486861"/>
      <w:r>
        <w:rPr>
          <w:rFonts w:hint="eastAsia"/>
        </w:rPr>
        <w:t xml:space="preserve">19.5  </w:t>
      </w:r>
      <w:r>
        <w:rPr>
          <w:rFonts w:hint="eastAsia"/>
        </w:rPr>
        <w:t>承包人的进入权</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14:paraId="5EAC7065" w14:textId="77777777" w:rsidR="00752CCD" w:rsidRDefault="001F4BCC">
      <w:r>
        <w:rPr>
          <w:rFonts w:hint="eastAsia"/>
        </w:rPr>
        <w:t>缺陷责任期内承包人为缺陷修复工作需要，有权进入工程现场，但应遵守发包人的保安和保密规定。</w:t>
      </w:r>
    </w:p>
    <w:p w14:paraId="1860C329" w14:textId="77777777" w:rsidR="00752CCD" w:rsidRDefault="001F4BCC">
      <w:bookmarkStart w:id="2150" w:name="_Toc483668208"/>
      <w:bookmarkStart w:id="2151" w:name="_Toc338944833"/>
      <w:bookmarkStart w:id="2152" w:name="_Toc342296391"/>
      <w:bookmarkStart w:id="2153" w:name="_Toc490222624"/>
      <w:bookmarkStart w:id="2154" w:name="_Toc489279990"/>
      <w:bookmarkStart w:id="2155" w:name="_Toc152045740"/>
      <w:bookmarkStart w:id="2156" w:name="_Toc117350548"/>
      <w:bookmarkStart w:id="2157" w:name="_Toc480486862"/>
      <w:bookmarkStart w:id="2158" w:name="_Toc152042519"/>
      <w:bookmarkStart w:id="2159" w:name="_Toc179632758"/>
      <w:bookmarkStart w:id="2160" w:name="_Toc144974711"/>
      <w:bookmarkStart w:id="2161" w:name="_Toc480487034"/>
      <w:bookmarkStart w:id="2162" w:name="_Toc486580179"/>
      <w:r>
        <w:rPr>
          <w:rFonts w:hint="eastAsia"/>
        </w:rPr>
        <w:t xml:space="preserve">19.6  </w:t>
      </w:r>
      <w:r>
        <w:rPr>
          <w:rFonts w:hint="eastAsia"/>
        </w:rPr>
        <w:t>缺陷责任期终止证书</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14:paraId="532BC805" w14:textId="77777777" w:rsidR="00752CCD" w:rsidRDefault="001F4BCC">
      <w:r>
        <w:rPr>
          <w:rFonts w:hint="eastAsia"/>
        </w:rPr>
        <w:t>在第</w:t>
      </w:r>
      <w:r>
        <w:rPr>
          <w:rFonts w:hint="eastAsia"/>
        </w:rPr>
        <w:t>1.1.4.5</w:t>
      </w:r>
      <w:r>
        <w:rPr>
          <w:rFonts w:hint="eastAsia"/>
        </w:rPr>
        <w:t>目约定的缺陷责任期，包括根据第</w:t>
      </w:r>
      <w:r>
        <w:rPr>
          <w:rFonts w:hint="eastAsia"/>
        </w:rPr>
        <w:t>19.3</w:t>
      </w:r>
      <w:r>
        <w:rPr>
          <w:rFonts w:hint="eastAsia"/>
        </w:rPr>
        <w:t>款延长的期限终止后</w:t>
      </w:r>
      <w:r>
        <w:rPr>
          <w:rFonts w:hint="eastAsia"/>
        </w:rPr>
        <w:t>14</w:t>
      </w:r>
      <w:r>
        <w:rPr>
          <w:rFonts w:hint="eastAsia"/>
        </w:rPr>
        <w:t>天内，由监理人向承包人出具经发包人签认的缺陷责任期终止证书，并退还剩余的质量保证金或退还保函。</w:t>
      </w:r>
    </w:p>
    <w:p w14:paraId="51A556A2" w14:textId="77777777" w:rsidR="00752CCD" w:rsidRDefault="001F4BCC">
      <w:bookmarkStart w:id="2163" w:name="_Toc486580180"/>
      <w:bookmarkStart w:id="2164" w:name="_Toc338944834"/>
      <w:bookmarkStart w:id="2165" w:name="_Toc480486863"/>
      <w:bookmarkStart w:id="2166" w:name="_Toc480487035"/>
      <w:bookmarkStart w:id="2167" w:name="_Toc117350549"/>
      <w:bookmarkStart w:id="2168" w:name="_Toc490222625"/>
      <w:bookmarkStart w:id="2169" w:name="_Toc342296392"/>
      <w:bookmarkStart w:id="2170" w:name="_Toc483668209"/>
      <w:bookmarkStart w:id="2171" w:name="_Toc489279991"/>
      <w:r>
        <w:rPr>
          <w:rFonts w:hint="eastAsia"/>
        </w:rPr>
        <w:t xml:space="preserve">19.7  </w:t>
      </w:r>
      <w:r>
        <w:rPr>
          <w:rFonts w:hint="eastAsia"/>
        </w:rPr>
        <w:t>保修责任</w:t>
      </w:r>
      <w:bookmarkEnd w:id="2163"/>
      <w:bookmarkEnd w:id="2164"/>
      <w:bookmarkEnd w:id="2165"/>
      <w:bookmarkEnd w:id="2166"/>
      <w:bookmarkEnd w:id="2167"/>
      <w:bookmarkEnd w:id="2168"/>
      <w:bookmarkEnd w:id="2169"/>
      <w:bookmarkEnd w:id="2170"/>
      <w:bookmarkEnd w:id="2171"/>
    </w:p>
    <w:p w14:paraId="4EF9777E" w14:textId="77777777" w:rsidR="00752CCD" w:rsidRDefault="001F4BCC">
      <w:r>
        <w:rPr>
          <w:rFonts w:hint="eastAsia"/>
        </w:rPr>
        <w:t xml:space="preserve">19.7.1  </w:t>
      </w:r>
      <w:r>
        <w:rPr>
          <w:rFonts w:hint="eastAsia"/>
        </w:rPr>
        <w:t>合同当事人根据有关法律法规规定明确工程质量保修范围、期限和责任。保修期自实际竣工日期起计算。在全部工程竣工验收前，已经发包人提前验收的单位工程，其保修期的起算日期相应提前。工程质量保修范围、期限和责任</w:t>
      </w:r>
      <w:proofErr w:type="gramStart"/>
      <w:r>
        <w:rPr>
          <w:rFonts w:hint="eastAsia"/>
        </w:rPr>
        <w:t>见合同</w:t>
      </w:r>
      <w:proofErr w:type="gramEnd"/>
      <w:r>
        <w:rPr>
          <w:rFonts w:hint="eastAsia"/>
        </w:rPr>
        <w:t>条款专用部分。</w:t>
      </w:r>
    </w:p>
    <w:p w14:paraId="5369F32A" w14:textId="77777777" w:rsidR="00752CCD" w:rsidRDefault="001F4BCC">
      <w:r>
        <w:rPr>
          <w:rFonts w:hint="eastAsia"/>
        </w:rPr>
        <w:t xml:space="preserve">19.7.2  </w:t>
      </w:r>
      <w:r>
        <w:rPr>
          <w:rFonts w:hint="eastAsia"/>
        </w:rPr>
        <w:t>质量保修书是竣工验收申请报告的组成内容。承包人应当按照有关法律法规规定和合同所附的格式出具质量保修书，质量保修书的主要内容应当与本款上述约定内容一致。承包人在递交合同条款第</w:t>
      </w:r>
      <w:r>
        <w:rPr>
          <w:rFonts w:hint="eastAsia"/>
        </w:rPr>
        <w:t>18.2</w:t>
      </w:r>
      <w:r>
        <w:rPr>
          <w:rFonts w:hint="eastAsia"/>
        </w:rPr>
        <w:t>款约定的竣工验收报告的同时，将质量保修书一并报送监理人。</w:t>
      </w:r>
    </w:p>
    <w:p w14:paraId="22A27CA8" w14:textId="77777777" w:rsidR="00752CCD" w:rsidRDefault="001F4BCC">
      <w:bookmarkStart w:id="2172" w:name="_Toc486580181"/>
      <w:bookmarkStart w:id="2173" w:name="_Toc480487036"/>
      <w:bookmarkStart w:id="2174" w:name="_Toc117350550"/>
      <w:bookmarkStart w:id="2175" w:name="_Toc489279992"/>
      <w:bookmarkStart w:id="2176" w:name="_Toc342296393"/>
      <w:bookmarkStart w:id="2177" w:name="_Toc483668210"/>
      <w:bookmarkStart w:id="2178" w:name="_Toc338944835"/>
      <w:bookmarkStart w:id="2179" w:name="_Toc490222626"/>
      <w:bookmarkStart w:id="2180" w:name="_Toc480486864"/>
      <w:r>
        <w:rPr>
          <w:rFonts w:hint="eastAsia"/>
        </w:rPr>
        <w:t>20.</w:t>
      </w:r>
      <w:r>
        <w:rPr>
          <w:rFonts w:hint="eastAsia"/>
        </w:rPr>
        <w:t>保险</w:t>
      </w:r>
      <w:bookmarkEnd w:id="2172"/>
      <w:bookmarkEnd w:id="2173"/>
      <w:bookmarkEnd w:id="2174"/>
      <w:bookmarkEnd w:id="2175"/>
      <w:bookmarkEnd w:id="2176"/>
      <w:bookmarkEnd w:id="2177"/>
      <w:bookmarkEnd w:id="2178"/>
      <w:bookmarkEnd w:id="2179"/>
      <w:bookmarkEnd w:id="2180"/>
    </w:p>
    <w:p w14:paraId="4E95102C" w14:textId="77777777" w:rsidR="00752CCD" w:rsidRDefault="001F4BCC">
      <w:bookmarkStart w:id="2181" w:name="_Toc117350551"/>
      <w:bookmarkStart w:id="2182" w:name="_Toc342296394"/>
      <w:bookmarkStart w:id="2183" w:name="_Toc490222627"/>
      <w:bookmarkStart w:id="2184" w:name="_Toc489279993"/>
      <w:bookmarkStart w:id="2185" w:name="_Toc486580182"/>
      <w:bookmarkStart w:id="2186" w:name="_Toc338944836"/>
      <w:bookmarkStart w:id="2187" w:name="_Toc483668211"/>
      <w:bookmarkStart w:id="2188" w:name="_Toc480487037"/>
      <w:bookmarkStart w:id="2189" w:name="_Toc480486865"/>
      <w:r>
        <w:rPr>
          <w:rFonts w:hint="eastAsia"/>
        </w:rPr>
        <w:t xml:space="preserve">20.1  </w:t>
      </w:r>
      <w:r>
        <w:rPr>
          <w:rFonts w:hint="eastAsia"/>
        </w:rPr>
        <w:t>工程保险</w:t>
      </w:r>
      <w:bookmarkEnd w:id="2181"/>
      <w:bookmarkEnd w:id="2182"/>
      <w:bookmarkEnd w:id="2183"/>
      <w:bookmarkEnd w:id="2184"/>
      <w:bookmarkEnd w:id="2185"/>
      <w:bookmarkEnd w:id="2186"/>
      <w:bookmarkEnd w:id="2187"/>
      <w:bookmarkEnd w:id="2188"/>
      <w:bookmarkEnd w:id="2189"/>
    </w:p>
    <w:p w14:paraId="479A4B57" w14:textId="77777777" w:rsidR="00752CCD" w:rsidRDefault="001F4BCC">
      <w:r>
        <w:rPr>
          <w:rFonts w:hint="eastAsia"/>
        </w:rPr>
        <w:t>承包人应以发包人和承包人的共同名义向双方同意的保险人投保建筑工程一切险、安装工程一切险。其具体的投保内容、保险金额、保险费率、保险期限等有关内容</w:t>
      </w:r>
      <w:proofErr w:type="gramStart"/>
      <w:r>
        <w:rPr>
          <w:rFonts w:hint="eastAsia"/>
        </w:rPr>
        <w:t>见合同</w:t>
      </w:r>
      <w:proofErr w:type="gramEnd"/>
      <w:r>
        <w:rPr>
          <w:rFonts w:hint="eastAsia"/>
        </w:rPr>
        <w:t>条款专用部分。</w:t>
      </w:r>
    </w:p>
    <w:p w14:paraId="05491CE7" w14:textId="77777777" w:rsidR="00752CCD" w:rsidRDefault="001F4BCC">
      <w:bookmarkStart w:id="2190" w:name="_Toc342296395"/>
      <w:bookmarkStart w:id="2191" w:name="_Toc117350552"/>
      <w:bookmarkStart w:id="2192" w:name="_Toc486580183"/>
      <w:bookmarkStart w:id="2193" w:name="_Toc489279994"/>
      <w:bookmarkStart w:id="2194" w:name="_Toc483668212"/>
      <w:bookmarkStart w:id="2195" w:name="_Toc338944837"/>
      <w:bookmarkStart w:id="2196" w:name="_Toc480487038"/>
      <w:bookmarkStart w:id="2197" w:name="_Toc490222628"/>
      <w:bookmarkStart w:id="2198" w:name="_Toc480486866"/>
      <w:r>
        <w:rPr>
          <w:rFonts w:hint="eastAsia"/>
        </w:rPr>
        <w:t xml:space="preserve">20.2  </w:t>
      </w:r>
      <w:r>
        <w:rPr>
          <w:rFonts w:hint="eastAsia"/>
        </w:rPr>
        <w:t>人员工伤事故的保险</w:t>
      </w:r>
      <w:bookmarkEnd w:id="2190"/>
      <w:bookmarkEnd w:id="2191"/>
      <w:bookmarkEnd w:id="2192"/>
      <w:bookmarkEnd w:id="2193"/>
      <w:bookmarkEnd w:id="2194"/>
      <w:bookmarkEnd w:id="2195"/>
      <w:bookmarkEnd w:id="2196"/>
      <w:bookmarkEnd w:id="2197"/>
      <w:bookmarkEnd w:id="2198"/>
    </w:p>
    <w:p w14:paraId="60E68AA8" w14:textId="77777777" w:rsidR="00752CCD" w:rsidRDefault="001F4BCC">
      <w:r>
        <w:rPr>
          <w:rFonts w:hint="eastAsia"/>
        </w:rPr>
        <w:t xml:space="preserve">20.2.1  </w:t>
      </w:r>
      <w:r>
        <w:rPr>
          <w:rFonts w:hint="eastAsia"/>
        </w:rPr>
        <w:t>承包人员工伤事故的保险</w:t>
      </w:r>
    </w:p>
    <w:p w14:paraId="0762267A" w14:textId="77777777" w:rsidR="00752CCD" w:rsidRDefault="001F4BCC">
      <w:r>
        <w:rPr>
          <w:rFonts w:hint="eastAsia"/>
        </w:rPr>
        <w:t>（</w:t>
      </w:r>
      <w:r>
        <w:rPr>
          <w:rFonts w:hint="eastAsia"/>
        </w:rPr>
        <w:t>1</w:t>
      </w:r>
      <w:r>
        <w:rPr>
          <w:rFonts w:hint="eastAsia"/>
        </w:rPr>
        <w:t>）承包人应依照有关法律法规规定参加工伤保险，为其履行合同所雇佣的全部人员（包括专业分包人、劳务分包人使用的人员），在合同工程开工前应当一次性缴纳工伤保险费。承包人在工程分包计费时，不得再向分包人另行计提、划拨工伤保险费。</w:t>
      </w:r>
    </w:p>
    <w:p w14:paraId="5B6AC8D2" w14:textId="77777777" w:rsidR="00752CCD" w:rsidRDefault="001F4BCC">
      <w:r>
        <w:rPr>
          <w:rFonts w:hint="eastAsia"/>
        </w:rPr>
        <w:t>（</w:t>
      </w:r>
      <w:r>
        <w:rPr>
          <w:rFonts w:hint="eastAsia"/>
        </w:rPr>
        <w:t>2</w:t>
      </w:r>
      <w:r>
        <w:rPr>
          <w:rFonts w:hint="eastAsia"/>
        </w:rPr>
        <w:t>）承包人工伤事故保险期限自合同工程开工之日起至合同终止之日止。</w:t>
      </w:r>
    </w:p>
    <w:p w14:paraId="2AA70A77" w14:textId="77777777" w:rsidR="00752CCD" w:rsidRDefault="001F4BCC">
      <w:r>
        <w:rPr>
          <w:rFonts w:hint="eastAsia"/>
        </w:rPr>
        <w:t xml:space="preserve">20.2.2  </w:t>
      </w:r>
      <w:r>
        <w:rPr>
          <w:rFonts w:hint="eastAsia"/>
        </w:rPr>
        <w:t>发包人员工伤事故的保险</w:t>
      </w:r>
    </w:p>
    <w:p w14:paraId="65493977" w14:textId="77777777" w:rsidR="00752CCD" w:rsidRDefault="001F4BCC">
      <w:r>
        <w:rPr>
          <w:rFonts w:hint="eastAsia"/>
        </w:rPr>
        <w:t>发包人应依照有关法律法规规定参加工伤保险，为其现场机构雇佣的全部人员，缴纳工伤保险费，并要求其监理人也进行此项保险。</w:t>
      </w:r>
    </w:p>
    <w:p w14:paraId="452E79F3" w14:textId="77777777" w:rsidR="00752CCD" w:rsidRDefault="001F4BCC">
      <w:bookmarkStart w:id="2199" w:name="_Toc144974716"/>
      <w:bookmarkStart w:id="2200" w:name="_Toc490222629"/>
      <w:bookmarkStart w:id="2201" w:name="_Toc179632763"/>
      <w:bookmarkStart w:id="2202" w:name="_Toc480486867"/>
      <w:bookmarkStart w:id="2203" w:name="_Toc480487039"/>
      <w:bookmarkStart w:id="2204" w:name="_Toc338944838"/>
      <w:bookmarkStart w:id="2205" w:name="_Toc483668213"/>
      <w:bookmarkStart w:id="2206" w:name="_Toc489279995"/>
      <w:bookmarkStart w:id="2207" w:name="_Toc486580184"/>
      <w:bookmarkStart w:id="2208" w:name="_Toc342296396"/>
      <w:bookmarkStart w:id="2209" w:name="_Toc117350553"/>
      <w:bookmarkStart w:id="2210" w:name="_Toc152045745"/>
      <w:bookmarkStart w:id="2211" w:name="_Toc152042524"/>
      <w:r>
        <w:rPr>
          <w:rFonts w:hint="eastAsia"/>
        </w:rPr>
        <w:t xml:space="preserve">20.3  </w:t>
      </w:r>
      <w:r>
        <w:rPr>
          <w:rFonts w:hint="eastAsia"/>
        </w:rPr>
        <w:t>人身意外伤害险</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14:paraId="23093273" w14:textId="77777777" w:rsidR="00752CCD" w:rsidRDefault="001F4BCC">
      <w:r>
        <w:rPr>
          <w:rFonts w:hint="eastAsia"/>
        </w:rPr>
        <w:t xml:space="preserve">20.3.1  </w:t>
      </w:r>
      <w:r>
        <w:rPr>
          <w:rFonts w:hint="eastAsia"/>
        </w:rPr>
        <w:t>发包人应在整个施工期间为其现场机构雇用的全部人员，投保人身意外伤害险，缴纳保险费，并要求其监理人也进行此项保险。</w:t>
      </w:r>
    </w:p>
    <w:p w14:paraId="32E13115" w14:textId="77777777" w:rsidR="00752CCD" w:rsidRDefault="001F4BCC">
      <w:r>
        <w:rPr>
          <w:rFonts w:hint="eastAsia"/>
        </w:rPr>
        <w:t xml:space="preserve">20.3.2  </w:t>
      </w:r>
      <w:r>
        <w:rPr>
          <w:rFonts w:hint="eastAsia"/>
        </w:rPr>
        <w:t>承包人应在整个施工期间为其现场机构雇用的全部人员，投保人身意外伤害险，缴纳保险费，并要求其分包人也进行此项保险。</w:t>
      </w:r>
    </w:p>
    <w:p w14:paraId="0424BB2A" w14:textId="77777777" w:rsidR="00752CCD" w:rsidRDefault="001F4BCC">
      <w:bookmarkStart w:id="2212" w:name="_Toc117350554"/>
      <w:bookmarkStart w:id="2213" w:name="_Toc338944839"/>
      <w:bookmarkStart w:id="2214" w:name="_Toc490222630"/>
      <w:bookmarkStart w:id="2215" w:name="_Toc480487040"/>
      <w:bookmarkStart w:id="2216" w:name="_Toc342296397"/>
      <w:bookmarkStart w:id="2217" w:name="_Toc483668214"/>
      <w:bookmarkStart w:id="2218" w:name="_Toc489279996"/>
      <w:bookmarkStart w:id="2219" w:name="_Toc480486868"/>
      <w:bookmarkStart w:id="2220" w:name="_Toc486580185"/>
      <w:r>
        <w:rPr>
          <w:rFonts w:hint="eastAsia"/>
        </w:rPr>
        <w:t xml:space="preserve">20.4  </w:t>
      </w:r>
      <w:r>
        <w:rPr>
          <w:rFonts w:hint="eastAsia"/>
        </w:rPr>
        <w:t>第三者责任险</w:t>
      </w:r>
      <w:bookmarkEnd w:id="2212"/>
      <w:bookmarkEnd w:id="2213"/>
      <w:bookmarkEnd w:id="2214"/>
      <w:bookmarkEnd w:id="2215"/>
      <w:bookmarkEnd w:id="2216"/>
      <w:bookmarkEnd w:id="2217"/>
      <w:bookmarkEnd w:id="2218"/>
      <w:bookmarkEnd w:id="2219"/>
      <w:bookmarkEnd w:id="2220"/>
    </w:p>
    <w:p w14:paraId="102CE725" w14:textId="77777777" w:rsidR="00752CCD" w:rsidRDefault="001F4BCC">
      <w:r>
        <w:rPr>
          <w:rFonts w:hint="eastAsia"/>
        </w:rPr>
        <w:t xml:space="preserve">20.4.1  </w:t>
      </w:r>
      <w:r>
        <w:rPr>
          <w:rFonts w:hint="eastAsia"/>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25AC225A" w14:textId="77777777" w:rsidR="00752CCD" w:rsidRDefault="001F4BCC">
      <w:r>
        <w:rPr>
          <w:rFonts w:hint="eastAsia"/>
        </w:rPr>
        <w:t xml:space="preserve">20.4.2  </w:t>
      </w:r>
      <w:r>
        <w:rPr>
          <w:rFonts w:hint="eastAsia"/>
        </w:rPr>
        <w:t>在缺陷责任期终止证书颁发前，承包人应以承包人和发包人的共同名义，投保第</w:t>
      </w:r>
      <w:r>
        <w:rPr>
          <w:rFonts w:hint="eastAsia"/>
        </w:rPr>
        <w:t>20.4.1</w:t>
      </w:r>
      <w:r>
        <w:rPr>
          <w:rFonts w:hint="eastAsia"/>
        </w:rPr>
        <w:t>项约定的第三者责任险，其保险费率、保险金额、保险费承担人等有关内容</w:t>
      </w:r>
      <w:proofErr w:type="gramStart"/>
      <w:r>
        <w:rPr>
          <w:rFonts w:hint="eastAsia"/>
        </w:rPr>
        <w:t>见合同</w:t>
      </w:r>
      <w:proofErr w:type="gramEnd"/>
      <w:r>
        <w:rPr>
          <w:rFonts w:hint="eastAsia"/>
        </w:rPr>
        <w:t>条款专用部分。</w:t>
      </w:r>
    </w:p>
    <w:p w14:paraId="57AE9B1B" w14:textId="77777777" w:rsidR="00752CCD" w:rsidRDefault="001F4BCC">
      <w:bookmarkStart w:id="2221" w:name="_Toc480487041"/>
      <w:bookmarkStart w:id="2222" w:name="_Toc489279997"/>
      <w:bookmarkStart w:id="2223" w:name="_Toc117350555"/>
      <w:bookmarkStart w:id="2224" w:name="_Toc483668215"/>
      <w:bookmarkStart w:id="2225" w:name="_Toc338944840"/>
      <w:bookmarkStart w:id="2226" w:name="_Toc486580186"/>
      <w:bookmarkStart w:id="2227" w:name="_Toc480486869"/>
      <w:bookmarkStart w:id="2228" w:name="_Toc490222631"/>
      <w:bookmarkStart w:id="2229" w:name="_Toc342296398"/>
      <w:r>
        <w:rPr>
          <w:rFonts w:hint="eastAsia"/>
        </w:rPr>
        <w:t xml:space="preserve">20.5  </w:t>
      </w:r>
      <w:r>
        <w:rPr>
          <w:rFonts w:hint="eastAsia"/>
        </w:rPr>
        <w:t>其他保险</w:t>
      </w:r>
      <w:bookmarkEnd w:id="2221"/>
      <w:bookmarkEnd w:id="2222"/>
      <w:bookmarkEnd w:id="2223"/>
      <w:bookmarkEnd w:id="2224"/>
      <w:bookmarkEnd w:id="2225"/>
      <w:bookmarkEnd w:id="2226"/>
      <w:bookmarkEnd w:id="2227"/>
      <w:bookmarkEnd w:id="2228"/>
      <w:bookmarkEnd w:id="2229"/>
    </w:p>
    <w:p w14:paraId="60812E6D" w14:textId="77777777" w:rsidR="00752CCD" w:rsidRDefault="001F4BCC">
      <w:r>
        <w:rPr>
          <w:rFonts w:hint="eastAsia"/>
        </w:rPr>
        <w:t>承包人应为其施工设备、进场的材料和工程设备等办理保险。办理保险的险种</w:t>
      </w:r>
      <w:proofErr w:type="gramStart"/>
      <w:r>
        <w:rPr>
          <w:rFonts w:hint="eastAsia"/>
        </w:rPr>
        <w:t>见合同</w:t>
      </w:r>
      <w:proofErr w:type="gramEnd"/>
      <w:r>
        <w:rPr>
          <w:rFonts w:hint="eastAsia"/>
        </w:rPr>
        <w:t>条款专用部分。</w:t>
      </w:r>
    </w:p>
    <w:p w14:paraId="56DF00B6" w14:textId="77777777" w:rsidR="00752CCD" w:rsidRDefault="001F4BCC">
      <w:bookmarkStart w:id="2230" w:name="_Toc117350556"/>
      <w:bookmarkStart w:id="2231" w:name="_Toc490222632"/>
      <w:bookmarkStart w:id="2232" w:name="_Toc489279998"/>
      <w:bookmarkStart w:id="2233" w:name="_Toc480486870"/>
      <w:bookmarkStart w:id="2234" w:name="_Toc486580187"/>
      <w:bookmarkStart w:id="2235" w:name="_Toc338944841"/>
      <w:bookmarkStart w:id="2236" w:name="_Toc483668216"/>
      <w:bookmarkStart w:id="2237" w:name="_Toc480487042"/>
      <w:bookmarkStart w:id="2238" w:name="_Toc342296399"/>
      <w:r>
        <w:rPr>
          <w:rFonts w:hint="eastAsia"/>
        </w:rPr>
        <w:t xml:space="preserve">20.6  </w:t>
      </w:r>
      <w:r>
        <w:rPr>
          <w:rFonts w:hint="eastAsia"/>
        </w:rPr>
        <w:t>对各项保险的一般要求</w:t>
      </w:r>
      <w:bookmarkEnd w:id="2230"/>
      <w:bookmarkEnd w:id="2231"/>
      <w:bookmarkEnd w:id="2232"/>
      <w:bookmarkEnd w:id="2233"/>
      <w:bookmarkEnd w:id="2234"/>
      <w:bookmarkEnd w:id="2235"/>
      <w:bookmarkEnd w:id="2236"/>
      <w:bookmarkEnd w:id="2237"/>
      <w:bookmarkEnd w:id="2238"/>
    </w:p>
    <w:p w14:paraId="442B1C49" w14:textId="77777777" w:rsidR="00752CCD" w:rsidRDefault="001F4BCC">
      <w:r>
        <w:rPr>
          <w:rFonts w:hint="eastAsia"/>
        </w:rPr>
        <w:t xml:space="preserve">20.6.1  </w:t>
      </w:r>
      <w:r>
        <w:rPr>
          <w:rFonts w:hint="eastAsia"/>
        </w:rPr>
        <w:t>保险凭证</w:t>
      </w:r>
    </w:p>
    <w:p w14:paraId="44E8F203" w14:textId="77777777" w:rsidR="00752CCD" w:rsidRDefault="001F4BCC">
      <w:r>
        <w:rPr>
          <w:rFonts w:hint="eastAsia"/>
        </w:rPr>
        <w:t>承包人应在合同约定的期限内向发包人提交各项保险生效的证据和保险单副本，保险单必须与合同约定的条件保持一致。各项保险生效的证据和保险单副本的期限</w:t>
      </w:r>
      <w:proofErr w:type="gramStart"/>
      <w:r>
        <w:rPr>
          <w:rFonts w:hint="eastAsia"/>
        </w:rPr>
        <w:t>见合同</w:t>
      </w:r>
      <w:proofErr w:type="gramEnd"/>
      <w:r>
        <w:rPr>
          <w:rFonts w:hint="eastAsia"/>
        </w:rPr>
        <w:t>条款专用部分。</w:t>
      </w:r>
    </w:p>
    <w:p w14:paraId="37994098" w14:textId="77777777" w:rsidR="00752CCD" w:rsidRDefault="001F4BCC">
      <w:r>
        <w:rPr>
          <w:rFonts w:hint="eastAsia"/>
        </w:rPr>
        <w:t xml:space="preserve">20.6.2  </w:t>
      </w:r>
      <w:r>
        <w:rPr>
          <w:rFonts w:hint="eastAsia"/>
        </w:rPr>
        <w:t>保险合同条款的变动</w:t>
      </w:r>
    </w:p>
    <w:p w14:paraId="0D4FE974" w14:textId="77777777" w:rsidR="00752CCD" w:rsidRDefault="001F4BCC">
      <w:r>
        <w:rPr>
          <w:rFonts w:hint="eastAsia"/>
        </w:rPr>
        <w:t>承包人需要变动保险合同条款时，应事先征得发包人同意，并通知监理人。保险人</w:t>
      </w:r>
      <w:proofErr w:type="gramStart"/>
      <w:r>
        <w:rPr>
          <w:rFonts w:hint="eastAsia"/>
        </w:rPr>
        <w:t>作出</w:t>
      </w:r>
      <w:proofErr w:type="gramEnd"/>
      <w:r>
        <w:rPr>
          <w:rFonts w:hint="eastAsia"/>
        </w:rPr>
        <w:t>变动的，承包人应在收到保险人通知后立即通知发包人和监理人。</w:t>
      </w:r>
    </w:p>
    <w:p w14:paraId="4DBBBFA3" w14:textId="77777777" w:rsidR="00752CCD" w:rsidRDefault="001F4BCC">
      <w:r>
        <w:rPr>
          <w:rFonts w:hint="eastAsia"/>
        </w:rPr>
        <w:t xml:space="preserve">20.6.3  </w:t>
      </w:r>
      <w:r>
        <w:rPr>
          <w:rFonts w:hint="eastAsia"/>
        </w:rPr>
        <w:t>持续保险</w:t>
      </w:r>
    </w:p>
    <w:p w14:paraId="36B3A868" w14:textId="77777777" w:rsidR="00752CCD" w:rsidRDefault="001F4BCC">
      <w:r>
        <w:rPr>
          <w:rFonts w:hint="eastAsia"/>
        </w:rPr>
        <w:t>承包人应与保险人保持联系，使保险人能够随时了解工程实施中的变动，并确保按保险合同条款要求持续保险。</w:t>
      </w:r>
    </w:p>
    <w:p w14:paraId="25506F9B" w14:textId="77777777" w:rsidR="00752CCD" w:rsidRDefault="001F4BCC">
      <w:r>
        <w:rPr>
          <w:rFonts w:hint="eastAsia"/>
        </w:rPr>
        <w:t xml:space="preserve">20.6.4  </w:t>
      </w:r>
      <w:r>
        <w:rPr>
          <w:rFonts w:hint="eastAsia"/>
        </w:rPr>
        <w:t>保险金不足的补偿</w:t>
      </w:r>
    </w:p>
    <w:p w14:paraId="19D64E46" w14:textId="77777777" w:rsidR="00752CCD" w:rsidRDefault="001F4BCC">
      <w:r>
        <w:rPr>
          <w:rFonts w:hint="eastAsia"/>
        </w:rPr>
        <w:t>保险金不足以补偿损失的，应由承包人和（或）发包人按合同约定负责补偿。保险金不足的补偿原则</w:t>
      </w:r>
      <w:proofErr w:type="gramStart"/>
      <w:r>
        <w:rPr>
          <w:rFonts w:hint="eastAsia"/>
        </w:rPr>
        <w:t>见合同</w:t>
      </w:r>
      <w:proofErr w:type="gramEnd"/>
      <w:r>
        <w:rPr>
          <w:rFonts w:hint="eastAsia"/>
        </w:rPr>
        <w:t>条款专用部分。</w:t>
      </w:r>
    </w:p>
    <w:p w14:paraId="4D85996A" w14:textId="77777777" w:rsidR="00752CCD" w:rsidRDefault="001F4BCC">
      <w:r>
        <w:rPr>
          <w:rFonts w:hint="eastAsia"/>
        </w:rPr>
        <w:t xml:space="preserve">20.6.5  </w:t>
      </w:r>
      <w:r>
        <w:rPr>
          <w:rFonts w:hint="eastAsia"/>
        </w:rPr>
        <w:t>未按约定投保的补救</w:t>
      </w:r>
    </w:p>
    <w:p w14:paraId="195B4403" w14:textId="77777777" w:rsidR="00752CCD" w:rsidRDefault="001F4BCC">
      <w:r>
        <w:rPr>
          <w:rFonts w:hint="eastAsia"/>
        </w:rPr>
        <w:t>（</w:t>
      </w:r>
      <w:r>
        <w:rPr>
          <w:rFonts w:hint="eastAsia"/>
        </w:rPr>
        <w:t>1</w:t>
      </w:r>
      <w:r>
        <w:rPr>
          <w:rFonts w:hint="eastAsia"/>
        </w:rPr>
        <w:t>）由于负有投保义务的一方当事人未按合同约定办理保险，或未能使保险持续有效的，另一方当事人可代为办理，所需费用由对方当事人承担。</w:t>
      </w:r>
    </w:p>
    <w:p w14:paraId="5D4CEC06" w14:textId="77777777" w:rsidR="00752CCD" w:rsidRDefault="001F4BCC">
      <w:r>
        <w:rPr>
          <w:rFonts w:hint="eastAsia"/>
        </w:rPr>
        <w:t>（</w:t>
      </w:r>
      <w:r>
        <w:rPr>
          <w:rFonts w:hint="eastAsia"/>
        </w:rPr>
        <w:t>2</w:t>
      </w:r>
      <w:r>
        <w:rPr>
          <w:rFonts w:hint="eastAsia"/>
        </w:rPr>
        <w:t>）由于负有投保义务的一方当事人未按合同约定办理某项保险，导致受益人未能得到保险人的赔偿，原应从该项保险得到的保险金应由负有投保义务的一方当事人支付。</w:t>
      </w:r>
    </w:p>
    <w:p w14:paraId="6B078036" w14:textId="77777777" w:rsidR="00752CCD" w:rsidRDefault="001F4BCC">
      <w:r>
        <w:rPr>
          <w:rFonts w:hint="eastAsia"/>
        </w:rPr>
        <w:t xml:space="preserve">20.6.6  </w:t>
      </w:r>
      <w:r>
        <w:rPr>
          <w:rFonts w:hint="eastAsia"/>
        </w:rPr>
        <w:t>报告义务</w:t>
      </w:r>
    </w:p>
    <w:p w14:paraId="19CE9640" w14:textId="77777777" w:rsidR="00752CCD" w:rsidRDefault="001F4BCC">
      <w:r>
        <w:rPr>
          <w:rFonts w:hint="eastAsia"/>
        </w:rPr>
        <w:t>当保险事故发生时，投保人应按照保险单规定的条件和期限及时向保险人报告。</w:t>
      </w:r>
    </w:p>
    <w:p w14:paraId="2566C7D4" w14:textId="77777777" w:rsidR="00752CCD" w:rsidRDefault="001F4BCC">
      <w:bookmarkStart w:id="2239" w:name="_Toc480487043"/>
      <w:bookmarkStart w:id="2240" w:name="_Toc489279999"/>
      <w:bookmarkStart w:id="2241" w:name="_Toc486580188"/>
      <w:bookmarkStart w:id="2242" w:name="_Toc480486871"/>
      <w:bookmarkStart w:id="2243" w:name="_Toc490222633"/>
      <w:bookmarkStart w:id="2244" w:name="_Toc117350557"/>
      <w:bookmarkStart w:id="2245" w:name="_Toc338944842"/>
      <w:bookmarkStart w:id="2246" w:name="_Toc483668217"/>
      <w:bookmarkStart w:id="2247" w:name="_Toc342296400"/>
      <w:r>
        <w:rPr>
          <w:rFonts w:hint="eastAsia"/>
        </w:rPr>
        <w:t>21.</w:t>
      </w:r>
      <w:r>
        <w:rPr>
          <w:rFonts w:hint="eastAsia"/>
        </w:rPr>
        <w:t>不可抗力</w:t>
      </w:r>
      <w:bookmarkEnd w:id="2239"/>
      <w:bookmarkEnd w:id="2240"/>
      <w:bookmarkEnd w:id="2241"/>
      <w:bookmarkEnd w:id="2242"/>
      <w:bookmarkEnd w:id="2243"/>
      <w:bookmarkEnd w:id="2244"/>
      <w:bookmarkEnd w:id="2245"/>
      <w:bookmarkEnd w:id="2246"/>
      <w:bookmarkEnd w:id="2247"/>
    </w:p>
    <w:p w14:paraId="730CDACB" w14:textId="77777777" w:rsidR="00752CCD" w:rsidRDefault="001F4BCC">
      <w:bookmarkStart w:id="2248" w:name="_Toc486580189"/>
      <w:bookmarkStart w:id="2249" w:name="_Toc342296401"/>
      <w:bookmarkStart w:id="2250" w:name="_Toc489280000"/>
      <w:bookmarkStart w:id="2251" w:name="_Toc338944843"/>
      <w:bookmarkStart w:id="2252" w:name="_Toc480486872"/>
      <w:bookmarkStart w:id="2253" w:name="_Toc117350558"/>
      <w:bookmarkStart w:id="2254" w:name="_Toc490222634"/>
      <w:bookmarkStart w:id="2255" w:name="_Toc483668218"/>
      <w:bookmarkStart w:id="2256" w:name="_Toc480487044"/>
      <w:r>
        <w:rPr>
          <w:rFonts w:hint="eastAsia"/>
        </w:rPr>
        <w:t xml:space="preserve">21.1  </w:t>
      </w:r>
      <w:r>
        <w:rPr>
          <w:rFonts w:hint="eastAsia"/>
        </w:rPr>
        <w:t>不可抗力的确认</w:t>
      </w:r>
      <w:bookmarkEnd w:id="2248"/>
      <w:bookmarkEnd w:id="2249"/>
      <w:bookmarkEnd w:id="2250"/>
      <w:bookmarkEnd w:id="2251"/>
      <w:bookmarkEnd w:id="2252"/>
      <w:bookmarkEnd w:id="2253"/>
      <w:bookmarkEnd w:id="2254"/>
      <w:bookmarkEnd w:id="2255"/>
      <w:bookmarkEnd w:id="2256"/>
    </w:p>
    <w:p w14:paraId="4F328239" w14:textId="77777777" w:rsidR="00752CCD" w:rsidRDefault="001F4BCC">
      <w:r>
        <w:rPr>
          <w:rFonts w:hint="eastAsia"/>
        </w:rPr>
        <w:t xml:space="preserve">21.1.1  </w:t>
      </w:r>
      <w:r>
        <w:rPr>
          <w:rFonts w:hint="eastAsia"/>
        </w:rPr>
        <w:t>不可抗力是指承包人和发包人在订立合同时不可预见，在工程施工过程中不可避免发生并不能克服的自然灾害和社会性突发事件，如地震、海啸、瘟疫、水灾、骚乱、暴动、战争和合同约定的其他情形。其他情形</w:t>
      </w:r>
      <w:proofErr w:type="gramStart"/>
      <w:r>
        <w:rPr>
          <w:rFonts w:hint="eastAsia"/>
        </w:rPr>
        <w:t>见合同</w:t>
      </w:r>
      <w:proofErr w:type="gramEnd"/>
      <w:r>
        <w:rPr>
          <w:rFonts w:hint="eastAsia"/>
        </w:rPr>
        <w:t>条款专用部分。</w:t>
      </w:r>
    </w:p>
    <w:p w14:paraId="5FBAB4E0" w14:textId="77777777" w:rsidR="00752CCD" w:rsidRDefault="001F4BCC">
      <w:r>
        <w:rPr>
          <w:rFonts w:hint="eastAsia"/>
        </w:rPr>
        <w:t xml:space="preserve">21.1.2  </w:t>
      </w:r>
      <w:r>
        <w:rPr>
          <w:rFonts w:hint="eastAsia"/>
        </w:rPr>
        <w:t>不可抗力发生后，发包人和承包人应及时认真统计所造成的损失，收集不可抗力造成损失的证据。合同双方对是否属于不可抗力或其损失的意见不一致的，由监理人按第</w:t>
      </w:r>
      <w:r>
        <w:rPr>
          <w:rFonts w:hint="eastAsia"/>
        </w:rPr>
        <w:t>3.5</w:t>
      </w:r>
      <w:r>
        <w:rPr>
          <w:rFonts w:hint="eastAsia"/>
        </w:rPr>
        <w:t>款商定或确定。发生争议时，按第</w:t>
      </w:r>
      <w:r>
        <w:rPr>
          <w:rFonts w:hint="eastAsia"/>
        </w:rPr>
        <w:t>24</w:t>
      </w:r>
      <w:r>
        <w:rPr>
          <w:rFonts w:hint="eastAsia"/>
        </w:rPr>
        <w:t>条的约定办理。</w:t>
      </w:r>
    </w:p>
    <w:p w14:paraId="18B9CBFF" w14:textId="77777777" w:rsidR="00752CCD" w:rsidRDefault="001F4BCC">
      <w:bookmarkStart w:id="2257" w:name="_Toc152042530"/>
      <w:bookmarkStart w:id="2258" w:name="_Toc152045751"/>
      <w:bookmarkStart w:id="2259" w:name="_Toc490222635"/>
      <w:bookmarkStart w:id="2260" w:name="_Toc489280001"/>
      <w:bookmarkStart w:id="2261" w:name="_Toc342296402"/>
      <w:bookmarkStart w:id="2262" w:name="_Toc117350559"/>
      <w:bookmarkStart w:id="2263" w:name="_Toc144974722"/>
      <w:bookmarkStart w:id="2264" w:name="_Toc338944844"/>
      <w:bookmarkStart w:id="2265" w:name="_Toc480486873"/>
      <w:bookmarkStart w:id="2266" w:name="_Toc179632769"/>
      <w:bookmarkStart w:id="2267" w:name="_Toc483668219"/>
      <w:bookmarkStart w:id="2268" w:name="_Toc486580190"/>
      <w:bookmarkStart w:id="2269" w:name="_Toc480487045"/>
      <w:r>
        <w:rPr>
          <w:rFonts w:hint="eastAsia"/>
        </w:rPr>
        <w:t xml:space="preserve">21.2  </w:t>
      </w:r>
      <w:r>
        <w:rPr>
          <w:rFonts w:hint="eastAsia"/>
        </w:rPr>
        <w:t>不可抗力的通知</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14:paraId="2AD3A837" w14:textId="77777777" w:rsidR="00752CCD" w:rsidRDefault="001F4BCC">
      <w:r>
        <w:rPr>
          <w:rFonts w:hint="eastAsia"/>
        </w:rPr>
        <w:t xml:space="preserve">21.2.1  </w:t>
      </w:r>
      <w:r>
        <w:rPr>
          <w:rFonts w:hint="eastAsia"/>
        </w:rPr>
        <w:t>合同一方当事人遇到不可抗力事件，使其履行合同义务受到阻碍时，应立即通知合同另一方当事人和监理人，书面说明不可抗力和受阻碍的详细情况，并提供必要的证明。</w:t>
      </w:r>
    </w:p>
    <w:p w14:paraId="14E910C3" w14:textId="77777777" w:rsidR="00752CCD" w:rsidRDefault="001F4BCC">
      <w:r>
        <w:rPr>
          <w:rFonts w:hint="eastAsia"/>
        </w:rPr>
        <w:t xml:space="preserve">21.2.2  </w:t>
      </w:r>
      <w:r>
        <w:rPr>
          <w:rFonts w:hint="eastAsia"/>
        </w:rPr>
        <w:t>如不可抗力持续发生，合同一方当事人应及时向合同另一方当事人和监理人提交中间报告，说明不可抗力和履行合同受阻的情况，并于不可抗力事件结束后</w:t>
      </w:r>
      <w:r>
        <w:rPr>
          <w:rFonts w:hint="eastAsia"/>
        </w:rPr>
        <w:t>28</w:t>
      </w:r>
      <w:r>
        <w:rPr>
          <w:rFonts w:hint="eastAsia"/>
        </w:rPr>
        <w:t>天内提交最终报告及有关资料。</w:t>
      </w:r>
    </w:p>
    <w:p w14:paraId="4C34C6F4" w14:textId="77777777" w:rsidR="00752CCD" w:rsidRDefault="001F4BCC">
      <w:bookmarkStart w:id="2270" w:name="_Toc480486874"/>
      <w:bookmarkStart w:id="2271" w:name="_Toc342296403"/>
      <w:bookmarkStart w:id="2272" w:name="_Toc490222636"/>
      <w:bookmarkStart w:id="2273" w:name="_Toc483668220"/>
      <w:bookmarkStart w:id="2274" w:name="_Toc338944845"/>
      <w:bookmarkStart w:id="2275" w:name="_Toc489280002"/>
      <w:bookmarkStart w:id="2276" w:name="_Toc480487046"/>
      <w:bookmarkStart w:id="2277" w:name="_Toc117350560"/>
      <w:bookmarkStart w:id="2278" w:name="_Toc486580191"/>
      <w:r>
        <w:rPr>
          <w:rFonts w:hint="eastAsia"/>
        </w:rPr>
        <w:t xml:space="preserve">21.3  </w:t>
      </w:r>
      <w:r>
        <w:rPr>
          <w:rFonts w:hint="eastAsia"/>
        </w:rPr>
        <w:t>不可抗力后果及其处理</w:t>
      </w:r>
      <w:bookmarkEnd w:id="2270"/>
      <w:bookmarkEnd w:id="2271"/>
      <w:bookmarkEnd w:id="2272"/>
      <w:bookmarkEnd w:id="2273"/>
      <w:bookmarkEnd w:id="2274"/>
      <w:bookmarkEnd w:id="2275"/>
      <w:bookmarkEnd w:id="2276"/>
      <w:bookmarkEnd w:id="2277"/>
      <w:bookmarkEnd w:id="2278"/>
    </w:p>
    <w:p w14:paraId="1FC16EBC" w14:textId="77777777" w:rsidR="00752CCD" w:rsidRDefault="001F4BCC">
      <w:r>
        <w:rPr>
          <w:rFonts w:hint="eastAsia"/>
        </w:rPr>
        <w:t xml:space="preserve">21.3.1  </w:t>
      </w:r>
      <w:r>
        <w:rPr>
          <w:rFonts w:hint="eastAsia"/>
        </w:rPr>
        <w:t>不可抗力造成损害的责任</w:t>
      </w:r>
    </w:p>
    <w:p w14:paraId="5AC1F1F2" w14:textId="77777777" w:rsidR="00752CCD" w:rsidRDefault="001F4BCC">
      <w:r>
        <w:rPr>
          <w:rFonts w:hint="eastAsia"/>
        </w:rPr>
        <w:t>不可抗力导致的人员伤亡、财产损失、费用增加和（或）工期延误等后果，由合同双方按以下原则承担：</w:t>
      </w:r>
      <w:r>
        <w:rPr>
          <w:rFonts w:hint="eastAsia"/>
        </w:rPr>
        <w:t xml:space="preserve"> </w:t>
      </w:r>
    </w:p>
    <w:p w14:paraId="5D6BADF9" w14:textId="77777777" w:rsidR="00752CCD" w:rsidRDefault="001F4BCC">
      <w:r>
        <w:rPr>
          <w:rFonts w:hint="eastAsia"/>
        </w:rPr>
        <w:t>（</w:t>
      </w:r>
      <w:r>
        <w:rPr>
          <w:rFonts w:hint="eastAsia"/>
        </w:rPr>
        <w:t>1</w:t>
      </w:r>
      <w:r>
        <w:rPr>
          <w:rFonts w:hint="eastAsia"/>
        </w:rPr>
        <w:t>）永久工程，包括已运至施工场地的材料和工程设备的损害，以及因工程损害造成的第三者人员伤亡和财产损失由发包人承担；</w:t>
      </w:r>
    </w:p>
    <w:p w14:paraId="06FE1A3A" w14:textId="77777777" w:rsidR="00752CCD" w:rsidRDefault="001F4BCC">
      <w:r>
        <w:rPr>
          <w:rFonts w:hint="eastAsia"/>
        </w:rPr>
        <w:t>（</w:t>
      </w:r>
      <w:r>
        <w:rPr>
          <w:rFonts w:hint="eastAsia"/>
        </w:rPr>
        <w:t>2</w:t>
      </w:r>
      <w:r>
        <w:rPr>
          <w:rFonts w:hint="eastAsia"/>
        </w:rPr>
        <w:t>）承包人设备的损坏由承包人承担；</w:t>
      </w:r>
    </w:p>
    <w:p w14:paraId="5D40E4B5" w14:textId="77777777" w:rsidR="00752CCD" w:rsidRDefault="001F4BCC">
      <w:r>
        <w:rPr>
          <w:rFonts w:hint="eastAsia"/>
        </w:rPr>
        <w:t>（</w:t>
      </w:r>
      <w:r>
        <w:rPr>
          <w:rFonts w:hint="eastAsia"/>
        </w:rPr>
        <w:t>3</w:t>
      </w:r>
      <w:r>
        <w:rPr>
          <w:rFonts w:hint="eastAsia"/>
        </w:rPr>
        <w:t>）发包人和承包人各自承担其人员伤亡和其他财产损失及其相关费用；</w:t>
      </w:r>
    </w:p>
    <w:p w14:paraId="1D92D217" w14:textId="77777777" w:rsidR="00752CCD" w:rsidRDefault="001F4BCC">
      <w:r>
        <w:rPr>
          <w:rFonts w:hint="eastAsia"/>
        </w:rPr>
        <w:t>（</w:t>
      </w:r>
      <w:r>
        <w:rPr>
          <w:rFonts w:hint="eastAsia"/>
        </w:rPr>
        <w:t>4</w:t>
      </w:r>
      <w:r>
        <w:rPr>
          <w:rFonts w:hint="eastAsia"/>
        </w:rPr>
        <w:t>）承包人的停工损失由承包人承担，但停工期间应监理人要求照管工程和清理、修复工程的金额由发包人承担；</w:t>
      </w:r>
    </w:p>
    <w:p w14:paraId="24928A22" w14:textId="77777777" w:rsidR="00752CCD" w:rsidRDefault="001F4BCC">
      <w:r>
        <w:rPr>
          <w:rFonts w:hint="eastAsia"/>
        </w:rPr>
        <w:t>（</w:t>
      </w:r>
      <w:r>
        <w:rPr>
          <w:rFonts w:hint="eastAsia"/>
        </w:rPr>
        <w:t>5</w:t>
      </w:r>
      <w:r>
        <w:rPr>
          <w:rFonts w:hint="eastAsia"/>
        </w:rPr>
        <w:t>）不能按期竣工的，应合理延长工期，承包人不需支付逾期竣工违约金。发包人要求赶工的，承包人应采取赶工措施，赶工费用由发包人承担。</w:t>
      </w:r>
    </w:p>
    <w:p w14:paraId="24CA02A9" w14:textId="77777777" w:rsidR="00752CCD" w:rsidRDefault="001F4BCC">
      <w:r>
        <w:rPr>
          <w:rFonts w:hint="eastAsia"/>
        </w:rPr>
        <w:t xml:space="preserve">21.3.2  </w:t>
      </w:r>
      <w:r>
        <w:rPr>
          <w:rFonts w:hint="eastAsia"/>
        </w:rPr>
        <w:t>延迟履行期间发生的不可抗力</w:t>
      </w:r>
    </w:p>
    <w:p w14:paraId="74D4CBBB" w14:textId="77777777" w:rsidR="00752CCD" w:rsidRDefault="001F4BCC">
      <w:r>
        <w:rPr>
          <w:rFonts w:hint="eastAsia"/>
        </w:rPr>
        <w:t>合同一方当事人延迟履行，在延迟履行期间发生不可抗力的，</w:t>
      </w:r>
      <w:proofErr w:type="gramStart"/>
      <w:r>
        <w:rPr>
          <w:rFonts w:hint="eastAsia"/>
        </w:rPr>
        <w:t>不</w:t>
      </w:r>
      <w:proofErr w:type="gramEnd"/>
      <w:r>
        <w:rPr>
          <w:rFonts w:hint="eastAsia"/>
        </w:rPr>
        <w:t>免除其责任。</w:t>
      </w:r>
    </w:p>
    <w:p w14:paraId="2298C9EF" w14:textId="77777777" w:rsidR="00752CCD" w:rsidRDefault="001F4BCC">
      <w:r>
        <w:rPr>
          <w:rFonts w:hint="eastAsia"/>
        </w:rPr>
        <w:t xml:space="preserve">21.3.3  </w:t>
      </w:r>
      <w:r>
        <w:rPr>
          <w:rFonts w:hint="eastAsia"/>
        </w:rPr>
        <w:t>避免和减少不可抗力损失</w:t>
      </w:r>
    </w:p>
    <w:p w14:paraId="5A87992F" w14:textId="77777777" w:rsidR="00752CCD" w:rsidRDefault="001F4BCC">
      <w:r>
        <w:rPr>
          <w:rFonts w:hint="eastAsia"/>
        </w:rPr>
        <w:t>不可抗力发生后，发包人和承包人均应采取措施尽量避免和减少损失的扩大，任何一方没有采取有效措施导致损失扩大的，应对扩大的损失承担责任。</w:t>
      </w:r>
    </w:p>
    <w:p w14:paraId="1F0C853B" w14:textId="77777777" w:rsidR="00752CCD" w:rsidRDefault="001F4BCC">
      <w:r>
        <w:rPr>
          <w:rFonts w:hint="eastAsia"/>
        </w:rPr>
        <w:t xml:space="preserve">21.3.4  </w:t>
      </w:r>
      <w:r>
        <w:rPr>
          <w:rFonts w:hint="eastAsia"/>
        </w:rPr>
        <w:t>因不可抗力解除合同</w:t>
      </w:r>
    </w:p>
    <w:p w14:paraId="3E5FE427" w14:textId="77777777" w:rsidR="00752CCD" w:rsidRDefault="001F4BCC">
      <w:r>
        <w:rPr>
          <w:rFonts w:hint="eastAsia"/>
        </w:rPr>
        <w:t>合同一方当事人因不可抗力不能履行合同的，应当及时通知对方解除合同。合同解除后，承包人应按照第</w:t>
      </w:r>
      <w:r>
        <w:rPr>
          <w:rFonts w:hint="eastAsia"/>
        </w:rPr>
        <w:t>22.2.5</w:t>
      </w:r>
      <w:r>
        <w:rPr>
          <w:rFonts w:hint="eastAsia"/>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Pr>
          <w:rFonts w:hint="eastAsia"/>
        </w:rPr>
        <w:t>22.2.4</w:t>
      </w:r>
      <w:r>
        <w:rPr>
          <w:rFonts w:hint="eastAsia"/>
        </w:rPr>
        <w:t>项约定，由监理人按第</w:t>
      </w:r>
      <w:r>
        <w:rPr>
          <w:rFonts w:hint="eastAsia"/>
        </w:rPr>
        <w:t>3.5</w:t>
      </w:r>
      <w:r>
        <w:rPr>
          <w:rFonts w:hint="eastAsia"/>
        </w:rPr>
        <w:t>款商定或确定。</w:t>
      </w:r>
    </w:p>
    <w:p w14:paraId="7FC07D16" w14:textId="77777777" w:rsidR="00752CCD" w:rsidRDefault="001F4BCC">
      <w:bookmarkStart w:id="2279" w:name="_Toc338944846"/>
      <w:bookmarkStart w:id="2280" w:name="_Toc490222637"/>
      <w:bookmarkStart w:id="2281" w:name="_Toc117350561"/>
      <w:bookmarkStart w:id="2282" w:name="_Toc480486875"/>
      <w:bookmarkStart w:id="2283" w:name="_Toc483668221"/>
      <w:bookmarkStart w:id="2284" w:name="_Toc144974724"/>
      <w:bookmarkStart w:id="2285" w:name="_Toc480487047"/>
      <w:bookmarkStart w:id="2286" w:name="_Toc489280003"/>
      <w:bookmarkStart w:id="2287" w:name="_Toc342296404"/>
      <w:bookmarkStart w:id="2288" w:name="_Toc152042532"/>
      <w:bookmarkStart w:id="2289" w:name="_Toc486580192"/>
      <w:bookmarkStart w:id="2290" w:name="_Toc152045753"/>
      <w:bookmarkStart w:id="2291" w:name="_Toc179632771"/>
      <w:r>
        <w:rPr>
          <w:rFonts w:hint="eastAsia"/>
        </w:rPr>
        <w:t>22.</w:t>
      </w:r>
      <w:r>
        <w:rPr>
          <w:rFonts w:hint="eastAsia"/>
        </w:rPr>
        <w:t>违约</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14:paraId="168BBBCB" w14:textId="77777777" w:rsidR="00752CCD" w:rsidRDefault="001F4BCC">
      <w:bookmarkStart w:id="2292" w:name="_Toc483668222"/>
      <w:bookmarkStart w:id="2293" w:name="_Toc490222638"/>
      <w:bookmarkStart w:id="2294" w:name="_Toc486580193"/>
      <w:bookmarkStart w:id="2295" w:name="_Toc179632772"/>
      <w:bookmarkStart w:id="2296" w:name="_Toc489280004"/>
      <w:bookmarkStart w:id="2297" w:name="_Toc480487048"/>
      <w:bookmarkStart w:id="2298" w:name="_Toc342296405"/>
      <w:bookmarkStart w:id="2299" w:name="_Toc152045754"/>
      <w:bookmarkStart w:id="2300" w:name="_Toc144974725"/>
      <w:bookmarkStart w:id="2301" w:name="_Toc480486876"/>
      <w:bookmarkStart w:id="2302" w:name="_Toc152042533"/>
      <w:bookmarkStart w:id="2303" w:name="_Toc117350562"/>
      <w:bookmarkStart w:id="2304" w:name="_Toc338944847"/>
      <w:r>
        <w:rPr>
          <w:rFonts w:hint="eastAsia"/>
        </w:rPr>
        <w:t xml:space="preserve">22.1  </w:t>
      </w:r>
      <w:r>
        <w:rPr>
          <w:rFonts w:hint="eastAsia"/>
        </w:rPr>
        <w:t>承包人违约</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14:paraId="09B00589" w14:textId="77777777" w:rsidR="00752CCD" w:rsidRDefault="001F4BCC">
      <w:r>
        <w:rPr>
          <w:rFonts w:hint="eastAsia"/>
        </w:rPr>
        <w:t xml:space="preserve">22.1.1  </w:t>
      </w:r>
      <w:r>
        <w:rPr>
          <w:rFonts w:hint="eastAsia"/>
        </w:rPr>
        <w:t>承包人违约的情形</w:t>
      </w:r>
    </w:p>
    <w:p w14:paraId="40D10162" w14:textId="77777777" w:rsidR="00752CCD" w:rsidRDefault="001F4BCC">
      <w:r>
        <w:rPr>
          <w:rFonts w:hint="eastAsia"/>
        </w:rPr>
        <w:t>在履行合同过程中发生的下列情况属承包人违约：</w:t>
      </w:r>
    </w:p>
    <w:p w14:paraId="2D2ED150" w14:textId="77777777" w:rsidR="00752CCD" w:rsidRDefault="001F4BCC">
      <w:r>
        <w:rPr>
          <w:rFonts w:hint="eastAsia"/>
        </w:rPr>
        <w:t>（</w:t>
      </w:r>
      <w:r>
        <w:rPr>
          <w:rFonts w:hint="eastAsia"/>
        </w:rPr>
        <w:t>1</w:t>
      </w:r>
      <w:r>
        <w:rPr>
          <w:rFonts w:hint="eastAsia"/>
        </w:rPr>
        <w:t>）承包人违反第</w:t>
      </w:r>
      <w:r>
        <w:rPr>
          <w:rFonts w:hint="eastAsia"/>
        </w:rPr>
        <w:t>1.8</w:t>
      </w:r>
      <w:r>
        <w:rPr>
          <w:rFonts w:hint="eastAsia"/>
        </w:rPr>
        <w:t>款或第</w:t>
      </w:r>
      <w:r>
        <w:rPr>
          <w:rFonts w:hint="eastAsia"/>
        </w:rPr>
        <w:t>4.3</w:t>
      </w:r>
      <w:r>
        <w:rPr>
          <w:rFonts w:hint="eastAsia"/>
        </w:rPr>
        <w:t>款的约定，私自将合同的全部或部分权利转让给其他人，或私自将合同的全部或部分义务转移给其他人；</w:t>
      </w:r>
    </w:p>
    <w:p w14:paraId="7820B330" w14:textId="77777777" w:rsidR="00752CCD" w:rsidRDefault="001F4BCC">
      <w:r>
        <w:rPr>
          <w:rFonts w:hint="eastAsia"/>
        </w:rPr>
        <w:t>（</w:t>
      </w:r>
      <w:r>
        <w:rPr>
          <w:rFonts w:hint="eastAsia"/>
        </w:rPr>
        <w:t>2</w:t>
      </w:r>
      <w:r>
        <w:rPr>
          <w:rFonts w:hint="eastAsia"/>
        </w:rPr>
        <w:t>）承包人违反第</w:t>
      </w:r>
      <w:r>
        <w:rPr>
          <w:rFonts w:hint="eastAsia"/>
        </w:rPr>
        <w:t>5.3</w:t>
      </w:r>
      <w:r>
        <w:rPr>
          <w:rFonts w:hint="eastAsia"/>
        </w:rPr>
        <w:t>款或第</w:t>
      </w:r>
      <w:r>
        <w:rPr>
          <w:rFonts w:hint="eastAsia"/>
        </w:rPr>
        <w:t>6.4</w:t>
      </w:r>
      <w:r>
        <w:rPr>
          <w:rFonts w:hint="eastAsia"/>
        </w:rPr>
        <w:t>款的约定，未经监理人批准，私自将已按合同约定进入施工场地的施工设备、临时设施或材料撤离施工场地；</w:t>
      </w:r>
    </w:p>
    <w:p w14:paraId="1987436F" w14:textId="77777777" w:rsidR="00752CCD" w:rsidRDefault="001F4BCC">
      <w:r>
        <w:rPr>
          <w:rFonts w:hint="eastAsia"/>
        </w:rPr>
        <w:t>（</w:t>
      </w:r>
      <w:r>
        <w:rPr>
          <w:rFonts w:hint="eastAsia"/>
        </w:rPr>
        <w:t>3</w:t>
      </w:r>
      <w:r>
        <w:rPr>
          <w:rFonts w:hint="eastAsia"/>
        </w:rPr>
        <w:t>）承包人违反第</w:t>
      </w:r>
      <w:r>
        <w:rPr>
          <w:rFonts w:hint="eastAsia"/>
        </w:rPr>
        <w:t>5.4</w:t>
      </w:r>
      <w:r>
        <w:rPr>
          <w:rFonts w:hint="eastAsia"/>
        </w:rPr>
        <w:t>款的约定使用了不合格材料或工程设备，工程质量达不到标准要求，又拒绝清除不合格工程；</w:t>
      </w:r>
    </w:p>
    <w:p w14:paraId="7532AAB3" w14:textId="77777777" w:rsidR="00752CCD" w:rsidRDefault="001F4BCC">
      <w:r>
        <w:rPr>
          <w:rFonts w:hint="eastAsia"/>
        </w:rPr>
        <w:t>（</w:t>
      </w:r>
      <w:r>
        <w:rPr>
          <w:rFonts w:hint="eastAsia"/>
        </w:rPr>
        <w:t>4</w:t>
      </w:r>
      <w:r>
        <w:rPr>
          <w:rFonts w:hint="eastAsia"/>
        </w:rPr>
        <w:t>）承包人未能按合同进度计划及时完成合同约定的工作，已造成或预期造成工期延误；</w:t>
      </w:r>
    </w:p>
    <w:p w14:paraId="33CB89C4" w14:textId="77777777" w:rsidR="00752CCD" w:rsidRDefault="001F4BCC">
      <w:r>
        <w:rPr>
          <w:rFonts w:hint="eastAsia"/>
        </w:rPr>
        <w:t>（</w:t>
      </w:r>
      <w:r>
        <w:rPr>
          <w:rFonts w:hint="eastAsia"/>
        </w:rPr>
        <w:t>5</w:t>
      </w:r>
      <w:r>
        <w:rPr>
          <w:rFonts w:hint="eastAsia"/>
        </w:rPr>
        <w:t>）承包人在缺陷责任期内，未能对工程接收证书所列的缺陷清单的内容或缺陷责任期内发生的缺陷进行修复，而又拒绝按监理人</w:t>
      </w:r>
      <w:proofErr w:type="gramStart"/>
      <w:r>
        <w:rPr>
          <w:rFonts w:hint="eastAsia"/>
        </w:rPr>
        <w:t>指示再</w:t>
      </w:r>
      <w:proofErr w:type="gramEnd"/>
      <w:r>
        <w:rPr>
          <w:rFonts w:hint="eastAsia"/>
        </w:rPr>
        <w:t>进行修补；</w:t>
      </w:r>
    </w:p>
    <w:p w14:paraId="2270FE0B" w14:textId="77777777" w:rsidR="00752CCD" w:rsidRDefault="001F4BCC">
      <w:r>
        <w:rPr>
          <w:rFonts w:hint="eastAsia"/>
        </w:rPr>
        <w:t>（</w:t>
      </w:r>
      <w:r>
        <w:rPr>
          <w:rFonts w:hint="eastAsia"/>
        </w:rPr>
        <w:t>6</w:t>
      </w:r>
      <w:r>
        <w:rPr>
          <w:rFonts w:hint="eastAsia"/>
        </w:rPr>
        <w:t>）承包人无法继续履行或明确表示不履行或实质上已停止履行合同；</w:t>
      </w:r>
    </w:p>
    <w:p w14:paraId="63CEBDAB" w14:textId="77777777" w:rsidR="00752CCD" w:rsidRDefault="001F4BCC">
      <w:r>
        <w:rPr>
          <w:rFonts w:hint="eastAsia"/>
        </w:rPr>
        <w:t>（</w:t>
      </w:r>
      <w:r>
        <w:rPr>
          <w:rFonts w:hint="eastAsia"/>
        </w:rPr>
        <w:t>7</w:t>
      </w:r>
      <w:r>
        <w:rPr>
          <w:rFonts w:hint="eastAsia"/>
        </w:rPr>
        <w:t>）承包人不按合同约定履行义务的其他情况。</w:t>
      </w:r>
    </w:p>
    <w:p w14:paraId="0D4F2284" w14:textId="77777777" w:rsidR="00752CCD" w:rsidRDefault="001F4BCC">
      <w:r>
        <w:rPr>
          <w:rFonts w:hint="eastAsia"/>
        </w:rPr>
        <w:t xml:space="preserve">22.1.2  </w:t>
      </w:r>
      <w:r>
        <w:rPr>
          <w:rFonts w:hint="eastAsia"/>
        </w:rPr>
        <w:t>对承包人违约的处理</w:t>
      </w:r>
    </w:p>
    <w:p w14:paraId="2FEBC9D1" w14:textId="77777777" w:rsidR="00752CCD" w:rsidRDefault="001F4BCC">
      <w:r>
        <w:rPr>
          <w:rFonts w:hint="eastAsia"/>
        </w:rPr>
        <w:t>（</w:t>
      </w:r>
      <w:r>
        <w:rPr>
          <w:rFonts w:hint="eastAsia"/>
        </w:rPr>
        <w:t>1</w:t>
      </w:r>
      <w:r>
        <w:rPr>
          <w:rFonts w:hint="eastAsia"/>
        </w:rPr>
        <w:t>）承包人发生第</w:t>
      </w:r>
      <w:r>
        <w:rPr>
          <w:rFonts w:hint="eastAsia"/>
        </w:rPr>
        <w:t>22.1.1</w:t>
      </w:r>
      <w:r>
        <w:rPr>
          <w:rFonts w:hint="eastAsia"/>
        </w:rPr>
        <w:t>（</w:t>
      </w:r>
      <w:r>
        <w:rPr>
          <w:rFonts w:hint="eastAsia"/>
        </w:rPr>
        <w:t>6</w:t>
      </w:r>
      <w:r>
        <w:rPr>
          <w:rFonts w:hint="eastAsia"/>
        </w:rPr>
        <w:t>）目约定的违约情况时，发包人可通知承包人立即解除合同，并按有关法律处理。</w:t>
      </w:r>
    </w:p>
    <w:p w14:paraId="03AA22AF" w14:textId="77777777" w:rsidR="00752CCD" w:rsidRDefault="001F4BCC">
      <w:r>
        <w:rPr>
          <w:rFonts w:hint="eastAsia"/>
        </w:rPr>
        <w:t>（</w:t>
      </w:r>
      <w:r>
        <w:rPr>
          <w:rFonts w:hint="eastAsia"/>
        </w:rPr>
        <w:t>2</w:t>
      </w:r>
      <w:r>
        <w:rPr>
          <w:rFonts w:hint="eastAsia"/>
        </w:rPr>
        <w:t>）承包人发生除第</w:t>
      </w:r>
      <w:r>
        <w:rPr>
          <w:rFonts w:hint="eastAsia"/>
        </w:rPr>
        <w:t>22.1.1</w:t>
      </w:r>
      <w:r>
        <w:rPr>
          <w:rFonts w:hint="eastAsia"/>
        </w:rPr>
        <w:t>（</w:t>
      </w:r>
      <w:r>
        <w:rPr>
          <w:rFonts w:hint="eastAsia"/>
        </w:rPr>
        <w:t>6</w:t>
      </w:r>
      <w:r>
        <w:rPr>
          <w:rFonts w:hint="eastAsia"/>
        </w:rPr>
        <w:t>）目约定以外的其他违约情况时，监理人可向承包人发出整改通知，要求其在指定的期限内改正。承包人应承担其违约所引起的费用增加和（或）工期延误。</w:t>
      </w:r>
    </w:p>
    <w:p w14:paraId="31013931" w14:textId="77777777" w:rsidR="00752CCD" w:rsidRDefault="001F4BCC">
      <w:r>
        <w:rPr>
          <w:rFonts w:hint="eastAsia"/>
        </w:rPr>
        <w:t>（</w:t>
      </w:r>
      <w:r>
        <w:rPr>
          <w:rFonts w:hint="eastAsia"/>
        </w:rPr>
        <w:t>3</w:t>
      </w:r>
      <w:r>
        <w:rPr>
          <w:rFonts w:hint="eastAsia"/>
        </w:rPr>
        <w:t>）经检查证明承包人已采取了有效措施纠正违约行为，具备复工条件的，可由监理人签发复工通知复工。</w:t>
      </w:r>
    </w:p>
    <w:p w14:paraId="16FBC753" w14:textId="77777777" w:rsidR="00752CCD" w:rsidRDefault="001F4BCC">
      <w:r>
        <w:rPr>
          <w:rFonts w:hint="eastAsia"/>
        </w:rPr>
        <w:t xml:space="preserve">22.1.3  </w:t>
      </w:r>
      <w:r>
        <w:rPr>
          <w:rFonts w:hint="eastAsia"/>
        </w:rPr>
        <w:t>承包人违约解除合同</w:t>
      </w:r>
    </w:p>
    <w:p w14:paraId="541A694F" w14:textId="77777777" w:rsidR="00752CCD" w:rsidRDefault="001F4BCC">
      <w:r>
        <w:rPr>
          <w:rFonts w:hint="eastAsia"/>
        </w:rPr>
        <w:t>监理人发出整改通知</w:t>
      </w:r>
      <w:r>
        <w:rPr>
          <w:rFonts w:hint="eastAsia"/>
        </w:rPr>
        <w:t>28</w:t>
      </w:r>
      <w:r>
        <w:rPr>
          <w:rFonts w:hint="eastAsia"/>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w:t>
      </w:r>
      <w:proofErr w:type="gramStart"/>
      <w:r>
        <w:rPr>
          <w:rFonts w:hint="eastAsia"/>
        </w:rPr>
        <w:t>不</w:t>
      </w:r>
      <w:proofErr w:type="gramEnd"/>
      <w:r>
        <w:rPr>
          <w:rFonts w:hint="eastAsia"/>
        </w:rPr>
        <w:t>免除承包人应承担的违约责任，也不影响发包人根据合同约定享有的索赔权利。</w:t>
      </w:r>
    </w:p>
    <w:p w14:paraId="1446D158" w14:textId="77777777" w:rsidR="00752CCD" w:rsidRDefault="001F4BCC">
      <w:r>
        <w:rPr>
          <w:rFonts w:hint="eastAsia"/>
        </w:rPr>
        <w:t xml:space="preserve">22.1.4  </w:t>
      </w:r>
      <w:r>
        <w:rPr>
          <w:rFonts w:hint="eastAsia"/>
        </w:rPr>
        <w:t>合同解除后的估价、付款和结清</w:t>
      </w:r>
    </w:p>
    <w:p w14:paraId="7BD9E80B" w14:textId="77777777" w:rsidR="00752CCD" w:rsidRDefault="001F4BCC">
      <w:r>
        <w:rPr>
          <w:rFonts w:hint="eastAsia"/>
        </w:rPr>
        <w:t>（</w:t>
      </w:r>
      <w:r>
        <w:rPr>
          <w:rFonts w:hint="eastAsia"/>
        </w:rPr>
        <w:t>1</w:t>
      </w:r>
      <w:r>
        <w:rPr>
          <w:rFonts w:hint="eastAsia"/>
        </w:rPr>
        <w:t>）合同解除后，监理人按第</w:t>
      </w:r>
      <w:r>
        <w:rPr>
          <w:rFonts w:hint="eastAsia"/>
        </w:rPr>
        <w:t>3.5</w:t>
      </w:r>
      <w:r>
        <w:rPr>
          <w:rFonts w:hint="eastAsia"/>
        </w:rPr>
        <w:t>款商定或确定承包人实际完成工作的价值，以及承包人已提供的材料、施工设备、工程设备和临时工程等的价值。</w:t>
      </w:r>
      <w:r>
        <w:rPr>
          <w:rFonts w:hint="eastAsia"/>
        </w:rPr>
        <w:t xml:space="preserve"> </w:t>
      </w:r>
    </w:p>
    <w:p w14:paraId="71A7EE58" w14:textId="77777777" w:rsidR="00752CCD" w:rsidRDefault="001F4BCC">
      <w:r>
        <w:rPr>
          <w:rFonts w:hint="eastAsia"/>
        </w:rPr>
        <w:t>（</w:t>
      </w:r>
      <w:r>
        <w:rPr>
          <w:rFonts w:hint="eastAsia"/>
        </w:rPr>
        <w:t>2</w:t>
      </w:r>
      <w:r>
        <w:rPr>
          <w:rFonts w:hint="eastAsia"/>
        </w:rPr>
        <w:t>）合同解除后，发包人应暂停对承包人的一切付款，查清各项付款和已扣款金额，包括承包人应支付的违约金。</w:t>
      </w:r>
      <w:r>
        <w:rPr>
          <w:rFonts w:hint="eastAsia"/>
        </w:rPr>
        <w:t xml:space="preserve"> </w:t>
      </w:r>
    </w:p>
    <w:p w14:paraId="526FAC04" w14:textId="77777777" w:rsidR="00752CCD" w:rsidRDefault="001F4BCC">
      <w:r>
        <w:rPr>
          <w:rFonts w:hint="eastAsia"/>
        </w:rPr>
        <w:t>（</w:t>
      </w:r>
      <w:r>
        <w:rPr>
          <w:rFonts w:hint="eastAsia"/>
        </w:rPr>
        <w:t>3</w:t>
      </w:r>
      <w:r>
        <w:rPr>
          <w:rFonts w:hint="eastAsia"/>
        </w:rPr>
        <w:t>）合同解除后，发包人应按第</w:t>
      </w:r>
      <w:r>
        <w:rPr>
          <w:rFonts w:hint="eastAsia"/>
        </w:rPr>
        <w:t>23.4</w:t>
      </w:r>
      <w:r>
        <w:rPr>
          <w:rFonts w:hint="eastAsia"/>
        </w:rPr>
        <w:t>款的约定向承包人索赔由于解除合同给发包人造成的损失。</w:t>
      </w:r>
    </w:p>
    <w:p w14:paraId="2126EDA5" w14:textId="77777777" w:rsidR="00752CCD" w:rsidRDefault="001F4BCC">
      <w:r>
        <w:rPr>
          <w:rFonts w:hint="eastAsia"/>
        </w:rPr>
        <w:t>（</w:t>
      </w:r>
      <w:r>
        <w:rPr>
          <w:rFonts w:hint="eastAsia"/>
        </w:rPr>
        <w:t>4</w:t>
      </w:r>
      <w:r>
        <w:rPr>
          <w:rFonts w:hint="eastAsia"/>
        </w:rPr>
        <w:t>）合同双方确认上述往来款项后，出具最终结清付款证书，结清全部合同款项。</w:t>
      </w:r>
    </w:p>
    <w:p w14:paraId="6D77A4C3" w14:textId="77777777" w:rsidR="00752CCD" w:rsidRDefault="001F4BCC">
      <w:r>
        <w:rPr>
          <w:rFonts w:hint="eastAsia"/>
        </w:rPr>
        <w:t>（</w:t>
      </w:r>
      <w:r>
        <w:rPr>
          <w:rFonts w:hint="eastAsia"/>
        </w:rPr>
        <w:t>5</w:t>
      </w:r>
      <w:r>
        <w:rPr>
          <w:rFonts w:hint="eastAsia"/>
        </w:rPr>
        <w:t>）发包人和承包人未能就解除合同后的结清达成一致而形成争议的，按第</w:t>
      </w:r>
      <w:r>
        <w:rPr>
          <w:rFonts w:hint="eastAsia"/>
        </w:rPr>
        <w:t>24</w:t>
      </w:r>
      <w:r>
        <w:rPr>
          <w:rFonts w:hint="eastAsia"/>
        </w:rPr>
        <w:t>条的约定办理。</w:t>
      </w:r>
    </w:p>
    <w:p w14:paraId="21F8B42B" w14:textId="77777777" w:rsidR="00752CCD" w:rsidRDefault="001F4BCC">
      <w:r>
        <w:rPr>
          <w:rFonts w:hint="eastAsia"/>
        </w:rPr>
        <w:t xml:space="preserve">22.1.5  </w:t>
      </w:r>
      <w:r>
        <w:rPr>
          <w:rFonts w:hint="eastAsia"/>
        </w:rPr>
        <w:t>协议利益的转让</w:t>
      </w:r>
    </w:p>
    <w:p w14:paraId="5D249BAD" w14:textId="77777777" w:rsidR="00752CCD" w:rsidRDefault="001F4BCC">
      <w:r>
        <w:rPr>
          <w:rFonts w:hint="eastAsia"/>
        </w:rPr>
        <w:t>因承包人违约解除合同的，发包人有权要求承包人将其为实施合同而签订的材料和设备的订货协议或任何服务协议利益转让给发包人，并在解除合同后的</w:t>
      </w:r>
      <w:r>
        <w:rPr>
          <w:rFonts w:hint="eastAsia"/>
        </w:rPr>
        <w:t>14</w:t>
      </w:r>
      <w:r>
        <w:rPr>
          <w:rFonts w:hint="eastAsia"/>
        </w:rPr>
        <w:t>天内，依法办理转让手续。</w:t>
      </w:r>
      <w:r>
        <w:rPr>
          <w:rFonts w:hint="eastAsia"/>
        </w:rPr>
        <w:t xml:space="preserve"> </w:t>
      </w:r>
    </w:p>
    <w:p w14:paraId="607535AE" w14:textId="77777777" w:rsidR="00752CCD" w:rsidRDefault="001F4BCC">
      <w:r>
        <w:rPr>
          <w:rFonts w:hint="eastAsia"/>
        </w:rPr>
        <w:t xml:space="preserve">22.1.6  </w:t>
      </w:r>
      <w:r>
        <w:rPr>
          <w:rFonts w:hint="eastAsia"/>
        </w:rPr>
        <w:t>紧急情况下无能力或不愿进行抢救</w:t>
      </w:r>
    </w:p>
    <w:p w14:paraId="0B993B64" w14:textId="77777777" w:rsidR="00752CCD" w:rsidRDefault="001F4BCC">
      <w:r>
        <w:rPr>
          <w:rFonts w:hint="eastAsia"/>
        </w:rPr>
        <w:t>在工程实施期间或缺陷责任期内发生危及工程安全的事件，监理人通知承包人进行抢救，承包人声明无能力或不愿立即执行的，发包人有权雇佣其他人员进行抢救。此类</w:t>
      </w:r>
      <w:proofErr w:type="gramStart"/>
      <w:r>
        <w:rPr>
          <w:rFonts w:hint="eastAsia"/>
        </w:rPr>
        <w:t>抢救按</w:t>
      </w:r>
      <w:proofErr w:type="gramEnd"/>
      <w:r>
        <w:rPr>
          <w:rFonts w:hint="eastAsia"/>
        </w:rPr>
        <w:t>合同约定属于承包人义务的，由此发生的金额和（或）工期延误由承包人承担。</w:t>
      </w:r>
    </w:p>
    <w:p w14:paraId="10882361" w14:textId="77777777" w:rsidR="00752CCD" w:rsidRDefault="001F4BCC">
      <w:bookmarkStart w:id="2305" w:name="_Toc342296406"/>
      <w:bookmarkStart w:id="2306" w:name="_Toc489280005"/>
      <w:bookmarkStart w:id="2307" w:name="_Toc486580194"/>
      <w:bookmarkStart w:id="2308" w:name="_Toc152045755"/>
      <w:bookmarkStart w:id="2309" w:name="_Toc152042534"/>
      <w:bookmarkStart w:id="2310" w:name="_Toc338944848"/>
      <w:bookmarkStart w:id="2311" w:name="_Toc117350563"/>
      <w:bookmarkStart w:id="2312" w:name="_Toc480487049"/>
      <w:bookmarkStart w:id="2313" w:name="_Toc480486877"/>
      <w:bookmarkStart w:id="2314" w:name="_Toc179632773"/>
      <w:bookmarkStart w:id="2315" w:name="_Toc490222639"/>
      <w:bookmarkStart w:id="2316" w:name="_Toc144974726"/>
      <w:bookmarkStart w:id="2317" w:name="_Toc483668223"/>
      <w:r>
        <w:rPr>
          <w:rFonts w:hint="eastAsia"/>
        </w:rPr>
        <w:t xml:space="preserve">22.2  </w:t>
      </w:r>
      <w:r>
        <w:rPr>
          <w:rFonts w:hint="eastAsia"/>
        </w:rPr>
        <w:t>发包人违约</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14:paraId="51C1EE9E" w14:textId="77777777" w:rsidR="00752CCD" w:rsidRDefault="001F4BCC">
      <w:r>
        <w:rPr>
          <w:rFonts w:hint="eastAsia"/>
        </w:rPr>
        <w:t xml:space="preserve">22.2.1  </w:t>
      </w:r>
      <w:r>
        <w:rPr>
          <w:rFonts w:hint="eastAsia"/>
        </w:rPr>
        <w:t>发包人违约的情形</w:t>
      </w:r>
    </w:p>
    <w:p w14:paraId="17EC0DF3" w14:textId="77777777" w:rsidR="00752CCD" w:rsidRDefault="001F4BCC">
      <w:r>
        <w:rPr>
          <w:rFonts w:hint="eastAsia"/>
        </w:rPr>
        <w:t>在履行合同过程中发生的下列情形，属发包人违约：</w:t>
      </w:r>
    </w:p>
    <w:p w14:paraId="55DFE1FE" w14:textId="77777777" w:rsidR="00752CCD" w:rsidRDefault="001F4BCC">
      <w:r>
        <w:rPr>
          <w:rFonts w:hint="eastAsia"/>
        </w:rPr>
        <w:t>（</w:t>
      </w:r>
      <w:r>
        <w:rPr>
          <w:rFonts w:hint="eastAsia"/>
        </w:rPr>
        <w:t>1</w:t>
      </w:r>
      <w:r>
        <w:rPr>
          <w:rFonts w:hint="eastAsia"/>
        </w:rPr>
        <w:t>）发包人未能按合同约定支付预付款或合同价款，或拖延、拒绝批准付款申请和支付凭证，导致付款延误的；</w:t>
      </w:r>
    </w:p>
    <w:p w14:paraId="08EDA864" w14:textId="77777777" w:rsidR="00752CCD" w:rsidRDefault="001F4BCC">
      <w:r>
        <w:rPr>
          <w:rFonts w:hint="eastAsia"/>
        </w:rPr>
        <w:t>（</w:t>
      </w:r>
      <w:r>
        <w:rPr>
          <w:rFonts w:hint="eastAsia"/>
        </w:rPr>
        <w:t>2</w:t>
      </w:r>
      <w:r>
        <w:rPr>
          <w:rFonts w:hint="eastAsia"/>
        </w:rPr>
        <w:t>）发包人原因造成停工的；</w:t>
      </w:r>
    </w:p>
    <w:p w14:paraId="2061B303" w14:textId="77777777" w:rsidR="00752CCD" w:rsidRDefault="001F4BCC">
      <w:r>
        <w:rPr>
          <w:rFonts w:hint="eastAsia"/>
        </w:rPr>
        <w:t>（</w:t>
      </w:r>
      <w:r>
        <w:rPr>
          <w:rFonts w:hint="eastAsia"/>
        </w:rPr>
        <w:t>3</w:t>
      </w:r>
      <w:r>
        <w:rPr>
          <w:rFonts w:hint="eastAsia"/>
        </w:rPr>
        <w:t>）监理人无正当理由没有在约定期限内发出复工指示，导致承包人无法复工的；</w:t>
      </w:r>
    </w:p>
    <w:p w14:paraId="5F1D33C8" w14:textId="77777777" w:rsidR="00752CCD" w:rsidRDefault="001F4BCC">
      <w:r>
        <w:rPr>
          <w:rFonts w:hint="eastAsia"/>
        </w:rPr>
        <w:t>（</w:t>
      </w:r>
      <w:r>
        <w:rPr>
          <w:rFonts w:hint="eastAsia"/>
        </w:rPr>
        <w:t>4</w:t>
      </w:r>
      <w:r>
        <w:rPr>
          <w:rFonts w:hint="eastAsia"/>
        </w:rPr>
        <w:t>）发包人无法继续履行或明确表示不履行或实质上已停止履行合同的；</w:t>
      </w:r>
    </w:p>
    <w:p w14:paraId="7E587A9C" w14:textId="77777777" w:rsidR="00752CCD" w:rsidRDefault="001F4BCC">
      <w:r>
        <w:rPr>
          <w:rFonts w:hint="eastAsia"/>
        </w:rPr>
        <w:t>（</w:t>
      </w:r>
      <w:r>
        <w:rPr>
          <w:rFonts w:hint="eastAsia"/>
        </w:rPr>
        <w:t>5</w:t>
      </w:r>
      <w:r>
        <w:rPr>
          <w:rFonts w:hint="eastAsia"/>
        </w:rPr>
        <w:t>）发包人不履行合同约定其他义务的。</w:t>
      </w:r>
    </w:p>
    <w:p w14:paraId="2364B5A6" w14:textId="77777777" w:rsidR="00752CCD" w:rsidRDefault="001F4BCC">
      <w:r>
        <w:rPr>
          <w:rFonts w:hint="eastAsia"/>
        </w:rPr>
        <w:t xml:space="preserve">22.2.2  </w:t>
      </w:r>
      <w:r>
        <w:rPr>
          <w:rFonts w:hint="eastAsia"/>
        </w:rPr>
        <w:t>承包人有权暂停施工</w:t>
      </w:r>
    </w:p>
    <w:p w14:paraId="69996842" w14:textId="77777777" w:rsidR="00752CCD" w:rsidRDefault="001F4BCC">
      <w:r>
        <w:rPr>
          <w:rFonts w:hint="eastAsia"/>
        </w:rPr>
        <w:t>发包人发生除第</w:t>
      </w:r>
      <w:r>
        <w:rPr>
          <w:rFonts w:hint="eastAsia"/>
        </w:rPr>
        <w:t>22.2.1</w:t>
      </w:r>
      <w:r>
        <w:rPr>
          <w:rFonts w:hint="eastAsia"/>
        </w:rPr>
        <w:t>（</w:t>
      </w:r>
      <w:r>
        <w:rPr>
          <w:rFonts w:hint="eastAsia"/>
        </w:rPr>
        <w:t>4</w:t>
      </w:r>
      <w:r>
        <w:rPr>
          <w:rFonts w:hint="eastAsia"/>
        </w:rPr>
        <w:t>）目以外的违约情况时，承包人可向发包人发出通知，要求发包人采取有效措施纠正违约行为。发包人收到承包人通知后的</w:t>
      </w:r>
      <w:r>
        <w:rPr>
          <w:rFonts w:hint="eastAsia"/>
        </w:rPr>
        <w:t>28</w:t>
      </w:r>
      <w:r>
        <w:rPr>
          <w:rFonts w:hint="eastAsia"/>
        </w:rPr>
        <w:t>天内仍不履行合同义务，承包人有权暂停施工，并通知监理人，发包人应承担由此增加的费用和（或）工期延误，并支付承包人合理利润。</w:t>
      </w:r>
    </w:p>
    <w:p w14:paraId="3D41ACB4" w14:textId="77777777" w:rsidR="00752CCD" w:rsidRDefault="001F4BCC">
      <w:r>
        <w:rPr>
          <w:rFonts w:hint="eastAsia"/>
        </w:rPr>
        <w:t xml:space="preserve">22.2.3  </w:t>
      </w:r>
      <w:r>
        <w:rPr>
          <w:rFonts w:hint="eastAsia"/>
        </w:rPr>
        <w:t>发包人违约解除合同</w:t>
      </w:r>
      <w:r>
        <w:rPr>
          <w:rFonts w:hint="eastAsia"/>
        </w:rPr>
        <w:t xml:space="preserve"> </w:t>
      </w:r>
    </w:p>
    <w:p w14:paraId="1B8B517B" w14:textId="77777777" w:rsidR="00752CCD" w:rsidRDefault="001F4BCC">
      <w:r>
        <w:rPr>
          <w:rFonts w:hint="eastAsia"/>
        </w:rPr>
        <w:t>（</w:t>
      </w:r>
      <w:r>
        <w:rPr>
          <w:rFonts w:hint="eastAsia"/>
        </w:rPr>
        <w:t>1</w:t>
      </w:r>
      <w:r>
        <w:rPr>
          <w:rFonts w:hint="eastAsia"/>
        </w:rPr>
        <w:t>）发生第</w:t>
      </w:r>
      <w:r>
        <w:rPr>
          <w:rFonts w:hint="eastAsia"/>
        </w:rPr>
        <w:t>22.2.1</w:t>
      </w:r>
      <w:r>
        <w:rPr>
          <w:rFonts w:hint="eastAsia"/>
        </w:rPr>
        <w:t>（</w:t>
      </w:r>
      <w:r>
        <w:rPr>
          <w:rFonts w:hint="eastAsia"/>
        </w:rPr>
        <w:t>4</w:t>
      </w:r>
      <w:r>
        <w:rPr>
          <w:rFonts w:hint="eastAsia"/>
        </w:rPr>
        <w:t>）目的违约情况时，承包人可书面通知发包人解除合同。</w:t>
      </w:r>
      <w:r>
        <w:rPr>
          <w:rFonts w:hint="eastAsia"/>
        </w:rPr>
        <w:t xml:space="preserve">   </w:t>
      </w:r>
    </w:p>
    <w:p w14:paraId="4AC1983A" w14:textId="77777777" w:rsidR="00752CCD" w:rsidRDefault="001F4BCC">
      <w:r>
        <w:rPr>
          <w:rFonts w:hint="eastAsia"/>
        </w:rPr>
        <w:t>（</w:t>
      </w:r>
      <w:r>
        <w:rPr>
          <w:rFonts w:hint="eastAsia"/>
        </w:rPr>
        <w:t>2</w:t>
      </w:r>
      <w:r>
        <w:rPr>
          <w:rFonts w:hint="eastAsia"/>
        </w:rPr>
        <w:t>）承包人按第</w:t>
      </w:r>
      <w:r>
        <w:rPr>
          <w:rFonts w:hint="eastAsia"/>
        </w:rPr>
        <w:t>22.2.2</w:t>
      </w:r>
      <w:r>
        <w:rPr>
          <w:rFonts w:hint="eastAsia"/>
        </w:rPr>
        <w:t>项暂停施工</w:t>
      </w:r>
      <w:r>
        <w:rPr>
          <w:rFonts w:hint="eastAsia"/>
        </w:rPr>
        <w:t>28</w:t>
      </w:r>
      <w:r>
        <w:rPr>
          <w:rFonts w:hint="eastAsia"/>
        </w:rPr>
        <w:t>天后，发包人仍不纠正违约行为的，承包人可向发包人发出解除合同通知。但承包人的这一行动</w:t>
      </w:r>
      <w:proofErr w:type="gramStart"/>
      <w:r>
        <w:rPr>
          <w:rFonts w:hint="eastAsia"/>
        </w:rPr>
        <w:t>不</w:t>
      </w:r>
      <w:proofErr w:type="gramEnd"/>
      <w:r>
        <w:rPr>
          <w:rFonts w:hint="eastAsia"/>
        </w:rPr>
        <w:t>免除发包人承担的违约责任，也不影响承包人根据合同约定享有的索赔权利。</w:t>
      </w:r>
    </w:p>
    <w:p w14:paraId="7FF9B9EA" w14:textId="77777777" w:rsidR="00752CCD" w:rsidRDefault="001F4BCC">
      <w:r>
        <w:rPr>
          <w:rFonts w:hint="eastAsia"/>
        </w:rPr>
        <w:t xml:space="preserve">22.2.4  </w:t>
      </w:r>
      <w:r>
        <w:rPr>
          <w:rFonts w:hint="eastAsia"/>
        </w:rPr>
        <w:t>解除合同后的付款</w:t>
      </w:r>
    </w:p>
    <w:p w14:paraId="2A5E45D6" w14:textId="77777777" w:rsidR="00752CCD" w:rsidRDefault="001F4BCC">
      <w:r>
        <w:rPr>
          <w:rFonts w:hint="eastAsia"/>
        </w:rPr>
        <w:t>因发包人违约解除合同的，发包人应在解除合同后</w:t>
      </w:r>
      <w:r>
        <w:rPr>
          <w:rFonts w:hint="eastAsia"/>
        </w:rPr>
        <w:t>28</w:t>
      </w:r>
      <w:r>
        <w:rPr>
          <w:rFonts w:hint="eastAsia"/>
        </w:rPr>
        <w:t>天内向承包人支付下列金额，承包人应在此期限内及时向发包人提交要求支付下列金额的有关资料和凭证：</w:t>
      </w:r>
    </w:p>
    <w:p w14:paraId="7DA9F815" w14:textId="77777777" w:rsidR="00752CCD" w:rsidRDefault="001F4BCC">
      <w:r>
        <w:rPr>
          <w:rFonts w:hint="eastAsia"/>
        </w:rPr>
        <w:t>（</w:t>
      </w:r>
      <w:r>
        <w:rPr>
          <w:rFonts w:hint="eastAsia"/>
        </w:rPr>
        <w:t>1</w:t>
      </w:r>
      <w:r>
        <w:rPr>
          <w:rFonts w:hint="eastAsia"/>
        </w:rPr>
        <w:t>）合同</w:t>
      </w:r>
      <w:proofErr w:type="gramStart"/>
      <w:r>
        <w:rPr>
          <w:rFonts w:hint="eastAsia"/>
        </w:rPr>
        <w:t>解除日</w:t>
      </w:r>
      <w:proofErr w:type="gramEnd"/>
      <w:r>
        <w:rPr>
          <w:rFonts w:hint="eastAsia"/>
        </w:rPr>
        <w:t>以前所完成工作的价款；</w:t>
      </w:r>
    </w:p>
    <w:p w14:paraId="7C9F398F" w14:textId="77777777" w:rsidR="00752CCD" w:rsidRDefault="001F4BCC">
      <w:r>
        <w:rPr>
          <w:rFonts w:hint="eastAsia"/>
        </w:rPr>
        <w:t>（</w:t>
      </w:r>
      <w:r>
        <w:rPr>
          <w:rFonts w:hint="eastAsia"/>
        </w:rPr>
        <w:t>2</w:t>
      </w:r>
      <w:r>
        <w:rPr>
          <w:rFonts w:hint="eastAsia"/>
        </w:rPr>
        <w:t>）承包人为该工程施工订购并已付款的材料、工程设备和其他物品的金额。发包人付还后，该材料、工程设备和其他物品归发包人所有；</w:t>
      </w:r>
    </w:p>
    <w:p w14:paraId="03700D94" w14:textId="77777777" w:rsidR="00752CCD" w:rsidRDefault="001F4BCC">
      <w:r>
        <w:rPr>
          <w:rFonts w:hint="eastAsia"/>
        </w:rPr>
        <w:t>（</w:t>
      </w:r>
      <w:r>
        <w:rPr>
          <w:rFonts w:hint="eastAsia"/>
        </w:rPr>
        <w:t>3</w:t>
      </w:r>
      <w:r>
        <w:rPr>
          <w:rFonts w:hint="eastAsia"/>
        </w:rPr>
        <w:t>）承包人为完成工程所发生的，而发包人未支付的金额；</w:t>
      </w:r>
    </w:p>
    <w:p w14:paraId="7CC58628" w14:textId="77777777" w:rsidR="00752CCD" w:rsidRDefault="001F4BCC">
      <w:r>
        <w:rPr>
          <w:rFonts w:hint="eastAsia"/>
        </w:rPr>
        <w:t>（</w:t>
      </w:r>
      <w:r>
        <w:rPr>
          <w:rFonts w:hint="eastAsia"/>
        </w:rPr>
        <w:t>4</w:t>
      </w:r>
      <w:r>
        <w:rPr>
          <w:rFonts w:hint="eastAsia"/>
        </w:rPr>
        <w:t>）承包人撤离施工场地以及遣散承包人人员的金额；</w:t>
      </w:r>
    </w:p>
    <w:p w14:paraId="40B8B0DB" w14:textId="77777777" w:rsidR="00752CCD" w:rsidRDefault="001F4BCC">
      <w:r>
        <w:rPr>
          <w:rFonts w:hint="eastAsia"/>
        </w:rPr>
        <w:t>（</w:t>
      </w:r>
      <w:r>
        <w:rPr>
          <w:rFonts w:hint="eastAsia"/>
        </w:rPr>
        <w:t>5</w:t>
      </w:r>
      <w:r>
        <w:rPr>
          <w:rFonts w:hint="eastAsia"/>
        </w:rPr>
        <w:t>）由于解除合同应赔偿的承包人损失；</w:t>
      </w:r>
    </w:p>
    <w:p w14:paraId="08659302" w14:textId="77777777" w:rsidR="00752CCD" w:rsidRDefault="001F4BCC">
      <w:r>
        <w:rPr>
          <w:rFonts w:hint="eastAsia"/>
        </w:rPr>
        <w:t>（</w:t>
      </w:r>
      <w:r>
        <w:rPr>
          <w:rFonts w:hint="eastAsia"/>
        </w:rPr>
        <w:t>6</w:t>
      </w:r>
      <w:r>
        <w:rPr>
          <w:rFonts w:hint="eastAsia"/>
        </w:rPr>
        <w:t>）按合同约定在合同解除日前应支付给承包人的其他金额。</w:t>
      </w:r>
    </w:p>
    <w:p w14:paraId="3BC57836" w14:textId="77777777" w:rsidR="00752CCD" w:rsidRDefault="001F4BCC">
      <w:r>
        <w:rPr>
          <w:rFonts w:hint="eastAsia"/>
        </w:rPr>
        <w:t>发包人应按本项约定支付上述金额并退还质量保证金或退还质量保证金保函和履约担保，但有权要求承包人支付应偿还给发包人的各项金额。</w:t>
      </w:r>
    </w:p>
    <w:p w14:paraId="21A18A35" w14:textId="77777777" w:rsidR="00752CCD" w:rsidRDefault="001F4BCC">
      <w:r>
        <w:rPr>
          <w:rFonts w:hint="eastAsia"/>
        </w:rPr>
        <w:t xml:space="preserve">22.2.5  </w:t>
      </w:r>
      <w:r>
        <w:rPr>
          <w:rFonts w:hint="eastAsia"/>
        </w:rPr>
        <w:t>解除合同后的承包人撤离</w:t>
      </w:r>
    </w:p>
    <w:p w14:paraId="4D3FDDE2" w14:textId="77777777" w:rsidR="00752CCD" w:rsidRDefault="001F4BCC">
      <w:r>
        <w:rPr>
          <w:rFonts w:hint="eastAsia"/>
        </w:rPr>
        <w:t>因发包人违约而解除合同后，承包人应妥善做好已竣工工程和已购材料、设备的保护和移交工作，按发包人要求将承包人设备和人员撤出施工场地。承包人撤出施工场地应遵守第</w:t>
      </w:r>
      <w:r>
        <w:rPr>
          <w:rFonts w:hint="eastAsia"/>
        </w:rPr>
        <w:t>18.7.1</w:t>
      </w:r>
      <w:r>
        <w:rPr>
          <w:rFonts w:hint="eastAsia"/>
        </w:rPr>
        <w:t>项的约定，发包人应为承包人撤出提供必要条件。</w:t>
      </w:r>
    </w:p>
    <w:p w14:paraId="262FFDA5" w14:textId="77777777" w:rsidR="00752CCD" w:rsidRDefault="001F4BCC">
      <w:bookmarkStart w:id="2318" w:name="_Toc152045756"/>
      <w:bookmarkStart w:id="2319" w:name="_Toc480486878"/>
      <w:bookmarkStart w:id="2320" w:name="_Toc483668224"/>
      <w:bookmarkStart w:id="2321" w:name="_Toc489280006"/>
      <w:bookmarkStart w:id="2322" w:name="_Toc179632774"/>
      <w:bookmarkStart w:id="2323" w:name="_Toc152042535"/>
      <w:bookmarkStart w:id="2324" w:name="_Toc338944849"/>
      <w:bookmarkStart w:id="2325" w:name="_Toc490222640"/>
      <w:bookmarkStart w:id="2326" w:name="_Toc480487050"/>
      <w:bookmarkStart w:id="2327" w:name="_Toc117350564"/>
      <w:bookmarkStart w:id="2328" w:name="_Toc486580195"/>
      <w:bookmarkStart w:id="2329" w:name="_Toc342296407"/>
      <w:r>
        <w:rPr>
          <w:rFonts w:hint="eastAsia"/>
        </w:rPr>
        <w:t xml:space="preserve">22.3  </w:t>
      </w:r>
      <w:r>
        <w:rPr>
          <w:rFonts w:hint="eastAsia"/>
        </w:rPr>
        <w:t>第三人造成的违约</w:t>
      </w:r>
      <w:bookmarkEnd w:id="2318"/>
      <w:bookmarkEnd w:id="2319"/>
      <w:bookmarkEnd w:id="2320"/>
      <w:bookmarkEnd w:id="2321"/>
      <w:bookmarkEnd w:id="2322"/>
      <w:bookmarkEnd w:id="2323"/>
      <w:bookmarkEnd w:id="2324"/>
      <w:bookmarkEnd w:id="2325"/>
      <w:bookmarkEnd w:id="2326"/>
      <w:bookmarkEnd w:id="2327"/>
      <w:bookmarkEnd w:id="2328"/>
      <w:bookmarkEnd w:id="2329"/>
    </w:p>
    <w:p w14:paraId="1A2274EA" w14:textId="77777777" w:rsidR="00752CCD" w:rsidRDefault="001F4BCC">
      <w:r>
        <w:rPr>
          <w:rFonts w:hint="eastAsia"/>
        </w:rPr>
        <w:t>在履行合同过程中，一方当事人因第三人的原因造成违约的，应当向对方当事人承担违约责任。一方当事人和第三人之间的纠纷，依照法律规定或者按照约定解决。</w:t>
      </w:r>
    </w:p>
    <w:p w14:paraId="36EC03E8" w14:textId="77777777" w:rsidR="00752CCD" w:rsidRDefault="001F4BCC">
      <w:bookmarkStart w:id="2330" w:name="_Toc152042536"/>
      <w:bookmarkStart w:id="2331" w:name="_Toc480486879"/>
      <w:bookmarkStart w:id="2332" w:name="_Toc483668225"/>
      <w:bookmarkStart w:id="2333" w:name="_Toc490222641"/>
      <w:bookmarkStart w:id="2334" w:name="_Toc338944850"/>
      <w:bookmarkStart w:id="2335" w:name="_Toc117350565"/>
      <w:bookmarkStart w:id="2336" w:name="_Toc486580196"/>
      <w:bookmarkStart w:id="2337" w:name="_Toc152045757"/>
      <w:bookmarkStart w:id="2338" w:name="_Toc179632775"/>
      <w:bookmarkStart w:id="2339" w:name="_Toc489280007"/>
      <w:bookmarkStart w:id="2340" w:name="_Toc480487051"/>
      <w:bookmarkStart w:id="2341" w:name="_Toc342296408"/>
      <w:bookmarkStart w:id="2342" w:name="_Toc144974727"/>
      <w:r>
        <w:rPr>
          <w:rFonts w:hint="eastAsia"/>
        </w:rPr>
        <w:t>23.</w:t>
      </w:r>
      <w:r>
        <w:rPr>
          <w:rFonts w:hint="eastAsia"/>
        </w:rPr>
        <w:t>索赔</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14:paraId="175EBF63" w14:textId="77777777" w:rsidR="00752CCD" w:rsidRDefault="001F4BCC">
      <w:bookmarkStart w:id="2343" w:name="_Toc490222642"/>
      <w:bookmarkStart w:id="2344" w:name="_Toc480487052"/>
      <w:bookmarkStart w:id="2345" w:name="_Toc179632776"/>
      <w:bookmarkStart w:id="2346" w:name="_Toc489280008"/>
      <w:bookmarkStart w:id="2347" w:name="_Toc144974728"/>
      <w:bookmarkStart w:id="2348" w:name="_Toc152045758"/>
      <w:bookmarkStart w:id="2349" w:name="_Toc117350566"/>
      <w:bookmarkStart w:id="2350" w:name="_Toc342296409"/>
      <w:bookmarkStart w:id="2351" w:name="_Toc480486880"/>
      <w:bookmarkStart w:id="2352" w:name="_Toc483668226"/>
      <w:bookmarkStart w:id="2353" w:name="_Toc152042537"/>
      <w:bookmarkStart w:id="2354" w:name="_Toc486580197"/>
      <w:bookmarkStart w:id="2355" w:name="_Toc338944851"/>
      <w:r>
        <w:rPr>
          <w:rFonts w:hint="eastAsia"/>
        </w:rPr>
        <w:t xml:space="preserve">23.1  </w:t>
      </w:r>
      <w:r>
        <w:rPr>
          <w:rFonts w:hint="eastAsia"/>
        </w:rPr>
        <w:t>承包人索赔的提出</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14:paraId="28E10638" w14:textId="77777777" w:rsidR="00752CCD" w:rsidRDefault="001F4BCC">
      <w:r>
        <w:rPr>
          <w:rFonts w:hint="eastAsia"/>
        </w:rPr>
        <w:t>根据合同约定，承包人认为有权得到追加付款和（或）延长工期的，应按以下程序向发包人提出索赔：</w:t>
      </w:r>
    </w:p>
    <w:p w14:paraId="5BB8503C" w14:textId="77777777" w:rsidR="00752CCD" w:rsidRDefault="001F4BCC">
      <w:r>
        <w:rPr>
          <w:rFonts w:hint="eastAsia"/>
        </w:rPr>
        <w:t>（</w:t>
      </w:r>
      <w:r>
        <w:rPr>
          <w:rFonts w:hint="eastAsia"/>
        </w:rPr>
        <w:t>1</w:t>
      </w:r>
      <w:r>
        <w:rPr>
          <w:rFonts w:hint="eastAsia"/>
        </w:rPr>
        <w:t>）承包人应在知道或应当知道索赔事件发生后</w:t>
      </w:r>
      <w:r>
        <w:rPr>
          <w:rFonts w:hint="eastAsia"/>
        </w:rPr>
        <w:t>28</w:t>
      </w:r>
      <w:r>
        <w:rPr>
          <w:rFonts w:hint="eastAsia"/>
        </w:rPr>
        <w:t>天内，向监理人递交索赔意向通知书，并说明发生索赔事件的事由。承包人未在前述</w:t>
      </w:r>
      <w:r>
        <w:rPr>
          <w:rFonts w:hint="eastAsia"/>
        </w:rPr>
        <w:t>28</w:t>
      </w:r>
      <w:r>
        <w:rPr>
          <w:rFonts w:hint="eastAsia"/>
        </w:rPr>
        <w:t>天内发出索赔意向通知书的，丧失要求追加付款和（或）延长工期的权利；</w:t>
      </w:r>
    </w:p>
    <w:p w14:paraId="48EAE8FC" w14:textId="77777777" w:rsidR="00752CCD" w:rsidRDefault="001F4BCC">
      <w:r>
        <w:rPr>
          <w:rFonts w:hint="eastAsia"/>
        </w:rPr>
        <w:t>（</w:t>
      </w:r>
      <w:r>
        <w:rPr>
          <w:rFonts w:hint="eastAsia"/>
        </w:rPr>
        <w:t>2</w:t>
      </w:r>
      <w:r>
        <w:rPr>
          <w:rFonts w:hint="eastAsia"/>
        </w:rPr>
        <w:t>）承包人应在发出索赔意向通知书后</w:t>
      </w:r>
      <w:r>
        <w:rPr>
          <w:rFonts w:hint="eastAsia"/>
        </w:rPr>
        <w:t>28</w:t>
      </w:r>
      <w:r>
        <w:rPr>
          <w:rFonts w:hint="eastAsia"/>
        </w:rPr>
        <w:t>天内，向监理人正式递交索赔通知书。索赔通知书应详细说明索赔理由以及要求追加的付款金额和（或）延长的工期，并附必要的记录和证明材料；</w:t>
      </w:r>
    </w:p>
    <w:p w14:paraId="76F8E78E" w14:textId="77777777" w:rsidR="00752CCD" w:rsidRDefault="001F4BCC">
      <w:r>
        <w:rPr>
          <w:rFonts w:hint="eastAsia"/>
        </w:rPr>
        <w:t>（</w:t>
      </w:r>
      <w:r>
        <w:rPr>
          <w:rFonts w:hint="eastAsia"/>
        </w:rPr>
        <w:t>3</w:t>
      </w:r>
      <w:r>
        <w:rPr>
          <w:rFonts w:hint="eastAsia"/>
        </w:rPr>
        <w:t>）索赔事件具有连续影响的，承包人应按合理时间间隔继续递交延续索赔通知，说明连续影响的实际情况和记录，列出累计的追加付款金额和（或）工期延长天数；</w:t>
      </w:r>
    </w:p>
    <w:p w14:paraId="45D834E3" w14:textId="77777777" w:rsidR="00752CCD" w:rsidRDefault="001F4BCC">
      <w:r>
        <w:rPr>
          <w:rFonts w:hint="eastAsia"/>
        </w:rPr>
        <w:t>（</w:t>
      </w:r>
      <w:r>
        <w:rPr>
          <w:rFonts w:hint="eastAsia"/>
        </w:rPr>
        <w:t>4</w:t>
      </w:r>
      <w:r>
        <w:rPr>
          <w:rFonts w:hint="eastAsia"/>
        </w:rPr>
        <w:t>）在索赔事件影响结束后的</w:t>
      </w:r>
      <w:r>
        <w:rPr>
          <w:rFonts w:hint="eastAsia"/>
        </w:rPr>
        <w:t>28</w:t>
      </w:r>
      <w:r>
        <w:rPr>
          <w:rFonts w:hint="eastAsia"/>
        </w:rPr>
        <w:t>天内，承包人应向监理人递交最终索赔通知书，说明最终要求索赔的追加付款金额和延长的工期，并附必要的记录和证明材料。</w:t>
      </w:r>
    </w:p>
    <w:p w14:paraId="1271BD83" w14:textId="77777777" w:rsidR="00752CCD" w:rsidRDefault="001F4BCC">
      <w:bookmarkStart w:id="2356" w:name="_Toc152042538"/>
      <w:bookmarkStart w:id="2357" w:name="_Toc144974729"/>
      <w:bookmarkStart w:id="2358" w:name="_Toc338944852"/>
      <w:bookmarkStart w:id="2359" w:name="_Toc480487053"/>
      <w:bookmarkStart w:id="2360" w:name="_Toc483668227"/>
      <w:bookmarkStart w:id="2361" w:name="_Toc342296410"/>
      <w:bookmarkStart w:id="2362" w:name="_Toc152045759"/>
      <w:bookmarkStart w:id="2363" w:name="_Toc486580198"/>
      <w:bookmarkStart w:id="2364" w:name="_Toc480486881"/>
      <w:bookmarkStart w:id="2365" w:name="_Toc489280009"/>
      <w:bookmarkStart w:id="2366" w:name="_Toc490222643"/>
      <w:bookmarkStart w:id="2367" w:name="_Toc179632777"/>
      <w:bookmarkStart w:id="2368" w:name="_Toc117350567"/>
      <w:r>
        <w:rPr>
          <w:rFonts w:hint="eastAsia"/>
        </w:rPr>
        <w:t xml:space="preserve">23.2  </w:t>
      </w:r>
      <w:r>
        <w:rPr>
          <w:rFonts w:hint="eastAsia"/>
        </w:rPr>
        <w:t>承包人索赔处理程序</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14:paraId="30800449" w14:textId="77777777" w:rsidR="00752CCD" w:rsidRDefault="001F4BCC">
      <w:r>
        <w:rPr>
          <w:rFonts w:hint="eastAsia"/>
        </w:rPr>
        <w:t>（</w:t>
      </w:r>
      <w:r>
        <w:rPr>
          <w:rFonts w:hint="eastAsia"/>
        </w:rPr>
        <w:t>1</w:t>
      </w:r>
      <w:r>
        <w:rPr>
          <w:rFonts w:hint="eastAsia"/>
        </w:rPr>
        <w:t>）监理人收到承包人提交的索赔通知书后，应及时审查索赔通知书的内容、查验承包人的记录和证明材料，必要时监理人可要求承包人提交全部原始记录副本。</w:t>
      </w:r>
    </w:p>
    <w:p w14:paraId="3A31391D" w14:textId="77777777" w:rsidR="00752CCD" w:rsidRDefault="001F4BCC">
      <w:r>
        <w:rPr>
          <w:rFonts w:hint="eastAsia"/>
        </w:rPr>
        <w:t>（</w:t>
      </w:r>
      <w:r>
        <w:rPr>
          <w:rFonts w:hint="eastAsia"/>
        </w:rPr>
        <w:t>2</w:t>
      </w:r>
      <w:r>
        <w:rPr>
          <w:rFonts w:hint="eastAsia"/>
        </w:rPr>
        <w:t>）监理人应按第</w:t>
      </w:r>
      <w:r>
        <w:rPr>
          <w:rFonts w:hint="eastAsia"/>
        </w:rPr>
        <w:t>3.5</w:t>
      </w:r>
      <w:r>
        <w:rPr>
          <w:rFonts w:hint="eastAsia"/>
        </w:rPr>
        <w:t>款商定或确定追加的付款和（或）延长的工期，并在收到上述索赔通知书或有关索赔的进一步证明材料后的</w:t>
      </w:r>
      <w:r>
        <w:rPr>
          <w:rFonts w:hint="eastAsia"/>
        </w:rPr>
        <w:t>42</w:t>
      </w:r>
      <w:r>
        <w:rPr>
          <w:rFonts w:hint="eastAsia"/>
        </w:rPr>
        <w:t>天内，将索赔处理结果答复承包人。</w:t>
      </w:r>
    </w:p>
    <w:p w14:paraId="0D68EA26" w14:textId="77777777" w:rsidR="00752CCD" w:rsidRDefault="001F4BCC">
      <w:r>
        <w:rPr>
          <w:rFonts w:hint="eastAsia"/>
        </w:rPr>
        <w:t>（</w:t>
      </w:r>
      <w:r>
        <w:rPr>
          <w:rFonts w:hint="eastAsia"/>
        </w:rPr>
        <w:t>3</w:t>
      </w:r>
      <w:r>
        <w:rPr>
          <w:rFonts w:hint="eastAsia"/>
        </w:rPr>
        <w:t>）承包人接受索赔处理结果的，发包人应在</w:t>
      </w:r>
      <w:proofErr w:type="gramStart"/>
      <w:r>
        <w:rPr>
          <w:rFonts w:hint="eastAsia"/>
        </w:rPr>
        <w:t>作出</w:t>
      </w:r>
      <w:proofErr w:type="gramEnd"/>
      <w:r>
        <w:rPr>
          <w:rFonts w:hint="eastAsia"/>
        </w:rPr>
        <w:t>索赔处理结果答复后</w:t>
      </w:r>
      <w:r>
        <w:rPr>
          <w:rFonts w:hint="eastAsia"/>
        </w:rPr>
        <w:t>28</w:t>
      </w:r>
      <w:r>
        <w:rPr>
          <w:rFonts w:hint="eastAsia"/>
        </w:rPr>
        <w:t>天内完成赔付。承包人不接受索赔处理结果的，按第</w:t>
      </w:r>
      <w:r>
        <w:rPr>
          <w:rFonts w:hint="eastAsia"/>
        </w:rPr>
        <w:t>24</w:t>
      </w:r>
      <w:r>
        <w:rPr>
          <w:rFonts w:hint="eastAsia"/>
        </w:rPr>
        <w:t>条的约定办理。</w:t>
      </w:r>
    </w:p>
    <w:p w14:paraId="0CEB7AC4" w14:textId="77777777" w:rsidR="00752CCD" w:rsidRDefault="001F4BCC">
      <w:bookmarkStart w:id="2369" w:name="_Toc152042539"/>
      <w:bookmarkStart w:id="2370" w:name="_Toc480486882"/>
      <w:bookmarkStart w:id="2371" w:name="_Toc117350568"/>
      <w:bookmarkStart w:id="2372" w:name="_Toc483668228"/>
      <w:bookmarkStart w:id="2373" w:name="_Toc338944853"/>
      <w:bookmarkStart w:id="2374" w:name="_Toc144974730"/>
      <w:bookmarkStart w:id="2375" w:name="_Toc490222644"/>
      <w:bookmarkStart w:id="2376" w:name="_Toc179632778"/>
      <w:bookmarkStart w:id="2377" w:name="_Toc342296411"/>
      <w:bookmarkStart w:id="2378" w:name="_Toc152045760"/>
      <w:bookmarkStart w:id="2379" w:name="_Toc489280010"/>
      <w:bookmarkStart w:id="2380" w:name="_Toc486580199"/>
      <w:bookmarkStart w:id="2381" w:name="_Toc480487054"/>
      <w:r>
        <w:rPr>
          <w:rFonts w:hint="eastAsia"/>
        </w:rPr>
        <w:t xml:space="preserve">23.3  </w:t>
      </w:r>
      <w:r>
        <w:rPr>
          <w:rFonts w:hint="eastAsia"/>
        </w:rPr>
        <w:t>承包人提出索赔的期限</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14:paraId="40D16534" w14:textId="77777777" w:rsidR="00752CCD" w:rsidRDefault="001F4BCC">
      <w:r>
        <w:rPr>
          <w:rFonts w:hint="eastAsia"/>
        </w:rPr>
        <w:t xml:space="preserve">23.3.1  </w:t>
      </w:r>
      <w:r>
        <w:rPr>
          <w:rFonts w:hint="eastAsia"/>
        </w:rPr>
        <w:t>承包人按第</w:t>
      </w:r>
      <w:r>
        <w:rPr>
          <w:rFonts w:hint="eastAsia"/>
        </w:rPr>
        <w:t>17.5</w:t>
      </w:r>
      <w:r>
        <w:rPr>
          <w:rFonts w:hint="eastAsia"/>
        </w:rPr>
        <w:t>款的约定接受了竣工付款证书后，应被认为已无权再提出在合同工程接收证书颁发前所发生的任何索赔。</w:t>
      </w:r>
    </w:p>
    <w:p w14:paraId="3C2457FA" w14:textId="77777777" w:rsidR="00752CCD" w:rsidRDefault="001F4BCC">
      <w:r>
        <w:rPr>
          <w:rFonts w:hint="eastAsia"/>
        </w:rPr>
        <w:t xml:space="preserve">23.3.2  </w:t>
      </w:r>
      <w:r>
        <w:rPr>
          <w:rFonts w:hint="eastAsia"/>
        </w:rPr>
        <w:t>承包人按第</w:t>
      </w:r>
      <w:r>
        <w:rPr>
          <w:rFonts w:hint="eastAsia"/>
        </w:rPr>
        <w:t>17.6</w:t>
      </w:r>
      <w:r>
        <w:rPr>
          <w:rFonts w:hint="eastAsia"/>
        </w:rPr>
        <w:t>款的约定提交的最终结清申请单中，只限于提出工程接收证书颁发后发生的索赔。提出索赔的期限自接受最终结清证书时终止。</w:t>
      </w:r>
      <w:r>
        <w:rPr>
          <w:rFonts w:hint="eastAsia"/>
        </w:rPr>
        <w:t xml:space="preserve"> </w:t>
      </w:r>
    </w:p>
    <w:p w14:paraId="594FF4B9" w14:textId="77777777" w:rsidR="00752CCD" w:rsidRDefault="001F4BCC">
      <w:bookmarkStart w:id="2382" w:name="_Toc489280011"/>
      <w:bookmarkStart w:id="2383" w:name="_Toc486580200"/>
      <w:bookmarkStart w:id="2384" w:name="_Toc152045761"/>
      <w:bookmarkStart w:id="2385" w:name="_Toc338944854"/>
      <w:bookmarkStart w:id="2386" w:name="_Toc342296412"/>
      <w:bookmarkStart w:id="2387" w:name="_Toc144974731"/>
      <w:bookmarkStart w:id="2388" w:name="_Toc483668229"/>
      <w:bookmarkStart w:id="2389" w:name="_Toc490222645"/>
      <w:bookmarkStart w:id="2390" w:name="_Toc480486883"/>
      <w:bookmarkStart w:id="2391" w:name="_Toc152042540"/>
      <w:bookmarkStart w:id="2392" w:name="_Toc480487055"/>
      <w:bookmarkStart w:id="2393" w:name="_Toc179632779"/>
      <w:bookmarkStart w:id="2394" w:name="_Toc117350569"/>
      <w:r>
        <w:rPr>
          <w:rFonts w:hint="eastAsia"/>
        </w:rPr>
        <w:t xml:space="preserve">23.4  </w:t>
      </w:r>
      <w:r>
        <w:rPr>
          <w:rFonts w:hint="eastAsia"/>
        </w:rPr>
        <w:t>发包人的索赔</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14:paraId="6B6C546A" w14:textId="77777777" w:rsidR="00752CCD" w:rsidRDefault="001F4BCC">
      <w:r>
        <w:rPr>
          <w:rFonts w:hint="eastAsia"/>
        </w:rPr>
        <w:t xml:space="preserve">23.4.1  </w:t>
      </w:r>
      <w:r>
        <w:rPr>
          <w:rFonts w:hint="eastAsia"/>
        </w:rPr>
        <w:t>发生索赔事件后，监理人应及时书面通知承包人，详细说明发包人有权得到的索赔金额和（或）延长缺陷责任期的细节和依据。发包人提出索赔的期限和要求与第</w:t>
      </w:r>
      <w:r>
        <w:rPr>
          <w:rFonts w:hint="eastAsia"/>
        </w:rPr>
        <w:t>23.3</w:t>
      </w:r>
      <w:r>
        <w:rPr>
          <w:rFonts w:hint="eastAsia"/>
        </w:rPr>
        <w:t>款的约定相同，延长缺陷责任期的通知应在缺陷责任期届满前发出。</w:t>
      </w:r>
    </w:p>
    <w:p w14:paraId="35EF6656" w14:textId="77777777" w:rsidR="00752CCD" w:rsidRDefault="001F4BCC">
      <w:r>
        <w:rPr>
          <w:rFonts w:hint="eastAsia"/>
        </w:rPr>
        <w:t xml:space="preserve">23.4.2  </w:t>
      </w:r>
      <w:r>
        <w:rPr>
          <w:rFonts w:hint="eastAsia"/>
        </w:rPr>
        <w:t>监理人按第</w:t>
      </w:r>
      <w:r>
        <w:rPr>
          <w:rFonts w:hint="eastAsia"/>
        </w:rPr>
        <w:t>3.5</w:t>
      </w:r>
      <w:r>
        <w:rPr>
          <w:rFonts w:hint="eastAsia"/>
        </w:rPr>
        <w:t>款商定或确定发包人从承包人处得到赔付的金额和（或）缺陷责任期的延长期。承包人应付给发包人的金额可从</w:t>
      </w:r>
      <w:proofErr w:type="gramStart"/>
      <w:r>
        <w:rPr>
          <w:rFonts w:hint="eastAsia"/>
        </w:rPr>
        <w:t>拟支付</w:t>
      </w:r>
      <w:proofErr w:type="gramEnd"/>
      <w:r>
        <w:rPr>
          <w:rFonts w:hint="eastAsia"/>
        </w:rPr>
        <w:t>给承包人的合同价款中扣除，或由承包人以其他方式支付给发包人。</w:t>
      </w:r>
    </w:p>
    <w:p w14:paraId="3C35C696" w14:textId="77777777" w:rsidR="00752CCD" w:rsidRDefault="001F4BCC">
      <w:bookmarkStart w:id="2395" w:name="_Toc117350570"/>
      <w:bookmarkStart w:id="2396" w:name="_Toc342296413"/>
      <w:bookmarkStart w:id="2397" w:name="_Toc338944855"/>
      <w:bookmarkStart w:id="2398" w:name="_Toc489280012"/>
      <w:bookmarkStart w:id="2399" w:name="_Toc490222646"/>
      <w:bookmarkStart w:id="2400" w:name="_Toc483668230"/>
      <w:bookmarkStart w:id="2401" w:name="_Toc480487056"/>
      <w:bookmarkStart w:id="2402" w:name="_Toc480486884"/>
      <w:bookmarkStart w:id="2403" w:name="_Toc486580201"/>
      <w:r>
        <w:rPr>
          <w:rFonts w:hint="eastAsia"/>
        </w:rPr>
        <w:t>24.</w:t>
      </w:r>
      <w:r>
        <w:rPr>
          <w:rFonts w:hint="eastAsia"/>
        </w:rPr>
        <w:t>争议的解决</w:t>
      </w:r>
      <w:bookmarkEnd w:id="2395"/>
      <w:bookmarkEnd w:id="2396"/>
      <w:bookmarkEnd w:id="2397"/>
      <w:bookmarkEnd w:id="2398"/>
      <w:bookmarkEnd w:id="2399"/>
      <w:bookmarkEnd w:id="2400"/>
      <w:bookmarkEnd w:id="2401"/>
      <w:bookmarkEnd w:id="2402"/>
      <w:bookmarkEnd w:id="2403"/>
    </w:p>
    <w:p w14:paraId="76103E0F" w14:textId="77777777" w:rsidR="00752CCD" w:rsidRDefault="001F4BCC">
      <w:bookmarkStart w:id="2404" w:name="_Toc490222647"/>
      <w:bookmarkStart w:id="2405" w:name="_Toc117350571"/>
      <w:bookmarkStart w:id="2406" w:name="_Toc480486885"/>
      <w:bookmarkStart w:id="2407" w:name="_Toc338944856"/>
      <w:bookmarkStart w:id="2408" w:name="_Toc486580202"/>
      <w:bookmarkStart w:id="2409" w:name="_Toc483668231"/>
      <w:bookmarkStart w:id="2410" w:name="_Toc480487057"/>
      <w:bookmarkStart w:id="2411" w:name="_Toc489280013"/>
      <w:bookmarkStart w:id="2412" w:name="_Toc342296414"/>
      <w:r>
        <w:rPr>
          <w:rFonts w:hint="eastAsia"/>
        </w:rPr>
        <w:t xml:space="preserve">24.1  </w:t>
      </w:r>
      <w:r>
        <w:rPr>
          <w:rFonts w:hint="eastAsia"/>
        </w:rPr>
        <w:t>争议的解决方式</w:t>
      </w:r>
      <w:bookmarkEnd w:id="2404"/>
      <w:bookmarkEnd w:id="2405"/>
      <w:bookmarkEnd w:id="2406"/>
      <w:bookmarkEnd w:id="2407"/>
      <w:bookmarkEnd w:id="2408"/>
      <w:bookmarkEnd w:id="2409"/>
      <w:bookmarkEnd w:id="2410"/>
      <w:bookmarkEnd w:id="2411"/>
      <w:bookmarkEnd w:id="2412"/>
    </w:p>
    <w:p w14:paraId="6829AFEC" w14:textId="77777777" w:rsidR="00752CCD" w:rsidRDefault="001F4BCC">
      <w:r>
        <w:rPr>
          <w:rFonts w:hint="eastAsia"/>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224ECEEC" w14:textId="77777777" w:rsidR="00752CCD" w:rsidRDefault="001F4BCC">
      <w:r>
        <w:rPr>
          <w:rFonts w:hint="eastAsia"/>
        </w:rPr>
        <w:t>（</w:t>
      </w:r>
      <w:r>
        <w:rPr>
          <w:rFonts w:hint="eastAsia"/>
        </w:rPr>
        <w:t>1</w:t>
      </w:r>
      <w:r>
        <w:rPr>
          <w:rFonts w:hint="eastAsia"/>
        </w:rPr>
        <w:t>）向约定的仲裁委员会申请仲裁；</w:t>
      </w:r>
    </w:p>
    <w:p w14:paraId="4464F393" w14:textId="77777777" w:rsidR="00752CCD" w:rsidRDefault="001F4BCC">
      <w:r>
        <w:rPr>
          <w:rFonts w:hint="eastAsia"/>
        </w:rPr>
        <w:t>（</w:t>
      </w:r>
      <w:r>
        <w:rPr>
          <w:rFonts w:hint="eastAsia"/>
        </w:rPr>
        <w:t>2</w:t>
      </w:r>
      <w:r>
        <w:rPr>
          <w:rFonts w:hint="eastAsia"/>
        </w:rPr>
        <w:t>）向有管辖权的人民法院提起诉讼。</w:t>
      </w:r>
    </w:p>
    <w:p w14:paraId="6FE11EF3" w14:textId="77777777" w:rsidR="00752CCD" w:rsidRDefault="001F4BCC">
      <w:bookmarkStart w:id="2413" w:name="_Toc489280014"/>
      <w:bookmarkStart w:id="2414" w:name="_Toc486580203"/>
      <w:bookmarkStart w:id="2415" w:name="_Toc338944857"/>
      <w:bookmarkStart w:id="2416" w:name="_Toc480486886"/>
      <w:bookmarkStart w:id="2417" w:name="_Toc490222648"/>
      <w:bookmarkStart w:id="2418" w:name="_Toc342296415"/>
      <w:bookmarkStart w:id="2419" w:name="_Toc117350572"/>
      <w:bookmarkStart w:id="2420" w:name="_Toc480487058"/>
      <w:bookmarkStart w:id="2421" w:name="_Toc483668232"/>
      <w:r>
        <w:rPr>
          <w:rFonts w:hint="eastAsia"/>
        </w:rPr>
        <w:t xml:space="preserve">24.2  </w:t>
      </w:r>
      <w:r>
        <w:rPr>
          <w:rFonts w:hint="eastAsia"/>
        </w:rPr>
        <w:t>友好解决</w:t>
      </w:r>
      <w:bookmarkEnd w:id="2413"/>
      <w:bookmarkEnd w:id="2414"/>
      <w:bookmarkEnd w:id="2415"/>
      <w:bookmarkEnd w:id="2416"/>
      <w:bookmarkEnd w:id="2417"/>
      <w:bookmarkEnd w:id="2418"/>
      <w:bookmarkEnd w:id="2419"/>
      <w:bookmarkEnd w:id="2420"/>
      <w:bookmarkEnd w:id="2421"/>
    </w:p>
    <w:p w14:paraId="2A6D343C" w14:textId="77777777" w:rsidR="00752CCD" w:rsidRDefault="001F4BCC">
      <w:r>
        <w:rPr>
          <w:rFonts w:hint="eastAsia"/>
        </w:rPr>
        <w:t>在提请争议评审、仲裁或者诉讼前，以及在争议评审、仲裁或诉讼过程中，发包人和承包人均可共同努力友好协商解决争议。</w:t>
      </w:r>
    </w:p>
    <w:p w14:paraId="3A79A143" w14:textId="77777777" w:rsidR="00752CCD" w:rsidRDefault="001F4BCC">
      <w:bookmarkStart w:id="2422" w:name="_Toc117350573"/>
      <w:bookmarkStart w:id="2423" w:name="_Toc486580204"/>
      <w:bookmarkStart w:id="2424" w:name="_Toc480486887"/>
      <w:bookmarkStart w:id="2425" w:name="_Toc338944858"/>
      <w:bookmarkStart w:id="2426" w:name="_Toc342296416"/>
      <w:bookmarkStart w:id="2427" w:name="_Toc489280015"/>
      <w:bookmarkStart w:id="2428" w:name="_Toc480487059"/>
      <w:bookmarkStart w:id="2429" w:name="_Toc490222649"/>
      <w:bookmarkStart w:id="2430" w:name="_Toc483668233"/>
      <w:r>
        <w:rPr>
          <w:rFonts w:hint="eastAsia"/>
        </w:rPr>
        <w:t xml:space="preserve">24.3  </w:t>
      </w:r>
      <w:r>
        <w:rPr>
          <w:rFonts w:hint="eastAsia"/>
        </w:rPr>
        <w:t>争议评审</w:t>
      </w:r>
      <w:bookmarkEnd w:id="2422"/>
      <w:bookmarkEnd w:id="2423"/>
      <w:bookmarkEnd w:id="2424"/>
      <w:bookmarkEnd w:id="2425"/>
      <w:bookmarkEnd w:id="2426"/>
      <w:bookmarkEnd w:id="2427"/>
      <w:bookmarkEnd w:id="2428"/>
      <w:bookmarkEnd w:id="2429"/>
      <w:bookmarkEnd w:id="2430"/>
    </w:p>
    <w:p w14:paraId="672C5B68" w14:textId="77777777" w:rsidR="00752CCD" w:rsidRDefault="001F4BCC">
      <w:r>
        <w:rPr>
          <w:rFonts w:hint="eastAsia"/>
        </w:rPr>
        <w:t xml:space="preserve">24.3.1  </w:t>
      </w:r>
      <w:r>
        <w:rPr>
          <w:rFonts w:hint="eastAsia"/>
        </w:rPr>
        <w:t>采用争议评审的，发包人和承包人应在开工日后的</w:t>
      </w:r>
      <w:r>
        <w:rPr>
          <w:rFonts w:hint="eastAsia"/>
        </w:rPr>
        <w:t>28</w:t>
      </w:r>
      <w:r>
        <w:rPr>
          <w:rFonts w:hint="eastAsia"/>
        </w:rPr>
        <w:t>天内或在争议发生后，协商成立争议评审组。争议评审组由有合同管理和工程实践经验的专家组成。</w:t>
      </w:r>
    </w:p>
    <w:p w14:paraId="2BBB9D58" w14:textId="77777777" w:rsidR="00752CCD" w:rsidRDefault="001F4BCC">
      <w:r>
        <w:rPr>
          <w:rFonts w:hint="eastAsia"/>
        </w:rPr>
        <w:t xml:space="preserve">24.3.2  </w:t>
      </w:r>
      <w:r>
        <w:rPr>
          <w:rFonts w:hint="eastAsia"/>
        </w:rPr>
        <w:t>合同双方的争议，应首先由申请人向争议评审组提交一份详细的评审申请报告，并附必要的文件、图纸和证明材料，申请人还应将上述报告的副本同时提交给被申请人和监理人。</w:t>
      </w:r>
    </w:p>
    <w:p w14:paraId="578FF669" w14:textId="77777777" w:rsidR="00752CCD" w:rsidRDefault="001F4BCC">
      <w:r>
        <w:rPr>
          <w:rFonts w:hint="eastAsia"/>
        </w:rPr>
        <w:t xml:space="preserve">24.3.3  </w:t>
      </w:r>
      <w:r>
        <w:rPr>
          <w:rFonts w:hint="eastAsia"/>
        </w:rPr>
        <w:t>被申请人在收到申请人评审申请报告副本后的</w:t>
      </w:r>
      <w:r>
        <w:rPr>
          <w:rFonts w:hint="eastAsia"/>
        </w:rPr>
        <w:t>28</w:t>
      </w:r>
      <w:r>
        <w:rPr>
          <w:rFonts w:hint="eastAsia"/>
        </w:rPr>
        <w:t>天内，向争议评审组提交一份答辩报告，并</w:t>
      </w:r>
      <w:proofErr w:type="gramStart"/>
      <w:r>
        <w:rPr>
          <w:rFonts w:hint="eastAsia"/>
        </w:rPr>
        <w:t>附证明</w:t>
      </w:r>
      <w:proofErr w:type="gramEnd"/>
      <w:r>
        <w:rPr>
          <w:rFonts w:hint="eastAsia"/>
        </w:rPr>
        <w:t>材料。被申请人应将答辩报告的副本同时提交给申请人和监理人。</w:t>
      </w:r>
    </w:p>
    <w:p w14:paraId="48ECF1E3" w14:textId="77777777" w:rsidR="00752CCD" w:rsidRDefault="001F4BCC">
      <w:r>
        <w:rPr>
          <w:rFonts w:hint="eastAsia"/>
        </w:rPr>
        <w:t xml:space="preserve">24.3.4  </w:t>
      </w:r>
      <w:r>
        <w:rPr>
          <w:rFonts w:hint="eastAsia"/>
        </w:rPr>
        <w:t>争议评审组在收到合同双方报告后的</w:t>
      </w:r>
      <w:r>
        <w:rPr>
          <w:rFonts w:hint="eastAsia"/>
        </w:rPr>
        <w:t>14</w:t>
      </w:r>
      <w:r>
        <w:rPr>
          <w:rFonts w:hint="eastAsia"/>
        </w:rPr>
        <w:t>天内，邀请双方代表和有关人员在合同约定的期限内举行调查会，向双方调查争议细节；必要时争议评审组可要求双方进一步提供补充材料。举行调查会的期限</w:t>
      </w:r>
      <w:proofErr w:type="gramStart"/>
      <w:r>
        <w:rPr>
          <w:rFonts w:hint="eastAsia"/>
        </w:rPr>
        <w:t>见合同</w:t>
      </w:r>
      <w:proofErr w:type="gramEnd"/>
      <w:r>
        <w:rPr>
          <w:rFonts w:hint="eastAsia"/>
        </w:rPr>
        <w:t>条款专用部分。</w:t>
      </w:r>
    </w:p>
    <w:p w14:paraId="45085FD7" w14:textId="77777777" w:rsidR="00752CCD" w:rsidRDefault="001F4BCC">
      <w:r>
        <w:rPr>
          <w:rFonts w:hint="eastAsia"/>
        </w:rPr>
        <w:t xml:space="preserve">24.3.5  </w:t>
      </w:r>
      <w:r>
        <w:rPr>
          <w:rFonts w:hint="eastAsia"/>
        </w:rPr>
        <w:t>在调查会结束后的</w:t>
      </w:r>
      <w:r>
        <w:rPr>
          <w:rFonts w:hint="eastAsia"/>
        </w:rPr>
        <w:t>14</w:t>
      </w:r>
      <w:r>
        <w:rPr>
          <w:rFonts w:hint="eastAsia"/>
        </w:rPr>
        <w:t>天内，争议评审组应在不受任何干扰的情况下进行独立、公正的评审，在合同约定的期限内</w:t>
      </w:r>
      <w:proofErr w:type="gramStart"/>
      <w:r>
        <w:rPr>
          <w:rFonts w:hint="eastAsia"/>
        </w:rPr>
        <w:t>作出</w:t>
      </w:r>
      <w:proofErr w:type="gramEnd"/>
      <w:r>
        <w:rPr>
          <w:rFonts w:hint="eastAsia"/>
        </w:rPr>
        <w:t>书面评审意见，并说明理由。在争议评审期间，争议双方暂按总监理工程师的确定执行。争议评审组</w:t>
      </w:r>
      <w:proofErr w:type="gramStart"/>
      <w:r>
        <w:rPr>
          <w:rFonts w:hint="eastAsia"/>
        </w:rPr>
        <w:t>作出</w:t>
      </w:r>
      <w:proofErr w:type="gramEnd"/>
      <w:r>
        <w:rPr>
          <w:rFonts w:hint="eastAsia"/>
        </w:rPr>
        <w:t>争议评审意见的期限</w:t>
      </w:r>
      <w:proofErr w:type="gramStart"/>
      <w:r>
        <w:rPr>
          <w:rFonts w:hint="eastAsia"/>
        </w:rPr>
        <w:t>见合同</w:t>
      </w:r>
      <w:proofErr w:type="gramEnd"/>
      <w:r>
        <w:rPr>
          <w:rFonts w:hint="eastAsia"/>
        </w:rPr>
        <w:t>条款专用部分。</w:t>
      </w:r>
    </w:p>
    <w:p w14:paraId="6D5194CB" w14:textId="77777777" w:rsidR="00752CCD" w:rsidRDefault="001F4BCC">
      <w:r>
        <w:rPr>
          <w:rFonts w:hint="eastAsia"/>
        </w:rPr>
        <w:t xml:space="preserve">24.3.6  </w:t>
      </w:r>
      <w:r>
        <w:rPr>
          <w:rFonts w:hint="eastAsia"/>
        </w:rPr>
        <w:t>发包人和承包人接受评审意见的，由监理人根据评审意见拟定执行协议，经争议双方签字后作为合同的补充文件，并遵照执行。</w:t>
      </w:r>
    </w:p>
    <w:p w14:paraId="6DC619D8" w14:textId="77777777" w:rsidR="00752CCD" w:rsidRDefault="001F4BCC">
      <w:r>
        <w:rPr>
          <w:rFonts w:hint="eastAsia"/>
        </w:rPr>
        <w:t xml:space="preserve">24.3.7  </w:t>
      </w:r>
      <w:r>
        <w:rPr>
          <w:rFonts w:hint="eastAsia"/>
        </w:rPr>
        <w:t>发包人或承包人不接受评审意见，并要求提交仲裁或提起诉讼的，应在收到评审意见后的</w:t>
      </w:r>
      <w:r>
        <w:rPr>
          <w:rFonts w:hint="eastAsia"/>
        </w:rPr>
        <w:t>14</w:t>
      </w:r>
      <w:r>
        <w:rPr>
          <w:rFonts w:hint="eastAsia"/>
        </w:rPr>
        <w:t>天内将仲裁或起诉意向书面通知另一方，并抄送监理人，但在仲裁或诉讼结束前应暂按总监理工程师的确定执行。</w:t>
      </w:r>
    </w:p>
    <w:p w14:paraId="63DA5519" w14:textId="77777777" w:rsidR="00752CCD" w:rsidRDefault="001F4BCC">
      <w:r>
        <w:rPr>
          <w:rFonts w:hint="eastAsia"/>
        </w:rPr>
        <w:br w:type="page"/>
      </w:r>
      <w:r>
        <w:rPr>
          <w:rFonts w:hint="eastAsia"/>
        </w:rPr>
        <w:t>合同条款专用部分</w:t>
      </w:r>
    </w:p>
    <w:p w14:paraId="49FF93FF" w14:textId="77777777" w:rsidR="00752CCD" w:rsidRDefault="00752CCD"/>
    <w:p w14:paraId="6CDD7766" w14:textId="77777777" w:rsidR="00752CCD" w:rsidRDefault="001F4BCC">
      <w:r>
        <w:rPr>
          <w:rFonts w:hint="eastAsia"/>
        </w:rPr>
        <w:t>1.</w:t>
      </w:r>
      <w:r>
        <w:rPr>
          <w:rFonts w:hint="eastAsia"/>
        </w:rPr>
        <w:t>一般约定</w:t>
      </w:r>
    </w:p>
    <w:p w14:paraId="073A7520" w14:textId="77777777" w:rsidR="00752CCD" w:rsidRDefault="001F4BCC">
      <w:r>
        <w:rPr>
          <w:rFonts w:hint="eastAsia"/>
        </w:rPr>
        <w:t>1.1</w:t>
      </w:r>
      <w:r>
        <w:rPr>
          <w:rFonts w:hint="eastAsia"/>
        </w:rPr>
        <w:t>词语定义</w:t>
      </w:r>
    </w:p>
    <w:p w14:paraId="68AC03D8" w14:textId="77777777" w:rsidR="00752CCD" w:rsidRDefault="001F4BCC">
      <w:r>
        <w:rPr>
          <w:rFonts w:hint="eastAsia"/>
        </w:rPr>
        <w:t>1.1.2</w:t>
      </w:r>
      <w:r>
        <w:rPr>
          <w:rFonts w:hint="eastAsia"/>
        </w:rPr>
        <w:t>合同当事人和人员</w:t>
      </w:r>
    </w:p>
    <w:p w14:paraId="2A1C70A7" w14:textId="77777777" w:rsidR="00752CCD" w:rsidRDefault="001F4BCC">
      <w:r>
        <w:rPr>
          <w:rFonts w:hint="eastAsia"/>
        </w:rPr>
        <w:t>1.1.2.2</w:t>
      </w:r>
      <w:r>
        <w:rPr>
          <w:rFonts w:hint="eastAsia"/>
        </w:rPr>
        <w:t>发包人：</w:t>
      </w:r>
      <w:r>
        <w:fldChar w:fldCharType="begin"/>
      </w:r>
      <w:r>
        <w:instrText xml:space="preserve"> AUTOTEXT  input417 \* MERGEFORMAT </w:instrText>
      </w:r>
      <w:r>
        <w:fldChar w:fldCharType="end"/>
      </w:r>
    </w:p>
    <w:p w14:paraId="201A81D3" w14:textId="53DFDD9F" w:rsidR="00752CCD" w:rsidRDefault="001F4BCC">
      <w:r>
        <w:rPr>
          <w:rFonts w:hint="eastAsia"/>
        </w:rPr>
        <w:t>1.1.2.3</w:t>
      </w:r>
      <w:r>
        <w:rPr>
          <w:rFonts w:hint="eastAsia"/>
        </w:rPr>
        <w:t>承包人：</w:t>
      </w:r>
      <w:r w:rsidR="000C4E52">
        <w:t xml:space="preserve"> </w:t>
      </w:r>
      <w:r>
        <w:fldChar w:fldCharType="begin"/>
      </w:r>
      <w:r>
        <w:instrText xml:space="preserve"> AUTOTEXT  input834 \* MERGEFORMAT </w:instrText>
      </w:r>
      <w:r>
        <w:fldChar w:fldCharType="end"/>
      </w:r>
    </w:p>
    <w:p w14:paraId="33F3363F" w14:textId="77777777" w:rsidR="00752CCD" w:rsidRDefault="001F4BCC">
      <w:r>
        <w:rPr>
          <w:rFonts w:hint="eastAsia"/>
        </w:rPr>
        <w:t>1.1.2.6</w:t>
      </w:r>
      <w:r>
        <w:rPr>
          <w:rFonts w:hint="eastAsia"/>
        </w:rPr>
        <w:t>监理人：</w:t>
      </w:r>
      <w:r>
        <w:rPr>
          <w:rFonts w:hint="eastAsia"/>
        </w:rPr>
        <w:t xml:space="preserve">                   </w:t>
      </w:r>
      <w:r>
        <w:fldChar w:fldCharType="begin"/>
      </w:r>
      <w:r>
        <w:instrText xml:space="preserve"> AUTOTEXT  input418 \* MERGEFORMAT </w:instrText>
      </w:r>
      <w:r>
        <w:fldChar w:fldCharType="end"/>
      </w:r>
    </w:p>
    <w:p w14:paraId="1474EA61" w14:textId="77777777" w:rsidR="00752CCD" w:rsidRDefault="001F4BCC">
      <w:r>
        <w:rPr>
          <w:rFonts w:hint="eastAsia"/>
        </w:rPr>
        <w:t>1.1.2.8</w:t>
      </w:r>
      <w:r>
        <w:rPr>
          <w:rFonts w:hint="eastAsia"/>
        </w:rPr>
        <w:t>发包人代表：</w:t>
      </w:r>
    </w:p>
    <w:p w14:paraId="64503665" w14:textId="77777777" w:rsidR="00752CCD" w:rsidRDefault="001F4BCC">
      <w:r>
        <w:rPr>
          <w:rFonts w:hint="eastAsia"/>
        </w:rPr>
        <w:t>姓</w:t>
      </w:r>
      <w:r>
        <w:rPr>
          <w:rFonts w:hint="eastAsia"/>
        </w:rPr>
        <w:t xml:space="preserve">    </w:t>
      </w:r>
      <w:r>
        <w:rPr>
          <w:rFonts w:hint="eastAsia"/>
        </w:rPr>
        <w:t>名：</w:t>
      </w:r>
      <w:r>
        <w:rPr>
          <w:rFonts w:hint="eastAsia"/>
        </w:rPr>
        <w:t xml:space="preserve">              </w:t>
      </w:r>
      <w:r>
        <w:fldChar w:fldCharType="begin"/>
      </w:r>
      <w:r>
        <w:instrText xml:space="preserve"> AUTOTEXT  input419 \* MERGEFORMAT </w:instrText>
      </w:r>
      <w:r>
        <w:fldChar w:fldCharType="end"/>
      </w:r>
    </w:p>
    <w:p w14:paraId="7443B281" w14:textId="77777777" w:rsidR="00752CCD" w:rsidRDefault="001F4BCC">
      <w:r>
        <w:rPr>
          <w:rFonts w:hint="eastAsia"/>
        </w:rPr>
        <w:t>职</w:t>
      </w:r>
      <w:r>
        <w:rPr>
          <w:rFonts w:hint="eastAsia"/>
        </w:rPr>
        <w:t xml:space="preserve">    </w:t>
      </w:r>
      <w:r>
        <w:rPr>
          <w:rFonts w:hint="eastAsia"/>
        </w:rPr>
        <w:t>称：</w:t>
      </w:r>
      <w:r>
        <w:rPr>
          <w:rFonts w:hint="eastAsia"/>
        </w:rPr>
        <w:t xml:space="preserve">              </w:t>
      </w:r>
      <w:r>
        <w:fldChar w:fldCharType="begin"/>
      </w:r>
      <w:r>
        <w:instrText xml:space="preserve"> AUTOTEXT  input420 \* MERGEFORMAT </w:instrText>
      </w:r>
      <w:r>
        <w:fldChar w:fldCharType="end"/>
      </w:r>
    </w:p>
    <w:p w14:paraId="6423FBB1" w14:textId="77777777" w:rsidR="00752CCD" w:rsidRDefault="001F4BCC">
      <w:r>
        <w:rPr>
          <w:rFonts w:hint="eastAsia"/>
        </w:rPr>
        <w:t>联系电话：</w:t>
      </w:r>
      <w:r>
        <w:rPr>
          <w:rFonts w:hint="eastAsia"/>
        </w:rPr>
        <w:t xml:space="preserve">              </w:t>
      </w:r>
      <w:r>
        <w:fldChar w:fldCharType="begin"/>
      </w:r>
      <w:r>
        <w:instrText xml:space="preserve"> AUTOTEXT  input421 \* MERGEFORMAT </w:instrText>
      </w:r>
      <w:r>
        <w:fldChar w:fldCharType="end"/>
      </w:r>
    </w:p>
    <w:p w14:paraId="537BA6D1" w14:textId="77777777" w:rsidR="00752CCD" w:rsidRDefault="001F4BCC">
      <w:r>
        <w:rPr>
          <w:rFonts w:hint="eastAsia"/>
        </w:rPr>
        <w:t>电子信箱：</w:t>
      </w:r>
      <w:r>
        <w:rPr>
          <w:rFonts w:hint="eastAsia"/>
        </w:rPr>
        <w:t xml:space="preserve">              </w:t>
      </w:r>
      <w:r>
        <w:fldChar w:fldCharType="begin"/>
      </w:r>
      <w:r>
        <w:instrText xml:space="preserve"> AUTOTEXT  input422 \* MERGEFORMAT </w:instrText>
      </w:r>
      <w:r>
        <w:fldChar w:fldCharType="end"/>
      </w:r>
    </w:p>
    <w:p w14:paraId="49BB80E2" w14:textId="77777777" w:rsidR="00752CCD" w:rsidRDefault="001F4BCC">
      <w:r>
        <w:rPr>
          <w:rFonts w:hint="eastAsia"/>
        </w:rPr>
        <w:t>通信地址：</w:t>
      </w:r>
      <w:r>
        <w:rPr>
          <w:rFonts w:hint="eastAsia"/>
        </w:rPr>
        <w:t xml:space="preserve">              </w:t>
      </w:r>
      <w:r>
        <w:fldChar w:fldCharType="begin"/>
      </w:r>
      <w:r>
        <w:instrText xml:space="preserve"> AUTOTEXT  input423 \* MERGEFORMAT </w:instrText>
      </w:r>
      <w:r>
        <w:fldChar w:fldCharType="end"/>
      </w:r>
    </w:p>
    <w:p w14:paraId="394C3997" w14:textId="77777777" w:rsidR="00752CCD" w:rsidRDefault="001F4BCC">
      <w:r>
        <w:rPr>
          <w:rFonts w:hint="eastAsia"/>
        </w:rPr>
        <w:t>1.1.3</w:t>
      </w:r>
      <w:r>
        <w:rPr>
          <w:rFonts w:hint="eastAsia"/>
        </w:rPr>
        <w:t>工程和设备</w:t>
      </w:r>
    </w:p>
    <w:p w14:paraId="3C4A2761" w14:textId="77777777" w:rsidR="00752CCD" w:rsidRDefault="001F4BCC">
      <w:r>
        <w:rPr>
          <w:rFonts w:hint="eastAsia"/>
        </w:rPr>
        <w:t>1.1.3.2</w:t>
      </w:r>
      <w:r>
        <w:rPr>
          <w:rFonts w:hint="eastAsia"/>
        </w:rPr>
        <w:t>永久工程：</w:t>
      </w:r>
      <w:r>
        <w:rPr>
          <w:rFonts w:hint="eastAsia"/>
        </w:rPr>
        <w:t xml:space="preserve">       /       </w:t>
      </w:r>
      <w:r>
        <w:fldChar w:fldCharType="begin"/>
      </w:r>
      <w:r>
        <w:instrText xml:space="preserve"> AUTOTEXT  input424 \* MERGEFORMAT </w:instrText>
      </w:r>
      <w:r>
        <w:fldChar w:fldCharType="end"/>
      </w:r>
    </w:p>
    <w:p w14:paraId="03D57FB2" w14:textId="77777777" w:rsidR="00752CCD" w:rsidRDefault="001F4BCC">
      <w:r>
        <w:rPr>
          <w:rFonts w:hint="eastAsia"/>
        </w:rPr>
        <w:t>1.1.3.3</w:t>
      </w:r>
      <w:r>
        <w:rPr>
          <w:rFonts w:hint="eastAsia"/>
        </w:rPr>
        <w:t>临时工程：包括但不限于驻地建设、临时用房、临时性道路、便桥（</w:t>
      </w:r>
      <w:proofErr w:type="gramStart"/>
      <w:r>
        <w:rPr>
          <w:rFonts w:hint="eastAsia"/>
        </w:rPr>
        <w:t>栈</w:t>
      </w:r>
      <w:proofErr w:type="gramEnd"/>
      <w:r>
        <w:rPr>
          <w:rFonts w:hint="eastAsia"/>
        </w:rPr>
        <w:t>）、施工临时用水、临时用电等内容（不限于此）。承包人结合现场实际情况及编制的施工组织方案自行确定，需经监理认可。</w:t>
      </w:r>
      <w:r>
        <w:fldChar w:fldCharType="begin"/>
      </w:r>
      <w:r>
        <w:instrText xml:space="preserve"> AUTOTEXT  input425 \* MERGEFORMAT </w:instrText>
      </w:r>
      <w:r>
        <w:fldChar w:fldCharType="end"/>
      </w:r>
    </w:p>
    <w:p w14:paraId="30907FC5" w14:textId="77777777" w:rsidR="00752CCD" w:rsidRDefault="001F4BCC">
      <w:r>
        <w:rPr>
          <w:rFonts w:hint="eastAsia"/>
        </w:rPr>
        <w:t>1.1.3.10</w:t>
      </w:r>
      <w:r>
        <w:rPr>
          <w:rFonts w:hint="eastAsia"/>
        </w:rPr>
        <w:t>永久占地：</w:t>
      </w:r>
      <w:r>
        <w:rPr>
          <w:rFonts w:hint="eastAsia"/>
        </w:rPr>
        <w:t xml:space="preserve">       /       </w:t>
      </w:r>
      <w:r>
        <w:fldChar w:fldCharType="begin"/>
      </w:r>
      <w:r>
        <w:instrText xml:space="preserve"> AUTOTEXT  input426 \* MERGEFORMAT </w:instrText>
      </w:r>
      <w:r>
        <w:fldChar w:fldCharType="end"/>
      </w:r>
    </w:p>
    <w:p w14:paraId="32827392" w14:textId="77777777" w:rsidR="00752CCD" w:rsidRDefault="001F4BCC">
      <w:r>
        <w:rPr>
          <w:rFonts w:hint="eastAsia"/>
        </w:rPr>
        <w:t>1.1.3.11</w:t>
      </w:r>
      <w:r>
        <w:rPr>
          <w:rFonts w:hint="eastAsia"/>
        </w:rPr>
        <w:t>临时占地：承包人结合现场实际情况及编制的施工组织方案自行拟定后书面提交监理确认，临时占地不得影响发包人工作。</w:t>
      </w:r>
      <w:r>
        <w:fldChar w:fldCharType="begin"/>
      </w:r>
      <w:r>
        <w:instrText xml:space="preserve"> AUTOTEXT  input427 \* MERGEFORMAT </w:instrText>
      </w:r>
      <w:r>
        <w:fldChar w:fldCharType="end"/>
      </w:r>
    </w:p>
    <w:p w14:paraId="51987B0F" w14:textId="77777777" w:rsidR="00752CCD" w:rsidRDefault="001F4BCC">
      <w:r>
        <w:rPr>
          <w:rFonts w:hint="eastAsia"/>
        </w:rPr>
        <w:t>1.1.4</w:t>
      </w:r>
      <w:r>
        <w:rPr>
          <w:rFonts w:hint="eastAsia"/>
        </w:rPr>
        <w:t>日期</w:t>
      </w:r>
    </w:p>
    <w:p w14:paraId="61B5D22D" w14:textId="77777777" w:rsidR="00752CCD" w:rsidRDefault="001F4BCC">
      <w:r>
        <w:rPr>
          <w:rFonts w:hint="eastAsia"/>
        </w:rPr>
        <w:t>1.1.4.5</w:t>
      </w:r>
      <w:r>
        <w:rPr>
          <w:rFonts w:hint="eastAsia"/>
        </w:rPr>
        <w:t>缺陷责任期期限：</w:t>
      </w:r>
      <w:r>
        <w:rPr>
          <w:rFonts w:hint="eastAsia"/>
        </w:rPr>
        <w:t xml:space="preserve"> 24 </w:t>
      </w:r>
      <w:r>
        <w:fldChar w:fldCharType="begin"/>
      </w:r>
      <w:r>
        <w:instrText xml:space="preserve"> AUTOTEXT  input428 \* MERGEFORMAT </w:instrText>
      </w:r>
      <w:r>
        <w:fldChar w:fldCharType="end"/>
      </w:r>
      <w:r>
        <w:rPr>
          <w:rFonts w:hint="eastAsia"/>
        </w:rPr>
        <w:t>月。</w:t>
      </w:r>
    </w:p>
    <w:p w14:paraId="174CFF7D" w14:textId="77777777" w:rsidR="00752CCD" w:rsidRDefault="001F4BCC">
      <w:r>
        <w:rPr>
          <w:rFonts w:hint="eastAsia"/>
        </w:rPr>
        <w:t>1.1.8</w:t>
      </w:r>
      <w:r>
        <w:rPr>
          <w:rFonts w:hint="eastAsia"/>
        </w:rPr>
        <w:t>其他需要补充的内容</w:t>
      </w:r>
    </w:p>
    <w:p w14:paraId="7FF20A8A" w14:textId="77777777" w:rsidR="00752CCD" w:rsidRDefault="001F4BCC">
      <w:r>
        <w:rPr>
          <w:rFonts w:hint="eastAsia"/>
        </w:rPr>
        <w:t xml:space="preserve">  /  </w:t>
      </w:r>
      <w:r>
        <w:fldChar w:fldCharType="begin"/>
      </w:r>
      <w:r>
        <w:instrText xml:space="preserve"> AUTOTEXT  input835 \* MERGEFORMAT </w:instrText>
      </w:r>
      <w:r>
        <w:fldChar w:fldCharType="end"/>
      </w:r>
    </w:p>
    <w:p w14:paraId="038B4FD1" w14:textId="77777777" w:rsidR="00752CCD" w:rsidRDefault="001F4BCC">
      <w:r>
        <w:rPr>
          <w:rFonts w:hint="eastAsia"/>
        </w:rPr>
        <w:t>1.4</w:t>
      </w:r>
      <w:r>
        <w:rPr>
          <w:rFonts w:hint="eastAsia"/>
        </w:rPr>
        <w:t>合同文件的优先顺序</w:t>
      </w:r>
    </w:p>
    <w:p w14:paraId="1281A5D3" w14:textId="77777777" w:rsidR="00752CCD" w:rsidRDefault="001F4BCC">
      <w:r>
        <w:rPr>
          <w:rFonts w:hint="eastAsia"/>
        </w:rPr>
        <w:t>合同文件的优先解释顺序如下：</w:t>
      </w:r>
    </w:p>
    <w:p w14:paraId="12C3392A" w14:textId="77777777" w:rsidR="00752CCD" w:rsidRDefault="001F4BCC">
      <w:r>
        <w:rPr>
          <w:rFonts w:hint="eastAsia"/>
        </w:rPr>
        <w:t>(1)</w:t>
      </w:r>
      <w:r>
        <w:rPr>
          <w:rFonts w:hint="eastAsia"/>
        </w:rPr>
        <w:t>合同协议书；</w:t>
      </w:r>
    </w:p>
    <w:p w14:paraId="6674CBDC" w14:textId="77777777" w:rsidR="00752CCD" w:rsidRDefault="001F4BCC">
      <w:r>
        <w:rPr>
          <w:rFonts w:hint="eastAsia"/>
        </w:rPr>
        <w:t>(2)</w:t>
      </w:r>
      <w:r>
        <w:rPr>
          <w:rFonts w:hint="eastAsia"/>
        </w:rPr>
        <w:t>中标通知书；</w:t>
      </w:r>
    </w:p>
    <w:p w14:paraId="29BD9B54" w14:textId="77777777" w:rsidR="00752CCD" w:rsidRDefault="001F4BCC">
      <w:r>
        <w:rPr>
          <w:rFonts w:hint="eastAsia"/>
        </w:rPr>
        <w:t>(3)</w:t>
      </w:r>
      <w:r>
        <w:rPr>
          <w:rFonts w:hint="eastAsia"/>
        </w:rPr>
        <w:t>投标函及投标函附录；</w:t>
      </w:r>
    </w:p>
    <w:p w14:paraId="69FCA846" w14:textId="77777777" w:rsidR="00752CCD" w:rsidRDefault="001F4BCC">
      <w:r>
        <w:rPr>
          <w:rFonts w:hint="eastAsia"/>
        </w:rPr>
        <w:t>(4)</w:t>
      </w:r>
      <w:r>
        <w:rPr>
          <w:rFonts w:hint="eastAsia"/>
        </w:rPr>
        <w:t>合同条款专用部分；</w:t>
      </w:r>
    </w:p>
    <w:p w14:paraId="1CD07F91" w14:textId="77777777" w:rsidR="00752CCD" w:rsidRDefault="001F4BCC">
      <w:r>
        <w:rPr>
          <w:rFonts w:hint="eastAsia"/>
        </w:rPr>
        <w:t>(5)</w:t>
      </w:r>
      <w:r>
        <w:rPr>
          <w:rFonts w:hint="eastAsia"/>
        </w:rPr>
        <w:t>合同条款通用部分；</w:t>
      </w:r>
    </w:p>
    <w:p w14:paraId="05BA9401" w14:textId="77777777" w:rsidR="00752CCD" w:rsidRDefault="001F4BCC">
      <w:r>
        <w:rPr>
          <w:rFonts w:hint="eastAsia"/>
        </w:rPr>
        <w:t>(6)</w:t>
      </w:r>
      <w:r>
        <w:rPr>
          <w:rFonts w:hint="eastAsia"/>
        </w:rPr>
        <w:t>已标价工程量清单；</w:t>
      </w:r>
      <w:r>
        <w:fldChar w:fldCharType="begin"/>
      </w:r>
      <w:r>
        <w:instrText xml:space="preserve"> AUTOTEXT  input429 \* MERGEFORMAT </w:instrText>
      </w:r>
      <w:r>
        <w:fldChar w:fldCharType="end"/>
      </w:r>
    </w:p>
    <w:p w14:paraId="61CC91EC" w14:textId="77777777" w:rsidR="00752CCD" w:rsidRDefault="001F4BCC">
      <w:r>
        <w:rPr>
          <w:rFonts w:hint="eastAsia"/>
        </w:rPr>
        <w:t>(7)</w:t>
      </w:r>
      <w:r>
        <w:rPr>
          <w:rFonts w:hint="eastAsia"/>
        </w:rPr>
        <w:t>技术标准和要求；</w:t>
      </w:r>
      <w:r>
        <w:fldChar w:fldCharType="begin"/>
      </w:r>
      <w:r>
        <w:instrText xml:space="preserve"> AUTOTEXT  input430 \* MERGEFORMAT </w:instrText>
      </w:r>
      <w:r>
        <w:fldChar w:fldCharType="end"/>
      </w:r>
    </w:p>
    <w:p w14:paraId="00070758" w14:textId="77777777" w:rsidR="00752CCD" w:rsidRDefault="001F4BCC">
      <w:r>
        <w:rPr>
          <w:rFonts w:hint="eastAsia"/>
        </w:rPr>
        <w:t>(8)</w:t>
      </w:r>
      <w:r>
        <w:rPr>
          <w:rFonts w:hint="eastAsia"/>
        </w:rPr>
        <w:t>图纸；</w:t>
      </w:r>
      <w:r>
        <w:fldChar w:fldCharType="begin"/>
      </w:r>
      <w:r>
        <w:instrText xml:space="preserve"> AUTOTEXT  input431 \* MERGEFORMAT </w:instrText>
      </w:r>
      <w:r>
        <w:fldChar w:fldCharType="end"/>
      </w:r>
    </w:p>
    <w:p w14:paraId="28B17112" w14:textId="77777777" w:rsidR="00752CCD" w:rsidRDefault="001F4BCC">
      <w:r>
        <w:rPr>
          <w:rFonts w:hint="eastAsia"/>
        </w:rPr>
        <w:t>(9)</w:t>
      </w:r>
      <w:r>
        <w:rPr>
          <w:rFonts w:hint="eastAsia"/>
        </w:rPr>
        <w:t>其他合同文件。</w:t>
      </w:r>
      <w:r>
        <w:fldChar w:fldCharType="begin"/>
      </w:r>
      <w:r>
        <w:instrText xml:space="preserve"> AUTOTEXT  input432 \* MERGEFORMAT </w:instrText>
      </w:r>
      <w:r>
        <w:fldChar w:fldCharType="end"/>
      </w:r>
    </w:p>
    <w:p w14:paraId="3A4B7890" w14:textId="77777777" w:rsidR="00752CCD" w:rsidRDefault="001F4BCC">
      <w:r>
        <w:rPr>
          <w:rFonts w:hint="eastAsia"/>
        </w:rPr>
        <w:t>（说明：</w:t>
      </w:r>
      <w:r>
        <w:rPr>
          <w:rFonts w:hint="eastAsia"/>
        </w:rPr>
        <w:t>(6)</w:t>
      </w:r>
      <w:r>
        <w:rPr>
          <w:rFonts w:hint="eastAsia"/>
        </w:rPr>
        <w:t>、</w:t>
      </w:r>
      <w:r>
        <w:rPr>
          <w:rFonts w:hint="eastAsia"/>
        </w:rPr>
        <w:t>(7)</w:t>
      </w:r>
      <w:r>
        <w:rPr>
          <w:rFonts w:hint="eastAsia"/>
        </w:rPr>
        <w:t>、</w:t>
      </w:r>
      <w:r>
        <w:rPr>
          <w:rFonts w:hint="eastAsia"/>
        </w:rPr>
        <w:t>(8)</w:t>
      </w:r>
      <w:r>
        <w:rPr>
          <w:rFonts w:hint="eastAsia"/>
        </w:rPr>
        <w:t>填空内容分别限于技术标准和要求、图纸、已标价工程量清单三者之一。）</w:t>
      </w:r>
    </w:p>
    <w:p w14:paraId="7C5CF630" w14:textId="77777777" w:rsidR="00752CCD" w:rsidRDefault="001F4BCC">
      <w:r>
        <w:rPr>
          <w:rFonts w:hint="eastAsia"/>
        </w:rPr>
        <w:t>1.5</w:t>
      </w:r>
      <w:r>
        <w:rPr>
          <w:rFonts w:hint="eastAsia"/>
        </w:rPr>
        <w:t>合同协议书</w:t>
      </w:r>
    </w:p>
    <w:p w14:paraId="155D9364" w14:textId="77777777" w:rsidR="00752CCD" w:rsidRDefault="001F4BCC">
      <w:r>
        <w:rPr>
          <w:rFonts w:hint="eastAsia"/>
        </w:rPr>
        <w:t>合同生效的条件：合同双方在合同协议书上加盖单位公章。</w:t>
      </w:r>
    </w:p>
    <w:p w14:paraId="41EC11DC" w14:textId="77777777" w:rsidR="00752CCD" w:rsidRDefault="001F4BCC">
      <w:r>
        <w:rPr>
          <w:rFonts w:hint="eastAsia"/>
        </w:rPr>
        <w:t>1.6</w:t>
      </w:r>
      <w:r>
        <w:rPr>
          <w:rFonts w:hint="eastAsia"/>
        </w:rPr>
        <w:t>图纸和承包人文件</w:t>
      </w:r>
    </w:p>
    <w:p w14:paraId="1875F70C" w14:textId="77777777" w:rsidR="00752CCD" w:rsidRDefault="001F4BCC">
      <w:r>
        <w:rPr>
          <w:rFonts w:hint="eastAsia"/>
        </w:rPr>
        <w:t>1.6.1</w:t>
      </w:r>
      <w:r>
        <w:rPr>
          <w:rFonts w:hint="eastAsia"/>
        </w:rPr>
        <w:t>图纸的提供</w:t>
      </w:r>
    </w:p>
    <w:p w14:paraId="00933DD6" w14:textId="77777777" w:rsidR="00752CCD" w:rsidRDefault="001F4BCC">
      <w:r>
        <w:rPr>
          <w:rFonts w:hint="eastAsia"/>
        </w:rPr>
        <w:t>(5)</w:t>
      </w:r>
      <w:r>
        <w:rPr>
          <w:rFonts w:hint="eastAsia"/>
        </w:rPr>
        <w:t>发包人提供图纸的期限：开工前</w:t>
      </w:r>
      <w:r>
        <w:rPr>
          <w:rFonts w:hint="eastAsia"/>
        </w:rPr>
        <w:t>15</w:t>
      </w:r>
      <w:r>
        <w:rPr>
          <w:rFonts w:hint="eastAsia"/>
        </w:rPr>
        <w:t>日内。</w:t>
      </w:r>
      <w:r>
        <w:fldChar w:fldCharType="begin"/>
      </w:r>
      <w:r>
        <w:instrText xml:space="preserve"> AUTOTEXT  input434 \* MERGEFORMAT </w:instrText>
      </w:r>
      <w:r>
        <w:fldChar w:fldCharType="end"/>
      </w:r>
    </w:p>
    <w:p w14:paraId="2BB7F03E" w14:textId="77777777" w:rsidR="00752CCD" w:rsidRDefault="001F4BCC">
      <w:r>
        <w:rPr>
          <w:rFonts w:hint="eastAsia"/>
        </w:rPr>
        <w:t>发包人提供图纸的数量：</w:t>
      </w:r>
      <w:r>
        <w:rPr>
          <w:rFonts w:hint="eastAsia"/>
        </w:rPr>
        <w:t>6</w:t>
      </w:r>
      <w:r>
        <w:rPr>
          <w:rFonts w:hint="eastAsia"/>
        </w:rPr>
        <w:t>套。</w:t>
      </w:r>
      <w:r>
        <w:fldChar w:fldCharType="begin"/>
      </w:r>
      <w:r>
        <w:instrText xml:space="preserve"> AUTOTEXT  input435 \* MERGEFORMAT </w:instrText>
      </w:r>
      <w:r>
        <w:fldChar w:fldCharType="end"/>
      </w:r>
    </w:p>
    <w:p w14:paraId="4A884886" w14:textId="77777777" w:rsidR="00752CCD" w:rsidRDefault="001F4BCC">
      <w:r>
        <w:rPr>
          <w:rFonts w:hint="eastAsia"/>
        </w:rPr>
        <w:t>其他约定：无</w:t>
      </w:r>
      <w:r>
        <w:fldChar w:fldCharType="begin"/>
      </w:r>
      <w:r>
        <w:instrText xml:space="preserve"> AUTOTEXT  input836 \* MERGEFORMAT </w:instrText>
      </w:r>
      <w:r>
        <w:fldChar w:fldCharType="end"/>
      </w:r>
    </w:p>
    <w:p w14:paraId="69532564" w14:textId="77777777" w:rsidR="00752CCD" w:rsidRDefault="001F4BCC">
      <w:r>
        <w:rPr>
          <w:rFonts w:hint="eastAsia"/>
        </w:rPr>
        <w:t>1.6.2</w:t>
      </w:r>
      <w:r>
        <w:rPr>
          <w:rFonts w:hint="eastAsia"/>
        </w:rPr>
        <w:t>承包人提供的文件</w:t>
      </w:r>
    </w:p>
    <w:p w14:paraId="35CE5448" w14:textId="77777777" w:rsidR="00752CCD" w:rsidRDefault="001F4BCC">
      <w:r>
        <w:rPr>
          <w:rFonts w:hint="eastAsia"/>
        </w:rPr>
        <w:t>(1)</w:t>
      </w:r>
      <w:r>
        <w:rPr>
          <w:rFonts w:hint="eastAsia"/>
        </w:rPr>
        <w:t>由承包人提供的文件范围：</w:t>
      </w:r>
    </w:p>
    <w:p w14:paraId="478417A9" w14:textId="77777777" w:rsidR="00752CCD" w:rsidRDefault="001F4BCC">
      <w:r>
        <w:rPr>
          <w:rFonts w:hint="eastAsia"/>
        </w:rPr>
        <w:t>按照工程技术规范的相关要求需要制作加工图、大样图、安装图、项目组织机构、人员资质、施工组织设计、进度计划、总平面布置、临时水电施工方案、专项安全文明施工方案、雨季施工方案、质量计划、项目试验及检测计划等。</w:t>
      </w:r>
      <w:r>
        <w:fldChar w:fldCharType="begin"/>
      </w:r>
      <w:r>
        <w:instrText xml:space="preserve"> AUTOTEXT  input436 \* MERGEFORMAT </w:instrText>
      </w:r>
      <w:r>
        <w:fldChar w:fldCharType="end"/>
      </w:r>
    </w:p>
    <w:p w14:paraId="318C8F81" w14:textId="77777777" w:rsidR="00752CCD" w:rsidRDefault="001F4BCC">
      <w:r>
        <w:rPr>
          <w:rFonts w:hint="eastAsia"/>
        </w:rPr>
        <w:t>承包人提供文件的期限：</w:t>
      </w:r>
    </w:p>
    <w:p w14:paraId="786A0AEC" w14:textId="77777777" w:rsidR="00752CCD" w:rsidRDefault="001F4BCC">
      <w:r>
        <w:rPr>
          <w:rFonts w:hint="eastAsia"/>
        </w:rPr>
        <w:t>图纸会审后</w:t>
      </w:r>
      <w:r>
        <w:rPr>
          <w:rFonts w:hint="eastAsia"/>
        </w:rPr>
        <w:t>7</w:t>
      </w:r>
      <w:r>
        <w:rPr>
          <w:rFonts w:hint="eastAsia"/>
        </w:rPr>
        <w:t>日内。</w:t>
      </w:r>
      <w:r>
        <w:fldChar w:fldCharType="begin"/>
      </w:r>
      <w:r>
        <w:instrText xml:space="preserve"> AUTOTEXT  input437 \* MERGEFORMAT </w:instrText>
      </w:r>
      <w:r>
        <w:fldChar w:fldCharType="end"/>
      </w:r>
    </w:p>
    <w:p w14:paraId="1731EF61" w14:textId="77777777" w:rsidR="00752CCD" w:rsidRDefault="001F4BCC">
      <w:r>
        <w:rPr>
          <w:rFonts w:hint="eastAsia"/>
        </w:rPr>
        <w:t>承包人提供文件的数量：</w:t>
      </w:r>
    </w:p>
    <w:p w14:paraId="71B92896" w14:textId="77777777" w:rsidR="00752CCD" w:rsidRDefault="001F4BCC">
      <w:r>
        <w:rPr>
          <w:rFonts w:hint="eastAsia"/>
        </w:rPr>
        <w:t>不少于</w:t>
      </w:r>
      <w:r>
        <w:rPr>
          <w:rFonts w:hint="eastAsia"/>
        </w:rPr>
        <w:t>6</w:t>
      </w:r>
      <w:r>
        <w:rPr>
          <w:rFonts w:hint="eastAsia"/>
        </w:rPr>
        <w:t>套、电子版</w:t>
      </w:r>
      <w:r>
        <w:rPr>
          <w:rFonts w:hint="eastAsia"/>
        </w:rPr>
        <w:t>1</w:t>
      </w:r>
      <w:r>
        <w:rPr>
          <w:rFonts w:hint="eastAsia"/>
        </w:rPr>
        <w:t>套。</w:t>
      </w:r>
      <w:r>
        <w:fldChar w:fldCharType="begin"/>
      </w:r>
      <w:r>
        <w:instrText xml:space="preserve"> AUTOTEXT  input438 \* MERGEFORMAT </w:instrText>
      </w:r>
      <w:r>
        <w:fldChar w:fldCharType="end"/>
      </w:r>
    </w:p>
    <w:p w14:paraId="67570637" w14:textId="77777777" w:rsidR="00752CCD" w:rsidRDefault="001F4BCC">
      <w:r>
        <w:rPr>
          <w:rFonts w:hint="eastAsia"/>
        </w:rPr>
        <w:t>监理人批复承包人提供文件的期限：</w:t>
      </w:r>
    </w:p>
    <w:p w14:paraId="10965269" w14:textId="77777777" w:rsidR="00752CCD" w:rsidRDefault="001F4BCC">
      <w:r>
        <w:rPr>
          <w:rFonts w:hint="eastAsia"/>
        </w:rPr>
        <w:t>监理人收到承包人提交的文件后</w:t>
      </w:r>
      <w:r>
        <w:rPr>
          <w:rFonts w:hint="eastAsia"/>
        </w:rPr>
        <w:t>7</w:t>
      </w:r>
      <w:r>
        <w:rPr>
          <w:rFonts w:hint="eastAsia"/>
        </w:rPr>
        <w:t>天内。</w:t>
      </w:r>
      <w:r>
        <w:fldChar w:fldCharType="begin"/>
      </w:r>
      <w:r>
        <w:instrText xml:space="preserve"> AUTOTEXT  input439 \* MERGEFORMAT </w:instrText>
      </w:r>
      <w:r>
        <w:fldChar w:fldCharType="end"/>
      </w:r>
    </w:p>
    <w:p w14:paraId="71E4453B" w14:textId="77777777" w:rsidR="00752CCD" w:rsidRDefault="001F4BCC">
      <w:r>
        <w:rPr>
          <w:rFonts w:hint="eastAsia"/>
        </w:rPr>
        <w:t>其他约定：</w:t>
      </w:r>
    </w:p>
    <w:p w14:paraId="5D40E663" w14:textId="77777777" w:rsidR="00752CCD" w:rsidRDefault="001F4BCC">
      <w:r>
        <w:rPr>
          <w:rFonts w:hint="eastAsia"/>
        </w:rPr>
        <w:t>/</w:t>
      </w:r>
      <w:r>
        <w:fldChar w:fldCharType="begin"/>
      </w:r>
      <w:r>
        <w:instrText xml:space="preserve"> AUTOTEXT  input440 \* MERGEFORMAT </w:instrText>
      </w:r>
      <w:r>
        <w:fldChar w:fldCharType="end"/>
      </w:r>
    </w:p>
    <w:p w14:paraId="1DD34AD8" w14:textId="77777777" w:rsidR="00752CCD" w:rsidRDefault="001F4BCC">
      <w:r>
        <w:rPr>
          <w:rFonts w:hint="eastAsia"/>
        </w:rPr>
        <w:t>1.7</w:t>
      </w:r>
      <w:r>
        <w:rPr>
          <w:rFonts w:hint="eastAsia"/>
        </w:rPr>
        <w:t>联络</w:t>
      </w:r>
    </w:p>
    <w:p w14:paraId="4DEB0301" w14:textId="77777777" w:rsidR="00752CCD" w:rsidRDefault="001F4BCC">
      <w:r>
        <w:rPr>
          <w:rFonts w:hint="eastAsia"/>
        </w:rPr>
        <w:t>1.7.2</w:t>
      </w:r>
      <w:r>
        <w:rPr>
          <w:rFonts w:hint="eastAsia"/>
        </w:rPr>
        <w:t>联络来往函件的送达和接收</w:t>
      </w:r>
    </w:p>
    <w:p w14:paraId="4BDF2297" w14:textId="77777777" w:rsidR="00752CCD" w:rsidRDefault="001F4BCC">
      <w:r>
        <w:rPr>
          <w:rFonts w:hint="eastAsia"/>
        </w:rPr>
        <w:t>(2)</w:t>
      </w:r>
      <w:r>
        <w:rPr>
          <w:rFonts w:hint="eastAsia"/>
        </w:rPr>
        <w:t>发包人指定的接收地点：</w:t>
      </w:r>
      <w:r>
        <w:fldChar w:fldCharType="begin"/>
      </w:r>
      <w:r>
        <w:instrText xml:space="preserve"> AUTOTEXT  input441 \* MERGEFORMAT </w:instrText>
      </w:r>
      <w:r>
        <w:fldChar w:fldCharType="end"/>
      </w:r>
    </w:p>
    <w:p w14:paraId="4A3EE3E8" w14:textId="77777777" w:rsidR="00752CCD" w:rsidRDefault="001F4BCC">
      <w:r>
        <w:rPr>
          <w:rFonts w:hint="eastAsia"/>
        </w:rPr>
        <w:t>发包人指定的接收人为：</w:t>
      </w:r>
      <w:r>
        <w:fldChar w:fldCharType="begin"/>
      </w:r>
      <w:r>
        <w:instrText xml:space="preserve"> AUTOTEXT  input442 \* MERGEFORMAT </w:instrText>
      </w:r>
      <w:r>
        <w:fldChar w:fldCharType="end"/>
      </w:r>
    </w:p>
    <w:p w14:paraId="69BA0815" w14:textId="77777777" w:rsidR="00752CCD" w:rsidRDefault="001F4BCC">
      <w:r>
        <w:rPr>
          <w:rFonts w:hint="eastAsia"/>
        </w:rPr>
        <w:t>(3)</w:t>
      </w:r>
      <w:r>
        <w:rPr>
          <w:rFonts w:hint="eastAsia"/>
        </w:rPr>
        <w:t>监理人指定的接收地点：</w:t>
      </w:r>
      <w:r>
        <w:rPr>
          <w:rFonts w:hint="eastAsia"/>
        </w:rPr>
        <w:t xml:space="preserve"> </w:t>
      </w:r>
      <w:r>
        <w:fldChar w:fldCharType="begin"/>
      </w:r>
      <w:r>
        <w:instrText xml:space="preserve"> AUTOTEXT  input443 \* MERGEFORMAT </w:instrText>
      </w:r>
      <w:r>
        <w:fldChar w:fldCharType="end"/>
      </w:r>
    </w:p>
    <w:p w14:paraId="20D4EE70" w14:textId="77777777" w:rsidR="00752CCD" w:rsidRDefault="001F4BCC">
      <w:r>
        <w:rPr>
          <w:rFonts w:hint="eastAsia"/>
        </w:rPr>
        <w:t>监理人指定的接收人为：</w:t>
      </w:r>
      <w:r>
        <w:fldChar w:fldCharType="begin"/>
      </w:r>
      <w:r>
        <w:instrText xml:space="preserve"> AUTOTEXT  input444 \* MERGEFORMAT </w:instrText>
      </w:r>
      <w:r>
        <w:fldChar w:fldCharType="end"/>
      </w:r>
    </w:p>
    <w:p w14:paraId="23CC0C3E" w14:textId="77777777" w:rsidR="00752CCD" w:rsidRDefault="001F4BCC">
      <w:r>
        <w:rPr>
          <w:rFonts w:hint="eastAsia"/>
        </w:rPr>
        <w:t>(4)</w:t>
      </w:r>
      <w:r>
        <w:rPr>
          <w:rFonts w:hint="eastAsia"/>
        </w:rPr>
        <w:t>承包人指定的接收地点：</w:t>
      </w:r>
    </w:p>
    <w:p w14:paraId="65FE59EC" w14:textId="77777777" w:rsidR="00752CCD" w:rsidRDefault="001F4BCC">
      <w:r>
        <w:rPr>
          <w:rFonts w:hint="eastAsia"/>
        </w:rPr>
        <w:t>2.</w:t>
      </w:r>
      <w:r>
        <w:rPr>
          <w:rFonts w:hint="eastAsia"/>
        </w:rPr>
        <w:t>发包人义务</w:t>
      </w:r>
    </w:p>
    <w:p w14:paraId="69CCA3CD" w14:textId="77777777" w:rsidR="00752CCD" w:rsidRDefault="001F4BCC">
      <w:r>
        <w:rPr>
          <w:rFonts w:hint="eastAsia"/>
        </w:rPr>
        <w:t>2.3</w:t>
      </w:r>
      <w:r>
        <w:rPr>
          <w:rFonts w:hint="eastAsia"/>
        </w:rPr>
        <w:t>提供施工场地</w:t>
      </w:r>
    </w:p>
    <w:p w14:paraId="6AB4CCFB" w14:textId="77777777" w:rsidR="00752CCD" w:rsidRDefault="001F4BCC">
      <w:r>
        <w:rPr>
          <w:rFonts w:hint="eastAsia"/>
        </w:rPr>
        <w:t>发包人移交施工场地的期限：发包人应当将具备施工条件的施工场地，在监理人发出开工通知中载明的开工日期</w:t>
      </w:r>
      <w:r>
        <w:rPr>
          <w:rFonts w:hint="eastAsia"/>
        </w:rPr>
        <w:t xml:space="preserve">  7  </w:t>
      </w:r>
      <w:r>
        <w:fldChar w:fldCharType="begin"/>
      </w:r>
      <w:r>
        <w:instrText xml:space="preserve"> AUTOTEXT  input445 \* MERGEFORMAT </w:instrText>
      </w:r>
      <w:r>
        <w:fldChar w:fldCharType="end"/>
      </w:r>
      <w:r>
        <w:rPr>
          <w:rFonts w:hint="eastAsia"/>
        </w:rPr>
        <w:t>天前移交给承包人。</w:t>
      </w:r>
    </w:p>
    <w:p w14:paraId="3528AD66" w14:textId="77777777" w:rsidR="00752CCD" w:rsidRDefault="001F4BCC">
      <w:r>
        <w:rPr>
          <w:rFonts w:hint="eastAsia"/>
        </w:rPr>
        <w:t>2.8</w:t>
      </w:r>
      <w:r>
        <w:rPr>
          <w:rFonts w:hint="eastAsia"/>
        </w:rPr>
        <w:t>向承包人提交支付担保</w:t>
      </w:r>
    </w:p>
    <w:p w14:paraId="7490F153" w14:textId="77777777" w:rsidR="00752CCD" w:rsidRDefault="001F4BCC">
      <w:r>
        <w:rPr>
          <w:rFonts w:hint="eastAsia"/>
        </w:rPr>
        <w:t>(1)</w:t>
      </w:r>
      <w:r>
        <w:rPr>
          <w:rFonts w:hint="eastAsia"/>
        </w:rPr>
        <w:t>发包人向承包人提交支付担保的金额：</w:t>
      </w:r>
      <w:r>
        <w:rPr>
          <w:rFonts w:hint="eastAsia"/>
        </w:rPr>
        <w:t xml:space="preserve">  /  </w:t>
      </w:r>
      <w:r>
        <w:fldChar w:fldCharType="begin"/>
      </w:r>
      <w:r>
        <w:instrText xml:space="preserve"> AUTOTEXT  input837 \* MERGEFORMAT </w:instrText>
      </w:r>
      <w:r>
        <w:fldChar w:fldCharType="end"/>
      </w:r>
    </w:p>
    <w:p w14:paraId="77870418" w14:textId="77777777" w:rsidR="00752CCD" w:rsidRDefault="001F4BCC">
      <w:r>
        <w:rPr>
          <w:rFonts w:hint="eastAsia"/>
        </w:rPr>
        <w:t>2.13</w:t>
      </w:r>
      <w:r>
        <w:rPr>
          <w:rFonts w:hint="eastAsia"/>
        </w:rPr>
        <w:t>其他义务</w:t>
      </w:r>
    </w:p>
    <w:p w14:paraId="11B5122B" w14:textId="77777777" w:rsidR="00752CCD" w:rsidRDefault="001F4BCC">
      <w:r>
        <w:rPr>
          <w:rFonts w:hint="eastAsia"/>
        </w:rPr>
        <w:t>发包人应当履行的其他义务：</w:t>
      </w:r>
    </w:p>
    <w:p w14:paraId="6A86C26D" w14:textId="77777777" w:rsidR="00752CCD" w:rsidRDefault="001F4BCC">
      <w:r>
        <w:rPr>
          <w:rFonts w:hint="eastAsia"/>
        </w:rPr>
        <w:t>/</w:t>
      </w:r>
      <w:r>
        <w:fldChar w:fldCharType="begin"/>
      </w:r>
      <w:r>
        <w:instrText xml:space="preserve"> AUTOTEXT  input446 \* MERGEFORMAT </w:instrText>
      </w:r>
      <w:r>
        <w:fldChar w:fldCharType="end"/>
      </w:r>
    </w:p>
    <w:p w14:paraId="4EDDC263" w14:textId="77777777" w:rsidR="00752CCD" w:rsidRDefault="001F4BCC">
      <w:r>
        <w:rPr>
          <w:rFonts w:hint="eastAsia"/>
        </w:rPr>
        <w:t>3.</w:t>
      </w:r>
      <w:r>
        <w:rPr>
          <w:rFonts w:hint="eastAsia"/>
        </w:rPr>
        <w:t>监理人</w:t>
      </w:r>
    </w:p>
    <w:p w14:paraId="2C77344C" w14:textId="77777777" w:rsidR="00752CCD" w:rsidRDefault="001F4BCC">
      <w:r>
        <w:rPr>
          <w:rFonts w:hint="eastAsia"/>
        </w:rPr>
        <w:t>3.1</w:t>
      </w:r>
      <w:r>
        <w:rPr>
          <w:rFonts w:hint="eastAsia"/>
        </w:rPr>
        <w:t>监理人的职责和权力</w:t>
      </w:r>
    </w:p>
    <w:p w14:paraId="741E0366" w14:textId="77777777" w:rsidR="00752CCD" w:rsidRDefault="001F4BCC">
      <w:r>
        <w:rPr>
          <w:rFonts w:hint="eastAsia"/>
        </w:rPr>
        <w:t>3.1.1</w:t>
      </w:r>
      <w:r>
        <w:rPr>
          <w:rFonts w:hint="eastAsia"/>
        </w:rPr>
        <w:t>发包人需批准明确行使的权力：</w:t>
      </w:r>
    </w:p>
    <w:p w14:paraId="3E755E4F" w14:textId="77777777" w:rsidR="00752CCD" w:rsidRDefault="001F4BCC">
      <w:r>
        <w:rPr>
          <w:rFonts w:hint="eastAsia"/>
        </w:rPr>
        <w:t>/</w:t>
      </w:r>
      <w:r>
        <w:fldChar w:fldCharType="begin"/>
      </w:r>
      <w:r>
        <w:instrText xml:space="preserve"> AUTOTEXT  input447 \* MERGEFORMAT </w:instrText>
      </w:r>
      <w:r>
        <w:fldChar w:fldCharType="end"/>
      </w:r>
    </w:p>
    <w:p w14:paraId="37AFD916" w14:textId="77777777" w:rsidR="00752CCD" w:rsidRDefault="001F4BCC">
      <w:r>
        <w:rPr>
          <w:rFonts w:hint="eastAsia"/>
        </w:rPr>
        <w:t>4.</w:t>
      </w:r>
      <w:r>
        <w:rPr>
          <w:rFonts w:hint="eastAsia"/>
        </w:rPr>
        <w:t>承包人</w:t>
      </w:r>
    </w:p>
    <w:p w14:paraId="7027F968" w14:textId="77777777" w:rsidR="00752CCD" w:rsidRDefault="001F4BCC">
      <w:r>
        <w:rPr>
          <w:rFonts w:hint="eastAsia"/>
        </w:rPr>
        <w:t>4.1</w:t>
      </w:r>
      <w:r>
        <w:rPr>
          <w:rFonts w:hint="eastAsia"/>
        </w:rPr>
        <w:t>承包人的一般义务</w:t>
      </w:r>
    </w:p>
    <w:p w14:paraId="4897F182" w14:textId="77777777" w:rsidR="00752CCD" w:rsidRDefault="001F4BCC">
      <w:r>
        <w:rPr>
          <w:rFonts w:hint="eastAsia"/>
        </w:rPr>
        <w:t>4.1.10</w:t>
      </w:r>
      <w:r>
        <w:rPr>
          <w:rFonts w:hint="eastAsia"/>
        </w:rPr>
        <w:t>承包人的设计工作</w:t>
      </w:r>
    </w:p>
    <w:p w14:paraId="0818E345" w14:textId="77777777" w:rsidR="00752CCD" w:rsidRDefault="001F4BCC">
      <w:r>
        <w:rPr>
          <w:rFonts w:hint="eastAsia"/>
        </w:rPr>
        <w:t>承包人承担的施工图设计或与工程配套的设计工作内容：</w:t>
      </w:r>
    </w:p>
    <w:p w14:paraId="3DD375C7" w14:textId="77777777" w:rsidR="00752CCD" w:rsidRDefault="001F4BCC">
      <w:r>
        <w:rPr>
          <w:rFonts w:hint="eastAsia"/>
        </w:rPr>
        <w:t>由承包人负责进行二次深化设计的，其深化设计图纸须取得设计人书面认可，设计人应在承包人提供设计图纸后</w:t>
      </w:r>
      <w:r>
        <w:rPr>
          <w:rFonts w:hint="eastAsia"/>
        </w:rPr>
        <w:t>5</w:t>
      </w:r>
      <w:r>
        <w:rPr>
          <w:rFonts w:hint="eastAsia"/>
        </w:rPr>
        <w:t>个工作日内提出书面认可或修改意见。承包人应充分考虑深化设计内容及报价；因承包人深化设计导致分部分项清单材料含量变化，分部分项清单项工程量变化，不作为综合单价、工程</w:t>
      </w:r>
      <w:proofErr w:type="gramStart"/>
      <w:r>
        <w:rPr>
          <w:rFonts w:hint="eastAsia"/>
        </w:rPr>
        <w:t>量调整</w:t>
      </w:r>
      <w:proofErr w:type="gramEnd"/>
      <w:r>
        <w:rPr>
          <w:rFonts w:hint="eastAsia"/>
        </w:rPr>
        <w:t>的依据。</w:t>
      </w:r>
      <w:r>
        <w:fldChar w:fldCharType="begin"/>
      </w:r>
      <w:r>
        <w:instrText xml:space="preserve"> AUTOTEXT  input449 \* MERGEFORMAT </w:instrText>
      </w:r>
      <w:r>
        <w:fldChar w:fldCharType="end"/>
      </w:r>
    </w:p>
    <w:p w14:paraId="745A3778" w14:textId="77777777" w:rsidR="00752CCD" w:rsidRDefault="001F4BCC">
      <w:r>
        <w:rPr>
          <w:rFonts w:hint="eastAsia"/>
        </w:rPr>
        <w:t>4.1.12</w:t>
      </w:r>
      <w:r>
        <w:rPr>
          <w:rFonts w:hint="eastAsia"/>
        </w:rPr>
        <w:t>其他义务</w:t>
      </w:r>
    </w:p>
    <w:p w14:paraId="440EF12D" w14:textId="77777777" w:rsidR="00752CCD" w:rsidRDefault="001F4BCC">
      <w:r>
        <w:rPr>
          <w:rFonts w:hint="eastAsia"/>
        </w:rPr>
        <w:t>（</w:t>
      </w:r>
      <w:r>
        <w:rPr>
          <w:rFonts w:hint="eastAsia"/>
        </w:rPr>
        <w:t>1</w:t>
      </w:r>
      <w:r>
        <w:rPr>
          <w:rFonts w:hint="eastAsia"/>
        </w:rPr>
        <w:t>）安全文明施工费由承包人统一管理，承包人对工程安全文明施工负总责。承包人不按分包合同约定支付安全文明施工费，造成分包人不能及时落实安全防护措施导致发生事故的，由承包人负主要责任。</w:t>
      </w:r>
    </w:p>
    <w:p w14:paraId="0C472B7C" w14:textId="77777777" w:rsidR="00752CCD" w:rsidRDefault="001F4BCC">
      <w:r>
        <w:rPr>
          <w:rFonts w:hint="eastAsia"/>
        </w:rPr>
        <w:t>（</w:t>
      </w:r>
      <w:r>
        <w:rPr>
          <w:rFonts w:hint="eastAsia"/>
        </w:rPr>
        <w:t>2</w:t>
      </w:r>
      <w:r>
        <w:rPr>
          <w:rFonts w:hint="eastAsia"/>
        </w:rPr>
        <w:t>）对于超过一定规模的危大工程（如有），承包人应当组织召开专家论证会对专项施工方案进行论证，并根据专家论证意见对专项方案进行调整，发包人原因造成的专项方案调整，其费用变化由发包人承担。</w:t>
      </w:r>
    </w:p>
    <w:p w14:paraId="215BE940" w14:textId="77777777" w:rsidR="00752CCD" w:rsidRDefault="001F4BCC">
      <w:r>
        <w:rPr>
          <w:rFonts w:hint="eastAsia"/>
        </w:rPr>
        <w:t>（</w:t>
      </w:r>
      <w:r>
        <w:rPr>
          <w:rFonts w:hint="eastAsia"/>
        </w:rPr>
        <w:t>3</w:t>
      </w:r>
      <w:r>
        <w:rPr>
          <w:rFonts w:hint="eastAsia"/>
        </w:rPr>
        <w:t>）承包人应履行的其他义务：</w:t>
      </w:r>
    </w:p>
    <w:p w14:paraId="5E0FEE60" w14:textId="77777777" w:rsidR="00752CCD" w:rsidRDefault="001F4BCC">
      <w:r>
        <w:rPr>
          <w:rFonts w:hint="eastAsia"/>
        </w:rPr>
        <w:t>(1)</w:t>
      </w:r>
      <w:r>
        <w:rPr>
          <w:rFonts w:hint="eastAsia"/>
        </w:rPr>
        <w:t>承担施工安全保卫工作及施工照明的责任，按照建设行政管理部门和相关部门的要求，提供相应设施</w:t>
      </w:r>
      <w:r>
        <w:rPr>
          <w:rFonts w:hint="eastAsia"/>
        </w:rPr>
        <w:t>(</w:t>
      </w:r>
      <w:r>
        <w:rPr>
          <w:rFonts w:hint="eastAsia"/>
        </w:rPr>
        <w:t>如护板、围栏、标志等</w:t>
      </w:r>
      <w:r>
        <w:rPr>
          <w:rFonts w:hint="eastAsia"/>
        </w:rPr>
        <w:t>)</w:t>
      </w:r>
      <w:r>
        <w:rPr>
          <w:rFonts w:hint="eastAsia"/>
        </w:rPr>
        <w:t>，如因承包人原因未履行条款中约定义务造成工程财产损失或人身损害的，由承包人承担责任和损失。</w:t>
      </w:r>
    </w:p>
    <w:p w14:paraId="2438C692" w14:textId="77777777" w:rsidR="00752CCD" w:rsidRDefault="001F4BCC">
      <w:r>
        <w:rPr>
          <w:rFonts w:hint="eastAsia"/>
        </w:rPr>
        <w:t>(2)</w:t>
      </w:r>
      <w:r>
        <w:rPr>
          <w:rFonts w:hint="eastAsia"/>
        </w:rPr>
        <w:t>遵守政府有关主管部门对施工场地交通、环卫、施工噪音以及环境保护和安全文明生产等的管理规定，按规定办理有关手续，并承担由此发生的费用。</w:t>
      </w:r>
    </w:p>
    <w:p w14:paraId="3126A5E2" w14:textId="77777777" w:rsidR="00752CCD" w:rsidRDefault="001F4BCC">
      <w:r>
        <w:rPr>
          <w:rFonts w:hint="eastAsia"/>
        </w:rPr>
        <w:t>(3)</w:t>
      </w:r>
      <w:r>
        <w:rPr>
          <w:rFonts w:hint="eastAsia"/>
        </w:rPr>
        <w:t>施工现场清洁卫生的要求：承包人负责整体工程的清洁卫生，按照建设行政主管部门和相关部门的规定办理，竣工后工程交接前按照要求清理现场，所需费用由承包人承担。</w:t>
      </w:r>
    </w:p>
    <w:p w14:paraId="32B69696" w14:textId="77777777" w:rsidR="00752CCD" w:rsidRDefault="001F4BCC">
      <w:r>
        <w:rPr>
          <w:rFonts w:hint="eastAsia"/>
        </w:rPr>
        <w:t>(4)</w:t>
      </w:r>
      <w:r>
        <w:rPr>
          <w:rFonts w:hint="eastAsia"/>
        </w:rPr>
        <w:t>承包人应最大限度地减少对周边毗邻地区和公共区域的干扰。</w:t>
      </w:r>
    </w:p>
    <w:p w14:paraId="21BBB6E9" w14:textId="77777777" w:rsidR="00752CCD" w:rsidRDefault="001F4BCC">
      <w:r>
        <w:rPr>
          <w:rFonts w:hint="eastAsia"/>
        </w:rPr>
        <w:t>(5)</w:t>
      </w:r>
      <w:r>
        <w:rPr>
          <w:rFonts w:hint="eastAsia"/>
        </w:rPr>
        <w:t>施工现场需要排放有害物质及污水时，由承包人办理有关手续并承担相应费用。</w:t>
      </w:r>
    </w:p>
    <w:p w14:paraId="3964C7E2" w14:textId="77777777" w:rsidR="00752CCD" w:rsidRDefault="001F4BCC">
      <w:r>
        <w:rPr>
          <w:rFonts w:hint="eastAsia"/>
        </w:rPr>
        <w:t>(6)</w:t>
      </w:r>
      <w:r>
        <w:rPr>
          <w:rFonts w:hint="eastAsia"/>
        </w:rPr>
        <w:t>承包人应提供必要的人员、材料和设备用于整个工程的成品保护，包括对已完成的分包人和独立承包人</w:t>
      </w:r>
      <w:r>
        <w:rPr>
          <w:rFonts w:hint="eastAsia"/>
        </w:rPr>
        <w:t>(</w:t>
      </w:r>
      <w:r>
        <w:rPr>
          <w:rFonts w:hint="eastAsia"/>
        </w:rPr>
        <w:t>如果有</w:t>
      </w:r>
      <w:r>
        <w:rPr>
          <w:rFonts w:hint="eastAsia"/>
        </w:rPr>
        <w:t>)</w:t>
      </w:r>
      <w:r>
        <w:rPr>
          <w:rFonts w:hint="eastAsia"/>
        </w:rPr>
        <w:t>的工程或工作的保护，防止任何已完工作遭受任何损坏或破坏。任何未完成的分包人或独立承包人的工程或工作的成品保护由相关工程或工作的分包人或独立承包人负责，但并不</w:t>
      </w:r>
      <w:proofErr w:type="gramStart"/>
      <w:r>
        <w:rPr>
          <w:rFonts w:hint="eastAsia"/>
        </w:rPr>
        <w:t>免除总</w:t>
      </w:r>
      <w:proofErr w:type="gramEnd"/>
      <w:r>
        <w:rPr>
          <w:rFonts w:hint="eastAsia"/>
        </w:rPr>
        <w:t>包的管理责任；工作面移交后，承包人负责工程整体的成品保护。成品保护费用已包含在合同总价内。</w:t>
      </w:r>
    </w:p>
    <w:p w14:paraId="6A550EA1" w14:textId="77777777" w:rsidR="00752CCD" w:rsidRDefault="001F4BCC">
      <w:r>
        <w:rPr>
          <w:rFonts w:hint="eastAsia"/>
        </w:rPr>
        <w:t>(7)</w:t>
      </w:r>
      <w:r>
        <w:rPr>
          <w:rFonts w:hint="eastAsia"/>
        </w:rPr>
        <w:t>承包人应全面了解现场情况，施工期间可能发生的扰民及民扰。如因承包人施工对周边毗邻地区和公共区域</w:t>
      </w:r>
      <w:r>
        <w:rPr>
          <w:rFonts w:hint="eastAsia"/>
        </w:rPr>
        <w:t>(</w:t>
      </w:r>
      <w:r>
        <w:rPr>
          <w:rFonts w:hint="eastAsia"/>
        </w:rPr>
        <w:t>包括周边企业、地铁等</w:t>
      </w:r>
      <w:r>
        <w:rPr>
          <w:rFonts w:hint="eastAsia"/>
        </w:rPr>
        <w:t>)</w:t>
      </w:r>
      <w:r>
        <w:rPr>
          <w:rFonts w:hint="eastAsia"/>
        </w:rPr>
        <w:t>造成干扰，承包人应针对上述干扰采取相关措施并承担由此发生的费用。承包人应全面了解现场情况，施工期间可能发生的扰民及民扰，相关费用已含在合同总价内。</w:t>
      </w:r>
    </w:p>
    <w:p w14:paraId="5C1F150C" w14:textId="77777777" w:rsidR="00752CCD" w:rsidRDefault="001F4BCC">
      <w:r>
        <w:rPr>
          <w:rFonts w:hint="eastAsia"/>
        </w:rPr>
        <w:t>(8)</w:t>
      </w:r>
      <w:r>
        <w:rPr>
          <w:rFonts w:hint="eastAsia"/>
        </w:rPr>
        <w:t>协助发包人完成与消防、公安、建委、城管、交通、环卫、防疫、村镇、街道等政府机关及部门的协调工作，采取措施完成上述政府部门相关要求。</w:t>
      </w:r>
    </w:p>
    <w:p w14:paraId="2F77500B" w14:textId="77777777" w:rsidR="00752CCD" w:rsidRDefault="001F4BCC">
      <w:r>
        <w:rPr>
          <w:rFonts w:hint="eastAsia"/>
        </w:rPr>
        <w:t>(9)</w:t>
      </w:r>
      <w:r>
        <w:rPr>
          <w:rFonts w:hint="eastAsia"/>
        </w:rPr>
        <w:t>负责施工现场的所有施工临时设施、临时道路、备用发电机、水、电管线的修建安装，保证施工的正常进行，如发包人对上述场地变更使用用途，承包人应按发包人的时间要求及时腾退、恢复场地原状，达到发包人要求，并承担由此发生的费用。</w:t>
      </w:r>
    </w:p>
    <w:p w14:paraId="0F4671F1" w14:textId="77777777" w:rsidR="00752CCD" w:rsidRDefault="001F4BCC">
      <w:r>
        <w:rPr>
          <w:rFonts w:hint="eastAsia"/>
        </w:rPr>
        <w:t>(10)</w:t>
      </w:r>
      <w:r>
        <w:rPr>
          <w:rFonts w:hint="eastAsia"/>
        </w:rPr>
        <w:t>承包人应对整个现场的施工组织和施工方案的适用性、稳定性和安全性负全面责任。同时根据施工现场的实际情况建立健全各项管理体系。</w:t>
      </w:r>
    </w:p>
    <w:p w14:paraId="1C8DEA04" w14:textId="77777777" w:rsidR="00752CCD" w:rsidRDefault="001F4BCC">
      <w:r>
        <w:rPr>
          <w:rFonts w:hint="eastAsia"/>
        </w:rPr>
        <w:t>(11)</w:t>
      </w:r>
      <w:r>
        <w:rPr>
          <w:rFonts w:hint="eastAsia"/>
        </w:rPr>
        <w:t>本项目拆除工程涉及的材料、设备等残值按照发包人与承包人共同确认的市场价在结算时抵</w:t>
      </w:r>
      <w:proofErr w:type="gramStart"/>
      <w:r>
        <w:rPr>
          <w:rFonts w:hint="eastAsia"/>
        </w:rPr>
        <w:t>作工</w:t>
      </w:r>
      <w:proofErr w:type="gramEnd"/>
      <w:r>
        <w:rPr>
          <w:rFonts w:hint="eastAsia"/>
        </w:rPr>
        <w:t>程款。</w:t>
      </w:r>
    </w:p>
    <w:p w14:paraId="0B576F87" w14:textId="77777777" w:rsidR="00752CCD" w:rsidRDefault="001F4BCC">
      <w:r>
        <w:rPr>
          <w:rFonts w:hint="eastAsia"/>
        </w:rPr>
        <w:t>4.2</w:t>
      </w:r>
      <w:r>
        <w:rPr>
          <w:rFonts w:hint="eastAsia"/>
        </w:rPr>
        <w:t>承包人的关键义务</w:t>
      </w:r>
    </w:p>
    <w:p w14:paraId="345E39E1" w14:textId="77777777" w:rsidR="00752CCD" w:rsidRDefault="001F4BCC">
      <w:r>
        <w:rPr>
          <w:rFonts w:hint="eastAsia"/>
        </w:rPr>
        <w:t>4.2.1</w:t>
      </w:r>
      <w:r>
        <w:rPr>
          <w:rFonts w:hint="eastAsia"/>
        </w:rPr>
        <w:t>承包人承诺，工程竣工验收通过只是具备送电基础条件，承包人必须负责配合发包人完成供电部门的全部审批流程并完成备案手续（具体以取得供电部门出具或盖章的文件为准）。</w:t>
      </w:r>
      <w:proofErr w:type="gramStart"/>
      <w:r>
        <w:rPr>
          <w:rFonts w:hint="eastAsia"/>
        </w:rPr>
        <w:t>此义务</w:t>
      </w:r>
      <w:proofErr w:type="gramEnd"/>
      <w:r>
        <w:rPr>
          <w:rFonts w:hint="eastAsia"/>
        </w:rPr>
        <w:t>属于承包人的合同主要义务，相关费用已包含在合同总价中（除非另有约定）。</w:t>
      </w:r>
    </w:p>
    <w:p w14:paraId="1DDF2A2F" w14:textId="77777777" w:rsidR="00752CCD" w:rsidRDefault="001F4BCC">
      <w:r>
        <w:rPr>
          <w:rFonts w:hint="eastAsia"/>
        </w:rPr>
        <w:t>4.3</w:t>
      </w:r>
      <w:r>
        <w:rPr>
          <w:rFonts w:hint="eastAsia"/>
        </w:rPr>
        <w:t>履约担保</w:t>
      </w:r>
    </w:p>
    <w:p w14:paraId="1561FE74" w14:textId="77777777" w:rsidR="00752CCD" w:rsidRDefault="001F4BCC">
      <w:r>
        <w:rPr>
          <w:rFonts w:hint="eastAsia"/>
        </w:rPr>
        <w:t>4.3.1</w:t>
      </w:r>
      <w:r>
        <w:rPr>
          <w:rFonts w:hint="eastAsia"/>
        </w:rPr>
        <w:t>承包人履约担保的格式和金额</w:t>
      </w:r>
    </w:p>
    <w:p w14:paraId="6B6B7683" w14:textId="77777777" w:rsidR="00752CCD" w:rsidRDefault="001F4BCC">
      <w:r>
        <w:rPr>
          <w:rFonts w:hint="eastAsia"/>
        </w:rPr>
        <w:t>发包人不要求</w:t>
      </w:r>
      <w:r>
        <w:fldChar w:fldCharType="begin"/>
      </w:r>
      <w:r>
        <w:instrText xml:space="preserve"> AUTOTEXT  input838 \* MERGEFORMAT </w:instrText>
      </w:r>
      <w:r>
        <w:fldChar w:fldCharType="end"/>
      </w:r>
      <w:r>
        <w:rPr>
          <w:rFonts w:hint="eastAsia"/>
        </w:rPr>
        <w:t>（要求</w:t>
      </w:r>
      <w:r>
        <w:rPr>
          <w:rFonts w:hint="eastAsia"/>
        </w:rPr>
        <w:t>/</w:t>
      </w:r>
      <w:r>
        <w:rPr>
          <w:rFonts w:hint="eastAsia"/>
        </w:rPr>
        <w:t>不要求）承包人提供承包人履约担保。</w:t>
      </w:r>
    </w:p>
    <w:p w14:paraId="14AE7FA5" w14:textId="77777777" w:rsidR="00752CCD" w:rsidRDefault="001F4BCC">
      <w:r>
        <w:rPr>
          <w:rFonts w:hint="eastAsia"/>
        </w:rPr>
        <w:t>承包人履约担保的金额为</w:t>
      </w:r>
      <w:r>
        <w:rPr>
          <w:rFonts w:hint="eastAsia"/>
        </w:rPr>
        <w:t xml:space="preserve">  /  </w:t>
      </w:r>
      <w:r>
        <w:fldChar w:fldCharType="begin"/>
      </w:r>
      <w:r>
        <w:instrText xml:space="preserve"> AUTOTEXT  input451 \* MERGEFORMAT </w:instrText>
      </w:r>
      <w:r>
        <w:fldChar w:fldCharType="end"/>
      </w:r>
    </w:p>
    <w:p w14:paraId="0563A0C1" w14:textId="77777777" w:rsidR="00752CCD" w:rsidRDefault="001F4BCC">
      <w:r>
        <w:rPr>
          <w:rFonts w:hint="eastAsia"/>
        </w:rPr>
        <w:t>4.4</w:t>
      </w:r>
      <w:r>
        <w:rPr>
          <w:rFonts w:hint="eastAsia"/>
        </w:rPr>
        <w:t>不利物质条件</w:t>
      </w:r>
    </w:p>
    <w:p w14:paraId="5A1ACE59" w14:textId="77777777" w:rsidR="00752CCD" w:rsidRDefault="001F4BCC">
      <w:r>
        <w:rPr>
          <w:rFonts w:hint="eastAsia"/>
        </w:rPr>
        <w:t>4.4.1</w:t>
      </w:r>
      <w:r>
        <w:rPr>
          <w:rFonts w:hint="eastAsia"/>
        </w:rPr>
        <w:t>不利物质条件的范围：</w:t>
      </w:r>
    </w:p>
    <w:p w14:paraId="516B1C0D" w14:textId="77777777" w:rsidR="00752CCD" w:rsidRDefault="001F4BCC">
      <w:r>
        <w:rPr>
          <w:rFonts w:hint="eastAsia"/>
        </w:rPr>
        <w:t>不利物质条件包括地下和水文条件，如遇见废弃的地下管道、隧道掘进遇瓦斯突出等。</w:t>
      </w:r>
      <w:r>
        <w:fldChar w:fldCharType="begin"/>
      </w:r>
      <w:r>
        <w:instrText xml:space="preserve"> AUTOTEXT  input452 \* MERGEFORMAT </w:instrText>
      </w:r>
      <w:r>
        <w:fldChar w:fldCharType="end"/>
      </w:r>
    </w:p>
    <w:p w14:paraId="151FF1E5" w14:textId="77777777" w:rsidR="00752CCD" w:rsidRDefault="001F4BCC">
      <w:r>
        <w:rPr>
          <w:rFonts w:hint="eastAsia"/>
        </w:rPr>
        <w:t>5.</w:t>
      </w:r>
      <w:r>
        <w:rPr>
          <w:rFonts w:hint="eastAsia"/>
        </w:rPr>
        <w:t>材料和工程设备</w:t>
      </w:r>
    </w:p>
    <w:p w14:paraId="058FA980" w14:textId="77777777" w:rsidR="00752CCD" w:rsidRDefault="001F4BCC">
      <w:r>
        <w:rPr>
          <w:rFonts w:hint="eastAsia"/>
        </w:rPr>
        <w:t>5.1</w:t>
      </w:r>
      <w:r>
        <w:rPr>
          <w:rFonts w:hint="eastAsia"/>
        </w:rPr>
        <w:t>承包人提供的材料和工程设备</w:t>
      </w:r>
    </w:p>
    <w:p w14:paraId="736635AA" w14:textId="77777777" w:rsidR="00752CCD" w:rsidRDefault="001F4BCC">
      <w:r>
        <w:rPr>
          <w:rFonts w:hint="eastAsia"/>
        </w:rPr>
        <w:t>5.1.2</w:t>
      </w:r>
      <w:r>
        <w:rPr>
          <w:rFonts w:hint="eastAsia"/>
        </w:rPr>
        <w:t>承包人将由其提供的材料和工程设备的供货人和品种、规格、数量及供货时间等报送监理人审批的期限：按照监理人批准的合同进度计划，承包人负责采购的材料设备，应在采购前</w:t>
      </w:r>
      <w:r>
        <w:rPr>
          <w:rFonts w:hint="eastAsia"/>
        </w:rPr>
        <w:t>28</w:t>
      </w:r>
      <w:proofErr w:type="gramStart"/>
      <w:r>
        <w:rPr>
          <w:rFonts w:hint="eastAsia"/>
        </w:rPr>
        <w:t>日历天</w:t>
      </w:r>
      <w:proofErr w:type="gramEnd"/>
      <w:r>
        <w:rPr>
          <w:rFonts w:hint="eastAsia"/>
        </w:rPr>
        <w:t>内将所采购材料设备的厂家、技术参数、品牌、质量等级等指标以书面形式通知监理人，监理人收到承包人的书面报告后，进行验厂核查等工作并于</w:t>
      </w:r>
      <w:r>
        <w:rPr>
          <w:rFonts w:hint="eastAsia"/>
        </w:rPr>
        <w:t>5</w:t>
      </w:r>
      <w:proofErr w:type="gramStart"/>
      <w:r>
        <w:rPr>
          <w:rFonts w:hint="eastAsia"/>
        </w:rPr>
        <w:t>日历天</w:t>
      </w:r>
      <w:proofErr w:type="gramEnd"/>
      <w:r>
        <w:rPr>
          <w:rFonts w:hint="eastAsia"/>
        </w:rPr>
        <w:t>内予以批复或提出修改意见，承包人在</w:t>
      </w:r>
      <w:r>
        <w:rPr>
          <w:rFonts w:hint="eastAsia"/>
        </w:rPr>
        <w:t>3</w:t>
      </w:r>
      <w:r>
        <w:rPr>
          <w:rFonts w:hint="eastAsia"/>
        </w:rPr>
        <w:t>个</w:t>
      </w:r>
      <w:proofErr w:type="gramStart"/>
      <w:r>
        <w:rPr>
          <w:rFonts w:hint="eastAsia"/>
        </w:rPr>
        <w:t>日历天</w:t>
      </w:r>
      <w:proofErr w:type="gramEnd"/>
      <w:r>
        <w:rPr>
          <w:rFonts w:hint="eastAsia"/>
        </w:rPr>
        <w:t>内完成修改。经监理人、设计人和发包人认质、认价、封样后承包人方可采购进场。未经监理人和发包人审批确定的</w:t>
      </w:r>
      <w:proofErr w:type="gramStart"/>
      <w:r>
        <w:rPr>
          <w:rFonts w:hint="eastAsia"/>
        </w:rPr>
        <w:t>砼</w:t>
      </w:r>
      <w:proofErr w:type="gramEnd"/>
      <w:r>
        <w:rPr>
          <w:rFonts w:hint="eastAsia"/>
        </w:rPr>
        <w:t>等材料和工程设备不得进入现场，否则发包人有权不支付相应的材料和工程设备价款。</w:t>
      </w:r>
      <w:r>
        <w:fldChar w:fldCharType="begin"/>
      </w:r>
      <w:r>
        <w:instrText xml:space="preserve"> AUTOTEXT  input453 \* MERGEFORMAT </w:instrText>
      </w:r>
      <w:r>
        <w:fldChar w:fldCharType="end"/>
      </w:r>
    </w:p>
    <w:p w14:paraId="3325B45E" w14:textId="77777777" w:rsidR="00752CCD" w:rsidRDefault="001F4BCC">
      <w:r>
        <w:rPr>
          <w:rFonts w:hint="eastAsia"/>
        </w:rPr>
        <w:t>6.</w:t>
      </w:r>
      <w:r>
        <w:rPr>
          <w:rFonts w:hint="eastAsia"/>
        </w:rPr>
        <w:t>施工设备和临时设施</w:t>
      </w:r>
    </w:p>
    <w:p w14:paraId="48854C7F" w14:textId="77777777" w:rsidR="00752CCD" w:rsidRDefault="001F4BCC">
      <w:r>
        <w:rPr>
          <w:rFonts w:hint="eastAsia"/>
        </w:rPr>
        <w:t>6.1</w:t>
      </w:r>
      <w:r>
        <w:rPr>
          <w:rFonts w:hint="eastAsia"/>
        </w:rPr>
        <w:t>承包人提供的施工设备和临时设施</w:t>
      </w:r>
    </w:p>
    <w:p w14:paraId="3CD46F84" w14:textId="77777777" w:rsidR="00752CCD" w:rsidRDefault="001F4BCC">
      <w:r>
        <w:rPr>
          <w:rFonts w:hint="eastAsia"/>
        </w:rPr>
        <w:t>6.1.2</w:t>
      </w:r>
      <w:r>
        <w:rPr>
          <w:rFonts w:hint="eastAsia"/>
        </w:rPr>
        <w:t>承包人承担自行修建临时设施费用的范围：全部范围</w:t>
      </w:r>
      <w:r>
        <w:fldChar w:fldCharType="begin"/>
      </w:r>
      <w:r>
        <w:instrText xml:space="preserve"> AUTOTEXT  input454 \* MERGEFORMAT </w:instrText>
      </w:r>
      <w:r>
        <w:fldChar w:fldCharType="end"/>
      </w:r>
    </w:p>
    <w:p w14:paraId="3CC6EA74" w14:textId="77777777" w:rsidR="00752CCD" w:rsidRDefault="001F4BCC">
      <w:r>
        <w:rPr>
          <w:rFonts w:hint="eastAsia"/>
        </w:rPr>
        <w:t>发包人办理申请手续并承担相关费用的临时占地：</w:t>
      </w:r>
      <w:r>
        <w:rPr>
          <w:rFonts w:hint="eastAsia"/>
        </w:rPr>
        <w:t xml:space="preserve"> </w:t>
      </w:r>
      <w:r>
        <w:rPr>
          <w:rFonts w:hint="eastAsia"/>
        </w:rPr>
        <w:t>无</w:t>
      </w:r>
      <w:r>
        <w:rPr>
          <w:rFonts w:hint="eastAsia"/>
        </w:rPr>
        <w:t xml:space="preserve"> </w:t>
      </w:r>
      <w:r>
        <w:fldChar w:fldCharType="begin"/>
      </w:r>
      <w:r>
        <w:instrText xml:space="preserve"> AUTOTEXT  input455 \* MERGEFORMAT </w:instrText>
      </w:r>
      <w:r>
        <w:fldChar w:fldCharType="end"/>
      </w:r>
    </w:p>
    <w:p w14:paraId="361D3344" w14:textId="77777777" w:rsidR="00752CCD" w:rsidRDefault="001F4BCC">
      <w:r>
        <w:rPr>
          <w:rFonts w:hint="eastAsia"/>
        </w:rPr>
        <w:t>6.2</w:t>
      </w:r>
      <w:r>
        <w:rPr>
          <w:rFonts w:hint="eastAsia"/>
        </w:rPr>
        <w:t>发包人提供的施工设备和临时设施</w:t>
      </w:r>
    </w:p>
    <w:p w14:paraId="19448A5A" w14:textId="77777777" w:rsidR="00752CCD" w:rsidRDefault="001F4BCC">
      <w:r>
        <w:rPr>
          <w:rFonts w:hint="eastAsia"/>
        </w:rPr>
        <w:t>发包人提供的施工设备和临时设施：</w:t>
      </w:r>
      <w:r>
        <w:rPr>
          <w:rFonts w:hint="eastAsia"/>
        </w:rPr>
        <w:t xml:space="preserve">  /  </w:t>
      </w:r>
      <w:r>
        <w:fldChar w:fldCharType="begin"/>
      </w:r>
      <w:r>
        <w:instrText xml:space="preserve"> AUTOTEXT  input456 \* MERGEFORMAT </w:instrText>
      </w:r>
      <w:r>
        <w:fldChar w:fldCharType="end"/>
      </w:r>
    </w:p>
    <w:p w14:paraId="757C5F95" w14:textId="77777777" w:rsidR="00752CCD" w:rsidRDefault="001F4BCC">
      <w:r>
        <w:rPr>
          <w:rFonts w:hint="eastAsia"/>
        </w:rPr>
        <w:t>发包人提供的施工设备和临时设施的运行、维护、拆除、清运费用的承担人：承包人（如果有）</w:t>
      </w:r>
      <w:r>
        <w:fldChar w:fldCharType="begin"/>
      </w:r>
      <w:r>
        <w:instrText xml:space="preserve"> AUTOTEXT  input457 \* MERGEFORMAT </w:instrText>
      </w:r>
      <w:r>
        <w:fldChar w:fldCharType="end"/>
      </w:r>
    </w:p>
    <w:p w14:paraId="3F6BBC82" w14:textId="77777777" w:rsidR="00752CCD" w:rsidRDefault="001F4BCC">
      <w:r>
        <w:rPr>
          <w:rFonts w:hint="eastAsia"/>
        </w:rPr>
        <w:t>7.</w:t>
      </w:r>
      <w:r>
        <w:rPr>
          <w:rFonts w:hint="eastAsia"/>
        </w:rPr>
        <w:t>交通运输</w:t>
      </w:r>
    </w:p>
    <w:p w14:paraId="232B97ED" w14:textId="77777777" w:rsidR="00752CCD" w:rsidRDefault="001F4BCC">
      <w:r>
        <w:rPr>
          <w:rFonts w:hint="eastAsia"/>
        </w:rPr>
        <w:t>7.1</w:t>
      </w:r>
      <w:r>
        <w:rPr>
          <w:rFonts w:hint="eastAsia"/>
        </w:rPr>
        <w:t>道路通行权和场外设施</w:t>
      </w:r>
    </w:p>
    <w:p w14:paraId="5A702AA0" w14:textId="77777777" w:rsidR="00752CCD" w:rsidRDefault="001F4BCC">
      <w:r>
        <w:rPr>
          <w:rFonts w:hint="eastAsia"/>
        </w:rPr>
        <w:t>负责取得道路通行权、场外设施修建权的办理人：承包人</w:t>
      </w:r>
      <w:r>
        <w:fldChar w:fldCharType="begin"/>
      </w:r>
      <w:r>
        <w:instrText xml:space="preserve"> AUTOTEXT  input458 \* MERGEFORMAT </w:instrText>
      </w:r>
      <w:r>
        <w:fldChar w:fldCharType="end"/>
      </w:r>
      <w:r>
        <w:rPr>
          <w:rFonts w:hint="eastAsia"/>
        </w:rPr>
        <w:t>，其相关费用由发包人承担。</w:t>
      </w:r>
    </w:p>
    <w:p w14:paraId="1C201990" w14:textId="77777777" w:rsidR="00752CCD" w:rsidRDefault="001F4BCC">
      <w:r>
        <w:rPr>
          <w:rFonts w:hint="eastAsia"/>
        </w:rPr>
        <w:t>7.2</w:t>
      </w:r>
      <w:r>
        <w:rPr>
          <w:rFonts w:hint="eastAsia"/>
        </w:rPr>
        <w:t>场内施工道路</w:t>
      </w:r>
    </w:p>
    <w:p w14:paraId="16817033" w14:textId="77777777" w:rsidR="00752CCD" w:rsidRDefault="001F4BCC">
      <w:r>
        <w:rPr>
          <w:rFonts w:hint="eastAsia"/>
        </w:rPr>
        <w:t>7.2.1</w:t>
      </w:r>
      <w:r>
        <w:rPr>
          <w:rFonts w:hint="eastAsia"/>
        </w:rPr>
        <w:t>施工所需的场内临时道路和交通设施的修建、维护、养护和管理人：承包人</w:t>
      </w:r>
      <w:r>
        <w:fldChar w:fldCharType="begin"/>
      </w:r>
      <w:r>
        <w:instrText xml:space="preserve"> AUTOTEXT  input459 \* MERGEFORMAT </w:instrText>
      </w:r>
      <w:r>
        <w:fldChar w:fldCharType="end"/>
      </w:r>
      <w:r>
        <w:rPr>
          <w:rFonts w:hint="eastAsia"/>
        </w:rPr>
        <w:t>，相关费用由承包人</w:t>
      </w:r>
      <w:r>
        <w:fldChar w:fldCharType="begin"/>
      </w:r>
      <w:r>
        <w:instrText xml:space="preserve"> AUTOTEXT  input460 \* MERGEFORMAT </w:instrText>
      </w:r>
      <w:r>
        <w:fldChar w:fldCharType="end"/>
      </w:r>
      <w:r>
        <w:rPr>
          <w:rFonts w:hint="eastAsia"/>
        </w:rPr>
        <w:t>承担。</w:t>
      </w:r>
    </w:p>
    <w:p w14:paraId="7EBA018E" w14:textId="77777777" w:rsidR="00752CCD" w:rsidRDefault="001F4BCC">
      <w:r>
        <w:rPr>
          <w:rFonts w:hint="eastAsia"/>
        </w:rPr>
        <w:t>7.4</w:t>
      </w:r>
      <w:r>
        <w:rPr>
          <w:rFonts w:hint="eastAsia"/>
        </w:rPr>
        <w:t>超大件和超重件的运输</w:t>
      </w:r>
    </w:p>
    <w:p w14:paraId="40DAAB28" w14:textId="77777777" w:rsidR="00752CCD" w:rsidRDefault="001F4BCC">
      <w:r>
        <w:rPr>
          <w:rFonts w:hint="eastAsia"/>
        </w:rPr>
        <w:t>运输超大件或超重件所需的道路和桥梁临时加固改造等费用的承担人：承包人</w:t>
      </w:r>
      <w:r>
        <w:fldChar w:fldCharType="begin"/>
      </w:r>
      <w:r>
        <w:instrText xml:space="preserve"> AUTOTEXT  input461 \* MERGEFORMAT </w:instrText>
      </w:r>
      <w:r>
        <w:fldChar w:fldCharType="end"/>
      </w:r>
    </w:p>
    <w:p w14:paraId="1FE50010" w14:textId="77777777" w:rsidR="00752CCD" w:rsidRDefault="001F4BCC">
      <w:r>
        <w:rPr>
          <w:rFonts w:hint="eastAsia"/>
        </w:rPr>
        <w:t>8.</w:t>
      </w:r>
      <w:r>
        <w:rPr>
          <w:rFonts w:hint="eastAsia"/>
        </w:rPr>
        <w:t>测量放线</w:t>
      </w:r>
    </w:p>
    <w:p w14:paraId="2F403A2F" w14:textId="77777777" w:rsidR="00752CCD" w:rsidRDefault="001F4BCC">
      <w:r>
        <w:rPr>
          <w:rFonts w:hint="eastAsia"/>
        </w:rPr>
        <w:t>8.1</w:t>
      </w:r>
      <w:r>
        <w:rPr>
          <w:rFonts w:hint="eastAsia"/>
        </w:rPr>
        <w:t>施工控制网</w:t>
      </w:r>
    </w:p>
    <w:p w14:paraId="4E04E4C8" w14:textId="77777777" w:rsidR="00752CCD" w:rsidRDefault="001F4BCC">
      <w:r>
        <w:rPr>
          <w:rFonts w:hint="eastAsia"/>
        </w:rPr>
        <w:t>8.1.1</w:t>
      </w:r>
      <w:r>
        <w:rPr>
          <w:rFonts w:hint="eastAsia"/>
        </w:rPr>
        <w:t>发包人通过监理人提供测量基准点、基准线和水准点及其书面资料的期限：</w:t>
      </w:r>
    </w:p>
    <w:p w14:paraId="2CC99FFA" w14:textId="77777777" w:rsidR="00752CCD" w:rsidRDefault="001F4BCC">
      <w:r>
        <w:rPr>
          <w:rFonts w:hint="eastAsia"/>
        </w:rPr>
        <w:t>开工前</w:t>
      </w:r>
      <w:r>
        <w:rPr>
          <w:rFonts w:hint="eastAsia"/>
        </w:rPr>
        <w:t>7</w:t>
      </w:r>
      <w:r>
        <w:rPr>
          <w:rFonts w:hint="eastAsia"/>
        </w:rPr>
        <w:t>日内。</w:t>
      </w:r>
      <w:r>
        <w:fldChar w:fldCharType="begin"/>
      </w:r>
      <w:r>
        <w:instrText xml:space="preserve"> AUTOTEXT  input462 \* MERGEFORMAT </w:instrText>
      </w:r>
      <w:r>
        <w:fldChar w:fldCharType="end"/>
      </w:r>
    </w:p>
    <w:p w14:paraId="4E0B130F" w14:textId="77777777" w:rsidR="00752CCD" w:rsidRDefault="001F4BCC">
      <w:r>
        <w:rPr>
          <w:rFonts w:hint="eastAsia"/>
        </w:rPr>
        <w:t>8.1.2</w:t>
      </w:r>
      <w:r>
        <w:rPr>
          <w:rFonts w:hint="eastAsia"/>
        </w:rPr>
        <w:t>承包人测设施工控制网的其他要求：由发包人以书面形式提供给承包人并现场交接，承包人按要求设置，监理人组织有关部门核验确认。</w:t>
      </w:r>
      <w:r>
        <w:fldChar w:fldCharType="begin"/>
      </w:r>
      <w:r>
        <w:instrText xml:space="preserve"> AUTOTEXT  input463 \* MERGEFORMAT </w:instrText>
      </w:r>
      <w:r>
        <w:fldChar w:fldCharType="end"/>
      </w:r>
    </w:p>
    <w:p w14:paraId="19E70D1B" w14:textId="77777777" w:rsidR="00752CCD" w:rsidRDefault="001F4BCC">
      <w:r>
        <w:rPr>
          <w:rFonts w:hint="eastAsia"/>
        </w:rPr>
        <w:t>承包人将施工控制网资料报送监理人审批的期限：在收到监理人按照通用合同条款第</w:t>
      </w:r>
      <w:r>
        <w:rPr>
          <w:rFonts w:hint="eastAsia"/>
        </w:rPr>
        <w:t>11.1.1</w:t>
      </w:r>
      <w:r>
        <w:rPr>
          <w:rFonts w:hint="eastAsia"/>
        </w:rPr>
        <w:t>项发出的开工通知后</w:t>
      </w:r>
      <w:r>
        <w:rPr>
          <w:rFonts w:hint="eastAsia"/>
        </w:rPr>
        <w:t>7</w:t>
      </w:r>
      <w:r>
        <w:rPr>
          <w:rFonts w:hint="eastAsia"/>
        </w:rPr>
        <w:t>天内。</w:t>
      </w:r>
      <w:r>
        <w:fldChar w:fldCharType="begin"/>
      </w:r>
      <w:r>
        <w:instrText xml:space="preserve"> AUTOTEXT  input464 \* MERGEFORMAT </w:instrText>
      </w:r>
      <w:r>
        <w:fldChar w:fldCharType="end"/>
      </w:r>
    </w:p>
    <w:p w14:paraId="4FEE7270" w14:textId="77777777" w:rsidR="00752CCD" w:rsidRDefault="001F4BCC">
      <w:r>
        <w:rPr>
          <w:rFonts w:hint="eastAsia"/>
        </w:rPr>
        <w:t>9.</w:t>
      </w:r>
      <w:r>
        <w:rPr>
          <w:rFonts w:hint="eastAsia"/>
        </w:rPr>
        <w:t>施工安全、治安保卫和环境保护</w:t>
      </w:r>
    </w:p>
    <w:p w14:paraId="09A92448" w14:textId="77777777" w:rsidR="00752CCD" w:rsidRDefault="001F4BCC">
      <w:r>
        <w:rPr>
          <w:rFonts w:hint="eastAsia"/>
        </w:rPr>
        <w:t>9.2</w:t>
      </w:r>
      <w:r>
        <w:rPr>
          <w:rFonts w:hint="eastAsia"/>
        </w:rPr>
        <w:t>承包人的施工安全责任</w:t>
      </w:r>
    </w:p>
    <w:p w14:paraId="38E19FB8" w14:textId="77777777" w:rsidR="00752CCD" w:rsidRDefault="001F4BCC">
      <w:r>
        <w:rPr>
          <w:rFonts w:hint="eastAsia"/>
        </w:rPr>
        <w:t>9.2.1</w:t>
      </w:r>
      <w:r>
        <w:rPr>
          <w:rFonts w:hint="eastAsia"/>
        </w:rPr>
        <w:t>承包人向监理人报送施工安全措施计划的期限：在收到监理人按照通用合同条款第</w:t>
      </w:r>
      <w:r>
        <w:rPr>
          <w:rFonts w:hint="eastAsia"/>
        </w:rPr>
        <w:t>11.1.1</w:t>
      </w:r>
      <w:r>
        <w:rPr>
          <w:rFonts w:hint="eastAsia"/>
        </w:rPr>
        <w:t>项发出的开工通知后</w:t>
      </w:r>
      <w:r>
        <w:rPr>
          <w:rFonts w:hint="eastAsia"/>
        </w:rPr>
        <w:t>7</w:t>
      </w:r>
      <w:r>
        <w:rPr>
          <w:rFonts w:hint="eastAsia"/>
        </w:rPr>
        <w:t>天内。</w:t>
      </w:r>
      <w:r>
        <w:fldChar w:fldCharType="begin"/>
      </w:r>
      <w:r>
        <w:instrText xml:space="preserve"> AUTOTEXT  input465 \* MERGEFORMAT </w:instrText>
      </w:r>
      <w:r>
        <w:fldChar w:fldCharType="end"/>
      </w:r>
    </w:p>
    <w:p w14:paraId="42B92D36" w14:textId="77777777" w:rsidR="00752CCD" w:rsidRDefault="001F4BCC">
      <w:r>
        <w:rPr>
          <w:rFonts w:hint="eastAsia"/>
        </w:rPr>
        <w:t>监理人收到承包人报送的施工安全措施计划后应当在</w:t>
      </w:r>
      <w:r>
        <w:rPr>
          <w:rFonts w:hint="eastAsia"/>
        </w:rPr>
        <w:t xml:space="preserve">  7  </w:t>
      </w:r>
      <w:r>
        <w:fldChar w:fldCharType="begin"/>
      </w:r>
      <w:r>
        <w:instrText xml:space="preserve"> AUTOTEXT  input466 \* MERGEFORMAT </w:instrText>
      </w:r>
      <w:r>
        <w:fldChar w:fldCharType="end"/>
      </w:r>
      <w:r>
        <w:rPr>
          <w:rFonts w:hint="eastAsia"/>
        </w:rPr>
        <w:t>天内给予批复。</w:t>
      </w:r>
    </w:p>
    <w:p w14:paraId="55084283" w14:textId="77777777" w:rsidR="00752CCD" w:rsidRDefault="001F4BCC">
      <w:r>
        <w:rPr>
          <w:rFonts w:hint="eastAsia"/>
        </w:rPr>
        <w:t>9.3</w:t>
      </w:r>
      <w:r>
        <w:rPr>
          <w:rFonts w:hint="eastAsia"/>
        </w:rPr>
        <w:t>治安保卫</w:t>
      </w:r>
    </w:p>
    <w:p w14:paraId="38EC89E3" w14:textId="77777777" w:rsidR="00752CCD" w:rsidRDefault="001F4BCC">
      <w:r>
        <w:rPr>
          <w:rFonts w:hint="eastAsia"/>
        </w:rPr>
        <w:t>9.3.3</w:t>
      </w:r>
      <w:r>
        <w:rPr>
          <w:rFonts w:hint="eastAsia"/>
        </w:rPr>
        <w:t>制定施工场地治安管理计划和突发治安事件紧急预案的责任人：承包人</w:t>
      </w:r>
      <w:r>
        <w:fldChar w:fldCharType="begin"/>
      </w:r>
      <w:r>
        <w:instrText xml:space="preserve"> AUTOTEXT  input467 \* MERGEFORMAT </w:instrText>
      </w:r>
      <w:r>
        <w:fldChar w:fldCharType="end"/>
      </w:r>
    </w:p>
    <w:p w14:paraId="65728B53" w14:textId="77777777" w:rsidR="00752CCD" w:rsidRDefault="001F4BCC">
      <w:r>
        <w:rPr>
          <w:rFonts w:hint="eastAsia"/>
        </w:rPr>
        <w:t>9.4</w:t>
      </w:r>
      <w:r>
        <w:rPr>
          <w:rFonts w:hint="eastAsia"/>
        </w:rPr>
        <w:t>环境保护</w:t>
      </w:r>
    </w:p>
    <w:p w14:paraId="7657E264" w14:textId="77777777" w:rsidR="00752CCD" w:rsidRDefault="001F4BCC">
      <w:r>
        <w:rPr>
          <w:rFonts w:hint="eastAsia"/>
        </w:rPr>
        <w:t>9.4.3</w:t>
      </w:r>
      <w:r>
        <w:rPr>
          <w:rFonts w:hint="eastAsia"/>
        </w:rPr>
        <w:t>施工环保措施计划报送监理人审批的时间：签订合同后</w:t>
      </w:r>
      <w:r>
        <w:rPr>
          <w:rFonts w:hint="eastAsia"/>
        </w:rPr>
        <w:t>14</w:t>
      </w:r>
      <w:r>
        <w:rPr>
          <w:rFonts w:hint="eastAsia"/>
        </w:rPr>
        <w:t>天内</w:t>
      </w:r>
      <w:r>
        <w:fldChar w:fldCharType="begin"/>
      </w:r>
      <w:r>
        <w:instrText xml:space="preserve"> AUTOTEXT  input468 \* MERGEFORMAT </w:instrText>
      </w:r>
      <w:r>
        <w:fldChar w:fldCharType="end"/>
      </w:r>
    </w:p>
    <w:p w14:paraId="2494FE1B" w14:textId="77777777" w:rsidR="00752CCD" w:rsidRDefault="001F4BCC">
      <w:r>
        <w:rPr>
          <w:rFonts w:hint="eastAsia"/>
        </w:rPr>
        <w:t>监理人收到承包人报送的施工环保措施计划后应当在</w:t>
      </w:r>
      <w:r>
        <w:rPr>
          <w:rFonts w:hint="eastAsia"/>
        </w:rPr>
        <w:t xml:space="preserve">  7  </w:t>
      </w:r>
      <w:r>
        <w:fldChar w:fldCharType="begin"/>
      </w:r>
      <w:r>
        <w:instrText xml:space="preserve"> AUTOTEXT  input469 \* MERGEFORMAT </w:instrText>
      </w:r>
      <w:r>
        <w:fldChar w:fldCharType="end"/>
      </w:r>
      <w:r>
        <w:rPr>
          <w:rFonts w:hint="eastAsia"/>
        </w:rPr>
        <w:t>天内给予批复。</w:t>
      </w:r>
    </w:p>
    <w:p w14:paraId="02E51B51" w14:textId="77777777" w:rsidR="00752CCD" w:rsidRDefault="001F4BCC">
      <w:r>
        <w:rPr>
          <w:rFonts w:hint="eastAsia"/>
        </w:rPr>
        <w:t xml:space="preserve">9.6  </w:t>
      </w:r>
      <w:r>
        <w:rPr>
          <w:rFonts w:hint="eastAsia"/>
        </w:rPr>
        <w:t>施工现场安全生产标准化管理目标</w:t>
      </w:r>
    </w:p>
    <w:p w14:paraId="2A55AD2C" w14:textId="77777777" w:rsidR="00752CCD" w:rsidRDefault="001F4BCC">
      <w:r>
        <w:rPr>
          <w:rFonts w:hint="eastAsia"/>
        </w:rPr>
        <w:t>9.6.1</w:t>
      </w:r>
      <w:r>
        <w:rPr>
          <w:rFonts w:hint="eastAsia"/>
        </w:rPr>
        <w:t>未达到合同协议书中约定的安全生产标准化管理目标等级的违约金或损失赔偿金的金额或者计算方法：承包人支付的违约金或损失赔偿金不高于合同约定的标准化管理目标等级和实际考核评定、认定目标等级之间所需投入费用的差额。</w:t>
      </w:r>
    </w:p>
    <w:p w14:paraId="33E1340C" w14:textId="77777777" w:rsidR="00752CCD" w:rsidRDefault="001F4BCC">
      <w:r>
        <w:rPr>
          <w:rFonts w:hint="eastAsia"/>
        </w:rPr>
        <w:t>A=(1</w:t>
      </w:r>
      <w:r>
        <w:rPr>
          <w:rFonts w:hint="eastAsia"/>
        </w:rPr>
        <w:t>－</w:t>
      </w:r>
      <w:r>
        <w:rPr>
          <w:rFonts w:hint="eastAsia"/>
        </w:rPr>
        <w:t>K1</w:t>
      </w:r>
      <w:r>
        <w:rPr>
          <w:rFonts w:hint="eastAsia"/>
        </w:rPr>
        <w:t>÷</w:t>
      </w:r>
      <w:r>
        <w:rPr>
          <w:rFonts w:hint="eastAsia"/>
        </w:rPr>
        <w:t xml:space="preserve">K2) </w:t>
      </w:r>
      <w:r>
        <w:rPr>
          <w:rFonts w:hint="eastAsia"/>
        </w:rPr>
        <w:t>×</w:t>
      </w:r>
      <w:r>
        <w:rPr>
          <w:rFonts w:hint="eastAsia"/>
        </w:rPr>
        <w:t>F</w:t>
      </w:r>
    </w:p>
    <w:p w14:paraId="619690A4" w14:textId="77777777" w:rsidR="00752CCD" w:rsidRDefault="001F4BCC">
      <w:r>
        <w:rPr>
          <w:rFonts w:hint="eastAsia"/>
        </w:rPr>
        <w:t>其中：</w:t>
      </w:r>
      <w:r>
        <w:rPr>
          <w:rFonts w:hint="eastAsia"/>
        </w:rPr>
        <w:t>A</w:t>
      </w:r>
      <w:r>
        <w:rPr>
          <w:rFonts w:hint="eastAsia"/>
        </w:rPr>
        <w:t>—按本办法规定计算的违约损失赔偿金</w:t>
      </w:r>
    </w:p>
    <w:p w14:paraId="6837CD13" w14:textId="77777777" w:rsidR="00752CCD" w:rsidRDefault="001F4BCC">
      <w:r>
        <w:rPr>
          <w:rFonts w:hint="eastAsia"/>
        </w:rPr>
        <w:t>K1</w:t>
      </w:r>
      <w:r>
        <w:rPr>
          <w:rFonts w:hint="eastAsia"/>
        </w:rPr>
        <w:t>—标准化考评认定等级对应本办法规定的标准费率</w:t>
      </w:r>
    </w:p>
    <w:p w14:paraId="3FC34884" w14:textId="77777777" w:rsidR="00752CCD" w:rsidRDefault="001F4BCC">
      <w:r>
        <w:rPr>
          <w:rFonts w:hint="eastAsia"/>
        </w:rPr>
        <w:t>K2</w:t>
      </w:r>
      <w:proofErr w:type="gramStart"/>
      <w:r>
        <w:rPr>
          <w:rFonts w:hint="eastAsia"/>
        </w:rPr>
        <w:t>—合同</w:t>
      </w:r>
      <w:proofErr w:type="gramEnd"/>
      <w:r>
        <w:rPr>
          <w:rFonts w:hint="eastAsia"/>
        </w:rPr>
        <w:t>约定的管理目标等级对应本办法规定的标准费率</w:t>
      </w:r>
    </w:p>
    <w:p w14:paraId="41C1B809" w14:textId="77777777" w:rsidR="00752CCD" w:rsidRDefault="001F4BCC">
      <w:r>
        <w:rPr>
          <w:rFonts w:hint="eastAsia"/>
        </w:rPr>
        <w:t>F</w:t>
      </w:r>
      <w:proofErr w:type="gramStart"/>
      <w:r>
        <w:rPr>
          <w:rFonts w:hint="eastAsia"/>
        </w:rPr>
        <w:t>—合同</w:t>
      </w:r>
      <w:proofErr w:type="gramEnd"/>
      <w:r>
        <w:rPr>
          <w:rFonts w:hint="eastAsia"/>
        </w:rPr>
        <w:t>中载明的安全文明施工费总额。</w:t>
      </w:r>
      <w:r>
        <w:fldChar w:fldCharType="begin"/>
      </w:r>
      <w:r>
        <w:instrText xml:space="preserve"> AUTOTEXT  input883 \* MERGEFORMAT </w:instrText>
      </w:r>
      <w:r>
        <w:fldChar w:fldCharType="end"/>
      </w:r>
    </w:p>
    <w:p w14:paraId="3FBE0112" w14:textId="77777777" w:rsidR="00752CCD" w:rsidRDefault="001F4BCC">
      <w:r>
        <w:rPr>
          <w:rFonts w:hint="eastAsia"/>
        </w:rPr>
        <w:t>9.6.2</w:t>
      </w:r>
      <w:r>
        <w:rPr>
          <w:rFonts w:hint="eastAsia"/>
        </w:rPr>
        <w:t>发包人</w:t>
      </w:r>
      <w:r>
        <w:rPr>
          <w:rFonts w:hint="eastAsia"/>
        </w:rPr>
        <w:t xml:space="preserve">  </w:t>
      </w:r>
      <w:r>
        <w:rPr>
          <w:rFonts w:hint="eastAsia"/>
        </w:rPr>
        <w:t>不给予</w:t>
      </w:r>
      <w:r>
        <w:fldChar w:fldCharType="begin"/>
      </w:r>
      <w:r>
        <w:instrText xml:space="preserve"> AUTOTEXT  input884 \* MERGEFORMAT </w:instrText>
      </w:r>
      <w:r>
        <w:fldChar w:fldCharType="end"/>
      </w:r>
      <w:r>
        <w:rPr>
          <w:rFonts w:hint="eastAsia"/>
        </w:rPr>
        <w:t>（给予</w:t>
      </w:r>
      <w:r>
        <w:rPr>
          <w:rFonts w:hint="eastAsia"/>
        </w:rPr>
        <w:t>/</w:t>
      </w:r>
      <w:r>
        <w:rPr>
          <w:rFonts w:hint="eastAsia"/>
        </w:rPr>
        <w:t>不给予）承包人创优奖励。发包人给予承包人创优奖励的，创优奖励金额或者计算方法：</w:t>
      </w:r>
      <w:r>
        <w:rPr>
          <w:rFonts w:hint="eastAsia"/>
        </w:rPr>
        <w:t xml:space="preserve">  /  </w:t>
      </w:r>
      <w:r>
        <w:fldChar w:fldCharType="begin"/>
      </w:r>
      <w:r>
        <w:instrText xml:space="preserve"> AUTOTEXT  input888 \* MERGEFORMAT </w:instrText>
      </w:r>
      <w:r>
        <w:fldChar w:fldCharType="end"/>
      </w:r>
    </w:p>
    <w:p w14:paraId="773BD42C" w14:textId="77777777" w:rsidR="00752CCD" w:rsidRDefault="001F4BCC">
      <w:r>
        <w:rPr>
          <w:rFonts w:hint="eastAsia"/>
        </w:rPr>
        <w:t xml:space="preserve">9.7 </w:t>
      </w:r>
      <w:r>
        <w:rPr>
          <w:rFonts w:hint="eastAsia"/>
        </w:rPr>
        <w:t>特殊安全文明施工</w:t>
      </w:r>
    </w:p>
    <w:p w14:paraId="4D478482" w14:textId="77777777" w:rsidR="00752CCD" w:rsidRDefault="001F4BCC">
      <w:r>
        <w:rPr>
          <w:rFonts w:hint="eastAsia"/>
        </w:rPr>
        <w:t xml:space="preserve">9.7.1 </w:t>
      </w:r>
      <w:r>
        <w:rPr>
          <w:rFonts w:hint="eastAsia"/>
        </w:rPr>
        <w:t>未达到合同约定的特殊安全文明施工要求的违约金或损失赔偿金的金额或者计算方法：</w:t>
      </w:r>
      <w:r>
        <w:rPr>
          <w:rFonts w:hint="eastAsia"/>
        </w:rPr>
        <w:t xml:space="preserve">  /  </w:t>
      </w:r>
      <w:r>
        <w:fldChar w:fldCharType="begin"/>
      </w:r>
      <w:r>
        <w:instrText xml:space="preserve"> AUTOTEXT  input885 \* MERGEFORMAT </w:instrText>
      </w:r>
      <w:r>
        <w:fldChar w:fldCharType="end"/>
      </w:r>
    </w:p>
    <w:p w14:paraId="4BB3580D" w14:textId="77777777" w:rsidR="00752CCD" w:rsidRDefault="001F4BCC">
      <w:r>
        <w:rPr>
          <w:rFonts w:hint="eastAsia"/>
        </w:rPr>
        <w:t xml:space="preserve">9.7.2  </w:t>
      </w:r>
      <w:r>
        <w:rPr>
          <w:rFonts w:hint="eastAsia"/>
        </w:rPr>
        <w:t>发包人不给予</w:t>
      </w:r>
      <w:r>
        <w:fldChar w:fldCharType="begin"/>
      </w:r>
      <w:r>
        <w:instrText xml:space="preserve"> AUTOTEXT  input886 \* MERGEFORMAT </w:instrText>
      </w:r>
      <w:r>
        <w:fldChar w:fldCharType="end"/>
      </w:r>
      <w:r>
        <w:rPr>
          <w:rFonts w:hint="eastAsia"/>
        </w:rPr>
        <w:t>（给予</w:t>
      </w:r>
      <w:r>
        <w:rPr>
          <w:rFonts w:hint="eastAsia"/>
        </w:rPr>
        <w:t>/</w:t>
      </w:r>
      <w:r>
        <w:rPr>
          <w:rFonts w:hint="eastAsia"/>
        </w:rPr>
        <w:t>不给予）承包人创优奖励。发包人给予承包人创优奖励的，创优奖励金额或者计算方法：</w:t>
      </w:r>
      <w:r>
        <w:rPr>
          <w:rFonts w:hint="eastAsia"/>
        </w:rPr>
        <w:t xml:space="preserve">  /  </w:t>
      </w:r>
      <w:r>
        <w:fldChar w:fldCharType="begin"/>
      </w:r>
      <w:r>
        <w:instrText xml:space="preserve"> AUTOTEXT  input887 \* MERGEFORMAT </w:instrText>
      </w:r>
      <w:r>
        <w:fldChar w:fldCharType="end"/>
      </w:r>
      <w:r>
        <w:rPr>
          <w:rFonts w:hint="eastAsia"/>
        </w:rPr>
        <w:t xml:space="preserve">                                                                               </w:t>
      </w:r>
    </w:p>
    <w:p w14:paraId="3A45C8FC" w14:textId="77777777" w:rsidR="00752CCD" w:rsidRDefault="001F4BCC">
      <w:r>
        <w:rPr>
          <w:rFonts w:hint="eastAsia"/>
        </w:rPr>
        <w:t>10.</w:t>
      </w:r>
      <w:r>
        <w:rPr>
          <w:rFonts w:hint="eastAsia"/>
        </w:rPr>
        <w:t>进度计划</w:t>
      </w:r>
    </w:p>
    <w:p w14:paraId="223C325B" w14:textId="77777777" w:rsidR="00752CCD" w:rsidRDefault="001F4BCC">
      <w:r>
        <w:rPr>
          <w:rFonts w:hint="eastAsia"/>
        </w:rPr>
        <w:t>10.1</w:t>
      </w:r>
      <w:r>
        <w:rPr>
          <w:rFonts w:hint="eastAsia"/>
        </w:rPr>
        <w:t>合同进度计划</w:t>
      </w:r>
    </w:p>
    <w:p w14:paraId="7A64997B" w14:textId="77777777" w:rsidR="00752CCD" w:rsidRDefault="001F4BCC">
      <w:r>
        <w:rPr>
          <w:rFonts w:hint="eastAsia"/>
        </w:rPr>
        <w:t>10.1.1</w:t>
      </w:r>
      <w:r>
        <w:rPr>
          <w:rFonts w:hint="eastAsia"/>
        </w:rPr>
        <w:t>承包人编制施工进度计划和施工方案说明的内容：</w:t>
      </w:r>
    </w:p>
    <w:p w14:paraId="00610E61" w14:textId="77777777" w:rsidR="00752CCD" w:rsidRDefault="001F4BCC">
      <w:r>
        <w:rPr>
          <w:rFonts w:hint="eastAsia"/>
        </w:rPr>
        <w:t>总进度计划、分项进度计划、月计划、周计划；材料设备采购进场计划、劳动力计划、施工组织安排，施工关键节点、技术措施、保障措施、文明施工安排计划等。</w:t>
      </w:r>
      <w:r>
        <w:fldChar w:fldCharType="begin"/>
      </w:r>
      <w:r>
        <w:instrText xml:space="preserve"> AUTOTEXT  input470 \* MERGEFORMAT </w:instrText>
      </w:r>
      <w:r>
        <w:fldChar w:fldCharType="end"/>
      </w:r>
    </w:p>
    <w:p w14:paraId="26715B1C" w14:textId="77777777" w:rsidR="00752CCD" w:rsidRDefault="001F4BCC">
      <w:r>
        <w:rPr>
          <w:rFonts w:hint="eastAsia"/>
        </w:rPr>
        <w:t>10.1.2</w:t>
      </w:r>
      <w:r>
        <w:rPr>
          <w:rFonts w:hint="eastAsia"/>
        </w:rPr>
        <w:t>承包人</w:t>
      </w:r>
      <w:proofErr w:type="gramStart"/>
      <w:r>
        <w:rPr>
          <w:rFonts w:hint="eastAsia"/>
        </w:rPr>
        <w:t>编制分</w:t>
      </w:r>
      <w:proofErr w:type="gramEnd"/>
      <w:r>
        <w:rPr>
          <w:rFonts w:hint="eastAsia"/>
        </w:rPr>
        <w:t>阶段或分项施工进度计划和施工方案说明的内容及时限要求：</w:t>
      </w:r>
    </w:p>
    <w:p w14:paraId="65C0F9AB" w14:textId="77777777" w:rsidR="00752CCD" w:rsidRDefault="001F4BCC">
      <w:r>
        <w:rPr>
          <w:rFonts w:hint="eastAsia"/>
        </w:rPr>
        <w:t>监理人可以要求承包人在合同进度计划的基础上编制更为详细的分阶段和分项目的进度计划，特别是在合同进度计划关键线路上的单位工程或分部工程。监理人也可以要求承包人编制专项施工方案，对达到一定规模的危险性较大的分部分项工程编制专项施工方案，承包人应当附有安全验算结果。</w:t>
      </w:r>
      <w:r>
        <w:fldChar w:fldCharType="begin"/>
      </w:r>
      <w:r>
        <w:instrText xml:space="preserve"> AUTOTEXT  input471 \* MERGEFORMAT </w:instrText>
      </w:r>
      <w:r>
        <w:fldChar w:fldCharType="end"/>
      </w:r>
    </w:p>
    <w:p w14:paraId="3736FBB3" w14:textId="77777777" w:rsidR="00752CCD" w:rsidRDefault="001F4BCC">
      <w:r>
        <w:rPr>
          <w:rFonts w:hint="eastAsia"/>
        </w:rPr>
        <w:t>10.1.3</w:t>
      </w:r>
      <w:r>
        <w:rPr>
          <w:rFonts w:hint="eastAsia"/>
        </w:rPr>
        <w:t>群体工程中有关编制进度计划和施工方案说明的要求：</w:t>
      </w:r>
      <w:r>
        <w:rPr>
          <w:rFonts w:hint="eastAsia"/>
        </w:rPr>
        <w:t xml:space="preserve">  /  </w:t>
      </w:r>
      <w:r>
        <w:fldChar w:fldCharType="begin"/>
      </w:r>
      <w:r>
        <w:instrText xml:space="preserve"> AUTOTEXT  input473 \* MERGEFORMAT </w:instrText>
      </w:r>
      <w:r>
        <w:fldChar w:fldCharType="end"/>
      </w:r>
    </w:p>
    <w:p w14:paraId="5362CF0E" w14:textId="77777777" w:rsidR="00752CCD" w:rsidRDefault="001F4BCC">
      <w:r>
        <w:rPr>
          <w:rFonts w:hint="eastAsia"/>
        </w:rPr>
        <w:t>10.2</w:t>
      </w:r>
      <w:r>
        <w:rPr>
          <w:rFonts w:hint="eastAsia"/>
        </w:rPr>
        <w:t>合同进度计划的修订</w:t>
      </w:r>
    </w:p>
    <w:p w14:paraId="10AE1B70" w14:textId="77777777" w:rsidR="00752CCD" w:rsidRDefault="001F4BCC">
      <w:r>
        <w:rPr>
          <w:rFonts w:hint="eastAsia"/>
        </w:rPr>
        <w:t>10.2.1</w:t>
      </w:r>
      <w:r>
        <w:rPr>
          <w:rFonts w:hint="eastAsia"/>
        </w:rPr>
        <w:t>承包人报送修订合同进度计划申请报告和相关资料的期限：签订合同后</w:t>
      </w:r>
      <w:r>
        <w:rPr>
          <w:rFonts w:hint="eastAsia"/>
        </w:rPr>
        <w:t>7</w:t>
      </w:r>
      <w:r>
        <w:rPr>
          <w:rFonts w:hint="eastAsia"/>
        </w:rPr>
        <w:t>天内。</w:t>
      </w:r>
      <w:r>
        <w:fldChar w:fldCharType="begin"/>
      </w:r>
      <w:r>
        <w:instrText xml:space="preserve"> AUTOTEXT  input474 \* MERGEFORMAT </w:instrText>
      </w:r>
      <w:r>
        <w:fldChar w:fldCharType="end"/>
      </w:r>
    </w:p>
    <w:p w14:paraId="025F58E1" w14:textId="77777777" w:rsidR="00752CCD" w:rsidRDefault="001F4BCC">
      <w:r>
        <w:rPr>
          <w:rFonts w:hint="eastAsia"/>
        </w:rPr>
        <w:t>监理人批复修订合同进度计划申请报告的期限：收到承包人报送的修订合同进度计划申请报告和相关资料后</w:t>
      </w:r>
      <w:r>
        <w:rPr>
          <w:rFonts w:hint="eastAsia"/>
        </w:rPr>
        <w:t>7</w:t>
      </w:r>
      <w:r>
        <w:rPr>
          <w:rFonts w:hint="eastAsia"/>
        </w:rPr>
        <w:t>天内。</w:t>
      </w:r>
      <w:r>
        <w:fldChar w:fldCharType="begin"/>
      </w:r>
      <w:r>
        <w:instrText xml:space="preserve"> AUTOTEXT  input475 \* MERGEFORMAT </w:instrText>
      </w:r>
      <w:r>
        <w:fldChar w:fldCharType="end"/>
      </w:r>
    </w:p>
    <w:p w14:paraId="1EE16444" w14:textId="77777777" w:rsidR="00752CCD" w:rsidRDefault="001F4BCC">
      <w:r>
        <w:rPr>
          <w:rFonts w:hint="eastAsia"/>
        </w:rPr>
        <w:t>10.2.2</w:t>
      </w:r>
      <w:r>
        <w:rPr>
          <w:rFonts w:hint="eastAsia"/>
        </w:rPr>
        <w:t>监理人批复修订合同进度计划的期限：收到承包人报送的修订合同进度计划申请报告和相关资料后</w:t>
      </w:r>
      <w:r>
        <w:rPr>
          <w:rFonts w:hint="eastAsia"/>
        </w:rPr>
        <w:t>7</w:t>
      </w:r>
      <w:r>
        <w:rPr>
          <w:rFonts w:hint="eastAsia"/>
        </w:rPr>
        <w:t>天内。</w:t>
      </w:r>
      <w:r>
        <w:fldChar w:fldCharType="begin"/>
      </w:r>
      <w:r>
        <w:instrText xml:space="preserve"> AUTOTEXT  input476 \* MERGEFORMAT </w:instrText>
      </w:r>
      <w:r>
        <w:fldChar w:fldCharType="end"/>
      </w:r>
    </w:p>
    <w:p w14:paraId="47D044D8" w14:textId="77777777" w:rsidR="00752CCD" w:rsidRDefault="001F4BCC">
      <w:r>
        <w:rPr>
          <w:rFonts w:hint="eastAsia"/>
        </w:rPr>
        <w:t>11.</w:t>
      </w:r>
      <w:r>
        <w:rPr>
          <w:rFonts w:hint="eastAsia"/>
        </w:rPr>
        <w:t>开工和竣工</w:t>
      </w:r>
    </w:p>
    <w:p w14:paraId="1BEDEF88" w14:textId="77777777" w:rsidR="00752CCD" w:rsidRDefault="001F4BCC">
      <w:r>
        <w:rPr>
          <w:rFonts w:hint="eastAsia"/>
        </w:rPr>
        <w:t>11.3</w:t>
      </w:r>
      <w:r>
        <w:rPr>
          <w:rFonts w:hint="eastAsia"/>
        </w:rPr>
        <w:t>发包人的工期延误</w:t>
      </w:r>
    </w:p>
    <w:p w14:paraId="120AFED0" w14:textId="77777777" w:rsidR="00752CCD" w:rsidRDefault="001F4BCC">
      <w:r>
        <w:rPr>
          <w:rFonts w:hint="eastAsia"/>
        </w:rPr>
        <w:t>(8)</w:t>
      </w:r>
      <w:r>
        <w:rPr>
          <w:rFonts w:hint="eastAsia"/>
        </w:rPr>
        <w:t>发包人造成工期延误的其他原因：</w:t>
      </w:r>
    </w:p>
    <w:p w14:paraId="4ADE3333" w14:textId="77777777" w:rsidR="00752CCD" w:rsidRDefault="001F4BCC">
      <w:r>
        <w:rPr>
          <w:rFonts w:hint="eastAsia"/>
        </w:rPr>
        <w:t>/</w:t>
      </w:r>
      <w:r>
        <w:fldChar w:fldCharType="begin"/>
      </w:r>
      <w:r>
        <w:instrText xml:space="preserve"> AUTOTEXT  input477 \* MERGEFORMAT </w:instrText>
      </w:r>
      <w:r>
        <w:fldChar w:fldCharType="end"/>
      </w:r>
    </w:p>
    <w:p w14:paraId="495F09DD" w14:textId="77777777" w:rsidR="00752CCD" w:rsidRDefault="001F4BCC">
      <w:r>
        <w:rPr>
          <w:rFonts w:hint="eastAsia"/>
        </w:rPr>
        <w:t>11.4</w:t>
      </w:r>
      <w:r>
        <w:rPr>
          <w:rFonts w:hint="eastAsia"/>
        </w:rPr>
        <w:t>异常恶劣的气候条件</w:t>
      </w:r>
    </w:p>
    <w:p w14:paraId="5E0A310F" w14:textId="77777777" w:rsidR="00752CCD" w:rsidRDefault="001F4BCC">
      <w:r>
        <w:rPr>
          <w:rFonts w:hint="eastAsia"/>
        </w:rPr>
        <w:t>异常恶劣的气候条件的范围和标准：</w:t>
      </w:r>
    </w:p>
    <w:p w14:paraId="4808FB1E" w14:textId="77777777" w:rsidR="00752CCD" w:rsidRDefault="001F4BCC">
      <w:r>
        <w:rPr>
          <w:rFonts w:hint="eastAsia"/>
        </w:rPr>
        <w:t>（</w:t>
      </w:r>
      <w:r>
        <w:rPr>
          <w:rFonts w:hint="eastAsia"/>
        </w:rPr>
        <w:t>1</w:t>
      </w:r>
      <w:r>
        <w:rPr>
          <w:rFonts w:hint="eastAsia"/>
        </w:rPr>
        <w:t>）降水（雪）≥</w:t>
      </w:r>
      <w:r>
        <w:rPr>
          <w:rFonts w:hint="eastAsia"/>
        </w:rPr>
        <w:t>50mm</w:t>
      </w:r>
      <w:r>
        <w:rPr>
          <w:rFonts w:hint="eastAsia"/>
        </w:rPr>
        <w:t>且连续超过</w:t>
      </w:r>
      <w:r>
        <w:rPr>
          <w:rFonts w:hint="eastAsia"/>
        </w:rPr>
        <w:t>3</w:t>
      </w:r>
      <w:r>
        <w:rPr>
          <w:rFonts w:hint="eastAsia"/>
        </w:rPr>
        <w:t>天的；</w:t>
      </w:r>
    </w:p>
    <w:p w14:paraId="1B96929B" w14:textId="77777777" w:rsidR="00752CCD" w:rsidRDefault="001F4BCC">
      <w:r>
        <w:rPr>
          <w:rFonts w:hint="eastAsia"/>
        </w:rPr>
        <w:t>（</w:t>
      </w:r>
      <w:r>
        <w:rPr>
          <w:rFonts w:hint="eastAsia"/>
        </w:rPr>
        <w:t>2</w:t>
      </w:r>
      <w:r>
        <w:rPr>
          <w:rFonts w:hint="eastAsia"/>
        </w:rPr>
        <w:t>）气温≥</w:t>
      </w:r>
      <w:r>
        <w:rPr>
          <w:rFonts w:hint="eastAsia"/>
        </w:rPr>
        <w:t>40</w:t>
      </w:r>
      <w:r>
        <w:rPr>
          <w:rFonts w:hint="eastAsia"/>
        </w:rPr>
        <w:t>℃且连续超过</w:t>
      </w:r>
      <w:r>
        <w:rPr>
          <w:rFonts w:hint="eastAsia"/>
        </w:rPr>
        <w:t>3</w:t>
      </w:r>
      <w:r>
        <w:rPr>
          <w:rFonts w:hint="eastAsia"/>
        </w:rPr>
        <w:t>天的；</w:t>
      </w:r>
    </w:p>
    <w:p w14:paraId="7A82FC94" w14:textId="77777777" w:rsidR="00752CCD" w:rsidRDefault="001F4BCC">
      <w:r>
        <w:rPr>
          <w:rFonts w:hint="eastAsia"/>
        </w:rPr>
        <w:t>（</w:t>
      </w:r>
      <w:r>
        <w:rPr>
          <w:rFonts w:hint="eastAsia"/>
        </w:rPr>
        <w:t>3</w:t>
      </w:r>
      <w:r>
        <w:rPr>
          <w:rFonts w:hint="eastAsia"/>
        </w:rPr>
        <w:t>）气温≤</w:t>
      </w:r>
      <w:r>
        <w:rPr>
          <w:rFonts w:hint="eastAsia"/>
        </w:rPr>
        <w:t>-20</w:t>
      </w:r>
      <w:r>
        <w:rPr>
          <w:rFonts w:hint="eastAsia"/>
        </w:rPr>
        <w:t>℃且连续超过</w:t>
      </w:r>
      <w:r>
        <w:rPr>
          <w:rFonts w:hint="eastAsia"/>
        </w:rPr>
        <w:t>3</w:t>
      </w:r>
      <w:r>
        <w:rPr>
          <w:rFonts w:hint="eastAsia"/>
        </w:rPr>
        <w:t>天的。</w:t>
      </w:r>
      <w:r>
        <w:fldChar w:fldCharType="begin"/>
      </w:r>
      <w:r>
        <w:instrText xml:space="preserve"> AUTOTEXT  input478 \* MERGEFORMAT </w:instrText>
      </w:r>
      <w:r>
        <w:fldChar w:fldCharType="end"/>
      </w:r>
    </w:p>
    <w:p w14:paraId="0E20A36B" w14:textId="77777777" w:rsidR="00752CCD" w:rsidRDefault="001F4BCC">
      <w:r>
        <w:rPr>
          <w:rFonts w:hint="eastAsia"/>
        </w:rPr>
        <w:t>11.5</w:t>
      </w:r>
      <w:r>
        <w:rPr>
          <w:rFonts w:hint="eastAsia"/>
        </w:rPr>
        <w:t>承包人的工期延误</w:t>
      </w:r>
    </w:p>
    <w:p w14:paraId="1529F7D8" w14:textId="77777777" w:rsidR="00752CCD" w:rsidRDefault="001F4BCC">
      <w:r>
        <w:rPr>
          <w:rFonts w:hint="eastAsia"/>
        </w:rPr>
        <w:t>11.5.2</w:t>
      </w:r>
      <w:r>
        <w:rPr>
          <w:rFonts w:hint="eastAsia"/>
        </w:rPr>
        <w:t>逾期竣工违约金的计算标准和计算方法：工期每延误一天，承包人应向发包人支付签约合同价款的</w:t>
      </w:r>
      <w:r>
        <w:rPr>
          <w:rFonts w:hint="eastAsia"/>
        </w:rPr>
        <w:t>0.1</w:t>
      </w:r>
      <w:r>
        <w:rPr>
          <w:rFonts w:hint="eastAsia"/>
        </w:rPr>
        <w:t>‰</w:t>
      </w:r>
      <w:r>
        <w:rPr>
          <w:rFonts w:hint="eastAsia"/>
        </w:rPr>
        <w:t>/</w:t>
      </w:r>
      <w:r>
        <w:rPr>
          <w:rFonts w:hint="eastAsia"/>
        </w:rPr>
        <w:t>天乘以逾期违约竣工的天数，不足一天按一天计算。</w:t>
      </w:r>
      <w:r>
        <w:fldChar w:fldCharType="begin"/>
      </w:r>
      <w:r>
        <w:instrText xml:space="preserve"> AUTOTEXT  input479 \* MERGEFORMAT </w:instrText>
      </w:r>
      <w:r>
        <w:fldChar w:fldCharType="end"/>
      </w:r>
    </w:p>
    <w:p w14:paraId="0615E740" w14:textId="77777777" w:rsidR="00752CCD" w:rsidRDefault="001F4BCC">
      <w:r>
        <w:rPr>
          <w:rFonts w:hint="eastAsia"/>
        </w:rPr>
        <w:t>逾期竣工违约金最高限额：最高不超过签约合同价款的</w:t>
      </w:r>
      <w:r>
        <w:rPr>
          <w:rFonts w:hint="eastAsia"/>
        </w:rPr>
        <w:t>3%</w:t>
      </w:r>
      <w:r>
        <w:rPr>
          <w:rFonts w:hint="eastAsia"/>
        </w:rPr>
        <w:t>。</w:t>
      </w:r>
      <w:r>
        <w:fldChar w:fldCharType="begin"/>
      </w:r>
      <w:r>
        <w:instrText xml:space="preserve"> AUTOTEXT  input481 \* MERGEFORMAT </w:instrText>
      </w:r>
      <w:r>
        <w:fldChar w:fldCharType="end"/>
      </w:r>
    </w:p>
    <w:p w14:paraId="11552432" w14:textId="77777777" w:rsidR="00752CCD" w:rsidRDefault="001F4BCC">
      <w:r>
        <w:rPr>
          <w:rFonts w:hint="eastAsia"/>
        </w:rPr>
        <w:t>11.6</w:t>
      </w:r>
      <w:r>
        <w:rPr>
          <w:rFonts w:hint="eastAsia"/>
        </w:rPr>
        <w:t>工期提前</w:t>
      </w:r>
    </w:p>
    <w:p w14:paraId="0A5A5082" w14:textId="77777777" w:rsidR="00752CCD" w:rsidRDefault="001F4BCC">
      <w:r>
        <w:rPr>
          <w:rFonts w:hint="eastAsia"/>
        </w:rPr>
        <w:t>提前竣工的奖励办法：</w:t>
      </w:r>
      <w:r>
        <w:rPr>
          <w:rFonts w:hint="eastAsia"/>
        </w:rPr>
        <w:t xml:space="preserve">  /  </w:t>
      </w:r>
      <w:r>
        <w:fldChar w:fldCharType="begin"/>
      </w:r>
      <w:r>
        <w:instrText xml:space="preserve"> AUTOTEXT  input482 \* MERGEFORMAT </w:instrText>
      </w:r>
      <w:r>
        <w:fldChar w:fldCharType="end"/>
      </w:r>
    </w:p>
    <w:p w14:paraId="45CF437F" w14:textId="77777777" w:rsidR="00752CCD" w:rsidRDefault="001F4BCC">
      <w:r>
        <w:rPr>
          <w:rFonts w:hint="eastAsia"/>
        </w:rPr>
        <w:t>12.</w:t>
      </w:r>
      <w:r>
        <w:rPr>
          <w:rFonts w:hint="eastAsia"/>
        </w:rPr>
        <w:t>暂停施工</w:t>
      </w:r>
    </w:p>
    <w:p w14:paraId="3B5D48C9" w14:textId="77777777" w:rsidR="00752CCD" w:rsidRDefault="001F4BCC">
      <w:r>
        <w:rPr>
          <w:rFonts w:hint="eastAsia"/>
        </w:rPr>
        <w:t>12.1</w:t>
      </w:r>
      <w:r>
        <w:rPr>
          <w:rFonts w:hint="eastAsia"/>
        </w:rPr>
        <w:t>承包人暂停施工的责任</w:t>
      </w:r>
    </w:p>
    <w:p w14:paraId="04BE2535" w14:textId="77777777" w:rsidR="00752CCD" w:rsidRDefault="001F4BCC">
      <w:r>
        <w:rPr>
          <w:rFonts w:hint="eastAsia"/>
        </w:rPr>
        <w:t>(4)</w:t>
      </w:r>
      <w:r>
        <w:rPr>
          <w:rFonts w:hint="eastAsia"/>
        </w:rPr>
        <w:t>承包人承担暂停施工责任的其他情形：</w:t>
      </w:r>
    </w:p>
    <w:p w14:paraId="0DA62219" w14:textId="77777777" w:rsidR="00752CCD" w:rsidRDefault="001F4BCC">
      <w:r>
        <w:rPr>
          <w:rFonts w:hint="eastAsia"/>
        </w:rPr>
        <w:t>a.</w:t>
      </w:r>
      <w:r>
        <w:rPr>
          <w:rFonts w:hint="eastAsia"/>
        </w:rPr>
        <w:t>因承包人违反规范或任何工程质量不合格而进行返工、重建、修建的工期；</w:t>
      </w:r>
      <w:r>
        <w:rPr>
          <w:rFonts w:hint="eastAsia"/>
        </w:rPr>
        <w:t>b.</w:t>
      </w:r>
      <w:r>
        <w:rPr>
          <w:rFonts w:hint="eastAsia"/>
        </w:rPr>
        <w:t>未按设计要求进行施工或因施工组织方案不可行导致发包人未能按时审批而影响工期的；</w:t>
      </w:r>
      <w:r>
        <w:rPr>
          <w:rFonts w:hint="eastAsia"/>
        </w:rPr>
        <w:t>c.</w:t>
      </w:r>
      <w:r>
        <w:rPr>
          <w:rFonts w:hint="eastAsia"/>
        </w:rPr>
        <w:t>工程验收不合格且发现存在质量问题需要整改的；</w:t>
      </w:r>
      <w:r>
        <w:rPr>
          <w:rFonts w:hint="eastAsia"/>
        </w:rPr>
        <w:t>d.</w:t>
      </w:r>
      <w:r>
        <w:rPr>
          <w:rFonts w:hint="eastAsia"/>
        </w:rPr>
        <w:t>承包人自身原因的待工待料的；</w:t>
      </w:r>
      <w:r>
        <w:rPr>
          <w:rFonts w:hint="eastAsia"/>
        </w:rPr>
        <w:t>e.</w:t>
      </w:r>
      <w:r>
        <w:rPr>
          <w:rFonts w:hint="eastAsia"/>
        </w:rPr>
        <w:t>工程质量未达到设计及国家规范、标准，发包人要求承包人返工的。发生以上情形工期不予顺延，责任自负。</w:t>
      </w:r>
      <w:r>
        <w:rPr>
          <w:rFonts w:hint="eastAsia"/>
        </w:rPr>
        <w:t>f.</w:t>
      </w:r>
      <w:r>
        <w:rPr>
          <w:rFonts w:hint="eastAsia"/>
        </w:rPr>
        <w:t>发包人认为确有必要暂停施工时，应当以书面形式要求承包人全部或局部工程暂停施工，并在提出要求后</w:t>
      </w:r>
      <w:r>
        <w:rPr>
          <w:rFonts w:hint="eastAsia"/>
        </w:rPr>
        <w:t>24</w:t>
      </w:r>
      <w:r>
        <w:rPr>
          <w:rFonts w:hint="eastAsia"/>
        </w:rPr>
        <w:t>小时内提出书面处理意见。承包人须按发包人要求停止施工，并妥善保护已完工程直至发包人进一步的指令。</w:t>
      </w:r>
      <w:r>
        <w:fldChar w:fldCharType="begin"/>
      </w:r>
      <w:r>
        <w:instrText xml:space="preserve"> AUTOTEXT  input483 \* MERGEFORMAT </w:instrText>
      </w:r>
      <w:r>
        <w:fldChar w:fldCharType="end"/>
      </w:r>
    </w:p>
    <w:p w14:paraId="3976C344" w14:textId="77777777" w:rsidR="00752CCD" w:rsidRDefault="001F4BCC">
      <w:r>
        <w:rPr>
          <w:rFonts w:hint="eastAsia"/>
        </w:rPr>
        <w:t>13.</w:t>
      </w:r>
      <w:r>
        <w:rPr>
          <w:rFonts w:hint="eastAsia"/>
        </w:rPr>
        <w:t>工程质量</w:t>
      </w:r>
    </w:p>
    <w:p w14:paraId="1C2DEBA9" w14:textId="77777777" w:rsidR="00752CCD" w:rsidRDefault="001F4BCC">
      <w:r>
        <w:rPr>
          <w:rFonts w:hint="eastAsia"/>
        </w:rPr>
        <w:t>13.2</w:t>
      </w:r>
      <w:r>
        <w:rPr>
          <w:rFonts w:hint="eastAsia"/>
        </w:rPr>
        <w:t>承包人的质量管理</w:t>
      </w:r>
    </w:p>
    <w:p w14:paraId="28B671B6" w14:textId="77777777" w:rsidR="00752CCD" w:rsidRDefault="001F4BCC">
      <w:r>
        <w:rPr>
          <w:rFonts w:hint="eastAsia"/>
        </w:rPr>
        <w:t>13.2.1</w:t>
      </w:r>
      <w:r>
        <w:rPr>
          <w:rFonts w:hint="eastAsia"/>
        </w:rPr>
        <w:t>承包人向监理人提交工程质量保证措施文件的期限：合同签订后</w:t>
      </w:r>
      <w:r>
        <w:rPr>
          <w:rFonts w:hint="eastAsia"/>
        </w:rPr>
        <w:t>7</w:t>
      </w:r>
      <w:r>
        <w:rPr>
          <w:rFonts w:hint="eastAsia"/>
        </w:rPr>
        <w:t>天内。</w:t>
      </w:r>
      <w:r>
        <w:fldChar w:fldCharType="begin"/>
      </w:r>
      <w:r>
        <w:instrText xml:space="preserve"> AUTOTEXT  input484 \* MERGEFORMAT </w:instrText>
      </w:r>
      <w:r>
        <w:fldChar w:fldCharType="end"/>
      </w:r>
    </w:p>
    <w:p w14:paraId="7A35193F" w14:textId="77777777" w:rsidR="00752CCD" w:rsidRDefault="001F4BCC">
      <w:r>
        <w:rPr>
          <w:rFonts w:hint="eastAsia"/>
        </w:rPr>
        <w:t>监理人审批工程质量保证措施文件的期限：收到承包人报送的工程质量保证措施文件后</w:t>
      </w:r>
      <w:r>
        <w:rPr>
          <w:rFonts w:hint="eastAsia"/>
        </w:rPr>
        <w:t>7</w:t>
      </w:r>
      <w:r>
        <w:rPr>
          <w:rFonts w:hint="eastAsia"/>
        </w:rPr>
        <w:t>天内。</w:t>
      </w:r>
      <w:r>
        <w:fldChar w:fldCharType="begin"/>
      </w:r>
      <w:r>
        <w:instrText xml:space="preserve"> AUTOTEXT  input485 \* MERGEFORMAT </w:instrText>
      </w:r>
      <w:r>
        <w:fldChar w:fldCharType="end"/>
      </w:r>
    </w:p>
    <w:p w14:paraId="621686B0" w14:textId="77777777" w:rsidR="00752CCD" w:rsidRDefault="001F4BCC">
      <w:r>
        <w:rPr>
          <w:rFonts w:hint="eastAsia"/>
        </w:rPr>
        <w:t>13.3</w:t>
      </w:r>
      <w:r>
        <w:rPr>
          <w:rFonts w:hint="eastAsia"/>
        </w:rPr>
        <w:t>承包人的质量检查</w:t>
      </w:r>
    </w:p>
    <w:p w14:paraId="1539F112" w14:textId="77777777" w:rsidR="00752CCD" w:rsidRDefault="001F4BCC">
      <w:r>
        <w:rPr>
          <w:rFonts w:hint="eastAsia"/>
        </w:rPr>
        <w:t>承包人向监理人报送工程质量报表的期限：相应工程完成后</w:t>
      </w:r>
      <w:r>
        <w:rPr>
          <w:rFonts w:hint="eastAsia"/>
        </w:rPr>
        <w:t xml:space="preserve"> 1 </w:t>
      </w:r>
      <w:r>
        <w:rPr>
          <w:rFonts w:hint="eastAsia"/>
        </w:rPr>
        <w:t>天内。</w:t>
      </w:r>
      <w:r>
        <w:fldChar w:fldCharType="begin"/>
      </w:r>
      <w:r>
        <w:instrText xml:space="preserve"> AUTOTEXT  input486 \* MERGEFORMAT </w:instrText>
      </w:r>
      <w:r>
        <w:fldChar w:fldCharType="end"/>
      </w:r>
    </w:p>
    <w:p w14:paraId="6AE1FEED" w14:textId="77777777" w:rsidR="00752CCD" w:rsidRDefault="001F4BCC">
      <w:r>
        <w:rPr>
          <w:rFonts w:hint="eastAsia"/>
        </w:rPr>
        <w:t>承包人向监理人报送工程质量报表的要求：符合规范及监理人要求。</w:t>
      </w:r>
      <w:r>
        <w:fldChar w:fldCharType="begin"/>
      </w:r>
      <w:r>
        <w:instrText xml:space="preserve"> AUTOTEXT  input487 \* MERGEFORMAT </w:instrText>
      </w:r>
      <w:r>
        <w:fldChar w:fldCharType="end"/>
      </w:r>
    </w:p>
    <w:p w14:paraId="7AFDBD8F" w14:textId="77777777" w:rsidR="00752CCD" w:rsidRDefault="001F4BCC">
      <w:r>
        <w:rPr>
          <w:rFonts w:hint="eastAsia"/>
        </w:rPr>
        <w:t>监理人审查工程质量报表的期限：收到承包人提交的工程质量报表后</w:t>
      </w:r>
      <w:r>
        <w:rPr>
          <w:rFonts w:hint="eastAsia"/>
        </w:rPr>
        <w:t>7</w:t>
      </w:r>
      <w:r>
        <w:rPr>
          <w:rFonts w:hint="eastAsia"/>
        </w:rPr>
        <w:t>天内进行审查。</w:t>
      </w:r>
      <w:r>
        <w:fldChar w:fldCharType="begin"/>
      </w:r>
      <w:r>
        <w:instrText xml:space="preserve"> AUTOTEXT  input488 \* MERGEFORMAT </w:instrText>
      </w:r>
      <w:r>
        <w:fldChar w:fldCharType="end"/>
      </w:r>
    </w:p>
    <w:p w14:paraId="735E13B4" w14:textId="77777777" w:rsidR="00752CCD" w:rsidRDefault="001F4BCC">
      <w:r>
        <w:rPr>
          <w:rFonts w:hint="eastAsia"/>
        </w:rPr>
        <w:t>13.4</w:t>
      </w:r>
      <w:r>
        <w:rPr>
          <w:rFonts w:hint="eastAsia"/>
        </w:rPr>
        <w:t>监理人的质量检查</w:t>
      </w:r>
    </w:p>
    <w:p w14:paraId="7B26CADC" w14:textId="77777777" w:rsidR="00752CCD" w:rsidRDefault="001F4BCC">
      <w:r>
        <w:rPr>
          <w:rFonts w:hint="eastAsia"/>
        </w:rPr>
        <w:t>承包人应当为监理人的检查和检验提供方便，监理人可以进行察看和查阅施工原始记录的其他地方包括：施工场地、承包人的现场试验场所、承包人的预制构件制作车间</w:t>
      </w:r>
      <w:r>
        <w:rPr>
          <w:rFonts w:hint="eastAsia"/>
        </w:rPr>
        <w:t xml:space="preserve"> </w:t>
      </w:r>
      <w:r>
        <w:fldChar w:fldCharType="begin"/>
      </w:r>
      <w:r>
        <w:instrText xml:space="preserve"> AUTOTEXT  input489 \* MERGEFORMAT </w:instrText>
      </w:r>
      <w:r>
        <w:fldChar w:fldCharType="end"/>
      </w:r>
    </w:p>
    <w:p w14:paraId="1A415E79" w14:textId="77777777" w:rsidR="00752CCD" w:rsidRDefault="001F4BCC">
      <w:r>
        <w:rPr>
          <w:rFonts w:hint="eastAsia"/>
        </w:rPr>
        <w:t>13.5</w:t>
      </w:r>
      <w:r>
        <w:rPr>
          <w:rFonts w:hint="eastAsia"/>
        </w:rPr>
        <w:t>工程隐蔽部位覆盖前的检查</w:t>
      </w:r>
    </w:p>
    <w:p w14:paraId="58D207DF" w14:textId="77777777" w:rsidR="00752CCD" w:rsidRDefault="001F4BCC">
      <w:r>
        <w:rPr>
          <w:rFonts w:hint="eastAsia"/>
        </w:rPr>
        <w:t>13.5.1</w:t>
      </w:r>
      <w:r>
        <w:rPr>
          <w:rFonts w:hint="eastAsia"/>
        </w:rPr>
        <w:t>监理人对工程隐蔽部位进行检查的期限：收到承包人的检查通知后</w:t>
      </w:r>
      <w:r>
        <w:rPr>
          <w:rFonts w:hint="eastAsia"/>
        </w:rPr>
        <w:t>12</w:t>
      </w:r>
      <w:r>
        <w:rPr>
          <w:rFonts w:hint="eastAsia"/>
        </w:rPr>
        <w:t>小时内。</w:t>
      </w:r>
      <w:r>
        <w:fldChar w:fldCharType="begin"/>
      </w:r>
      <w:r>
        <w:instrText xml:space="preserve"> AUTOTEXT  input490 \* MERGEFORMAT </w:instrText>
      </w:r>
      <w:r>
        <w:fldChar w:fldCharType="end"/>
      </w:r>
    </w:p>
    <w:p w14:paraId="0C84CD88" w14:textId="77777777" w:rsidR="00752CCD" w:rsidRDefault="001F4BCC">
      <w:r>
        <w:rPr>
          <w:rFonts w:hint="eastAsia"/>
        </w:rPr>
        <w:t>15.</w:t>
      </w:r>
      <w:r>
        <w:rPr>
          <w:rFonts w:hint="eastAsia"/>
        </w:rPr>
        <w:t>变更</w:t>
      </w:r>
    </w:p>
    <w:p w14:paraId="5DCD93E0" w14:textId="77777777" w:rsidR="00752CCD" w:rsidRDefault="001F4BCC">
      <w:r>
        <w:rPr>
          <w:rFonts w:hint="eastAsia"/>
        </w:rPr>
        <w:t>15.1</w:t>
      </w:r>
      <w:r>
        <w:rPr>
          <w:rFonts w:hint="eastAsia"/>
        </w:rPr>
        <w:t>变更的范围和内容</w:t>
      </w:r>
    </w:p>
    <w:p w14:paraId="32AEDE6E" w14:textId="77777777" w:rsidR="00752CCD" w:rsidRDefault="001F4BCC">
      <w:r>
        <w:rPr>
          <w:rFonts w:hint="eastAsia"/>
        </w:rPr>
        <w:t>15.1.1</w:t>
      </w:r>
      <w:r>
        <w:rPr>
          <w:rFonts w:hint="eastAsia"/>
        </w:rPr>
        <w:t>在履行合同中发生以下情形之一，应按照本条规定进行变更。</w:t>
      </w:r>
    </w:p>
    <w:p w14:paraId="7997E492" w14:textId="77777777" w:rsidR="00752CCD" w:rsidRDefault="001F4BCC">
      <w:r>
        <w:rPr>
          <w:rFonts w:hint="eastAsia"/>
        </w:rPr>
        <w:t>(6)</w:t>
      </w:r>
      <w:r>
        <w:rPr>
          <w:rFonts w:hint="eastAsia"/>
        </w:rPr>
        <w:t>变更的其他情形：</w:t>
      </w:r>
      <w:r>
        <w:rPr>
          <w:rFonts w:hint="eastAsia"/>
        </w:rPr>
        <w:t xml:space="preserve">  /  </w:t>
      </w:r>
      <w:r>
        <w:fldChar w:fldCharType="begin"/>
      </w:r>
      <w:r>
        <w:instrText xml:space="preserve"> AUTOTEXT  input491 \* MERGEFORMAT </w:instrText>
      </w:r>
      <w:r>
        <w:fldChar w:fldCharType="end"/>
      </w:r>
      <w:r>
        <w:fldChar w:fldCharType="begin"/>
      </w:r>
      <w:r>
        <w:instrText xml:space="preserve"> AUTOTEXT  input497 \* MERGEFORMAT </w:instrText>
      </w:r>
      <w:r>
        <w:fldChar w:fldCharType="end"/>
      </w:r>
    </w:p>
    <w:p w14:paraId="5328A13C" w14:textId="77777777" w:rsidR="00752CCD" w:rsidRDefault="001F4BCC">
      <w:r>
        <w:rPr>
          <w:rFonts w:hint="eastAsia"/>
        </w:rPr>
        <w:t>15.5</w:t>
      </w:r>
      <w:r>
        <w:rPr>
          <w:rFonts w:hint="eastAsia"/>
        </w:rPr>
        <w:t>承包人的合理化建议</w:t>
      </w:r>
    </w:p>
    <w:p w14:paraId="58BE5FB9" w14:textId="77777777" w:rsidR="00752CCD" w:rsidRDefault="001F4BCC">
      <w:r>
        <w:rPr>
          <w:rFonts w:hint="eastAsia"/>
        </w:rPr>
        <w:t>15.5.2</w:t>
      </w:r>
      <w:r>
        <w:rPr>
          <w:rFonts w:hint="eastAsia"/>
        </w:rPr>
        <w:t>对承包人提出合理化建议的奖励方法：</w:t>
      </w:r>
    </w:p>
    <w:p w14:paraId="1A6B2FC0" w14:textId="77777777" w:rsidR="00752CCD" w:rsidRDefault="001F4BCC">
      <w:r>
        <w:rPr>
          <w:rFonts w:hint="eastAsia"/>
        </w:rPr>
        <w:t xml:space="preserve">  /  </w:t>
      </w:r>
      <w:r>
        <w:fldChar w:fldCharType="begin"/>
      </w:r>
      <w:r>
        <w:instrText xml:space="preserve"> AUTOTEXT  input498 \* MERGEFORMAT </w:instrText>
      </w:r>
      <w:r>
        <w:fldChar w:fldCharType="end"/>
      </w:r>
    </w:p>
    <w:p w14:paraId="1D138FAD" w14:textId="77777777" w:rsidR="00752CCD" w:rsidRDefault="001F4BCC">
      <w:r>
        <w:rPr>
          <w:rFonts w:hint="eastAsia"/>
        </w:rPr>
        <w:t>15.8</w:t>
      </w:r>
      <w:r>
        <w:rPr>
          <w:rFonts w:hint="eastAsia"/>
        </w:rPr>
        <w:t>暂估价</w:t>
      </w:r>
    </w:p>
    <w:p w14:paraId="127B98CC" w14:textId="77777777" w:rsidR="00752CCD" w:rsidRDefault="001F4BCC">
      <w:r>
        <w:rPr>
          <w:rFonts w:hint="eastAsia"/>
        </w:rPr>
        <w:t>15.8.1</w:t>
      </w:r>
      <w:r>
        <w:rPr>
          <w:rFonts w:hint="eastAsia"/>
        </w:rPr>
        <w:t>按合同约定应当由发包人和承包人采用招标方式选择专项供应商或专业分包人的：</w:t>
      </w:r>
    </w:p>
    <w:p w14:paraId="2AA17F63" w14:textId="77777777" w:rsidR="00752CCD" w:rsidRDefault="001F4BCC">
      <w:r>
        <w:rPr>
          <w:rFonts w:hint="eastAsia"/>
        </w:rPr>
        <w:t>(4)</w:t>
      </w:r>
      <w:r>
        <w:rPr>
          <w:rFonts w:hint="eastAsia"/>
        </w:rPr>
        <w:t>承包人报送招标计划期限：</w:t>
      </w:r>
      <w:r>
        <w:rPr>
          <w:rFonts w:hint="eastAsia"/>
        </w:rPr>
        <w:t>30</w:t>
      </w:r>
      <w:r>
        <w:rPr>
          <w:rFonts w:hint="eastAsia"/>
        </w:rPr>
        <w:t>天</w:t>
      </w:r>
      <w:r>
        <w:fldChar w:fldCharType="begin"/>
      </w:r>
      <w:r>
        <w:instrText xml:space="preserve"> AUTOTEXT  input839 \* MERGEFORMAT </w:instrText>
      </w:r>
      <w:r>
        <w:fldChar w:fldCharType="end"/>
      </w:r>
    </w:p>
    <w:p w14:paraId="10A0B210" w14:textId="77777777" w:rsidR="00752CCD" w:rsidRDefault="001F4BCC">
      <w:r>
        <w:rPr>
          <w:rFonts w:hint="eastAsia"/>
        </w:rPr>
        <w:t>发包人审批招标工作计划时限：自监理人收到承包人报送的招标工作计划后</w:t>
      </w:r>
      <w:r>
        <w:rPr>
          <w:rFonts w:hint="eastAsia"/>
        </w:rPr>
        <w:t>14</w:t>
      </w:r>
      <w:r>
        <w:rPr>
          <w:rFonts w:hint="eastAsia"/>
        </w:rPr>
        <w:t>天内</w:t>
      </w:r>
      <w:r>
        <w:fldChar w:fldCharType="begin"/>
      </w:r>
      <w:r>
        <w:instrText xml:space="preserve"> AUTOTEXT  input840 \* MERGEFORMAT </w:instrText>
      </w:r>
      <w:r>
        <w:fldChar w:fldCharType="end"/>
      </w:r>
    </w:p>
    <w:p w14:paraId="7FDBD305" w14:textId="77777777" w:rsidR="00752CCD" w:rsidRDefault="001F4BCC">
      <w:r>
        <w:rPr>
          <w:rFonts w:hint="eastAsia"/>
        </w:rPr>
        <w:t>(5)</w:t>
      </w:r>
      <w:r>
        <w:rPr>
          <w:rFonts w:hint="eastAsia"/>
        </w:rPr>
        <w:t>承包人报送相关文件时限：自监理人收到承包人报送的招标工作计划后</w:t>
      </w:r>
      <w:r>
        <w:rPr>
          <w:rFonts w:hint="eastAsia"/>
        </w:rPr>
        <w:t>14</w:t>
      </w:r>
      <w:r>
        <w:rPr>
          <w:rFonts w:hint="eastAsia"/>
        </w:rPr>
        <w:t>天内</w:t>
      </w:r>
      <w:r>
        <w:fldChar w:fldCharType="begin"/>
      </w:r>
      <w:r>
        <w:instrText xml:space="preserve"> AUTOTEXT  input841 \* MERGEFORMAT </w:instrText>
      </w:r>
      <w:r>
        <w:fldChar w:fldCharType="end"/>
      </w:r>
    </w:p>
    <w:p w14:paraId="2F3B6466" w14:textId="77777777" w:rsidR="00752CCD" w:rsidRDefault="001F4BCC">
      <w:r>
        <w:rPr>
          <w:rFonts w:hint="eastAsia"/>
        </w:rPr>
        <w:t>发包人审批相关文件时限：自监理人收到承包人报送的相关文件后</w:t>
      </w:r>
      <w:r>
        <w:rPr>
          <w:rFonts w:hint="eastAsia"/>
        </w:rPr>
        <w:t>7</w:t>
      </w:r>
      <w:r>
        <w:rPr>
          <w:rFonts w:hint="eastAsia"/>
        </w:rPr>
        <w:t>天内</w:t>
      </w:r>
      <w:r>
        <w:fldChar w:fldCharType="begin"/>
      </w:r>
      <w:r>
        <w:instrText xml:space="preserve"> AUTOTEXT  input842 \* MERGEFORMAT </w:instrText>
      </w:r>
      <w:r>
        <w:fldChar w:fldCharType="end"/>
      </w:r>
    </w:p>
    <w:p w14:paraId="14876105" w14:textId="77777777" w:rsidR="00752CCD" w:rsidRDefault="001F4BCC">
      <w:r>
        <w:rPr>
          <w:rFonts w:hint="eastAsia"/>
        </w:rPr>
        <w:t>(10)</w:t>
      </w:r>
      <w:r>
        <w:rPr>
          <w:rFonts w:hint="eastAsia"/>
        </w:rPr>
        <w:t>承包人申报合同文件时限：订立合同前至少</w:t>
      </w:r>
      <w:r>
        <w:rPr>
          <w:rFonts w:hint="eastAsia"/>
        </w:rPr>
        <w:t>14</w:t>
      </w:r>
      <w:r>
        <w:rPr>
          <w:rFonts w:hint="eastAsia"/>
        </w:rPr>
        <w:t>天将准备用于正式签订的合同文件通过监理人报请发包人审核</w:t>
      </w:r>
      <w:r>
        <w:fldChar w:fldCharType="begin"/>
      </w:r>
      <w:r>
        <w:instrText xml:space="preserve"> AUTOTEXT  input843 \* MERGEFORMAT </w:instrText>
      </w:r>
      <w:r>
        <w:fldChar w:fldCharType="end"/>
      </w:r>
    </w:p>
    <w:p w14:paraId="28A1A6A1" w14:textId="77777777" w:rsidR="00752CCD" w:rsidRDefault="001F4BCC">
      <w:r>
        <w:rPr>
          <w:rFonts w:hint="eastAsia"/>
        </w:rPr>
        <w:t>发包人审批合同文件时限：自监理人收到承包人报送的相关文件后</w:t>
      </w:r>
      <w:r>
        <w:rPr>
          <w:rFonts w:hint="eastAsia"/>
        </w:rPr>
        <w:t>7</w:t>
      </w:r>
      <w:r>
        <w:rPr>
          <w:rFonts w:hint="eastAsia"/>
        </w:rPr>
        <w:t>天内</w:t>
      </w:r>
      <w:r>
        <w:fldChar w:fldCharType="begin"/>
      </w:r>
      <w:r>
        <w:instrText xml:space="preserve"> AUTOTEXT  input844 \* MERGEFORMAT </w:instrText>
      </w:r>
      <w:r>
        <w:fldChar w:fldCharType="end"/>
      </w:r>
    </w:p>
    <w:p w14:paraId="5C822F99" w14:textId="77777777" w:rsidR="00752CCD" w:rsidRDefault="001F4BCC">
      <w:r>
        <w:rPr>
          <w:rFonts w:hint="eastAsia"/>
        </w:rPr>
        <w:t>承包人报送正式签订合同副本时限：合同订立后</w:t>
      </w:r>
      <w:r>
        <w:rPr>
          <w:rFonts w:hint="eastAsia"/>
        </w:rPr>
        <w:t>7</w:t>
      </w:r>
      <w:r>
        <w:rPr>
          <w:rFonts w:hint="eastAsia"/>
        </w:rPr>
        <w:t>天内</w:t>
      </w:r>
      <w:r>
        <w:fldChar w:fldCharType="begin"/>
      </w:r>
      <w:r>
        <w:instrText xml:space="preserve"> AUTOTEXT  input845 \* MERGEFORMAT </w:instrText>
      </w:r>
      <w:r>
        <w:fldChar w:fldCharType="end"/>
      </w:r>
    </w:p>
    <w:p w14:paraId="0968FADE" w14:textId="77777777" w:rsidR="00752CCD" w:rsidRDefault="001F4BCC">
      <w:r>
        <w:rPr>
          <w:rFonts w:hint="eastAsia"/>
        </w:rPr>
        <w:t>15.8.3</w:t>
      </w:r>
      <w:r>
        <w:rPr>
          <w:rFonts w:hint="eastAsia"/>
        </w:rPr>
        <w:t>发包人在工程量清单中给定暂估价的专业工程不属于依法必须招标的范围或者未达到依法必须招标的规模标准的，其最终价格的估价人为：</w:t>
      </w:r>
      <w:r>
        <w:rPr>
          <w:rFonts w:hint="eastAsia"/>
        </w:rPr>
        <w:t xml:space="preserve">   </w:t>
      </w:r>
      <w:r>
        <w:rPr>
          <w:rFonts w:hint="eastAsia"/>
        </w:rPr>
        <w:t>发包人</w:t>
      </w:r>
      <w:r>
        <w:rPr>
          <w:rFonts w:hint="eastAsia"/>
        </w:rPr>
        <w:t xml:space="preserve">  </w:t>
      </w:r>
      <w:r>
        <w:fldChar w:fldCharType="begin"/>
      </w:r>
      <w:r>
        <w:instrText xml:space="preserve"> AUTOTEXT  input506 \* MERGEFORMAT </w:instrText>
      </w:r>
      <w:r>
        <w:fldChar w:fldCharType="end"/>
      </w:r>
      <w:r>
        <w:rPr>
          <w:rFonts w:hint="eastAsia"/>
        </w:rPr>
        <w:t>或者按照下列约定：</w:t>
      </w:r>
      <w:r>
        <w:rPr>
          <w:rFonts w:hint="eastAsia"/>
        </w:rPr>
        <w:t xml:space="preserve">  /  </w:t>
      </w:r>
      <w:r>
        <w:fldChar w:fldCharType="begin"/>
      </w:r>
      <w:r>
        <w:instrText xml:space="preserve"> AUTOTEXT  input507 \* MERGEFORMAT </w:instrText>
      </w:r>
      <w:r>
        <w:fldChar w:fldCharType="end"/>
      </w:r>
    </w:p>
    <w:p w14:paraId="1B6CDAE9" w14:textId="77777777" w:rsidR="00752CCD" w:rsidRDefault="001F4BCC">
      <w:r>
        <w:rPr>
          <w:rFonts w:hint="eastAsia"/>
        </w:rPr>
        <w:t>16.</w:t>
      </w:r>
      <w:r>
        <w:rPr>
          <w:rFonts w:hint="eastAsia"/>
        </w:rPr>
        <w:t>价格调整</w:t>
      </w:r>
    </w:p>
    <w:p w14:paraId="3A16E254" w14:textId="77777777" w:rsidR="00752CCD" w:rsidRDefault="001F4BCC">
      <w:r>
        <w:rPr>
          <w:rFonts w:hint="eastAsia"/>
        </w:rPr>
        <w:t>16.1</w:t>
      </w:r>
      <w:r>
        <w:rPr>
          <w:rFonts w:hint="eastAsia"/>
        </w:rPr>
        <w:t>物价波动引起的价格调整</w:t>
      </w:r>
    </w:p>
    <w:p w14:paraId="1AF58783" w14:textId="77777777" w:rsidR="00752CCD" w:rsidRDefault="001F4BCC">
      <w:r>
        <w:rPr>
          <w:rFonts w:hint="eastAsia"/>
        </w:rPr>
        <w:t>物价波动引起价格调整方法：不作调整</w:t>
      </w:r>
    </w:p>
    <w:p w14:paraId="585C5BA5" w14:textId="77777777" w:rsidR="00752CCD" w:rsidRDefault="001F4BCC">
      <w:r>
        <w:rPr>
          <w:rFonts w:hint="eastAsia"/>
        </w:rPr>
        <w:t>16.2</w:t>
      </w:r>
      <w:r>
        <w:rPr>
          <w:rFonts w:hint="eastAsia"/>
        </w:rPr>
        <w:t>洽商变更</w:t>
      </w:r>
    </w:p>
    <w:p w14:paraId="6A34A57A" w14:textId="77777777" w:rsidR="00752CCD" w:rsidRDefault="001F4BCC">
      <w:r>
        <w:rPr>
          <w:rFonts w:hint="eastAsia"/>
        </w:rPr>
        <w:t>工程施工过程中的变更洽商应经发包人、监理及承包人书面共同确认，未经书面确认的变更洽商不得作为决算依据。变更洽商引起的价格变动不得超出发包方事前绩效评估报告或本合同约定工程总价的金额，超出部分发包人无需付款。</w:t>
      </w:r>
      <w:r>
        <w:fldChar w:fldCharType="begin"/>
      </w:r>
      <w:r>
        <w:instrText xml:space="preserve"> AUTOTEXT  input508 \* MERGEFORMAT </w:instrText>
      </w:r>
      <w:r>
        <w:fldChar w:fldCharType="end"/>
      </w:r>
    </w:p>
    <w:p w14:paraId="00BD1FAD" w14:textId="77777777" w:rsidR="00752CCD" w:rsidRDefault="001F4BCC">
      <w:r>
        <w:rPr>
          <w:rFonts w:hint="eastAsia"/>
        </w:rPr>
        <w:t>17.</w:t>
      </w:r>
      <w:r>
        <w:rPr>
          <w:rFonts w:hint="eastAsia"/>
        </w:rPr>
        <w:t>计量与支付</w:t>
      </w:r>
    </w:p>
    <w:p w14:paraId="7274E7F7" w14:textId="77777777" w:rsidR="00752CCD" w:rsidRDefault="001F4BCC">
      <w:r>
        <w:rPr>
          <w:rFonts w:hint="eastAsia"/>
        </w:rPr>
        <w:t>17.1</w:t>
      </w:r>
      <w:r>
        <w:rPr>
          <w:rFonts w:hint="eastAsia"/>
        </w:rPr>
        <w:t>计量</w:t>
      </w:r>
    </w:p>
    <w:p w14:paraId="09F3F0D0" w14:textId="77777777" w:rsidR="00752CCD" w:rsidRDefault="001F4BCC">
      <w:r>
        <w:rPr>
          <w:rFonts w:hint="eastAsia"/>
        </w:rPr>
        <w:t>17.1.3</w:t>
      </w:r>
      <w:r>
        <w:rPr>
          <w:rFonts w:hint="eastAsia"/>
        </w:rPr>
        <w:t>计量周期</w:t>
      </w:r>
    </w:p>
    <w:p w14:paraId="6E6A00CD" w14:textId="77777777" w:rsidR="00752CCD" w:rsidRDefault="001F4BCC">
      <w:r>
        <w:rPr>
          <w:rFonts w:hint="eastAsia"/>
        </w:rPr>
        <w:t>(1)</w:t>
      </w:r>
      <w:r>
        <w:rPr>
          <w:rFonts w:hint="eastAsia"/>
        </w:rPr>
        <w:t>每月</w:t>
      </w:r>
      <w:r>
        <w:rPr>
          <w:rFonts w:hint="eastAsia"/>
        </w:rPr>
        <w:t xml:space="preserve"> 25 </w:t>
      </w:r>
      <w:r>
        <w:fldChar w:fldCharType="begin"/>
      </w:r>
      <w:r>
        <w:instrText xml:space="preserve"> AUTOTEXT  input510 \* MERGEFORMAT </w:instrText>
      </w:r>
      <w:r>
        <w:fldChar w:fldCharType="end"/>
      </w:r>
      <w:r>
        <w:rPr>
          <w:rFonts w:hint="eastAsia"/>
        </w:rPr>
        <w:t>日为当月计量截止日期（不含当日）和下月计量起始日期（含当日）。</w:t>
      </w:r>
    </w:p>
    <w:p w14:paraId="73AD9CE0" w14:textId="77777777" w:rsidR="00752CCD" w:rsidRDefault="001F4BCC">
      <w:r>
        <w:rPr>
          <w:rFonts w:hint="eastAsia"/>
        </w:rPr>
        <w:t>(2)</w:t>
      </w:r>
      <w:r>
        <w:rPr>
          <w:rFonts w:hint="eastAsia"/>
        </w:rPr>
        <w:t>本合同</w:t>
      </w:r>
      <w:r>
        <w:rPr>
          <w:rFonts w:hint="eastAsia"/>
        </w:rPr>
        <w:t xml:space="preserve"> </w:t>
      </w:r>
      <w:r>
        <w:rPr>
          <w:rFonts w:hint="eastAsia"/>
        </w:rPr>
        <w:t>执行</w:t>
      </w:r>
      <w:r>
        <w:rPr>
          <w:rFonts w:hint="eastAsia"/>
        </w:rPr>
        <w:t xml:space="preserve"> </w:t>
      </w:r>
      <w:r>
        <w:fldChar w:fldCharType="begin"/>
      </w:r>
      <w:r>
        <w:instrText xml:space="preserve"> AUTOTEXT  input511 \* MERGEFORMAT </w:instrText>
      </w:r>
      <w:r>
        <w:fldChar w:fldCharType="end"/>
      </w:r>
      <w:r>
        <w:rPr>
          <w:rFonts w:hint="eastAsia"/>
        </w:rPr>
        <w:t>（执行（采用单价合同形式时）</w:t>
      </w:r>
      <w:r>
        <w:rPr>
          <w:rFonts w:hint="eastAsia"/>
        </w:rPr>
        <w:t>/</w:t>
      </w:r>
      <w:r>
        <w:rPr>
          <w:rFonts w:hint="eastAsia"/>
        </w:rPr>
        <w:t>不执行（采用总价合同形式时））单价子目已完成工程量按月计量。</w:t>
      </w:r>
    </w:p>
    <w:p w14:paraId="6668267F" w14:textId="77777777" w:rsidR="00752CCD" w:rsidRDefault="001F4BCC">
      <w:r>
        <w:rPr>
          <w:rFonts w:hint="eastAsia"/>
        </w:rPr>
        <w:t>(3)</w:t>
      </w:r>
      <w:r>
        <w:rPr>
          <w:rFonts w:hint="eastAsia"/>
        </w:rPr>
        <w:t>总价子目计量方式采用</w:t>
      </w:r>
      <w:r>
        <w:rPr>
          <w:rFonts w:hint="eastAsia"/>
        </w:rPr>
        <w:t xml:space="preserve"> </w:t>
      </w:r>
      <w:r>
        <w:rPr>
          <w:rFonts w:hint="eastAsia"/>
        </w:rPr>
        <w:t>按实际完成工程量计量</w:t>
      </w:r>
      <w:r>
        <w:rPr>
          <w:rFonts w:hint="eastAsia"/>
        </w:rPr>
        <w:t xml:space="preserve"> </w:t>
      </w:r>
      <w:r>
        <w:fldChar w:fldCharType="begin"/>
      </w:r>
      <w:r>
        <w:instrText xml:space="preserve"> AUTOTEXT  input512 \* MERGEFORMAT </w:instrText>
      </w:r>
      <w:r>
        <w:fldChar w:fldCharType="end"/>
      </w:r>
      <w:r>
        <w:rPr>
          <w:rFonts w:hint="eastAsia"/>
        </w:rPr>
        <w:t>（支付分解报告</w:t>
      </w:r>
      <w:r>
        <w:rPr>
          <w:rFonts w:hint="eastAsia"/>
        </w:rPr>
        <w:t>/</w:t>
      </w:r>
      <w:r>
        <w:rPr>
          <w:rFonts w:hint="eastAsia"/>
        </w:rPr>
        <w:t>按实际完成工程量计量）。</w:t>
      </w:r>
    </w:p>
    <w:p w14:paraId="4499D058" w14:textId="77777777" w:rsidR="00752CCD" w:rsidRDefault="001F4BCC">
      <w:r>
        <w:rPr>
          <w:rFonts w:hint="eastAsia"/>
        </w:rPr>
        <w:t>17.1.5</w:t>
      </w:r>
      <w:r>
        <w:rPr>
          <w:rFonts w:hint="eastAsia"/>
        </w:rPr>
        <w:t>总价子目的计量（适用于采用支付分解报告）</w:t>
      </w:r>
    </w:p>
    <w:p w14:paraId="5BDAA39F" w14:textId="77777777" w:rsidR="00752CCD" w:rsidRDefault="001F4BCC">
      <w:r>
        <w:rPr>
          <w:rFonts w:hint="eastAsia"/>
        </w:rPr>
        <w:t>(1)</w:t>
      </w:r>
      <w:r>
        <w:rPr>
          <w:rFonts w:hint="eastAsia"/>
        </w:rPr>
        <w:t>采用支付分解报告计量方式的，总价子目的价格调整方法：</w:t>
      </w:r>
    </w:p>
    <w:p w14:paraId="6DC3FAED" w14:textId="77777777" w:rsidR="00752CCD" w:rsidRDefault="001F4BCC">
      <w:r>
        <w:rPr>
          <w:rFonts w:hint="eastAsia"/>
        </w:rPr>
        <w:t xml:space="preserve">  /  </w:t>
      </w:r>
      <w:r>
        <w:fldChar w:fldCharType="begin"/>
      </w:r>
      <w:r>
        <w:instrText xml:space="preserve"> AUTOTEXT  input513 \* MERGEFORMAT </w:instrText>
      </w:r>
      <w:r>
        <w:fldChar w:fldCharType="end"/>
      </w:r>
    </w:p>
    <w:p w14:paraId="127E5315" w14:textId="77777777" w:rsidR="00752CCD" w:rsidRDefault="001F4BCC">
      <w:r>
        <w:rPr>
          <w:rFonts w:hint="eastAsia"/>
        </w:rPr>
        <w:t>17.1.5</w:t>
      </w:r>
      <w:r>
        <w:rPr>
          <w:rFonts w:hint="eastAsia"/>
        </w:rPr>
        <w:t>总价子目的计量（适用于采用按实际完成工程量计量）</w:t>
      </w:r>
    </w:p>
    <w:p w14:paraId="1345FF35" w14:textId="77777777" w:rsidR="00752CCD" w:rsidRDefault="001F4BCC">
      <w:r>
        <w:rPr>
          <w:rFonts w:hint="eastAsia"/>
        </w:rPr>
        <w:t>(1)</w:t>
      </w:r>
      <w:r>
        <w:rPr>
          <w:rFonts w:hint="eastAsia"/>
        </w:rPr>
        <w:t>采用按实际完成工程量计量方式的</w:t>
      </w:r>
      <w:r>
        <w:rPr>
          <w:rFonts w:hint="eastAsia"/>
        </w:rPr>
        <w:t>,</w:t>
      </w:r>
      <w:r>
        <w:rPr>
          <w:rFonts w:hint="eastAsia"/>
        </w:rPr>
        <w:t>总价子目的价格调整方法：</w:t>
      </w:r>
    </w:p>
    <w:p w14:paraId="7F5C5F07" w14:textId="77777777" w:rsidR="00752CCD" w:rsidRDefault="001F4BCC">
      <w:r>
        <w:rPr>
          <w:rFonts w:hint="eastAsia"/>
        </w:rPr>
        <w:t>非承包人原因引起已标价工程量清单中某单个子目工程量变化幅度超出</w:t>
      </w:r>
      <w:r>
        <w:rPr>
          <w:rFonts w:hint="eastAsia"/>
        </w:rPr>
        <w:t>15%</w:t>
      </w:r>
      <w:r>
        <w:rPr>
          <w:rFonts w:hint="eastAsia"/>
        </w:rPr>
        <w:t>（不含），且发包人或监理人认为该变化引起相关措施项目发生变化的，发包人或监理人要求承包人针对措施项目的变化提交施工调整方案及价格调整报告，监理人报发包人批准后，依照经发包人确认的书面文件确定需调整的措施项目价款。</w:t>
      </w:r>
      <w:r>
        <w:fldChar w:fldCharType="begin"/>
      </w:r>
      <w:r>
        <w:instrText xml:space="preserve"> AUTOTEXT  input514 \* MERGEFORMAT </w:instrText>
      </w:r>
      <w:r>
        <w:fldChar w:fldCharType="end"/>
      </w:r>
    </w:p>
    <w:p w14:paraId="15B69A63" w14:textId="77777777" w:rsidR="00752CCD" w:rsidRDefault="001F4BCC">
      <w:r>
        <w:rPr>
          <w:rFonts w:hint="eastAsia"/>
        </w:rPr>
        <w:t>17.2</w:t>
      </w:r>
      <w:r>
        <w:rPr>
          <w:rFonts w:hint="eastAsia"/>
        </w:rPr>
        <w:t>预付款</w:t>
      </w:r>
    </w:p>
    <w:p w14:paraId="194D91C6" w14:textId="77777777" w:rsidR="00752CCD" w:rsidRDefault="001F4BCC">
      <w:r>
        <w:rPr>
          <w:rFonts w:hint="eastAsia"/>
        </w:rPr>
        <w:t>17.2.1</w:t>
      </w:r>
      <w:r>
        <w:rPr>
          <w:rFonts w:hint="eastAsia"/>
        </w:rPr>
        <w:t>预付款</w:t>
      </w:r>
    </w:p>
    <w:p w14:paraId="4FDE092F" w14:textId="77777777" w:rsidR="00752CCD" w:rsidRPr="0051464A" w:rsidRDefault="001F4BCC">
      <w:bookmarkStart w:id="2431" w:name="OLE_LINK5"/>
      <w:r w:rsidRPr="0051464A">
        <w:rPr>
          <w:rFonts w:hint="eastAsia"/>
        </w:rPr>
        <w:t>(1)</w:t>
      </w:r>
      <w:r w:rsidRPr="0051464A">
        <w:rPr>
          <w:rFonts w:hint="eastAsia"/>
        </w:rPr>
        <w:t>预付款额度</w:t>
      </w:r>
    </w:p>
    <w:p w14:paraId="14132904" w14:textId="77777777" w:rsidR="00752CCD" w:rsidRPr="0051464A" w:rsidRDefault="001F4BCC">
      <w:r w:rsidRPr="0051464A">
        <w:rPr>
          <w:rFonts w:hint="eastAsia"/>
        </w:rPr>
        <w:t>预付款额度：签约合同价（扣除暂列金额）的</w:t>
      </w:r>
      <w:r w:rsidRPr="0051464A">
        <w:t>3</w:t>
      </w:r>
      <w:r w:rsidRPr="0051464A">
        <w:rPr>
          <w:rFonts w:hint="eastAsia"/>
        </w:rPr>
        <w:t>0%</w:t>
      </w:r>
      <w:r w:rsidRPr="0051464A">
        <w:fldChar w:fldCharType="begin"/>
      </w:r>
      <w:r w:rsidRPr="0051464A">
        <w:instrText xml:space="preserve"> AUTOTEXT  input515 \* MERGEFORMAT </w:instrText>
      </w:r>
      <w:r w:rsidRPr="0051464A">
        <w:fldChar w:fldCharType="end"/>
      </w:r>
    </w:p>
    <w:p w14:paraId="3E19493B" w14:textId="77777777" w:rsidR="00752CCD" w:rsidRPr="0051464A" w:rsidRDefault="001F4BCC">
      <w:r w:rsidRPr="0051464A">
        <w:rPr>
          <w:rFonts w:hint="eastAsia"/>
        </w:rPr>
        <w:t>其中：包含安全文明施工费用的</w:t>
      </w:r>
      <w:r w:rsidRPr="0051464A">
        <w:t>10</w:t>
      </w:r>
      <w:r w:rsidRPr="0051464A">
        <w:rPr>
          <w:rFonts w:hint="eastAsia"/>
        </w:rPr>
        <w:t>0%</w:t>
      </w:r>
      <w:r w:rsidRPr="0051464A">
        <w:rPr>
          <w:rFonts w:hint="eastAsia"/>
        </w:rPr>
        <w:t>；农民工工伤保险费用的</w:t>
      </w:r>
      <w:r w:rsidRPr="0051464A">
        <w:rPr>
          <w:rFonts w:hint="eastAsia"/>
        </w:rPr>
        <w:t>100%</w:t>
      </w:r>
    </w:p>
    <w:p w14:paraId="6B1B40E9" w14:textId="77777777" w:rsidR="00752CCD" w:rsidRPr="0051464A" w:rsidRDefault="001F4BCC">
      <w:r w:rsidRPr="0051464A">
        <w:rPr>
          <w:rFonts w:hint="eastAsia"/>
        </w:rPr>
        <w:t>承包人指定账户：</w:t>
      </w:r>
    </w:p>
    <w:p w14:paraId="0F961ABE" w14:textId="77777777" w:rsidR="00752CCD" w:rsidRPr="0051464A" w:rsidRDefault="001F4BCC">
      <w:r w:rsidRPr="0051464A">
        <w:rPr>
          <w:rFonts w:hint="eastAsia"/>
        </w:rPr>
        <w:t>户名：</w:t>
      </w:r>
    </w:p>
    <w:p w14:paraId="0C8C9450" w14:textId="77777777" w:rsidR="00752CCD" w:rsidRPr="0051464A" w:rsidRDefault="001F4BCC">
      <w:r w:rsidRPr="0051464A">
        <w:rPr>
          <w:rFonts w:hint="eastAsia"/>
        </w:rPr>
        <w:t>账号：</w:t>
      </w:r>
      <w:r w:rsidRPr="0051464A">
        <w:fldChar w:fldCharType="begin"/>
      </w:r>
      <w:r w:rsidRPr="0051464A">
        <w:instrText xml:space="preserve"> AUTOTEXT  input515 \* MERGEFORMAT </w:instrText>
      </w:r>
      <w:r w:rsidRPr="0051464A">
        <w:fldChar w:fldCharType="end"/>
      </w:r>
    </w:p>
    <w:p w14:paraId="082277C4" w14:textId="77777777" w:rsidR="00752CCD" w:rsidRPr="0051464A" w:rsidRDefault="001F4BCC">
      <w:r w:rsidRPr="0051464A">
        <w:rPr>
          <w:rFonts w:hint="eastAsia"/>
        </w:rPr>
        <w:t>开户行：</w:t>
      </w:r>
    </w:p>
    <w:p w14:paraId="2D593E3F" w14:textId="77777777" w:rsidR="00752CCD" w:rsidRPr="0051464A" w:rsidRDefault="001F4BCC">
      <w:r w:rsidRPr="0051464A">
        <w:rPr>
          <w:rFonts w:hint="eastAsia"/>
        </w:rPr>
        <w:t>(2)</w:t>
      </w:r>
      <w:r w:rsidRPr="0051464A">
        <w:rPr>
          <w:rFonts w:hint="eastAsia"/>
        </w:rPr>
        <w:t>预付办法</w:t>
      </w:r>
    </w:p>
    <w:p w14:paraId="53B5B886" w14:textId="77777777" w:rsidR="00752CCD" w:rsidRPr="0051464A" w:rsidRDefault="001F4BCC">
      <w:r w:rsidRPr="0051464A">
        <w:rPr>
          <w:rFonts w:hint="eastAsia"/>
        </w:rPr>
        <w:t>预付款预付办法：发包人通知承包人开具正式发票，承包人提交预付款支付申请和与预付款等额的正式发票后，发包人一次性向承包人支付预付款。</w:t>
      </w:r>
      <w:r w:rsidRPr="0051464A">
        <w:fldChar w:fldCharType="begin"/>
      </w:r>
      <w:r w:rsidRPr="0051464A">
        <w:instrText xml:space="preserve"> AUTOTEXT  input518 \* MERGEFORMAT </w:instrText>
      </w:r>
      <w:r w:rsidRPr="0051464A">
        <w:fldChar w:fldCharType="end"/>
      </w:r>
    </w:p>
    <w:p w14:paraId="7D74CB03" w14:textId="77777777" w:rsidR="00752CCD" w:rsidRPr="0051464A" w:rsidRDefault="001F4BCC">
      <w:r w:rsidRPr="0051464A">
        <w:rPr>
          <w:rFonts w:hint="eastAsia"/>
        </w:rPr>
        <w:t>预付款的支付时间：发包人收到承包人提交的预付款发票后支付。承包人需先提交等额合法有效的发票，否则发包人有权延迟付款，且不承担由此产生的违约责任。</w:t>
      </w:r>
    </w:p>
    <w:p w14:paraId="049D263C" w14:textId="77777777" w:rsidR="00752CCD" w:rsidRPr="0051464A" w:rsidRDefault="001F4BCC">
      <w:r w:rsidRPr="0051464A">
        <w:rPr>
          <w:rFonts w:hint="eastAsia"/>
        </w:rPr>
        <w:t>若因财政审批流程、财政拨款未到位、财政资金政策调整等原因导致无法按约定时间支付的，经发包人说明情况后，</w:t>
      </w:r>
      <w:proofErr w:type="gramStart"/>
      <w:r w:rsidRPr="0051464A">
        <w:rPr>
          <w:rFonts w:hint="eastAsia"/>
        </w:rPr>
        <w:t>不</w:t>
      </w:r>
      <w:proofErr w:type="gramEnd"/>
      <w:r w:rsidRPr="0051464A">
        <w:rPr>
          <w:rFonts w:hint="eastAsia"/>
        </w:rPr>
        <w:t>视为发包人违约，支付时间相应顺延。</w:t>
      </w:r>
    </w:p>
    <w:p w14:paraId="1BD06DE4" w14:textId="77777777" w:rsidR="00752CCD" w:rsidRPr="0051464A" w:rsidRDefault="001F4BCC">
      <w:r w:rsidRPr="0051464A">
        <w:rPr>
          <w:rFonts w:hint="eastAsia"/>
        </w:rPr>
        <w:t>发包人开票信息：</w:t>
      </w:r>
    </w:p>
    <w:p w14:paraId="2614901B" w14:textId="77777777" w:rsidR="00752CCD" w:rsidRPr="0051464A" w:rsidRDefault="001F4BCC">
      <w:r w:rsidRPr="0051464A">
        <w:rPr>
          <w:rFonts w:hint="eastAsia"/>
        </w:rPr>
        <w:t>纳税人识别号：</w:t>
      </w:r>
      <w:r w:rsidRPr="0051464A">
        <w:fldChar w:fldCharType="begin"/>
      </w:r>
      <w:r w:rsidRPr="0051464A">
        <w:instrText xml:space="preserve"> AUTOTEXT  input519 \* MERGEFORMAT </w:instrText>
      </w:r>
      <w:r w:rsidRPr="0051464A">
        <w:fldChar w:fldCharType="end"/>
      </w:r>
    </w:p>
    <w:p w14:paraId="7DE93233" w14:textId="77777777" w:rsidR="00752CCD" w:rsidRPr="0051464A" w:rsidRDefault="00752CCD"/>
    <w:p w14:paraId="7637B8EC" w14:textId="77777777" w:rsidR="00752CCD" w:rsidRPr="0051464A" w:rsidRDefault="001F4BCC">
      <w:r w:rsidRPr="0051464A">
        <w:rPr>
          <w:rFonts w:hint="eastAsia"/>
        </w:rPr>
        <w:t>17.2.2</w:t>
      </w:r>
      <w:r w:rsidRPr="0051464A">
        <w:rPr>
          <w:rFonts w:hint="eastAsia"/>
        </w:rPr>
        <w:t>预付款的扣回与还清</w:t>
      </w:r>
    </w:p>
    <w:p w14:paraId="52BE333D" w14:textId="77777777" w:rsidR="00752CCD" w:rsidRPr="0051464A" w:rsidRDefault="001F4BCC">
      <w:r w:rsidRPr="0051464A">
        <w:rPr>
          <w:rFonts w:hint="eastAsia"/>
        </w:rPr>
        <w:t>预付款的扣回办法：</w:t>
      </w:r>
      <w:r w:rsidRPr="0051464A">
        <w:rPr>
          <w:rFonts w:hint="eastAsia"/>
        </w:rPr>
        <w:t>/</w:t>
      </w:r>
      <w:r w:rsidRPr="0051464A">
        <w:fldChar w:fldCharType="begin"/>
      </w:r>
      <w:r w:rsidRPr="0051464A">
        <w:instrText xml:space="preserve"> AUTOTEXT  input521 \* MERGEFORMAT </w:instrText>
      </w:r>
      <w:r w:rsidRPr="0051464A">
        <w:fldChar w:fldCharType="end"/>
      </w:r>
    </w:p>
    <w:p w14:paraId="65C08E97" w14:textId="77777777" w:rsidR="00752CCD" w:rsidRPr="0051464A" w:rsidRDefault="001F4BCC">
      <w:r w:rsidRPr="0051464A">
        <w:rPr>
          <w:rFonts w:hint="eastAsia"/>
        </w:rPr>
        <w:t>17.3</w:t>
      </w:r>
      <w:r w:rsidRPr="0051464A">
        <w:rPr>
          <w:rFonts w:hint="eastAsia"/>
        </w:rPr>
        <w:t>工程进度付款</w:t>
      </w:r>
    </w:p>
    <w:p w14:paraId="272B121F" w14:textId="77777777" w:rsidR="00752CCD" w:rsidRPr="0051464A" w:rsidRDefault="001F4BCC">
      <w:r w:rsidRPr="0051464A">
        <w:rPr>
          <w:rFonts w:hint="eastAsia"/>
        </w:rPr>
        <w:t>17.3.2</w:t>
      </w:r>
      <w:r w:rsidRPr="0051464A">
        <w:rPr>
          <w:rFonts w:hint="eastAsia"/>
        </w:rPr>
        <w:t>进度付款申请单</w:t>
      </w:r>
    </w:p>
    <w:p w14:paraId="3A62EBE1" w14:textId="77777777" w:rsidR="00752CCD" w:rsidRPr="0051464A" w:rsidRDefault="001F4BCC">
      <w:r w:rsidRPr="0051464A">
        <w:rPr>
          <w:rFonts w:hint="eastAsia"/>
        </w:rPr>
        <w:t>进度付款申请单的份数：一式五份。</w:t>
      </w:r>
      <w:r w:rsidRPr="0051464A">
        <w:fldChar w:fldCharType="begin"/>
      </w:r>
      <w:r w:rsidRPr="0051464A">
        <w:instrText xml:space="preserve"> AUTOTEXT  input522 \* MERGEFORMAT </w:instrText>
      </w:r>
      <w:r w:rsidRPr="0051464A">
        <w:fldChar w:fldCharType="end"/>
      </w:r>
    </w:p>
    <w:p w14:paraId="7FFFEE8D" w14:textId="77777777" w:rsidR="00752CCD" w:rsidRPr="0051464A" w:rsidRDefault="001F4BCC">
      <w:r w:rsidRPr="0051464A">
        <w:rPr>
          <w:rFonts w:hint="eastAsia"/>
        </w:rPr>
        <w:t>承包人报送监理人的进度付款申请单应包括下列内容：</w:t>
      </w:r>
    </w:p>
    <w:p w14:paraId="186F92EF" w14:textId="77777777" w:rsidR="00752CCD" w:rsidRPr="0051464A" w:rsidRDefault="001F4BCC">
      <w:r w:rsidRPr="0051464A">
        <w:rPr>
          <w:rFonts w:hint="eastAsia"/>
        </w:rPr>
        <w:t>(6)</w:t>
      </w:r>
      <w:r w:rsidRPr="0051464A">
        <w:rPr>
          <w:rFonts w:hint="eastAsia"/>
        </w:rPr>
        <w:t>根据合同应增加和（或）扣减的其他内容金额：</w:t>
      </w:r>
    </w:p>
    <w:p w14:paraId="0B648A1C" w14:textId="77777777" w:rsidR="00752CCD" w:rsidRPr="0051464A" w:rsidRDefault="001F4BCC">
      <w:r w:rsidRPr="0051464A">
        <w:rPr>
          <w:rFonts w:hint="eastAsia"/>
        </w:rPr>
        <w:t xml:space="preserve">  /  </w:t>
      </w:r>
      <w:r w:rsidRPr="0051464A">
        <w:fldChar w:fldCharType="begin"/>
      </w:r>
      <w:r w:rsidRPr="0051464A">
        <w:instrText xml:space="preserve"> AUTOTEXT  input858 \* MERGEFORMAT </w:instrText>
      </w:r>
      <w:r w:rsidRPr="0051464A">
        <w:fldChar w:fldCharType="end"/>
      </w:r>
    </w:p>
    <w:p w14:paraId="2B12F8E3" w14:textId="77777777" w:rsidR="00752CCD" w:rsidRPr="0051464A" w:rsidRDefault="001F4BCC">
      <w:r w:rsidRPr="0051464A">
        <w:rPr>
          <w:rFonts w:hint="eastAsia"/>
        </w:rPr>
        <w:t>17.3.3</w:t>
      </w:r>
      <w:r w:rsidRPr="0051464A">
        <w:rPr>
          <w:rFonts w:hint="eastAsia"/>
        </w:rPr>
        <w:t>进度付款证书和支付时间</w:t>
      </w:r>
    </w:p>
    <w:p w14:paraId="11E2F675" w14:textId="77777777" w:rsidR="00752CCD" w:rsidRPr="0051464A" w:rsidRDefault="001F4BCC">
      <w:r w:rsidRPr="0051464A">
        <w:rPr>
          <w:rFonts w:hint="eastAsia"/>
        </w:rPr>
        <w:t>(2)</w:t>
      </w:r>
      <w:r w:rsidRPr="0051464A">
        <w:rPr>
          <w:rFonts w:hint="eastAsia"/>
        </w:rPr>
        <w:t>逾期付款违约金的计算标准：按照同期全国银行间同业拆借中心公布的贷款市场报价利率计算。</w:t>
      </w:r>
      <w:r w:rsidRPr="0051464A">
        <w:fldChar w:fldCharType="begin"/>
      </w:r>
      <w:r w:rsidRPr="0051464A">
        <w:instrText xml:space="preserve"> AUTOTEXT  input524 \* MERGEFORMAT </w:instrText>
      </w:r>
      <w:r w:rsidRPr="0051464A">
        <w:fldChar w:fldCharType="end"/>
      </w:r>
    </w:p>
    <w:p w14:paraId="4B159FC0" w14:textId="77777777" w:rsidR="00752CCD" w:rsidRPr="0051464A" w:rsidRDefault="001F4BCC">
      <w:r w:rsidRPr="0051464A">
        <w:rPr>
          <w:rFonts w:hint="eastAsia"/>
        </w:rPr>
        <w:t>逾期付款违约金的计算方法：</w:t>
      </w:r>
    </w:p>
    <w:p w14:paraId="179E59E6" w14:textId="77777777" w:rsidR="00752CCD" w:rsidRPr="0051464A" w:rsidRDefault="001F4BCC">
      <w:r w:rsidRPr="0051464A">
        <w:rPr>
          <w:rFonts w:hint="eastAsia"/>
        </w:rPr>
        <w:t>以逾期支付款项为基数，按照同期全国银行间同业拆借中心公布的贷款市场报价利率和逾期支付时间按日计算利息。</w:t>
      </w:r>
      <w:r w:rsidRPr="0051464A">
        <w:fldChar w:fldCharType="begin"/>
      </w:r>
      <w:r w:rsidRPr="0051464A">
        <w:instrText xml:space="preserve"> AUTOTEXT  input525 \* MERGEFORMAT </w:instrText>
      </w:r>
      <w:r w:rsidRPr="0051464A">
        <w:fldChar w:fldCharType="end"/>
      </w:r>
    </w:p>
    <w:p w14:paraId="30EB9B88" w14:textId="7F4A6696" w:rsidR="00752CCD" w:rsidRPr="0051464A" w:rsidRDefault="001F4BCC">
      <w:r w:rsidRPr="0051464A">
        <w:rPr>
          <w:rFonts w:hint="eastAsia"/>
        </w:rPr>
        <w:t>(4)</w:t>
      </w:r>
      <w:r w:rsidR="00E31810" w:rsidRPr="0051464A">
        <w:rPr>
          <w:rFonts w:hint="eastAsia"/>
        </w:rPr>
        <w:t xml:space="preserve"> </w:t>
      </w:r>
      <w:r w:rsidR="00E31810" w:rsidRPr="0051464A">
        <w:rPr>
          <w:rFonts w:hint="eastAsia"/>
        </w:rPr>
        <w:t>进度付款涉及资金的支付方法：</w:t>
      </w:r>
      <w:r w:rsidR="001440E3" w:rsidRPr="0051464A">
        <w:rPr>
          <w:rFonts w:hint="eastAsia"/>
        </w:rPr>
        <w:t>项目结束验收合格后及</w:t>
      </w:r>
      <w:bookmarkStart w:id="2432" w:name="OLE_LINK7"/>
      <w:bookmarkStart w:id="2433" w:name="OLE_LINK8"/>
      <w:r w:rsidR="001440E3" w:rsidRPr="0051464A">
        <w:rPr>
          <w:rFonts w:hint="eastAsia"/>
        </w:rPr>
        <w:t>发包人</w:t>
      </w:r>
      <w:bookmarkEnd w:id="2432"/>
      <w:bookmarkEnd w:id="2433"/>
      <w:r w:rsidR="001440E3" w:rsidRPr="0051464A">
        <w:rPr>
          <w:rFonts w:hint="eastAsia"/>
        </w:rPr>
        <w:t>申请的专项资金到位后，发包人收到承包人开具全款发票后，支付剩余合同金额</w:t>
      </w:r>
      <w:r w:rsidR="001440E3" w:rsidRPr="0051464A">
        <w:t>70</w:t>
      </w:r>
      <w:r w:rsidR="001440E3" w:rsidRPr="0051464A">
        <w:rPr>
          <w:rFonts w:hint="eastAsia"/>
        </w:rPr>
        <w:t>%</w:t>
      </w:r>
      <w:r w:rsidR="001440E3" w:rsidRPr="0051464A">
        <w:rPr>
          <w:rFonts w:hint="eastAsia"/>
        </w:rPr>
        <w:t>。</w:t>
      </w:r>
      <w:r w:rsidR="001440E3" w:rsidRPr="0051464A">
        <w:t xml:space="preserve"> </w:t>
      </w:r>
    </w:p>
    <w:p w14:paraId="59BA751D" w14:textId="77777777" w:rsidR="00752CCD" w:rsidRPr="0051464A" w:rsidRDefault="001F4BCC">
      <w:r w:rsidRPr="0051464A">
        <w:rPr>
          <w:rFonts w:hint="eastAsia"/>
        </w:rPr>
        <w:t>若因财政审批流程、财政拨款未到位、财政资金政策调整等原因导致无法按约支付的，经发包人说明情况后，</w:t>
      </w:r>
      <w:proofErr w:type="gramStart"/>
      <w:r w:rsidRPr="0051464A">
        <w:rPr>
          <w:rFonts w:hint="eastAsia"/>
        </w:rPr>
        <w:t>不</w:t>
      </w:r>
      <w:proofErr w:type="gramEnd"/>
      <w:r w:rsidRPr="0051464A">
        <w:rPr>
          <w:rFonts w:hint="eastAsia"/>
        </w:rPr>
        <w:t>视为发包人违约，支付时间相应顺延。</w:t>
      </w:r>
      <w:r w:rsidRPr="0051464A">
        <w:fldChar w:fldCharType="begin"/>
      </w:r>
      <w:r w:rsidRPr="0051464A">
        <w:instrText xml:space="preserve"> AUTOTEXT  input526 \* MERGEFORMAT </w:instrText>
      </w:r>
      <w:r w:rsidRPr="0051464A">
        <w:fldChar w:fldCharType="end"/>
      </w:r>
    </w:p>
    <w:p w14:paraId="612BC907" w14:textId="30B61B7E" w:rsidR="00752CCD" w:rsidRPr="0051464A" w:rsidRDefault="001F4BCC">
      <w:r w:rsidRPr="0051464A">
        <w:rPr>
          <w:rFonts w:hint="eastAsia"/>
        </w:rPr>
        <w:t>17.4</w:t>
      </w:r>
      <w:r w:rsidRPr="0051464A">
        <w:rPr>
          <w:rFonts w:hint="eastAsia"/>
        </w:rPr>
        <w:t>质量保证金</w:t>
      </w:r>
    </w:p>
    <w:p w14:paraId="67CBF62B" w14:textId="77777777" w:rsidR="00752CCD" w:rsidRPr="0051464A" w:rsidRDefault="001F4BCC">
      <w:r w:rsidRPr="0051464A">
        <w:rPr>
          <w:rFonts w:hint="eastAsia"/>
        </w:rPr>
        <w:t>17.4.1</w:t>
      </w:r>
      <w:r w:rsidRPr="0051464A">
        <w:rPr>
          <w:rFonts w:hint="eastAsia"/>
        </w:rPr>
        <w:t>质量保证金处理</w:t>
      </w:r>
    </w:p>
    <w:p w14:paraId="16AFCDA7" w14:textId="77777777" w:rsidR="00752CCD" w:rsidRPr="0051464A" w:rsidRDefault="001F4BCC">
      <w:r w:rsidRPr="0051464A">
        <w:rPr>
          <w:rFonts w:hint="eastAsia"/>
        </w:rPr>
        <w:t>(3)</w:t>
      </w:r>
      <w:r w:rsidRPr="0051464A">
        <w:rPr>
          <w:rFonts w:hint="eastAsia"/>
        </w:rPr>
        <w:t>质量保证金形式：采用银行保函担保形式由承包人向发包人提供。</w:t>
      </w:r>
    </w:p>
    <w:p w14:paraId="71714712" w14:textId="77777777" w:rsidR="00752CCD" w:rsidRPr="0051464A" w:rsidRDefault="001F4BCC">
      <w:r w:rsidRPr="0051464A">
        <w:rPr>
          <w:rFonts w:hint="eastAsia"/>
        </w:rPr>
        <w:t>质量保证金约定比例：合同签约价的</w:t>
      </w:r>
      <w:r w:rsidRPr="0051464A">
        <w:rPr>
          <w:rFonts w:hint="eastAsia"/>
        </w:rPr>
        <w:t xml:space="preserve">3 </w:t>
      </w:r>
      <w:r w:rsidRPr="0051464A">
        <w:fldChar w:fldCharType="begin"/>
      </w:r>
      <w:r w:rsidRPr="0051464A">
        <w:instrText xml:space="preserve"> AUTOTEXT  input860 \* MERGEFORMAT </w:instrText>
      </w:r>
      <w:r w:rsidRPr="0051464A">
        <w:fldChar w:fldCharType="end"/>
      </w:r>
      <w:r w:rsidRPr="0051464A">
        <w:rPr>
          <w:rFonts w:hint="eastAsia"/>
        </w:rPr>
        <w:t>%</w:t>
      </w:r>
    </w:p>
    <w:p w14:paraId="21C081B7" w14:textId="77777777" w:rsidR="00752CCD" w:rsidRPr="0051464A" w:rsidRDefault="001F4BCC">
      <w:r w:rsidRPr="0051464A">
        <w:rPr>
          <w:rFonts w:hint="eastAsia"/>
        </w:rPr>
        <w:t>自工程竣工并验收合格后</w:t>
      </w:r>
      <w:r w:rsidRPr="0051464A">
        <w:rPr>
          <w:rFonts w:hint="eastAsia"/>
        </w:rPr>
        <w:t>2</w:t>
      </w:r>
      <w:r w:rsidRPr="0051464A">
        <w:rPr>
          <w:rFonts w:hint="eastAsia"/>
        </w:rPr>
        <w:t>年后，未出现质量问题，承包人应向发包人提出退还保函的书面申请，经发包人审核无误后，将银行保函退还承包人。</w:t>
      </w:r>
      <w:bookmarkEnd w:id="2431"/>
    </w:p>
    <w:p w14:paraId="713D0CD7" w14:textId="77777777" w:rsidR="00752CCD" w:rsidRPr="0051464A" w:rsidRDefault="001F4BCC">
      <w:r w:rsidRPr="0051464A">
        <w:rPr>
          <w:rFonts w:hint="eastAsia"/>
        </w:rPr>
        <w:t>17.5</w:t>
      </w:r>
      <w:r w:rsidRPr="0051464A">
        <w:rPr>
          <w:rFonts w:hint="eastAsia"/>
        </w:rPr>
        <w:t>竣工结算</w:t>
      </w:r>
    </w:p>
    <w:p w14:paraId="4E227942" w14:textId="77777777" w:rsidR="00752CCD" w:rsidRDefault="001F4BCC">
      <w:r w:rsidRPr="0051464A">
        <w:rPr>
          <w:rFonts w:hint="eastAsia"/>
        </w:rPr>
        <w:t>17.5.1</w:t>
      </w:r>
      <w:r w:rsidRPr="0051464A">
        <w:rPr>
          <w:rFonts w:hint="eastAsia"/>
        </w:rPr>
        <w:t>竣工付款申请单</w:t>
      </w:r>
    </w:p>
    <w:p w14:paraId="1B92BB36" w14:textId="77777777" w:rsidR="00752CCD" w:rsidRDefault="001F4BCC">
      <w:r>
        <w:rPr>
          <w:rFonts w:hint="eastAsia"/>
        </w:rPr>
        <w:t>(1)</w:t>
      </w:r>
      <w:r>
        <w:rPr>
          <w:rFonts w:hint="eastAsia"/>
        </w:rPr>
        <w:t>承包人提交竣工付款申请单的份数：提交</w:t>
      </w:r>
      <w:r>
        <w:rPr>
          <w:rFonts w:hint="eastAsia"/>
        </w:rPr>
        <w:t>5</w:t>
      </w:r>
      <w:r>
        <w:rPr>
          <w:rFonts w:hint="eastAsia"/>
        </w:rPr>
        <w:t>份竣工付款申请单和电子版文档。</w:t>
      </w:r>
      <w:r>
        <w:fldChar w:fldCharType="begin"/>
      </w:r>
      <w:r>
        <w:instrText xml:space="preserve"> AUTOTEXT  input527 \* MERGEFORMAT </w:instrText>
      </w:r>
      <w:r>
        <w:fldChar w:fldCharType="end"/>
      </w:r>
    </w:p>
    <w:p w14:paraId="6724BF1C" w14:textId="77777777" w:rsidR="00752CCD" w:rsidRDefault="001F4BCC">
      <w:r>
        <w:rPr>
          <w:rFonts w:hint="eastAsia"/>
        </w:rPr>
        <w:t>承包人提交竣工付款申请单的期限：在工程接收证书颁发后</w:t>
      </w:r>
      <w:r>
        <w:rPr>
          <w:rFonts w:hint="eastAsia"/>
        </w:rPr>
        <w:t>14</w:t>
      </w:r>
      <w:r>
        <w:rPr>
          <w:rFonts w:hint="eastAsia"/>
        </w:rPr>
        <w:t>天内。</w:t>
      </w:r>
      <w:r>
        <w:fldChar w:fldCharType="begin"/>
      </w:r>
      <w:r>
        <w:instrText xml:space="preserve"> AUTOTEXT  input528 \* MERGEFORMAT </w:instrText>
      </w:r>
      <w:r>
        <w:fldChar w:fldCharType="end"/>
      </w:r>
    </w:p>
    <w:p w14:paraId="07C493BB" w14:textId="77777777" w:rsidR="00752CCD" w:rsidRDefault="001F4BCC">
      <w:r>
        <w:rPr>
          <w:rFonts w:hint="eastAsia"/>
        </w:rPr>
        <w:t>(2)</w:t>
      </w:r>
      <w:r>
        <w:rPr>
          <w:rFonts w:hint="eastAsia"/>
        </w:rPr>
        <w:t>竣工付款申请单的其他内容：按照发包人规定的格式和内容填写，应包括但不限于竣工结算合同总价、已支付的工程价款、应扣回的预付款、应扣留的质量保证金、应支付的竣工付款金额等。</w:t>
      </w:r>
      <w:r>
        <w:fldChar w:fldCharType="begin"/>
      </w:r>
      <w:r>
        <w:instrText xml:space="preserve"> AUTOTEXT  input529 \* MERGEFORMAT </w:instrText>
      </w:r>
      <w:r>
        <w:fldChar w:fldCharType="end"/>
      </w:r>
    </w:p>
    <w:p w14:paraId="1B641865" w14:textId="77777777" w:rsidR="00752CCD" w:rsidRDefault="001F4BCC">
      <w:r>
        <w:rPr>
          <w:rFonts w:hint="eastAsia"/>
        </w:rPr>
        <w:t>17.6</w:t>
      </w:r>
      <w:r>
        <w:rPr>
          <w:rFonts w:hint="eastAsia"/>
        </w:rPr>
        <w:t>最终结清</w:t>
      </w:r>
    </w:p>
    <w:p w14:paraId="6A089BA7" w14:textId="77777777" w:rsidR="00752CCD" w:rsidRDefault="001F4BCC">
      <w:r>
        <w:rPr>
          <w:rFonts w:hint="eastAsia"/>
        </w:rPr>
        <w:t>17.6.1</w:t>
      </w:r>
      <w:r>
        <w:rPr>
          <w:rFonts w:hint="eastAsia"/>
        </w:rPr>
        <w:t>最终结清申请单</w:t>
      </w:r>
    </w:p>
    <w:p w14:paraId="67484203" w14:textId="77777777" w:rsidR="00752CCD" w:rsidRDefault="001F4BCC">
      <w:r>
        <w:rPr>
          <w:rFonts w:hint="eastAsia"/>
        </w:rPr>
        <w:t>(1)</w:t>
      </w:r>
      <w:r>
        <w:rPr>
          <w:rFonts w:hint="eastAsia"/>
        </w:rPr>
        <w:t>承包人提交最终结清申请单的份数：一式五份。</w:t>
      </w:r>
      <w:r>
        <w:fldChar w:fldCharType="begin"/>
      </w:r>
      <w:r>
        <w:instrText xml:space="preserve"> AUTOTEXT  input530 \* MERGEFORMAT </w:instrText>
      </w:r>
      <w:r>
        <w:fldChar w:fldCharType="end"/>
      </w:r>
    </w:p>
    <w:p w14:paraId="5A195FF4" w14:textId="77777777" w:rsidR="00752CCD" w:rsidRDefault="001F4BCC">
      <w:r>
        <w:rPr>
          <w:rFonts w:hint="eastAsia"/>
        </w:rPr>
        <w:t>承包人提交最终结清申请单的期限：在缺陷责任期终止证书颁发后</w:t>
      </w:r>
      <w:r>
        <w:rPr>
          <w:rFonts w:hint="eastAsia"/>
        </w:rPr>
        <w:t>28</w:t>
      </w:r>
      <w:r>
        <w:rPr>
          <w:rFonts w:hint="eastAsia"/>
        </w:rPr>
        <w:t>天内。</w:t>
      </w:r>
      <w:r>
        <w:fldChar w:fldCharType="begin"/>
      </w:r>
      <w:r>
        <w:instrText xml:space="preserve"> AUTOTEXT  input531 \* MERGEFORMAT </w:instrText>
      </w:r>
      <w:r>
        <w:fldChar w:fldCharType="end"/>
      </w:r>
    </w:p>
    <w:p w14:paraId="1A82FEF1" w14:textId="77777777" w:rsidR="00752CCD" w:rsidRDefault="001F4BCC">
      <w:r>
        <w:rPr>
          <w:rFonts w:hint="eastAsia"/>
        </w:rPr>
        <w:t>发包人向承包人不支付</w:t>
      </w:r>
      <w:r>
        <w:fldChar w:fldCharType="begin"/>
      </w:r>
      <w:r>
        <w:instrText xml:space="preserve"> AUTOTEXT  input861 \* MERGEFORMAT </w:instrText>
      </w:r>
      <w:r>
        <w:fldChar w:fldCharType="end"/>
      </w:r>
      <w:r>
        <w:rPr>
          <w:rFonts w:hint="eastAsia"/>
        </w:rPr>
        <w:t>（支付</w:t>
      </w:r>
      <w:r>
        <w:rPr>
          <w:rFonts w:hint="eastAsia"/>
        </w:rPr>
        <w:t>/</w:t>
      </w:r>
      <w:r>
        <w:rPr>
          <w:rFonts w:hint="eastAsia"/>
        </w:rPr>
        <w:t>不支付）质量保证金利息。</w:t>
      </w:r>
    </w:p>
    <w:p w14:paraId="2E7B1B39" w14:textId="77777777" w:rsidR="00752CCD" w:rsidRDefault="001F4BCC">
      <w:r>
        <w:rPr>
          <w:rFonts w:hint="eastAsia"/>
        </w:rPr>
        <w:t>发包人向承包人支付质量保证金利息的，利息计算方法：</w:t>
      </w:r>
      <w:r>
        <w:rPr>
          <w:rFonts w:hint="eastAsia"/>
        </w:rPr>
        <w:t xml:space="preserve">  /  </w:t>
      </w:r>
      <w:r>
        <w:fldChar w:fldCharType="begin"/>
      </w:r>
      <w:r>
        <w:instrText xml:space="preserve"> AUTOTEXT  input862 \* MERGEFORMAT </w:instrText>
      </w:r>
      <w:r>
        <w:fldChar w:fldCharType="end"/>
      </w:r>
    </w:p>
    <w:p w14:paraId="43D031F9" w14:textId="77777777" w:rsidR="00752CCD" w:rsidRDefault="001F4BCC">
      <w:r>
        <w:rPr>
          <w:rFonts w:hint="eastAsia"/>
        </w:rPr>
        <w:t>18.</w:t>
      </w:r>
      <w:r>
        <w:rPr>
          <w:rFonts w:hint="eastAsia"/>
        </w:rPr>
        <w:t>竣工验收</w:t>
      </w:r>
    </w:p>
    <w:p w14:paraId="2519F640" w14:textId="77777777" w:rsidR="00752CCD" w:rsidRDefault="001F4BCC">
      <w:r>
        <w:rPr>
          <w:rFonts w:hint="eastAsia"/>
        </w:rPr>
        <w:t>18.2</w:t>
      </w:r>
      <w:r>
        <w:rPr>
          <w:rFonts w:hint="eastAsia"/>
        </w:rPr>
        <w:t>竣工验收申请报告</w:t>
      </w:r>
    </w:p>
    <w:p w14:paraId="7008B217" w14:textId="77777777" w:rsidR="00752CCD" w:rsidRDefault="001F4BCC">
      <w:r>
        <w:rPr>
          <w:rFonts w:hint="eastAsia"/>
        </w:rPr>
        <w:t>(2)</w:t>
      </w:r>
      <w:r>
        <w:rPr>
          <w:rFonts w:hint="eastAsia"/>
        </w:rPr>
        <w:t>承包人负责整理和提交的竣工验收资料具体内容：</w:t>
      </w:r>
    </w:p>
    <w:p w14:paraId="18A50914" w14:textId="77777777" w:rsidR="00752CCD" w:rsidRDefault="001F4BCC">
      <w:r>
        <w:rPr>
          <w:rFonts w:hint="eastAsia"/>
        </w:rPr>
        <w:t>竣工图纸、施工过程资料等。</w:t>
      </w:r>
      <w:r>
        <w:fldChar w:fldCharType="begin"/>
      </w:r>
      <w:r>
        <w:instrText xml:space="preserve"> AUTOTEXT  input532 \* MERGEFORMAT </w:instrText>
      </w:r>
      <w:r>
        <w:fldChar w:fldCharType="end"/>
      </w:r>
    </w:p>
    <w:p w14:paraId="0E5A0D53" w14:textId="77777777" w:rsidR="00752CCD" w:rsidRDefault="001F4BCC">
      <w:r>
        <w:rPr>
          <w:rFonts w:hint="eastAsia"/>
        </w:rPr>
        <w:t>竣工验收资料的份数：</w:t>
      </w:r>
      <w:r>
        <w:rPr>
          <w:rFonts w:hint="eastAsia"/>
        </w:rPr>
        <w:t>8</w:t>
      </w:r>
      <w:r>
        <w:rPr>
          <w:rFonts w:hint="eastAsia"/>
        </w:rPr>
        <w:t>套竣工图及工程档案资料。</w:t>
      </w:r>
      <w:r>
        <w:fldChar w:fldCharType="begin"/>
      </w:r>
      <w:r>
        <w:instrText xml:space="preserve"> AUTOTEXT  input533 \* MERGEFORMAT </w:instrText>
      </w:r>
      <w:r>
        <w:fldChar w:fldCharType="end"/>
      </w:r>
    </w:p>
    <w:p w14:paraId="2FBDE073" w14:textId="77777777" w:rsidR="00752CCD" w:rsidRDefault="001F4BCC">
      <w:r>
        <w:rPr>
          <w:rFonts w:hint="eastAsia"/>
        </w:rPr>
        <w:t>竣工验收资料的费用支付方式：由承包人承担。</w:t>
      </w:r>
      <w:r>
        <w:fldChar w:fldCharType="begin"/>
      </w:r>
      <w:r>
        <w:instrText xml:space="preserve"> AUTOTEXT  input534 \* MERGEFORMAT </w:instrText>
      </w:r>
      <w:r>
        <w:fldChar w:fldCharType="end"/>
      </w:r>
    </w:p>
    <w:p w14:paraId="22587791" w14:textId="77777777" w:rsidR="00752CCD" w:rsidRDefault="001F4BCC">
      <w:r>
        <w:rPr>
          <w:rFonts w:hint="eastAsia"/>
        </w:rPr>
        <w:t>18.5</w:t>
      </w:r>
      <w:r>
        <w:rPr>
          <w:rFonts w:hint="eastAsia"/>
        </w:rPr>
        <w:t>施工期运行</w:t>
      </w:r>
    </w:p>
    <w:p w14:paraId="36EFBCB5" w14:textId="77777777" w:rsidR="00752CCD" w:rsidRDefault="001F4BCC">
      <w:r>
        <w:rPr>
          <w:rFonts w:hint="eastAsia"/>
        </w:rPr>
        <w:t>18.5.1</w:t>
      </w:r>
      <w:r>
        <w:rPr>
          <w:rFonts w:hint="eastAsia"/>
        </w:rPr>
        <w:t>需要施工期运行的单位工程或设备安装工程：</w:t>
      </w:r>
      <w:r>
        <w:rPr>
          <w:rFonts w:hint="eastAsia"/>
        </w:rPr>
        <w:t xml:space="preserve">  /  </w:t>
      </w:r>
      <w:r>
        <w:fldChar w:fldCharType="begin"/>
      </w:r>
      <w:r>
        <w:instrText xml:space="preserve"> AUTOTEXT  input535 \* MERGEFORMAT </w:instrText>
      </w:r>
      <w:r>
        <w:fldChar w:fldCharType="end"/>
      </w:r>
    </w:p>
    <w:p w14:paraId="26274D16" w14:textId="77777777" w:rsidR="00752CCD" w:rsidRDefault="001F4BCC">
      <w:r>
        <w:rPr>
          <w:rFonts w:hint="eastAsia"/>
        </w:rPr>
        <w:t>18.8</w:t>
      </w:r>
      <w:r>
        <w:rPr>
          <w:rFonts w:hint="eastAsia"/>
        </w:rPr>
        <w:t>施工队伍的撤离</w:t>
      </w:r>
    </w:p>
    <w:p w14:paraId="4CC51CF5" w14:textId="77777777" w:rsidR="00752CCD" w:rsidRDefault="001F4BCC">
      <w:r>
        <w:rPr>
          <w:rFonts w:hint="eastAsia"/>
        </w:rPr>
        <w:t>18.8.3</w:t>
      </w:r>
      <w:r>
        <w:rPr>
          <w:rFonts w:hint="eastAsia"/>
        </w:rPr>
        <w:t>缺陷责任期满时，承包人在施工场地保留的人员和施工设备最终撤离的期限：</w:t>
      </w:r>
    </w:p>
    <w:p w14:paraId="40F4C649" w14:textId="77777777" w:rsidR="00752CCD" w:rsidRDefault="001F4BCC">
      <w:r>
        <w:rPr>
          <w:rFonts w:hint="eastAsia"/>
        </w:rPr>
        <w:t>工程接收证书颁发后的</w:t>
      </w:r>
      <w:r>
        <w:rPr>
          <w:rFonts w:hint="eastAsia"/>
        </w:rPr>
        <w:t>28</w:t>
      </w:r>
      <w:r>
        <w:rPr>
          <w:rFonts w:hint="eastAsia"/>
        </w:rPr>
        <w:t>天内，除了经发包人同意需在缺陷责任期内继续工作和使用的人员、施工设备和临时工程外，其余的人员、施工设备和临时工程均应撤离施工场地或拆除。承包人在缺陷责任期满后，要求部分人员和施工设备仍留在场内的，承包人应提交其留场人员和设备的明细表及最后撤离时间，延后撤离造成发包人增加的费用，由承包人承担。</w:t>
      </w:r>
      <w:r>
        <w:fldChar w:fldCharType="begin"/>
      </w:r>
      <w:r>
        <w:instrText xml:space="preserve"> AUTOTEXT  input536 \* MERGEFORMAT </w:instrText>
      </w:r>
      <w:r>
        <w:fldChar w:fldCharType="end"/>
      </w:r>
    </w:p>
    <w:p w14:paraId="0967ABD9" w14:textId="77777777" w:rsidR="00752CCD" w:rsidRDefault="001F4BCC">
      <w:r>
        <w:rPr>
          <w:rFonts w:hint="eastAsia"/>
        </w:rPr>
        <w:t>18.9</w:t>
      </w:r>
      <w:r>
        <w:rPr>
          <w:rFonts w:hint="eastAsia"/>
        </w:rPr>
        <w:t>中间验收</w:t>
      </w:r>
    </w:p>
    <w:p w14:paraId="693868B0" w14:textId="77777777" w:rsidR="00752CCD" w:rsidRDefault="001F4BCC">
      <w:r>
        <w:rPr>
          <w:rFonts w:hint="eastAsia"/>
        </w:rPr>
        <w:t>18.9.1</w:t>
      </w:r>
      <w:r>
        <w:rPr>
          <w:rFonts w:hint="eastAsia"/>
        </w:rPr>
        <w:t>本工程需要进行中间验收的部位：</w:t>
      </w:r>
    </w:p>
    <w:p w14:paraId="3415255E" w14:textId="77777777" w:rsidR="00752CCD" w:rsidRDefault="001F4BCC">
      <w:r>
        <w:rPr>
          <w:rFonts w:hint="eastAsia"/>
        </w:rPr>
        <w:t>经监理工程师确定需进行中间验收部位。</w:t>
      </w:r>
      <w:r>
        <w:fldChar w:fldCharType="begin"/>
      </w:r>
      <w:r>
        <w:instrText xml:space="preserve"> AUTOTEXT  input537 \* MERGEFORMAT </w:instrText>
      </w:r>
      <w:r>
        <w:fldChar w:fldCharType="end"/>
      </w:r>
    </w:p>
    <w:p w14:paraId="2A476389" w14:textId="77777777" w:rsidR="00752CCD" w:rsidRDefault="001F4BCC">
      <w:r>
        <w:rPr>
          <w:rFonts w:hint="eastAsia"/>
        </w:rPr>
        <w:t>18.9.2</w:t>
      </w:r>
      <w:r>
        <w:rPr>
          <w:rFonts w:hint="eastAsia"/>
        </w:rPr>
        <w:t>验收不合格的，承包人在</w:t>
      </w:r>
      <w:r>
        <w:rPr>
          <w:rFonts w:hint="eastAsia"/>
        </w:rPr>
        <w:t xml:space="preserve"> 7</w:t>
      </w:r>
      <w:r>
        <w:rPr>
          <w:rFonts w:hint="eastAsia"/>
        </w:rPr>
        <w:t>天</w:t>
      </w:r>
      <w:r>
        <w:rPr>
          <w:rFonts w:hint="eastAsia"/>
        </w:rPr>
        <w:t xml:space="preserve"> </w:t>
      </w:r>
      <w:r>
        <w:fldChar w:fldCharType="begin"/>
      </w:r>
      <w:r>
        <w:instrText xml:space="preserve"> AUTOTEXT  input538 \* MERGEFORMAT </w:instrText>
      </w:r>
      <w:r>
        <w:fldChar w:fldCharType="end"/>
      </w:r>
      <w:r>
        <w:rPr>
          <w:rFonts w:hint="eastAsia"/>
        </w:rPr>
        <w:t>期限内进行修改后重新验收。</w:t>
      </w:r>
    </w:p>
    <w:p w14:paraId="0FC25730" w14:textId="77777777" w:rsidR="00752CCD" w:rsidRDefault="001F4BCC">
      <w:r>
        <w:rPr>
          <w:rFonts w:hint="eastAsia"/>
        </w:rPr>
        <w:t>19.</w:t>
      </w:r>
      <w:r>
        <w:rPr>
          <w:rFonts w:hint="eastAsia"/>
        </w:rPr>
        <w:t>缺陷责任与保修责任</w:t>
      </w:r>
    </w:p>
    <w:p w14:paraId="2D978CCD" w14:textId="77777777" w:rsidR="00752CCD" w:rsidRDefault="001F4BCC">
      <w:r>
        <w:rPr>
          <w:rFonts w:hint="eastAsia"/>
        </w:rPr>
        <w:t>19.7</w:t>
      </w:r>
      <w:r>
        <w:rPr>
          <w:rFonts w:hint="eastAsia"/>
        </w:rPr>
        <w:t>保修责任</w:t>
      </w:r>
    </w:p>
    <w:p w14:paraId="2A016F70" w14:textId="77777777" w:rsidR="00752CCD" w:rsidRDefault="001F4BCC">
      <w:r>
        <w:rPr>
          <w:rFonts w:hint="eastAsia"/>
        </w:rPr>
        <w:t>19.7.1</w:t>
      </w:r>
      <w:r>
        <w:rPr>
          <w:rFonts w:hint="eastAsia"/>
        </w:rPr>
        <w:t>工程质量保修范围：符合《建设工程质量管理条例》的相关规定。</w:t>
      </w:r>
      <w:r>
        <w:fldChar w:fldCharType="begin"/>
      </w:r>
      <w:r>
        <w:instrText xml:space="preserve"> AUTOTEXT  input539 \* MERGEFORMAT </w:instrText>
      </w:r>
      <w:r>
        <w:fldChar w:fldCharType="end"/>
      </w:r>
    </w:p>
    <w:p w14:paraId="141CE2CC" w14:textId="77777777" w:rsidR="00752CCD" w:rsidRDefault="001F4BCC">
      <w:r>
        <w:rPr>
          <w:rFonts w:hint="eastAsia"/>
        </w:rPr>
        <w:t>工程质量保修期限：符合《建设工程质量管理条例》的相关规定。</w:t>
      </w:r>
      <w:r>
        <w:fldChar w:fldCharType="begin"/>
      </w:r>
      <w:r>
        <w:instrText xml:space="preserve"> AUTOTEXT  input540 \* MERGEFORMAT </w:instrText>
      </w:r>
      <w:r>
        <w:fldChar w:fldCharType="end"/>
      </w:r>
    </w:p>
    <w:p w14:paraId="33356E0C" w14:textId="77777777" w:rsidR="00752CCD" w:rsidRDefault="001F4BCC">
      <w:r>
        <w:rPr>
          <w:rFonts w:hint="eastAsia"/>
        </w:rPr>
        <w:t>工程质量保修责任：</w:t>
      </w:r>
      <w:r>
        <w:rPr>
          <w:rFonts w:hint="eastAsia"/>
        </w:rPr>
        <w:t>1</w:t>
      </w:r>
      <w:r>
        <w:rPr>
          <w:rFonts w:hint="eastAsia"/>
        </w:rPr>
        <w:t>）属于保修范围和内容的项目，承包人应在接到修理通知之日后</w:t>
      </w:r>
      <w:r>
        <w:rPr>
          <w:rFonts w:hint="eastAsia"/>
        </w:rPr>
        <w:t>7</w:t>
      </w:r>
      <w:r>
        <w:rPr>
          <w:rFonts w:hint="eastAsia"/>
        </w:rPr>
        <w:t>天内派人修理，承包人不再约定期限内派人修理，发包人可委托他人进行修理，修理费用从质量保证金扣除。</w:t>
      </w:r>
      <w:r>
        <w:rPr>
          <w:rFonts w:hint="eastAsia"/>
        </w:rPr>
        <w:t>2</w:t>
      </w:r>
      <w:r>
        <w:rPr>
          <w:rFonts w:hint="eastAsia"/>
        </w:rPr>
        <w:t>）发生需要紧急抢修的事故，承包人在接到事故通知后，承包人应立即到达事故现场进行抢修，非承包人施工质量引起的事故，抢修费用由发包人承担。</w:t>
      </w:r>
      <w:r>
        <w:rPr>
          <w:rFonts w:hint="eastAsia"/>
        </w:rPr>
        <w:t>3</w:t>
      </w:r>
      <w:r>
        <w:rPr>
          <w:rFonts w:hint="eastAsia"/>
        </w:rPr>
        <w:t>）自国家规定的合理使用期限内，因承包人原因致使工程在合理使用期限内造成人身和财产损害的，承包人应承担损害赔偿责任。</w:t>
      </w:r>
      <w:r>
        <w:fldChar w:fldCharType="begin"/>
      </w:r>
      <w:r>
        <w:instrText xml:space="preserve"> AUTOTEXT  input541 \* MERGEFORMAT </w:instrText>
      </w:r>
      <w:r>
        <w:fldChar w:fldCharType="end"/>
      </w:r>
    </w:p>
    <w:p w14:paraId="23CB9635" w14:textId="77777777" w:rsidR="00752CCD" w:rsidRDefault="001F4BCC">
      <w:r>
        <w:rPr>
          <w:rFonts w:hint="eastAsia"/>
        </w:rPr>
        <w:t>20.</w:t>
      </w:r>
      <w:r>
        <w:rPr>
          <w:rFonts w:hint="eastAsia"/>
        </w:rPr>
        <w:t>保险</w:t>
      </w:r>
    </w:p>
    <w:p w14:paraId="544E2C8B" w14:textId="77777777" w:rsidR="00752CCD" w:rsidRDefault="001F4BCC">
      <w:r>
        <w:rPr>
          <w:rFonts w:hint="eastAsia"/>
        </w:rPr>
        <w:t>20.1</w:t>
      </w:r>
      <w:r>
        <w:rPr>
          <w:rFonts w:hint="eastAsia"/>
        </w:rPr>
        <w:t>工程保险</w:t>
      </w:r>
    </w:p>
    <w:p w14:paraId="560FC0AA" w14:textId="77777777" w:rsidR="00752CCD" w:rsidRDefault="001F4BCC">
      <w:r>
        <w:rPr>
          <w:rFonts w:hint="eastAsia"/>
        </w:rPr>
        <w:t>本工程</w:t>
      </w:r>
      <w:r>
        <w:rPr>
          <w:rFonts w:hint="eastAsia"/>
        </w:rPr>
        <w:t xml:space="preserve"> </w:t>
      </w:r>
      <w:r>
        <w:rPr>
          <w:rFonts w:hint="eastAsia"/>
        </w:rPr>
        <w:t>投保</w:t>
      </w:r>
      <w:r>
        <w:rPr>
          <w:rFonts w:hint="eastAsia"/>
        </w:rPr>
        <w:t xml:space="preserve"> </w:t>
      </w:r>
      <w:r>
        <w:fldChar w:fldCharType="begin"/>
      </w:r>
      <w:r>
        <w:instrText xml:space="preserve"> AUTOTEXT  input542 \* MERGEFORMAT </w:instrText>
      </w:r>
      <w:r>
        <w:fldChar w:fldCharType="end"/>
      </w:r>
      <w:r>
        <w:rPr>
          <w:rFonts w:hint="eastAsia"/>
        </w:rPr>
        <w:t>(</w:t>
      </w:r>
      <w:r>
        <w:rPr>
          <w:rFonts w:hint="eastAsia"/>
        </w:rPr>
        <w:t>投保</w:t>
      </w:r>
      <w:r>
        <w:rPr>
          <w:rFonts w:hint="eastAsia"/>
        </w:rPr>
        <w:t>/</w:t>
      </w:r>
      <w:proofErr w:type="gramStart"/>
      <w:r>
        <w:rPr>
          <w:rFonts w:hint="eastAsia"/>
        </w:rPr>
        <w:t>不</w:t>
      </w:r>
      <w:proofErr w:type="gramEnd"/>
      <w:r>
        <w:rPr>
          <w:rFonts w:hint="eastAsia"/>
        </w:rPr>
        <w:t>投保</w:t>
      </w:r>
      <w:r>
        <w:rPr>
          <w:rFonts w:hint="eastAsia"/>
        </w:rPr>
        <w:t>)</w:t>
      </w:r>
      <w:r>
        <w:rPr>
          <w:rFonts w:hint="eastAsia"/>
        </w:rPr>
        <w:t>工程保险。投保工程保险时，险种为：</w:t>
      </w:r>
      <w:r>
        <w:rPr>
          <w:rFonts w:hint="eastAsia"/>
        </w:rPr>
        <w:t xml:space="preserve"> </w:t>
      </w:r>
      <w:r>
        <w:rPr>
          <w:rFonts w:hint="eastAsia"/>
        </w:rPr>
        <w:t>建筑工程一切险、安装工程一切险</w:t>
      </w:r>
      <w:r>
        <w:rPr>
          <w:rFonts w:hint="eastAsia"/>
        </w:rPr>
        <w:t xml:space="preserve"> </w:t>
      </w:r>
      <w:r>
        <w:fldChar w:fldCharType="begin"/>
      </w:r>
      <w:r>
        <w:instrText xml:space="preserve"> AUTOTEXT  input543 \* MERGEFORMAT </w:instrText>
      </w:r>
      <w:r>
        <w:fldChar w:fldCharType="end"/>
      </w:r>
      <w:r>
        <w:rPr>
          <w:rFonts w:hint="eastAsia"/>
        </w:rPr>
        <w:t>，并符合以下约定：</w:t>
      </w:r>
    </w:p>
    <w:p w14:paraId="355F1060" w14:textId="77777777" w:rsidR="00752CCD" w:rsidRDefault="001F4BCC">
      <w:r>
        <w:rPr>
          <w:rFonts w:hint="eastAsia"/>
        </w:rPr>
        <w:t>(1)</w:t>
      </w:r>
      <w:r>
        <w:rPr>
          <w:rFonts w:hint="eastAsia"/>
        </w:rPr>
        <w:t>投保人：承包人</w:t>
      </w:r>
      <w:r>
        <w:fldChar w:fldCharType="begin"/>
      </w:r>
      <w:r>
        <w:instrText xml:space="preserve"> AUTOTEXT  input544 \* MERGEFORMAT </w:instrText>
      </w:r>
      <w:r>
        <w:fldChar w:fldCharType="end"/>
      </w:r>
    </w:p>
    <w:p w14:paraId="1B040BD1" w14:textId="77777777" w:rsidR="00752CCD" w:rsidRDefault="001F4BCC">
      <w:r>
        <w:rPr>
          <w:rFonts w:hint="eastAsia"/>
        </w:rPr>
        <w:t>(2)</w:t>
      </w:r>
      <w:r>
        <w:rPr>
          <w:rFonts w:hint="eastAsia"/>
        </w:rPr>
        <w:t>投保内容：本工程施工现场范围内的与实施、完成、验收和交付本工程相关的所有财产或费用。</w:t>
      </w:r>
      <w:r>
        <w:fldChar w:fldCharType="begin"/>
      </w:r>
      <w:r>
        <w:instrText xml:space="preserve"> AUTOTEXT  input545 \* MERGEFORMAT </w:instrText>
      </w:r>
      <w:r>
        <w:fldChar w:fldCharType="end"/>
      </w:r>
    </w:p>
    <w:p w14:paraId="05461BB5" w14:textId="77777777" w:rsidR="00752CCD" w:rsidRDefault="001F4BCC">
      <w:r>
        <w:rPr>
          <w:rFonts w:hint="eastAsia"/>
        </w:rPr>
        <w:t>(3)</w:t>
      </w:r>
      <w:r>
        <w:rPr>
          <w:rFonts w:hint="eastAsia"/>
        </w:rPr>
        <w:t>保险费率：由投保人与合同双方同意的保险人商定。</w:t>
      </w:r>
    </w:p>
    <w:p w14:paraId="6DA1ACDE" w14:textId="77777777" w:rsidR="00752CCD" w:rsidRDefault="001F4BCC">
      <w:r>
        <w:rPr>
          <w:rFonts w:hint="eastAsia"/>
        </w:rPr>
        <w:t>(4)</w:t>
      </w:r>
      <w:r>
        <w:rPr>
          <w:rFonts w:hint="eastAsia"/>
        </w:rPr>
        <w:t>保险金额：与发包人同意的保险人具体商定。</w:t>
      </w:r>
      <w:r>
        <w:fldChar w:fldCharType="begin"/>
      </w:r>
      <w:r>
        <w:instrText xml:space="preserve"> AUTOTEXT  input546 \* MERGEFORMAT </w:instrText>
      </w:r>
      <w:r>
        <w:fldChar w:fldCharType="end"/>
      </w:r>
    </w:p>
    <w:p w14:paraId="6E71B0BD" w14:textId="77777777" w:rsidR="00752CCD" w:rsidRDefault="001F4BCC">
      <w:r>
        <w:rPr>
          <w:rFonts w:hint="eastAsia"/>
        </w:rPr>
        <w:t>(5)</w:t>
      </w:r>
      <w:r>
        <w:rPr>
          <w:rFonts w:hint="eastAsia"/>
        </w:rPr>
        <w:t>保险期限：合同约定的施工期间</w:t>
      </w:r>
      <w:r>
        <w:fldChar w:fldCharType="begin"/>
      </w:r>
      <w:r>
        <w:instrText xml:space="preserve"> AUTOTEXT  input547 \* MERGEFORMAT </w:instrText>
      </w:r>
      <w:r>
        <w:fldChar w:fldCharType="end"/>
      </w:r>
    </w:p>
    <w:p w14:paraId="1A9638AD" w14:textId="77777777" w:rsidR="00752CCD" w:rsidRDefault="001F4BCC">
      <w:r>
        <w:rPr>
          <w:rFonts w:hint="eastAsia"/>
        </w:rPr>
        <w:t>20.4</w:t>
      </w:r>
      <w:r>
        <w:rPr>
          <w:rFonts w:hint="eastAsia"/>
        </w:rPr>
        <w:t>第三者责任险</w:t>
      </w:r>
    </w:p>
    <w:p w14:paraId="1008FBA0" w14:textId="77777777" w:rsidR="00752CCD" w:rsidRDefault="001F4BCC">
      <w:r>
        <w:rPr>
          <w:rFonts w:hint="eastAsia"/>
        </w:rPr>
        <w:t>20.4.2</w:t>
      </w:r>
      <w:r>
        <w:rPr>
          <w:rFonts w:hint="eastAsia"/>
        </w:rPr>
        <w:t>保险金额：与发包人及发包人同意的保险人具体商定</w:t>
      </w:r>
      <w:r>
        <w:fldChar w:fldCharType="begin"/>
      </w:r>
      <w:r>
        <w:instrText xml:space="preserve"> AUTOTEXT  input548 \* MERGEFORMAT </w:instrText>
      </w:r>
      <w:r>
        <w:fldChar w:fldCharType="end"/>
      </w:r>
      <w:r>
        <w:rPr>
          <w:rFonts w:hint="eastAsia"/>
        </w:rPr>
        <w:t>，保险费率由承包人与发包人同意的保险人商定，相关保险费由承包人</w:t>
      </w:r>
      <w:r>
        <w:fldChar w:fldCharType="begin"/>
      </w:r>
      <w:r>
        <w:instrText xml:space="preserve"> AUTOTEXT  input549 \* MERGEFORMAT </w:instrText>
      </w:r>
      <w:r>
        <w:fldChar w:fldCharType="end"/>
      </w:r>
      <w:r>
        <w:rPr>
          <w:rFonts w:hint="eastAsia"/>
        </w:rPr>
        <w:t>承担。</w:t>
      </w:r>
    </w:p>
    <w:p w14:paraId="43A9D422" w14:textId="77777777" w:rsidR="00752CCD" w:rsidRDefault="001F4BCC">
      <w:r>
        <w:rPr>
          <w:rFonts w:hint="eastAsia"/>
        </w:rPr>
        <w:t>20.5</w:t>
      </w:r>
      <w:r>
        <w:rPr>
          <w:rFonts w:hint="eastAsia"/>
        </w:rPr>
        <w:t>其他保险</w:t>
      </w:r>
    </w:p>
    <w:p w14:paraId="653C003B" w14:textId="77777777" w:rsidR="00752CCD" w:rsidRDefault="001F4BCC">
      <w:r>
        <w:rPr>
          <w:rFonts w:hint="eastAsia"/>
        </w:rPr>
        <w:t>承包人应为其施工设备、进场材料和工程设备等办理的保险：</w:t>
      </w:r>
    </w:p>
    <w:p w14:paraId="49E1B625" w14:textId="77777777" w:rsidR="00752CCD" w:rsidRDefault="001F4BCC">
      <w:r>
        <w:rPr>
          <w:rFonts w:hint="eastAsia"/>
        </w:rPr>
        <w:t>按规定执行</w:t>
      </w:r>
      <w:r>
        <w:fldChar w:fldCharType="begin"/>
      </w:r>
      <w:r>
        <w:instrText xml:space="preserve"> AUTOTEXT  input550 \* MERGEFORMAT </w:instrText>
      </w:r>
      <w:r>
        <w:fldChar w:fldCharType="end"/>
      </w:r>
    </w:p>
    <w:p w14:paraId="731573B1" w14:textId="77777777" w:rsidR="00752CCD" w:rsidRDefault="001F4BCC">
      <w:r>
        <w:rPr>
          <w:rFonts w:hint="eastAsia"/>
        </w:rPr>
        <w:t>20.6</w:t>
      </w:r>
      <w:r>
        <w:rPr>
          <w:rFonts w:hint="eastAsia"/>
        </w:rPr>
        <w:t>对各项保险的一般要求</w:t>
      </w:r>
    </w:p>
    <w:p w14:paraId="19044DBB" w14:textId="77777777" w:rsidR="00752CCD" w:rsidRDefault="001F4BCC">
      <w:r>
        <w:rPr>
          <w:rFonts w:hint="eastAsia"/>
        </w:rPr>
        <w:t>20.6.1</w:t>
      </w:r>
      <w:r>
        <w:rPr>
          <w:rFonts w:hint="eastAsia"/>
        </w:rPr>
        <w:t>保险凭证</w:t>
      </w:r>
    </w:p>
    <w:p w14:paraId="5526BF4C" w14:textId="77777777" w:rsidR="00752CCD" w:rsidRDefault="001F4BCC">
      <w:r>
        <w:rPr>
          <w:rFonts w:hint="eastAsia"/>
        </w:rPr>
        <w:t>承包人向发包人提交各项保险生效的证据和保险单副本的期限：</w:t>
      </w:r>
    </w:p>
    <w:p w14:paraId="4A85A192" w14:textId="77777777" w:rsidR="00752CCD" w:rsidRDefault="001F4BCC">
      <w:r>
        <w:rPr>
          <w:rFonts w:hint="eastAsia"/>
        </w:rPr>
        <w:t>保险合同生效之日起</w:t>
      </w:r>
      <w:r>
        <w:rPr>
          <w:rFonts w:hint="eastAsia"/>
        </w:rPr>
        <w:t>5</w:t>
      </w:r>
      <w:r>
        <w:rPr>
          <w:rFonts w:hint="eastAsia"/>
        </w:rPr>
        <w:t>日内</w:t>
      </w:r>
      <w:r>
        <w:fldChar w:fldCharType="begin"/>
      </w:r>
      <w:r>
        <w:instrText xml:space="preserve"> AUTOTEXT  input551 \* MERGEFORMAT </w:instrText>
      </w:r>
      <w:r>
        <w:fldChar w:fldCharType="end"/>
      </w:r>
    </w:p>
    <w:p w14:paraId="03944B83" w14:textId="77777777" w:rsidR="00752CCD" w:rsidRDefault="001F4BCC">
      <w:r>
        <w:rPr>
          <w:rFonts w:hint="eastAsia"/>
        </w:rPr>
        <w:t>20.6.4</w:t>
      </w:r>
      <w:r>
        <w:rPr>
          <w:rFonts w:hint="eastAsia"/>
        </w:rPr>
        <w:t>保险金不足的补偿</w:t>
      </w:r>
    </w:p>
    <w:p w14:paraId="6B21A286" w14:textId="77777777" w:rsidR="00752CCD" w:rsidRDefault="001F4BCC">
      <w:r>
        <w:rPr>
          <w:rFonts w:hint="eastAsia"/>
        </w:rPr>
        <w:t>保险金不足以补偿损失时，承包人和发包人负责补偿的责任分摊：</w:t>
      </w:r>
    </w:p>
    <w:p w14:paraId="0464E8E4" w14:textId="77777777" w:rsidR="00752CCD" w:rsidRDefault="001F4BCC">
      <w:r>
        <w:rPr>
          <w:rFonts w:hint="eastAsia"/>
        </w:rPr>
        <w:t>由承包人承担</w:t>
      </w:r>
      <w:r>
        <w:fldChar w:fldCharType="begin"/>
      </w:r>
      <w:r>
        <w:instrText xml:space="preserve"> AUTOTEXT  input552 \* MERGEFORMAT </w:instrText>
      </w:r>
      <w:r>
        <w:fldChar w:fldCharType="end"/>
      </w:r>
    </w:p>
    <w:p w14:paraId="2E473032" w14:textId="77777777" w:rsidR="00752CCD" w:rsidRDefault="001F4BCC">
      <w:r>
        <w:rPr>
          <w:rFonts w:hint="eastAsia"/>
        </w:rPr>
        <w:t>21.</w:t>
      </w:r>
      <w:r>
        <w:rPr>
          <w:rFonts w:hint="eastAsia"/>
        </w:rPr>
        <w:t>不可抗力</w:t>
      </w:r>
    </w:p>
    <w:p w14:paraId="7C10BEEF" w14:textId="77777777" w:rsidR="00752CCD" w:rsidRDefault="001F4BCC">
      <w:r>
        <w:rPr>
          <w:rFonts w:hint="eastAsia"/>
        </w:rPr>
        <w:t>21.1</w:t>
      </w:r>
      <w:r>
        <w:rPr>
          <w:rFonts w:hint="eastAsia"/>
        </w:rPr>
        <w:t>不可抗力的确认</w:t>
      </w:r>
    </w:p>
    <w:p w14:paraId="2979CFAF" w14:textId="77777777" w:rsidR="00752CCD" w:rsidRDefault="001F4BCC">
      <w:r>
        <w:rPr>
          <w:rFonts w:hint="eastAsia"/>
        </w:rPr>
        <w:t>21.1.1</w:t>
      </w:r>
      <w:r>
        <w:rPr>
          <w:rFonts w:hint="eastAsia"/>
        </w:rPr>
        <w:t>合同条款通用部分第</w:t>
      </w:r>
      <w:r>
        <w:rPr>
          <w:rFonts w:hint="eastAsia"/>
        </w:rPr>
        <w:t>21.1.1</w:t>
      </w:r>
      <w:r>
        <w:rPr>
          <w:rFonts w:hint="eastAsia"/>
        </w:rPr>
        <w:t>项约定的不可抗力以外的其他情形：</w:t>
      </w:r>
    </w:p>
    <w:p w14:paraId="412145F7" w14:textId="77777777" w:rsidR="00752CCD" w:rsidRDefault="001F4BCC">
      <w:r>
        <w:rPr>
          <w:rFonts w:hint="eastAsia"/>
        </w:rPr>
        <w:t xml:space="preserve">  /  </w:t>
      </w:r>
      <w:r>
        <w:fldChar w:fldCharType="begin"/>
      </w:r>
      <w:r>
        <w:instrText xml:space="preserve"> AUTOTEXT  input553 \* MERGEFORMAT </w:instrText>
      </w:r>
      <w:r>
        <w:fldChar w:fldCharType="end"/>
      </w:r>
    </w:p>
    <w:p w14:paraId="3485E2F5" w14:textId="77777777" w:rsidR="00752CCD" w:rsidRDefault="001F4BCC">
      <w:r>
        <w:rPr>
          <w:rFonts w:hint="eastAsia"/>
        </w:rPr>
        <w:t>不可抗力的等级范围约定：</w:t>
      </w:r>
    </w:p>
    <w:p w14:paraId="0F609CC2" w14:textId="77777777" w:rsidR="00752CCD" w:rsidRDefault="001F4BCC">
      <w:r>
        <w:rPr>
          <w:rFonts w:hint="eastAsia"/>
        </w:rPr>
        <w:t>烈度</w:t>
      </w:r>
      <w:r>
        <w:rPr>
          <w:rFonts w:hint="eastAsia"/>
        </w:rPr>
        <w:t>7</w:t>
      </w:r>
      <w:r>
        <w:rPr>
          <w:rFonts w:hint="eastAsia"/>
        </w:rPr>
        <w:t>度</w:t>
      </w:r>
      <w:r>
        <w:rPr>
          <w:rFonts w:hint="eastAsia"/>
        </w:rPr>
        <w:t>(</w:t>
      </w:r>
      <w:r>
        <w:rPr>
          <w:rFonts w:hint="eastAsia"/>
        </w:rPr>
        <w:t>不含</w:t>
      </w:r>
      <w:r>
        <w:rPr>
          <w:rFonts w:hint="eastAsia"/>
        </w:rPr>
        <w:t>7</w:t>
      </w:r>
      <w:r>
        <w:rPr>
          <w:rFonts w:hint="eastAsia"/>
        </w:rPr>
        <w:t>度</w:t>
      </w:r>
      <w:r>
        <w:rPr>
          <w:rFonts w:hint="eastAsia"/>
        </w:rPr>
        <w:t>)</w:t>
      </w:r>
      <w:r>
        <w:rPr>
          <w:rFonts w:hint="eastAsia"/>
        </w:rPr>
        <w:t>以上地震，日雨量</w:t>
      </w:r>
      <w:r>
        <w:rPr>
          <w:rFonts w:hint="eastAsia"/>
        </w:rPr>
        <w:t>60mm</w:t>
      </w:r>
      <w:r>
        <w:rPr>
          <w:rFonts w:hint="eastAsia"/>
        </w:rPr>
        <w:t>以上暴雨</w:t>
      </w:r>
      <w:r>
        <w:rPr>
          <w:rFonts w:hint="eastAsia"/>
        </w:rPr>
        <w:t>(</w:t>
      </w:r>
      <w:r>
        <w:rPr>
          <w:rFonts w:hint="eastAsia"/>
        </w:rPr>
        <w:t>以</w:t>
      </w:r>
      <w:proofErr w:type="gramStart"/>
      <w:r>
        <w:rPr>
          <w:rFonts w:hint="eastAsia"/>
        </w:rPr>
        <w:t>国家县</w:t>
      </w:r>
      <w:proofErr w:type="gramEnd"/>
      <w:r>
        <w:rPr>
          <w:rFonts w:hint="eastAsia"/>
        </w:rPr>
        <w:t>(</w:t>
      </w:r>
      <w:r>
        <w:rPr>
          <w:rFonts w:hint="eastAsia"/>
        </w:rPr>
        <w:t>市</w:t>
      </w:r>
      <w:r>
        <w:rPr>
          <w:rFonts w:hint="eastAsia"/>
        </w:rPr>
        <w:t>)</w:t>
      </w:r>
      <w:r>
        <w:rPr>
          <w:rFonts w:hint="eastAsia"/>
        </w:rPr>
        <w:t>级以上气象</w:t>
      </w:r>
      <w:r>
        <w:rPr>
          <w:rFonts w:hint="eastAsia"/>
        </w:rPr>
        <w:t>(</w:t>
      </w:r>
      <w:r>
        <w:rPr>
          <w:rFonts w:hint="eastAsia"/>
        </w:rPr>
        <w:t>台</w:t>
      </w:r>
      <w:r>
        <w:rPr>
          <w:rFonts w:hint="eastAsia"/>
        </w:rPr>
        <w:t>)</w:t>
      </w:r>
      <w:r>
        <w:rPr>
          <w:rFonts w:hint="eastAsia"/>
        </w:rPr>
        <w:t>、地震局</w:t>
      </w:r>
      <w:r>
        <w:rPr>
          <w:rFonts w:hint="eastAsia"/>
        </w:rPr>
        <w:t>(</w:t>
      </w:r>
      <w:r>
        <w:rPr>
          <w:rFonts w:hint="eastAsia"/>
        </w:rPr>
        <w:t>台</w:t>
      </w:r>
      <w:r>
        <w:rPr>
          <w:rFonts w:hint="eastAsia"/>
        </w:rPr>
        <w:t>)</w:t>
      </w:r>
      <w:r>
        <w:rPr>
          <w:rFonts w:hint="eastAsia"/>
        </w:rPr>
        <w:t>等专门机构公布为准</w:t>
      </w:r>
      <w:r>
        <w:rPr>
          <w:rFonts w:hint="eastAsia"/>
        </w:rPr>
        <w:t>)</w:t>
      </w:r>
      <w:r>
        <w:rPr>
          <w:rFonts w:hint="eastAsia"/>
        </w:rPr>
        <w:t>，以及县市级以上政府公告不允许在本场地施工的时段。</w:t>
      </w:r>
      <w:r>
        <w:fldChar w:fldCharType="begin"/>
      </w:r>
      <w:r>
        <w:instrText xml:space="preserve"> AUTOTEXT  input554 \* MERGEFORMAT </w:instrText>
      </w:r>
      <w:r>
        <w:fldChar w:fldCharType="end"/>
      </w:r>
    </w:p>
    <w:p w14:paraId="086A8A75" w14:textId="77777777" w:rsidR="00752CCD" w:rsidRDefault="001F4BCC">
      <w:r>
        <w:rPr>
          <w:rFonts w:hint="eastAsia"/>
        </w:rPr>
        <w:t>24.</w:t>
      </w:r>
      <w:r>
        <w:rPr>
          <w:rFonts w:hint="eastAsia"/>
        </w:rPr>
        <w:t>争议的解决</w:t>
      </w:r>
    </w:p>
    <w:p w14:paraId="7A4E6505" w14:textId="77777777" w:rsidR="00752CCD" w:rsidRDefault="001F4BCC">
      <w:r>
        <w:rPr>
          <w:rFonts w:hint="eastAsia"/>
        </w:rPr>
        <w:t>24.1</w:t>
      </w:r>
      <w:r>
        <w:rPr>
          <w:rFonts w:hint="eastAsia"/>
        </w:rPr>
        <w:t>争议的解决方式</w:t>
      </w:r>
    </w:p>
    <w:p w14:paraId="2C866BB3" w14:textId="77777777" w:rsidR="00752CCD" w:rsidRDefault="001F4BCC">
      <w:r>
        <w:rPr>
          <w:rFonts w:hint="eastAsia"/>
        </w:rPr>
        <w:t>因本合同引起的或与本合同有关的任何争议，合同双方友好协商不成、不愿提请争议组评审或者不愿接受争议评审组意见的，选择下列第</w:t>
      </w:r>
      <w:r>
        <w:rPr>
          <w:rFonts w:hint="eastAsia"/>
        </w:rPr>
        <w:t xml:space="preserve"> </w:t>
      </w:r>
      <w:r>
        <w:rPr>
          <w:rFonts w:hint="eastAsia"/>
        </w:rPr>
        <w:t>贰</w:t>
      </w:r>
      <w:r>
        <w:rPr>
          <w:rFonts w:hint="eastAsia"/>
        </w:rPr>
        <w:t xml:space="preserve"> </w:t>
      </w:r>
      <w:r>
        <w:fldChar w:fldCharType="begin"/>
      </w:r>
      <w:r>
        <w:instrText xml:space="preserve"> AUTOTEXT  input555 \* MERGEFORMAT </w:instrText>
      </w:r>
      <w:r>
        <w:fldChar w:fldCharType="end"/>
      </w:r>
      <w:r>
        <w:rPr>
          <w:rFonts w:hint="eastAsia"/>
        </w:rPr>
        <w:t>种方式解决：</w:t>
      </w:r>
    </w:p>
    <w:p w14:paraId="3BDE87AC" w14:textId="77777777" w:rsidR="00752CCD" w:rsidRDefault="001F4BCC">
      <w:r>
        <w:rPr>
          <w:rFonts w:hint="eastAsia"/>
        </w:rPr>
        <w:t>（壹）提请</w:t>
      </w:r>
      <w:r>
        <w:rPr>
          <w:rFonts w:hint="eastAsia"/>
        </w:rPr>
        <w:t xml:space="preserve">  /  </w:t>
      </w:r>
      <w:r>
        <w:fldChar w:fldCharType="begin"/>
      </w:r>
      <w:r>
        <w:instrText xml:space="preserve"> AUTOTEXT  input556 \* MERGEFORMAT </w:instrText>
      </w:r>
      <w:r>
        <w:fldChar w:fldCharType="end"/>
      </w:r>
      <w:r>
        <w:rPr>
          <w:rFonts w:hint="eastAsia"/>
        </w:rPr>
        <w:t>仲裁委员会按照该会仲裁规则进行仲裁，仲裁裁决是终局的，对合同双方均有约束力。</w:t>
      </w:r>
    </w:p>
    <w:p w14:paraId="63079C90" w14:textId="77777777" w:rsidR="00752CCD" w:rsidRDefault="001F4BCC">
      <w:r>
        <w:rPr>
          <w:rFonts w:hint="eastAsia"/>
        </w:rPr>
        <w:t>（贰）向项目工程所在地北京市通州区有管辖权的人民法院提起诉讼。</w:t>
      </w:r>
    </w:p>
    <w:p w14:paraId="360E1A4D" w14:textId="77777777" w:rsidR="00752CCD" w:rsidRDefault="001F4BCC">
      <w:r>
        <w:rPr>
          <w:rFonts w:hint="eastAsia"/>
        </w:rPr>
        <w:t>24.3</w:t>
      </w:r>
      <w:r>
        <w:rPr>
          <w:rFonts w:hint="eastAsia"/>
        </w:rPr>
        <w:t>争议评审</w:t>
      </w:r>
    </w:p>
    <w:p w14:paraId="5613DB95" w14:textId="77777777" w:rsidR="00752CCD" w:rsidRDefault="001F4BCC">
      <w:r>
        <w:rPr>
          <w:rFonts w:hint="eastAsia"/>
        </w:rPr>
        <w:t>24.3.4</w:t>
      </w:r>
      <w:r>
        <w:rPr>
          <w:rFonts w:hint="eastAsia"/>
        </w:rPr>
        <w:t>争议评审组邀请合同双方代表人和有关人员举行调查会的期限：</w:t>
      </w:r>
      <w:r>
        <w:rPr>
          <w:rFonts w:hint="eastAsia"/>
        </w:rPr>
        <w:t xml:space="preserve">  /  </w:t>
      </w:r>
      <w:r>
        <w:fldChar w:fldCharType="begin"/>
      </w:r>
      <w:r>
        <w:instrText xml:space="preserve"> AUTOTEXT  input557 \* MERGEFORMAT </w:instrText>
      </w:r>
      <w:r>
        <w:fldChar w:fldCharType="end"/>
      </w:r>
    </w:p>
    <w:p w14:paraId="52DBB447" w14:textId="77777777" w:rsidR="00752CCD" w:rsidRDefault="001F4BCC">
      <w:r>
        <w:rPr>
          <w:rFonts w:hint="eastAsia"/>
        </w:rPr>
        <w:t>24.3.5</w:t>
      </w:r>
      <w:r>
        <w:rPr>
          <w:rFonts w:hint="eastAsia"/>
        </w:rPr>
        <w:t>争议评审组在调查会后作出争议评审意见的期限：</w:t>
      </w:r>
      <w:r>
        <w:rPr>
          <w:rFonts w:hint="eastAsia"/>
        </w:rPr>
        <w:t xml:space="preserve">  /  </w:t>
      </w:r>
      <w:r>
        <w:fldChar w:fldCharType="begin"/>
      </w:r>
      <w:r>
        <w:instrText xml:space="preserve"> AUTOTEXT  input558 \* MERGEFORMAT </w:instrText>
      </w:r>
      <w:r>
        <w:fldChar w:fldCharType="end"/>
      </w:r>
    </w:p>
    <w:p w14:paraId="519FD6C4" w14:textId="77777777" w:rsidR="00752CCD" w:rsidRDefault="001F4BCC">
      <w:r>
        <w:rPr>
          <w:rFonts w:hint="eastAsia"/>
        </w:rPr>
        <w:t>25.</w:t>
      </w:r>
      <w:r>
        <w:rPr>
          <w:rFonts w:hint="eastAsia"/>
        </w:rPr>
        <w:t>其他约定</w:t>
      </w:r>
    </w:p>
    <w:p w14:paraId="7BFF0846" w14:textId="77777777" w:rsidR="00752CCD" w:rsidRDefault="001F4BCC">
      <w:r>
        <w:t>25.1</w:t>
      </w:r>
      <w:r>
        <w:rPr>
          <w:rFonts w:hint="eastAsia"/>
        </w:rPr>
        <w:t>本合同第一部分、第二部分与本第三部分约定不同之处，以本第三部分约定为准。</w:t>
      </w:r>
    </w:p>
    <w:p w14:paraId="01ED54ED" w14:textId="77777777" w:rsidR="00752CCD" w:rsidRDefault="001F4BCC">
      <w:r>
        <w:t>25.2</w:t>
      </w:r>
      <w:r>
        <w:fldChar w:fldCharType="begin"/>
      </w:r>
      <w:r>
        <w:instrText xml:space="preserve"> AUTOTEXT  input558 \* MERGEFORMAT </w:instrText>
      </w:r>
      <w:r>
        <w:fldChar w:fldCharType="end"/>
      </w:r>
      <w:r>
        <w:rPr>
          <w:rFonts w:hint="eastAsia"/>
        </w:rPr>
        <w:t>承包方如有违反本合同行为或施工、质量不合格，或发包方认为有必要时，发包方有权通知承包方退场，承包方接到通知后应于</w:t>
      </w:r>
      <w:r>
        <w:t>7</w:t>
      </w:r>
      <w:r>
        <w:rPr>
          <w:rFonts w:hint="eastAsia"/>
        </w:rPr>
        <w:t>日内保持现状完整退场，退场时应撤出所有设备人员、将场地交回发包方，承包方逾期应每日按本合同总价的万分之三向发包方支付违约金。如有争议，应另行解决，不得影响承包方按本条款退场。</w:t>
      </w:r>
    </w:p>
    <w:p w14:paraId="08DFC65E" w14:textId="77777777" w:rsidR="00752CCD" w:rsidRDefault="001F4BCC">
      <w:r>
        <w:t>25.3</w:t>
      </w:r>
      <w:r>
        <w:rPr>
          <w:rFonts w:hint="eastAsia"/>
        </w:rPr>
        <w:t>如承包费施工工程质量不合格，应当按原设计、施工图纸拆除后重新施工，直至工程质量合格。未经发包方书面同意，不得采取修理、补救等修复方案。</w:t>
      </w:r>
    </w:p>
    <w:p w14:paraId="0BC9B575" w14:textId="77777777" w:rsidR="00752CCD" w:rsidRDefault="001F4BCC">
      <w:r>
        <w:t>25.4</w:t>
      </w:r>
      <w:r>
        <w:rPr>
          <w:rFonts w:hint="eastAsia"/>
        </w:rPr>
        <w:t>双方为履行本合同，向本合同记载的地址、传真、电子邮箱等发出通知等，通知发出后第三日视为有效送达（实际签收时间早于该日的，以实际签收时间为准）。如拒收或无人签收或被退回等，均视为已送达。同时，任何一方变更送达方式，均应书面通知对方。否则，按原方式发出即视为有效送达。</w:t>
      </w:r>
    </w:p>
    <w:p w14:paraId="5443018A" w14:textId="77777777" w:rsidR="00752CCD" w:rsidRDefault="00752CCD"/>
    <w:p w14:paraId="299EF6FC" w14:textId="77777777" w:rsidR="00752CCD" w:rsidRDefault="001F4BCC">
      <w:r>
        <w:rPr>
          <w:rFonts w:hint="eastAsia"/>
        </w:rPr>
        <w:t xml:space="preserve"> </w:t>
      </w:r>
    </w:p>
    <w:p w14:paraId="5275EB0D" w14:textId="77777777" w:rsidR="00752CCD" w:rsidRDefault="00752CCD"/>
    <w:p w14:paraId="10C732D5" w14:textId="77777777" w:rsidR="00752CCD" w:rsidRDefault="00752CCD">
      <w:pPr>
        <w:widowControl/>
        <w:jc w:val="left"/>
        <w:rPr>
          <w:rFonts w:eastAsiaTheme="minorEastAsia"/>
          <w:b/>
          <w:sz w:val="36"/>
          <w:szCs w:val="36"/>
        </w:rPr>
      </w:pPr>
    </w:p>
    <w:p w14:paraId="44F5D871" w14:textId="77777777" w:rsidR="00752CCD" w:rsidRDefault="00752CCD">
      <w:pPr>
        <w:widowControl/>
        <w:jc w:val="left"/>
        <w:rPr>
          <w:rFonts w:eastAsiaTheme="minorEastAsia"/>
          <w:b/>
          <w:sz w:val="36"/>
          <w:szCs w:val="36"/>
        </w:rPr>
      </w:pPr>
    </w:p>
    <w:p w14:paraId="281DC62D" w14:textId="77777777" w:rsidR="005F4E52" w:rsidRDefault="005F4E52">
      <w:pPr>
        <w:widowControl/>
        <w:spacing w:after="0" w:line="240" w:lineRule="auto"/>
        <w:jc w:val="left"/>
        <w:rPr>
          <w:rFonts w:eastAsiaTheme="minorEastAsia"/>
          <w:b/>
          <w:sz w:val="36"/>
          <w:szCs w:val="36"/>
        </w:rPr>
      </w:pPr>
      <w:r>
        <w:rPr>
          <w:rFonts w:eastAsiaTheme="minorEastAsia"/>
          <w:b/>
          <w:sz w:val="36"/>
          <w:szCs w:val="36"/>
        </w:rPr>
        <w:br w:type="page"/>
      </w:r>
    </w:p>
    <w:p w14:paraId="267D3055" w14:textId="66FD8D2C" w:rsidR="00752CCD" w:rsidRDefault="001F4BCC">
      <w:pPr>
        <w:spacing w:line="360" w:lineRule="auto"/>
        <w:jc w:val="center"/>
        <w:outlineLvl w:val="0"/>
        <w:rPr>
          <w:rFonts w:eastAsiaTheme="minorEastAsia"/>
          <w:b/>
          <w:sz w:val="36"/>
          <w:szCs w:val="36"/>
        </w:rPr>
      </w:pPr>
      <w:r>
        <w:rPr>
          <w:rFonts w:eastAsiaTheme="minorEastAsia"/>
          <w:b/>
          <w:sz w:val="36"/>
          <w:szCs w:val="36"/>
        </w:rPr>
        <w:t>第</w:t>
      </w:r>
      <w:r>
        <w:rPr>
          <w:rFonts w:eastAsiaTheme="minorEastAsia" w:hint="eastAsia"/>
          <w:b/>
          <w:sz w:val="36"/>
          <w:szCs w:val="36"/>
        </w:rPr>
        <w:t>七</w:t>
      </w:r>
      <w:r>
        <w:rPr>
          <w:rFonts w:eastAsiaTheme="minorEastAsia"/>
          <w:b/>
          <w:sz w:val="36"/>
          <w:szCs w:val="36"/>
        </w:rPr>
        <w:t>章</w:t>
      </w:r>
      <w:r>
        <w:rPr>
          <w:rFonts w:eastAsiaTheme="minorEastAsia"/>
          <w:b/>
          <w:sz w:val="36"/>
          <w:szCs w:val="36"/>
        </w:rPr>
        <w:t xml:space="preserve">   </w:t>
      </w:r>
      <w:r>
        <w:rPr>
          <w:rFonts w:eastAsiaTheme="minorEastAsia"/>
          <w:b/>
          <w:sz w:val="36"/>
          <w:szCs w:val="36"/>
        </w:rPr>
        <w:t>响应文件格式</w:t>
      </w:r>
      <w:bookmarkEnd w:id="681"/>
    </w:p>
    <w:p w14:paraId="2BB3F915" w14:textId="77777777" w:rsidR="00752CCD" w:rsidRDefault="00752CCD">
      <w:pPr>
        <w:widowControl/>
        <w:spacing w:line="360" w:lineRule="auto"/>
        <w:jc w:val="left"/>
        <w:rPr>
          <w:rFonts w:eastAsiaTheme="minorEastAsia"/>
          <w:b/>
          <w:sz w:val="24"/>
        </w:rPr>
      </w:pPr>
    </w:p>
    <w:p w14:paraId="32676A0E" w14:textId="77777777" w:rsidR="00752CCD" w:rsidRDefault="001F4BCC">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445C633E" w14:textId="77777777" w:rsidR="00752CCD" w:rsidRDefault="001F4BCC">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w:t>
      </w:r>
      <w:proofErr w:type="gramStart"/>
      <w:r>
        <w:rPr>
          <w:rFonts w:eastAsiaTheme="minorEastAsia"/>
          <w:sz w:val="24"/>
        </w:rPr>
        <w:t>商按照</w:t>
      </w:r>
      <w:proofErr w:type="gramEnd"/>
      <w:r>
        <w:rPr>
          <w:rFonts w:eastAsiaTheme="minorEastAsia"/>
          <w:sz w:val="24"/>
        </w:rPr>
        <w:t>本部分的顺序编制响应文件，编制中涉及格式资料的，应按照本部</w:t>
      </w:r>
      <w:proofErr w:type="gramStart"/>
      <w:r>
        <w:rPr>
          <w:rFonts w:eastAsiaTheme="minorEastAsia"/>
          <w:sz w:val="24"/>
        </w:rPr>
        <w:t>分提供</w:t>
      </w:r>
      <w:proofErr w:type="gramEnd"/>
      <w:r>
        <w:rPr>
          <w:rFonts w:eastAsiaTheme="minorEastAsia"/>
          <w:sz w:val="24"/>
        </w:rPr>
        <w:t>的内容和格式（所有表格的格式可扩展）填写提交。</w:t>
      </w:r>
    </w:p>
    <w:p w14:paraId="2758184B" w14:textId="77777777" w:rsidR="00752CCD" w:rsidRDefault="001F4BCC">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sz w:val="24"/>
        </w:rPr>
        <w:t>、</w:t>
      </w: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79A8B5C2" w14:textId="77777777" w:rsidR="00752CCD" w:rsidRDefault="001F4BCC">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14:paraId="5851BC60" w14:textId="77777777" w:rsidR="00752CCD" w:rsidRDefault="00752CCD">
      <w:pPr>
        <w:tabs>
          <w:tab w:val="left" w:pos="900"/>
          <w:tab w:val="left" w:pos="1980"/>
        </w:tabs>
        <w:snapToGrid w:val="0"/>
        <w:spacing w:line="360" w:lineRule="auto"/>
        <w:ind w:left="142"/>
        <w:rPr>
          <w:rFonts w:eastAsiaTheme="minorEastAsia"/>
          <w:sz w:val="24"/>
        </w:rPr>
      </w:pPr>
    </w:p>
    <w:p w14:paraId="52B4941A" w14:textId="77777777" w:rsidR="00752CCD" w:rsidRDefault="001F4BCC">
      <w:pPr>
        <w:widowControl/>
        <w:jc w:val="left"/>
        <w:rPr>
          <w:rFonts w:eastAsiaTheme="minorEastAsia"/>
          <w:sz w:val="24"/>
        </w:rPr>
      </w:pPr>
      <w:r>
        <w:rPr>
          <w:rFonts w:eastAsiaTheme="minorEastAsia"/>
          <w:sz w:val="24"/>
        </w:rPr>
        <w:br w:type="page"/>
      </w:r>
    </w:p>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14:paraId="74A2927E" w14:textId="77777777" w:rsidR="00752CCD" w:rsidRDefault="00752CCD">
      <w:pPr>
        <w:rPr>
          <w:rFonts w:eastAsiaTheme="minorEastAsia"/>
          <w:b/>
          <w:spacing w:val="20"/>
          <w:szCs w:val="21"/>
        </w:rPr>
      </w:pPr>
    </w:p>
    <w:p w14:paraId="1BDADEF1" w14:textId="77777777" w:rsidR="00752CCD" w:rsidRDefault="001F4BCC">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36A77E12" w14:textId="77777777" w:rsidR="00752CCD" w:rsidRDefault="00752CCD">
      <w:pPr>
        <w:jc w:val="center"/>
        <w:rPr>
          <w:rFonts w:eastAsiaTheme="minorEastAsia"/>
          <w:szCs w:val="21"/>
        </w:rPr>
      </w:pPr>
    </w:p>
    <w:p w14:paraId="529C4D0F" w14:textId="77777777" w:rsidR="00752CCD" w:rsidRDefault="001F4BCC">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14:paraId="51450E17" w14:textId="77777777" w:rsidR="00752CCD" w:rsidRDefault="00752CCD">
      <w:pPr>
        <w:jc w:val="center"/>
        <w:rPr>
          <w:rFonts w:eastAsiaTheme="minorEastAsia"/>
          <w:b/>
          <w:spacing w:val="60"/>
          <w:sz w:val="52"/>
          <w:szCs w:val="52"/>
        </w:rPr>
      </w:pPr>
    </w:p>
    <w:p w14:paraId="613A79CC" w14:textId="77777777" w:rsidR="00752CCD" w:rsidRDefault="00752CCD">
      <w:pPr>
        <w:ind w:firstLineChars="150" w:firstLine="542"/>
        <w:rPr>
          <w:rFonts w:eastAsiaTheme="minorEastAsia"/>
          <w:b/>
          <w:spacing w:val="20"/>
          <w:sz w:val="32"/>
          <w:szCs w:val="32"/>
        </w:rPr>
      </w:pPr>
    </w:p>
    <w:p w14:paraId="1B5F611A" w14:textId="77777777" w:rsidR="00752CCD" w:rsidRDefault="00752CCD">
      <w:pPr>
        <w:ind w:firstLineChars="150" w:firstLine="542"/>
        <w:rPr>
          <w:rFonts w:eastAsiaTheme="minorEastAsia"/>
          <w:b/>
          <w:spacing w:val="20"/>
          <w:sz w:val="32"/>
          <w:szCs w:val="32"/>
        </w:rPr>
      </w:pPr>
    </w:p>
    <w:p w14:paraId="351CDBB1" w14:textId="77777777" w:rsidR="00752CCD" w:rsidRDefault="001F4BCC">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14:paraId="2F24E673" w14:textId="77777777" w:rsidR="00752CCD" w:rsidRDefault="001F4BCC">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14:paraId="35A998C1" w14:textId="77777777" w:rsidR="00752CCD" w:rsidRDefault="00752CCD">
      <w:pPr>
        <w:ind w:firstLineChars="150" w:firstLine="542"/>
        <w:rPr>
          <w:rFonts w:eastAsiaTheme="minorEastAsia"/>
          <w:b/>
          <w:spacing w:val="20"/>
          <w:sz w:val="32"/>
          <w:szCs w:val="32"/>
        </w:rPr>
      </w:pPr>
    </w:p>
    <w:p w14:paraId="4655E8D3" w14:textId="77777777" w:rsidR="00752CCD" w:rsidRDefault="00752CCD">
      <w:pPr>
        <w:ind w:firstLineChars="150" w:firstLine="542"/>
        <w:rPr>
          <w:rFonts w:eastAsiaTheme="minorEastAsia"/>
          <w:b/>
          <w:spacing w:val="20"/>
          <w:sz w:val="32"/>
          <w:szCs w:val="32"/>
        </w:rPr>
      </w:pPr>
    </w:p>
    <w:p w14:paraId="68D1AFC8" w14:textId="77777777" w:rsidR="00752CCD" w:rsidRDefault="00752CCD">
      <w:pPr>
        <w:jc w:val="center"/>
        <w:rPr>
          <w:rFonts w:eastAsiaTheme="minorEastAsia"/>
          <w:b/>
          <w:sz w:val="32"/>
          <w:szCs w:val="32"/>
        </w:rPr>
      </w:pPr>
    </w:p>
    <w:p w14:paraId="4F517049" w14:textId="77777777" w:rsidR="00752CCD" w:rsidRDefault="00752CCD">
      <w:pPr>
        <w:jc w:val="center"/>
        <w:rPr>
          <w:rFonts w:eastAsiaTheme="minorEastAsia"/>
          <w:b/>
          <w:sz w:val="32"/>
          <w:szCs w:val="32"/>
        </w:rPr>
      </w:pPr>
    </w:p>
    <w:p w14:paraId="024D7831" w14:textId="77777777" w:rsidR="00752CCD" w:rsidRDefault="00752CCD">
      <w:pPr>
        <w:jc w:val="center"/>
        <w:rPr>
          <w:rFonts w:eastAsiaTheme="minorEastAsia"/>
          <w:b/>
          <w:sz w:val="32"/>
          <w:szCs w:val="32"/>
        </w:rPr>
      </w:pPr>
    </w:p>
    <w:p w14:paraId="710890D7" w14:textId="77777777" w:rsidR="00752CCD" w:rsidRDefault="00752CCD">
      <w:pPr>
        <w:jc w:val="center"/>
        <w:rPr>
          <w:rFonts w:eastAsiaTheme="minorEastAsia"/>
          <w:b/>
          <w:spacing w:val="20"/>
          <w:sz w:val="32"/>
          <w:szCs w:val="32"/>
        </w:rPr>
      </w:pPr>
    </w:p>
    <w:p w14:paraId="70A98C47" w14:textId="77777777" w:rsidR="00752CCD" w:rsidRDefault="00752CCD">
      <w:pPr>
        <w:jc w:val="center"/>
        <w:rPr>
          <w:rFonts w:eastAsiaTheme="minorEastAsia"/>
          <w:b/>
          <w:spacing w:val="20"/>
          <w:sz w:val="32"/>
          <w:szCs w:val="32"/>
        </w:rPr>
      </w:pPr>
    </w:p>
    <w:p w14:paraId="33778099" w14:textId="77777777" w:rsidR="00752CCD" w:rsidRDefault="00752CCD">
      <w:pPr>
        <w:jc w:val="center"/>
        <w:rPr>
          <w:rFonts w:eastAsiaTheme="minorEastAsia"/>
          <w:b/>
          <w:spacing w:val="20"/>
          <w:sz w:val="32"/>
          <w:szCs w:val="32"/>
        </w:rPr>
      </w:pPr>
    </w:p>
    <w:p w14:paraId="0A8D2A5A" w14:textId="77777777" w:rsidR="00752CCD" w:rsidRDefault="001F4BCC">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14:paraId="649E7E15" w14:textId="77777777" w:rsidR="00752CCD" w:rsidRDefault="00752CCD">
      <w:pPr>
        <w:jc w:val="center"/>
        <w:rPr>
          <w:rFonts w:eastAsiaTheme="minorEastAsia"/>
          <w:b/>
          <w:sz w:val="32"/>
          <w:szCs w:val="32"/>
        </w:rPr>
      </w:pPr>
    </w:p>
    <w:p w14:paraId="2F57DF18" w14:textId="77777777" w:rsidR="00752CCD" w:rsidRDefault="001F4BCC">
      <w:pPr>
        <w:rPr>
          <w:rFonts w:eastAsiaTheme="minorEastAsia"/>
          <w:b/>
        </w:rPr>
      </w:pPr>
      <w:r>
        <w:rPr>
          <w:rFonts w:eastAsiaTheme="minorEastAsia"/>
          <w:b/>
          <w:spacing w:val="20"/>
          <w:sz w:val="32"/>
          <w:szCs w:val="32"/>
        </w:rPr>
        <w:br w:type="page"/>
      </w:r>
    </w:p>
    <w:p w14:paraId="59167209"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 xml:space="preserve">1 </w:t>
      </w:r>
      <w:r>
        <w:rPr>
          <w:rFonts w:eastAsiaTheme="minorEastAsia"/>
          <w:sz w:val="24"/>
        </w:rPr>
        <w:t>满足《中华人民共和国政府采购法》第二十二条规定</w:t>
      </w:r>
    </w:p>
    <w:p w14:paraId="4D21A6B3" w14:textId="77777777" w:rsidR="00752CCD" w:rsidRDefault="001F4BCC">
      <w:pPr>
        <w:spacing w:line="360" w:lineRule="auto"/>
        <w:outlineLvl w:val="2"/>
        <w:rPr>
          <w:rFonts w:eastAsiaTheme="minorEastAsia"/>
          <w:color w:val="000000"/>
          <w:sz w:val="24"/>
        </w:rPr>
      </w:pPr>
      <w:r>
        <w:rPr>
          <w:rFonts w:eastAsiaTheme="minorEastAsia"/>
          <w:color w:val="000000"/>
          <w:sz w:val="24"/>
        </w:rPr>
        <w:t xml:space="preserve">1-1 </w:t>
      </w:r>
      <w:r>
        <w:rPr>
          <w:rFonts w:eastAsiaTheme="minorEastAsia"/>
          <w:color w:val="000000"/>
          <w:sz w:val="24"/>
        </w:rPr>
        <w:t>营业执照等证明文件</w:t>
      </w:r>
    </w:p>
    <w:p w14:paraId="1F04FC4B" w14:textId="77777777" w:rsidR="00752CCD" w:rsidRDefault="00752CCD">
      <w:pPr>
        <w:tabs>
          <w:tab w:val="left" w:pos="1080"/>
        </w:tabs>
        <w:snapToGrid w:val="0"/>
        <w:rPr>
          <w:rFonts w:eastAsiaTheme="minorEastAsia"/>
          <w:sz w:val="24"/>
        </w:rPr>
      </w:pPr>
    </w:p>
    <w:p w14:paraId="1D4F85DE" w14:textId="77777777" w:rsidR="00752CCD" w:rsidRDefault="001F4BCC">
      <w:pPr>
        <w:widowControl/>
        <w:jc w:val="left"/>
        <w:rPr>
          <w:rFonts w:eastAsiaTheme="minorEastAsia"/>
          <w:color w:val="000000"/>
          <w:sz w:val="24"/>
          <w:szCs w:val="20"/>
        </w:rPr>
      </w:pPr>
      <w:r>
        <w:rPr>
          <w:rFonts w:eastAsiaTheme="minorEastAsia"/>
          <w:color w:val="000000"/>
          <w:sz w:val="24"/>
        </w:rPr>
        <w:br w:type="page"/>
      </w:r>
    </w:p>
    <w:p w14:paraId="0ECF471B" w14:textId="77777777" w:rsidR="00752CCD" w:rsidRDefault="001F4BCC">
      <w:pPr>
        <w:pStyle w:val="30"/>
        <w:rPr>
          <w:rFonts w:ascii="Times New Roman" w:eastAsiaTheme="minorEastAsia"/>
          <w:b w:val="0"/>
          <w:bCs/>
          <w:color w:val="000000"/>
          <w:szCs w:val="24"/>
          <w:u w:val="none"/>
        </w:rPr>
      </w:pPr>
      <w:r>
        <w:rPr>
          <w:rFonts w:ascii="Times New Roman" w:eastAsiaTheme="minorEastAsia"/>
          <w:b w:val="0"/>
          <w:color w:val="000000"/>
          <w:szCs w:val="24"/>
          <w:u w:val="none"/>
        </w:rPr>
        <w:t xml:space="preserve">1-2 </w:t>
      </w:r>
      <w:r>
        <w:rPr>
          <w:rFonts w:ascii="Times New Roman" w:eastAsiaTheme="minorEastAsia"/>
          <w:b w:val="0"/>
          <w:color w:val="000000"/>
          <w:szCs w:val="24"/>
          <w:u w:val="none"/>
        </w:rPr>
        <w:t>供应商资格声明书</w:t>
      </w:r>
    </w:p>
    <w:p w14:paraId="40E785CA" w14:textId="77777777" w:rsidR="00752CCD" w:rsidRDefault="001F4BCC">
      <w:pPr>
        <w:jc w:val="center"/>
        <w:rPr>
          <w:b/>
          <w:color w:val="000000"/>
          <w:sz w:val="36"/>
          <w:szCs w:val="36"/>
        </w:rPr>
      </w:pPr>
      <w:r>
        <w:rPr>
          <w:b/>
          <w:color w:val="000000"/>
          <w:sz w:val="36"/>
          <w:szCs w:val="36"/>
        </w:rPr>
        <w:t>供应商资格声明书</w:t>
      </w:r>
    </w:p>
    <w:p w14:paraId="0D046BF4" w14:textId="77777777" w:rsidR="00752CCD" w:rsidRDefault="00752CCD">
      <w:pPr>
        <w:tabs>
          <w:tab w:val="left" w:pos="5580"/>
        </w:tabs>
        <w:spacing w:line="360" w:lineRule="auto"/>
        <w:rPr>
          <w:rFonts w:eastAsiaTheme="minorEastAsia"/>
          <w:sz w:val="24"/>
        </w:rPr>
      </w:pPr>
    </w:p>
    <w:p w14:paraId="7DAE33BF" w14:textId="77777777" w:rsidR="00752CCD" w:rsidRDefault="001F4BCC">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1F042ADD" w14:textId="77777777" w:rsidR="00752CCD" w:rsidRDefault="001F4BCC">
      <w:pPr>
        <w:spacing w:line="360" w:lineRule="auto"/>
        <w:ind w:firstLineChars="200" w:firstLine="480"/>
        <w:rPr>
          <w:rFonts w:eastAsiaTheme="minorEastAsia"/>
          <w:sz w:val="24"/>
        </w:rPr>
      </w:pPr>
      <w:r>
        <w:rPr>
          <w:rFonts w:eastAsiaTheme="minorEastAsia"/>
          <w:sz w:val="24"/>
        </w:rPr>
        <w:t>在参与本次项目磋商中，我单位承诺：</w:t>
      </w:r>
    </w:p>
    <w:p w14:paraId="7DED1927"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0BEAE834"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4DDAD042"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5E7444BF"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D7E4C3F"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613FE633"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6B6F2025" w14:textId="77777777" w:rsidR="00752CCD" w:rsidRDefault="001F4BCC">
      <w:pPr>
        <w:numPr>
          <w:ilvl w:val="0"/>
          <w:numId w:val="13"/>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752CCD" w14:paraId="412226C9" w14:textId="77777777">
        <w:trPr>
          <w:trHeight w:val="430"/>
          <w:jc w:val="center"/>
        </w:trPr>
        <w:tc>
          <w:tcPr>
            <w:tcW w:w="950" w:type="dxa"/>
            <w:vAlign w:val="center"/>
          </w:tcPr>
          <w:p w14:paraId="213121AE" w14:textId="77777777" w:rsidR="00752CCD" w:rsidRDefault="001F4BCC">
            <w:pPr>
              <w:jc w:val="center"/>
              <w:rPr>
                <w:rFonts w:eastAsiaTheme="minorEastAsia"/>
                <w:sz w:val="24"/>
              </w:rPr>
            </w:pPr>
            <w:r>
              <w:rPr>
                <w:rFonts w:eastAsiaTheme="minorEastAsia"/>
                <w:sz w:val="24"/>
              </w:rPr>
              <w:t>序号</w:t>
            </w:r>
          </w:p>
        </w:tc>
        <w:tc>
          <w:tcPr>
            <w:tcW w:w="4574" w:type="dxa"/>
            <w:vAlign w:val="center"/>
          </w:tcPr>
          <w:p w14:paraId="74E5DBF6" w14:textId="77777777" w:rsidR="00752CCD" w:rsidRDefault="001F4BCC">
            <w:pPr>
              <w:jc w:val="center"/>
              <w:rPr>
                <w:rFonts w:eastAsiaTheme="minorEastAsia"/>
                <w:sz w:val="24"/>
              </w:rPr>
            </w:pPr>
            <w:r>
              <w:rPr>
                <w:rFonts w:eastAsiaTheme="minorEastAsia"/>
                <w:sz w:val="24"/>
              </w:rPr>
              <w:t>单位名称</w:t>
            </w:r>
          </w:p>
        </w:tc>
        <w:tc>
          <w:tcPr>
            <w:tcW w:w="2976" w:type="dxa"/>
            <w:vAlign w:val="center"/>
          </w:tcPr>
          <w:p w14:paraId="31345EB6" w14:textId="77777777" w:rsidR="00752CCD" w:rsidRDefault="001F4BCC">
            <w:pPr>
              <w:jc w:val="center"/>
              <w:rPr>
                <w:rFonts w:eastAsiaTheme="minorEastAsia"/>
                <w:sz w:val="24"/>
              </w:rPr>
            </w:pPr>
            <w:r>
              <w:rPr>
                <w:rFonts w:eastAsiaTheme="minorEastAsia"/>
                <w:sz w:val="24"/>
              </w:rPr>
              <w:t>相互关系</w:t>
            </w:r>
          </w:p>
        </w:tc>
      </w:tr>
      <w:tr w:rsidR="00752CCD" w14:paraId="03370538" w14:textId="77777777">
        <w:trPr>
          <w:trHeight w:val="430"/>
          <w:jc w:val="center"/>
        </w:trPr>
        <w:tc>
          <w:tcPr>
            <w:tcW w:w="950" w:type="dxa"/>
            <w:vAlign w:val="center"/>
          </w:tcPr>
          <w:p w14:paraId="5636CF79" w14:textId="77777777" w:rsidR="00752CCD" w:rsidRDefault="001F4BCC">
            <w:pPr>
              <w:jc w:val="center"/>
              <w:rPr>
                <w:rFonts w:eastAsiaTheme="minorEastAsia"/>
                <w:sz w:val="24"/>
              </w:rPr>
            </w:pPr>
            <w:r>
              <w:rPr>
                <w:rFonts w:eastAsiaTheme="minorEastAsia"/>
                <w:sz w:val="24"/>
              </w:rPr>
              <w:t>1</w:t>
            </w:r>
          </w:p>
        </w:tc>
        <w:tc>
          <w:tcPr>
            <w:tcW w:w="4574" w:type="dxa"/>
            <w:vAlign w:val="center"/>
          </w:tcPr>
          <w:p w14:paraId="0FC248B9" w14:textId="77777777" w:rsidR="00752CCD" w:rsidRDefault="00752CCD">
            <w:pPr>
              <w:jc w:val="center"/>
              <w:rPr>
                <w:rFonts w:eastAsiaTheme="minorEastAsia"/>
                <w:sz w:val="24"/>
              </w:rPr>
            </w:pPr>
          </w:p>
        </w:tc>
        <w:tc>
          <w:tcPr>
            <w:tcW w:w="2976" w:type="dxa"/>
            <w:vAlign w:val="center"/>
          </w:tcPr>
          <w:p w14:paraId="2B6CAD09" w14:textId="77777777" w:rsidR="00752CCD" w:rsidRDefault="00752CCD">
            <w:pPr>
              <w:jc w:val="center"/>
              <w:rPr>
                <w:rFonts w:eastAsiaTheme="minorEastAsia"/>
                <w:sz w:val="24"/>
              </w:rPr>
            </w:pPr>
          </w:p>
        </w:tc>
      </w:tr>
      <w:tr w:rsidR="00752CCD" w14:paraId="394987FB" w14:textId="77777777">
        <w:trPr>
          <w:trHeight w:val="430"/>
          <w:jc w:val="center"/>
        </w:trPr>
        <w:tc>
          <w:tcPr>
            <w:tcW w:w="950" w:type="dxa"/>
            <w:vAlign w:val="center"/>
          </w:tcPr>
          <w:p w14:paraId="70CFEBBD" w14:textId="77777777" w:rsidR="00752CCD" w:rsidRDefault="001F4BCC">
            <w:pPr>
              <w:jc w:val="center"/>
              <w:rPr>
                <w:rFonts w:eastAsiaTheme="minorEastAsia"/>
                <w:sz w:val="24"/>
              </w:rPr>
            </w:pPr>
            <w:r>
              <w:rPr>
                <w:rFonts w:eastAsiaTheme="minorEastAsia"/>
                <w:sz w:val="24"/>
              </w:rPr>
              <w:t>2</w:t>
            </w:r>
          </w:p>
        </w:tc>
        <w:tc>
          <w:tcPr>
            <w:tcW w:w="4574" w:type="dxa"/>
            <w:vAlign w:val="center"/>
          </w:tcPr>
          <w:p w14:paraId="7393ACEB" w14:textId="77777777" w:rsidR="00752CCD" w:rsidRDefault="00752CCD">
            <w:pPr>
              <w:jc w:val="center"/>
              <w:rPr>
                <w:rFonts w:eastAsiaTheme="minorEastAsia"/>
                <w:sz w:val="24"/>
              </w:rPr>
            </w:pPr>
          </w:p>
        </w:tc>
        <w:tc>
          <w:tcPr>
            <w:tcW w:w="2976" w:type="dxa"/>
            <w:vAlign w:val="center"/>
          </w:tcPr>
          <w:p w14:paraId="035D9C80" w14:textId="77777777" w:rsidR="00752CCD" w:rsidRDefault="00752CCD">
            <w:pPr>
              <w:jc w:val="center"/>
              <w:rPr>
                <w:rFonts w:eastAsiaTheme="minorEastAsia"/>
                <w:sz w:val="24"/>
              </w:rPr>
            </w:pPr>
          </w:p>
        </w:tc>
      </w:tr>
      <w:tr w:rsidR="00752CCD" w14:paraId="177D8048" w14:textId="77777777">
        <w:trPr>
          <w:trHeight w:val="430"/>
          <w:jc w:val="center"/>
        </w:trPr>
        <w:tc>
          <w:tcPr>
            <w:tcW w:w="950" w:type="dxa"/>
            <w:vAlign w:val="center"/>
          </w:tcPr>
          <w:p w14:paraId="54F28BD6" w14:textId="77777777" w:rsidR="00752CCD" w:rsidRDefault="001F4BCC">
            <w:pPr>
              <w:jc w:val="center"/>
              <w:rPr>
                <w:rFonts w:eastAsiaTheme="minorEastAsia"/>
                <w:sz w:val="24"/>
              </w:rPr>
            </w:pPr>
            <w:r>
              <w:rPr>
                <w:rFonts w:eastAsiaTheme="minorEastAsia"/>
                <w:sz w:val="24"/>
              </w:rPr>
              <w:t>…</w:t>
            </w:r>
          </w:p>
        </w:tc>
        <w:tc>
          <w:tcPr>
            <w:tcW w:w="4574" w:type="dxa"/>
            <w:vAlign w:val="center"/>
          </w:tcPr>
          <w:p w14:paraId="77EB80E8" w14:textId="77777777" w:rsidR="00752CCD" w:rsidRDefault="00752CCD">
            <w:pPr>
              <w:jc w:val="center"/>
              <w:rPr>
                <w:rFonts w:eastAsiaTheme="minorEastAsia"/>
                <w:sz w:val="24"/>
              </w:rPr>
            </w:pPr>
          </w:p>
        </w:tc>
        <w:tc>
          <w:tcPr>
            <w:tcW w:w="2976" w:type="dxa"/>
            <w:vAlign w:val="center"/>
          </w:tcPr>
          <w:p w14:paraId="20BD4144" w14:textId="77777777" w:rsidR="00752CCD" w:rsidRDefault="00752CCD">
            <w:pPr>
              <w:jc w:val="center"/>
              <w:rPr>
                <w:rFonts w:eastAsiaTheme="minorEastAsia"/>
                <w:sz w:val="24"/>
              </w:rPr>
            </w:pPr>
          </w:p>
        </w:tc>
      </w:tr>
    </w:tbl>
    <w:p w14:paraId="44AF14EF" w14:textId="77777777" w:rsidR="00752CCD" w:rsidRDefault="00752CCD">
      <w:pPr>
        <w:rPr>
          <w:rFonts w:eastAsiaTheme="minorEastAsia"/>
        </w:rPr>
      </w:pPr>
    </w:p>
    <w:p w14:paraId="0BC2F94E" w14:textId="77777777" w:rsidR="00752CCD" w:rsidRDefault="001F4BCC">
      <w:pPr>
        <w:ind w:firstLineChars="200" w:firstLine="480"/>
        <w:rPr>
          <w:rFonts w:eastAsiaTheme="minorEastAsia"/>
          <w:sz w:val="24"/>
          <w:szCs w:val="22"/>
        </w:rPr>
      </w:pPr>
      <w:r>
        <w:rPr>
          <w:rFonts w:eastAsiaTheme="minorEastAsia"/>
          <w:sz w:val="24"/>
        </w:rPr>
        <w:t>上述声明真实有效，否则我方负全部责任。</w:t>
      </w:r>
    </w:p>
    <w:p w14:paraId="51E2EF11" w14:textId="77777777" w:rsidR="00752CCD" w:rsidRDefault="00752CCD">
      <w:pPr>
        <w:spacing w:line="360" w:lineRule="auto"/>
        <w:rPr>
          <w:rFonts w:eastAsiaTheme="minorEastAsia"/>
          <w:sz w:val="24"/>
        </w:rPr>
      </w:pPr>
    </w:p>
    <w:p w14:paraId="09FA2ED4" w14:textId="77777777" w:rsidR="00752CCD" w:rsidRDefault="001F4BCC">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DE331B6" w14:textId="77777777" w:rsidR="00752CCD" w:rsidRDefault="001F4BCC">
      <w:pPr>
        <w:spacing w:line="360" w:lineRule="auto"/>
        <w:ind w:right="360" w:firstLine="480"/>
        <w:jc w:val="right"/>
        <w:rPr>
          <w:rFonts w:eastAsiaTheme="minorEastAsia"/>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6FF703E2" w14:textId="77777777" w:rsidR="00752CCD" w:rsidRDefault="001F4BCC">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725CDD19" w14:textId="77777777" w:rsidR="00752CCD" w:rsidRDefault="00752CCD">
      <w:pPr>
        <w:tabs>
          <w:tab w:val="left" w:pos="5580"/>
        </w:tabs>
        <w:spacing w:line="360" w:lineRule="auto"/>
        <w:rPr>
          <w:rFonts w:eastAsiaTheme="minorEastAsia"/>
          <w:sz w:val="24"/>
        </w:rPr>
        <w:sectPr w:rsidR="00752CCD">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6F9B0CC7"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 xml:space="preserve">2 </w:t>
      </w:r>
      <w:r>
        <w:rPr>
          <w:rFonts w:eastAsiaTheme="minorEastAsia"/>
          <w:sz w:val="24"/>
        </w:rPr>
        <w:t>落实政府采购政策需满足的资格要求（如有）</w:t>
      </w:r>
    </w:p>
    <w:p w14:paraId="2A462282" w14:textId="77777777" w:rsidR="00752CCD" w:rsidRDefault="001F4BCC">
      <w:pPr>
        <w:spacing w:line="360" w:lineRule="auto"/>
        <w:outlineLvl w:val="2"/>
        <w:rPr>
          <w:rFonts w:eastAsiaTheme="minorEastAsia"/>
          <w:color w:val="000000"/>
          <w:sz w:val="24"/>
          <w:szCs w:val="20"/>
        </w:rPr>
      </w:pPr>
      <w:r>
        <w:rPr>
          <w:rFonts w:eastAsiaTheme="minorEastAsia"/>
          <w:color w:val="000000"/>
          <w:sz w:val="24"/>
          <w:szCs w:val="20"/>
        </w:rPr>
        <w:t xml:space="preserve">2-1 </w:t>
      </w:r>
      <w:r>
        <w:rPr>
          <w:rFonts w:eastAsiaTheme="minorEastAsia"/>
          <w:color w:val="000000"/>
          <w:sz w:val="24"/>
          <w:szCs w:val="20"/>
        </w:rPr>
        <w:t>中小企业</w:t>
      </w:r>
      <w:r>
        <w:rPr>
          <w:rFonts w:eastAsiaTheme="minorEastAsia" w:hint="eastAsia"/>
          <w:color w:val="000000"/>
          <w:sz w:val="24"/>
          <w:szCs w:val="20"/>
        </w:rPr>
        <w:t>政策</w:t>
      </w:r>
      <w:r>
        <w:rPr>
          <w:rFonts w:eastAsiaTheme="minorEastAsia"/>
          <w:color w:val="000000"/>
          <w:sz w:val="24"/>
          <w:szCs w:val="20"/>
        </w:rPr>
        <w:t>证明文件</w:t>
      </w:r>
    </w:p>
    <w:p w14:paraId="5FA6A493" w14:textId="77777777" w:rsidR="00752CCD" w:rsidRDefault="001F4BCC">
      <w:pPr>
        <w:tabs>
          <w:tab w:val="left" w:pos="5580"/>
        </w:tabs>
        <w:spacing w:line="360" w:lineRule="auto"/>
        <w:rPr>
          <w:rFonts w:eastAsiaTheme="minorEastAsia"/>
          <w:sz w:val="24"/>
        </w:rPr>
      </w:pPr>
      <w:r>
        <w:rPr>
          <w:rFonts w:eastAsiaTheme="minorEastAsia"/>
          <w:sz w:val="24"/>
        </w:rPr>
        <w:t>说明：</w:t>
      </w:r>
    </w:p>
    <w:p w14:paraId="170482F5" w14:textId="77777777" w:rsidR="00752CCD" w:rsidRDefault="001F4BCC">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rPr>
        <w:t>否则不享受相关中小企业扶持政策</w:t>
      </w:r>
      <w:r>
        <w:rPr>
          <w:sz w:val="24"/>
        </w:rPr>
        <w:t>。</w:t>
      </w:r>
    </w:p>
    <w:p w14:paraId="2320A588" w14:textId="77777777" w:rsidR="00752CCD" w:rsidRDefault="001F4BCC">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367B128C" w14:textId="77777777" w:rsidR="00752CCD" w:rsidRDefault="001F4BCC">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w:t>
      </w:r>
      <w:proofErr w:type="gramStart"/>
      <w:r>
        <w:rPr>
          <w:sz w:val="24"/>
        </w:rPr>
        <w:t>式参加</w:t>
      </w:r>
      <w:proofErr w:type="gramEnd"/>
      <w:r>
        <w:rPr>
          <w:sz w:val="24"/>
        </w:rPr>
        <w:t>采购活动，响应文件中须提供《中小企业声明函》或《残疾人福利性单位声明函》或由省级以上监狱管理局、戒毒管理局（含新疆生产建设兵团）出具的属于监狱企业的证明文件。</w:t>
      </w:r>
    </w:p>
    <w:p w14:paraId="2A834AEB" w14:textId="77777777" w:rsidR="00752CCD" w:rsidRDefault="001F4BCC">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14:paraId="09DDECD8" w14:textId="77777777" w:rsidR="00752CCD" w:rsidRDefault="001F4BCC">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14:paraId="21D3DB49" w14:textId="77777777" w:rsidR="00752CCD" w:rsidRDefault="001F4BCC">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57903791" w14:textId="77777777" w:rsidR="00752CCD" w:rsidRDefault="001F4BCC">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14:paraId="52B08A6B" w14:textId="77777777" w:rsidR="00752CCD" w:rsidRDefault="001F4BCC">
      <w:pPr>
        <w:tabs>
          <w:tab w:val="left" w:pos="5580"/>
        </w:tabs>
        <w:spacing w:line="360" w:lineRule="auto"/>
        <w:rPr>
          <w:rFonts w:eastAsiaTheme="minorEastAsia"/>
          <w:b/>
          <w:bCs/>
          <w:color w:val="000000"/>
          <w:sz w:val="36"/>
          <w:szCs w:val="36"/>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59BB156B" w14:textId="77777777" w:rsidR="00752CCD" w:rsidRDefault="001F4BCC">
      <w:pPr>
        <w:pStyle w:val="4"/>
        <w:rPr>
          <w:rFonts w:ascii="Times New Roman" w:eastAsiaTheme="majorEastAsia" w:hAnsi="Times New Roman"/>
          <w:sz w:val="24"/>
          <w:szCs w:val="24"/>
        </w:rPr>
      </w:pPr>
      <w:r>
        <w:rPr>
          <w:rFonts w:ascii="Times New Roman" w:eastAsiaTheme="majorEastAsia" w:hAnsi="Times New Roman"/>
          <w:sz w:val="24"/>
          <w:szCs w:val="24"/>
        </w:rPr>
        <w:t xml:space="preserve">2-1-1 </w:t>
      </w:r>
      <w:r>
        <w:rPr>
          <w:rFonts w:ascii="Times New Roman" w:eastAsiaTheme="majorEastAsia" w:hAnsi="Times New Roman"/>
          <w:sz w:val="24"/>
          <w:szCs w:val="24"/>
        </w:rPr>
        <w:t>中小企业</w:t>
      </w:r>
      <w:r>
        <w:rPr>
          <w:rFonts w:ascii="Times New Roman" w:eastAsiaTheme="majorEastAsia" w:hAnsi="Times New Roman" w:hint="eastAsia"/>
          <w:sz w:val="24"/>
          <w:szCs w:val="24"/>
        </w:rPr>
        <w:t>证明文件</w:t>
      </w:r>
    </w:p>
    <w:p w14:paraId="79318EF2" w14:textId="77777777" w:rsidR="00752CCD" w:rsidRDefault="001F4BCC">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t>中小企业声明函（货物）格式</w:t>
      </w:r>
    </w:p>
    <w:p w14:paraId="7D45DB63" w14:textId="77777777" w:rsidR="00752CCD" w:rsidRDefault="001F4BCC">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7BFE605E" w14:textId="77777777" w:rsidR="00752CCD" w:rsidRDefault="001F4BCC">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14:paraId="68C3FCA4" w14:textId="77777777" w:rsidR="00752CCD" w:rsidRDefault="001F4BCC">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41C02194" w14:textId="77777777" w:rsidR="00752CCD" w:rsidRDefault="001F4BCC">
      <w:pPr>
        <w:spacing w:line="360" w:lineRule="auto"/>
        <w:ind w:firstLine="504"/>
        <w:rPr>
          <w:rFonts w:eastAsiaTheme="minorEastAsia"/>
          <w:spacing w:val="6"/>
          <w:sz w:val="24"/>
        </w:rPr>
      </w:pPr>
      <w:r>
        <w:rPr>
          <w:rFonts w:eastAsiaTheme="minorEastAsia"/>
          <w:spacing w:val="6"/>
          <w:sz w:val="24"/>
        </w:rPr>
        <w:t>……</w:t>
      </w:r>
    </w:p>
    <w:p w14:paraId="02D50A3A" w14:textId="77777777" w:rsidR="00752CCD" w:rsidRDefault="001F4BCC">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41F61648" w14:textId="77777777" w:rsidR="00752CCD" w:rsidRDefault="001F4BCC">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18C19F61" w14:textId="77777777" w:rsidR="00752CCD" w:rsidRDefault="00752CCD">
      <w:pPr>
        <w:spacing w:line="360" w:lineRule="auto"/>
        <w:ind w:firstLine="504"/>
        <w:rPr>
          <w:rFonts w:eastAsiaTheme="minorEastAsia"/>
          <w:spacing w:val="6"/>
          <w:sz w:val="24"/>
        </w:rPr>
      </w:pPr>
    </w:p>
    <w:p w14:paraId="570C00D6" w14:textId="77777777" w:rsidR="00752CCD" w:rsidRDefault="001F4BCC">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288FF37" w14:textId="77777777" w:rsidR="00752CCD" w:rsidRDefault="001F4BCC">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14:paraId="5CB3A2EA" w14:textId="77777777" w:rsidR="00752CCD" w:rsidRDefault="00752CCD">
      <w:pPr>
        <w:spacing w:line="360" w:lineRule="auto"/>
        <w:ind w:right="360" w:firstLine="480"/>
        <w:jc w:val="right"/>
        <w:rPr>
          <w:rFonts w:eastAsiaTheme="minorEastAsia"/>
          <w:color w:val="000000"/>
          <w:sz w:val="24"/>
        </w:rPr>
      </w:pPr>
    </w:p>
    <w:p w14:paraId="727DE537" w14:textId="77777777" w:rsidR="00752CCD" w:rsidRDefault="00752CCD">
      <w:pPr>
        <w:spacing w:line="360" w:lineRule="auto"/>
        <w:ind w:right="360" w:firstLine="480"/>
        <w:jc w:val="right"/>
        <w:rPr>
          <w:rFonts w:eastAsia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752CCD" w14:paraId="4A147964" w14:textId="77777777">
        <w:tc>
          <w:tcPr>
            <w:tcW w:w="8946" w:type="dxa"/>
          </w:tcPr>
          <w:p w14:paraId="62CF69A3" w14:textId="77777777" w:rsidR="00752CCD" w:rsidRDefault="001F4BCC">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w:t>
            </w:r>
            <w:proofErr w:type="gramStart"/>
            <w:r>
              <w:rPr>
                <w:rFonts w:eastAsiaTheme="minorEastAsia"/>
                <w:color w:val="000000"/>
                <w:szCs w:val="21"/>
              </w:rPr>
              <w:t>一</w:t>
            </w:r>
            <w:proofErr w:type="gramEnd"/>
            <w:r>
              <w:rPr>
                <w:rFonts w:eastAsiaTheme="minorEastAsia"/>
                <w:color w:val="000000"/>
                <w:szCs w:val="21"/>
              </w:rPr>
              <w:t>年度数据的新成立企业可不填报。</w:t>
            </w:r>
          </w:p>
        </w:tc>
      </w:tr>
    </w:tbl>
    <w:p w14:paraId="0E81CFBE" w14:textId="77777777" w:rsidR="00752CCD" w:rsidRDefault="00752CCD">
      <w:pPr>
        <w:autoSpaceDE w:val="0"/>
        <w:autoSpaceDN w:val="0"/>
        <w:adjustRightInd w:val="0"/>
        <w:ind w:firstLine="420"/>
        <w:jc w:val="left"/>
        <w:rPr>
          <w:rFonts w:eastAsiaTheme="minorEastAsia"/>
          <w:sz w:val="24"/>
        </w:rPr>
      </w:pPr>
    </w:p>
    <w:p w14:paraId="250B5A68" w14:textId="77777777" w:rsidR="00752CCD" w:rsidRDefault="00752CCD">
      <w:pPr>
        <w:spacing w:line="360" w:lineRule="auto"/>
        <w:rPr>
          <w:rFonts w:eastAsiaTheme="minorEastAsia"/>
          <w:color w:val="000000"/>
          <w:sz w:val="24"/>
        </w:rPr>
      </w:pPr>
    </w:p>
    <w:p w14:paraId="3F980BF7" w14:textId="77777777" w:rsidR="00752CCD" w:rsidRDefault="001F4BCC">
      <w:pPr>
        <w:spacing w:beforeLines="100" w:before="240" w:afterLines="100" w:after="24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14:paraId="470FE7CF" w14:textId="77777777" w:rsidR="00752CCD" w:rsidRDefault="001F4BCC">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83CCB50" w14:textId="77777777" w:rsidR="00752CCD" w:rsidRDefault="001F4BCC">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5F50911B" w14:textId="77777777" w:rsidR="00752CCD" w:rsidRDefault="001F4BCC">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30DB98DE" w14:textId="77777777" w:rsidR="00752CCD" w:rsidRDefault="00752CCD">
      <w:pPr>
        <w:spacing w:line="360" w:lineRule="auto"/>
        <w:ind w:firstLine="504"/>
        <w:rPr>
          <w:rFonts w:eastAsiaTheme="minorEastAsia"/>
          <w:spacing w:val="6"/>
          <w:sz w:val="24"/>
        </w:rPr>
      </w:pPr>
    </w:p>
    <w:p w14:paraId="7384513D" w14:textId="77777777" w:rsidR="00752CCD" w:rsidRDefault="001F4BCC">
      <w:pPr>
        <w:spacing w:line="360" w:lineRule="auto"/>
        <w:ind w:firstLine="504"/>
        <w:rPr>
          <w:rFonts w:eastAsiaTheme="minorEastAsia"/>
          <w:spacing w:val="6"/>
          <w:sz w:val="24"/>
        </w:rPr>
      </w:pPr>
      <w:r>
        <w:rPr>
          <w:rFonts w:eastAsiaTheme="minorEastAsia"/>
          <w:spacing w:val="6"/>
          <w:sz w:val="24"/>
        </w:rPr>
        <w:t>……</w:t>
      </w:r>
    </w:p>
    <w:p w14:paraId="362D9423" w14:textId="77777777" w:rsidR="00752CCD" w:rsidRDefault="001F4BCC">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0D98C9AD" w14:textId="77777777" w:rsidR="00752CCD" w:rsidRDefault="001F4BCC">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397DA5D9" w14:textId="77777777" w:rsidR="00752CCD" w:rsidRDefault="00752CCD">
      <w:pPr>
        <w:spacing w:line="360" w:lineRule="auto"/>
        <w:ind w:right="360" w:firstLine="480"/>
        <w:jc w:val="right"/>
        <w:rPr>
          <w:rFonts w:eastAsiaTheme="minorEastAsia"/>
          <w:color w:val="000000"/>
          <w:sz w:val="24"/>
        </w:rPr>
      </w:pPr>
    </w:p>
    <w:p w14:paraId="245051EC" w14:textId="77777777" w:rsidR="00752CCD" w:rsidRDefault="001F4BCC">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8638747" w14:textId="77777777" w:rsidR="00752CCD" w:rsidRDefault="001F4BCC">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14:paraId="5D497FA4" w14:textId="77777777" w:rsidR="00752CCD" w:rsidRDefault="00752CCD">
      <w:pPr>
        <w:adjustRightInd w:val="0"/>
        <w:snapToGrid w:val="0"/>
        <w:jc w:val="left"/>
        <w:rPr>
          <w:rFonts w:eastAsiaTheme="minorEastAsia"/>
          <w:color w:val="000000"/>
          <w:sz w:val="24"/>
          <w:szCs w:val="21"/>
        </w:rPr>
      </w:pPr>
    </w:p>
    <w:p w14:paraId="67B2900A" w14:textId="77777777" w:rsidR="00752CCD" w:rsidRDefault="00752CCD">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752CCD" w14:paraId="451BDE6F" w14:textId="77777777">
        <w:tc>
          <w:tcPr>
            <w:tcW w:w="8946" w:type="dxa"/>
          </w:tcPr>
          <w:p w14:paraId="484CCB30" w14:textId="77777777" w:rsidR="00752CCD" w:rsidRDefault="001F4BCC">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w:t>
            </w:r>
            <w:proofErr w:type="gramStart"/>
            <w:r>
              <w:rPr>
                <w:rFonts w:eastAsiaTheme="minorEastAsia"/>
                <w:color w:val="000000"/>
                <w:szCs w:val="21"/>
              </w:rPr>
              <w:t>一</w:t>
            </w:r>
            <w:proofErr w:type="gramEnd"/>
            <w:r>
              <w:rPr>
                <w:rFonts w:eastAsiaTheme="minorEastAsia"/>
                <w:color w:val="000000"/>
                <w:szCs w:val="21"/>
              </w:rPr>
              <w:t>年度数据的新成立企业可不填报。</w:t>
            </w:r>
          </w:p>
        </w:tc>
      </w:tr>
    </w:tbl>
    <w:p w14:paraId="593114AD" w14:textId="77777777" w:rsidR="00752CCD" w:rsidRDefault="00752CCD">
      <w:pPr>
        <w:adjustRightInd w:val="0"/>
        <w:snapToGrid w:val="0"/>
        <w:jc w:val="left"/>
        <w:rPr>
          <w:rFonts w:eastAsiaTheme="minorEastAsia"/>
          <w:color w:val="000000"/>
          <w:szCs w:val="21"/>
          <w:vertAlign w:val="superscript"/>
        </w:rPr>
      </w:pPr>
    </w:p>
    <w:p w14:paraId="4AF30E35" w14:textId="77777777" w:rsidR="00752CCD" w:rsidRDefault="00752CCD">
      <w:pPr>
        <w:spacing w:line="360" w:lineRule="auto"/>
        <w:ind w:right="360" w:firstLine="480"/>
        <w:jc w:val="right"/>
        <w:rPr>
          <w:rFonts w:eastAsiaTheme="minorEastAsia"/>
          <w:color w:val="000000"/>
          <w:sz w:val="24"/>
        </w:rPr>
      </w:pPr>
    </w:p>
    <w:p w14:paraId="6974ED87" w14:textId="77777777" w:rsidR="00752CCD" w:rsidRDefault="00752CCD">
      <w:pPr>
        <w:spacing w:line="360" w:lineRule="auto"/>
        <w:ind w:right="360" w:firstLine="480"/>
        <w:jc w:val="right"/>
        <w:rPr>
          <w:rFonts w:eastAsiaTheme="minorEastAsia"/>
          <w:color w:val="000000"/>
          <w:sz w:val="24"/>
        </w:rPr>
      </w:pPr>
    </w:p>
    <w:p w14:paraId="45C951EC" w14:textId="19577E4F" w:rsidR="00752CCD" w:rsidRDefault="00752CCD">
      <w:pPr>
        <w:spacing w:line="360" w:lineRule="auto"/>
        <w:ind w:right="360" w:firstLine="480"/>
        <w:jc w:val="right"/>
        <w:rPr>
          <w:rFonts w:eastAsiaTheme="minorEastAsia"/>
          <w:color w:val="000000"/>
          <w:sz w:val="24"/>
          <w:szCs w:val="20"/>
        </w:rPr>
      </w:pPr>
    </w:p>
    <w:p w14:paraId="5758AA91" w14:textId="77777777" w:rsidR="00752CCD" w:rsidRDefault="001F4BCC">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7F9462B9" w14:textId="77777777" w:rsidR="00752CCD" w:rsidRDefault="001F4BCC">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7A9C628B" w14:textId="77777777" w:rsidR="00752CCD" w:rsidRDefault="001F4BCC">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5C7D5AC4" w14:textId="77777777" w:rsidR="00752CCD" w:rsidRDefault="001F4BCC">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14:paraId="500FFD2D" w14:textId="77777777" w:rsidR="00752CCD" w:rsidRDefault="001F4BCC">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14:paraId="10707760" w14:textId="77777777" w:rsidR="00752CCD" w:rsidRDefault="00752CCD">
      <w:pPr>
        <w:spacing w:line="588" w:lineRule="exact"/>
        <w:ind w:firstLineChars="200" w:firstLine="504"/>
        <w:rPr>
          <w:rFonts w:eastAsiaTheme="minorEastAsia"/>
          <w:spacing w:val="6"/>
          <w:sz w:val="24"/>
        </w:rPr>
      </w:pPr>
    </w:p>
    <w:p w14:paraId="45A0510D" w14:textId="77777777" w:rsidR="00752CCD" w:rsidRDefault="00752CCD">
      <w:pPr>
        <w:spacing w:line="588" w:lineRule="exact"/>
        <w:ind w:firstLineChars="200" w:firstLine="504"/>
        <w:rPr>
          <w:rFonts w:eastAsiaTheme="minorEastAsia"/>
          <w:spacing w:val="6"/>
          <w:sz w:val="24"/>
        </w:rPr>
      </w:pPr>
    </w:p>
    <w:p w14:paraId="32523BE3" w14:textId="77777777" w:rsidR="00752CCD" w:rsidRDefault="001F4BCC">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r>
        <w:rPr>
          <w:rFonts w:eastAsiaTheme="minorEastAsia"/>
          <w:sz w:val="24"/>
        </w:rPr>
        <w:t>______</w:t>
      </w:r>
    </w:p>
    <w:p w14:paraId="17D036FA" w14:textId="77777777" w:rsidR="00752CCD" w:rsidRDefault="001F4BCC">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r>
        <w:rPr>
          <w:rFonts w:eastAsiaTheme="minorEastAsia"/>
          <w:sz w:val="24"/>
        </w:rPr>
        <w:t>______</w:t>
      </w:r>
    </w:p>
    <w:p w14:paraId="29D9E18C" w14:textId="77777777" w:rsidR="00752CCD" w:rsidRDefault="001F4BCC">
      <w:pPr>
        <w:widowControl/>
        <w:jc w:val="left"/>
        <w:rPr>
          <w:rFonts w:eastAsiaTheme="minorEastAsia"/>
          <w:color w:val="000000"/>
          <w:sz w:val="24"/>
          <w:szCs w:val="20"/>
        </w:rPr>
      </w:pPr>
      <w:r>
        <w:rPr>
          <w:rFonts w:eastAsiaTheme="minorEastAsia"/>
          <w:color w:val="000000"/>
          <w:sz w:val="24"/>
          <w:szCs w:val="20"/>
        </w:rPr>
        <w:br w:type="page"/>
      </w:r>
    </w:p>
    <w:p w14:paraId="26AE91B3" w14:textId="77777777" w:rsidR="00752CCD" w:rsidRDefault="001F4BCC">
      <w:pPr>
        <w:pStyle w:val="4"/>
        <w:rPr>
          <w:rFonts w:ascii="Times New Roman" w:eastAsiaTheme="majorEastAsia" w:hAnsi="Times New Roman"/>
          <w:b w:val="0"/>
          <w:color w:val="000000"/>
          <w:sz w:val="24"/>
        </w:rPr>
      </w:pPr>
      <w:r>
        <w:rPr>
          <w:rFonts w:ascii="Times New Roman" w:eastAsiaTheme="majorEastAsia" w:hAnsi="Times New Roman"/>
          <w:b w:val="0"/>
          <w:color w:val="000000"/>
          <w:sz w:val="24"/>
        </w:rPr>
        <w:t xml:space="preserve">2-1-2 </w:t>
      </w:r>
      <w:r>
        <w:rPr>
          <w:rFonts w:ascii="Times New Roman" w:eastAsiaTheme="majorEastAsia" w:hAnsi="Times New Roman"/>
          <w:b w:val="0"/>
          <w:color w:val="000000"/>
          <w:sz w:val="24"/>
        </w:rPr>
        <w:t>拟分包情况说明及分包意向协议</w:t>
      </w:r>
    </w:p>
    <w:p w14:paraId="121851B4" w14:textId="77777777" w:rsidR="00752CCD" w:rsidRDefault="001F4BCC">
      <w:pPr>
        <w:tabs>
          <w:tab w:val="left" w:pos="5580"/>
        </w:tabs>
        <w:spacing w:line="360" w:lineRule="auto"/>
        <w:rPr>
          <w:rFonts w:eastAsiaTheme="minorEastAsia"/>
          <w:sz w:val="24"/>
        </w:rPr>
      </w:pPr>
      <w:r>
        <w:rPr>
          <w:rFonts w:eastAsiaTheme="minorEastAsia"/>
          <w:sz w:val="24"/>
        </w:rPr>
        <w:t>说明：</w:t>
      </w:r>
    </w:p>
    <w:p w14:paraId="4A03196B" w14:textId="77777777" w:rsidR="00752CCD" w:rsidRDefault="001F4BCC">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14:paraId="73F2EC18" w14:textId="77777777" w:rsidR="00752CCD" w:rsidRDefault="001F4BCC">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14:paraId="495846D6" w14:textId="77777777" w:rsidR="00752CCD" w:rsidRDefault="001F4BCC">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14:paraId="5AA24BCB" w14:textId="77777777" w:rsidR="00752CCD" w:rsidRDefault="001F4BCC">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1F429299" w14:textId="77777777" w:rsidR="00752CCD" w:rsidRDefault="001F4BCC">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14:paraId="57FEC7FB" w14:textId="77777777" w:rsidR="00752CCD" w:rsidRDefault="00752CCD">
      <w:pPr>
        <w:autoSpaceDE w:val="0"/>
        <w:autoSpaceDN w:val="0"/>
        <w:adjustRightInd w:val="0"/>
        <w:rPr>
          <w:rFonts w:eastAsiaTheme="minorEastAsia"/>
          <w:color w:val="000000"/>
          <w:sz w:val="30"/>
          <w:szCs w:val="30"/>
        </w:rPr>
      </w:pPr>
    </w:p>
    <w:p w14:paraId="644ABE33" w14:textId="77777777" w:rsidR="00752CCD" w:rsidRDefault="001F4BCC">
      <w:pPr>
        <w:widowControl/>
        <w:jc w:val="left"/>
        <w:rPr>
          <w:rFonts w:eastAsiaTheme="minorEastAsia"/>
          <w:b/>
          <w:color w:val="000000"/>
          <w:sz w:val="36"/>
          <w:szCs w:val="36"/>
        </w:rPr>
      </w:pPr>
      <w:r>
        <w:rPr>
          <w:rFonts w:eastAsiaTheme="minorEastAsia"/>
          <w:b/>
          <w:color w:val="000000"/>
          <w:sz w:val="36"/>
          <w:szCs w:val="36"/>
        </w:rPr>
        <w:br w:type="page"/>
      </w:r>
    </w:p>
    <w:p w14:paraId="226F9873" w14:textId="77777777" w:rsidR="00752CCD" w:rsidRDefault="001F4BC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2E38392A" w14:textId="77777777" w:rsidR="00752CCD" w:rsidRDefault="001F4BC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DF5BB60"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w:t>
      </w:r>
      <w:r>
        <w:rPr>
          <w:rFonts w:eastAsiaTheme="minorEastAsia"/>
          <w:sz w:val="24"/>
        </w:rPr>
        <w:t>的</w:t>
      </w:r>
      <w:r>
        <w:rPr>
          <w:rFonts w:eastAsiaTheme="minorEastAsia"/>
          <w:sz w:val="24"/>
        </w:rPr>
        <w:t>______</w:t>
      </w:r>
      <w:r>
        <w:rPr>
          <w:rFonts w:eastAsiaTheme="minorEastAsia"/>
          <w:sz w:val="24"/>
        </w:rPr>
        <w:t>项目（填写采购项目名称）中</w:t>
      </w:r>
      <w:r>
        <w:rPr>
          <w:rFonts w:eastAsiaTheme="minorEastAsia"/>
          <w:sz w:val="24"/>
        </w:rPr>
        <w:t>______</w:t>
      </w:r>
      <w:r>
        <w:rPr>
          <w:rFonts w:eastAsiaTheme="minorEastAsia"/>
          <w:sz w:val="24"/>
        </w:rPr>
        <w:t>包（填写包号）的磋商。</w:t>
      </w:r>
      <w:proofErr w:type="gramStart"/>
      <w:r>
        <w:rPr>
          <w:rFonts w:eastAsiaTheme="minorEastAsia"/>
          <w:sz w:val="24"/>
        </w:rPr>
        <w:t>拟签订</w:t>
      </w:r>
      <w:proofErr w:type="gramEnd"/>
      <w:r>
        <w:rPr>
          <w:rFonts w:eastAsiaTheme="minorEastAsia"/>
          <w:sz w:val="24"/>
        </w:rPr>
        <w:t>分包合同的单位情况如下表所示，我单位承诺一旦在该项目中获得采购合同将按下表所列情况进行分包，同时承诺分包承担主体</w:t>
      </w:r>
      <w:proofErr w:type="gramStart"/>
      <w:r>
        <w:rPr>
          <w:rFonts w:eastAsiaTheme="minorEastAsia"/>
          <w:sz w:val="24"/>
        </w:rPr>
        <w:t>不</w:t>
      </w:r>
      <w:proofErr w:type="gramEnd"/>
      <w:r>
        <w:rPr>
          <w:rFonts w:eastAsiaTheme="minorEastAsia"/>
          <w:sz w:val="24"/>
        </w:rPr>
        <w:t>再次分包。</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752CCD" w14:paraId="0B33CD20" w14:textId="77777777">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172237C8"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14:paraId="16C2A855"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分包承担</w:t>
            </w:r>
          </w:p>
          <w:p w14:paraId="44C092F4"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14:paraId="2AD27ED2"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68581282"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15CAE55D"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23CDD5FC"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14:paraId="2A96FD0A"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拟分包</w:t>
            </w:r>
          </w:p>
          <w:p w14:paraId="7D762FF6"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14:paraId="3A1AED93"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3618E7F6"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74878DBF"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14:paraId="0F55E03C"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6C881D69" w14:textId="77777777" w:rsidR="00752CCD" w:rsidRDefault="001F4BCC">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3CDD2727"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752CCD" w14:paraId="6DA0B009"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5D5102D0" w14:textId="77777777" w:rsidR="00752CCD" w:rsidRDefault="001F4BCC">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14:paraId="07E5DCA1" w14:textId="77777777" w:rsidR="00752CCD" w:rsidRDefault="00752CC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184DB1A8" w14:textId="77777777" w:rsidR="00752CCD" w:rsidRDefault="001F4BCC">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7A5311A" w14:textId="77777777" w:rsidR="00752CCD" w:rsidRDefault="001F4BCC">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17599FB2" w14:textId="77777777" w:rsidR="00752CCD" w:rsidRDefault="001F4BCC">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64501CD8" w14:textId="77777777" w:rsidR="00752CCD" w:rsidRDefault="00752CC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706F789C" w14:textId="77777777" w:rsidR="00752CCD" w:rsidRDefault="00752CC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7F72F952" w14:textId="77777777" w:rsidR="00752CCD" w:rsidRDefault="00752CC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78D3BA58" w14:textId="77777777" w:rsidR="00752CCD" w:rsidRDefault="00752CCD">
            <w:pPr>
              <w:pStyle w:val="TableParagraph"/>
              <w:jc w:val="center"/>
              <w:rPr>
                <w:rFonts w:ascii="Times New Roman" w:hAnsi="Times New Roman" w:cs="Times New Roman"/>
                <w:sz w:val="30"/>
                <w:lang w:eastAsia="zh-CN"/>
              </w:rPr>
            </w:pPr>
          </w:p>
        </w:tc>
      </w:tr>
      <w:tr w:rsidR="00752CCD" w14:paraId="26B85BF3"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488E4307"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14:paraId="14AE43D4" w14:textId="77777777" w:rsidR="00752CCD" w:rsidRDefault="00752CC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7C6CDF26" w14:textId="77777777" w:rsidR="00752CCD" w:rsidRDefault="001F4BCC">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7B9AB6A" w14:textId="77777777" w:rsidR="00752CCD" w:rsidRDefault="001F4BCC">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28F1F007" w14:textId="77777777" w:rsidR="00752CCD" w:rsidRDefault="001F4BCC">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64921362" w14:textId="77777777" w:rsidR="00752CCD" w:rsidRDefault="00752CC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52FE8472" w14:textId="77777777" w:rsidR="00752CCD" w:rsidRDefault="00752CC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092BEE32" w14:textId="77777777" w:rsidR="00752CCD" w:rsidRDefault="00752CC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755DB367" w14:textId="77777777" w:rsidR="00752CCD" w:rsidRDefault="00752CCD">
            <w:pPr>
              <w:pStyle w:val="TableParagraph"/>
              <w:jc w:val="center"/>
              <w:rPr>
                <w:rFonts w:ascii="Times New Roman" w:hAnsi="Times New Roman" w:cs="Times New Roman"/>
                <w:sz w:val="30"/>
                <w:lang w:eastAsia="zh-CN"/>
              </w:rPr>
            </w:pPr>
          </w:p>
        </w:tc>
      </w:tr>
      <w:tr w:rsidR="00752CCD" w14:paraId="544AA351"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9AC318D" w14:textId="77777777" w:rsidR="00752CCD" w:rsidRDefault="001F4BCC">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14:paraId="2DF5B182" w14:textId="77777777" w:rsidR="00752CCD" w:rsidRDefault="00752CC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45A7A669" w14:textId="77777777" w:rsidR="00752CCD" w:rsidRDefault="00752CCD">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4BA7F059" w14:textId="77777777" w:rsidR="00752CCD" w:rsidRDefault="00752CCD">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04BC56E2" w14:textId="77777777" w:rsidR="00752CCD" w:rsidRDefault="00752CCD">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485DD9B1" w14:textId="77777777" w:rsidR="00752CCD" w:rsidRDefault="00752CC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537540FA" w14:textId="77777777" w:rsidR="00752CCD" w:rsidRDefault="00752CCD">
            <w:pPr>
              <w:pStyle w:val="TableParagraph"/>
              <w:jc w:val="center"/>
              <w:rPr>
                <w:rFonts w:ascii="Times New Roman" w:hAnsi="Times New Roman" w:cs="Times New Roman"/>
                <w:sz w:val="30"/>
              </w:rPr>
            </w:pPr>
          </w:p>
        </w:tc>
      </w:tr>
      <w:tr w:rsidR="00752CCD" w14:paraId="2579E28D" w14:textId="77777777">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14:paraId="4E6834DD" w14:textId="77777777" w:rsidR="00752CCD" w:rsidRDefault="001F4BCC">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14:paraId="0EC0E558" w14:textId="77777777" w:rsidR="00752CCD" w:rsidRDefault="00752CC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192B1964" w14:textId="77777777" w:rsidR="00752CCD" w:rsidRDefault="00752CCD">
            <w:pPr>
              <w:pStyle w:val="TableParagraph"/>
              <w:jc w:val="center"/>
              <w:rPr>
                <w:rFonts w:ascii="Times New Roman" w:hAnsi="Times New Roman" w:cs="Times New Roman"/>
                <w:sz w:val="30"/>
              </w:rPr>
            </w:pPr>
          </w:p>
        </w:tc>
      </w:tr>
    </w:tbl>
    <w:p w14:paraId="4FF5112A" w14:textId="77777777" w:rsidR="00752CCD" w:rsidRDefault="00752CCD">
      <w:pPr>
        <w:adjustRightInd w:val="0"/>
        <w:snapToGrid w:val="0"/>
        <w:spacing w:line="360" w:lineRule="auto"/>
        <w:jc w:val="left"/>
        <w:rPr>
          <w:rFonts w:eastAsiaTheme="minorEastAsia"/>
          <w:sz w:val="24"/>
        </w:rPr>
      </w:pPr>
    </w:p>
    <w:p w14:paraId="07A05F37" w14:textId="77777777" w:rsidR="00752CCD" w:rsidRDefault="001F4BCC">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E716420" w14:textId="77777777" w:rsidR="00752CCD" w:rsidRDefault="001F4BCC">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4F1ADA5E" w14:textId="77777777" w:rsidR="00752CCD" w:rsidRDefault="00752CCD">
      <w:pPr>
        <w:adjustRightInd w:val="0"/>
        <w:snapToGrid w:val="0"/>
        <w:spacing w:line="360" w:lineRule="auto"/>
        <w:jc w:val="left"/>
        <w:rPr>
          <w:rFonts w:eastAsiaTheme="minorEastAsia"/>
          <w:sz w:val="24"/>
        </w:rPr>
      </w:pPr>
    </w:p>
    <w:p w14:paraId="54383192" w14:textId="77777777" w:rsidR="00752CCD" w:rsidRDefault="001F4BCC">
      <w:pPr>
        <w:adjustRightInd w:val="0"/>
        <w:snapToGrid w:val="0"/>
        <w:spacing w:line="360" w:lineRule="auto"/>
        <w:jc w:val="left"/>
        <w:rPr>
          <w:rFonts w:eastAsiaTheme="minorEastAsia"/>
          <w:sz w:val="24"/>
        </w:rPr>
      </w:pPr>
      <w:r>
        <w:rPr>
          <w:rFonts w:eastAsiaTheme="minorEastAsia"/>
          <w:sz w:val="24"/>
        </w:rPr>
        <w:t>注：</w:t>
      </w:r>
    </w:p>
    <w:p w14:paraId="0AD29DB0" w14:textId="77777777" w:rsidR="00752CCD" w:rsidRDefault="001F4BCC">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4CF80EC7" w14:textId="77777777" w:rsidR="00752CCD" w:rsidRDefault="001F4BCC">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635BB7B7" w14:textId="77777777" w:rsidR="00752CCD" w:rsidRDefault="001F4BCC">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50A3D600" w14:textId="77777777" w:rsidR="00752CCD" w:rsidRDefault="001F4BCC">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385594C5"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w:t>
      </w:r>
    </w:p>
    <w:p w14:paraId="46390A14"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w:t>
      </w:r>
    </w:p>
    <w:p w14:paraId="15448A2B"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w:t>
      </w:r>
      <w:r>
        <w:rPr>
          <w:rFonts w:eastAsiaTheme="minorEastAsia"/>
          <w:sz w:val="24"/>
        </w:rPr>
        <w:t>（采购项目名称）（项目编号</w:t>
      </w:r>
      <w:r>
        <w:rPr>
          <w:rFonts w:eastAsiaTheme="minorEastAsia"/>
          <w:sz w:val="24"/>
        </w:rPr>
        <w:t>/</w:t>
      </w:r>
      <w:proofErr w:type="gramStart"/>
      <w:r>
        <w:rPr>
          <w:rFonts w:eastAsiaTheme="minorEastAsia"/>
          <w:sz w:val="24"/>
        </w:rPr>
        <w:t>包号为</w:t>
      </w:r>
      <w:proofErr w:type="gramEnd"/>
      <w:r>
        <w:rPr>
          <w:rFonts w:eastAsiaTheme="minorEastAsia"/>
          <w:sz w:val="24"/>
        </w:rPr>
        <w:t>：</w:t>
      </w:r>
      <w:r>
        <w:rPr>
          <w:rFonts w:eastAsiaTheme="minorEastAsia"/>
          <w:sz w:val="24"/>
        </w:rPr>
        <w:t>______</w:t>
      </w:r>
      <w:r>
        <w:rPr>
          <w:rFonts w:eastAsiaTheme="minorEastAsia"/>
          <w:sz w:val="24"/>
        </w:rPr>
        <w:t>）采购项目中获得采购合同，将按照下述约定将合同项下部分内容分包给乙方：</w:t>
      </w:r>
    </w:p>
    <w:p w14:paraId="0175527D"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rFonts w:eastAsiaTheme="minorEastAsia"/>
          <w:sz w:val="24"/>
        </w:rPr>
        <w:t>______</w:t>
      </w:r>
      <w:r>
        <w:rPr>
          <w:rFonts w:eastAsiaTheme="minorEastAsia"/>
          <w:sz w:val="24"/>
        </w:rPr>
        <w:t>。</w:t>
      </w:r>
    </w:p>
    <w:p w14:paraId="0CEA481A"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______</w:t>
      </w:r>
      <w:r>
        <w:rPr>
          <w:rFonts w:eastAsiaTheme="minorEastAsia"/>
          <w:sz w:val="24"/>
        </w:rPr>
        <w:t>，该金额占该采购包合同金额的比例为</w:t>
      </w:r>
      <w:r>
        <w:rPr>
          <w:rFonts w:eastAsiaTheme="minorEastAsia"/>
          <w:sz w:val="24"/>
        </w:rPr>
        <w:t>______%</w:t>
      </w:r>
      <w:r>
        <w:rPr>
          <w:rFonts w:eastAsiaTheme="minorEastAsia"/>
          <w:sz w:val="24"/>
        </w:rPr>
        <w:t>。</w:t>
      </w:r>
    </w:p>
    <w:p w14:paraId="12DCB3E3" w14:textId="77777777" w:rsidR="00752CCD" w:rsidRDefault="001F4BCC">
      <w:pPr>
        <w:adjustRightInd w:val="0"/>
        <w:snapToGrid w:val="0"/>
        <w:spacing w:line="360" w:lineRule="auto"/>
        <w:ind w:firstLineChars="200" w:firstLine="480"/>
        <w:jc w:val="left"/>
        <w:rPr>
          <w:rFonts w:eastAsiaTheme="minorEastAsia"/>
          <w:bCs/>
          <w:color w:val="000000"/>
          <w:sz w:val="24"/>
        </w:rPr>
      </w:pPr>
      <w:r>
        <w:rPr>
          <w:rFonts w:eastAsiaTheme="minorEastAsia"/>
          <w:sz w:val="24"/>
        </w:rPr>
        <w:t>乙方承诺将在上述情况下与甲方签订分包合同。</w:t>
      </w:r>
    </w:p>
    <w:p w14:paraId="37EDD169" w14:textId="77777777" w:rsidR="00752CCD" w:rsidRDefault="001F4BCC">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14:paraId="39878558" w14:textId="77777777" w:rsidR="00752CCD" w:rsidRDefault="00752CCD">
      <w:pPr>
        <w:spacing w:line="360" w:lineRule="auto"/>
        <w:ind w:firstLine="471"/>
        <w:rPr>
          <w:rFonts w:eastAsiaTheme="minorEastAsia"/>
          <w:b/>
          <w:color w:val="000000"/>
          <w:sz w:val="24"/>
        </w:rPr>
      </w:pPr>
    </w:p>
    <w:p w14:paraId="1F135B2F" w14:textId="77777777" w:rsidR="00752CCD" w:rsidRDefault="001F4BCC">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w:t>
      </w:r>
      <w:r>
        <w:rPr>
          <w:rFonts w:eastAsiaTheme="minorEastAsia"/>
          <w:color w:val="000000"/>
          <w:sz w:val="24"/>
        </w:rPr>
        <w:t>乙方（盖章）：</w:t>
      </w:r>
      <w:r>
        <w:rPr>
          <w:rFonts w:eastAsiaTheme="minorEastAsia"/>
          <w:sz w:val="24"/>
        </w:rPr>
        <w:t>______</w:t>
      </w:r>
    </w:p>
    <w:p w14:paraId="449DE839" w14:textId="77777777" w:rsidR="00752CCD" w:rsidRDefault="00752CCD">
      <w:pPr>
        <w:spacing w:line="360" w:lineRule="auto"/>
        <w:ind w:left="480"/>
        <w:jc w:val="right"/>
        <w:rPr>
          <w:rFonts w:eastAsiaTheme="minorEastAsia"/>
          <w:color w:val="000000"/>
          <w:sz w:val="24"/>
        </w:rPr>
      </w:pPr>
    </w:p>
    <w:p w14:paraId="78E2BDDA" w14:textId="77777777" w:rsidR="00752CCD" w:rsidRDefault="001F4BCC">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r>
        <w:rPr>
          <w:rFonts w:eastAsiaTheme="minorEastAsia"/>
          <w:color w:val="000000"/>
          <w:sz w:val="24"/>
          <w:szCs w:val="20"/>
        </w:rPr>
        <w:t xml:space="preserve">   </w:t>
      </w:r>
    </w:p>
    <w:p w14:paraId="2D9A4AA9" w14:textId="77777777" w:rsidR="00752CCD" w:rsidRDefault="00752CCD">
      <w:pPr>
        <w:tabs>
          <w:tab w:val="left" w:pos="8280"/>
        </w:tabs>
        <w:spacing w:line="360" w:lineRule="auto"/>
        <w:ind w:firstLine="480"/>
        <w:rPr>
          <w:rFonts w:eastAsiaTheme="minorEastAsia"/>
          <w:color w:val="000000"/>
          <w:sz w:val="24"/>
        </w:rPr>
      </w:pPr>
    </w:p>
    <w:p w14:paraId="132EEF9E" w14:textId="77777777" w:rsidR="00752CCD" w:rsidRDefault="001F4BCC">
      <w:pPr>
        <w:tabs>
          <w:tab w:val="left" w:pos="8280"/>
        </w:tabs>
        <w:spacing w:line="360" w:lineRule="auto"/>
        <w:rPr>
          <w:rFonts w:eastAsiaTheme="minorEastAsia"/>
          <w:color w:val="000000"/>
          <w:sz w:val="24"/>
        </w:rPr>
      </w:pPr>
      <w:r>
        <w:rPr>
          <w:rFonts w:eastAsiaTheme="minorEastAsia"/>
          <w:color w:val="000000"/>
          <w:sz w:val="24"/>
        </w:rPr>
        <w:t>注：</w:t>
      </w:r>
    </w:p>
    <w:p w14:paraId="0AAB390C" w14:textId="77777777" w:rsidR="00752CCD" w:rsidRDefault="001F4BCC">
      <w:pPr>
        <w:tabs>
          <w:tab w:val="left" w:pos="8280"/>
        </w:tabs>
        <w:spacing w:line="360" w:lineRule="auto"/>
        <w:rPr>
          <w:color w:val="000000"/>
          <w:sz w:val="24"/>
        </w:rPr>
      </w:pPr>
      <w:r>
        <w:rPr>
          <w:color w:val="000000"/>
          <w:sz w:val="24"/>
        </w:rPr>
        <w:t>（</w:t>
      </w:r>
      <w:r>
        <w:rPr>
          <w:color w:val="000000"/>
          <w:sz w:val="24"/>
        </w:rPr>
        <w:t>1</w:t>
      </w:r>
      <w:r>
        <w:rPr>
          <w:color w:val="000000"/>
          <w:sz w:val="24"/>
        </w:rPr>
        <w:t>）</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14:paraId="65B8411F" w14:textId="77777777" w:rsidR="00752CCD" w:rsidRDefault="001F4BCC">
      <w:pPr>
        <w:tabs>
          <w:tab w:val="left" w:pos="8280"/>
        </w:tabs>
        <w:spacing w:line="360" w:lineRule="auto"/>
        <w:rPr>
          <w:rFonts w:eastAsiaTheme="minorEastAsia"/>
          <w:color w:val="000000"/>
          <w:sz w:val="24"/>
        </w:rPr>
      </w:pPr>
      <w:r>
        <w:rPr>
          <w:color w:val="000000"/>
          <w:sz w:val="24"/>
        </w:rPr>
        <w:t>（</w:t>
      </w:r>
      <w:r>
        <w:rPr>
          <w:color w:val="000000"/>
          <w:sz w:val="24"/>
        </w:rPr>
        <w:t>2</w:t>
      </w:r>
      <w:r>
        <w:rPr>
          <w:color w:val="000000"/>
          <w:sz w:val="24"/>
        </w:rPr>
        <w:t>）</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68A73234" w14:textId="77777777" w:rsidR="00752CCD" w:rsidRDefault="00752CCD">
      <w:pPr>
        <w:tabs>
          <w:tab w:val="left" w:pos="8280"/>
        </w:tabs>
        <w:spacing w:line="360" w:lineRule="auto"/>
        <w:rPr>
          <w:rFonts w:eastAsiaTheme="minorEastAsia"/>
          <w:color w:val="000000"/>
          <w:sz w:val="24"/>
        </w:rPr>
        <w:sectPr w:rsidR="00752CCD">
          <w:headerReference w:type="even" r:id="rId22"/>
          <w:footerReference w:type="even" r:id="rId23"/>
          <w:headerReference w:type="first" r:id="rId24"/>
          <w:footerReference w:type="first" r:id="rId25"/>
          <w:pgSz w:w="11907" w:h="16840"/>
          <w:pgMar w:top="1418" w:right="1134" w:bottom="1418" w:left="1701" w:header="851" w:footer="851" w:gutter="0"/>
          <w:cols w:space="720"/>
          <w:docGrid w:linePitch="462"/>
        </w:sectPr>
      </w:pPr>
    </w:p>
    <w:p w14:paraId="713DDCF7" w14:textId="77777777" w:rsidR="00752CCD" w:rsidRDefault="001F4BCC">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6D52D508" w14:textId="77777777" w:rsidR="00752CCD" w:rsidRDefault="00752CCD">
      <w:pPr>
        <w:widowControl/>
        <w:jc w:val="left"/>
        <w:rPr>
          <w:rFonts w:eastAsiaTheme="minorEastAsia"/>
          <w:sz w:val="24"/>
        </w:rPr>
      </w:pPr>
    </w:p>
    <w:p w14:paraId="1DC383ED" w14:textId="77777777" w:rsidR="00752CCD" w:rsidRDefault="001F4BCC">
      <w:pPr>
        <w:widowControl/>
        <w:jc w:val="left"/>
        <w:rPr>
          <w:rFonts w:eastAsiaTheme="minorEastAsia"/>
          <w:sz w:val="24"/>
        </w:rPr>
      </w:pPr>
      <w:r>
        <w:rPr>
          <w:rFonts w:eastAsiaTheme="minorEastAsia"/>
          <w:sz w:val="24"/>
        </w:rPr>
        <w:br w:type="page"/>
      </w:r>
    </w:p>
    <w:p w14:paraId="70A8E3DA"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 xml:space="preserve">3 </w:t>
      </w:r>
      <w:r>
        <w:rPr>
          <w:rFonts w:eastAsiaTheme="minorEastAsia"/>
          <w:sz w:val="24"/>
        </w:rPr>
        <w:t>本项目的特定资格要求（如有）</w:t>
      </w:r>
    </w:p>
    <w:p w14:paraId="1A3A0A59" w14:textId="77777777" w:rsidR="00752CCD" w:rsidRDefault="001F4BCC">
      <w:pPr>
        <w:spacing w:line="360" w:lineRule="auto"/>
        <w:outlineLvl w:val="2"/>
        <w:rPr>
          <w:rFonts w:eastAsiaTheme="minorEastAsia"/>
          <w:color w:val="000000"/>
          <w:sz w:val="24"/>
          <w:szCs w:val="20"/>
        </w:rPr>
      </w:pPr>
      <w:r>
        <w:rPr>
          <w:rFonts w:eastAsiaTheme="minorEastAsia"/>
          <w:color w:val="000000"/>
          <w:sz w:val="24"/>
          <w:szCs w:val="20"/>
        </w:rPr>
        <w:t xml:space="preserve">3-1 </w:t>
      </w:r>
      <w:r>
        <w:rPr>
          <w:rFonts w:eastAsiaTheme="minorEastAsia"/>
          <w:color w:val="000000"/>
          <w:sz w:val="24"/>
          <w:szCs w:val="20"/>
        </w:rPr>
        <w:t>联合协议（如有）</w:t>
      </w:r>
    </w:p>
    <w:p w14:paraId="3FABBE64" w14:textId="77777777" w:rsidR="00752CCD" w:rsidRDefault="001F4BC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3AB3D5CD" w14:textId="77777777" w:rsidR="00752CCD" w:rsidRDefault="001F4BCC">
      <w:pPr>
        <w:spacing w:line="360" w:lineRule="auto"/>
        <w:ind w:firstLineChars="345" w:firstLine="828"/>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bCs/>
          <w:color w:val="000000"/>
          <w:sz w:val="24"/>
        </w:rPr>
        <w:t>、</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bCs/>
          <w:color w:val="000000"/>
          <w:sz w:val="24"/>
        </w:rPr>
        <w:t>“</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201DDA4A" w14:textId="77777777" w:rsidR="00752CCD" w:rsidRDefault="001F4BCC">
      <w:pPr>
        <w:numPr>
          <w:ilvl w:val="0"/>
          <w:numId w:val="14"/>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344C00EE" w14:textId="77777777" w:rsidR="00752CCD" w:rsidRDefault="001F4BCC">
      <w:pPr>
        <w:numPr>
          <w:ilvl w:val="0"/>
          <w:numId w:val="14"/>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62CC7F34" w14:textId="77777777" w:rsidR="00752CCD" w:rsidRDefault="001F4BCC">
      <w:pPr>
        <w:numPr>
          <w:ilvl w:val="0"/>
          <w:numId w:val="14"/>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5A38D870" w14:textId="77777777" w:rsidR="00752CCD" w:rsidRDefault="001F4BCC">
      <w:pPr>
        <w:numPr>
          <w:ilvl w:val="0"/>
          <w:numId w:val="14"/>
        </w:numPr>
        <w:spacing w:line="360" w:lineRule="auto"/>
        <w:rPr>
          <w:rFonts w:eastAsiaTheme="minorEastAsia"/>
          <w:bCs/>
          <w:color w:val="000000"/>
          <w:sz w:val="24"/>
        </w:rPr>
      </w:pPr>
      <w:r>
        <w:rPr>
          <w:rFonts w:eastAsiaTheme="minorEastAsia"/>
          <w:bCs/>
          <w:color w:val="000000"/>
          <w:sz w:val="24"/>
        </w:rPr>
        <w:t>牵头</w:t>
      </w:r>
      <w:proofErr w:type="gramStart"/>
      <w:r>
        <w:rPr>
          <w:rFonts w:eastAsiaTheme="minorEastAsia"/>
          <w:bCs/>
          <w:color w:val="000000"/>
          <w:sz w:val="24"/>
        </w:rPr>
        <w:t>人为项目</w:t>
      </w:r>
      <w:proofErr w:type="gramEnd"/>
      <w:r>
        <w:rPr>
          <w:rFonts w:eastAsiaTheme="minorEastAsia"/>
          <w:bCs/>
          <w:color w:val="000000"/>
          <w:sz w:val="24"/>
        </w:rPr>
        <w:t>的总负责单位；组织各参加方进行项目实施工作。</w:t>
      </w:r>
    </w:p>
    <w:p w14:paraId="51D425C4" w14:textId="77777777" w:rsidR="00752CCD" w:rsidRDefault="001F4BCC">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52B9AB51" w14:textId="77777777" w:rsidR="00752CCD" w:rsidRDefault="001F4BCC">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37EE1778" w14:textId="77777777" w:rsidR="00752CCD" w:rsidRDefault="001F4BCC">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440736A7" w14:textId="77777777" w:rsidR="00752CCD" w:rsidRDefault="001F4BCC">
      <w:pPr>
        <w:numPr>
          <w:ilvl w:val="0"/>
          <w:numId w:val="14"/>
        </w:numPr>
        <w:spacing w:line="360" w:lineRule="auto"/>
        <w:rPr>
          <w:rFonts w:eastAsiaTheme="minorEastAsia"/>
          <w:sz w:val="24"/>
        </w:rPr>
      </w:pPr>
      <w:r>
        <w:rPr>
          <w:rFonts w:eastAsiaTheme="minorEastAsia"/>
          <w:sz w:val="24"/>
        </w:rPr>
        <w:t>本项目联合协议合同总额为</w:t>
      </w:r>
      <w:r>
        <w:rPr>
          <w:rFonts w:eastAsiaTheme="minorEastAsia"/>
          <w:sz w:val="24"/>
        </w:rPr>
        <w:t>______</w:t>
      </w:r>
      <w:r>
        <w:rPr>
          <w:rFonts w:eastAsiaTheme="minorEastAsia"/>
          <w:sz w:val="24"/>
        </w:rPr>
        <w:t>元，联合体各成员按照如下比例分摊（按联合体成员分别列明）：</w:t>
      </w:r>
    </w:p>
    <w:p w14:paraId="63C87943" w14:textId="77777777" w:rsidR="00752CCD" w:rsidRDefault="001F4BCC">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1CE0DBF4" w14:textId="77777777" w:rsidR="00752CCD" w:rsidRDefault="001F4BCC">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7962E698" w14:textId="77777777" w:rsidR="00752CCD" w:rsidRDefault="001F4BCC">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623555F2" w14:textId="77777777" w:rsidR="00752CCD" w:rsidRDefault="001F4BCC">
      <w:pPr>
        <w:numPr>
          <w:ilvl w:val="0"/>
          <w:numId w:val="14"/>
        </w:numPr>
        <w:tabs>
          <w:tab w:val="left" w:pos="993"/>
        </w:tabs>
        <w:spacing w:line="360" w:lineRule="auto"/>
        <w:rPr>
          <w:rFonts w:eastAsiaTheme="minorEastAsia"/>
          <w:bCs/>
          <w:color w:val="000000"/>
          <w:sz w:val="24"/>
        </w:rPr>
      </w:pPr>
      <w:r>
        <w:rPr>
          <w:rFonts w:eastAsiaTheme="minorEastAsia"/>
          <w:color w:val="000000"/>
          <w:sz w:val="24"/>
          <w:szCs w:val="20"/>
        </w:rPr>
        <w:t>以联合体形</w:t>
      </w:r>
      <w:proofErr w:type="gramStart"/>
      <w:r>
        <w:rPr>
          <w:rFonts w:eastAsiaTheme="minorEastAsia"/>
          <w:color w:val="000000"/>
          <w:sz w:val="24"/>
          <w:szCs w:val="20"/>
        </w:rPr>
        <w:t>式参加</w:t>
      </w:r>
      <w:proofErr w:type="gramEnd"/>
      <w:r>
        <w:rPr>
          <w:rFonts w:eastAsiaTheme="minorEastAsia"/>
          <w:color w:val="000000"/>
          <w:sz w:val="24"/>
          <w:szCs w:val="20"/>
        </w:rPr>
        <w:t>政府采购活动的，联合体各方不得再单独参加或者与其</w:t>
      </w:r>
      <w:proofErr w:type="gramStart"/>
      <w:r>
        <w:rPr>
          <w:rFonts w:eastAsiaTheme="minorEastAsia"/>
          <w:color w:val="000000"/>
          <w:sz w:val="24"/>
          <w:szCs w:val="20"/>
        </w:rPr>
        <w:t>他供应</w:t>
      </w:r>
      <w:proofErr w:type="gramEnd"/>
      <w:r>
        <w:rPr>
          <w:rFonts w:eastAsiaTheme="minorEastAsia"/>
          <w:color w:val="000000"/>
          <w:sz w:val="24"/>
          <w:szCs w:val="20"/>
        </w:rPr>
        <w:t>商另外组成联合体参加同一合同项下的政府采购活动。</w:t>
      </w:r>
    </w:p>
    <w:p w14:paraId="332F0127" w14:textId="77777777" w:rsidR="00752CCD" w:rsidRDefault="001F4BCC">
      <w:pPr>
        <w:numPr>
          <w:ilvl w:val="0"/>
          <w:numId w:val="14"/>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r>
        <w:rPr>
          <w:rFonts w:eastAsiaTheme="minorEastAsia"/>
          <w:sz w:val="24"/>
        </w:rPr>
        <w:t>。</w:t>
      </w:r>
    </w:p>
    <w:p w14:paraId="2D4BFFA6" w14:textId="77777777" w:rsidR="00752CCD" w:rsidRDefault="001F4BCC">
      <w:pPr>
        <w:tabs>
          <w:tab w:val="left" w:pos="780"/>
        </w:tabs>
        <w:spacing w:line="360" w:lineRule="auto"/>
        <w:ind w:left="180" w:firstLineChars="200" w:firstLine="48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579B4BE9" w14:textId="77777777" w:rsidR="00752CCD" w:rsidRDefault="001F4BCC">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7BBC03DB" w14:textId="77777777" w:rsidR="00752CCD" w:rsidRDefault="001F4BCC">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76ECDD12" w14:textId="77777777" w:rsidR="00752CCD" w:rsidRDefault="00752CCD">
      <w:pPr>
        <w:spacing w:line="360" w:lineRule="auto"/>
        <w:ind w:firstLine="471"/>
        <w:rPr>
          <w:color w:val="000000"/>
          <w:sz w:val="24"/>
        </w:rPr>
      </w:pPr>
    </w:p>
    <w:p w14:paraId="77E9E6C2" w14:textId="77777777" w:rsidR="00752CCD" w:rsidRDefault="00752CCD">
      <w:pPr>
        <w:spacing w:line="360" w:lineRule="auto"/>
        <w:ind w:firstLine="471"/>
        <w:rPr>
          <w:color w:val="000000"/>
          <w:sz w:val="24"/>
        </w:rPr>
      </w:pPr>
    </w:p>
    <w:p w14:paraId="63469DFB" w14:textId="77777777" w:rsidR="00752CCD" w:rsidRDefault="001F4BCC">
      <w:pPr>
        <w:spacing w:line="360" w:lineRule="auto"/>
        <w:ind w:firstLine="471"/>
        <w:rPr>
          <w:color w:val="000000"/>
          <w:sz w:val="24"/>
        </w:rPr>
      </w:pPr>
      <w:r>
        <w:rPr>
          <w:color w:val="000000"/>
          <w:sz w:val="24"/>
        </w:rPr>
        <w:t>联合体成员名称：</w:t>
      </w:r>
      <w:r>
        <w:rPr>
          <w:color w:val="000000"/>
          <w:sz w:val="24"/>
          <w:szCs w:val="20"/>
        </w:rPr>
        <w:t>______</w:t>
      </w:r>
    </w:p>
    <w:p w14:paraId="2727899E" w14:textId="77777777" w:rsidR="00752CCD" w:rsidRDefault="001F4BCC">
      <w:pPr>
        <w:widowControl/>
        <w:ind w:firstLineChars="200" w:firstLine="48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32D7274D" w14:textId="77777777" w:rsidR="00752CCD" w:rsidRDefault="00752CCD">
      <w:pPr>
        <w:spacing w:line="360" w:lineRule="auto"/>
        <w:ind w:left="480"/>
        <w:jc w:val="right"/>
        <w:rPr>
          <w:rFonts w:eastAsiaTheme="minorEastAsia"/>
          <w:color w:val="000000"/>
          <w:sz w:val="24"/>
        </w:rPr>
      </w:pPr>
    </w:p>
    <w:p w14:paraId="030B7198" w14:textId="77777777" w:rsidR="00752CCD" w:rsidRDefault="001F4BCC">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691185AB" w14:textId="77777777" w:rsidR="00752CCD" w:rsidRDefault="00752CCD">
      <w:pPr>
        <w:spacing w:line="360" w:lineRule="auto"/>
        <w:ind w:left="480"/>
        <w:jc w:val="right"/>
        <w:rPr>
          <w:rFonts w:eastAsiaTheme="minorEastAsia"/>
          <w:b/>
          <w:color w:val="000000"/>
          <w:sz w:val="24"/>
        </w:rPr>
      </w:pPr>
    </w:p>
    <w:p w14:paraId="6041ECD4" w14:textId="77777777" w:rsidR="00752CCD" w:rsidRDefault="00752CCD">
      <w:pPr>
        <w:tabs>
          <w:tab w:val="left" w:pos="8280"/>
        </w:tabs>
        <w:spacing w:line="360" w:lineRule="auto"/>
        <w:ind w:firstLine="480"/>
        <w:rPr>
          <w:rFonts w:eastAsiaTheme="minorEastAsia"/>
          <w:color w:val="000000"/>
          <w:sz w:val="24"/>
        </w:rPr>
      </w:pPr>
    </w:p>
    <w:p w14:paraId="5C276D96" w14:textId="77777777" w:rsidR="00752CCD" w:rsidRDefault="00752CCD">
      <w:pPr>
        <w:tabs>
          <w:tab w:val="left" w:pos="8280"/>
        </w:tabs>
        <w:spacing w:line="360" w:lineRule="auto"/>
        <w:ind w:firstLine="480"/>
        <w:rPr>
          <w:rFonts w:eastAsiaTheme="minorEastAsia"/>
          <w:color w:val="000000"/>
          <w:sz w:val="24"/>
        </w:rPr>
      </w:pPr>
    </w:p>
    <w:p w14:paraId="6FA3F4E5" w14:textId="77777777" w:rsidR="00752CCD" w:rsidRDefault="001F4BCC">
      <w:pPr>
        <w:spacing w:line="360" w:lineRule="auto"/>
        <w:ind w:leftChars="228" w:left="719" w:hangingChars="100" w:hanging="240"/>
        <w:rPr>
          <w:rFonts w:eastAsiaTheme="minorEastAsia"/>
          <w:color w:val="000000"/>
          <w:sz w:val="24"/>
        </w:rPr>
      </w:pPr>
      <w:r>
        <w:rPr>
          <w:rFonts w:eastAsiaTheme="minorEastAsia"/>
          <w:color w:val="000000"/>
          <w:sz w:val="24"/>
        </w:rPr>
        <w:t>注：</w:t>
      </w:r>
    </w:p>
    <w:p w14:paraId="7FF6FA7C" w14:textId="77777777" w:rsidR="00752CCD" w:rsidRDefault="001F4BCC">
      <w:pPr>
        <w:spacing w:line="360" w:lineRule="auto"/>
        <w:ind w:leftChars="228" w:left="719" w:hangingChars="100" w:hanging="240"/>
        <w:rPr>
          <w:rFonts w:eastAsiaTheme="minorEastAsia"/>
          <w:color w:val="000000"/>
          <w:sz w:val="24"/>
        </w:rPr>
      </w:pPr>
      <w:r>
        <w:rPr>
          <w:rFonts w:eastAsiaTheme="minorEastAsia"/>
          <w:color w:val="000000"/>
          <w:sz w:val="24"/>
        </w:rPr>
        <w:t xml:space="preserve">1. </w:t>
      </w:r>
      <w:r>
        <w:rPr>
          <w:rFonts w:eastAsiaTheme="minorEastAsia"/>
          <w:color w:val="000000"/>
          <w:sz w:val="24"/>
        </w:rPr>
        <w:t>如本项目（包）接受供应商以联合体形</w:t>
      </w:r>
      <w:proofErr w:type="gramStart"/>
      <w:r>
        <w:rPr>
          <w:rFonts w:eastAsiaTheme="minorEastAsia"/>
          <w:color w:val="000000"/>
          <w:sz w:val="24"/>
        </w:rPr>
        <w:t>式参加</w:t>
      </w:r>
      <w:proofErr w:type="gramEnd"/>
      <w:r>
        <w:rPr>
          <w:rFonts w:eastAsiaTheme="minorEastAsia"/>
          <w:color w:val="000000"/>
          <w:sz w:val="24"/>
        </w:rPr>
        <w:t>采购活动，且供应商以联合体形</w:t>
      </w:r>
      <w:proofErr w:type="gramStart"/>
      <w:r>
        <w:rPr>
          <w:rFonts w:eastAsiaTheme="minorEastAsia"/>
          <w:color w:val="000000"/>
          <w:sz w:val="24"/>
        </w:rPr>
        <w:t>式参与</w:t>
      </w:r>
      <w:proofErr w:type="gramEnd"/>
      <w:r>
        <w:rPr>
          <w:rFonts w:eastAsiaTheme="minorEastAsia"/>
          <w:color w:val="000000"/>
          <w:sz w:val="24"/>
        </w:rPr>
        <w:t>时，须提供《联合协议》，否则</w:t>
      </w:r>
      <w:r>
        <w:rPr>
          <w:rFonts w:eastAsiaTheme="minorEastAsia"/>
          <w:b/>
          <w:color w:val="000000"/>
          <w:sz w:val="24"/>
        </w:rPr>
        <w:t>响应无效</w:t>
      </w:r>
      <w:r>
        <w:rPr>
          <w:rFonts w:eastAsiaTheme="minorEastAsia"/>
          <w:color w:val="000000"/>
          <w:sz w:val="24"/>
        </w:rPr>
        <w:t>。</w:t>
      </w:r>
    </w:p>
    <w:p w14:paraId="40F46CA5" w14:textId="77777777" w:rsidR="00752CCD" w:rsidRDefault="001F4BCC">
      <w:pPr>
        <w:spacing w:line="360" w:lineRule="auto"/>
        <w:ind w:leftChars="228" w:left="719" w:hangingChars="100" w:hanging="240"/>
        <w:rPr>
          <w:rFonts w:eastAsiaTheme="minorEastAsia"/>
          <w:color w:val="000000"/>
          <w:sz w:val="24"/>
        </w:rPr>
      </w:pPr>
      <w:r>
        <w:rPr>
          <w:rFonts w:eastAsiaTheme="minorEastAsia"/>
          <w:color w:val="000000"/>
          <w:sz w:val="24"/>
        </w:rPr>
        <w:t xml:space="preserve">2. </w:t>
      </w:r>
      <w:r>
        <w:rPr>
          <w:rFonts w:eastAsiaTheme="minorEastAsia"/>
          <w:color w:val="000000"/>
          <w:sz w:val="24"/>
        </w:rPr>
        <w:t>联合体各方成员</w:t>
      </w:r>
      <w:r>
        <w:rPr>
          <w:rFonts w:eastAsiaTheme="minorEastAsia" w:hint="eastAsia"/>
          <w:color w:val="000000"/>
          <w:sz w:val="24"/>
        </w:rPr>
        <w:t>须</w:t>
      </w:r>
      <w:r>
        <w:rPr>
          <w:rFonts w:eastAsiaTheme="minorEastAsia"/>
          <w:color w:val="000000"/>
          <w:sz w:val="24"/>
        </w:rPr>
        <w:t>在本协议上共同盖章。</w:t>
      </w:r>
    </w:p>
    <w:p w14:paraId="7BF8CAAF" w14:textId="77777777" w:rsidR="00752CCD" w:rsidRDefault="001F4BCC">
      <w:pPr>
        <w:widowControl/>
        <w:jc w:val="left"/>
        <w:rPr>
          <w:rFonts w:eastAsiaTheme="minorEastAsia"/>
          <w:sz w:val="24"/>
        </w:rPr>
      </w:pPr>
      <w:r>
        <w:rPr>
          <w:rFonts w:eastAsiaTheme="minorEastAsia"/>
          <w:sz w:val="24"/>
        </w:rPr>
        <w:br w:type="page"/>
      </w:r>
    </w:p>
    <w:p w14:paraId="12848620" w14:textId="77777777" w:rsidR="00752CCD" w:rsidRDefault="001F4BCC">
      <w:pPr>
        <w:spacing w:line="360" w:lineRule="auto"/>
        <w:outlineLvl w:val="2"/>
        <w:rPr>
          <w:rFonts w:eastAsiaTheme="minorEastAsia"/>
          <w:sz w:val="24"/>
          <w:szCs w:val="20"/>
        </w:rPr>
      </w:pPr>
      <w:r>
        <w:rPr>
          <w:rFonts w:eastAsiaTheme="minorEastAsia"/>
          <w:color w:val="000000"/>
          <w:sz w:val="24"/>
          <w:szCs w:val="20"/>
        </w:rPr>
        <w:t xml:space="preserve">3-2 </w:t>
      </w:r>
      <w:r>
        <w:rPr>
          <w:rFonts w:eastAsiaTheme="minorEastAsia"/>
          <w:color w:val="000000"/>
          <w:sz w:val="24"/>
          <w:szCs w:val="20"/>
        </w:rPr>
        <w:t>其他</w:t>
      </w:r>
      <w:r>
        <w:rPr>
          <w:rFonts w:eastAsiaTheme="minorEastAsia"/>
          <w:sz w:val="24"/>
          <w:szCs w:val="20"/>
        </w:rPr>
        <w:t>特定资格要求</w:t>
      </w:r>
    </w:p>
    <w:p w14:paraId="011A387E" w14:textId="77777777" w:rsidR="00752CCD" w:rsidRDefault="00752CCD">
      <w:pPr>
        <w:tabs>
          <w:tab w:val="left" w:pos="5580"/>
        </w:tabs>
        <w:spacing w:line="360" w:lineRule="auto"/>
        <w:rPr>
          <w:rFonts w:eastAsiaTheme="minorEastAsia"/>
          <w:sz w:val="24"/>
        </w:rPr>
      </w:pPr>
    </w:p>
    <w:p w14:paraId="65F5FC75" w14:textId="77777777" w:rsidR="00752CCD" w:rsidRDefault="001F4BCC">
      <w:pPr>
        <w:widowControl/>
        <w:jc w:val="left"/>
        <w:rPr>
          <w:rFonts w:eastAsiaTheme="minorEastAsia"/>
          <w:sz w:val="24"/>
          <w:szCs w:val="20"/>
        </w:rPr>
      </w:pPr>
      <w:r>
        <w:rPr>
          <w:rFonts w:eastAsiaTheme="minorEastAsia"/>
          <w:sz w:val="24"/>
          <w:szCs w:val="20"/>
        </w:rPr>
        <w:br w:type="page"/>
      </w:r>
    </w:p>
    <w:p w14:paraId="28E307AC"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 xml:space="preserve">4 </w:t>
      </w:r>
      <w:r>
        <w:rPr>
          <w:rFonts w:eastAsiaTheme="minorEastAsia"/>
          <w:sz w:val="24"/>
        </w:rPr>
        <w:t>磋商保证金凭证</w:t>
      </w:r>
      <w:r>
        <w:rPr>
          <w:rFonts w:eastAsiaTheme="minorEastAsia"/>
          <w:sz w:val="24"/>
        </w:rPr>
        <w:t>/</w:t>
      </w:r>
      <w:r>
        <w:rPr>
          <w:rFonts w:eastAsiaTheme="minorEastAsia"/>
          <w:sz w:val="24"/>
        </w:rPr>
        <w:t>交款单据电子件</w:t>
      </w:r>
    </w:p>
    <w:p w14:paraId="28AA1765" w14:textId="77777777" w:rsidR="00752CCD" w:rsidRDefault="001F4BCC">
      <w:pPr>
        <w:widowControl/>
        <w:jc w:val="left"/>
        <w:rPr>
          <w:rFonts w:eastAsiaTheme="minorEastAsia"/>
          <w:kern w:val="0"/>
          <w:sz w:val="24"/>
          <w:szCs w:val="20"/>
        </w:rPr>
      </w:pPr>
      <w:r>
        <w:rPr>
          <w:rFonts w:eastAsiaTheme="minorEastAsia"/>
          <w:b/>
          <w:sz w:val="24"/>
        </w:rPr>
        <w:br w:type="page"/>
      </w:r>
    </w:p>
    <w:p w14:paraId="2050433A" w14:textId="77777777" w:rsidR="00752CCD" w:rsidRDefault="001F4BCC">
      <w:pPr>
        <w:tabs>
          <w:tab w:val="left" w:pos="360"/>
        </w:tabs>
        <w:snapToGrid w:val="0"/>
        <w:spacing w:line="360" w:lineRule="auto"/>
        <w:outlineLvl w:val="1"/>
        <w:rPr>
          <w:rFonts w:eastAsiaTheme="minorEastAsia"/>
          <w:sz w:val="24"/>
        </w:rPr>
      </w:pPr>
      <w:bookmarkStart w:id="2434" w:name="_Hlt520274393"/>
      <w:bookmarkStart w:id="2435" w:name="_Hlt520355504"/>
      <w:bookmarkStart w:id="2436" w:name="_Hlt520343392"/>
      <w:bookmarkStart w:id="2437" w:name="_Hlt520271212"/>
      <w:bookmarkStart w:id="2438" w:name="_Hlt520274121"/>
      <w:bookmarkStart w:id="2439" w:name="_Hlt520274407"/>
      <w:bookmarkStart w:id="2440" w:name="_Hlt520274065"/>
      <w:bookmarkStart w:id="2441" w:name="_Hlt520343000"/>
      <w:bookmarkStart w:id="2442" w:name="_Hlt520273711"/>
      <w:bookmarkStart w:id="2443" w:name="_Hlt520350918"/>
      <w:bookmarkStart w:id="2444" w:name="_Toc480942349"/>
      <w:bookmarkStart w:id="2445" w:name="_Ref467988698"/>
      <w:bookmarkStart w:id="2446" w:name="_Toc520356217"/>
      <w:bookmarkStart w:id="2447" w:name="_Toc226965746"/>
      <w:bookmarkStart w:id="2448" w:name="_Toc150480794"/>
      <w:bookmarkStart w:id="2449" w:name="_Toc195842921"/>
      <w:bookmarkStart w:id="2450" w:name="_Toc226337252"/>
      <w:bookmarkStart w:id="2451" w:name="_Toc226309800"/>
      <w:bookmarkStart w:id="2452" w:name="_Toc142311058"/>
      <w:bookmarkStart w:id="2453" w:name="_Toc150774761"/>
      <w:bookmarkStart w:id="2454" w:name="_Toc226965829"/>
      <w:bookmarkStart w:id="2455" w:name="_Toc127151556"/>
      <w:bookmarkEnd w:id="2434"/>
      <w:bookmarkEnd w:id="2435"/>
      <w:bookmarkEnd w:id="2436"/>
      <w:bookmarkEnd w:id="2437"/>
      <w:bookmarkEnd w:id="2438"/>
      <w:bookmarkEnd w:id="2439"/>
      <w:bookmarkEnd w:id="2440"/>
      <w:bookmarkEnd w:id="2441"/>
      <w:bookmarkEnd w:id="2442"/>
      <w:bookmarkEnd w:id="2443"/>
      <w:r>
        <w:rPr>
          <w:rFonts w:eastAsiaTheme="minorEastAsia"/>
          <w:sz w:val="24"/>
        </w:rPr>
        <w:t xml:space="preserve">5  </w:t>
      </w:r>
      <w:bookmarkEnd w:id="2444"/>
      <w:bookmarkEnd w:id="2445"/>
      <w:r>
        <w:rPr>
          <w:rFonts w:eastAsiaTheme="minorEastAsia"/>
          <w:sz w:val="24"/>
        </w:rPr>
        <w:t>响应书</w:t>
      </w:r>
      <w:bookmarkEnd w:id="2446"/>
      <w:bookmarkEnd w:id="2447"/>
      <w:bookmarkEnd w:id="2448"/>
      <w:bookmarkEnd w:id="2449"/>
      <w:bookmarkEnd w:id="2450"/>
      <w:bookmarkEnd w:id="2451"/>
      <w:bookmarkEnd w:id="2452"/>
      <w:bookmarkEnd w:id="2453"/>
      <w:bookmarkEnd w:id="2454"/>
      <w:bookmarkEnd w:id="2455"/>
      <w:r>
        <w:rPr>
          <w:rFonts w:eastAsiaTheme="minorEastAsia"/>
          <w:sz w:val="24"/>
        </w:rPr>
        <w:t>（实质性格式）</w:t>
      </w:r>
    </w:p>
    <w:p w14:paraId="422FD120" w14:textId="77777777" w:rsidR="00752CCD" w:rsidRDefault="00752CCD">
      <w:pPr>
        <w:tabs>
          <w:tab w:val="left" w:pos="5580"/>
        </w:tabs>
        <w:spacing w:line="360" w:lineRule="auto"/>
        <w:rPr>
          <w:rFonts w:eastAsiaTheme="minorEastAsia"/>
          <w:color w:val="000000"/>
          <w:sz w:val="24"/>
        </w:rPr>
      </w:pPr>
    </w:p>
    <w:p w14:paraId="3F769649" w14:textId="77777777" w:rsidR="00752CCD" w:rsidRDefault="001F4BCC">
      <w:pPr>
        <w:spacing w:line="360" w:lineRule="auto"/>
        <w:jc w:val="center"/>
        <w:rPr>
          <w:rFonts w:eastAsiaTheme="minorEastAsia"/>
          <w:b/>
          <w:color w:val="000000"/>
          <w:sz w:val="36"/>
          <w:szCs w:val="36"/>
        </w:rPr>
      </w:pPr>
      <w:r>
        <w:rPr>
          <w:rFonts w:eastAsiaTheme="minorEastAsia"/>
          <w:b/>
          <w:color w:val="000000"/>
          <w:sz w:val="36"/>
          <w:szCs w:val="36"/>
        </w:rPr>
        <w:t>响应书</w:t>
      </w:r>
    </w:p>
    <w:p w14:paraId="43704A4F" w14:textId="77777777" w:rsidR="00752CCD" w:rsidRDefault="001F4BC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45DF7FBB" w14:textId="77777777" w:rsidR="00752CCD" w:rsidRDefault="00752CCD">
      <w:pPr>
        <w:tabs>
          <w:tab w:val="left" w:pos="5580"/>
        </w:tabs>
        <w:spacing w:line="360" w:lineRule="auto"/>
        <w:rPr>
          <w:rFonts w:eastAsiaTheme="minorEastAsia"/>
          <w:color w:val="000000"/>
          <w:sz w:val="24"/>
          <w:szCs w:val="20"/>
        </w:rPr>
      </w:pPr>
    </w:p>
    <w:p w14:paraId="2A340A44" w14:textId="77777777" w:rsidR="00752CCD" w:rsidRDefault="001F4BCC">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eastAsiaTheme="minorEastAsia"/>
          <w:color w:val="000000"/>
          <w:sz w:val="24"/>
          <w:szCs w:val="20"/>
        </w:rPr>
        <w:t>/</w:t>
      </w:r>
      <w:r>
        <w:rPr>
          <w:rFonts w:eastAsiaTheme="minorEastAsia"/>
          <w:color w:val="000000"/>
          <w:sz w:val="24"/>
          <w:szCs w:val="20"/>
        </w:rPr>
        <w:t>包号）组织的采购活动，并对此项目进行磋商。</w:t>
      </w:r>
    </w:p>
    <w:p w14:paraId="297AAAAC" w14:textId="77777777" w:rsidR="00752CCD" w:rsidRDefault="001F4BCC">
      <w:pPr>
        <w:tabs>
          <w:tab w:val="left" w:pos="5580"/>
        </w:tabs>
        <w:spacing w:line="360" w:lineRule="auto"/>
        <w:ind w:firstLine="408"/>
        <w:rPr>
          <w:rFonts w:eastAsiaTheme="minorEastAsia"/>
          <w:color w:val="000000"/>
          <w:sz w:val="24"/>
          <w:szCs w:val="20"/>
        </w:rPr>
      </w:pPr>
      <w:r>
        <w:rPr>
          <w:rFonts w:eastAsiaTheme="minorEastAsia"/>
          <w:color w:val="000000"/>
          <w:sz w:val="24"/>
          <w:szCs w:val="20"/>
        </w:rPr>
        <w:t xml:space="preserve">1. </w:t>
      </w:r>
      <w:r>
        <w:rPr>
          <w:rFonts w:eastAsiaTheme="minorEastAsia"/>
          <w:color w:val="000000"/>
          <w:sz w:val="24"/>
          <w:szCs w:val="20"/>
        </w:rPr>
        <w:t>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61F24566" w14:textId="77777777" w:rsidR="00752CCD" w:rsidRDefault="001F4BCC">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）本响应有效期为自响应文件提交截止之日起</w:t>
      </w:r>
      <w:r>
        <w:rPr>
          <w:rFonts w:eastAsiaTheme="minorEastAsia"/>
          <w:sz w:val="24"/>
        </w:rPr>
        <w:t>______</w:t>
      </w:r>
      <w:proofErr w:type="gramStart"/>
      <w:r>
        <w:rPr>
          <w:rFonts w:eastAsiaTheme="minorEastAsia"/>
          <w:color w:val="000000"/>
          <w:sz w:val="24"/>
          <w:szCs w:val="20"/>
        </w:rPr>
        <w:t>个</w:t>
      </w:r>
      <w:proofErr w:type="gramEnd"/>
      <w:r>
        <w:rPr>
          <w:rFonts w:eastAsiaTheme="minorEastAsia"/>
          <w:color w:val="000000"/>
          <w:sz w:val="24"/>
          <w:szCs w:val="20"/>
        </w:rPr>
        <w:t>日历日。</w:t>
      </w:r>
    </w:p>
    <w:p w14:paraId="265D4DBF" w14:textId="77777777" w:rsidR="00752CCD" w:rsidRDefault="001F4BCC">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）除合同条款及采购需求偏离表列出的偏离外，我方响应竞争性磋商文件的全部要求。</w:t>
      </w:r>
    </w:p>
    <w:p w14:paraId="647C5D3E" w14:textId="77777777" w:rsidR="00752CCD" w:rsidRDefault="001F4BCC">
      <w:pPr>
        <w:tabs>
          <w:tab w:val="left" w:pos="5580"/>
        </w:tabs>
        <w:spacing w:line="360" w:lineRule="auto"/>
        <w:ind w:firstLineChars="175" w:firstLine="420"/>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3</w:t>
      </w:r>
      <w:r>
        <w:rPr>
          <w:rFonts w:eastAsiaTheme="minorEastAsia"/>
          <w:color w:val="000000"/>
          <w:sz w:val="24"/>
          <w:szCs w:val="20"/>
        </w:rPr>
        <w:t>）我方已提供的全部文件资料是真实、准确的，并对此承担一切法律后果。</w:t>
      </w:r>
    </w:p>
    <w:p w14:paraId="121210F5" w14:textId="77777777" w:rsidR="00752CCD" w:rsidRDefault="001F4BCC">
      <w:pPr>
        <w:tabs>
          <w:tab w:val="left" w:pos="5580"/>
        </w:tabs>
        <w:spacing w:line="360" w:lineRule="auto"/>
        <w:ind w:firstLineChars="175" w:firstLine="420"/>
        <w:rPr>
          <w:rFonts w:eastAsiaTheme="minorEastAsia"/>
          <w:color w:val="000000"/>
          <w:sz w:val="24"/>
        </w:rPr>
      </w:pPr>
      <w:r>
        <w:rPr>
          <w:rFonts w:eastAsiaTheme="minorEastAsia"/>
          <w:color w:val="000000"/>
          <w:sz w:val="24"/>
          <w:szCs w:val="20"/>
        </w:rPr>
        <w:t>（</w:t>
      </w:r>
      <w:r>
        <w:rPr>
          <w:rFonts w:eastAsiaTheme="minorEastAsia"/>
          <w:color w:val="000000"/>
          <w:sz w:val="24"/>
          <w:szCs w:val="20"/>
        </w:rPr>
        <w:t>4</w:t>
      </w:r>
      <w:r>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14:paraId="5A213D07" w14:textId="77777777" w:rsidR="00752CCD" w:rsidRDefault="001F4BCC">
      <w:pPr>
        <w:spacing w:line="360" w:lineRule="auto"/>
        <w:ind w:left="420"/>
        <w:rPr>
          <w:rFonts w:eastAsiaTheme="minorEastAsia"/>
          <w:color w:val="000000"/>
          <w:sz w:val="24"/>
        </w:rPr>
      </w:pPr>
      <w:r>
        <w:rPr>
          <w:rFonts w:eastAsiaTheme="minorEastAsia"/>
          <w:color w:val="000000"/>
          <w:sz w:val="24"/>
        </w:rPr>
        <w:t xml:space="preserve">2. </w:t>
      </w:r>
      <w:r>
        <w:rPr>
          <w:rFonts w:eastAsiaTheme="minorEastAsia"/>
          <w:color w:val="000000"/>
          <w:sz w:val="24"/>
        </w:rPr>
        <w:t>其他补充条款（如有）：</w:t>
      </w:r>
      <w:r>
        <w:rPr>
          <w:rFonts w:eastAsiaTheme="minorEastAsia"/>
          <w:sz w:val="24"/>
        </w:rPr>
        <w:t>______</w:t>
      </w:r>
      <w:r>
        <w:rPr>
          <w:rFonts w:eastAsiaTheme="minorEastAsia"/>
          <w:color w:val="000000"/>
          <w:sz w:val="24"/>
        </w:rPr>
        <w:t>。</w:t>
      </w:r>
    </w:p>
    <w:p w14:paraId="482F0DF5" w14:textId="77777777" w:rsidR="00752CCD" w:rsidRDefault="001F4BCC">
      <w:pPr>
        <w:spacing w:line="360" w:lineRule="auto"/>
        <w:ind w:firstLineChars="200" w:firstLine="480"/>
        <w:rPr>
          <w:rFonts w:eastAsiaTheme="minorEastAsia"/>
          <w:color w:val="000000"/>
          <w:sz w:val="24"/>
        </w:rPr>
      </w:pPr>
      <w:r>
        <w:rPr>
          <w:rFonts w:eastAsiaTheme="minorEastAsia"/>
          <w:color w:val="000000"/>
          <w:sz w:val="24"/>
        </w:rPr>
        <w:t>与本磋商有关的一切正式往来信函请寄：</w:t>
      </w:r>
    </w:p>
    <w:p w14:paraId="503756BB" w14:textId="77777777" w:rsidR="00752CCD" w:rsidRDefault="00752CCD">
      <w:pPr>
        <w:tabs>
          <w:tab w:val="left" w:pos="5580"/>
        </w:tabs>
        <w:spacing w:line="360" w:lineRule="auto"/>
        <w:ind w:left="420"/>
        <w:rPr>
          <w:rFonts w:eastAsiaTheme="minorEastAsia"/>
          <w:color w:val="000000"/>
          <w:sz w:val="24"/>
          <w:szCs w:val="20"/>
        </w:rPr>
      </w:pPr>
    </w:p>
    <w:p w14:paraId="76071EE5" w14:textId="77777777" w:rsidR="00752CCD" w:rsidRDefault="001F4BCC">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传</w:t>
      </w:r>
      <w:r>
        <w:rPr>
          <w:rFonts w:eastAsiaTheme="minorEastAsia"/>
          <w:color w:val="000000"/>
          <w:sz w:val="24"/>
          <w:szCs w:val="20"/>
        </w:rPr>
        <w:t xml:space="preserve">   </w:t>
      </w:r>
      <w:r>
        <w:rPr>
          <w:rFonts w:eastAsiaTheme="minorEastAsia"/>
          <w:color w:val="000000"/>
          <w:sz w:val="24"/>
          <w:szCs w:val="20"/>
        </w:rPr>
        <w:t>真</w:t>
      </w:r>
      <w:r>
        <w:rPr>
          <w:rFonts w:eastAsiaTheme="minorEastAsia"/>
          <w:bCs/>
          <w:color w:val="000000"/>
          <w:sz w:val="24"/>
        </w:rPr>
        <w:t>_________________________</w:t>
      </w:r>
    </w:p>
    <w:p w14:paraId="0A3924AA" w14:textId="77777777" w:rsidR="00752CCD" w:rsidRDefault="001F4BCC">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电子函件</w:t>
      </w:r>
      <w:r>
        <w:rPr>
          <w:rFonts w:eastAsiaTheme="minorEastAsia"/>
          <w:bCs/>
          <w:color w:val="000000"/>
          <w:sz w:val="24"/>
        </w:rPr>
        <w:t>_________________________</w:t>
      </w:r>
    </w:p>
    <w:p w14:paraId="4D404FC5" w14:textId="77777777" w:rsidR="00752CCD" w:rsidRDefault="00752CCD">
      <w:pPr>
        <w:tabs>
          <w:tab w:val="left" w:pos="5580"/>
        </w:tabs>
        <w:spacing w:line="360" w:lineRule="auto"/>
        <w:ind w:left="420"/>
        <w:rPr>
          <w:rFonts w:eastAsiaTheme="minorEastAsia"/>
          <w:color w:val="000000"/>
          <w:sz w:val="24"/>
          <w:szCs w:val="20"/>
        </w:rPr>
      </w:pPr>
    </w:p>
    <w:p w14:paraId="37411361" w14:textId="77777777" w:rsidR="00752CCD" w:rsidRDefault="00752CCD">
      <w:pPr>
        <w:tabs>
          <w:tab w:val="left" w:pos="5580"/>
        </w:tabs>
        <w:spacing w:line="360" w:lineRule="auto"/>
        <w:ind w:left="420"/>
        <w:rPr>
          <w:rFonts w:eastAsiaTheme="minorEastAsia"/>
          <w:color w:val="000000"/>
          <w:sz w:val="24"/>
          <w:szCs w:val="20"/>
        </w:rPr>
      </w:pPr>
    </w:p>
    <w:p w14:paraId="56914FC5" w14:textId="77777777" w:rsidR="00752CCD" w:rsidRDefault="00752CCD">
      <w:pPr>
        <w:tabs>
          <w:tab w:val="left" w:pos="5580"/>
        </w:tabs>
        <w:spacing w:line="360" w:lineRule="auto"/>
        <w:ind w:left="420"/>
        <w:rPr>
          <w:rFonts w:eastAsiaTheme="minorEastAsia"/>
          <w:color w:val="000000"/>
          <w:sz w:val="24"/>
          <w:szCs w:val="20"/>
        </w:rPr>
      </w:pPr>
    </w:p>
    <w:p w14:paraId="1FAE291C" w14:textId="77777777" w:rsidR="00752CCD" w:rsidRDefault="001F4BCC">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76BEA44" w14:textId="77777777" w:rsidR="00752CCD" w:rsidRDefault="001F4BCC">
      <w:pPr>
        <w:tabs>
          <w:tab w:val="left" w:pos="5580"/>
        </w:tabs>
        <w:spacing w:line="360" w:lineRule="auto"/>
        <w:ind w:firstLineChars="150" w:firstLine="360"/>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02071D68" w14:textId="77777777" w:rsidR="00752CCD" w:rsidRDefault="00752CCD">
      <w:pPr>
        <w:tabs>
          <w:tab w:val="left" w:pos="5580"/>
        </w:tabs>
        <w:spacing w:line="360" w:lineRule="auto"/>
        <w:ind w:left="420"/>
        <w:jc w:val="left"/>
        <w:rPr>
          <w:rFonts w:eastAsiaTheme="minorEastAsia"/>
          <w:color w:val="000000"/>
          <w:sz w:val="24"/>
          <w:szCs w:val="20"/>
        </w:rPr>
      </w:pPr>
    </w:p>
    <w:p w14:paraId="65FFC511" w14:textId="77777777" w:rsidR="00752CCD" w:rsidRDefault="001F4BCC">
      <w:pPr>
        <w:widowControl/>
        <w:jc w:val="left"/>
        <w:rPr>
          <w:rFonts w:eastAsiaTheme="minorEastAsia"/>
          <w:b/>
          <w:color w:val="000000"/>
          <w:sz w:val="24"/>
          <w:szCs w:val="20"/>
        </w:rPr>
      </w:pPr>
      <w:r>
        <w:rPr>
          <w:rFonts w:eastAsiaTheme="minorEastAsia"/>
          <w:b/>
          <w:color w:val="000000"/>
          <w:sz w:val="24"/>
          <w:szCs w:val="20"/>
        </w:rPr>
        <w:br w:type="page"/>
      </w:r>
    </w:p>
    <w:p w14:paraId="2038166A" w14:textId="77777777" w:rsidR="00752CCD" w:rsidRDefault="001F4BCC">
      <w:pPr>
        <w:tabs>
          <w:tab w:val="left" w:pos="360"/>
        </w:tabs>
        <w:snapToGrid w:val="0"/>
        <w:spacing w:line="360" w:lineRule="auto"/>
        <w:outlineLvl w:val="1"/>
        <w:rPr>
          <w:rFonts w:eastAsiaTheme="minorEastAsia"/>
          <w:sz w:val="24"/>
        </w:rPr>
      </w:pPr>
      <w:bookmarkStart w:id="2456" w:name="_Hlt520356243"/>
      <w:bookmarkStart w:id="2457" w:name="_Hlt520355938"/>
      <w:bookmarkStart w:id="2458" w:name="_Toc226309801"/>
      <w:bookmarkStart w:id="2459" w:name="_Toc150480795"/>
      <w:bookmarkStart w:id="2460" w:name="_Toc226337253"/>
      <w:bookmarkStart w:id="2461" w:name="_Toc305158899"/>
      <w:bookmarkStart w:id="2462" w:name="_Toc480942350"/>
      <w:bookmarkStart w:id="2463" w:name="_Toc150774762"/>
      <w:bookmarkStart w:id="2464" w:name="_Toc520356218"/>
      <w:bookmarkStart w:id="2465" w:name="_Toc195842922"/>
      <w:bookmarkStart w:id="2466" w:name="_Toc226965830"/>
      <w:bookmarkStart w:id="2467" w:name="_Toc305158825"/>
      <w:bookmarkStart w:id="2468" w:name="_Toc226965747"/>
      <w:bookmarkStart w:id="2469" w:name="_Toc264969247"/>
      <w:bookmarkStart w:id="2470" w:name="_Toc142311059"/>
      <w:bookmarkStart w:id="2471" w:name="_Ref467988705"/>
      <w:bookmarkStart w:id="2472" w:name="_Toc265228395"/>
      <w:bookmarkStart w:id="2473" w:name="_Toc127151557"/>
      <w:bookmarkEnd w:id="2456"/>
      <w:bookmarkEnd w:id="2457"/>
      <w:r>
        <w:rPr>
          <w:rFonts w:eastAsiaTheme="minorEastAsia"/>
          <w:sz w:val="24"/>
        </w:rPr>
        <w:t xml:space="preserve">6  </w:t>
      </w:r>
      <w:r>
        <w:rPr>
          <w:rFonts w:eastAsiaTheme="minorEastAsia"/>
          <w:sz w:val="24"/>
        </w:rPr>
        <w:t>授权委托书（实质性格式）</w:t>
      </w:r>
    </w:p>
    <w:p w14:paraId="22C0A6F1" w14:textId="77777777" w:rsidR="00752CCD" w:rsidRDefault="001F4BC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53D13B80" w14:textId="77777777" w:rsidR="00752CCD" w:rsidRDefault="001F4BCC">
      <w:pPr>
        <w:spacing w:line="360" w:lineRule="auto"/>
        <w:ind w:firstLine="420"/>
        <w:rPr>
          <w:rFonts w:eastAsiaTheme="minorEastAsia"/>
          <w:color w:val="000000"/>
          <w:sz w:val="24"/>
          <w:szCs w:val="20"/>
        </w:rPr>
      </w:pPr>
      <w:r>
        <w:rPr>
          <w:rFonts w:eastAsiaTheme="minorEastAsia"/>
          <w:color w:val="000000"/>
          <w:sz w:val="24"/>
          <w:szCs w:val="20"/>
        </w:rPr>
        <w:t>本人</w:t>
      </w:r>
      <w:r>
        <w:rPr>
          <w:rFonts w:eastAsiaTheme="minorEastAsia"/>
          <w:color w:val="000000"/>
          <w:sz w:val="24"/>
          <w:szCs w:val="20"/>
        </w:rPr>
        <w:t>____</w:t>
      </w:r>
      <w:r>
        <w:rPr>
          <w:rFonts w:eastAsiaTheme="minorEastAsia"/>
          <w:color w:val="000000"/>
          <w:sz w:val="24"/>
          <w:szCs w:val="20"/>
        </w:rPr>
        <w:t>（姓名）系</w:t>
      </w:r>
      <w:r>
        <w:rPr>
          <w:rFonts w:eastAsiaTheme="minorEastAsia"/>
          <w:color w:val="000000"/>
          <w:sz w:val="24"/>
          <w:szCs w:val="20"/>
        </w:rPr>
        <w:t>____</w:t>
      </w:r>
      <w:r>
        <w:rPr>
          <w:rFonts w:eastAsiaTheme="minorEastAsia"/>
          <w:color w:val="000000"/>
          <w:sz w:val="24"/>
          <w:szCs w:val="20"/>
        </w:rPr>
        <w:t>（供应商名称）的法定代表人（单位负责人），现委托</w:t>
      </w:r>
      <w:r>
        <w:rPr>
          <w:rFonts w:eastAsiaTheme="minorEastAsia"/>
          <w:color w:val="000000"/>
          <w:sz w:val="24"/>
          <w:szCs w:val="20"/>
        </w:rPr>
        <w:t xml:space="preserve">_____ </w:t>
      </w:r>
      <w:r>
        <w:rPr>
          <w:rFonts w:eastAsiaTheme="minorEastAsia"/>
          <w:color w:val="000000"/>
          <w:sz w:val="24"/>
          <w:szCs w:val="20"/>
        </w:rPr>
        <w:t>（姓名）为我方代理人。代理人根据授权，以我方名义签署、澄清确认、提交、撤回、修改</w:t>
      </w:r>
      <w:r>
        <w:rPr>
          <w:rFonts w:eastAsiaTheme="minorEastAsia"/>
          <w:color w:val="000000"/>
          <w:sz w:val="24"/>
          <w:szCs w:val="20"/>
        </w:rPr>
        <w:t>____</w:t>
      </w:r>
      <w:r>
        <w:rPr>
          <w:rFonts w:eastAsiaTheme="minorEastAsia"/>
          <w:color w:val="000000"/>
          <w:sz w:val="24"/>
          <w:szCs w:val="20"/>
        </w:rPr>
        <w:t>（项目名称）响应文件和处理有关事宜，其法律后果由我方承担。</w:t>
      </w:r>
    </w:p>
    <w:p w14:paraId="1CE47013" w14:textId="77777777" w:rsidR="00752CCD" w:rsidRDefault="001F4BCC">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02AC42D3" w14:textId="77777777" w:rsidR="00752CCD" w:rsidRDefault="001F4BCC">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258C5BCA" w14:textId="77777777" w:rsidR="00752CCD" w:rsidRDefault="001F4BCC">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14AA24A3" w14:textId="77777777" w:rsidR="00752CCD" w:rsidRDefault="001F4BCC">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eastAsiaTheme="minorEastAsia"/>
          <w:color w:val="000000"/>
          <w:sz w:val="24"/>
          <w:szCs w:val="20"/>
        </w:rPr>
        <w:t>______________</w:t>
      </w:r>
    </w:p>
    <w:p w14:paraId="5E4C39EF" w14:textId="77777777" w:rsidR="00752CCD" w:rsidRDefault="001F4BC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2D5772EC" w14:textId="77777777" w:rsidR="00752CCD" w:rsidRDefault="001F4BC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0EE08D32" w14:textId="77777777" w:rsidR="00752CCD" w:rsidRDefault="00752CCD">
      <w:pPr>
        <w:tabs>
          <w:tab w:val="left" w:pos="5580"/>
        </w:tabs>
        <w:spacing w:line="360" w:lineRule="auto"/>
        <w:ind w:firstLineChars="200" w:firstLine="480"/>
        <w:rPr>
          <w:rFonts w:eastAsiaTheme="minorEastAsia"/>
          <w:color w:val="000000"/>
          <w:sz w:val="24"/>
          <w:szCs w:val="20"/>
        </w:rPr>
      </w:pPr>
    </w:p>
    <w:p w14:paraId="57957940" w14:textId="77777777" w:rsidR="00752CCD" w:rsidRDefault="001F4BCC">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1C596E09" w14:textId="77777777" w:rsidR="00752CCD" w:rsidRDefault="00752CCD">
      <w:pPr>
        <w:tabs>
          <w:tab w:val="left" w:pos="5580"/>
        </w:tabs>
        <w:spacing w:line="360" w:lineRule="auto"/>
        <w:jc w:val="left"/>
        <w:rPr>
          <w:rFonts w:eastAsiaTheme="minorEastAsia"/>
          <w:color w:val="000000"/>
          <w:sz w:val="24"/>
          <w:szCs w:val="20"/>
        </w:rPr>
      </w:pPr>
    </w:p>
    <w:p w14:paraId="2DDF0452" w14:textId="77777777" w:rsidR="00752CCD" w:rsidRDefault="00752CCD">
      <w:pPr>
        <w:tabs>
          <w:tab w:val="left" w:pos="5580"/>
        </w:tabs>
        <w:spacing w:line="360" w:lineRule="auto"/>
        <w:jc w:val="left"/>
        <w:rPr>
          <w:rFonts w:eastAsiaTheme="minorEastAsia"/>
          <w:color w:val="000000"/>
          <w:sz w:val="24"/>
          <w:szCs w:val="20"/>
        </w:rPr>
      </w:pPr>
    </w:p>
    <w:p w14:paraId="5FB58857" w14:textId="77777777" w:rsidR="00752CCD" w:rsidRDefault="00752CCD">
      <w:pPr>
        <w:tabs>
          <w:tab w:val="left" w:pos="5580"/>
        </w:tabs>
        <w:spacing w:line="360" w:lineRule="auto"/>
        <w:jc w:val="left"/>
        <w:rPr>
          <w:rFonts w:eastAsiaTheme="minorEastAsia"/>
          <w:color w:val="000000"/>
          <w:sz w:val="24"/>
          <w:szCs w:val="20"/>
        </w:rPr>
      </w:pPr>
    </w:p>
    <w:p w14:paraId="523C678B" w14:textId="77777777" w:rsidR="00752CCD" w:rsidRDefault="00752CCD">
      <w:pPr>
        <w:tabs>
          <w:tab w:val="left" w:pos="5580"/>
        </w:tabs>
        <w:spacing w:line="360" w:lineRule="auto"/>
        <w:jc w:val="left"/>
        <w:rPr>
          <w:rFonts w:eastAsiaTheme="minorEastAsia"/>
          <w:color w:val="000000"/>
          <w:sz w:val="24"/>
          <w:szCs w:val="20"/>
        </w:rPr>
      </w:pPr>
    </w:p>
    <w:p w14:paraId="725D1596" w14:textId="77777777" w:rsidR="00752CCD" w:rsidRDefault="00752CCD">
      <w:pPr>
        <w:tabs>
          <w:tab w:val="left" w:pos="5580"/>
        </w:tabs>
        <w:spacing w:line="360" w:lineRule="auto"/>
        <w:jc w:val="left"/>
        <w:rPr>
          <w:rFonts w:eastAsiaTheme="minorEastAsia"/>
          <w:color w:val="000000"/>
          <w:sz w:val="24"/>
          <w:szCs w:val="20"/>
        </w:rPr>
      </w:pPr>
    </w:p>
    <w:p w14:paraId="78121061" w14:textId="77777777" w:rsidR="00752CCD" w:rsidRDefault="001F4BCC">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80B40DD" w14:textId="77777777" w:rsidR="00752CCD" w:rsidRDefault="001F4BCC">
      <w:pPr>
        <w:tabs>
          <w:tab w:val="left" w:pos="5580"/>
        </w:tabs>
        <w:spacing w:line="360" w:lineRule="auto"/>
        <w:jc w:val="left"/>
        <w:rPr>
          <w:rFonts w:eastAsiaTheme="minorEastAsia"/>
          <w:color w:val="000000"/>
          <w:sz w:val="24"/>
          <w:szCs w:val="20"/>
        </w:rPr>
      </w:pPr>
      <w:r>
        <w:rPr>
          <w:rFonts w:eastAsiaTheme="minorEastAsia"/>
          <w:color w:val="000000"/>
          <w:sz w:val="24"/>
          <w:szCs w:val="20"/>
        </w:rPr>
        <w:t>1.</w:t>
      </w:r>
      <w:r>
        <w:rPr>
          <w:rFonts w:eastAsiaTheme="minorEastAsia"/>
          <w:color w:val="000000"/>
          <w:sz w:val="24"/>
          <w:szCs w:val="20"/>
        </w:rPr>
        <w:t>若供应商为事业单位或其他组织或分支机构，则法定代表人（单位负责人）处的签署人可为单位负责人。</w:t>
      </w:r>
    </w:p>
    <w:p w14:paraId="12C44038" w14:textId="77777777" w:rsidR="00752CCD" w:rsidRDefault="001F4BCC">
      <w:pPr>
        <w:tabs>
          <w:tab w:val="left" w:pos="5580"/>
        </w:tabs>
        <w:spacing w:line="360" w:lineRule="auto"/>
        <w:jc w:val="left"/>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0DE06755" w14:textId="77777777" w:rsidR="00752CCD" w:rsidRDefault="001F4BCC">
      <w:pPr>
        <w:tabs>
          <w:tab w:val="left" w:pos="5580"/>
        </w:tabs>
        <w:spacing w:line="360" w:lineRule="auto"/>
        <w:jc w:val="left"/>
        <w:rPr>
          <w:rFonts w:eastAsiaTheme="minorEastAsia"/>
          <w:color w:val="000000"/>
          <w:sz w:val="24"/>
          <w:szCs w:val="20"/>
        </w:rPr>
      </w:pPr>
      <w:r>
        <w:rPr>
          <w:rFonts w:eastAsiaTheme="minorEastAsia"/>
          <w:color w:val="000000"/>
          <w:sz w:val="24"/>
          <w:szCs w:val="20"/>
        </w:rPr>
        <w:t>3.</w:t>
      </w:r>
      <w:r>
        <w:rPr>
          <w:rFonts w:eastAsiaTheme="minorEastAsia"/>
          <w:color w:val="000000"/>
          <w:sz w:val="24"/>
          <w:szCs w:val="20"/>
        </w:rPr>
        <w:t>供应商为自然人的情形，可不提供本《授权委托书》。</w:t>
      </w:r>
    </w:p>
    <w:p w14:paraId="74E8EA30" w14:textId="77777777" w:rsidR="00752CCD" w:rsidRDefault="001F4BCC">
      <w:pPr>
        <w:tabs>
          <w:tab w:val="left" w:pos="5580"/>
        </w:tabs>
        <w:spacing w:line="360" w:lineRule="auto"/>
        <w:jc w:val="left"/>
        <w:rPr>
          <w:rFonts w:eastAsiaTheme="minorEastAsia"/>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266D2A20" w14:textId="77777777" w:rsidR="00752CCD" w:rsidRDefault="001F4BC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44F5DCAD" w14:textId="77777777" w:rsidR="00752CCD" w:rsidRDefault="00752CCD">
      <w:pPr>
        <w:kinsoku w:val="0"/>
        <w:overflowPunct w:val="0"/>
        <w:spacing w:line="200" w:lineRule="exact"/>
        <w:rPr>
          <w:rFonts w:eastAsiaTheme="minorEastAsia"/>
          <w:sz w:val="20"/>
          <w:szCs w:val="20"/>
        </w:rPr>
      </w:pPr>
    </w:p>
    <w:p w14:paraId="271FA487" w14:textId="77777777" w:rsidR="00752CCD" w:rsidRDefault="001F4BC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03F7940E" w14:textId="77777777" w:rsidR="00752CCD" w:rsidRDefault="001F4BCC">
      <w:pPr>
        <w:pStyle w:val="af0"/>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Pr>
          <w:rFonts w:ascii="Times New Roman" w:eastAsiaTheme="minorEastAsia" w:hAnsi="Times New Roman"/>
        </w:rPr>
        <w:t>兹证明，</w:t>
      </w:r>
    </w:p>
    <w:p w14:paraId="4BF79BBA" w14:textId="77777777" w:rsidR="00752CCD" w:rsidRDefault="001F4BCC">
      <w:pPr>
        <w:pStyle w:val="af0"/>
        <w:tabs>
          <w:tab w:val="left" w:pos="1690"/>
          <w:tab w:val="left" w:pos="3400"/>
          <w:tab w:val="left" w:pos="5110"/>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姓名：</w:t>
      </w:r>
      <w:r>
        <w:rPr>
          <w:rFonts w:ascii="Times New Roman" w:eastAsiaTheme="minorEastAsia" w:hAnsi="Times New Roman"/>
          <w:color w:val="000000"/>
          <w:szCs w:val="20"/>
        </w:rPr>
        <w:t>____</w:t>
      </w:r>
      <w:r>
        <w:rPr>
          <w:rFonts w:ascii="Times New Roman" w:eastAsiaTheme="minorEastAsia" w:hAnsi="Times New Roman"/>
        </w:rPr>
        <w:t>性别：</w:t>
      </w:r>
      <w:r>
        <w:rPr>
          <w:rFonts w:ascii="Times New Roman" w:eastAsiaTheme="minorEastAsia" w:hAnsi="Times New Roman"/>
          <w:color w:val="000000"/>
          <w:szCs w:val="20"/>
        </w:rPr>
        <w:t>____</w:t>
      </w:r>
      <w:r>
        <w:rPr>
          <w:rFonts w:ascii="Times New Roman" w:eastAsiaTheme="minorEastAsia" w:hAnsi="Times New Roman"/>
        </w:rPr>
        <w:t>年龄：</w:t>
      </w:r>
      <w:r>
        <w:rPr>
          <w:rFonts w:ascii="Times New Roman" w:eastAsiaTheme="minorEastAsia" w:hAnsi="Times New Roman"/>
          <w:color w:val="000000"/>
          <w:szCs w:val="20"/>
        </w:rPr>
        <w:t>____</w:t>
      </w:r>
      <w:r>
        <w:rPr>
          <w:rFonts w:ascii="Times New Roman" w:eastAsiaTheme="minorEastAsia" w:hAnsi="Times New Roman"/>
        </w:rPr>
        <w:t>职务：</w:t>
      </w:r>
      <w:r>
        <w:rPr>
          <w:rFonts w:ascii="Times New Roman" w:eastAsiaTheme="minorEastAsia" w:hAnsi="Times New Roman"/>
          <w:color w:val="000000"/>
          <w:szCs w:val="20"/>
        </w:rPr>
        <w:t>____</w:t>
      </w:r>
    </w:p>
    <w:p w14:paraId="751E02B6" w14:textId="77777777" w:rsidR="00752CCD" w:rsidRDefault="00752CC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1B5AFFA6" w14:textId="77777777" w:rsidR="00752CCD" w:rsidRDefault="001F4BCC">
      <w:pPr>
        <w:pStyle w:val="af0"/>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系</w:t>
      </w:r>
      <w:r>
        <w:rPr>
          <w:rFonts w:ascii="Times New Roman" w:eastAsiaTheme="minorEastAsia" w:hAnsi="Times New Roman"/>
          <w:color w:val="000000"/>
          <w:szCs w:val="20"/>
        </w:rPr>
        <w:t>__________</w:t>
      </w:r>
      <w:r>
        <w:rPr>
          <w:rFonts w:ascii="Times New Roman" w:eastAsiaTheme="minorEastAsia" w:hAnsi="Times New Roman"/>
        </w:rPr>
        <w:t>（供应商名称）的法定代表人（单位负责人）。</w:t>
      </w:r>
    </w:p>
    <w:p w14:paraId="0D0E3CC7" w14:textId="77777777" w:rsidR="00752CCD" w:rsidRDefault="00752CC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763E5DFB" w14:textId="77777777" w:rsidR="00752CCD" w:rsidRDefault="00752CC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51A84F28" w14:textId="77777777" w:rsidR="00752CCD" w:rsidRDefault="001F4BCC">
      <w:pPr>
        <w:pStyle w:val="af0"/>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40F19DCE" w14:textId="77777777" w:rsidR="00752CCD" w:rsidRDefault="00752CCD">
      <w:pPr>
        <w:pStyle w:val="af0"/>
        <w:kinsoku w:val="0"/>
        <w:overflowPunct w:val="0"/>
        <w:spacing w:line="583" w:lineRule="auto"/>
        <w:ind w:right="4305"/>
        <w:rPr>
          <w:rFonts w:ascii="Times New Roman" w:eastAsiaTheme="minorEastAsia" w:hAnsi="Times New Roman"/>
          <w:spacing w:val="-3"/>
        </w:rPr>
      </w:pPr>
    </w:p>
    <w:p w14:paraId="103FAD5F" w14:textId="77777777" w:rsidR="00752CCD" w:rsidRDefault="001F4BC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5EADE90" w14:textId="77777777" w:rsidR="00752CCD" w:rsidRDefault="001F4BCC">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4E693E56" w14:textId="77777777" w:rsidR="00752CCD" w:rsidRDefault="001F4BC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3689452E" w14:textId="77777777" w:rsidR="00752CCD" w:rsidRDefault="00752CCD">
      <w:pPr>
        <w:widowControl/>
        <w:jc w:val="left"/>
        <w:rPr>
          <w:rFonts w:eastAsiaTheme="minorEastAsia"/>
          <w:i/>
          <w:color w:val="000000"/>
          <w:sz w:val="24"/>
          <w:szCs w:val="20"/>
          <w:u w:val="single"/>
        </w:rPr>
      </w:pPr>
    </w:p>
    <w:p w14:paraId="4B2FCAAE" w14:textId="77777777" w:rsidR="00752CCD" w:rsidRDefault="001F4BCC">
      <w:pPr>
        <w:widowControl/>
        <w:jc w:val="left"/>
        <w:rPr>
          <w:rFonts w:eastAsiaTheme="minorEastAsia"/>
          <w:color w:val="000000"/>
          <w:sz w:val="24"/>
          <w:szCs w:val="20"/>
        </w:rPr>
      </w:pPr>
      <w:r>
        <w:rPr>
          <w:rFonts w:eastAsiaTheme="minorEastAsia"/>
          <w:color w:val="000000"/>
          <w:sz w:val="24"/>
          <w:szCs w:val="20"/>
        </w:rPr>
        <w:br w:type="page"/>
      </w:r>
    </w:p>
    <w:p w14:paraId="037F4E4E"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 xml:space="preserve">7  </w:t>
      </w:r>
      <w:r>
        <w:rPr>
          <w:rFonts w:eastAsiaTheme="minorEastAsia"/>
          <w:sz w:val="24"/>
        </w:rPr>
        <w:t>报价一览表</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14:paraId="45EBB8B0" w14:textId="77777777" w:rsidR="00752CCD" w:rsidRDefault="001F4BCC">
      <w:pPr>
        <w:spacing w:line="360" w:lineRule="exact"/>
        <w:jc w:val="center"/>
        <w:rPr>
          <w:rFonts w:eastAsiaTheme="minorEastAsia"/>
          <w:b/>
          <w:color w:val="000000"/>
          <w:sz w:val="36"/>
          <w:szCs w:val="36"/>
        </w:rPr>
      </w:pPr>
      <w:bookmarkStart w:id="2474" w:name="_Toc264969248"/>
      <w:bookmarkStart w:id="2475" w:name="_Toc195842923"/>
      <w:bookmarkStart w:id="2476" w:name="_Toc226337254"/>
      <w:bookmarkStart w:id="2477" w:name="_Toc226965748"/>
      <w:bookmarkStart w:id="2478" w:name="_Toc164608672"/>
      <w:bookmarkStart w:id="2479" w:name="_Toc226965831"/>
      <w:bookmarkStart w:id="2480" w:name="_Toc305158826"/>
      <w:bookmarkStart w:id="2481" w:name="_Toc305158900"/>
      <w:bookmarkStart w:id="2482" w:name="_Toc164608827"/>
      <w:bookmarkStart w:id="2483" w:name="_Toc226309802"/>
      <w:bookmarkStart w:id="2484" w:name="_Toc265228396"/>
      <w:r>
        <w:rPr>
          <w:rFonts w:eastAsiaTheme="minorEastAsia"/>
          <w:b/>
          <w:color w:val="000000"/>
          <w:sz w:val="36"/>
          <w:szCs w:val="36"/>
        </w:rPr>
        <w:t>报价一览表</w:t>
      </w:r>
      <w:bookmarkEnd w:id="2474"/>
      <w:bookmarkEnd w:id="2475"/>
      <w:bookmarkEnd w:id="2476"/>
      <w:bookmarkEnd w:id="2477"/>
      <w:bookmarkEnd w:id="2478"/>
      <w:bookmarkEnd w:id="2479"/>
      <w:bookmarkEnd w:id="2480"/>
      <w:bookmarkEnd w:id="2481"/>
      <w:bookmarkEnd w:id="2482"/>
      <w:bookmarkEnd w:id="2483"/>
      <w:bookmarkEnd w:id="2484"/>
    </w:p>
    <w:p w14:paraId="7F19142C" w14:textId="77777777" w:rsidR="00752CCD" w:rsidRDefault="00752CCD">
      <w:pPr>
        <w:tabs>
          <w:tab w:val="left" w:pos="1800"/>
          <w:tab w:val="left" w:pos="5580"/>
        </w:tabs>
        <w:spacing w:line="360" w:lineRule="auto"/>
        <w:jc w:val="left"/>
        <w:rPr>
          <w:rFonts w:eastAsiaTheme="minorEastAsia"/>
          <w:color w:val="000000"/>
          <w:sz w:val="24"/>
        </w:rPr>
      </w:pPr>
    </w:p>
    <w:p w14:paraId="0027CCD5" w14:textId="77777777" w:rsidR="00752CCD" w:rsidRDefault="001F4BCC">
      <w:pPr>
        <w:tabs>
          <w:tab w:val="left" w:pos="1800"/>
          <w:tab w:val="left" w:pos="5580"/>
        </w:tabs>
        <w:spacing w:line="360" w:lineRule="auto"/>
        <w:ind w:firstLineChars="100" w:firstLine="24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w:t>
      </w:r>
      <w:r>
        <w:rPr>
          <w:rFonts w:eastAsiaTheme="minorEastAsia"/>
          <w:color w:val="000000"/>
          <w:sz w:val="24"/>
        </w:rPr>
        <w:t>项目名称：</w:t>
      </w:r>
      <w:r>
        <w:rPr>
          <w:rFonts w:eastAsiaTheme="minorEastAsia"/>
          <w:sz w:val="24"/>
        </w:rPr>
        <w:t>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752CCD" w14:paraId="2269BADF" w14:textId="77777777">
        <w:trPr>
          <w:trHeight w:val="531"/>
          <w:jc w:val="center"/>
        </w:trPr>
        <w:tc>
          <w:tcPr>
            <w:tcW w:w="496" w:type="pct"/>
            <w:vMerge w:val="restart"/>
            <w:tcBorders>
              <w:top w:val="single" w:sz="4" w:space="0" w:color="auto"/>
              <w:left w:val="single" w:sz="4" w:space="0" w:color="auto"/>
              <w:bottom w:val="single" w:sz="4" w:space="0" w:color="auto"/>
              <w:right w:val="single" w:sz="4" w:space="0" w:color="auto"/>
            </w:tcBorders>
            <w:vAlign w:val="center"/>
          </w:tcPr>
          <w:p w14:paraId="11E9A9C6" w14:textId="77777777" w:rsidR="00752CCD" w:rsidRDefault="001F4BCC">
            <w:pPr>
              <w:tabs>
                <w:tab w:val="left" w:pos="5580"/>
              </w:tabs>
              <w:jc w:val="center"/>
              <w:rPr>
                <w:rFonts w:eastAsiaTheme="minorEastAsia"/>
                <w:b/>
                <w:sz w:val="24"/>
              </w:rPr>
            </w:pPr>
            <w:proofErr w:type="gramStart"/>
            <w:r>
              <w:rPr>
                <w:rFonts w:eastAsiaTheme="minorEastAsia"/>
                <w:b/>
                <w:sz w:val="24"/>
              </w:rPr>
              <w:t>包号</w:t>
            </w:r>
            <w:proofErr w:type="gramEnd"/>
          </w:p>
        </w:tc>
        <w:tc>
          <w:tcPr>
            <w:tcW w:w="1960" w:type="pct"/>
            <w:vMerge w:val="restart"/>
            <w:tcBorders>
              <w:top w:val="single" w:sz="4" w:space="0" w:color="auto"/>
              <w:left w:val="single" w:sz="4" w:space="0" w:color="auto"/>
              <w:bottom w:val="single" w:sz="4" w:space="0" w:color="auto"/>
              <w:right w:val="single" w:sz="4" w:space="0" w:color="auto"/>
            </w:tcBorders>
            <w:vAlign w:val="center"/>
          </w:tcPr>
          <w:p w14:paraId="4C22D2B8" w14:textId="77777777" w:rsidR="00752CCD" w:rsidRDefault="001F4BCC">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sz="4" w:space="0" w:color="auto"/>
              <w:left w:val="single" w:sz="4" w:space="0" w:color="auto"/>
              <w:bottom w:val="single" w:sz="4" w:space="0" w:color="auto"/>
              <w:right w:val="single" w:sz="4" w:space="0" w:color="auto"/>
            </w:tcBorders>
            <w:vAlign w:val="center"/>
          </w:tcPr>
          <w:p w14:paraId="6EFAB11E" w14:textId="77777777" w:rsidR="00752CCD" w:rsidRDefault="001F4BCC">
            <w:pPr>
              <w:tabs>
                <w:tab w:val="left" w:pos="5580"/>
              </w:tabs>
              <w:jc w:val="center"/>
              <w:rPr>
                <w:rFonts w:eastAsiaTheme="minorEastAsia"/>
                <w:b/>
                <w:sz w:val="24"/>
              </w:rPr>
            </w:pPr>
            <w:r>
              <w:rPr>
                <w:rFonts w:eastAsiaTheme="minorEastAsia"/>
                <w:b/>
                <w:sz w:val="24"/>
              </w:rPr>
              <w:t>报价</w:t>
            </w:r>
          </w:p>
        </w:tc>
      </w:tr>
      <w:tr w:rsidR="00752CCD" w14:paraId="399DBBF7" w14:textId="77777777">
        <w:trPr>
          <w:trHeight w:val="67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D32B0F0" w14:textId="77777777" w:rsidR="00752CCD" w:rsidRDefault="00752CCD">
            <w:pPr>
              <w:widowControl/>
              <w:jc w:val="left"/>
              <w:rPr>
                <w:rFonts w:eastAsiaTheme="minorEastAsia"/>
                <w:b/>
                <w:sz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BABC4F" w14:textId="77777777" w:rsidR="00752CCD" w:rsidRDefault="00752CCD">
            <w:pPr>
              <w:widowControl/>
              <w:jc w:val="left"/>
              <w:rPr>
                <w:rFonts w:eastAsiaTheme="minorEastAsia"/>
                <w:b/>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12D6E35E" w14:textId="77777777" w:rsidR="00752CCD" w:rsidRDefault="001F4BCC">
            <w:pPr>
              <w:tabs>
                <w:tab w:val="left" w:pos="5580"/>
              </w:tabs>
              <w:jc w:val="center"/>
              <w:rPr>
                <w:rFonts w:eastAsiaTheme="minorEastAsia"/>
                <w:b/>
                <w:sz w:val="24"/>
              </w:rPr>
            </w:pPr>
            <w:r>
              <w:rPr>
                <w:rFonts w:eastAsiaTheme="minorEastAsia"/>
                <w:b/>
                <w:sz w:val="24"/>
              </w:rPr>
              <w:t>大写</w:t>
            </w:r>
          </w:p>
        </w:tc>
        <w:tc>
          <w:tcPr>
            <w:tcW w:w="1304" w:type="pct"/>
            <w:tcBorders>
              <w:top w:val="single" w:sz="4" w:space="0" w:color="auto"/>
              <w:left w:val="single" w:sz="4" w:space="0" w:color="auto"/>
              <w:bottom w:val="single" w:sz="4" w:space="0" w:color="auto"/>
              <w:right w:val="single" w:sz="4" w:space="0" w:color="auto"/>
            </w:tcBorders>
            <w:vAlign w:val="center"/>
          </w:tcPr>
          <w:p w14:paraId="58DD3742" w14:textId="77777777" w:rsidR="00752CCD" w:rsidRDefault="001F4BCC">
            <w:pPr>
              <w:tabs>
                <w:tab w:val="left" w:pos="5580"/>
              </w:tabs>
              <w:jc w:val="center"/>
              <w:rPr>
                <w:rFonts w:eastAsiaTheme="minorEastAsia"/>
                <w:b/>
                <w:sz w:val="24"/>
              </w:rPr>
            </w:pPr>
            <w:r>
              <w:rPr>
                <w:rFonts w:eastAsiaTheme="minorEastAsia"/>
                <w:b/>
                <w:sz w:val="24"/>
              </w:rPr>
              <w:t>小写</w:t>
            </w:r>
          </w:p>
        </w:tc>
      </w:tr>
      <w:tr w:rsidR="00752CCD" w14:paraId="0634EE75" w14:textId="77777777">
        <w:trPr>
          <w:trHeight w:val="976"/>
          <w:jc w:val="center"/>
        </w:trPr>
        <w:tc>
          <w:tcPr>
            <w:tcW w:w="496" w:type="pct"/>
            <w:tcBorders>
              <w:top w:val="single" w:sz="4" w:space="0" w:color="auto"/>
              <w:left w:val="single" w:sz="4" w:space="0" w:color="auto"/>
              <w:bottom w:val="single" w:sz="4" w:space="0" w:color="auto"/>
              <w:right w:val="single" w:sz="4" w:space="0" w:color="auto"/>
            </w:tcBorders>
            <w:vAlign w:val="center"/>
          </w:tcPr>
          <w:p w14:paraId="7340B62A" w14:textId="77777777" w:rsidR="00752CCD" w:rsidRDefault="00752CCD">
            <w:pPr>
              <w:tabs>
                <w:tab w:val="left" w:pos="5580"/>
              </w:tabs>
              <w:jc w:val="center"/>
              <w:rPr>
                <w:rFonts w:eastAsiaTheme="minorEastAsia"/>
                <w:sz w:val="24"/>
              </w:rPr>
            </w:pPr>
          </w:p>
        </w:tc>
        <w:tc>
          <w:tcPr>
            <w:tcW w:w="1960" w:type="pct"/>
            <w:tcBorders>
              <w:top w:val="single" w:sz="4" w:space="0" w:color="auto"/>
              <w:left w:val="single" w:sz="4" w:space="0" w:color="auto"/>
              <w:bottom w:val="single" w:sz="4" w:space="0" w:color="auto"/>
              <w:right w:val="single" w:sz="4" w:space="0" w:color="auto"/>
            </w:tcBorders>
            <w:vAlign w:val="center"/>
          </w:tcPr>
          <w:p w14:paraId="14995562" w14:textId="77777777" w:rsidR="00752CCD" w:rsidRDefault="00752CCD">
            <w:pPr>
              <w:tabs>
                <w:tab w:val="left" w:pos="5580"/>
              </w:tabs>
              <w:jc w:val="center"/>
              <w:rPr>
                <w:rFonts w:eastAsiaTheme="minorEastAsia"/>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596D4846" w14:textId="77777777" w:rsidR="00752CCD" w:rsidRDefault="00752CCD">
            <w:pPr>
              <w:tabs>
                <w:tab w:val="left" w:pos="5580"/>
              </w:tabs>
              <w:jc w:val="center"/>
              <w:rPr>
                <w:rFonts w:eastAsiaTheme="minorEastAsia"/>
                <w:sz w:val="24"/>
              </w:rPr>
            </w:pPr>
          </w:p>
        </w:tc>
        <w:tc>
          <w:tcPr>
            <w:tcW w:w="1304" w:type="pct"/>
            <w:tcBorders>
              <w:top w:val="single" w:sz="4" w:space="0" w:color="auto"/>
              <w:left w:val="single" w:sz="4" w:space="0" w:color="auto"/>
              <w:bottom w:val="single" w:sz="4" w:space="0" w:color="auto"/>
              <w:right w:val="single" w:sz="4" w:space="0" w:color="auto"/>
            </w:tcBorders>
            <w:vAlign w:val="center"/>
          </w:tcPr>
          <w:p w14:paraId="507A7DB2" w14:textId="77777777" w:rsidR="00752CCD" w:rsidRDefault="00752CCD">
            <w:pPr>
              <w:tabs>
                <w:tab w:val="left" w:pos="5580"/>
              </w:tabs>
              <w:jc w:val="center"/>
              <w:rPr>
                <w:rFonts w:eastAsiaTheme="minorEastAsia"/>
                <w:sz w:val="24"/>
              </w:rPr>
            </w:pPr>
          </w:p>
        </w:tc>
      </w:tr>
    </w:tbl>
    <w:p w14:paraId="37ACBB59" w14:textId="77777777" w:rsidR="00752CCD" w:rsidRDefault="00752CCD">
      <w:pPr>
        <w:autoSpaceDE w:val="0"/>
        <w:autoSpaceDN w:val="0"/>
        <w:adjustRightInd w:val="0"/>
        <w:jc w:val="left"/>
        <w:rPr>
          <w:rFonts w:eastAsiaTheme="minorEastAsia"/>
          <w:color w:val="000000"/>
          <w:kern w:val="0"/>
          <w:sz w:val="24"/>
        </w:rPr>
      </w:pPr>
    </w:p>
    <w:p w14:paraId="789C0BB0" w14:textId="77777777" w:rsidR="00752CCD" w:rsidRDefault="001F4BCC">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此表中，每包的报价应和《分项报价表》中的总价相一致。</w:t>
      </w:r>
    </w:p>
    <w:p w14:paraId="15794E49" w14:textId="77777777" w:rsidR="00752CCD" w:rsidRDefault="001F4BCC">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w:t>
      </w:r>
      <w:proofErr w:type="gramStart"/>
      <w:r>
        <w:rPr>
          <w:rFonts w:eastAsiaTheme="minorEastAsia"/>
          <w:color w:val="000000"/>
          <w:sz w:val="24"/>
          <w:szCs w:val="20"/>
        </w:rPr>
        <w:t>按包分别</w:t>
      </w:r>
      <w:proofErr w:type="gramEnd"/>
      <w:r>
        <w:rPr>
          <w:rFonts w:eastAsiaTheme="minorEastAsia"/>
          <w:color w:val="000000"/>
          <w:sz w:val="24"/>
          <w:szCs w:val="20"/>
        </w:rPr>
        <w:t>填写。</w:t>
      </w:r>
    </w:p>
    <w:p w14:paraId="69BCF6FF" w14:textId="77777777" w:rsidR="00752CCD" w:rsidRDefault="00752CCD">
      <w:pPr>
        <w:tabs>
          <w:tab w:val="left" w:pos="5580"/>
        </w:tabs>
        <w:ind w:firstLineChars="200" w:firstLine="480"/>
        <w:rPr>
          <w:rFonts w:eastAsiaTheme="minorEastAsia"/>
          <w:color w:val="000000"/>
          <w:sz w:val="24"/>
          <w:szCs w:val="20"/>
        </w:rPr>
      </w:pPr>
    </w:p>
    <w:p w14:paraId="115C827C" w14:textId="77777777" w:rsidR="00752CCD" w:rsidRDefault="00752CCD">
      <w:pPr>
        <w:autoSpaceDE w:val="0"/>
        <w:autoSpaceDN w:val="0"/>
        <w:adjustRightInd w:val="0"/>
        <w:snapToGrid w:val="0"/>
        <w:spacing w:before="25" w:after="25" w:line="360" w:lineRule="auto"/>
        <w:rPr>
          <w:rFonts w:eastAsiaTheme="minorEastAsia"/>
          <w:color w:val="000000"/>
          <w:sz w:val="24"/>
          <w:lang w:val="zh-CN"/>
        </w:rPr>
      </w:pPr>
    </w:p>
    <w:p w14:paraId="25068D77" w14:textId="77777777" w:rsidR="00752CCD" w:rsidRDefault="001F4BC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076DCD79" w14:textId="77777777" w:rsidR="00752CCD" w:rsidRDefault="001F4BC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1A705A20" w14:textId="77777777" w:rsidR="00752CCD" w:rsidRDefault="001F4BC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633E35D2" w14:textId="77777777" w:rsidR="00752CCD" w:rsidRDefault="001F4BC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64A39BF8" w14:textId="77777777" w:rsidR="00752CCD" w:rsidRDefault="00752CCD">
      <w:pPr>
        <w:tabs>
          <w:tab w:val="left" w:pos="360"/>
        </w:tabs>
        <w:snapToGrid w:val="0"/>
        <w:spacing w:line="360" w:lineRule="auto"/>
        <w:outlineLvl w:val="1"/>
        <w:rPr>
          <w:rFonts w:eastAsiaTheme="minorEastAsia"/>
          <w:sz w:val="24"/>
        </w:rPr>
        <w:sectPr w:rsidR="00752CCD">
          <w:headerReference w:type="even" r:id="rId26"/>
          <w:footerReference w:type="even" r:id="rId27"/>
          <w:headerReference w:type="first" r:id="rId28"/>
          <w:footerReference w:type="first" r:id="rId29"/>
          <w:pgSz w:w="11907" w:h="16840"/>
          <w:pgMar w:top="1418" w:right="1134" w:bottom="1418" w:left="1701" w:header="851" w:footer="851" w:gutter="0"/>
          <w:cols w:space="720"/>
          <w:docGrid w:linePitch="462"/>
        </w:sectPr>
      </w:pPr>
      <w:bookmarkStart w:id="2485" w:name="_Toc226965832"/>
      <w:bookmarkStart w:id="2486" w:name="_Toc265228397"/>
      <w:bookmarkStart w:id="2487" w:name="_Toc127151558"/>
      <w:bookmarkStart w:id="2488" w:name="_Toc305158901"/>
      <w:bookmarkStart w:id="2489" w:name="_Toc226309803"/>
      <w:bookmarkStart w:id="2490" w:name="_Toc150774763"/>
      <w:bookmarkStart w:id="2491" w:name="_Toc264969249"/>
      <w:bookmarkStart w:id="2492" w:name="_Toc226337255"/>
      <w:bookmarkStart w:id="2493" w:name="_Toc305158827"/>
      <w:bookmarkStart w:id="2494" w:name="_Toc226965749"/>
      <w:bookmarkStart w:id="2495" w:name="_Toc150480796"/>
      <w:bookmarkStart w:id="2496" w:name="_Toc142311060"/>
      <w:bookmarkStart w:id="2497" w:name="_Toc195842924"/>
    </w:p>
    <w:bookmarkEnd w:id="2485"/>
    <w:bookmarkEnd w:id="2486"/>
    <w:bookmarkEnd w:id="2487"/>
    <w:bookmarkEnd w:id="2488"/>
    <w:bookmarkEnd w:id="2489"/>
    <w:bookmarkEnd w:id="2490"/>
    <w:bookmarkEnd w:id="2491"/>
    <w:bookmarkEnd w:id="2492"/>
    <w:bookmarkEnd w:id="2493"/>
    <w:bookmarkEnd w:id="2494"/>
    <w:bookmarkEnd w:id="2495"/>
    <w:bookmarkEnd w:id="2496"/>
    <w:bookmarkEnd w:id="2497"/>
    <w:p w14:paraId="73A35B66" w14:textId="77777777" w:rsidR="00752CCD" w:rsidRDefault="001F4BCC">
      <w:pPr>
        <w:pStyle w:val="affb"/>
        <w:numPr>
          <w:ilvl w:val="0"/>
          <w:numId w:val="11"/>
        </w:numPr>
        <w:tabs>
          <w:tab w:val="left" w:pos="360"/>
        </w:tabs>
        <w:snapToGrid w:val="0"/>
        <w:spacing w:line="360" w:lineRule="auto"/>
        <w:ind w:firstLineChars="0"/>
        <w:outlineLvl w:val="1"/>
        <w:rPr>
          <w:rFonts w:eastAsiaTheme="minorEastAsia"/>
          <w:sz w:val="24"/>
        </w:rPr>
      </w:pPr>
      <w:r>
        <w:rPr>
          <w:rFonts w:eastAsiaTheme="minorEastAsia" w:hint="eastAsia"/>
          <w:sz w:val="24"/>
        </w:rPr>
        <w:t>工程量清单报价表</w:t>
      </w:r>
    </w:p>
    <w:p w14:paraId="5CF63DE1" w14:textId="77777777" w:rsidR="00752CCD" w:rsidRDefault="001F4BCC">
      <w:pPr>
        <w:tabs>
          <w:tab w:val="left" w:pos="360"/>
        </w:tabs>
        <w:snapToGrid w:val="0"/>
        <w:spacing w:line="360" w:lineRule="auto"/>
        <w:outlineLvl w:val="1"/>
        <w:rPr>
          <w:rFonts w:eastAsiaTheme="minorEastAsia"/>
          <w:sz w:val="24"/>
        </w:rPr>
      </w:pPr>
      <w:r>
        <w:rPr>
          <w:rFonts w:hint="eastAsia"/>
          <w:b/>
          <w:sz w:val="24"/>
        </w:rPr>
        <w:t>注</w:t>
      </w:r>
      <w:r>
        <w:rPr>
          <w:rFonts w:hint="eastAsia"/>
          <w:b/>
          <w:sz w:val="24"/>
        </w:rPr>
        <w:t>:</w:t>
      </w:r>
      <w:r>
        <w:rPr>
          <w:rFonts w:hint="eastAsia"/>
          <w:b/>
          <w:sz w:val="24"/>
        </w:rPr>
        <w:t>供应商的报价需用</w:t>
      </w:r>
      <w:proofErr w:type="gramStart"/>
      <w:r>
        <w:rPr>
          <w:rFonts w:hint="eastAsia"/>
          <w:b/>
          <w:sz w:val="24"/>
        </w:rPr>
        <w:t>正版广联达软件</w:t>
      </w:r>
      <w:proofErr w:type="gramEnd"/>
      <w:r>
        <w:rPr>
          <w:rFonts w:hint="eastAsia"/>
          <w:b/>
          <w:sz w:val="24"/>
        </w:rPr>
        <w:t>编制，软件无法生成的表格可由供应商自行编制</w:t>
      </w:r>
    </w:p>
    <w:p w14:paraId="6DB0DB3E" w14:textId="77777777" w:rsidR="00752CCD" w:rsidRDefault="00752CCD">
      <w:pPr>
        <w:tabs>
          <w:tab w:val="left" w:pos="360"/>
        </w:tabs>
        <w:snapToGrid w:val="0"/>
        <w:spacing w:line="360" w:lineRule="auto"/>
        <w:outlineLvl w:val="1"/>
        <w:rPr>
          <w:rFonts w:eastAsiaTheme="minorEastAsia"/>
          <w:sz w:val="24"/>
        </w:rPr>
        <w:sectPr w:rsidR="00752CCD">
          <w:pgSz w:w="11907" w:h="16840"/>
          <w:pgMar w:top="1418" w:right="1134" w:bottom="1418" w:left="1701" w:header="851" w:footer="851" w:gutter="0"/>
          <w:cols w:space="720"/>
          <w:docGrid w:linePitch="462"/>
        </w:sectPr>
      </w:pPr>
      <w:bookmarkStart w:id="2498" w:name="_Toc195842927"/>
      <w:bookmarkStart w:id="2499" w:name="_Toc305158904"/>
      <w:bookmarkStart w:id="2500" w:name="_Toc226309806"/>
      <w:bookmarkStart w:id="2501" w:name="_Toc150480798"/>
      <w:bookmarkStart w:id="2502" w:name="_Toc226965752"/>
      <w:bookmarkStart w:id="2503" w:name="_Toc150774765"/>
      <w:bookmarkStart w:id="2504" w:name="_Toc265228400"/>
      <w:bookmarkStart w:id="2505" w:name="_Toc142311062"/>
      <w:bookmarkStart w:id="2506" w:name="_Toc226965835"/>
      <w:bookmarkStart w:id="2507" w:name="_Toc127151562"/>
      <w:bookmarkStart w:id="2508" w:name="_Toc226337258"/>
      <w:bookmarkStart w:id="2509" w:name="_Toc305158830"/>
      <w:bookmarkStart w:id="2510" w:name="_Toc264969252"/>
      <w:bookmarkStart w:id="2511" w:name="_Toc127151561"/>
      <w:bookmarkStart w:id="2512" w:name="_Toc264969251"/>
      <w:bookmarkStart w:id="2513" w:name="_Toc265228399"/>
      <w:bookmarkStart w:id="2514" w:name="_Toc195842926"/>
      <w:bookmarkStart w:id="2515" w:name="_Toc226965751"/>
      <w:bookmarkStart w:id="2516" w:name="_Toc226965834"/>
      <w:bookmarkStart w:id="2517" w:name="_Toc142311061"/>
      <w:bookmarkStart w:id="2518" w:name="_Toc150774764"/>
      <w:bookmarkStart w:id="2519" w:name="_Toc150480797"/>
      <w:bookmarkStart w:id="2520" w:name="_Toc305158829"/>
      <w:bookmarkStart w:id="2521" w:name="_Toc226337257"/>
      <w:bookmarkStart w:id="2522" w:name="_Toc226309805"/>
      <w:bookmarkStart w:id="2523" w:name="_Toc305158903"/>
    </w:p>
    <w:p w14:paraId="34D7D90D" w14:textId="77777777" w:rsidR="00752CCD" w:rsidRDefault="001F4BCC">
      <w:pPr>
        <w:tabs>
          <w:tab w:val="left" w:pos="360"/>
        </w:tabs>
        <w:snapToGrid w:val="0"/>
        <w:spacing w:line="360" w:lineRule="auto"/>
        <w:outlineLvl w:val="1"/>
        <w:rPr>
          <w:rFonts w:eastAsiaTheme="minorEastAsia"/>
          <w:color w:val="000000"/>
          <w:sz w:val="24"/>
          <w:szCs w:val="20"/>
        </w:rPr>
      </w:pPr>
      <w:r>
        <w:rPr>
          <w:rFonts w:eastAsiaTheme="minorEastAsia"/>
          <w:sz w:val="24"/>
        </w:rPr>
        <w:t xml:space="preserve">9  </w:t>
      </w:r>
      <w:r>
        <w:rPr>
          <w:rFonts w:eastAsiaTheme="minorEastAsia"/>
          <w:sz w:val="24"/>
        </w:rPr>
        <w:t>合同条款偏离表</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r>
        <w:rPr>
          <w:rFonts w:eastAsiaTheme="minorEastAsia"/>
          <w:sz w:val="24"/>
        </w:rPr>
        <w:t>（实质性格式）</w:t>
      </w:r>
    </w:p>
    <w:p w14:paraId="57AEA78E" w14:textId="77777777" w:rsidR="00752CCD" w:rsidRDefault="00752CCD">
      <w:pPr>
        <w:spacing w:line="360" w:lineRule="auto"/>
        <w:rPr>
          <w:rFonts w:eastAsiaTheme="minorEastAsia"/>
          <w:color w:val="000000"/>
          <w:sz w:val="24"/>
          <w:szCs w:val="20"/>
        </w:rPr>
      </w:pPr>
    </w:p>
    <w:p w14:paraId="625ED8A3" w14:textId="77777777" w:rsidR="00752CCD" w:rsidRDefault="001F4BCC">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6BA9CE30" w14:textId="77777777" w:rsidR="00752CCD" w:rsidRDefault="00752CCD">
      <w:pPr>
        <w:spacing w:line="360" w:lineRule="auto"/>
        <w:rPr>
          <w:rFonts w:eastAsiaTheme="minorEastAsia"/>
          <w:color w:val="000000"/>
          <w:sz w:val="24"/>
          <w:szCs w:val="20"/>
        </w:rPr>
      </w:pPr>
    </w:p>
    <w:p w14:paraId="6C57F3A2" w14:textId="77777777" w:rsidR="00752CCD" w:rsidRDefault="001F4BCC">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529"/>
        <w:gridCol w:w="1730"/>
        <w:gridCol w:w="1731"/>
        <w:gridCol w:w="2122"/>
        <w:gridCol w:w="961"/>
      </w:tblGrid>
      <w:tr w:rsidR="00752CCD" w14:paraId="7C91524B" w14:textId="77777777">
        <w:trPr>
          <w:trHeight w:val="930"/>
          <w:jc w:val="center"/>
        </w:trPr>
        <w:tc>
          <w:tcPr>
            <w:tcW w:w="898" w:type="dxa"/>
            <w:vAlign w:val="center"/>
          </w:tcPr>
          <w:p w14:paraId="052A72C9" w14:textId="77777777" w:rsidR="00752CCD" w:rsidRDefault="001F4BCC">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48822FE8" w14:textId="77777777" w:rsidR="00752CCD" w:rsidRDefault="001F4BCC">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4574BB89" w14:textId="77777777" w:rsidR="00752CCD" w:rsidRDefault="001F4BCC">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2A4B51F5" w14:textId="77777777" w:rsidR="00752CCD" w:rsidRDefault="001F4BCC">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26940005" w14:textId="77777777" w:rsidR="00752CCD" w:rsidRDefault="001F4BCC">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16D17565" w14:textId="77777777" w:rsidR="00752CCD" w:rsidRDefault="001F4BCC">
            <w:pPr>
              <w:adjustRightInd w:val="0"/>
              <w:snapToGrid w:val="0"/>
              <w:jc w:val="center"/>
              <w:rPr>
                <w:rFonts w:eastAsiaTheme="minorEastAsia"/>
                <w:color w:val="000000"/>
                <w:sz w:val="24"/>
              </w:rPr>
            </w:pPr>
            <w:r>
              <w:rPr>
                <w:rFonts w:eastAsiaTheme="minorEastAsia"/>
                <w:color w:val="000000"/>
                <w:sz w:val="24"/>
              </w:rPr>
              <w:t>说明</w:t>
            </w:r>
          </w:p>
        </w:tc>
      </w:tr>
      <w:tr w:rsidR="00752CCD" w14:paraId="0F616095" w14:textId="77777777">
        <w:trPr>
          <w:trHeight w:val="930"/>
          <w:jc w:val="center"/>
        </w:trPr>
        <w:tc>
          <w:tcPr>
            <w:tcW w:w="0" w:type="auto"/>
            <w:gridSpan w:val="6"/>
            <w:vAlign w:val="center"/>
          </w:tcPr>
          <w:p w14:paraId="6E0F06B2" w14:textId="77777777" w:rsidR="00752CCD" w:rsidRDefault="001F4BCC">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5180D9D1" w14:textId="77777777" w:rsidR="00752CCD" w:rsidRDefault="001F4BCC">
            <w:pPr>
              <w:adjustRightInd w:val="0"/>
              <w:snapToGrid w:val="0"/>
              <w:jc w:val="left"/>
              <w:rPr>
                <w:rFonts w:eastAsiaTheme="minorEastAsia"/>
                <w:b/>
                <w:color w:val="000000"/>
                <w:sz w:val="24"/>
              </w:rPr>
            </w:pPr>
            <w:r>
              <w:rPr>
                <w:rFonts w:eastAsiaTheme="minorEastAsia"/>
                <w:b/>
                <w:color w:val="000000"/>
                <w:sz w:val="24"/>
              </w:rPr>
              <w:t>□</w:t>
            </w: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57310A34" w14:textId="77777777" w:rsidR="00752CCD" w:rsidRDefault="001F4BCC">
            <w:pPr>
              <w:adjustRightInd w:val="0"/>
              <w:snapToGrid w:val="0"/>
              <w:jc w:val="left"/>
              <w:rPr>
                <w:rFonts w:eastAsiaTheme="minorEastAsia"/>
                <w:color w:val="000000"/>
                <w:sz w:val="24"/>
              </w:rPr>
            </w:pPr>
            <w:r>
              <w:rPr>
                <w:rFonts w:eastAsiaTheme="minorEastAsia"/>
                <w:b/>
                <w:color w:val="000000"/>
                <w:sz w:val="24"/>
              </w:rPr>
              <w:t>□</w:t>
            </w: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eastAsiaTheme="minorEastAsia" w:hint="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rsidR="00752CCD" w14:paraId="1A619A17" w14:textId="77777777">
        <w:trPr>
          <w:trHeight w:val="930"/>
          <w:jc w:val="center"/>
        </w:trPr>
        <w:tc>
          <w:tcPr>
            <w:tcW w:w="898" w:type="dxa"/>
            <w:vAlign w:val="center"/>
          </w:tcPr>
          <w:p w14:paraId="25C2F8FD" w14:textId="77777777" w:rsidR="00752CCD" w:rsidRDefault="00752CCD">
            <w:pPr>
              <w:adjustRightInd w:val="0"/>
              <w:snapToGrid w:val="0"/>
              <w:jc w:val="center"/>
              <w:rPr>
                <w:rFonts w:eastAsiaTheme="minorEastAsia"/>
                <w:color w:val="000000"/>
                <w:sz w:val="24"/>
              </w:rPr>
            </w:pPr>
          </w:p>
        </w:tc>
        <w:tc>
          <w:tcPr>
            <w:tcW w:w="1394" w:type="dxa"/>
            <w:vAlign w:val="center"/>
          </w:tcPr>
          <w:p w14:paraId="43D6D8FA" w14:textId="77777777" w:rsidR="00752CCD" w:rsidRDefault="00752CCD">
            <w:pPr>
              <w:adjustRightInd w:val="0"/>
              <w:snapToGrid w:val="0"/>
              <w:jc w:val="center"/>
              <w:rPr>
                <w:rFonts w:eastAsiaTheme="minorEastAsia"/>
                <w:color w:val="000000"/>
                <w:sz w:val="24"/>
              </w:rPr>
            </w:pPr>
          </w:p>
        </w:tc>
        <w:tc>
          <w:tcPr>
            <w:tcW w:w="1808" w:type="dxa"/>
            <w:vAlign w:val="center"/>
          </w:tcPr>
          <w:p w14:paraId="244ECB35" w14:textId="77777777" w:rsidR="00752CCD" w:rsidRDefault="00752CCD">
            <w:pPr>
              <w:adjustRightInd w:val="0"/>
              <w:snapToGrid w:val="0"/>
              <w:jc w:val="center"/>
              <w:rPr>
                <w:rFonts w:eastAsiaTheme="minorEastAsia"/>
                <w:color w:val="000000"/>
                <w:sz w:val="24"/>
              </w:rPr>
            </w:pPr>
          </w:p>
        </w:tc>
        <w:tc>
          <w:tcPr>
            <w:tcW w:w="1809" w:type="dxa"/>
            <w:vAlign w:val="center"/>
          </w:tcPr>
          <w:p w14:paraId="7DD688AA" w14:textId="77777777" w:rsidR="00752CCD" w:rsidRDefault="00752CCD">
            <w:pPr>
              <w:adjustRightInd w:val="0"/>
              <w:snapToGrid w:val="0"/>
              <w:jc w:val="center"/>
              <w:rPr>
                <w:rFonts w:eastAsiaTheme="minorEastAsia"/>
                <w:color w:val="000000"/>
                <w:sz w:val="24"/>
              </w:rPr>
            </w:pPr>
          </w:p>
        </w:tc>
        <w:tc>
          <w:tcPr>
            <w:tcW w:w="2290" w:type="dxa"/>
            <w:vAlign w:val="center"/>
          </w:tcPr>
          <w:p w14:paraId="2A45EED9" w14:textId="77777777" w:rsidR="00752CCD" w:rsidRDefault="00752CCD">
            <w:pPr>
              <w:adjustRightInd w:val="0"/>
              <w:snapToGrid w:val="0"/>
              <w:jc w:val="center"/>
              <w:rPr>
                <w:rFonts w:eastAsiaTheme="minorEastAsia"/>
                <w:color w:val="000000"/>
                <w:sz w:val="24"/>
              </w:rPr>
            </w:pPr>
          </w:p>
        </w:tc>
        <w:tc>
          <w:tcPr>
            <w:tcW w:w="863" w:type="dxa"/>
            <w:vAlign w:val="center"/>
          </w:tcPr>
          <w:p w14:paraId="57E8D5DE" w14:textId="77777777" w:rsidR="00752CCD" w:rsidRDefault="00752CCD">
            <w:pPr>
              <w:adjustRightInd w:val="0"/>
              <w:snapToGrid w:val="0"/>
              <w:jc w:val="center"/>
              <w:rPr>
                <w:rFonts w:eastAsiaTheme="minorEastAsia"/>
                <w:color w:val="000000"/>
                <w:sz w:val="24"/>
              </w:rPr>
            </w:pPr>
          </w:p>
        </w:tc>
      </w:tr>
      <w:tr w:rsidR="00752CCD" w14:paraId="2530DC5A" w14:textId="77777777">
        <w:trPr>
          <w:trHeight w:val="930"/>
          <w:jc w:val="center"/>
        </w:trPr>
        <w:tc>
          <w:tcPr>
            <w:tcW w:w="898" w:type="dxa"/>
            <w:vAlign w:val="center"/>
          </w:tcPr>
          <w:p w14:paraId="2D61222C" w14:textId="77777777" w:rsidR="00752CCD" w:rsidRDefault="00752CCD">
            <w:pPr>
              <w:adjustRightInd w:val="0"/>
              <w:snapToGrid w:val="0"/>
              <w:jc w:val="center"/>
              <w:rPr>
                <w:rFonts w:eastAsiaTheme="minorEastAsia"/>
                <w:color w:val="000000"/>
                <w:sz w:val="24"/>
              </w:rPr>
            </w:pPr>
          </w:p>
        </w:tc>
        <w:tc>
          <w:tcPr>
            <w:tcW w:w="1394" w:type="dxa"/>
            <w:vAlign w:val="center"/>
          </w:tcPr>
          <w:p w14:paraId="0268C635" w14:textId="77777777" w:rsidR="00752CCD" w:rsidRDefault="00752CCD">
            <w:pPr>
              <w:adjustRightInd w:val="0"/>
              <w:snapToGrid w:val="0"/>
              <w:jc w:val="center"/>
              <w:rPr>
                <w:rFonts w:eastAsiaTheme="minorEastAsia"/>
                <w:color w:val="000000"/>
                <w:sz w:val="24"/>
              </w:rPr>
            </w:pPr>
          </w:p>
        </w:tc>
        <w:tc>
          <w:tcPr>
            <w:tcW w:w="1808" w:type="dxa"/>
            <w:vAlign w:val="center"/>
          </w:tcPr>
          <w:p w14:paraId="08889907" w14:textId="77777777" w:rsidR="00752CCD" w:rsidRDefault="00752CCD">
            <w:pPr>
              <w:adjustRightInd w:val="0"/>
              <w:snapToGrid w:val="0"/>
              <w:jc w:val="center"/>
              <w:rPr>
                <w:rFonts w:eastAsiaTheme="minorEastAsia"/>
                <w:color w:val="000000"/>
                <w:sz w:val="24"/>
              </w:rPr>
            </w:pPr>
          </w:p>
        </w:tc>
        <w:tc>
          <w:tcPr>
            <w:tcW w:w="1809" w:type="dxa"/>
            <w:vAlign w:val="center"/>
          </w:tcPr>
          <w:p w14:paraId="7B6356BE" w14:textId="77777777" w:rsidR="00752CCD" w:rsidRDefault="00752CCD">
            <w:pPr>
              <w:adjustRightInd w:val="0"/>
              <w:snapToGrid w:val="0"/>
              <w:jc w:val="center"/>
              <w:rPr>
                <w:rFonts w:eastAsiaTheme="minorEastAsia"/>
                <w:color w:val="000000"/>
                <w:sz w:val="24"/>
              </w:rPr>
            </w:pPr>
          </w:p>
        </w:tc>
        <w:tc>
          <w:tcPr>
            <w:tcW w:w="2290" w:type="dxa"/>
            <w:vAlign w:val="center"/>
          </w:tcPr>
          <w:p w14:paraId="2D03A682" w14:textId="77777777" w:rsidR="00752CCD" w:rsidRDefault="00752CCD">
            <w:pPr>
              <w:adjustRightInd w:val="0"/>
              <w:snapToGrid w:val="0"/>
              <w:jc w:val="center"/>
              <w:rPr>
                <w:rFonts w:eastAsiaTheme="minorEastAsia"/>
                <w:color w:val="000000"/>
                <w:sz w:val="24"/>
              </w:rPr>
            </w:pPr>
          </w:p>
        </w:tc>
        <w:tc>
          <w:tcPr>
            <w:tcW w:w="863" w:type="dxa"/>
            <w:vAlign w:val="center"/>
          </w:tcPr>
          <w:p w14:paraId="00179EB9" w14:textId="77777777" w:rsidR="00752CCD" w:rsidRDefault="00752CCD">
            <w:pPr>
              <w:adjustRightInd w:val="0"/>
              <w:snapToGrid w:val="0"/>
              <w:jc w:val="center"/>
              <w:rPr>
                <w:rFonts w:eastAsiaTheme="minorEastAsia"/>
                <w:color w:val="000000"/>
                <w:sz w:val="24"/>
              </w:rPr>
            </w:pPr>
          </w:p>
        </w:tc>
      </w:tr>
      <w:tr w:rsidR="00752CCD" w14:paraId="22120AB0" w14:textId="77777777">
        <w:trPr>
          <w:trHeight w:val="930"/>
          <w:jc w:val="center"/>
        </w:trPr>
        <w:tc>
          <w:tcPr>
            <w:tcW w:w="898" w:type="dxa"/>
            <w:vAlign w:val="center"/>
          </w:tcPr>
          <w:p w14:paraId="5E822490" w14:textId="77777777" w:rsidR="00752CCD" w:rsidRDefault="00752CCD">
            <w:pPr>
              <w:adjustRightInd w:val="0"/>
              <w:snapToGrid w:val="0"/>
              <w:jc w:val="center"/>
              <w:rPr>
                <w:rFonts w:eastAsiaTheme="minorEastAsia"/>
                <w:color w:val="000000"/>
                <w:sz w:val="24"/>
              </w:rPr>
            </w:pPr>
          </w:p>
        </w:tc>
        <w:tc>
          <w:tcPr>
            <w:tcW w:w="1394" w:type="dxa"/>
            <w:vAlign w:val="center"/>
          </w:tcPr>
          <w:p w14:paraId="41C194CF" w14:textId="77777777" w:rsidR="00752CCD" w:rsidRDefault="00752CCD">
            <w:pPr>
              <w:adjustRightInd w:val="0"/>
              <w:snapToGrid w:val="0"/>
              <w:jc w:val="center"/>
              <w:rPr>
                <w:rFonts w:eastAsiaTheme="minorEastAsia"/>
                <w:color w:val="000000"/>
                <w:sz w:val="24"/>
              </w:rPr>
            </w:pPr>
          </w:p>
        </w:tc>
        <w:tc>
          <w:tcPr>
            <w:tcW w:w="1808" w:type="dxa"/>
            <w:vAlign w:val="center"/>
          </w:tcPr>
          <w:p w14:paraId="3A76A3A3" w14:textId="77777777" w:rsidR="00752CCD" w:rsidRDefault="00752CCD">
            <w:pPr>
              <w:adjustRightInd w:val="0"/>
              <w:snapToGrid w:val="0"/>
              <w:jc w:val="center"/>
              <w:rPr>
                <w:rFonts w:eastAsiaTheme="minorEastAsia"/>
                <w:color w:val="000000"/>
                <w:sz w:val="24"/>
              </w:rPr>
            </w:pPr>
          </w:p>
        </w:tc>
        <w:tc>
          <w:tcPr>
            <w:tcW w:w="1809" w:type="dxa"/>
            <w:vAlign w:val="center"/>
          </w:tcPr>
          <w:p w14:paraId="74708744" w14:textId="77777777" w:rsidR="00752CCD" w:rsidRDefault="00752CCD">
            <w:pPr>
              <w:adjustRightInd w:val="0"/>
              <w:snapToGrid w:val="0"/>
              <w:jc w:val="center"/>
              <w:rPr>
                <w:rFonts w:eastAsiaTheme="minorEastAsia"/>
                <w:color w:val="000000"/>
                <w:sz w:val="24"/>
              </w:rPr>
            </w:pPr>
          </w:p>
        </w:tc>
        <w:tc>
          <w:tcPr>
            <w:tcW w:w="2290" w:type="dxa"/>
            <w:vAlign w:val="center"/>
          </w:tcPr>
          <w:p w14:paraId="1C0240DA" w14:textId="77777777" w:rsidR="00752CCD" w:rsidRDefault="00752CCD">
            <w:pPr>
              <w:adjustRightInd w:val="0"/>
              <w:snapToGrid w:val="0"/>
              <w:jc w:val="center"/>
              <w:rPr>
                <w:rFonts w:eastAsiaTheme="minorEastAsia"/>
                <w:color w:val="000000"/>
                <w:sz w:val="24"/>
              </w:rPr>
            </w:pPr>
          </w:p>
        </w:tc>
        <w:tc>
          <w:tcPr>
            <w:tcW w:w="863" w:type="dxa"/>
            <w:vAlign w:val="center"/>
          </w:tcPr>
          <w:p w14:paraId="1D7EBC7F" w14:textId="77777777" w:rsidR="00752CCD" w:rsidRDefault="00752CCD">
            <w:pPr>
              <w:adjustRightInd w:val="0"/>
              <w:snapToGrid w:val="0"/>
              <w:jc w:val="center"/>
              <w:rPr>
                <w:rFonts w:eastAsiaTheme="minorEastAsia"/>
                <w:color w:val="000000"/>
                <w:sz w:val="24"/>
              </w:rPr>
            </w:pPr>
          </w:p>
        </w:tc>
      </w:tr>
      <w:tr w:rsidR="00752CCD" w14:paraId="2EC6F222" w14:textId="77777777">
        <w:trPr>
          <w:trHeight w:val="930"/>
          <w:jc w:val="center"/>
        </w:trPr>
        <w:tc>
          <w:tcPr>
            <w:tcW w:w="898" w:type="dxa"/>
            <w:vAlign w:val="center"/>
          </w:tcPr>
          <w:p w14:paraId="2930BE68" w14:textId="77777777" w:rsidR="00752CCD" w:rsidRDefault="00752CCD">
            <w:pPr>
              <w:adjustRightInd w:val="0"/>
              <w:snapToGrid w:val="0"/>
              <w:jc w:val="center"/>
              <w:rPr>
                <w:rFonts w:eastAsiaTheme="minorEastAsia"/>
                <w:color w:val="000000"/>
                <w:sz w:val="24"/>
              </w:rPr>
            </w:pPr>
          </w:p>
        </w:tc>
        <w:tc>
          <w:tcPr>
            <w:tcW w:w="1394" w:type="dxa"/>
            <w:vAlign w:val="center"/>
          </w:tcPr>
          <w:p w14:paraId="4E0565A9" w14:textId="77777777" w:rsidR="00752CCD" w:rsidRDefault="00752CCD">
            <w:pPr>
              <w:adjustRightInd w:val="0"/>
              <w:snapToGrid w:val="0"/>
              <w:jc w:val="center"/>
              <w:rPr>
                <w:rFonts w:eastAsiaTheme="minorEastAsia"/>
                <w:color w:val="000000"/>
                <w:sz w:val="24"/>
              </w:rPr>
            </w:pPr>
          </w:p>
        </w:tc>
        <w:tc>
          <w:tcPr>
            <w:tcW w:w="1808" w:type="dxa"/>
            <w:vAlign w:val="center"/>
          </w:tcPr>
          <w:p w14:paraId="4019E1FB" w14:textId="77777777" w:rsidR="00752CCD" w:rsidRDefault="00752CCD">
            <w:pPr>
              <w:adjustRightInd w:val="0"/>
              <w:snapToGrid w:val="0"/>
              <w:jc w:val="center"/>
              <w:rPr>
                <w:rFonts w:eastAsiaTheme="minorEastAsia"/>
                <w:color w:val="000000"/>
                <w:sz w:val="24"/>
              </w:rPr>
            </w:pPr>
          </w:p>
        </w:tc>
        <w:tc>
          <w:tcPr>
            <w:tcW w:w="1809" w:type="dxa"/>
            <w:vAlign w:val="center"/>
          </w:tcPr>
          <w:p w14:paraId="3BFF2F01" w14:textId="77777777" w:rsidR="00752CCD" w:rsidRDefault="00752CCD">
            <w:pPr>
              <w:adjustRightInd w:val="0"/>
              <w:snapToGrid w:val="0"/>
              <w:jc w:val="center"/>
              <w:rPr>
                <w:rFonts w:eastAsiaTheme="minorEastAsia"/>
                <w:color w:val="000000"/>
                <w:sz w:val="24"/>
              </w:rPr>
            </w:pPr>
          </w:p>
        </w:tc>
        <w:tc>
          <w:tcPr>
            <w:tcW w:w="2290" w:type="dxa"/>
            <w:vAlign w:val="center"/>
          </w:tcPr>
          <w:p w14:paraId="47BB0484" w14:textId="77777777" w:rsidR="00752CCD" w:rsidRDefault="00752CCD">
            <w:pPr>
              <w:adjustRightInd w:val="0"/>
              <w:snapToGrid w:val="0"/>
              <w:jc w:val="center"/>
              <w:rPr>
                <w:rFonts w:eastAsiaTheme="minorEastAsia"/>
                <w:color w:val="000000"/>
                <w:sz w:val="24"/>
              </w:rPr>
            </w:pPr>
          </w:p>
        </w:tc>
        <w:tc>
          <w:tcPr>
            <w:tcW w:w="863" w:type="dxa"/>
            <w:vAlign w:val="center"/>
          </w:tcPr>
          <w:p w14:paraId="6CA91CE8" w14:textId="77777777" w:rsidR="00752CCD" w:rsidRDefault="00752CCD">
            <w:pPr>
              <w:adjustRightInd w:val="0"/>
              <w:snapToGrid w:val="0"/>
              <w:jc w:val="center"/>
              <w:rPr>
                <w:rFonts w:eastAsiaTheme="minorEastAsia"/>
                <w:color w:val="000000"/>
                <w:sz w:val="24"/>
              </w:rPr>
            </w:pPr>
          </w:p>
        </w:tc>
      </w:tr>
      <w:tr w:rsidR="00752CCD" w14:paraId="1CE5C80B" w14:textId="77777777">
        <w:trPr>
          <w:trHeight w:val="930"/>
          <w:jc w:val="center"/>
        </w:trPr>
        <w:tc>
          <w:tcPr>
            <w:tcW w:w="898" w:type="dxa"/>
            <w:vAlign w:val="center"/>
          </w:tcPr>
          <w:p w14:paraId="2143D3F3" w14:textId="77777777" w:rsidR="00752CCD" w:rsidRDefault="00752CCD">
            <w:pPr>
              <w:adjustRightInd w:val="0"/>
              <w:snapToGrid w:val="0"/>
              <w:jc w:val="center"/>
              <w:rPr>
                <w:rFonts w:eastAsiaTheme="minorEastAsia"/>
                <w:color w:val="000000"/>
                <w:sz w:val="24"/>
              </w:rPr>
            </w:pPr>
          </w:p>
        </w:tc>
        <w:tc>
          <w:tcPr>
            <w:tcW w:w="1394" w:type="dxa"/>
            <w:vAlign w:val="center"/>
          </w:tcPr>
          <w:p w14:paraId="4226E3B3" w14:textId="77777777" w:rsidR="00752CCD" w:rsidRDefault="00752CCD">
            <w:pPr>
              <w:adjustRightInd w:val="0"/>
              <w:snapToGrid w:val="0"/>
              <w:jc w:val="center"/>
              <w:rPr>
                <w:rFonts w:eastAsiaTheme="minorEastAsia"/>
                <w:color w:val="000000"/>
                <w:sz w:val="24"/>
              </w:rPr>
            </w:pPr>
          </w:p>
        </w:tc>
        <w:tc>
          <w:tcPr>
            <w:tcW w:w="1808" w:type="dxa"/>
            <w:vAlign w:val="center"/>
          </w:tcPr>
          <w:p w14:paraId="68FA1C5F" w14:textId="77777777" w:rsidR="00752CCD" w:rsidRDefault="00752CCD">
            <w:pPr>
              <w:adjustRightInd w:val="0"/>
              <w:snapToGrid w:val="0"/>
              <w:jc w:val="center"/>
              <w:rPr>
                <w:rFonts w:eastAsiaTheme="minorEastAsia"/>
                <w:color w:val="000000"/>
                <w:sz w:val="24"/>
              </w:rPr>
            </w:pPr>
          </w:p>
        </w:tc>
        <w:tc>
          <w:tcPr>
            <w:tcW w:w="1809" w:type="dxa"/>
            <w:vAlign w:val="center"/>
          </w:tcPr>
          <w:p w14:paraId="5E1F5A40" w14:textId="77777777" w:rsidR="00752CCD" w:rsidRDefault="00752CCD">
            <w:pPr>
              <w:adjustRightInd w:val="0"/>
              <w:snapToGrid w:val="0"/>
              <w:jc w:val="center"/>
              <w:rPr>
                <w:rFonts w:eastAsiaTheme="minorEastAsia"/>
                <w:color w:val="000000"/>
                <w:sz w:val="24"/>
              </w:rPr>
            </w:pPr>
          </w:p>
        </w:tc>
        <w:tc>
          <w:tcPr>
            <w:tcW w:w="2290" w:type="dxa"/>
            <w:vAlign w:val="center"/>
          </w:tcPr>
          <w:p w14:paraId="73D63F1C" w14:textId="77777777" w:rsidR="00752CCD" w:rsidRDefault="00752CCD">
            <w:pPr>
              <w:adjustRightInd w:val="0"/>
              <w:snapToGrid w:val="0"/>
              <w:jc w:val="center"/>
              <w:rPr>
                <w:rFonts w:eastAsiaTheme="minorEastAsia"/>
                <w:color w:val="000000"/>
                <w:sz w:val="24"/>
              </w:rPr>
            </w:pPr>
          </w:p>
        </w:tc>
        <w:tc>
          <w:tcPr>
            <w:tcW w:w="863" w:type="dxa"/>
            <w:vAlign w:val="center"/>
          </w:tcPr>
          <w:p w14:paraId="7D400AA8" w14:textId="77777777" w:rsidR="00752CCD" w:rsidRDefault="00752CCD">
            <w:pPr>
              <w:adjustRightInd w:val="0"/>
              <w:snapToGrid w:val="0"/>
              <w:jc w:val="center"/>
              <w:rPr>
                <w:rFonts w:eastAsiaTheme="minorEastAsia"/>
                <w:color w:val="000000"/>
                <w:sz w:val="24"/>
              </w:rPr>
            </w:pPr>
          </w:p>
        </w:tc>
      </w:tr>
    </w:tbl>
    <w:p w14:paraId="36380EF6" w14:textId="77777777" w:rsidR="00752CCD" w:rsidRDefault="00752CCD">
      <w:pPr>
        <w:tabs>
          <w:tab w:val="left" w:pos="1800"/>
          <w:tab w:val="left" w:pos="5580"/>
        </w:tabs>
        <w:jc w:val="left"/>
        <w:rPr>
          <w:rFonts w:eastAsiaTheme="minorEastAsia"/>
          <w:color w:val="000000"/>
          <w:sz w:val="24"/>
        </w:rPr>
      </w:pPr>
    </w:p>
    <w:p w14:paraId="1FA2B95A" w14:textId="77777777" w:rsidR="00752CCD" w:rsidRDefault="001F4BCC">
      <w:pPr>
        <w:tabs>
          <w:tab w:val="left" w:pos="1800"/>
          <w:tab w:val="left" w:pos="5580"/>
        </w:tabs>
        <w:jc w:val="left"/>
        <w:rPr>
          <w:color w:val="000000"/>
          <w:sz w:val="24"/>
        </w:rPr>
      </w:pPr>
      <w:r>
        <w:rPr>
          <w:color w:val="000000"/>
          <w:sz w:val="24"/>
        </w:rPr>
        <w:t>注：</w:t>
      </w:r>
      <w:r>
        <w:rPr>
          <w:sz w:val="24"/>
        </w:rPr>
        <w:t xml:space="preserve"> </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40AD7E33" w14:textId="77777777" w:rsidR="00752CCD" w:rsidRDefault="00752CCD">
      <w:pPr>
        <w:spacing w:line="360" w:lineRule="auto"/>
        <w:rPr>
          <w:rFonts w:eastAsiaTheme="minorEastAsia"/>
          <w:color w:val="000000"/>
          <w:sz w:val="24"/>
          <w:szCs w:val="20"/>
        </w:rPr>
      </w:pPr>
    </w:p>
    <w:p w14:paraId="5ACF2F76" w14:textId="77777777" w:rsidR="00752CCD" w:rsidRDefault="001F4BC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595C9FE7" w14:textId="77777777" w:rsidR="00752CCD" w:rsidRDefault="001F4BC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516F392F" w14:textId="77777777" w:rsidR="00752CCD" w:rsidRDefault="001F4BCC">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r>
        <w:rPr>
          <w:rFonts w:eastAsiaTheme="minorEastAsia"/>
          <w:sz w:val="24"/>
        </w:rPr>
        <w:t>采购需求偏离表（实质性格式）</w:t>
      </w:r>
    </w:p>
    <w:p w14:paraId="32F198DE" w14:textId="77777777" w:rsidR="00752CCD" w:rsidRDefault="001F4BC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7982397D" w14:textId="77777777" w:rsidR="00752CCD" w:rsidRDefault="001F4BCC">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752CCD" w14:paraId="1D85B254" w14:textId="77777777">
        <w:trPr>
          <w:trHeight w:val="1053"/>
          <w:jc w:val="center"/>
        </w:trPr>
        <w:tc>
          <w:tcPr>
            <w:tcW w:w="775" w:type="dxa"/>
            <w:vAlign w:val="center"/>
          </w:tcPr>
          <w:p w14:paraId="13E45D22" w14:textId="77777777" w:rsidR="00752CCD" w:rsidRDefault="001F4BCC">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3AD5AA68" w14:textId="77777777" w:rsidR="00752CCD" w:rsidRDefault="001F4BCC">
            <w:pPr>
              <w:adjustRightInd w:val="0"/>
              <w:snapToGrid w:val="0"/>
              <w:jc w:val="center"/>
              <w:rPr>
                <w:rFonts w:eastAsiaTheme="minorEastAsia"/>
                <w:color w:val="000000"/>
                <w:sz w:val="24"/>
              </w:rPr>
            </w:pPr>
            <w:r>
              <w:rPr>
                <w:rFonts w:eastAsiaTheme="minorEastAsia"/>
                <w:color w:val="000000"/>
                <w:sz w:val="24"/>
              </w:rPr>
              <w:t>竞争性磋商文件条目号</w:t>
            </w:r>
            <w:r>
              <w:rPr>
                <w:rFonts w:eastAsiaTheme="minorEastAsia"/>
                <w:color w:val="000000"/>
                <w:sz w:val="24"/>
              </w:rPr>
              <w:t>(</w:t>
            </w:r>
            <w:r>
              <w:rPr>
                <w:rFonts w:eastAsiaTheme="minorEastAsia"/>
                <w:color w:val="000000"/>
                <w:sz w:val="24"/>
              </w:rPr>
              <w:t>页码</w:t>
            </w:r>
            <w:r>
              <w:rPr>
                <w:rFonts w:eastAsiaTheme="minorEastAsia"/>
                <w:color w:val="000000"/>
                <w:sz w:val="24"/>
              </w:rPr>
              <w:t>)</w:t>
            </w:r>
          </w:p>
        </w:tc>
        <w:tc>
          <w:tcPr>
            <w:tcW w:w="2384" w:type="dxa"/>
            <w:vAlign w:val="center"/>
          </w:tcPr>
          <w:p w14:paraId="31F73571" w14:textId="77777777" w:rsidR="00752CCD" w:rsidRDefault="001F4BCC">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73CA0BD6" w14:textId="77777777" w:rsidR="00752CCD" w:rsidRDefault="001F4BCC">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2934FE24" w14:textId="77777777" w:rsidR="00752CCD" w:rsidRDefault="001F4BCC">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7106660B" w14:textId="77777777" w:rsidR="00752CCD" w:rsidRDefault="001F4BCC">
            <w:pPr>
              <w:adjustRightInd w:val="0"/>
              <w:snapToGrid w:val="0"/>
              <w:jc w:val="center"/>
              <w:rPr>
                <w:rFonts w:eastAsiaTheme="minorEastAsia"/>
                <w:color w:val="000000"/>
                <w:sz w:val="24"/>
              </w:rPr>
            </w:pPr>
            <w:r>
              <w:rPr>
                <w:rFonts w:eastAsiaTheme="minorEastAsia"/>
                <w:color w:val="000000"/>
                <w:sz w:val="24"/>
              </w:rPr>
              <w:t>说明</w:t>
            </w:r>
          </w:p>
        </w:tc>
      </w:tr>
      <w:tr w:rsidR="00752CCD" w14:paraId="6EA54FD1" w14:textId="77777777">
        <w:trPr>
          <w:trHeight w:val="930"/>
          <w:jc w:val="center"/>
        </w:trPr>
        <w:tc>
          <w:tcPr>
            <w:tcW w:w="775" w:type="dxa"/>
            <w:vAlign w:val="center"/>
          </w:tcPr>
          <w:p w14:paraId="2D16FD95" w14:textId="77777777" w:rsidR="00752CCD" w:rsidRDefault="00752CCD">
            <w:pPr>
              <w:adjustRightInd w:val="0"/>
              <w:snapToGrid w:val="0"/>
              <w:jc w:val="center"/>
              <w:rPr>
                <w:rFonts w:eastAsiaTheme="minorEastAsia"/>
                <w:color w:val="000000"/>
                <w:sz w:val="24"/>
              </w:rPr>
            </w:pPr>
          </w:p>
        </w:tc>
        <w:tc>
          <w:tcPr>
            <w:tcW w:w="1482" w:type="dxa"/>
            <w:vAlign w:val="center"/>
          </w:tcPr>
          <w:p w14:paraId="660B1864" w14:textId="77777777" w:rsidR="00752CCD" w:rsidRDefault="00752CCD">
            <w:pPr>
              <w:adjustRightInd w:val="0"/>
              <w:snapToGrid w:val="0"/>
              <w:jc w:val="center"/>
              <w:rPr>
                <w:rFonts w:eastAsiaTheme="minorEastAsia"/>
                <w:color w:val="000000"/>
                <w:sz w:val="24"/>
              </w:rPr>
            </w:pPr>
          </w:p>
        </w:tc>
        <w:tc>
          <w:tcPr>
            <w:tcW w:w="2384" w:type="dxa"/>
            <w:vAlign w:val="center"/>
          </w:tcPr>
          <w:p w14:paraId="52B3974F" w14:textId="77777777" w:rsidR="00752CCD" w:rsidRDefault="00752CCD">
            <w:pPr>
              <w:adjustRightInd w:val="0"/>
              <w:snapToGrid w:val="0"/>
              <w:jc w:val="center"/>
              <w:rPr>
                <w:rFonts w:eastAsiaTheme="minorEastAsia"/>
                <w:color w:val="000000"/>
                <w:sz w:val="24"/>
              </w:rPr>
            </w:pPr>
          </w:p>
        </w:tc>
        <w:tc>
          <w:tcPr>
            <w:tcW w:w="2126" w:type="dxa"/>
            <w:vAlign w:val="center"/>
          </w:tcPr>
          <w:p w14:paraId="4EC08984" w14:textId="77777777" w:rsidR="00752CCD" w:rsidRDefault="00752CCD">
            <w:pPr>
              <w:adjustRightInd w:val="0"/>
              <w:snapToGrid w:val="0"/>
              <w:jc w:val="center"/>
              <w:rPr>
                <w:rFonts w:eastAsiaTheme="minorEastAsia"/>
                <w:color w:val="000000"/>
                <w:sz w:val="24"/>
              </w:rPr>
            </w:pPr>
          </w:p>
        </w:tc>
        <w:tc>
          <w:tcPr>
            <w:tcW w:w="1875" w:type="dxa"/>
            <w:vAlign w:val="center"/>
          </w:tcPr>
          <w:p w14:paraId="4B68624C" w14:textId="77777777" w:rsidR="00752CCD" w:rsidRDefault="00752CCD">
            <w:pPr>
              <w:adjustRightInd w:val="0"/>
              <w:snapToGrid w:val="0"/>
              <w:jc w:val="center"/>
              <w:rPr>
                <w:rFonts w:eastAsiaTheme="minorEastAsia"/>
                <w:color w:val="000000"/>
                <w:sz w:val="24"/>
              </w:rPr>
            </w:pPr>
          </w:p>
        </w:tc>
        <w:tc>
          <w:tcPr>
            <w:tcW w:w="1009" w:type="dxa"/>
            <w:vAlign w:val="center"/>
          </w:tcPr>
          <w:p w14:paraId="7E8FD32D" w14:textId="77777777" w:rsidR="00752CCD" w:rsidRDefault="00752CCD">
            <w:pPr>
              <w:adjustRightInd w:val="0"/>
              <w:snapToGrid w:val="0"/>
              <w:jc w:val="center"/>
              <w:rPr>
                <w:rFonts w:eastAsiaTheme="minorEastAsia"/>
                <w:color w:val="000000"/>
                <w:sz w:val="24"/>
              </w:rPr>
            </w:pPr>
          </w:p>
        </w:tc>
      </w:tr>
      <w:tr w:rsidR="00752CCD" w14:paraId="0F112456" w14:textId="77777777">
        <w:trPr>
          <w:trHeight w:val="930"/>
          <w:jc w:val="center"/>
        </w:trPr>
        <w:tc>
          <w:tcPr>
            <w:tcW w:w="775" w:type="dxa"/>
            <w:vAlign w:val="center"/>
          </w:tcPr>
          <w:p w14:paraId="56F40979" w14:textId="77777777" w:rsidR="00752CCD" w:rsidRDefault="00752CCD">
            <w:pPr>
              <w:adjustRightInd w:val="0"/>
              <w:snapToGrid w:val="0"/>
              <w:jc w:val="center"/>
              <w:rPr>
                <w:rFonts w:eastAsiaTheme="minorEastAsia"/>
                <w:color w:val="000000"/>
                <w:sz w:val="24"/>
              </w:rPr>
            </w:pPr>
          </w:p>
        </w:tc>
        <w:tc>
          <w:tcPr>
            <w:tcW w:w="1482" w:type="dxa"/>
            <w:vAlign w:val="center"/>
          </w:tcPr>
          <w:p w14:paraId="6B1C4D3B" w14:textId="77777777" w:rsidR="00752CCD" w:rsidRDefault="00752CCD">
            <w:pPr>
              <w:adjustRightInd w:val="0"/>
              <w:snapToGrid w:val="0"/>
              <w:jc w:val="center"/>
              <w:rPr>
                <w:rFonts w:eastAsiaTheme="minorEastAsia"/>
                <w:color w:val="000000"/>
                <w:sz w:val="24"/>
              </w:rPr>
            </w:pPr>
          </w:p>
        </w:tc>
        <w:tc>
          <w:tcPr>
            <w:tcW w:w="2384" w:type="dxa"/>
            <w:vAlign w:val="center"/>
          </w:tcPr>
          <w:p w14:paraId="37CBCE50" w14:textId="77777777" w:rsidR="00752CCD" w:rsidRDefault="00752CCD">
            <w:pPr>
              <w:adjustRightInd w:val="0"/>
              <w:snapToGrid w:val="0"/>
              <w:jc w:val="center"/>
              <w:rPr>
                <w:rFonts w:eastAsiaTheme="minorEastAsia"/>
                <w:color w:val="000000"/>
                <w:sz w:val="24"/>
              </w:rPr>
            </w:pPr>
          </w:p>
        </w:tc>
        <w:tc>
          <w:tcPr>
            <w:tcW w:w="2126" w:type="dxa"/>
            <w:vAlign w:val="center"/>
          </w:tcPr>
          <w:p w14:paraId="20B6B2E6" w14:textId="77777777" w:rsidR="00752CCD" w:rsidRDefault="00752CCD">
            <w:pPr>
              <w:adjustRightInd w:val="0"/>
              <w:snapToGrid w:val="0"/>
              <w:jc w:val="center"/>
              <w:rPr>
                <w:rFonts w:eastAsiaTheme="minorEastAsia"/>
                <w:color w:val="000000"/>
                <w:sz w:val="24"/>
              </w:rPr>
            </w:pPr>
          </w:p>
        </w:tc>
        <w:tc>
          <w:tcPr>
            <w:tcW w:w="1875" w:type="dxa"/>
            <w:vAlign w:val="center"/>
          </w:tcPr>
          <w:p w14:paraId="1BF9E13F" w14:textId="77777777" w:rsidR="00752CCD" w:rsidRDefault="00752CCD">
            <w:pPr>
              <w:adjustRightInd w:val="0"/>
              <w:snapToGrid w:val="0"/>
              <w:jc w:val="center"/>
              <w:rPr>
                <w:rFonts w:eastAsiaTheme="minorEastAsia"/>
                <w:color w:val="000000"/>
                <w:sz w:val="24"/>
              </w:rPr>
            </w:pPr>
          </w:p>
        </w:tc>
        <w:tc>
          <w:tcPr>
            <w:tcW w:w="1009" w:type="dxa"/>
            <w:vAlign w:val="center"/>
          </w:tcPr>
          <w:p w14:paraId="5C42F07F" w14:textId="77777777" w:rsidR="00752CCD" w:rsidRDefault="00752CCD">
            <w:pPr>
              <w:adjustRightInd w:val="0"/>
              <w:snapToGrid w:val="0"/>
              <w:jc w:val="center"/>
              <w:rPr>
                <w:rFonts w:eastAsiaTheme="minorEastAsia"/>
                <w:color w:val="000000"/>
                <w:sz w:val="24"/>
              </w:rPr>
            </w:pPr>
          </w:p>
        </w:tc>
      </w:tr>
      <w:tr w:rsidR="00752CCD" w14:paraId="37E34B13" w14:textId="77777777">
        <w:trPr>
          <w:trHeight w:val="930"/>
          <w:jc w:val="center"/>
        </w:trPr>
        <w:tc>
          <w:tcPr>
            <w:tcW w:w="775" w:type="dxa"/>
            <w:vAlign w:val="center"/>
          </w:tcPr>
          <w:p w14:paraId="1FABB5CF" w14:textId="77777777" w:rsidR="00752CCD" w:rsidRDefault="00752CCD">
            <w:pPr>
              <w:adjustRightInd w:val="0"/>
              <w:snapToGrid w:val="0"/>
              <w:jc w:val="center"/>
              <w:rPr>
                <w:rFonts w:eastAsiaTheme="minorEastAsia"/>
                <w:color w:val="000000"/>
                <w:sz w:val="24"/>
              </w:rPr>
            </w:pPr>
          </w:p>
        </w:tc>
        <w:tc>
          <w:tcPr>
            <w:tcW w:w="1482" w:type="dxa"/>
            <w:vAlign w:val="center"/>
          </w:tcPr>
          <w:p w14:paraId="196A9361" w14:textId="77777777" w:rsidR="00752CCD" w:rsidRDefault="00752CCD">
            <w:pPr>
              <w:adjustRightInd w:val="0"/>
              <w:snapToGrid w:val="0"/>
              <w:jc w:val="center"/>
              <w:rPr>
                <w:rFonts w:eastAsiaTheme="minorEastAsia"/>
                <w:color w:val="000000"/>
                <w:sz w:val="24"/>
              </w:rPr>
            </w:pPr>
          </w:p>
        </w:tc>
        <w:tc>
          <w:tcPr>
            <w:tcW w:w="2384" w:type="dxa"/>
            <w:vAlign w:val="center"/>
          </w:tcPr>
          <w:p w14:paraId="28A4A72A" w14:textId="77777777" w:rsidR="00752CCD" w:rsidRDefault="00752CCD">
            <w:pPr>
              <w:adjustRightInd w:val="0"/>
              <w:snapToGrid w:val="0"/>
              <w:jc w:val="center"/>
              <w:rPr>
                <w:rFonts w:eastAsiaTheme="minorEastAsia"/>
                <w:color w:val="000000"/>
                <w:sz w:val="24"/>
              </w:rPr>
            </w:pPr>
          </w:p>
        </w:tc>
        <w:tc>
          <w:tcPr>
            <w:tcW w:w="2126" w:type="dxa"/>
            <w:vAlign w:val="center"/>
          </w:tcPr>
          <w:p w14:paraId="4FADAF34" w14:textId="77777777" w:rsidR="00752CCD" w:rsidRDefault="00752CCD">
            <w:pPr>
              <w:adjustRightInd w:val="0"/>
              <w:snapToGrid w:val="0"/>
              <w:jc w:val="center"/>
              <w:rPr>
                <w:rFonts w:eastAsiaTheme="minorEastAsia"/>
                <w:color w:val="000000"/>
                <w:sz w:val="24"/>
              </w:rPr>
            </w:pPr>
          </w:p>
        </w:tc>
        <w:tc>
          <w:tcPr>
            <w:tcW w:w="1875" w:type="dxa"/>
            <w:vAlign w:val="center"/>
          </w:tcPr>
          <w:p w14:paraId="55273987" w14:textId="77777777" w:rsidR="00752CCD" w:rsidRDefault="00752CCD">
            <w:pPr>
              <w:adjustRightInd w:val="0"/>
              <w:snapToGrid w:val="0"/>
              <w:jc w:val="center"/>
              <w:rPr>
                <w:rFonts w:eastAsiaTheme="minorEastAsia"/>
                <w:color w:val="000000"/>
                <w:sz w:val="24"/>
              </w:rPr>
            </w:pPr>
          </w:p>
        </w:tc>
        <w:tc>
          <w:tcPr>
            <w:tcW w:w="1009" w:type="dxa"/>
            <w:vAlign w:val="center"/>
          </w:tcPr>
          <w:p w14:paraId="5CD6CF80" w14:textId="77777777" w:rsidR="00752CCD" w:rsidRDefault="00752CCD">
            <w:pPr>
              <w:adjustRightInd w:val="0"/>
              <w:snapToGrid w:val="0"/>
              <w:jc w:val="center"/>
              <w:rPr>
                <w:rFonts w:eastAsiaTheme="minorEastAsia"/>
                <w:color w:val="000000"/>
                <w:sz w:val="24"/>
              </w:rPr>
            </w:pPr>
          </w:p>
        </w:tc>
      </w:tr>
      <w:tr w:rsidR="00752CCD" w14:paraId="3C3FBE65" w14:textId="77777777">
        <w:trPr>
          <w:trHeight w:val="930"/>
          <w:jc w:val="center"/>
        </w:trPr>
        <w:tc>
          <w:tcPr>
            <w:tcW w:w="775" w:type="dxa"/>
            <w:vAlign w:val="center"/>
          </w:tcPr>
          <w:p w14:paraId="25C3EF1F" w14:textId="77777777" w:rsidR="00752CCD" w:rsidRDefault="00752CCD">
            <w:pPr>
              <w:adjustRightInd w:val="0"/>
              <w:snapToGrid w:val="0"/>
              <w:jc w:val="center"/>
              <w:rPr>
                <w:rFonts w:eastAsiaTheme="minorEastAsia"/>
                <w:color w:val="000000"/>
                <w:sz w:val="24"/>
              </w:rPr>
            </w:pPr>
          </w:p>
        </w:tc>
        <w:tc>
          <w:tcPr>
            <w:tcW w:w="1482" w:type="dxa"/>
            <w:vAlign w:val="center"/>
          </w:tcPr>
          <w:p w14:paraId="68B93C38" w14:textId="77777777" w:rsidR="00752CCD" w:rsidRDefault="00752CCD">
            <w:pPr>
              <w:adjustRightInd w:val="0"/>
              <w:snapToGrid w:val="0"/>
              <w:jc w:val="center"/>
              <w:rPr>
                <w:rFonts w:eastAsiaTheme="minorEastAsia"/>
                <w:color w:val="000000"/>
                <w:sz w:val="24"/>
              </w:rPr>
            </w:pPr>
          </w:p>
        </w:tc>
        <w:tc>
          <w:tcPr>
            <w:tcW w:w="2384" w:type="dxa"/>
            <w:vAlign w:val="center"/>
          </w:tcPr>
          <w:p w14:paraId="254826E2" w14:textId="77777777" w:rsidR="00752CCD" w:rsidRDefault="00752CCD">
            <w:pPr>
              <w:adjustRightInd w:val="0"/>
              <w:snapToGrid w:val="0"/>
              <w:jc w:val="center"/>
              <w:rPr>
                <w:rFonts w:eastAsiaTheme="minorEastAsia"/>
                <w:color w:val="000000"/>
                <w:sz w:val="24"/>
              </w:rPr>
            </w:pPr>
          </w:p>
        </w:tc>
        <w:tc>
          <w:tcPr>
            <w:tcW w:w="2126" w:type="dxa"/>
            <w:vAlign w:val="center"/>
          </w:tcPr>
          <w:p w14:paraId="5C086D36" w14:textId="77777777" w:rsidR="00752CCD" w:rsidRDefault="00752CCD">
            <w:pPr>
              <w:adjustRightInd w:val="0"/>
              <w:snapToGrid w:val="0"/>
              <w:jc w:val="center"/>
              <w:rPr>
                <w:rFonts w:eastAsiaTheme="minorEastAsia"/>
                <w:color w:val="000000"/>
                <w:sz w:val="24"/>
              </w:rPr>
            </w:pPr>
          </w:p>
        </w:tc>
        <w:tc>
          <w:tcPr>
            <w:tcW w:w="1875" w:type="dxa"/>
            <w:vAlign w:val="center"/>
          </w:tcPr>
          <w:p w14:paraId="4A52AAE6" w14:textId="77777777" w:rsidR="00752CCD" w:rsidRDefault="00752CCD">
            <w:pPr>
              <w:adjustRightInd w:val="0"/>
              <w:snapToGrid w:val="0"/>
              <w:jc w:val="center"/>
              <w:rPr>
                <w:rFonts w:eastAsiaTheme="minorEastAsia"/>
                <w:color w:val="000000"/>
                <w:sz w:val="24"/>
              </w:rPr>
            </w:pPr>
          </w:p>
        </w:tc>
        <w:tc>
          <w:tcPr>
            <w:tcW w:w="1009" w:type="dxa"/>
            <w:vAlign w:val="center"/>
          </w:tcPr>
          <w:p w14:paraId="6073242D" w14:textId="77777777" w:rsidR="00752CCD" w:rsidRDefault="00752CCD">
            <w:pPr>
              <w:adjustRightInd w:val="0"/>
              <w:snapToGrid w:val="0"/>
              <w:jc w:val="center"/>
              <w:rPr>
                <w:rFonts w:eastAsiaTheme="minorEastAsia"/>
                <w:color w:val="000000"/>
                <w:sz w:val="24"/>
              </w:rPr>
            </w:pPr>
          </w:p>
        </w:tc>
      </w:tr>
      <w:tr w:rsidR="00752CCD" w14:paraId="792D41A7" w14:textId="77777777">
        <w:trPr>
          <w:trHeight w:val="930"/>
          <w:jc w:val="center"/>
        </w:trPr>
        <w:tc>
          <w:tcPr>
            <w:tcW w:w="775" w:type="dxa"/>
            <w:vAlign w:val="center"/>
          </w:tcPr>
          <w:p w14:paraId="7477FFAE" w14:textId="77777777" w:rsidR="00752CCD" w:rsidRDefault="00752CCD">
            <w:pPr>
              <w:adjustRightInd w:val="0"/>
              <w:snapToGrid w:val="0"/>
              <w:jc w:val="center"/>
              <w:rPr>
                <w:rFonts w:eastAsiaTheme="minorEastAsia"/>
                <w:color w:val="000000"/>
                <w:sz w:val="24"/>
              </w:rPr>
            </w:pPr>
          </w:p>
        </w:tc>
        <w:tc>
          <w:tcPr>
            <w:tcW w:w="1482" w:type="dxa"/>
            <w:vAlign w:val="center"/>
          </w:tcPr>
          <w:p w14:paraId="3A98B1FE" w14:textId="77777777" w:rsidR="00752CCD" w:rsidRDefault="00752CCD">
            <w:pPr>
              <w:adjustRightInd w:val="0"/>
              <w:snapToGrid w:val="0"/>
              <w:jc w:val="center"/>
              <w:rPr>
                <w:rFonts w:eastAsiaTheme="minorEastAsia"/>
                <w:color w:val="000000"/>
                <w:sz w:val="24"/>
              </w:rPr>
            </w:pPr>
          </w:p>
        </w:tc>
        <w:tc>
          <w:tcPr>
            <w:tcW w:w="2384" w:type="dxa"/>
            <w:vAlign w:val="center"/>
          </w:tcPr>
          <w:p w14:paraId="0EF139D0" w14:textId="77777777" w:rsidR="00752CCD" w:rsidRDefault="00752CCD">
            <w:pPr>
              <w:adjustRightInd w:val="0"/>
              <w:snapToGrid w:val="0"/>
              <w:jc w:val="center"/>
              <w:rPr>
                <w:rFonts w:eastAsiaTheme="minorEastAsia"/>
                <w:color w:val="000000"/>
                <w:sz w:val="24"/>
              </w:rPr>
            </w:pPr>
          </w:p>
        </w:tc>
        <w:tc>
          <w:tcPr>
            <w:tcW w:w="2126" w:type="dxa"/>
            <w:vAlign w:val="center"/>
          </w:tcPr>
          <w:p w14:paraId="5743A08D" w14:textId="77777777" w:rsidR="00752CCD" w:rsidRDefault="00752CCD">
            <w:pPr>
              <w:adjustRightInd w:val="0"/>
              <w:snapToGrid w:val="0"/>
              <w:jc w:val="center"/>
              <w:rPr>
                <w:rFonts w:eastAsiaTheme="minorEastAsia"/>
                <w:color w:val="000000"/>
                <w:sz w:val="24"/>
              </w:rPr>
            </w:pPr>
          </w:p>
        </w:tc>
        <w:tc>
          <w:tcPr>
            <w:tcW w:w="1875" w:type="dxa"/>
            <w:vAlign w:val="center"/>
          </w:tcPr>
          <w:p w14:paraId="58731FB5" w14:textId="77777777" w:rsidR="00752CCD" w:rsidRDefault="00752CCD">
            <w:pPr>
              <w:adjustRightInd w:val="0"/>
              <w:snapToGrid w:val="0"/>
              <w:jc w:val="center"/>
              <w:rPr>
                <w:rFonts w:eastAsiaTheme="minorEastAsia"/>
                <w:color w:val="000000"/>
                <w:sz w:val="24"/>
              </w:rPr>
            </w:pPr>
          </w:p>
        </w:tc>
        <w:tc>
          <w:tcPr>
            <w:tcW w:w="1009" w:type="dxa"/>
            <w:vAlign w:val="center"/>
          </w:tcPr>
          <w:p w14:paraId="53943E77" w14:textId="77777777" w:rsidR="00752CCD" w:rsidRDefault="00752CCD">
            <w:pPr>
              <w:adjustRightInd w:val="0"/>
              <w:snapToGrid w:val="0"/>
              <w:jc w:val="center"/>
              <w:rPr>
                <w:rFonts w:eastAsiaTheme="minorEastAsia"/>
                <w:color w:val="000000"/>
                <w:sz w:val="24"/>
              </w:rPr>
            </w:pPr>
          </w:p>
        </w:tc>
      </w:tr>
      <w:tr w:rsidR="00752CCD" w14:paraId="7C1C16D9" w14:textId="77777777">
        <w:trPr>
          <w:trHeight w:val="930"/>
          <w:jc w:val="center"/>
        </w:trPr>
        <w:tc>
          <w:tcPr>
            <w:tcW w:w="775" w:type="dxa"/>
            <w:vAlign w:val="center"/>
          </w:tcPr>
          <w:p w14:paraId="583CAF7C" w14:textId="77777777" w:rsidR="00752CCD" w:rsidRDefault="00752CCD">
            <w:pPr>
              <w:adjustRightInd w:val="0"/>
              <w:snapToGrid w:val="0"/>
              <w:jc w:val="center"/>
              <w:rPr>
                <w:rFonts w:eastAsiaTheme="minorEastAsia"/>
                <w:color w:val="000000"/>
                <w:sz w:val="24"/>
              </w:rPr>
            </w:pPr>
          </w:p>
        </w:tc>
        <w:tc>
          <w:tcPr>
            <w:tcW w:w="1482" w:type="dxa"/>
            <w:vAlign w:val="center"/>
          </w:tcPr>
          <w:p w14:paraId="2B24FFCA" w14:textId="77777777" w:rsidR="00752CCD" w:rsidRDefault="00752CCD">
            <w:pPr>
              <w:adjustRightInd w:val="0"/>
              <w:snapToGrid w:val="0"/>
              <w:jc w:val="center"/>
              <w:rPr>
                <w:rFonts w:eastAsiaTheme="minorEastAsia"/>
                <w:color w:val="000000"/>
                <w:sz w:val="24"/>
              </w:rPr>
            </w:pPr>
          </w:p>
        </w:tc>
        <w:tc>
          <w:tcPr>
            <w:tcW w:w="2384" w:type="dxa"/>
            <w:vAlign w:val="center"/>
          </w:tcPr>
          <w:p w14:paraId="4575B6C2" w14:textId="77777777" w:rsidR="00752CCD" w:rsidRDefault="00752CCD">
            <w:pPr>
              <w:adjustRightInd w:val="0"/>
              <w:snapToGrid w:val="0"/>
              <w:jc w:val="center"/>
              <w:rPr>
                <w:rFonts w:eastAsiaTheme="minorEastAsia"/>
                <w:color w:val="000000"/>
                <w:sz w:val="24"/>
              </w:rPr>
            </w:pPr>
          </w:p>
        </w:tc>
        <w:tc>
          <w:tcPr>
            <w:tcW w:w="2126" w:type="dxa"/>
            <w:vAlign w:val="center"/>
          </w:tcPr>
          <w:p w14:paraId="4FF10A2A" w14:textId="77777777" w:rsidR="00752CCD" w:rsidRDefault="00752CCD">
            <w:pPr>
              <w:adjustRightInd w:val="0"/>
              <w:snapToGrid w:val="0"/>
              <w:jc w:val="center"/>
              <w:rPr>
                <w:rFonts w:eastAsiaTheme="minorEastAsia"/>
                <w:color w:val="000000"/>
                <w:sz w:val="24"/>
              </w:rPr>
            </w:pPr>
          </w:p>
        </w:tc>
        <w:tc>
          <w:tcPr>
            <w:tcW w:w="1875" w:type="dxa"/>
            <w:vAlign w:val="center"/>
          </w:tcPr>
          <w:p w14:paraId="6D1FD75B" w14:textId="77777777" w:rsidR="00752CCD" w:rsidRDefault="00752CCD">
            <w:pPr>
              <w:adjustRightInd w:val="0"/>
              <w:snapToGrid w:val="0"/>
              <w:jc w:val="center"/>
              <w:rPr>
                <w:rFonts w:eastAsiaTheme="minorEastAsia"/>
                <w:color w:val="000000"/>
                <w:sz w:val="24"/>
              </w:rPr>
            </w:pPr>
          </w:p>
        </w:tc>
        <w:tc>
          <w:tcPr>
            <w:tcW w:w="1009" w:type="dxa"/>
            <w:vAlign w:val="center"/>
          </w:tcPr>
          <w:p w14:paraId="79959FB0" w14:textId="77777777" w:rsidR="00752CCD" w:rsidRDefault="00752CCD">
            <w:pPr>
              <w:adjustRightInd w:val="0"/>
              <w:snapToGrid w:val="0"/>
              <w:jc w:val="center"/>
              <w:rPr>
                <w:rFonts w:eastAsiaTheme="minorEastAsia"/>
                <w:color w:val="000000"/>
                <w:sz w:val="24"/>
              </w:rPr>
            </w:pPr>
          </w:p>
        </w:tc>
      </w:tr>
    </w:tbl>
    <w:p w14:paraId="5CA58308" w14:textId="77777777" w:rsidR="00752CCD" w:rsidRDefault="00752CCD">
      <w:pPr>
        <w:tabs>
          <w:tab w:val="left" w:pos="1800"/>
          <w:tab w:val="left" w:pos="5580"/>
        </w:tabs>
        <w:spacing w:line="360" w:lineRule="auto"/>
        <w:ind w:firstLineChars="150" w:firstLine="360"/>
        <w:jc w:val="left"/>
        <w:rPr>
          <w:rFonts w:eastAsiaTheme="minorEastAsia"/>
          <w:color w:val="000000"/>
          <w:sz w:val="24"/>
          <w:u w:val="single"/>
        </w:rPr>
      </w:pPr>
    </w:p>
    <w:p w14:paraId="54A0C204" w14:textId="77777777" w:rsidR="00752CCD" w:rsidRDefault="00752CCD">
      <w:pPr>
        <w:tabs>
          <w:tab w:val="left" w:pos="1800"/>
          <w:tab w:val="left" w:pos="5580"/>
        </w:tabs>
        <w:spacing w:line="360" w:lineRule="auto"/>
        <w:ind w:firstLineChars="150" w:firstLine="360"/>
        <w:jc w:val="left"/>
        <w:rPr>
          <w:rFonts w:eastAsiaTheme="minorEastAsia"/>
          <w:color w:val="000000"/>
          <w:sz w:val="24"/>
          <w:u w:val="single"/>
        </w:rPr>
      </w:pPr>
    </w:p>
    <w:p w14:paraId="363FF3D0" w14:textId="77777777" w:rsidR="00752CCD" w:rsidRDefault="001F4BCC">
      <w:pPr>
        <w:tabs>
          <w:tab w:val="left" w:pos="1800"/>
          <w:tab w:val="left" w:pos="5580"/>
        </w:tabs>
        <w:jc w:val="left"/>
        <w:rPr>
          <w:rFonts w:eastAsiaTheme="minorEastAsia"/>
          <w:color w:val="000000"/>
          <w:sz w:val="24"/>
        </w:rPr>
      </w:pPr>
      <w:r>
        <w:rPr>
          <w:rFonts w:eastAsiaTheme="minorEastAsia"/>
          <w:color w:val="000000"/>
          <w:sz w:val="24"/>
        </w:rPr>
        <w:t>注：</w:t>
      </w:r>
    </w:p>
    <w:p w14:paraId="4E793CAB" w14:textId="77777777" w:rsidR="00752CCD" w:rsidRDefault="001F4BCC">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1C193840" w14:textId="77777777" w:rsidR="00752CCD" w:rsidRDefault="001F4BCC">
      <w:pPr>
        <w:tabs>
          <w:tab w:val="left" w:pos="1800"/>
          <w:tab w:val="left" w:pos="5580"/>
        </w:tabs>
        <w:jc w:val="left"/>
        <w:rPr>
          <w:color w:val="000000"/>
          <w:sz w:val="24"/>
        </w:rPr>
      </w:pPr>
      <w:r>
        <w:rPr>
          <w:sz w:val="24"/>
        </w:rPr>
        <w:t>2.</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0E8FB7B6" w14:textId="77777777" w:rsidR="00752CCD" w:rsidRDefault="00752CCD">
      <w:pPr>
        <w:tabs>
          <w:tab w:val="left" w:pos="1800"/>
          <w:tab w:val="left" w:pos="5580"/>
        </w:tabs>
        <w:jc w:val="left"/>
        <w:rPr>
          <w:rFonts w:eastAsiaTheme="minorEastAsia"/>
          <w:color w:val="000000"/>
          <w:sz w:val="24"/>
        </w:rPr>
      </w:pPr>
    </w:p>
    <w:p w14:paraId="3A876708" w14:textId="77777777" w:rsidR="00752CCD" w:rsidRDefault="00752CCD">
      <w:pPr>
        <w:rPr>
          <w:rFonts w:eastAsiaTheme="minorEastAsia"/>
          <w:color w:val="000000"/>
          <w:sz w:val="24"/>
          <w:szCs w:val="20"/>
        </w:rPr>
      </w:pPr>
    </w:p>
    <w:p w14:paraId="7788744C" w14:textId="77777777" w:rsidR="00752CCD" w:rsidRDefault="001F4BCC">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8E27202" w14:textId="77777777" w:rsidR="00752CCD" w:rsidRDefault="001F4BCC">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323C8DDF" w14:textId="77777777" w:rsidR="00752CCD" w:rsidRDefault="001F4BCC">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 xml:space="preserve">11  </w:t>
      </w:r>
      <w:r>
        <w:rPr>
          <w:rFonts w:hint="eastAsia"/>
          <w:color w:val="000000"/>
          <w:sz w:val="24"/>
          <w:szCs w:val="20"/>
        </w:rPr>
        <w:t>项目经理无在</w:t>
      </w:r>
      <w:proofErr w:type="gramStart"/>
      <w:r>
        <w:rPr>
          <w:rFonts w:hint="eastAsia"/>
          <w:color w:val="000000"/>
          <w:sz w:val="24"/>
          <w:szCs w:val="20"/>
        </w:rPr>
        <w:t>施项目</w:t>
      </w:r>
      <w:proofErr w:type="gramEnd"/>
      <w:r>
        <w:rPr>
          <w:rFonts w:hint="eastAsia"/>
          <w:color w:val="000000"/>
          <w:sz w:val="24"/>
          <w:szCs w:val="20"/>
        </w:rPr>
        <w:t>承诺（实质性格式）</w:t>
      </w:r>
    </w:p>
    <w:p w14:paraId="581B6101" w14:textId="77777777" w:rsidR="00752CCD" w:rsidRDefault="001F4BCC">
      <w:pPr>
        <w:spacing w:line="360" w:lineRule="auto"/>
        <w:jc w:val="center"/>
        <w:rPr>
          <w:b/>
        </w:rPr>
      </w:pPr>
      <w:r>
        <w:rPr>
          <w:rFonts w:hint="eastAsia"/>
          <w:b/>
          <w:sz w:val="24"/>
        </w:rPr>
        <w:t>项目经理承诺书</w:t>
      </w:r>
    </w:p>
    <w:p w14:paraId="2D6537A9" w14:textId="77777777" w:rsidR="00752CCD" w:rsidRDefault="00752CCD">
      <w:pPr>
        <w:spacing w:line="400" w:lineRule="exact"/>
        <w:ind w:firstLineChars="200" w:firstLine="420"/>
      </w:pPr>
    </w:p>
    <w:p w14:paraId="1F150F23" w14:textId="77777777" w:rsidR="00752CCD" w:rsidRDefault="001F4BCC">
      <w:pPr>
        <w:spacing w:line="400" w:lineRule="exact"/>
        <w:ind w:firstLineChars="200" w:firstLine="420"/>
        <w:rPr>
          <w:sz w:val="24"/>
        </w:rPr>
      </w:pPr>
      <w:r>
        <w:rPr>
          <w:rFonts w:hint="eastAsia"/>
        </w:rPr>
        <w:t>我</w:t>
      </w:r>
      <w:r>
        <w:rPr>
          <w:rFonts w:hint="eastAsia"/>
          <w:sz w:val="24"/>
        </w:rPr>
        <w:t>方在此声明，我方拟派往</w:t>
      </w:r>
      <w:r>
        <w:rPr>
          <w:rFonts w:hint="eastAsia"/>
          <w:sz w:val="24"/>
          <w:u w:val="single"/>
        </w:rPr>
        <w:t>（工程名称）</w:t>
      </w:r>
      <w:r>
        <w:rPr>
          <w:rFonts w:hint="eastAsia"/>
          <w:sz w:val="24"/>
          <w:u w:val="single"/>
        </w:rPr>
        <w:t xml:space="preserve">    </w:t>
      </w:r>
      <w:r>
        <w:rPr>
          <w:rFonts w:hint="eastAsia"/>
          <w:sz w:val="24"/>
        </w:rPr>
        <w:t>的项目经理</w:t>
      </w:r>
      <w:r>
        <w:rPr>
          <w:rFonts w:hint="eastAsia"/>
          <w:sz w:val="24"/>
          <w:u w:val="single"/>
        </w:rPr>
        <w:t xml:space="preserve">  </w:t>
      </w:r>
      <w:r>
        <w:rPr>
          <w:rFonts w:hint="eastAsia"/>
          <w:sz w:val="24"/>
          <w:u w:val="single"/>
        </w:rPr>
        <w:t>（项目经理姓名）</w:t>
      </w:r>
      <w:r>
        <w:rPr>
          <w:rFonts w:hint="eastAsia"/>
          <w:sz w:val="24"/>
          <w:u w:val="single"/>
        </w:rPr>
        <w:t xml:space="preserve">  </w:t>
      </w:r>
      <w:r>
        <w:rPr>
          <w:rFonts w:hint="eastAsia"/>
          <w:sz w:val="24"/>
        </w:rPr>
        <w:t>现阶段没有担任任何在施建设工程项目的项目经理，且在确定成交时不担任其他</w:t>
      </w:r>
      <w:proofErr w:type="gramStart"/>
      <w:r>
        <w:rPr>
          <w:rFonts w:hint="eastAsia"/>
          <w:sz w:val="24"/>
        </w:rPr>
        <w:t>项目项目</w:t>
      </w:r>
      <w:proofErr w:type="gramEnd"/>
      <w:r>
        <w:rPr>
          <w:rFonts w:hint="eastAsia"/>
          <w:sz w:val="24"/>
        </w:rPr>
        <w:t>经理。</w:t>
      </w:r>
    </w:p>
    <w:p w14:paraId="05F262CC" w14:textId="77777777" w:rsidR="00752CCD" w:rsidRDefault="001F4BCC">
      <w:pPr>
        <w:spacing w:line="400" w:lineRule="exact"/>
        <w:ind w:firstLineChars="200" w:firstLine="480"/>
        <w:rPr>
          <w:sz w:val="24"/>
        </w:rPr>
      </w:pPr>
      <w:r>
        <w:rPr>
          <w:rFonts w:hint="eastAsia"/>
          <w:sz w:val="24"/>
        </w:rPr>
        <w:t>我方保证上述信息的真实和准确，并愿意承担因我方就此弄虚作假所引起的一切法律后果。</w:t>
      </w:r>
    </w:p>
    <w:p w14:paraId="3EC4DE9D" w14:textId="77777777" w:rsidR="00752CCD" w:rsidRDefault="001F4BCC">
      <w:pPr>
        <w:spacing w:line="400" w:lineRule="exact"/>
        <w:ind w:firstLineChars="200" w:firstLine="480"/>
        <w:rPr>
          <w:sz w:val="24"/>
        </w:rPr>
      </w:pPr>
      <w:r>
        <w:rPr>
          <w:rFonts w:hint="eastAsia"/>
          <w:sz w:val="24"/>
        </w:rPr>
        <w:t>特此承诺。</w:t>
      </w:r>
    </w:p>
    <w:p w14:paraId="219CF0D9" w14:textId="77777777" w:rsidR="00752CCD" w:rsidRDefault="00752CCD">
      <w:pPr>
        <w:spacing w:line="400" w:lineRule="exact"/>
      </w:pPr>
    </w:p>
    <w:p w14:paraId="1CD07712" w14:textId="77777777" w:rsidR="00752CCD" w:rsidRDefault="00752CCD">
      <w:pPr>
        <w:spacing w:line="400" w:lineRule="exact"/>
      </w:pPr>
    </w:p>
    <w:p w14:paraId="0474B6E6" w14:textId="77777777" w:rsidR="00752CCD" w:rsidRDefault="001F4BCC">
      <w:pPr>
        <w:spacing w:line="400" w:lineRule="exact"/>
        <w:ind w:firstLineChars="200" w:firstLine="480"/>
        <w:rPr>
          <w:sz w:val="24"/>
        </w:rPr>
      </w:pPr>
      <w:r>
        <w:rPr>
          <w:rFonts w:hint="eastAsia"/>
          <w:sz w:val="24"/>
        </w:rPr>
        <w:t>（</w:t>
      </w:r>
      <w:r>
        <w:rPr>
          <w:rFonts w:hint="eastAsia"/>
          <w:sz w:val="24"/>
        </w:rPr>
        <w:t>1</w:t>
      </w:r>
      <w:r>
        <w:rPr>
          <w:rFonts w:hint="eastAsia"/>
          <w:sz w:val="24"/>
        </w:rPr>
        <w:t>）</w:t>
      </w:r>
      <w:r>
        <w:rPr>
          <w:rFonts w:ascii="宋体" w:hAnsi="宋体" w:hint="eastAsia"/>
          <w:sz w:val="24"/>
        </w:rPr>
        <w:t>供应商拟派项目经理须具备建筑工程专业二级及以上注册建造师执业资格，具备有效的安全生产考核合格证书（B本）</w:t>
      </w:r>
    </w:p>
    <w:p w14:paraId="0C99425E" w14:textId="77777777" w:rsidR="00752CCD" w:rsidRDefault="00752CCD">
      <w:pPr>
        <w:spacing w:line="400" w:lineRule="exact"/>
      </w:pPr>
    </w:p>
    <w:p w14:paraId="6E93B516" w14:textId="77777777" w:rsidR="00752CCD" w:rsidRDefault="00752CCD">
      <w:pPr>
        <w:spacing w:line="400" w:lineRule="exact"/>
      </w:pPr>
    </w:p>
    <w:p w14:paraId="3396FBE3" w14:textId="77777777" w:rsidR="00752CCD" w:rsidRDefault="00752CCD">
      <w:pPr>
        <w:spacing w:line="400" w:lineRule="exact"/>
      </w:pPr>
    </w:p>
    <w:p w14:paraId="424A06B6" w14:textId="77777777" w:rsidR="00752CCD" w:rsidRDefault="001F4BCC">
      <w:pPr>
        <w:spacing w:line="360" w:lineRule="auto"/>
        <w:rPr>
          <w:sz w:val="24"/>
          <w:u w:val="single"/>
        </w:rPr>
      </w:pPr>
      <w:r>
        <w:rPr>
          <w:rFonts w:hint="eastAsia"/>
          <w:sz w:val="24"/>
        </w:rPr>
        <w:t>供应</w:t>
      </w:r>
      <w:proofErr w:type="gramStart"/>
      <w:r>
        <w:rPr>
          <w:rFonts w:hint="eastAsia"/>
          <w:sz w:val="24"/>
        </w:rPr>
        <w:t>商法定</w:t>
      </w:r>
      <w:proofErr w:type="gramEnd"/>
      <w:r>
        <w:rPr>
          <w:rFonts w:hint="eastAsia"/>
          <w:sz w:val="24"/>
        </w:rPr>
        <w:t>代表人（签字或盖章）</w:t>
      </w:r>
      <w:r>
        <w:rPr>
          <w:rFonts w:hint="eastAsia"/>
          <w:sz w:val="24"/>
        </w:rPr>
        <w:t>:</w:t>
      </w:r>
    </w:p>
    <w:p w14:paraId="2CF04664" w14:textId="77777777" w:rsidR="00752CCD" w:rsidRDefault="001F4BCC">
      <w:pPr>
        <w:spacing w:line="360" w:lineRule="auto"/>
        <w:rPr>
          <w:sz w:val="24"/>
        </w:rPr>
      </w:pPr>
      <w:r>
        <w:rPr>
          <w:rFonts w:hint="eastAsia"/>
          <w:sz w:val="24"/>
        </w:rPr>
        <w:t>供应商名称（加盖单位公章）</w:t>
      </w:r>
      <w:r>
        <w:rPr>
          <w:rFonts w:hint="eastAsia"/>
          <w:sz w:val="24"/>
        </w:rPr>
        <w:t>:</w:t>
      </w:r>
    </w:p>
    <w:p w14:paraId="18C92EBE" w14:textId="77777777" w:rsidR="00752CCD" w:rsidRDefault="001F4BCC">
      <w:pPr>
        <w:spacing w:line="360" w:lineRule="auto"/>
        <w:rPr>
          <w:szCs w:val="21"/>
        </w:rPr>
      </w:pPr>
      <w:r>
        <w:rPr>
          <w:rFonts w:hint="eastAsia"/>
          <w:sz w:val="24"/>
        </w:rPr>
        <w:t>日期</w:t>
      </w:r>
      <w:r>
        <w:rPr>
          <w:rFonts w:hint="eastAsia"/>
          <w:sz w:val="24"/>
        </w:rPr>
        <w:t>:</w:t>
      </w:r>
    </w:p>
    <w:p w14:paraId="7912DC47" w14:textId="77777777" w:rsidR="00752CCD" w:rsidRDefault="00752CCD"/>
    <w:p w14:paraId="639984E7" w14:textId="77777777" w:rsidR="00752CCD" w:rsidRDefault="001F4BCC">
      <w:pPr>
        <w:widowControl/>
        <w:jc w:val="left"/>
        <w:rPr>
          <w:color w:val="333333"/>
          <w:szCs w:val="21"/>
          <w:shd w:val="clear" w:color="auto" w:fill="FFFFFF"/>
        </w:rPr>
      </w:pPr>
      <w:r>
        <w:rPr>
          <w:color w:val="333333"/>
          <w:szCs w:val="21"/>
          <w:shd w:val="clear" w:color="auto" w:fill="FFFFFF"/>
        </w:rPr>
        <w:br w:type="page"/>
      </w:r>
    </w:p>
    <w:p w14:paraId="138C8E87" w14:textId="77777777" w:rsidR="00752CCD" w:rsidRDefault="001F4BCC">
      <w:pPr>
        <w:keepNext/>
        <w:keepLines/>
        <w:autoSpaceDE w:val="0"/>
        <w:autoSpaceDN w:val="0"/>
        <w:adjustRightInd w:val="0"/>
        <w:spacing w:before="120" w:after="0" w:line="300" w:lineRule="auto"/>
        <w:outlineLvl w:val="1"/>
        <w:rPr>
          <w:rFonts w:ascii="Arial" w:eastAsia="黑体" w:hAnsi="Arial"/>
          <w:b/>
          <w:sz w:val="24"/>
        </w:rPr>
      </w:pPr>
      <w:r>
        <w:rPr>
          <w:rFonts w:ascii="Arial" w:eastAsia="黑体" w:hAnsi="Arial" w:hint="eastAsia"/>
          <w:b/>
          <w:sz w:val="24"/>
        </w:rPr>
        <w:t>12</w:t>
      </w:r>
      <w:bookmarkStart w:id="2524" w:name="_Hlk227582812"/>
      <w:r>
        <w:rPr>
          <w:rFonts w:ascii="Arial" w:eastAsia="黑体" w:hAnsi="Arial" w:hint="eastAsia"/>
          <w:b/>
          <w:sz w:val="24"/>
        </w:rPr>
        <w:t xml:space="preserve"> </w:t>
      </w:r>
      <w:r>
        <w:rPr>
          <w:rFonts w:ascii="Arial" w:eastAsia="黑体" w:hAnsi="Arial" w:hint="eastAsia"/>
          <w:b/>
          <w:sz w:val="24"/>
        </w:rPr>
        <w:t>拟投入项目组人员一览表（实质性格式）</w:t>
      </w:r>
      <w:bookmarkEnd w:id="2524"/>
    </w:p>
    <w:p w14:paraId="12448725" w14:textId="77777777" w:rsidR="00752CCD" w:rsidRDefault="00752CCD">
      <w:pPr>
        <w:autoSpaceDE w:val="0"/>
        <w:autoSpaceDN w:val="0"/>
        <w:adjustRightInd w:val="0"/>
        <w:spacing w:after="0" w:line="240" w:lineRule="auto"/>
        <w:ind w:firstLine="420"/>
        <w:jc w:val="left"/>
        <w:rPr>
          <w:rFonts w:ascii="宋体"/>
          <w:sz w:val="24"/>
        </w:rPr>
      </w:pPr>
    </w:p>
    <w:p w14:paraId="6A014F76" w14:textId="77777777" w:rsidR="00752CCD" w:rsidRDefault="00752CCD">
      <w:pPr>
        <w:widowControl/>
        <w:spacing w:after="0" w:line="240" w:lineRule="auto"/>
      </w:pPr>
    </w:p>
    <w:p w14:paraId="4F524479" w14:textId="77777777" w:rsidR="00752CCD" w:rsidRDefault="00752CCD">
      <w:pPr>
        <w:spacing w:after="0" w:line="240" w:lineRule="auto"/>
        <w:jc w:val="center"/>
        <w:rPr>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3402"/>
      </w:tblGrid>
      <w:tr w:rsidR="00752CCD" w14:paraId="4EB37432" w14:textId="77777777">
        <w:trPr>
          <w:trHeight w:val="429"/>
        </w:trPr>
        <w:tc>
          <w:tcPr>
            <w:tcW w:w="8505" w:type="dxa"/>
            <w:gridSpan w:val="4"/>
          </w:tcPr>
          <w:p w14:paraId="2219B14C" w14:textId="77777777" w:rsidR="00752CCD" w:rsidRDefault="001F4BCC">
            <w:pPr>
              <w:spacing w:after="0" w:line="240" w:lineRule="auto"/>
              <w:jc w:val="center"/>
              <w:rPr>
                <w:bCs/>
                <w:szCs w:val="21"/>
              </w:rPr>
            </w:pPr>
            <w:bookmarkStart w:id="2525" w:name="OLE_LINK25"/>
            <w:r>
              <w:rPr>
                <w:rFonts w:hint="eastAsia"/>
                <w:bCs/>
                <w:szCs w:val="21"/>
              </w:rPr>
              <w:t>拟投入项目组的人员情况</w:t>
            </w:r>
          </w:p>
        </w:tc>
      </w:tr>
      <w:tr w:rsidR="00752CCD" w14:paraId="02850F9B" w14:textId="77777777">
        <w:tc>
          <w:tcPr>
            <w:tcW w:w="1701" w:type="dxa"/>
            <w:vAlign w:val="center"/>
          </w:tcPr>
          <w:p w14:paraId="557D75DC" w14:textId="77777777" w:rsidR="00752CCD" w:rsidRDefault="001F4BCC">
            <w:pPr>
              <w:spacing w:after="0" w:line="240" w:lineRule="auto"/>
              <w:jc w:val="center"/>
              <w:rPr>
                <w:bCs/>
                <w:szCs w:val="21"/>
              </w:rPr>
            </w:pPr>
            <w:r>
              <w:rPr>
                <w:rFonts w:hint="eastAsia"/>
                <w:bCs/>
                <w:szCs w:val="21"/>
              </w:rPr>
              <w:t>姓名</w:t>
            </w:r>
          </w:p>
        </w:tc>
        <w:tc>
          <w:tcPr>
            <w:tcW w:w="1701" w:type="dxa"/>
            <w:vAlign w:val="center"/>
          </w:tcPr>
          <w:p w14:paraId="491F4EA4" w14:textId="77777777" w:rsidR="00752CCD" w:rsidRDefault="001F4BCC">
            <w:pPr>
              <w:spacing w:after="0" w:line="240" w:lineRule="auto"/>
              <w:jc w:val="center"/>
              <w:rPr>
                <w:bCs/>
                <w:szCs w:val="21"/>
              </w:rPr>
            </w:pPr>
            <w:r>
              <w:rPr>
                <w:rFonts w:hint="eastAsia"/>
                <w:bCs/>
                <w:szCs w:val="21"/>
              </w:rPr>
              <w:t>拟派职务</w:t>
            </w:r>
          </w:p>
        </w:tc>
        <w:tc>
          <w:tcPr>
            <w:tcW w:w="1701" w:type="dxa"/>
            <w:vAlign w:val="center"/>
          </w:tcPr>
          <w:p w14:paraId="5118BBA0" w14:textId="77777777" w:rsidR="00752CCD" w:rsidRDefault="001F4BCC">
            <w:pPr>
              <w:spacing w:after="0" w:line="240" w:lineRule="auto"/>
              <w:jc w:val="center"/>
              <w:rPr>
                <w:bCs/>
                <w:szCs w:val="21"/>
              </w:rPr>
            </w:pPr>
            <w:r>
              <w:rPr>
                <w:rFonts w:hint="eastAsia"/>
                <w:bCs/>
                <w:szCs w:val="21"/>
              </w:rPr>
              <w:t>学历或职称</w:t>
            </w:r>
          </w:p>
        </w:tc>
        <w:tc>
          <w:tcPr>
            <w:tcW w:w="3402" w:type="dxa"/>
            <w:vAlign w:val="center"/>
          </w:tcPr>
          <w:p w14:paraId="3CE2BEFE" w14:textId="77777777" w:rsidR="00752CCD" w:rsidRDefault="001F4BCC">
            <w:pPr>
              <w:spacing w:after="0" w:line="240" w:lineRule="auto"/>
              <w:jc w:val="center"/>
              <w:rPr>
                <w:bCs/>
                <w:szCs w:val="21"/>
              </w:rPr>
            </w:pPr>
            <w:r>
              <w:rPr>
                <w:rFonts w:hint="eastAsia"/>
                <w:bCs/>
                <w:szCs w:val="21"/>
              </w:rPr>
              <w:t>从事与磋商文件</w:t>
            </w:r>
          </w:p>
          <w:p w14:paraId="61C5F641" w14:textId="77777777" w:rsidR="00752CCD" w:rsidRDefault="001F4BCC">
            <w:pPr>
              <w:spacing w:after="0" w:line="240" w:lineRule="auto"/>
              <w:jc w:val="center"/>
              <w:rPr>
                <w:bCs/>
                <w:szCs w:val="21"/>
              </w:rPr>
            </w:pPr>
            <w:r>
              <w:rPr>
                <w:rFonts w:hint="eastAsia"/>
                <w:bCs/>
                <w:szCs w:val="21"/>
              </w:rPr>
              <w:t>要求类似项目工作年限</w:t>
            </w:r>
          </w:p>
        </w:tc>
      </w:tr>
      <w:tr w:rsidR="00752CCD" w14:paraId="1166942E" w14:textId="77777777">
        <w:tc>
          <w:tcPr>
            <w:tcW w:w="1701" w:type="dxa"/>
          </w:tcPr>
          <w:p w14:paraId="45B467AD" w14:textId="77777777" w:rsidR="00752CCD" w:rsidRDefault="00752CCD">
            <w:pPr>
              <w:spacing w:after="0" w:line="360" w:lineRule="auto"/>
              <w:rPr>
                <w:bCs/>
                <w:szCs w:val="21"/>
              </w:rPr>
            </w:pPr>
          </w:p>
        </w:tc>
        <w:tc>
          <w:tcPr>
            <w:tcW w:w="1701" w:type="dxa"/>
          </w:tcPr>
          <w:p w14:paraId="34FA44CC" w14:textId="77777777" w:rsidR="00752CCD" w:rsidRDefault="00752CCD">
            <w:pPr>
              <w:spacing w:after="0" w:line="360" w:lineRule="auto"/>
              <w:rPr>
                <w:bCs/>
                <w:szCs w:val="21"/>
              </w:rPr>
            </w:pPr>
          </w:p>
        </w:tc>
        <w:tc>
          <w:tcPr>
            <w:tcW w:w="1701" w:type="dxa"/>
          </w:tcPr>
          <w:p w14:paraId="002E14A3" w14:textId="77777777" w:rsidR="00752CCD" w:rsidRDefault="00752CCD">
            <w:pPr>
              <w:spacing w:after="0" w:line="360" w:lineRule="auto"/>
              <w:rPr>
                <w:bCs/>
                <w:szCs w:val="21"/>
              </w:rPr>
            </w:pPr>
          </w:p>
        </w:tc>
        <w:tc>
          <w:tcPr>
            <w:tcW w:w="3402" w:type="dxa"/>
          </w:tcPr>
          <w:p w14:paraId="02DA727B" w14:textId="77777777" w:rsidR="00752CCD" w:rsidRDefault="00752CCD">
            <w:pPr>
              <w:spacing w:after="0" w:line="360" w:lineRule="auto"/>
              <w:rPr>
                <w:bCs/>
                <w:szCs w:val="21"/>
              </w:rPr>
            </w:pPr>
          </w:p>
        </w:tc>
      </w:tr>
      <w:tr w:rsidR="00752CCD" w14:paraId="2B88919E" w14:textId="77777777">
        <w:tc>
          <w:tcPr>
            <w:tcW w:w="1701" w:type="dxa"/>
          </w:tcPr>
          <w:p w14:paraId="274F731B" w14:textId="77777777" w:rsidR="00752CCD" w:rsidRDefault="00752CCD">
            <w:pPr>
              <w:spacing w:after="0" w:line="360" w:lineRule="auto"/>
              <w:rPr>
                <w:bCs/>
                <w:szCs w:val="21"/>
              </w:rPr>
            </w:pPr>
          </w:p>
        </w:tc>
        <w:tc>
          <w:tcPr>
            <w:tcW w:w="1701" w:type="dxa"/>
          </w:tcPr>
          <w:p w14:paraId="2DFF948F" w14:textId="77777777" w:rsidR="00752CCD" w:rsidRDefault="00752CCD">
            <w:pPr>
              <w:spacing w:after="0" w:line="360" w:lineRule="auto"/>
              <w:rPr>
                <w:bCs/>
                <w:szCs w:val="21"/>
              </w:rPr>
            </w:pPr>
          </w:p>
        </w:tc>
        <w:tc>
          <w:tcPr>
            <w:tcW w:w="1701" w:type="dxa"/>
          </w:tcPr>
          <w:p w14:paraId="40F3078E" w14:textId="77777777" w:rsidR="00752CCD" w:rsidRDefault="00752CCD">
            <w:pPr>
              <w:spacing w:after="0" w:line="360" w:lineRule="auto"/>
              <w:rPr>
                <w:bCs/>
                <w:szCs w:val="21"/>
              </w:rPr>
            </w:pPr>
          </w:p>
        </w:tc>
        <w:tc>
          <w:tcPr>
            <w:tcW w:w="3402" w:type="dxa"/>
          </w:tcPr>
          <w:p w14:paraId="4675AD5D" w14:textId="77777777" w:rsidR="00752CCD" w:rsidRDefault="00752CCD">
            <w:pPr>
              <w:spacing w:after="0" w:line="360" w:lineRule="auto"/>
              <w:rPr>
                <w:bCs/>
                <w:szCs w:val="21"/>
              </w:rPr>
            </w:pPr>
          </w:p>
        </w:tc>
      </w:tr>
      <w:tr w:rsidR="00752CCD" w14:paraId="785AAF5D" w14:textId="77777777">
        <w:tc>
          <w:tcPr>
            <w:tcW w:w="1701" w:type="dxa"/>
          </w:tcPr>
          <w:p w14:paraId="31472328" w14:textId="77777777" w:rsidR="00752CCD" w:rsidRDefault="00752CCD">
            <w:pPr>
              <w:spacing w:after="0" w:line="360" w:lineRule="auto"/>
              <w:rPr>
                <w:bCs/>
                <w:szCs w:val="21"/>
              </w:rPr>
            </w:pPr>
          </w:p>
        </w:tc>
        <w:tc>
          <w:tcPr>
            <w:tcW w:w="1701" w:type="dxa"/>
          </w:tcPr>
          <w:p w14:paraId="111C7752" w14:textId="77777777" w:rsidR="00752CCD" w:rsidRDefault="00752CCD">
            <w:pPr>
              <w:spacing w:after="0" w:line="360" w:lineRule="auto"/>
              <w:rPr>
                <w:bCs/>
                <w:szCs w:val="21"/>
              </w:rPr>
            </w:pPr>
          </w:p>
        </w:tc>
        <w:tc>
          <w:tcPr>
            <w:tcW w:w="1701" w:type="dxa"/>
          </w:tcPr>
          <w:p w14:paraId="0C1A4AB3" w14:textId="77777777" w:rsidR="00752CCD" w:rsidRDefault="00752CCD">
            <w:pPr>
              <w:spacing w:after="0" w:line="360" w:lineRule="auto"/>
              <w:rPr>
                <w:bCs/>
                <w:szCs w:val="21"/>
              </w:rPr>
            </w:pPr>
          </w:p>
        </w:tc>
        <w:tc>
          <w:tcPr>
            <w:tcW w:w="3402" w:type="dxa"/>
          </w:tcPr>
          <w:p w14:paraId="67B07A8F" w14:textId="77777777" w:rsidR="00752CCD" w:rsidRDefault="00752CCD">
            <w:pPr>
              <w:spacing w:after="0" w:line="360" w:lineRule="auto"/>
              <w:rPr>
                <w:bCs/>
                <w:szCs w:val="21"/>
              </w:rPr>
            </w:pPr>
          </w:p>
        </w:tc>
      </w:tr>
      <w:tr w:rsidR="00752CCD" w14:paraId="1D225237" w14:textId="77777777">
        <w:tc>
          <w:tcPr>
            <w:tcW w:w="1701" w:type="dxa"/>
          </w:tcPr>
          <w:p w14:paraId="4A0686CF" w14:textId="77777777" w:rsidR="00752CCD" w:rsidRDefault="00752CCD">
            <w:pPr>
              <w:spacing w:after="0" w:line="360" w:lineRule="auto"/>
              <w:rPr>
                <w:bCs/>
                <w:szCs w:val="21"/>
              </w:rPr>
            </w:pPr>
          </w:p>
        </w:tc>
        <w:tc>
          <w:tcPr>
            <w:tcW w:w="1701" w:type="dxa"/>
          </w:tcPr>
          <w:p w14:paraId="776E8F22" w14:textId="77777777" w:rsidR="00752CCD" w:rsidRDefault="00752CCD">
            <w:pPr>
              <w:spacing w:after="0" w:line="360" w:lineRule="auto"/>
              <w:rPr>
                <w:bCs/>
                <w:szCs w:val="21"/>
              </w:rPr>
            </w:pPr>
          </w:p>
        </w:tc>
        <w:tc>
          <w:tcPr>
            <w:tcW w:w="1701" w:type="dxa"/>
          </w:tcPr>
          <w:p w14:paraId="677606AE" w14:textId="77777777" w:rsidR="00752CCD" w:rsidRDefault="00752CCD">
            <w:pPr>
              <w:spacing w:after="0" w:line="360" w:lineRule="auto"/>
              <w:rPr>
                <w:bCs/>
                <w:szCs w:val="21"/>
              </w:rPr>
            </w:pPr>
          </w:p>
        </w:tc>
        <w:tc>
          <w:tcPr>
            <w:tcW w:w="3402" w:type="dxa"/>
          </w:tcPr>
          <w:p w14:paraId="35EB40D1" w14:textId="77777777" w:rsidR="00752CCD" w:rsidRDefault="00752CCD">
            <w:pPr>
              <w:spacing w:after="0" w:line="360" w:lineRule="auto"/>
              <w:rPr>
                <w:bCs/>
                <w:szCs w:val="21"/>
              </w:rPr>
            </w:pPr>
          </w:p>
        </w:tc>
      </w:tr>
      <w:bookmarkEnd w:id="2525"/>
    </w:tbl>
    <w:p w14:paraId="48B8DBFA" w14:textId="77777777" w:rsidR="00752CCD" w:rsidRDefault="00752CCD">
      <w:pPr>
        <w:widowControl/>
        <w:spacing w:after="0" w:line="240" w:lineRule="auto"/>
      </w:pPr>
    </w:p>
    <w:p w14:paraId="76DBD10C" w14:textId="77777777" w:rsidR="00752CCD" w:rsidRDefault="00752CCD">
      <w:pPr>
        <w:widowControl/>
        <w:spacing w:after="0" w:line="240" w:lineRule="auto"/>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247"/>
        <w:gridCol w:w="302"/>
        <w:gridCol w:w="85"/>
        <w:gridCol w:w="716"/>
        <w:gridCol w:w="504"/>
        <w:gridCol w:w="867"/>
        <w:gridCol w:w="642"/>
        <w:gridCol w:w="708"/>
        <w:gridCol w:w="909"/>
        <w:gridCol w:w="403"/>
        <w:gridCol w:w="65"/>
        <w:gridCol w:w="1922"/>
      </w:tblGrid>
      <w:tr w:rsidR="00752CCD" w14:paraId="30616A3C" w14:textId="77777777">
        <w:trPr>
          <w:trHeight w:val="535"/>
        </w:trPr>
        <w:tc>
          <w:tcPr>
            <w:tcW w:w="1731" w:type="dxa"/>
            <w:gridSpan w:val="4"/>
            <w:vAlign w:val="center"/>
          </w:tcPr>
          <w:p w14:paraId="69EFA148" w14:textId="77777777" w:rsidR="00752CCD" w:rsidRDefault="001F4BCC">
            <w:pPr>
              <w:spacing w:after="0" w:line="240" w:lineRule="auto"/>
              <w:jc w:val="center"/>
            </w:pPr>
            <w:bookmarkStart w:id="2526" w:name="_Hlk227582881"/>
            <w:r>
              <w:rPr>
                <w:rFonts w:hint="eastAsia"/>
              </w:rPr>
              <w:t>工程名称</w:t>
            </w:r>
          </w:p>
        </w:tc>
        <w:tc>
          <w:tcPr>
            <w:tcW w:w="6736" w:type="dxa"/>
            <w:gridSpan w:val="9"/>
          </w:tcPr>
          <w:p w14:paraId="290B44F6" w14:textId="77777777" w:rsidR="00752CCD" w:rsidRDefault="00752CCD">
            <w:pPr>
              <w:spacing w:after="0" w:line="240" w:lineRule="auto"/>
              <w:jc w:val="center"/>
              <w:rPr>
                <w:b/>
                <w:bCs/>
                <w:sz w:val="28"/>
              </w:rPr>
            </w:pPr>
          </w:p>
        </w:tc>
      </w:tr>
      <w:tr w:rsidR="00752CCD" w14:paraId="11A4A901" w14:textId="77777777">
        <w:trPr>
          <w:trHeight w:val="534"/>
        </w:trPr>
        <w:tc>
          <w:tcPr>
            <w:tcW w:w="1731" w:type="dxa"/>
            <w:gridSpan w:val="4"/>
            <w:vAlign w:val="center"/>
          </w:tcPr>
          <w:p w14:paraId="2435439C" w14:textId="77777777" w:rsidR="00752CCD" w:rsidRDefault="001F4BCC">
            <w:pPr>
              <w:spacing w:after="0" w:line="240" w:lineRule="auto"/>
              <w:jc w:val="center"/>
            </w:pPr>
            <w:r>
              <w:rPr>
                <w:rFonts w:hint="eastAsia"/>
              </w:rPr>
              <w:t>公司名称</w:t>
            </w:r>
          </w:p>
        </w:tc>
        <w:tc>
          <w:tcPr>
            <w:tcW w:w="6736" w:type="dxa"/>
            <w:gridSpan w:val="9"/>
          </w:tcPr>
          <w:p w14:paraId="2A6F79E9" w14:textId="77777777" w:rsidR="00752CCD" w:rsidRDefault="00752CCD">
            <w:pPr>
              <w:spacing w:after="0" w:line="240" w:lineRule="auto"/>
              <w:jc w:val="center"/>
              <w:rPr>
                <w:b/>
                <w:bCs/>
                <w:sz w:val="28"/>
              </w:rPr>
            </w:pPr>
          </w:p>
        </w:tc>
      </w:tr>
      <w:tr w:rsidR="00752CCD" w14:paraId="581BBB49" w14:textId="77777777">
        <w:trPr>
          <w:cantSplit/>
          <w:trHeight w:val="534"/>
        </w:trPr>
        <w:tc>
          <w:tcPr>
            <w:tcW w:w="8467" w:type="dxa"/>
            <w:gridSpan w:val="13"/>
            <w:vAlign w:val="center"/>
          </w:tcPr>
          <w:p w14:paraId="74F4382B" w14:textId="77777777" w:rsidR="00752CCD" w:rsidRDefault="001F4BCC">
            <w:pPr>
              <w:spacing w:after="0" w:line="300" w:lineRule="auto"/>
              <w:jc w:val="center"/>
              <w:rPr>
                <w:b/>
                <w:bCs/>
                <w:sz w:val="28"/>
              </w:rPr>
            </w:pPr>
            <w:r>
              <w:rPr>
                <w:rFonts w:hint="eastAsia"/>
                <w:b/>
              </w:rPr>
              <w:t>项目经理简历表</w:t>
            </w:r>
          </w:p>
        </w:tc>
      </w:tr>
      <w:tr w:rsidR="00752CCD" w14:paraId="51C06191" w14:textId="77777777">
        <w:trPr>
          <w:trHeight w:val="268"/>
        </w:trPr>
        <w:tc>
          <w:tcPr>
            <w:tcW w:w="1097" w:type="dxa"/>
          </w:tcPr>
          <w:p w14:paraId="3AECCE7D" w14:textId="77777777" w:rsidR="00752CCD" w:rsidRDefault="001F4BCC">
            <w:pPr>
              <w:spacing w:after="0" w:line="240" w:lineRule="auto"/>
            </w:pPr>
            <w:r>
              <w:rPr>
                <w:rFonts w:hint="eastAsia"/>
              </w:rPr>
              <w:t>姓名</w:t>
            </w:r>
          </w:p>
        </w:tc>
        <w:tc>
          <w:tcPr>
            <w:tcW w:w="1350" w:type="dxa"/>
            <w:gridSpan w:val="4"/>
          </w:tcPr>
          <w:p w14:paraId="29BA6BA0" w14:textId="77777777" w:rsidR="00752CCD" w:rsidRDefault="00752CCD">
            <w:pPr>
              <w:spacing w:after="0" w:line="240" w:lineRule="auto"/>
            </w:pPr>
          </w:p>
        </w:tc>
        <w:tc>
          <w:tcPr>
            <w:tcW w:w="1371" w:type="dxa"/>
            <w:gridSpan w:val="2"/>
          </w:tcPr>
          <w:p w14:paraId="6FBFA746" w14:textId="77777777" w:rsidR="00752CCD" w:rsidRDefault="001F4BCC">
            <w:pPr>
              <w:spacing w:after="0" w:line="240" w:lineRule="auto"/>
            </w:pPr>
            <w:r>
              <w:rPr>
                <w:rFonts w:hint="eastAsia"/>
              </w:rPr>
              <w:t>性别</w:t>
            </w:r>
          </w:p>
        </w:tc>
        <w:tc>
          <w:tcPr>
            <w:tcW w:w="1350" w:type="dxa"/>
            <w:gridSpan w:val="2"/>
          </w:tcPr>
          <w:p w14:paraId="26811394" w14:textId="77777777" w:rsidR="00752CCD" w:rsidRDefault="00752CCD">
            <w:pPr>
              <w:spacing w:after="0" w:line="240" w:lineRule="auto"/>
            </w:pPr>
          </w:p>
        </w:tc>
        <w:tc>
          <w:tcPr>
            <w:tcW w:w="1377" w:type="dxa"/>
            <w:gridSpan w:val="3"/>
          </w:tcPr>
          <w:p w14:paraId="40D8E504" w14:textId="77777777" w:rsidR="00752CCD" w:rsidRDefault="001F4BCC">
            <w:pPr>
              <w:spacing w:after="0" w:line="240" w:lineRule="auto"/>
            </w:pPr>
            <w:r>
              <w:rPr>
                <w:rFonts w:hint="eastAsia"/>
              </w:rPr>
              <w:t>年龄</w:t>
            </w:r>
          </w:p>
        </w:tc>
        <w:tc>
          <w:tcPr>
            <w:tcW w:w="1922" w:type="dxa"/>
          </w:tcPr>
          <w:p w14:paraId="5BD69288" w14:textId="77777777" w:rsidR="00752CCD" w:rsidRDefault="00752CCD">
            <w:pPr>
              <w:spacing w:after="0" w:line="240" w:lineRule="auto"/>
            </w:pPr>
          </w:p>
        </w:tc>
      </w:tr>
      <w:tr w:rsidR="00752CCD" w14:paraId="6FB9A181" w14:textId="77777777">
        <w:trPr>
          <w:trHeight w:val="268"/>
        </w:trPr>
        <w:tc>
          <w:tcPr>
            <w:tcW w:w="1097" w:type="dxa"/>
          </w:tcPr>
          <w:p w14:paraId="5C6BE2AC" w14:textId="77777777" w:rsidR="00752CCD" w:rsidRDefault="001F4BCC">
            <w:pPr>
              <w:spacing w:after="0" w:line="240" w:lineRule="auto"/>
            </w:pPr>
            <w:r>
              <w:rPr>
                <w:rFonts w:hint="eastAsia"/>
              </w:rPr>
              <w:t>职务</w:t>
            </w:r>
          </w:p>
        </w:tc>
        <w:tc>
          <w:tcPr>
            <w:tcW w:w="1350" w:type="dxa"/>
            <w:gridSpan w:val="4"/>
          </w:tcPr>
          <w:p w14:paraId="31E3C903" w14:textId="77777777" w:rsidR="00752CCD" w:rsidRDefault="00752CCD">
            <w:pPr>
              <w:spacing w:after="0" w:line="240" w:lineRule="auto"/>
            </w:pPr>
          </w:p>
        </w:tc>
        <w:tc>
          <w:tcPr>
            <w:tcW w:w="1371" w:type="dxa"/>
            <w:gridSpan w:val="2"/>
          </w:tcPr>
          <w:p w14:paraId="0AA33A7B" w14:textId="77777777" w:rsidR="00752CCD" w:rsidRDefault="001F4BCC">
            <w:pPr>
              <w:spacing w:after="0" w:line="240" w:lineRule="auto"/>
            </w:pPr>
            <w:r>
              <w:rPr>
                <w:rFonts w:hint="eastAsia"/>
              </w:rPr>
              <w:t>职称</w:t>
            </w:r>
          </w:p>
        </w:tc>
        <w:tc>
          <w:tcPr>
            <w:tcW w:w="1350" w:type="dxa"/>
            <w:gridSpan w:val="2"/>
          </w:tcPr>
          <w:p w14:paraId="3307319D" w14:textId="77777777" w:rsidR="00752CCD" w:rsidRDefault="00752CCD">
            <w:pPr>
              <w:spacing w:after="0" w:line="240" w:lineRule="auto"/>
            </w:pPr>
          </w:p>
        </w:tc>
        <w:tc>
          <w:tcPr>
            <w:tcW w:w="1377" w:type="dxa"/>
            <w:gridSpan w:val="3"/>
          </w:tcPr>
          <w:p w14:paraId="36071EF7" w14:textId="77777777" w:rsidR="00752CCD" w:rsidRDefault="001F4BCC">
            <w:pPr>
              <w:spacing w:after="0" w:line="240" w:lineRule="auto"/>
            </w:pPr>
            <w:r>
              <w:rPr>
                <w:rFonts w:hint="eastAsia"/>
              </w:rPr>
              <w:t>学历</w:t>
            </w:r>
          </w:p>
        </w:tc>
        <w:tc>
          <w:tcPr>
            <w:tcW w:w="1922" w:type="dxa"/>
          </w:tcPr>
          <w:p w14:paraId="4A3BB5C8" w14:textId="77777777" w:rsidR="00752CCD" w:rsidRDefault="00752CCD">
            <w:pPr>
              <w:spacing w:after="0" w:line="240" w:lineRule="auto"/>
            </w:pPr>
          </w:p>
        </w:tc>
      </w:tr>
      <w:tr w:rsidR="00752CCD" w14:paraId="79CBF55C" w14:textId="77777777">
        <w:trPr>
          <w:cantSplit/>
          <w:trHeight w:val="268"/>
        </w:trPr>
        <w:tc>
          <w:tcPr>
            <w:tcW w:w="1646" w:type="dxa"/>
            <w:gridSpan w:val="3"/>
          </w:tcPr>
          <w:p w14:paraId="3F75C8A0" w14:textId="77777777" w:rsidR="00752CCD" w:rsidRDefault="001F4BCC">
            <w:pPr>
              <w:spacing w:after="0" w:line="240" w:lineRule="auto"/>
            </w:pPr>
            <w:r>
              <w:rPr>
                <w:rFonts w:hint="eastAsia"/>
              </w:rPr>
              <w:t>参加工作时间</w:t>
            </w:r>
          </w:p>
        </w:tc>
        <w:tc>
          <w:tcPr>
            <w:tcW w:w="2172" w:type="dxa"/>
            <w:gridSpan w:val="4"/>
          </w:tcPr>
          <w:p w14:paraId="249E7838" w14:textId="77777777" w:rsidR="00752CCD" w:rsidRDefault="00752CCD">
            <w:pPr>
              <w:spacing w:after="0" w:line="240" w:lineRule="auto"/>
            </w:pPr>
          </w:p>
        </w:tc>
        <w:tc>
          <w:tcPr>
            <w:tcW w:w="2259" w:type="dxa"/>
            <w:gridSpan w:val="3"/>
          </w:tcPr>
          <w:p w14:paraId="6E76CADE" w14:textId="77777777" w:rsidR="00752CCD" w:rsidRDefault="001F4BCC">
            <w:pPr>
              <w:spacing w:after="0" w:line="240" w:lineRule="auto"/>
            </w:pPr>
            <w:r>
              <w:rPr>
                <w:rFonts w:hint="eastAsia"/>
              </w:rPr>
              <w:t>从事项目经理年限</w:t>
            </w:r>
          </w:p>
        </w:tc>
        <w:tc>
          <w:tcPr>
            <w:tcW w:w="2390" w:type="dxa"/>
            <w:gridSpan w:val="3"/>
          </w:tcPr>
          <w:p w14:paraId="5E518E46" w14:textId="77777777" w:rsidR="00752CCD" w:rsidRDefault="00752CCD">
            <w:pPr>
              <w:spacing w:after="0" w:line="240" w:lineRule="auto"/>
            </w:pPr>
          </w:p>
        </w:tc>
      </w:tr>
      <w:tr w:rsidR="00752CCD" w14:paraId="6A4D7564" w14:textId="77777777">
        <w:trPr>
          <w:cantSplit/>
          <w:trHeight w:val="268"/>
        </w:trPr>
        <w:tc>
          <w:tcPr>
            <w:tcW w:w="8467" w:type="dxa"/>
            <w:gridSpan w:val="13"/>
            <w:tcBorders>
              <w:bottom w:val="single" w:sz="4" w:space="0" w:color="auto"/>
            </w:tcBorders>
            <w:vAlign w:val="center"/>
          </w:tcPr>
          <w:p w14:paraId="2090B3C6" w14:textId="77777777" w:rsidR="00752CCD" w:rsidRDefault="001F4BCC">
            <w:pPr>
              <w:spacing w:after="0" w:line="240" w:lineRule="auto"/>
              <w:jc w:val="center"/>
            </w:pPr>
            <w:r>
              <w:rPr>
                <w:rFonts w:hint="eastAsia"/>
              </w:rPr>
              <w:t>近</w:t>
            </w:r>
            <w:r>
              <w:rPr>
                <w:rFonts w:hint="eastAsia"/>
              </w:rPr>
              <w:t>3</w:t>
            </w:r>
            <w:r>
              <w:rPr>
                <w:rFonts w:hint="eastAsia"/>
              </w:rPr>
              <w:t>年同类工程业绩</w:t>
            </w:r>
          </w:p>
        </w:tc>
      </w:tr>
      <w:tr w:rsidR="00752CCD" w14:paraId="2CD4A772" w14:textId="77777777">
        <w:trPr>
          <w:cantSplit/>
          <w:trHeight w:val="268"/>
        </w:trPr>
        <w:tc>
          <w:tcPr>
            <w:tcW w:w="1344" w:type="dxa"/>
            <w:gridSpan w:val="2"/>
            <w:vAlign w:val="center"/>
          </w:tcPr>
          <w:p w14:paraId="389D5B97" w14:textId="77777777" w:rsidR="00752CCD" w:rsidRDefault="001F4BCC">
            <w:pPr>
              <w:spacing w:after="0" w:line="240" w:lineRule="auto"/>
              <w:jc w:val="center"/>
            </w:pPr>
            <w:r>
              <w:rPr>
                <w:rFonts w:hint="eastAsia"/>
              </w:rPr>
              <w:t>建设单位</w:t>
            </w:r>
          </w:p>
        </w:tc>
        <w:tc>
          <w:tcPr>
            <w:tcW w:w="1607" w:type="dxa"/>
            <w:gridSpan w:val="4"/>
            <w:vAlign w:val="center"/>
          </w:tcPr>
          <w:p w14:paraId="07CF76AB" w14:textId="77777777" w:rsidR="00752CCD" w:rsidRDefault="001F4BCC">
            <w:pPr>
              <w:spacing w:after="0" w:line="240" w:lineRule="auto"/>
              <w:jc w:val="center"/>
            </w:pPr>
            <w:r>
              <w:rPr>
                <w:rFonts w:hint="eastAsia"/>
              </w:rPr>
              <w:t>项目名称</w:t>
            </w:r>
          </w:p>
        </w:tc>
        <w:tc>
          <w:tcPr>
            <w:tcW w:w="1509" w:type="dxa"/>
            <w:gridSpan w:val="2"/>
            <w:vAlign w:val="center"/>
          </w:tcPr>
          <w:p w14:paraId="3D08242F" w14:textId="77777777" w:rsidR="00752CCD" w:rsidRDefault="001F4BCC">
            <w:pPr>
              <w:spacing w:after="0" w:line="240" w:lineRule="auto"/>
              <w:jc w:val="center"/>
            </w:pPr>
            <w:r>
              <w:rPr>
                <w:rFonts w:hint="eastAsia"/>
              </w:rPr>
              <w:t>建设规模</w:t>
            </w:r>
          </w:p>
        </w:tc>
        <w:tc>
          <w:tcPr>
            <w:tcW w:w="2020" w:type="dxa"/>
            <w:gridSpan w:val="3"/>
            <w:vAlign w:val="center"/>
          </w:tcPr>
          <w:p w14:paraId="7C610366" w14:textId="77777777" w:rsidR="00752CCD" w:rsidRDefault="001F4BCC">
            <w:pPr>
              <w:spacing w:after="0" w:line="240" w:lineRule="auto"/>
              <w:jc w:val="center"/>
            </w:pPr>
            <w:r>
              <w:rPr>
                <w:rFonts w:hint="eastAsia"/>
              </w:rPr>
              <w:t>开、竣工程日期</w:t>
            </w:r>
          </w:p>
        </w:tc>
        <w:tc>
          <w:tcPr>
            <w:tcW w:w="1987" w:type="dxa"/>
            <w:gridSpan w:val="2"/>
            <w:tcBorders>
              <w:top w:val="nil"/>
            </w:tcBorders>
            <w:vAlign w:val="center"/>
          </w:tcPr>
          <w:p w14:paraId="30CC6893" w14:textId="77777777" w:rsidR="00752CCD" w:rsidRDefault="001F4BCC">
            <w:pPr>
              <w:spacing w:after="0" w:line="240" w:lineRule="auto"/>
              <w:jc w:val="center"/>
            </w:pPr>
            <w:r>
              <w:rPr>
                <w:rFonts w:hint="eastAsia"/>
              </w:rPr>
              <w:t>工程质量</w:t>
            </w:r>
          </w:p>
        </w:tc>
      </w:tr>
      <w:tr w:rsidR="00752CCD" w14:paraId="24AA3BCC" w14:textId="77777777">
        <w:trPr>
          <w:trHeight w:val="447"/>
        </w:trPr>
        <w:tc>
          <w:tcPr>
            <w:tcW w:w="1344" w:type="dxa"/>
            <w:gridSpan w:val="2"/>
          </w:tcPr>
          <w:p w14:paraId="7528844C" w14:textId="77777777" w:rsidR="00752CCD" w:rsidRDefault="00752CCD">
            <w:pPr>
              <w:spacing w:after="0" w:line="480" w:lineRule="auto"/>
              <w:rPr>
                <w:b/>
                <w:bCs/>
                <w:szCs w:val="23"/>
              </w:rPr>
            </w:pPr>
          </w:p>
        </w:tc>
        <w:tc>
          <w:tcPr>
            <w:tcW w:w="1607" w:type="dxa"/>
            <w:gridSpan w:val="4"/>
          </w:tcPr>
          <w:p w14:paraId="2E68472E" w14:textId="77777777" w:rsidR="00752CCD" w:rsidRDefault="00752CCD">
            <w:pPr>
              <w:spacing w:after="0" w:line="480" w:lineRule="auto"/>
              <w:rPr>
                <w:b/>
                <w:bCs/>
                <w:szCs w:val="23"/>
              </w:rPr>
            </w:pPr>
          </w:p>
        </w:tc>
        <w:tc>
          <w:tcPr>
            <w:tcW w:w="1509" w:type="dxa"/>
            <w:gridSpan w:val="2"/>
          </w:tcPr>
          <w:p w14:paraId="717F7504" w14:textId="77777777" w:rsidR="00752CCD" w:rsidRDefault="00752CCD">
            <w:pPr>
              <w:spacing w:after="0" w:line="480" w:lineRule="auto"/>
              <w:rPr>
                <w:b/>
                <w:bCs/>
                <w:szCs w:val="23"/>
              </w:rPr>
            </w:pPr>
          </w:p>
        </w:tc>
        <w:tc>
          <w:tcPr>
            <w:tcW w:w="2020" w:type="dxa"/>
            <w:gridSpan w:val="3"/>
          </w:tcPr>
          <w:p w14:paraId="41B91B54" w14:textId="77777777" w:rsidR="00752CCD" w:rsidRDefault="00752CCD">
            <w:pPr>
              <w:spacing w:after="0" w:line="480" w:lineRule="auto"/>
              <w:rPr>
                <w:b/>
                <w:bCs/>
                <w:szCs w:val="23"/>
              </w:rPr>
            </w:pPr>
          </w:p>
        </w:tc>
        <w:tc>
          <w:tcPr>
            <w:tcW w:w="1987" w:type="dxa"/>
            <w:gridSpan w:val="2"/>
          </w:tcPr>
          <w:p w14:paraId="755A4F89" w14:textId="77777777" w:rsidR="00752CCD" w:rsidRDefault="00752CCD">
            <w:pPr>
              <w:spacing w:after="0" w:line="480" w:lineRule="auto"/>
              <w:rPr>
                <w:b/>
                <w:bCs/>
                <w:szCs w:val="23"/>
              </w:rPr>
            </w:pPr>
          </w:p>
        </w:tc>
      </w:tr>
      <w:tr w:rsidR="00752CCD" w14:paraId="7A6AE212" w14:textId="77777777">
        <w:trPr>
          <w:trHeight w:val="447"/>
        </w:trPr>
        <w:tc>
          <w:tcPr>
            <w:tcW w:w="1344" w:type="dxa"/>
            <w:gridSpan w:val="2"/>
          </w:tcPr>
          <w:p w14:paraId="31C4D2DB" w14:textId="77777777" w:rsidR="00752CCD" w:rsidRDefault="00752CCD">
            <w:pPr>
              <w:spacing w:after="0" w:line="480" w:lineRule="auto"/>
              <w:rPr>
                <w:b/>
                <w:bCs/>
                <w:szCs w:val="23"/>
              </w:rPr>
            </w:pPr>
          </w:p>
        </w:tc>
        <w:tc>
          <w:tcPr>
            <w:tcW w:w="1607" w:type="dxa"/>
            <w:gridSpan w:val="4"/>
          </w:tcPr>
          <w:p w14:paraId="66D9FBEA" w14:textId="77777777" w:rsidR="00752CCD" w:rsidRDefault="00752CCD">
            <w:pPr>
              <w:spacing w:after="0" w:line="480" w:lineRule="auto"/>
              <w:rPr>
                <w:b/>
                <w:bCs/>
                <w:szCs w:val="23"/>
              </w:rPr>
            </w:pPr>
          </w:p>
        </w:tc>
        <w:tc>
          <w:tcPr>
            <w:tcW w:w="1509" w:type="dxa"/>
            <w:gridSpan w:val="2"/>
          </w:tcPr>
          <w:p w14:paraId="53A23079" w14:textId="77777777" w:rsidR="00752CCD" w:rsidRDefault="00752CCD">
            <w:pPr>
              <w:spacing w:after="0" w:line="480" w:lineRule="auto"/>
              <w:rPr>
                <w:b/>
                <w:bCs/>
                <w:szCs w:val="23"/>
              </w:rPr>
            </w:pPr>
          </w:p>
        </w:tc>
        <w:tc>
          <w:tcPr>
            <w:tcW w:w="2020" w:type="dxa"/>
            <w:gridSpan w:val="3"/>
          </w:tcPr>
          <w:p w14:paraId="102A8473" w14:textId="77777777" w:rsidR="00752CCD" w:rsidRDefault="00752CCD">
            <w:pPr>
              <w:spacing w:after="0" w:line="480" w:lineRule="auto"/>
              <w:rPr>
                <w:b/>
                <w:bCs/>
                <w:szCs w:val="23"/>
              </w:rPr>
            </w:pPr>
          </w:p>
        </w:tc>
        <w:tc>
          <w:tcPr>
            <w:tcW w:w="1987" w:type="dxa"/>
            <w:gridSpan w:val="2"/>
          </w:tcPr>
          <w:p w14:paraId="4A27F83C" w14:textId="77777777" w:rsidR="00752CCD" w:rsidRDefault="00752CCD">
            <w:pPr>
              <w:spacing w:after="0" w:line="480" w:lineRule="auto"/>
              <w:rPr>
                <w:b/>
                <w:bCs/>
                <w:szCs w:val="23"/>
              </w:rPr>
            </w:pPr>
          </w:p>
        </w:tc>
      </w:tr>
      <w:tr w:rsidR="00752CCD" w14:paraId="6AE92AC7" w14:textId="77777777">
        <w:trPr>
          <w:trHeight w:val="447"/>
        </w:trPr>
        <w:tc>
          <w:tcPr>
            <w:tcW w:w="1344" w:type="dxa"/>
            <w:gridSpan w:val="2"/>
          </w:tcPr>
          <w:p w14:paraId="716FC94B" w14:textId="77777777" w:rsidR="00752CCD" w:rsidRDefault="00752CCD">
            <w:pPr>
              <w:spacing w:after="0" w:line="480" w:lineRule="auto"/>
              <w:rPr>
                <w:b/>
                <w:bCs/>
                <w:szCs w:val="23"/>
              </w:rPr>
            </w:pPr>
          </w:p>
        </w:tc>
        <w:tc>
          <w:tcPr>
            <w:tcW w:w="1607" w:type="dxa"/>
            <w:gridSpan w:val="4"/>
          </w:tcPr>
          <w:p w14:paraId="688A2CB8" w14:textId="77777777" w:rsidR="00752CCD" w:rsidRDefault="00752CCD">
            <w:pPr>
              <w:spacing w:after="0" w:line="480" w:lineRule="auto"/>
              <w:rPr>
                <w:b/>
                <w:bCs/>
                <w:szCs w:val="23"/>
              </w:rPr>
            </w:pPr>
          </w:p>
        </w:tc>
        <w:tc>
          <w:tcPr>
            <w:tcW w:w="1509" w:type="dxa"/>
            <w:gridSpan w:val="2"/>
          </w:tcPr>
          <w:p w14:paraId="17E26D08" w14:textId="77777777" w:rsidR="00752CCD" w:rsidRDefault="00752CCD">
            <w:pPr>
              <w:spacing w:after="0" w:line="480" w:lineRule="auto"/>
              <w:rPr>
                <w:b/>
                <w:bCs/>
                <w:szCs w:val="23"/>
              </w:rPr>
            </w:pPr>
          </w:p>
        </w:tc>
        <w:tc>
          <w:tcPr>
            <w:tcW w:w="2020" w:type="dxa"/>
            <w:gridSpan w:val="3"/>
          </w:tcPr>
          <w:p w14:paraId="647D8BBE" w14:textId="77777777" w:rsidR="00752CCD" w:rsidRDefault="00752CCD">
            <w:pPr>
              <w:spacing w:after="0" w:line="480" w:lineRule="auto"/>
              <w:rPr>
                <w:b/>
                <w:bCs/>
                <w:szCs w:val="23"/>
              </w:rPr>
            </w:pPr>
          </w:p>
        </w:tc>
        <w:tc>
          <w:tcPr>
            <w:tcW w:w="1987" w:type="dxa"/>
            <w:gridSpan w:val="2"/>
          </w:tcPr>
          <w:p w14:paraId="3F66EEEF" w14:textId="77777777" w:rsidR="00752CCD" w:rsidRDefault="00752CCD">
            <w:pPr>
              <w:spacing w:after="0" w:line="480" w:lineRule="auto"/>
              <w:rPr>
                <w:b/>
                <w:bCs/>
                <w:szCs w:val="23"/>
              </w:rPr>
            </w:pPr>
          </w:p>
        </w:tc>
      </w:tr>
      <w:tr w:rsidR="00752CCD" w14:paraId="66058537" w14:textId="77777777">
        <w:trPr>
          <w:trHeight w:val="447"/>
        </w:trPr>
        <w:tc>
          <w:tcPr>
            <w:tcW w:w="1344" w:type="dxa"/>
            <w:gridSpan w:val="2"/>
          </w:tcPr>
          <w:p w14:paraId="0E1AF9F9" w14:textId="77777777" w:rsidR="00752CCD" w:rsidRDefault="00752CCD">
            <w:pPr>
              <w:spacing w:after="0" w:line="480" w:lineRule="auto"/>
              <w:rPr>
                <w:b/>
                <w:bCs/>
                <w:szCs w:val="23"/>
              </w:rPr>
            </w:pPr>
          </w:p>
        </w:tc>
        <w:tc>
          <w:tcPr>
            <w:tcW w:w="1607" w:type="dxa"/>
            <w:gridSpan w:val="4"/>
          </w:tcPr>
          <w:p w14:paraId="3BF48BAA" w14:textId="77777777" w:rsidR="00752CCD" w:rsidRDefault="00752CCD">
            <w:pPr>
              <w:spacing w:after="0" w:line="480" w:lineRule="auto"/>
              <w:rPr>
                <w:b/>
                <w:bCs/>
                <w:szCs w:val="23"/>
              </w:rPr>
            </w:pPr>
          </w:p>
        </w:tc>
        <w:tc>
          <w:tcPr>
            <w:tcW w:w="1509" w:type="dxa"/>
            <w:gridSpan w:val="2"/>
          </w:tcPr>
          <w:p w14:paraId="2F9EDA2A" w14:textId="77777777" w:rsidR="00752CCD" w:rsidRDefault="00752CCD">
            <w:pPr>
              <w:spacing w:after="0" w:line="480" w:lineRule="auto"/>
              <w:rPr>
                <w:b/>
                <w:bCs/>
                <w:szCs w:val="23"/>
              </w:rPr>
            </w:pPr>
          </w:p>
        </w:tc>
        <w:tc>
          <w:tcPr>
            <w:tcW w:w="2020" w:type="dxa"/>
            <w:gridSpan w:val="3"/>
          </w:tcPr>
          <w:p w14:paraId="7C245C30" w14:textId="77777777" w:rsidR="00752CCD" w:rsidRDefault="00752CCD">
            <w:pPr>
              <w:spacing w:after="0" w:line="480" w:lineRule="auto"/>
              <w:rPr>
                <w:b/>
                <w:bCs/>
                <w:szCs w:val="23"/>
              </w:rPr>
            </w:pPr>
          </w:p>
        </w:tc>
        <w:tc>
          <w:tcPr>
            <w:tcW w:w="1987" w:type="dxa"/>
            <w:gridSpan w:val="2"/>
          </w:tcPr>
          <w:p w14:paraId="19F1A2F6" w14:textId="77777777" w:rsidR="00752CCD" w:rsidRDefault="00752CCD">
            <w:pPr>
              <w:spacing w:after="0" w:line="480" w:lineRule="auto"/>
              <w:rPr>
                <w:b/>
                <w:bCs/>
                <w:szCs w:val="23"/>
              </w:rPr>
            </w:pPr>
          </w:p>
        </w:tc>
      </w:tr>
      <w:tr w:rsidR="00752CCD" w14:paraId="597CE7CD" w14:textId="77777777">
        <w:trPr>
          <w:trHeight w:val="447"/>
        </w:trPr>
        <w:tc>
          <w:tcPr>
            <w:tcW w:w="1344" w:type="dxa"/>
            <w:gridSpan w:val="2"/>
          </w:tcPr>
          <w:p w14:paraId="7CD4849D" w14:textId="77777777" w:rsidR="00752CCD" w:rsidRDefault="00752CCD">
            <w:pPr>
              <w:spacing w:after="0" w:line="480" w:lineRule="auto"/>
              <w:rPr>
                <w:b/>
                <w:bCs/>
                <w:szCs w:val="23"/>
              </w:rPr>
            </w:pPr>
          </w:p>
        </w:tc>
        <w:tc>
          <w:tcPr>
            <w:tcW w:w="1607" w:type="dxa"/>
            <w:gridSpan w:val="4"/>
          </w:tcPr>
          <w:p w14:paraId="7FF081FA" w14:textId="77777777" w:rsidR="00752CCD" w:rsidRDefault="00752CCD">
            <w:pPr>
              <w:spacing w:after="0" w:line="480" w:lineRule="auto"/>
              <w:rPr>
                <w:b/>
                <w:bCs/>
                <w:szCs w:val="23"/>
              </w:rPr>
            </w:pPr>
          </w:p>
        </w:tc>
        <w:tc>
          <w:tcPr>
            <w:tcW w:w="1509" w:type="dxa"/>
            <w:gridSpan w:val="2"/>
          </w:tcPr>
          <w:p w14:paraId="48B75944" w14:textId="77777777" w:rsidR="00752CCD" w:rsidRDefault="00752CCD">
            <w:pPr>
              <w:spacing w:after="0" w:line="480" w:lineRule="auto"/>
              <w:rPr>
                <w:b/>
                <w:bCs/>
                <w:szCs w:val="23"/>
              </w:rPr>
            </w:pPr>
          </w:p>
        </w:tc>
        <w:tc>
          <w:tcPr>
            <w:tcW w:w="2020" w:type="dxa"/>
            <w:gridSpan w:val="3"/>
          </w:tcPr>
          <w:p w14:paraId="3CE872E0" w14:textId="77777777" w:rsidR="00752CCD" w:rsidRDefault="00752CCD">
            <w:pPr>
              <w:spacing w:after="0" w:line="480" w:lineRule="auto"/>
              <w:rPr>
                <w:b/>
                <w:bCs/>
                <w:szCs w:val="23"/>
              </w:rPr>
            </w:pPr>
          </w:p>
        </w:tc>
        <w:tc>
          <w:tcPr>
            <w:tcW w:w="1987" w:type="dxa"/>
            <w:gridSpan w:val="2"/>
          </w:tcPr>
          <w:p w14:paraId="3C8BC7CD" w14:textId="77777777" w:rsidR="00752CCD" w:rsidRDefault="00752CCD">
            <w:pPr>
              <w:spacing w:after="0" w:line="480" w:lineRule="auto"/>
              <w:rPr>
                <w:b/>
                <w:bCs/>
                <w:szCs w:val="23"/>
              </w:rPr>
            </w:pPr>
          </w:p>
        </w:tc>
      </w:tr>
      <w:tr w:rsidR="00752CCD" w14:paraId="66BEBAAE" w14:textId="77777777">
        <w:trPr>
          <w:trHeight w:val="447"/>
        </w:trPr>
        <w:tc>
          <w:tcPr>
            <w:tcW w:w="1344" w:type="dxa"/>
            <w:gridSpan w:val="2"/>
          </w:tcPr>
          <w:p w14:paraId="27D585A1" w14:textId="77777777" w:rsidR="00752CCD" w:rsidRDefault="00752CCD">
            <w:pPr>
              <w:spacing w:after="0" w:line="480" w:lineRule="auto"/>
              <w:rPr>
                <w:b/>
                <w:bCs/>
                <w:szCs w:val="23"/>
              </w:rPr>
            </w:pPr>
          </w:p>
        </w:tc>
        <w:tc>
          <w:tcPr>
            <w:tcW w:w="1607" w:type="dxa"/>
            <w:gridSpan w:val="4"/>
          </w:tcPr>
          <w:p w14:paraId="45744961" w14:textId="77777777" w:rsidR="00752CCD" w:rsidRDefault="00752CCD">
            <w:pPr>
              <w:spacing w:after="0" w:line="480" w:lineRule="auto"/>
              <w:rPr>
                <w:b/>
                <w:bCs/>
                <w:szCs w:val="23"/>
              </w:rPr>
            </w:pPr>
          </w:p>
        </w:tc>
        <w:tc>
          <w:tcPr>
            <w:tcW w:w="1509" w:type="dxa"/>
            <w:gridSpan w:val="2"/>
          </w:tcPr>
          <w:p w14:paraId="192FEA8D" w14:textId="77777777" w:rsidR="00752CCD" w:rsidRDefault="00752CCD">
            <w:pPr>
              <w:spacing w:after="0" w:line="480" w:lineRule="auto"/>
              <w:rPr>
                <w:b/>
                <w:bCs/>
                <w:szCs w:val="23"/>
              </w:rPr>
            </w:pPr>
          </w:p>
        </w:tc>
        <w:tc>
          <w:tcPr>
            <w:tcW w:w="2020" w:type="dxa"/>
            <w:gridSpan w:val="3"/>
          </w:tcPr>
          <w:p w14:paraId="5E45F4AB" w14:textId="77777777" w:rsidR="00752CCD" w:rsidRDefault="00752CCD">
            <w:pPr>
              <w:spacing w:after="0" w:line="480" w:lineRule="auto"/>
              <w:rPr>
                <w:b/>
                <w:bCs/>
                <w:szCs w:val="23"/>
              </w:rPr>
            </w:pPr>
          </w:p>
        </w:tc>
        <w:tc>
          <w:tcPr>
            <w:tcW w:w="1987" w:type="dxa"/>
            <w:gridSpan w:val="2"/>
          </w:tcPr>
          <w:p w14:paraId="3CC82EF8" w14:textId="77777777" w:rsidR="00752CCD" w:rsidRDefault="00752CCD">
            <w:pPr>
              <w:spacing w:after="0" w:line="480" w:lineRule="auto"/>
              <w:rPr>
                <w:b/>
                <w:bCs/>
                <w:szCs w:val="23"/>
              </w:rPr>
            </w:pPr>
          </w:p>
        </w:tc>
      </w:tr>
      <w:tr w:rsidR="00752CCD" w14:paraId="0782C201" w14:textId="77777777">
        <w:trPr>
          <w:trHeight w:val="447"/>
        </w:trPr>
        <w:tc>
          <w:tcPr>
            <w:tcW w:w="1344" w:type="dxa"/>
            <w:gridSpan w:val="2"/>
          </w:tcPr>
          <w:p w14:paraId="3E0C9634" w14:textId="77777777" w:rsidR="00752CCD" w:rsidRDefault="00752CCD">
            <w:pPr>
              <w:spacing w:after="0" w:line="480" w:lineRule="auto"/>
              <w:rPr>
                <w:b/>
                <w:bCs/>
                <w:szCs w:val="23"/>
              </w:rPr>
            </w:pPr>
          </w:p>
        </w:tc>
        <w:tc>
          <w:tcPr>
            <w:tcW w:w="1607" w:type="dxa"/>
            <w:gridSpan w:val="4"/>
          </w:tcPr>
          <w:p w14:paraId="03EB1F70" w14:textId="77777777" w:rsidR="00752CCD" w:rsidRDefault="00752CCD">
            <w:pPr>
              <w:spacing w:after="0" w:line="480" w:lineRule="auto"/>
              <w:rPr>
                <w:b/>
                <w:bCs/>
                <w:szCs w:val="23"/>
              </w:rPr>
            </w:pPr>
          </w:p>
        </w:tc>
        <w:tc>
          <w:tcPr>
            <w:tcW w:w="1509" w:type="dxa"/>
            <w:gridSpan w:val="2"/>
          </w:tcPr>
          <w:p w14:paraId="6E21B74B" w14:textId="77777777" w:rsidR="00752CCD" w:rsidRDefault="00752CCD">
            <w:pPr>
              <w:spacing w:after="0" w:line="480" w:lineRule="auto"/>
              <w:rPr>
                <w:b/>
                <w:bCs/>
                <w:szCs w:val="23"/>
              </w:rPr>
            </w:pPr>
          </w:p>
        </w:tc>
        <w:tc>
          <w:tcPr>
            <w:tcW w:w="2020" w:type="dxa"/>
            <w:gridSpan w:val="3"/>
          </w:tcPr>
          <w:p w14:paraId="1E81AD83" w14:textId="77777777" w:rsidR="00752CCD" w:rsidRDefault="00752CCD">
            <w:pPr>
              <w:spacing w:after="0" w:line="480" w:lineRule="auto"/>
              <w:rPr>
                <w:b/>
                <w:bCs/>
                <w:szCs w:val="23"/>
              </w:rPr>
            </w:pPr>
          </w:p>
        </w:tc>
        <w:tc>
          <w:tcPr>
            <w:tcW w:w="1987" w:type="dxa"/>
            <w:gridSpan w:val="2"/>
          </w:tcPr>
          <w:p w14:paraId="6FEA3867" w14:textId="77777777" w:rsidR="00752CCD" w:rsidRDefault="00752CCD">
            <w:pPr>
              <w:spacing w:after="0" w:line="480" w:lineRule="auto"/>
              <w:rPr>
                <w:b/>
                <w:bCs/>
                <w:szCs w:val="23"/>
              </w:rPr>
            </w:pPr>
          </w:p>
        </w:tc>
      </w:tr>
      <w:tr w:rsidR="00752CCD" w14:paraId="04506B31" w14:textId="77777777">
        <w:trPr>
          <w:trHeight w:val="447"/>
        </w:trPr>
        <w:tc>
          <w:tcPr>
            <w:tcW w:w="1344" w:type="dxa"/>
            <w:gridSpan w:val="2"/>
          </w:tcPr>
          <w:p w14:paraId="3E595A22" w14:textId="77777777" w:rsidR="00752CCD" w:rsidRDefault="00752CCD">
            <w:pPr>
              <w:spacing w:after="0" w:line="480" w:lineRule="auto"/>
              <w:rPr>
                <w:b/>
                <w:bCs/>
                <w:szCs w:val="23"/>
              </w:rPr>
            </w:pPr>
          </w:p>
        </w:tc>
        <w:tc>
          <w:tcPr>
            <w:tcW w:w="1607" w:type="dxa"/>
            <w:gridSpan w:val="4"/>
          </w:tcPr>
          <w:p w14:paraId="04E3A5EB" w14:textId="77777777" w:rsidR="00752CCD" w:rsidRDefault="00752CCD">
            <w:pPr>
              <w:spacing w:after="0" w:line="480" w:lineRule="auto"/>
              <w:rPr>
                <w:b/>
                <w:bCs/>
                <w:szCs w:val="23"/>
              </w:rPr>
            </w:pPr>
          </w:p>
        </w:tc>
        <w:tc>
          <w:tcPr>
            <w:tcW w:w="1509" w:type="dxa"/>
            <w:gridSpan w:val="2"/>
          </w:tcPr>
          <w:p w14:paraId="2C60DA80" w14:textId="77777777" w:rsidR="00752CCD" w:rsidRDefault="00752CCD">
            <w:pPr>
              <w:spacing w:after="0" w:line="480" w:lineRule="auto"/>
              <w:rPr>
                <w:b/>
                <w:bCs/>
                <w:szCs w:val="23"/>
              </w:rPr>
            </w:pPr>
          </w:p>
        </w:tc>
        <w:tc>
          <w:tcPr>
            <w:tcW w:w="2020" w:type="dxa"/>
            <w:gridSpan w:val="3"/>
          </w:tcPr>
          <w:p w14:paraId="1AAB27D6" w14:textId="77777777" w:rsidR="00752CCD" w:rsidRDefault="00752CCD">
            <w:pPr>
              <w:spacing w:after="0" w:line="480" w:lineRule="auto"/>
              <w:rPr>
                <w:b/>
                <w:bCs/>
                <w:szCs w:val="23"/>
              </w:rPr>
            </w:pPr>
          </w:p>
        </w:tc>
        <w:tc>
          <w:tcPr>
            <w:tcW w:w="1987" w:type="dxa"/>
            <w:gridSpan w:val="2"/>
          </w:tcPr>
          <w:p w14:paraId="3323ED39" w14:textId="77777777" w:rsidR="00752CCD" w:rsidRDefault="00752CCD">
            <w:pPr>
              <w:spacing w:after="0" w:line="480" w:lineRule="auto"/>
              <w:rPr>
                <w:b/>
                <w:bCs/>
                <w:szCs w:val="23"/>
              </w:rPr>
            </w:pPr>
          </w:p>
        </w:tc>
      </w:tr>
      <w:bookmarkEnd w:id="2526"/>
    </w:tbl>
    <w:p w14:paraId="1C2CF538" w14:textId="77777777" w:rsidR="00752CCD" w:rsidRDefault="00752CCD">
      <w:pPr>
        <w:widowControl/>
        <w:spacing w:after="0" w:line="240" w:lineRule="auto"/>
      </w:pPr>
    </w:p>
    <w:p w14:paraId="03C82496" w14:textId="77777777" w:rsidR="00752CCD" w:rsidRDefault="001F4BCC">
      <w:pPr>
        <w:widowControl/>
        <w:spacing w:after="0" w:line="240" w:lineRule="auto"/>
      </w:pPr>
      <w:r>
        <w:rPr>
          <w:rFonts w:hint="eastAsia"/>
        </w:rPr>
        <w:br w:type="page"/>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247"/>
        <w:gridCol w:w="302"/>
        <w:gridCol w:w="85"/>
        <w:gridCol w:w="716"/>
        <w:gridCol w:w="504"/>
        <w:gridCol w:w="867"/>
        <w:gridCol w:w="642"/>
        <w:gridCol w:w="708"/>
        <w:gridCol w:w="909"/>
        <w:gridCol w:w="403"/>
        <w:gridCol w:w="65"/>
        <w:gridCol w:w="1922"/>
      </w:tblGrid>
      <w:tr w:rsidR="00752CCD" w14:paraId="0F5CF78A" w14:textId="77777777">
        <w:trPr>
          <w:trHeight w:val="535"/>
        </w:trPr>
        <w:tc>
          <w:tcPr>
            <w:tcW w:w="1731" w:type="dxa"/>
            <w:gridSpan w:val="4"/>
            <w:vAlign w:val="center"/>
          </w:tcPr>
          <w:p w14:paraId="30304DA8" w14:textId="77777777" w:rsidR="00752CCD" w:rsidRDefault="001F4BCC">
            <w:pPr>
              <w:spacing w:after="0" w:line="240" w:lineRule="auto"/>
              <w:jc w:val="center"/>
            </w:pPr>
            <w:r>
              <w:rPr>
                <w:rFonts w:hint="eastAsia"/>
              </w:rPr>
              <w:t>工程名称</w:t>
            </w:r>
          </w:p>
        </w:tc>
        <w:tc>
          <w:tcPr>
            <w:tcW w:w="6736" w:type="dxa"/>
            <w:gridSpan w:val="9"/>
          </w:tcPr>
          <w:p w14:paraId="48200497" w14:textId="77777777" w:rsidR="00752CCD" w:rsidRDefault="00752CCD">
            <w:pPr>
              <w:spacing w:after="0" w:line="240" w:lineRule="auto"/>
              <w:jc w:val="center"/>
              <w:rPr>
                <w:b/>
                <w:bCs/>
                <w:sz w:val="28"/>
              </w:rPr>
            </w:pPr>
          </w:p>
        </w:tc>
      </w:tr>
      <w:tr w:rsidR="00752CCD" w14:paraId="575BED14" w14:textId="77777777">
        <w:trPr>
          <w:trHeight w:val="534"/>
        </w:trPr>
        <w:tc>
          <w:tcPr>
            <w:tcW w:w="1731" w:type="dxa"/>
            <w:gridSpan w:val="4"/>
            <w:vAlign w:val="center"/>
          </w:tcPr>
          <w:p w14:paraId="7C912512" w14:textId="77777777" w:rsidR="00752CCD" w:rsidRDefault="001F4BCC">
            <w:pPr>
              <w:spacing w:after="0" w:line="240" w:lineRule="auto"/>
              <w:jc w:val="center"/>
            </w:pPr>
            <w:r>
              <w:rPr>
                <w:rFonts w:hint="eastAsia"/>
              </w:rPr>
              <w:t>公司名称</w:t>
            </w:r>
          </w:p>
        </w:tc>
        <w:tc>
          <w:tcPr>
            <w:tcW w:w="6736" w:type="dxa"/>
            <w:gridSpan w:val="9"/>
          </w:tcPr>
          <w:p w14:paraId="67482FBA" w14:textId="77777777" w:rsidR="00752CCD" w:rsidRDefault="00752CCD">
            <w:pPr>
              <w:spacing w:after="0" w:line="240" w:lineRule="auto"/>
              <w:jc w:val="center"/>
              <w:rPr>
                <w:b/>
                <w:bCs/>
                <w:sz w:val="28"/>
              </w:rPr>
            </w:pPr>
          </w:p>
        </w:tc>
      </w:tr>
      <w:tr w:rsidR="00752CCD" w14:paraId="1214E8A6" w14:textId="77777777">
        <w:trPr>
          <w:cantSplit/>
          <w:trHeight w:val="534"/>
        </w:trPr>
        <w:tc>
          <w:tcPr>
            <w:tcW w:w="8467" w:type="dxa"/>
            <w:gridSpan w:val="13"/>
            <w:vAlign w:val="center"/>
          </w:tcPr>
          <w:p w14:paraId="7CA2F16D" w14:textId="77777777" w:rsidR="00752CCD" w:rsidRDefault="001F4BCC">
            <w:pPr>
              <w:spacing w:after="0" w:line="300" w:lineRule="auto"/>
              <w:jc w:val="center"/>
              <w:rPr>
                <w:b/>
                <w:bCs/>
                <w:sz w:val="28"/>
              </w:rPr>
            </w:pPr>
            <w:r>
              <w:rPr>
                <w:rFonts w:hint="eastAsia"/>
                <w:b/>
              </w:rPr>
              <w:t>技术负责人简历表</w:t>
            </w:r>
          </w:p>
        </w:tc>
      </w:tr>
      <w:tr w:rsidR="00752CCD" w14:paraId="398C4F29" w14:textId="77777777">
        <w:trPr>
          <w:trHeight w:val="268"/>
        </w:trPr>
        <w:tc>
          <w:tcPr>
            <w:tcW w:w="1097" w:type="dxa"/>
          </w:tcPr>
          <w:p w14:paraId="472DDA22" w14:textId="77777777" w:rsidR="00752CCD" w:rsidRDefault="001F4BCC">
            <w:pPr>
              <w:spacing w:after="0" w:line="240" w:lineRule="auto"/>
            </w:pPr>
            <w:r>
              <w:rPr>
                <w:rFonts w:hint="eastAsia"/>
              </w:rPr>
              <w:t>姓名</w:t>
            </w:r>
          </w:p>
        </w:tc>
        <w:tc>
          <w:tcPr>
            <w:tcW w:w="1350" w:type="dxa"/>
            <w:gridSpan w:val="4"/>
          </w:tcPr>
          <w:p w14:paraId="45161C2C" w14:textId="77777777" w:rsidR="00752CCD" w:rsidRDefault="00752CCD">
            <w:pPr>
              <w:spacing w:after="0" w:line="240" w:lineRule="auto"/>
            </w:pPr>
          </w:p>
        </w:tc>
        <w:tc>
          <w:tcPr>
            <w:tcW w:w="1371" w:type="dxa"/>
            <w:gridSpan w:val="2"/>
          </w:tcPr>
          <w:p w14:paraId="7C43AB4F" w14:textId="77777777" w:rsidR="00752CCD" w:rsidRDefault="001F4BCC">
            <w:pPr>
              <w:spacing w:after="0" w:line="240" w:lineRule="auto"/>
            </w:pPr>
            <w:r>
              <w:rPr>
                <w:rFonts w:hint="eastAsia"/>
              </w:rPr>
              <w:t>性别</w:t>
            </w:r>
          </w:p>
        </w:tc>
        <w:tc>
          <w:tcPr>
            <w:tcW w:w="1350" w:type="dxa"/>
            <w:gridSpan w:val="2"/>
          </w:tcPr>
          <w:p w14:paraId="4B0FE20C" w14:textId="77777777" w:rsidR="00752CCD" w:rsidRDefault="00752CCD">
            <w:pPr>
              <w:spacing w:after="0" w:line="240" w:lineRule="auto"/>
            </w:pPr>
          </w:p>
        </w:tc>
        <w:tc>
          <w:tcPr>
            <w:tcW w:w="1377" w:type="dxa"/>
            <w:gridSpan w:val="3"/>
          </w:tcPr>
          <w:p w14:paraId="3B5FB303" w14:textId="77777777" w:rsidR="00752CCD" w:rsidRDefault="001F4BCC">
            <w:pPr>
              <w:spacing w:after="0" w:line="240" w:lineRule="auto"/>
            </w:pPr>
            <w:r>
              <w:rPr>
                <w:rFonts w:hint="eastAsia"/>
              </w:rPr>
              <w:t>年龄</w:t>
            </w:r>
          </w:p>
        </w:tc>
        <w:tc>
          <w:tcPr>
            <w:tcW w:w="1922" w:type="dxa"/>
          </w:tcPr>
          <w:p w14:paraId="61634CF5" w14:textId="77777777" w:rsidR="00752CCD" w:rsidRDefault="00752CCD">
            <w:pPr>
              <w:spacing w:after="0" w:line="240" w:lineRule="auto"/>
            </w:pPr>
          </w:p>
        </w:tc>
      </w:tr>
      <w:tr w:rsidR="00752CCD" w14:paraId="1730EC5B" w14:textId="77777777">
        <w:trPr>
          <w:trHeight w:val="268"/>
        </w:trPr>
        <w:tc>
          <w:tcPr>
            <w:tcW w:w="1097" w:type="dxa"/>
          </w:tcPr>
          <w:p w14:paraId="56C5B0E9" w14:textId="77777777" w:rsidR="00752CCD" w:rsidRDefault="001F4BCC">
            <w:pPr>
              <w:spacing w:after="0" w:line="240" w:lineRule="auto"/>
            </w:pPr>
            <w:r>
              <w:rPr>
                <w:rFonts w:hint="eastAsia"/>
              </w:rPr>
              <w:t>职务</w:t>
            </w:r>
          </w:p>
        </w:tc>
        <w:tc>
          <w:tcPr>
            <w:tcW w:w="1350" w:type="dxa"/>
            <w:gridSpan w:val="4"/>
          </w:tcPr>
          <w:p w14:paraId="7920AC63" w14:textId="77777777" w:rsidR="00752CCD" w:rsidRDefault="00752CCD">
            <w:pPr>
              <w:spacing w:after="0" w:line="240" w:lineRule="auto"/>
            </w:pPr>
          </w:p>
        </w:tc>
        <w:tc>
          <w:tcPr>
            <w:tcW w:w="1371" w:type="dxa"/>
            <w:gridSpan w:val="2"/>
          </w:tcPr>
          <w:p w14:paraId="758258AF" w14:textId="77777777" w:rsidR="00752CCD" w:rsidRDefault="001F4BCC">
            <w:pPr>
              <w:spacing w:after="0" w:line="240" w:lineRule="auto"/>
            </w:pPr>
            <w:r>
              <w:rPr>
                <w:rFonts w:hint="eastAsia"/>
              </w:rPr>
              <w:t>职称</w:t>
            </w:r>
          </w:p>
        </w:tc>
        <w:tc>
          <w:tcPr>
            <w:tcW w:w="1350" w:type="dxa"/>
            <w:gridSpan w:val="2"/>
          </w:tcPr>
          <w:p w14:paraId="24912232" w14:textId="77777777" w:rsidR="00752CCD" w:rsidRDefault="00752CCD">
            <w:pPr>
              <w:spacing w:after="0" w:line="240" w:lineRule="auto"/>
            </w:pPr>
          </w:p>
        </w:tc>
        <w:tc>
          <w:tcPr>
            <w:tcW w:w="1377" w:type="dxa"/>
            <w:gridSpan w:val="3"/>
          </w:tcPr>
          <w:p w14:paraId="6ED98BF0" w14:textId="77777777" w:rsidR="00752CCD" w:rsidRDefault="001F4BCC">
            <w:pPr>
              <w:spacing w:after="0" w:line="240" w:lineRule="auto"/>
            </w:pPr>
            <w:r>
              <w:rPr>
                <w:rFonts w:hint="eastAsia"/>
              </w:rPr>
              <w:t>学历</w:t>
            </w:r>
          </w:p>
        </w:tc>
        <w:tc>
          <w:tcPr>
            <w:tcW w:w="1922" w:type="dxa"/>
          </w:tcPr>
          <w:p w14:paraId="2ADA63BC" w14:textId="77777777" w:rsidR="00752CCD" w:rsidRDefault="00752CCD">
            <w:pPr>
              <w:spacing w:after="0" w:line="240" w:lineRule="auto"/>
            </w:pPr>
          </w:p>
        </w:tc>
      </w:tr>
      <w:tr w:rsidR="00752CCD" w14:paraId="66EB7770" w14:textId="77777777">
        <w:trPr>
          <w:cantSplit/>
          <w:trHeight w:val="268"/>
        </w:trPr>
        <w:tc>
          <w:tcPr>
            <w:tcW w:w="1646" w:type="dxa"/>
            <w:gridSpan w:val="3"/>
          </w:tcPr>
          <w:p w14:paraId="4AE8165B" w14:textId="77777777" w:rsidR="00752CCD" w:rsidRDefault="001F4BCC">
            <w:pPr>
              <w:spacing w:after="0" w:line="240" w:lineRule="auto"/>
            </w:pPr>
            <w:r>
              <w:rPr>
                <w:rFonts w:hint="eastAsia"/>
              </w:rPr>
              <w:t>参加工作时间</w:t>
            </w:r>
          </w:p>
        </w:tc>
        <w:tc>
          <w:tcPr>
            <w:tcW w:w="2172" w:type="dxa"/>
            <w:gridSpan w:val="4"/>
          </w:tcPr>
          <w:p w14:paraId="44AE7CD9" w14:textId="77777777" w:rsidR="00752CCD" w:rsidRDefault="00752CCD">
            <w:pPr>
              <w:spacing w:after="0" w:line="240" w:lineRule="auto"/>
            </w:pPr>
          </w:p>
        </w:tc>
        <w:tc>
          <w:tcPr>
            <w:tcW w:w="2259" w:type="dxa"/>
            <w:gridSpan w:val="3"/>
          </w:tcPr>
          <w:p w14:paraId="74F857DC" w14:textId="77777777" w:rsidR="00752CCD" w:rsidRDefault="001F4BCC">
            <w:pPr>
              <w:spacing w:after="0" w:line="240" w:lineRule="auto"/>
            </w:pPr>
            <w:r>
              <w:rPr>
                <w:rFonts w:hint="eastAsia"/>
              </w:rPr>
              <w:t>从事技术负责人年限</w:t>
            </w:r>
          </w:p>
        </w:tc>
        <w:tc>
          <w:tcPr>
            <w:tcW w:w="2390" w:type="dxa"/>
            <w:gridSpan w:val="3"/>
          </w:tcPr>
          <w:p w14:paraId="764F9A9D" w14:textId="77777777" w:rsidR="00752CCD" w:rsidRDefault="00752CCD">
            <w:pPr>
              <w:spacing w:after="0" w:line="240" w:lineRule="auto"/>
            </w:pPr>
          </w:p>
        </w:tc>
      </w:tr>
      <w:tr w:rsidR="00752CCD" w14:paraId="4C24B943" w14:textId="77777777">
        <w:trPr>
          <w:cantSplit/>
          <w:trHeight w:val="268"/>
        </w:trPr>
        <w:tc>
          <w:tcPr>
            <w:tcW w:w="8467" w:type="dxa"/>
            <w:gridSpan w:val="13"/>
            <w:tcBorders>
              <w:bottom w:val="single" w:sz="4" w:space="0" w:color="auto"/>
            </w:tcBorders>
            <w:vAlign w:val="center"/>
          </w:tcPr>
          <w:p w14:paraId="7251EE02" w14:textId="77777777" w:rsidR="00752CCD" w:rsidRDefault="001F4BCC">
            <w:pPr>
              <w:spacing w:after="0" w:line="240" w:lineRule="auto"/>
              <w:jc w:val="center"/>
            </w:pPr>
            <w:r>
              <w:rPr>
                <w:rFonts w:hint="eastAsia"/>
              </w:rPr>
              <w:t>近</w:t>
            </w:r>
            <w:r>
              <w:rPr>
                <w:rFonts w:hint="eastAsia"/>
              </w:rPr>
              <w:t>3</w:t>
            </w:r>
            <w:r>
              <w:rPr>
                <w:rFonts w:hint="eastAsia"/>
              </w:rPr>
              <w:t>年同类工程业绩</w:t>
            </w:r>
          </w:p>
        </w:tc>
      </w:tr>
      <w:tr w:rsidR="00752CCD" w14:paraId="72C9235F" w14:textId="77777777">
        <w:trPr>
          <w:cantSplit/>
          <w:trHeight w:val="268"/>
        </w:trPr>
        <w:tc>
          <w:tcPr>
            <w:tcW w:w="1344" w:type="dxa"/>
            <w:gridSpan w:val="2"/>
            <w:vAlign w:val="center"/>
          </w:tcPr>
          <w:p w14:paraId="37E426F7" w14:textId="77777777" w:rsidR="00752CCD" w:rsidRDefault="001F4BCC">
            <w:pPr>
              <w:spacing w:after="0" w:line="240" w:lineRule="auto"/>
              <w:jc w:val="center"/>
            </w:pPr>
            <w:r>
              <w:rPr>
                <w:rFonts w:hint="eastAsia"/>
              </w:rPr>
              <w:t>建设单位</w:t>
            </w:r>
          </w:p>
        </w:tc>
        <w:tc>
          <w:tcPr>
            <w:tcW w:w="1607" w:type="dxa"/>
            <w:gridSpan w:val="4"/>
            <w:vAlign w:val="center"/>
          </w:tcPr>
          <w:p w14:paraId="46B7B396" w14:textId="77777777" w:rsidR="00752CCD" w:rsidRDefault="001F4BCC">
            <w:pPr>
              <w:spacing w:after="0" w:line="240" w:lineRule="auto"/>
              <w:jc w:val="center"/>
            </w:pPr>
            <w:r>
              <w:rPr>
                <w:rFonts w:hint="eastAsia"/>
              </w:rPr>
              <w:t>项目名称</w:t>
            </w:r>
          </w:p>
        </w:tc>
        <w:tc>
          <w:tcPr>
            <w:tcW w:w="1509" w:type="dxa"/>
            <w:gridSpan w:val="2"/>
            <w:vAlign w:val="center"/>
          </w:tcPr>
          <w:p w14:paraId="107163E0" w14:textId="77777777" w:rsidR="00752CCD" w:rsidRDefault="001F4BCC">
            <w:pPr>
              <w:spacing w:after="0" w:line="240" w:lineRule="auto"/>
              <w:jc w:val="center"/>
            </w:pPr>
            <w:r>
              <w:rPr>
                <w:rFonts w:hint="eastAsia"/>
              </w:rPr>
              <w:t>建设规模</w:t>
            </w:r>
          </w:p>
        </w:tc>
        <w:tc>
          <w:tcPr>
            <w:tcW w:w="2020" w:type="dxa"/>
            <w:gridSpan w:val="3"/>
            <w:vAlign w:val="center"/>
          </w:tcPr>
          <w:p w14:paraId="69114ECE" w14:textId="77777777" w:rsidR="00752CCD" w:rsidRDefault="001F4BCC">
            <w:pPr>
              <w:spacing w:after="0" w:line="240" w:lineRule="auto"/>
              <w:jc w:val="center"/>
            </w:pPr>
            <w:r>
              <w:rPr>
                <w:rFonts w:hint="eastAsia"/>
              </w:rPr>
              <w:t>开、竣工程日期</w:t>
            </w:r>
          </w:p>
        </w:tc>
        <w:tc>
          <w:tcPr>
            <w:tcW w:w="1987" w:type="dxa"/>
            <w:gridSpan w:val="2"/>
            <w:tcBorders>
              <w:top w:val="nil"/>
            </w:tcBorders>
            <w:vAlign w:val="center"/>
          </w:tcPr>
          <w:p w14:paraId="58092B26" w14:textId="77777777" w:rsidR="00752CCD" w:rsidRDefault="001F4BCC">
            <w:pPr>
              <w:spacing w:after="0" w:line="240" w:lineRule="auto"/>
              <w:jc w:val="center"/>
            </w:pPr>
            <w:r>
              <w:rPr>
                <w:rFonts w:hint="eastAsia"/>
              </w:rPr>
              <w:t>工程质量</w:t>
            </w:r>
          </w:p>
        </w:tc>
      </w:tr>
      <w:tr w:rsidR="00752CCD" w14:paraId="5B9B4ABF" w14:textId="77777777">
        <w:trPr>
          <w:trHeight w:val="447"/>
        </w:trPr>
        <w:tc>
          <w:tcPr>
            <w:tcW w:w="1344" w:type="dxa"/>
            <w:gridSpan w:val="2"/>
          </w:tcPr>
          <w:p w14:paraId="295EFA29" w14:textId="77777777" w:rsidR="00752CCD" w:rsidRDefault="00752CCD">
            <w:pPr>
              <w:spacing w:after="0" w:line="480" w:lineRule="auto"/>
              <w:rPr>
                <w:b/>
                <w:bCs/>
                <w:szCs w:val="23"/>
              </w:rPr>
            </w:pPr>
          </w:p>
        </w:tc>
        <w:tc>
          <w:tcPr>
            <w:tcW w:w="1607" w:type="dxa"/>
            <w:gridSpan w:val="4"/>
          </w:tcPr>
          <w:p w14:paraId="3BAFBA1B" w14:textId="77777777" w:rsidR="00752CCD" w:rsidRDefault="00752CCD">
            <w:pPr>
              <w:spacing w:after="0" w:line="480" w:lineRule="auto"/>
              <w:rPr>
                <w:b/>
                <w:bCs/>
                <w:szCs w:val="23"/>
              </w:rPr>
            </w:pPr>
          </w:p>
        </w:tc>
        <w:tc>
          <w:tcPr>
            <w:tcW w:w="1509" w:type="dxa"/>
            <w:gridSpan w:val="2"/>
          </w:tcPr>
          <w:p w14:paraId="5F837506" w14:textId="77777777" w:rsidR="00752CCD" w:rsidRDefault="00752CCD">
            <w:pPr>
              <w:spacing w:after="0" w:line="480" w:lineRule="auto"/>
              <w:rPr>
                <w:b/>
                <w:bCs/>
                <w:szCs w:val="23"/>
              </w:rPr>
            </w:pPr>
          </w:p>
        </w:tc>
        <w:tc>
          <w:tcPr>
            <w:tcW w:w="2020" w:type="dxa"/>
            <w:gridSpan w:val="3"/>
          </w:tcPr>
          <w:p w14:paraId="512D5181" w14:textId="77777777" w:rsidR="00752CCD" w:rsidRDefault="00752CCD">
            <w:pPr>
              <w:spacing w:after="0" w:line="480" w:lineRule="auto"/>
              <w:rPr>
                <w:b/>
                <w:bCs/>
                <w:szCs w:val="23"/>
              </w:rPr>
            </w:pPr>
          </w:p>
        </w:tc>
        <w:tc>
          <w:tcPr>
            <w:tcW w:w="1987" w:type="dxa"/>
            <w:gridSpan w:val="2"/>
          </w:tcPr>
          <w:p w14:paraId="529C9209" w14:textId="77777777" w:rsidR="00752CCD" w:rsidRDefault="00752CCD">
            <w:pPr>
              <w:spacing w:after="0" w:line="480" w:lineRule="auto"/>
              <w:rPr>
                <w:b/>
                <w:bCs/>
                <w:szCs w:val="23"/>
              </w:rPr>
            </w:pPr>
          </w:p>
        </w:tc>
      </w:tr>
      <w:tr w:rsidR="00752CCD" w14:paraId="53416C09" w14:textId="77777777">
        <w:trPr>
          <w:trHeight w:val="447"/>
        </w:trPr>
        <w:tc>
          <w:tcPr>
            <w:tcW w:w="1344" w:type="dxa"/>
            <w:gridSpan w:val="2"/>
          </w:tcPr>
          <w:p w14:paraId="6F8F554E" w14:textId="77777777" w:rsidR="00752CCD" w:rsidRDefault="00752CCD">
            <w:pPr>
              <w:spacing w:after="0" w:line="480" w:lineRule="auto"/>
              <w:rPr>
                <w:b/>
                <w:bCs/>
                <w:szCs w:val="23"/>
              </w:rPr>
            </w:pPr>
          </w:p>
        </w:tc>
        <w:tc>
          <w:tcPr>
            <w:tcW w:w="1607" w:type="dxa"/>
            <w:gridSpan w:val="4"/>
          </w:tcPr>
          <w:p w14:paraId="68C87BF5" w14:textId="77777777" w:rsidR="00752CCD" w:rsidRDefault="00752CCD">
            <w:pPr>
              <w:spacing w:after="0" w:line="480" w:lineRule="auto"/>
              <w:rPr>
                <w:b/>
                <w:bCs/>
                <w:szCs w:val="23"/>
              </w:rPr>
            </w:pPr>
          </w:p>
        </w:tc>
        <w:tc>
          <w:tcPr>
            <w:tcW w:w="1509" w:type="dxa"/>
            <w:gridSpan w:val="2"/>
          </w:tcPr>
          <w:p w14:paraId="6E48521F" w14:textId="77777777" w:rsidR="00752CCD" w:rsidRDefault="00752CCD">
            <w:pPr>
              <w:spacing w:after="0" w:line="480" w:lineRule="auto"/>
              <w:rPr>
                <w:b/>
                <w:bCs/>
                <w:szCs w:val="23"/>
              </w:rPr>
            </w:pPr>
          </w:p>
        </w:tc>
        <w:tc>
          <w:tcPr>
            <w:tcW w:w="2020" w:type="dxa"/>
            <w:gridSpan w:val="3"/>
          </w:tcPr>
          <w:p w14:paraId="67837395" w14:textId="77777777" w:rsidR="00752CCD" w:rsidRDefault="00752CCD">
            <w:pPr>
              <w:spacing w:after="0" w:line="480" w:lineRule="auto"/>
              <w:rPr>
                <w:b/>
                <w:bCs/>
                <w:szCs w:val="23"/>
              </w:rPr>
            </w:pPr>
          </w:p>
        </w:tc>
        <w:tc>
          <w:tcPr>
            <w:tcW w:w="1987" w:type="dxa"/>
            <w:gridSpan w:val="2"/>
          </w:tcPr>
          <w:p w14:paraId="38F612F1" w14:textId="77777777" w:rsidR="00752CCD" w:rsidRDefault="00752CCD">
            <w:pPr>
              <w:spacing w:after="0" w:line="480" w:lineRule="auto"/>
              <w:rPr>
                <w:b/>
                <w:bCs/>
                <w:szCs w:val="23"/>
              </w:rPr>
            </w:pPr>
          </w:p>
        </w:tc>
      </w:tr>
      <w:tr w:rsidR="00752CCD" w14:paraId="6933FEFD" w14:textId="77777777">
        <w:trPr>
          <w:trHeight w:val="447"/>
        </w:trPr>
        <w:tc>
          <w:tcPr>
            <w:tcW w:w="1344" w:type="dxa"/>
            <w:gridSpan w:val="2"/>
          </w:tcPr>
          <w:p w14:paraId="0FDA6FDC" w14:textId="77777777" w:rsidR="00752CCD" w:rsidRDefault="00752CCD">
            <w:pPr>
              <w:spacing w:after="0" w:line="480" w:lineRule="auto"/>
              <w:rPr>
                <w:b/>
                <w:bCs/>
                <w:szCs w:val="23"/>
              </w:rPr>
            </w:pPr>
          </w:p>
        </w:tc>
        <w:tc>
          <w:tcPr>
            <w:tcW w:w="1607" w:type="dxa"/>
            <w:gridSpan w:val="4"/>
          </w:tcPr>
          <w:p w14:paraId="4A02158D" w14:textId="77777777" w:rsidR="00752CCD" w:rsidRDefault="00752CCD">
            <w:pPr>
              <w:spacing w:after="0" w:line="480" w:lineRule="auto"/>
              <w:rPr>
                <w:b/>
                <w:bCs/>
                <w:szCs w:val="23"/>
              </w:rPr>
            </w:pPr>
          </w:p>
        </w:tc>
        <w:tc>
          <w:tcPr>
            <w:tcW w:w="1509" w:type="dxa"/>
            <w:gridSpan w:val="2"/>
          </w:tcPr>
          <w:p w14:paraId="4D0198C4" w14:textId="77777777" w:rsidR="00752CCD" w:rsidRDefault="00752CCD">
            <w:pPr>
              <w:spacing w:after="0" w:line="480" w:lineRule="auto"/>
              <w:rPr>
                <w:b/>
                <w:bCs/>
                <w:szCs w:val="23"/>
              </w:rPr>
            </w:pPr>
          </w:p>
        </w:tc>
        <w:tc>
          <w:tcPr>
            <w:tcW w:w="2020" w:type="dxa"/>
            <w:gridSpan w:val="3"/>
          </w:tcPr>
          <w:p w14:paraId="514E692D" w14:textId="77777777" w:rsidR="00752CCD" w:rsidRDefault="00752CCD">
            <w:pPr>
              <w:spacing w:after="0" w:line="480" w:lineRule="auto"/>
              <w:rPr>
                <w:b/>
                <w:bCs/>
                <w:szCs w:val="23"/>
              </w:rPr>
            </w:pPr>
          </w:p>
        </w:tc>
        <w:tc>
          <w:tcPr>
            <w:tcW w:w="1987" w:type="dxa"/>
            <w:gridSpan w:val="2"/>
          </w:tcPr>
          <w:p w14:paraId="4825B23F" w14:textId="77777777" w:rsidR="00752CCD" w:rsidRDefault="00752CCD">
            <w:pPr>
              <w:spacing w:after="0" w:line="480" w:lineRule="auto"/>
              <w:rPr>
                <w:b/>
                <w:bCs/>
                <w:szCs w:val="23"/>
              </w:rPr>
            </w:pPr>
          </w:p>
        </w:tc>
      </w:tr>
      <w:tr w:rsidR="00752CCD" w14:paraId="6379E392" w14:textId="77777777">
        <w:trPr>
          <w:trHeight w:val="447"/>
        </w:trPr>
        <w:tc>
          <w:tcPr>
            <w:tcW w:w="1344" w:type="dxa"/>
            <w:gridSpan w:val="2"/>
          </w:tcPr>
          <w:p w14:paraId="0ACA2387" w14:textId="77777777" w:rsidR="00752CCD" w:rsidRDefault="00752CCD">
            <w:pPr>
              <w:spacing w:after="0" w:line="480" w:lineRule="auto"/>
              <w:rPr>
                <w:b/>
                <w:bCs/>
                <w:szCs w:val="23"/>
              </w:rPr>
            </w:pPr>
          </w:p>
        </w:tc>
        <w:tc>
          <w:tcPr>
            <w:tcW w:w="1607" w:type="dxa"/>
            <w:gridSpan w:val="4"/>
          </w:tcPr>
          <w:p w14:paraId="07C1AFF0" w14:textId="77777777" w:rsidR="00752CCD" w:rsidRDefault="00752CCD">
            <w:pPr>
              <w:spacing w:after="0" w:line="480" w:lineRule="auto"/>
              <w:rPr>
                <w:b/>
                <w:bCs/>
                <w:szCs w:val="23"/>
              </w:rPr>
            </w:pPr>
          </w:p>
        </w:tc>
        <w:tc>
          <w:tcPr>
            <w:tcW w:w="1509" w:type="dxa"/>
            <w:gridSpan w:val="2"/>
          </w:tcPr>
          <w:p w14:paraId="2C873F03" w14:textId="77777777" w:rsidR="00752CCD" w:rsidRDefault="00752CCD">
            <w:pPr>
              <w:spacing w:after="0" w:line="480" w:lineRule="auto"/>
              <w:rPr>
                <w:b/>
                <w:bCs/>
                <w:szCs w:val="23"/>
              </w:rPr>
            </w:pPr>
          </w:p>
        </w:tc>
        <w:tc>
          <w:tcPr>
            <w:tcW w:w="2020" w:type="dxa"/>
            <w:gridSpan w:val="3"/>
          </w:tcPr>
          <w:p w14:paraId="5B89321A" w14:textId="77777777" w:rsidR="00752CCD" w:rsidRDefault="00752CCD">
            <w:pPr>
              <w:spacing w:after="0" w:line="480" w:lineRule="auto"/>
              <w:rPr>
                <w:b/>
                <w:bCs/>
                <w:szCs w:val="23"/>
              </w:rPr>
            </w:pPr>
          </w:p>
        </w:tc>
        <w:tc>
          <w:tcPr>
            <w:tcW w:w="1987" w:type="dxa"/>
            <w:gridSpan w:val="2"/>
          </w:tcPr>
          <w:p w14:paraId="3953EB62" w14:textId="77777777" w:rsidR="00752CCD" w:rsidRDefault="00752CCD">
            <w:pPr>
              <w:spacing w:after="0" w:line="480" w:lineRule="auto"/>
              <w:rPr>
                <w:b/>
                <w:bCs/>
                <w:szCs w:val="23"/>
              </w:rPr>
            </w:pPr>
          </w:p>
        </w:tc>
      </w:tr>
      <w:tr w:rsidR="00752CCD" w14:paraId="7E06C13D" w14:textId="77777777">
        <w:trPr>
          <w:trHeight w:val="447"/>
        </w:trPr>
        <w:tc>
          <w:tcPr>
            <w:tcW w:w="1344" w:type="dxa"/>
            <w:gridSpan w:val="2"/>
          </w:tcPr>
          <w:p w14:paraId="561C3121" w14:textId="77777777" w:rsidR="00752CCD" w:rsidRDefault="00752CCD">
            <w:pPr>
              <w:spacing w:after="0" w:line="480" w:lineRule="auto"/>
              <w:rPr>
                <w:b/>
                <w:bCs/>
                <w:szCs w:val="23"/>
              </w:rPr>
            </w:pPr>
          </w:p>
        </w:tc>
        <w:tc>
          <w:tcPr>
            <w:tcW w:w="1607" w:type="dxa"/>
            <w:gridSpan w:val="4"/>
          </w:tcPr>
          <w:p w14:paraId="129597B5" w14:textId="77777777" w:rsidR="00752CCD" w:rsidRDefault="00752CCD">
            <w:pPr>
              <w:spacing w:after="0" w:line="480" w:lineRule="auto"/>
              <w:rPr>
                <w:b/>
                <w:bCs/>
                <w:szCs w:val="23"/>
              </w:rPr>
            </w:pPr>
          </w:p>
        </w:tc>
        <w:tc>
          <w:tcPr>
            <w:tcW w:w="1509" w:type="dxa"/>
            <w:gridSpan w:val="2"/>
          </w:tcPr>
          <w:p w14:paraId="0FE9B0A1" w14:textId="77777777" w:rsidR="00752CCD" w:rsidRDefault="00752CCD">
            <w:pPr>
              <w:spacing w:after="0" w:line="480" w:lineRule="auto"/>
              <w:rPr>
                <w:b/>
                <w:bCs/>
                <w:szCs w:val="23"/>
              </w:rPr>
            </w:pPr>
          </w:p>
        </w:tc>
        <w:tc>
          <w:tcPr>
            <w:tcW w:w="2020" w:type="dxa"/>
            <w:gridSpan w:val="3"/>
          </w:tcPr>
          <w:p w14:paraId="1329DAF8" w14:textId="77777777" w:rsidR="00752CCD" w:rsidRDefault="00752CCD">
            <w:pPr>
              <w:spacing w:after="0" w:line="480" w:lineRule="auto"/>
              <w:rPr>
                <w:b/>
                <w:bCs/>
                <w:szCs w:val="23"/>
              </w:rPr>
            </w:pPr>
          </w:p>
        </w:tc>
        <w:tc>
          <w:tcPr>
            <w:tcW w:w="1987" w:type="dxa"/>
            <w:gridSpan w:val="2"/>
          </w:tcPr>
          <w:p w14:paraId="47C224B3" w14:textId="77777777" w:rsidR="00752CCD" w:rsidRDefault="00752CCD">
            <w:pPr>
              <w:spacing w:after="0" w:line="480" w:lineRule="auto"/>
              <w:rPr>
                <w:b/>
                <w:bCs/>
                <w:szCs w:val="23"/>
              </w:rPr>
            </w:pPr>
          </w:p>
        </w:tc>
      </w:tr>
      <w:tr w:rsidR="00752CCD" w14:paraId="008EED13" w14:textId="77777777">
        <w:trPr>
          <w:trHeight w:val="447"/>
        </w:trPr>
        <w:tc>
          <w:tcPr>
            <w:tcW w:w="1344" w:type="dxa"/>
            <w:gridSpan w:val="2"/>
          </w:tcPr>
          <w:p w14:paraId="643035AC" w14:textId="77777777" w:rsidR="00752CCD" w:rsidRDefault="00752CCD">
            <w:pPr>
              <w:spacing w:after="0" w:line="480" w:lineRule="auto"/>
              <w:rPr>
                <w:b/>
                <w:bCs/>
                <w:szCs w:val="23"/>
              </w:rPr>
            </w:pPr>
          </w:p>
        </w:tc>
        <w:tc>
          <w:tcPr>
            <w:tcW w:w="1607" w:type="dxa"/>
            <w:gridSpan w:val="4"/>
          </w:tcPr>
          <w:p w14:paraId="2887F2B5" w14:textId="77777777" w:rsidR="00752CCD" w:rsidRDefault="00752CCD">
            <w:pPr>
              <w:spacing w:after="0" w:line="480" w:lineRule="auto"/>
              <w:rPr>
                <w:b/>
                <w:bCs/>
                <w:szCs w:val="23"/>
              </w:rPr>
            </w:pPr>
          </w:p>
        </w:tc>
        <w:tc>
          <w:tcPr>
            <w:tcW w:w="1509" w:type="dxa"/>
            <w:gridSpan w:val="2"/>
          </w:tcPr>
          <w:p w14:paraId="0276E0D3" w14:textId="77777777" w:rsidR="00752CCD" w:rsidRDefault="00752CCD">
            <w:pPr>
              <w:spacing w:after="0" w:line="480" w:lineRule="auto"/>
              <w:rPr>
                <w:b/>
                <w:bCs/>
                <w:szCs w:val="23"/>
              </w:rPr>
            </w:pPr>
          </w:p>
        </w:tc>
        <w:tc>
          <w:tcPr>
            <w:tcW w:w="2020" w:type="dxa"/>
            <w:gridSpan w:val="3"/>
          </w:tcPr>
          <w:p w14:paraId="259BB4AD" w14:textId="77777777" w:rsidR="00752CCD" w:rsidRDefault="00752CCD">
            <w:pPr>
              <w:spacing w:after="0" w:line="480" w:lineRule="auto"/>
              <w:rPr>
                <w:b/>
                <w:bCs/>
                <w:szCs w:val="23"/>
              </w:rPr>
            </w:pPr>
          </w:p>
        </w:tc>
        <w:tc>
          <w:tcPr>
            <w:tcW w:w="1987" w:type="dxa"/>
            <w:gridSpan w:val="2"/>
          </w:tcPr>
          <w:p w14:paraId="616F2943" w14:textId="77777777" w:rsidR="00752CCD" w:rsidRDefault="00752CCD">
            <w:pPr>
              <w:spacing w:after="0" w:line="480" w:lineRule="auto"/>
              <w:rPr>
                <w:b/>
                <w:bCs/>
                <w:szCs w:val="23"/>
              </w:rPr>
            </w:pPr>
          </w:p>
        </w:tc>
      </w:tr>
      <w:tr w:rsidR="00752CCD" w14:paraId="080117FB" w14:textId="77777777">
        <w:trPr>
          <w:trHeight w:val="447"/>
        </w:trPr>
        <w:tc>
          <w:tcPr>
            <w:tcW w:w="1344" w:type="dxa"/>
            <w:gridSpan w:val="2"/>
          </w:tcPr>
          <w:p w14:paraId="06299D71" w14:textId="77777777" w:rsidR="00752CCD" w:rsidRDefault="00752CCD">
            <w:pPr>
              <w:spacing w:after="0" w:line="480" w:lineRule="auto"/>
              <w:rPr>
                <w:b/>
                <w:bCs/>
                <w:szCs w:val="23"/>
              </w:rPr>
            </w:pPr>
          </w:p>
        </w:tc>
        <w:tc>
          <w:tcPr>
            <w:tcW w:w="1607" w:type="dxa"/>
            <w:gridSpan w:val="4"/>
          </w:tcPr>
          <w:p w14:paraId="058999A0" w14:textId="77777777" w:rsidR="00752CCD" w:rsidRDefault="00752CCD">
            <w:pPr>
              <w:spacing w:after="0" w:line="480" w:lineRule="auto"/>
              <w:rPr>
                <w:b/>
                <w:bCs/>
                <w:szCs w:val="23"/>
              </w:rPr>
            </w:pPr>
          </w:p>
        </w:tc>
        <w:tc>
          <w:tcPr>
            <w:tcW w:w="1509" w:type="dxa"/>
            <w:gridSpan w:val="2"/>
          </w:tcPr>
          <w:p w14:paraId="0AD73620" w14:textId="77777777" w:rsidR="00752CCD" w:rsidRDefault="00752CCD">
            <w:pPr>
              <w:spacing w:after="0" w:line="480" w:lineRule="auto"/>
              <w:rPr>
                <w:b/>
                <w:bCs/>
                <w:szCs w:val="23"/>
              </w:rPr>
            </w:pPr>
          </w:p>
        </w:tc>
        <w:tc>
          <w:tcPr>
            <w:tcW w:w="2020" w:type="dxa"/>
            <w:gridSpan w:val="3"/>
          </w:tcPr>
          <w:p w14:paraId="7D441728" w14:textId="77777777" w:rsidR="00752CCD" w:rsidRDefault="00752CCD">
            <w:pPr>
              <w:spacing w:after="0" w:line="480" w:lineRule="auto"/>
              <w:rPr>
                <w:b/>
                <w:bCs/>
                <w:szCs w:val="23"/>
              </w:rPr>
            </w:pPr>
          </w:p>
        </w:tc>
        <w:tc>
          <w:tcPr>
            <w:tcW w:w="1987" w:type="dxa"/>
            <w:gridSpan w:val="2"/>
          </w:tcPr>
          <w:p w14:paraId="38394461" w14:textId="77777777" w:rsidR="00752CCD" w:rsidRDefault="00752CCD">
            <w:pPr>
              <w:spacing w:after="0" w:line="480" w:lineRule="auto"/>
              <w:rPr>
                <w:b/>
                <w:bCs/>
                <w:szCs w:val="23"/>
              </w:rPr>
            </w:pPr>
          </w:p>
        </w:tc>
      </w:tr>
      <w:tr w:rsidR="00752CCD" w14:paraId="090E6AED" w14:textId="77777777">
        <w:trPr>
          <w:trHeight w:val="447"/>
        </w:trPr>
        <w:tc>
          <w:tcPr>
            <w:tcW w:w="1344" w:type="dxa"/>
            <w:gridSpan w:val="2"/>
          </w:tcPr>
          <w:p w14:paraId="2D01AA63" w14:textId="77777777" w:rsidR="00752CCD" w:rsidRDefault="00752CCD">
            <w:pPr>
              <w:spacing w:after="0" w:line="480" w:lineRule="auto"/>
              <w:rPr>
                <w:b/>
                <w:bCs/>
                <w:szCs w:val="23"/>
              </w:rPr>
            </w:pPr>
          </w:p>
        </w:tc>
        <w:tc>
          <w:tcPr>
            <w:tcW w:w="1607" w:type="dxa"/>
            <w:gridSpan w:val="4"/>
          </w:tcPr>
          <w:p w14:paraId="33F26644" w14:textId="77777777" w:rsidR="00752CCD" w:rsidRDefault="00752CCD">
            <w:pPr>
              <w:spacing w:after="0" w:line="480" w:lineRule="auto"/>
              <w:rPr>
                <w:b/>
                <w:bCs/>
                <w:szCs w:val="23"/>
              </w:rPr>
            </w:pPr>
          </w:p>
        </w:tc>
        <w:tc>
          <w:tcPr>
            <w:tcW w:w="1509" w:type="dxa"/>
            <w:gridSpan w:val="2"/>
          </w:tcPr>
          <w:p w14:paraId="754A116C" w14:textId="77777777" w:rsidR="00752CCD" w:rsidRDefault="00752CCD">
            <w:pPr>
              <w:spacing w:after="0" w:line="480" w:lineRule="auto"/>
              <w:rPr>
                <w:b/>
                <w:bCs/>
                <w:szCs w:val="23"/>
              </w:rPr>
            </w:pPr>
          </w:p>
        </w:tc>
        <w:tc>
          <w:tcPr>
            <w:tcW w:w="2020" w:type="dxa"/>
            <w:gridSpan w:val="3"/>
          </w:tcPr>
          <w:p w14:paraId="358B4A74" w14:textId="77777777" w:rsidR="00752CCD" w:rsidRDefault="00752CCD">
            <w:pPr>
              <w:spacing w:after="0" w:line="480" w:lineRule="auto"/>
              <w:rPr>
                <w:b/>
                <w:bCs/>
                <w:szCs w:val="23"/>
              </w:rPr>
            </w:pPr>
          </w:p>
        </w:tc>
        <w:tc>
          <w:tcPr>
            <w:tcW w:w="1987" w:type="dxa"/>
            <w:gridSpan w:val="2"/>
          </w:tcPr>
          <w:p w14:paraId="3BB42579" w14:textId="77777777" w:rsidR="00752CCD" w:rsidRDefault="00752CCD">
            <w:pPr>
              <w:spacing w:after="0" w:line="480" w:lineRule="auto"/>
              <w:rPr>
                <w:b/>
                <w:bCs/>
                <w:szCs w:val="23"/>
              </w:rPr>
            </w:pPr>
          </w:p>
        </w:tc>
      </w:tr>
    </w:tbl>
    <w:p w14:paraId="0928C305" w14:textId="77777777" w:rsidR="00752CCD" w:rsidRDefault="001F4BCC">
      <w:pPr>
        <w:widowControl/>
        <w:spacing w:after="0" w:line="240" w:lineRule="auto"/>
      </w:pPr>
      <w:r>
        <w:rPr>
          <w:rFonts w:hint="eastAsia"/>
        </w:rPr>
        <w:br w:type="page"/>
      </w:r>
    </w:p>
    <w:p w14:paraId="7BCE3DC7" w14:textId="77777777" w:rsidR="00752CCD" w:rsidRDefault="00752CCD">
      <w:pPr>
        <w:widowControl/>
        <w:jc w:val="left"/>
        <w:rPr>
          <w:color w:val="333333"/>
          <w:sz w:val="24"/>
          <w:shd w:val="clear" w:color="auto" w:fill="FFFFFF"/>
        </w:rPr>
      </w:pPr>
    </w:p>
    <w:p w14:paraId="3224E684" w14:textId="77777777" w:rsidR="00752CCD" w:rsidRDefault="001F4BCC">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eastAsiaTheme="minorEastAsia" w:hint="eastAsia"/>
          <w:sz w:val="24"/>
        </w:rPr>
        <w:t>3</w:t>
      </w:r>
      <w:r>
        <w:rPr>
          <w:rFonts w:eastAsiaTheme="minorEastAsia"/>
          <w:sz w:val="24"/>
        </w:rPr>
        <w:t xml:space="preserve">  </w:t>
      </w:r>
      <w:r>
        <w:rPr>
          <w:rFonts w:hint="eastAsia"/>
          <w:sz w:val="24"/>
        </w:rPr>
        <w:t>供应商基本情况表（实质性格式）</w:t>
      </w:r>
    </w:p>
    <w:p w14:paraId="4CAC2D18" w14:textId="77777777" w:rsidR="00752CCD" w:rsidRDefault="00752CCD">
      <w:pPr>
        <w:widowControl/>
        <w:jc w:val="left"/>
        <w:rPr>
          <w:rFonts w:eastAsiaTheme="minorEastAsia"/>
          <w:b/>
          <w:sz w:val="36"/>
          <w:szCs w:val="36"/>
        </w:rPr>
      </w:pPr>
    </w:p>
    <w:p w14:paraId="044AD514" w14:textId="77777777" w:rsidR="00752CCD" w:rsidRDefault="001F4BCC">
      <w:pPr>
        <w:topLinePunct/>
        <w:spacing w:line="440" w:lineRule="exact"/>
        <w:jc w:val="center"/>
        <w:rPr>
          <w:sz w:val="23"/>
          <w:szCs w:val="23"/>
        </w:rPr>
      </w:pPr>
      <w:r>
        <w:rPr>
          <w:rFonts w:hint="eastAsia"/>
          <w:b/>
          <w:sz w:val="24"/>
        </w:rPr>
        <w:t>供应商基本情况表</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28"/>
        <w:gridCol w:w="898"/>
        <w:gridCol w:w="951"/>
        <w:gridCol w:w="840"/>
        <w:gridCol w:w="420"/>
        <w:gridCol w:w="311"/>
        <w:gridCol w:w="1078"/>
        <w:gridCol w:w="287"/>
        <w:gridCol w:w="203"/>
        <w:gridCol w:w="860"/>
        <w:gridCol w:w="1463"/>
      </w:tblGrid>
      <w:tr w:rsidR="00752CCD" w14:paraId="7863B724" w14:textId="77777777">
        <w:trPr>
          <w:trHeight w:val="561"/>
        </w:trPr>
        <w:tc>
          <w:tcPr>
            <w:tcW w:w="1728" w:type="dxa"/>
            <w:tcBorders>
              <w:top w:val="single" w:sz="4" w:space="0" w:color="auto"/>
              <w:left w:val="single" w:sz="4" w:space="0" w:color="auto"/>
              <w:bottom w:val="single" w:sz="4" w:space="0" w:color="auto"/>
              <w:right w:val="single" w:sz="4" w:space="0" w:color="auto"/>
            </w:tcBorders>
            <w:vAlign w:val="center"/>
          </w:tcPr>
          <w:p w14:paraId="45DD0E32" w14:textId="77777777" w:rsidR="00752CCD" w:rsidRDefault="001F4BCC">
            <w:pPr>
              <w:topLinePunct/>
              <w:spacing w:line="440" w:lineRule="exact"/>
              <w:jc w:val="center"/>
              <w:rPr>
                <w:szCs w:val="21"/>
              </w:rPr>
            </w:pPr>
            <w:r>
              <w:rPr>
                <w:rFonts w:hint="eastAsia"/>
                <w:szCs w:val="21"/>
              </w:rPr>
              <w:t>供应商名称</w:t>
            </w:r>
          </w:p>
        </w:tc>
        <w:tc>
          <w:tcPr>
            <w:tcW w:w="7311" w:type="dxa"/>
            <w:gridSpan w:val="10"/>
            <w:tcBorders>
              <w:top w:val="single" w:sz="4" w:space="0" w:color="auto"/>
              <w:left w:val="single" w:sz="4" w:space="0" w:color="auto"/>
              <w:bottom w:val="single" w:sz="4" w:space="0" w:color="auto"/>
              <w:right w:val="single" w:sz="4" w:space="0" w:color="auto"/>
            </w:tcBorders>
            <w:vAlign w:val="center"/>
          </w:tcPr>
          <w:p w14:paraId="4C767B44" w14:textId="77777777" w:rsidR="00752CCD" w:rsidRDefault="00752CCD">
            <w:pPr>
              <w:topLinePunct/>
              <w:spacing w:line="440" w:lineRule="exact"/>
              <w:jc w:val="center"/>
              <w:rPr>
                <w:szCs w:val="21"/>
              </w:rPr>
            </w:pPr>
          </w:p>
        </w:tc>
      </w:tr>
      <w:tr w:rsidR="00752CCD" w14:paraId="6F3B1216" w14:textId="77777777">
        <w:trPr>
          <w:trHeight w:val="611"/>
        </w:trPr>
        <w:tc>
          <w:tcPr>
            <w:tcW w:w="1728" w:type="dxa"/>
            <w:tcBorders>
              <w:top w:val="single" w:sz="4" w:space="0" w:color="auto"/>
              <w:left w:val="single" w:sz="4" w:space="0" w:color="auto"/>
              <w:bottom w:val="single" w:sz="4" w:space="0" w:color="auto"/>
              <w:right w:val="single" w:sz="4" w:space="0" w:color="auto"/>
            </w:tcBorders>
            <w:vAlign w:val="center"/>
          </w:tcPr>
          <w:p w14:paraId="2475DF4F" w14:textId="77777777" w:rsidR="00752CCD" w:rsidRDefault="001F4BCC">
            <w:pPr>
              <w:topLinePunct/>
              <w:spacing w:line="440" w:lineRule="exact"/>
              <w:jc w:val="center"/>
              <w:rPr>
                <w:szCs w:val="21"/>
              </w:rPr>
            </w:pPr>
            <w:r>
              <w:rPr>
                <w:rFonts w:hint="eastAsia"/>
                <w:szCs w:val="21"/>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14:paraId="59049DA8" w14:textId="77777777" w:rsidR="00752CCD" w:rsidRDefault="00752CCD">
            <w:pPr>
              <w:topLinePunct/>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14:paraId="21212C92" w14:textId="77777777" w:rsidR="00752CCD" w:rsidRDefault="001F4BCC">
            <w:pPr>
              <w:topLinePunct/>
              <w:spacing w:line="440" w:lineRule="exact"/>
              <w:jc w:val="center"/>
              <w:rPr>
                <w:szCs w:val="21"/>
              </w:rPr>
            </w:pPr>
            <w:r>
              <w:rPr>
                <w:rFonts w:hint="eastAsia"/>
                <w:szCs w:val="21"/>
              </w:rPr>
              <w:t>邮政编码</w:t>
            </w:r>
          </w:p>
        </w:tc>
        <w:tc>
          <w:tcPr>
            <w:tcW w:w="2813" w:type="dxa"/>
            <w:gridSpan w:val="4"/>
            <w:tcBorders>
              <w:top w:val="single" w:sz="4" w:space="0" w:color="auto"/>
              <w:left w:val="single" w:sz="4" w:space="0" w:color="auto"/>
              <w:bottom w:val="single" w:sz="4" w:space="0" w:color="auto"/>
              <w:right w:val="single" w:sz="4" w:space="0" w:color="auto"/>
            </w:tcBorders>
            <w:vAlign w:val="center"/>
          </w:tcPr>
          <w:p w14:paraId="10B79E28" w14:textId="77777777" w:rsidR="00752CCD" w:rsidRDefault="00752CCD">
            <w:pPr>
              <w:topLinePunct/>
              <w:spacing w:line="440" w:lineRule="exact"/>
              <w:jc w:val="center"/>
              <w:rPr>
                <w:szCs w:val="21"/>
              </w:rPr>
            </w:pPr>
          </w:p>
        </w:tc>
      </w:tr>
      <w:tr w:rsidR="00752CCD" w14:paraId="285D8B9C" w14:textId="77777777">
        <w:trPr>
          <w:cantSplit/>
          <w:trHeight w:val="605"/>
        </w:trPr>
        <w:tc>
          <w:tcPr>
            <w:tcW w:w="1728" w:type="dxa"/>
            <w:vMerge w:val="restart"/>
            <w:tcBorders>
              <w:top w:val="single" w:sz="4" w:space="0" w:color="auto"/>
              <w:left w:val="single" w:sz="4" w:space="0" w:color="auto"/>
              <w:bottom w:val="single" w:sz="4" w:space="0" w:color="auto"/>
              <w:right w:val="single" w:sz="4" w:space="0" w:color="auto"/>
            </w:tcBorders>
            <w:vAlign w:val="center"/>
          </w:tcPr>
          <w:p w14:paraId="4831C09D" w14:textId="77777777" w:rsidR="00752CCD" w:rsidRDefault="001F4BCC">
            <w:pPr>
              <w:topLinePunct/>
              <w:spacing w:line="440" w:lineRule="exact"/>
              <w:jc w:val="center"/>
              <w:rPr>
                <w:szCs w:val="21"/>
              </w:rPr>
            </w:pPr>
            <w:r>
              <w:rPr>
                <w:rFonts w:hint="eastAsia"/>
                <w:szCs w:val="21"/>
              </w:rPr>
              <w:t>联系方式</w:t>
            </w:r>
          </w:p>
        </w:tc>
        <w:tc>
          <w:tcPr>
            <w:tcW w:w="898" w:type="dxa"/>
            <w:tcBorders>
              <w:top w:val="single" w:sz="4" w:space="0" w:color="auto"/>
              <w:left w:val="single" w:sz="4" w:space="0" w:color="auto"/>
              <w:bottom w:val="single" w:sz="4" w:space="0" w:color="auto"/>
              <w:right w:val="single" w:sz="4" w:space="0" w:color="auto"/>
            </w:tcBorders>
            <w:vAlign w:val="center"/>
          </w:tcPr>
          <w:p w14:paraId="37B73328" w14:textId="77777777" w:rsidR="00752CCD" w:rsidRDefault="001F4BCC">
            <w:pPr>
              <w:topLinePunct/>
              <w:spacing w:line="440" w:lineRule="exact"/>
              <w:jc w:val="center"/>
              <w:rPr>
                <w:szCs w:val="21"/>
              </w:rPr>
            </w:pPr>
            <w:r>
              <w:rPr>
                <w:rFonts w:hint="eastAsia"/>
                <w:szCs w:val="21"/>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14:paraId="0A32637F" w14:textId="77777777" w:rsidR="00752CCD" w:rsidRDefault="00752CCD">
            <w:pPr>
              <w:topLinePunct/>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14:paraId="4A1FAA12" w14:textId="77777777" w:rsidR="00752CCD" w:rsidRDefault="001F4BCC">
            <w:pPr>
              <w:topLinePunct/>
              <w:spacing w:line="440" w:lineRule="exact"/>
              <w:jc w:val="center"/>
              <w:rPr>
                <w:szCs w:val="21"/>
              </w:rPr>
            </w:pPr>
            <w:r>
              <w:rPr>
                <w:rFonts w:hint="eastAsia"/>
                <w:szCs w:val="21"/>
              </w:rPr>
              <w:t>电话</w:t>
            </w:r>
          </w:p>
        </w:tc>
        <w:tc>
          <w:tcPr>
            <w:tcW w:w="2813" w:type="dxa"/>
            <w:gridSpan w:val="4"/>
            <w:tcBorders>
              <w:top w:val="single" w:sz="4" w:space="0" w:color="auto"/>
              <w:left w:val="single" w:sz="4" w:space="0" w:color="auto"/>
              <w:bottom w:val="single" w:sz="4" w:space="0" w:color="auto"/>
              <w:right w:val="single" w:sz="4" w:space="0" w:color="auto"/>
            </w:tcBorders>
            <w:vAlign w:val="center"/>
          </w:tcPr>
          <w:p w14:paraId="3BCC5173" w14:textId="77777777" w:rsidR="00752CCD" w:rsidRDefault="00752CCD">
            <w:pPr>
              <w:topLinePunct/>
              <w:spacing w:line="440" w:lineRule="exact"/>
              <w:jc w:val="center"/>
              <w:rPr>
                <w:szCs w:val="21"/>
              </w:rPr>
            </w:pPr>
          </w:p>
        </w:tc>
      </w:tr>
      <w:tr w:rsidR="00752CCD" w14:paraId="0CE53C37" w14:textId="77777777">
        <w:trPr>
          <w:cantSplit/>
          <w:trHeight w:val="613"/>
        </w:trPr>
        <w:tc>
          <w:tcPr>
            <w:tcW w:w="1728" w:type="dxa"/>
            <w:vMerge/>
            <w:tcBorders>
              <w:top w:val="single" w:sz="4" w:space="0" w:color="auto"/>
              <w:left w:val="single" w:sz="4" w:space="0" w:color="auto"/>
              <w:bottom w:val="single" w:sz="4" w:space="0" w:color="auto"/>
              <w:right w:val="single" w:sz="4" w:space="0" w:color="auto"/>
            </w:tcBorders>
            <w:vAlign w:val="center"/>
          </w:tcPr>
          <w:p w14:paraId="27C1A98E" w14:textId="77777777" w:rsidR="00752CCD" w:rsidRDefault="00752CCD">
            <w:pPr>
              <w:topLinePunct/>
              <w:spacing w:line="440" w:lineRule="exact"/>
              <w:jc w:val="center"/>
              <w:rPr>
                <w:szCs w:val="21"/>
              </w:rPr>
            </w:pPr>
          </w:p>
        </w:tc>
        <w:tc>
          <w:tcPr>
            <w:tcW w:w="898" w:type="dxa"/>
            <w:tcBorders>
              <w:top w:val="single" w:sz="4" w:space="0" w:color="auto"/>
              <w:left w:val="single" w:sz="4" w:space="0" w:color="auto"/>
              <w:bottom w:val="single" w:sz="4" w:space="0" w:color="auto"/>
              <w:right w:val="single" w:sz="4" w:space="0" w:color="auto"/>
            </w:tcBorders>
            <w:vAlign w:val="center"/>
          </w:tcPr>
          <w:p w14:paraId="4B9263CF" w14:textId="77777777" w:rsidR="00752CCD" w:rsidRDefault="001F4BCC">
            <w:pPr>
              <w:topLinePunct/>
              <w:spacing w:line="440" w:lineRule="exact"/>
              <w:jc w:val="center"/>
              <w:rPr>
                <w:szCs w:val="21"/>
              </w:rPr>
            </w:pPr>
            <w:r>
              <w:rPr>
                <w:rFonts w:hint="eastAsia"/>
                <w:szCs w:val="21"/>
              </w:rPr>
              <w:t>传真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14:paraId="4A0BD105" w14:textId="77777777" w:rsidR="00752CCD" w:rsidRDefault="00752CCD">
            <w:pPr>
              <w:topLinePunct/>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14:paraId="425E77F8" w14:textId="77777777" w:rsidR="00752CCD" w:rsidRDefault="001F4BCC">
            <w:pPr>
              <w:topLinePunct/>
              <w:spacing w:line="440" w:lineRule="exact"/>
              <w:jc w:val="center"/>
              <w:rPr>
                <w:szCs w:val="21"/>
              </w:rPr>
            </w:pPr>
            <w:r>
              <w:rPr>
                <w:rFonts w:hint="eastAsia"/>
                <w:szCs w:val="21"/>
              </w:rPr>
              <w:t>网址</w:t>
            </w:r>
          </w:p>
        </w:tc>
        <w:tc>
          <w:tcPr>
            <w:tcW w:w="2813" w:type="dxa"/>
            <w:gridSpan w:val="4"/>
            <w:tcBorders>
              <w:top w:val="single" w:sz="4" w:space="0" w:color="auto"/>
              <w:left w:val="single" w:sz="4" w:space="0" w:color="auto"/>
              <w:bottom w:val="single" w:sz="4" w:space="0" w:color="auto"/>
              <w:right w:val="single" w:sz="4" w:space="0" w:color="auto"/>
            </w:tcBorders>
            <w:vAlign w:val="center"/>
          </w:tcPr>
          <w:p w14:paraId="3D2D460D" w14:textId="77777777" w:rsidR="00752CCD" w:rsidRDefault="00752CCD">
            <w:pPr>
              <w:topLinePunct/>
              <w:spacing w:line="440" w:lineRule="exact"/>
              <w:jc w:val="center"/>
              <w:rPr>
                <w:szCs w:val="21"/>
              </w:rPr>
            </w:pPr>
          </w:p>
        </w:tc>
      </w:tr>
      <w:tr w:rsidR="00752CCD" w14:paraId="79A6C4DF" w14:textId="77777777">
        <w:trPr>
          <w:trHeight w:val="614"/>
        </w:trPr>
        <w:tc>
          <w:tcPr>
            <w:tcW w:w="1728" w:type="dxa"/>
            <w:tcBorders>
              <w:top w:val="single" w:sz="4" w:space="0" w:color="auto"/>
              <w:left w:val="single" w:sz="4" w:space="0" w:color="auto"/>
              <w:bottom w:val="single" w:sz="4" w:space="0" w:color="auto"/>
              <w:right w:val="single" w:sz="4" w:space="0" w:color="auto"/>
            </w:tcBorders>
            <w:vAlign w:val="center"/>
          </w:tcPr>
          <w:p w14:paraId="5143B523" w14:textId="77777777" w:rsidR="00752CCD" w:rsidRDefault="001F4BCC">
            <w:pPr>
              <w:topLinePunct/>
              <w:spacing w:line="440" w:lineRule="exact"/>
              <w:jc w:val="center"/>
              <w:rPr>
                <w:szCs w:val="21"/>
              </w:rPr>
            </w:pPr>
            <w:r>
              <w:rPr>
                <w:rFonts w:hint="eastAsia"/>
                <w:szCs w:val="21"/>
              </w:rPr>
              <w:t>组织结构</w:t>
            </w:r>
          </w:p>
        </w:tc>
        <w:tc>
          <w:tcPr>
            <w:tcW w:w="7311" w:type="dxa"/>
            <w:gridSpan w:val="10"/>
            <w:tcBorders>
              <w:top w:val="single" w:sz="4" w:space="0" w:color="auto"/>
              <w:left w:val="single" w:sz="4" w:space="0" w:color="auto"/>
              <w:bottom w:val="single" w:sz="4" w:space="0" w:color="auto"/>
              <w:right w:val="single" w:sz="4" w:space="0" w:color="auto"/>
            </w:tcBorders>
            <w:vAlign w:val="center"/>
          </w:tcPr>
          <w:p w14:paraId="2D88F188" w14:textId="77777777" w:rsidR="00752CCD" w:rsidRDefault="00752CCD">
            <w:pPr>
              <w:topLinePunct/>
              <w:spacing w:line="440" w:lineRule="exact"/>
              <w:jc w:val="center"/>
              <w:rPr>
                <w:szCs w:val="21"/>
              </w:rPr>
            </w:pPr>
          </w:p>
        </w:tc>
      </w:tr>
      <w:tr w:rsidR="00752CCD" w14:paraId="1DD78781" w14:textId="77777777">
        <w:trPr>
          <w:trHeight w:val="608"/>
        </w:trPr>
        <w:tc>
          <w:tcPr>
            <w:tcW w:w="1728" w:type="dxa"/>
            <w:tcBorders>
              <w:top w:val="single" w:sz="4" w:space="0" w:color="auto"/>
              <w:left w:val="single" w:sz="4" w:space="0" w:color="auto"/>
              <w:bottom w:val="single" w:sz="4" w:space="0" w:color="auto"/>
              <w:right w:val="single" w:sz="4" w:space="0" w:color="auto"/>
            </w:tcBorders>
            <w:vAlign w:val="center"/>
          </w:tcPr>
          <w:p w14:paraId="0DDB9062" w14:textId="77777777" w:rsidR="00752CCD" w:rsidRDefault="001F4BCC">
            <w:pPr>
              <w:topLinePunct/>
              <w:spacing w:line="440" w:lineRule="exact"/>
              <w:jc w:val="center"/>
              <w:rPr>
                <w:szCs w:val="21"/>
              </w:rPr>
            </w:pPr>
            <w:r>
              <w:rPr>
                <w:rFonts w:hint="eastAsia"/>
                <w:szCs w:val="21"/>
              </w:rPr>
              <w:t>法定代表人</w:t>
            </w:r>
          </w:p>
        </w:tc>
        <w:tc>
          <w:tcPr>
            <w:tcW w:w="898" w:type="dxa"/>
            <w:tcBorders>
              <w:top w:val="single" w:sz="4" w:space="0" w:color="auto"/>
              <w:left w:val="single" w:sz="4" w:space="0" w:color="auto"/>
              <w:bottom w:val="single" w:sz="4" w:space="0" w:color="auto"/>
              <w:right w:val="single" w:sz="4" w:space="0" w:color="auto"/>
            </w:tcBorders>
            <w:vAlign w:val="center"/>
          </w:tcPr>
          <w:p w14:paraId="3B3EAC56" w14:textId="77777777" w:rsidR="00752CCD" w:rsidRDefault="001F4BCC">
            <w:pPr>
              <w:topLinePunct/>
              <w:spacing w:line="440" w:lineRule="exact"/>
              <w:jc w:val="center"/>
              <w:rPr>
                <w:szCs w:val="21"/>
              </w:rPr>
            </w:pPr>
            <w:r>
              <w:rPr>
                <w:rFonts w:hint="eastAsia"/>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14:paraId="6E662393" w14:textId="77777777" w:rsidR="00752CCD" w:rsidRDefault="00752CCD">
            <w:pPr>
              <w:topLinePunct/>
              <w:spacing w:line="44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F6FB16A" w14:textId="77777777" w:rsidR="00752CCD" w:rsidRDefault="001F4BCC">
            <w:pPr>
              <w:topLinePunct/>
              <w:spacing w:line="440" w:lineRule="exact"/>
              <w:jc w:val="center"/>
              <w:rPr>
                <w:szCs w:val="21"/>
              </w:rPr>
            </w:pPr>
            <w:r>
              <w:rPr>
                <w:rFonts w:hint="eastAsia"/>
                <w:szCs w:val="21"/>
              </w:rPr>
              <w:t>技术职称</w:t>
            </w:r>
          </w:p>
        </w:tc>
        <w:tc>
          <w:tcPr>
            <w:tcW w:w="1676" w:type="dxa"/>
            <w:gridSpan w:val="3"/>
            <w:tcBorders>
              <w:top w:val="single" w:sz="4" w:space="0" w:color="auto"/>
              <w:left w:val="single" w:sz="4" w:space="0" w:color="auto"/>
              <w:bottom w:val="single" w:sz="4" w:space="0" w:color="auto"/>
              <w:right w:val="single" w:sz="4" w:space="0" w:color="auto"/>
            </w:tcBorders>
            <w:vAlign w:val="center"/>
          </w:tcPr>
          <w:p w14:paraId="5AF628D1" w14:textId="77777777" w:rsidR="00752CCD" w:rsidRDefault="00752CCD">
            <w:pPr>
              <w:topLinePunct/>
              <w:spacing w:line="440" w:lineRule="exact"/>
              <w:jc w:val="center"/>
              <w:rPr>
                <w:szCs w:val="21"/>
              </w:rPr>
            </w:pPr>
          </w:p>
        </w:tc>
        <w:tc>
          <w:tcPr>
            <w:tcW w:w="1063" w:type="dxa"/>
            <w:gridSpan w:val="2"/>
            <w:tcBorders>
              <w:top w:val="single" w:sz="4" w:space="0" w:color="auto"/>
              <w:left w:val="single" w:sz="4" w:space="0" w:color="auto"/>
              <w:bottom w:val="single" w:sz="4" w:space="0" w:color="auto"/>
              <w:right w:val="single" w:sz="4" w:space="0" w:color="auto"/>
            </w:tcBorders>
            <w:vAlign w:val="center"/>
          </w:tcPr>
          <w:p w14:paraId="3088B6B0" w14:textId="77777777" w:rsidR="00752CCD" w:rsidRDefault="001F4BCC">
            <w:pPr>
              <w:topLinePunct/>
              <w:spacing w:line="440" w:lineRule="exact"/>
              <w:jc w:val="center"/>
              <w:rPr>
                <w:szCs w:val="21"/>
              </w:rPr>
            </w:pPr>
            <w:r>
              <w:rPr>
                <w:rFonts w:hint="eastAsia"/>
                <w:szCs w:val="21"/>
              </w:rPr>
              <w:t>电话</w:t>
            </w:r>
          </w:p>
        </w:tc>
        <w:tc>
          <w:tcPr>
            <w:tcW w:w="1463" w:type="dxa"/>
            <w:tcBorders>
              <w:top w:val="single" w:sz="4" w:space="0" w:color="auto"/>
              <w:left w:val="single" w:sz="4" w:space="0" w:color="auto"/>
              <w:bottom w:val="single" w:sz="4" w:space="0" w:color="auto"/>
              <w:right w:val="single" w:sz="4" w:space="0" w:color="auto"/>
            </w:tcBorders>
            <w:vAlign w:val="center"/>
          </w:tcPr>
          <w:p w14:paraId="07D552D6" w14:textId="77777777" w:rsidR="00752CCD" w:rsidRDefault="00752CCD">
            <w:pPr>
              <w:topLinePunct/>
              <w:spacing w:line="440" w:lineRule="exact"/>
              <w:jc w:val="center"/>
              <w:rPr>
                <w:szCs w:val="21"/>
              </w:rPr>
            </w:pPr>
          </w:p>
        </w:tc>
      </w:tr>
      <w:tr w:rsidR="00752CCD" w14:paraId="6FF7FEA5" w14:textId="77777777">
        <w:trPr>
          <w:trHeight w:val="602"/>
        </w:trPr>
        <w:tc>
          <w:tcPr>
            <w:tcW w:w="1728" w:type="dxa"/>
            <w:tcBorders>
              <w:top w:val="single" w:sz="4" w:space="0" w:color="auto"/>
              <w:left w:val="single" w:sz="4" w:space="0" w:color="auto"/>
              <w:bottom w:val="single" w:sz="4" w:space="0" w:color="auto"/>
              <w:right w:val="single" w:sz="4" w:space="0" w:color="auto"/>
            </w:tcBorders>
            <w:vAlign w:val="center"/>
          </w:tcPr>
          <w:p w14:paraId="70761655" w14:textId="77777777" w:rsidR="00752CCD" w:rsidRDefault="001F4BCC">
            <w:pPr>
              <w:topLinePunct/>
              <w:spacing w:line="440" w:lineRule="exact"/>
              <w:jc w:val="center"/>
              <w:rPr>
                <w:szCs w:val="21"/>
              </w:rPr>
            </w:pPr>
            <w:r>
              <w:rPr>
                <w:rFonts w:hint="eastAsia"/>
                <w:szCs w:val="21"/>
              </w:rPr>
              <w:t>技术负责人</w:t>
            </w:r>
          </w:p>
        </w:tc>
        <w:tc>
          <w:tcPr>
            <w:tcW w:w="898" w:type="dxa"/>
            <w:tcBorders>
              <w:top w:val="single" w:sz="4" w:space="0" w:color="auto"/>
              <w:left w:val="single" w:sz="4" w:space="0" w:color="auto"/>
              <w:bottom w:val="single" w:sz="4" w:space="0" w:color="auto"/>
              <w:right w:val="single" w:sz="4" w:space="0" w:color="auto"/>
            </w:tcBorders>
            <w:vAlign w:val="center"/>
          </w:tcPr>
          <w:p w14:paraId="7D43BD1A" w14:textId="77777777" w:rsidR="00752CCD" w:rsidRDefault="001F4BCC">
            <w:pPr>
              <w:topLinePunct/>
              <w:spacing w:line="440" w:lineRule="exact"/>
              <w:jc w:val="center"/>
              <w:rPr>
                <w:szCs w:val="21"/>
              </w:rPr>
            </w:pPr>
            <w:r>
              <w:rPr>
                <w:rFonts w:hint="eastAsia"/>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14:paraId="2ABA82F6" w14:textId="77777777" w:rsidR="00752CCD" w:rsidRDefault="00752CCD">
            <w:pPr>
              <w:topLinePunct/>
              <w:spacing w:line="44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03EDC3A" w14:textId="77777777" w:rsidR="00752CCD" w:rsidRDefault="001F4BCC">
            <w:pPr>
              <w:topLinePunct/>
              <w:spacing w:line="440" w:lineRule="exact"/>
              <w:jc w:val="center"/>
              <w:rPr>
                <w:szCs w:val="21"/>
              </w:rPr>
            </w:pPr>
            <w:r>
              <w:rPr>
                <w:rFonts w:hint="eastAsia"/>
                <w:szCs w:val="21"/>
              </w:rPr>
              <w:t>技术职称</w:t>
            </w:r>
          </w:p>
        </w:tc>
        <w:tc>
          <w:tcPr>
            <w:tcW w:w="1676" w:type="dxa"/>
            <w:gridSpan w:val="3"/>
            <w:tcBorders>
              <w:top w:val="single" w:sz="4" w:space="0" w:color="auto"/>
              <w:left w:val="single" w:sz="4" w:space="0" w:color="auto"/>
              <w:bottom w:val="single" w:sz="4" w:space="0" w:color="auto"/>
              <w:right w:val="single" w:sz="4" w:space="0" w:color="auto"/>
            </w:tcBorders>
            <w:vAlign w:val="center"/>
          </w:tcPr>
          <w:p w14:paraId="16937424" w14:textId="77777777" w:rsidR="00752CCD" w:rsidRDefault="00752CCD">
            <w:pPr>
              <w:topLinePunct/>
              <w:spacing w:line="440" w:lineRule="exact"/>
              <w:jc w:val="center"/>
              <w:rPr>
                <w:szCs w:val="21"/>
              </w:rPr>
            </w:pPr>
          </w:p>
        </w:tc>
        <w:tc>
          <w:tcPr>
            <w:tcW w:w="1063" w:type="dxa"/>
            <w:gridSpan w:val="2"/>
            <w:tcBorders>
              <w:top w:val="single" w:sz="4" w:space="0" w:color="auto"/>
              <w:left w:val="single" w:sz="4" w:space="0" w:color="auto"/>
              <w:bottom w:val="single" w:sz="4" w:space="0" w:color="auto"/>
              <w:right w:val="single" w:sz="4" w:space="0" w:color="auto"/>
            </w:tcBorders>
            <w:vAlign w:val="center"/>
          </w:tcPr>
          <w:p w14:paraId="31DB3F1A" w14:textId="77777777" w:rsidR="00752CCD" w:rsidRDefault="001F4BCC">
            <w:pPr>
              <w:topLinePunct/>
              <w:spacing w:line="440" w:lineRule="exact"/>
              <w:jc w:val="center"/>
              <w:rPr>
                <w:szCs w:val="21"/>
              </w:rPr>
            </w:pPr>
            <w:r>
              <w:rPr>
                <w:rFonts w:hint="eastAsia"/>
                <w:szCs w:val="21"/>
              </w:rPr>
              <w:t>电话</w:t>
            </w:r>
          </w:p>
        </w:tc>
        <w:tc>
          <w:tcPr>
            <w:tcW w:w="1463" w:type="dxa"/>
            <w:tcBorders>
              <w:top w:val="single" w:sz="4" w:space="0" w:color="auto"/>
              <w:left w:val="single" w:sz="4" w:space="0" w:color="auto"/>
              <w:bottom w:val="single" w:sz="4" w:space="0" w:color="auto"/>
              <w:right w:val="single" w:sz="4" w:space="0" w:color="auto"/>
            </w:tcBorders>
            <w:vAlign w:val="center"/>
          </w:tcPr>
          <w:p w14:paraId="4310A0DC" w14:textId="77777777" w:rsidR="00752CCD" w:rsidRDefault="00752CCD">
            <w:pPr>
              <w:topLinePunct/>
              <w:spacing w:line="440" w:lineRule="exact"/>
              <w:jc w:val="center"/>
              <w:rPr>
                <w:szCs w:val="21"/>
              </w:rPr>
            </w:pPr>
          </w:p>
        </w:tc>
      </w:tr>
      <w:tr w:rsidR="00752CCD" w14:paraId="7E83AB24" w14:textId="77777777">
        <w:trPr>
          <w:trHeight w:val="624"/>
        </w:trPr>
        <w:tc>
          <w:tcPr>
            <w:tcW w:w="1728" w:type="dxa"/>
            <w:tcBorders>
              <w:top w:val="single" w:sz="4" w:space="0" w:color="auto"/>
              <w:left w:val="single" w:sz="4" w:space="0" w:color="auto"/>
              <w:bottom w:val="single" w:sz="4" w:space="0" w:color="auto"/>
              <w:right w:val="single" w:sz="4" w:space="0" w:color="auto"/>
            </w:tcBorders>
            <w:vAlign w:val="center"/>
          </w:tcPr>
          <w:p w14:paraId="17F10145" w14:textId="77777777" w:rsidR="00752CCD" w:rsidRDefault="001F4BCC">
            <w:pPr>
              <w:topLinePunct/>
              <w:spacing w:line="440" w:lineRule="exact"/>
              <w:jc w:val="center"/>
              <w:rPr>
                <w:szCs w:val="21"/>
              </w:rPr>
            </w:pPr>
            <w:r>
              <w:rPr>
                <w:rFonts w:hint="eastAsia"/>
                <w:szCs w:val="21"/>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13CA7B54" w14:textId="77777777" w:rsidR="00752CCD" w:rsidRDefault="00752CCD">
            <w:pPr>
              <w:topLinePunct/>
              <w:spacing w:line="440" w:lineRule="exact"/>
              <w:jc w:val="center"/>
              <w:rPr>
                <w:szCs w:val="21"/>
              </w:rPr>
            </w:pPr>
          </w:p>
        </w:tc>
        <w:tc>
          <w:tcPr>
            <w:tcW w:w="5462" w:type="dxa"/>
            <w:gridSpan w:val="8"/>
            <w:tcBorders>
              <w:top w:val="single" w:sz="4" w:space="0" w:color="auto"/>
              <w:left w:val="single" w:sz="4" w:space="0" w:color="auto"/>
              <w:bottom w:val="single" w:sz="4" w:space="0" w:color="auto"/>
              <w:right w:val="single" w:sz="4" w:space="0" w:color="auto"/>
            </w:tcBorders>
            <w:vAlign w:val="center"/>
          </w:tcPr>
          <w:p w14:paraId="59E9EF06" w14:textId="77777777" w:rsidR="00752CCD" w:rsidRDefault="001F4BCC">
            <w:pPr>
              <w:topLinePunct/>
              <w:spacing w:line="440" w:lineRule="exact"/>
              <w:ind w:firstLineChars="50" w:firstLine="105"/>
              <w:jc w:val="center"/>
              <w:rPr>
                <w:szCs w:val="21"/>
              </w:rPr>
            </w:pPr>
            <w:r>
              <w:rPr>
                <w:rFonts w:hint="eastAsia"/>
                <w:szCs w:val="21"/>
              </w:rPr>
              <w:t>员工总人数</w:t>
            </w:r>
            <w:r>
              <w:rPr>
                <w:rFonts w:hint="eastAsia"/>
                <w:szCs w:val="21"/>
              </w:rPr>
              <w:t>:</w:t>
            </w:r>
          </w:p>
        </w:tc>
      </w:tr>
      <w:tr w:rsidR="00752CCD" w14:paraId="1BD32579" w14:textId="77777777">
        <w:trPr>
          <w:cantSplit/>
          <w:trHeight w:val="658"/>
        </w:trPr>
        <w:tc>
          <w:tcPr>
            <w:tcW w:w="1728" w:type="dxa"/>
            <w:tcBorders>
              <w:top w:val="single" w:sz="4" w:space="0" w:color="auto"/>
              <w:left w:val="single" w:sz="4" w:space="0" w:color="auto"/>
              <w:bottom w:val="single" w:sz="4" w:space="0" w:color="auto"/>
              <w:right w:val="single" w:sz="4" w:space="0" w:color="auto"/>
            </w:tcBorders>
            <w:vAlign w:val="center"/>
          </w:tcPr>
          <w:p w14:paraId="1C498ED9" w14:textId="77777777" w:rsidR="00752CCD" w:rsidRDefault="001F4BCC">
            <w:pPr>
              <w:topLinePunct/>
              <w:spacing w:line="440" w:lineRule="exact"/>
              <w:jc w:val="center"/>
              <w:rPr>
                <w:szCs w:val="21"/>
              </w:rPr>
            </w:pPr>
            <w:r>
              <w:rPr>
                <w:rFonts w:hint="eastAsia"/>
                <w:szCs w:val="21"/>
              </w:rPr>
              <w:t>企业资质等级</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4CF9DD98" w14:textId="77777777" w:rsidR="00752CCD" w:rsidRDefault="00752CCD">
            <w:pPr>
              <w:topLinePunct/>
              <w:spacing w:line="440" w:lineRule="exact"/>
              <w:jc w:val="center"/>
              <w:rPr>
                <w:szCs w:val="21"/>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14:paraId="28B6E3FE" w14:textId="77777777" w:rsidR="00752CCD" w:rsidRDefault="001F4BCC">
            <w:pPr>
              <w:topLinePunct/>
              <w:spacing w:line="440" w:lineRule="exact"/>
              <w:jc w:val="center"/>
              <w:rPr>
                <w:szCs w:val="21"/>
              </w:rPr>
            </w:pPr>
            <w:r>
              <w:rPr>
                <w:rFonts w:hint="eastAsia"/>
                <w:szCs w:val="21"/>
              </w:rPr>
              <w:t>其中</w:t>
            </w:r>
          </w:p>
        </w:tc>
        <w:tc>
          <w:tcPr>
            <w:tcW w:w="2299" w:type="dxa"/>
            <w:gridSpan w:val="5"/>
            <w:tcBorders>
              <w:top w:val="single" w:sz="4" w:space="0" w:color="auto"/>
              <w:left w:val="single" w:sz="4" w:space="0" w:color="auto"/>
              <w:bottom w:val="single" w:sz="4" w:space="0" w:color="auto"/>
              <w:right w:val="single" w:sz="4" w:space="0" w:color="auto"/>
            </w:tcBorders>
            <w:vAlign w:val="center"/>
          </w:tcPr>
          <w:p w14:paraId="0B553D9A" w14:textId="77777777" w:rsidR="00752CCD" w:rsidRDefault="001F4BCC">
            <w:pPr>
              <w:topLinePunct/>
              <w:spacing w:line="440" w:lineRule="exact"/>
              <w:jc w:val="center"/>
              <w:rPr>
                <w:szCs w:val="21"/>
              </w:rPr>
            </w:pPr>
            <w:r>
              <w:rPr>
                <w:rFonts w:hint="eastAsia"/>
                <w:szCs w:val="21"/>
              </w:rPr>
              <w:t>项目经理</w:t>
            </w:r>
          </w:p>
        </w:tc>
        <w:tc>
          <w:tcPr>
            <w:tcW w:w="2323" w:type="dxa"/>
            <w:gridSpan w:val="2"/>
            <w:tcBorders>
              <w:top w:val="single" w:sz="4" w:space="0" w:color="auto"/>
              <w:left w:val="single" w:sz="4" w:space="0" w:color="auto"/>
              <w:bottom w:val="single" w:sz="4" w:space="0" w:color="auto"/>
              <w:right w:val="single" w:sz="4" w:space="0" w:color="auto"/>
            </w:tcBorders>
            <w:vAlign w:val="center"/>
          </w:tcPr>
          <w:p w14:paraId="6028E481" w14:textId="77777777" w:rsidR="00752CCD" w:rsidRDefault="00752CCD">
            <w:pPr>
              <w:topLinePunct/>
              <w:spacing w:line="440" w:lineRule="exact"/>
              <w:jc w:val="center"/>
              <w:rPr>
                <w:szCs w:val="21"/>
              </w:rPr>
            </w:pPr>
          </w:p>
        </w:tc>
      </w:tr>
      <w:tr w:rsidR="00752CCD" w14:paraId="42C0D37E" w14:textId="77777777">
        <w:trPr>
          <w:cantSplit/>
          <w:trHeight w:val="610"/>
        </w:trPr>
        <w:tc>
          <w:tcPr>
            <w:tcW w:w="1728" w:type="dxa"/>
            <w:tcBorders>
              <w:top w:val="single" w:sz="4" w:space="0" w:color="auto"/>
              <w:left w:val="single" w:sz="4" w:space="0" w:color="auto"/>
              <w:bottom w:val="single" w:sz="4" w:space="0" w:color="auto"/>
              <w:right w:val="single" w:sz="4" w:space="0" w:color="auto"/>
            </w:tcBorders>
            <w:vAlign w:val="center"/>
          </w:tcPr>
          <w:p w14:paraId="0E51490F" w14:textId="77777777" w:rsidR="00752CCD" w:rsidRDefault="001F4BCC">
            <w:pPr>
              <w:topLinePunct/>
              <w:spacing w:line="440" w:lineRule="exact"/>
              <w:jc w:val="center"/>
              <w:rPr>
                <w:szCs w:val="21"/>
              </w:rPr>
            </w:pPr>
            <w:r>
              <w:rPr>
                <w:rFonts w:hint="eastAsia"/>
                <w:szCs w:val="21"/>
              </w:rPr>
              <w:t>营业执照号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F6C7D78" w14:textId="77777777" w:rsidR="00752CCD" w:rsidRDefault="00752CCD">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60164733" w14:textId="77777777" w:rsidR="00752CCD" w:rsidRDefault="00752CCD">
            <w:pPr>
              <w:topLinePunct/>
              <w:spacing w:line="440" w:lineRule="exact"/>
              <w:jc w:val="center"/>
              <w:rPr>
                <w:szCs w:val="21"/>
              </w:rPr>
            </w:pPr>
          </w:p>
        </w:tc>
        <w:tc>
          <w:tcPr>
            <w:tcW w:w="2299" w:type="dxa"/>
            <w:gridSpan w:val="5"/>
            <w:tcBorders>
              <w:top w:val="single" w:sz="4" w:space="0" w:color="auto"/>
              <w:left w:val="single" w:sz="4" w:space="0" w:color="auto"/>
              <w:bottom w:val="single" w:sz="4" w:space="0" w:color="auto"/>
              <w:right w:val="single" w:sz="4" w:space="0" w:color="auto"/>
            </w:tcBorders>
            <w:vAlign w:val="center"/>
          </w:tcPr>
          <w:p w14:paraId="51B64ADD" w14:textId="77777777" w:rsidR="00752CCD" w:rsidRDefault="001F4BCC">
            <w:pPr>
              <w:topLinePunct/>
              <w:spacing w:line="440" w:lineRule="exact"/>
              <w:jc w:val="center"/>
              <w:rPr>
                <w:szCs w:val="21"/>
              </w:rPr>
            </w:pPr>
            <w:r>
              <w:rPr>
                <w:rFonts w:hint="eastAsia"/>
                <w:szCs w:val="21"/>
              </w:rPr>
              <w:t>高级职称人员</w:t>
            </w:r>
          </w:p>
        </w:tc>
        <w:tc>
          <w:tcPr>
            <w:tcW w:w="2323" w:type="dxa"/>
            <w:gridSpan w:val="2"/>
            <w:tcBorders>
              <w:top w:val="single" w:sz="4" w:space="0" w:color="auto"/>
              <w:left w:val="single" w:sz="4" w:space="0" w:color="auto"/>
              <w:bottom w:val="single" w:sz="4" w:space="0" w:color="auto"/>
              <w:right w:val="single" w:sz="4" w:space="0" w:color="auto"/>
            </w:tcBorders>
            <w:vAlign w:val="center"/>
          </w:tcPr>
          <w:p w14:paraId="5962EA3C" w14:textId="77777777" w:rsidR="00752CCD" w:rsidRDefault="00752CCD">
            <w:pPr>
              <w:topLinePunct/>
              <w:spacing w:line="440" w:lineRule="exact"/>
              <w:jc w:val="center"/>
              <w:rPr>
                <w:szCs w:val="21"/>
              </w:rPr>
            </w:pPr>
          </w:p>
        </w:tc>
      </w:tr>
      <w:tr w:rsidR="00752CCD" w14:paraId="6DD27CB3" w14:textId="77777777">
        <w:trPr>
          <w:cantSplit/>
          <w:trHeight w:val="604"/>
        </w:trPr>
        <w:tc>
          <w:tcPr>
            <w:tcW w:w="1728" w:type="dxa"/>
            <w:tcBorders>
              <w:top w:val="single" w:sz="4" w:space="0" w:color="auto"/>
              <w:left w:val="single" w:sz="4" w:space="0" w:color="auto"/>
              <w:bottom w:val="single" w:sz="4" w:space="0" w:color="auto"/>
              <w:right w:val="single" w:sz="4" w:space="0" w:color="auto"/>
            </w:tcBorders>
            <w:vAlign w:val="center"/>
          </w:tcPr>
          <w:p w14:paraId="7A7E5E7D" w14:textId="77777777" w:rsidR="00752CCD" w:rsidRDefault="001F4BCC">
            <w:pPr>
              <w:topLinePunct/>
              <w:spacing w:line="440" w:lineRule="exact"/>
              <w:jc w:val="center"/>
              <w:rPr>
                <w:szCs w:val="21"/>
              </w:rPr>
            </w:pPr>
            <w:r>
              <w:rPr>
                <w:rFonts w:hint="eastAsia"/>
                <w:szCs w:val="21"/>
              </w:rPr>
              <w:t>注册资金</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CFBD9D2" w14:textId="77777777" w:rsidR="00752CCD" w:rsidRDefault="00752CCD">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44E0233B" w14:textId="77777777" w:rsidR="00752CCD" w:rsidRDefault="00752CCD">
            <w:pPr>
              <w:topLinePunct/>
              <w:spacing w:line="440" w:lineRule="exact"/>
              <w:jc w:val="center"/>
              <w:rPr>
                <w:szCs w:val="21"/>
              </w:rPr>
            </w:pPr>
          </w:p>
        </w:tc>
        <w:tc>
          <w:tcPr>
            <w:tcW w:w="2299" w:type="dxa"/>
            <w:gridSpan w:val="5"/>
            <w:tcBorders>
              <w:top w:val="single" w:sz="4" w:space="0" w:color="auto"/>
              <w:left w:val="single" w:sz="4" w:space="0" w:color="auto"/>
              <w:bottom w:val="single" w:sz="4" w:space="0" w:color="auto"/>
              <w:right w:val="single" w:sz="4" w:space="0" w:color="auto"/>
            </w:tcBorders>
            <w:vAlign w:val="center"/>
          </w:tcPr>
          <w:p w14:paraId="65B47562" w14:textId="77777777" w:rsidR="00752CCD" w:rsidRDefault="001F4BCC">
            <w:pPr>
              <w:topLinePunct/>
              <w:spacing w:line="440" w:lineRule="exact"/>
              <w:jc w:val="center"/>
              <w:rPr>
                <w:szCs w:val="21"/>
              </w:rPr>
            </w:pPr>
            <w:r>
              <w:rPr>
                <w:rFonts w:hint="eastAsia"/>
                <w:szCs w:val="21"/>
              </w:rPr>
              <w:t>中级职称人员</w:t>
            </w:r>
          </w:p>
        </w:tc>
        <w:tc>
          <w:tcPr>
            <w:tcW w:w="2323" w:type="dxa"/>
            <w:gridSpan w:val="2"/>
            <w:tcBorders>
              <w:top w:val="single" w:sz="4" w:space="0" w:color="auto"/>
              <w:left w:val="single" w:sz="4" w:space="0" w:color="auto"/>
              <w:bottom w:val="single" w:sz="4" w:space="0" w:color="auto"/>
              <w:right w:val="single" w:sz="4" w:space="0" w:color="auto"/>
            </w:tcBorders>
            <w:vAlign w:val="center"/>
          </w:tcPr>
          <w:p w14:paraId="57082078" w14:textId="77777777" w:rsidR="00752CCD" w:rsidRDefault="00752CCD">
            <w:pPr>
              <w:topLinePunct/>
              <w:spacing w:line="440" w:lineRule="exact"/>
              <w:jc w:val="center"/>
              <w:rPr>
                <w:szCs w:val="21"/>
              </w:rPr>
            </w:pPr>
          </w:p>
        </w:tc>
      </w:tr>
      <w:tr w:rsidR="00752CCD" w14:paraId="0865CEBD" w14:textId="77777777">
        <w:trPr>
          <w:cantSplit/>
          <w:trHeight w:val="626"/>
        </w:trPr>
        <w:tc>
          <w:tcPr>
            <w:tcW w:w="1728" w:type="dxa"/>
            <w:tcBorders>
              <w:top w:val="single" w:sz="4" w:space="0" w:color="auto"/>
              <w:left w:val="single" w:sz="4" w:space="0" w:color="auto"/>
              <w:bottom w:val="single" w:sz="4" w:space="0" w:color="auto"/>
              <w:right w:val="single" w:sz="4" w:space="0" w:color="auto"/>
            </w:tcBorders>
            <w:vAlign w:val="center"/>
          </w:tcPr>
          <w:p w14:paraId="3F06C874" w14:textId="77777777" w:rsidR="00752CCD" w:rsidRDefault="001F4BCC">
            <w:pPr>
              <w:topLinePunct/>
              <w:spacing w:line="440" w:lineRule="exact"/>
              <w:jc w:val="center"/>
              <w:rPr>
                <w:szCs w:val="21"/>
              </w:rPr>
            </w:pPr>
            <w:r>
              <w:rPr>
                <w:rFonts w:hint="eastAsia"/>
                <w:szCs w:val="21"/>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0244D380" w14:textId="77777777" w:rsidR="00752CCD" w:rsidRDefault="00752CCD">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2572824F" w14:textId="77777777" w:rsidR="00752CCD" w:rsidRDefault="00752CCD">
            <w:pPr>
              <w:topLinePunct/>
              <w:spacing w:line="440" w:lineRule="exact"/>
              <w:jc w:val="center"/>
              <w:rPr>
                <w:szCs w:val="21"/>
              </w:rPr>
            </w:pPr>
          </w:p>
        </w:tc>
        <w:tc>
          <w:tcPr>
            <w:tcW w:w="2299" w:type="dxa"/>
            <w:gridSpan w:val="5"/>
            <w:tcBorders>
              <w:top w:val="single" w:sz="4" w:space="0" w:color="auto"/>
              <w:left w:val="single" w:sz="4" w:space="0" w:color="auto"/>
              <w:bottom w:val="single" w:sz="4" w:space="0" w:color="auto"/>
              <w:right w:val="single" w:sz="4" w:space="0" w:color="auto"/>
            </w:tcBorders>
            <w:vAlign w:val="center"/>
          </w:tcPr>
          <w:p w14:paraId="34FDDC01" w14:textId="77777777" w:rsidR="00752CCD" w:rsidRDefault="001F4BCC">
            <w:pPr>
              <w:topLinePunct/>
              <w:spacing w:line="440" w:lineRule="exact"/>
              <w:jc w:val="center"/>
              <w:rPr>
                <w:szCs w:val="21"/>
              </w:rPr>
            </w:pPr>
            <w:r>
              <w:rPr>
                <w:rFonts w:hint="eastAsia"/>
                <w:szCs w:val="21"/>
              </w:rPr>
              <w:t>初级职称人员</w:t>
            </w:r>
          </w:p>
        </w:tc>
        <w:tc>
          <w:tcPr>
            <w:tcW w:w="2323" w:type="dxa"/>
            <w:gridSpan w:val="2"/>
            <w:tcBorders>
              <w:top w:val="single" w:sz="4" w:space="0" w:color="auto"/>
              <w:left w:val="single" w:sz="4" w:space="0" w:color="auto"/>
              <w:bottom w:val="single" w:sz="4" w:space="0" w:color="auto"/>
              <w:right w:val="single" w:sz="4" w:space="0" w:color="auto"/>
            </w:tcBorders>
            <w:vAlign w:val="center"/>
          </w:tcPr>
          <w:p w14:paraId="09EDF1E7" w14:textId="77777777" w:rsidR="00752CCD" w:rsidRDefault="00752CCD">
            <w:pPr>
              <w:topLinePunct/>
              <w:spacing w:line="440" w:lineRule="exact"/>
              <w:jc w:val="center"/>
              <w:rPr>
                <w:szCs w:val="21"/>
              </w:rPr>
            </w:pPr>
          </w:p>
        </w:tc>
      </w:tr>
      <w:tr w:rsidR="00752CCD" w14:paraId="507547FF" w14:textId="77777777">
        <w:trPr>
          <w:cantSplit/>
          <w:trHeight w:val="606"/>
        </w:trPr>
        <w:tc>
          <w:tcPr>
            <w:tcW w:w="1728" w:type="dxa"/>
            <w:tcBorders>
              <w:top w:val="single" w:sz="4" w:space="0" w:color="auto"/>
              <w:left w:val="single" w:sz="4" w:space="0" w:color="auto"/>
              <w:bottom w:val="single" w:sz="4" w:space="0" w:color="auto"/>
              <w:right w:val="single" w:sz="4" w:space="0" w:color="auto"/>
            </w:tcBorders>
            <w:vAlign w:val="center"/>
          </w:tcPr>
          <w:p w14:paraId="44B8D564" w14:textId="77777777" w:rsidR="00752CCD" w:rsidRDefault="001F4BCC">
            <w:pPr>
              <w:topLinePunct/>
              <w:spacing w:line="440" w:lineRule="exact"/>
              <w:jc w:val="center"/>
              <w:rPr>
                <w:szCs w:val="21"/>
              </w:rPr>
            </w:pPr>
            <w:r>
              <w:rPr>
                <w:rFonts w:hint="eastAsia"/>
                <w:szCs w:val="21"/>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01DF4808" w14:textId="77777777" w:rsidR="00752CCD" w:rsidRDefault="00752CCD">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6DDB0131" w14:textId="77777777" w:rsidR="00752CCD" w:rsidRDefault="00752CCD">
            <w:pPr>
              <w:topLinePunct/>
              <w:spacing w:line="440" w:lineRule="exact"/>
              <w:jc w:val="center"/>
              <w:rPr>
                <w:szCs w:val="21"/>
              </w:rPr>
            </w:pPr>
          </w:p>
        </w:tc>
        <w:tc>
          <w:tcPr>
            <w:tcW w:w="2299" w:type="dxa"/>
            <w:gridSpan w:val="5"/>
            <w:tcBorders>
              <w:top w:val="single" w:sz="4" w:space="0" w:color="auto"/>
              <w:left w:val="single" w:sz="4" w:space="0" w:color="auto"/>
              <w:bottom w:val="single" w:sz="4" w:space="0" w:color="auto"/>
              <w:right w:val="single" w:sz="4" w:space="0" w:color="auto"/>
            </w:tcBorders>
            <w:vAlign w:val="center"/>
          </w:tcPr>
          <w:p w14:paraId="05C9AE0A" w14:textId="77777777" w:rsidR="00752CCD" w:rsidRDefault="001F4BCC">
            <w:pPr>
              <w:pStyle w:val="14"/>
              <w:tabs>
                <w:tab w:val="clear" w:pos="1050"/>
                <w:tab w:val="clear" w:pos="8937"/>
                <w:tab w:val="left" w:pos="840"/>
                <w:tab w:val="right" w:leader="dot" w:pos="8280"/>
              </w:tabs>
              <w:jc w:val="center"/>
              <w:rPr>
                <w:sz w:val="21"/>
                <w:szCs w:val="21"/>
              </w:rPr>
            </w:pPr>
            <w:r>
              <w:rPr>
                <w:rFonts w:hint="eastAsia"/>
                <w:sz w:val="21"/>
                <w:szCs w:val="21"/>
              </w:rPr>
              <w:t>技工</w:t>
            </w:r>
          </w:p>
        </w:tc>
        <w:tc>
          <w:tcPr>
            <w:tcW w:w="2323" w:type="dxa"/>
            <w:gridSpan w:val="2"/>
            <w:tcBorders>
              <w:top w:val="single" w:sz="4" w:space="0" w:color="auto"/>
              <w:left w:val="single" w:sz="4" w:space="0" w:color="auto"/>
              <w:bottom w:val="single" w:sz="4" w:space="0" w:color="auto"/>
              <w:right w:val="single" w:sz="4" w:space="0" w:color="auto"/>
            </w:tcBorders>
            <w:vAlign w:val="center"/>
          </w:tcPr>
          <w:p w14:paraId="25267C24" w14:textId="77777777" w:rsidR="00752CCD" w:rsidRDefault="00752CCD">
            <w:pPr>
              <w:topLinePunct/>
              <w:spacing w:line="440" w:lineRule="exact"/>
              <w:jc w:val="center"/>
              <w:rPr>
                <w:szCs w:val="21"/>
              </w:rPr>
            </w:pPr>
          </w:p>
        </w:tc>
      </w:tr>
      <w:tr w:rsidR="00752CCD" w14:paraId="4414032C" w14:textId="77777777">
        <w:trPr>
          <w:trHeight w:val="1880"/>
        </w:trPr>
        <w:tc>
          <w:tcPr>
            <w:tcW w:w="1728" w:type="dxa"/>
            <w:tcBorders>
              <w:top w:val="single" w:sz="4" w:space="0" w:color="auto"/>
              <w:left w:val="single" w:sz="4" w:space="0" w:color="auto"/>
              <w:right w:val="single" w:sz="4" w:space="0" w:color="auto"/>
            </w:tcBorders>
            <w:vAlign w:val="center"/>
          </w:tcPr>
          <w:p w14:paraId="3E57D016" w14:textId="77777777" w:rsidR="00752CCD" w:rsidRDefault="001F4BCC">
            <w:pPr>
              <w:topLinePunct/>
              <w:spacing w:line="440" w:lineRule="exact"/>
              <w:ind w:firstLineChars="100" w:firstLine="210"/>
              <w:jc w:val="center"/>
              <w:rPr>
                <w:szCs w:val="21"/>
              </w:rPr>
            </w:pPr>
            <w:r>
              <w:rPr>
                <w:rFonts w:hint="eastAsia"/>
                <w:szCs w:val="21"/>
              </w:rPr>
              <w:t>经营范围</w:t>
            </w:r>
          </w:p>
        </w:tc>
        <w:tc>
          <w:tcPr>
            <w:tcW w:w="7311" w:type="dxa"/>
            <w:gridSpan w:val="10"/>
            <w:tcBorders>
              <w:top w:val="single" w:sz="4" w:space="0" w:color="auto"/>
              <w:left w:val="single" w:sz="4" w:space="0" w:color="auto"/>
              <w:right w:val="single" w:sz="4" w:space="0" w:color="auto"/>
            </w:tcBorders>
            <w:vAlign w:val="center"/>
          </w:tcPr>
          <w:p w14:paraId="49D6BCA6" w14:textId="77777777" w:rsidR="00752CCD" w:rsidRDefault="00752CCD">
            <w:pPr>
              <w:topLinePunct/>
              <w:spacing w:line="440" w:lineRule="exact"/>
              <w:jc w:val="center"/>
              <w:rPr>
                <w:szCs w:val="21"/>
              </w:rPr>
            </w:pPr>
          </w:p>
          <w:p w14:paraId="4E101248" w14:textId="77777777" w:rsidR="00752CCD" w:rsidRDefault="00752CCD">
            <w:pPr>
              <w:topLinePunct/>
              <w:spacing w:line="440" w:lineRule="exact"/>
              <w:jc w:val="center"/>
              <w:rPr>
                <w:szCs w:val="21"/>
              </w:rPr>
            </w:pPr>
          </w:p>
          <w:p w14:paraId="599A3629" w14:textId="77777777" w:rsidR="00752CCD" w:rsidRDefault="00752CCD">
            <w:pPr>
              <w:topLinePunct/>
              <w:spacing w:line="440" w:lineRule="exact"/>
              <w:jc w:val="center"/>
              <w:rPr>
                <w:szCs w:val="21"/>
              </w:rPr>
            </w:pPr>
          </w:p>
          <w:p w14:paraId="0C1CB337" w14:textId="77777777" w:rsidR="00752CCD" w:rsidRDefault="00752CCD">
            <w:pPr>
              <w:topLinePunct/>
              <w:spacing w:line="440" w:lineRule="exact"/>
              <w:rPr>
                <w:szCs w:val="21"/>
              </w:rPr>
            </w:pPr>
          </w:p>
        </w:tc>
      </w:tr>
      <w:tr w:rsidR="00752CCD" w14:paraId="60BC4AE1" w14:textId="77777777">
        <w:trPr>
          <w:trHeight w:val="615"/>
        </w:trPr>
        <w:tc>
          <w:tcPr>
            <w:tcW w:w="1728" w:type="dxa"/>
            <w:tcBorders>
              <w:top w:val="single" w:sz="4" w:space="0" w:color="auto"/>
              <w:left w:val="single" w:sz="4" w:space="0" w:color="auto"/>
              <w:bottom w:val="single" w:sz="4" w:space="0" w:color="auto"/>
              <w:right w:val="single" w:sz="4" w:space="0" w:color="auto"/>
            </w:tcBorders>
            <w:vAlign w:val="center"/>
          </w:tcPr>
          <w:p w14:paraId="4ECA7FAE" w14:textId="77777777" w:rsidR="00752CCD" w:rsidRDefault="001F4BCC">
            <w:pPr>
              <w:topLinePunct/>
              <w:spacing w:line="440" w:lineRule="exact"/>
              <w:jc w:val="center"/>
              <w:rPr>
                <w:szCs w:val="21"/>
              </w:rPr>
            </w:pPr>
            <w:r>
              <w:rPr>
                <w:rFonts w:hint="eastAsia"/>
                <w:szCs w:val="21"/>
              </w:rPr>
              <w:t>备注</w:t>
            </w:r>
          </w:p>
        </w:tc>
        <w:tc>
          <w:tcPr>
            <w:tcW w:w="7311" w:type="dxa"/>
            <w:gridSpan w:val="10"/>
            <w:tcBorders>
              <w:top w:val="single" w:sz="4" w:space="0" w:color="auto"/>
              <w:left w:val="single" w:sz="4" w:space="0" w:color="auto"/>
              <w:bottom w:val="single" w:sz="4" w:space="0" w:color="auto"/>
              <w:right w:val="single" w:sz="4" w:space="0" w:color="auto"/>
            </w:tcBorders>
            <w:vAlign w:val="center"/>
          </w:tcPr>
          <w:p w14:paraId="4991281A" w14:textId="77777777" w:rsidR="00752CCD" w:rsidRDefault="00752CCD">
            <w:pPr>
              <w:topLinePunct/>
              <w:spacing w:line="440" w:lineRule="exact"/>
              <w:jc w:val="center"/>
              <w:rPr>
                <w:szCs w:val="21"/>
              </w:rPr>
            </w:pPr>
          </w:p>
        </w:tc>
      </w:tr>
    </w:tbl>
    <w:p w14:paraId="329186FC" w14:textId="77777777" w:rsidR="00752CCD" w:rsidRDefault="001F4BCC">
      <w:pPr>
        <w:widowControl/>
        <w:jc w:val="left"/>
        <w:rPr>
          <w:rFonts w:eastAsiaTheme="minorEastAsia"/>
          <w:b/>
          <w:sz w:val="36"/>
          <w:szCs w:val="36"/>
        </w:rPr>
      </w:pPr>
      <w:r>
        <w:rPr>
          <w:rFonts w:eastAsiaTheme="minorEastAsia"/>
          <w:b/>
          <w:sz w:val="36"/>
          <w:szCs w:val="36"/>
        </w:rPr>
        <w:br w:type="page"/>
      </w:r>
    </w:p>
    <w:p w14:paraId="13F444F2"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1</w:t>
      </w:r>
      <w:r>
        <w:rPr>
          <w:rFonts w:eastAsiaTheme="minorEastAsia" w:hint="eastAsia"/>
          <w:sz w:val="24"/>
        </w:rPr>
        <w:t>4</w:t>
      </w:r>
      <w:r>
        <w:rPr>
          <w:rFonts w:eastAsiaTheme="minorEastAsia"/>
          <w:sz w:val="24"/>
        </w:rPr>
        <w:t xml:space="preserve">  </w:t>
      </w:r>
      <w:r>
        <w:rPr>
          <w:rFonts w:hint="eastAsia"/>
          <w:sz w:val="24"/>
        </w:rPr>
        <w:t>业绩情况表（实质性格式）</w:t>
      </w:r>
    </w:p>
    <w:p w14:paraId="1D05B1C3" w14:textId="77777777" w:rsidR="00752CCD" w:rsidRDefault="00752CCD">
      <w:pPr>
        <w:widowControl/>
        <w:jc w:val="left"/>
        <w:rPr>
          <w:rFonts w:eastAsiaTheme="minorEastAsia"/>
          <w:kern w:val="0"/>
          <w:sz w:val="24"/>
          <w:szCs w:val="20"/>
        </w:rPr>
      </w:pPr>
    </w:p>
    <w:p w14:paraId="7E814201" w14:textId="77777777" w:rsidR="00752CCD" w:rsidRDefault="001F4BCC">
      <w:pPr>
        <w:spacing w:line="360" w:lineRule="auto"/>
        <w:jc w:val="center"/>
        <w:rPr>
          <w:b/>
          <w:sz w:val="28"/>
          <w:szCs w:val="28"/>
          <w:shd w:val="clear" w:color="auto" w:fill="FFFFFF"/>
        </w:rPr>
      </w:pPr>
      <w:r>
        <w:rPr>
          <w:rFonts w:hint="eastAsia"/>
          <w:b/>
          <w:sz w:val="28"/>
          <w:szCs w:val="28"/>
          <w:shd w:val="clear" w:color="auto" w:fill="FFFFFF"/>
        </w:rPr>
        <w:t>业绩情况表（格式）</w:t>
      </w: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827"/>
        <w:gridCol w:w="1276"/>
        <w:gridCol w:w="1418"/>
        <w:gridCol w:w="1682"/>
        <w:gridCol w:w="1340"/>
        <w:gridCol w:w="1045"/>
      </w:tblGrid>
      <w:tr w:rsidR="00752CCD" w14:paraId="4216C939" w14:textId="77777777">
        <w:trPr>
          <w:trHeight w:val="771"/>
          <w:jc w:val="center"/>
        </w:trPr>
        <w:tc>
          <w:tcPr>
            <w:tcW w:w="993" w:type="dxa"/>
            <w:vAlign w:val="center"/>
          </w:tcPr>
          <w:p w14:paraId="3FCE1B19" w14:textId="77777777" w:rsidR="00752CCD" w:rsidRDefault="001F4BCC">
            <w:pPr>
              <w:pStyle w:val="17"/>
              <w:ind w:left="2910" w:hanging="390"/>
              <w:jc w:val="center"/>
              <w:rPr>
                <w:b/>
                <w:color w:val="auto"/>
                <w:sz w:val="21"/>
                <w:szCs w:val="21"/>
              </w:rPr>
            </w:pPr>
            <w:r>
              <w:rPr>
                <w:rFonts w:hint="eastAsia"/>
                <w:b/>
                <w:color w:val="auto"/>
                <w:sz w:val="21"/>
                <w:szCs w:val="21"/>
              </w:rPr>
              <w:t>序号</w:t>
            </w:r>
          </w:p>
        </w:tc>
        <w:tc>
          <w:tcPr>
            <w:tcW w:w="1827" w:type="dxa"/>
            <w:vAlign w:val="center"/>
          </w:tcPr>
          <w:p w14:paraId="60F255F0" w14:textId="77777777" w:rsidR="00752CCD" w:rsidRDefault="001F4BCC">
            <w:pPr>
              <w:jc w:val="center"/>
              <w:rPr>
                <w:b/>
              </w:rPr>
            </w:pPr>
            <w:r>
              <w:rPr>
                <w:rFonts w:hint="eastAsia"/>
                <w:b/>
              </w:rPr>
              <w:t>建设单位</w:t>
            </w:r>
          </w:p>
        </w:tc>
        <w:tc>
          <w:tcPr>
            <w:tcW w:w="1276" w:type="dxa"/>
            <w:vAlign w:val="center"/>
          </w:tcPr>
          <w:p w14:paraId="4BD7B972" w14:textId="77777777" w:rsidR="00752CCD" w:rsidRDefault="001F4BCC">
            <w:pPr>
              <w:jc w:val="center"/>
              <w:rPr>
                <w:b/>
              </w:rPr>
            </w:pPr>
            <w:r>
              <w:rPr>
                <w:rFonts w:hint="eastAsia"/>
                <w:b/>
              </w:rPr>
              <w:t>项目名称</w:t>
            </w:r>
          </w:p>
        </w:tc>
        <w:tc>
          <w:tcPr>
            <w:tcW w:w="1418" w:type="dxa"/>
            <w:vAlign w:val="center"/>
          </w:tcPr>
          <w:p w14:paraId="2DF21B6A" w14:textId="77777777" w:rsidR="00752CCD" w:rsidRDefault="001F4BCC">
            <w:pPr>
              <w:jc w:val="center"/>
              <w:rPr>
                <w:b/>
              </w:rPr>
            </w:pPr>
            <w:r>
              <w:rPr>
                <w:rFonts w:hint="eastAsia"/>
                <w:b/>
              </w:rPr>
              <w:t>建设规模</w:t>
            </w:r>
          </w:p>
        </w:tc>
        <w:tc>
          <w:tcPr>
            <w:tcW w:w="1682" w:type="dxa"/>
            <w:vAlign w:val="center"/>
          </w:tcPr>
          <w:p w14:paraId="3C12728C" w14:textId="77777777" w:rsidR="00752CCD" w:rsidRDefault="001F4BCC">
            <w:pPr>
              <w:jc w:val="center"/>
              <w:rPr>
                <w:b/>
              </w:rPr>
            </w:pPr>
            <w:r>
              <w:rPr>
                <w:rFonts w:hint="eastAsia"/>
                <w:b/>
              </w:rPr>
              <w:t>开、竣工日期</w:t>
            </w:r>
          </w:p>
        </w:tc>
        <w:tc>
          <w:tcPr>
            <w:tcW w:w="1340" w:type="dxa"/>
            <w:vAlign w:val="center"/>
          </w:tcPr>
          <w:p w14:paraId="2AC131D0" w14:textId="77777777" w:rsidR="00752CCD" w:rsidRDefault="001F4BCC">
            <w:pPr>
              <w:jc w:val="center"/>
              <w:rPr>
                <w:b/>
              </w:rPr>
            </w:pPr>
            <w:r>
              <w:rPr>
                <w:rFonts w:hint="eastAsia"/>
                <w:b/>
              </w:rPr>
              <w:t>工程质量</w:t>
            </w:r>
          </w:p>
        </w:tc>
        <w:tc>
          <w:tcPr>
            <w:tcW w:w="1045" w:type="dxa"/>
            <w:vAlign w:val="center"/>
          </w:tcPr>
          <w:p w14:paraId="50A0C0F1" w14:textId="77777777" w:rsidR="00752CCD" w:rsidRDefault="001F4BCC">
            <w:pPr>
              <w:pStyle w:val="17"/>
              <w:ind w:firstLine="3"/>
              <w:jc w:val="center"/>
              <w:rPr>
                <w:b/>
                <w:color w:val="auto"/>
                <w:sz w:val="21"/>
                <w:szCs w:val="21"/>
              </w:rPr>
            </w:pPr>
            <w:r>
              <w:rPr>
                <w:rFonts w:hint="eastAsia"/>
                <w:b/>
                <w:color w:val="auto"/>
                <w:sz w:val="21"/>
                <w:szCs w:val="21"/>
              </w:rPr>
              <w:t>备注</w:t>
            </w:r>
          </w:p>
        </w:tc>
      </w:tr>
      <w:tr w:rsidR="00752CCD" w14:paraId="7598781B" w14:textId="77777777">
        <w:trPr>
          <w:jc w:val="center"/>
        </w:trPr>
        <w:tc>
          <w:tcPr>
            <w:tcW w:w="993" w:type="dxa"/>
          </w:tcPr>
          <w:p w14:paraId="7F326A38" w14:textId="77777777" w:rsidR="00752CCD" w:rsidRDefault="00752CCD">
            <w:pPr>
              <w:pStyle w:val="17"/>
              <w:spacing w:line="360" w:lineRule="auto"/>
              <w:ind w:leftChars="-253" w:left="-531" w:rightChars="5" w:right="10" w:firstLine="480"/>
              <w:jc w:val="center"/>
              <w:rPr>
                <w:color w:val="auto"/>
                <w:szCs w:val="24"/>
                <w:u w:val="single"/>
              </w:rPr>
            </w:pPr>
          </w:p>
        </w:tc>
        <w:tc>
          <w:tcPr>
            <w:tcW w:w="1827" w:type="dxa"/>
          </w:tcPr>
          <w:p w14:paraId="4C21D05E" w14:textId="77777777" w:rsidR="00752CCD" w:rsidRDefault="00752CCD">
            <w:pPr>
              <w:pStyle w:val="17"/>
              <w:spacing w:line="360" w:lineRule="auto"/>
              <w:ind w:firstLine="480"/>
              <w:jc w:val="center"/>
              <w:rPr>
                <w:color w:val="auto"/>
                <w:szCs w:val="24"/>
                <w:u w:val="single"/>
              </w:rPr>
            </w:pPr>
          </w:p>
        </w:tc>
        <w:tc>
          <w:tcPr>
            <w:tcW w:w="1276" w:type="dxa"/>
          </w:tcPr>
          <w:p w14:paraId="484380E3" w14:textId="77777777" w:rsidR="00752CCD" w:rsidRDefault="00752CCD">
            <w:pPr>
              <w:pStyle w:val="17"/>
              <w:spacing w:line="360" w:lineRule="auto"/>
              <w:ind w:firstLine="480"/>
              <w:jc w:val="center"/>
              <w:rPr>
                <w:color w:val="auto"/>
                <w:szCs w:val="24"/>
                <w:u w:val="single"/>
              </w:rPr>
            </w:pPr>
          </w:p>
        </w:tc>
        <w:tc>
          <w:tcPr>
            <w:tcW w:w="1418" w:type="dxa"/>
          </w:tcPr>
          <w:p w14:paraId="60B45D07" w14:textId="77777777" w:rsidR="00752CCD" w:rsidRDefault="00752CCD">
            <w:pPr>
              <w:pStyle w:val="17"/>
              <w:spacing w:line="360" w:lineRule="auto"/>
              <w:ind w:firstLine="480"/>
              <w:jc w:val="center"/>
              <w:rPr>
                <w:color w:val="auto"/>
                <w:szCs w:val="24"/>
                <w:u w:val="single"/>
              </w:rPr>
            </w:pPr>
          </w:p>
        </w:tc>
        <w:tc>
          <w:tcPr>
            <w:tcW w:w="1682" w:type="dxa"/>
          </w:tcPr>
          <w:p w14:paraId="0261CA36" w14:textId="77777777" w:rsidR="00752CCD" w:rsidRDefault="00752CCD">
            <w:pPr>
              <w:pStyle w:val="17"/>
              <w:spacing w:line="360" w:lineRule="auto"/>
              <w:ind w:firstLine="480"/>
              <w:jc w:val="center"/>
              <w:rPr>
                <w:color w:val="auto"/>
                <w:szCs w:val="24"/>
                <w:u w:val="single"/>
              </w:rPr>
            </w:pPr>
          </w:p>
        </w:tc>
        <w:tc>
          <w:tcPr>
            <w:tcW w:w="1340" w:type="dxa"/>
          </w:tcPr>
          <w:p w14:paraId="7C9725F9" w14:textId="77777777" w:rsidR="00752CCD" w:rsidRDefault="00752CCD">
            <w:pPr>
              <w:pStyle w:val="17"/>
              <w:spacing w:line="360" w:lineRule="auto"/>
              <w:ind w:left="347" w:hangingChars="124" w:hanging="347"/>
              <w:jc w:val="center"/>
              <w:rPr>
                <w:color w:val="auto"/>
                <w:szCs w:val="24"/>
                <w:u w:val="single"/>
              </w:rPr>
            </w:pPr>
          </w:p>
        </w:tc>
        <w:tc>
          <w:tcPr>
            <w:tcW w:w="1045" w:type="dxa"/>
          </w:tcPr>
          <w:p w14:paraId="4D98AFAE" w14:textId="77777777" w:rsidR="00752CCD" w:rsidRDefault="00752CCD">
            <w:pPr>
              <w:pStyle w:val="17"/>
              <w:spacing w:line="360" w:lineRule="auto"/>
              <w:ind w:firstLine="480"/>
              <w:jc w:val="center"/>
              <w:rPr>
                <w:color w:val="auto"/>
                <w:szCs w:val="24"/>
                <w:u w:val="single"/>
              </w:rPr>
            </w:pPr>
          </w:p>
        </w:tc>
      </w:tr>
      <w:tr w:rsidR="00752CCD" w14:paraId="46B8CAD4" w14:textId="77777777">
        <w:trPr>
          <w:jc w:val="center"/>
        </w:trPr>
        <w:tc>
          <w:tcPr>
            <w:tcW w:w="993" w:type="dxa"/>
          </w:tcPr>
          <w:p w14:paraId="7544921A" w14:textId="77777777" w:rsidR="00752CCD" w:rsidRDefault="00752CCD">
            <w:pPr>
              <w:pStyle w:val="17"/>
              <w:spacing w:line="360" w:lineRule="auto"/>
              <w:ind w:firstLine="480"/>
              <w:jc w:val="center"/>
              <w:rPr>
                <w:color w:val="auto"/>
                <w:szCs w:val="24"/>
                <w:u w:val="single"/>
              </w:rPr>
            </w:pPr>
          </w:p>
        </w:tc>
        <w:tc>
          <w:tcPr>
            <w:tcW w:w="1827" w:type="dxa"/>
          </w:tcPr>
          <w:p w14:paraId="62A5D7AB" w14:textId="77777777" w:rsidR="00752CCD" w:rsidRDefault="00752CCD">
            <w:pPr>
              <w:pStyle w:val="17"/>
              <w:spacing w:line="360" w:lineRule="auto"/>
              <w:ind w:firstLine="480"/>
              <w:jc w:val="center"/>
              <w:rPr>
                <w:color w:val="auto"/>
                <w:szCs w:val="24"/>
                <w:u w:val="single"/>
              </w:rPr>
            </w:pPr>
          </w:p>
        </w:tc>
        <w:tc>
          <w:tcPr>
            <w:tcW w:w="1276" w:type="dxa"/>
          </w:tcPr>
          <w:p w14:paraId="0F4FAE70" w14:textId="77777777" w:rsidR="00752CCD" w:rsidRDefault="00752CCD">
            <w:pPr>
              <w:pStyle w:val="17"/>
              <w:spacing w:line="360" w:lineRule="auto"/>
              <w:ind w:firstLine="480"/>
              <w:jc w:val="center"/>
              <w:rPr>
                <w:color w:val="auto"/>
                <w:szCs w:val="24"/>
                <w:u w:val="single"/>
              </w:rPr>
            </w:pPr>
          </w:p>
        </w:tc>
        <w:tc>
          <w:tcPr>
            <w:tcW w:w="1418" w:type="dxa"/>
          </w:tcPr>
          <w:p w14:paraId="7EE3C711" w14:textId="77777777" w:rsidR="00752CCD" w:rsidRDefault="00752CCD">
            <w:pPr>
              <w:pStyle w:val="17"/>
              <w:spacing w:line="360" w:lineRule="auto"/>
              <w:ind w:firstLine="480"/>
              <w:jc w:val="center"/>
              <w:rPr>
                <w:color w:val="auto"/>
                <w:szCs w:val="24"/>
                <w:u w:val="single"/>
              </w:rPr>
            </w:pPr>
          </w:p>
        </w:tc>
        <w:tc>
          <w:tcPr>
            <w:tcW w:w="1682" w:type="dxa"/>
          </w:tcPr>
          <w:p w14:paraId="0358C2DA" w14:textId="77777777" w:rsidR="00752CCD" w:rsidRDefault="00752CCD">
            <w:pPr>
              <w:pStyle w:val="17"/>
              <w:spacing w:line="360" w:lineRule="auto"/>
              <w:ind w:firstLine="480"/>
              <w:jc w:val="center"/>
              <w:rPr>
                <w:color w:val="auto"/>
                <w:szCs w:val="24"/>
                <w:u w:val="single"/>
              </w:rPr>
            </w:pPr>
          </w:p>
        </w:tc>
        <w:tc>
          <w:tcPr>
            <w:tcW w:w="1340" w:type="dxa"/>
          </w:tcPr>
          <w:p w14:paraId="7F37D96B" w14:textId="77777777" w:rsidR="00752CCD" w:rsidRDefault="00752CCD">
            <w:pPr>
              <w:pStyle w:val="17"/>
              <w:spacing w:line="360" w:lineRule="auto"/>
              <w:ind w:left="347" w:hangingChars="124" w:hanging="347"/>
              <w:jc w:val="center"/>
              <w:rPr>
                <w:color w:val="auto"/>
                <w:szCs w:val="24"/>
                <w:u w:val="single"/>
              </w:rPr>
            </w:pPr>
          </w:p>
        </w:tc>
        <w:tc>
          <w:tcPr>
            <w:tcW w:w="1045" w:type="dxa"/>
          </w:tcPr>
          <w:p w14:paraId="1C9CCEDE" w14:textId="77777777" w:rsidR="00752CCD" w:rsidRDefault="00752CCD">
            <w:pPr>
              <w:pStyle w:val="17"/>
              <w:spacing w:line="360" w:lineRule="auto"/>
              <w:ind w:firstLine="480"/>
              <w:jc w:val="center"/>
              <w:rPr>
                <w:color w:val="auto"/>
                <w:szCs w:val="24"/>
                <w:u w:val="single"/>
              </w:rPr>
            </w:pPr>
          </w:p>
        </w:tc>
      </w:tr>
      <w:tr w:rsidR="00752CCD" w14:paraId="32A437A6" w14:textId="77777777">
        <w:trPr>
          <w:jc w:val="center"/>
        </w:trPr>
        <w:tc>
          <w:tcPr>
            <w:tcW w:w="993" w:type="dxa"/>
          </w:tcPr>
          <w:p w14:paraId="3A49F8FD" w14:textId="77777777" w:rsidR="00752CCD" w:rsidRDefault="00752CCD">
            <w:pPr>
              <w:pStyle w:val="17"/>
              <w:spacing w:line="360" w:lineRule="auto"/>
              <w:ind w:firstLine="480"/>
              <w:jc w:val="center"/>
              <w:rPr>
                <w:color w:val="auto"/>
                <w:szCs w:val="24"/>
                <w:u w:val="single"/>
              </w:rPr>
            </w:pPr>
          </w:p>
        </w:tc>
        <w:tc>
          <w:tcPr>
            <w:tcW w:w="1827" w:type="dxa"/>
          </w:tcPr>
          <w:p w14:paraId="42E1D0CF" w14:textId="77777777" w:rsidR="00752CCD" w:rsidRDefault="00752CCD">
            <w:pPr>
              <w:pStyle w:val="17"/>
              <w:spacing w:line="360" w:lineRule="auto"/>
              <w:ind w:firstLine="480"/>
              <w:jc w:val="center"/>
              <w:rPr>
                <w:color w:val="auto"/>
                <w:szCs w:val="24"/>
                <w:u w:val="single"/>
              </w:rPr>
            </w:pPr>
          </w:p>
        </w:tc>
        <w:tc>
          <w:tcPr>
            <w:tcW w:w="1276" w:type="dxa"/>
          </w:tcPr>
          <w:p w14:paraId="6C14794D" w14:textId="77777777" w:rsidR="00752CCD" w:rsidRDefault="00752CCD">
            <w:pPr>
              <w:pStyle w:val="17"/>
              <w:spacing w:line="360" w:lineRule="auto"/>
              <w:ind w:firstLine="480"/>
              <w:jc w:val="center"/>
              <w:rPr>
                <w:color w:val="auto"/>
                <w:szCs w:val="24"/>
                <w:u w:val="single"/>
              </w:rPr>
            </w:pPr>
          </w:p>
        </w:tc>
        <w:tc>
          <w:tcPr>
            <w:tcW w:w="1418" w:type="dxa"/>
          </w:tcPr>
          <w:p w14:paraId="687E7296" w14:textId="77777777" w:rsidR="00752CCD" w:rsidRDefault="00752CCD">
            <w:pPr>
              <w:pStyle w:val="17"/>
              <w:spacing w:line="360" w:lineRule="auto"/>
              <w:ind w:firstLine="480"/>
              <w:jc w:val="center"/>
              <w:rPr>
                <w:color w:val="auto"/>
                <w:szCs w:val="24"/>
                <w:u w:val="single"/>
              </w:rPr>
            </w:pPr>
          </w:p>
        </w:tc>
        <w:tc>
          <w:tcPr>
            <w:tcW w:w="1682" w:type="dxa"/>
          </w:tcPr>
          <w:p w14:paraId="55FEC8D2" w14:textId="77777777" w:rsidR="00752CCD" w:rsidRDefault="00752CCD">
            <w:pPr>
              <w:pStyle w:val="17"/>
              <w:spacing w:line="360" w:lineRule="auto"/>
              <w:ind w:firstLine="480"/>
              <w:jc w:val="center"/>
              <w:rPr>
                <w:color w:val="auto"/>
                <w:szCs w:val="24"/>
                <w:u w:val="single"/>
              </w:rPr>
            </w:pPr>
          </w:p>
        </w:tc>
        <w:tc>
          <w:tcPr>
            <w:tcW w:w="1340" w:type="dxa"/>
          </w:tcPr>
          <w:p w14:paraId="2A6B0272" w14:textId="77777777" w:rsidR="00752CCD" w:rsidRDefault="00752CCD">
            <w:pPr>
              <w:pStyle w:val="17"/>
              <w:spacing w:line="360" w:lineRule="auto"/>
              <w:ind w:firstLine="480"/>
              <w:jc w:val="center"/>
              <w:rPr>
                <w:color w:val="auto"/>
                <w:szCs w:val="24"/>
                <w:u w:val="single"/>
              </w:rPr>
            </w:pPr>
          </w:p>
        </w:tc>
        <w:tc>
          <w:tcPr>
            <w:tcW w:w="1045" w:type="dxa"/>
          </w:tcPr>
          <w:p w14:paraId="6649A74E" w14:textId="77777777" w:rsidR="00752CCD" w:rsidRDefault="00752CCD">
            <w:pPr>
              <w:pStyle w:val="17"/>
              <w:spacing w:line="360" w:lineRule="auto"/>
              <w:ind w:firstLine="480"/>
              <w:jc w:val="center"/>
              <w:rPr>
                <w:color w:val="auto"/>
                <w:szCs w:val="24"/>
                <w:u w:val="single"/>
              </w:rPr>
            </w:pPr>
          </w:p>
        </w:tc>
      </w:tr>
      <w:tr w:rsidR="00752CCD" w14:paraId="67CCCD0D" w14:textId="77777777">
        <w:trPr>
          <w:jc w:val="center"/>
        </w:trPr>
        <w:tc>
          <w:tcPr>
            <w:tcW w:w="993" w:type="dxa"/>
          </w:tcPr>
          <w:p w14:paraId="60F7ACC0" w14:textId="77777777" w:rsidR="00752CCD" w:rsidRDefault="00752CCD">
            <w:pPr>
              <w:pStyle w:val="17"/>
              <w:spacing w:line="360" w:lineRule="auto"/>
              <w:ind w:firstLine="480"/>
              <w:jc w:val="center"/>
              <w:rPr>
                <w:color w:val="auto"/>
                <w:szCs w:val="24"/>
                <w:u w:val="single"/>
              </w:rPr>
            </w:pPr>
          </w:p>
        </w:tc>
        <w:tc>
          <w:tcPr>
            <w:tcW w:w="1827" w:type="dxa"/>
          </w:tcPr>
          <w:p w14:paraId="18AB2C9A" w14:textId="77777777" w:rsidR="00752CCD" w:rsidRDefault="00752CCD">
            <w:pPr>
              <w:pStyle w:val="17"/>
              <w:spacing w:line="360" w:lineRule="auto"/>
              <w:ind w:firstLine="480"/>
              <w:jc w:val="center"/>
              <w:rPr>
                <w:color w:val="auto"/>
                <w:szCs w:val="24"/>
                <w:u w:val="single"/>
              </w:rPr>
            </w:pPr>
          </w:p>
        </w:tc>
        <w:tc>
          <w:tcPr>
            <w:tcW w:w="1276" w:type="dxa"/>
          </w:tcPr>
          <w:p w14:paraId="79DAC42B" w14:textId="77777777" w:rsidR="00752CCD" w:rsidRDefault="00752CCD">
            <w:pPr>
              <w:pStyle w:val="17"/>
              <w:spacing w:line="360" w:lineRule="auto"/>
              <w:ind w:firstLine="480"/>
              <w:jc w:val="center"/>
              <w:rPr>
                <w:color w:val="auto"/>
                <w:szCs w:val="24"/>
                <w:u w:val="single"/>
              </w:rPr>
            </w:pPr>
          </w:p>
        </w:tc>
        <w:tc>
          <w:tcPr>
            <w:tcW w:w="1418" w:type="dxa"/>
          </w:tcPr>
          <w:p w14:paraId="58A4969D" w14:textId="77777777" w:rsidR="00752CCD" w:rsidRDefault="00752CCD">
            <w:pPr>
              <w:pStyle w:val="17"/>
              <w:spacing w:line="360" w:lineRule="auto"/>
              <w:ind w:firstLine="480"/>
              <w:jc w:val="center"/>
              <w:rPr>
                <w:color w:val="auto"/>
                <w:szCs w:val="24"/>
                <w:u w:val="single"/>
              </w:rPr>
            </w:pPr>
          </w:p>
        </w:tc>
        <w:tc>
          <w:tcPr>
            <w:tcW w:w="1682" w:type="dxa"/>
          </w:tcPr>
          <w:p w14:paraId="3D32DB94" w14:textId="77777777" w:rsidR="00752CCD" w:rsidRDefault="00752CCD">
            <w:pPr>
              <w:pStyle w:val="17"/>
              <w:spacing w:line="360" w:lineRule="auto"/>
              <w:ind w:firstLine="480"/>
              <w:jc w:val="center"/>
              <w:rPr>
                <w:color w:val="auto"/>
                <w:szCs w:val="24"/>
                <w:u w:val="single"/>
              </w:rPr>
            </w:pPr>
          </w:p>
        </w:tc>
        <w:tc>
          <w:tcPr>
            <w:tcW w:w="1340" w:type="dxa"/>
          </w:tcPr>
          <w:p w14:paraId="631E8EBC" w14:textId="77777777" w:rsidR="00752CCD" w:rsidRDefault="00752CCD">
            <w:pPr>
              <w:pStyle w:val="17"/>
              <w:spacing w:line="360" w:lineRule="auto"/>
              <w:ind w:firstLine="480"/>
              <w:jc w:val="center"/>
              <w:rPr>
                <w:color w:val="auto"/>
                <w:szCs w:val="24"/>
                <w:u w:val="single"/>
              </w:rPr>
            </w:pPr>
          </w:p>
        </w:tc>
        <w:tc>
          <w:tcPr>
            <w:tcW w:w="1045" w:type="dxa"/>
          </w:tcPr>
          <w:p w14:paraId="2656B790" w14:textId="77777777" w:rsidR="00752CCD" w:rsidRDefault="00752CCD">
            <w:pPr>
              <w:pStyle w:val="17"/>
              <w:spacing w:line="360" w:lineRule="auto"/>
              <w:ind w:firstLine="480"/>
              <w:jc w:val="center"/>
              <w:rPr>
                <w:color w:val="auto"/>
                <w:szCs w:val="24"/>
                <w:u w:val="single"/>
              </w:rPr>
            </w:pPr>
          </w:p>
        </w:tc>
      </w:tr>
      <w:tr w:rsidR="00752CCD" w14:paraId="206319A9" w14:textId="77777777">
        <w:trPr>
          <w:jc w:val="center"/>
        </w:trPr>
        <w:tc>
          <w:tcPr>
            <w:tcW w:w="993" w:type="dxa"/>
          </w:tcPr>
          <w:p w14:paraId="36E35F56" w14:textId="77777777" w:rsidR="00752CCD" w:rsidRDefault="00752CCD">
            <w:pPr>
              <w:pStyle w:val="17"/>
              <w:spacing w:line="360" w:lineRule="auto"/>
              <w:ind w:firstLine="480"/>
              <w:jc w:val="center"/>
              <w:rPr>
                <w:color w:val="auto"/>
                <w:szCs w:val="24"/>
                <w:u w:val="single"/>
              </w:rPr>
            </w:pPr>
          </w:p>
        </w:tc>
        <w:tc>
          <w:tcPr>
            <w:tcW w:w="1827" w:type="dxa"/>
          </w:tcPr>
          <w:p w14:paraId="4BCD4A7F" w14:textId="77777777" w:rsidR="00752CCD" w:rsidRDefault="00752CCD">
            <w:pPr>
              <w:pStyle w:val="17"/>
              <w:spacing w:line="360" w:lineRule="auto"/>
              <w:ind w:firstLine="480"/>
              <w:jc w:val="center"/>
              <w:rPr>
                <w:color w:val="auto"/>
                <w:szCs w:val="24"/>
                <w:u w:val="single"/>
              </w:rPr>
            </w:pPr>
          </w:p>
        </w:tc>
        <w:tc>
          <w:tcPr>
            <w:tcW w:w="1276" w:type="dxa"/>
          </w:tcPr>
          <w:p w14:paraId="1DAFC554" w14:textId="77777777" w:rsidR="00752CCD" w:rsidRDefault="00752CCD">
            <w:pPr>
              <w:pStyle w:val="17"/>
              <w:spacing w:line="360" w:lineRule="auto"/>
              <w:ind w:firstLine="480"/>
              <w:jc w:val="center"/>
              <w:rPr>
                <w:color w:val="auto"/>
                <w:szCs w:val="24"/>
                <w:u w:val="single"/>
              </w:rPr>
            </w:pPr>
          </w:p>
        </w:tc>
        <w:tc>
          <w:tcPr>
            <w:tcW w:w="1418" w:type="dxa"/>
          </w:tcPr>
          <w:p w14:paraId="7B31DD29" w14:textId="77777777" w:rsidR="00752CCD" w:rsidRDefault="00752CCD">
            <w:pPr>
              <w:pStyle w:val="17"/>
              <w:spacing w:line="360" w:lineRule="auto"/>
              <w:ind w:firstLine="480"/>
              <w:jc w:val="center"/>
              <w:rPr>
                <w:color w:val="auto"/>
                <w:szCs w:val="24"/>
                <w:u w:val="single"/>
              </w:rPr>
            </w:pPr>
          </w:p>
        </w:tc>
        <w:tc>
          <w:tcPr>
            <w:tcW w:w="1682" w:type="dxa"/>
          </w:tcPr>
          <w:p w14:paraId="42FE7032" w14:textId="77777777" w:rsidR="00752CCD" w:rsidRDefault="00752CCD">
            <w:pPr>
              <w:pStyle w:val="17"/>
              <w:spacing w:line="360" w:lineRule="auto"/>
              <w:ind w:firstLine="480"/>
              <w:jc w:val="center"/>
              <w:rPr>
                <w:color w:val="auto"/>
                <w:szCs w:val="24"/>
                <w:u w:val="single"/>
              </w:rPr>
            </w:pPr>
          </w:p>
        </w:tc>
        <w:tc>
          <w:tcPr>
            <w:tcW w:w="1340" w:type="dxa"/>
          </w:tcPr>
          <w:p w14:paraId="36230335" w14:textId="77777777" w:rsidR="00752CCD" w:rsidRDefault="00752CCD">
            <w:pPr>
              <w:pStyle w:val="17"/>
              <w:spacing w:line="360" w:lineRule="auto"/>
              <w:ind w:firstLine="480"/>
              <w:jc w:val="center"/>
              <w:rPr>
                <w:color w:val="auto"/>
                <w:szCs w:val="24"/>
                <w:u w:val="single"/>
              </w:rPr>
            </w:pPr>
          </w:p>
        </w:tc>
        <w:tc>
          <w:tcPr>
            <w:tcW w:w="1045" w:type="dxa"/>
          </w:tcPr>
          <w:p w14:paraId="783EE84F" w14:textId="77777777" w:rsidR="00752CCD" w:rsidRDefault="00752CCD">
            <w:pPr>
              <w:pStyle w:val="17"/>
              <w:spacing w:line="360" w:lineRule="auto"/>
              <w:ind w:firstLine="480"/>
              <w:jc w:val="center"/>
              <w:rPr>
                <w:color w:val="auto"/>
                <w:szCs w:val="24"/>
                <w:u w:val="single"/>
              </w:rPr>
            </w:pPr>
          </w:p>
        </w:tc>
      </w:tr>
      <w:tr w:rsidR="00752CCD" w14:paraId="476BF2C7" w14:textId="77777777">
        <w:trPr>
          <w:jc w:val="center"/>
        </w:trPr>
        <w:tc>
          <w:tcPr>
            <w:tcW w:w="993" w:type="dxa"/>
          </w:tcPr>
          <w:p w14:paraId="14DC1EB8" w14:textId="77777777" w:rsidR="00752CCD" w:rsidRDefault="00752CCD">
            <w:pPr>
              <w:pStyle w:val="17"/>
              <w:spacing w:line="360" w:lineRule="auto"/>
              <w:ind w:firstLine="480"/>
              <w:jc w:val="center"/>
              <w:rPr>
                <w:color w:val="auto"/>
                <w:szCs w:val="24"/>
                <w:u w:val="single"/>
              </w:rPr>
            </w:pPr>
          </w:p>
        </w:tc>
        <w:tc>
          <w:tcPr>
            <w:tcW w:w="1827" w:type="dxa"/>
          </w:tcPr>
          <w:p w14:paraId="5B9346C5" w14:textId="77777777" w:rsidR="00752CCD" w:rsidRDefault="00752CCD">
            <w:pPr>
              <w:pStyle w:val="17"/>
              <w:spacing w:line="360" w:lineRule="auto"/>
              <w:ind w:firstLine="480"/>
              <w:jc w:val="center"/>
              <w:rPr>
                <w:color w:val="auto"/>
                <w:szCs w:val="24"/>
                <w:u w:val="single"/>
              </w:rPr>
            </w:pPr>
          </w:p>
        </w:tc>
        <w:tc>
          <w:tcPr>
            <w:tcW w:w="1276" w:type="dxa"/>
          </w:tcPr>
          <w:p w14:paraId="3C0EC9CF" w14:textId="77777777" w:rsidR="00752CCD" w:rsidRDefault="00752CCD">
            <w:pPr>
              <w:pStyle w:val="17"/>
              <w:spacing w:line="360" w:lineRule="auto"/>
              <w:ind w:firstLine="480"/>
              <w:jc w:val="center"/>
              <w:rPr>
                <w:color w:val="auto"/>
                <w:szCs w:val="24"/>
                <w:u w:val="single"/>
              </w:rPr>
            </w:pPr>
          </w:p>
        </w:tc>
        <w:tc>
          <w:tcPr>
            <w:tcW w:w="1418" w:type="dxa"/>
          </w:tcPr>
          <w:p w14:paraId="1E60E6AA" w14:textId="77777777" w:rsidR="00752CCD" w:rsidRDefault="00752CCD">
            <w:pPr>
              <w:pStyle w:val="17"/>
              <w:spacing w:line="360" w:lineRule="auto"/>
              <w:ind w:firstLine="480"/>
              <w:jc w:val="center"/>
              <w:rPr>
                <w:color w:val="auto"/>
                <w:szCs w:val="24"/>
                <w:u w:val="single"/>
              </w:rPr>
            </w:pPr>
          </w:p>
        </w:tc>
        <w:tc>
          <w:tcPr>
            <w:tcW w:w="1682" w:type="dxa"/>
          </w:tcPr>
          <w:p w14:paraId="067DC0C8" w14:textId="77777777" w:rsidR="00752CCD" w:rsidRDefault="00752CCD">
            <w:pPr>
              <w:pStyle w:val="17"/>
              <w:spacing w:line="360" w:lineRule="auto"/>
              <w:ind w:firstLine="480"/>
              <w:jc w:val="center"/>
              <w:rPr>
                <w:color w:val="auto"/>
                <w:szCs w:val="24"/>
                <w:u w:val="single"/>
              </w:rPr>
            </w:pPr>
          </w:p>
        </w:tc>
        <w:tc>
          <w:tcPr>
            <w:tcW w:w="1340" w:type="dxa"/>
          </w:tcPr>
          <w:p w14:paraId="215974E7" w14:textId="77777777" w:rsidR="00752CCD" w:rsidRDefault="00752CCD">
            <w:pPr>
              <w:pStyle w:val="17"/>
              <w:spacing w:line="360" w:lineRule="auto"/>
              <w:ind w:firstLine="480"/>
              <w:jc w:val="center"/>
              <w:rPr>
                <w:color w:val="auto"/>
                <w:szCs w:val="24"/>
                <w:u w:val="single"/>
              </w:rPr>
            </w:pPr>
          </w:p>
        </w:tc>
        <w:tc>
          <w:tcPr>
            <w:tcW w:w="1045" w:type="dxa"/>
          </w:tcPr>
          <w:p w14:paraId="7FE676E4" w14:textId="77777777" w:rsidR="00752CCD" w:rsidRDefault="00752CCD">
            <w:pPr>
              <w:pStyle w:val="17"/>
              <w:spacing w:line="360" w:lineRule="auto"/>
              <w:ind w:firstLine="480"/>
              <w:jc w:val="center"/>
              <w:rPr>
                <w:color w:val="auto"/>
                <w:szCs w:val="24"/>
                <w:u w:val="single"/>
              </w:rPr>
            </w:pPr>
          </w:p>
        </w:tc>
      </w:tr>
    </w:tbl>
    <w:p w14:paraId="134D9024" w14:textId="77777777" w:rsidR="00752CCD" w:rsidRDefault="00752CCD">
      <w:pPr>
        <w:spacing w:line="360" w:lineRule="auto"/>
        <w:jc w:val="center"/>
        <w:rPr>
          <w:b/>
          <w:sz w:val="28"/>
          <w:szCs w:val="28"/>
          <w:shd w:val="clear" w:color="auto" w:fill="FFFFFF"/>
        </w:rPr>
      </w:pPr>
    </w:p>
    <w:p w14:paraId="219F725F" w14:textId="77777777" w:rsidR="00752CCD" w:rsidRDefault="00752CCD">
      <w:pPr>
        <w:adjustRightInd w:val="0"/>
        <w:ind w:firstLine="420"/>
        <w:rPr>
          <w:sz w:val="24"/>
          <w:szCs w:val="20"/>
          <w:u w:val="single"/>
          <w:shd w:val="clear" w:color="auto" w:fill="FFFFFF"/>
        </w:rPr>
      </w:pPr>
    </w:p>
    <w:p w14:paraId="7CF37050" w14:textId="77777777" w:rsidR="00752CCD" w:rsidRDefault="00752CCD">
      <w:pPr>
        <w:rPr>
          <w:sz w:val="24"/>
          <w:shd w:val="clear" w:color="auto" w:fill="FFFFFF"/>
        </w:rPr>
      </w:pPr>
    </w:p>
    <w:p w14:paraId="2228AA0C" w14:textId="77777777" w:rsidR="00752CCD" w:rsidRDefault="001F4BCC">
      <w:pPr>
        <w:spacing w:line="360" w:lineRule="auto"/>
        <w:rPr>
          <w:sz w:val="24"/>
          <w:shd w:val="clear" w:color="auto" w:fill="FFFFFF"/>
        </w:rPr>
      </w:pPr>
      <w:r>
        <w:rPr>
          <w:rFonts w:hint="eastAsia"/>
          <w:sz w:val="24"/>
          <w:shd w:val="clear" w:color="auto" w:fill="FFFFFF"/>
        </w:rPr>
        <w:t>备注</w:t>
      </w:r>
      <w:r>
        <w:rPr>
          <w:rFonts w:hint="eastAsia"/>
          <w:sz w:val="24"/>
          <w:shd w:val="clear" w:color="auto" w:fill="FFFFFF"/>
        </w:rPr>
        <w:t>:</w:t>
      </w:r>
      <w:r>
        <w:rPr>
          <w:rFonts w:hint="eastAsia"/>
          <w:sz w:val="24"/>
          <w:shd w:val="clear" w:color="auto" w:fill="FFFFFF"/>
        </w:rPr>
        <w:t>供应商应按照以下规定提交业绩证明材料</w:t>
      </w:r>
    </w:p>
    <w:p w14:paraId="0D1040F0" w14:textId="77777777" w:rsidR="00752CCD" w:rsidRDefault="001F4BCC">
      <w:pPr>
        <w:spacing w:line="360" w:lineRule="auto"/>
        <w:ind w:firstLineChars="200" w:firstLine="480"/>
        <w:rPr>
          <w:sz w:val="24"/>
          <w:shd w:val="clear" w:color="auto" w:fill="FFFFFF"/>
        </w:rPr>
      </w:pPr>
      <w:r>
        <w:rPr>
          <w:rFonts w:hint="eastAsia"/>
          <w:sz w:val="24"/>
          <w:shd w:val="clear" w:color="auto" w:fill="FFFFFF"/>
        </w:rPr>
        <w:t>业绩证明材料要求</w:t>
      </w:r>
      <w:r>
        <w:rPr>
          <w:rFonts w:hint="eastAsia"/>
          <w:sz w:val="24"/>
          <w:shd w:val="clear" w:color="auto" w:fill="FFFFFF"/>
        </w:rPr>
        <w:t>:</w:t>
      </w:r>
    </w:p>
    <w:p w14:paraId="439801F7" w14:textId="77777777" w:rsidR="00752CCD" w:rsidRDefault="001F4BCC">
      <w:pPr>
        <w:spacing w:line="360" w:lineRule="auto"/>
        <w:ind w:firstLineChars="200" w:firstLine="480"/>
        <w:rPr>
          <w:sz w:val="24"/>
          <w:shd w:val="clear" w:color="auto" w:fill="FFFFFF"/>
        </w:rPr>
      </w:pPr>
      <w:r>
        <w:rPr>
          <w:rFonts w:hint="eastAsia"/>
          <w:sz w:val="24"/>
          <w:shd w:val="clear" w:color="auto" w:fill="FFFFFF"/>
        </w:rPr>
        <w:t>1</w:t>
      </w:r>
      <w:r>
        <w:rPr>
          <w:rFonts w:hint="eastAsia"/>
          <w:sz w:val="24"/>
          <w:shd w:val="clear" w:color="auto" w:fill="FFFFFF"/>
        </w:rPr>
        <w:t>、供应商必须提供能够证明上述项目业绩真实性的中标通知书或合同或工程竣工验收证书（工程竣工验收证明材料</w:t>
      </w:r>
      <w:r>
        <w:rPr>
          <w:rFonts w:hint="eastAsia"/>
          <w:sz w:val="24"/>
          <w:shd w:val="clear" w:color="auto" w:fill="FFFFFF"/>
        </w:rPr>
        <w:t>,</w:t>
      </w:r>
      <w:r>
        <w:rPr>
          <w:rFonts w:hint="eastAsia"/>
          <w:sz w:val="24"/>
          <w:shd w:val="clear" w:color="auto" w:fill="FFFFFF"/>
        </w:rPr>
        <w:t>即工程竣工验收备案登记表或单位工程质量竣工验收记录）的复印件，复印件应至少包括合同的甲乙双方、合同标的内容、合同总金额、双方签章及生效时间，并对真实性负责</w:t>
      </w:r>
    </w:p>
    <w:p w14:paraId="39904536" w14:textId="77777777" w:rsidR="00752CCD" w:rsidRDefault="001F4BCC">
      <w:pPr>
        <w:spacing w:line="360" w:lineRule="auto"/>
        <w:ind w:firstLineChars="200" w:firstLine="480"/>
        <w:rPr>
          <w:sz w:val="24"/>
          <w:shd w:val="clear" w:color="auto" w:fill="FFFFFF"/>
        </w:rPr>
      </w:pPr>
      <w:r>
        <w:rPr>
          <w:rFonts w:hint="eastAsia"/>
          <w:sz w:val="24"/>
          <w:shd w:val="clear" w:color="auto" w:fill="FFFFFF"/>
        </w:rPr>
        <w:t>2</w:t>
      </w:r>
      <w:r>
        <w:rPr>
          <w:rFonts w:hint="eastAsia"/>
          <w:sz w:val="24"/>
          <w:shd w:val="clear" w:color="auto" w:fill="FFFFFF"/>
        </w:rPr>
        <w:t>、所有复印件应清晰，并由供应商单位加盖公章；</w:t>
      </w:r>
    </w:p>
    <w:p w14:paraId="6EBBF258" w14:textId="77777777" w:rsidR="00752CCD" w:rsidRDefault="001F4BCC">
      <w:pPr>
        <w:spacing w:line="360" w:lineRule="auto"/>
        <w:ind w:firstLineChars="200" w:firstLine="480"/>
        <w:rPr>
          <w:sz w:val="24"/>
          <w:shd w:val="clear" w:color="auto" w:fill="FFFFFF"/>
        </w:rPr>
      </w:pPr>
      <w:r>
        <w:rPr>
          <w:rFonts w:hint="eastAsia"/>
          <w:sz w:val="24"/>
          <w:shd w:val="clear" w:color="auto" w:fill="FFFFFF"/>
        </w:rPr>
        <w:t>3</w:t>
      </w:r>
      <w:r>
        <w:rPr>
          <w:rFonts w:hint="eastAsia"/>
          <w:sz w:val="24"/>
          <w:shd w:val="clear" w:color="auto" w:fill="FFFFFF"/>
        </w:rPr>
        <w:t>、不提供复印件的业绩，评分阶段不予以考虑。</w:t>
      </w:r>
    </w:p>
    <w:p w14:paraId="3B4D0FFB" w14:textId="77777777" w:rsidR="00752CCD" w:rsidRDefault="00752CCD">
      <w:pPr>
        <w:spacing w:line="360" w:lineRule="auto"/>
        <w:rPr>
          <w:sz w:val="24"/>
          <w:shd w:val="clear" w:color="auto" w:fill="FFFFFF"/>
        </w:rPr>
      </w:pPr>
    </w:p>
    <w:p w14:paraId="166AED53" w14:textId="77777777" w:rsidR="00752CCD" w:rsidRDefault="00752CCD">
      <w:pPr>
        <w:spacing w:line="360" w:lineRule="auto"/>
        <w:rPr>
          <w:sz w:val="24"/>
          <w:shd w:val="clear" w:color="auto" w:fill="FFFFFF"/>
        </w:rPr>
      </w:pPr>
    </w:p>
    <w:p w14:paraId="1F1F342A" w14:textId="77777777" w:rsidR="00752CCD" w:rsidRDefault="001F4BCC">
      <w:pPr>
        <w:spacing w:line="360" w:lineRule="auto"/>
        <w:rPr>
          <w:sz w:val="24"/>
          <w:u w:val="single"/>
        </w:rPr>
      </w:pPr>
      <w:r>
        <w:rPr>
          <w:rFonts w:hint="eastAsia"/>
          <w:sz w:val="24"/>
        </w:rPr>
        <w:t>供应</w:t>
      </w:r>
      <w:proofErr w:type="gramStart"/>
      <w:r>
        <w:rPr>
          <w:rFonts w:hint="eastAsia"/>
          <w:sz w:val="24"/>
        </w:rPr>
        <w:t>商法定</w:t>
      </w:r>
      <w:proofErr w:type="gramEnd"/>
      <w:r>
        <w:rPr>
          <w:rFonts w:hint="eastAsia"/>
          <w:sz w:val="24"/>
        </w:rPr>
        <w:t>代表人或授权代表（签字）</w:t>
      </w:r>
      <w:r>
        <w:rPr>
          <w:rFonts w:hint="eastAsia"/>
          <w:sz w:val="24"/>
        </w:rPr>
        <w:t>:</w:t>
      </w:r>
    </w:p>
    <w:p w14:paraId="0B20ECC7" w14:textId="77777777" w:rsidR="00752CCD" w:rsidRDefault="001F4BCC">
      <w:pPr>
        <w:spacing w:line="360" w:lineRule="auto"/>
        <w:rPr>
          <w:sz w:val="24"/>
        </w:rPr>
      </w:pPr>
      <w:r>
        <w:rPr>
          <w:rFonts w:hint="eastAsia"/>
          <w:sz w:val="24"/>
        </w:rPr>
        <w:t>供应商名称（加盖单位公章）</w:t>
      </w:r>
      <w:r>
        <w:rPr>
          <w:rFonts w:hint="eastAsia"/>
          <w:sz w:val="24"/>
        </w:rPr>
        <w:t>:</w:t>
      </w:r>
    </w:p>
    <w:p w14:paraId="092846A5" w14:textId="77777777" w:rsidR="00752CCD" w:rsidRDefault="001F4BCC">
      <w:pPr>
        <w:rPr>
          <w:sz w:val="24"/>
          <w:u w:val="single"/>
        </w:rPr>
      </w:pPr>
      <w:r>
        <w:rPr>
          <w:rFonts w:hint="eastAsia"/>
          <w:sz w:val="24"/>
        </w:rPr>
        <w:t>日期</w:t>
      </w:r>
      <w:r>
        <w:rPr>
          <w:rFonts w:hint="eastAsia"/>
          <w:sz w:val="24"/>
        </w:rPr>
        <w:t>:</w:t>
      </w:r>
    </w:p>
    <w:p w14:paraId="692ACBD4" w14:textId="77777777" w:rsidR="00752CCD" w:rsidRDefault="001F4BCC">
      <w:pPr>
        <w:tabs>
          <w:tab w:val="left" w:pos="360"/>
        </w:tabs>
        <w:snapToGrid w:val="0"/>
        <w:spacing w:line="360" w:lineRule="auto"/>
        <w:outlineLvl w:val="1"/>
        <w:rPr>
          <w:rFonts w:eastAsiaTheme="minorEastAsia"/>
          <w:sz w:val="24"/>
        </w:rPr>
        <w:sectPr w:rsidR="00752CCD">
          <w:headerReference w:type="even" r:id="rId30"/>
          <w:footerReference w:type="even" r:id="rId31"/>
          <w:headerReference w:type="first" r:id="rId32"/>
          <w:footerReference w:type="first" r:id="rId33"/>
          <w:pgSz w:w="11907" w:h="16840"/>
          <w:pgMar w:top="1418" w:right="1134" w:bottom="1418" w:left="1701" w:header="851" w:footer="851" w:gutter="0"/>
          <w:cols w:space="720"/>
          <w:docGrid w:linePitch="462"/>
        </w:sectPr>
      </w:pPr>
      <w:r>
        <w:rPr>
          <w:rFonts w:hint="eastAsia"/>
        </w:rPr>
        <w:br w:type="page"/>
      </w:r>
    </w:p>
    <w:p w14:paraId="29DA8472"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1</w:t>
      </w:r>
      <w:r>
        <w:rPr>
          <w:rFonts w:eastAsiaTheme="minorEastAsia" w:hint="eastAsia"/>
          <w:sz w:val="24"/>
        </w:rPr>
        <w:t>5</w:t>
      </w:r>
      <w:r>
        <w:rPr>
          <w:rFonts w:eastAsiaTheme="minorEastAsia"/>
          <w:sz w:val="24"/>
        </w:rPr>
        <w:t xml:space="preserve">  </w:t>
      </w:r>
      <w:r>
        <w:rPr>
          <w:rFonts w:hint="eastAsia"/>
          <w:sz w:val="24"/>
        </w:rPr>
        <w:t>施工组织设计</w:t>
      </w:r>
    </w:p>
    <w:p w14:paraId="3F17C9A1" w14:textId="77777777" w:rsidR="00752CCD" w:rsidRDefault="001F4BCC">
      <w:pPr>
        <w:jc w:val="center"/>
        <w:rPr>
          <w:szCs w:val="21"/>
        </w:rPr>
      </w:pPr>
      <w:r>
        <w:rPr>
          <w:rFonts w:hint="eastAsia"/>
          <w:sz w:val="24"/>
        </w:rPr>
        <w:t>（格</w:t>
      </w:r>
      <w:r>
        <w:rPr>
          <w:rFonts w:hint="eastAsia"/>
          <w:sz w:val="24"/>
        </w:rPr>
        <w:t xml:space="preserve"> </w:t>
      </w:r>
      <w:r>
        <w:rPr>
          <w:rFonts w:hint="eastAsia"/>
          <w:sz w:val="24"/>
        </w:rPr>
        <w:t>式</w:t>
      </w:r>
      <w:r>
        <w:rPr>
          <w:rFonts w:hint="eastAsia"/>
          <w:sz w:val="24"/>
        </w:rPr>
        <w:t xml:space="preserve"> </w:t>
      </w:r>
      <w:r>
        <w:rPr>
          <w:rFonts w:hint="eastAsia"/>
          <w:sz w:val="24"/>
        </w:rPr>
        <w:t>自</w:t>
      </w:r>
      <w:r>
        <w:rPr>
          <w:rFonts w:hint="eastAsia"/>
          <w:sz w:val="24"/>
        </w:rPr>
        <w:t xml:space="preserve"> </w:t>
      </w:r>
      <w:r>
        <w:rPr>
          <w:rFonts w:hint="eastAsia"/>
          <w:sz w:val="24"/>
        </w:rPr>
        <w:t>拟）</w:t>
      </w:r>
    </w:p>
    <w:p w14:paraId="0E9EF285" w14:textId="77777777" w:rsidR="00752CCD" w:rsidRDefault="001F4BCC">
      <w:pPr>
        <w:widowControl/>
        <w:jc w:val="left"/>
        <w:rPr>
          <w:rFonts w:eastAsiaTheme="minorEastAsia"/>
          <w:b/>
          <w:sz w:val="36"/>
          <w:szCs w:val="36"/>
        </w:rPr>
      </w:pPr>
      <w:r>
        <w:rPr>
          <w:rFonts w:eastAsiaTheme="minorEastAsia"/>
          <w:b/>
          <w:sz w:val="36"/>
          <w:szCs w:val="36"/>
        </w:rPr>
        <w:br w:type="page"/>
      </w:r>
    </w:p>
    <w:p w14:paraId="02CA814E" w14:textId="77777777" w:rsidR="00752CCD" w:rsidRDefault="001F4BCC">
      <w:pPr>
        <w:tabs>
          <w:tab w:val="left" w:pos="360"/>
        </w:tabs>
        <w:snapToGrid w:val="0"/>
        <w:spacing w:line="360" w:lineRule="auto"/>
        <w:outlineLvl w:val="1"/>
        <w:rPr>
          <w:rFonts w:eastAsiaTheme="minorEastAsia"/>
          <w:sz w:val="24"/>
        </w:rPr>
      </w:pPr>
      <w:r>
        <w:rPr>
          <w:rFonts w:eastAsiaTheme="minorEastAsia"/>
          <w:sz w:val="24"/>
        </w:rPr>
        <w:t>1</w:t>
      </w:r>
      <w:r>
        <w:rPr>
          <w:rFonts w:eastAsiaTheme="minorEastAsia" w:hint="eastAsia"/>
          <w:sz w:val="24"/>
        </w:rPr>
        <w:t>6</w:t>
      </w:r>
      <w:r>
        <w:rPr>
          <w:rFonts w:eastAsiaTheme="minorEastAsia"/>
          <w:sz w:val="24"/>
        </w:rPr>
        <w:t xml:space="preserve"> </w:t>
      </w:r>
      <w:r>
        <w:rPr>
          <w:rFonts w:hint="eastAsia"/>
          <w:sz w:val="24"/>
        </w:rPr>
        <w:t>可投入及拟投入施工机械设备（实质性格式）</w:t>
      </w:r>
    </w:p>
    <w:tbl>
      <w:tblPr>
        <w:tblpPr w:leftFromText="180" w:rightFromText="180" w:vertAnchor="page" w:horzAnchor="margin" w:tblpY="25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92"/>
        <w:gridCol w:w="1217"/>
        <w:gridCol w:w="745"/>
        <w:gridCol w:w="890"/>
        <w:gridCol w:w="745"/>
        <w:gridCol w:w="847"/>
        <w:gridCol w:w="957"/>
        <w:gridCol w:w="847"/>
        <w:gridCol w:w="771"/>
        <w:gridCol w:w="6"/>
      </w:tblGrid>
      <w:tr w:rsidR="00752CCD" w14:paraId="0FEDC92F" w14:textId="77777777">
        <w:trPr>
          <w:cantSplit/>
          <w:trHeight w:val="437"/>
        </w:trPr>
        <w:tc>
          <w:tcPr>
            <w:tcW w:w="1726" w:type="dxa"/>
            <w:gridSpan w:val="2"/>
            <w:vAlign w:val="center"/>
          </w:tcPr>
          <w:p w14:paraId="2DCF4E86" w14:textId="77777777" w:rsidR="00752CCD" w:rsidRDefault="001F4BCC">
            <w:pPr>
              <w:tabs>
                <w:tab w:val="left" w:pos="0"/>
              </w:tabs>
              <w:ind w:right="-212"/>
            </w:pPr>
            <w:r>
              <w:rPr>
                <w:rFonts w:hint="eastAsia"/>
              </w:rPr>
              <w:t>工程名称</w:t>
            </w:r>
          </w:p>
        </w:tc>
        <w:tc>
          <w:tcPr>
            <w:tcW w:w="7025" w:type="dxa"/>
            <w:gridSpan w:val="9"/>
            <w:vAlign w:val="center"/>
          </w:tcPr>
          <w:p w14:paraId="05044593" w14:textId="77777777" w:rsidR="00752CCD" w:rsidRDefault="00752CCD">
            <w:pPr>
              <w:jc w:val="left"/>
            </w:pPr>
          </w:p>
        </w:tc>
      </w:tr>
      <w:tr w:rsidR="00752CCD" w14:paraId="0CD1B7B3" w14:textId="77777777">
        <w:trPr>
          <w:cantSplit/>
          <w:trHeight w:val="439"/>
        </w:trPr>
        <w:tc>
          <w:tcPr>
            <w:tcW w:w="1726" w:type="dxa"/>
            <w:gridSpan w:val="2"/>
          </w:tcPr>
          <w:p w14:paraId="304BCD11" w14:textId="77777777" w:rsidR="00752CCD" w:rsidRDefault="001F4BCC">
            <w:r>
              <w:rPr>
                <w:rFonts w:hint="eastAsia"/>
              </w:rPr>
              <w:t>公司名称</w:t>
            </w:r>
          </w:p>
        </w:tc>
        <w:tc>
          <w:tcPr>
            <w:tcW w:w="7025" w:type="dxa"/>
            <w:gridSpan w:val="9"/>
          </w:tcPr>
          <w:p w14:paraId="6706D978" w14:textId="77777777" w:rsidR="00752CCD" w:rsidRDefault="00752CCD">
            <w:pPr>
              <w:rPr>
                <w:b/>
                <w:bCs/>
                <w:sz w:val="28"/>
              </w:rPr>
            </w:pPr>
          </w:p>
        </w:tc>
      </w:tr>
      <w:tr w:rsidR="00752CCD" w14:paraId="43C787AC" w14:textId="77777777">
        <w:trPr>
          <w:cantSplit/>
          <w:trHeight w:val="439"/>
        </w:trPr>
        <w:tc>
          <w:tcPr>
            <w:tcW w:w="8751" w:type="dxa"/>
            <w:gridSpan w:val="11"/>
          </w:tcPr>
          <w:p w14:paraId="6480FF1A" w14:textId="77777777" w:rsidR="00752CCD" w:rsidRDefault="001F4BCC">
            <w:pPr>
              <w:jc w:val="center"/>
              <w:rPr>
                <w:b/>
                <w:bCs/>
              </w:rPr>
            </w:pPr>
            <w:r>
              <w:rPr>
                <w:rFonts w:hint="eastAsia"/>
                <w:b/>
                <w:bCs/>
              </w:rPr>
              <w:t>可投入（闲置）施工机械设备表</w:t>
            </w:r>
          </w:p>
        </w:tc>
      </w:tr>
      <w:tr w:rsidR="00752CCD" w14:paraId="5D857433" w14:textId="77777777">
        <w:trPr>
          <w:gridAfter w:val="1"/>
          <w:wAfter w:w="6" w:type="dxa"/>
          <w:trHeight w:val="439"/>
        </w:trPr>
        <w:tc>
          <w:tcPr>
            <w:tcW w:w="534" w:type="dxa"/>
            <w:vAlign w:val="center"/>
          </w:tcPr>
          <w:p w14:paraId="58ACBBA8" w14:textId="77777777" w:rsidR="00752CCD" w:rsidRDefault="001F4BCC">
            <w:pPr>
              <w:jc w:val="center"/>
            </w:pPr>
            <w:r>
              <w:rPr>
                <w:rFonts w:hint="eastAsia"/>
              </w:rPr>
              <w:t>序号</w:t>
            </w:r>
          </w:p>
        </w:tc>
        <w:tc>
          <w:tcPr>
            <w:tcW w:w="2409" w:type="dxa"/>
            <w:gridSpan w:val="2"/>
            <w:vAlign w:val="center"/>
          </w:tcPr>
          <w:p w14:paraId="75A804A1" w14:textId="77777777" w:rsidR="00752CCD" w:rsidRDefault="001F4BCC">
            <w:pPr>
              <w:jc w:val="center"/>
            </w:pPr>
            <w:r>
              <w:rPr>
                <w:rFonts w:hint="eastAsia"/>
              </w:rPr>
              <w:t>机械或设备名称</w:t>
            </w:r>
          </w:p>
        </w:tc>
        <w:tc>
          <w:tcPr>
            <w:tcW w:w="745" w:type="dxa"/>
            <w:vAlign w:val="center"/>
          </w:tcPr>
          <w:p w14:paraId="49C68435" w14:textId="77777777" w:rsidR="00752CCD" w:rsidRDefault="001F4BCC">
            <w:pPr>
              <w:jc w:val="center"/>
            </w:pPr>
            <w:r>
              <w:rPr>
                <w:rFonts w:hint="eastAsia"/>
              </w:rPr>
              <w:t>型号规格</w:t>
            </w:r>
          </w:p>
        </w:tc>
        <w:tc>
          <w:tcPr>
            <w:tcW w:w="890" w:type="dxa"/>
            <w:vAlign w:val="center"/>
          </w:tcPr>
          <w:p w14:paraId="5FCAB87F" w14:textId="77777777" w:rsidR="00752CCD" w:rsidRDefault="001F4BCC">
            <w:pPr>
              <w:jc w:val="center"/>
            </w:pPr>
            <w:r>
              <w:rPr>
                <w:rFonts w:hint="eastAsia"/>
              </w:rPr>
              <w:t>数量</w:t>
            </w:r>
          </w:p>
        </w:tc>
        <w:tc>
          <w:tcPr>
            <w:tcW w:w="745" w:type="dxa"/>
            <w:vAlign w:val="center"/>
          </w:tcPr>
          <w:p w14:paraId="7F14D8C5" w14:textId="77777777" w:rsidR="00752CCD" w:rsidRDefault="001F4BCC">
            <w:pPr>
              <w:jc w:val="center"/>
            </w:pPr>
            <w:r>
              <w:rPr>
                <w:rFonts w:hint="eastAsia"/>
              </w:rPr>
              <w:t>国别产地</w:t>
            </w:r>
          </w:p>
        </w:tc>
        <w:tc>
          <w:tcPr>
            <w:tcW w:w="847" w:type="dxa"/>
            <w:vAlign w:val="center"/>
          </w:tcPr>
          <w:p w14:paraId="5DCCE856" w14:textId="77777777" w:rsidR="00752CCD" w:rsidRDefault="001F4BCC">
            <w:pPr>
              <w:jc w:val="center"/>
            </w:pPr>
            <w:r>
              <w:rPr>
                <w:rFonts w:hint="eastAsia"/>
              </w:rPr>
              <w:t>出厂日期</w:t>
            </w:r>
          </w:p>
        </w:tc>
        <w:tc>
          <w:tcPr>
            <w:tcW w:w="957" w:type="dxa"/>
            <w:vAlign w:val="center"/>
          </w:tcPr>
          <w:p w14:paraId="18FA254E" w14:textId="77777777" w:rsidR="00752CCD" w:rsidRDefault="001F4BCC">
            <w:pPr>
              <w:jc w:val="center"/>
            </w:pPr>
            <w:r>
              <w:rPr>
                <w:rFonts w:hint="eastAsia"/>
              </w:rPr>
              <w:t>额定功率</w:t>
            </w:r>
            <w:r>
              <w:rPr>
                <w:rFonts w:hint="eastAsia"/>
              </w:rPr>
              <w:t>kw</w:t>
            </w:r>
          </w:p>
        </w:tc>
        <w:tc>
          <w:tcPr>
            <w:tcW w:w="847" w:type="dxa"/>
            <w:vAlign w:val="center"/>
          </w:tcPr>
          <w:p w14:paraId="4F75D0B1" w14:textId="77777777" w:rsidR="00752CCD" w:rsidRDefault="001F4BCC">
            <w:pPr>
              <w:jc w:val="center"/>
            </w:pPr>
            <w:r>
              <w:rPr>
                <w:rFonts w:hint="eastAsia"/>
              </w:rPr>
              <w:t>生产能力</w:t>
            </w:r>
          </w:p>
        </w:tc>
        <w:tc>
          <w:tcPr>
            <w:tcW w:w="771" w:type="dxa"/>
            <w:vAlign w:val="center"/>
          </w:tcPr>
          <w:p w14:paraId="75D3E858" w14:textId="77777777" w:rsidR="00752CCD" w:rsidRDefault="001F4BCC">
            <w:pPr>
              <w:jc w:val="center"/>
            </w:pPr>
            <w:r>
              <w:rPr>
                <w:rFonts w:hint="eastAsia"/>
              </w:rPr>
              <w:t>备注</w:t>
            </w:r>
          </w:p>
        </w:tc>
      </w:tr>
      <w:tr w:rsidR="00752CCD" w14:paraId="5CBE44A9" w14:textId="77777777">
        <w:trPr>
          <w:gridAfter w:val="1"/>
          <w:wAfter w:w="6" w:type="dxa"/>
          <w:trHeight w:val="620"/>
        </w:trPr>
        <w:tc>
          <w:tcPr>
            <w:tcW w:w="534" w:type="dxa"/>
          </w:tcPr>
          <w:p w14:paraId="63C7A8A9" w14:textId="77777777" w:rsidR="00752CCD" w:rsidRDefault="00752CCD">
            <w:pPr>
              <w:rPr>
                <w:b/>
                <w:bCs/>
                <w:sz w:val="28"/>
              </w:rPr>
            </w:pPr>
          </w:p>
        </w:tc>
        <w:tc>
          <w:tcPr>
            <w:tcW w:w="2409" w:type="dxa"/>
            <w:gridSpan w:val="2"/>
          </w:tcPr>
          <w:p w14:paraId="7D9E36F4" w14:textId="77777777" w:rsidR="00752CCD" w:rsidRDefault="00752CCD">
            <w:pPr>
              <w:rPr>
                <w:b/>
                <w:bCs/>
                <w:sz w:val="28"/>
              </w:rPr>
            </w:pPr>
          </w:p>
        </w:tc>
        <w:tc>
          <w:tcPr>
            <w:tcW w:w="745" w:type="dxa"/>
          </w:tcPr>
          <w:p w14:paraId="39AF2D7F" w14:textId="77777777" w:rsidR="00752CCD" w:rsidRDefault="00752CCD">
            <w:pPr>
              <w:rPr>
                <w:b/>
                <w:bCs/>
                <w:sz w:val="28"/>
              </w:rPr>
            </w:pPr>
          </w:p>
        </w:tc>
        <w:tc>
          <w:tcPr>
            <w:tcW w:w="890" w:type="dxa"/>
          </w:tcPr>
          <w:p w14:paraId="1071288C" w14:textId="77777777" w:rsidR="00752CCD" w:rsidRDefault="00752CCD">
            <w:pPr>
              <w:rPr>
                <w:b/>
                <w:bCs/>
                <w:sz w:val="28"/>
              </w:rPr>
            </w:pPr>
          </w:p>
        </w:tc>
        <w:tc>
          <w:tcPr>
            <w:tcW w:w="745" w:type="dxa"/>
          </w:tcPr>
          <w:p w14:paraId="602D3A4E" w14:textId="77777777" w:rsidR="00752CCD" w:rsidRDefault="00752CCD">
            <w:pPr>
              <w:rPr>
                <w:b/>
                <w:bCs/>
                <w:sz w:val="28"/>
              </w:rPr>
            </w:pPr>
          </w:p>
        </w:tc>
        <w:tc>
          <w:tcPr>
            <w:tcW w:w="847" w:type="dxa"/>
          </w:tcPr>
          <w:p w14:paraId="4222AC0F" w14:textId="77777777" w:rsidR="00752CCD" w:rsidRDefault="00752CCD">
            <w:pPr>
              <w:rPr>
                <w:b/>
                <w:bCs/>
                <w:sz w:val="28"/>
              </w:rPr>
            </w:pPr>
          </w:p>
        </w:tc>
        <w:tc>
          <w:tcPr>
            <w:tcW w:w="957" w:type="dxa"/>
          </w:tcPr>
          <w:p w14:paraId="472FA09A" w14:textId="77777777" w:rsidR="00752CCD" w:rsidRDefault="00752CCD">
            <w:pPr>
              <w:rPr>
                <w:b/>
                <w:bCs/>
                <w:sz w:val="28"/>
              </w:rPr>
            </w:pPr>
          </w:p>
        </w:tc>
        <w:tc>
          <w:tcPr>
            <w:tcW w:w="847" w:type="dxa"/>
          </w:tcPr>
          <w:p w14:paraId="09311608" w14:textId="77777777" w:rsidR="00752CCD" w:rsidRDefault="00752CCD">
            <w:pPr>
              <w:rPr>
                <w:b/>
                <w:bCs/>
                <w:sz w:val="28"/>
              </w:rPr>
            </w:pPr>
          </w:p>
        </w:tc>
        <w:tc>
          <w:tcPr>
            <w:tcW w:w="771" w:type="dxa"/>
          </w:tcPr>
          <w:p w14:paraId="3B26DB77" w14:textId="77777777" w:rsidR="00752CCD" w:rsidRDefault="00752CCD">
            <w:pPr>
              <w:rPr>
                <w:b/>
                <w:bCs/>
                <w:sz w:val="28"/>
              </w:rPr>
            </w:pPr>
          </w:p>
        </w:tc>
      </w:tr>
      <w:tr w:rsidR="00752CCD" w14:paraId="2DEC6EC3" w14:textId="77777777">
        <w:trPr>
          <w:gridAfter w:val="1"/>
          <w:wAfter w:w="6" w:type="dxa"/>
          <w:trHeight w:val="620"/>
        </w:trPr>
        <w:tc>
          <w:tcPr>
            <w:tcW w:w="534" w:type="dxa"/>
          </w:tcPr>
          <w:p w14:paraId="0A5CFED5" w14:textId="77777777" w:rsidR="00752CCD" w:rsidRDefault="00752CCD">
            <w:pPr>
              <w:rPr>
                <w:b/>
                <w:bCs/>
                <w:sz w:val="28"/>
              </w:rPr>
            </w:pPr>
          </w:p>
        </w:tc>
        <w:tc>
          <w:tcPr>
            <w:tcW w:w="2409" w:type="dxa"/>
            <w:gridSpan w:val="2"/>
          </w:tcPr>
          <w:p w14:paraId="2CA8F963" w14:textId="77777777" w:rsidR="00752CCD" w:rsidRDefault="00752CCD">
            <w:pPr>
              <w:rPr>
                <w:b/>
                <w:bCs/>
                <w:sz w:val="28"/>
              </w:rPr>
            </w:pPr>
          </w:p>
        </w:tc>
        <w:tc>
          <w:tcPr>
            <w:tcW w:w="745" w:type="dxa"/>
          </w:tcPr>
          <w:p w14:paraId="697413CB" w14:textId="77777777" w:rsidR="00752CCD" w:rsidRDefault="00752CCD">
            <w:pPr>
              <w:rPr>
                <w:b/>
                <w:bCs/>
                <w:sz w:val="28"/>
              </w:rPr>
            </w:pPr>
          </w:p>
        </w:tc>
        <w:tc>
          <w:tcPr>
            <w:tcW w:w="890" w:type="dxa"/>
          </w:tcPr>
          <w:p w14:paraId="252841DE" w14:textId="77777777" w:rsidR="00752CCD" w:rsidRDefault="00752CCD">
            <w:pPr>
              <w:rPr>
                <w:b/>
                <w:bCs/>
                <w:sz w:val="28"/>
              </w:rPr>
            </w:pPr>
          </w:p>
        </w:tc>
        <w:tc>
          <w:tcPr>
            <w:tcW w:w="745" w:type="dxa"/>
          </w:tcPr>
          <w:p w14:paraId="1473A370" w14:textId="77777777" w:rsidR="00752CCD" w:rsidRDefault="00752CCD">
            <w:pPr>
              <w:rPr>
                <w:b/>
                <w:bCs/>
                <w:sz w:val="28"/>
              </w:rPr>
            </w:pPr>
          </w:p>
        </w:tc>
        <w:tc>
          <w:tcPr>
            <w:tcW w:w="847" w:type="dxa"/>
          </w:tcPr>
          <w:p w14:paraId="3351C599" w14:textId="77777777" w:rsidR="00752CCD" w:rsidRDefault="00752CCD">
            <w:pPr>
              <w:rPr>
                <w:b/>
                <w:bCs/>
                <w:sz w:val="28"/>
              </w:rPr>
            </w:pPr>
          </w:p>
        </w:tc>
        <w:tc>
          <w:tcPr>
            <w:tcW w:w="957" w:type="dxa"/>
          </w:tcPr>
          <w:p w14:paraId="6316441D" w14:textId="77777777" w:rsidR="00752CCD" w:rsidRDefault="00752CCD">
            <w:pPr>
              <w:rPr>
                <w:b/>
                <w:bCs/>
                <w:sz w:val="28"/>
              </w:rPr>
            </w:pPr>
          </w:p>
        </w:tc>
        <w:tc>
          <w:tcPr>
            <w:tcW w:w="847" w:type="dxa"/>
          </w:tcPr>
          <w:p w14:paraId="683FFBF4" w14:textId="77777777" w:rsidR="00752CCD" w:rsidRDefault="00752CCD">
            <w:pPr>
              <w:rPr>
                <w:b/>
                <w:bCs/>
                <w:sz w:val="28"/>
              </w:rPr>
            </w:pPr>
          </w:p>
        </w:tc>
        <w:tc>
          <w:tcPr>
            <w:tcW w:w="771" w:type="dxa"/>
          </w:tcPr>
          <w:p w14:paraId="79B19D4C" w14:textId="77777777" w:rsidR="00752CCD" w:rsidRDefault="00752CCD">
            <w:pPr>
              <w:rPr>
                <w:b/>
                <w:bCs/>
                <w:sz w:val="28"/>
              </w:rPr>
            </w:pPr>
          </w:p>
        </w:tc>
      </w:tr>
      <w:tr w:rsidR="00752CCD" w14:paraId="0F190A29" w14:textId="77777777">
        <w:trPr>
          <w:gridAfter w:val="1"/>
          <w:wAfter w:w="6" w:type="dxa"/>
          <w:trHeight w:val="620"/>
        </w:trPr>
        <w:tc>
          <w:tcPr>
            <w:tcW w:w="534" w:type="dxa"/>
          </w:tcPr>
          <w:p w14:paraId="6261F5F2" w14:textId="77777777" w:rsidR="00752CCD" w:rsidRDefault="00752CCD">
            <w:pPr>
              <w:rPr>
                <w:b/>
                <w:bCs/>
                <w:sz w:val="28"/>
              </w:rPr>
            </w:pPr>
          </w:p>
        </w:tc>
        <w:tc>
          <w:tcPr>
            <w:tcW w:w="2409" w:type="dxa"/>
            <w:gridSpan w:val="2"/>
          </w:tcPr>
          <w:p w14:paraId="63252D36" w14:textId="77777777" w:rsidR="00752CCD" w:rsidRDefault="00752CCD">
            <w:pPr>
              <w:rPr>
                <w:b/>
                <w:bCs/>
                <w:sz w:val="28"/>
              </w:rPr>
            </w:pPr>
          </w:p>
        </w:tc>
        <w:tc>
          <w:tcPr>
            <w:tcW w:w="745" w:type="dxa"/>
          </w:tcPr>
          <w:p w14:paraId="24446AD4" w14:textId="77777777" w:rsidR="00752CCD" w:rsidRDefault="00752CCD">
            <w:pPr>
              <w:rPr>
                <w:b/>
                <w:bCs/>
                <w:sz w:val="28"/>
              </w:rPr>
            </w:pPr>
          </w:p>
        </w:tc>
        <w:tc>
          <w:tcPr>
            <w:tcW w:w="890" w:type="dxa"/>
          </w:tcPr>
          <w:p w14:paraId="6FC3044E" w14:textId="77777777" w:rsidR="00752CCD" w:rsidRDefault="00752CCD">
            <w:pPr>
              <w:rPr>
                <w:b/>
                <w:bCs/>
                <w:sz w:val="28"/>
              </w:rPr>
            </w:pPr>
          </w:p>
        </w:tc>
        <w:tc>
          <w:tcPr>
            <w:tcW w:w="745" w:type="dxa"/>
          </w:tcPr>
          <w:p w14:paraId="27891481" w14:textId="77777777" w:rsidR="00752CCD" w:rsidRDefault="00752CCD">
            <w:pPr>
              <w:rPr>
                <w:b/>
                <w:bCs/>
                <w:sz w:val="28"/>
              </w:rPr>
            </w:pPr>
          </w:p>
        </w:tc>
        <w:tc>
          <w:tcPr>
            <w:tcW w:w="847" w:type="dxa"/>
          </w:tcPr>
          <w:p w14:paraId="50E46F8E" w14:textId="77777777" w:rsidR="00752CCD" w:rsidRDefault="00752CCD">
            <w:pPr>
              <w:rPr>
                <w:b/>
                <w:bCs/>
                <w:sz w:val="28"/>
              </w:rPr>
            </w:pPr>
          </w:p>
        </w:tc>
        <w:tc>
          <w:tcPr>
            <w:tcW w:w="957" w:type="dxa"/>
          </w:tcPr>
          <w:p w14:paraId="66987A7E" w14:textId="77777777" w:rsidR="00752CCD" w:rsidRDefault="00752CCD">
            <w:pPr>
              <w:rPr>
                <w:b/>
                <w:bCs/>
                <w:sz w:val="28"/>
              </w:rPr>
            </w:pPr>
          </w:p>
        </w:tc>
        <w:tc>
          <w:tcPr>
            <w:tcW w:w="847" w:type="dxa"/>
          </w:tcPr>
          <w:p w14:paraId="02A020CC" w14:textId="77777777" w:rsidR="00752CCD" w:rsidRDefault="00752CCD">
            <w:pPr>
              <w:rPr>
                <w:b/>
                <w:bCs/>
                <w:sz w:val="28"/>
              </w:rPr>
            </w:pPr>
          </w:p>
        </w:tc>
        <w:tc>
          <w:tcPr>
            <w:tcW w:w="771" w:type="dxa"/>
          </w:tcPr>
          <w:p w14:paraId="5416F099" w14:textId="77777777" w:rsidR="00752CCD" w:rsidRDefault="00752CCD">
            <w:pPr>
              <w:rPr>
                <w:b/>
                <w:bCs/>
                <w:sz w:val="28"/>
              </w:rPr>
            </w:pPr>
          </w:p>
        </w:tc>
      </w:tr>
      <w:tr w:rsidR="00752CCD" w14:paraId="2C300C07" w14:textId="77777777">
        <w:trPr>
          <w:gridAfter w:val="1"/>
          <w:wAfter w:w="6" w:type="dxa"/>
          <w:trHeight w:val="620"/>
        </w:trPr>
        <w:tc>
          <w:tcPr>
            <w:tcW w:w="534" w:type="dxa"/>
          </w:tcPr>
          <w:p w14:paraId="4EA77294" w14:textId="77777777" w:rsidR="00752CCD" w:rsidRDefault="00752CCD">
            <w:pPr>
              <w:rPr>
                <w:b/>
                <w:bCs/>
                <w:sz w:val="28"/>
              </w:rPr>
            </w:pPr>
          </w:p>
        </w:tc>
        <w:tc>
          <w:tcPr>
            <w:tcW w:w="2409" w:type="dxa"/>
            <w:gridSpan w:val="2"/>
          </w:tcPr>
          <w:p w14:paraId="08E36DA3" w14:textId="77777777" w:rsidR="00752CCD" w:rsidRDefault="00752CCD">
            <w:pPr>
              <w:rPr>
                <w:b/>
                <w:bCs/>
                <w:sz w:val="28"/>
              </w:rPr>
            </w:pPr>
          </w:p>
        </w:tc>
        <w:tc>
          <w:tcPr>
            <w:tcW w:w="745" w:type="dxa"/>
          </w:tcPr>
          <w:p w14:paraId="17F1BFD6" w14:textId="77777777" w:rsidR="00752CCD" w:rsidRDefault="00752CCD">
            <w:pPr>
              <w:rPr>
                <w:b/>
                <w:bCs/>
                <w:sz w:val="28"/>
              </w:rPr>
            </w:pPr>
          </w:p>
        </w:tc>
        <w:tc>
          <w:tcPr>
            <w:tcW w:w="890" w:type="dxa"/>
          </w:tcPr>
          <w:p w14:paraId="3059425F" w14:textId="77777777" w:rsidR="00752CCD" w:rsidRDefault="00752CCD">
            <w:pPr>
              <w:rPr>
                <w:b/>
                <w:bCs/>
                <w:sz w:val="28"/>
              </w:rPr>
            </w:pPr>
          </w:p>
        </w:tc>
        <w:tc>
          <w:tcPr>
            <w:tcW w:w="745" w:type="dxa"/>
          </w:tcPr>
          <w:p w14:paraId="6B53F0E1" w14:textId="77777777" w:rsidR="00752CCD" w:rsidRDefault="00752CCD">
            <w:pPr>
              <w:rPr>
                <w:b/>
                <w:bCs/>
                <w:sz w:val="28"/>
              </w:rPr>
            </w:pPr>
          </w:p>
        </w:tc>
        <w:tc>
          <w:tcPr>
            <w:tcW w:w="847" w:type="dxa"/>
          </w:tcPr>
          <w:p w14:paraId="0E4CD4B0" w14:textId="77777777" w:rsidR="00752CCD" w:rsidRDefault="00752CCD">
            <w:pPr>
              <w:rPr>
                <w:b/>
                <w:bCs/>
                <w:sz w:val="28"/>
              </w:rPr>
            </w:pPr>
          </w:p>
        </w:tc>
        <w:tc>
          <w:tcPr>
            <w:tcW w:w="957" w:type="dxa"/>
          </w:tcPr>
          <w:p w14:paraId="34881B9C" w14:textId="77777777" w:rsidR="00752CCD" w:rsidRDefault="00752CCD">
            <w:pPr>
              <w:rPr>
                <w:b/>
                <w:bCs/>
                <w:sz w:val="28"/>
              </w:rPr>
            </w:pPr>
          </w:p>
        </w:tc>
        <w:tc>
          <w:tcPr>
            <w:tcW w:w="847" w:type="dxa"/>
          </w:tcPr>
          <w:p w14:paraId="649807EF" w14:textId="77777777" w:rsidR="00752CCD" w:rsidRDefault="00752CCD">
            <w:pPr>
              <w:rPr>
                <w:b/>
                <w:bCs/>
                <w:sz w:val="28"/>
              </w:rPr>
            </w:pPr>
          </w:p>
        </w:tc>
        <w:tc>
          <w:tcPr>
            <w:tcW w:w="771" w:type="dxa"/>
          </w:tcPr>
          <w:p w14:paraId="37755AFA" w14:textId="77777777" w:rsidR="00752CCD" w:rsidRDefault="00752CCD">
            <w:pPr>
              <w:rPr>
                <w:b/>
                <w:bCs/>
                <w:sz w:val="28"/>
              </w:rPr>
            </w:pPr>
          </w:p>
        </w:tc>
      </w:tr>
      <w:tr w:rsidR="00752CCD" w14:paraId="164542EC" w14:textId="77777777">
        <w:trPr>
          <w:gridAfter w:val="1"/>
          <w:wAfter w:w="6" w:type="dxa"/>
          <w:trHeight w:val="620"/>
        </w:trPr>
        <w:tc>
          <w:tcPr>
            <w:tcW w:w="534" w:type="dxa"/>
          </w:tcPr>
          <w:p w14:paraId="4A4A2EE6" w14:textId="77777777" w:rsidR="00752CCD" w:rsidRDefault="00752CCD">
            <w:pPr>
              <w:rPr>
                <w:b/>
                <w:bCs/>
                <w:sz w:val="28"/>
              </w:rPr>
            </w:pPr>
          </w:p>
        </w:tc>
        <w:tc>
          <w:tcPr>
            <w:tcW w:w="2409" w:type="dxa"/>
            <w:gridSpan w:val="2"/>
          </w:tcPr>
          <w:p w14:paraId="1AF61CE7" w14:textId="77777777" w:rsidR="00752CCD" w:rsidRDefault="00752CCD">
            <w:pPr>
              <w:rPr>
                <w:b/>
                <w:bCs/>
                <w:sz w:val="28"/>
              </w:rPr>
            </w:pPr>
          </w:p>
        </w:tc>
        <w:tc>
          <w:tcPr>
            <w:tcW w:w="745" w:type="dxa"/>
          </w:tcPr>
          <w:p w14:paraId="6EBF7A3F" w14:textId="77777777" w:rsidR="00752CCD" w:rsidRDefault="00752CCD">
            <w:pPr>
              <w:rPr>
                <w:b/>
                <w:bCs/>
                <w:sz w:val="28"/>
              </w:rPr>
            </w:pPr>
          </w:p>
        </w:tc>
        <w:tc>
          <w:tcPr>
            <w:tcW w:w="890" w:type="dxa"/>
          </w:tcPr>
          <w:p w14:paraId="42C1A2CC" w14:textId="77777777" w:rsidR="00752CCD" w:rsidRDefault="00752CCD">
            <w:pPr>
              <w:rPr>
                <w:b/>
                <w:bCs/>
                <w:sz w:val="28"/>
              </w:rPr>
            </w:pPr>
          </w:p>
        </w:tc>
        <w:tc>
          <w:tcPr>
            <w:tcW w:w="745" w:type="dxa"/>
          </w:tcPr>
          <w:p w14:paraId="198F32C5" w14:textId="77777777" w:rsidR="00752CCD" w:rsidRDefault="00752CCD">
            <w:pPr>
              <w:rPr>
                <w:b/>
                <w:bCs/>
                <w:sz w:val="28"/>
              </w:rPr>
            </w:pPr>
          </w:p>
        </w:tc>
        <w:tc>
          <w:tcPr>
            <w:tcW w:w="847" w:type="dxa"/>
          </w:tcPr>
          <w:p w14:paraId="259B6E0F" w14:textId="77777777" w:rsidR="00752CCD" w:rsidRDefault="00752CCD">
            <w:pPr>
              <w:rPr>
                <w:b/>
                <w:bCs/>
                <w:sz w:val="28"/>
              </w:rPr>
            </w:pPr>
          </w:p>
        </w:tc>
        <w:tc>
          <w:tcPr>
            <w:tcW w:w="957" w:type="dxa"/>
          </w:tcPr>
          <w:p w14:paraId="56D9FBA8" w14:textId="77777777" w:rsidR="00752CCD" w:rsidRDefault="00752CCD">
            <w:pPr>
              <w:rPr>
                <w:b/>
                <w:bCs/>
                <w:sz w:val="28"/>
              </w:rPr>
            </w:pPr>
          </w:p>
        </w:tc>
        <w:tc>
          <w:tcPr>
            <w:tcW w:w="847" w:type="dxa"/>
          </w:tcPr>
          <w:p w14:paraId="03983D71" w14:textId="77777777" w:rsidR="00752CCD" w:rsidRDefault="00752CCD">
            <w:pPr>
              <w:rPr>
                <w:b/>
                <w:bCs/>
                <w:sz w:val="28"/>
              </w:rPr>
            </w:pPr>
          </w:p>
        </w:tc>
        <w:tc>
          <w:tcPr>
            <w:tcW w:w="771" w:type="dxa"/>
          </w:tcPr>
          <w:p w14:paraId="0279D0A0" w14:textId="77777777" w:rsidR="00752CCD" w:rsidRDefault="00752CCD">
            <w:pPr>
              <w:rPr>
                <w:b/>
                <w:bCs/>
                <w:sz w:val="28"/>
              </w:rPr>
            </w:pPr>
          </w:p>
        </w:tc>
      </w:tr>
      <w:tr w:rsidR="00752CCD" w14:paraId="3EBC6D73" w14:textId="77777777">
        <w:trPr>
          <w:gridAfter w:val="1"/>
          <w:wAfter w:w="6" w:type="dxa"/>
          <w:trHeight w:val="620"/>
        </w:trPr>
        <w:tc>
          <w:tcPr>
            <w:tcW w:w="534" w:type="dxa"/>
          </w:tcPr>
          <w:p w14:paraId="7A25256F" w14:textId="77777777" w:rsidR="00752CCD" w:rsidRDefault="00752CCD">
            <w:pPr>
              <w:rPr>
                <w:b/>
                <w:bCs/>
                <w:sz w:val="28"/>
              </w:rPr>
            </w:pPr>
          </w:p>
        </w:tc>
        <w:tc>
          <w:tcPr>
            <w:tcW w:w="2409" w:type="dxa"/>
            <w:gridSpan w:val="2"/>
          </w:tcPr>
          <w:p w14:paraId="7E1A1206" w14:textId="77777777" w:rsidR="00752CCD" w:rsidRDefault="00752CCD">
            <w:pPr>
              <w:rPr>
                <w:b/>
                <w:bCs/>
                <w:sz w:val="28"/>
              </w:rPr>
            </w:pPr>
          </w:p>
        </w:tc>
        <w:tc>
          <w:tcPr>
            <w:tcW w:w="745" w:type="dxa"/>
          </w:tcPr>
          <w:p w14:paraId="49327660" w14:textId="77777777" w:rsidR="00752CCD" w:rsidRDefault="00752CCD">
            <w:pPr>
              <w:rPr>
                <w:b/>
                <w:bCs/>
                <w:sz w:val="28"/>
              </w:rPr>
            </w:pPr>
          </w:p>
        </w:tc>
        <w:tc>
          <w:tcPr>
            <w:tcW w:w="890" w:type="dxa"/>
          </w:tcPr>
          <w:p w14:paraId="2FF42701" w14:textId="77777777" w:rsidR="00752CCD" w:rsidRDefault="00752CCD">
            <w:pPr>
              <w:rPr>
                <w:b/>
                <w:bCs/>
                <w:sz w:val="28"/>
              </w:rPr>
            </w:pPr>
          </w:p>
        </w:tc>
        <w:tc>
          <w:tcPr>
            <w:tcW w:w="745" w:type="dxa"/>
          </w:tcPr>
          <w:p w14:paraId="44891AF1" w14:textId="77777777" w:rsidR="00752CCD" w:rsidRDefault="00752CCD">
            <w:pPr>
              <w:rPr>
                <w:b/>
                <w:bCs/>
                <w:sz w:val="28"/>
              </w:rPr>
            </w:pPr>
          </w:p>
        </w:tc>
        <w:tc>
          <w:tcPr>
            <w:tcW w:w="847" w:type="dxa"/>
          </w:tcPr>
          <w:p w14:paraId="5ADB77A0" w14:textId="77777777" w:rsidR="00752CCD" w:rsidRDefault="00752CCD">
            <w:pPr>
              <w:rPr>
                <w:b/>
                <w:bCs/>
                <w:sz w:val="28"/>
              </w:rPr>
            </w:pPr>
          </w:p>
        </w:tc>
        <w:tc>
          <w:tcPr>
            <w:tcW w:w="957" w:type="dxa"/>
          </w:tcPr>
          <w:p w14:paraId="30891A6E" w14:textId="77777777" w:rsidR="00752CCD" w:rsidRDefault="00752CCD">
            <w:pPr>
              <w:rPr>
                <w:b/>
                <w:bCs/>
                <w:sz w:val="28"/>
              </w:rPr>
            </w:pPr>
          </w:p>
        </w:tc>
        <w:tc>
          <w:tcPr>
            <w:tcW w:w="847" w:type="dxa"/>
          </w:tcPr>
          <w:p w14:paraId="16C7B79E" w14:textId="77777777" w:rsidR="00752CCD" w:rsidRDefault="00752CCD">
            <w:pPr>
              <w:rPr>
                <w:b/>
                <w:bCs/>
                <w:sz w:val="28"/>
              </w:rPr>
            </w:pPr>
          </w:p>
        </w:tc>
        <w:tc>
          <w:tcPr>
            <w:tcW w:w="771" w:type="dxa"/>
          </w:tcPr>
          <w:p w14:paraId="06DBF115" w14:textId="77777777" w:rsidR="00752CCD" w:rsidRDefault="00752CCD">
            <w:pPr>
              <w:rPr>
                <w:b/>
                <w:bCs/>
                <w:sz w:val="28"/>
              </w:rPr>
            </w:pPr>
          </w:p>
        </w:tc>
      </w:tr>
      <w:tr w:rsidR="00752CCD" w14:paraId="23EB227F" w14:textId="77777777">
        <w:trPr>
          <w:gridAfter w:val="1"/>
          <w:wAfter w:w="6" w:type="dxa"/>
          <w:trHeight w:val="621"/>
        </w:trPr>
        <w:tc>
          <w:tcPr>
            <w:tcW w:w="534" w:type="dxa"/>
          </w:tcPr>
          <w:p w14:paraId="5DBF9ECE" w14:textId="77777777" w:rsidR="00752CCD" w:rsidRDefault="00752CCD">
            <w:pPr>
              <w:rPr>
                <w:b/>
                <w:bCs/>
                <w:sz w:val="28"/>
              </w:rPr>
            </w:pPr>
          </w:p>
        </w:tc>
        <w:tc>
          <w:tcPr>
            <w:tcW w:w="2409" w:type="dxa"/>
            <w:gridSpan w:val="2"/>
          </w:tcPr>
          <w:p w14:paraId="1B3C305C" w14:textId="77777777" w:rsidR="00752CCD" w:rsidRDefault="00752CCD">
            <w:pPr>
              <w:rPr>
                <w:b/>
                <w:bCs/>
                <w:sz w:val="28"/>
              </w:rPr>
            </w:pPr>
          </w:p>
        </w:tc>
        <w:tc>
          <w:tcPr>
            <w:tcW w:w="745" w:type="dxa"/>
          </w:tcPr>
          <w:p w14:paraId="6F1805FF" w14:textId="77777777" w:rsidR="00752CCD" w:rsidRDefault="00752CCD">
            <w:pPr>
              <w:rPr>
                <w:b/>
                <w:bCs/>
                <w:sz w:val="28"/>
              </w:rPr>
            </w:pPr>
          </w:p>
        </w:tc>
        <w:tc>
          <w:tcPr>
            <w:tcW w:w="890" w:type="dxa"/>
          </w:tcPr>
          <w:p w14:paraId="07AAF9E8" w14:textId="77777777" w:rsidR="00752CCD" w:rsidRDefault="00752CCD">
            <w:pPr>
              <w:rPr>
                <w:b/>
                <w:bCs/>
                <w:sz w:val="28"/>
              </w:rPr>
            </w:pPr>
          </w:p>
        </w:tc>
        <w:tc>
          <w:tcPr>
            <w:tcW w:w="745" w:type="dxa"/>
          </w:tcPr>
          <w:p w14:paraId="4541ECE8" w14:textId="77777777" w:rsidR="00752CCD" w:rsidRDefault="00752CCD">
            <w:pPr>
              <w:rPr>
                <w:b/>
                <w:bCs/>
                <w:sz w:val="28"/>
              </w:rPr>
            </w:pPr>
          </w:p>
        </w:tc>
        <w:tc>
          <w:tcPr>
            <w:tcW w:w="847" w:type="dxa"/>
          </w:tcPr>
          <w:p w14:paraId="0D2A5FE5" w14:textId="77777777" w:rsidR="00752CCD" w:rsidRDefault="00752CCD">
            <w:pPr>
              <w:rPr>
                <w:b/>
                <w:bCs/>
                <w:sz w:val="28"/>
              </w:rPr>
            </w:pPr>
          </w:p>
        </w:tc>
        <w:tc>
          <w:tcPr>
            <w:tcW w:w="957" w:type="dxa"/>
          </w:tcPr>
          <w:p w14:paraId="2DAD7EFA" w14:textId="77777777" w:rsidR="00752CCD" w:rsidRDefault="00752CCD">
            <w:pPr>
              <w:rPr>
                <w:b/>
                <w:bCs/>
                <w:sz w:val="28"/>
              </w:rPr>
            </w:pPr>
          </w:p>
        </w:tc>
        <w:tc>
          <w:tcPr>
            <w:tcW w:w="847" w:type="dxa"/>
          </w:tcPr>
          <w:p w14:paraId="73ED0BCB" w14:textId="77777777" w:rsidR="00752CCD" w:rsidRDefault="00752CCD">
            <w:pPr>
              <w:rPr>
                <w:b/>
                <w:bCs/>
                <w:sz w:val="28"/>
              </w:rPr>
            </w:pPr>
          </w:p>
        </w:tc>
        <w:tc>
          <w:tcPr>
            <w:tcW w:w="771" w:type="dxa"/>
          </w:tcPr>
          <w:p w14:paraId="67EA55D1" w14:textId="77777777" w:rsidR="00752CCD" w:rsidRDefault="00752CCD">
            <w:pPr>
              <w:rPr>
                <w:b/>
                <w:bCs/>
                <w:sz w:val="28"/>
              </w:rPr>
            </w:pPr>
          </w:p>
        </w:tc>
      </w:tr>
      <w:tr w:rsidR="00752CCD" w14:paraId="4DB46702" w14:textId="77777777">
        <w:trPr>
          <w:gridAfter w:val="1"/>
          <w:wAfter w:w="6" w:type="dxa"/>
          <w:trHeight w:val="620"/>
        </w:trPr>
        <w:tc>
          <w:tcPr>
            <w:tcW w:w="534" w:type="dxa"/>
          </w:tcPr>
          <w:p w14:paraId="0E972760" w14:textId="77777777" w:rsidR="00752CCD" w:rsidRDefault="00752CCD">
            <w:pPr>
              <w:spacing w:line="480" w:lineRule="auto"/>
            </w:pPr>
          </w:p>
        </w:tc>
        <w:tc>
          <w:tcPr>
            <w:tcW w:w="2409" w:type="dxa"/>
            <w:gridSpan w:val="2"/>
          </w:tcPr>
          <w:p w14:paraId="57CE3B0E" w14:textId="77777777" w:rsidR="00752CCD" w:rsidRDefault="00752CCD">
            <w:pPr>
              <w:spacing w:line="480" w:lineRule="auto"/>
            </w:pPr>
          </w:p>
        </w:tc>
        <w:tc>
          <w:tcPr>
            <w:tcW w:w="745" w:type="dxa"/>
          </w:tcPr>
          <w:p w14:paraId="1DBC763C" w14:textId="77777777" w:rsidR="00752CCD" w:rsidRDefault="00752CCD">
            <w:pPr>
              <w:spacing w:line="480" w:lineRule="auto"/>
            </w:pPr>
          </w:p>
        </w:tc>
        <w:tc>
          <w:tcPr>
            <w:tcW w:w="890" w:type="dxa"/>
          </w:tcPr>
          <w:p w14:paraId="62108FB8" w14:textId="77777777" w:rsidR="00752CCD" w:rsidRDefault="00752CCD">
            <w:pPr>
              <w:spacing w:line="480" w:lineRule="auto"/>
            </w:pPr>
          </w:p>
        </w:tc>
        <w:tc>
          <w:tcPr>
            <w:tcW w:w="745" w:type="dxa"/>
          </w:tcPr>
          <w:p w14:paraId="30668154" w14:textId="77777777" w:rsidR="00752CCD" w:rsidRDefault="00752CCD">
            <w:pPr>
              <w:spacing w:line="480" w:lineRule="auto"/>
            </w:pPr>
          </w:p>
        </w:tc>
        <w:tc>
          <w:tcPr>
            <w:tcW w:w="847" w:type="dxa"/>
          </w:tcPr>
          <w:p w14:paraId="677C342D" w14:textId="77777777" w:rsidR="00752CCD" w:rsidRDefault="00752CCD">
            <w:pPr>
              <w:spacing w:line="480" w:lineRule="auto"/>
            </w:pPr>
          </w:p>
        </w:tc>
        <w:tc>
          <w:tcPr>
            <w:tcW w:w="957" w:type="dxa"/>
          </w:tcPr>
          <w:p w14:paraId="22EA9930" w14:textId="77777777" w:rsidR="00752CCD" w:rsidRDefault="00752CCD">
            <w:pPr>
              <w:spacing w:line="480" w:lineRule="auto"/>
            </w:pPr>
          </w:p>
        </w:tc>
        <w:tc>
          <w:tcPr>
            <w:tcW w:w="847" w:type="dxa"/>
          </w:tcPr>
          <w:p w14:paraId="1D037D10" w14:textId="77777777" w:rsidR="00752CCD" w:rsidRDefault="00752CCD">
            <w:pPr>
              <w:spacing w:line="480" w:lineRule="auto"/>
            </w:pPr>
          </w:p>
        </w:tc>
        <w:tc>
          <w:tcPr>
            <w:tcW w:w="771" w:type="dxa"/>
          </w:tcPr>
          <w:p w14:paraId="29E19240" w14:textId="77777777" w:rsidR="00752CCD" w:rsidRDefault="00752CCD">
            <w:pPr>
              <w:spacing w:line="480" w:lineRule="auto"/>
            </w:pPr>
          </w:p>
        </w:tc>
      </w:tr>
      <w:tr w:rsidR="00752CCD" w14:paraId="51CDBF2B" w14:textId="77777777">
        <w:trPr>
          <w:gridAfter w:val="1"/>
          <w:wAfter w:w="6" w:type="dxa"/>
          <w:trHeight w:val="620"/>
        </w:trPr>
        <w:tc>
          <w:tcPr>
            <w:tcW w:w="534" w:type="dxa"/>
          </w:tcPr>
          <w:p w14:paraId="1CE095B0" w14:textId="77777777" w:rsidR="00752CCD" w:rsidRDefault="00752CCD">
            <w:pPr>
              <w:spacing w:line="480" w:lineRule="auto"/>
            </w:pPr>
          </w:p>
        </w:tc>
        <w:tc>
          <w:tcPr>
            <w:tcW w:w="2409" w:type="dxa"/>
            <w:gridSpan w:val="2"/>
          </w:tcPr>
          <w:p w14:paraId="6EDB523B" w14:textId="77777777" w:rsidR="00752CCD" w:rsidRDefault="00752CCD">
            <w:pPr>
              <w:spacing w:line="480" w:lineRule="auto"/>
            </w:pPr>
          </w:p>
        </w:tc>
        <w:tc>
          <w:tcPr>
            <w:tcW w:w="745" w:type="dxa"/>
          </w:tcPr>
          <w:p w14:paraId="6EEEA4B5" w14:textId="77777777" w:rsidR="00752CCD" w:rsidRDefault="00752CCD">
            <w:pPr>
              <w:spacing w:line="480" w:lineRule="auto"/>
            </w:pPr>
          </w:p>
        </w:tc>
        <w:tc>
          <w:tcPr>
            <w:tcW w:w="890" w:type="dxa"/>
          </w:tcPr>
          <w:p w14:paraId="54319695" w14:textId="77777777" w:rsidR="00752CCD" w:rsidRDefault="00752CCD">
            <w:pPr>
              <w:spacing w:line="480" w:lineRule="auto"/>
            </w:pPr>
          </w:p>
        </w:tc>
        <w:tc>
          <w:tcPr>
            <w:tcW w:w="745" w:type="dxa"/>
          </w:tcPr>
          <w:p w14:paraId="0D6AC273" w14:textId="77777777" w:rsidR="00752CCD" w:rsidRDefault="00752CCD">
            <w:pPr>
              <w:spacing w:line="480" w:lineRule="auto"/>
            </w:pPr>
          </w:p>
        </w:tc>
        <w:tc>
          <w:tcPr>
            <w:tcW w:w="847" w:type="dxa"/>
          </w:tcPr>
          <w:p w14:paraId="53B273F8" w14:textId="77777777" w:rsidR="00752CCD" w:rsidRDefault="00752CCD">
            <w:pPr>
              <w:spacing w:line="480" w:lineRule="auto"/>
            </w:pPr>
          </w:p>
        </w:tc>
        <w:tc>
          <w:tcPr>
            <w:tcW w:w="957" w:type="dxa"/>
          </w:tcPr>
          <w:p w14:paraId="0017C1CC" w14:textId="77777777" w:rsidR="00752CCD" w:rsidRDefault="00752CCD">
            <w:pPr>
              <w:spacing w:line="480" w:lineRule="auto"/>
            </w:pPr>
          </w:p>
        </w:tc>
        <w:tc>
          <w:tcPr>
            <w:tcW w:w="847" w:type="dxa"/>
          </w:tcPr>
          <w:p w14:paraId="2A725447" w14:textId="77777777" w:rsidR="00752CCD" w:rsidRDefault="00752CCD">
            <w:pPr>
              <w:spacing w:line="480" w:lineRule="auto"/>
            </w:pPr>
          </w:p>
        </w:tc>
        <w:tc>
          <w:tcPr>
            <w:tcW w:w="771" w:type="dxa"/>
          </w:tcPr>
          <w:p w14:paraId="7F17DEDD" w14:textId="77777777" w:rsidR="00752CCD" w:rsidRDefault="00752CCD">
            <w:pPr>
              <w:spacing w:line="480" w:lineRule="auto"/>
            </w:pPr>
          </w:p>
        </w:tc>
      </w:tr>
      <w:tr w:rsidR="00752CCD" w14:paraId="5C9A99D3" w14:textId="77777777">
        <w:trPr>
          <w:gridAfter w:val="1"/>
          <w:wAfter w:w="6" w:type="dxa"/>
          <w:trHeight w:val="620"/>
        </w:trPr>
        <w:tc>
          <w:tcPr>
            <w:tcW w:w="534" w:type="dxa"/>
          </w:tcPr>
          <w:p w14:paraId="5D2BAA43" w14:textId="77777777" w:rsidR="00752CCD" w:rsidRDefault="00752CCD">
            <w:pPr>
              <w:spacing w:line="480" w:lineRule="auto"/>
            </w:pPr>
          </w:p>
        </w:tc>
        <w:tc>
          <w:tcPr>
            <w:tcW w:w="2409" w:type="dxa"/>
            <w:gridSpan w:val="2"/>
          </w:tcPr>
          <w:p w14:paraId="6F2FBDC7" w14:textId="77777777" w:rsidR="00752CCD" w:rsidRDefault="00752CCD">
            <w:pPr>
              <w:spacing w:line="480" w:lineRule="auto"/>
            </w:pPr>
          </w:p>
        </w:tc>
        <w:tc>
          <w:tcPr>
            <w:tcW w:w="745" w:type="dxa"/>
          </w:tcPr>
          <w:p w14:paraId="15907BA6" w14:textId="77777777" w:rsidR="00752CCD" w:rsidRDefault="00752CCD">
            <w:pPr>
              <w:spacing w:line="480" w:lineRule="auto"/>
            </w:pPr>
          </w:p>
        </w:tc>
        <w:tc>
          <w:tcPr>
            <w:tcW w:w="890" w:type="dxa"/>
          </w:tcPr>
          <w:p w14:paraId="62E4489F" w14:textId="77777777" w:rsidR="00752CCD" w:rsidRDefault="00752CCD">
            <w:pPr>
              <w:spacing w:line="480" w:lineRule="auto"/>
            </w:pPr>
          </w:p>
        </w:tc>
        <w:tc>
          <w:tcPr>
            <w:tcW w:w="745" w:type="dxa"/>
          </w:tcPr>
          <w:p w14:paraId="6AC2FA3D" w14:textId="77777777" w:rsidR="00752CCD" w:rsidRDefault="00752CCD">
            <w:pPr>
              <w:spacing w:line="480" w:lineRule="auto"/>
            </w:pPr>
          </w:p>
        </w:tc>
        <w:tc>
          <w:tcPr>
            <w:tcW w:w="847" w:type="dxa"/>
          </w:tcPr>
          <w:p w14:paraId="5506E760" w14:textId="77777777" w:rsidR="00752CCD" w:rsidRDefault="00752CCD">
            <w:pPr>
              <w:spacing w:line="480" w:lineRule="auto"/>
            </w:pPr>
          </w:p>
        </w:tc>
        <w:tc>
          <w:tcPr>
            <w:tcW w:w="957" w:type="dxa"/>
          </w:tcPr>
          <w:p w14:paraId="04E73953" w14:textId="77777777" w:rsidR="00752CCD" w:rsidRDefault="00752CCD">
            <w:pPr>
              <w:spacing w:line="480" w:lineRule="auto"/>
            </w:pPr>
          </w:p>
        </w:tc>
        <w:tc>
          <w:tcPr>
            <w:tcW w:w="847" w:type="dxa"/>
          </w:tcPr>
          <w:p w14:paraId="358EEAC3" w14:textId="77777777" w:rsidR="00752CCD" w:rsidRDefault="00752CCD">
            <w:pPr>
              <w:spacing w:line="480" w:lineRule="auto"/>
            </w:pPr>
          </w:p>
        </w:tc>
        <w:tc>
          <w:tcPr>
            <w:tcW w:w="771" w:type="dxa"/>
          </w:tcPr>
          <w:p w14:paraId="46D10ADD" w14:textId="77777777" w:rsidR="00752CCD" w:rsidRDefault="00752CCD">
            <w:pPr>
              <w:spacing w:line="480" w:lineRule="auto"/>
            </w:pPr>
          </w:p>
        </w:tc>
      </w:tr>
      <w:tr w:rsidR="00752CCD" w14:paraId="5E8B7DEF" w14:textId="77777777">
        <w:trPr>
          <w:gridAfter w:val="1"/>
          <w:wAfter w:w="6" w:type="dxa"/>
          <w:trHeight w:val="620"/>
        </w:trPr>
        <w:tc>
          <w:tcPr>
            <w:tcW w:w="534" w:type="dxa"/>
          </w:tcPr>
          <w:p w14:paraId="320C0FD1" w14:textId="77777777" w:rsidR="00752CCD" w:rsidRDefault="00752CCD">
            <w:pPr>
              <w:spacing w:line="480" w:lineRule="auto"/>
            </w:pPr>
          </w:p>
        </w:tc>
        <w:tc>
          <w:tcPr>
            <w:tcW w:w="2409" w:type="dxa"/>
            <w:gridSpan w:val="2"/>
          </w:tcPr>
          <w:p w14:paraId="13C78870" w14:textId="77777777" w:rsidR="00752CCD" w:rsidRDefault="00752CCD">
            <w:pPr>
              <w:spacing w:line="480" w:lineRule="auto"/>
            </w:pPr>
          </w:p>
        </w:tc>
        <w:tc>
          <w:tcPr>
            <w:tcW w:w="745" w:type="dxa"/>
          </w:tcPr>
          <w:p w14:paraId="68C9FD69" w14:textId="77777777" w:rsidR="00752CCD" w:rsidRDefault="00752CCD">
            <w:pPr>
              <w:spacing w:line="480" w:lineRule="auto"/>
            </w:pPr>
          </w:p>
        </w:tc>
        <w:tc>
          <w:tcPr>
            <w:tcW w:w="890" w:type="dxa"/>
          </w:tcPr>
          <w:p w14:paraId="280BA559" w14:textId="77777777" w:rsidR="00752CCD" w:rsidRDefault="00752CCD">
            <w:pPr>
              <w:spacing w:line="480" w:lineRule="auto"/>
            </w:pPr>
          </w:p>
        </w:tc>
        <w:tc>
          <w:tcPr>
            <w:tcW w:w="745" w:type="dxa"/>
          </w:tcPr>
          <w:p w14:paraId="61D31901" w14:textId="77777777" w:rsidR="00752CCD" w:rsidRDefault="00752CCD">
            <w:pPr>
              <w:spacing w:line="480" w:lineRule="auto"/>
            </w:pPr>
          </w:p>
        </w:tc>
        <w:tc>
          <w:tcPr>
            <w:tcW w:w="847" w:type="dxa"/>
          </w:tcPr>
          <w:p w14:paraId="7A7314C0" w14:textId="77777777" w:rsidR="00752CCD" w:rsidRDefault="00752CCD">
            <w:pPr>
              <w:spacing w:line="480" w:lineRule="auto"/>
            </w:pPr>
          </w:p>
        </w:tc>
        <w:tc>
          <w:tcPr>
            <w:tcW w:w="957" w:type="dxa"/>
          </w:tcPr>
          <w:p w14:paraId="2BEFFE57" w14:textId="77777777" w:rsidR="00752CCD" w:rsidRDefault="00752CCD">
            <w:pPr>
              <w:spacing w:line="480" w:lineRule="auto"/>
            </w:pPr>
          </w:p>
        </w:tc>
        <w:tc>
          <w:tcPr>
            <w:tcW w:w="847" w:type="dxa"/>
          </w:tcPr>
          <w:p w14:paraId="30FD1B5C" w14:textId="77777777" w:rsidR="00752CCD" w:rsidRDefault="00752CCD">
            <w:pPr>
              <w:spacing w:line="480" w:lineRule="auto"/>
            </w:pPr>
          </w:p>
        </w:tc>
        <w:tc>
          <w:tcPr>
            <w:tcW w:w="771" w:type="dxa"/>
          </w:tcPr>
          <w:p w14:paraId="790F6465" w14:textId="77777777" w:rsidR="00752CCD" w:rsidRDefault="00752CCD">
            <w:pPr>
              <w:spacing w:line="480" w:lineRule="auto"/>
            </w:pPr>
          </w:p>
        </w:tc>
      </w:tr>
      <w:tr w:rsidR="00752CCD" w14:paraId="28D002E1" w14:textId="77777777">
        <w:trPr>
          <w:gridAfter w:val="1"/>
          <w:wAfter w:w="6" w:type="dxa"/>
          <w:trHeight w:val="620"/>
        </w:trPr>
        <w:tc>
          <w:tcPr>
            <w:tcW w:w="534" w:type="dxa"/>
          </w:tcPr>
          <w:p w14:paraId="286B34C9" w14:textId="77777777" w:rsidR="00752CCD" w:rsidRDefault="00752CCD">
            <w:pPr>
              <w:spacing w:line="480" w:lineRule="auto"/>
            </w:pPr>
          </w:p>
        </w:tc>
        <w:tc>
          <w:tcPr>
            <w:tcW w:w="2409" w:type="dxa"/>
            <w:gridSpan w:val="2"/>
          </w:tcPr>
          <w:p w14:paraId="33D4B945" w14:textId="77777777" w:rsidR="00752CCD" w:rsidRDefault="00752CCD">
            <w:pPr>
              <w:spacing w:line="480" w:lineRule="auto"/>
            </w:pPr>
          </w:p>
        </w:tc>
        <w:tc>
          <w:tcPr>
            <w:tcW w:w="745" w:type="dxa"/>
          </w:tcPr>
          <w:p w14:paraId="02D45307" w14:textId="77777777" w:rsidR="00752CCD" w:rsidRDefault="00752CCD">
            <w:pPr>
              <w:spacing w:line="480" w:lineRule="auto"/>
            </w:pPr>
          </w:p>
        </w:tc>
        <w:tc>
          <w:tcPr>
            <w:tcW w:w="890" w:type="dxa"/>
          </w:tcPr>
          <w:p w14:paraId="2681E78C" w14:textId="77777777" w:rsidR="00752CCD" w:rsidRDefault="00752CCD">
            <w:pPr>
              <w:spacing w:line="480" w:lineRule="auto"/>
            </w:pPr>
          </w:p>
        </w:tc>
        <w:tc>
          <w:tcPr>
            <w:tcW w:w="745" w:type="dxa"/>
          </w:tcPr>
          <w:p w14:paraId="609C9B95" w14:textId="77777777" w:rsidR="00752CCD" w:rsidRDefault="00752CCD">
            <w:pPr>
              <w:spacing w:line="480" w:lineRule="auto"/>
            </w:pPr>
          </w:p>
        </w:tc>
        <w:tc>
          <w:tcPr>
            <w:tcW w:w="847" w:type="dxa"/>
          </w:tcPr>
          <w:p w14:paraId="73099D09" w14:textId="77777777" w:rsidR="00752CCD" w:rsidRDefault="00752CCD">
            <w:pPr>
              <w:spacing w:line="480" w:lineRule="auto"/>
            </w:pPr>
          </w:p>
        </w:tc>
        <w:tc>
          <w:tcPr>
            <w:tcW w:w="957" w:type="dxa"/>
          </w:tcPr>
          <w:p w14:paraId="52DA506A" w14:textId="77777777" w:rsidR="00752CCD" w:rsidRDefault="00752CCD">
            <w:pPr>
              <w:spacing w:line="480" w:lineRule="auto"/>
            </w:pPr>
          </w:p>
        </w:tc>
        <w:tc>
          <w:tcPr>
            <w:tcW w:w="847" w:type="dxa"/>
          </w:tcPr>
          <w:p w14:paraId="1C4BCCF3" w14:textId="77777777" w:rsidR="00752CCD" w:rsidRDefault="00752CCD">
            <w:pPr>
              <w:spacing w:line="480" w:lineRule="auto"/>
            </w:pPr>
          </w:p>
        </w:tc>
        <w:tc>
          <w:tcPr>
            <w:tcW w:w="771" w:type="dxa"/>
          </w:tcPr>
          <w:p w14:paraId="230242F9" w14:textId="77777777" w:rsidR="00752CCD" w:rsidRDefault="00752CCD">
            <w:pPr>
              <w:spacing w:line="480" w:lineRule="auto"/>
            </w:pPr>
          </w:p>
        </w:tc>
      </w:tr>
      <w:tr w:rsidR="00752CCD" w14:paraId="0754BBBA" w14:textId="77777777">
        <w:trPr>
          <w:gridAfter w:val="1"/>
          <w:wAfter w:w="6" w:type="dxa"/>
          <w:trHeight w:val="621"/>
        </w:trPr>
        <w:tc>
          <w:tcPr>
            <w:tcW w:w="534" w:type="dxa"/>
          </w:tcPr>
          <w:p w14:paraId="4F0B42F6" w14:textId="77777777" w:rsidR="00752CCD" w:rsidRDefault="00752CCD">
            <w:pPr>
              <w:spacing w:line="480" w:lineRule="auto"/>
            </w:pPr>
          </w:p>
        </w:tc>
        <w:tc>
          <w:tcPr>
            <w:tcW w:w="2409" w:type="dxa"/>
            <w:gridSpan w:val="2"/>
          </w:tcPr>
          <w:p w14:paraId="7E14AD4E" w14:textId="77777777" w:rsidR="00752CCD" w:rsidRDefault="00752CCD">
            <w:pPr>
              <w:spacing w:line="480" w:lineRule="auto"/>
            </w:pPr>
          </w:p>
        </w:tc>
        <w:tc>
          <w:tcPr>
            <w:tcW w:w="745" w:type="dxa"/>
          </w:tcPr>
          <w:p w14:paraId="7A4996A6" w14:textId="77777777" w:rsidR="00752CCD" w:rsidRDefault="00752CCD">
            <w:pPr>
              <w:spacing w:line="480" w:lineRule="auto"/>
            </w:pPr>
          </w:p>
        </w:tc>
        <w:tc>
          <w:tcPr>
            <w:tcW w:w="890" w:type="dxa"/>
          </w:tcPr>
          <w:p w14:paraId="74254E52" w14:textId="77777777" w:rsidR="00752CCD" w:rsidRDefault="00752CCD">
            <w:pPr>
              <w:spacing w:line="480" w:lineRule="auto"/>
            </w:pPr>
          </w:p>
        </w:tc>
        <w:tc>
          <w:tcPr>
            <w:tcW w:w="745" w:type="dxa"/>
          </w:tcPr>
          <w:p w14:paraId="563A8EE8" w14:textId="77777777" w:rsidR="00752CCD" w:rsidRDefault="00752CCD">
            <w:pPr>
              <w:spacing w:line="480" w:lineRule="auto"/>
            </w:pPr>
          </w:p>
        </w:tc>
        <w:tc>
          <w:tcPr>
            <w:tcW w:w="847" w:type="dxa"/>
          </w:tcPr>
          <w:p w14:paraId="1F894282" w14:textId="77777777" w:rsidR="00752CCD" w:rsidRDefault="00752CCD">
            <w:pPr>
              <w:spacing w:line="480" w:lineRule="auto"/>
            </w:pPr>
          </w:p>
        </w:tc>
        <w:tc>
          <w:tcPr>
            <w:tcW w:w="957" w:type="dxa"/>
          </w:tcPr>
          <w:p w14:paraId="6FC9421A" w14:textId="77777777" w:rsidR="00752CCD" w:rsidRDefault="00752CCD">
            <w:pPr>
              <w:spacing w:line="480" w:lineRule="auto"/>
            </w:pPr>
          </w:p>
        </w:tc>
        <w:tc>
          <w:tcPr>
            <w:tcW w:w="847" w:type="dxa"/>
          </w:tcPr>
          <w:p w14:paraId="16F9C739" w14:textId="77777777" w:rsidR="00752CCD" w:rsidRDefault="00752CCD">
            <w:pPr>
              <w:spacing w:line="480" w:lineRule="auto"/>
            </w:pPr>
          </w:p>
        </w:tc>
        <w:tc>
          <w:tcPr>
            <w:tcW w:w="771" w:type="dxa"/>
          </w:tcPr>
          <w:p w14:paraId="075C9F37" w14:textId="77777777" w:rsidR="00752CCD" w:rsidRDefault="00752CCD">
            <w:pPr>
              <w:spacing w:line="480" w:lineRule="auto"/>
            </w:pPr>
          </w:p>
        </w:tc>
      </w:tr>
    </w:tbl>
    <w:p w14:paraId="58B291A1" w14:textId="77777777" w:rsidR="00752CCD" w:rsidRDefault="00752CCD">
      <w:pPr>
        <w:tabs>
          <w:tab w:val="left" w:pos="1800"/>
          <w:tab w:val="left" w:pos="5580"/>
        </w:tabs>
        <w:jc w:val="left"/>
        <w:rPr>
          <w:rFonts w:eastAsiaTheme="minorEastAsia"/>
          <w:color w:val="000000"/>
          <w:sz w:val="24"/>
        </w:rPr>
      </w:pPr>
    </w:p>
    <w:p w14:paraId="5589BD21" w14:textId="77777777" w:rsidR="00752CCD" w:rsidRDefault="001F4BCC">
      <w:pPr>
        <w:widowControl/>
        <w:jc w:val="left"/>
        <w:rPr>
          <w:rFonts w:eastAsiaTheme="minorEastAsia"/>
          <w:color w:val="000000"/>
          <w:sz w:val="24"/>
        </w:rPr>
      </w:pPr>
      <w:r>
        <w:rPr>
          <w:rFonts w:eastAsiaTheme="minorEastAsia"/>
          <w:color w:val="000000"/>
          <w:sz w:val="24"/>
        </w:rPr>
        <w:br w:type="page"/>
      </w:r>
    </w:p>
    <w:p w14:paraId="20298D8E" w14:textId="77777777" w:rsidR="00752CCD" w:rsidRDefault="001F4BCC">
      <w:pPr>
        <w:tabs>
          <w:tab w:val="left" w:pos="360"/>
        </w:tabs>
        <w:snapToGrid w:val="0"/>
        <w:spacing w:line="360" w:lineRule="auto"/>
        <w:outlineLvl w:val="1"/>
        <w:rPr>
          <w:color w:val="000000"/>
          <w:sz w:val="24"/>
          <w:szCs w:val="20"/>
        </w:rPr>
      </w:pPr>
      <w:r>
        <w:rPr>
          <w:rFonts w:eastAsiaTheme="minorEastAsia" w:hint="eastAsia"/>
          <w:color w:val="000000"/>
          <w:sz w:val="24"/>
        </w:rPr>
        <w:t xml:space="preserve">17 </w:t>
      </w:r>
      <w:r>
        <w:rPr>
          <w:sz w:val="24"/>
        </w:rPr>
        <w:t>竞争性磋商文件要求提供或供应商认为应附的其他材料</w:t>
      </w:r>
    </w:p>
    <w:p w14:paraId="75285002" w14:textId="77777777" w:rsidR="00752CCD" w:rsidRDefault="00752CCD">
      <w:pPr>
        <w:widowControl/>
        <w:jc w:val="left"/>
        <w:rPr>
          <w:b/>
          <w:sz w:val="36"/>
          <w:szCs w:val="36"/>
        </w:rPr>
      </w:pPr>
    </w:p>
    <w:p w14:paraId="26924B3F" w14:textId="77777777" w:rsidR="00752CCD" w:rsidRDefault="001F4BCC">
      <w:pPr>
        <w:widowControl/>
        <w:jc w:val="left"/>
        <w:rPr>
          <w:color w:val="000000"/>
          <w:sz w:val="24"/>
          <w:szCs w:val="20"/>
        </w:rPr>
      </w:pPr>
      <w:bookmarkStart w:id="2527" w:name="_Hlk167094858"/>
      <w:r>
        <w:rPr>
          <w:rFonts w:hint="eastAsia"/>
          <w:color w:val="000000"/>
          <w:sz w:val="24"/>
          <w:szCs w:val="20"/>
        </w:rPr>
        <w:t>供应商信息采集表</w:t>
      </w:r>
    </w:p>
    <w:tbl>
      <w:tblPr>
        <w:tblStyle w:val="aff3"/>
        <w:tblW w:w="0" w:type="auto"/>
        <w:tblLayout w:type="fixed"/>
        <w:tblLook w:val="04A0" w:firstRow="1" w:lastRow="0" w:firstColumn="1" w:lastColumn="0" w:noHBand="0" w:noVBand="1"/>
      </w:tblPr>
      <w:tblGrid>
        <w:gridCol w:w="3022"/>
        <w:gridCol w:w="3021"/>
        <w:gridCol w:w="3019"/>
      </w:tblGrid>
      <w:tr w:rsidR="00752CCD" w14:paraId="4CFBB420" w14:textId="77777777">
        <w:trPr>
          <w:trHeight w:val="380"/>
        </w:trPr>
        <w:tc>
          <w:tcPr>
            <w:tcW w:w="3022" w:type="dxa"/>
          </w:tcPr>
          <w:p w14:paraId="555D86BA" w14:textId="77777777" w:rsidR="00752CCD" w:rsidRDefault="001F4BCC">
            <w:pPr>
              <w:rPr>
                <w:sz w:val="24"/>
              </w:rPr>
            </w:pPr>
            <w:r>
              <w:rPr>
                <w:rFonts w:hint="eastAsia"/>
                <w:sz w:val="24"/>
              </w:rPr>
              <w:t>供应商名称</w:t>
            </w:r>
          </w:p>
        </w:tc>
        <w:tc>
          <w:tcPr>
            <w:tcW w:w="3021" w:type="dxa"/>
          </w:tcPr>
          <w:p w14:paraId="00067B6B" w14:textId="77777777" w:rsidR="00752CCD" w:rsidRDefault="001F4BCC">
            <w:pPr>
              <w:rPr>
                <w:sz w:val="24"/>
              </w:rPr>
            </w:pPr>
            <w:r>
              <w:rPr>
                <w:rFonts w:hint="eastAsia"/>
                <w:sz w:val="24"/>
              </w:rPr>
              <w:t>供应商所属性别</w:t>
            </w:r>
          </w:p>
        </w:tc>
        <w:tc>
          <w:tcPr>
            <w:tcW w:w="3019" w:type="dxa"/>
          </w:tcPr>
          <w:p w14:paraId="13B9764A" w14:textId="77777777" w:rsidR="00752CCD" w:rsidRDefault="001F4BCC">
            <w:pPr>
              <w:rPr>
                <w:sz w:val="24"/>
              </w:rPr>
            </w:pPr>
            <w:r>
              <w:rPr>
                <w:rFonts w:hint="eastAsia"/>
                <w:sz w:val="24"/>
              </w:rPr>
              <w:t>外商投资类型</w:t>
            </w:r>
          </w:p>
        </w:tc>
      </w:tr>
      <w:tr w:rsidR="00752CCD" w14:paraId="022F3919" w14:textId="77777777">
        <w:trPr>
          <w:trHeight w:val="414"/>
        </w:trPr>
        <w:tc>
          <w:tcPr>
            <w:tcW w:w="3022" w:type="dxa"/>
          </w:tcPr>
          <w:p w14:paraId="6F39FC71" w14:textId="77777777" w:rsidR="00752CCD" w:rsidRDefault="00752CCD">
            <w:pPr>
              <w:rPr>
                <w:sz w:val="24"/>
              </w:rPr>
            </w:pPr>
          </w:p>
        </w:tc>
        <w:tc>
          <w:tcPr>
            <w:tcW w:w="3021" w:type="dxa"/>
          </w:tcPr>
          <w:p w14:paraId="1E967A5B" w14:textId="77777777" w:rsidR="00752CCD" w:rsidRDefault="00752CCD">
            <w:pPr>
              <w:rPr>
                <w:sz w:val="24"/>
              </w:rPr>
            </w:pPr>
          </w:p>
        </w:tc>
        <w:tc>
          <w:tcPr>
            <w:tcW w:w="3019" w:type="dxa"/>
          </w:tcPr>
          <w:p w14:paraId="0DE0BFEA" w14:textId="77777777" w:rsidR="00752CCD" w:rsidRDefault="00752CCD">
            <w:pPr>
              <w:rPr>
                <w:sz w:val="24"/>
              </w:rPr>
            </w:pPr>
          </w:p>
        </w:tc>
      </w:tr>
      <w:tr w:rsidR="00752CCD" w14:paraId="484E9B18" w14:textId="77777777">
        <w:trPr>
          <w:trHeight w:val="419"/>
        </w:trPr>
        <w:tc>
          <w:tcPr>
            <w:tcW w:w="3022" w:type="dxa"/>
          </w:tcPr>
          <w:p w14:paraId="68AE1353" w14:textId="77777777" w:rsidR="00752CCD" w:rsidRDefault="00752CCD"/>
        </w:tc>
        <w:tc>
          <w:tcPr>
            <w:tcW w:w="3021" w:type="dxa"/>
          </w:tcPr>
          <w:p w14:paraId="79284D8A" w14:textId="77777777" w:rsidR="00752CCD" w:rsidRDefault="00752CCD"/>
        </w:tc>
        <w:tc>
          <w:tcPr>
            <w:tcW w:w="3019" w:type="dxa"/>
          </w:tcPr>
          <w:p w14:paraId="1A3397AE" w14:textId="77777777" w:rsidR="00752CCD" w:rsidRDefault="00752CCD"/>
        </w:tc>
      </w:tr>
      <w:tr w:rsidR="00752CCD" w14:paraId="124A16EB" w14:textId="77777777">
        <w:trPr>
          <w:trHeight w:val="411"/>
        </w:trPr>
        <w:tc>
          <w:tcPr>
            <w:tcW w:w="3022" w:type="dxa"/>
          </w:tcPr>
          <w:p w14:paraId="0AA0B9FE" w14:textId="77777777" w:rsidR="00752CCD" w:rsidRDefault="00752CCD"/>
        </w:tc>
        <w:tc>
          <w:tcPr>
            <w:tcW w:w="3021" w:type="dxa"/>
          </w:tcPr>
          <w:p w14:paraId="530C09AF" w14:textId="77777777" w:rsidR="00752CCD" w:rsidRDefault="00752CCD"/>
        </w:tc>
        <w:tc>
          <w:tcPr>
            <w:tcW w:w="3019" w:type="dxa"/>
          </w:tcPr>
          <w:p w14:paraId="0FDC5233" w14:textId="77777777" w:rsidR="00752CCD" w:rsidRDefault="00752CCD"/>
        </w:tc>
      </w:tr>
      <w:tr w:rsidR="00752CCD" w14:paraId="662BF5E7" w14:textId="77777777">
        <w:trPr>
          <w:trHeight w:val="274"/>
        </w:trPr>
        <w:tc>
          <w:tcPr>
            <w:tcW w:w="3022" w:type="dxa"/>
          </w:tcPr>
          <w:p w14:paraId="3F5DE52D" w14:textId="77777777" w:rsidR="00752CCD" w:rsidRDefault="00752CCD"/>
        </w:tc>
        <w:tc>
          <w:tcPr>
            <w:tcW w:w="3021" w:type="dxa"/>
          </w:tcPr>
          <w:p w14:paraId="102DC4D8" w14:textId="77777777" w:rsidR="00752CCD" w:rsidRDefault="00752CCD"/>
        </w:tc>
        <w:tc>
          <w:tcPr>
            <w:tcW w:w="3019" w:type="dxa"/>
          </w:tcPr>
          <w:p w14:paraId="46E54F9C" w14:textId="77777777" w:rsidR="00752CCD" w:rsidRDefault="00752CCD"/>
        </w:tc>
      </w:tr>
    </w:tbl>
    <w:p w14:paraId="3F857DC7" w14:textId="77777777" w:rsidR="00752CCD" w:rsidRDefault="001F4BCC">
      <w:pPr>
        <w:tabs>
          <w:tab w:val="left" w:pos="1800"/>
          <w:tab w:val="left" w:pos="5580"/>
        </w:tabs>
        <w:jc w:val="left"/>
        <w:rPr>
          <w:color w:val="000000"/>
          <w:sz w:val="24"/>
        </w:rPr>
      </w:pPr>
      <w:r>
        <w:rPr>
          <w:rFonts w:hint="eastAsia"/>
          <w:color w:val="000000"/>
          <w:sz w:val="24"/>
        </w:rPr>
        <w:t>注</w:t>
      </w:r>
      <w:r>
        <w:rPr>
          <w:rFonts w:hint="eastAsia"/>
          <w:color w:val="000000"/>
          <w:sz w:val="24"/>
        </w:rPr>
        <w:t>:1.</w:t>
      </w:r>
      <w:r>
        <w:rPr>
          <w:rFonts w:hint="eastAsia"/>
          <w:color w:val="000000"/>
          <w:sz w:val="24"/>
        </w:rPr>
        <w:t>供应商如为联合体，则应填写联合体各成员信息。</w:t>
      </w:r>
    </w:p>
    <w:p w14:paraId="7F37137B" w14:textId="77777777" w:rsidR="00752CCD" w:rsidRDefault="001F4BCC">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7EF34DDD" w14:textId="77777777" w:rsidR="00752CCD" w:rsidRDefault="001F4BCC">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外商投资类型请填写“外商单独投资”、“外商部分投资”或“内资”。</w:t>
      </w:r>
    </w:p>
    <w:bookmarkEnd w:id="2527"/>
    <w:p w14:paraId="56FF24F9" w14:textId="77777777" w:rsidR="00752CCD" w:rsidRDefault="001F4BCC">
      <w:pPr>
        <w:widowControl/>
        <w:jc w:val="left"/>
        <w:rPr>
          <w:rFonts w:eastAsiaTheme="minorEastAsia"/>
          <w:color w:val="000000"/>
          <w:sz w:val="24"/>
        </w:rPr>
      </w:pPr>
      <w:r>
        <w:rPr>
          <w:rFonts w:eastAsiaTheme="minorEastAsia"/>
          <w:color w:val="000000"/>
          <w:sz w:val="24"/>
        </w:rPr>
        <w:br w:type="page"/>
      </w:r>
    </w:p>
    <w:p w14:paraId="153A50E2" w14:textId="77777777" w:rsidR="00752CCD" w:rsidRDefault="001F4BCC">
      <w:pPr>
        <w:pStyle w:val="af0"/>
        <w:spacing w:line="360" w:lineRule="auto"/>
        <w:outlineLvl w:val="1"/>
        <w:rPr>
          <w:snapToGrid w:val="0"/>
        </w:rPr>
      </w:pPr>
      <w:r>
        <w:rPr>
          <w:rFonts w:hint="eastAsia"/>
          <w:snapToGrid w:val="0"/>
          <w:szCs w:val="22"/>
        </w:rPr>
        <w:t xml:space="preserve">18 </w:t>
      </w:r>
      <w:bookmarkStart w:id="2528" w:name="OLE_LINK27"/>
      <w:r>
        <w:rPr>
          <w:rFonts w:hint="eastAsia"/>
          <w:snapToGrid w:val="0"/>
          <w:szCs w:val="22"/>
        </w:rPr>
        <w:t>最后报价一览表（实质性格式，磋商后提交）</w:t>
      </w:r>
    </w:p>
    <w:p w14:paraId="793D9B35" w14:textId="77777777" w:rsidR="00752CCD" w:rsidRDefault="001F4BCC">
      <w:pPr>
        <w:spacing w:line="360" w:lineRule="auto"/>
        <w:jc w:val="center"/>
        <w:rPr>
          <w:rFonts w:ascii="宋体" w:hAnsi="宋体"/>
          <w:snapToGrid w:val="0"/>
          <w:sz w:val="36"/>
        </w:rPr>
      </w:pPr>
      <w:r>
        <w:rPr>
          <w:rFonts w:ascii="宋体" w:hAnsi="宋体"/>
          <w:snapToGrid w:val="0"/>
          <w:sz w:val="36"/>
        </w:rPr>
        <w:t>最后报价一览表</w:t>
      </w:r>
    </w:p>
    <w:p w14:paraId="4B78276E" w14:textId="77777777" w:rsidR="00752CCD" w:rsidRDefault="00752CCD">
      <w:pPr>
        <w:pStyle w:val="af0"/>
        <w:spacing w:line="360" w:lineRule="auto"/>
        <w:rPr>
          <w:snapToGrid w:val="0"/>
        </w:rPr>
      </w:pPr>
    </w:p>
    <w:p w14:paraId="5B8D8572" w14:textId="77777777" w:rsidR="00752CCD" w:rsidRDefault="001F4BCC">
      <w:pPr>
        <w:pStyle w:val="af0"/>
        <w:tabs>
          <w:tab w:val="clear" w:pos="567"/>
          <w:tab w:val="left" w:pos="4373"/>
          <w:tab w:val="left" w:pos="4920"/>
          <w:tab w:val="left" w:pos="7973"/>
        </w:tabs>
        <w:spacing w:line="360" w:lineRule="auto"/>
        <w:rPr>
          <w:snapToGrid w:val="0"/>
        </w:rPr>
      </w:pPr>
      <w:r>
        <w:rPr>
          <w:rFonts w:hint="eastAsia"/>
          <w:snapToGrid w:val="0"/>
        </w:rPr>
        <w:t>项目编号/</w:t>
      </w:r>
      <w:proofErr w:type="gramStart"/>
      <w:r>
        <w:rPr>
          <w:rFonts w:hint="eastAsia"/>
          <w:snapToGrid w:val="0"/>
        </w:rPr>
        <w:t>包号</w:t>
      </w:r>
      <w:proofErr w:type="gramEnd"/>
      <w:r>
        <w:rPr>
          <w:rFonts w:hint="eastAsia"/>
          <w:snapToGrid w:val="0"/>
        </w:rPr>
        <w:t>:</w:t>
      </w:r>
      <w:r>
        <w:rPr>
          <w:snapToGrid w:val="0"/>
          <w:u w:val="single"/>
        </w:rPr>
        <w:t xml:space="preserve"> </w:t>
      </w:r>
      <w:r>
        <w:rPr>
          <w:snapToGrid w:val="0"/>
          <w:u w:val="single"/>
        </w:rPr>
        <w:tab/>
      </w:r>
      <w:r>
        <w:rPr>
          <w:snapToGrid w:val="0"/>
        </w:rPr>
        <w:tab/>
        <w:t>项目名称:</w:t>
      </w:r>
      <w:r>
        <w:rPr>
          <w:snapToGrid w:val="0"/>
          <w:u w:val="single"/>
        </w:rPr>
        <w:t xml:space="preserve"> </w:t>
      </w:r>
      <w:r>
        <w:rPr>
          <w:snapToGrid w:val="0"/>
          <w:u w:val="single"/>
        </w:rPr>
        <w:tab/>
      </w:r>
    </w:p>
    <w:p w14:paraId="5F454220" w14:textId="77777777" w:rsidR="00752CCD" w:rsidRDefault="00752CCD">
      <w:pPr>
        <w:pStyle w:val="af0"/>
        <w:spacing w:line="360" w:lineRule="auto"/>
        <w:rPr>
          <w:snapToGrid w:val="0"/>
          <w:sz w:val="13"/>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2305"/>
        <w:gridCol w:w="1714"/>
        <w:gridCol w:w="1526"/>
        <w:gridCol w:w="1460"/>
      </w:tblGrid>
      <w:tr w:rsidR="00752CCD" w14:paraId="075F89A0" w14:textId="77777777">
        <w:trPr>
          <w:trHeight w:val="530"/>
          <w:jc w:val="center"/>
        </w:trPr>
        <w:tc>
          <w:tcPr>
            <w:tcW w:w="687" w:type="dxa"/>
            <w:vMerge w:val="restart"/>
            <w:vAlign w:val="center"/>
          </w:tcPr>
          <w:p w14:paraId="7F06AC0C" w14:textId="77777777" w:rsidR="00752CCD" w:rsidRDefault="001F4BCC">
            <w:pPr>
              <w:pStyle w:val="TableParagraph"/>
              <w:spacing w:line="360" w:lineRule="auto"/>
              <w:jc w:val="center"/>
              <w:rPr>
                <w:snapToGrid w:val="0"/>
                <w:sz w:val="24"/>
              </w:rPr>
            </w:pPr>
            <w:r>
              <w:rPr>
                <w:snapToGrid w:val="0"/>
                <w:sz w:val="24"/>
              </w:rPr>
              <w:t>序号</w:t>
            </w:r>
          </w:p>
        </w:tc>
        <w:tc>
          <w:tcPr>
            <w:tcW w:w="2305" w:type="dxa"/>
            <w:vMerge w:val="restart"/>
            <w:vAlign w:val="center"/>
          </w:tcPr>
          <w:p w14:paraId="3E03542D" w14:textId="77777777" w:rsidR="00752CCD" w:rsidRDefault="001F4BCC">
            <w:pPr>
              <w:pStyle w:val="TableParagraph"/>
              <w:spacing w:line="360" w:lineRule="auto"/>
              <w:jc w:val="center"/>
              <w:rPr>
                <w:snapToGrid w:val="0"/>
                <w:sz w:val="24"/>
              </w:rPr>
            </w:pPr>
            <w:r>
              <w:rPr>
                <w:snapToGrid w:val="0"/>
                <w:sz w:val="24"/>
              </w:rPr>
              <w:t>供应商名称</w:t>
            </w:r>
          </w:p>
        </w:tc>
        <w:tc>
          <w:tcPr>
            <w:tcW w:w="3240" w:type="dxa"/>
            <w:gridSpan w:val="2"/>
            <w:vAlign w:val="center"/>
          </w:tcPr>
          <w:p w14:paraId="20C11A17" w14:textId="77777777" w:rsidR="00752CCD" w:rsidRDefault="001F4BCC">
            <w:pPr>
              <w:pStyle w:val="TableParagraph"/>
              <w:spacing w:line="360" w:lineRule="auto"/>
              <w:jc w:val="center"/>
              <w:rPr>
                <w:snapToGrid w:val="0"/>
                <w:sz w:val="24"/>
              </w:rPr>
            </w:pPr>
            <w:r>
              <w:rPr>
                <w:snapToGrid w:val="0"/>
                <w:sz w:val="24"/>
              </w:rPr>
              <w:t>最后报价</w:t>
            </w:r>
          </w:p>
        </w:tc>
        <w:tc>
          <w:tcPr>
            <w:tcW w:w="1460" w:type="dxa"/>
            <w:vMerge w:val="restart"/>
            <w:vAlign w:val="center"/>
          </w:tcPr>
          <w:p w14:paraId="2B12B2BB" w14:textId="77777777" w:rsidR="00752CCD" w:rsidRDefault="001F4BCC">
            <w:pPr>
              <w:pStyle w:val="TableParagraph"/>
              <w:spacing w:line="360" w:lineRule="auto"/>
              <w:jc w:val="center"/>
              <w:rPr>
                <w:snapToGrid w:val="0"/>
                <w:sz w:val="24"/>
              </w:rPr>
            </w:pPr>
            <w:r>
              <w:rPr>
                <w:snapToGrid w:val="0"/>
                <w:sz w:val="24"/>
              </w:rPr>
              <w:t>其他声明</w:t>
            </w:r>
          </w:p>
        </w:tc>
      </w:tr>
      <w:tr w:rsidR="00752CCD" w14:paraId="5B62763C" w14:textId="77777777">
        <w:trPr>
          <w:trHeight w:val="673"/>
          <w:jc w:val="center"/>
        </w:trPr>
        <w:tc>
          <w:tcPr>
            <w:tcW w:w="687" w:type="dxa"/>
            <w:vMerge/>
            <w:tcBorders>
              <w:top w:val="nil"/>
            </w:tcBorders>
            <w:vAlign w:val="center"/>
          </w:tcPr>
          <w:p w14:paraId="772F82DB" w14:textId="77777777" w:rsidR="00752CCD" w:rsidRDefault="00752CCD">
            <w:pPr>
              <w:spacing w:line="360" w:lineRule="auto"/>
              <w:rPr>
                <w:rFonts w:ascii="宋体" w:hAnsi="宋体"/>
                <w:snapToGrid w:val="0"/>
                <w:sz w:val="2"/>
                <w:szCs w:val="2"/>
              </w:rPr>
            </w:pPr>
          </w:p>
        </w:tc>
        <w:tc>
          <w:tcPr>
            <w:tcW w:w="2305" w:type="dxa"/>
            <w:vMerge/>
            <w:tcBorders>
              <w:top w:val="nil"/>
            </w:tcBorders>
            <w:vAlign w:val="center"/>
          </w:tcPr>
          <w:p w14:paraId="74BC138D" w14:textId="77777777" w:rsidR="00752CCD" w:rsidRDefault="00752CCD">
            <w:pPr>
              <w:spacing w:line="360" w:lineRule="auto"/>
              <w:rPr>
                <w:rFonts w:ascii="宋体" w:hAnsi="宋体"/>
                <w:snapToGrid w:val="0"/>
                <w:sz w:val="2"/>
                <w:szCs w:val="2"/>
              </w:rPr>
            </w:pPr>
          </w:p>
        </w:tc>
        <w:tc>
          <w:tcPr>
            <w:tcW w:w="1714" w:type="dxa"/>
            <w:vAlign w:val="center"/>
          </w:tcPr>
          <w:p w14:paraId="6E46FC22" w14:textId="77777777" w:rsidR="00752CCD" w:rsidRDefault="001F4BCC">
            <w:pPr>
              <w:pStyle w:val="TableParagraph"/>
              <w:spacing w:line="360" w:lineRule="auto"/>
              <w:jc w:val="center"/>
              <w:rPr>
                <w:snapToGrid w:val="0"/>
                <w:sz w:val="24"/>
              </w:rPr>
            </w:pPr>
            <w:r>
              <w:rPr>
                <w:snapToGrid w:val="0"/>
                <w:sz w:val="24"/>
              </w:rPr>
              <w:t>大写</w:t>
            </w:r>
          </w:p>
        </w:tc>
        <w:tc>
          <w:tcPr>
            <w:tcW w:w="1526" w:type="dxa"/>
            <w:vAlign w:val="center"/>
          </w:tcPr>
          <w:p w14:paraId="3443A48E" w14:textId="77777777" w:rsidR="00752CCD" w:rsidRDefault="001F4BCC">
            <w:pPr>
              <w:pStyle w:val="TableParagraph"/>
              <w:spacing w:line="360" w:lineRule="auto"/>
              <w:jc w:val="center"/>
              <w:rPr>
                <w:snapToGrid w:val="0"/>
                <w:sz w:val="24"/>
              </w:rPr>
            </w:pPr>
            <w:r>
              <w:rPr>
                <w:snapToGrid w:val="0"/>
                <w:sz w:val="24"/>
              </w:rPr>
              <w:t>小写</w:t>
            </w:r>
          </w:p>
        </w:tc>
        <w:tc>
          <w:tcPr>
            <w:tcW w:w="1460" w:type="dxa"/>
            <w:vMerge/>
            <w:tcBorders>
              <w:top w:val="nil"/>
            </w:tcBorders>
            <w:vAlign w:val="center"/>
          </w:tcPr>
          <w:p w14:paraId="220CAD56" w14:textId="77777777" w:rsidR="00752CCD" w:rsidRDefault="00752CCD">
            <w:pPr>
              <w:spacing w:line="360" w:lineRule="auto"/>
              <w:rPr>
                <w:rFonts w:ascii="宋体" w:hAnsi="宋体"/>
                <w:snapToGrid w:val="0"/>
                <w:sz w:val="2"/>
                <w:szCs w:val="2"/>
              </w:rPr>
            </w:pPr>
          </w:p>
        </w:tc>
      </w:tr>
      <w:tr w:rsidR="00752CCD" w14:paraId="11DABEA8" w14:textId="77777777">
        <w:trPr>
          <w:trHeight w:val="975"/>
          <w:jc w:val="center"/>
        </w:trPr>
        <w:tc>
          <w:tcPr>
            <w:tcW w:w="687" w:type="dxa"/>
            <w:vAlign w:val="center"/>
          </w:tcPr>
          <w:p w14:paraId="6B5ECC43" w14:textId="77777777" w:rsidR="00752CCD" w:rsidRDefault="00752CCD">
            <w:pPr>
              <w:pStyle w:val="TableParagraph"/>
              <w:spacing w:line="360" w:lineRule="auto"/>
              <w:rPr>
                <w:snapToGrid w:val="0"/>
              </w:rPr>
            </w:pPr>
          </w:p>
        </w:tc>
        <w:tc>
          <w:tcPr>
            <w:tcW w:w="2305" w:type="dxa"/>
            <w:vAlign w:val="center"/>
          </w:tcPr>
          <w:p w14:paraId="2ECF18D5" w14:textId="77777777" w:rsidR="00752CCD" w:rsidRDefault="00752CCD">
            <w:pPr>
              <w:pStyle w:val="TableParagraph"/>
              <w:spacing w:line="360" w:lineRule="auto"/>
              <w:rPr>
                <w:snapToGrid w:val="0"/>
              </w:rPr>
            </w:pPr>
          </w:p>
        </w:tc>
        <w:tc>
          <w:tcPr>
            <w:tcW w:w="1714" w:type="dxa"/>
            <w:vAlign w:val="center"/>
          </w:tcPr>
          <w:p w14:paraId="59F86BD5" w14:textId="77777777" w:rsidR="00752CCD" w:rsidRDefault="00752CCD">
            <w:pPr>
              <w:pStyle w:val="TableParagraph"/>
              <w:spacing w:line="360" w:lineRule="auto"/>
              <w:rPr>
                <w:snapToGrid w:val="0"/>
              </w:rPr>
            </w:pPr>
          </w:p>
        </w:tc>
        <w:tc>
          <w:tcPr>
            <w:tcW w:w="1526" w:type="dxa"/>
            <w:vAlign w:val="center"/>
          </w:tcPr>
          <w:p w14:paraId="2A4DBD05" w14:textId="77777777" w:rsidR="00752CCD" w:rsidRDefault="00752CCD">
            <w:pPr>
              <w:pStyle w:val="TableParagraph"/>
              <w:spacing w:line="360" w:lineRule="auto"/>
              <w:rPr>
                <w:snapToGrid w:val="0"/>
              </w:rPr>
            </w:pPr>
          </w:p>
        </w:tc>
        <w:tc>
          <w:tcPr>
            <w:tcW w:w="1460" w:type="dxa"/>
            <w:vAlign w:val="center"/>
          </w:tcPr>
          <w:p w14:paraId="03593F36" w14:textId="77777777" w:rsidR="00752CCD" w:rsidRDefault="00752CCD">
            <w:pPr>
              <w:pStyle w:val="TableParagraph"/>
              <w:spacing w:line="360" w:lineRule="auto"/>
              <w:rPr>
                <w:snapToGrid w:val="0"/>
              </w:rPr>
            </w:pPr>
          </w:p>
        </w:tc>
      </w:tr>
    </w:tbl>
    <w:p w14:paraId="0FD0E3D0" w14:textId="77777777" w:rsidR="00752CCD" w:rsidRDefault="00752CCD">
      <w:pPr>
        <w:pStyle w:val="af0"/>
        <w:spacing w:line="360" w:lineRule="auto"/>
        <w:rPr>
          <w:snapToGrid w:val="0"/>
          <w:sz w:val="20"/>
        </w:rPr>
      </w:pPr>
    </w:p>
    <w:p w14:paraId="5BC05F8E" w14:textId="77777777" w:rsidR="00752CCD" w:rsidRDefault="00752CCD">
      <w:pPr>
        <w:pStyle w:val="af0"/>
        <w:spacing w:line="360" w:lineRule="auto"/>
        <w:rPr>
          <w:snapToGrid w:val="0"/>
          <w:sz w:val="20"/>
        </w:rPr>
      </w:pPr>
    </w:p>
    <w:p w14:paraId="7E1E9EE0" w14:textId="77777777" w:rsidR="00752CCD" w:rsidRDefault="00752CCD">
      <w:pPr>
        <w:pStyle w:val="af0"/>
        <w:spacing w:line="360" w:lineRule="auto"/>
        <w:rPr>
          <w:snapToGrid w:val="0"/>
          <w:sz w:val="20"/>
        </w:rPr>
      </w:pPr>
    </w:p>
    <w:p w14:paraId="77C204D6" w14:textId="77777777" w:rsidR="00752CCD" w:rsidRDefault="00752CCD">
      <w:pPr>
        <w:pStyle w:val="af0"/>
        <w:spacing w:line="360" w:lineRule="auto"/>
        <w:rPr>
          <w:snapToGrid w:val="0"/>
          <w:sz w:val="20"/>
        </w:rPr>
      </w:pPr>
    </w:p>
    <w:p w14:paraId="6940838B" w14:textId="77777777" w:rsidR="00752CCD" w:rsidRDefault="001F4BCC">
      <w:pPr>
        <w:pStyle w:val="af0"/>
        <w:spacing w:line="360" w:lineRule="auto"/>
        <w:rPr>
          <w:snapToGrid w:val="0"/>
        </w:rPr>
      </w:pPr>
      <w:r>
        <w:rPr>
          <w:snapToGrid w:val="0"/>
        </w:rPr>
        <w:t>注:1.此表中，每包的最后报价应和《最后分项报价表》中的总价相一致。</w:t>
      </w:r>
    </w:p>
    <w:p w14:paraId="6B036ACC" w14:textId="77777777" w:rsidR="00752CCD" w:rsidRDefault="001F4BCC">
      <w:pPr>
        <w:pStyle w:val="af0"/>
        <w:spacing w:line="360" w:lineRule="auto"/>
        <w:ind w:firstLineChars="200" w:firstLine="480"/>
        <w:rPr>
          <w:snapToGrid w:val="0"/>
        </w:rPr>
      </w:pPr>
      <w:r>
        <w:rPr>
          <w:snapToGrid w:val="0"/>
        </w:rPr>
        <w:t>2.本表必须</w:t>
      </w:r>
      <w:proofErr w:type="gramStart"/>
      <w:r>
        <w:rPr>
          <w:snapToGrid w:val="0"/>
        </w:rPr>
        <w:t>按包分别</w:t>
      </w:r>
      <w:proofErr w:type="gramEnd"/>
      <w:r>
        <w:rPr>
          <w:snapToGrid w:val="0"/>
        </w:rPr>
        <w:t>填写。</w:t>
      </w:r>
    </w:p>
    <w:p w14:paraId="7D25053F" w14:textId="77777777" w:rsidR="00752CCD" w:rsidRDefault="001F4BCC">
      <w:pPr>
        <w:pStyle w:val="af0"/>
        <w:spacing w:line="360" w:lineRule="auto"/>
        <w:ind w:firstLineChars="200" w:firstLine="480"/>
        <w:rPr>
          <w:snapToGrid w:val="0"/>
        </w:rPr>
      </w:pPr>
      <w:r>
        <w:rPr>
          <w:snapToGrid w:val="0"/>
        </w:rPr>
        <w:t>3.此表无需在响应文件中提交，磋商后供应商按磋商小组要求</w:t>
      </w:r>
      <w:r>
        <w:rPr>
          <w:rFonts w:hint="eastAsia"/>
          <w:snapToGrid w:val="0"/>
        </w:rPr>
        <w:t>在</w:t>
      </w:r>
      <w:r>
        <w:rPr>
          <w:snapToGrid w:val="0"/>
        </w:rPr>
        <w:t>提交。</w:t>
      </w:r>
    </w:p>
    <w:p w14:paraId="10474CE2" w14:textId="77777777" w:rsidR="00752CCD" w:rsidRDefault="00752CCD">
      <w:pPr>
        <w:pStyle w:val="af0"/>
        <w:spacing w:line="360" w:lineRule="auto"/>
        <w:rPr>
          <w:snapToGrid w:val="0"/>
          <w:sz w:val="28"/>
        </w:rPr>
      </w:pPr>
    </w:p>
    <w:p w14:paraId="1A5D2B7B" w14:textId="77777777" w:rsidR="00752CCD" w:rsidRDefault="00752CCD">
      <w:pPr>
        <w:pStyle w:val="af0"/>
        <w:spacing w:line="360" w:lineRule="auto"/>
        <w:rPr>
          <w:snapToGrid w:val="0"/>
          <w:sz w:val="28"/>
        </w:rPr>
      </w:pPr>
    </w:p>
    <w:p w14:paraId="0359DC10" w14:textId="77777777" w:rsidR="00752CCD" w:rsidRDefault="00752CCD">
      <w:pPr>
        <w:pStyle w:val="af0"/>
        <w:spacing w:line="360" w:lineRule="auto"/>
        <w:rPr>
          <w:snapToGrid w:val="0"/>
          <w:sz w:val="37"/>
        </w:rPr>
      </w:pPr>
    </w:p>
    <w:p w14:paraId="295C0524" w14:textId="77777777" w:rsidR="00752CCD" w:rsidRDefault="001F4BCC">
      <w:pPr>
        <w:pStyle w:val="af0"/>
        <w:tabs>
          <w:tab w:val="clear" w:pos="567"/>
          <w:tab w:val="left" w:pos="1601"/>
          <w:tab w:val="left" w:pos="2321"/>
          <w:tab w:val="left" w:pos="3041"/>
          <w:tab w:val="left" w:pos="6454"/>
        </w:tabs>
        <w:spacing w:line="360" w:lineRule="auto"/>
        <w:rPr>
          <w:snapToGrid w:val="0"/>
          <w:u w:val="single"/>
        </w:rPr>
      </w:pPr>
      <w:r>
        <w:rPr>
          <w:snapToGrid w:val="0"/>
        </w:rPr>
        <w:t>供应商授权代表签字（或加盖供应商公章）:</w:t>
      </w:r>
      <w:r>
        <w:rPr>
          <w:snapToGrid w:val="0"/>
          <w:u w:val="single"/>
        </w:rPr>
        <w:t xml:space="preserve"> </w:t>
      </w:r>
      <w:r>
        <w:rPr>
          <w:snapToGrid w:val="0"/>
          <w:u w:val="single"/>
        </w:rPr>
        <w:tab/>
        <w:t xml:space="preserve"> </w:t>
      </w:r>
    </w:p>
    <w:p w14:paraId="4A3DF9D0" w14:textId="77777777" w:rsidR="00752CCD" w:rsidRDefault="001F4BCC">
      <w:pPr>
        <w:pStyle w:val="af0"/>
        <w:tabs>
          <w:tab w:val="clear" w:pos="567"/>
          <w:tab w:val="left" w:pos="1421"/>
          <w:tab w:val="left" w:pos="2141"/>
          <w:tab w:val="left" w:pos="2861"/>
          <w:tab w:val="left" w:pos="6514"/>
        </w:tabs>
        <w:spacing w:line="360" w:lineRule="auto"/>
        <w:ind w:firstLineChars="200" w:firstLine="480"/>
        <w:rPr>
          <w:snapToGrid w:val="0"/>
        </w:rPr>
      </w:pPr>
      <w:r>
        <w:rPr>
          <w:snapToGrid w:val="0"/>
        </w:rPr>
        <w:t>日期:</w:t>
      </w:r>
      <w:r>
        <w:rPr>
          <w:snapToGrid w:val="0"/>
          <w:u w:val="single"/>
        </w:rPr>
        <w:t xml:space="preserve"> </w:t>
      </w:r>
      <w:r>
        <w:rPr>
          <w:snapToGrid w:val="0"/>
          <w:u w:val="single"/>
        </w:rPr>
        <w:tab/>
      </w:r>
      <w:r>
        <w:rPr>
          <w:snapToGrid w:val="0"/>
        </w:rPr>
        <w:t>年</w:t>
      </w:r>
      <w:r>
        <w:rPr>
          <w:snapToGrid w:val="0"/>
          <w:u w:val="single"/>
        </w:rPr>
        <w:t xml:space="preserve"> </w:t>
      </w:r>
      <w:r>
        <w:rPr>
          <w:snapToGrid w:val="0"/>
          <w:u w:val="single"/>
        </w:rPr>
        <w:tab/>
      </w:r>
      <w:r>
        <w:rPr>
          <w:snapToGrid w:val="0"/>
        </w:rPr>
        <w:t>月</w:t>
      </w:r>
      <w:r>
        <w:rPr>
          <w:snapToGrid w:val="0"/>
          <w:u w:val="single"/>
        </w:rPr>
        <w:t xml:space="preserve"> </w:t>
      </w:r>
      <w:r>
        <w:rPr>
          <w:snapToGrid w:val="0"/>
          <w:u w:val="single"/>
        </w:rPr>
        <w:tab/>
      </w:r>
      <w:r>
        <w:rPr>
          <w:snapToGrid w:val="0"/>
        </w:rPr>
        <w:t>日</w:t>
      </w:r>
    </w:p>
    <w:bookmarkEnd w:id="2528"/>
    <w:p w14:paraId="46A58232" w14:textId="77777777" w:rsidR="00752CCD" w:rsidRDefault="00752CCD">
      <w:pPr>
        <w:widowControl/>
        <w:jc w:val="left"/>
        <w:rPr>
          <w:rFonts w:eastAsiaTheme="minorEastAsia"/>
          <w:color w:val="000000"/>
          <w:sz w:val="24"/>
        </w:rPr>
      </w:pPr>
    </w:p>
    <w:sectPr w:rsidR="00752CCD">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1870B" w14:textId="77777777" w:rsidR="0051464A" w:rsidRDefault="0051464A">
      <w:pPr>
        <w:spacing w:line="240" w:lineRule="auto"/>
      </w:pPr>
      <w:r>
        <w:separator/>
      </w:r>
    </w:p>
  </w:endnote>
  <w:endnote w:type="continuationSeparator" w:id="0">
    <w:p w14:paraId="7A2C3626" w14:textId="77777777" w:rsidR="0051464A" w:rsidRDefault="005146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7A"/>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90506" w14:textId="77777777" w:rsidR="0051464A" w:rsidRDefault="0051464A">
    <w:pPr>
      <w:pStyle w:val="afa"/>
      <w:framePr w:wrap="around" w:vAnchor="text" w:hAnchor="margin" w:xAlign="center" w:y="1"/>
      <w:rPr>
        <w:rStyle w:val="aff5"/>
      </w:rPr>
    </w:pPr>
    <w:r>
      <w:fldChar w:fldCharType="begin"/>
    </w:r>
    <w:r>
      <w:rPr>
        <w:rStyle w:val="aff5"/>
      </w:rPr>
      <w:instrText xml:space="preserve">PAGE  </w:instrText>
    </w:r>
    <w:r>
      <w:fldChar w:fldCharType="end"/>
    </w:r>
  </w:p>
  <w:p w14:paraId="520271A9" w14:textId="77777777" w:rsidR="0051464A" w:rsidRDefault="0051464A">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7FF86" w14:textId="77777777" w:rsidR="0051464A" w:rsidRDefault="0051464A">
    <w:pPr>
      <w:pStyle w:val="afa"/>
      <w:jc w:val="center"/>
      <w:rPr>
        <w:rFonts w:ascii="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3B568" w14:textId="77777777" w:rsidR="0051464A" w:rsidRDefault="0051464A">
    <w:pPr>
      <w:pStyle w:val="afa"/>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740931"/>
    </w:sdtPr>
    <w:sdtEndPr>
      <w:rPr>
        <w:rFonts w:ascii="Times New Roman"/>
      </w:rPr>
    </w:sdtEndPr>
    <w:sdtContent>
      <w:p w14:paraId="2059261A" w14:textId="076C2123" w:rsidR="0051464A" w:rsidRDefault="0051464A">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0C3BDB" w:rsidRPr="000C3BDB">
          <w:rPr>
            <w:rFonts w:ascii="Times New Roman"/>
            <w:noProof/>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440998"/>
    </w:sdtPr>
    <w:sdtEndPr/>
    <w:sdtContent>
      <w:p w14:paraId="7BB110EA" w14:textId="595386AF" w:rsidR="0051464A" w:rsidRDefault="0051464A">
        <w:pPr>
          <w:pStyle w:val="afa"/>
          <w:jc w:val="center"/>
        </w:pPr>
        <w:r>
          <w:fldChar w:fldCharType="begin"/>
        </w:r>
        <w:r>
          <w:instrText>PAGE   \* MERGEFORMAT</w:instrText>
        </w:r>
        <w:r>
          <w:fldChar w:fldCharType="separate"/>
        </w:r>
        <w:r w:rsidR="000C3BDB" w:rsidRPr="000C3BDB">
          <w:rPr>
            <w:noProof/>
            <w:lang w:val="zh-CN"/>
          </w:rPr>
          <w:t>1</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3DF33" w14:textId="77777777" w:rsidR="0051464A" w:rsidRDefault="0051464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60865AA0" w14:textId="77777777" w:rsidR="0051464A" w:rsidRDefault="0051464A">
    <w:pPr>
      <w:pStyle w:val="afa"/>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DCCAB" w14:textId="77777777" w:rsidR="0051464A" w:rsidRDefault="0051464A">
    <w:pPr>
      <w:pStyle w:val="afa"/>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43DBC" w14:textId="77777777" w:rsidR="0051464A" w:rsidRDefault="0051464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66011DFA" w14:textId="77777777" w:rsidR="0051464A" w:rsidRDefault="0051464A">
    <w:pPr>
      <w:pStyle w:val="afa"/>
      <w:ind w:right="360"/>
    </w:pPr>
  </w:p>
  <w:p w14:paraId="53E7E100" w14:textId="77777777" w:rsidR="0051464A" w:rsidRDefault="0051464A"/>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289D6" w14:textId="77777777" w:rsidR="0051464A" w:rsidRDefault="0051464A">
    <w:pPr>
      <w:pStyle w:val="afa"/>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97711" w14:textId="77777777" w:rsidR="0051464A" w:rsidRDefault="0051464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1397E2D" w14:textId="77777777" w:rsidR="0051464A" w:rsidRDefault="0051464A">
    <w:pPr>
      <w:pStyle w:val="afa"/>
      <w:ind w:right="360"/>
    </w:pPr>
  </w:p>
  <w:p w14:paraId="15AA4444" w14:textId="77777777" w:rsidR="0051464A" w:rsidRDefault="0051464A"/>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75C5D" w14:textId="77777777" w:rsidR="0051464A" w:rsidRDefault="0051464A">
    <w:pPr>
      <w:pStyle w:val="afa"/>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90578" w14:textId="77777777" w:rsidR="0051464A" w:rsidRDefault="0051464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943B0B3" w14:textId="77777777" w:rsidR="0051464A" w:rsidRDefault="0051464A">
    <w:pPr>
      <w:pStyle w:val="afa"/>
      <w:ind w:right="360"/>
    </w:pPr>
  </w:p>
  <w:p w14:paraId="74DE9047" w14:textId="77777777" w:rsidR="0051464A" w:rsidRDefault="0051464A"/>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F2FE0" w14:textId="77777777" w:rsidR="0051464A" w:rsidRDefault="0051464A">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D1765" w14:textId="77777777" w:rsidR="0051464A" w:rsidRDefault="0051464A">
      <w:pPr>
        <w:spacing w:after="0"/>
      </w:pPr>
      <w:r>
        <w:separator/>
      </w:r>
    </w:p>
  </w:footnote>
  <w:footnote w:type="continuationSeparator" w:id="0">
    <w:p w14:paraId="6619BD69" w14:textId="77777777" w:rsidR="0051464A" w:rsidRDefault="0051464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C2705" w14:textId="77777777" w:rsidR="0051464A" w:rsidRDefault="0051464A">
    <w:pPr>
      <w:pStyle w:val="afc"/>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2645E" w14:textId="77777777" w:rsidR="0051464A" w:rsidRDefault="0051464A">
    <w:pPr>
      <w:pStyle w:val="afc"/>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26DE9" w14:textId="77777777" w:rsidR="0051464A" w:rsidRDefault="0051464A">
    <w:pPr>
      <w:pStyle w:val="afc"/>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A6409" w14:textId="77777777" w:rsidR="0051464A" w:rsidRDefault="0051464A">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AC35" w14:textId="77777777" w:rsidR="0051464A" w:rsidRDefault="0051464A">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FFA92" w14:textId="77777777" w:rsidR="0051464A" w:rsidRDefault="0051464A">
    <w:pPr>
      <w:pStyle w:val="afc"/>
    </w:pPr>
  </w:p>
  <w:p w14:paraId="6D3C92DF" w14:textId="77777777" w:rsidR="0051464A" w:rsidRDefault="0051464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BC0DA" w14:textId="77777777" w:rsidR="0051464A" w:rsidRDefault="0051464A">
    <w:pPr>
      <w:pStyle w:val="af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02552" w14:textId="77777777" w:rsidR="0051464A" w:rsidRDefault="0051464A">
    <w:pPr>
      <w:pStyle w:val="afc"/>
    </w:pPr>
  </w:p>
  <w:p w14:paraId="5E248FFB" w14:textId="77777777" w:rsidR="0051464A" w:rsidRDefault="0051464A"/>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6DDE5" w14:textId="77777777" w:rsidR="0051464A" w:rsidRDefault="0051464A">
    <w:pPr>
      <w:pStyle w:val="af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8D0BC" w14:textId="77777777" w:rsidR="0051464A" w:rsidRDefault="0051464A">
    <w:pPr>
      <w:pStyle w:val="afc"/>
    </w:pPr>
  </w:p>
  <w:p w14:paraId="756C89C5" w14:textId="77777777" w:rsidR="0051464A" w:rsidRDefault="0051464A"/>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A1FB2" w14:textId="77777777" w:rsidR="0051464A" w:rsidRDefault="0051464A">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1"/>
  </w:num>
  <w:num w:numId="10">
    <w:abstractNumId w:val="0"/>
  </w:num>
  <w:num w:numId="11">
    <w:abstractNumId w:val="9"/>
  </w:num>
  <w:num w:numId="12">
    <w:abstractNumId w:val="10"/>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activeWritingStyle w:appName="MSWord" w:lang="zh-CN" w:vendorID="64" w:dllVersion="131077"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BE9B761B"/>
    <w:rsid w:val="EFC7E059"/>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7AA"/>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BDB"/>
    <w:rsid w:val="000C3C31"/>
    <w:rsid w:val="000C41AB"/>
    <w:rsid w:val="000C4314"/>
    <w:rsid w:val="000C440E"/>
    <w:rsid w:val="000C463D"/>
    <w:rsid w:val="000C4681"/>
    <w:rsid w:val="000C48A6"/>
    <w:rsid w:val="000C4985"/>
    <w:rsid w:val="000C4C98"/>
    <w:rsid w:val="000C4E0C"/>
    <w:rsid w:val="000C4E52"/>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50C"/>
    <w:rsid w:val="000E7637"/>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0E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57E90"/>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64"/>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4BCC"/>
    <w:rsid w:val="001F5191"/>
    <w:rsid w:val="001F5251"/>
    <w:rsid w:val="001F52D4"/>
    <w:rsid w:val="001F5318"/>
    <w:rsid w:val="001F536F"/>
    <w:rsid w:val="001F5482"/>
    <w:rsid w:val="001F5484"/>
    <w:rsid w:val="001F584C"/>
    <w:rsid w:val="001F5D74"/>
    <w:rsid w:val="001F6084"/>
    <w:rsid w:val="001F61FB"/>
    <w:rsid w:val="001F6421"/>
    <w:rsid w:val="001F6533"/>
    <w:rsid w:val="001F6550"/>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285"/>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1E5F"/>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3"/>
    <w:rsid w:val="002C7F04"/>
    <w:rsid w:val="002C7F19"/>
    <w:rsid w:val="002D0089"/>
    <w:rsid w:val="002D018C"/>
    <w:rsid w:val="002D01F9"/>
    <w:rsid w:val="002D025B"/>
    <w:rsid w:val="002D03B9"/>
    <w:rsid w:val="002D060F"/>
    <w:rsid w:val="002D06D8"/>
    <w:rsid w:val="002D0993"/>
    <w:rsid w:val="002D09CD"/>
    <w:rsid w:val="002D0CA6"/>
    <w:rsid w:val="002D0D29"/>
    <w:rsid w:val="002D0DF8"/>
    <w:rsid w:val="002D0EB2"/>
    <w:rsid w:val="002D1025"/>
    <w:rsid w:val="002D11D6"/>
    <w:rsid w:val="002D11EA"/>
    <w:rsid w:val="002D159C"/>
    <w:rsid w:val="002D19F8"/>
    <w:rsid w:val="002D1A90"/>
    <w:rsid w:val="002D1C06"/>
    <w:rsid w:val="002D20B0"/>
    <w:rsid w:val="002D2146"/>
    <w:rsid w:val="002D21DF"/>
    <w:rsid w:val="002D232D"/>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547"/>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2F3"/>
    <w:rsid w:val="00363307"/>
    <w:rsid w:val="0036371D"/>
    <w:rsid w:val="00363886"/>
    <w:rsid w:val="00363C6C"/>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71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EF7"/>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3F"/>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487"/>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C7ED1"/>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64A"/>
    <w:rsid w:val="00514A01"/>
    <w:rsid w:val="00514B4F"/>
    <w:rsid w:val="005151AE"/>
    <w:rsid w:val="00515238"/>
    <w:rsid w:val="0051557F"/>
    <w:rsid w:val="005156C8"/>
    <w:rsid w:val="00515A8D"/>
    <w:rsid w:val="00515DEB"/>
    <w:rsid w:val="00515E1A"/>
    <w:rsid w:val="00515FB0"/>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A5"/>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037"/>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52"/>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2BE"/>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C97"/>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CCD"/>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92F"/>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17F3D"/>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7B0"/>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3D"/>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25"/>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4D8"/>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30"/>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9CB"/>
    <w:rsid w:val="00966A2D"/>
    <w:rsid w:val="00966D41"/>
    <w:rsid w:val="0096713B"/>
    <w:rsid w:val="0096720F"/>
    <w:rsid w:val="00967210"/>
    <w:rsid w:val="009672D3"/>
    <w:rsid w:val="00967513"/>
    <w:rsid w:val="0096766D"/>
    <w:rsid w:val="00967A58"/>
    <w:rsid w:val="00967D01"/>
    <w:rsid w:val="00967D0F"/>
    <w:rsid w:val="00967E67"/>
    <w:rsid w:val="00967E9D"/>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DDB"/>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AAD"/>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04A"/>
    <w:rsid w:val="009A3288"/>
    <w:rsid w:val="009A3307"/>
    <w:rsid w:val="009A348B"/>
    <w:rsid w:val="009A373A"/>
    <w:rsid w:val="009A3F6E"/>
    <w:rsid w:val="009A3FF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3D34"/>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10"/>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172"/>
    <w:rsid w:val="00A9421F"/>
    <w:rsid w:val="00A94354"/>
    <w:rsid w:val="00A94843"/>
    <w:rsid w:val="00A94BD7"/>
    <w:rsid w:val="00A94D3E"/>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0E04"/>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32"/>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040"/>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246"/>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6DA"/>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8C4"/>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6EEE"/>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AF"/>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7FB"/>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2D01"/>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3D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9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2B"/>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3AF"/>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A28"/>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403"/>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791"/>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10"/>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A99"/>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0F9B"/>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92A"/>
    <w:rsid w:val="00E61DC9"/>
    <w:rsid w:val="00E62006"/>
    <w:rsid w:val="00E62015"/>
    <w:rsid w:val="00E62336"/>
    <w:rsid w:val="00E6236B"/>
    <w:rsid w:val="00E62468"/>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075"/>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1EE5"/>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04"/>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65"/>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C455CA5"/>
    <w:rsid w:val="1D2C69D2"/>
    <w:rsid w:val="239E00B4"/>
    <w:rsid w:val="251E74A4"/>
    <w:rsid w:val="27843CE5"/>
    <w:rsid w:val="32EB653A"/>
    <w:rsid w:val="3BCB6780"/>
    <w:rsid w:val="3F9651BD"/>
    <w:rsid w:val="42CD0A98"/>
    <w:rsid w:val="431A0C09"/>
    <w:rsid w:val="480E2158"/>
    <w:rsid w:val="4B65373A"/>
    <w:rsid w:val="4D00163A"/>
    <w:rsid w:val="4F0F5BE3"/>
    <w:rsid w:val="52422029"/>
    <w:rsid w:val="55040901"/>
    <w:rsid w:val="561F17B0"/>
    <w:rsid w:val="56DF05DE"/>
    <w:rsid w:val="57FC6189"/>
    <w:rsid w:val="5F073306"/>
    <w:rsid w:val="5F5F73B9"/>
    <w:rsid w:val="6838144E"/>
    <w:rsid w:val="68AA7398"/>
    <w:rsid w:val="6F0E669C"/>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5F0D7"/>
  <w15:docId w15:val="{B19B115D-5334-4F66-9D0F-7E6F4E8A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583189">
      <w:bodyDiv w:val="1"/>
      <w:marLeft w:val="0"/>
      <w:marRight w:val="0"/>
      <w:marTop w:val="0"/>
      <w:marBottom w:val="0"/>
      <w:divBdr>
        <w:top w:val="none" w:sz="0" w:space="0" w:color="auto"/>
        <w:left w:val="none" w:sz="0" w:space="0" w:color="auto"/>
        <w:bottom w:val="none" w:sz="0" w:space="0" w:color="auto"/>
        <w:right w:val="none" w:sz="0" w:space="0" w:color="auto"/>
      </w:divBdr>
    </w:div>
    <w:div w:id="1495799590">
      <w:bodyDiv w:val="1"/>
      <w:marLeft w:val="0"/>
      <w:marRight w:val="0"/>
      <w:marTop w:val="0"/>
      <w:marBottom w:val="0"/>
      <w:divBdr>
        <w:top w:val="none" w:sz="0" w:space="0" w:color="auto"/>
        <w:left w:val="none" w:sz="0" w:space="0" w:color="auto"/>
        <w:bottom w:val="none" w:sz="0" w:space="0" w:color="auto"/>
        <w:right w:val="none" w:sz="0" w:space="0" w:color="auto"/>
      </w:divBdr>
    </w:div>
    <w:div w:id="1753888054">
      <w:bodyDiv w:val="1"/>
      <w:marLeft w:val="0"/>
      <w:marRight w:val="0"/>
      <w:marTop w:val="0"/>
      <w:marBottom w:val="0"/>
      <w:divBdr>
        <w:top w:val="none" w:sz="0" w:space="0" w:color="auto"/>
        <w:left w:val="none" w:sz="0" w:space="0" w:color="auto"/>
        <w:bottom w:val="none" w:sz="0" w:space="0" w:color="auto"/>
        <w:right w:val="none" w:sz="0" w:space="0" w:color="auto"/>
      </w:divBdr>
    </w:div>
    <w:div w:id="1904753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2.wmf"/><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5.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cgp-beijing.gov.cn" TargetMode="External"/><Relationship Id="rId22" Type="http://schemas.openxmlformats.org/officeDocument/2006/relationships/header" Target="header6.xml"/><Relationship Id="rId27" Type="http://schemas.openxmlformats.org/officeDocument/2006/relationships/footer" Target="footer10.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152</Pages>
  <Words>86150</Words>
  <Characters>17110</Characters>
  <Application>Microsoft Office Word</Application>
  <DocSecurity>0</DocSecurity>
  <Lines>142</Lines>
  <Paragraphs>206</Paragraphs>
  <ScaleCrop>false</ScaleCrop>
  <Company>China</Company>
  <LinksUpToDate>false</LinksUpToDate>
  <CharactersWithSpaces>103054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22</cp:revision>
  <cp:lastPrinted>2026-01-30T09:20:00Z</cp:lastPrinted>
  <dcterms:created xsi:type="dcterms:W3CDTF">2026-04-27T08:17:00Z</dcterms:created>
  <dcterms:modified xsi:type="dcterms:W3CDTF">2026-08-31T08:36:00Z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F43466BF4D7B4B378624772B6F5F2484_13</vt:lpwstr>
  </property>
  <property fmtid="{D5CDD505-2E9C-101B-9397-08002B2CF9AE}" pid="4" name="KSOTemplateDocerSaveRecord">
    <vt:lpwstr>eyJoZGlkIjoiZDQxNGRkYmMyMTY5OGE0OWNiNGQxZmJhYmE0ZDE3NjEiLCJ1c2VySWQiOiI3MDMzMzAxOTEifQ==</vt:lpwstr>
  </property>
</Properties>
</file>