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19E62" w14:textId="77777777" w:rsidR="001D0570" w:rsidRDefault="001D0570">
      <w:pPr>
        <w:spacing w:line="360" w:lineRule="auto"/>
        <w:ind w:firstLineChars="50" w:firstLine="105"/>
        <w:rPr>
          <w:rFonts w:ascii="宋体" w:hAnsi="宋体" w:cs="宋体"/>
          <w:b/>
          <w:bCs/>
          <w:color w:val="000000" w:themeColor="text1"/>
          <w:szCs w:val="21"/>
        </w:rPr>
      </w:pPr>
    </w:p>
    <w:p w14:paraId="6B15ED6A" w14:textId="77777777" w:rsidR="001D0570" w:rsidRDefault="001D0570">
      <w:pPr>
        <w:spacing w:line="360" w:lineRule="auto"/>
        <w:jc w:val="center"/>
        <w:rPr>
          <w:rFonts w:ascii="宋体" w:hAnsi="宋体" w:cs="宋体"/>
          <w:b/>
          <w:bCs/>
          <w:color w:val="000000" w:themeColor="text1"/>
          <w:sz w:val="40"/>
          <w:szCs w:val="40"/>
        </w:rPr>
      </w:pPr>
      <w:bookmarkStart w:id="0" w:name="_Toc99301418"/>
    </w:p>
    <w:p w14:paraId="4341F737" w14:textId="311CCE4E" w:rsidR="001D0570" w:rsidRDefault="007109D4">
      <w:pPr>
        <w:spacing w:line="360" w:lineRule="auto"/>
        <w:jc w:val="center"/>
        <w:rPr>
          <w:rFonts w:ascii="宋体" w:hAnsi="宋体" w:cs="宋体"/>
          <w:b/>
          <w:bCs/>
          <w:color w:val="000000" w:themeColor="text1"/>
          <w:sz w:val="40"/>
          <w:szCs w:val="40"/>
        </w:rPr>
      </w:pPr>
      <w:r w:rsidRPr="007109D4">
        <w:rPr>
          <w:rFonts w:ascii="宋体" w:hAnsi="宋体" w:cs="宋体"/>
          <w:b/>
          <w:bCs/>
          <w:color w:val="000000" w:themeColor="text1"/>
          <w:sz w:val="40"/>
          <w:szCs w:val="40"/>
        </w:rPr>
        <w:t>平谷区校园自办食堂劳务服务企业资质入围项目餐饮服务采购项目</w:t>
      </w:r>
    </w:p>
    <w:p w14:paraId="54B5CE9F" w14:textId="77777777" w:rsidR="001D0570" w:rsidRDefault="001D0570">
      <w:pPr>
        <w:spacing w:line="360" w:lineRule="auto"/>
        <w:jc w:val="center"/>
        <w:rPr>
          <w:rFonts w:ascii="宋体" w:hAnsi="宋体" w:cs="宋体"/>
          <w:b/>
          <w:bCs/>
          <w:color w:val="000000" w:themeColor="text1"/>
          <w:sz w:val="40"/>
          <w:szCs w:val="40"/>
        </w:rPr>
      </w:pPr>
    </w:p>
    <w:p w14:paraId="5DC49B34" w14:textId="77777777" w:rsidR="001D0570" w:rsidRDefault="001D0570">
      <w:pPr>
        <w:spacing w:line="360" w:lineRule="auto"/>
        <w:jc w:val="center"/>
        <w:rPr>
          <w:rFonts w:ascii="宋体" w:hAnsi="宋体" w:cs="宋体"/>
          <w:b/>
          <w:bCs/>
          <w:color w:val="000000" w:themeColor="text1"/>
          <w:sz w:val="40"/>
          <w:szCs w:val="40"/>
        </w:rPr>
      </w:pPr>
    </w:p>
    <w:p w14:paraId="5A82F3E1" w14:textId="77777777" w:rsidR="001D0570" w:rsidRDefault="008839DA">
      <w:pPr>
        <w:spacing w:line="360" w:lineRule="auto"/>
        <w:jc w:val="center"/>
        <w:rPr>
          <w:rFonts w:ascii="宋体" w:hAnsi="宋体" w:cs="宋体"/>
          <w:b/>
          <w:bCs/>
          <w:color w:val="000000" w:themeColor="text1"/>
          <w:sz w:val="40"/>
          <w:szCs w:val="40"/>
        </w:rPr>
      </w:pPr>
      <w:r>
        <w:rPr>
          <w:rFonts w:ascii="宋体" w:hAnsi="宋体" w:cs="宋体" w:hint="eastAsia"/>
          <w:b/>
          <w:bCs/>
          <w:color w:val="000000" w:themeColor="text1"/>
          <w:sz w:val="40"/>
          <w:szCs w:val="40"/>
        </w:rPr>
        <w:t>招标文件</w:t>
      </w:r>
    </w:p>
    <w:p w14:paraId="6CD2DE58" w14:textId="07D2992D" w:rsidR="001D0570" w:rsidRDefault="008839DA">
      <w:pPr>
        <w:spacing w:line="360" w:lineRule="auto"/>
        <w:jc w:val="center"/>
        <w:rPr>
          <w:rFonts w:ascii="宋体" w:hAnsi="宋体" w:cs="宋体"/>
          <w:b/>
          <w:color w:val="000000" w:themeColor="text1"/>
          <w:spacing w:val="210"/>
          <w:kern w:val="0"/>
          <w:sz w:val="40"/>
          <w:szCs w:val="40"/>
        </w:rPr>
      </w:pPr>
      <w:r>
        <w:rPr>
          <w:rFonts w:ascii="宋体" w:hAnsi="宋体" w:cs="宋体" w:hint="eastAsia"/>
          <w:b/>
          <w:color w:val="000000" w:themeColor="text1"/>
          <w:sz w:val="40"/>
          <w:szCs w:val="40"/>
        </w:rPr>
        <w:t>（</w:t>
      </w:r>
      <w:r w:rsidR="00877A12" w:rsidRPr="00877A12">
        <w:rPr>
          <w:rFonts w:ascii="宋体" w:hAnsi="宋体" w:cs="宋体"/>
          <w:b/>
          <w:bCs/>
          <w:color w:val="000000" w:themeColor="text1"/>
          <w:sz w:val="40"/>
          <w:szCs w:val="40"/>
        </w:rPr>
        <w:t>11011726210200012188-XM001</w:t>
      </w:r>
      <w:r>
        <w:rPr>
          <w:rFonts w:ascii="宋体" w:hAnsi="宋体" w:cs="宋体" w:hint="eastAsia"/>
          <w:b/>
          <w:color w:val="000000" w:themeColor="text1"/>
          <w:sz w:val="40"/>
          <w:szCs w:val="40"/>
        </w:rPr>
        <w:t>）</w:t>
      </w:r>
    </w:p>
    <w:p w14:paraId="70A8CD7A" w14:textId="77777777" w:rsidR="001D0570" w:rsidRDefault="001D0570">
      <w:pPr>
        <w:spacing w:line="360" w:lineRule="auto"/>
        <w:jc w:val="center"/>
        <w:rPr>
          <w:rFonts w:ascii="宋体" w:hAnsi="宋体" w:cs="宋体"/>
          <w:b/>
          <w:color w:val="000000" w:themeColor="text1"/>
          <w:spacing w:val="210"/>
          <w:kern w:val="0"/>
          <w:sz w:val="40"/>
          <w:szCs w:val="40"/>
        </w:rPr>
      </w:pPr>
    </w:p>
    <w:p w14:paraId="16DFB6BC" w14:textId="77777777" w:rsidR="001D0570" w:rsidRDefault="001D0570">
      <w:pPr>
        <w:spacing w:line="360" w:lineRule="auto"/>
        <w:jc w:val="center"/>
        <w:rPr>
          <w:rFonts w:ascii="宋体" w:hAnsi="宋体" w:cs="宋体"/>
          <w:b/>
          <w:color w:val="000000" w:themeColor="text1"/>
          <w:spacing w:val="210"/>
          <w:kern w:val="0"/>
          <w:sz w:val="40"/>
          <w:szCs w:val="40"/>
        </w:rPr>
      </w:pPr>
    </w:p>
    <w:p w14:paraId="1F72160D" w14:textId="77777777" w:rsidR="001D0570" w:rsidRDefault="001D0570">
      <w:pPr>
        <w:spacing w:line="360" w:lineRule="auto"/>
        <w:jc w:val="center"/>
        <w:rPr>
          <w:rFonts w:ascii="宋体" w:hAnsi="宋体" w:cs="宋体"/>
          <w:b/>
          <w:color w:val="000000" w:themeColor="text1"/>
          <w:spacing w:val="210"/>
          <w:kern w:val="0"/>
          <w:sz w:val="40"/>
          <w:szCs w:val="40"/>
        </w:rPr>
      </w:pPr>
    </w:p>
    <w:p w14:paraId="76C4BCB2" w14:textId="77777777" w:rsidR="001D0570" w:rsidRDefault="001D0570">
      <w:pPr>
        <w:spacing w:line="360" w:lineRule="auto"/>
        <w:jc w:val="center"/>
        <w:rPr>
          <w:rFonts w:ascii="宋体" w:hAnsi="宋体" w:cs="宋体"/>
          <w:b/>
          <w:color w:val="000000" w:themeColor="text1"/>
          <w:spacing w:val="210"/>
          <w:kern w:val="0"/>
          <w:sz w:val="40"/>
          <w:szCs w:val="40"/>
        </w:rPr>
      </w:pPr>
    </w:p>
    <w:p w14:paraId="7487FFE8" w14:textId="77777777" w:rsidR="001D0570" w:rsidRDefault="001D0570">
      <w:pPr>
        <w:spacing w:line="360" w:lineRule="auto"/>
        <w:rPr>
          <w:rFonts w:ascii="宋体" w:hAnsi="宋体" w:cs="宋体"/>
          <w:b/>
          <w:color w:val="000000" w:themeColor="text1"/>
          <w:spacing w:val="210"/>
          <w:kern w:val="0"/>
          <w:sz w:val="40"/>
          <w:szCs w:val="40"/>
        </w:rPr>
      </w:pPr>
    </w:p>
    <w:p w14:paraId="2071623E" w14:textId="77777777" w:rsidR="001D0570" w:rsidRDefault="008839DA">
      <w:pPr>
        <w:spacing w:line="360" w:lineRule="auto"/>
        <w:jc w:val="center"/>
        <w:rPr>
          <w:rFonts w:ascii="宋体" w:hAnsi="宋体" w:cs="宋体"/>
          <w:b/>
          <w:bCs/>
          <w:color w:val="000000" w:themeColor="text1"/>
          <w:sz w:val="40"/>
          <w:szCs w:val="40"/>
        </w:rPr>
      </w:pPr>
      <w:r>
        <w:rPr>
          <w:rFonts w:ascii="宋体" w:hAnsi="宋体" w:cs="宋体" w:hint="eastAsia"/>
          <w:b/>
          <w:bCs/>
          <w:color w:val="000000" w:themeColor="text1"/>
          <w:sz w:val="40"/>
          <w:szCs w:val="40"/>
        </w:rPr>
        <w:t>北京三分田信息技术有限公司</w:t>
      </w:r>
    </w:p>
    <w:p w14:paraId="38D29AD9" w14:textId="77777777" w:rsidR="001D0570" w:rsidRDefault="008839DA">
      <w:pPr>
        <w:widowControl/>
        <w:spacing w:line="360" w:lineRule="auto"/>
        <w:jc w:val="center"/>
        <w:rPr>
          <w:rFonts w:ascii="宋体" w:hAnsi="宋体" w:cs="宋体"/>
          <w:b/>
          <w:color w:val="000000" w:themeColor="text1"/>
          <w:szCs w:val="21"/>
        </w:rPr>
      </w:pPr>
      <w:r>
        <w:rPr>
          <w:rFonts w:ascii="宋体" w:hAnsi="宋体" w:cs="宋体" w:hint="eastAsia"/>
          <w:b/>
          <w:bCs/>
          <w:color w:val="000000" w:themeColor="text1"/>
          <w:sz w:val="40"/>
          <w:szCs w:val="40"/>
        </w:rPr>
        <w:t>2026年6月</w:t>
      </w:r>
      <w:r>
        <w:rPr>
          <w:rFonts w:ascii="宋体" w:hAnsi="宋体" w:cs="宋体" w:hint="eastAsia"/>
          <w:b/>
          <w:bCs/>
          <w:color w:val="000000" w:themeColor="text1"/>
          <w:sz w:val="40"/>
          <w:szCs w:val="40"/>
        </w:rPr>
        <w:br w:type="page"/>
      </w:r>
      <w:r>
        <w:rPr>
          <w:rFonts w:ascii="宋体" w:hAnsi="宋体" w:cs="宋体" w:hint="eastAsia"/>
          <w:b/>
          <w:color w:val="000000" w:themeColor="text1"/>
          <w:szCs w:val="21"/>
        </w:rPr>
        <w:lastRenderedPageBreak/>
        <w:t>目      录</w:t>
      </w:r>
      <w:bookmarkEnd w:id="0"/>
    </w:p>
    <w:p w14:paraId="028B44C3" w14:textId="783D3B2D" w:rsidR="001D0570" w:rsidRPr="00A90B8D" w:rsidRDefault="008839DA" w:rsidP="00A90B8D">
      <w:pPr>
        <w:pStyle w:val="12"/>
        <w:tabs>
          <w:tab w:val="right" w:leader="dot" w:pos="9747"/>
        </w:tabs>
        <w:spacing w:line="600" w:lineRule="auto"/>
        <w:rPr>
          <w:rFonts w:ascii="宋体" w:hAnsi="宋体"/>
          <w:noProof/>
          <w:color w:val="000000" w:themeColor="text1"/>
          <w:sz w:val="28"/>
          <w:szCs w:val="28"/>
        </w:rPr>
      </w:pPr>
      <w:r>
        <w:rPr>
          <w:rFonts w:ascii="宋体" w:hAnsi="宋体" w:cs="宋体" w:hint="eastAsia"/>
          <w:b w:val="0"/>
          <w:color w:val="000000" w:themeColor="text1"/>
          <w:sz w:val="21"/>
          <w:szCs w:val="21"/>
        </w:rPr>
        <w:fldChar w:fldCharType="begin"/>
      </w:r>
      <w:r>
        <w:rPr>
          <w:rFonts w:ascii="宋体" w:hAnsi="宋体" w:cs="宋体" w:hint="eastAsia"/>
          <w:b w:val="0"/>
          <w:color w:val="000000" w:themeColor="text1"/>
          <w:sz w:val="21"/>
          <w:szCs w:val="21"/>
        </w:rPr>
        <w:instrText xml:space="preserve"> TOC \o "1-3" \h \z \u </w:instrText>
      </w:r>
      <w:r>
        <w:rPr>
          <w:rFonts w:ascii="宋体" w:hAnsi="宋体" w:cs="宋体" w:hint="eastAsia"/>
          <w:b w:val="0"/>
          <w:color w:val="000000" w:themeColor="text1"/>
          <w:sz w:val="21"/>
          <w:szCs w:val="21"/>
        </w:rPr>
        <w:fldChar w:fldCharType="separate"/>
      </w:r>
      <w:hyperlink w:anchor="_Toc21607" w:history="1">
        <w:r w:rsidR="001D0570" w:rsidRPr="00A90B8D">
          <w:rPr>
            <w:rFonts w:ascii="宋体" w:hAnsi="宋体" w:cs="宋体" w:hint="eastAsia"/>
            <w:noProof/>
            <w:color w:val="000000" w:themeColor="text1"/>
            <w:sz w:val="28"/>
            <w:szCs w:val="28"/>
          </w:rPr>
          <w:t>第一章   投标邀请</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_Toc21607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2</w:t>
        </w:r>
        <w:r w:rsidR="001D0570" w:rsidRPr="00A90B8D">
          <w:rPr>
            <w:rFonts w:ascii="宋体" w:hAnsi="宋体"/>
            <w:noProof/>
            <w:color w:val="000000" w:themeColor="text1"/>
            <w:sz w:val="28"/>
            <w:szCs w:val="28"/>
          </w:rPr>
          <w:fldChar w:fldCharType="end"/>
        </w:r>
      </w:hyperlink>
    </w:p>
    <w:p w14:paraId="33D99CB8" w14:textId="28EE9125" w:rsidR="001D0570" w:rsidRPr="00A90B8D" w:rsidRDefault="00C903B7" w:rsidP="00A90B8D">
      <w:pPr>
        <w:pStyle w:val="12"/>
        <w:tabs>
          <w:tab w:val="right" w:leader="dot" w:pos="9747"/>
        </w:tabs>
        <w:spacing w:line="600" w:lineRule="auto"/>
        <w:rPr>
          <w:rFonts w:ascii="宋体" w:hAnsi="宋体"/>
          <w:noProof/>
          <w:color w:val="000000" w:themeColor="text1"/>
          <w:sz w:val="28"/>
          <w:szCs w:val="28"/>
        </w:rPr>
      </w:pPr>
      <w:hyperlink w:anchor="_Toc24766" w:history="1">
        <w:r w:rsidR="001D0570" w:rsidRPr="00A90B8D">
          <w:rPr>
            <w:rFonts w:ascii="宋体" w:hAnsi="宋体" w:cs="宋体" w:hint="eastAsia"/>
            <w:noProof/>
            <w:color w:val="000000" w:themeColor="text1"/>
            <w:sz w:val="28"/>
            <w:szCs w:val="28"/>
          </w:rPr>
          <w:t>第二章   投标人须知</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_Toc24766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6</w:t>
        </w:r>
        <w:r w:rsidR="001D0570" w:rsidRPr="00A90B8D">
          <w:rPr>
            <w:rFonts w:ascii="宋体" w:hAnsi="宋体"/>
            <w:noProof/>
            <w:color w:val="000000" w:themeColor="text1"/>
            <w:sz w:val="28"/>
            <w:szCs w:val="28"/>
          </w:rPr>
          <w:fldChar w:fldCharType="end"/>
        </w:r>
      </w:hyperlink>
    </w:p>
    <w:p w14:paraId="17BA611D" w14:textId="65835B31" w:rsidR="001D0570" w:rsidRPr="00A90B8D" w:rsidRDefault="00C903B7" w:rsidP="00A90B8D">
      <w:pPr>
        <w:pStyle w:val="12"/>
        <w:tabs>
          <w:tab w:val="right" w:leader="dot" w:pos="9747"/>
        </w:tabs>
        <w:spacing w:line="600" w:lineRule="auto"/>
        <w:rPr>
          <w:rFonts w:ascii="宋体" w:hAnsi="宋体"/>
          <w:noProof/>
          <w:color w:val="000000" w:themeColor="text1"/>
          <w:sz w:val="28"/>
          <w:szCs w:val="28"/>
        </w:rPr>
      </w:pPr>
      <w:hyperlink w:anchor="_Toc19315" w:history="1">
        <w:r w:rsidR="001D0570" w:rsidRPr="00A90B8D">
          <w:rPr>
            <w:rFonts w:ascii="宋体" w:hAnsi="宋体" w:cs="宋体" w:hint="eastAsia"/>
            <w:noProof/>
            <w:color w:val="000000" w:themeColor="text1"/>
            <w:sz w:val="28"/>
            <w:szCs w:val="28"/>
          </w:rPr>
          <w:t>第三章   资格审查</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_Toc19315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22</w:t>
        </w:r>
        <w:r w:rsidR="001D0570" w:rsidRPr="00A90B8D">
          <w:rPr>
            <w:rFonts w:ascii="宋体" w:hAnsi="宋体"/>
            <w:noProof/>
            <w:color w:val="000000" w:themeColor="text1"/>
            <w:sz w:val="28"/>
            <w:szCs w:val="28"/>
          </w:rPr>
          <w:fldChar w:fldCharType="end"/>
        </w:r>
      </w:hyperlink>
    </w:p>
    <w:p w14:paraId="51C0FD38" w14:textId="32A102CE" w:rsidR="001D0570" w:rsidRPr="00A90B8D" w:rsidRDefault="00C903B7" w:rsidP="00A90B8D">
      <w:pPr>
        <w:pStyle w:val="12"/>
        <w:tabs>
          <w:tab w:val="right" w:leader="dot" w:pos="9747"/>
        </w:tabs>
        <w:spacing w:line="600" w:lineRule="auto"/>
        <w:rPr>
          <w:rFonts w:ascii="宋体" w:hAnsi="宋体"/>
          <w:noProof/>
          <w:color w:val="000000" w:themeColor="text1"/>
          <w:sz w:val="28"/>
          <w:szCs w:val="28"/>
        </w:rPr>
      </w:pPr>
      <w:hyperlink w:anchor="_Toc5159" w:history="1">
        <w:r w:rsidR="001D0570" w:rsidRPr="00A90B8D">
          <w:rPr>
            <w:rFonts w:ascii="宋体" w:hAnsi="宋体" w:cs="宋体" w:hint="eastAsia"/>
            <w:noProof/>
            <w:color w:val="000000" w:themeColor="text1"/>
            <w:sz w:val="28"/>
            <w:szCs w:val="28"/>
          </w:rPr>
          <w:t>第四章   评标程序、评标方法和评标标准</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_Toc5159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25</w:t>
        </w:r>
        <w:r w:rsidR="001D0570" w:rsidRPr="00A90B8D">
          <w:rPr>
            <w:rFonts w:ascii="宋体" w:hAnsi="宋体"/>
            <w:noProof/>
            <w:color w:val="000000" w:themeColor="text1"/>
            <w:sz w:val="28"/>
            <w:szCs w:val="28"/>
          </w:rPr>
          <w:fldChar w:fldCharType="end"/>
        </w:r>
      </w:hyperlink>
    </w:p>
    <w:p w14:paraId="63DDAD88" w14:textId="015F0436" w:rsidR="001D0570" w:rsidRPr="00A90B8D" w:rsidRDefault="00C903B7" w:rsidP="00A90B8D">
      <w:pPr>
        <w:pStyle w:val="12"/>
        <w:tabs>
          <w:tab w:val="right" w:leader="dot" w:pos="9747"/>
        </w:tabs>
        <w:spacing w:line="600" w:lineRule="auto"/>
        <w:rPr>
          <w:rFonts w:ascii="宋体" w:hAnsi="宋体"/>
          <w:noProof/>
          <w:color w:val="000000" w:themeColor="text1"/>
          <w:sz w:val="28"/>
          <w:szCs w:val="28"/>
        </w:rPr>
      </w:pPr>
      <w:hyperlink w:anchor="_Toc7215" w:history="1">
        <w:r w:rsidR="001D0570" w:rsidRPr="00A90B8D">
          <w:rPr>
            <w:rFonts w:ascii="宋体" w:hAnsi="宋体" w:cs="宋体" w:hint="eastAsia"/>
            <w:noProof/>
            <w:color w:val="000000" w:themeColor="text1"/>
            <w:sz w:val="28"/>
            <w:szCs w:val="28"/>
          </w:rPr>
          <w:t>第五章   采购需求</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_Toc7215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33</w:t>
        </w:r>
        <w:r w:rsidR="001D0570" w:rsidRPr="00A90B8D">
          <w:rPr>
            <w:rFonts w:ascii="宋体" w:hAnsi="宋体"/>
            <w:noProof/>
            <w:color w:val="000000" w:themeColor="text1"/>
            <w:sz w:val="28"/>
            <w:szCs w:val="28"/>
          </w:rPr>
          <w:fldChar w:fldCharType="end"/>
        </w:r>
      </w:hyperlink>
    </w:p>
    <w:p w14:paraId="4A572A46" w14:textId="7D2FE311" w:rsidR="001D0570" w:rsidRPr="00A90B8D" w:rsidRDefault="00C903B7" w:rsidP="00A90B8D">
      <w:pPr>
        <w:pStyle w:val="12"/>
        <w:tabs>
          <w:tab w:val="right" w:leader="dot" w:pos="9747"/>
        </w:tabs>
        <w:spacing w:line="600" w:lineRule="auto"/>
        <w:rPr>
          <w:rFonts w:ascii="宋体" w:hAnsi="宋体"/>
          <w:noProof/>
          <w:color w:val="000000" w:themeColor="text1"/>
          <w:sz w:val="28"/>
          <w:szCs w:val="28"/>
        </w:rPr>
      </w:pPr>
      <w:hyperlink w:anchor="_Toc6183" w:history="1">
        <w:r w:rsidR="001D0570" w:rsidRPr="00A90B8D">
          <w:rPr>
            <w:rFonts w:ascii="宋体" w:hAnsi="宋体" w:cs="宋体" w:hint="eastAsia"/>
            <w:noProof/>
            <w:color w:val="000000" w:themeColor="text1"/>
            <w:sz w:val="28"/>
            <w:szCs w:val="28"/>
          </w:rPr>
          <w:t>第六章   拟签订的合同文本</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_Toc6183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37</w:t>
        </w:r>
        <w:r w:rsidR="001D0570" w:rsidRPr="00A90B8D">
          <w:rPr>
            <w:rFonts w:ascii="宋体" w:hAnsi="宋体"/>
            <w:noProof/>
            <w:color w:val="000000" w:themeColor="text1"/>
            <w:sz w:val="28"/>
            <w:szCs w:val="28"/>
          </w:rPr>
          <w:fldChar w:fldCharType="end"/>
        </w:r>
      </w:hyperlink>
    </w:p>
    <w:p w14:paraId="0CFDA08A" w14:textId="07216618" w:rsidR="001D0570" w:rsidRPr="00A90B8D" w:rsidRDefault="00C903B7" w:rsidP="00A90B8D">
      <w:pPr>
        <w:pStyle w:val="12"/>
        <w:tabs>
          <w:tab w:val="right" w:leader="dot" w:pos="9747"/>
        </w:tabs>
        <w:spacing w:line="600" w:lineRule="auto"/>
        <w:rPr>
          <w:rFonts w:ascii="宋体" w:hAnsi="宋体"/>
          <w:noProof/>
          <w:color w:val="000000" w:themeColor="text1"/>
          <w:sz w:val="28"/>
          <w:szCs w:val="28"/>
        </w:rPr>
      </w:pPr>
      <w:hyperlink w:anchor="_Toc5118" w:history="1">
        <w:r w:rsidR="001D0570" w:rsidRPr="00A90B8D">
          <w:rPr>
            <w:rFonts w:ascii="宋体" w:hAnsi="宋体" w:cs="宋体" w:hint="eastAsia"/>
            <w:noProof/>
            <w:color w:val="000000" w:themeColor="text1"/>
            <w:sz w:val="28"/>
            <w:szCs w:val="28"/>
          </w:rPr>
          <w:t>第七章   投标文件格式</w:t>
        </w:r>
        <w:r w:rsidR="001D0570" w:rsidRPr="00A90B8D">
          <w:rPr>
            <w:rFonts w:ascii="宋体" w:hAnsi="宋体"/>
            <w:noProof/>
            <w:color w:val="000000" w:themeColor="text1"/>
            <w:sz w:val="28"/>
            <w:szCs w:val="28"/>
          </w:rPr>
          <w:tab/>
        </w:r>
        <w:r w:rsidR="001D0570" w:rsidRPr="00A90B8D">
          <w:rPr>
            <w:rFonts w:ascii="宋体" w:hAnsi="宋体"/>
            <w:noProof/>
            <w:color w:val="000000" w:themeColor="text1"/>
            <w:sz w:val="28"/>
            <w:szCs w:val="28"/>
          </w:rPr>
          <w:fldChar w:fldCharType="begin"/>
        </w:r>
        <w:r w:rsidR="001D0570" w:rsidRPr="00A90B8D">
          <w:rPr>
            <w:rFonts w:ascii="宋体" w:hAnsi="宋体"/>
            <w:noProof/>
            <w:color w:val="000000" w:themeColor="text1"/>
            <w:sz w:val="28"/>
            <w:szCs w:val="28"/>
          </w:rPr>
          <w:instrText xml:space="preserve"> PAGEREF _Toc5118 \h </w:instrText>
        </w:r>
        <w:r w:rsidR="001D0570" w:rsidRPr="00A90B8D">
          <w:rPr>
            <w:rFonts w:ascii="宋体" w:hAnsi="宋体"/>
            <w:noProof/>
            <w:color w:val="000000" w:themeColor="text1"/>
            <w:sz w:val="28"/>
            <w:szCs w:val="28"/>
          </w:rPr>
        </w:r>
        <w:r w:rsidR="001D0570" w:rsidRPr="00A90B8D">
          <w:rPr>
            <w:rFonts w:ascii="宋体" w:hAnsi="宋体"/>
            <w:noProof/>
            <w:color w:val="000000" w:themeColor="text1"/>
            <w:sz w:val="28"/>
            <w:szCs w:val="28"/>
          </w:rPr>
          <w:fldChar w:fldCharType="separate"/>
        </w:r>
        <w:r w:rsidR="00B870C2">
          <w:rPr>
            <w:rFonts w:ascii="宋体" w:hAnsi="宋体"/>
            <w:noProof/>
            <w:color w:val="000000" w:themeColor="text1"/>
            <w:sz w:val="28"/>
            <w:szCs w:val="28"/>
          </w:rPr>
          <w:t>45</w:t>
        </w:r>
        <w:r w:rsidR="001D0570" w:rsidRPr="00A90B8D">
          <w:rPr>
            <w:rFonts w:ascii="宋体" w:hAnsi="宋体"/>
            <w:noProof/>
            <w:color w:val="000000" w:themeColor="text1"/>
            <w:sz w:val="28"/>
            <w:szCs w:val="28"/>
          </w:rPr>
          <w:fldChar w:fldCharType="end"/>
        </w:r>
      </w:hyperlink>
    </w:p>
    <w:p w14:paraId="51FF4365" w14:textId="77777777" w:rsidR="001D0570" w:rsidRDefault="008839DA">
      <w:pPr>
        <w:pStyle w:val="12"/>
        <w:tabs>
          <w:tab w:val="left" w:pos="1050"/>
          <w:tab w:val="right" w:leader="dot" w:pos="8937"/>
        </w:tabs>
        <w:spacing w:line="360" w:lineRule="auto"/>
        <w:rPr>
          <w:rFonts w:ascii="宋体" w:hAnsi="宋体" w:cs="宋体"/>
          <w:b w:val="0"/>
          <w:color w:val="000000" w:themeColor="text1"/>
          <w:sz w:val="21"/>
          <w:szCs w:val="21"/>
        </w:rPr>
      </w:pPr>
      <w:r>
        <w:rPr>
          <w:rFonts w:ascii="宋体" w:hAnsi="宋体" w:cs="宋体" w:hint="eastAsia"/>
          <w:color w:val="000000" w:themeColor="text1"/>
          <w:szCs w:val="21"/>
        </w:rPr>
        <w:fldChar w:fldCharType="end"/>
      </w:r>
    </w:p>
    <w:p w14:paraId="48C954F4" w14:textId="77777777" w:rsidR="001D0570" w:rsidRDefault="001D0570">
      <w:pPr>
        <w:spacing w:line="360" w:lineRule="auto"/>
        <w:jc w:val="center"/>
        <w:outlineLvl w:val="0"/>
        <w:rPr>
          <w:rFonts w:ascii="宋体" w:hAnsi="宋体" w:cs="宋体"/>
          <w:color w:val="000000" w:themeColor="text1"/>
          <w:szCs w:val="21"/>
        </w:rPr>
        <w:sectPr w:rsidR="001D0570">
          <w:footerReference w:type="default" r:id="rId9"/>
          <w:pgSz w:w="11907" w:h="16840"/>
          <w:pgMar w:top="1440" w:right="1080" w:bottom="1440" w:left="1080" w:header="567" w:footer="567" w:gutter="0"/>
          <w:pgNumType w:fmt="numberInDash" w:start="0"/>
          <w:cols w:space="720"/>
          <w:titlePg/>
          <w:docGrid w:linePitch="462"/>
        </w:sectPr>
      </w:pPr>
    </w:p>
    <w:p w14:paraId="6ECCF79E" w14:textId="77777777" w:rsidR="001D0570" w:rsidRDefault="008839DA">
      <w:pPr>
        <w:spacing w:line="360" w:lineRule="auto"/>
        <w:jc w:val="center"/>
        <w:outlineLvl w:val="0"/>
        <w:rPr>
          <w:rFonts w:ascii="宋体" w:hAnsi="宋体" w:cs="宋体"/>
          <w:b/>
          <w:color w:val="000000" w:themeColor="text1"/>
          <w:szCs w:val="21"/>
        </w:rPr>
      </w:pPr>
      <w:bookmarkStart w:id="1" w:name="_Toc21607"/>
      <w:r>
        <w:rPr>
          <w:rFonts w:ascii="宋体" w:hAnsi="宋体" w:cs="宋体" w:hint="eastAsia"/>
          <w:b/>
          <w:color w:val="000000" w:themeColor="text1"/>
          <w:szCs w:val="21"/>
        </w:rPr>
        <w:lastRenderedPageBreak/>
        <w:t>第一章   投标邀请</w:t>
      </w:r>
      <w:bookmarkEnd w:id="1"/>
    </w:p>
    <w:p w14:paraId="48446694" w14:textId="77777777" w:rsidR="001D0570" w:rsidRDefault="008839DA">
      <w:pPr>
        <w:spacing w:line="360" w:lineRule="auto"/>
        <w:rPr>
          <w:rFonts w:ascii="宋体" w:hAnsi="宋体" w:cs="宋体"/>
          <w:b/>
          <w:bCs/>
          <w:color w:val="000000" w:themeColor="text1"/>
          <w:szCs w:val="21"/>
        </w:rPr>
      </w:pPr>
      <w:bookmarkStart w:id="2" w:name="_Toc127151777"/>
      <w:bookmarkStart w:id="3" w:name="_Toc265228423"/>
      <w:bookmarkStart w:id="4" w:name="_Toc353825548"/>
      <w:bookmarkStart w:id="5" w:name="_Toc127161488"/>
      <w:bookmarkStart w:id="6" w:name="_Toc150774783"/>
      <w:bookmarkStart w:id="7" w:name="_Toc264969275"/>
      <w:bookmarkStart w:id="8" w:name="_Toc512937850"/>
      <w:bookmarkStart w:id="9" w:name="_Toc353873938"/>
      <w:bookmarkStart w:id="10" w:name="_Toc305158928"/>
      <w:bookmarkStart w:id="11" w:name="_Toc195842950"/>
      <w:bookmarkStart w:id="12" w:name="_Toc226965856"/>
      <w:bookmarkStart w:id="13" w:name="_Toc305158854"/>
      <w:r>
        <w:rPr>
          <w:rFonts w:ascii="宋体" w:hAnsi="宋体" w:cs="宋体" w:hint="eastAsia"/>
          <w:b/>
          <w:bCs/>
          <w:color w:val="000000" w:themeColor="text1"/>
          <w:szCs w:val="21"/>
        </w:rPr>
        <w:t>一、项目基本情况</w:t>
      </w:r>
    </w:p>
    <w:p w14:paraId="0320111D" w14:textId="636A7169"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1.项目编号：</w:t>
      </w:r>
      <w:r w:rsidR="007D10C7" w:rsidRPr="007109D4">
        <w:rPr>
          <w:rFonts w:ascii="宋体" w:hAnsi="宋体" w:cs="宋体"/>
          <w:color w:val="000000" w:themeColor="text1"/>
          <w:szCs w:val="21"/>
        </w:rPr>
        <w:t>11011726210200012188-XM001</w:t>
      </w:r>
    </w:p>
    <w:p w14:paraId="003D34BF" w14:textId="4D00B53C"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2.项目名称：</w:t>
      </w:r>
      <w:r w:rsidR="005C0EA1" w:rsidRPr="005C0EA1">
        <w:rPr>
          <w:rFonts w:ascii="宋体" w:hAnsi="宋体" w:cs="宋体"/>
          <w:color w:val="000000" w:themeColor="text1"/>
          <w:szCs w:val="21"/>
        </w:rPr>
        <w:t>平谷区校园</w:t>
      </w:r>
      <w:r w:rsidR="005C0EA1" w:rsidRPr="00743ED5">
        <w:rPr>
          <w:rFonts w:ascii="宋体" w:hAnsi="宋体" w:cs="宋体"/>
          <w:color w:val="000000" w:themeColor="text1"/>
          <w:szCs w:val="21"/>
        </w:rPr>
        <w:t>自办食堂劳务服务企业资质入围项目餐饮服务采购项目</w:t>
      </w:r>
    </w:p>
    <w:p w14:paraId="471D2123" w14:textId="011B0688"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3.项目预算金额：</w:t>
      </w:r>
      <w:r w:rsidR="00E9403D">
        <w:rPr>
          <w:rFonts w:ascii="宋体" w:hAnsi="宋体" w:cs="宋体" w:hint="eastAsia"/>
          <w:color w:val="000000" w:themeColor="text1"/>
          <w:szCs w:val="21"/>
        </w:rPr>
        <w:t>4906万</w:t>
      </w:r>
      <w:r>
        <w:rPr>
          <w:rFonts w:ascii="宋体" w:hAnsi="宋体" w:cs="宋体" w:hint="eastAsia"/>
          <w:color w:val="000000" w:themeColor="text1"/>
          <w:szCs w:val="21"/>
        </w:rPr>
        <w:t>元</w:t>
      </w:r>
    </w:p>
    <w:p w14:paraId="438D0A76" w14:textId="77777777" w:rsidR="001D0570" w:rsidRDefault="008839DA">
      <w:pPr>
        <w:spacing w:line="360" w:lineRule="auto"/>
        <w:ind w:leftChars="200" w:left="420"/>
        <w:rPr>
          <w:rFonts w:ascii="宋体" w:hAnsi="宋体" w:cs="宋体"/>
          <w:color w:val="000000" w:themeColor="text1"/>
          <w:szCs w:val="21"/>
        </w:rPr>
      </w:pPr>
      <w:r>
        <w:rPr>
          <w:rFonts w:ascii="宋体" w:hAnsi="宋体" w:cs="宋体" w:hint="eastAsia"/>
          <w:color w:val="000000" w:themeColor="text1"/>
          <w:szCs w:val="21"/>
        </w:rPr>
        <w:t>4.采购需求：</w:t>
      </w:r>
      <w:r>
        <w:rPr>
          <w:rFonts w:ascii="宋体" w:hAnsi="宋体" w:cs="宋体"/>
          <w:color w:val="000000" w:themeColor="text1"/>
          <w:szCs w:val="21"/>
        </w:rPr>
        <w:t>根据市相关文件要求，结合我区实际情况，拟对我区中小学校食堂从业人员购买服务单位实行统一管理，服务商数量原则上不超过</w:t>
      </w:r>
      <w:r>
        <w:rPr>
          <w:rFonts w:ascii="宋体" w:hAnsi="宋体" w:cs="宋体" w:hint="eastAsia"/>
          <w:color w:val="000000" w:themeColor="text1"/>
          <w:szCs w:val="21"/>
        </w:rPr>
        <w:t>6</w:t>
      </w:r>
      <w:r>
        <w:rPr>
          <w:rFonts w:ascii="宋体" w:hAnsi="宋体" w:cs="宋体"/>
          <w:color w:val="000000" w:themeColor="text1"/>
          <w:szCs w:val="21"/>
        </w:rPr>
        <w:t>家。入围供应商均由各学校依据相关程序自主选择。</w:t>
      </w:r>
    </w:p>
    <w:p w14:paraId="14D716C7"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注：当入围服务商不足6家时进行二次补招，如二次补招满6家，不进行三次补招。</w:t>
      </w:r>
    </w:p>
    <w:p w14:paraId="1A9195D4" w14:textId="77777777" w:rsidR="001D0570" w:rsidRDefault="008839DA">
      <w:pPr>
        <w:spacing w:line="360" w:lineRule="auto"/>
        <w:ind w:firstLineChars="200" w:firstLine="420"/>
        <w:rPr>
          <w:rFonts w:ascii="宋体" w:hAnsi="宋体" w:cs="宋体"/>
          <w:color w:val="00B050"/>
          <w:szCs w:val="21"/>
        </w:rPr>
      </w:pPr>
      <w:r>
        <w:rPr>
          <w:rFonts w:ascii="宋体" w:hAnsi="宋体" w:cs="宋体" w:hint="eastAsia"/>
          <w:color w:val="000000" w:themeColor="text1"/>
          <w:szCs w:val="21"/>
        </w:rPr>
        <w:t>5.合同履行期限：一年。</w:t>
      </w:r>
    </w:p>
    <w:p w14:paraId="5E2DAF12"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6.本项目是否接受联合体投标：□是  ■否。</w:t>
      </w:r>
      <w:bookmarkStart w:id="14" w:name="_Toc35393791"/>
      <w:bookmarkStart w:id="15" w:name="_Toc101319461"/>
      <w:bookmarkStart w:id="16" w:name="_Toc28359003"/>
      <w:bookmarkStart w:id="17" w:name="_Toc28359080"/>
      <w:bookmarkStart w:id="18" w:name="_Toc35393622"/>
    </w:p>
    <w:p w14:paraId="19A22334" w14:textId="77777777" w:rsidR="001D0570" w:rsidRDefault="008839DA">
      <w:pPr>
        <w:spacing w:line="360" w:lineRule="auto"/>
        <w:ind w:firstLineChars="200" w:firstLine="422"/>
        <w:rPr>
          <w:rFonts w:ascii="宋体" w:hAnsi="宋体" w:cs="宋体"/>
          <w:b/>
          <w:bCs/>
          <w:color w:val="000000" w:themeColor="text1"/>
          <w:szCs w:val="21"/>
        </w:rPr>
      </w:pPr>
      <w:r>
        <w:rPr>
          <w:rFonts w:ascii="宋体" w:hAnsi="宋体" w:cs="宋体" w:hint="eastAsia"/>
          <w:b/>
          <w:bCs/>
          <w:color w:val="000000" w:themeColor="text1"/>
          <w:szCs w:val="21"/>
        </w:rPr>
        <w:t>二、申请人的资格要求（须同时满足）</w:t>
      </w:r>
      <w:bookmarkEnd w:id="14"/>
      <w:bookmarkEnd w:id="15"/>
      <w:bookmarkEnd w:id="16"/>
      <w:bookmarkEnd w:id="17"/>
      <w:bookmarkEnd w:id="18"/>
    </w:p>
    <w:p w14:paraId="7C2D3750"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1.投标人基本资格条件：</w:t>
      </w:r>
    </w:p>
    <w:p w14:paraId="6DAFE575"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1.1具有独立承担民事责任的能力；</w:t>
      </w:r>
    </w:p>
    <w:p w14:paraId="10029AD7"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1.2具有良好的商业信誉和健全的财务会计制度；</w:t>
      </w:r>
    </w:p>
    <w:p w14:paraId="4EFADBC8"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1.3具有履行合同所必需的设备和专业技术能力；</w:t>
      </w:r>
    </w:p>
    <w:p w14:paraId="08CE71E9"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1.4有依法缴纳税收和社会保障资金的良好记录；</w:t>
      </w:r>
    </w:p>
    <w:p w14:paraId="72F49A7C"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1.5参加采购活动前三年内，在经营活动中没有重大违法记录；</w:t>
      </w:r>
    </w:p>
    <w:p w14:paraId="2CD772A5"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1.6法律、行政法规规定的其他条件。</w:t>
      </w:r>
    </w:p>
    <w:p w14:paraId="237C13CB" w14:textId="7FE11CD1" w:rsidR="00D81D16" w:rsidRPr="00B870C2" w:rsidRDefault="008839DA" w:rsidP="00B870C2">
      <w:pPr>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2.</w:t>
      </w:r>
      <w:r w:rsidR="00307D5B" w:rsidRPr="00307D5B">
        <w:rPr>
          <w:rFonts w:ascii="宋体" w:hAnsi="宋体" w:cs="宋体" w:hint="eastAsia"/>
          <w:color w:val="000000" w:themeColor="text1"/>
          <w:szCs w:val="21"/>
        </w:rPr>
        <w:t xml:space="preserve"> </w:t>
      </w:r>
      <w:r w:rsidR="00307D5B" w:rsidRPr="00A90B8D">
        <w:rPr>
          <w:rFonts w:ascii="宋体" w:hAnsi="宋体" w:cs="宋体" w:hint="eastAsia"/>
          <w:color w:val="000000" w:themeColor="text1"/>
          <w:szCs w:val="21"/>
        </w:rPr>
        <w:t>根据财库〔2016〕125号《财政部关于在政府采购活动中查询及使用信用记录有关问题的通知》的要求，通过“信用中国”网站（www.creditchina.gov.cn）、中国政府采购网（www.ccgp.gov.cn）查询相关主体信用记录。对列入失信被执行人、重大税收违法案件当事人名单、严重违法失信行为记录名单的投标人，拒绝其参与本次采购活动。</w:t>
      </w:r>
    </w:p>
    <w:p w14:paraId="488443CD" w14:textId="4D54F00C" w:rsidR="001D0570" w:rsidRPr="00A90B8D" w:rsidRDefault="00307D5B">
      <w:pPr>
        <w:spacing w:line="360" w:lineRule="auto"/>
        <w:ind w:firstLineChars="200" w:firstLine="420"/>
        <w:rPr>
          <w:rFonts w:ascii="宋体" w:hAnsi="宋体" w:cs="宋体"/>
          <w:color w:val="000000" w:themeColor="text1"/>
          <w:szCs w:val="21"/>
        </w:rPr>
      </w:pPr>
      <w:bookmarkStart w:id="19" w:name="_Toc28359081"/>
      <w:bookmarkStart w:id="20" w:name="_Toc28359004"/>
      <w:r>
        <w:rPr>
          <w:rFonts w:ascii="宋体" w:hAnsi="宋体" w:cs="宋体" w:hint="eastAsia"/>
          <w:color w:val="000000" w:themeColor="text1"/>
          <w:szCs w:val="21"/>
        </w:rPr>
        <w:t>3</w:t>
      </w:r>
      <w:r w:rsidR="008839DA" w:rsidRPr="00A90B8D">
        <w:rPr>
          <w:rFonts w:ascii="宋体" w:hAnsi="宋体" w:cs="宋体" w:hint="eastAsia"/>
          <w:color w:val="000000" w:themeColor="text1"/>
          <w:szCs w:val="21"/>
        </w:rPr>
        <w:t>.落实政府采购政策需满足的资格要求：</w:t>
      </w:r>
    </w:p>
    <w:p w14:paraId="1529F946" w14:textId="4E89D0F4" w:rsidR="001D0570" w:rsidRPr="00A90B8D" w:rsidRDefault="00307D5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w:t>
      </w:r>
      <w:r w:rsidR="008839DA" w:rsidRPr="00A90B8D">
        <w:rPr>
          <w:rFonts w:ascii="宋体" w:hAnsi="宋体" w:cs="宋体" w:hint="eastAsia"/>
          <w:color w:val="000000" w:themeColor="text1"/>
          <w:szCs w:val="21"/>
        </w:rPr>
        <w:t>.1 中小企业政策</w:t>
      </w:r>
    </w:p>
    <w:p w14:paraId="064CB831" w14:textId="77777777" w:rsidR="001D0570" w:rsidRPr="00A90B8D" w:rsidRDefault="008839DA">
      <w:pPr>
        <w:spacing w:line="360" w:lineRule="auto"/>
        <w:ind w:firstLineChars="200" w:firstLine="420"/>
        <w:rPr>
          <w:rFonts w:ascii="宋体" w:hAnsi="宋体" w:cs="宋体"/>
          <w:color w:val="000000" w:themeColor="text1"/>
          <w:szCs w:val="21"/>
        </w:rPr>
      </w:pPr>
      <w:r w:rsidRPr="00A90B8D">
        <w:rPr>
          <w:rFonts w:ascii="宋体" w:hAnsi="宋体" w:cs="宋体" w:hint="eastAsia"/>
          <w:color w:val="000000" w:themeColor="text1"/>
          <w:szCs w:val="21"/>
        </w:rPr>
        <w:t>■本项目不专门面向中小企业预留采购份额。</w:t>
      </w:r>
    </w:p>
    <w:p w14:paraId="4842E766" w14:textId="1821FD41" w:rsidR="001D0570" w:rsidRPr="00A90B8D" w:rsidRDefault="00307D5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w:t>
      </w:r>
      <w:r w:rsidR="008839DA" w:rsidRPr="00A90B8D">
        <w:rPr>
          <w:rFonts w:ascii="宋体" w:hAnsi="宋体" w:cs="宋体" w:hint="eastAsia"/>
          <w:color w:val="000000" w:themeColor="text1"/>
          <w:szCs w:val="21"/>
        </w:rPr>
        <w:t>.2 其它落实政府采购政策的资格要求（如有）：节能产品强制采购；节能产品、环境标志产品优先</w:t>
      </w:r>
      <w:r w:rsidR="008839DA" w:rsidRPr="00A90B8D">
        <w:rPr>
          <w:rFonts w:ascii="宋体" w:hAnsi="宋体" w:cs="宋体" w:hint="eastAsia"/>
          <w:color w:val="000000" w:themeColor="text1"/>
          <w:szCs w:val="21"/>
        </w:rPr>
        <w:lastRenderedPageBreak/>
        <w:t>采购；扶持不发达地区和少数民族地区；政府采购促进中小企业发展；政府采购支持监狱企业、戒毒企业发展；政府采购促进残疾人就业；政府采购信用担保；进口产品管理等。</w:t>
      </w:r>
    </w:p>
    <w:p w14:paraId="49B4055A" w14:textId="6AFD6D91" w:rsidR="001D0570" w:rsidRDefault="00307D5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8839DA" w:rsidRPr="00A90B8D">
        <w:rPr>
          <w:rFonts w:ascii="宋体" w:hAnsi="宋体" w:cs="宋体" w:hint="eastAsia"/>
          <w:color w:val="000000" w:themeColor="text1"/>
          <w:szCs w:val="21"/>
        </w:rPr>
        <w:t>.本项目的特定资格要求：</w:t>
      </w:r>
    </w:p>
    <w:p w14:paraId="6F96B9BA" w14:textId="7D6657BF" w:rsidR="00FC6301" w:rsidRDefault="00307D5B" w:rsidP="00FC6301">
      <w:pPr>
        <w:spacing w:line="360" w:lineRule="auto"/>
        <w:ind w:firstLineChars="200" w:firstLine="422"/>
        <w:rPr>
          <w:rFonts w:ascii="宋体" w:hAnsi="宋体" w:cs="宋体"/>
          <w:b/>
          <w:bCs/>
          <w:color w:val="000000" w:themeColor="text1"/>
          <w:szCs w:val="21"/>
        </w:rPr>
      </w:pPr>
      <w:r>
        <w:rPr>
          <w:rFonts w:ascii="宋体" w:hAnsi="宋体" w:cs="宋体" w:hint="eastAsia"/>
          <w:b/>
          <w:bCs/>
          <w:color w:val="000000" w:themeColor="text1"/>
          <w:szCs w:val="21"/>
        </w:rPr>
        <w:t>4</w:t>
      </w:r>
      <w:r w:rsidR="00FC6301">
        <w:rPr>
          <w:rFonts w:ascii="宋体" w:hAnsi="宋体" w:cs="宋体"/>
          <w:b/>
          <w:bCs/>
          <w:color w:val="000000" w:themeColor="text1"/>
          <w:szCs w:val="21"/>
        </w:rPr>
        <w:t>.1餐饮服务单位参与投标的：</w:t>
      </w:r>
    </w:p>
    <w:p w14:paraId="045FFE73" w14:textId="13BC413E" w:rsidR="00FC6301" w:rsidRDefault="00307D5B" w:rsidP="00FC6301">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FC6301">
        <w:rPr>
          <w:rFonts w:ascii="宋体" w:hAnsi="宋体" w:cs="宋体" w:hint="eastAsia"/>
          <w:color w:val="000000" w:themeColor="text1"/>
          <w:szCs w:val="21"/>
        </w:rPr>
        <w:t>.1.1</w:t>
      </w:r>
      <w:r w:rsidR="00FC6301">
        <w:rPr>
          <w:rFonts w:ascii="宋体" w:hAnsi="宋体" w:cs="宋体"/>
          <w:color w:val="000000" w:themeColor="text1"/>
          <w:szCs w:val="21"/>
        </w:rPr>
        <w:t>营业执照经营范围应包含餐饮服务、餐饮管理等相关项目；</w:t>
      </w:r>
    </w:p>
    <w:p w14:paraId="71B12836" w14:textId="31B4E7B7" w:rsidR="00FC6301" w:rsidRDefault="00307D5B" w:rsidP="00FC6301">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FC6301">
        <w:rPr>
          <w:rFonts w:ascii="宋体" w:hAnsi="宋体" w:cs="宋体" w:hint="eastAsia"/>
          <w:color w:val="000000" w:themeColor="text1"/>
          <w:szCs w:val="21"/>
        </w:rPr>
        <w:t>.1.2</w:t>
      </w:r>
      <w:r w:rsidR="00FC6301">
        <w:rPr>
          <w:rFonts w:ascii="宋体" w:hAnsi="宋体" w:cs="宋体"/>
          <w:color w:val="000000" w:themeColor="text1"/>
          <w:szCs w:val="21"/>
        </w:rPr>
        <w:t>具有</w:t>
      </w:r>
      <w:r w:rsidR="00FC6301">
        <w:rPr>
          <w:rFonts w:ascii="宋体" w:hAnsi="宋体" w:cs="宋体" w:hint="eastAsia"/>
          <w:color w:val="000000" w:themeColor="text1"/>
          <w:szCs w:val="21"/>
        </w:rPr>
        <w:t>有效的</w:t>
      </w:r>
      <w:r w:rsidR="00FC6301">
        <w:rPr>
          <w:rFonts w:ascii="宋体" w:hAnsi="宋体" w:cs="宋体"/>
          <w:color w:val="000000" w:themeColor="text1"/>
          <w:szCs w:val="21"/>
        </w:rPr>
        <w:t>《食品经营许可证》</w:t>
      </w:r>
      <w:r w:rsidR="00FC6301">
        <w:rPr>
          <w:rFonts w:ascii="宋体" w:hAnsi="宋体" w:cs="宋体" w:hint="eastAsia"/>
          <w:color w:val="000000" w:themeColor="text1"/>
          <w:szCs w:val="21"/>
        </w:rPr>
        <w:t>，许可</w:t>
      </w:r>
      <w:r w:rsidR="00FC6301">
        <w:rPr>
          <w:rFonts w:ascii="宋体" w:hAnsi="宋体" w:cs="宋体"/>
          <w:color w:val="000000" w:themeColor="text1"/>
          <w:szCs w:val="21"/>
        </w:rPr>
        <w:t>范围包含餐饮服务管理</w:t>
      </w:r>
      <w:r w:rsidR="00FC6301">
        <w:rPr>
          <w:rFonts w:ascii="宋体" w:hAnsi="宋体" w:cs="宋体" w:hint="eastAsia"/>
          <w:color w:val="000000" w:themeColor="text1"/>
          <w:szCs w:val="21"/>
        </w:rPr>
        <w:t>；</w:t>
      </w:r>
    </w:p>
    <w:p w14:paraId="777EAAF4" w14:textId="5D6BB9BC" w:rsidR="00FC6301" w:rsidRPr="00A90B8D" w:rsidRDefault="00307D5B" w:rsidP="00FC6301">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FC6301">
        <w:rPr>
          <w:rFonts w:ascii="宋体" w:hAnsi="宋体" w:cs="宋体" w:hint="eastAsia"/>
          <w:color w:val="000000" w:themeColor="text1"/>
          <w:szCs w:val="21"/>
        </w:rPr>
        <w:t>.1.3</w:t>
      </w:r>
      <w:r w:rsidR="00FC6301">
        <w:rPr>
          <w:rFonts w:ascii="宋体" w:hAnsi="宋体" w:cs="宋体"/>
          <w:color w:val="000000" w:themeColor="text1"/>
          <w:szCs w:val="21"/>
        </w:rPr>
        <w:t>《食品经营许可证》</w:t>
      </w:r>
      <w:r w:rsidR="00FC6301">
        <w:rPr>
          <w:rFonts w:ascii="宋体" w:hAnsi="宋体" w:cs="宋体" w:hint="eastAsia"/>
          <w:color w:val="000000" w:themeColor="text1"/>
          <w:szCs w:val="21"/>
        </w:rPr>
        <w:t>的法定代表人（负责人）与营业执照中法定代表人为同一人</w:t>
      </w:r>
      <w:r w:rsidR="00FC6301">
        <w:rPr>
          <w:rFonts w:ascii="宋体" w:hAnsi="宋体" w:cs="宋体"/>
          <w:color w:val="000000" w:themeColor="text1"/>
          <w:szCs w:val="21"/>
        </w:rPr>
        <w:t>。</w:t>
      </w:r>
    </w:p>
    <w:p w14:paraId="1A3E2A9C" w14:textId="0BEFCF82" w:rsidR="001D0570" w:rsidRPr="00A90B8D" w:rsidRDefault="00307D5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8839DA" w:rsidRPr="00A90B8D">
        <w:rPr>
          <w:rFonts w:ascii="宋体" w:hAnsi="宋体" w:cs="宋体" w:hint="eastAsia"/>
          <w:color w:val="000000" w:themeColor="text1"/>
          <w:szCs w:val="21"/>
        </w:rPr>
        <w:t>.</w:t>
      </w:r>
      <w:r w:rsidR="00FC6301">
        <w:rPr>
          <w:rFonts w:ascii="宋体" w:hAnsi="宋体" w:cs="宋体" w:hint="eastAsia"/>
          <w:color w:val="000000" w:themeColor="text1"/>
          <w:szCs w:val="21"/>
        </w:rPr>
        <w:t>2</w:t>
      </w:r>
      <w:r w:rsidR="008839DA" w:rsidRPr="00A90B8D">
        <w:rPr>
          <w:rFonts w:ascii="宋体" w:hAnsi="宋体" w:cs="宋体" w:hint="eastAsia"/>
          <w:color w:val="000000" w:themeColor="text1"/>
          <w:szCs w:val="21"/>
        </w:rPr>
        <w:t>本项目是否接受分支机构参与投标：□是；■否；</w:t>
      </w:r>
    </w:p>
    <w:p w14:paraId="5DF55F23" w14:textId="1A24D86B" w:rsidR="001D0570" w:rsidRPr="00A90B8D" w:rsidRDefault="00307D5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8839DA" w:rsidRPr="00A90B8D">
        <w:rPr>
          <w:rFonts w:ascii="宋体" w:hAnsi="宋体" w:cs="宋体" w:hint="eastAsia"/>
          <w:color w:val="000000" w:themeColor="text1"/>
          <w:szCs w:val="21"/>
        </w:rPr>
        <w:t>.</w:t>
      </w:r>
      <w:r w:rsidR="00FC6301">
        <w:rPr>
          <w:rFonts w:ascii="宋体" w:hAnsi="宋体" w:cs="宋体" w:hint="eastAsia"/>
          <w:color w:val="000000" w:themeColor="text1"/>
          <w:szCs w:val="21"/>
        </w:rPr>
        <w:t>3</w:t>
      </w:r>
      <w:r w:rsidR="008839DA" w:rsidRPr="00A90B8D">
        <w:rPr>
          <w:rFonts w:ascii="宋体" w:hAnsi="宋体" w:cs="宋体" w:hint="eastAsia"/>
          <w:color w:val="000000" w:themeColor="text1"/>
          <w:szCs w:val="21"/>
        </w:rPr>
        <w:t>本项目是否属于政府购买服务：□是；■否；</w:t>
      </w:r>
    </w:p>
    <w:p w14:paraId="294FB1F6" w14:textId="1AC9ACA7" w:rsidR="001D0570" w:rsidRPr="00A90B8D" w:rsidRDefault="00307D5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sidR="008839DA" w:rsidRPr="00A90B8D">
        <w:rPr>
          <w:rFonts w:ascii="宋体" w:hAnsi="宋体" w:cs="宋体" w:hint="eastAsia"/>
          <w:color w:val="000000" w:themeColor="text1"/>
          <w:szCs w:val="21"/>
        </w:rPr>
        <w:t>.</w:t>
      </w:r>
      <w:r w:rsidR="00FC6301">
        <w:rPr>
          <w:rFonts w:ascii="宋体" w:hAnsi="宋体" w:cs="宋体" w:hint="eastAsia"/>
          <w:color w:val="000000" w:themeColor="text1"/>
          <w:szCs w:val="21"/>
        </w:rPr>
        <w:t>4</w:t>
      </w:r>
      <w:r w:rsidR="008839DA" w:rsidRPr="00A90B8D">
        <w:rPr>
          <w:rFonts w:ascii="宋体" w:hAnsi="宋体" w:cs="宋体" w:hint="eastAsia"/>
          <w:color w:val="000000" w:themeColor="text1"/>
          <w:szCs w:val="21"/>
        </w:rPr>
        <w:t>其他特定资格要求：</w:t>
      </w:r>
      <w:r>
        <w:rPr>
          <w:rFonts w:ascii="宋体" w:hAnsi="宋体" w:cs="宋体" w:hint="eastAsia"/>
          <w:color w:val="000000" w:themeColor="text1"/>
          <w:szCs w:val="21"/>
        </w:rPr>
        <w:t>无</w:t>
      </w:r>
    </w:p>
    <w:p w14:paraId="716AE196" w14:textId="264AA3F1" w:rsidR="001D0570" w:rsidRPr="00A90B8D" w:rsidRDefault="001D0570">
      <w:pPr>
        <w:spacing w:line="360" w:lineRule="auto"/>
        <w:ind w:firstLineChars="200" w:firstLine="420"/>
        <w:rPr>
          <w:rFonts w:ascii="宋体" w:hAnsi="宋体" w:cs="宋体"/>
          <w:color w:val="000000" w:themeColor="text1"/>
          <w:szCs w:val="21"/>
        </w:rPr>
      </w:pPr>
      <w:bookmarkStart w:id="21" w:name="_Toc35393623"/>
      <w:bookmarkStart w:id="22" w:name="_Toc35393792"/>
      <w:bookmarkStart w:id="23" w:name="_Toc101319462"/>
      <w:bookmarkEnd w:id="19"/>
      <w:bookmarkEnd w:id="20"/>
    </w:p>
    <w:p w14:paraId="2C5D32AD" w14:textId="77777777" w:rsidR="001D0570" w:rsidRDefault="008839DA">
      <w:pPr>
        <w:spacing w:line="360" w:lineRule="auto"/>
        <w:rPr>
          <w:rFonts w:ascii="宋体" w:hAnsi="宋体" w:cs="宋体"/>
          <w:b/>
          <w:bCs/>
          <w:color w:val="000000" w:themeColor="text1"/>
          <w:szCs w:val="21"/>
        </w:rPr>
      </w:pPr>
      <w:r>
        <w:rPr>
          <w:rFonts w:ascii="宋体" w:hAnsi="宋体" w:cs="宋体" w:hint="eastAsia"/>
          <w:b/>
          <w:bCs/>
          <w:color w:val="000000" w:themeColor="text1"/>
          <w:szCs w:val="21"/>
        </w:rPr>
        <w:t>三、获取招标文件</w:t>
      </w:r>
      <w:bookmarkEnd w:id="21"/>
      <w:bookmarkEnd w:id="22"/>
      <w:bookmarkEnd w:id="23"/>
    </w:p>
    <w:p w14:paraId="62AAEB2C" w14:textId="1DD24113" w:rsidR="005E580A" w:rsidRPr="005E580A" w:rsidRDefault="005E580A" w:rsidP="005E580A">
      <w:pPr>
        <w:widowControl/>
        <w:adjustRightInd w:val="0"/>
        <w:snapToGrid w:val="0"/>
        <w:spacing w:line="360" w:lineRule="auto"/>
        <w:ind w:firstLineChars="200" w:firstLine="420"/>
        <w:jc w:val="left"/>
        <w:rPr>
          <w:rFonts w:ascii="宋体" w:hAnsi="宋体"/>
          <w:color w:val="000000" w:themeColor="text1"/>
          <w:kern w:val="0"/>
          <w:szCs w:val="21"/>
        </w:rPr>
      </w:pPr>
      <w:bookmarkStart w:id="24" w:name="_Toc28359082"/>
      <w:bookmarkStart w:id="25" w:name="_Toc28359005"/>
      <w:bookmarkStart w:id="26" w:name="_Toc35393624"/>
      <w:bookmarkStart w:id="27" w:name="_Toc35393793"/>
      <w:bookmarkStart w:id="28" w:name="_Toc101319463"/>
      <w:r w:rsidRPr="005E580A">
        <w:rPr>
          <w:rFonts w:ascii="宋体" w:hAnsi="宋体" w:hint="eastAsia"/>
          <w:color w:val="000000" w:themeColor="text1"/>
          <w:kern w:val="0"/>
          <w:szCs w:val="21"/>
        </w:rPr>
        <w:t>1.时间：2026年8月</w:t>
      </w:r>
      <w:r w:rsidR="00735F68">
        <w:rPr>
          <w:rFonts w:ascii="宋体" w:hAnsi="宋体" w:hint="eastAsia"/>
          <w:color w:val="000000" w:themeColor="text1"/>
          <w:kern w:val="0"/>
          <w:szCs w:val="21"/>
        </w:rPr>
        <w:t>19</w:t>
      </w:r>
      <w:r w:rsidRPr="005E580A">
        <w:rPr>
          <w:rFonts w:ascii="宋体" w:hAnsi="宋体" w:hint="eastAsia"/>
          <w:color w:val="000000" w:themeColor="text1"/>
          <w:kern w:val="0"/>
          <w:szCs w:val="21"/>
        </w:rPr>
        <w:t>日至 2026年8月</w:t>
      </w:r>
      <w:r w:rsidR="00735F68">
        <w:rPr>
          <w:rFonts w:ascii="宋体" w:hAnsi="宋体" w:hint="eastAsia"/>
          <w:color w:val="000000" w:themeColor="text1"/>
          <w:kern w:val="0"/>
          <w:szCs w:val="21"/>
        </w:rPr>
        <w:t>25</w:t>
      </w:r>
      <w:r w:rsidRPr="005E580A">
        <w:rPr>
          <w:rFonts w:ascii="宋体" w:hAnsi="宋体" w:hint="eastAsia"/>
          <w:color w:val="000000" w:themeColor="text1"/>
          <w:kern w:val="0"/>
          <w:szCs w:val="21"/>
        </w:rPr>
        <w:t>日，每天上午09：00至12：00，下午14：00至17：00（北京时间，法定节假日除外）。</w:t>
      </w:r>
    </w:p>
    <w:p w14:paraId="520CED25" w14:textId="77777777" w:rsidR="005E580A" w:rsidRPr="005E580A" w:rsidRDefault="005E580A" w:rsidP="005E580A">
      <w:pPr>
        <w:widowControl/>
        <w:adjustRightInd w:val="0"/>
        <w:snapToGrid w:val="0"/>
        <w:spacing w:line="360" w:lineRule="auto"/>
        <w:ind w:firstLineChars="200" w:firstLine="420"/>
        <w:jc w:val="left"/>
        <w:rPr>
          <w:rFonts w:ascii="宋体" w:hAnsi="宋体"/>
          <w:b/>
          <w:bCs/>
          <w:color w:val="000000" w:themeColor="text1"/>
          <w:kern w:val="0"/>
          <w:szCs w:val="21"/>
        </w:rPr>
      </w:pPr>
      <w:r w:rsidRPr="005E580A">
        <w:rPr>
          <w:rFonts w:ascii="宋体" w:hAnsi="宋体" w:hint="eastAsia"/>
          <w:color w:val="000000" w:themeColor="text1"/>
          <w:kern w:val="0"/>
          <w:szCs w:val="21"/>
        </w:rPr>
        <w:t>2.地点：</w:t>
      </w:r>
      <w:r w:rsidRPr="005E580A">
        <w:rPr>
          <w:rFonts w:ascii="宋体" w:hAnsi="宋体"/>
          <w:color w:val="000000" w:themeColor="text1"/>
          <w:szCs w:val="21"/>
        </w:rPr>
        <w:t>北京市政府采购电子交易平台</w:t>
      </w:r>
      <w:r w:rsidRPr="005E580A">
        <w:rPr>
          <w:rFonts w:ascii="宋体" w:hAnsi="宋体" w:hint="eastAsia"/>
          <w:b/>
          <w:bCs/>
          <w:color w:val="000000" w:themeColor="text1"/>
          <w:kern w:val="0"/>
          <w:szCs w:val="21"/>
        </w:rPr>
        <w:t xml:space="preserve"> </w:t>
      </w:r>
    </w:p>
    <w:p w14:paraId="54F28F70" w14:textId="77777777" w:rsidR="005E580A" w:rsidRPr="005E580A" w:rsidRDefault="005E580A" w:rsidP="005E580A">
      <w:pPr>
        <w:widowControl/>
        <w:adjustRightInd w:val="0"/>
        <w:snapToGrid w:val="0"/>
        <w:spacing w:line="360" w:lineRule="auto"/>
        <w:ind w:firstLineChars="200" w:firstLine="420"/>
        <w:jc w:val="left"/>
        <w:rPr>
          <w:rFonts w:ascii="宋体" w:hAnsi="宋体"/>
          <w:color w:val="000000" w:themeColor="text1"/>
          <w:szCs w:val="21"/>
        </w:rPr>
      </w:pPr>
      <w:r w:rsidRPr="005E580A">
        <w:rPr>
          <w:rFonts w:ascii="宋体" w:hAnsi="宋体" w:hint="eastAsia"/>
          <w:color w:val="000000" w:themeColor="text1"/>
          <w:kern w:val="0"/>
          <w:szCs w:val="21"/>
        </w:rPr>
        <w:t>3.方式：</w:t>
      </w:r>
      <w:r w:rsidRPr="005E580A">
        <w:rPr>
          <w:rFonts w:ascii="宋体" w:hAnsi="宋体"/>
          <w:color w:val="000000" w:themeColor="text1"/>
          <w:szCs w:val="21"/>
        </w:rPr>
        <w:t>供应商使用CA数字证书或电子营业执照登录北京市政府采购电子交易平台（http://zbcg-bjzc.zhongcy.com/bjczj-portal-site/index.html#/home）获取电子版招标文件。</w:t>
      </w:r>
    </w:p>
    <w:p w14:paraId="6A3F647D" w14:textId="3CE99765" w:rsidR="001D0570" w:rsidRPr="005E580A" w:rsidRDefault="005E580A" w:rsidP="005E580A">
      <w:pPr>
        <w:pStyle w:val="210"/>
        <w:rPr>
          <w:rFonts w:ascii="宋体" w:hAnsi="宋体"/>
          <w:sz w:val="21"/>
          <w:szCs w:val="16"/>
        </w:rPr>
      </w:pPr>
      <w:r w:rsidRPr="005E580A">
        <w:rPr>
          <w:rFonts w:ascii="宋体" w:hAnsi="宋体"/>
          <w:color w:val="000000" w:themeColor="text1"/>
          <w:sz w:val="21"/>
          <w:szCs w:val="16"/>
        </w:rPr>
        <w:t>4.售价：0元。</w:t>
      </w:r>
    </w:p>
    <w:p w14:paraId="76E086AA" w14:textId="77777777" w:rsidR="001D0570" w:rsidRDefault="008839DA">
      <w:pPr>
        <w:spacing w:line="360" w:lineRule="auto"/>
        <w:rPr>
          <w:rFonts w:ascii="宋体" w:hAnsi="宋体" w:cs="宋体"/>
          <w:b/>
          <w:bCs/>
          <w:color w:val="000000" w:themeColor="text1"/>
          <w:szCs w:val="21"/>
        </w:rPr>
      </w:pPr>
      <w:r>
        <w:rPr>
          <w:rFonts w:ascii="宋体" w:hAnsi="宋体" w:cs="宋体" w:hint="eastAsia"/>
          <w:b/>
          <w:bCs/>
          <w:color w:val="000000" w:themeColor="text1"/>
          <w:szCs w:val="21"/>
        </w:rPr>
        <w:t>四、提交投标文件</w:t>
      </w:r>
      <w:bookmarkEnd w:id="24"/>
      <w:bookmarkEnd w:id="25"/>
      <w:r>
        <w:rPr>
          <w:rFonts w:ascii="宋体" w:hAnsi="宋体" w:cs="宋体" w:hint="eastAsia"/>
          <w:b/>
          <w:bCs/>
          <w:color w:val="000000" w:themeColor="text1"/>
          <w:szCs w:val="21"/>
        </w:rPr>
        <w:t>截止时间、地点</w:t>
      </w:r>
      <w:bookmarkEnd w:id="26"/>
      <w:bookmarkEnd w:id="27"/>
      <w:bookmarkEnd w:id="28"/>
    </w:p>
    <w:p w14:paraId="2D139C1D" w14:textId="1777B3AF" w:rsidR="005E580A" w:rsidRPr="005E580A" w:rsidRDefault="005E580A" w:rsidP="005E580A">
      <w:pPr>
        <w:ind w:firstLineChars="200" w:firstLine="420"/>
        <w:rPr>
          <w:rFonts w:ascii="宋体" w:hAnsi="宋体"/>
          <w:iCs/>
          <w:color w:val="000000" w:themeColor="text1"/>
          <w:szCs w:val="21"/>
        </w:rPr>
      </w:pPr>
      <w:bookmarkStart w:id="29" w:name="_Toc28359084"/>
      <w:bookmarkStart w:id="30" w:name="_Toc35393625"/>
      <w:bookmarkStart w:id="31" w:name="_Toc101319464"/>
      <w:bookmarkStart w:id="32" w:name="_Toc28359007"/>
      <w:bookmarkStart w:id="33" w:name="_Toc35393794"/>
      <w:r w:rsidRPr="005E580A">
        <w:rPr>
          <w:rFonts w:ascii="宋体" w:hAnsi="宋体"/>
          <w:color w:val="000000" w:themeColor="text1"/>
          <w:szCs w:val="21"/>
        </w:rPr>
        <w:t>投标截止</w:t>
      </w:r>
      <w:r w:rsidRPr="00B870C2">
        <w:rPr>
          <w:rFonts w:ascii="宋体" w:hAnsi="宋体"/>
          <w:color w:val="000000" w:themeColor="text1"/>
          <w:szCs w:val="21"/>
        </w:rPr>
        <w:t>时间：</w:t>
      </w:r>
      <w:r w:rsidRPr="00B870C2">
        <w:rPr>
          <w:rFonts w:ascii="宋体" w:hAnsi="宋体"/>
          <w:b/>
          <w:color w:val="000000" w:themeColor="text1"/>
          <w:szCs w:val="21"/>
        </w:rPr>
        <w:t>2026年</w:t>
      </w:r>
      <w:r w:rsidRPr="00B870C2">
        <w:rPr>
          <w:rFonts w:ascii="宋体" w:hAnsi="宋体" w:hint="eastAsia"/>
          <w:b/>
          <w:color w:val="000000" w:themeColor="text1"/>
          <w:szCs w:val="21"/>
        </w:rPr>
        <w:t>9</w:t>
      </w:r>
      <w:r w:rsidRPr="00B870C2">
        <w:rPr>
          <w:rFonts w:ascii="宋体" w:hAnsi="宋体"/>
          <w:b/>
          <w:color w:val="000000" w:themeColor="text1"/>
          <w:szCs w:val="21"/>
        </w:rPr>
        <w:t>月</w:t>
      </w:r>
      <w:r w:rsidR="00C440DB" w:rsidRPr="00B870C2">
        <w:rPr>
          <w:rFonts w:ascii="宋体" w:hAnsi="宋体" w:hint="eastAsia"/>
          <w:b/>
          <w:color w:val="000000" w:themeColor="text1"/>
          <w:szCs w:val="21"/>
        </w:rPr>
        <w:t>10</w:t>
      </w:r>
      <w:r w:rsidRPr="00B870C2">
        <w:rPr>
          <w:rFonts w:ascii="宋体" w:hAnsi="宋体"/>
          <w:b/>
          <w:color w:val="000000" w:themeColor="text1"/>
          <w:szCs w:val="21"/>
        </w:rPr>
        <w:t>日09点30分</w:t>
      </w:r>
      <w:r w:rsidRPr="00B870C2">
        <w:rPr>
          <w:rFonts w:ascii="宋体" w:hAnsi="宋体"/>
          <w:bCs/>
          <w:color w:val="000000" w:themeColor="text1"/>
          <w:szCs w:val="21"/>
        </w:rPr>
        <w:t>（北京时间）</w:t>
      </w:r>
      <w:r w:rsidRPr="00B870C2">
        <w:rPr>
          <w:rFonts w:ascii="宋体" w:hAnsi="宋体"/>
          <w:iCs/>
          <w:color w:val="000000" w:themeColor="text1"/>
          <w:szCs w:val="21"/>
        </w:rPr>
        <w:t>。</w:t>
      </w:r>
    </w:p>
    <w:p w14:paraId="5A965D4B" w14:textId="77777777" w:rsidR="005E580A" w:rsidRPr="005E580A" w:rsidRDefault="005E580A" w:rsidP="005E580A">
      <w:pPr>
        <w:spacing w:line="360" w:lineRule="auto"/>
        <w:ind w:firstLineChars="200" w:firstLine="420"/>
        <w:rPr>
          <w:rFonts w:ascii="宋体" w:hAnsi="宋体"/>
          <w:color w:val="000000" w:themeColor="text1"/>
          <w:kern w:val="0"/>
          <w:szCs w:val="21"/>
          <w:lang w:bidi="ar"/>
        </w:rPr>
      </w:pPr>
      <w:r w:rsidRPr="005E580A">
        <w:rPr>
          <w:rFonts w:ascii="宋体" w:hAnsi="宋体"/>
          <w:color w:val="000000" w:themeColor="text1"/>
          <w:szCs w:val="21"/>
        </w:rPr>
        <w:t>地点：北京市政府采购电子交易平台</w:t>
      </w:r>
      <w:r w:rsidRPr="005E580A">
        <w:rPr>
          <w:rFonts w:ascii="宋体" w:hAnsi="宋体" w:hint="eastAsia"/>
          <w:color w:val="000000" w:themeColor="text1"/>
          <w:kern w:val="0"/>
          <w:szCs w:val="21"/>
          <w:lang w:bidi="ar"/>
        </w:rPr>
        <w:t>。</w:t>
      </w:r>
    </w:p>
    <w:p w14:paraId="57585090" w14:textId="71A17870" w:rsidR="001D0570" w:rsidRDefault="008839DA" w:rsidP="005E580A">
      <w:pPr>
        <w:spacing w:line="360" w:lineRule="auto"/>
        <w:rPr>
          <w:rFonts w:ascii="宋体" w:hAnsi="宋体" w:cs="宋体"/>
          <w:b/>
          <w:bCs/>
          <w:color w:val="000000" w:themeColor="text1"/>
          <w:szCs w:val="21"/>
        </w:rPr>
      </w:pPr>
      <w:r>
        <w:rPr>
          <w:rFonts w:ascii="宋体" w:hAnsi="宋体" w:cs="宋体" w:hint="eastAsia"/>
          <w:b/>
          <w:bCs/>
          <w:color w:val="000000" w:themeColor="text1"/>
          <w:szCs w:val="21"/>
        </w:rPr>
        <w:t>五、公告期限</w:t>
      </w:r>
      <w:bookmarkEnd w:id="29"/>
      <w:bookmarkEnd w:id="30"/>
      <w:bookmarkEnd w:id="31"/>
      <w:bookmarkEnd w:id="32"/>
      <w:bookmarkEnd w:id="33"/>
    </w:p>
    <w:p w14:paraId="72178664"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自本公告发布之日起5个工作日。</w:t>
      </w:r>
    </w:p>
    <w:p w14:paraId="06C3E479" w14:textId="1E66ED70" w:rsidR="001D0570" w:rsidRPr="00B936E4" w:rsidRDefault="008839DA" w:rsidP="00B936E4">
      <w:pPr>
        <w:spacing w:line="360" w:lineRule="auto"/>
        <w:rPr>
          <w:rFonts w:ascii="宋体" w:hAnsi="宋体" w:cs="宋体"/>
          <w:b/>
          <w:bCs/>
          <w:color w:val="000000" w:themeColor="text1"/>
          <w:szCs w:val="21"/>
        </w:rPr>
      </w:pPr>
      <w:r>
        <w:rPr>
          <w:rFonts w:ascii="宋体" w:hAnsi="宋体" w:cs="宋体" w:hint="eastAsia"/>
          <w:b/>
          <w:bCs/>
          <w:color w:val="000000" w:themeColor="text1"/>
          <w:szCs w:val="21"/>
        </w:rPr>
        <w:t>六、其他补充事宜</w:t>
      </w:r>
      <w:bookmarkStart w:id="34" w:name="_Toc101319466"/>
    </w:p>
    <w:p w14:paraId="2420A0AB" w14:textId="08C88695" w:rsidR="001D0570" w:rsidRDefault="00B936E4">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1.本项目评标方法：综合评分法。</w:t>
      </w:r>
    </w:p>
    <w:p w14:paraId="12C08821" w14:textId="145DCBF3" w:rsidR="001D0570" w:rsidRDefault="00B936E4" w:rsidP="00ED6B48">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lastRenderedPageBreak/>
        <w:t>2.凡对本次招标提出询问及质疑，请与北京三分田信息技术有限公司联系（质疑函请采用质疑函范本格式，以书面形式一次性提交）。</w:t>
      </w:r>
    </w:p>
    <w:p w14:paraId="480BFCC4" w14:textId="574E8C6D" w:rsidR="00ED6B48" w:rsidRPr="00B870C2" w:rsidRDefault="00ED6B48" w:rsidP="00ED6B48">
      <w:pPr>
        <w:widowControl/>
        <w:adjustRightInd w:val="0"/>
        <w:snapToGrid w:val="0"/>
        <w:spacing w:line="360" w:lineRule="auto"/>
        <w:ind w:firstLineChars="200" w:firstLine="420"/>
        <w:jc w:val="left"/>
        <w:rPr>
          <w:bCs/>
          <w:szCs w:val="21"/>
          <w:lang w:bidi="ar"/>
        </w:rPr>
      </w:pPr>
      <w:r w:rsidRPr="00B870C2">
        <w:rPr>
          <w:rFonts w:hint="eastAsia"/>
          <w:szCs w:val="21"/>
          <w:lang w:bidi="ar"/>
        </w:rPr>
        <w:t>3</w:t>
      </w:r>
      <w:r w:rsidRPr="00B870C2">
        <w:rPr>
          <w:szCs w:val="21"/>
          <w:lang w:bidi="ar"/>
        </w:rPr>
        <w:t>.</w:t>
      </w:r>
      <w:r w:rsidRPr="00B870C2">
        <w:rPr>
          <w:szCs w:val="21"/>
          <w:lang w:bidi="ar"/>
        </w:rPr>
        <w:t>本项目采用全流程电子化采购方式，请供应商认真学习北京市政府采购电子交易平台发布的相关操作手册（供应商可在交易平台下载相关手册），办理</w:t>
      </w:r>
      <w:r w:rsidRPr="00B870C2">
        <w:rPr>
          <w:szCs w:val="21"/>
          <w:lang w:bidi="ar"/>
        </w:rPr>
        <w:t>CA</w:t>
      </w:r>
      <w:r w:rsidRPr="00B870C2">
        <w:rPr>
          <w:szCs w:val="21"/>
          <w:lang w:bidi="ar"/>
        </w:rPr>
        <w:t>数字证书或电子营业执照、进行北京市政府采购电子交易平台注册绑定，并认真核实</w:t>
      </w:r>
      <w:r w:rsidRPr="00B870C2">
        <w:rPr>
          <w:bCs/>
          <w:szCs w:val="21"/>
          <w:lang w:bidi="ar"/>
        </w:rPr>
        <w:t>CA</w:t>
      </w:r>
      <w:r w:rsidRPr="00B870C2">
        <w:rPr>
          <w:bCs/>
          <w:szCs w:val="21"/>
          <w:lang w:bidi="ar"/>
        </w:rPr>
        <w:t>数字证书</w:t>
      </w:r>
      <w:r w:rsidRPr="00B870C2">
        <w:rPr>
          <w:szCs w:val="21"/>
          <w:lang w:bidi="ar"/>
        </w:rPr>
        <w:t>或电子营业执照</w:t>
      </w:r>
      <w:r w:rsidRPr="00B870C2">
        <w:rPr>
          <w:bCs/>
          <w:szCs w:val="21"/>
          <w:lang w:bidi="ar"/>
        </w:rPr>
        <w:t>情况确认是否符合本项目电子化采购流程要求。</w:t>
      </w:r>
    </w:p>
    <w:p w14:paraId="0EECD2E8" w14:textId="77777777" w:rsidR="00ED6B48" w:rsidRPr="00B870C2" w:rsidRDefault="00ED6B48" w:rsidP="00ED6B48">
      <w:pPr>
        <w:adjustRightInd w:val="0"/>
        <w:snapToGrid w:val="0"/>
        <w:spacing w:line="360" w:lineRule="auto"/>
        <w:ind w:firstLineChars="200" w:firstLine="420"/>
        <w:rPr>
          <w:szCs w:val="21"/>
          <w:lang w:bidi="ar"/>
        </w:rPr>
      </w:pPr>
      <w:r w:rsidRPr="00B870C2">
        <w:rPr>
          <w:szCs w:val="21"/>
          <w:lang w:bidi="ar"/>
        </w:rPr>
        <w:t>CA</w:t>
      </w:r>
      <w:r w:rsidRPr="00B870C2">
        <w:rPr>
          <w:szCs w:val="21"/>
          <w:lang w:bidi="ar"/>
        </w:rPr>
        <w:t>数字证书服务热线</w:t>
      </w:r>
      <w:r w:rsidRPr="00B870C2">
        <w:rPr>
          <w:szCs w:val="21"/>
          <w:lang w:bidi="ar"/>
        </w:rPr>
        <w:t xml:space="preserve"> 010-58511086</w:t>
      </w:r>
    </w:p>
    <w:p w14:paraId="2E63D0BE" w14:textId="77777777" w:rsidR="00ED6B48" w:rsidRPr="00B870C2" w:rsidRDefault="00ED6B48" w:rsidP="00ED6B48">
      <w:pPr>
        <w:adjustRightInd w:val="0"/>
        <w:snapToGrid w:val="0"/>
        <w:spacing w:line="360" w:lineRule="auto"/>
        <w:ind w:firstLineChars="200" w:firstLine="420"/>
        <w:rPr>
          <w:szCs w:val="21"/>
        </w:rPr>
      </w:pPr>
      <w:r w:rsidRPr="00B870C2">
        <w:rPr>
          <w:szCs w:val="21"/>
          <w:lang w:bidi="ar"/>
        </w:rPr>
        <w:t>电子营业执照服务热线</w:t>
      </w:r>
      <w:r w:rsidRPr="00B870C2">
        <w:rPr>
          <w:szCs w:val="21"/>
          <w:lang w:bidi="ar"/>
        </w:rPr>
        <w:t xml:space="preserve"> 400-699-7000</w:t>
      </w:r>
    </w:p>
    <w:p w14:paraId="464BE748" w14:textId="77777777" w:rsidR="00ED6B48" w:rsidRPr="00B870C2" w:rsidRDefault="00ED6B48" w:rsidP="00ED6B48">
      <w:pPr>
        <w:adjustRightInd w:val="0"/>
        <w:snapToGrid w:val="0"/>
        <w:spacing w:line="360" w:lineRule="auto"/>
        <w:ind w:firstLineChars="200" w:firstLine="420"/>
        <w:rPr>
          <w:szCs w:val="21"/>
        </w:rPr>
      </w:pPr>
      <w:r w:rsidRPr="00B870C2">
        <w:rPr>
          <w:szCs w:val="21"/>
          <w:lang w:bidi="ar"/>
        </w:rPr>
        <w:t>技术支持服务热线</w:t>
      </w:r>
      <w:r w:rsidRPr="00B870C2">
        <w:rPr>
          <w:szCs w:val="21"/>
          <w:lang w:bidi="ar"/>
        </w:rPr>
        <w:t xml:space="preserve">    010-86483801</w:t>
      </w:r>
    </w:p>
    <w:p w14:paraId="68F4A253" w14:textId="49CA8190" w:rsidR="00ED6B48" w:rsidRPr="00B870C2" w:rsidRDefault="00ED6B48" w:rsidP="00ED6B48">
      <w:pPr>
        <w:widowControl/>
        <w:adjustRightInd w:val="0"/>
        <w:snapToGrid w:val="0"/>
        <w:spacing w:line="360" w:lineRule="auto"/>
        <w:ind w:firstLineChars="200" w:firstLine="420"/>
        <w:jc w:val="left"/>
        <w:rPr>
          <w:szCs w:val="21"/>
          <w:lang w:bidi="ar"/>
        </w:rPr>
      </w:pPr>
      <w:r w:rsidRPr="00B870C2">
        <w:rPr>
          <w:rFonts w:hint="eastAsia"/>
          <w:szCs w:val="21"/>
          <w:lang w:bidi="ar"/>
        </w:rPr>
        <w:t>3</w:t>
      </w:r>
      <w:r w:rsidRPr="00B870C2">
        <w:rPr>
          <w:szCs w:val="21"/>
          <w:lang w:bidi="ar"/>
        </w:rPr>
        <w:t>.1</w:t>
      </w:r>
      <w:r w:rsidRPr="00B870C2">
        <w:rPr>
          <w:szCs w:val="21"/>
          <w:lang w:bidi="ar"/>
        </w:rPr>
        <w:t>办理</w:t>
      </w:r>
      <w:r w:rsidRPr="00B870C2">
        <w:rPr>
          <w:szCs w:val="21"/>
          <w:lang w:bidi="ar"/>
        </w:rPr>
        <w:t>CA</w:t>
      </w:r>
      <w:r w:rsidRPr="00B870C2">
        <w:rPr>
          <w:szCs w:val="21"/>
          <w:lang w:bidi="ar"/>
        </w:rPr>
        <w:t>数字证书或电子营业执照</w:t>
      </w:r>
    </w:p>
    <w:p w14:paraId="0C043CF2" w14:textId="77777777" w:rsidR="00ED6B48" w:rsidRPr="00B870C2" w:rsidRDefault="00ED6B48" w:rsidP="00ED6B48">
      <w:pPr>
        <w:widowControl/>
        <w:adjustRightInd w:val="0"/>
        <w:snapToGrid w:val="0"/>
        <w:spacing w:line="360" w:lineRule="auto"/>
        <w:ind w:firstLineChars="200" w:firstLine="420"/>
        <w:jc w:val="left"/>
        <w:rPr>
          <w:szCs w:val="21"/>
        </w:rPr>
      </w:pPr>
      <w:r w:rsidRPr="00B870C2">
        <w:rPr>
          <w:szCs w:val="21"/>
          <w:lang w:bidi="ar"/>
        </w:rPr>
        <w:t>供应商登录北京市政府采购电子交易平台查阅</w:t>
      </w:r>
      <w:r w:rsidRPr="00B870C2">
        <w:rPr>
          <w:szCs w:val="21"/>
          <w:lang w:bidi="ar"/>
        </w:rPr>
        <w:t xml:space="preserve"> “</w:t>
      </w:r>
      <w:r w:rsidRPr="00B870C2">
        <w:rPr>
          <w:szCs w:val="21"/>
          <w:lang w:bidi="ar"/>
        </w:rPr>
        <w:t>用户指南</w:t>
      </w:r>
      <w:r w:rsidRPr="00B870C2">
        <w:rPr>
          <w:szCs w:val="21"/>
          <w:lang w:bidi="ar"/>
        </w:rPr>
        <w:t>”—“</w:t>
      </w:r>
      <w:r w:rsidRPr="00B870C2">
        <w:rPr>
          <w:szCs w:val="21"/>
          <w:lang w:bidi="ar"/>
        </w:rPr>
        <w:t>操作指南</w:t>
      </w:r>
      <w:r w:rsidRPr="00B870C2">
        <w:rPr>
          <w:szCs w:val="21"/>
          <w:lang w:bidi="ar"/>
        </w:rPr>
        <w:t>”—“</w:t>
      </w:r>
      <w:r w:rsidRPr="00B870C2">
        <w:rPr>
          <w:szCs w:val="21"/>
          <w:lang w:bidi="ar"/>
        </w:rPr>
        <w:t>市场主体</w:t>
      </w:r>
      <w:r w:rsidRPr="00B870C2">
        <w:rPr>
          <w:szCs w:val="21"/>
          <w:lang w:bidi="ar"/>
        </w:rPr>
        <w:t>CA</w:t>
      </w:r>
      <w:r w:rsidRPr="00B870C2">
        <w:rPr>
          <w:szCs w:val="21"/>
          <w:lang w:bidi="ar"/>
        </w:rPr>
        <w:t>办理操作流程指引</w:t>
      </w:r>
      <w:r w:rsidRPr="00B870C2">
        <w:rPr>
          <w:szCs w:val="21"/>
          <w:lang w:bidi="ar"/>
        </w:rPr>
        <w:t>”/“</w:t>
      </w:r>
      <w:r w:rsidRPr="00B870C2">
        <w:rPr>
          <w:szCs w:val="21"/>
          <w:lang w:bidi="ar"/>
        </w:rPr>
        <w:t>电子营业执照使用指南</w:t>
      </w:r>
      <w:r w:rsidRPr="00B870C2">
        <w:rPr>
          <w:szCs w:val="21"/>
          <w:lang w:bidi="ar"/>
        </w:rPr>
        <w:t>”</w:t>
      </w:r>
      <w:r w:rsidRPr="00B870C2">
        <w:rPr>
          <w:szCs w:val="21"/>
          <w:lang w:bidi="ar"/>
        </w:rPr>
        <w:t>，按照程序要求办理。</w:t>
      </w:r>
    </w:p>
    <w:p w14:paraId="19A2CDE2" w14:textId="446C9A19" w:rsidR="00ED6B48" w:rsidRPr="00B870C2" w:rsidRDefault="00ED6B48" w:rsidP="00ED6B48">
      <w:pPr>
        <w:adjustRightInd w:val="0"/>
        <w:snapToGrid w:val="0"/>
        <w:spacing w:line="360" w:lineRule="auto"/>
        <w:ind w:firstLineChars="200" w:firstLine="420"/>
        <w:rPr>
          <w:szCs w:val="21"/>
          <w:lang w:bidi="ar"/>
        </w:rPr>
      </w:pPr>
      <w:r w:rsidRPr="00B870C2">
        <w:rPr>
          <w:rFonts w:hint="eastAsia"/>
          <w:szCs w:val="21"/>
          <w:lang w:bidi="ar"/>
        </w:rPr>
        <w:t>3</w:t>
      </w:r>
      <w:r w:rsidRPr="00B870C2">
        <w:rPr>
          <w:szCs w:val="21"/>
          <w:lang w:bidi="ar"/>
        </w:rPr>
        <w:t>.2</w:t>
      </w:r>
      <w:r w:rsidRPr="00B870C2">
        <w:rPr>
          <w:szCs w:val="21"/>
          <w:lang w:bidi="ar"/>
        </w:rPr>
        <w:t>注册</w:t>
      </w:r>
    </w:p>
    <w:p w14:paraId="15C112E6" w14:textId="77777777" w:rsidR="00ED6B48" w:rsidRPr="00B870C2" w:rsidRDefault="00ED6B48" w:rsidP="00ED6B48">
      <w:pPr>
        <w:adjustRightInd w:val="0"/>
        <w:snapToGrid w:val="0"/>
        <w:spacing w:line="360" w:lineRule="auto"/>
        <w:ind w:firstLineChars="200" w:firstLine="420"/>
        <w:rPr>
          <w:szCs w:val="21"/>
        </w:rPr>
      </w:pPr>
      <w:r w:rsidRPr="00B870C2">
        <w:rPr>
          <w:szCs w:val="21"/>
          <w:lang w:bidi="ar"/>
        </w:rPr>
        <w:t>供应商登录北京市政府采购电子交易平台</w:t>
      </w:r>
      <w:r w:rsidRPr="00B870C2">
        <w:rPr>
          <w:szCs w:val="21"/>
          <w:lang w:bidi="ar"/>
        </w:rPr>
        <w:t>“</w:t>
      </w:r>
      <w:r w:rsidRPr="00B870C2">
        <w:rPr>
          <w:szCs w:val="21"/>
          <w:lang w:bidi="ar"/>
        </w:rPr>
        <w:t>用户指南</w:t>
      </w:r>
      <w:r w:rsidRPr="00B870C2">
        <w:rPr>
          <w:szCs w:val="21"/>
          <w:lang w:bidi="ar"/>
        </w:rPr>
        <w:t>”—“</w:t>
      </w:r>
      <w:r w:rsidRPr="00B870C2">
        <w:rPr>
          <w:szCs w:val="21"/>
          <w:lang w:bidi="ar"/>
        </w:rPr>
        <w:t>操作指南</w:t>
      </w:r>
      <w:r w:rsidRPr="00B870C2">
        <w:rPr>
          <w:szCs w:val="21"/>
          <w:lang w:bidi="ar"/>
        </w:rPr>
        <w:t>”—“</w:t>
      </w:r>
      <w:r w:rsidRPr="00B870C2">
        <w:rPr>
          <w:szCs w:val="21"/>
          <w:lang w:bidi="ar"/>
        </w:rPr>
        <w:t>市场主体注册入库操作流程指引</w:t>
      </w:r>
      <w:r w:rsidRPr="00B870C2">
        <w:rPr>
          <w:szCs w:val="21"/>
          <w:lang w:bidi="ar"/>
        </w:rPr>
        <w:t>”</w:t>
      </w:r>
      <w:r w:rsidRPr="00B870C2">
        <w:rPr>
          <w:szCs w:val="21"/>
          <w:lang w:bidi="ar"/>
        </w:rPr>
        <w:t>进行自助注册绑定。</w:t>
      </w:r>
    </w:p>
    <w:p w14:paraId="2AFEB315" w14:textId="3242E27A" w:rsidR="00ED6B48" w:rsidRPr="00B870C2" w:rsidRDefault="00ED6B48" w:rsidP="00ED6B48">
      <w:pPr>
        <w:widowControl/>
        <w:adjustRightInd w:val="0"/>
        <w:snapToGrid w:val="0"/>
        <w:spacing w:line="360" w:lineRule="auto"/>
        <w:ind w:firstLineChars="200" w:firstLine="420"/>
        <w:jc w:val="left"/>
        <w:rPr>
          <w:szCs w:val="21"/>
          <w:lang w:bidi="ar"/>
        </w:rPr>
      </w:pPr>
      <w:r w:rsidRPr="00B870C2">
        <w:rPr>
          <w:rFonts w:hint="eastAsia"/>
          <w:szCs w:val="21"/>
          <w:lang w:bidi="ar"/>
        </w:rPr>
        <w:t>3</w:t>
      </w:r>
      <w:r w:rsidRPr="00B870C2">
        <w:rPr>
          <w:szCs w:val="21"/>
          <w:lang w:bidi="ar"/>
        </w:rPr>
        <w:t>.3</w:t>
      </w:r>
      <w:r w:rsidRPr="00B870C2">
        <w:rPr>
          <w:szCs w:val="21"/>
          <w:lang w:bidi="ar"/>
        </w:rPr>
        <w:t>驱动、客户端下载</w:t>
      </w:r>
    </w:p>
    <w:p w14:paraId="082908F2" w14:textId="77777777" w:rsidR="00ED6B48" w:rsidRPr="00B870C2" w:rsidRDefault="00ED6B48" w:rsidP="00ED6B48">
      <w:pPr>
        <w:widowControl/>
        <w:adjustRightInd w:val="0"/>
        <w:snapToGrid w:val="0"/>
        <w:spacing w:line="360" w:lineRule="auto"/>
        <w:ind w:firstLineChars="200" w:firstLine="420"/>
        <w:jc w:val="left"/>
        <w:rPr>
          <w:szCs w:val="21"/>
        </w:rPr>
      </w:pPr>
      <w:r w:rsidRPr="00B870C2">
        <w:rPr>
          <w:szCs w:val="21"/>
          <w:lang w:bidi="ar"/>
        </w:rPr>
        <w:t>供应商登录北京市政府采购电子交易平台</w:t>
      </w:r>
      <w:r w:rsidRPr="00B870C2">
        <w:rPr>
          <w:szCs w:val="21"/>
          <w:lang w:bidi="ar"/>
        </w:rPr>
        <w:t>“</w:t>
      </w:r>
      <w:r w:rsidRPr="00B870C2">
        <w:rPr>
          <w:szCs w:val="21"/>
          <w:lang w:bidi="ar"/>
        </w:rPr>
        <w:t>用户指南</w:t>
      </w:r>
      <w:r w:rsidRPr="00B870C2">
        <w:rPr>
          <w:szCs w:val="21"/>
          <w:lang w:bidi="ar"/>
        </w:rPr>
        <w:t>”—“</w:t>
      </w:r>
      <w:r w:rsidRPr="00B870C2">
        <w:rPr>
          <w:szCs w:val="21"/>
          <w:lang w:bidi="ar"/>
        </w:rPr>
        <w:t>工具下载</w:t>
      </w:r>
      <w:r w:rsidRPr="00B870C2">
        <w:rPr>
          <w:szCs w:val="21"/>
          <w:lang w:bidi="ar"/>
        </w:rPr>
        <w:t>”—“</w:t>
      </w:r>
      <w:r w:rsidRPr="00B870C2">
        <w:rPr>
          <w:szCs w:val="21"/>
          <w:lang w:bidi="ar"/>
        </w:rPr>
        <w:t>招标采购系统文件驱动安装包</w:t>
      </w:r>
      <w:r w:rsidRPr="00B870C2">
        <w:rPr>
          <w:szCs w:val="21"/>
          <w:lang w:bidi="ar"/>
        </w:rPr>
        <w:t>”</w:t>
      </w:r>
      <w:r w:rsidRPr="00B870C2">
        <w:rPr>
          <w:szCs w:val="21"/>
          <w:lang w:bidi="ar"/>
        </w:rPr>
        <w:t>下载相关驱动。</w:t>
      </w:r>
    </w:p>
    <w:p w14:paraId="2948D700" w14:textId="77777777" w:rsidR="00ED6B48" w:rsidRPr="00B870C2" w:rsidRDefault="00ED6B48" w:rsidP="00ED6B48">
      <w:pPr>
        <w:adjustRightInd w:val="0"/>
        <w:snapToGrid w:val="0"/>
        <w:spacing w:line="360" w:lineRule="auto"/>
        <w:ind w:firstLineChars="200" w:firstLine="420"/>
        <w:rPr>
          <w:szCs w:val="21"/>
          <w:lang w:bidi="ar"/>
        </w:rPr>
      </w:pPr>
      <w:r w:rsidRPr="00B870C2">
        <w:rPr>
          <w:szCs w:val="21"/>
          <w:lang w:bidi="ar"/>
        </w:rPr>
        <w:t>供应商登录北京市政府采购电子交易平台</w:t>
      </w:r>
      <w:r w:rsidRPr="00B870C2">
        <w:rPr>
          <w:szCs w:val="21"/>
          <w:lang w:bidi="ar"/>
        </w:rPr>
        <w:t>“</w:t>
      </w:r>
      <w:r w:rsidRPr="00B870C2">
        <w:rPr>
          <w:szCs w:val="21"/>
          <w:lang w:bidi="ar"/>
        </w:rPr>
        <w:t>用户指南</w:t>
      </w:r>
      <w:r w:rsidRPr="00B870C2">
        <w:rPr>
          <w:szCs w:val="21"/>
          <w:lang w:bidi="ar"/>
        </w:rPr>
        <w:t>”—“</w:t>
      </w:r>
      <w:r w:rsidRPr="00B870C2">
        <w:rPr>
          <w:szCs w:val="21"/>
          <w:lang w:bidi="ar"/>
        </w:rPr>
        <w:t>工具下载</w:t>
      </w:r>
      <w:r w:rsidRPr="00B870C2">
        <w:rPr>
          <w:szCs w:val="21"/>
          <w:lang w:bidi="ar"/>
        </w:rPr>
        <w:t>”—“</w:t>
      </w:r>
      <w:r w:rsidRPr="00B870C2">
        <w:rPr>
          <w:szCs w:val="21"/>
          <w:lang w:bidi="ar"/>
        </w:rPr>
        <w:t>投标文件编制工具</w:t>
      </w:r>
      <w:r w:rsidRPr="00B870C2">
        <w:rPr>
          <w:szCs w:val="21"/>
          <w:lang w:bidi="ar"/>
        </w:rPr>
        <w:t>”</w:t>
      </w:r>
      <w:r w:rsidRPr="00B870C2">
        <w:rPr>
          <w:szCs w:val="21"/>
          <w:lang w:bidi="ar"/>
        </w:rPr>
        <w:t>下载相关客户端。</w:t>
      </w:r>
    </w:p>
    <w:p w14:paraId="6A6CDF7B" w14:textId="0AC2F773" w:rsidR="00ED6B48" w:rsidRPr="00B870C2" w:rsidRDefault="00ED6B48" w:rsidP="00ED6B48">
      <w:pPr>
        <w:adjustRightInd w:val="0"/>
        <w:snapToGrid w:val="0"/>
        <w:spacing w:line="360" w:lineRule="auto"/>
        <w:ind w:firstLineChars="200" w:firstLine="420"/>
        <w:rPr>
          <w:szCs w:val="21"/>
          <w:lang w:bidi="ar"/>
        </w:rPr>
      </w:pPr>
      <w:r w:rsidRPr="00B870C2">
        <w:rPr>
          <w:rFonts w:hint="eastAsia"/>
          <w:szCs w:val="21"/>
          <w:lang w:bidi="ar"/>
        </w:rPr>
        <w:t>3</w:t>
      </w:r>
      <w:r w:rsidRPr="00B870C2">
        <w:rPr>
          <w:szCs w:val="21"/>
          <w:lang w:bidi="ar"/>
        </w:rPr>
        <w:t xml:space="preserve">.4 </w:t>
      </w:r>
      <w:r w:rsidRPr="00B870C2">
        <w:rPr>
          <w:szCs w:val="21"/>
          <w:lang w:bidi="ar"/>
        </w:rPr>
        <w:t>获取电子招标文件</w:t>
      </w:r>
    </w:p>
    <w:p w14:paraId="6DC672A2" w14:textId="77777777" w:rsidR="00ED6B48" w:rsidRPr="00B870C2" w:rsidRDefault="00ED6B48" w:rsidP="00ED6B48">
      <w:pPr>
        <w:adjustRightInd w:val="0"/>
        <w:snapToGrid w:val="0"/>
        <w:spacing w:line="360" w:lineRule="auto"/>
        <w:ind w:firstLineChars="200" w:firstLine="420"/>
        <w:rPr>
          <w:szCs w:val="21"/>
          <w:lang w:bidi="ar"/>
        </w:rPr>
      </w:pPr>
      <w:r w:rsidRPr="00B870C2">
        <w:rPr>
          <w:szCs w:val="21"/>
          <w:lang w:bidi="ar"/>
        </w:rPr>
        <w:t>供应商使用</w:t>
      </w:r>
      <w:r w:rsidRPr="00B870C2">
        <w:rPr>
          <w:szCs w:val="21"/>
          <w:lang w:bidi="ar"/>
        </w:rPr>
        <w:t>CA</w:t>
      </w:r>
      <w:r w:rsidRPr="00B870C2">
        <w:rPr>
          <w:szCs w:val="21"/>
          <w:lang w:bidi="ar"/>
        </w:rPr>
        <w:t>数字证书或电子营业执照登录北京市政府采购电子交易平台获取电子招标文件。</w:t>
      </w:r>
    </w:p>
    <w:p w14:paraId="7128A1D7" w14:textId="77777777" w:rsidR="00ED6B48" w:rsidRPr="00B870C2" w:rsidRDefault="00ED6B48" w:rsidP="00ED6B48">
      <w:pPr>
        <w:adjustRightInd w:val="0"/>
        <w:snapToGrid w:val="0"/>
        <w:spacing w:line="360" w:lineRule="auto"/>
        <w:ind w:firstLineChars="200" w:firstLine="420"/>
        <w:rPr>
          <w:szCs w:val="21"/>
          <w:lang w:bidi="ar"/>
        </w:rPr>
      </w:pPr>
      <w:r w:rsidRPr="00B870C2">
        <w:rPr>
          <w:szCs w:val="21"/>
          <w:lang w:bidi="ar"/>
        </w:rPr>
        <w:t>供应商如计划参与多个采购包的投标，应在登录北京市政府采购电子交易平台后，在【我的项目】栏目依次选择对应采购包，进入项目工作台招标</w:t>
      </w:r>
      <w:r w:rsidRPr="00B870C2">
        <w:rPr>
          <w:szCs w:val="21"/>
          <w:lang w:bidi="ar"/>
        </w:rPr>
        <w:t>/</w:t>
      </w:r>
      <w:r w:rsidRPr="00B870C2">
        <w:rPr>
          <w:szCs w:val="21"/>
          <w:lang w:bidi="ar"/>
        </w:rPr>
        <w:t>采购文件环节分别按采购包下载招标文件电子版。未在规定期限内按上述操作获取文件的采购包，供应商无法提交相应包的电子投标文件。</w:t>
      </w:r>
    </w:p>
    <w:p w14:paraId="3ED5B203" w14:textId="116F61D8" w:rsidR="00ED6B48" w:rsidRPr="00B870C2" w:rsidRDefault="00ED6B48" w:rsidP="00ED6B48">
      <w:pPr>
        <w:adjustRightInd w:val="0"/>
        <w:snapToGrid w:val="0"/>
        <w:spacing w:line="360" w:lineRule="auto"/>
        <w:ind w:firstLineChars="200" w:firstLine="420"/>
        <w:rPr>
          <w:szCs w:val="21"/>
          <w:lang w:bidi="ar"/>
        </w:rPr>
      </w:pPr>
      <w:r w:rsidRPr="00B870C2">
        <w:rPr>
          <w:rFonts w:hint="eastAsia"/>
          <w:szCs w:val="21"/>
          <w:lang w:bidi="ar"/>
        </w:rPr>
        <w:t>3</w:t>
      </w:r>
      <w:r w:rsidRPr="00B870C2">
        <w:rPr>
          <w:szCs w:val="21"/>
          <w:lang w:bidi="ar"/>
        </w:rPr>
        <w:t>.5</w:t>
      </w:r>
      <w:r w:rsidRPr="00B870C2">
        <w:rPr>
          <w:szCs w:val="21"/>
          <w:lang w:bidi="ar"/>
        </w:rPr>
        <w:t>编制电子投标文件</w:t>
      </w:r>
    </w:p>
    <w:p w14:paraId="271AEF23" w14:textId="77777777" w:rsidR="00ED6B48" w:rsidRPr="00B870C2" w:rsidRDefault="00ED6B48" w:rsidP="00ED6B48">
      <w:pPr>
        <w:adjustRightInd w:val="0"/>
        <w:snapToGrid w:val="0"/>
        <w:spacing w:line="360" w:lineRule="auto"/>
        <w:ind w:firstLineChars="200" w:firstLine="420"/>
        <w:rPr>
          <w:szCs w:val="21"/>
          <w:lang w:bidi="ar"/>
        </w:rPr>
      </w:pPr>
      <w:r w:rsidRPr="00B870C2">
        <w:rPr>
          <w:szCs w:val="21"/>
          <w:lang w:bidi="ar"/>
        </w:rPr>
        <w:t>供应商应使用电子投标客户端编制电子投标文件并进行线上投标，供应商电子投标文件需要加密并加盖电子签章</w:t>
      </w:r>
      <w:r w:rsidRPr="00B870C2">
        <w:rPr>
          <w:bCs/>
          <w:szCs w:val="21"/>
          <w:lang w:bidi="ar"/>
        </w:rPr>
        <w:t>，如无法按照要求在电子投标文件中加盖电子签章和加密，请及时通过技术支持服务热线联系技术人员</w:t>
      </w:r>
      <w:r w:rsidRPr="00B870C2">
        <w:rPr>
          <w:szCs w:val="21"/>
          <w:lang w:bidi="ar"/>
        </w:rPr>
        <w:t>。</w:t>
      </w:r>
    </w:p>
    <w:p w14:paraId="4F54E795" w14:textId="73A53CEA" w:rsidR="00ED6B48" w:rsidRPr="00B870C2" w:rsidRDefault="00ED6B48" w:rsidP="00ED6B48">
      <w:pPr>
        <w:widowControl/>
        <w:spacing w:line="360" w:lineRule="auto"/>
        <w:ind w:firstLineChars="200" w:firstLine="420"/>
        <w:jc w:val="left"/>
        <w:rPr>
          <w:szCs w:val="21"/>
          <w:lang w:val="zh-TW" w:bidi="ar"/>
        </w:rPr>
      </w:pPr>
      <w:r w:rsidRPr="00B870C2">
        <w:rPr>
          <w:rFonts w:hint="eastAsia"/>
          <w:szCs w:val="21"/>
          <w:lang w:val="zh-TW" w:bidi="ar"/>
        </w:rPr>
        <w:lastRenderedPageBreak/>
        <w:t>3</w:t>
      </w:r>
      <w:r w:rsidRPr="00B870C2">
        <w:rPr>
          <w:szCs w:val="21"/>
          <w:lang w:val="zh-TW" w:eastAsia="zh-TW" w:bidi="ar"/>
        </w:rPr>
        <w:t>.6</w:t>
      </w:r>
      <w:r w:rsidRPr="00B870C2">
        <w:rPr>
          <w:szCs w:val="21"/>
          <w:lang w:val="zh-TW" w:bidi="ar"/>
        </w:rPr>
        <w:t>提交电子投标文件</w:t>
      </w:r>
    </w:p>
    <w:p w14:paraId="07451F1E" w14:textId="77777777" w:rsidR="00ED6B48" w:rsidRPr="00B870C2" w:rsidRDefault="00ED6B48" w:rsidP="00ED6B48">
      <w:pPr>
        <w:widowControl/>
        <w:spacing w:line="360" w:lineRule="auto"/>
        <w:ind w:firstLineChars="200" w:firstLine="420"/>
        <w:jc w:val="left"/>
        <w:rPr>
          <w:szCs w:val="21"/>
          <w:lang w:bidi="ar"/>
        </w:rPr>
      </w:pPr>
      <w:r w:rsidRPr="00B870C2">
        <w:rPr>
          <w:szCs w:val="21"/>
          <w:lang w:bidi="ar"/>
        </w:rPr>
        <w:t>供应商应于投标截止时间前在北京市政府采购电子交易平台提交电子投标文件，上传电子投标文件过程中请保持与互联网的连接畅通。</w:t>
      </w:r>
    </w:p>
    <w:p w14:paraId="01C7692A" w14:textId="5EA48F1D" w:rsidR="00ED6B48" w:rsidRPr="00B870C2" w:rsidRDefault="00ED6B48" w:rsidP="00ED6B48">
      <w:pPr>
        <w:widowControl/>
        <w:spacing w:line="360" w:lineRule="auto"/>
        <w:ind w:firstLineChars="200" w:firstLine="420"/>
        <w:jc w:val="left"/>
        <w:rPr>
          <w:szCs w:val="21"/>
          <w:lang w:eastAsia="zh-TW" w:bidi="ar"/>
        </w:rPr>
      </w:pPr>
      <w:r w:rsidRPr="00B870C2">
        <w:rPr>
          <w:rFonts w:hint="eastAsia"/>
          <w:szCs w:val="21"/>
          <w:lang w:val="zh-TW" w:bidi="ar"/>
        </w:rPr>
        <w:t>3</w:t>
      </w:r>
      <w:r w:rsidRPr="00B870C2">
        <w:rPr>
          <w:szCs w:val="21"/>
          <w:lang w:val="zh-TW" w:bidi="ar"/>
        </w:rPr>
        <w:t>.</w:t>
      </w:r>
      <w:r w:rsidRPr="00B870C2">
        <w:rPr>
          <w:szCs w:val="21"/>
          <w:lang w:val="zh-TW" w:eastAsia="zh-TW" w:bidi="ar"/>
        </w:rPr>
        <w:t>7</w:t>
      </w:r>
      <w:r w:rsidR="00307D5B" w:rsidRPr="00B870C2">
        <w:rPr>
          <w:rFonts w:hint="eastAsia"/>
          <w:szCs w:val="21"/>
          <w:lang w:val="zh-TW" w:bidi="ar"/>
        </w:rPr>
        <w:t>投标文件</w:t>
      </w:r>
      <w:r w:rsidR="00307D5B" w:rsidRPr="00B870C2">
        <w:rPr>
          <w:szCs w:val="21"/>
          <w:lang w:val="zh-TW" w:bidi="ar"/>
        </w:rPr>
        <w:t>解密</w:t>
      </w:r>
    </w:p>
    <w:p w14:paraId="38B9B971" w14:textId="3B8C7BD7" w:rsidR="00ED6B48" w:rsidRPr="00B870C2" w:rsidRDefault="00ED6B48" w:rsidP="00B870C2">
      <w:pPr>
        <w:widowControl/>
        <w:spacing w:line="360" w:lineRule="auto"/>
        <w:ind w:firstLineChars="200" w:firstLine="422"/>
        <w:jc w:val="left"/>
        <w:rPr>
          <w:rFonts w:ascii="宋体" w:hAnsi="宋体" w:cs="宋体"/>
          <w:b/>
          <w:color w:val="000000" w:themeColor="text1"/>
          <w:szCs w:val="21"/>
        </w:rPr>
      </w:pPr>
      <w:r w:rsidRPr="00B870C2">
        <w:rPr>
          <w:b/>
          <w:szCs w:val="21"/>
          <w:lang w:bidi="ar"/>
        </w:rPr>
        <w:t>供应商</w:t>
      </w:r>
      <w:r w:rsidR="00307D5B" w:rsidRPr="00B870C2">
        <w:rPr>
          <w:rFonts w:hint="eastAsia"/>
          <w:b/>
          <w:szCs w:val="21"/>
          <w:lang w:bidi="ar"/>
        </w:rPr>
        <w:t>在投标截止时间的同一时间和招标文件预先确定的地点</w:t>
      </w:r>
      <w:r w:rsidRPr="00B870C2">
        <w:rPr>
          <w:b/>
          <w:szCs w:val="21"/>
          <w:lang w:bidi="ar"/>
        </w:rPr>
        <w:t>使用</w:t>
      </w:r>
      <w:r w:rsidRPr="00B870C2">
        <w:rPr>
          <w:b/>
          <w:szCs w:val="21"/>
          <w:lang w:bidi="ar"/>
        </w:rPr>
        <w:t>CA</w:t>
      </w:r>
      <w:r w:rsidRPr="00B870C2">
        <w:rPr>
          <w:b/>
          <w:szCs w:val="21"/>
          <w:lang w:bidi="ar"/>
        </w:rPr>
        <w:t>数字证书或电子营业执照登录北京市政府采购电子交易平台进行</w:t>
      </w:r>
      <w:r w:rsidR="00307D5B" w:rsidRPr="00B870C2">
        <w:rPr>
          <w:rFonts w:hint="eastAsia"/>
          <w:b/>
          <w:szCs w:val="21"/>
          <w:lang w:bidi="ar"/>
        </w:rPr>
        <w:t>投标文件</w:t>
      </w:r>
      <w:r w:rsidR="00307D5B" w:rsidRPr="00B870C2">
        <w:rPr>
          <w:b/>
          <w:szCs w:val="21"/>
          <w:lang w:bidi="ar"/>
        </w:rPr>
        <w:t>解密</w:t>
      </w:r>
      <w:r w:rsidRPr="00B870C2">
        <w:rPr>
          <w:b/>
          <w:szCs w:val="21"/>
          <w:lang w:bidi="ar"/>
        </w:rPr>
        <w:t>。</w:t>
      </w:r>
    </w:p>
    <w:p w14:paraId="7F3322D1" w14:textId="77777777" w:rsidR="001D0570" w:rsidRDefault="008839DA">
      <w:pPr>
        <w:spacing w:line="360" w:lineRule="auto"/>
        <w:rPr>
          <w:rFonts w:ascii="宋体" w:hAnsi="宋体" w:cs="宋体"/>
          <w:b/>
          <w:bCs/>
          <w:color w:val="000000" w:themeColor="text1"/>
          <w:szCs w:val="21"/>
        </w:rPr>
      </w:pPr>
      <w:r>
        <w:rPr>
          <w:rFonts w:ascii="宋体" w:hAnsi="宋体" w:cs="宋体" w:hint="eastAsia"/>
          <w:b/>
          <w:bCs/>
          <w:color w:val="000000" w:themeColor="text1"/>
          <w:szCs w:val="21"/>
        </w:rPr>
        <w:t>七、对本次招标提出询问，请按以下方式联系。</w:t>
      </w:r>
      <w:bookmarkEnd w:id="34"/>
    </w:p>
    <w:p w14:paraId="67CB9B0B" w14:textId="77777777" w:rsidR="001D0570" w:rsidRDefault="008839DA">
      <w:pPr>
        <w:spacing w:line="360" w:lineRule="auto"/>
        <w:ind w:firstLineChars="100" w:firstLine="211"/>
        <w:rPr>
          <w:rFonts w:ascii="宋体" w:hAnsi="宋体" w:cs="宋体"/>
          <w:b/>
          <w:bCs/>
          <w:color w:val="000000" w:themeColor="text1"/>
          <w:szCs w:val="21"/>
        </w:rPr>
      </w:pPr>
      <w:r>
        <w:rPr>
          <w:rFonts w:ascii="宋体" w:hAnsi="宋体" w:cs="宋体" w:hint="eastAsia"/>
          <w:b/>
          <w:bCs/>
          <w:color w:val="000000" w:themeColor="text1"/>
          <w:szCs w:val="21"/>
        </w:rPr>
        <w:t>1.采购人信息</w:t>
      </w:r>
    </w:p>
    <w:p w14:paraId="0907DD3A" w14:textId="77777777" w:rsidR="001D0570" w:rsidRDefault="008839DA">
      <w:pPr>
        <w:spacing w:line="360" w:lineRule="auto"/>
        <w:ind w:firstLineChars="200" w:firstLine="420"/>
        <w:rPr>
          <w:rFonts w:ascii="宋体" w:hAnsi="宋体" w:cs="宋体"/>
          <w:color w:val="000000" w:themeColor="text1"/>
          <w:szCs w:val="21"/>
        </w:rPr>
      </w:pPr>
      <w:bookmarkStart w:id="35" w:name="_Toc28359086"/>
      <w:bookmarkStart w:id="36" w:name="_Toc28359009"/>
      <w:r>
        <w:rPr>
          <w:rFonts w:ascii="宋体" w:hAnsi="宋体" w:cs="宋体" w:hint="eastAsia"/>
          <w:color w:val="000000" w:themeColor="text1"/>
          <w:szCs w:val="21"/>
        </w:rPr>
        <w:t>名    称：</w:t>
      </w:r>
      <w:bookmarkStart w:id="37" w:name="_Hlk233702868"/>
      <w:r>
        <w:rPr>
          <w:rFonts w:ascii="宋体" w:hAnsi="宋体" w:cs="宋体" w:hint="eastAsia"/>
          <w:color w:val="000000" w:themeColor="text1"/>
          <w:szCs w:val="21"/>
        </w:rPr>
        <w:t>北京市平谷区教育委员会</w:t>
      </w:r>
      <w:bookmarkEnd w:id="37"/>
      <w:r>
        <w:rPr>
          <w:rFonts w:ascii="宋体" w:hAnsi="宋体" w:cs="宋体" w:hint="eastAsia"/>
          <w:color w:val="000000" w:themeColor="text1"/>
          <w:szCs w:val="21"/>
        </w:rPr>
        <w:t xml:space="preserve"> </w:t>
      </w:r>
    </w:p>
    <w:p w14:paraId="0DBEA096" w14:textId="2089C79C" w:rsidR="001D0570" w:rsidRDefault="008839DA">
      <w:pPr>
        <w:spacing w:line="360" w:lineRule="auto"/>
        <w:ind w:firstLineChars="200" w:firstLine="420"/>
        <w:rPr>
          <w:rFonts w:ascii="宋体" w:hAnsi="宋体" w:cs="宋体"/>
          <w:color w:val="000000" w:themeColor="text1"/>
          <w:szCs w:val="21"/>
        </w:rPr>
      </w:pPr>
      <w:r w:rsidRPr="004A1EB3">
        <w:rPr>
          <w:rFonts w:ascii="宋体" w:hAnsi="宋体" w:cs="宋体" w:hint="eastAsia"/>
          <w:color w:val="000000" w:themeColor="text1"/>
          <w:szCs w:val="21"/>
        </w:rPr>
        <w:t>地    址：</w:t>
      </w:r>
      <w:r w:rsidR="00A90B8D">
        <w:rPr>
          <w:rFonts w:ascii="宋体" w:hAnsi="宋体" w:cs="宋体"/>
          <w:color w:val="000000" w:themeColor="text1"/>
          <w:kern w:val="0"/>
          <w:sz w:val="24"/>
        </w:rPr>
        <w:t>北京市</w:t>
      </w:r>
      <w:r w:rsidR="00A90B8D">
        <w:rPr>
          <w:rFonts w:ascii="宋体" w:hAnsi="宋体" w:cs="宋体" w:hint="eastAsia"/>
          <w:color w:val="000000" w:themeColor="text1"/>
          <w:kern w:val="0"/>
          <w:sz w:val="24"/>
        </w:rPr>
        <w:t>平谷</w:t>
      </w:r>
      <w:r w:rsidR="00A90B8D">
        <w:rPr>
          <w:rFonts w:ascii="宋体" w:hAnsi="宋体" w:cs="宋体"/>
          <w:color w:val="000000" w:themeColor="text1"/>
          <w:kern w:val="0"/>
          <w:sz w:val="24"/>
        </w:rPr>
        <w:t>区</w:t>
      </w:r>
      <w:r w:rsidR="00A90B8D">
        <w:rPr>
          <w:rFonts w:ascii="宋体" w:hAnsi="宋体" w:cs="宋体" w:hint="eastAsia"/>
          <w:color w:val="000000" w:themeColor="text1"/>
          <w:kern w:val="0"/>
          <w:sz w:val="24"/>
        </w:rPr>
        <w:t>贾各庄南街10号（平谷区教委）</w:t>
      </w:r>
    </w:p>
    <w:p w14:paraId="65235BE7" w14:textId="3FE91F94" w:rsidR="001D0570" w:rsidRDefault="008839DA">
      <w:pPr>
        <w:spacing w:line="360" w:lineRule="auto"/>
        <w:ind w:firstLineChars="200" w:firstLine="420"/>
        <w:rPr>
          <w:rFonts w:ascii="宋体" w:hAnsi="宋体" w:cs="宋体"/>
          <w:color w:val="000000" w:themeColor="text1"/>
          <w:szCs w:val="21"/>
        </w:rPr>
      </w:pPr>
      <w:r w:rsidRPr="004A1EB3">
        <w:rPr>
          <w:rFonts w:ascii="宋体" w:hAnsi="宋体" w:cs="宋体" w:hint="eastAsia"/>
          <w:color w:val="000000" w:themeColor="text1"/>
          <w:szCs w:val="21"/>
        </w:rPr>
        <w:t>联系方式：</w:t>
      </w:r>
      <w:r w:rsidR="00A90B8D">
        <w:rPr>
          <w:rFonts w:ascii="宋体" w:hAnsi="宋体" w:cs="宋体" w:hint="eastAsia"/>
          <w:color w:val="000000" w:themeColor="text1"/>
          <w:kern w:val="0"/>
          <w:sz w:val="24"/>
        </w:rPr>
        <w:t>曹老师（89983240）</w:t>
      </w:r>
    </w:p>
    <w:p w14:paraId="18899CB7" w14:textId="77777777" w:rsidR="001D0570" w:rsidRDefault="008839DA">
      <w:pPr>
        <w:spacing w:line="360" w:lineRule="auto"/>
        <w:ind w:firstLineChars="100" w:firstLine="211"/>
        <w:rPr>
          <w:rFonts w:ascii="宋体" w:hAnsi="宋体" w:cs="宋体"/>
          <w:b/>
          <w:bCs/>
          <w:color w:val="000000" w:themeColor="text1"/>
          <w:szCs w:val="21"/>
        </w:rPr>
      </w:pPr>
      <w:r>
        <w:rPr>
          <w:rFonts w:ascii="宋体" w:hAnsi="宋体" w:cs="宋体" w:hint="eastAsia"/>
          <w:b/>
          <w:bCs/>
          <w:color w:val="000000" w:themeColor="text1"/>
          <w:szCs w:val="21"/>
        </w:rPr>
        <w:t>2.采购代理机构信息</w:t>
      </w:r>
      <w:bookmarkEnd w:id="35"/>
      <w:bookmarkEnd w:id="36"/>
    </w:p>
    <w:p w14:paraId="724DCC41" w14:textId="77777777" w:rsidR="001D0570" w:rsidRDefault="008839DA">
      <w:pPr>
        <w:spacing w:line="360" w:lineRule="auto"/>
        <w:ind w:firstLineChars="200" w:firstLine="420"/>
        <w:rPr>
          <w:rFonts w:ascii="宋体" w:hAnsi="宋体" w:cs="宋体"/>
          <w:color w:val="000000" w:themeColor="text1"/>
          <w:szCs w:val="21"/>
        </w:rPr>
      </w:pPr>
      <w:bookmarkStart w:id="38" w:name="_Toc28359087"/>
      <w:bookmarkStart w:id="39" w:name="_Toc28359010"/>
      <w:r>
        <w:rPr>
          <w:rFonts w:ascii="宋体" w:hAnsi="宋体" w:cs="宋体" w:hint="eastAsia"/>
          <w:color w:val="000000" w:themeColor="text1"/>
          <w:szCs w:val="21"/>
        </w:rPr>
        <w:t>名    称：北京三分田信息技术有限公司</w:t>
      </w:r>
    </w:p>
    <w:p w14:paraId="2DA1C729"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地    址：北京市丰台区新发地锦程园19号楼二层西侧202室</w:t>
      </w:r>
    </w:p>
    <w:p w14:paraId="7D2F9FEF" w14:textId="77777777" w:rsidR="001D0570" w:rsidRDefault="008839DA">
      <w:pPr>
        <w:spacing w:line="360" w:lineRule="auto"/>
        <w:ind w:firstLineChars="100" w:firstLine="211"/>
        <w:rPr>
          <w:rFonts w:ascii="宋体" w:hAnsi="宋体" w:cs="宋体"/>
          <w:color w:val="000000" w:themeColor="text1"/>
          <w:szCs w:val="21"/>
        </w:rPr>
      </w:pPr>
      <w:r>
        <w:rPr>
          <w:rFonts w:ascii="宋体" w:hAnsi="宋体" w:cs="宋体" w:hint="eastAsia"/>
          <w:b/>
          <w:bCs/>
          <w:color w:val="000000" w:themeColor="text1"/>
          <w:szCs w:val="21"/>
        </w:rPr>
        <w:t>3.项目联系方式</w:t>
      </w:r>
      <w:bookmarkEnd w:id="38"/>
      <w:bookmarkEnd w:id="39"/>
    </w:p>
    <w:p w14:paraId="271795FA" w14:textId="7DE75394"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项目联系人：</w:t>
      </w:r>
      <w:r w:rsidR="004A1EB3">
        <w:rPr>
          <w:rFonts w:ascii="宋体" w:hAnsi="宋体" w:cs="宋体" w:hint="eastAsia"/>
          <w:color w:val="000000" w:themeColor="text1"/>
          <w:szCs w:val="21"/>
        </w:rPr>
        <w:t>张卓勋、何卓凡</w:t>
      </w:r>
    </w:p>
    <w:p w14:paraId="4EE15EED"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电      话：010-63788384</w:t>
      </w:r>
    </w:p>
    <w:p w14:paraId="1E5E41F9" w14:textId="77777777" w:rsidR="00B870C2" w:rsidRDefault="00B870C2">
      <w:pPr>
        <w:widowControl/>
        <w:spacing w:after="0" w:line="240" w:lineRule="auto"/>
        <w:jc w:val="left"/>
        <w:rPr>
          <w:rFonts w:ascii="宋体" w:hAnsi="宋体" w:cs="宋体"/>
          <w:b/>
          <w:color w:val="000000" w:themeColor="text1"/>
          <w:kern w:val="44"/>
          <w:szCs w:val="21"/>
        </w:rPr>
      </w:pPr>
      <w:bookmarkStart w:id="40" w:name="_Toc24766"/>
      <w:r>
        <w:rPr>
          <w:rFonts w:hAnsi="宋体" w:cs="宋体"/>
          <w:color w:val="000000" w:themeColor="text1"/>
          <w:szCs w:val="21"/>
        </w:rPr>
        <w:br w:type="page"/>
      </w:r>
    </w:p>
    <w:p w14:paraId="698AF3D9" w14:textId="0CB5327B" w:rsidR="001D0570" w:rsidRDefault="008839DA">
      <w:pPr>
        <w:pStyle w:val="11"/>
        <w:spacing w:line="360" w:lineRule="auto"/>
        <w:rPr>
          <w:rFonts w:hAnsi="宋体" w:cs="宋体"/>
          <w:b w:val="0"/>
          <w:color w:val="000000" w:themeColor="text1"/>
          <w:sz w:val="21"/>
          <w:szCs w:val="21"/>
        </w:rPr>
      </w:pPr>
      <w:r>
        <w:rPr>
          <w:rFonts w:hAnsi="宋体" w:cs="宋体" w:hint="eastAsia"/>
          <w:color w:val="000000" w:themeColor="text1"/>
          <w:sz w:val="21"/>
          <w:szCs w:val="21"/>
        </w:rPr>
        <w:lastRenderedPageBreak/>
        <w:t>第二章   投标人须知</w:t>
      </w:r>
      <w:bookmarkEnd w:id="2"/>
      <w:bookmarkEnd w:id="3"/>
      <w:bookmarkEnd w:id="4"/>
      <w:bookmarkEnd w:id="5"/>
      <w:bookmarkEnd w:id="6"/>
      <w:bookmarkEnd w:id="7"/>
      <w:bookmarkEnd w:id="8"/>
      <w:bookmarkEnd w:id="9"/>
      <w:bookmarkEnd w:id="10"/>
      <w:bookmarkEnd w:id="11"/>
      <w:bookmarkEnd w:id="12"/>
      <w:bookmarkEnd w:id="13"/>
      <w:bookmarkEnd w:id="40"/>
    </w:p>
    <w:p w14:paraId="12B9CB23" w14:textId="77777777" w:rsidR="001D0570" w:rsidRDefault="008839DA">
      <w:pPr>
        <w:pStyle w:val="21"/>
        <w:tabs>
          <w:tab w:val="center" w:pos="4592"/>
          <w:tab w:val="left" w:pos="7860"/>
        </w:tabs>
        <w:spacing w:before="0" w:line="360" w:lineRule="auto"/>
        <w:rPr>
          <w:rFonts w:ascii="宋体" w:eastAsia="宋体" w:hAnsi="宋体" w:cs="宋体"/>
          <w:color w:val="000000" w:themeColor="text1"/>
          <w:sz w:val="21"/>
          <w:szCs w:val="21"/>
        </w:rPr>
      </w:pPr>
      <w:bookmarkStart w:id="41" w:name="_Toc3531"/>
      <w:bookmarkStart w:id="42" w:name="_Toc151190146"/>
      <w:bookmarkStart w:id="43" w:name="_Toc151193689"/>
      <w:bookmarkStart w:id="44" w:name="_Toc164351613"/>
      <w:bookmarkStart w:id="45" w:name="_Toc150774619"/>
      <w:bookmarkStart w:id="46" w:name="_Toc127161433"/>
      <w:bookmarkStart w:id="47" w:name="_Toc127151519"/>
      <w:bookmarkStart w:id="48" w:name="_Toc164608633"/>
      <w:bookmarkStart w:id="49" w:name="_Toc150480757"/>
      <w:bookmarkStart w:id="50" w:name="_Toc151193761"/>
      <w:bookmarkStart w:id="51" w:name="_Toc195842884"/>
      <w:bookmarkStart w:id="52" w:name="_Toc164229214"/>
      <w:bookmarkStart w:id="53" w:name="_Toc149720812"/>
      <w:bookmarkStart w:id="54" w:name="_Toc151193617"/>
      <w:bookmarkStart w:id="55" w:name="_Toc164608788"/>
      <w:bookmarkStart w:id="56" w:name="_Toc151193833"/>
      <w:bookmarkStart w:id="57" w:name="_Toc150509270"/>
      <w:bookmarkStart w:id="58" w:name="_Toc226309763"/>
      <w:bookmarkStart w:id="59" w:name="_Toc226965709"/>
      <w:bookmarkStart w:id="60" w:name="_Toc164229360"/>
      <w:bookmarkStart w:id="61" w:name="_Toc226337215"/>
      <w:bookmarkStart w:id="62" w:name="_Toc151193907"/>
      <w:bookmarkStart w:id="63" w:name="_Toc142311021"/>
      <w:bookmarkStart w:id="64" w:name="_Toc226965792"/>
      <w:bookmarkStart w:id="65" w:name="_Toc127151720"/>
      <w:bookmarkStart w:id="66" w:name="_Toc150774724"/>
      <w:bookmarkStart w:id="67" w:name="_Toc520356144"/>
      <w:r>
        <w:rPr>
          <w:rFonts w:ascii="宋体" w:eastAsia="宋体" w:hAnsi="宋体" w:cs="宋体" w:hint="eastAsia"/>
          <w:color w:val="000000" w:themeColor="text1"/>
          <w:sz w:val="21"/>
          <w:szCs w:val="21"/>
        </w:rPr>
        <w:t>投标人须知资料表</w:t>
      </w:r>
      <w:bookmarkEnd w:id="41"/>
    </w:p>
    <w:p w14:paraId="7CB2C87D" w14:textId="77777777" w:rsidR="001D0570" w:rsidRDefault="008839DA">
      <w:pPr>
        <w:spacing w:line="360" w:lineRule="auto"/>
        <w:ind w:firstLine="480"/>
        <w:rPr>
          <w:rFonts w:ascii="宋体" w:hAnsi="宋体" w:cs="宋体"/>
          <w:color w:val="000000" w:themeColor="text1"/>
          <w:szCs w:val="21"/>
        </w:rPr>
      </w:pPr>
      <w:r>
        <w:rPr>
          <w:rFonts w:ascii="宋体" w:hAnsi="宋体" w:cs="宋体" w:hint="eastAsia"/>
          <w:color w:val="000000" w:themeColor="text1"/>
          <w:szCs w:val="21"/>
        </w:rPr>
        <w:t>本表是对投标人须知的具体补充和修改，如有矛盾，均以本资料表为准。标记“</w:t>
      </w:r>
      <w:r>
        <w:rPr>
          <w:rFonts w:ascii="宋体" w:hAnsi="宋体" w:cs="宋体" w:hint="eastAsia"/>
          <w:b/>
          <w:color w:val="000000" w:themeColor="text1"/>
          <w:szCs w:val="21"/>
        </w:rPr>
        <w:t>■</w:t>
      </w:r>
      <w:r>
        <w:rPr>
          <w:rFonts w:ascii="宋体" w:hAnsi="宋体" w:cs="宋体" w:hint="eastAsia"/>
          <w:color w:val="000000" w:themeColor="text1"/>
          <w:szCs w:val="21"/>
        </w:rPr>
        <w:t>”的选项意为适用于本项目，标记“□”的选项意为不适用于本项目。</w:t>
      </w:r>
    </w:p>
    <w:tbl>
      <w:tblPr>
        <w:tblpPr w:leftFromText="180" w:rightFromText="180" w:vertAnchor="text" w:tblpXSpec="center" w:tblpY="1"/>
        <w:tblOverlap w:val="neve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3"/>
        <w:gridCol w:w="7921"/>
      </w:tblGrid>
      <w:tr w:rsidR="001D0570" w14:paraId="25D09C39" w14:textId="77777777">
        <w:trPr>
          <w:trHeight w:val="594"/>
          <w:tblHeader/>
        </w:trPr>
        <w:tc>
          <w:tcPr>
            <w:tcW w:w="993" w:type="dxa"/>
            <w:vAlign w:val="center"/>
          </w:tcPr>
          <w:p w14:paraId="71C26E40" w14:textId="77777777" w:rsidR="001D0570" w:rsidRDefault="008839DA">
            <w:pPr>
              <w:spacing w:line="360" w:lineRule="auto"/>
              <w:jc w:val="center"/>
              <w:rPr>
                <w:rFonts w:ascii="宋体" w:hAnsi="宋体" w:cs="宋体"/>
                <w:b/>
                <w:bCs/>
                <w:color w:val="000000" w:themeColor="text1"/>
                <w:szCs w:val="21"/>
              </w:rPr>
            </w:pPr>
            <w:r>
              <w:rPr>
                <w:rFonts w:ascii="宋体" w:hAnsi="宋体" w:cs="宋体" w:hint="eastAsia"/>
                <w:b/>
                <w:color w:val="000000" w:themeColor="text1"/>
                <w:szCs w:val="21"/>
              </w:rPr>
              <w:t>条款号</w:t>
            </w:r>
          </w:p>
        </w:tc>
        <w:tc>
          <w:tcPr>
            <w:tcW w:w="823" w:type="dxa"/>
            <w:vAlign w:val="center"/>
          </w:tcPr>
          <w:p w14:paraId="4B0C7D6B" w14:textId="77777777" w:rsidR="001D0570" w:rsidRDefault="008839DA">
            <w:pPr>
              <w:spacing w:line="360" w:lineRule="auto"/>
              <w:jc w:val="center"/>
              <w:rPr>
                <w:rFonts w:ascii="宋体" w:hAnsi="宋体" w:cs="宋体"/>
                <w:b/>
                <w:bCs/>
                <w:color w:val="000000" w:themeColor="text1"/>
                <w:szCs w:val="21"/>
              </w:rPr>
            </w:pPr>
            <w:r>
              <w:rPr>
                <w:rFonts w:ascii="宋体" w:hAnsi="宋体" w:cs="宋体" w:hint="eastAsia"/>
                <w:b/>
                <w:bCs/>
                <w:color w:val="000000" w:themeColor="text1"/>
                <w:szCs w:val="21"/>
              </w:rPr>
              <w:t>条目</w:t>
            </w:r>
          </w:p>
        </w:tc>
        <w:tc>
          <w:tcPr>
            <w:tcW w:w="7921" w:type="dxa"/>
            <w:vAlign w:val="center"/>
          </w:tcPr>
          <w:p w14:paraId="39344890" w14:textId="77777777" w:rsidR="001D0570" w:rsidRDefault="008839DA">
            <w:pPr>
              <w:spacing w:line="360" w:lineRule="auto"/>
              <w:jc w:val="center"/>
              <w:rPr>
                <w:rFonts w:ascii="宋体" w:hAnsi="宋体" w:cs="宋体"/>
                <w:b/>
                <w:bCs/>
                <w:color w:val="000000" w:themeColor="text1"/>
                <w:szCs w:val="21"/>
              </w:rPr>
            </w:pPr>
            <w:r>
              <w:rPr>
                <w:rFonts w:ascii="宋体" w:hAnsi="宋体" w:cs="宋体" w:hint="eastAsia"/>
                <w:b/>
                <w:bCs/>
                <w:color w:val="000000" w:themeColor="text1"/>
                <w:szCs w:val="21"/>
              </w:rPr>
              <w:t>内容</w:t>
            </w:r>
          </w:p>
        </w:tc>
      </w:tr>
      <w:tr w:rsidR="001D0570" w14:paraId="054CBA6E" w14:textId="77777777">
        <w:trPr>
          <w:trHeight w:val="470"/>
        </w:trPr>
        <w:tc>
          <w:tcPr>
            <w:tcW w:w="993" w:type="dxa"/>
            <w:vAlign w:val="center"/>
          </w:tcPr>
          <w:p w14:paraId="4F05FD5D"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2.2</w:t>
            </w:r>
          </w:p>
        </w:tc>
        <w:tc>
          <w:tcPr>
            <w:tcW w:w="823" w:type="dxa"/>
            <w:vAlign w:val="center"/>
          </w:tcPr>
          <w:p w14:paraId="33D5BDA4"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项目属性</w:t>
            </w:r>
          </w:p>
        </w:tc>
        <w:tc>
          <w:tcPr>
            <w:tcW w:w="7921" w:type="dxa"/>
            <w:vAlign w:val="center"/>
          </w:tcPr>
          <w:p w14:paraId="29D902CA" w14:textId="77777777" w:rsidR="001D0570" w:rsidRDefault="008839DA">
            <w:pPr>
              <w:spacing w:line="360" w:lineRule="auto"/>
              <w:jc w:val="left"/>
              <w:rPr>
                <w:rFonts w:ascii="宋体" w:hAnsi="宋体" w:cs="宋体"/>
                <w:color w:val="000000" w:themeColor="text1"/>
                <w:szCs w:val="21"/>
                <w:u w:val="single"/>
              </w:rPr>
            </w:pPr>
            <w:r>
              <w:rPr>
                <w:rFonts w:ascii="宋体" w:hAnsi="宋体" w:cs="宋体" w:hint="eastAsia"/>
                <w:color w:val="000000" w:themeColor="text1"/>
                <w:szCs w:val="21"/>
              </w:rPr>
              <w:t>项目属性：■服务□货物</w:t>
            </w:r>
          </w:p>
        </w:tc>
      </w:tr>
      <w:tr w:rsidR="001D0570" w14:paraId="56E39051" w14:textId="77777777">
        <w:trPr>
          <w:trHeight w:val="499"/>
        </w:trPr>
        <w:tc>
          <w:tcPr>
            <w:tcW w:w="993" w:type="dxa"/>
            <w:vAlign w:val="center"/>
          </w:tcPr>
          <w:p w14:paraId="6B98C688"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2.3</w:t>
            </w:r>
          </w:p>
        </w:tc>
        <w:tc>
          <w:tcPr>
            <w:tcW w:w="823" w:type="dxa"/>
            <w:vAlign w:val="center"/>
          </w:tcPr>
          <w:p w14:paraId="5F052E90"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科研仪器设备</w:t>
            </w:r>
          </w:p>
        </w:tc>
        <w:tc>
          <w:tcPr>
            <w:tcW w:w="7921" w:type="dxa"/>
            <w:vAlign w:val="center"/>
          </w:tcPr>
          <w:p w14:paraId="64D83E86"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是否属于科研仪器设备采购项目：□是■否</w:t>
            </w:r>
          </w:p>
        </w:tc>
      </w:tr>
      <w:tr w:rsidR="001D0570" w14:paraId="5AE0F29C" w14:textId="77777777">
        <w:trPr>
          <w:trHeight w:val="20"/>
        </w:trPr>
        <w:tc>
          <w:tcPr>
            <w:tcW w:w="993" w:type="dxa"/>
            <w:vAlign w:val="center"/>
          </w:tcPr>
          <w:p w14:paraId="73245401"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2.4</w:t>
            </w:r>
          </w:p>
        </w:tc>
        <w:tc>
          <w:tcPr>
            <w:tcW w:w="823" w:type="dxa"/>
            <w:vAlign w:val="center"/>
          </w:tcPr>
          <w:p w14:paraId="53B7AFBC"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核心产品</w:t>
            </w:r>
          </w:p>
        </w:tc>
        <w:tc>
          <w:tcPr>
            <w:tcW w:w="7921" w:type="dxa"/>
            <w:vAlign w:val="center"/>
          </w:tcPr>
          <w:p w14:paraId="48DDA56D"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■关于核心产品本项目不适用。</w:t>
            </w:r>
          </w:p>
          <w:p w14:paraId="7A20102D"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□本项目__包为单一产品采购项目。</w:t>
            </w:r>
          </w:p>
          <w:p w14:paraId="3B19766C"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□本项目__包为非单一产品采购项目，核心产品为：____。</w:t>
            </w:r>
          </w:p>
        </w:tc>
      </w:tr>
      <w:tr w:rsidR="001D0570" w14:paraId="41549D65" w14:textId="77777777">
        <w:trPr>
          <w:trHeight w:val="20"/>
        </w:trPr>
        <w:tc>
          <w:tcPr>
            <w:tcW w:w="993" w:type="dxa"/>
            <w:vMerge w:val="restart"/>
            <w:vAlign w:val="center"/>
          </w:tcPr>
          <w:p w14:paraId="02C841A9"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3.1</w:t>
            </w:r>
          </w:p>
        </w:tc>
        <w:tc>
          <w:tcPr>
            <w:tcW w:w="823" w:type="dxa"/>
            <w:vAlign w:val="center"/>
          </w:tcPr>
          <w:p w14:paraId="578BB4F4"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现场考察</w:t>
            </w:r>
          </w:p>
        </w:tc>
        <w:tc>
          <w:tcPr>
            <w:tcW w:w="7921" w:type="dxa"/>
            <w:vAlign w:val="center"/>
          </w:tcPr>
          <w:p w14:paraId="25A9D634"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■不组织</w:t>
            </w:r>
          </w:p>
          <w:p w14:paraId="7F8B4009" w14:textId="77777777" w:rsidR="001D0570" w:rsidRDefault="008839DA">
            <w:pPr>
              <w:spacing w:line="360" w:lineRule="auto"/>
              <w:jc w:val="left"/>
              <w:rPr>
                <w:rFonts w:ascii="宋体" w:hAnsi="宋体" w:cs="宋体"/>
                <w:bCs/>
                <w:color w:val="000000" w:themeColor="text1"/>
                <w:szCs w:val="21"/>
              </w:rPr>
            </w:pPr>
            <w:r>
              <w:rPr>
                <w:rFonts w:ascii="宋体" w:hAnsi="宋体" w:cs="宋体" w:hint="eastAsia"/>
                <w:color w:val="000000" w:themeColor="text1"/>
                <w:szCs w:val="21"/>
              </w:rPr>
              <w:t>□组织，考察时间：__年_月_日_</w:t>
            </w:r>
            <w:r>
              <w:rPr>
                <w:rFonts w:ascii="宋体" w:hAnsi="宋体" w:cs="宋体" w:hint="eastAsia"/>
                <w:bCs/>
                <w:color w:val="000000" w:themeColor="text1"/>
                <w:szCs w:val="21"/>
              </w:rPr>
              <w:t>点</w:t>
            </w:r>
            <w:r>
              <w:rPr>
                <w:rFonts w:ascii="宋体" w:hAnsi="宋体" w:cs="宋体" w:hint="eastAsia"/>
                <w:color w:val="000000" w:themeColor="text1"/>
                <w:szCs w:val="21"/>
              </w:rPr>
              <w:t>_</w:t>
            </w:r>
            <w:r>
              <w:rPr>
                <w:rFonts w:ascii="宋体" w:hAnsi="宋体" w:cs="宋体" w:hint="eastAsia"/>
                <w:bCs/>
                <w:color w:val="000000" w:themeColor="text1"/>
                <w:szCs w:val="21"/>
              </w:rPr>
              <w:t>分</w:t>
            </w:r>
          </w:p>
          <w:p w14:paraId="1C248D7C"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考察地点：____________。</w:t>
            </w:r>
          </w:p>
        </w:tc>
      </w:tr>
      <w:tr w:rsidR="001D0570" w14:paraId="2318A7AA" w14:textId="77777777">
        <w:trPr>
          <w:trHeight w:val="20"/>
        </w:trPr>
        <w:tc>
          <w:tcPr>
            <w:tcW w:w="993" w:type="dxa"/>
            <w:vMerge/>
            <w:vAlign w:val="center"/>
          </w:tcPr>
          <w:p w14:paraId="6627133E" w14:textId="77777777" w:rsidR="001D0570" w:rsidRDefault="001D0570">
            <w:pPr>
              <w:pStyle w:val="af2"/>
              <w:adjustRightInd w:val="0"/>
              <w:snapToGrid w:val="0"/>
              <w:spacing w:line="360" w:lineRule="auto"/>
              <w:jc w:val="center"/>
              <w:rPr>
                <w:rFonts w:hAnsi="宋体" w:cs="宋体" w:hint="default"/>
                <w:color w:val="000000" w:themeColor="text1"/>
                <w:szCs w:val="21"/>
              </w:rPr>
            </w:pPr>
          </w:p>
        </w:tc>
        <w:tc>
          <w:tcPr>
            <w:tcW w:w="823" w:type="dxa"/>
            <w:vAlign w:val="center"/>
          </w:tcPr>
          <w:p w14:paraId="041A0C6A"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开标前答疑会</w:t>
            </w:r>
          </w:p>
        </w:tc>
        <w:tc>
          <w:tcPr>
            <w:tcW w:w="7921" w:type="dxa"/>
            <w:vAlign w:val="center"/>
          </w:tcPr>
          <w:p w14:paraId="765AFEA5"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■不召开</w:t>
            </w:r>
          </w:p>
          <w:p w14:paraId="1BE7EC5D"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□召开，召开时间：__年_月_日_</w:t>
            </w:r>
            <w:r>
              <w:rPr>
                <w:rFonts w:ascii="宋体" w:hAnsi="宋体" w:cs="宋体" w:hint="eastAsia"/>
                <w:bCs/>
                <w:color w:val="000000" w:themeColor="text1"/>
                <w:szCs w:val="21"/>
              </w:rPr>
              <w:t>点</w:t>
            </w:r>
            <w:r>
              <w:rPr>
                <w:rFonts w:ascii="宋体" w:hAnsi="宋体" w:cs="宋体" w:hint="eastAsia"/>
                <w:color w:val="000000" w:themeColor="text1"/>
                <w:szCs w:val="21"/>
              </w:rPr>
              <w:t>_</w:t>
            </w:r>
            <w:r>
              <w:rPr>
                <w:rFonts w:ascii="宋体" w:hAnsi="宋体" w:cs="宋体" w:hint="eastAsia"/>
                <w:bCs/>
                <w:color w:val="000000" w:themeColor="text1"/>
                <w:szCs w:val="21"/>
              </w:rPr>
              <w:t>分</w:t>
            </w:r>
          </w:p>
          <w:p w14:paraId="2B637F55"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召开地点：____________。</w:t>
            </w:r>
          </w:p>
        </w:tc>
      </w:tr>
      <w:tr w:rsidR="001D0570" w14:paraId="7E0757DF" w14:textId="77777777">
        <w:trPr>
          <w:trHeight w:val="20"/>
        </w:trPr>
        <w:tc>
          <w:tcPr>
            <w:tcW w:w="993" w:type="dxa"/>
            <w:vAlign w:val="center"/>
          </w:tcPr>
          <w:p w14:paraId="03E4D8B0"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4.1</w:t>
            </w:r>
          </w:p>
        </w:tc>
        <w:tc>
          <w:tcPr>
            <w:tcW w:w="823" w:type="dxa"/>
            <w:vAlign w:val="center"/>
          </w:tcPr>
          <w:p w14:paraId="7D5986B0"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样品</w:t>
            </w:r>
          </w:p>
        </w:tc>
        <w:tc>
          <w:tcPr>
            <w:tcW w:w="7921" w:type="dxa"/>
            <w:vAlign w:val="center"/>
          </w:tcPr>
          <w:p w14:paraId="6E911B53"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投标样品递交：</w:t>
            </w:r>
          </w:p>
          <w:p w14:paraId="4FD23610"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■不需要</w:t>
            </w:r>
          </w:p>
          <w:p w14:paraId="4E70E7D7"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□需要，具体要求如下：</w:t>
            </w:r>
          </w:p>
          <w:p w14:paraId="5C7B0FC0" w14:textId="77777777" w:rsidR="001D0570" w:rsidRDefault="008839DA">
            <w:pPr>
              <w:spacing w:line="360" w:lineRule="auto"/>
              <w:jc w:val="left"/>
              <w:rPr>
                <w:rFonts w:ascii="宋体" w:hAnsi="宋体" w:cs="宋体"/>
                <w:color w:val="000000" w:themeColor="text1"/>
                <w:szCs w:val="21"/>
                <w:u w:val="single"/>
              </w:rPr>
            </w:pPr>
            <w:r>
              <w:rPr>
                <w:rFonts w:ascii="宋体" w:hAnsi="宋体" w:cs="宋体" w:hint="eastAsia"/>
                <w:color w:val="000000" w:themeColor="text1"/>
                <w:szCs w:val="21"/>
              </w:rPr>
              <w:t>（1）样品制作的标准和要求：</w:t>
            </w:r>
            <w:r>
              <w:rPr>
                <w:rFonts w:ascii="宋体" w:hAnsi="宋体" w:cs="宋体" w:hint="eastAsia"/>
                <w:color w:val="000000" w:themeColor="text1"/>
                <w:szCs w:val="21"/>
                <w:u w:val="single"/>
              </w:rPr>
              <w:t xml:space="preserve">     \       </w:t>
            </w:r>
            <w:r>
              <w:rPr>
                <w:rFonts w:ascii="宋体" w:hAnsi="宋体" w:cs="宋体" w:hint="eastAsia"/>
                <w:color w:val="000000" w:themeColor="text1"/>
                <w:szCs w:val="21"/>
              </w:rPr>
              <w:t>；</w:t>
            </w:r>
          </w:p>
          <w:p w14:paraId="7818211F"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（2）是否需要随样品提交相关检测报告：</w:t>
            </w:r>
          </w:p>
          <w:p w14:paraId="50BBA370"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■不需要</w:t>
            </w:r>
          </w:p>
          <w:p w14:paraId="4979DF39"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lastRenderedPageBreak/>
              <w:t>□需要</w:t>
            </w:r>
          </w:p>
          <w:p w14:paraId="637557E2"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（3）样品递交要求：</w:t>
            </w:r>
            <w:r>
              <w:rPr>
                <w:rFonts w:ascii="宋体" w:hAnsi="宋体" w:cs="宋体" w:hint="eastAsia"/>
                <w:color w:val="000000" w:themeColor="text1"/>
                <w:szCs w:val="21"/>
                <w:u w:val="single"/>
              </w:rPr>
              <w:t xml:space="preserve">     \       </w:t>
            </w:r>
            <w:r>
              <w:rPr>
                <w:rFonts w:ascii="宋体" w:hAnsi="宋体" w:cs="宋体" w:hint="eastAsia"/>
                <w:color w:val="000000" w:themeColor="text1"/>
                <w:szCs w:val="21"/>
              </w:rPr>
              <w:t>；；</w:t>
            </w:r>
          </w:p>
          <w:p w14:paraId="27B97290"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（4）未中标人样品退还：对于未中标人提供的样品，应当及时退还或者经未中标人同意后自行处理；</w:t>
            </w:r>
          </w:p>
          <w:p w14:paraId="106CC2A6" w14:textId="77777777" w:rsidR="001D0570" w:rsidRDefault="008839DA">
            <w:pPr>
              <w:spacing w:line="360" w:lineRule="auto"/>
              <w:jc w:val="left"/>
              <w:rPr>
                <w:rFonts w:ascii="宋体" w:hAnsi="宋体" w:cs="宋体"/>
                <w:color w:val="000000" w:themeColor="text1"/>
                <w:szCs w:val="21"/>
                <w:u w:val="single"/>
              </w:rPr>
            </w:pPr>
            <w:r>
              <w:rPr>
                <w:rFonts w:ascii="宋体" w:hAnsi="宋体" w:cs="宋体" w:hint="eastAsia"/>
                <w:color w:val="000000" w:themeColor="text1"/>
                <w:szCs w:val="21"/>
              </w:rPr>
              <w:t>（5）中标人样品保管、封存及退还：对于中标人提供的样品，中标人与采购人、采购代理机构共同清点、检查和密封样品，由采购人进行保管、封存，并作为履约验收的参考，待合同执行完毕后退还中标人；</w:t>
            </w:r>
          </w:p>
          <w:p w14:paraId="377426F5"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（6）其他要求（如有）：</w:t>
            </w:r>
            <w:r>
              <w:rPr>
                <w:rFonts w:ascii="宋体" w:hAnsi="宋体" w:cs="宋体" w:hint="eastAsia"/>
                <w:color w:val="000000" w:themeColor="text1"/>
                <w:szCs w:val="21"/>
                <w:u w:val="single"/>
              </w:rPr>
              <w:t xml:space="preserve">     \       </w:t>
            </w:r>
            <w:r>
              <w:rPr>
                <w:rFonts w:ascii="宋体" w:hAnsi="宋体" w:cs="宋体" w:hint="eastAsia"/>
                <w:color w:val="000000" w:themeColor="text1"/>
                <w:szCs w:val="21"/>
              </w:rPr>
              <w:t>；</w:t>
            </w:r>
          </w:p>
        </w:tc>
      </w:tr>
      <w:tr w:rsidR="001D0570" w14:paraId="4E95D835" w14:textId="77777777">
        <w:trPr>
          <w:trHeight w:val="1535"/>
        </w:trPr>
        <w:tc>
          <w:tcPr>
            <w:tcW w:w="993" w:type="dxa"/>
            <w:vAlign w:val="center"/>
          </w:tcPr>
          <w:p w14:paraId="7AC3022A"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lastRenderedPageBreak/>
              <w:t>5.2.5</w:t>
            </w:r>
          </w:p>
        </w:tc>
        <w:tc>
          <w:tcPr>
            <w:tcW w:w="823" w:type="dxa"/>
            <w:vAlign w:val="center"/>
          </w:tcPr>
          <w:p w14:paraId="263704B6"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标的所属行业</w:t>
            </w:r>
          </w:p>
        </w:tc>
        <w:tc>
          <w:tcPr>
            <w:tcW w:w="7921" w:type="dxa"/>
            <w:vAlign w:val="center"/>
          </w:tcPr>
          <w:p w14:paraId="27BC92E9"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本项目采购标的对应的中小企业划分标准所属行业：</w:t>
            </w:r>
          </w:p>
          <w:tbl>
            <w:tblPr>
              <w:tblW w:w="7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9"/>
              <w:gridCol w:w="2896"/>
            </w:tblGrid>
            <w:tr w:rsidR="001D0570" w14:paraId="3136248C" w14:textId="77777777">
              <w:trPr>
                <w:trHeight w:val="454"/>
              </w:trPr>
              <w:tc>
                <w:tcPr>
                  <w:tcW w:w="4799" w:type="dxa"/>
                  <w:tcBorders>
                    <w:top w:val="single" w:sz="4" w:space="0" w:color="auto"/>
                    <w:left w:val="single" w:sz="4" w:space="0" w:color="auto"/>
                    <w:bottom w:val="single" w:sz="4" w:space="0" w:color="auto"/>
                    <w:right w:val="single" w:sz="4" w:space="0" w:color="auto"/>
                  </w:tcBorders>
                  <w:vAlign w:val="center"/>
                </w:tcPr>
                <w:p w14:paraId="085CB17D" w14:textId="77777777" w:rsidR="001D0570" w:rsidRDefault="008839DA" w:rsidP="00C903B7">
                  <w:pPr>
                    <w:framePr w:hSpace="180" w:wrap="around" w:vAnchor="text" w:hAnchor="text" w:xAlign="center" w:y="1"/>
                    <w:spacing w:line="360" w:lineRule="auto"/>
                    <w:suppressOverlap/>
                    <w:jc w:val="center"/>
                    <w:rPr>
                      <w:rFonts w:ascii="宋体" w:hAnsi="宋体" w:cs="宋体"/>
                      <w:bCs/>
                      <w:color w:val="000000" w:themeColor="text1"/>
                      <w:szCs w:val="21"/>
                    </w:rPr>
                  </w:pPr>
                  <w:r>
                    <w:rPr>
                      <w:rFonts w:ascii="宋体" w:hAnsi="宋体" w:cs="宋体" w:hint="eastAsia"/>
                      <w:bCs/>
                      <w:color w:val="000000" w:themeColor="text1"/>
                      <w:szCs w:val="21"/>
                    </w:rPr>
                    <w:t>标的名称</w:t>
                  </w:r>
                </w:p>
              </w:tc>
              <w:tc>
                <w:tcPr>
                  <w:tcW w:w="2896" w:type="dxa"/>
                  <w:tcBorders>
                    <w:top w:val="single" w:sz="4" w:space="0" w:color="auto"/>
                    <w:left w:val="single" w:sz="4" w:space="0" w:color="auto"/>
                    <w:bottom w:val="single" w:sz="4" w:space="0" w:color="auto"/>
                    <w:right w:val="single" w:sz="4" w:space="0" w:color="auto"/>
                  </w:tcBorders>
                  <w:vAlign w:val="center"/>
                </w:tcPr>
                <w:p w14:paraId="6711CEC4" w14:textId="77777777" w:rsidR="001D0570" w:rsidRDefault="008839DA" w:rsidP="00C903B7">
                  <w:pPr>
                    <w:framePr w:hSpace="180" w:wrap="around" w:vAnchor="text" w:hAnchor="text" w:xAlign="center" w:y="1"/>
                    <w:spacing w:line="360" w:lineRule="auto"/>
                    <w:suppressOverlap/>
                    <w:jc w:val="center"/>
                    <w:rPr>
                      <w:rFonts w:ascii="宋体" w:hAnsi="宋体" w:cs="宋体"/>
                      <w:color w:val="000000" w:themeColor="text1"/>
                      <w:szCs w:val="21"/>
                    </w:rPr>
                  </w:pPr>
                  <w:r>
                    <w:rPr>
                      <w:rFonts w:ascii="宋体" w:hAnsi="宋体" w:cs="宋体" w:hint="eastAsia"/>
                      <w:color w:val="000000" w:themeColor="text1"/>
                      <w:szCs w:val="21"/>
                    </w:rPr>
                    <w:t>中小企业划分标准所属行业</w:t>
                  </w:r>
                </w:p>
              </w:tc>
            </w:tr>
            <w:tr w:rsidR="001D0570" w14:paraId="249B0903" w14:textId="77777777">
              <w:trPr>
                <w:trHeight w:val="454"/>
              </w:trPr>
              <w:tc>
                <w:tcPr>
                  <w:tcW w:w="4799" w:type="dxa"/>
                  <w:tcBorders>
                    <w:top w:val="single" w:sz="4" w:space="0" w:color="auto"/>
                    <w:left w:val="single" w:sz="4" w:space="0" w:color="auto"/>
                    <w:bottom w:val="single" w:sz="4" w:space="0" w:color="auto"/>
                    <w:right w:val="single" w:sz="4" w:space="0" w:color="auto"/>
                  </w:tcBorders>
                  <w:vAlign w:val="center"/>
                </w:tcPr>
                <w:p w14:paraId="0524E58E" w14:textId="6DD1186A" w:rsidR="001D0570" w:rsidRDefault="00567023" w:rsidP="00C903B7">
                  <w:pPr>
                    <w:framePr w:hSpace="180" w:wrap="around" w:vAnchor="text" w:hAnchor="text" w:xAlign="center" w:y="1"/>
                    <w:spacing w:line="360" w:lineRule="auto"/>
                    <w:suppressOverlap/>
                    <w:jc w:val="center"/>
                    <w:rPr>
                      <w:rFonts w:ascii="宋体" w:hAnsi="宋体" w:cs="宋体"/>
                      <w:bCs/>
                      <w:color w:val="000000" w:themeColor="text1"/>
                      <w:szCs w:val="21"/>
                    </w:rPr>
                  </w:pPr>
                  <w:r w:rsidRPr="005C0EA1">
                    <w:rPr>
                      <w:rFonts w:ascii="宋体" w:hAnsi="宋体" w:cs="宋体"/>
                      <w:color w:val="000000" w:themeColor="text1"/>
                      <w:szCs w:val="21"/>
                    </w:rPr>
                    <w:t>平谷区校园自办食堂劳务服务企业资质入围项目餐饮服务采购项目</w:t>
                  </w:r>
                </w:p>
              </w:tc>
              <w:tc>
                <w:tcPr>
                  <w:tcW w:w="2896" w:type="dxa"/>
                  <w:tcBorders>
                    <w:top w:val="single" w:sz="4" w:space="0" w:color="auto"/>
                    <w:left w:val="single" w:sz="4" w:space="0" w:color="auto"/>
                    <w:bottom w:val="single" w:sz="4" w:space="0" w:color="auto"/>
                    <w:right w:val="single" w:sz="4" w:space="0" w:color="auto"/>
                  </w:tcBorders>
                  <w:vAlign w:val="center"/>
                </w:tcPr>
                <w:p w14:paraId="73873221" w14:textId="77777777" w:rsidR="001D0570" w:rsidRDefault="008839DA" w:rsidP="00C903B7">
                  <w:pPr>
                    <w:framePr w:hSpace="180" w:wrap="around" w:vAnchor="text" w:hAnchor="text" w:xAlign="center" w:y="1"/>
                    <w:spacing w:line="360" w:lineRule="auto"/>
                    <w:suppressOverlap/>
                    <w:jc w:val="center"/>
                    <w:rPr>
                      <w:rFonts w:ascii="宋体" w:hAnsi="宋体" w:cs="宋体"/>
                      <w:color w:val="000000" w:themeColor="text1"/>
                      <w:kern w:val="0"/>
                      <w:szCs w:val="21"/>
                    </w:rPr>
                  </w:pPr>
                  <w:r>
                    <w:rPr>
                      <w:rFonts w:ascii="宋体" w:hAnsi="宋体" w:cs="宋体" w:hint="eastAsia"/>
                      <w:color w:val="000000" w:themeColor="text1"/>
                      <w:kern w:val="0"/>
                      <w:szCs w:val="21"/>
                    </w:rPr>
                    <w:t>其他未列明行业</w:t>
                  </w:r>
                </w:p>
              </w:tc>
            </w:tr>
          </w:tbl>
          <w:p w14:paraId="6AB576A7" w14:textId="77777777" w:rsidR="001D0570" w:rsidRDefault="001D0570">
            <w:pPr>
              <w:spacing w:line="360" w:lineRule="auto"/>
              <w:jc w:val="left"/>
              <w:rPr>
                <w:rFonts w:ascii="宋体" w:hAnsi="宋体" w:cs="宋体"/>
                <w:color w:val="000000" w:themeColor="text1"/>
                <w:szCs w:val="21"/>
              </w:rPr>
            </w:pPr>
          </w:p>
        </w:tc>
      </w:tr>
      <w:tr w:rsidR="001D0570" w14:paraId="7D93B7EB" w14:textId="77777777">
        <w:trPr>
          <w:trHeight w:val="1535"/>
        </w:trPr>
        <w:tc>
          <w:tcPr>
            <w:tcW w:w="993" w:type="dxa"/>
            <w:vAlign w:val="center"/>
          </w:tcPr>
          <w:p w14:paraId="6594468A"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11.2</w:t>
            </w:r>
          </w:p>
        </w:tc>
        <w:tc>
          <w:tcPr>
            <w:tcW w:w="823" w:type="dxa"/>
            <w:vAlign w:val="center"/>
          </w:tcPr>
          <w:p w14:paraId="0462FB72"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投标报价</w:t>
            </w:r>
          </w:p>
        </w:tc>
        <w:tc>
          <w:tcPr>
            <w:tcW w:w="7921" w:type="dxa"/>
            <w:vAlign w:val="center"/>
          </w:tcPr>
          <w:p w14:paraId="6454F9B0"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投标报价的特殊规定：</w:t>
            </w:r>
          </w:p>
          <w:p w14:paraId="2AFBB466"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■无</w:t>
            </w:r>
          </w:p>
          <w:p w14:paraId="15447045"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□有，具体情形：_____。</w:t>
            </w:r>
          </w:p>
        </w:tc>
      </w:tr>
      <w:tr w:rsidR="001D0570" w14:paraId="630CB312" w14:textId="77777777">
        <w:trPr>
          <w:trHeight w:val="1535"/>
        </w:trPr>
        <w:tc>
          <w:tcPr>
            <w:tcW w:w="993" w:type="dxa"/>
            <w:vAlign w:val="center"/>
          </w:tcPr>
          <w:p w14:paraId="27039CB2"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12.1</w:t>
            </w:r>
          </w:p>
        </w:tc>
        <w:tc>
          <w:tcPr>
            <w:tcW w:w="823" w:type="dxa"/>
            <w:vMerge w:val="restart"/>
            <w:vAlign w:val="center"/>
          </w:tcPr>
          <w:p w14:paraId="509F28E9"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投标保证金</w:t>
            </w:r>
          </w:p>
        </w:tc>
        <w:tc>
          <w:tcPr>
            <w:tcW w:w="7921" w:type="dxa"/>
            <w:vAlign w:val="center"/>
          </w:tcPr>
          <w:p w14:paraId="04F16118"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投标保证金金额：不适用。</w:t>
            </w:r>
          </w:p>
          <w:p w14:paraId="3B267F28"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 xml:space="preserve">投标保证金收受人信息： </w:t>
            </w:r>
          </w:p>
          <w:p w14:paraId="4EE8E62A"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公司名称：</w:t>
            </w:r>
            <w:r>
              <w:rPr>
                <w:rFonts w:ascii="宋体" w:hAnsi="宋体" w:cs="宋体" w:hint="eastAsia"/>
                <w:b/>
                <w:bCs/>
                <w:color w:val="000000" w:themeColor="text1"/>
                <w:szCs w:val="21"/>
              </w:rPr>
              <w:t>北京三分田信息技术有限公司</w:t>
            </w:r>
          </w:p>
          <w:p w14:paraId="57D2C1C8"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开户银行：</w:t>
            </w:r>
            <w:r>
              <w:rPr>
                <w:rFonts w:ascii="宋体" w:hAnsi="宋体" w:cs="宋体" w:hint="eastAsia"/>
                <w:b/>
                <w:bCs/>
                <w:color w:val="000000" w:themeColor="text1"/>
                <w:szCs w:val="21"/>
              </w:rPr>
              <w:t>招商银行股份有限公司北京西三环支行</w:t>
            </w:r>
          </w:p>
          <w:p w14:paraId="4B60FE68"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账号：</w:t>
            </w:r>
            <w:r>
              <w:rPr>
                <w:rFonts w:ascii="宋体" w:hAnsi="宋体" w:cs="宋体"/>
                <w:b/>
                <w:bCs/>
                <w:color w:val="000000" w:themeColor="text1"/>
                <w:szCs w:val="21"/>
              </w:rPr>
              <w:t>110923308010602</w:t>
            </w:r>
          </w:p>
        </w:tc>
      </w:tr>
      <w:tr w:rsidR="001D0570" w14:paraId="540E299D" w14:textId="77777777">
        <w:trPr>
          <w:trHeight w:val="1535"/>
        </w:trPr>
        <w:tc>
          <w:tcPr>
            <w:tcW w:w="993" w:type="dxa"/>
            <w:vAlign w:val="center"/>
          </w:tcPr>
          <w:p w14:paraId="793EAAD4"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12.7.2</w:t>
            </w:r>
          </w:p>
        </w:tc>
        <w:tc>
          <w:tcPr>
            <w:tcW w:w="823" w:type="dxa"/>
            <w:vMerge/>
            <w:vAlign w:val="center"/>
          </w:tcPr>
          <w:p w14:paraId="742C796E" w14:textId="77777777" w:rsidR="001D0570" w:rsidRDefault="001D0570">
            <w:pPr>
              <w:spacing w:line="360" w:lineRule="auto"/>
              <w:jc w:val="center"/>
              <w:rPr>
                <w:rFonts w:ascii="宋体" w:hAnsi="宋体" w:cs="宋体"/>
                <w:color w:val="000000" w:themeColor="text1"/>
                <w:szCs w:val="21"/>
              </w:rPr>
            </w:pPr>
          </w:p>
        </w:tc>
        <w:tc>
          <w:tcPr>
            <w:tcW w:w="7921" w:type="dxa"/>
            <w:vAlign w:val="center"/>
          </w:tcPr>
          <w:p w14:paraId="693B58E2"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投标保证金可以不予退还的其他情形：</w:t>
            </w:r>
          </w:p>
          <w:p w14:paraId="24CDD3E8"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■无</w:t>
            </w:r>
          </w:p>
          <w:p w14:paraId="07474426"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□有，具体情形：_____。</w:t>
            </w:r>
          </w:p>
        </w:tc>
      </w:tr>
      <w:tr w:rsidR="001D0570" w14:paraId="1DFA50EC" w14:textId="77777777">
        <w:trPr>
          <w:trHeight w:val="383"/>
        </w:trPr>
        <w:tc>
          <w:tcPr>
            <w:tcW w:w="993" w:type="dxa"/>
            <w:vAlign w:val="center"/>
          </w:tcPr>
          <w:p w14:paraId="3E5F54A3"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13.1</w:t>
            </w:r>
          </w:p>
        </w:tc>
        <w:tc>
          <w:tcPr>
            <w:tcW w:w="823" w:type="dxa"/>
            <w:vAlign w:val="center"/>
          </w:tcPr>
          <w:p w14:paraId="6A3EBA91"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投标有效期</w:t>
            </w:r>
          </w:p>
        </w:tc>
        <w:tc>
          <w:tcPr>
            <w:tcW w:w="7921" w:type="dxa"/>
            <w:vAlign w:val="center"/>
          </w:tcPr>
          <w:p w14:paraId="03884637"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自提交投标文件的截止之日起算90日历天。</w:t>
            </w:r>
          </w:p>
        </w:tc>
      </w:tr>
      <w:tr w:rsidR="00307D5B" w14:paraId="2D82DAF1" w14:textId="77777777">
        <w:trPr>
          <w:trHeight w:val="383"/>
        </w:trPr>
        <w:tc>
          <w:tcPr>
            <w:tcW w:w="993" w:type="dxa"/>
            <w:vAlign w:val="center"/>
          </w:tcPr>
          <w:p w14:paraId="4E12DD47" w14:textId="5989C41A" w:rsidR="00307D5B" w:rsidRDefault="00307D5B">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lastRenderedPageBreak/>
              <w:t>18.1</w:t>
            </w:r>
          </w:p>
        </w:tc>
        <w:tc>
          <w:tcPr>
            <w:tcW w:w="823" w:type="dxa"/>
            <w:vAlign w:val="center"/>
          </w:tcPr>
          <w:p w14:paraId="44BFBC71" w14:textId="068E45B6" w:rsidR="00307D5B" w:rsidRDefault="00307D5B">
            <w:pPr>
              <w:spacing w:line="360" w:lineRule="auto"/>
              <w:jc w:val="center"/>
              <w:rPr>
                <w:rFonts w:ascii="宋体" w:hAnsi="宋体" w:cs="宋体"/>
                <w:color w:val="000000" w:themeColor="text1"/>
                <w:szCs w:val="21"/>
              </w:rPr>
            </w:pPr>
            <w:r w:rsidRPr="000E17E2">
              <w:rPr>
                <w:sz w:val="24"/>
              </w:rPr>
              <w:t>解密时间</w:t>
            </w:r>
          </w:p>
        </w:tc>
        <w:tc>
          <w:tcPr>
            <w:tcW w:w="7921" w:type="dxa"/>
            <w:vAlign w:val="center"/>
          </w:tcPr>
          <w:p w14:paraId="0AAD181E" w14:textId="01753B9F" w:rsidR="00307D5B" w:rsidRDefault="00307D5B" w:rsidP="00307D5B">
            <w:pPr>
              <w:spacing w:line="360" w:lineRule="auto"/>
              <w:jc w:val="left"/>
              <w:rPr>
                <w:rFonts w:ascii="宋体" w:hAnsi="宋体" w:cs="宋体"/>
                <w:color w:val="000000" w:themeColor="text1"/>
                <w:szCs w:val="21"/>
              </w:rPr>
            </w:pPr>
            <w:r w:rsidRPr="000E17E2">
              <w:rPr>
                <w:sz w:val="24"/>
              </w:rPr>
              <w:t>解密时间：</w:t>
            </w:r>
            <w:r w:rsidRPr="000E17E2">
              <w:rPr>
                <w:sz w:val="24"/>
                <w:u w:val="single"/>
              </w:rPr>
              <w:t xml:space="preserve"> </w:t>
            </w:r>
            <w:r>
              <w:rPr>
                <w:rFonts w:hint="eastAsia"/>
                <w:sz w:val="24"/>
                <w:u w:val="single"/>
              </w:rPr>
              <w:t>10</w:t>
            </w:r>
            <w:r w:rsidRPr="000E17E2">
              <w:rPr>
                <w:sz w:val="24"/>
                <w:u w:val="single"/>
              </w:rPr>
              <w:t xml:space="preserve"> </w:t>
            </w:r>
            <w:r w:rsidRPr="000E17E2">
              <w:rPr>
                <w:sz w:val="24"/>
              </w:rPr>
              <w:t>分钟</w:t>
            </w:r>
          </w:p>
        </w:tc>
      </w:tr>
      <w:tr w:rsidR="001D0570" w14:paraId="6C7F0DA2" w14:textId="77777777">
        <w:trPr>
          <w:trHeight w:val="1535"/>
        </w:trPr>
        <w:tc>
          <w:tcPr>
            <w:tcW w:w="993" w:type="dxa"/>
            <w:vAlign w:val="center"/>
          </w:tcPr>
          <w:p w14:paraId="26FF3644"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22.1</w:t>
            </w:r>
          </w:p>
        </w:tc>
        <w:tc>
          <w:tcPr>
            <w:tcW w:w="823" w:type="dxa"/>
            <w:vAlign w:val="center"/>
          </w:tcPr>
          <w:p w14:paraId="27D1A1F3"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确定中标人</w:t>
            </w:r>
          </w:p>
        </w:tc>
        <w:tc>
          <w:tcPr>
            <w:tcW w:w="7921" w:type="dxa"/>
            <w:vAlign w:val="center"/>
          </w:tcPr>
          <w:p w14:paraId="303EB98D"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中标候选人并列的，采购人是否委托评标委员会确定中标人：</w:t>
            </w:r>
          </w:p>
          <w:p w14:paraId="71611AA1"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□否</w:t>
            </w:r>
          </w:p>
          <w:p w14:paraId="35478C79" w14:textId="77777777" w:rsidR="001D0570" w:rsidRDefault="008839DA">
            <w:pPr>
              <w:pStyle w:val="af2"/>
              <w:adjustRightInd w:val="0"/>
              <w:snapToGrid w:val="0"/>
              <w:spacing w:line="360" w:lineRule="auto"/>
              <w:rPr>
                <w:rFonts w:hAnsi="宋体" w:cs="宋体" w:hint="default"/>
                <w:color w:val="000000" w:themeColor="text1"/>
                <w:szCs w:val="21"/>
              </w:rPr>
            </w:pPr>
            <w:r>
              <w:rPr>
                <w:rFonts w:hAnsi="宋体" w:cs="宋体"/>
                <w:color w:val="000000" w:themeColor="text1"/>
                <w:szCs w:val="21"/>
              </w:rPr>
              <w:t>■是</w:t>
            </w:r>
          </w:p>
          <w:p w14:paraId="14E4CCB6"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 xml:space="preserve">中标候选人并列的，按照以下方式确定中标人： </w:t>
            </w:r>
            <w:r>
              <w:rPr>
                <w:rFonts w:ascii="宋体" w:hAnsi="宋体" w:cs="宋体"/>
                <w:color w:val="000000" w:themeColor="text1"/>
                <w:szCs w:val="21"/>
              </w:rPr>
              <w:t xml:space="preserve"> </w:t>
            </w:r>
          </w:p>
          <w:p w14:paraId="288E11EC"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1.评标结果按评审后得分由高到低顺序排列；本项目得分相同的，按技术部分由高到低顺序排列。得分且技术部分相同的，按照商务部分由高到低顺序排列。</w:t>
            </w:r>
          </w:p>
          <w:p w14:paraId="6D52603A"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2.评标委员会根据评标标准，推荐第一至第六名入围候选人。</w:t>
            </w:r>
          </w:p>
          <w:p w14:paraId="0C427494"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3.本项目采用综合评分法，综合得分前6名的投标单位为本次的入围服务商，各学校按照相关程序与入围服务商签订合同。采购人不承诺所有入围服务商都会承接项目。</w:t>
            </w:r>
          </w:p>
        </w:tc>
      </w:tr>
      <w:tr w:rsidR="001D0570" w14:paraId="4FB390AE" w14:textId="77777777">
        <w:trPr>
          <w:trHeight w:val="416"/>
        </w:trPr>
        <w:tc>
          <w:tcPr>
            <w:tcW w:w="993" w:type="dxa"/>
            <w:vAlign w:val="center"/>
          </w:tcPr>
          <w:p w14:paraId="613ADEB6"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25.5</w:t>
            </w:r>
          </w:p>
        </w:tc>
        <w:tc>
          <w:tcPr>
            <w:tcW w:w="823" w:type="dxa"/>
            <w:vAlign w:val="center"/>
          </w:tcPr>
          <w:p w14:paraId="2A7EC476"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分包</w:t>
            </w:r>
          </w:p>
        </w:tc>
        <w:tc>
          <w:tcPr>
            <w:tcW w:w="7921" w:type="dxa"/>
            <w:vAlign w:val="center"/>
          </w:tcPr>
          <w:p w14:paraId="5C439C43"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 xml:space="preserve">本项目的非主体、非关键性工作是否允许分包： </w:t>
            </w:r>
          </w:p>
          <w:p w14:paraId="28CE956D"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■不允许</w:t>
            </w:r>
          </w:p>
          <w:p w14:paraId="18473D55"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□允许，具体要求：</w:t>
            </w:r>
          </w:p>
          <w:p w14:paraId="0008AB57"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（1）可以分包履行的具体内容：_____；</w:t>
            </w:r>
          </w:p>
          <w:p w14:paraId="67A1EAB1"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（2）允许分包的金额或者比例：_____；</w:t>
            </w:r>
          </w:p>
          <w:p w14:paraId="49B56A15" w14:textId="77777777" w:rsidR="001D0570" w:rsidRDefault="008839DA">
            <w:pPr>
              <w:spacing w:line="360" w:lineRule="auto"/>
              <w:jc w:val="left"/>
              <w:rPr>
                <w:rFonts w:ascii="宋体" w:hAnsi="宋体" w:cs="宋体"/>
                <w:color w:val="000000" w:themeColor="text1"/>
                <w:szCs w:val="21"/>
                <w:u w:val="single"/>
              </w:rPr>
            </w:pPr>
            <w:r>
              <w:rPr>
                <w:rFonts w:ascii="宋体" w:hAnsi="宋体" w:cs="宋体" w:hint="eastAsia"/>
                <w:color w:val="000000" w:themeColor="text1"/>
                <w:szCs w:val="21"/>
              </w:rPr>
              <w:t>（3）其他要求：_____。</w:t>
            </w:r>
          </w:p>
        </w:tc>
      </w:tr>
      <w:tr w:rsidR="001D0570" w14:paraId="57831192" w14:textId="77777777">
        <w:trPr>
          <w:trHeight w:val="289"/>
        </w:trPr>
        <w:tc>
          <w:tcPr>
            <w:tcW w:w="993" w:type="dxa"/>
            <w:vAlign w:val="center"/>
          </w:tcPr>
          <w:p w14:paraId="36C23003"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26.1.1</w:t>
            </w:r>
          </w:p>
        </w:tc>
        <w:tc>
          <w:tcPr>
            <w:tcW w:w="823" w:type="dxa"/>
            <w:vAlign w:val="center"/>
          </w:tcPr>
          <w:p w14:paraId="52B8C3E5"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询问</w:t>
            </w:r>
          </w:p>
        </w:tc>
        <w:tc>
          <w:tcPr>
            <w:tcW w:w="7921" w:type="dxa"/>
            <w:vAlign w:val="center"/>
          </w:tcPr>
          <w:p w14:paraId="15401C1C"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询问送达形式：纸质文件递交。</w:t>
            </w:r>
          </w:p>
        </w:tc>
      </w:tr>
      <w:tr w:rsidR="001D0570" w14:paraId="18132D1A" w14:textId="77777777">
        <w:trPr>
          <w:trHeight w:val="1535"/>
        </w:trPr>
        <w:tc>
          <w:tcPr>
            <w:tcW w:w="993" w:type="dxa"/>
            <w:vAlign w:val="center"/>
          </w:tcPr>
          <w:p w14:paraId="5A45FF1B"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26.3</w:t>
            </w:r>
          </w:p>
        </w:tc>
        <w:tc>
          <w:tcPr>
            <w:tcW w:w="823" w:type="dxa"/>
            <w:vAlign w:val="center"/>
          </w:tcPr>
          <w:p w14:paraId="4A588C52"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联系方式</w:t>
            </w:r>
          </w:p>
        </w:tc>
        <w:tc>
          <w:tcPr>
            <w:tcW w:w="7921" w:type="dxa"/>
            <w:vAlign w:val="center"/>
          </w:tcPr>
          <w:p w14:paraId="420BF3A4"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接收询问和质疑的联系方式</w:t>
            </w:r>
          </w:p>
          <w:p w14:paraId="5F8EA9DA"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联系部门：北京三分田信息技术有限公司；</w:t>
            </w:r>
          </w:p>
          <w:p w14:paraId="7F16F0C6"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联系电话：010-63788384；</w:t>
            </w:r>
          </w:p>
          <w:p w14:paraId="2E1FE14E"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通讯地址：北京市丰台区新发地锦程园19号楼二层西侧202室。</w:t>
            </w:r>
          </w:p>
        </w:tc>
      </w:tr>
      <w:tr w:rsidR="001D0570" w14:paraId="3707030E" w14:textId="77777777">
        <w:trPr>
          <w:trHeight w:val="1535"/>
        </w:trPr>
        <w:tc>
          <w:tcPr>
            <w:tcW w:w="993" w:type="dxa"/>
            <w:vAlign w:val="center"/>
          </w:tcPr>
          <w:p w14:paraId="32B60807" w14:textId="77777777" w:rsidR="001D0570" w:rsidRDefault="008839DA">
            <w:pPr>
              <w:pStyle w:val="af2"/>
              <w:adjustRightInd w:val="0"/>
              <w:snapToGrid w:val="0"/>
              <w:spacing w:line="360" w:lineRule="auto"/>
              <w:jc w:val="center"/>
              <w:rPr>
                <w:rFonts w:hAnsi="宋体" w:cs="宋体" w:hint="default"/>
                <w:color w:val="000000" w:themeColor="text1"/>
                <w:szCs w:val="21"/>
              </w:rPr>
            </w:pPr>
            <w:r>
              <w:rPr>
                <w:rFonts w:hAnsi="宋体" w:cs="宋体"/>
                <w:color w:val="000000" w:themeColor="text1"/>
                <w:szCs w:val="21"/>
              </w:rPr>
              <w:t>27</w:t>
            </w:r>
          </w:p>
        </w:tc>
        <w:tc>
          <w:tcPr>
            <w:tcW w:w="823" w:type="dxa"/>
            <w:vAlign w:val="center"/>
          </w:tcPr>
          <w:p w14:paraId="0C5EB642"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代理费</w:t>
            </w:r>
          </w:p>
        </w:tc>
        <w:tc>
          <w:tcPr>
            <w:tcW w:w="7921" w:type="dxa"/>
            <w:vAlign w:val="center"/>
          </w:tcPr>
          <w:p w14:paraId="2882C0EB"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收费对象：□采购人■中标人</w:t>
            </w:r>
          </w:p>
          <w:p w14:paraId="3B2FC107"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收费标准：入围服务商须向采购代理机构按如下标准和规定交纳入围服务费。</w:t>
            </w:r>
          </w:p>
          <w:p w14:paraId="320CF239"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（1）采购代理机构参照原计价格[2002]1980号文、发改办价格[2003]857号文及发</w:t>
            </w:r>
            <w:r>
              <w:rPr>
                <w:rFonts w:ascii="宋体" w:hAnsi="宋体" w:cs="宋体" w:hint="eastAsia"/>
                <w:color w:val="000000" w:themeColor="text1"/>
                <w:szCs w:val="21"/>
              </w:rPr>
              <w:lastRenderedPageBreak/>
              <w:t>改价格[2011]534号文有关规定向入围服务商收取入围服务费人民币15000元。</w:t>
            </w:r>
          </w:p>
          <w:p w14:paraId="35B555E4"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（2）入围服务费币种与中标签订合同的币种相同或招标机构同意的币种</w:t>
            </w:r>
          </w:p>
          <w:p w14:paraId="08ACD5DC"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缴纳时间：入围通知书发出之日起至领取入围通知书时。</w:t>
            </w:r>
          </w:p>
          <w:p w14:paraId="69951E14" w14:textId="0C2E0751"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服务费汇款账户：（</w:t>
            </w:r>
            <w:r>
              <w:rPr>
                <w:rFonts w:ascii="宋体" w:hAnsi="宋体" w:cs="宋体" w:hint="eastAsia"/>
                <w:b/>
                <w:bCs/>
                <w:color w:val="000000" w:themeColor="text1"/>
                <w:szCs w:val="21"/>
              </w:rPr>
              <w:t>请备注</w:t>
            </w:r>
            <w:r w:rsidR="00567023">
              <w:t xml:space="preserve"> </w:t>
            </w:r>
            <w:r w:rsidR="00567023" w:rsidRPr="00567023">
              <w:rPr>
                <w:rFonts w:ascii="宋体" w:hAnsi="宋体" w:cs="宋体"/>
                <w:b/>
                <w:bCs/>
                <w:color w:val="000000" w:themeColor="text1"/>
                <w:szCs w:val="21"/>
              </w:rPr>
              <w:t>11011726210200012188-XM001</w:t>
            </w:r>
            <w:r w:rsidR="00567023" w:rsidRPr="00567023">
              <w:rPr>
                <w:rFonts w:ascii="宋体" w:hAnsi="宋体" w:cs="宋体" w:hint="eastAsia"/>
                <w:b/>
                <w:bCs/>
                <w:color w:val="000000" w:themeColor="text1"/>
                <w:szCs w:val="21"/>
              </w:rPr>
              <w:t xml:space="preserve"> </w:t>
            </w:r>
            <w:r>
              <w:rPr>
                <w:rFonts w:ascii="宋体" w:hAnsi="宋体" w:cs="宋体" w:hint="eastAsia"/>
                <w:b/>
                <w:bCs/>
                <w:color w:val="000000" w:themeColor="text1"/>
                <w:szCs w:val="21"/>
              </w:rPr>
              <w:t>服务费</w:t>
            </w:r>
            <w:r>
              <w:rPr>
                <w:rFonts w:ascii="宋体" w:hAnsi="宋体" w:cs="宋体" w:hint="eastAsia"/>
                <w:color w:val="000000" w:themeColor="text1"/>
                <w:szCs w:val="21"/>
              </w:rPr>
              <w:t>）</w:t>
            </w:r>
          </w:p>
          <w:p w14:paraId="18AFD835"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公司名称：北京三分田信息技术有限公司</w:t>
            </w:r>
          </w:p>
          <w:p w14:paraId="2D063528"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开户银行：</w:t>
            </w:r>
            <w:r>
              <w:rPr>
                <w:rFonts w:ascii="宋体" w:hAnsi="宋体" w:cs="宋体" w:hint="eastAsia"/>
                <w:b/>
                <w:bCs/>
                <w:color w:val="000000" w:themeColor="text1"/>
                <w:szCs w:val="21"/>
              </w:rPr>
              <w:t>招商银行股份有限公司北京西三环支行</w:t>
            </w:r>
          </w:p>
          <w:p w14:paraId="62321972"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账号：</w:t>
            </w:r>
            <w:r>
              <w:rPr>
                <w:rFonts w:ascii="宋体" w:hAnsi="宋体" w:cs="宋体"/>
                <w:b/>
                <w:bCs/>
                <w:color w:val="000000" w:themeColor="text1"/>
                <w:szCs w:val="21"/>
              </w:rPr>
              <w:t>110923308010602</w:t>
            </w:r>
          </w:p>
        </w:tc>
      </w:tr>
      <w:tr w:rsidR="001D0570" w14:paraId="54C472AD" w14:textId="77777777">
        <w:trPr>
          <w:trHeight w:val="442"/>
        </w:trPr>
        <w:tc>
          <w:tcPr>
            <w:tcW w:w="9737" w:type="dxa"/>
            <w:gridSpan w:val="3"/>
            <w:vAlign w:val="center"/>
          </w:tcPr>
          <w:p w14:paraId="230D055B"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lastRenderedPageBreak/>
              <w:t>注：以下条款是对本招标文件的重要说明及补充。</w:t>
            </w:r>
          </w:p>
          <w:p w14:paraId="365778DC" w14:textId="3659364E" w:rsidR="001D0570" w:rsidRPr="00B870C2" w:rsidRDefault="008839DA" w:rsidP="00B870C2">
            <w:pPr>
              <w:numPr>
                <w:ilvl w:val="0"/>
                <w:numId w:val="8"/>
              </w:numPr>
              <w:spacing w:line="360" w:lineRule="auto"/>
              <w:jc w:val="left"/>
              <w:rPr>
                <w:rFonts w:ascii="宋体" w:hAnsi="宋体" w:cs="宋体"/>
                <w:color w:val="000000" w:themeColor="text1"/>
                <w:szCs w:val="21"/>
                <w:lang w:val="zh-CN"/>
              </w:rPr>
            </w:pPr>
            <w:r>
              <w:rPr>
                <w:rFonts w:ascii="宋体" w:hAnsi="宋体" w:cs="宋体" w:hint="eastAsia"/>
                <w:color w:val="000000" w:themeColor="text1"/>
                <w:szCs w:val="21"/>
                <w:lang w:val="zh-CN"/>
              </w:rPr>
              <w:t>投标人如果在投标文件中提供了虚假材料，在任何时候采购人都有权否决其投标，并视情况追究其责任。</w:t>
            </w:r>
          </w:p>
        </w:tc>
      </w:tr>
    </w:tbl>
    <w:p w14:paraId="0F704020" w14:textId="77777777" w:rsidR="001D0570" w:rsidRDefault="001D0570">
      <w:pPr>
        <w:tabs>
          <w:tab w:val="left" w:pos="5580"/>
        </w:tabs>
        <w:adjustRightInd w:val="0"/>
        <w:spacing w:line="360" w:lineRule="auto"/>
        <w:jc w:val="distribute"/>
        <w:rPr>
          <w:rFonts w:ascii="宋体" w:hAnsi="宋体" w:cs="宋体"/>
          <w:color w:val="000000" w:themeColor="text1"/>
          <w:szCs w:val="21"/>
        </w:rPr>
      </w:pPr>
    </w:p>
    <w:p w14:paraId="6058C6F7" w14:textId="77777777" w:rsidR="001D0570" w:rsidRDefault="001D0570">
      <w:pPr>
        <w:pStyle w:val="af"/>
        <w:rPr>
          <w:color w:val="000000" w:themeColor="text1"/>
        </w:rPr>
      </w:pPr>
    </w:p>
    <w:p w14:paraId="48D5EC8A" w14:textId="77777777" w:rsidR="001D0570" w:rsidRDefault="001D0570">
      <w:pPr>
        <w:pStyle w:val="af"/>
        <w:rPr>
          <w:color w:val="000000" w:themeColor="text1"/>
        </w:rPr>
      </w:pPr>
    </w:p>
    <w:p w14:paraId="51E038CF" w14:textId="77777777" w:rsidR="001D0570" w:rsidRDefault="001D0570">
      <w:pPr>
        <w:pStyle w:val="af"/>
        <w:rPr>
          <w:color w:val="000000" w:themeColor="text1"/>
        </w:rPr>
      </w:pPr>
    </w:p>
    <w:p w14:paraId="21F02C67" w14:textId="77777777" w:rsidR="001D0570" w:rsidRDefault="001D0570">
      <w:pPr>
        <w:pStyle w:val="af"/>
        <w:rPr>
          <w:color w:val="000000" w:themeColor="text1"/>
        </w:rPr>
      </w:pPr>
    </w:p>
    <w:p w14:paraId="15E41EAC" w14:textId="77777777" w:rsidR="001D0570" w:rsidRDefault="001D0570">
      <w:pPr>
        <w:pStyle w:val="af"/>
        <w:rPr>
          <w:rFonts w:cs="宋体"/>
          <w:color w:val="000000" w:themeColor="text1"/>
          <w:sz w:val="21"/>
          <w:szCs w:val="21"/>
        </w:rPr>
      </w:pPr>
    </w:p>
    <w:p w14:paraId="6B796940" w14:textId="77777777" w:rsidR="001D0570" w:rsidRDefault="001D0570">
      <w:pPr>
        <w:rPr>
          <w:color w:val="000000" w:themeColor="text1"/>
        </w:rPr>
        <w:sectPr w:rsidR="001D0570">
          <w:footerReference w:type="first" r:id="rId10"/>
          <w:pgSz w:w="11907" w:h="16840"/>
          <w:pgMar w:top="1440" w:right="1080" w:bottom="1440" w:left="1080" w:header="567" w:footer="567" w:gutter="0"/>
          <w:cols w:space="720"/>
          <w:titlePg/>
          <w:docGrid w:linePitch="462"/>
        </w:sectPr>
      </w:pPr>
    </w:p>
    <w:p w14:paraId="2BC7A201" w14:textId="77777777" w:rsidR="001D0570" w:rsidRDefault="008839DA">
      <w:pPr>
        <w:spacing w:beforeLines="100" w:before="240" w:afterLines="100" w:after="240" w:line="360" w:lineRule="auto"/>
        <w:jc w:val="center"/>
        <w:outlineLvl w:val="1"/>
        <w:rPr>
          <w:rFonts w:ascii="宋体" w:hAnsi="宋体" w:cs="宋体"/>
          <w:b/>
          <w:color w:val="000000" w:themeColor="text1"/>
          <w:szCs w:val="21"/>
        </w:rPr>
      </w:pPr>
      <w:bookmarkStart w:id="68" w:name="_Toc353825542"/>
      <w:bookmarkStart w:id="69" w:name="_Toc150480755"/>
      <w:bookmarkStart w:id="70" w:name="_Toc127151517"/>
      <w:bookmarkStart w:id="71" w:name="_Toc226965790"/>
      <w:bookmarkStart w:id="72" w:name="_Toc305158859"/>
      <w:bookmarkStart w:id="73" w:name="_Toc226337213"/>
      <w:bookmarkStart w:id="74" w:name="_Toc353873662"/>
      <w:bookmarkStart w:id="75" w:name="_Toc305158785"/>
      <w:bookmarkStart w:id="76" w:name="_Toc195842882"/>
      <w:bookmarkStart w:id="77" w:name="_Toc265228355"/>
      <w:bookmarkStart w:id="78" w:name="_Toc150774722"/>
      <w:bookmarkStart w:id="79" w:name="_Toc264969207"/>
      <w:bookmarkStart w:id="80" w:name="_Toc142311019"/>
      <w:bookmarkStart w:id="81" w:name="_Toc353873932"/>
      <w:bookmarkStart w:id="82" w:name="_Toc3929"/>
      <w:r>
        <w:rPr>
          <w:rFonts w:ascii="宋体" w:hAnsi="宋体" w:cs="宋体" w:hint="eastAsia"/>
          <w:b/>
          <w:color w:val="000000" w:themeColor="text1"/>
          <w:szCs w:val="21"/>
        </w:rPr>
        <w:lastRenderedPageBreak/>
        <w:t>投标人须知</w:t>
      </w:r>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ascii="宋体" w:hAnsi="宋体" w:cs="宋体" w:hint="eastAsia"/>
          <w:b/>
          <w:color w:val="000000" w:themeColor="text1"/>
          <w:szCs w:val="21"/>
        </w:rPr>
        <w:t>正文</w:t>
      </w:r>
      <w:bookmarkEnd w:id="82"/>
    </w:p>
    <w:p w14:paraId="249ECD9E" w14:textId="77777777" w:rsidR="001D0570" w:rsidRDefault="008839DA">
      <w:pPr>
        <w:pStyle w:val="21"/>
        <w:tabs>
          <w:tab w:val="center" w:pos="4592"/>
          <w:tab w:val="left" w:pos="7860"/>
        </w:tabs>
        <w:spacing w:before="0" w:line="360" w:lineRule="auto"/>
        <w:jc w:val="left"/>
        <w:rPr>
          <w:rFonts w:ascii="宋体" w:eastAsia="宋体" w:hAnsi="宋体" w:cs="宋体"/>
          <w:color w:val="000000" w:themeColor="text1"/>
          <w:sz w:val="21"/>
          <w:szCs w:val="21"/>
        </w:rPr>
      </w:pPr>
      <w:bookmarkStart w:id="83" w:name="_Toc127151518"/>
      <w:bookmarkStart w:id="84" w:name="_Toc520356143"/>
      <w:r>
        <w:rPr>
          <w:rFonts w:ascii="宋体" w:eastAsia="宋体" w:hAnsi="宋体" w:cs="宋体" w:hint="eastAsia"/>
          <w:color w:val="000000" w:themeColor="text1"/>
          <w:sz w:val="21"/>
          <w:szCs w:val="21"/>
        </w:rPr>
        <w:tab/>
      </w:r>
      <w:bookmarkStart w:id="85" w:name="_Toc150774723"/>
      <w:bookmarkStart w:id="86" w:name="_Toc265228356"/>
      <w:bookmarkStart w:id="87" w:name="_Toc151193832"/>
      <w:bookmarkStart w:id="88" w:name="_Toc150480756"/>
      <w:bookmarkStart w:id="89" w:name="_Toc150774618"/>
      <w:bookmarkStart w:id="90" w:name="_Toc151193760"/>
      <w:bookmarkStart w:id="91" w:name="_Toc195842883"/>
      <w:bookmarkStart w:id="92" w:name="_Toc226309762"/>
      <w:bookmarkStart w:id="93" w:name="_Toc142311020"/>
      <w:bookmarkStart w:id="94" w:name="_Toc305158786"/>
      <w:bookmarkStart w:id="95" w:name="_Toc151193688"/>
      <w:bookmarkStart w:id="96" w:name="_Toc151193616"/>
      <w:bookmarkStart w:id="97" w:name="_Toc226965791"/>
      <w:bookmarkStart w:id="98" w:name="_Toc226337214"/>
      <w:bookmarkStart w:id="99" w:name="_Toc13243"/>
      <w:bookmarkStart w:id="100" w:name="_Toc226965708"/>
      <w:bookmarkStart w:id="101" w:name="_Toc264969208"/>
      <w:bookmarkStart w:id="102" w:name="_Toc305158860"/>
      <w:bookmarkStart w:id="103" w:name="_Toc151193906"/>
      <w:bookmarkStart w:id="104" w:name="_Toc151190145"/>
      <w:bookmarkStart w:id="105" w:name="_Toc150509269"/>
      <w:r>
        <w:rPr>
          <w:rFonts w:ascii="宋体" w:eastAsia="宋体" w:hAnsi="宋体" w:cs="宋体" w:hint="eastAsia"/>
          <w:color w:val="000000" w:themeColor="text1"/>
          <w:sz w:val="21"/>
          <w:szCs w:val="21"/>
        </w:rPr>
        <w:t>一   说  明</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ascii="宋体" w:eastAsia="宋体" w:hAnsi="宋体" w:cs="宋体" w:hint="eastAsia"/>
          <w:color w:val="000000" w:themeColor="text1"/>
          <w:sz w:val="21"/>
          <w:szCs w:val="21"/>
        </w:rPr>
        <w:tab/>
      </w:r>
    </w:p>
    <w:p w14:paraId="7B42E449" w14:textId="77777777" w:rsidR="001D0570" w:rsidRDefault="008839DA">
      <w:pPr>
        <w:numPr>
          <w:ilvl w:val="0"/>
          <w:numId w:val="9"/>
        </w:numPr>
        <w:tabs>
          <w:tab w:val="clear" w:pos="900"/>
          <w:tab w:val="left" w:pos="360"/>
        </w:tabs>
        <w:snapToGrid w:val="0"/>
        <w:spacing w:line="360" w:lineRule="auto"/>
        <w:ind w:left="357" w:hanging="357"/>
        <w:outlineLvl w:val="1"/>
        <w:rPr>
          <w:rFonts w:ascii="宋体" w:hAnsi="宋体" w:cs="宋体"/>
          <w:color w:val="000000" w:themeColor="text1"/>
          <w:szCs w:val="21"/>
        </w:rPr>
      </w:pPr>
      <w:bookmarkStart w:id="106" w:name="_Toc265228357"/>
      <w:bookmarkStart w:id="107" w:name="_Toc305158787"/>
      <w:bookmarkStart w:id="108" w:name="_Toc264969209"/>
      <w:bookmarkStart w:id="109" w:name="_Toc305158861"/>
      <w:bookmarkStart w:id="110" w:name="_Toc16869"/>
      <w:bookmarkStart w:id="111" w:name="_Toc10339"/>
      <w:bookmarkStart w:id="112" w:name="_Toc353873935"/>
      <w:bookmarkStart w:id="113" w:name="_Toc150480793"/>
      <w:bookmarkStart w:id="114" w:name="_Toc127151555"/>
      <w:bookmarkStart w:id="115" w:name="_Toc195842920"/>
      <w:bookmarkStart w:id="116" w:name="_Toc305158897"/>
      <w:bookmarkStart w:id="117" w:name="_Toc265228393"/>
      <w:bookmarkStart w:id="118" w:name="_Toc226337251"/>
      <w:bookmarkStart w:id="119" w:name="_Toc353873665"/>
      <w:bookmarkStart w:id="120" w:name="_Toc142311057"/>
      <w:bookmarkStart w:id="121" w:name="_Toc150774760"/>
      <w:bookmarkStart w:id="122" w:name="_Toc226965828"/>
      <w:bookmarkStart w:id="123" w:name="_Toc305158823"/>
      <w:bookmarkStart w:id="124" w:name="_Toc353825545"/>
      <w:bookmarkStart w:id="125" w:name="_Toc264969245"/>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ascii="宋体" w:hAnsi="宋体" w:cs="宋体" w:hint="eastAsia"/>
          <w:color w:val="000000" w:themeColor="text1"/>
          <w:szCs w:val="21"/>
        </w:rPr>
        <w:t>采购人、采购代理机构、投标人</w:t>
      </w:r>
      <w:bookmarkEnd w:id="106"/>
      <w:bookmarkEnd w:id="107"/>
      <w:bookmarkEnd w:id="108"/>
      <w:bookmarkEnd w:id="109"/>
      <w:r>
        <w:rPr>
          <w:rFonts w:ascii="宋体" w:hAnsi="宋体" w:cs="宋体" w:hint="eastAsia"/>
          <w:color w:val="000000" w:themeColor="text1"/>
          <w:szCs w:val="21"/>
        </w:rPr>
        <w:t>、联合体</w:t>
      </w:r>
      <w:bookmarkEnd w:id="110"/>
      <w:bookmarkEnd w:id="111"/>
    </w:p>
    <w:p w14:paraId="503CC612" w14:textId="77777777" w:rsidR="001D0570" w:rsidRDefault="008839DA">
      <w:pPr>
        <w:numPr>
          <w:ilvl w:val="1"/>
          <w:numId w:val="9"/>
        </w:numPr>
        <w:tabs>
          <w:tab w:val="left" w:pos="1080"/>
          <w:tab w:val="left" w:pos="2014"/>
          <w:tab w:val="left" w:pos="5521"/>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采购人、采购代理机构：指依法进行政府采购的国家机关、事业单位、团体组织，及其委托的采购代理机构。本项目采购人、采购代理机构见第一章《投标邀请》。</w:t>
      </w:r>
    </w:p>
    <w:p w14:paraId="46877CA0" w14:textId="77777777" w:rsidR="001D0570" w:rsidRDefault="008839DA">
      <w:pPr>
        <w:numPr>
          <w:ilvl w:val="1"/>
          <w:numId w:val="9"/>
        </w:numPr>
        <w:tabs>
          <w:tab w:val="left" w:pos="1080"/>
          <w:tab w:val="left" w:pos="2014"/>
          <w:tab w:val="left" w:pos="5521"/>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投标人（也称“供应商”、“申请人”）：指向采购人提供货物、工程或者服务的法人、其他组织或者自然人。</w:t>
      </w:r>
    </w:p>
    <w:p w14:paraId="56C4E907" w14:textId="77777777" w:rsidR="001D0570" w:rsidRDefault="008839DA">
      <w:pPr>
        <w:numPr>
          <w:ilvl w:val="1"/>
          <w:numId w:val="9"/>
        </w:numPr>
        <w:tabs>
          <w:tab w:val="left" w:pos="1080"/>
          <w:tab w:val="left" w:pos="2014"/>
          <w:tab w:val="left" w:pos="5521"/>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联合体：指两个以上的自然人、法人或者其他组织组成一个联合体，以一个供应商的身份共同参加政府采购。</w:t>
      </w:r>
    </w:p>
    <w:p w14:paraId="5B2CA8C1" w14:textId="77777777" w:rsidR="001D0570" w:rsidRDefault="008839DA">
      <w:pPr>
        <w:numPr>
          <w:ilvl w:val="0"/>
          <w:numId w:val="9"/>
        </w:numPr>
        <w:tabs>
          <w:tab w:val="clear" w:pos="900"/>
          <w:tab w:val="left" w:pos="360"/>
        </w:tabs>
        <w:snapToGrid w:val="0"/>
        <w:spacing w:line="360" w:lineRule="auto"/>
        <w:ind w:left="357" w:hanging="357"/>
        <w:outlineLvl w:val="1"/>
        <w:rPr>
          <w:rFonts w:ascii="宋体" w:hAnsi="宋体" w:cs="宋体"/>
          <w:color w:val="000000" w:themeColor="text1"/>
          <w:szCs w:val="21"/>
        </w:rPr>
      </w:pPr>
      <w:bookmarkStart w:id="126" w:name="_Toc151193762"/>
      <w:bookmarkStart w:id="127" w:name="_Toc305158788"/>
      <w:bookmarkStart w:id="128" w:name="_Toc151193618"/>
      <w:bookmarkStart w:id="129" w:name="_Toc226965710"/>
      <w:bookmarkStart w:id="130" w:name="_Toc226309764"/>
      <w:bookmarkStart w:id="131" w:name="_Toc164351614"/>
      <w:bookmarkStart w:id="132" w:name="_Toc127151721"/>
      <w:bookmarkStart w:id="133" w:name="_Toc151193834"/>
      <w:bookmarkStart w:id="134" w:name="_Toc150509271"/>
      <w:bookmarkStart w:id="135" w:name="_Toc151190147"/>
      <w:bookmarkStart w:id="136" w:name="_Toc305158862"/>
      <w:bookmarkStart w:id="137" w:name="_Toc150480758"/>
      <w:bookmarkStart w:id="138" w:name="_Toc265228358"/>
      <w:bookmarkStart w:id="139" w:name="_Toc150774620"/>
      <w:bookmarkStart w:id="140" w:name="_Toc164229361"/>
      <w:bookmarkStart w:id="141" w:name="_Toc150774725"/>
      <w:bookmarkStart w:id="142" w:name="_Toc142311022"/>
      <w:bookmarkStart w:id="143" w:name="_Toc149720813"/>
      <w:bookmarkStart w:id="144" w:name="_Toc127161434"/>
      <w:bookmarkStart w:id="145" w:name="_Toc151193690"/>
      <w:bookmarkStart w:id="146" w:name="_Toc226337216"/>
      <w:bookmarkStart w:id="147" w:name="_Toc164608634"/>
      <w:bookmarkStart w:id="148" w:name="_Toc151193908"/>
      <w:bookmarkStart w:id="149" w:name="_Toc164229215"/>
      <w:bookmarkStart w:id="150" w:name="_Toc264969210"/>
      <w:bookmarkStart w:id="151" w:name="_Toc195842885"/>
      <w:bookmarkStart w:id="152" w:name="_Toc127151520"/>
      <w:bookmarkStart w:id="153" w:name="_Toc164608789"/>
      <w:bookmarkStart w:id="154" w:name="_Toc226965793"/>
      <w:bookmarkStart w:id="155" w:name="_Toc553"/>
      <w:bookmarkStart w:id="156" w:name="_Toc6171"/>
      <w:r>
        <w:rPr>
          <w:rFonts w:ascii="宋体" w:hAnsi="宋体" w:cs="宋体" w:hint="eastAsia"/>
          <w:color w:val="000000" w:themeColor="text1"/>
          <w:szCs w:val="21"/>
        </w:rPr>
        <w:t>资金来源</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Fonts w:ascii="宋体" w:hAnsi="宋体" w:cs="宋体" w:hint="eastAsia"/>
          <w:color w:val="000000" w:themeColor="text1"/>
          <w:szCs w:val="21"/>
        </w:rPr>
        <w:t>、项目属性、科研仪器设备采购、核心产品</w:t>
      </w:r>
      <w:bookmarkEnd w:id="155"/>
      <w:bookmarkEnd w:id="156"/>
    </w:p>
    <w:p w14:paraId="5B52CD94"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资金来源（不涉及）。</w:t>
      </w:r>
    </w:p>
    <w:p w14:paraId="12A57BF6"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项目属性见《投标人须知资料表》。</w:t>
      </w:r>
    </w:p>
    <w:p w14:paraId="719153FF"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是否属于科研仪器设备采购见《投标人须知资料表》。</w:t>
      </w:r>
    </w:p>
    <w:p w14:paraId="6F505059" w14:textId="77777777" w:rsidR="001D0570" w:rsidRDefault="008839DA">
      <w:pPr>
        <w:numPr>
          <w:ilvl w:val="1"/>
          <w:numId w:val="9"/>
        </w:numPr>
        <w:tabs>
          <w:tab w:val="left" w:pos="1080"/>
          <w:tab w:val="left" w:pos="2014"/>
          <w:tab w:val="left" w:pos="5521"/>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核心产品见《投标人须知资料表》。</w:t>
      </w:r>
    </w:p>
    <w:p w14:paraId="77276A21"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157" w:name="_Toc29001"/>
      <w:bookmarkStart w:id="158" w:name="_Toc11016"/>
      <w:r>
        <w:rPr>
          <w:rFonts w:ascii="宋体" w:hAnsi="宋体" w:cs="宋体" w:hint="eastAsia"/>
          <w:color w:val="000000" w:themeColor="text1"/>
          <w:szCs w:val="21"/>
        </w:rPr>
        <w:t>现场考察、开标前答疑会</w:t>
      </w:r>
      <w:bookmarkEnd w:id="157"/>
      <w:bookmarkEnd w:id="158"/>
    </w:p>
    <w:p w14:paraId="3E1F614F"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若《投标人须知资料表》中规定了组织现场考察、召开开标前答疑会，则投标人应按要求在规定的时间和地点参加。</w:t>
      </w:r>
      <w:bookmarkStart w:id="159" w:name="_Toc151190149"/>
      <w:bookmarkStart w:id="160" w:name="_Toc265228360"/>
      <w:bookmarkStart w:id="161" w:name="_Toc151193836"/>
      <w:bookmarkStart w:id="162" w:name="_Toc226337218"/>
      <w:bookmarkStart w:id="163" w:name="_Toc151193910"/>
      <w:bookmarkStart w:id="164" w:name="_Toc264969212"/>
      <w:bookmarkStart w:id="165" w:name="_Toc150480760"/>
      <w:bookmarkStart w:id="166" w:name="_Toc150774727"/>
      <w:bookmarkStart w:id="167" w:name="_Toc305158864"/>
      <w:bookmarkStart w:id="168" w:name="_Toc150774622"/>
      <w:bookmarkStart w:id="169" w:name="_Toc142311024"/>
      <w:bookmarkStart w:id="170" w:name="_Toc127151522"/>
      <w:bookmarkStart w:id="171" w:name="_Toc520356146"/>
      <w:bookmarkStart w:id="172" w:name="_Toc151193620"/>
      <w:bookmarkStart w:id="173" w:name="_Toc226965795"/>
      <w:bookmarkStart w:id="174" w:name="_Toc195842887"/>
      <w:bookmarkStart w:id="175" w:name="_Toc226309766"/>
      <w:bookmarkStart w:id="176" w:name="_Toc150509273"/>
      <w:bookmarkStart w:id="177" w:name="_Toc305158790"/>
      <w:bookmarkStart w:id="178" w:name="_Toc151193764"/>
      <w:bookmarkStart w:id="179" w:name="_Toc226965712"/>
      <w:bookmarkStart w:id="180" w:name="_Toc151193692"/>
    </w:p>
    <w:p w14:paraId="54E4EE23"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由于未参加现场考察或开标前答疑会而导致对项目实际情况不了解，影响投标文件编制、投标报价准确性、综合因素响应不全面等问题的，由投标人自行承担不利评审后果。</w:t>
      </w:r>
    </w:p>
    <w:p w14:paraId="6D9097C5"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181" w:name="_Toc13722"/>
      <w:bookmarkStart w:id="182" w:name="_Toc7536"/>
      <w:r>
        <w:rPr>
          <w:rFonts w:ascii="宋体" w:hAnsi="宋体" w:cs="宋体" w:hint="eastAsia"/>
          <w:color w:val="000000" w:themeColor="text1"/>
          <w:szCs w:val="21"/>
        </w:rPr>
        <w:t>样品</w:t>
      </w:r>
      <w:bookmarkEnd w:id="181"/>
      <w:bookmarkEnd w:id="182"/>
    </w:p>
    <w:p w14:paraId="5F1B3F59"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本项目是否要求投标人提供样品，以及样品制作的标准和要求、是否需要随样品提交相关检测报告、样品的递交与退还等要求见《投标人须知资料表》。</w:t>
      </w:r>
    </w:p>
    <w:p w14:paraId="335A30FE"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样品的评审方法以及评审标准等内容见第四章《评标程序、评标方法和评标标准》。</w:t>
      </w:r>
    </w:p>
    <w:p w14:paraId="26165D30" w14:textId="77777777" w:rsidR="001D0570" w:rsidRDefault="008839DA">
      <w:pPr>
        <w:numPr>
          <w:ilvl w:val="0"/>
          <w:numId w:val="9"/>
        </w:numPr>
        <w:tabs>
          <w:tab w:val="clear" w:pos="900"/>
          <w:tab w:val="left" w:pos="360"/>
        </w:tabs>
        <w:snapToGrid w:val="0"/>
        <w:spacing w:line="360" w:lineRule="auto"/>
        <w:ind w:left="357" w:hanging="357"/>
        <w:outlineLvl w:val="1"/>
        <w:rPr>
          <w:rFonts w:ascii="宋体" w:hAnsi="宋体" w:cs="宋体"/>
          <w:color w:val="000000" w:themeColor="text1"/>
          <w:szCs w:val="21"/>
        </w:rPr>
      </w:pPr>
      <w:bookmarkStart w:id="183" w:name="_Toc32707"/>
      <w:bookmarkStart w:id="184" w:name="_Toc8146"/>
      <w:r>
        <w:rPr>
          <w:rFonts w:ascii="宋体" w:hAnsi="宋体" w:cs="宋体" w:hint="eastAsia"/>
          <w:color w:val="000000" w:themeColor="text1"/>
          <w:szCs w:val="21"/>
        </w:rPr>
        <w:t>政府采购政策（包括但不限于下列具体政策要求）</w:t>
      </w:r>
      <w:bookmarkEnd w:id="183"/>
      <w:bookmarkEnd w:id="184"/>
    </w:p>
    <w:p w14:paraId="4301B6E8"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采购本国货物、工程和服务</w:t>
      </w:r>
    </w:p>
    <w:p w14:paraId="33D2AC29"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政府采购应当采购本国货物、工程和服务。但有《中华人民共和国政府采购法》第十条规定情形的除外。</w:t>
      </w:r>
    </w:p>
    <w:p w14:paraId="34237E7B"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lastRenderedPageBreak/>
        <w:t>本项目如接受非本国货物、工程、服务参与投标，则具体要求见第四章《采购需求》。</w:t>
      </w:r>
    </w:p>
    <w:p w14:paraId="50B80980"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进口产品指通过中国海关报关验放进入中国境内且产自关境外的产品，包括已经进入中国境内的进口产品。关于进口产品的相关规定依据《政府采购进口产品管理办法》（财库〔2007〕119 号文）、《关于政府采购进口产品管理有关问题的通知》（财办库〔2008〕248号文）。</w:t>
      </w:r>
    </w:p>
    <w:p w14:paraId="3F516504"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中小企业、监狱企业及残疾人福利性单位</w:t>
      </w:r>
    </w:p>
    <w:p w14:paraId="309D2B69"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中小企业定义：</w:t>
      </w:r>
    </w:p>
    <w:p w14:paraId="189736A2"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 号）、《关于印发中小企业划型标准规定的通知》（工信部联企业〔2011〕300 号）。</w:t>
      </w:r>
    </w:p>
    <w:p w14:paraId="7C17B65F"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供应商提供的货物、工程或者服务符合下列情形的，享受中小企业扶持政策：</w:t>
      </w:r>
    </w:p>
    <w:p w14:paraId="34BC4C54" w14:textId="77777777" w:rsidR="001D0570" w:rsidRDefault="008839DA">
      <w:pPr>
        <w:tabs>
          <w:tab w:val="left" w:pos="1980"/>
        </w:tabs>
        <w:snapToGrid w:val="0"/>
        <w:spacing w:line="360" w:lineRule="auto"/>
        <w:ind w:leftChars="1350" w:left="2835"/>
        <w:rPr>
          <w:rFonts w:ascii="宋体" w:hAnsi="宋体" w:cs="宋体"/>
          <w:color w:val="000000" w:themeColor="text1"/>
          <w:szCs w:val="21"/>
        </w:rPr>
      </w:pPr>
      <w:r>
        <w:rPr>
          <w:rFonts w:ascii="宋体" w:hAnsi="宋体" w:cs="宋体" w:hint="eastAsia"/>
          <w:color w:val="000000" w:themeColor="text1"/>
          <w:szCs w:val="21"/>
        </w:rPr>
        <w:t>（1）在货物采购项目中，货物由中小企业制造，即货物由中小企业生产且使用该中小企业商号或者注册商标；</w:t>
      </w:r>
    </w:p>
    <w:p w14:paraId="36C9090F" w14:textId="77777777" w:rsidR="001D0570" w:rsidRDefault="008839DA">
      <w:pPr>
        <w:tabs>
          <w:tab w:val="left" w:pos="1980"/>
        </w:tabs>
        <w:snapToGrid w:val="0"/>
        <w:spacing w:line="360" w:lineRule="auto"/>
        <w:ind w:leftChars="1350" w:left="2835"/>
        <w:rPr>
          <w:rFonts w:ascii="宋体" w:hAnsi="宋体" w:cs="宋体"/>
          <w:color w:val="000000" w:themeColor="text1"/>
          <w:szCs w:val="21"/>
        </w:rPr>
      </w:pPr>
      <w:r>
        <w:rPr>
          <w:rFonts w:ascii="宋体" w:hAnsi="宋体" w:cs="宋体" w:hint="eastAsia"/>
          <w:color w:val="000000" w:themeColor="text1"/>
          <w:szCs w:val="21"/>
        </w:rPr>
        <w:t>（2）在工程采购项目中，工程由中小企业承建，即工程施工单位为中小企业；</w:t>
      </w:r>
    </w:p>
    <w:p w14:paraId="596D566B" w14:textId="77777777" w:rsidR="001D0570" w:rsidRDefault="008839DA">
      <w:pPr>
        <w:tabs>
          <w:tab w:val="left" w:pos="1980"/>
        </w:tabs>
        <w:snapToGrid w:val="0"/>
        <w:spacing w:line="360" w:lineRule="auto"/>
        <w:ind w:leftChars="1350" w:left="2835"/>
        <w:rPr>
          <w:rFonts w:ascii="宋体" w:hAnsi="宋体" w:cs="宋体"/>
          <w:color w:val="000000" w:themeColor="text1"/>
          <w:szCs w:val="21"/>
        </w:rPr>
      </w:pPr>
      <w:r>
        <w:rPr>
          <w:rFonts w:ascii="宋体" w:hAnsi="宋体" w:cs="宋体" w:hint="eastAsia"/>
          <w:color w:val="000000" w:themeColor="text1"/>
          <w:szCs w:val="21"/>
        </w:rPr>
        <w:t>（3）在服务采购项目中，服务由中小企业承接，即提供服务的人员为中小企业依照《中华人民共和国劳动合同法》订立劳动合同的从业人员。</w:t>
      </w:r>
    </w:p>
    <w:p w14:paraId="52993C22"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在货物采购项目中，供应商提供的货物既有中小企业制造货物，也有大型企业制造货物的，不享受中小企业扶持政策。</w:t>
      </w:r>
    </w:p>
    <w:p w14:paraId="5BA4C874"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以联合体形式参加政府采购活动，联合体各方均为中小企业的，联合体视同中小企业。其中，联合体各方均为小微企业的，联合体视同小微企业。</w:t>
      </w:r>
    </w:p>
    <w:p w14:paraId="5BAAFDC1"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lastRenderedPageBreak/>
        <w:t>在政府采购活动中，监狱企业视同小型、微型企业，享受预留份额、评审中价格扣除等政府采购促进中小企业发展的政府采购政策。监狱企业定义：是指由司法部认定的为罪犯、戒毒人员ᨀ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9D5B95E"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7352657"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安置的残疾人占本单位在职职工人数的比例不低于 25%（含 25%），并且安置的残疾人人数不少于 10 人（含 10人）；</w:t>
      </w:r>
    </w:p>
    <w:p w14:paraId="3D0C8D41"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依法与安置的每位残疾人签订了一年以上（含一年）的劳动合同或服务协议；</w:t>
      </w:r>
    </w:p>
    <w:p w14:paraId="2593D28D"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为安置的每位残疾人按月足额缴纳了基本养老保险、基本医疗保险、失业保险、工伤保险和生育保险等社会保险费；</w:t>
      </w:r>
    </w:p>
    <w:p w14:paraId="33014031"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通过银行等金融机构向安置的每位残疾人，按月支付了不低于单位所在区县适用的经省级人民政府批准的月最低工资标准的工资；</w:t>
      </w:r>
    </w:p>
    <w:p w14:paraId="520870E4"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提供本单位制造的货物、承担的工程或者服务（以下简称产品），或者提供其他残疾人福利性单位制造的货物（不包括使用非残疾人福利性单位注册商标的货物）；</w:t>
      </w:r>
    </w:p>
    <w:p w14:paraId="28DFB38C" w14:textId="77777777" w:rsidR="001D0570" w:rsidRDefault="008839DA">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color w:val="000000" w:themeColor="text1"/>
          <w:szCs w:val="21"/>
        </w:rPr>
      </w:pPr>
      <w:r>
        <w:rPr>
          <w:rFonts w:ascii="宋体" w:hAnsi="宋体" w:cs="宋体" w:hint="eastAsia"/>
          <w:color w:val="000000" w:themeColor="text1"/>
          <w:szCs w:val="21"/>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8F7B7BC"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本项目是否专门面向中小企业预留采购份额见第一章《投标邀请》。</w:t>
      </w:r>
    </w:p>
    <w:p w14:paraId="425071C7"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采购标的对应的中小企业划分标准所属行业见《投标人须知资料表》。</w:t>
      </w:r>
    </w:p>
    <w:p w14:paraId="2329A7E7"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小微企业价格评审优惠的政策调整：见第四章《评标程序、评标方法和评标标准》。</w:t>
      </w:r>
    </w:p>
    <w:p w14:paraId="101AFCC6"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政府采购节能产品、环境标志产品</w:t>
      </w:r>
    </w:p>
    <w:p w14:paraId="765FDFB7"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lastRenderedPageBreak/>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7165AA0"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F9FA2BD"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如本项目采购产品属于实施政府强制采购品目清单范围的节能产品，则投标人所报产品必须获得国家确定的认证机构出具的、处于有效期之内的节能产品认证证书，</w:t>
      </w:r>
      <w:r>
        <w:rPr>
          <w:rFonts w:ascii="宋体" w:hAnsi="宋体" w:cs="宋体" w:hint="eastAsia"/>
          <w:color w:val="000000" w:themeColor="text1"/>
          <w:kern w:val="0"/>
          <w:szCs w:val="21"/>
        </w:rPr>
        <w:t>否则</w:t>
      </w:r>
      <w:r>
        <w:rPr>
          <w:rFonts w:ascii="宋体" w:hAnsi="宋体" w:cs="宋体" w:hint="eastAsia"/>
          <w:b/>
          <w:color w:val="000000" w:themeColor="text1"/>
          <w:kern w:val="0"/>
          <w:szCs w:val="21"/>
        </w:rPr>
        <w:t>投标无效</w:t>
      </w:r>
      <w:r>
        <w:rPr>
          <w:rFonts w:ascii="宋体" w:hAnsi="宋体" w:cs="宋体" w:hint="eastAsia"/>
          <w:color w:val="000000" w:themeColor="text1"/>
          <w:szCs w:val="21"/>
        </w:rPr>
        <w:t>；</w:t>
      </w:r>
    </w:p>
    <w:p w14:paraId="7A32F4BD"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非政府强制采购的节能产品或环境标志产品，依据品目清单和认证证书实施政府优先采购。优先采购的具体规定见第四章《评标方法和评标标准》（如涉及）。</w:t>
      </w:r>
    </w:p>
    <w:p w14:paraId="0FE3ECD3"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正版软件</w:t>
      </w:r>
    </w:p>
    <w:p w14:paraId="36011F5D"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 号）、《财政部关于进一步做好政府机关使用正版软件工作的通知》（财预〔2010〕536 号）。</w:t>
      </w:r>
    </w:p>
    <w:p w14:paraId="641CFBEA"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网络安全专用产品</w:t>
      </w:r>
    </w:p>
    <w:p w14:paraId="46F924A3"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根据《关于调整网络安全专用产品安全管理有关事项的公告》（2023年第 1 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EFF58E1"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推广使用低挥发性有机化合物（VOCs）</w:t>
      </w:r>
    </w:p>
    <w:p w14:paraId="05019D83"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w:t>
      </w:r>
      <w:r>
        <w:rPr>
          <w:rFonts w:ascii="宋体" w:hAnsi="宋体" w:cs="宋体" w:hint="eastAsia"/>
          <w:color w:val="000000" w:themeColor="text1"/>
          <w:szCs w:val="21"/>
        </w:rPr>
        <w:lastRenderedPageBreak/>
        <w:t>2381 号）。本项目中涉及涂料、胶黏剂、油墨、清洗剂等挥发性有机物产品的，属于强制性标准的，供应商应执行符合本市和国家的VOCs 含量限制标准（具体标准见第五章《采购需求》），</w:t>
      </w:r>
      <w:r>
        <w:rPr>
          <w:rFonts w:ascii="宋体" w:hAnsi="宋体" w:cs="宋体" w:hint="eastAsia"/>
          <w:color w:val="000000" w:themeColor="text1"/>
          <w:kern w:val="0"/>
          <w:szCs w:val="21"/>
        </w:rPr>
        <w:t>否则</w:t>
      </w:r>
      <w:r>
        <w:rPr>
          <w:rFonts w:ascii="宋体" w:hAnsi="宋体" w:cs="宋体" w:hint="eastAsia"/>
          <w:b/>
          <w:color w:val="000000" w:themeColor="text1"/>
          <w:kern w:val="0"/>
          <w:szCs w:val="21"/>
        </w:rPr>
        <w:t>投标无效</w:t>
      </w:r>
      <w:r>
        <w:rPr>
          <w:rFonts w:ascii="宋体" w:hAnsi="宋体" w:cs="宋体" w:hint="eastAsia"/>
          <w:color w:val="000000" w:themeColor="text1"/>
          <w:szCs w:val="21"/>
        </w:rPr>
        <w:t>；属于推荐性标准的，优先采购，具体见第四章《评标方法和评标标准》。</w:t>
      </w:r>
    </w:p>
    <w:p w14:paraId="2A04620A"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采购需求标准</w:t>
      </w:r>
    </w:p>
    <w:p w14:paraId="0531DCFF"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商品包装、快递包装政府采购需求标准（试行）</w:t>
      </w:r>
    </w:p>
    <w:p w14:paraId="64F7E16D" w14:textId="77777777" w:rsidR="001D0570" w:rsidRDefault="008839DA">
      <w:pPr>
        <w:tabs>
          <w:tab w:val="left" w:pos="2014"/>
        </w:tabs>
        <w:snapToGrid w:val="0"/>
        <w:spacing w:line="360" w:lineRule="auto"/>
        <w:ind w:leftChars="900" w:left="1890"/>
        <w:rPr>
          <w:rFonts w:ascii="宋体" w:hAnsi="宋体" w:cs="宋体"/>
          <w:color w:val="000000" w:themeColor="text1"/>
          <w:szCs w:val="21"/>
        </w:rPr>
      </w:pPr>
      <w:r>
        <w:rPr>
          <w:rFonts w:ascii="宋体" w:hAnsi="宋体" w:cs="宋体" w:hint="eastAsia"/>
          <w:color w:val="000000" w:themeColor="text1"/>
          <w:szCs w:val="21"/>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148FF4AF" w14:textId="77777777" w:rsidR="001D0570" w:rsidRDefault="008839DA">
      <w:pPr>
        <w:numPr>
          <w:ilvl w:val="2"/>
          <w:numId w:val="9"/>
        </w:numPr>
        <w:tabs>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其他政府采购需求标准</w:t>
      </w:r>
    </w:p>
    <w:p w14:paraId="71AA8821" w14:textId="77777777" w:rsidR="001D0570" w:rsidRDefault="008839DA">
      <w:pPr>
        <w:tabs>
          <w:tab w:val="left" w:pos="2014"/>
        </w:tabs>
        <w:snapToGrid w:val="0"/>
        <w:spacing w:line="360" w:lineRule="auto"/>
        <w:ind w:leftChars="800" w:left="1680"/>
        <w:rPr>
          <w:rFonts w:ascii="宋体" w:hAnsi="宋体" w:cs="宋体"/>
          <w:color w:val="000000" w:themeColor="text1"/>
          <w:szCs w:val="21"/>
        </w:rPr>
      </w:pPr>
      <w:r>
        <w:rPr>
          <w:rFonts w:ascii="宋体" w:hAnsi="宋体" w:cs="宋体" w:hint="eastAsia"/>
          <w:color w:val="000000" w:themeColor="text1"/>
          <w:szCs w:val="21"/>
        </w:rPr>
        <w:t>为贯彻落实《深化政府采购制度改革方案》有关要求，推动政府采购需求标准建设，财政部门会同有关部门制定发布的其他政府采购需求标准，本项目如涉及，则具体要求见第五章《采购需求》。</w:t>
      </w:r>
    </w:p>
    <w:p w14:paraId="363560C9"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185" w:name="_Toc14165"/>
      <w:bookmarkStart w:id="186" w:name="_Toc14934"/>
      <w:r>
        <w:rPr>
          <w:rFonts w:ascii="宋体" w:hAnsi="宋体" w:cs="宋体" w:hint="eastAsia"/>
          <w:color w:val="000000" w:themeColor="text1"/>
          <w:szCs w:val="21"/>
        </w:rPr>
        <w:t>投标费用</w:t>
      </w:r>
      <w:bookmarkEnd w:id="185"/>
      <w:bookmarkEnd w:id="186"/>
    </w:p>
    <w:p w14:paraId="38CED02B"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投标人应自行承担所有与准备和参加投标有关的费用，无论投标的结果如何，采购人或采购代理机构在任何情况下均无承担这些费用的义务和责任。</w:t>
      </w:r>
    </w:p>
    <w:p w14:paraId="7114D098" w14:textId="77777777" w:rsidR="001D0570" w:rsidRDefault="001D0570">
      <w:pPr>
        <w:tabs>
          <w:tab w:val="left" w:pos="1080"/>
        </w:tabs>
        <w:snapToGrid w:val="0"/>
        <w:spacing w:line="360" w:lineRule="auto"/>
        <w:ind w:left="1080"/>
        <w:rPr>
          <w:rFonts w:ascii="宋体" w:hAnsi="宋体" w:cs="宋体"/>
          <w:color w:val="000000" w:themeColor="text1"/>
          <w:szCs w:val="21"/>
        </w:rPr>
      </w:pPr>
      <w:bookmarkStart w:id="187" w:name="_1.8_计量单位"/>
      <w:bookmarkEnd w:id="187"/>
    </w:p>
    <w:p w14:paraId="4693424B" w14:textId="77777777" w:rsidR="001D0570" w:rsidRDefault="008839DA">
      <w:pPr>
        <w:pStyle w:val="11"/>
        <w:spacing w:before="0" w:line="360" w:lineRule="auto"/>
        <w:rPr>
          <w:rFonts w:hAnsi="宋体" w:cs="宋体"/>
          <w:color w:val="000000" w:themeColor="text1"/>
          <w:sz w:val="21"/>
          <w:szCs w:val="21"/>
        </w:rPr>
      </w:pPr>
      <w:bookmarkStart w:id="188" w:name="_Toc9026"/>
      <w:bookmarkStart w:id="189" w:name="_Toc4969"/>
      <w:r>
        <w:rPr>
          <w:rFonts w:hAnsi="宋体" w:cs="宋体" w:hint="eastAsia"/>
          <w:color w:val="000000" w:themeColor="text1"/>
          <w:sz w:val="21"/>
          <w:szCs w:val="21"/>
        </w:rPr>
        <w:t>二   招标文件</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8"/>
      <w:bookmarkEnd w:id="189"/>
    </w:p>
    <w:p w14:paraId="1A630074"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190" w:name="_Toc164229364"/>
      <w:bookmarkStart w:id="191" w:name="_Toc127161437"/>
      <w:bookmarkStart w:id="192" w:name="_Toc226337219"/>
      <w:bookmarkStart w:id="193" w:name="_Toc150509274"/>
      <w:bookmarkStart w:id="194" w:name="_Toc164608792"/>
      <w:bookmarkStart w:id="195" w:name="_Toc305158791"/>
      <w:bookmarkStart w:id="196" w:name="_Toc142311025"/>
      <w:bookmarkStart w:id="197" w:name="_Toc164351617"/>
      <w:bookmarkStart w:id="198" w:name="_Toc150774728"/>
      <w:bookmarkStart w:id="199" w:name="_Toc151193765"/>
      <w:bookmarkStart w:id="200" w:name="_Toc127151523"/>
      <w:bookmarkStart w:id="201" w:name="_Toc150480761"/>
      <w:bookmarkStart w:id="202" w:name="_Toc127151724"/>
      <w:bookmarkStart w:id="203" w:name="_Toc226965713"/>
      <w:bookmarkStart w:id="204" w:name="_Toc151193621"/>
      <w:bookmarkStart w:id="205" w:name="_Toc164229218"/>
      <w:bookmarkStart w:id="206" w:name="_Toc151193911"/>
      <w:bookmarkStart w:id="207" w:name="_Toc520356147"/>
      <w:bookmarkStart w:id="208" w:name="_Toc151193693"/>
      <w:bookmarkStart w:id="209" w:name="_Toc226965796"/>
      <w:bookmarkStart w:id="210" w:name="_Toc149720816"/>
      <w:bookmarkStart w:id="211" w:name="_Toc150774623"/>
      <w:bookmarkStart w:id="212" w:name="_Toc164608637"/>
      <w:bookmarkStart w:id="213" w:name="_Toc305158865"/>
      <w:bookmarkStart w:id="214" w:name="_Toc264969213"/>
      <w:bookmarkStart w:id="215" w:name="_Toc226309767"/>
      <w:bookmarkStart w:id="216" w:name="_Toc195842888"/>
      <w:bookmarkStart w:id="217" w:name="_Toc151190150"/>
      <w:bookmarkStart w:id="218" w:name="_Toc265228361"/>
      <w:bookmarkStart w:id="219" w:name="_Toc151193837"/>
      <w:bookmarkStart w:id="220" w:name="_Toc26622"/>
      <w:bookmarkStart w:id="221" w:name="_Toc9931"/>
      <w:r>
        <w:rPr>
          <w:rFonts w:ascii="宋体" w:hAnsi="宋体" w:cs="宋体" w:hint="eastAsia"/>
          <w:color w:val="000000" w:themeColor="text1"/>
          <w:szCs w:val="21"/>
        </w:rPr>
        <w:t>招标文件构</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Fonts w:ascii="宋体" w:hAnsi="宋体" w:cs="宋体" w:hint="eastAsia"/>
          <w:color w:val="000000" w:themeColor="text1"/>
          <w:szCs w:val="21"/>
        </w:rPr>
        <w:t>成</w:t>
      </w:r>
      <w:bookmarkEnd w:id="220"/>
      <w:bookmarkEnd w:id="221"/>
    </w:p>
    <w:p w14:paraId="6315275F"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招标文件包括以下部分：</w:t>
      </w:r>
    </w:p>
    <w:p w14:paraId="3D94616C"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投标邀请</w:t>
      </w:r>
    </w:p>
    <w:p w14:paraId="006A3405"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投标人须知</w:t>
      </w:r>
    </w:p>
    <w:p w14:paraId="055A57BF"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资格审查</w:t>
      </w:r>
    </w:p>
    <w:p w14:paraId="75E4E924"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评标程序、评标方法和评标标准</w:t>
      </w:r>
    </w:p>
    <w:p w14:paraId="69D0FC99"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采购需求</w:t>
      </w:r>
    </w:p>
    <w:p w14:paraId="1177778A"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拟签订的合同文本</w:t>
      </w:r>
    </w:p>
    <w:p w14:paraId="2F31A993" w14:textId="77777777" w:rsidR="001D0570" w:rsidRDefault="008839DA">
      <w:pPr>
        <w:numPr>
          <w:ilvl w:val="0"/>
          <w:numId w:val="10"/>
        </w:numPr>
        <w:tabs>
          <w:tab w:val="left" w:pos="1980"/>
          <w:tab w:val="left" w:pos="2520"/>
        </w:tabs>
        <w:snapToGrid w:val="0"/>
        <w:spacing w:line="360" w:lineRule="auto"/>
        <w:ind w:left="1440" w:firstLine="5"/>
        <w:rPr>
          <w:rFonts w:ascii="宋体" w:hAnsi="宋体" w:cs="宋体"/>
          <w:color w:val="000000" w:themeColor="text1"/>
          <w:szCs w:val="21"/>
        </w:rPr>
      </w:pPr>
      <w:r>
        <w:rPr>
          <w:rFonts w:ascii="宋体" w:hAnsi="宋体" w:cs="宋体" w:hint="eastAsia"/>
          <w:color w:val="000000" w:themeColor="text1"/>
          <w:szCs w:val="21"/>
        </w:rPr>
        <w:t>投标文件格式</w:t>
      </w:r>
    </w:p>
    <w:p w14:paraId="1F4327F9"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lastRenderedPageBreak/>
        <w:t>投标人应认真阅读招标文件的全部内容。投标人应按照招标文件要求提交投标文件并保证所提供的全部资料的真实性，并对招标文件做出实质性响应，否则</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6E613E71" w14:textId="77777777" w:rsidR="001D0570" w:rsidRDefault="008839DA">
      <w:pPr>
        <w:numPr>
          <w:ilvl w:val="0"/>
          <w:numId w:val="9"/>
        </w:numPr>
        <w:tabs>
          <w:tab w:val="left" w:pos="1080"/>
          <w:tab w:val="left" w:pos="2014"/>
        </w:tabs>
        <w:snapToGrid w:val="0"/>
        <w:spacing w:line="360" w:lineRule="auto"/>
        <w:ind w:left="357" w:hanging="357"/>
        <w:outlineLvl w:val="1"/>
        <w:rPr>
          <w:rFonts w:ascii="宋体" w:hAnsi="宋体" w:cs="宋体"/>
          <w:color w:val="000000" w:themeColor="text1"/>
          <w:szCs w:val="21"/>
        </w:rPr>
      </w:pPr>
      <w:bookmarkStart w:id="222" w:name="_Toc27189"/>
      <w:bookmarkStart w:id="223" w:name="_Toc7231"/>
      <w:r>
        <w:rPr>
          <w:rFonts w:ascii="宋体" w:hAnsi="宋体" w:cs="宋体" w:hint="eastAsia"/>
          <w:color w:val="000000" w:themeColor="text1"/>
          <w:szCs w:val="21"/>
        </w:rPr>
        <w:t>对招标文件的澄清或修改</w:t>
      </w:r>
      <w:bookmarkEnd w:id="222"/>
      <w:bookmarkEnd w:id="223"/>
    </w:p>
    <w:p w14:paraId="23A55DBA" w14:textId="77777777" w:rsidR="001D0570" w:rsidRDefault="008839DA">
      <w:pPr>
        <w:numPr>
          <w:ilvl w:val="1"/>
          <w:numId w:val="9"/>
        </w:numPr>
        <w:tabs>
          <w:tab w:val="left" w:pos="1080"/>
          <w:tab w:val="left" w:pos="1561"/>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采购人或采购代理机构对已发出的招标文件进行必要澄清或者修改的，将在原公告发布媒体上发布更正公告，并以书面形式通知所有获取招标文件的潜在投标人。</w:t>
      </w:r>
    </w:p>
    <w:p w14:paraId="1A0978F9" w14:textId="77777777" w:rsidR="001D0570" w:rsidRDefault="008839DA">
      <w:pPr>
        <w:numPr>
          <w:ilvl w:val="1"/>
          <w:numId w:val="9"/>
        </w:numPr>
        <w:tabs>
          <w:tab w:val="left" w:pos="1080"/>
          <w:tab w:val="left" w:pos="1561"/>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上述书面通知，按照获取招标文件的潜在投标人提供的联系方式发出，因提供的信息有误导致通知延迟或无法通知的，采购人或采购代理机构不承担责任。</w:t>
      </w:r>
    </w:p>
    <w:p w14:paraId="7872981C" w14:textId="77777777" w:rsidR="001D0570" w:rsidRDefault="008839DA">
      <w:pPr>
        <w:numPr>
          <w:ilvl w:val="1"/>
          <w:numId w:val="9"/>
        </w:numPr>
        <w:tabs>
          <w:tab w:val="left" w:pos="1080"/>
          <w:tab w:val="left" w:pos="1561"/>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F425817" w14:textId="77777777" w:rsidR="001D0570" w:rsidRDefault="001D0570">
      <w:pPr>
        <w:tabs>
          <w:tab w:val="left" w:pos="1080"/>
          <w:tab w:val="left" w:pos="1561"/>
        </w:tabs>
        <w:snapToGrid w:val="0"/>
        <w:spacing w:line="360" w:lineRule="auto"/>
        <w:ind w:left="1080"/>
        <w:rPr>
          <w:rFonts w:ascii="宋体" w:hAnsi="宋体" w:cs="宋体"/>
          <w:color w:val="000000" w:themeColor="text1"/>
          <w:szCs w:val="21"/>
        </w:rPr>
      </w:pPr>
      <w:bookmarkStart w:id="224" w:name="_Toc516367020"/>
      <w:bookmarkStart w:id="225" w:name="_Toc195842891"/>
      <w:bookmarkStart w:id="226" w:name="_Toc150774626"/>
      <w:bookmarkStart w:id="227" w:name="_Toc151193840"/>
      <w:bookmarkStart w:id="228" w:name="_Toc226309770"/>
      <w:bookmarkStart w:id="229" w:name="_Toc151190153"/>
      <w:bookmarkStart w:id="230" w:name="_Toc305158794"/>
      <w:bookmarkStart w:id="231" w:name="_Toc127151526"/>
      <w:bookmarkStart w:id="232" w:name="_Toc265228364"/>
      <w:bookmarkStart w:id="233" w:name="_Toc151193696"/>
      <w:bookmarkStart w:id="234" w:name="_Toc264969216"/>
      <w:bookmarkStart w:id="235" w:name="_Toc151193624"/>
      <w:bookmarkStart w:id="236" w:name="_Toc226965716"/>
      <w:bookmarkStart w:id="237" w:name="_Toc151193768"/>
      <w:bookmarkStart w:id="238" w:name="_Toc150509277"/>
      <w:bookmarkStart w:id="239" w:name="_Toc226337222"/>
      <w:bookmarkStart w:id="240" w:name="_Toc150480764"/>
      <w:bookmarkStart w:id="241" w:name="_Toc520356150"/>
      <w:bookmarkStart w:id="242" w:name="_Toc226965799"/>
      <w:bookmarkStart w:id="243" w:name="_Toc142311028"/>
      <w:bookmarkStart w:id="244" w:name="_Toc150774731"/>
      <w:bookmarkStart w:id="245" w:name="_Toc151193914"/>
      <w:bookmarkStart w:id="246" w:name="_Toc305158868"/>
    </w:p>
    <w:p w14:paraId="0F3A562E" w14:textId="77777777" w:rsidR="001D0570" w:rsidRDefault="008839DA">
      <w:pPr>
        <w:pStyle w:val="11"/>
        <w:spacing w:before="0" w:line="360" w:lineRule="auto"/>
        <w:rPr>
          <w:rFonts w:hAnsi="宋体" w:cs="宋体"/>
          <w:color w:val="000000" w:themeColor="text1"/>
          <w:sz w:val="21"/>
          <w:szCs w:val="21"/>
        </w:rPr>
      </w:pPr>
      <w:bookmarkStart w:id="247" w:name="_Toc23313"/>
      <w:bookmarkStart w:id="248" w:name="_Toc25648"/>
      <w:r>
        <w:rPr>
          <w:rFonts w:hAnsi="宋体" w:cs="宋体" w:hint="eastAsia"/>
          <w:color w:val="000000" w:themeColor="text1"/>
          <w:sz w:val="21"/>
          <w:szCs w:val="21"/>
        </w:rPr>
        <w:t>三   投标文件</w:t>
      </w:r>
      <w:bookmarkEnd w:id="224"/>
      <w:r>
        <w:rPr>
          <w:rFonts w:hAnsi="宋体" w:cs="宋体" w:hint="eastAsia"/>
          <w:color w:val="000000" w:themeColor="text1"/>
          <w:sz w:val="21"/>
          <w:szCs w:val="21"/>
        </w:rPr>
        <w:t>的编制</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4C08E4CC"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249" w:name="_Toc151193769"/>
      <w:bookmarkStart w:id="250" w:name="_Toc149720820"/>
      <w:bookmarkStart w:id="251" w:name="_Toc127161441"/>
      <w:bookmarkStart w:id="252" w:name="_Toc164351621"/>
      <w:bookmarkStart w:id="253" w:name="_Toc150480765"/>
      <w:bookmarkStart w:id="254" w:name="_Toc516367021"/>
      <w:bookmarkStart w:id="255" w:name="_Toc127151527"/>
      <w:bookmarkStart w:id="256" w:name="_Toc305158869"/>
      <w:bookmarkStart w:id="257" w:name="_Toc164229222"/>
      <w:bookmarkStart w:id="258" w:name="_Toc150509278"/>
      <w:bookmarkStart w:id="259" w:name="_Toc226965717"/>
      <w:bookmarkStart w:id="260" w:name="_Toc520356151"/>
      <w:bookmarkStart w:id="261" w:name="_Toc305158795"/>
      <w:bookmarkStart w:id="262" w:name="_Toc151193915"/>
      <w:bookmarkStart w:id="263" w:name="_Toc151190154"/>
      <w:bookmarkStart w:id="264" w:name="_Toc226309771"/>
      <w:bookmarkStart w:id="265" w:name="_Toc151193841"/>
      <w:bookmarkStart w:id="266" w:name="_Toc142311029"/>
      <w:bookmarkStart w:id="267" w:name="_Toc164608796"/>
      <w:bookmarkStart w:id="268" w:name="_Toc151193625"/>
      <w:bookmarkStart w:id="269" w:name="_Toc127151728"/>
      <w:bookmarkStart w:id="270" w:name="_Toc264969217"/>
      <w:bookmarkStart w:id="271" w:name="_Toc164608641"/>
      <w:bookmarkStart w:id="272" w:name="_Toc151193697"/>
      <w:bookmarkStart w:id="273" w:name="_Toc226337223"/>
      <w:bookmarkStart w:id="274" w:name="_Toc150774627"/>
      <w:bookmarkStart w:id="275" w:name="_Toc150774732"/>
      <w:bookmarkStart w:id="276" w:name="_Toc265228365"/>
      <w:bookmarkStart w:id="277" w:name="_Toc164229368"/>
      <w:bookmarkStart w:id="278" w:name="_Toc226965800"/>
      <w:bookmarkStart w:id="279" w:name="_Toc195842892"/>
      <w:bookmarkStart w:id="280" w:name="_Toc10146"/>
      <w:bookmarkStart w:id="281" w:name="_Toc11827"/>
      <w:r>
        <w:rPr>
          <w:rFonts w:ascii="宋体" w:hAnsi="宋体" w:cs="宋体" w:hint="eastAsia"/>
          <w:color w:val="000000" w:themeColor="text1"/>
          <w:szCs w:val="21"/>
        </w:rPr>
        <w:t>投标范围、投标文件中计量单位的使用</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Fonts w:ascii="宋体" w:hAnsi="宋体" w:cs="宋体" w:hint="eastAsia"/>
          <w:color w:val="000000" w:themeColor="text1"/>
          <w:szCs w:val="21"/>
        </w:rPr>
        <w:t>及投标语言</w:t>
      </w:r>
      <w:bookmarkEnd w:id="280"/>
      <w:bookmarkEnd w:id="281"/>
    </w:p>
    <w:p w14:paraId="0C3E47E5"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rFonts w:ascii="宋体" w:hAnsi="宋体" w:cs="宋体" w:hint="eastAsia"/>
          <w:b/>
          <w:color w:val="000000" w:themeColor="text1"/>
          <w:szCs w:val="21"/>
        </w:rPr>
        <w:t>无效投标</w:t>
      </w:r>
      <w:r>
        <w:rPr>
          <w:rFonts w:ascii="宋体" w:hAnsi="宋体" w:cs="宋体" w:hint="eastAsia"/>
          <w:color w:val="000000" w:themeColor="text1"/>
          <w:szCs w:val="21"/>
        </w:rPr>
        <w:t>。</w:t>
      </w:r>
    </w:p>
    <w:p w14:paraId="4C58D13D"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除招标文件有特殊要求外，本项目投标所使用的计量单位，应采用中华人民共和国法定计量单位。</w:t>
      </w:r>
    </w:p>
    <w:p w14:paraId="06600215"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C3C88D7"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282" w:name="_Ref467306676"/>
      <w:bookmarkStart w:id="283" w:name="_Ref467306195"/>
      <w:bookmarkStart w:id="284" w:name="_Toc516367022"/>
      <w:bookmarkStart w:id="285" w:name="_Toc226309772"/>
      <w:bookmarkStart w:id="286" w:name="_Toc164608642"/>
      <w:bookmarkStart w:id="287" w:name="_Toc226965718"/>
      <w:bookmarkStart w:id="288" w:name="_Toc164229369"/>
      <w:bookmarkStart w:id="289" w:name="_Toc150774628"/>
      <w:bookmarkStart w:id="290" w:name="_Toc149720821"/>
      <w:bookmarkStart w:id="291" w:name="_Toc195842893"/>
      <w:bookmarkStart w:id="292" w:name="_Toc305158870"/>
      <w:bookmarkStart w:id="293" w:name="_Toc15063"/>
      <w:bookmarkStart w:id="294" w:name="_Toc150509279"/>
      <w:bookmarkStart w:id="295" w:name="_Toc13108"/>
      <w:bookmarkStart w:id="296" w:name="_Toc226965801"/>
      <w:bookmarkStart w:id="297" w:name="_Toc151193626"/>
      <w:bookmarkStart w:id="298" w:name="_Toc150480766"/>
      <w:bookmarkStart w:id="299" w:name="_Toc127161442"/>
      <w:bookmarkStart w:id="300" w:name="_Toc151193770"/>
      <w:bookmarkStart w:id="301" w:name="_Toc150774733"/>
      <w:bookmarkStart w:id="302" w:name="_Toc151193842"/>
      <w:bookmarkStart w:id="303" w:name="_Toc164351622"/>
      <w:bookmarkStart w:id="304" w:name="_Toc151193916"/>
      <w:bookmarkStart w:id="305" w:name="_Toc265228366"/>
      <w:bookmarkStart w:id="306" w:name="_Toc226337224"/>
      <w:bookmarkStart w:id="307" w:name="_Toc127151729"/>
      <w:bookmarkStart w:id="308" w:name="_Toc127151528"/>
      <w:bookmarkStart w:id="309" w:name="_Toc151190155"/>
      <w:bookmarkStart w:id="310" w:name="_Toc305158796"/>
      <w:bookmarkStart w:id="311" w:name="_Toc164608797"/>
      <w:bookmarkStart w:id="312" w:name="_Toc151193698"/>
      <w:bookmarkStart w:id="313" w:name="_Toc520356152"/>
      <w:bookmarkStart w:id="314" w:name="_Toc142311030"/>
      <w:bookmarkStart w:id="315" w:name="_Toc164229223"/>
      <w:bookmarkStart w:id="316" w:name="_Toc264969218"/>
      <w:r>
        <w:rPr>
          <w:rFonts w:ascii="宋体" w:hAnsi="宋体" w:cs="宋体" w:hint="eastAsia"/>
          <w:color w:val="000000" w:themeColor="text1"/>
          <w:szCs w:val="21"/>
        </w:rPr>
        <w:t>投标文件</w:t>
      </w:r>
      <w:bookmarkEnd w:id="282"/>
      <w:bookmarkEnd w:id="283"/>
      <w:bookmarkEnd w:id="284"/>
      <w:r>
        <w:rPr>
          <w:rFonts w:ascii="宋体" w:hAnsi="宋体" w:cs="宋体" w:hint="eastAsia"/>
          <w:color w:val="000000" w:themeColor="text1"/>
          <w:szCs w:val="21"/>
        </w:rPr>
        <w:t>构成</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295A7633" w14:textId="6666A5EE"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bookmarkStart w:id="317" w:name="_Ref467052588"/>
      <w:r>
        <w:rPr>
          <w:rFonts w:ascii="宋体" w:hAnsi="宋体" w:cs="宋体" w:hint="eastAsia"/>
          <w:color w:val="000000" w:themeColor="text1"/>
          <w:szCs w:val="21"/>
        </w:rPr>
        <w:t>投标人应当按照招标文件的要求编制投标文件。投标文件应由《资格证明文件》、《商务技术文件》两部分构成</w:t>
      </w:r>
      <w:r>
        <w:rPr>
          <w:rFonts w:ascii="宋体" w:hAnsi="宋体" w:cs="宋体" w:hint="eastAsia"/>
          <w:b/>
          <w:bCs/>
          <w:color w:val="000000" w:themeColor="text1"/>
          <w:szCs w:val="21"/>
        </w:rPr>
        <w:t>。</w:t>
      </w:r>
      <w:r>
        <w:rPr>
          <w:rFonts w:ascii="宋体" w:hAnsi="宋体" w:cs="宋体" w:hint="eastAsia"/>
          <w:color w:val="000000" w:themeColor="text1"/>
          <w:szCs w:val="21"/>
        </w:rPr>
        <w:t>投标文件的部分格式要求，见第七章《投标文件格式》。</w:t>
      </w:r>
    </w:p>
    <w:p w14:paraId="0E75510E"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kern w:val="0"/>
          <w:szCs w:val="21"/>
        </w:rPr>
        <w:t>对于招标文件中标记了“实质性格式”文件的，</w:t>
      </w:r>
      <w:r>
        <w:rPr>
          <w:rFonts w:ascii="宋体" w:hAnsi="宋体" w:cs="宋体" w:hint="eastAsia"/>
          <w:color w:val="000000" w:themeColor="text1"/>
          <w:szCs w:val="21"/>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cs="宋体" w:hint="eastAsia"/>
          <w:color w:val="000000" w:themeColor="text1"/>
          <w:kern w:val="0"/>
          <w:szCs w:val="21"/>
        </w:rPr>
        <w:t>否则</w:t>
      </w:r>
      <w:r>
        <w:rPr>
          <w:rFonts w:ascii="宋体" w:hAnsi="宋体" w:cs="宋体" w:hint="eastAsia"/>
          <w:b/>
          <w:color w:val="000000" w:themeColor="text1"/>
          <w:kern w:val="0"/>
          <w:szCs w:val="21"/>
        </w:rPr>
        <w:t>投标无效</w:t>
      </w:r>
      <w:r>
        <w:rPr>
          <w:rFonts w:ascii="宋体" w:hAnsi="宋体" w:cs="宋体" w:hint="eastAsia"/>
          <w:color w:val="000000" w:themeColor="text1"/>
          <w:kern w:val="0"/>
          <w:szCs w:val="21"/>
        </w:rPr>
        <w:t>。未标记“实</w:t>
      </w:r>
      <w:r>
        <w:rPr>
          <w:rFonts w:ascii="宋体" w:hAnsi="宋体" w:cs="宋体" w:hint="eastAsia"/>
          <w:color w:val="000000" w:themeColor="text1"/>
          <w:kern w:val="0"/>
          <w:szCs w:val="21"/>
        </w:rPr>
        <w:lastRenderedPageBreak/>
        <w:t>质性格式”的文件和招标文件未提供格式的内容，可由投标人自行编写。</w:t>
      </w:r>
    </w:p>
    <w:p w14:paraId="45B34759"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第四章《评标程序、评标方法和评标标准》中涉及的证明文件。</w:t>
      </w:r>
    </w:p>
    <w:p w14:paraId="09C50331"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6182AD1"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投标人认为应附的其他材料。</w:t>
      </w:r>
      <w:bookmarkEnd w:id="317"/>
    </w:p>
    <w:p w14:paraId="482F80B9"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318" w:name="_Toc4257"/>
      <w:bookmarkStart w:id="319" w:name="_Toc164608644"/>
      <w:bookmarkStart w:id="320" w:name="_Toc9301"/>
      <w:bookmarkStart w:id="321" w:name="_Toc164351624"/>
      <w:bookmarkStart w:id="322" w:name="_Toc150774630"/>
      <w:bookmarkStart w:id="323" w:name="_Toc149720823"/>
      <w:bookmarkStart w:id="324" w:name="_Toc150509281"/>
      <w:bookmarkStart w:id="325" w:name="_Toc151193772"/>
      <w:bookmarkStart w:id="326" w:name="_Toc151190157"/>
      <w:bookmarkStart w:id="327" w:name="_Toc127151530"/>
      <w:bookmarkStart w:id="328" w:name="_Toc520356155"/>
      <w:bookmarkStart w:id="329" w:name="_Toc150774735"/>
      <w:bookmarkStart w:id="330" w:name="_Toc164608799"/>
      <w:bookmarkStart w:id="331" w:name="_Toc164229225"/>
      <w:bookmarkStart w:id="332" w:name="_Toc164229371"/>
      <w:bookmarkStart w:id="333" w:name="_Toc195842895"/>
      <w:bookmarkStart w:id="334" w:name="_Toc151193628"/>
      <w:bookmarkStart w:id="335" w:name="_Toc150480768"/>
      <w:bookmarkStart w:id="336" w:name="_Toc142311032"/>
      <w:bookmarkStart w:id="337" w:name="_Toc151193700"/>
      <w:bookmarkStart w:id="338" w:name="_Toc127151731"/>
      <w:bookmarkStart w:id="339" w:name="_Toc151193918"/>
      <w:bookmarkStart w:id="340" w:name="_Toc151193844"/>
      <w:bookmarkStart w:id="341" w:name="_Toc127161444"/>
      <w:r>
        <w:rPr>
          <w:rFonts w:ascii="宋体" w:hAnsi="宋体" w:cs="宋体" w:hint="eastAsia"/>
          <w:color w:val="000000" w:themeColor="text1"/>
          <w:szCs w:val="21"/>
        </w:rPr>
        <w:t>投标报价</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16A0927"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所有投标均以人民币报价。</w:t>
      </w:r>
    </w:p>
    <w:p w14:paraId="3BEE161A"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投标人的报价应包括为完成本项目所发生的一切费用和税费，招标人将不再支付报价以外的任何费用。投标人的报价应包括但不限于下列内容，《投标人须知资料表》中有特殊规定的，从其规定。</w:t>
      </w:r>
    </w:p>
    <w:p w14:paraId="37D2C3BB"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14:paraId="2BABA012"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 xml:space="preserve">按照招标文件要求完成本项目的全部相关服务费用。 </w:t>
      </w:r>
    </w:p>
    <w:p w14:paraId="7228A2C9"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采购人不得向供应商索要或者接受其给予的赠品、回扣或者与采购无关的其他商品、服务。</w:t>
      </w:r>
    </w:p>
    <w:p w14:paraId="1BF9E777" w14:textId="77777777" w:rsidR="001D0570" w:rsidRDefault="008839DA">
      <w:pPr>
        <w:numPr>
          <w:ilvl w:val="1"/>
          <w:numId w:val="9"/>
        </w:numPr>
        <w:tabs>
          <w:tab w:val="left" w:pos="1080"/>
          <w:tab w:val="left" w:pos="2014"/>
        </w:tabs>
        <w:snapToGrid w:val="0"/>
        <w:spacing w:line="360" w:lineRule="auto"/>
        <w:ind w:left="1080" w:hanging="720"/>
        <w:rPr>
          <w:rFonts w:ascii="宋体" w:hAnsi="宋体" w:cs="宋体"/>
          <w:color w:val="000000" w:themeColor="text1"/>
          <w:szCs w:val="21"/>
        </w:rPr>
      </w:pPr>
      <w:r>
        <w:rPr>
          <w:rFonts w:ascii="宋体" w:hAnsi="宋体" w:cs="宋体" w:hint="eastAsia"/>
          <w:color w:val="000000" w:themeColor="text1"/>
          <w:szCs w:val="21"/>
        </w:rPr>
        <w:t>投标人不能提供任何有选择性或可调整的报价，否则其</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5D31902D"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342" w:name="_Toc305158873"/>
      <w:bookmarkStart w:id="343" w:name="_Toc164229226"/>
      <w:bookmarkStart w:id="344" w:name="_Toc150774736"/>
      <w:bookmarkStart w:id="345" w:name="_Toc226337227"/>
      <w:bookmarkStart w:id="346" w:name="_Toc520356156"/>
      <w:bookmarkStart w:id="347" w:name="_Toc164608645"/>
      <w:bookmarkStart w:id="348" w:name="_Toc150480769"/>
      <w:bookmarkStart w:id="349" w:name="_Toc226965804"/>
      <w:bookmarkStart w:id="350" w:name="_Toc265228369"/>
      <w:bookmarkStart w:id="351" w:name="_Toc151193845"/>
      <w:bookmarkStart w:id="352" w:name="_Toc2896"/>
      <w:bookmarkStart w:id="353" w:name="_Toc151193701"/>
      <w:bookmarkStart w:id="354" w:name="_Toc149720824"/>
      <w:bookmarkStart w:id="355" w:name="_Toc164351625"/>
      <w:bookmarkStart w:id="356" w:name="_Toc127151531"/>
      <w:bookmarkStart w:id="357" w:name="_Toc151193773"/>
      <w:bookmarkStart w:id="358" w:name="_Toc127151732"/>
      <w:bookmarkStart w:id="359" w:name="_Ref467306513"/>
      <w:bookmarkStart w:id="360" w:name="_Toc264969221"/>
      <w:bookmarkStart w:id="361" w:name="_Toc150509282"/>
      <w:bookmarkStart w:id="362" w:name="_Toc226309775"/>
      <w:bookmarkStart w:id="363" w:name="_Toc151193919"/>
      <w:bookmarkStart w:id="364" w:name="_Toc142311033"/>
      <w:bookmarkStart w:id="365" w:name="_Toc151190158"/>
      <w:bookmarkStart w:id="366" w:name="_Toc226965721"/>
      <w:bookmarkStart w:id="367" w:name="_Toc164608800"/>
      <w:bookmarkStart w:id="368" w:name="_Toc15393"/>
      <w:bookmarkStart w:id="369" w:name="_Toc305158799"/>
      <w:bookmarkStart w:id="370" w:name="_Toc195842896"/>
      <w:bookmarkStart w:id="371" w:name="_Toc150774631"/>
      <w:bookmarkStart w:id="372" w:name="_Toc164229372"/>
      <w:bookmarkStart w:id="373" w:name="_Toc127161445"/>
      <w:bookmarkStart w:id="374" w:name="_Toc151193629"/>
      <w:r>
        <w:rPr>
          <w:rFonts w:ascii="宋体" w:hAnsi="宋体" w:cs="宋体" w:hint="eastAsia"/>
          <w:color w:val="000000" w:themeColor="text1"/>
          <w:szCs w:val="21"/>
        </w:rPr>
        <w:t>投标保证金</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51750748"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bookmarkStart w:id="375" w:name="_Toc265228370"/>
      <w:bookmarkStart w:id="376" w:name="_Toc164608801"/>
      <w:bookmarkStart w:id="377" w:name="_Toc226965722"/>
      <w:bookmarkStart w:id="378" w:name="_Toc149720825"/>
      <w:bookmarkStart w:id="379" w:name="_Toc520356157"/>
      <w:bookmarkStart w:id="380" w:name="_Toc150509283"/>
      <w:bookmarkStart w:id="381" w:name="_Toc151193920"/>
      <w:bookmarkStart w:id="382" w:name="_Toc226309776"/>
      <w:bookmarkStart w:id="383" w:name="_Toc150480770"/>
      <w:bookmarkStart w:id="384" w:name="_Toc305158800"/>
      <w:bookmarkStart w:id="385" w:name="_Toc164229227"/>
      <w:bookmarkStart w:id="386" w:name="_Toc142311034"/>
      <w:bookmarkStart w:id="387" w:name="_Toc151193630"/>
      <w:bookmarkStart w:id="388" w:name="_Toc226965805"/>
      <w:bookmarkStart w:id="389" w:name="_Toc164351626"/>
      <w:bookmarkStart w:id="390" w:name="_Toc127151733"/>
      <w:bookmarkStart w:id="391" w:name="_Toc164229373"/>
      <w:bookmarkStart w:id="392" w:name="_Toc164608646"/>
      <w:bookmarkStart w:id="393" w:name="_Toc127151532"/>
      <w:bookmarkStart w:id="394" w:name="_Toc151193774"/>
      <w:bookmarkStart w:id="395" w:name="_Toc150774632"/>
      <w:bookmarkStart w:id="396" w:name="_Toc151193702"/>
      <w:bookmarkStart w:id="397" w:name="_Toc226337228"/>
      <w:bookmarkStart w:id="398" w:name="_Toc151190159"/>
      <w:bookmarkStart w:id="399" w:name="_Toc305158874"/>
      <w:bookmarkStart w:id="400" w:name="_Toc150774737"/>
      <w:bookmarkStart w:id="401" w:name="_Toc151193846"/>
      <w:bookmarkStart w:id="402" w:name="_Toc195842897"/>
      <w:bookmarkStart w:id="403" w:name="_Toc127161446"/>
      <w:bookmarkStart w:id="404" w:name="_Toc264969222"/>
      <w:r>
        <w:rPr>
          <w:rFonts w:ascii="宋体" w:hAnsi="宋体" w:cs="宋体" w:hint="eastAsia"/>
          <w:color w:val="000000" w:themeColor="text1"/>
          <w:szCs w:val="21"/>
        </w:rPr>
        <w:t>投标人应按《投标人须知资料表》中规定的金额及要求交纳投标保证金。投标人自愿超额缴纳投标保证金的，投标文件不做无效处理。</w:t>
      </w:r>
    </w:p>
    <w:p w14:paraId="11A53571"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交纳投标保证金可采用的形式：政府采购法律法规接受的支票、汇票、本票、网上银行支付或者金融机构、担保机构出具的保函等非现金形式。</w:t>
      </w:r>
    </w:p>
    <w:p w14:paraId="09FFF331"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3B2148B0"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lastRenderedPageBreak/>
        <w:t>投标人除需在投标文件中提供“投标保证金凭证/交款单据电子件”，还需在投标截止时间前，通过电子交易平台上传“投标保证金凭证/交款单据电子件”。</w:t>
      </w:r>
    </w:p>
    <w:p w14:paraId="06EE5006"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投标保证金有效期同投标有效期。</w:t>
      </w:r>
    </w:p>
    <w:p w14:paraId="7F809F9D"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投标人为联合体的，可以由联合体中的一方或者多方共同交纳投标保证金，其交纳的投标保证金对联合体各方均具有约束力。</w:t>
      </w:r>
    </w:p>
    <w:p w14:paraId="04783509"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2975C6F"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投标人在投标截止时间前撤回已提交的投标文件的，自收到投标人书面撤回通知之日起5个工作日内退还已收取的投标保证金；</w:t>
      </w:r>
    </w:p>
    <w:p w14:paraId="53C1D0B6"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中标人的投标保证金，自采购合同签订之日起5个工作日内退还中标人；</w:t>
      </w:r>
    </w:p>
    <w:p w14:paraId="4D70AD68"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未中标投标人的投标保证金，自中标通知书发出之日起5个工作日内退还未中标人；</w:t>
      </w:r>
    </w:p>
    <w:p w14:paraId="76B96012"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终止招标项目已经收取投标保证金的，自终止采购活动后5个工作日内退还已收取的投标保证金及其在银行产生的孳息。</w:t>
      </w:r>
    </w:p>
    <w:p w14:paraId="40A784F4"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有下列情形之一的，采购人或采购代理机构可以不予退还投标保证金：</w:t>
      </w:r>
    </w:p>
    <w:p w14:paraId="75A46C90"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投标有效期内投标人撤销投标文件的；</w:t>
      </w:r>
    </w:p>
    <w:p w14:paraId="3FE5CE0B" w14:textId="77777777" w:rsidR="001D0570" w:rsidRDefault="008839DA">
      <w:pPr>
        <w:numPr>
          <w:ilvl w:val="2"/>
          <w:numId w:val="9"/>
        </w:numPr>
        <w:tabs>
          <w:tab w:val="left" w:pos="900"/>
          <w:tab w:val="left" w:pos="1080"/>
          <w:tab w:val="left" w:pos="2014"/>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《投标人须知资料表》中规定的其他情形。</w:t>
      </w:r>
    </w:p>
    <w:p w14:paraId="6E1E4E0A"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405" w:name="_Toc14059"/>
      <w:bookmarkStart w:id="406" w:name="_Toc25022"/>
      <w:r>
        <w:rPr>
          <w:rFonts w:ascii="宋体" w:hAnsi="宋体" w:cs="宋体" w:hint="eastAsia"/>
          <w:color w:val="000000" w:themeColor="text1"/>
          <w:szCs w:val="21"/>
        </w:rPr>
        <w:t>投标有效期</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1BA4D1DE"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投标文件应在本招标文件《投标人须知资料表》中规定的投标有效期内保持有效，投标有效期少于招标文件规定期限的，其</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1D13EB6C"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407" w:name="_Toc29089"/>
      <w:bookmarkStart w:id="408" w:name="_Toc151193632"/>
      <w:bookmarkStart w:id="409" w:name="_Toc305158802"/>
      <w:bookmarkStart w:id="410" w:name="_Toc127151534"/>
      <w:bookmarkStart w:id="411" w:name="_Toc265228372"/>
      <w:bookmarkStart w:id="412" w:name="_Toc150509285"/>
      <w:bookmarkStart w:id="413" w:name="_Toc150774739"/>
      <w:bookmarkStart w:id="414" w:name="_Toc150774634"/>
      <w:bookmarkStart w:id="415" w:name="_Toc151193776"/>
      <w:bookmarkStart w:id="416" w:name="_Toc195842899"/>
      <w:bookmarkStart w:id="417" w:name="_Toc150480772"/>
      <w:bookmarkStart w:id="418" w:name="_Toc142311036"/>
      <w:bookmarkStart w:id="419" w:name="_Toc264969224"/>
      <w:bookmarkStart w:id="420" w:name="_Toc151193922"/>
      <w:bookmarkStart w:id="421" w:name="_Toc226965807"/>
      <w:bookmarkStart w:id="422" w:name="_Toc151193704"/>
      <w:bookmarkStart w:id="423" w:name="_Toc520356159"/>
      <w:bookmarkStart w:id="424" w:name="_Toc226309778"/>
      <w:bookmarkStart w:id="425" w:name="_Toc305158876"/>
      <w:bookmarkStart w:id="426" w:name="_Toc151190161"/>
      <w:bookmarkStart w:id="427" w:name="_Toc226337230"/>
      <w:bookmarkStart w:id="428" w:name="_Toc226965724"/>
      <w:bookmarkStart w:id="429" w:name="_Toc151193848"/>
      <w:r>
        <w:rPr>
          <w:rFonts w:ascii="宋体" w:hAnsi="宋体" w:cs="宋体" w:hint="eastAsia"/>
          <w:color w:val="000000" w:themeColor="text1"/>
          <w:szCs w:val="21"/>
        </w:rPr>
        <w:t>投标文件的签署、盖章</w:t>
      </w:r>
      <w:bookmarkEnd w:id="407"/>
    </w:p>
    <w:p w14:paraId="203B4370" w14:textId="0AF87A06" w:rsidR="001D0570" w:rsidRDefault="00370990">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B870C2">
        <w:rPr>
          <w:rFonts w:hint="eastAsia"/>
          <w:szCs w:val="21"/>
        </w:rPr>
        <w:t>招标文件要求签字的内容（如授权委托书等），</w:t>
      </w:r>
      <w:r w:rsidRPr="00B870C2">
        <w:rPr>
          <w:rFonts w:eastAsiaTheme="minorEastAsia" w:hint="eastAsia"/>
          <w:szCs w:val="21"/>
        </w:rPr>
        <w:t>可以使用电子签章或使用原件的电子件（电子件指扫描件、照片等形式电子文件）；要求</w:t>
      </w:r>
      <w:r w:rsidRPr="00B870C2">
        <w:rPr>
          <w:rFonts w:hint="eastAsia"/>
          <w:szCs w:val="21"/>
        </w:rPr>
        <w:t>第三方出具的盖章件原件（如联合协议、分包意向协议、制造商授权书等），投标文件中应使用原件的电子件。</w:t>
      </w:r>
    </w:p>
    <w:p w14:paraId="316B9693" w14:textId="47C69AEC" w:rsidR="001D0570" w:rsidRPr="00B870C2" w:rsidRDefault="00370990" w:rsidP="00B870C2">
      <w:pPr>
        <w:numPr>
          <w:ilvl w:val="1"/>
          <w:numId w:val="9"/>
        </w:numPr>
        <w:tabs>
          <w:tab w:val="left" w:pos="1080"/>
          <w:tab w:val="left" w:pos="2014"/>
        </w:tabs>
        <w:snapToGrid w:val="0"/>
        <w:spacing w:line="360" w:lineRule="auto"/>
        <w:ind w:left="1077" w:hanging="720"/>
        <w:rPr>
          <w:rFonts w:ascii="宋体" w:hAnsi="宋体" w:cs="宋体"/>
          <w:color w:val="00B050"/>
          <w:szCs w:val="21"/>
        </w:rPr>
      </w:pPr>
      <w:r w:rsidRPr="00B870C2">
        <w:rPr>
          <w:rFonts w:hint="eastAsia"/>
          <w:szCs w:val="21"/>
        </w:rPr>
        <w:t>招标文件要求盖章的内容，一般通过投标文件编制工具加盖电子签章。</w:t>
      </w:r>
    </w:p>
    <w:p w14:paraId="077C5B93" w14:textId="77777777" w:rsidR="001D0570" w:rsidRDefault="008839DA">
      <w:pPr>
        <w:pStyle w:val="11"/>
        <w:spacing w:before="0" w:line="360" w:lineRule="auto"/>
        <w:rPr>
          <w:rFonts w:hAnsi="宋体" w:cs="宋体"/>
          <w:color w:val="000000" w:themeColor="text1"/>
          <w:sz w:val="21"/>
          <w:szCs w:val="21"/>
        </w:rPr>
      </w:pPr>
      <w:bookmarkStart w:id="430" w:name="_Toc12201"/>
      <w:bookmarkStart w:id="431" w:name="_Toc11101"/>
      <w:r>
        <w:rPr>
          <w:rFonts w:hAnsi="宋体" w:cs="宋体" w:hint="eastAsia"/>
          <w:color w:val="000000" w:themeColor="text1"/>
          <w:sz w:val="21"/>
          <w:szCs w:val="21"/>
        </w:rPr>
        <w:t>四   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48D1C588"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432" w:name="_Toc305158877"/>
      <w:bookmarkStart w:id="433" w:name="_Toc265228373"/>
      <w:bookmarkStart w:id="434" w:name="_Toc226965808"/>
      <w:bookmarkStart w:id="435" w:name="_Toc226965725"/>
      <w:bookmarkStart w:id="436" w:name="_Toc164608804"/>
      <w:bookmarkStart w:id="437" w:name="_Toc264969225"/>
      <w:bookmarkStart w:id="438" w:name="_Toc150509286"/>
      <w:bookmarkStart w:id="439" w:name="_Toc127161449"/>
      <w:bookmarkStart w:id="440" w:name="_Toc142311037"/>
      <w:bookmarkStart w:id="441" w:name="_Toc151193777"/>
      <w:bookmarkStart w:id="442" w:name="_Toc151193705"/>
      <w:bookmarkStart w:id="443" w:name="_Toc151190162"/>
      <w:bookmarkStart w:id="444" w:name="_Toc151193849"/>
      <w:bookmarkStart w:id="445" w:name="_Toc149720828"/>
      <w:bookmarkStart w:id="446" w:name="_Toc150480773"/>
      <w:bookmarkStart w:id="447" w:name="_Toc164229376"/>
      <w:bookmarkStart w:id="448" w:name="_Toc164608649"/>
      <w:bookmarkStart w:id="449" w:name="_Toc150774740"/>
      <w:bookmarkStart w:id="450" w:name="_Toc195842900"/>
      <w:bookmarkStart w:id="451" w:name="_Toc127151736"/>
      <w:bookmarkStart w:id="452" w:name="_Toc127151535"/>
      <w:bookmarkStart w:id="453" w:name="_Toc164229230"/>
      <w:bookmarkStart w:id="454" w:name="_Toc164351629"/>
      <w:bookmarkStart w:id="455" w:name="_Toc305158803"/>
      <w:bookmarkStart w:id="456" w:name="_Toc520356160"/>
      <w:bookmarkStart w:id="457" w:name="_Toc150774635"/>
      <w:bookmarkStart w:id="458" w:name="_Toc226337231"/>
      <w:bookmarkStart w:id="459" w:name="_Toc226309779"/>
      <w:bookmarkStart w:id="460" w:name="_Toc151193633"/>
      <w:bookmarkStart w:id="461" w:name="_Toc151193923"/>
      <w:bookmarkStart w:id="462" w:name="_Toc31189"/>
      <w:bookmarkStart w:id="463" w:name="_Toc6462"/>
      <w:r>
        <w:rPr>
          <w:rFonts w:ascii="宋体" w:hAnsi="宋体" w:cs="宋体" w:hint="eastAsia"/>
          <w:color w:val="000000" w:themeColor="text1"/>
          <w:szCs w:val="21"/>
        </w:rPr>
        <w:t>投标文件的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Fonts w:ascii="宋体" w:hAnsi="宋体" w:cs="宋体" w:hint="eastAsia"/>
          <w:color w:val="000000" w:themeColor="text1"/>
          <w:szCs w:val="21"/>
        </w:rPr>
        <w:t>提交</w:t>
      </w:r>
      <w:bookmarkEnd w:id="462"/>
      <w:bookmarkEnd w:id="463"/>
    </w:p>
    <w:p w14:paraId="3293D5EA" w14:textId="32FC99F1" w:rsidR="001D0570" w:rsidRDefault="008839DA" w:rsidP="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bookmarkStart w:id="464" w:name="_Toc164608650"/>
      <w:bookmarkStart w:id="465" w:name="_Toc149720829"/>
      <w:bookmarkStart w:id="466" w:name="_Toc151193850"/>
      <w:bookmarkStart w:id="467" w:name="_Toc151193924"/>
      <w:bookmarkStart w:id="468" w:name="_Toc151193706"/>
      <w:bookmarkStart w:id="469" w:name="_Toc151190163"/>
      <w:bookmarkStart w:id="470" w:name="_Toc164351630"/>
      <w:bookmarkStart w:id="471" w:name="_Toc164229231"/>
      <w:bookmarkStart w:id="472" w:name="_Toc151193634"/>
      <w:bookmarkStart w:id="473" w:name="_Toc265228374"/>
      <w:bookmarkStart w:id="474" w:name="_Toc226337232"/>
      <w:bookmarkStart w:id="475" w:name="_Toc150509287"/>
      <w:bookmarkStart w:id="476" w:name="_Toc226309780"/>
      <w:bookmarkStart w:id="477" w:name="_Toc151193778"/>
      <w:bookmarkStart w:id="478" w:name="_Toc226965726"/>
      <w:bookmarkStart w:id="479" w:name="_Toc226965809"/>
      <w:bookmarkStart w:id="480" w:name="_Toc150774636"/>
      <w:bookmarkStart w:id="481" w:name="_Toc195842901"/>
      <w:bookmarkStart w:id="482" w:name="_Toc520356161"/>
      <w:bookmarkStart w:id="483" w:name="_Toc127151536"/>
      <w:bookmarkStart w:id="484" w:name="_Toc264969226"/>
      <w:bookmarkStart w:id="485" w:name="_Toc305158804"/>
      <w:bookmarkStart w:id="486" w:name="_Toc164229377"/>
      <w:bookmarkStart w:id="487" w:name="_Toc127151737"/>
      <w:bookmarkStart w:id="488" w:name="_Toc305158878"/>
      <w:bookmarkStart w:id="489" w:name="_Toc142311038"/>
      <w:bookmarkStart w:id="490" w:name="_Toc150480774"/>
      <w:bookmarkStart w:id="491" w:name="_Toc127161450"/>
      <w:bookmarkStart w:id="492" w:name="_Toc150774741"/>
      <w:bookmarkStart w:id="493" w:name="_Toc164608805"/>
      <w:bookmarkStart w:id="494" w:name="_Toc26229"/>
      <w:r w:rsidRPr="008839DA">
        <w:rPr>
          <w:rFonts w:ascii="宋体" w:hAnsi="宋体" w:cs="宋体" w:hint="eastAsia"/>
          <w:color w:val="000000" w:themeColor="text1"/>
          <w:szCs w:val="21"/>
        </w:rPr>
        <w:lastRenderedPageBreak/>
        <w:t>本项目使用北京市政府采购电子交易平台。投标人根据招标文件及电子交易平台供应商操作手册要求编制、生成并提交电子投标文件。</w:t>
      </w:r>
    </w:p>
    <w:p w14:paraId="03E048A7" w14:textId="6B562591" w:rsidR="001D0570" w:rsidRPr="00B870C2" w:rsidRDefault="008839DA" w:rsidP="00B870C2">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8839DA">
        <w:rPr>
          <w:rFonts w:ascii="宋体" w:hAnsi="宋体" w:cs="宋体" w:hint="eastAsia"/>
          <w:color w:val="000000" w:themeColor="text1"/>
          <w:szCs w:val="21"/>
        </w:rPr>
        <w:t>采购人及采购代理机构拒绝接受通过电子交易平台以外任何形式提交的投标文件，投标保证金除外。</w:t>
      </w:r>
    </w:p>
    <w:p w14:paraId="4E4FDEC5" w14:textId="77777777" w:rsidR="001D0570" w:rsidRDefault="008839DA">
      <w:pPr>
        <w:numPr>
          <w:ilvl w:val="1"/>
          <w:numId w:val="9"/>
        </w:numPr>
        <w:tabs>
          <w:tab w:val="clear" w:pos="1589"/>
          <w:tab w:val="left" w:pos="360"/>
        </w:tabs>
        <w:snapToGrid w:val="0"/>
        <w:spacing w:line="360" w:lineRule="auto"/>
        <w:ind w:left="1077" w:hanging="720"/>
        <w:outlineLvl w:val="1"/>
        <w:rPr>
          <w:rFonts w:ascii="宋体" w:hAnsi="宋体" w:cs="宋体"/>
          <w:color w:val="000000" w:themeColor="text1"/>
          <w:szCs w:val="21"/>
        </w:rPr>
      </w:pPr>
      <w:bookmarkStart w:id="495" w:name="_Toc13389"/>
      <w:r>
        <w:rPr>
          <w:rFonts w:ascii="宋体" w:hAnsi="宋体" w:cs="宋体" w:hint="eastAsia"/>
          <w:color w:val="000000" w:themeColor="text1"/>
          <w:szCs w:val="21"/>
        </w:rPr>
        <w:t>如需提供样品的，在评审结果公示后，未中标人提供的样品在5个工作日内退还；中标人提供的样品移交采购人保管封存，作为履约验收的参考依据。</w:t>
      </w:r>
      <w:bookmarkEnd w:id="495"/>
    </w:p>
    <w:p w14:paraId="69221CEE"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496" w:name="_Toc21307"/>
      <w:r>
        <w:rPr>
          <w:rFonts w:ascii="宋体" w:hAnsi="宋体" w:cs="宋体" w:hint="eastAsia"/>
          <w:color w:val="000000" w:themeColor="text1"/>
          <w:szCs w:val="21"/>
        </w:rPr>
        <w:t>投标截止</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Fonts w:ascii="宋体" w:hAnsi="宋体" w:cs="宋体" w:hint="eastAsia"/>
          <w:color w:val="000000" w:themeColor="text1"/>
          <w:szCs w:val="21"/>
        </w:rPr>
        <w:t>时间</w:t>
      </w:r>
      <w:bookmarkEnd w:id="494"/>
      <w:bookmarkEnd w:id="496"/>
    </w:p>
    <w:p w14:paraId="5CBCCFD8" w14:textId="115018E8" w:rsidR="001D0570" w:rsidRPr="004A1EB3"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B870C2">
        <w:rPr>
          <w:rFonts w:hint="eastAsia"/>
          <w:szCs w:val="21"/>
        </w:rPr>
        <w:t>投标人应在招标文件要求提交投标文件截止时间前，将电子投标文件提交至电子交易平台。</w:t>
      </w:r>
    </w:p>
    <w:p w14:paraId="527E7533" w14:textId="77777777" w:rsidR="001D0570" w:rsidRPr="004A1EB3"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4A1EB3">
        <w:rPr>
          <w:rFonts w:ascii="宋体" w:hAnsi="宋体" w:cs="宋体"/>
          <w:color w:val="000000" w:themeColor="text1"/>
          <w:szCs w:val="21"/>
        </w:rPr>
        <w:t>采购人有权按本须知的规定，通过修改招标文件延长投标截止时间。在此情况下，采购人、采购代理机构和投标人受投标截止时间制约的所有权利和义务均应延长至新的截止时间。</w:t>
      </w:r>
    </w:p>
    <w:p w14:paraId="5862F64D" w14:textId="77777777" w:rsidR="001D0570" w:rsidRPr="004A1EB3"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4A1EB3">
        <w:rPr>
          <w:rFonts w:ascii="宋体" w:hAnsi="宋体" w:cs="宋体"/>
          <w:color w:val="000000" w:themeColor="text1"/>
          <w:szCs w:val="21"/>
        </w:rPr>
        <w:t>逾期送达的投标文件，采购人、采购代理机构应当拒收。</w:t>
      </w:r>
    </w:p>
    <w:p w14:paraId="678FBA77"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497" w:name="_Toc226309781"/>
      <w:bookmarkStart w:id="498" w:name="_Toc150509288"/>
      <w:bookmarkStart w:id="499" w:name="_Toc2960"/>
      <w:bookmarkStart w:id="500" w:name="_Toc151193779"/>
      <w:bookmarkStart w:id="501" w:name="_Toc150774637"/>
      <w:bookmarkStart w:id="502" w:name="_Toc127151537"/>
      <w:bookmarkStart w:id="503" w:name="_Toc127161451"/>
      <w:bookmarkStart w:id="504" w:name="_Toc142311039"/>
      <w:bookmarkStart w:id="505" w:name="_Toc151190164"/>
      <w:bookmarkStart w:id="506" w:name="_Toc164229378"/>
      <w:bookmarkStart w:id="507" w:name="_Toc164608651"/>
      <w:bookmarkStart w:id="508" w:name="_Toc150774742"/>
      <w:bookmarkStart w:id="509" w:name="_Toc195842902"/>
      <w:bookmarkStart w:id="510" w:name="_Toc151193925"/>
      <w:bookmarkStart w:id="511" w:name="_Toc151193851"/>
      <w:bookmarkStart w:id="512" w:name="_Toc164229232"/>
      <w:bookmarkStart w:id="513" w:name="_Toc164351631"/>
      <w:bookmarkStart w:id="514" w:name="_Toc265228375"/>
      <w:bookmarkStart w:id="515" w:name="_Toc226337233"/>
      <w:bookmarkStart w:id="516" w:name="_Toc27610"/>
      <w:bookmarkStart w:id="517" w:name="_Toc151193635"/>
      <w:bookmarkStart w:id="518" w:name="_Toc150480775"/>
      <w:bookmarkStart w:id="519" w:name="_Toc149720830"/>
      <w:bookmarkStart w:id="520" w:name="_Toc226965810"/>
      <w:bookmarkStart w:id="521" w:name="_Toc305158805"/>
      <w:bookmarkStart w:id="522" w:name="_Toc305158879"/>
      <w:bookmarkStart w:id="523" w:name="_Toc164608806"/>
      <w:bookmarkStart w:id="524" w:name="_Toc127151738"/>
      <w:bookmarkStart w:id="525" w:name="_Toc520356162"/>
      <w:bookmarkStart w:id="526" w:name="_Toc151193707"/>
      <w:bookmarkStart w:id="527" w:name="_Toc264969227"/>
      <w:bookmarkStart w:id="528" w:name="_Toc226965727"/>
      <w:r>
        <w:rPr>
          <w:rFonts w:ascii="宋体" w:hAnsi="宋体" w:cs="宋体" w:hint="eastAsia"/>
          <w:color w:val="000000" w:themeColor="text1"/>
          <w:szCs w:val="21"/>
        </w:rPr>
        <w:t>投标文件的修改与撤回</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0FF166E9" w14:textId="48D82963" w:rsidR="001D0570" w:rsidRDefault="00EF5308">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B870C2">
        <w:rPr>
          <w:rFonts w:hint="eastAsia"/>
          <w:szCs w:val="21"/>
        </w:rPr>
        <w:t>投标截止时间前，投标人可以通过电子交易平台对所提交的投标文件进行补充、修改或者撤回。</w:t>
      </w:r>
      <w:r w:rsidRPr="00B870C2">
        <w:rPr>
          <w:rFonts w:hint="eastAsia"/>
          <w:color w:val="000000"/>
          <w:szCs w:val="21"/>
        </w:rPr>
        <w:t>投标保证金的</w:t>
      </w:r>
      <w:r w:rsidRPr="00B870C2">
        <w:rPr>
          <w:rFonts w:hint="eastAsia"/>
          <w:szCs w:val="21"/>
        </w:rPr>
        <w:t>补充、修改或者撤回无需通过电子交易平台，但应就其补充、修改或者撤回通知采购人或采购代理机构。</w:t>
      </w:r>
    </w:p>
    <w:p w14:paraId="3B05BFE7" w14:textId="10ED76DA" w:rsidR="001D0570" w:rsidRDefault="008A4FC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补充、修改的内容应按照招标文件要求签署、盖章</w:t>
      </w:r>
      <w:r w:rsidR="008839DA">
        <w:rPr>
          <w:rFonts w:ascii="宋体" w:hAnsi="宋体" w:cs="宋体" w:hint="eastAsia"/>
          <w:color w:val="000000" w:themeColor="text1"/>
          <w:szCs w:val="21"/>
        </w:rPr>
        <w:t>后，作为投标文件的组成部分。</w:t>
      </w:r>
      <w:r w:rsidR="008839DA" w:rsidRPr="004A1EB3">
        <w:rPr>
          <w:rFonts w:ascii="宋体" w:hAnsi="宋体" w:cs="宋体"/>
          <w:color w:val="000000" w:themeColor="text1"/>
          <w:szCs w:val="21"/>
        </w:rPr>
        <w:t>投标人撤回投标的通知，必须由法定代表人/负责人或其授权代表签字或盖章，并加盖公章，授权代表应当同时出具法定代表人/负责人授权书，并明确“撤回投标”的授权。</w:t>
      </w:r>
    </w:p>
    <w:p w14:paraId="669FD0CA"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在投标截止期之后，投标人不得对其投标做任何修改。</w:t>
      </w:r>
    </w:p>
    <w:p w14:paraId="1C19C75A"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color w:val="000000" w:themeColor="text1"/>
          <w:szCs w:val="21"/>
        </w:rPr>
        <w:t>从投标截止时间至投标人在投标文件中确定的投标有效期之间，投标人不得撤销其投标，否则其投标保证金将按照本须知的规定不予退还。</w:t>
      </w:r>
    </w:p>
    <w:p w14:paraId="240185BD" w14:textId="27B8A225" w:rsidR="001D0570" w:rsidRDefault="008839DA">
      <w:pPr>
        <w:pStyle w:val="11"/>
        <w:spacing w:before="0" w:line="360" w:lineRule="auto"/>
        <w:rPr>
          <w:rFonts w:hAnsi="宋体" w:cs="宋体"/>
          <w:color w:val="000000" w:themeColor="text1"/>
          <w:sz w:val="21"/>
          <w:szCs w:val="21"/>
        </w:rPr>
      </w:pPr>
      <w:bookmarkStart w:id="529" w:name="_Toc265228376"/>
      <w:bookmarkStart w:id="530" w:name="_Toc226337234"/>
      <w:bookmarkStart w:id="531" w:name="_Toc151193852"/>
      <w:bookmarkStart w:id="532" w:name="_Toc127151538"/>
      <w:bookmarkStart w:id="533" w:name="_Toc150480776"/>
      <w:bookmarkStart w:id="534" w:name="_Toc264969228"/>
      <w:bookmarkStart w:id="535" w:name="_Toc151190165"/>
      <w:bookmarkStart w:id="536" w:name="_Toc226965728"/>
      <w:bookmarkStart w:id="537" w:name="_Toc226965811"/>
      <w:bookmarkStart w:id="538" w:name="_Toc305158880"/>
      <w:bookmarkStart w:id="539" w:name="_Toc151193636"/>
      <w:bookmarkStart w:id="540" w:name="_Toc151193926"/>
      <w:bookmarkStart w:id="541" w:name="_Toc150509289"/>
      <w:bookmarkStart w:id="542" w:name="_Toc13258"/>
      <w:bookmarkStart w:id="543" w:name="_Toc150774743"/>
      <w:bookmarkStart w:id="544" w:name="_Toc150774638"/>
      <w:bookmarkStart w:id="545" w:name="_Toc195842903"/>
      <w:bookmarkStart w:id="546" w:name="_Toc520356163"/>
      <w:bookmarkStart w:id="547" w:name="_Toc142311040"/>
      <w:bookmarkStart w:id="548" w:name="_Toc151193780"/>
      <w:bookmarkStart w:id="549" w:name="_Toc226309782"/>
      <w:bookmarkStart w:id="550" w:name="_Toc151193708"/>
      <w:bookmarkStart w:id="551" w:name="_Toc305158806"/>
      <w:bookmarkStart w:id="552" w:name="_Toc13026"/>
      <w:r>
        <w:rPr>
          <w:rFonts w:hAnsi="宋体" w:cs="宋体" w:hint="eastAsia"/>
          <w:color w:val="000000" w:themeColor="text1"/>
          <w:sz w:val="21"/>
          <w:szCs w:val="21"/>
        </w:rPr>
        <w:t xml:space="preserve">五   </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sidR="00EF5308">
        <w:rPr>
          <w:rFonts w:hAnsi="宋体" w:cs="宋体" w:hint="eastAsia"/>
          <w:color w:val="000000" w:themeColor="text1"/>
          <w:sz w:val="21"/>
          <w:szCs w:val="21"/>
        </w:rPr>
        <w:t>投标文件解密</w:t>
      </w:r>
      <w:r>
        <w:rPr>
          <w:rFonts w:hAnsi="宋体" w:cs="宋体" w:hint="eastAsia"/>
          <w:color w:val="000000" w:themeColor="text1"/>
          <w:sz w:val="21"/>
          <w:szCs w:val="21"/>
        </w:rPr>
        <w:t>、资格审查及评标</w:t>
      </w:r>
      <w:bookmarkEnd w:id="552"/>
    </w:p>
    <w:p w14:paraId="6974666B" w14:textId="71311D7C" w:rsidR="001D0570" w:rsidRDefault="00EF5308" w:rsidP="00EF5308">
      <w:pPr>
        <w:numPr>
          <w:ilvl w:val="0"/>
          <w:numId w:val="9"/>
        </w:numPr>
        <w:tabs>
          <w:tab w:val="clear" w:pos="900"/>
          <w:tab w:val="left" w:pos="360"/>
        </w:tabs>
        <w:snapToGrid w:val="0"/>
        <w:spacing w:line="360" w:lineRule="auto"/>
        <w:outlineLvl w:val="1"/>
        <w:rPr>
          <w:color w:val="000000" w:themeColor="text1"/>
          <w:sz w:val="24"/>
        </w:rPr>
      </w:pPr>
      <w:bookmarkStart w:id="553" w:name="_Toc23789"/>
      <w:bookmarkStart w:id="554" w:name="_Toc15287"/>
      <w:bookmarkStart w:id="555" w:name="_Toc520356165"/>
      <w:r>
        <w:rPr>
          <w:rFonts w:ascii="宋体" w:hAnsi="宋体" w:cs="宋体" w:hint="eastAsia"/>
          <w:color w:val="000000" w:themeColor="text1"/>
          <w:szCs w:val="21"/>
        </w:rPr>
        <w:t>投标文件解密</w:t>
      </w:r>
      <w:bookmarkEnd w:id="553"/>
    </w:p>
    <w:p w14:paraId="318A1101" w14:textId="69E2D7CA" w:rsidR="001D0570" w:rsidRDefault="00EF5308">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B870C2">
        <w:rPr>
          <w:rFonts w:hint="eastAsia"/>
          <w:szCs w:val="21"/>
        </w:rPr>
        <w:t>采购人或采购代理机构将按招标文件的规定，在投标截止时间的同一时间和招标文件预先确定的地点组织</w:t>
      </w:r>
      <w:r>
        <w:rPr>
          <w:rFonts w:hint="eastAsia"/>
          <w:szCs w:val="21"/>
        </w:rPr>
        <w:t>投标</w:t>
      </w:r>
      <w:r>
        <w:rPr>
          <w:szCs w:val="21"/>
        </w:rPr>
        <w:t>文件解密</w:t>
      </w:r>
      <w:r w:rsidRPr="00B870C2">
        <w:rPr>
          <w:rFonts w:hint="eastAsia"/>
          <w:szCs w:val="21"/>
        </w:rPr>
        <w:t>。</w:t>
      </w:r>
    </w:p>
    <w:p w14:paraId="18BB300D" w14:textId="3E7D4C6E" w:rsidR="001D0570" w:rsidRDefault="00EF5308">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sidRPr="00B870C2">
        <w:rPr>
          <w:rFonts w:hint="eastAsia"/>
          <w:szCs w:val="21"/>
        </w:rPr>
        <w:t>本项目</w:t>
      </w:r>
      <w:r w:rsidR="008A4FCA">
        <w:rPr>
          <w:rFonts w:hint="eastAsia"/>
          <w:szCs w:val="21"/>
        </w:rPr>
        <w:t>投标文件解密</w:t>
      </w:r>
      <w:r w:rsidRPr="00B870C2">
        <w:rPr>
          <w:rFonts w:hint="eastAsia"/>
          <w:szCs w:val="21"/>
        </w:rPr>
        <w:t>使用</w:t>
      </w:r>
      <w:r w:rsidRPr="00B870C2">
        <w:rPr>
          <w:rFonts w:eastAsiaTheme="minorEastAsia" w:hint="eastAsia"/>
          <w:szCs w:val="21"/>
        </w:rPr>
        <w:t>北京市政府采购</w:t>
      </w:r>
      <w:r w:rsidRPr="00B870C2">
        <w:rPr>
          <w:rFonts w:hint="eastAsia"/>
          <w:szCs w:val="21"/>
        </w:rPr>
        <w:t>电子交易平台。投标人应在</w:t>
      </w:r>
      <w:bookmarkStart w:id="556" w:name="_Hlk167284562"/>
      <w:r w:rsidRPr="00B870C2">
        <w:rPr>
          <w:rFonts w:hint="eastAsia"/>
          <w:szCs w:val="21"/>
        </w:rPr>
        <w:t>《投标人须知资料表》</w:t>
      </w:r>
      <w:bookmarkEnd w:id="556"/>
      <w:r w:rsidRPr="00B870C2">
        <w:rPr>
          <w:rFonts w:hint="eastAsia"/>
          <w:szCs w:val="21"/>
        </w:rPr>
        <w:t>规定的时间内对投标文件进行解密，因非系统原因导致的解密失败，视为</w:t>
      </w:r>
      <w:r w:rsidRPr="00B870C2">
        <w:rPr>
          <w:rFonts w:hint="eastAsia"/>
          <w:b/>
          <w:szCs w:val="21"/>
        </w:rPr>
        <w:t>投标无效</w:t>
      </w:r>
      <w:r w:rsidRPr="00B870C2">
        <w:rPr>
          <w:rFonts w:hint="eastAsia"/>
          <w:szCs w:val="21"/>
        </w:rPr>
        <w:t>。</w:t>
      </w:r>
    </w:p>
    <w:p w14:paraId="602F30A5" w14:textId="67E9EEF3"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lastRenderedPageBreak/>
        <w:t>投标人代表对投标文件</w:t>
      </w:r>
      <w:r w:rsidR="00EF5308">
        <w:rPr>
          <w:rFonts w:ascii="宋体" w:hAnsi="宋体" w:cs="宋体" w:hint="eastAsia"/>
          <w:color w:val="000000" w:themeColor="text1"/>
          <w:szCs w:val="21"/>
        </w:rPr>
        <w:t>解密</w:t>
      </w:r>
      <w:r>
        <w:rPr>
          <w:rFonts w:ascii="宋体" w:hAnsi="宋体" w:cs="宋体" w:hint="eastAsia"/>
          <w:color w:val="000000" w:themeColor="text1"/>
          <w:szCs w:val="21"/>
        </w:rPr>
        <w:t>过程有疑义</w:t>
      </w:r>
      <w:r w:rsidR="00EF5308">
        <w:rPr>
          <w:rFonts w:ascii="宋体" w:hAnsi="宋体" w:cs="宋体" w:hint="eastAsia"/>
          <w:color w:val="000000" w:themeColor="text1"/>
          <w:szCs w:val="21"/>
        </w:rPr>
        <w:t>的</w:t>
      </w:r>
      <w:r>
        <w:rPr>
          <w:rFonts w:ascii="宋体" w:hAnsi="宋体" w:cs="宋体" w:hint="eastAsia"/>
          <w:color w:val="000000" w:themeColor="text1"/>
          <w:szCs w:val="21"/>
        </w:rPr>
        <w:t>，以及认为采购人、采购代理机构相关工作人员有需要回避的情形的，应当场提出询问或者回避申请。采购人、采购代理机构对投标人代表提出的询问或者回避申请将及时处理。</w:t>
      </w:r>
    </w:p>
    <w:p w14:paraId="0D6A268D" w14:textId="320D3038"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投标人不足3家的，不予</w:t>
      </w:r>
      <w:r w:rsidR="00EF5308">
        <w:rPr>
          <w:rFonts w:ascii="宋体" w:hAnsi="宋体" w:cs="宋体" w:hint="eastAsia"/>
          <w:color w:val="000000" w:themeColor="text1"/>
          <w:szCs w:val="21"/>
        </w:rPr>
        <w:t>资格审查和</w:t>
      </w:r>
      <w:r>
        <w:rPr>
          <w:rFonts w:ascii="宋体" w:hAnsi="宋体" w:cs="宋体" w:hint="eastAsia"/>
          <w:color w:val="000000" w:themeColor="text1"/>
          <w:szCs w:val="21"/>
        </w:rPr>
        <w:t>评标。</w:t>
      </w:r>
    </w:p>
    <w:p w14:paraId="3C55A552"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557" w:name="_Toc3063"/>
      <w:r>
        <w:rPr>
          <w:rFonts w:ascii="宋体" w:hAnsi="宋体" w:cs="宋体" w:hint="eastAsia"/>
          <w:color w:val="000000" w:themeColor="text1"/>
          <w:szCs w:val="21"/>
        </w:rPr>
        <w:t>资格审查</w:t>
      </w:r>
      <w:bookmarkEnd w:id="554"/>
      <w:bookmarkEnd w:id="557"/>
    </w:p>
    <w:p w14:paraId="3CB41A2C"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见第三章《资格审查》。</w:t>
      </w:r>
    </w:p>
    <w:p w14:paraId="645CEC97"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558" w:name="_Toc150774745"/>
      <w:bookmarkStart w:id="559" w:name="_Toc127151540"/>
      <w:bookmarkStart w:id="560" w:name="_Toc226965730"/>
      <w:bookmarkStart w:id="561" w:name="_Toc151193928"/>
      <w:bookmarkStart w:id="562" w:name="_Toc265228378"/>
      <w:bookmarkStart w:id="563" w:name="_Toc164229235"/>
      <w:bookmarkStart w:id="564" w:name="_Toc226337236"/>
      <w:bookmarkStart w:id="565" w:name="_Toc195842905"/>
      <w:bookmarkStart w:id="566" w:name="_Toc226309784"/>
      <w:bookmarkStart w:id="567" w:name="_Toc4040"/>
      <w:bookmarkStart w:id="568" w:name="_Toc151193782"/>
      <w:bookmarkStart w:id="569" w:name="_Toc264969230"/>
      <w:bookmarkStart w:id="570" w:name="_Toc151193710"/>
      <w:bookmarkStart w:id="571" w:name="_Toc6606"/>
      <w:bookmarkStart w:id="572" w:name="_Toc149720833"/>
      <w:bookmarkStart w:id="573" w:name="_Toc164351634"/>
      <w:bookmarkStart w:id="574" w:name="_Toc150480778"/>
      <w:bookmarkStart w:id="575" w:name="_Toc127151741"/>
      <w:bookmarkStart w:id="576" w:name="_Toc164608654"/>
      <w:bookmarkStart w:id="577" w:name="_Toc164608809"/>
      <w:bookmarkStart w:id="578" w:name="_Toc151193638"/>
      <w:bookmarkStart w:id="579" w:name="_Toc127161454"/>
      <w:bookmarkStart w:id="580" w:name="_Toc305158808"/>
      <w:bookmarkStart w:id="581" w:name="_Toc142311042"/>
      <w:bookmarkStart w:id="582" w:name="_Toc151190167"/>
      <w:bookmarkStart w:id="583" w:name="_Toc164229381"/>
      <w:bookmarkStart w:id="584" w:name="_Toc150774640"/>
      <w:bookmarkStart w:id="585" w:name="_Toc305158882"/>
      <w:bookmarkStart w:id="586" w:name="_Toc150509291"/>
      <w:bookmarkStart w:id="587" w:name="_Toc151193854"/>
      <w:bookmarkStart w:id="588" w:name="_Toc226965813"/>
      <w:bookmarkEnd w:id="555"/>
      <w:r>
        <w:rPr>
          <w:rFonts w:ascii="宋体" w:hAnsi="宋体" w:cs="宋体" w:hint="eastAsia"/>
          <w:color w:val="000000" w:themeColor="text1"/>
          <w:szCs w:val="21"/>
        </w:rPr>
        <w:t>评标委员会</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5BED3831"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评标委员会根据政府采购有关规定和本次招标采购项目的特点进行组建，并负责具体评标事务，独立履行职责。</w:t>
      </w:r>
      <w:bookmarkStart w:id="589" w:name="_Toc520356166"/>
    </w:p>
    <w:p w14:paraId="369199C0"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590" w:name="_Toc520356169"/>
      <w:bookmarkEnd w:id="589"/>
    </w:p>
    <w:p w14:paraId="0AC42E73"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591" w:name="_Toc13575"/>
      <w:bookmarkStart w:id="592" w:name="_Toc18491"/>
      <w:r>
        <w:rPr>
          <w:rFonts w:ascii="宋体" w:hAnsi="宋体" w:cs="宋体" w:hint="eastAsia"/>
          <w:color w:val="000000" w:themeColor="text1"/>
          <w:szCs w:val="21"/>
        </w:rPr>
        <w:t>评标程序、评标方法和评标标准</w:t>
      </w:r>
      <w:bookmarkEnd w:id="591"/>
      <w:bookmarkEnd w:id="592"/>
    </w:p>
    <w:p w14:paraId="2336A122"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见第四章《评标程序、评标方法和评标标准》。</w:t>
      </w:r>
    </w:p>
    <w:p w14:paraId="01D06767" w14:textId="77777777" w:rsidR="001D0570" w:rsidRDefault="008839DA">
      <w:pPr>
        <w:pStyle w:val="11"/>
        <w:spacing w:before="0" w:line="360" w:lineRule="auto"/>
        <w:rPr>
          <w:rFonts w:hAnsi="宋体" w:cs="宋体"/>
          <w:color w:val="000000" w:themeColor="text1"/>
          <w:sz w:val="21"/>
          <w:szCs w:val="21"/>
        </w:rPr>
      </w:pPr>
      <w:bookmarkStart w:id="593" w:name="_Toc12062"/>
      <w:bookmarkStart w:id="594" w:name="_Toc226309789"/>
      <w:bookmarkStart w:id="595" w:name="_Toc150774645"/>
      <w:bookmarkStart w:id="596" w:name="_Toc150774750"/>
      <w:bookmarkStart w:id="597" w:name="_Toc226337241"/>
      <w:bookmarkStart w:id="598" w:name="_Toc150480783"/>
      <w:bookmarkStart w:id="599" w:name="_Toc151193859"/>
      <w:bookmarkStart w:id="600" w:name="_Toc142311047"/>
      <w:bookmarkStart w:id="601" w:name="_Toc226965735"/>
      <w:bookmarkStart w:id="602" w:name="_Toc150509296"/>
      <w:bookmarkStart w:id="603" w:name="_Toc305158887"/>
      <w:bookmarkStart w:id="604" w:name="_Toc151193643"/>
      <w:bookmarkStart w:id="605" w:name="_Toc305158813"/>
      <w:bookmarkStart w:id="606" w:name="_Toc1041"/>
      <w:bookmarkStart w:id="607" w:name="_Toc151193933"/>
      <w:bookmarkStart w:id="608" w:name="_Toc151193715"/>
      <w:bookmarkStart w:id="609" w:name="_Toc226965818"/>
      <w:bookmarkStart w:id="610" w:name="_Toc265228383"/>
      <w:bookmarkStart w:id="611" w:name="_Toc151190172"/>
      <w:bookmarkStart w:id="612" w:name="_Toc127151545"/>
      <w:bookmarkStart w:id="613" w:name="_Toc264969235"/>
      <w:bookmarkStart w:id="614" w:name="_Toc151193787"/>
      <w:bookmarkStart w:id="615" w:name="_Toc195842910"/>
      <w:r>
        <w:rPr>
          <w:rFonts w:hAnsi="宋体" w:cs="宋体" w:hint="eastAsia"/>
          <w:color w:val="000000" w:themeColor="text1"/>
          <w:sz w:val="21"/>
          <w:szCs w:val="21"/>
        </w:rPr>
        <w:t xml:space="preserve">六   </w:t>
      </w:r>
      <w:bookmarkEnd w:id="590"/>
      <w:r>
        <w:rPr>
          <w:rFonts w:hAnsi="宋体" w:cs="宋体" w:hint="eastAsia"/>
          <w:color w:val="000000" w:themeColor="text1"/>
          <w:sz w:val="21"/>
          <w:szCs w:val="21"/>
        </w:rPr>
        <w:t>确定中标</w:t>
      </w:r>
      <w:bookmarkStart w:id="616" w:name="_Toc226965820"/>
      <w:bookmarkStart w:id="617" w:name="_Toc164229242"/>
      <w:bookmarkStart w:id="618" w:name="_Toc127151748"/>
      <w:bookmarkStart w:id="619" w:name="_Toc195842912"/>
      <w:bookmarkStart w:id="620" w:name="_Toc264969237"/>
      <w:bookmarkStart w:id="621" w:name="_Toc151193717"/>
      <w:bookmarkStart w:id="622" w:name="_Toc164608661"/>
      <w:bookmarkStart w:id="623" w:name="_Toc142311049"/>
      <w:bookmarkStart w:id="624" w:name="_Toc151193789"/>
      <w:bookmarkStart w:id="625" w:name="_Toc265228385"/>
      <w:bookmarkStart w:id="626" w:name="_Toc151193935"/>
      <w:bookmarkStart w:id="627" w:name="_Toc150774752"/>
      <w:bookmarkStart w:id="628" w:name="_Toc226965737"/>
      <w:bookmarkStart w:id="629" w:name="_Toc151193645"/>
      <w:bookmarkStart w:id="630" w:name="_Toc127161461"/>
      <w:bookmarkStart w:id="631" w:name="_Toc150509298"/>
      <w:bookmarkStart w:id="632" w:name="_Toc164229388"/>
      <w:bookmarkStart w:id="633" w:name="_Toc226309791"/>
      <w:bookmarkStart w:id="634" w:name="_Toc226337243"/>
      <w:bookmarkStart w:id="635" w:name="_Toc151193861"/>
      <w:bookmarkStart w:id="636" w:name="_Toc127151547"/>
      <w:bookmarkStart w:id="637" w:name="_Toc151190174"/>
      <w:bookmarkStart w:id="638" w:name="_Toc164351641"/>
      <w:bookmarkStart w:id="639" w:name="_Toc149720840"/>
      <w:bookmarkStart w:id="640" w:name="_Toc150480785"/>
      <w:bookmarkStart w:id="641" w:name="_Toc164608816"/>
      <w:bookmarkStart w:id="642" w:name="_Toc305158889"/>
      <w:bookmarkStart w:id="643" w:name="_Toc305158815"/>
      <w:bookmarkStart w:id="644" w:name="_Toc150774647"/>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331B89EC"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645" w:name="_Toc30190"/>
      <w:bookmarkStart w:id="646" w:name="_Toc12612"/>
      <w:r>
        <w:rPr>
          <w:rFonts w:ascii="宋体" w:hAnsi="宋体" w:cs="宋体" w:hint="eastAsia"/>
          <w:color w:val="000000" w:themeColor="text1"/>
          <w:szCs w:val="21"/>
        </w:rPr>
        <w:t>确定中标人</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428702B8"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成交供应商。</w:t>
      </w:r>
    </w:p>
    <w:p w14:paraId="50803179"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647" w:name="_Toc305158891"/>
      <w:bookmarkStart w:id="648" w:name="_Toc27271"/>
      <w:bookmarkStart w:id="649" w:name="_Toc305158817"/>
      <w:bookmarkStart w:id="650" w:name="_Toc9571"/>
      <w:bookmarkStart w:id="651" w:name="_Toc127161463"/>
      <w:bookmarkStart w:id="652" w:name="_Toc127151549"/>
      <w:bookmarkStart w:id="653" w:name="_Toc150774754"/>
      <w:bookmarkStart w:id="654" w:name="_Toc151193719"/>
      <w:bookmarkStart w:id="655" w:name="_Toc226965822"/>
      <w:bookmarkStart w:id="656" w:name="_Toc151193791"/>
      <w:bookmarkStart w:id="657" w:name="_Toc264969239"/>
      <w:bookmarkStart w:id="658" w:name="_Toc164229244"/>
      <w:bookmarkStart w:id="659" w:name="_Toc164351643"/>
      <w:bookmarkStart w:id="660" w:name="_Toc142311051"/>
      <w:bookmarkStart w:id="661" w:name="_Toc164608818"/>
      <w:bookmarkStart w:id="662" w:name="_Toc150774649"/>
      <w:bookmarkStart w:id="663" w:name="_Toc226965739"/>
      <w:bookmarkStart w:id="664" w:name="_Toc164608663"/>
      <w:bookmarkStart w:id="665" w:name="_Toc195842914"/>
      <w:bookmarkStart w:id="666" w:name="_Toc164229390"/>
      <w:bookmarkStart w:id="667" w:name="_Toc226309793"/>
      <w:bookmarkStart w:id="668" w:name="_Toc149720842"/>
      <w:bookmarkStart w:id="669" w:name="_Toc226337245"/>
      <w:bookmarkStart w:id="670" w:name="_Toc151190176"/>
      <w:bookmarkStart w:id="671" w:name="_Toc265228387"/>
      <w:bookmarkStart w:id="672" w:name="_Toc150480787"/>
      <w:bookmarkStart w:id="673" w:name="_Toc127151750"/>
      <w:bookmarkStart w:id="674" w:name="_Toc151193647"/>
      <w:bookmarkStart w:id="675" w:name="_Toc151193937"/>
      <w:bookmarkStart w:id="676" w:name="_Toc151193863"/>
      <w:bookmarkStart w:id="677" w:name="_Toc150509300"/>
      <w:bookmarkStart w:id="678" w:name="_Ref467307090"/>
      <w:bookmarkStart w:id="679" w:name="_Toc520356176"/>
      <w:bookmarkStart w:id="680" w:name="_Ref467306425"/>
      <w:r>
        <w:rPr>
          <w:rFonts w:ascii="宋体" w:hAnsi="宋体" w:cs="宋体" w:hint="eastAsia"/>
          <w:color w:val="000000" w:themeColor="text1"/>
          <w:szCs w:val="21"/>
        </w:rPr>
        <w:t>中标公告与中标通知书</w:t>
      </w:r>
      <w:bookmarkEnd w:id="647"/>
      <w:bookmarkEnd w:id="648"/>
      <w:bookmarkEnd w:id="649"/>
      <w:bookmarkEnd w:id="650"/>
    </w:p>
    <w:p w14:paraId="60F6C69F" w14:textId="336A462A"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采购人或采购代理机构自中标人确定之日起2个工作日内，</w:t>
      </w:r>
      <w:r>
        <w:rPr>
          <w:rFonts w:ascii="宋体" w:hAnsi="宋体" w:cs="宋体" w:hint="eastAsia"/>
          <w:color w:val="000000" w:themeColor="text1"/>
          <w:kern w:val="0"/>
          <w:szCs w:val="21"/>
        </w:rPr>
        <w:t>在</w:t>
      </w:r>
      <w:r w:rsidR="008A4FCA">
        <w:rPr>
          <w:rFonts w:hint="eastAsia"/>
          <w:color w:val="000000"/>
          <w:kern w:val="0"/>
          <w:szCs w:val="21"/>
        </w:rPr>
        <w:t>招标公告发布的网站</w:t>
      </w:r>
      <w:r>
        <w:rPr>
          <w:rFonts w:ascii="宋体" w:hAnsi="宋体" w:cs="宋体" w:hint="eastAsia"/>
          <w:color w:val="000000" w:themeColor="text1"/>
          <w:kern w:val="0"/>
          <w:szCs w:val="21"/>
        </w:rPr>
        <w:t>上公告中标结果，同时向中标人发出中标通知书，中标公告期限为1个工作日。</w:t>
      </w:r>
    </w:p>
    <w:p w14:paraId="762EAF87"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中标通知书对采购人和中标供应商均具有法律效力。中标通知书发出后，采购人改变中标结果的，或者中标供应商放弃中标项目的，应当依法承担法律责任。</w:t>
      </w:r>
    </w:p>
    <w:p w14:paraId="7810D237"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681" w:name="_Toc16212"/>
      <w:bookmarkStart w:id="682" w:name="_Toc13776"/>
      <w:r>
        <w:rPr>
          <w:rFonts w:ascii="宋体" w:hAnsi="宋体" w:cs="宋体" w:hint="eastAsia"/>
          <w:color w:val="000000" w:themeColor="text1"/>
          <w:szCs w:val="21"/>
        </w:rPr>
        <w:t>废标</w:t>
      </w:r>
      <w:bookmarkEnd w:id="681"/>
      <w:bookmarkEnd w:id="682"/>
    </w:p>
    <w:p w14:paraId="385D71B5"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在招标采购中，出现下列情形之一的，应予废标：</w:t>
      </w:r>
    </w:p>
    <w:p w14:paraId="73DFEB9E"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lastRenderedPageBreak/>
        <w:t>符合专业条件的供应商或者对招标文件作实质响应的供应商不足三家的；</w:t>
      </w:r>
    </w:p>
    <w:p w14:paraId="705EF572"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出现影响采购公正的违法、违规行为的；</w:t>
      </w:r>
    </w:p>
    <w:p w14:paraId="05FB09BC"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投标人的报价均超过了采购预算，采购人不能支付的；</w:t>
      </w:r>
    </w:p>
    <w:p w14:paraId="0AB11365"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因重大变故，采购任务取消的。</w:t>
      </w:r>
    </w:p>
    <w:p w14:paraId="4641AF9B"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废标后，采购人将废标理由通知所有投标人。</w:t>
      </w:r>
    </w:p>
    <w:p w14:paraId="60FAA3B3"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683" w:name="_Toc151190177"/>
      <w:bookmarkStart w:id="684" w:name="_Toc226337246"/>
      <w:bookmarkStart w:id="685" w:name="_Toc195842915"/>
      <w:bookmarkStart w:id="686" w:name="_Toc142311052"/>
      <w:bookmarkStart w:id="687" w:name="_Ref467306377"/>
      <w:bookmarkStart w:id="688" w:name="_Toc151193864"/>
      <w:bookmarkStart w:id="689" w:name="_Toc127151550"/>
      <w:bookmarkStart w:id="690" w:name="_Toc149720843"/>
      <w:bookmarkStart w:id="691" w:name="_Toc150509301"/>
      <w:bookmarkStart w:id="692" w:name="_Toc127151751"/>
      <w:bookmarkStart w:id="693" w:name="_Toc265228388"/>
      <w:bookmarkStart w:id="694" w:name="_Toc16403"/>
      <w:bookmarkStart w:id="695" w:name="_Ref467307204"/>
      <w:bookmarkStart w:id="696" w:name="_Toc226965740"/>
      <w:bookmarkStart w:id="697" w:name="_Toc520356175"/>
      <w:bookmarkStart w:id="698" w:name="_Toc305158892"/>
      <w:bookmarkStart w:id="699" w:name="_Toc24155"/>
      <w:bookmarkStart w:id="700" w:name="_Toc150480788"/>
      <w:bookmarkStart w:id="701" w:name="_Toc151193792"/>
      <w:bookmarkStart w:id="702" w:name="_Ref467306978"/>
      <w:bookmarkStart w:id="703" w:name="_Toc150774650"/>
      <w:bookmarkStart w:id="704" w:name="_Toc164608664"/>
      <w:bookmarkStart w:id="705" w:name="_Toc151193720"/>
      <w:bookmarkStart w:id="706" w:name="_Toc164351644"/>
      <w:bookmarkStart w:id="707" w:name="_Ref467307062"/>
      <w:bookmarkStart w:id="708" w:name="_Toc150774755"/>
      <w:bookmarkStart w:id="709" w:name="_Toc151193648"/>
      <w:bookmarkStart w:id="710" w:name="_Toc226965823"/>
      <w:bookmarkStart w:id="711" w:name="_Toc164229391"/>
      <w:bookmarkStart w:id="712" w:name="_Toc226309794"/>
      <w:bookmarkStart w:id="713" w:name="_Toc127161464"/>
      <w:bookmarkStart w:id="714" w:name="_Toc151193938"/>
      <w:bookmarkStart w:id="715" w:name="_Toc264969240"/>
      <w:bookmarkStart w:id="716" w:name="_Toc164608819"/>
      <w:bookmarkStart w:id="717" w:name="_Toc164229245"/>
      <w:bookmarkStart w:id="718" w:name="_Toc305158818"/>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Fonts w:ascii="宋体" w:hAnsi="宋体" w:cs="宋体" w:hint="eastAsia"/>
          <w:color w:val="000000" w:themeColor="text1"/>
          <w:szCs w:val="21"/>
        </w:rPr>
        <w:t>签订合同</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0A66F46E"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中标人、采购人应当自中标通知书发出之日起30日内，按照招标文件和中标人投标文件的规定签订书面合同。所签订的合同不得对招标文件确定的事项和中标人投标文件作实质性修改。</w:t>
      </w:r>
    </w:p>
    <w:p w14:paraId="2ABBD0BE"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中标人拒绝与采购人签订合同的，采购人可以按照评标报告推荐的中标候选人名单排序，确定下一候选人为中标人，也可以重新开展采购活动。</w:t>
      </w:r>
    </w:p>
    <w:p w14:paraId="0243C605"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联合体中标的，联合体各方应当共同与采购人签订合同，就中标项目向采购人承担连带责任。</w:t>
      </w:r>
    </w:p>
    <w:p w14:paraId="7D105BBE"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合同不能转包。</w:t>
      </w:r>
    </w:p>
    <w:p w14:paraId="779C957D"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cs="宋体" w:hint="eastAsia"/>
          <w:b/>
          <w:color w:val="000000" w:themeColor="text1"/>
          <w:szCs w:val="21"/>
        </w:rPr>
        <w:t>，</w:t>
      </w:r>
      <w:r>
        <w:rPr>
          <w:rFonts w:ascii="宋体" w:hAnsi="宋体" w:cs="宋体" w:hint="eastAsia"/>
          <w:color w:val="000000" w:themeColor="text1"/>
          <w:szCs w:val="21"/>
        </w:rPr>
        <w:t>否则</w:t>
      </w:r>
      <w:r>
        <w:rPr>
          <w:rFonts w:ascii="宋体" w:hAnsi="宋体" w:cs="宋体" w:hint="eastAsia"/>
          <w:b/>
          <w:color w:val="000000" w:themeColor="text1"/>
          <w:szCs w:val="21"/>
        </w:rPr>
        <w:t>投标无效</w:t>
      </w:r>
      <w:r>
        <w:rPr>
          <w:rFonts w:ascii="宋体" w:hAnsi="宋体" w:cs="宋体" w:hint="eastAsia"/>
          <w:color w:val="000000" w:themeColor="text1"/>
          <w:szCs w:val="21"/>
        </w:rPr>
        <w:t>。中标人就采购项目和分包项目向采购人负责，分包供应商就分包项目承担责任。</w:t>
      </w:r>
    </w:p>
    <w:p w14:paraId="4D1FCAEE"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719" w:name="_Toc15254"/>
      <w:bookmarkStart w:id="720" w:name="_Toc14006"/>
      <w:bookmarkEnd w:id="678"/>
      <w:bookmarkEnd w:id="679"/>
      <w:bookmarkEnd w:id="680"/>
      <w:r>
        <w:rPr>
          <w:rFonts w:ascii="宋体" w:hAnsi="宋体" w:cs="宋体" w:hint="eastAsia"/>
          <w:color w:val="000000" w:themeColor="text1"/>
          <w:szCs w:val="21"/>
        </w:rPr>
        <w:t>询问与质疑</w:t>
      </w:r>
      <w:bookmarkEnd w:id="719"/>
      <w:bookmarkEnd w:id="720"/>
    </w:p>
    <w:p w14:paraId="57B8E34D"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询问</w:t>
      </w:r>
    </w:p>
    <w:p w14:paraId="6AF4EED1" w14:textId="77777777" w:rsidR="001D0570" w:rsidRDefault="008839DA" w:rsidP="008A2A3B">
      <w:pPr>
        <w:numPr>
          <w:ilvl w:val="1"/>
          <w:numId w:val="9"/>
        </w:numPr>
        <w:tabs>
          <w:tab w:val="left" w:pos="1080"/>
          <w:tab w:val="left" w:pos="2014"/>
        </w:tabs>
        <w:snapToGrid w:val="0"/>
        <w:spacing w:line="360" w:lineRule="auto"/>
        <w:ind w:left="1077" w:hanging="720"/>
        <w:rPr>
          <w:rFonts w:ascii="宋体" w:hAnsi="宋体" w:cs="宋体"/>
          <w:szCs w:val="21"/>
        </w:rPr>
      </w:pPr>
      <w:r w:rsidRPr="008A2A3B">
        <w:rPr>
          <w:rFonts w:ascii="宋体" w:hAnsi="宋体" w:cs="宋体" w:hint="eastAsia"/>
          <w:szCs w:val="21"/>
        </w:rPr>
        <w:t>投标人对政府采购活动事项有疑问的，可依法提出询问，并按《投标人须知资</w:t>
      </w:r>
      <w:r>
        <w:rPr>
          <w:rFonts w:ascii="宋体" w:hAnsi="宋体" w:cs="宋体" w:hint="eastAsia"/>
          <w:szCs w:val="21"/>
        </w:rPr>
        <w:t>料表》载明的形式送达采购人或采购代理机构。</w:t>
      </w:r>
    </w:p>
    <w:p w14:paraId="517AACB4"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B050"/>
          <w:szCs w:val="21"/>
        </w:rPr>
      </w:pPr>
      <w:r>
        <w:rPr>
          <w:rFonts w:ascii="宋体" w:hAnsi="宋体" w:cs="宋体" w:hint="eastAsia"/>
          <w:szCs w:val="21"/>
        </w:rPr>
        <w:t>采购人或采购代理机构对供应商依法提出的询问，在</w:t>
      </w:r>
      <w:r>
        <w:rPr>
          <w:rFonts w:ascii="宋体" w:hAnsi="宋体" w:cs="宋体" w:hint="eastAsia"/>
          <w:color w:val="000000" w:themeColor="text1"/>
          <w:szCs w:val="21"/>
        </w:rPr>
        <w:t>3个工作日内作出答复，但答复的内容不得涉及商业秘密。</w:t>
      </w:r>
    </w:p>
    <w:p w14:paraId="6A405B11" w14:textId="77777777" w:rsidR="001D0570" w:rsidRPr="00B870C2" w:rsidRDefault="008839DA">
      <w:pPr>
        <w:numPr>
          <w:ilvl w:val="1"/>
          <w:numId w:val="9"/>
        </w:numPr>
        <w:tabs>
          <w:tab w:val="left" w:pos="1080"/>
          <w:tab w:val="left" w:pos="2014"/>
        </w:tabs>
        <w:snapToGrid w:val="0"/>
        <w:spacing w:line="360" w:lineRule="auto"/>
        <w:ind w:left="1077" w:hanging="720"/>
        <w:rPr>
          <w:rFonts w:ascii="宋体" w:hAnsi="宋体" w:cs="宋体"/>
          <w:b/>
          <w:color w:val="000000" w:themeColor="text1"/>
          <w:szCs w:val="21"/>
        </w:rPr>
      </w:pPr>
      <w:r w:rsidRPr="00B870C2">
        <w:rPr>
          <w:rFonts w:ascii="宋体" w:hAnsi="宋体" w:cs="宋体"/>
          <w:b/>
          <w:color w:val="00B050"/>
          <w:szCs w:val="21"/>
        </w:rPr>
        <w:t>接收询问的联系部门、联系电话和通讯地址见《投标人须知资料表》。</w:t>
      </w:r>
    </w:p>
    <w:p w14:paraId="41F287AC"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质疑</w:t>
      </w:r>
    </w:p>
    <w:p w14:paraId="104BABED"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投标人认为招标文件、采购过程、中标结果使自己的权益受到损害的，可以在</w:t>
      </w:r>
      <w:r>
        <w:rPr>
          <w:rFonts w:ascii="宋体" w:hAnsi="宋体" w:cs="宋体" w:hint="eastAsia"/>
          <w:color w:val="000000" w:themeColor="text1"/>
          <w:szCs w:val="21"/>
        </w:rPr>
        <w:lastRenderedPageBreak/>
        <w:t>知道或者应知其权益受到损害之日起7个工作日内，由投标人派授权代表以书面形式向采购人、采购代理机构提出质疑。采购人、采购代理机构在收到质疑函后7个工作日内作出答复。</w:t>
      </w:r>
    </w:p>
    <w:p w14:paraId="420F5FCA"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质疑函须使用财政部制定的范本文件。</w:t>
      </w:r>
    </w:p>
    <w:p w14:paraId="62DAA72A"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投标人为自然人的，应当由本人签字；投标人为法人或者其他组织的，应当由法定代表人、主要负责人，或者其授权代表签字或者盖章，并加盖公章。</w:t>
      </w:r>
    </w:p>
    <w:p w14:paraId="794BEDD7" w14:textId="77777777" w:rsidR="001D0570" w:rsidRDefault="008839DA">
      <w:pPr>
        <w:numPr>
          <w:ilvl w:val="2"/>
          <w:numId w:val="9"/>
        </w:num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投标人应在法定质疑期内一次性提出针对同一采购程序环节的质疑，法定质疑期内针对同一采购程序环节再次提出的质疑，采购人、采购代理机构有权不予答复。</w:t>
      </w:r>
    </w:p>
    <w:p w14:paraId="70F04D69"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接收询问和质疑的联系部门、联系电话和通讯地址见《投标人须知资料表》。</w:t>
      </w:r>
    </w:p>
    <w:p w14:paraId="4DD69C2C" w14:textId="77777777" w:rsidR="001D0570" w:rsidRDefault="008839DA">
      <w:pPr>
        <w:numPr>
          <w:ilvl w:val="0"/>
          <w:numId w:val="9"/>
        </w:numPr>
        <w:tabs>
          <w:tab w:val="left" w:pos="360"/>
        </w:tabs>
        <w:snapToGrid w:val="0"/>
        <w:spacing w:line="360" w:lineRule="auto"/>
        <w:ind w:left="357" w:hanging="357"/>
        <w:outlineLvl w:val="1"/>
        <w:rPr>
          <w:rFonts w:ascii="宋体" w:hAnsi="宋体" w:cs="宋体"/>
          <w:color w:val="000000" w:themeColor="text1"/>
          <w:szCs w:val="21"/>
        </w:rPr>
      </w:pPr>
      <w:bookmarkStart w:id="721" w:name="_Toc7739"/>
      <w:bookmarkStart w:id="722" w:name="_Toc22878"/>
      <w:r>
        <w:rPr>
          <w:rFonts w:ascii="宋体" w:hAnsi="宋体" w:cs="宋体" w:hint="eastAsia"/>
          <w:color w:val="000000" w:themeColor="text1"/>
          <w:szCs w:val="21"/>
        </w:rPr>
        <w:t>代理费</w:t>
      </w:r>
      <w:bookmarkEnd w:id="721"/>
      <w:bookmarkEnd w:id="722"/>
    </w:p>
    <w:p w14:paraId="3D321488" w14:textId="77777777" w:rsidR="001D0570" w:rsidRDefault="008839DA">
      <w:pPr>
        <w:numPr>
          <w:ilvl w:val="1"/>
          <w:numId w:val="9"/>
        </w:numPr>
        <w:tabs>
          <w:tab w:val="left" w:pos="1080"/>
          <w:tab w:val="left" w:pos="2014"/>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收费对象、收费标准及缴纳时间见《投标人须知资料表》。由入围服务商支付的，入围服务商须一次性向采购代理机构缴纳代理费，投标报价应包含代理费用。</w:t>
      </w:r>
    </w:p>
    <w:p w14:paraId="454A895C" w14:textId="77777777" w:rsidR="001D0570" w:rsidRDefault="008839DA">
      <w:pPr>
        <w:rPr>
          <w:rFonts w:ascii="宋体" w:hAnsi="宋体" w:cs="宋体"/>
          <w:b/>
          <w:color w:val="000000" w:themeColor="text1"/>
          <w:szCs w:val="21"/>
        </w:rPr>
      </w:pPr>
      <w:bookmarkStart w:id="723" w:name="_Toc127151554"/>
      <w:bookmarkStart w:id="724" w:name="_Toc226337250"/>
      <w:bookmarkStart w:id="725" w:name="_Toc353825544"/>
      <w:bookmarkStart w:id="726" w:name="_Toc353873934"/>
      <w:bookmarkStart w:id="727" w:name="_Toc265228392"/>
      <w:bookmarkStart w:id="728" w:name="_Toc150774759"/>
      <w:bookmarkStart w:id="729" w:name="_Toc305158822"/>
      <w:bookmarkStart w:id="730" w:name="_Toc305158896"/>
      <w:bookmarkStart w:id="731" w:name="_Toc150480792"/>
      <w:bookmarkStart w:id="732" w:name="_Toc264969244"/>
      <w:bookmarkStart w:id="733" w:name="_Toc142311056"/>
      <w:bookmarkStart w:id="734" w:name="_Toc226965827"/>
      <w:bookmarkStart w:id="735" w:name="_Toc353873664"/>
      <w:bookmarkStart w:id="736" w:name="_Toc99301421"/>
      <w:bookmarkStart w:id="737" w:name="_Toc18728"/>
      <w:r>
        <w:rPr>
          <w:rFonts w:ascii="宋体" w:hAnsi="宋体" w:cs="宋体" w:hint="eastAsia"/>
          <w:b/>
          <w:color w:val="000000" w:themeColor="text1"/>
          <w:szCs w:val="21"/>
        </w:rPr>
        <w:br w:type="page"/>
      </w:r>
    </w:p>
    <w:p w14:paraId="57847419" w14:textId="77777777" w:rsidR="001D0570" w:rsidRDefault="008839DA">
      <w:pPr>
        <w:spacing w:line="360" w:lineRule="auto"/>
        <w:jc w:val="center"/>
        <w:outlineLvl w:val="0"/>
        <w:rPr>
          <w:rFonts w:ascii="宋体" w:hAnsi="宋体" w:cs="宋体"/>
          <w:b/>
          <w:color w:val="000000" w:themeColor="text1"/>
          <w:szCs w:val="21"/>
        </w:rPr>
      </w:pPr>
      <w:bookmarkStart w:id="738" w:name="_Toc19315"/>
      <w:r>
        <w:rPr>
          <w:rFonts w:ascii="宋体" w:hAnsi="宋体" w:cs="宋体" w:hint="eastAsia"/>
          <w:b/>
          <w:color w:val="000000" w:themeColor="text1"/>
          <w:szCs w:val="21"/>
        </w:rPr>
        <w:lastRenderedPageBreak/>
        <w:t xml:space="preserve">第三章   </w:t>
      </w:r>
      <w:bookmarkEnd w:id="723"/>
      <w:bookmarkEnd w:id="724"/>
      <w:bookmarkEnd w:id="725"/>
      <w:bookmarkEnd w:id="726"/>
      <w:bookmarkEnd w:id="727"/>
      <w:bookmarkEnd w:id="728"/>
      <w:bookmarkEnd w:id="729"/>
      <w:bookmarkEnd w:id="730"/>
      <w:bookmarkEnd w:id="731"/>
      <w:bookmarkEnd w:id="732"/>
      <w:bookmarkEnd w:id="733"/>
      <w:bookmarkEnd w:id="734"/>
      <w:bookmarkEnd w:id="735"/>
      <w:r>
        <w:rPr>
          <w:rFonts w:ascii="宋体" w:hAnsi="宋体" w:cs="宋体" w:hint="eastAsia"/>
          <w:b/>
          <w:color w:val="000000" w:themeColor="text1"/>
          <w:szCs w:val="21"/>
        </w:rPr>
        <w:t>资格审查</w:t>
      </w:r>
      <w:bookmarkStart w:id="739" w:name="_Toc487900382"/>
      <w:bookmarkEnd w:id="736"/>
      <w:bookmarkEnd w:id="737"/>
      <w:bookmarkEnd w:id="738"/>
    </w:p>
    <w:p w14:paraId="0F66CF95" w14:textId="77777777" w:rsidR="001D0570" w:rsidRDefault="008839DA">
      <w:pPr>
        <w:tabs>
          <w:tab w:val="left" w:pos="360"/>
          <w:tab w:val="left" w:pos="900"/>
        </w:tabs>
        <w:snapToGrid w:val="0"/>
        <w:spacing w:line="360" w:lineRule="auto"/>
        <w:jc w:val="center"/>
        <w:outlineLvl w:val="0"/>
        <w:rPr>
          <w:rFonts w:ascii="宋体" w:hAnsi="宋体" w:cs="宋体"/>
          <w:b/>
          <w:color w:val="000000" w:themeColor="text1"/>
          <w:szCs w:val="21"/>
        </w:rPr>
      </w:pPr>
      <w:bookmarkStart w:id="740" w:name="_Toc99301422"/>
      <w:bookmarkStart w:id="741" w:name="_Toc1604"/>
      <w:bookmarkStart w:id="742" w:name="_Toc8629"/>
      <w:r>
        <w:rPr>
          <w:rFonts w:ascii="宋体" w:hAnsi="宋体" w:cs="宋体" w:hint="eastAsia"/>
          <w:b/>
          <w:color w:val="000000" w:themeColor="text1"/>
          <w:szCs w:val="21"/>
        </w:rPr>
        <w:t>一、资格审查程序</w:t>
      </w:r>
      <w:bookmarkEnd w:id="740"/>
      <w:bookmarkEnd w:id="741"/>
      <w:bookmarkEnd w:id="742"/>
    </w:p>
    <w:p w14:paraId="76363B33" w14:textId="133BD4BB" w:rsidR="001D0570" w:rsidRDefault="008A4FCA" w:rsidP="008A4FCA">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Cs w:val="21"/>
        </w:rPr>
      </w:pPr>
      <w:bookmarkStart w:id="743" w:name="_Toc21186"/>
      <w:bookmarkStart w:id="744" w:name="_Toc2198"/>
      <w:bookmarkStart w:id="745" w:name="_Toc226965858"/>
      <w:bookmarkStart w:id="746" w:name="_Toc353825550"/>
      <w:bookmarkStart w:id="747" w:name="_Toc127161490"/>
      <w:bookmarkStart w:id="748" w:name="_Toc353873940"/>
      <w:bookmarkStart w:id="749" w:name="_Toc127151779"/>
      <w:bookmarkEnd w:id="739"/>
      <w:r w:rsidRPr="008A4FCA">
        <w:rPr>
          <w:rFonts w:ascii="宋体" w:hAnsi="宋体" w:cs="宋体" w:hint="eastAsia"/>
          <w:color w:val="000000" w:themeColor="text1"/>
          <w:szCs w:val="21"/>
        </w:rPr>
        <w:t>投标截止时间后</w:t>
      </w:r>
      <w:r w:rsidR="008839DA">
        <w:rPr>
          <w:rFonts w:ascii="宋体" w:hAnsi="宋体" w:cs="宋体" w:hint="eastAsia"/>
          <w:color w:val="000000" w:themeColor="text1"/>
          <w:szCs w:val="21"/>
        </w:rPr>
        <w:t>，采购人或采购代理机构将根据《资格审查要求》中的规定，对投标人进行资格审查，并形成资格审查结果。</w:t>
      </w:r>
      <w:bookmarkEnd w:id="743"/>
      <w:bookmarkEnd w:id="744"/>
    </w:p>
    <w:p w14:paraId="198A1CF3" w14:textId="77777777" w:rsidR="001D0570" w:rsidRDefault="008839DA">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Cs w:val="21"/>
        </w:rPr>
      </w:pPr>
      <w:bookmarkStart w:id="750" w:name="_Toc14386"/>
      <w:bookmarkStart w:id="751" w:name="_Toc15040"/>
      <w:r>
        <w:rPr>
          <w:rFonts w:ascii="宋体" w:hAnsi="宋体" w:cs="宋体" w:hint="eastAsia"/>
          <w:color w:val="000000" w:themeColor="text1"/>
          <w:szCs w:val="21"/>
        </w:rPr>
        <w:t>《资格审查要求》中对格式有要求的，除招标文件另有规定外，均为“实质性格式”文件。</w:t>
      </w:r>
      <w:bookmarkEnd w:id="750"/>
      <w:bookmarkEnd w:id="751"/>
    </w:p>
    <w:p w14:paraId="62854ED9" w14:textId="77777777" w:rsidR="001D0570" w:rsidRDefault="008839DA">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Cs w:val="21"/>
        </w:rPr>
      </w:pPr>
      <w:bookmarkStart w:id="752" w:name="_Toc17555"/>
      <w:bookmarkStart w:id="753" w:name="_Toc25607"/>
      <w:r>
        <w:rPr>
          <w:rFonts w:ascii="宋体" w:hAnsi="宋体" w:cs="宋体" w:hint="eastAsia"/>
          <w:color w:val="000000" w:themeColor="text1"/>
          <w:szCs w:val="21"/>
        </w:rPr>
        <w:t>投标人《资格证明文件》有任何一项不符合《资格审查要求》的，资格审查不合格，其</w:t>
      </w:r>
      <w:r>
        <w:rPr>
          <w:rFonts w:ascii="宋体" w:hAnsi="宋体" w:cs="宋体" w:hint="eastAsia"/>
          <w:b/>
          <w:color w:val="000000" w:themeColor="text1"/>
          <w:szCs w:val="21"/>
        </w:rPr>
        <w:t>投标无效</w:t>
      </w:r>
      <w:r>
        <w:rPr>
          <w:rFonts w:ascii="宋体" w:hAnsi="宋体" w:cs="宋体" w:hint="eastAsia"/>
          <w:color w:val="000000" w:themeColor="text1"/>
          <w:szCs w:val="21"/>
        </w:rPr>
        <w:t>。</w:t>
      </w:r>
      <w:bookmarkEnd w:id="752"/>
      <w:bookmarkEnd w:id="753"/>
    </w:p>
    <w:p w14:paraId="2F2EB9FE" w14:textId="77777777" w:rsidR="001D0570" w:rsidRDefault="008839DA">
      <w:pPr>
        <w:numPr>
          <w:ilvl w:val="0"/>
          <w:numId w:val="11"/>
        </w:numPr>
        <w:tabs>
          <w:tab w:val="clear" w:pos="900"/>
          <w:tab w:val="left" w:pos="426"/>
          <w:tab w:val="left" w:pos="851"/>
        </w:tabs>
        <w:snapToGrid w:val="0"/>
        <w:spacing w:line="360" w:lineRule="auto"/>
        <w:ind w:left="426" w:hanging="426"/>
        <w:outlineLvl w:val="1"/>
        <w:rPr>
          <w:rFonts w:ascii="宋体" w:hAnsi="宋体" w:cs="宋体"/>
          <w:color w:val="000000" w:themeColor="text1"/>
          <w:szCs w:val="21"/>
        </w:rPr>
      </w:pPr>
      <w:bookmarkStart w:id="754" w:name="_Toc14919"/>
      <w:bookmarkStart w:id="755" w:name="_Toc8979"/>
      <w:r>
        <w:rPr>
          <w:rFonts w:ascii="宋体" w:hAnsi="宋体" w:cs="宋体" w:hint="eastAsia"/>
          <w:color w:val="000000" w:themeColor="text1"/>
          <w:szCs w:val="21"/>
        </w:rPr>
        <w:t>资格审查合格的投标人不足3家的，不进行评标。</w:t>
      </w:r>
      <w:bookmarkEnd w:id="754"/>
      <w:bookmarkEnd w:id="755"/>
    </w:p>
    <w:p w14:paraId="2EA212FA" w14:textId="77777777" w:rsidR="001D0570" w:rsidRDefault="001D0570">
      <w:pPr>
        <w:widowControl/>
        <w:spacing w:line="360" w:lineRule="auto"/>
        <w:jc w:val="left"/>
        <w:rPr>
          <w:rFonts w:ascii="宋体" w:hAnsi="宋体" w:cs="宋体"/>
          <w:color w:val="000000" w:themeColor="text1"/>
          <w:szCs w:val="21"/>
        </w:rPr>
      </w:pPr>
    </w:p>
    <w:p w14:paraId="1ABEC229" w14:textId="77777777" w:rsidR="001D0570" w:rsidRDefault="008839DA">
      <w:pPr>
        <w:tabs>
          <w:tab w:val="left" w:pos="360"/>
          <w:tab w:val="left" w:pos="900"/>
        </w:tabs>
        <w:snapToGrid w:val="0"/>
        <w:spacing w:line="360" w:lineRule="auto"/>
        <w:jc w:val="center"/>
        <w:outlineLvl w:val="0"/>
        <w:rPr>
          <w:rFonts w:ascii="宋体" w:hAnsi="宋体" w:cs="宋体"/>
          <w:b/>
          <w:color w:val="000000" w:themeColor="text1"/>
          <w:szCs w:val="21"/>
        </w:rPr>
      </w:pPr>
      <w:bookmarkStart w:id="756" w:name="_Toc8123"/>
      <w:bookmarkStart w:id="757" w:name="_Toc15576"/>
      <w:r>
        <w:rPr>
          <w:rFonts w:ascii="宋体" w:hAnsi="宋体" w:cs="宋体" w:hint="eastAsia"/>
          <w:b/>
          <w:color w:val="000000" w:themeColor="text1"/>
          <w:szCs w:val="21"/>
        </w:rPr>
        <w:t>二、资格审查要求</w:t>
      </w:r>
      <w:bookmarkEnd w:id="756"/>
      <w:bookmarkEnd w:id="757"/>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8"/>
        <w:gridCol w:w="1923"/>
        <w:gridCol w:w="4685"/>
        <w:gridCol w:w="1591"/>
      </w:tblGrid>
      <w:tr w:rsidR="001D0570" w14:paraId="55DF090E" w14:textId="77777777">
        <w:trPr>
          <w:cantSplit/>
          <w:trHeight w:val="468"/>
          <w:tblHeader/>
        </w:trPr>
        <w:tc>
          <w:tcPr>
            <w:tcW w:w="818" w:type="dxa"/>
            <w:vAlign w:val="center"/>
          </w:tcPr>
          <w:p w14:paraId="232B615C" w14:textId="77777777" w:rsidR="001D0570" w:rsidRDefault="008839DA">
            <w:pPr>
              <w:tabs>
                <w:tab w:val="left" w:pos="1080"/>
              </w:tabs>
              <w:snapToGrid w:val="0"/>
              <w:spacing w:line="360" w:lineRule="auto"/>
              <w:jc w:val="center"/>
              <w:rPr>
                <w:rFonts w:ascii="宋体" w:hAnsi="宋体" w:cs="宋体"/>
                <w:b/>
                <w:color w:val="000000" w:themeColor="text1"/>
                <w:szCs w:val="21"/>
              </w:rPr>
            </w:pPr>
            <w:bookmarkStart w:id="758" w:name="_Hlt487972895"/>
            <w:bookmarkEnd w:id="758"/>
            <w:r>
              <w:rPr>
                <w:rFonts w:ascii="宋体" w:hAnsi="宋体" w:cs="宋体" w:hint="eastAsia"/>
                <w:b/>
                <w:color w:val="000000" w:themeColor="text1"/>
                <w:szCs w:val="21"/>
              </w:rPr>
              <w:t>序号</w:t>
            </w:r>
          </w:p>
        </w:tc>
        <w:tc>
          <w:tcPr>
            <w:tcW w:w="1923" w:type="dxa"/>
            <w:vAlign w:val="center"/>
          </w:tcPr>
          <w:p w14:paraId="5242BE51" w14:textId="77777777" w:rsidR="001D0570" w:rsidRDefault="008839DA">
            <w:pPr>
              <w:tabs>
                <w:tab w:val="left" w:pos="1080"/>
              </w:tabs>
              <w:snapToGrid w:val="0"/>
              <w:spacing w:line="360" w:lineRule="auto"/>
              <w:jc w:val="center"/>
              <w:rPr>
                <w:rFonts w:ascii="宋体" w:hAnsi="宋体" w:cs="宋体"/>
                <w:b/>
                <w:color w:val="000000" w:themeColor="text1"/>
                <w:szCs w:val="21"/>
              </w:rPr>
            </w:pPr>
            <w:r>
              <w:rPr>
                <w:rFonts w:ascii="宋体" w:hAnsi="宋体" w:cs="宋体" w:hint="eastAsia"/>
                <w:b/>
                <w:color w:val="000000" w:themeColor="text1"/>
                <w:szCs w:val="21"/>
              </w:rPr>
              <w:t>审查因素</w:t>
            </w:r>
          </w:p>
        </w:tc>
        <w:tc>
          <w:tcPr>
            <w:tcW w:w="4685" w:type="dxa"/>
            <w:vAlign w:val="center"/>
          </w:tcPr>
          <w:p w14:paraId="658C1698" w14:textId="77777777" w:rsidR="001D0570" w:rsidRDefault="008839DA">
            <w:pPr>
              <w:tabs>
                <w:tab w:val="left" w:pos="1080"/>
              </w:tabs>
              <w:snapToGrid w:val="0"/>
              <w:spacing w:line="360" w:lineRule="auto"/>
              <w:jc w:val="center"/>
              <w:rPr>
                <w:rFonts w:ascii="宋体" w:hAnsi="宋体" w:cs="宋体"/>
                <w:b/>
                <w:color w:val="000000" w:themeColor="text1"/>
                <w:szCs w:val="21"/>
              </w:rPr>
            </w:pPr>
            <w:r>
              <w:rPr>
                <w:rFonts w:ascii="宋体" w:hAnsi="宋体" w:cs="宋体" w:hint="eastAsia"/>
                <w:b/>
                <w:color w:val="000000" w:themeColor="text1"/>
                <w:szCs w:val="21"/>
              </w:rPr>
              <w:t>审查内容</w:t>
            </w:r>
          </w:p>
        </w:tc>
        <w:tc>
          <w:tcPr>
            <w:tcW w:w="1591" w:type="dxa"/>
            <w:vAlign w:val="center"/>
          </w:tcPr>
          <w:p w14:paraId="4A4BB802" w14:textId="77777777" w:rsidR="001D0570" w:rsidRDefault="008839DA">
            <w:pPr>
              <w:tabs>
                <w:tab w:val="left" w:pos="1080"/>
              </w:tabs>
              <w:snapToGrid w:val="0"/>
              <w:spacing w:line="360" w:lineRule="auto"/>
              <w:jc w:val="center"/>
              <w:rPr>
                <w:rFonts w:ascii="宋体" w:hAnsi="宋体" w:cs="宋体"/>
                <w:b/>
                <w:color w:val="000000" w:themeColor="text1"/>
                <w:szCs w:val="21"/>
              </w:rPr>
            </w:pPr>
            <w:r>
              <w:rPr>
                <w:rFonts w:ascii="宋体" w:hAnsi="宋体" w:cs="宋体" w:hint="eastAsia"/>
                <w:b/>
                <w:color w:val="000000" w:themeColor="text1"/>
                <w:szCs w:val="21"/>
              </w:rPr>
              <w:t>格式要求</w:t>
            </w:r>
          </w:p>
        </w:tc>
      </w:tr>
      <w:tr w:rsidR="001D0570" w14:paraId="0F3AB426" w14:textId="77777777">
        <w:trPr>
          <w:cantSplit/>
          <w:trHeight w:val="468"/>
        </w:trPr>
        <w:tc>
          <w:tcPr>
            <w:tcW w:w="818" w:type="dxa"/>
            <w:vAlign w:val="center"/>
          </w:tcPr>
          <w:p w14:paraId="686B403D"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1</w:t>
            </w:r>
          </w:p>
        </w:tc>
        <w:tc>
          <w:tcPr>
            <w:tcW w:w="1923" w:type="dxa"/>
            <w:vAlign w:val="center"/>
          </w:tcPr>
          <w:p w14:paraId="758C6269"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满足《中华人民共和国政府采购法》第二十二条规定及法律法规的其他规定</w:t>
            </w:r>
          </w:p>
        </w:tc>
        <w:tc>
          <w:tcPr>
            <w:tcW w:w="4685" w:type="dxa"/>
            <w:vAlign w:val="center"/>
          </w:tcPr>
          <w:p w14:paraId="25A858D2"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具体规定见第一章《投标邀请》</w:t>
            </w:r>
          </w:p>
        </w:tc>
        <w:tc>
          <w:tcPr>
            <w:tcW w:w="1591" w:type="dxa"/>
            <w:vAlign w:val="center"/>
          </w:tcPr>
          <w:p w14:paraId="466441BC" w14:textId="77777777" w:rsidR="001D0570" w:rsidRDefault="001D0570">
            <w:pPr>
              <w:tabs>
                <w:tab w:val="left" w:pos="1080"/>
              </w:tabs>
              <w:snapToGrid w:val="0"/>
              <w:spacing w:line="360" w:lineRule="auto"/>
              <w:rPr>
                <w:rFonts w:ascii="宋体" w:hAnsi="宋体" w:cs="宋体"/>
                <w:color w:val="000000" w:themeColor="text1"/>
                <w:szCs w:val="21"/>
              </w:rPr>
            </w:pPr>
          </w:p>
        </w:tc>
      </w:tr>
      <w:tr w:rsidR="001D0570" w14:paraId="003F7FCF" w14:textId="77777777">
        <w:trPr>
          <w:cantSplit/>
          <w:trHeight w:val="468"/>
        </w:trPr>
        <w:tc>
          <w:tcPr>
            <w:tcW w:w="818" w:type="dxa"/>
            <w:vAlign w:val="center"/>
          </w:tcPr>
          <w:p w14:paraId="5A1DCA07"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lastRenderedPageBreak/>
              <w:t>1-1</w:t>
            </w:r>
          </w:p>
        </w:tc>
        <w:tc>
          <w:tcPr>
            <w:tcW w:w="1923" w:type="dxa"/>
            <w:vAlign w:val="center"/>
          </w:tcPr>
          <w:p w14:paraId="43DC5F89"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营业执照等证明文件</w:t>
            </w:r>
          </w:p>
        </w:tc>
        <w:tc>
          <w:tcPr>
            <w:tcW w:w="4685" w:type="dxa"/>
            <w:vAlign w:val="center"/>
          </w:tcPr>
          <w:p w14:paraId="7849E14F"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投标人为企业（包括合伙企业）的，应提供有效的“营业执照”；</w:t>
            </w:r>
          </w:p>
          <w:p w14:paraId="45558C09"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投标人为事业单位的，应提供有效的“事业单位法人证书”；</w:t>
            </w:r>
          </w:p>
          <w:p w14:paraId="7DEA0451"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投标人是非企业机构的，应提供有效的“执业许可证”、“登记证书”等证明文件；</w:t>
            </w:r>
          </w:p>
          <w:p w14:paraId="15B48978"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投标人是个体工商户的，应提供有效的“个体工商户营业执照”；</w:t>
            </w:r>
          </w:p>
          <w:p w14:paraId="4A0A85C1"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投标人是自然人的，应提供有效的自然人身份证明。</w:t>
            </w:r>
          </w:p>
          <w:p w14:paraId="10BA09B1"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若本项目允许分支机构参加投标，则分支机构参加投标的，此处可提供该分支机构或其所属法人或其他组织的相应证明文件。</w:t>
            </w:r>
          </w:p>
        </w:tc>
        <w:tc>
          <w:tcPr>
            <w:tcW w:w="1591" w:type="dxa"/>
            <w:vAlign w:val="center"/>
          </w:tcPr>
          <w:p w14:paraId="4C129734"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提供证明文件的电子件或电子证照</w:t>
            </w:r>
          </w:p>
        </w:tc>
      </w:tr>
      <w:tr w:rsidR="001D0570" w14:paraId="0342370B" w14:textId="77777777">
        <w:trPr>
          <w:cantSplit/>
          <w:trHeight w:val="468"/>
        </w:trPr>
        <w:tc>
          <w:tcPr>
            <w:tcW w:w="818" w:type="dxa"/>
            <w:vAlign w:val="center"/>
          </w:tcPr>
          <w:p w14:paraId="1F16DA7A"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1-2</w:t>
            </w:r>
          </w:p>
        </w:tc>
        <w:tc>
          <w:tcPr>
            <w:tcW w:w="1923" w:type="dxa"/>
            <w:vAlign w:val="center"/>
          </w:tcPr>
          <w:p w14:paraId="4AC84F97"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投标人资格声明书</w:t>
            </w:r>
          </w:p>
        </w:tc>
        <w:tc>
          <w:tcPr>
            <w:tcW w:w="4685" w:type="dxa"/>
            <w:vAlign w:val="center"/>
          </w:tcPr>
          <w:p w14:paraId="01A230D8"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提供了符合招标文件要求的《投标人资格声明书》。</w:t>
            </w:r>
          </w:p>
        </w:tc>
        <w:tc>
          <w:tcPr>
            <w:tcW w:w="1591" w:type="dxa"/>
            <w:vAlign w:val="center"/>
          </w:tcPr>
          <w:p w14:paraId="463891E7"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格式见《投标文件格式》</w:t>
            </w:r>
          </w:p>
        </w:tc>
      </w:tr>
      <w:tr w:rsidR="001D0570" w14:paraId="76A52E9D" w14:textId="77777777">
        <w:trPr>
          <w:cantSplit/>
          <w:trHeight w:val="468"/>
        </w:trPr>
        <w:tc>
          <w:tcPr>
            <w:tcW w:w="818" w:type="dxa"/>
            <w:vAlign w:val="center"/>
          </w:tcPr>
          <w:p w14:paraId="1E46640F"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1-3</w:t>
            </w:r>
          </w:p>
        </w:tc>
        <w:tc>
          <w:tcPr>
            <w:tcW w:w="1923" w:type="dxa"/>
            <w:vAlign w:val="center"/>
          </w:tcPr>
          <w:p w14:paraId="0D795CBC"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投标人信用记录</w:t>
            </w:r>
          </w:p>
        </w:tc>
        <w:tc>
          <w:tcPr>
            <w:tcW w:w="4685" w:type="dxa"/>
            <w:vAlign w:val="center"/>
          </w:tcPr>
          <w:p w14:paraId="03E75525"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查询渠道：详见申请人资格要求；</w:t>
            </w:r>
          </w:p>
          <w:p w14:paraId="5CBA0C6F"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截止时点：投标截止时间以后、资格审查阶段采购人或采购代理机构的实际查询时间；</w:t>
            </w:r>
          </w:p>
          <w:p w14:paraId="687BEDAA"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信用信息查询记录和证据留存具体方式：查询结果网页打印页作为查询记录和证据，与其他采购文件一并保存；</w:t>
            </w:r>
          </w:p>
          <w:p w14:paraId="75598FCF"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591" w:type="dxa"/>
            <w:vAlign w:val="center"/>
          </w:tcPr>
          <w:p w14:paraId="07EEFE79"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无须投标人提供，由采购人或采购代理机构查询。</w:t>
            </w:r>
          </w:p>
        </w:tc>
      </w:tr>
      <w:tr w:rsidR="001D0570" w14:paraId="3EE9BC5D" w14:textId="77777777">
        <w:trPr>
          <w:cantSplit/>
          <w:trHeight w:val="468"/>
        </w:trPr>
        <w:tc>
          <w:tcPr>
            <w:tcW w:w="818" w:type="dxa"/>
            <w:vAlign w:val="center"/>
          </w:tcPr>
          <w:p w14:paraId="39FA21E4"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1-4</w:t>
            </w:r>
          </w:p>
        </w:tc>
        <w:tc>
          <w:tcPr>
            <w:tcW w:w="1923" w:type="dxa"/>
            <w:vAlign w:val="center"/>
          </w:tcPr>
          <w:p w14:paraId="4BF2EE2F"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法律、行政法规</w:t>
            </w:r>
          </w:p>
          <w:p w14:paraId="41A8706B"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规定的其他条件</w:t>
            </w:r>
          </w:p>
        </w:tc>
        <w:tc>
          <w:tcPr>
            <w:tcW w:w="4685" w:type="dxa"/>
            <w:vAlign w:val="center"/>
          </w:tcPr>
          <w:p w14:paraId="75ED8F8F"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法律、行政法规规定的其他条件</w:t>
            </w:r>
          </w:p>
        </w:tc>
        <w:tc>
          <w:tcPr>
            <w:tcW w:w="1591" w:type="dxa"/>
            <w:vAlign w:val="center"/>
          </w:tcPr>
          <w:p w14:paraId="35A96739" w14:textId="77777777" w:rsidR="001D0570" w:rsidRDefault="001D0570">
            <w:pPr>
              <w:tabs>
                <w:tab w:val="left" w:pos="1080"/>
              </w:tabs>
              <w:snapToGrid w:val="0"/>
              <w:spacing w:line="360" w:lineRule="auto"/>
              <w:rPr>
                <w:rFonts w:ascii="宋体" w:hAnsi="宋体" w:cs="宋体"/>
                <w:color w:val="000000" w:themeColor="text1"/>
                <w:szCs w:val="21"/>
              </w:rPr>
            </w:pPr>
          </w:p>
        </w:tc>
      </w:tr>
      <w:tr w:rsidR="001D0570" w14:paraId="07210192" w14:textId="77777777">
        <w:trPr>
          <w:cantSplit/>
          <w:trHeight w:val="468"/>
        </w:trPr>
        <w:tc>
          <w:tcPr>
            <w:tcW w:w="818" w:type="dxa"/>
            <w:vAlign w:val="center"/>
          </w:tcPr>
          <w:p w14:paraId="27EC20A4"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lastRenderedPageBreak/>
              <w:t>2</w:t>
            </w:r>
          </w:p>
        </w:tc>
        <w:tc>
          <w:tcPr>
            <w:tcW w:w="1923" w:type="dxa"/>
            <w:vAlign w:val="center"/>
          </w:tcPr>
          <w:p w14:paraId="28ACF9CA"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落实政府采购政策需满足的资格要求</w:t>
            </w:r>
          </w:p>
        </w:tc>
        <w:tc>
          <w:tcPr>
            <w:tcW w:w="4685" w:type="dxa"/>
            <w:vAlign w:val="center"/>
          </w:tcPr>
          <w:p w14:paraId="0EF7756E"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具体要求见第一章《投标邀请》</w:t>
            </w:r>
          </w:p>
        </w:tc>
        <w:tc>
          <w:tcPr>
            <w:tcW w:w="1591" w:type="dxa"/>
            <w:vAlign w:val="center"/>
          </w:tcPr>
          <w:p w14:paraId="4660B588" w14:textId="77777777" w:rsidR="001D0570" w:rsidRDefault="001D0570">
            <w:pPr>
              <w:tabs>
                <w:tab w:val="left" w:pos="1080"/>
              </w:tabs>
              <w:snapToGrid w:val="0"/>
              <w:spacing w:line="360" w:lineRule="auto"/>
              <w:rPr>
                <w:rFonts w:ascii="宋体" w:hAnsi="宋体" w:cs="宋体"/>
                <w:color w:val="000000" w:themeColor="text1"/>
                <w:szCs w:val="21"/>
              </w:rPr>
            </w:pPr>
          </w:p>
        </w:tc>
      </w:tr>
      <w:tr w:rsidR="001D0570" w14:paraId="36524DB0" w14:textId="77777777">
        <w:trPr>
          <w:cantSplit/>
          <w:trHeight w:val="468"/>
        </w:trPr>
        <w:tc>
          <w:tcPr>
            <w:tcW w:w="818" w:type="dxa"/>
            <w:vAlign w:val="center"/>
          </w:tcPr>
          <w:p w14:paraId="1845E561"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2-1</w:t>
            </w:r>
          </w:p>
        </w:tc>
        <w:tc>
          <w:tcPr>
            <w:tcW w:w="1923" w:type="dxa"/>
            <w:vAlign w:val="center"/>
          </w:tcPr>
          <w:p w14:paraId="4C7D7B93"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中小企业声明函</w:t>
            </w:r>
          </w:p>
        </w:tc>
        <w:tc>
          <w:tcPr>
            <w:tcW w:w="4685" w:type="dxa"/>
            <w:vAlign w:val="center"/>
          </w:tcPr>
          <w:p w14:paraId="04FA9F3B"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本项目不专门面向中小企业采购。</w:t>
            </w:r>
          </w:p>
        </w:tc>
        <w:tc>
          <w:tcPr>
            <w:tcW w:w="1591" w:type="dxa"/>
            <w:vAlign w:val="center"/>
          </w:tcPr>
          <w:p w14:paraId="1DBB5255"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格式见《投标文件格式》</w:t>
            </w:r>
          </w:p>
        </w:tc>
      </w:tr>
      <w:tr w:rsidR="001D0570" w14:paraId="46403D1D" w14:textId="77777777">
        <w:trPr>
          <w:cantSplit/>
          <w:trHeight w:val="468"/>
        </w:trPr>
        <w:tc>
          <w:tcPr>
            <w:tcW w:w="818" w:type="dxa"/>
            <w:vAlign w:val="center"/>
          </w:tcPr>
          <w:p w14:paraId="0E7B255E"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2-2</w:t>
            </w:r>
          </w:p>
        </w:tc>
        <w:tc>
          <w:tcPr>
            <w:tcW w:w="1923" w:type="dxa"/>
            <w:vAlign w:val="center"/>
          </w:tcPr>
          <w:p w14:paraId="2555451E"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其它落实政府采购政策的资格要求</w:t>
            </w:r>
          </w:p>
        </w:tc>
        <w:tc>
          <w:tcPr>
            <w:tcW w:w="4685" w:type="dxa"/>
            <w:vAlign w:val="center"/>
          </w:tcPr>
          <w:p w14:paraId="53494BB1"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如有，见第一章《投标邀请》</w:t>
            </w:r>
          </w:p>
        </w:tc>
        <w:tc>
          <w:tcPr>
            <w:tcW w:w="1591" w:type="dxa"/>
            <w:vAlign w:val="center"/>
          </w:tcPr>
          <w:p w14:paraId="3DE99D31"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提供证明文件的电子件或电子证照</w:t>
            </w:r>
          </w:p>
        </w:tc>
      </w:tr>
      <w:tr w:rsidR="001D0570" w14:paraId="66894EBE" w14:textId="77777777">
        <w:trPr>
          <w:cantSplit/>
          <w:trHeight w:val="468"/>
        </w:trPr>
        <w:tc>
          <w:tcPr>
            <w:tcW w:w="818" w:type="dxa"/>
            <w:vAlign w:val="center"/>
          </w:tcPr>
          <w:p w14:paraId="297552FC"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3</w:t>
            </w:r>
          </w:p>
        </w:tc>
        <w:tc>
          <w:tcPr>
            <w:tcW w:w="1923" w:type="dxa"/>
            <w:vAlign w:val="center"/>
          </w:tcPr>
          <w:p w14:paraId="14FD5209"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本项目的特定资格要求</w:t>
            </w:r>
          </w:p>
        </w:tc>
        <w:tc>
          <w:tcPr>
            <w:tcW w:w="4685" w:type="dxa"/>
            <w:vAlign w:val="center"/>
          </w:tcPr>
          <w:p w14:paraId="5540D77E"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如有，见第一章《投标邀请》</w:t>
            </w:r>
          </w:p>
        </w:tc>
        <w:tc>
          <w:tcPr>
            <w:tcW w:w="1591" w:type="dxa"/>
            <w:vAlign w:val="center"/>
          </w:tcPr>
          <w:p w14:paraId="3397EDC4" w14:textId="77777777" w:rsidR="001D0570" w:rsidRDefault="001D0570">
            <w:pPr>
              <w:tabs>
                <w:tab w:val="left" w:pos="1080"/>
              </w:tabs>
              <w:snapToGrid w:val="0"/>
              <w:spacing w:line="360" w:lineRule="auto"/>
              <w:rPr>
                <w:rFonts w:ascii="宋体" w:hAnsi="宋体" w:cs="宋体"/>
                <w:color w:val="000000" w:themeColor="text1"/>
                <w:szCs w:val="21"/>
              </w:rPr>
            </w:pPr>
          </w:p>
        </w:tc>
      </w:tr>
      <w:tr w:rsidR="001D0570" w14:paraId="3FA37D4E" w14:textId="77777777">
        <w:trPr>
          <w:cantSplit/>
          <w:trHeight w:hRule="exact" w:val="855"/>
        </w:trPr>
        <w:tc>
          <w:tcPr>
            <w:tcW w:w="818" w:type="dxa"/>
            <w:vAlign w:val="center"/>
          </w:tcPr>
          <w:p w14:paraId="3C9EC75C"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3-1</w:t>
            </w:r>
          </w:p>
        </w:tc>
        <w:tc>
          <w:tcPr>
            <w:tcW w:w="1923" w:type="dxa"/>
            <w:vAlign w:val="center"/>
          </w:tcPr>
          <w:p w14:paraId="3252E353"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是否接受联合体投标</w:t>
            </w:r>
          </w:p>
        </w:tc>
        <w:tc>
          <w:tcPr>
            <w:tcW w:w="4685" w:type="dxa"/>
            <w:vAlign w:val="center"/>
          </w:tcPr>
          <w:p w14:paraId="30E7A4E5"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本项目不接受联合体投标，投标人不得为联合体。</w:t>
            </w:r>
          </w:p>
        </w:tc>
        <w:tc>
          <w:tcPr>
            <w:tcW w:w="1591" w:type="dxa"/>
            <w:vAlign w:val="center"/>
          </w:tcPr>
          <w:p w14:paraId="41ADB271" w14:textId="77777777" w:rsidR="001D0570" w:rsidRDefault="001D0570">
            <w:pPr>
              <w:tabs>
                <w:tab w:val="left" w:pos="1080"/>
              </w:tabs>
              <w:snapToGrid w:val="0"/>
              <w:spacing w:line="360" w:lineRule="auto"/>
              <w:rPr>
                <w:rFonts w:ascii="宋体" w:hAnsi="宋体" w:cs="宋体"/>
                <w:color w:val="000000" w:themeColor="text1"/>
                <w:szCs w:val="21"/>
              </w:rPr>
            </w:pPr>
          </w:p>
        </w:tc>
      </w:tr>
      <w:tr w:rsidR="001D0570" w14:paraId="1A8B163B" w14:textId="77777777">
        <w:trPr>
          <w:cantSplit/>
          <w:trHeight w:hRule="exact" w:val="1154"/>
        </w:trPr>
        <w:tc>
          <w:tcPr>
            <w:tcW w:w="818" w:type="dxa"/>
            <w:vAlign w:val="center"/>
          </w:tcPr>
          <w:p w14:paraId="7E0AF485"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3-2</w:t>
            </w:r>
          </w:p>
        </w:tc>
        <w:tc>
          <w:tcPr>
            <w:tcW w:w="1923" w:type="dxa"/>
            <w:vAlign w:val="center"/>
          </w:tcPr>
          <w:p w14:paraId="055394B2" w14:textId="42A28DB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特定资格要求</w:t>
            </w:r>
          </w:p>
        </w:tc>
        <w:tc>
          <w:tcPr>
            <w:tcW w:w="4685" w:type="dxa"/>
            <w:vAlign w:val="center"/>
          </w:tcPr>
          <w:p w14:paraId="727C263C" w14:textId="71237979"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有，见第一章《投标邀请》</w:t>
            </w:r>
          </w:p>
        </w:tc>
        <w:tc>
          <w:tcPr>
            <w:tcW w:w="1591" w:type="dxa"/>
            <w:vAlign w:val="center"/>
          </w:tcPr>
          <w:p w14:paraId="1FD3C722"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提供证明文件的电子件或电子证照</w:t>
            </w:r>
          </w:p>
        </w:tc>
      </w:tr>
      <w:tr w:rsidR="001D0570" w14:paraId="29C9B005" w14:textId="77777777">
        <w:trPr>
          <w:cantSplit/>
          <w:trHeight w:val="460"/>
        </w:trPr>
        <w:tc>
          <w:tcPr>
            <w:tcW w:w="818" w:type="dxa"/>
            <w:vAlign w:val="center"/>
          </w:tcPr>
          <w:p w14:paraId="64E095B8" w14:textId="77777777" w:rsidR="001D0570" w:rsidRDefault="008839DA">
            <w:pPr>
              <w:tabs>
                <w:tab w:val="left" w:pos="1080"/>
              </w:tabs>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4</w:t>
            </w:r>
          </w:p>
        </w:tc>
        <w:tc>
          <w:tcPr>
            <w:tcW w:w="1923" w:type="dxa"/>
            <w:vAlign w:val="center"/>
          </w:tcPr>
          <w:p w14:paraId="16DCAE34"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kern w:val="0"/>
                <w:szCs w:val="21"/>
                <w:lang w:bidi="ar"/>
              </w:rPr>
              <w:t>投标保证金</w:t>
            </w:r>
          </w:p>
        </w:tc>
        <w:tc>
          <w:tcPr>
            <w:tcW w:w="4685" w:type="dxa"/>
            <w:vAlign w:val="center"/>
          </w:tcPr>
          <w:p w14:paraId="2B13CC1F"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kern w:val="0"/>
                <w:szCs w:val="21"/>
                <w:lang w:bidi="ar"/>
              </w:rPr>
              <w:t>按照招标文件的规定提交投标保证金。</w:t>
            </w:r>
          </w:p>
        </w:tc>
        <w:tc>
          <w:tcPr>
            <w:tcW w:w="1591" w:type="dxa"/>
            <w:vAlign w:val="center"/>
          </w:tcPr>
          <w:p w14:paraId="318A82D3" w14:textId="77777777" w:rsidR="001D0570" w:rsidRDefault="008839DA">
            <w:pPr>
              <w:tabs>
                <w:tab w:val="left" w:pos="1080"/>
              </w:tabs>
              <w:snapToGrid w:val="0"/>
              <w:spacing w:line="360" w:lineRule="auto"/>
              <w:rPr>
                <w:rFonts w:ascii="宋体" w:hAnsi="宋体" w:cs="宋体"/>
                <w:color w:val="000000" w:themeColor="text1"/>
                <w:szCs w:val="21"/>
              </w:rPr>
            </w:pPr>
            <w:r>
              <w:rPr>
                <w:rFonts w:ascii="宋体" w:hAnsi="宋体" w:cs="宋体" w:hint="eastAsia"/>
                <w:color w:val="000000" w:themeColor="text1"/>
                <w:szCs w:val="21"/>
              </w:rPr>
              <w:t>本项目不适用</w:t>
            </w:r>
          </w:p>
        </w:tc>
      </w:tr>
    </w:tbl>
    <w:p w14:paraId="397281B7"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78E71169" w14:textId="77777777" w:rsidR="001D0570" w:rsidRDefault="008839DA">
      <w:pPr>
        <w:spacing w:line="360" w:lineRule="auto"/>
        <w:jc w:val="center"/>
        <w:outlineLvl w:val="0"/>
        <w:rPr>
          <w:rFonts w:ascii="宋体" w:hAnsi="宋体" w:cs="宋体"/>
          <w:b/>
          <w:color w:val="000000" w:themeColor="text1"/>
          <w:szCs w:val="21"/>
        </w:rPr>
      </w:pPr>
      <w:bookmarkStart w:id="759" w:name="_Toc99301423"/>
      <w:bookmarkStart w:id="760" w:name="_Toc5748"/>
      <w:bookmarkStart w:id="761" w:name="_Toc5159"/>
      <w:r>
        <w:rPr>
          <w:rFonts w:ascii="宋体" w:hAnsi="宋体" w:cs="宋体" w:hint="eastAsia"/>
          <w:b/>
          <w:color w:val="000000" w:themeColor="text1"/>
          <w:szCs w:val="21"/>
        </w:rPr>
        <w:lastRenderedPageBreak/>
        <w:t xml:space="preserve">第四章   </w:t>
      </w:r>
      <w:bookmarkStart w:id="762" w:name="_Hlt164229061"/>
      <w:bookmarkEnd w:id="745"/>
      <w:bookmarkEnd w:id="746"/>
      <w:bookmarkEnd w:id="747"/>
      <w:bookmarkEnd w:id="748"/>
      <w:bookmarkEnd w:id="749"/>
      <w:bookmarkEnd w:id="762"/>
      <w:r>
        <w:rPr>
          <w:rFonts w:ascii="宋体" w:hAnsi="宋体" w:cs="宋体" w:hint="eastAsia"/>
          <w:b/>
          <w:color w:val="000000" w:themeColor="text1"/>
          <w:szCs w:val="21"/>
        </w:rPr>
        <w:t>评标程序、评标方法和评标标准</w:t>
      </w:r>
      <w:bookmarkEnd w:id="759"/>
      <w:bookmarkEnd w:id="760"/>
      <w:bookmarkEnd w:id="761"/>
    </w:p>
    <w:p w14:paraId="5393D15E" w14:textId="77777777" w:rsidR="001D0570" w:rsidRDefault="008839DA">
      <w:pPr>
        <w:tabs>
          <w:tab w:val="left" w:pos="360"/>
          <w:tab w:val="left" w:pos="900"/>
        </w:tabs>
        <w:snapToGrid w:val="0"/>
        <w:spacing w:line="360" w:lineRule="auto"/>
        <w:jc w:val="center"/>
        <w:outlineLvl w:val="0"/>
        <w:rPr>
          <w:rFonts w:ascii="宋体" w:hAnsi="宋体" w:cs="宋体"/>
          <w:b/>
          <w:color w:val="000000" w:themeColor="text1"/>
          <w:szCs w:val="21"/>
        </w:rPr>
      </w:pPr>
      <w:bookmarkStart w:id="763" w:name="_Toc24061"/>
      <w:bookmarkStart w:id="764" w:name="_Toc4884"/>
      <w:r>
        <w:rPr>
          <w:rFonts w:ascii="宋体" w:hAnsi="宋体" w:cs="宋体" w:hint="eastAsia"/>
          <w:b/>
          <w:color w:val="000000" w:themeColor="text1"/>
          <w:szCs w:val="21"/>
        </w:rPr>
        <w:t>一、评标方法</w:t>
      </w:r>
      <w:bookmarkEnd w:id="763"/>
      <w:bookmarkEnd w:id="764"/>
    </w:p>
    <w:p w14:paraId="68D3F676" w14:textId="77777777" w:rsidR="001D0570" w:rsidRDefault="008839DA">
      <w:pPr>
        <w:numPr>
          <w:ilvl w:val="0"/>
          <w:numId w:val="12"/>
        </w:numPr>
        <w:tabs>
          <w:tab w:val="left" w:pos="360"/>
        </w:tabs>
        <w:snapToGrid w:val="0"/>
        <w:spacing w:line="360" w:lineRule="auto"/>
        <w:outlineLvl w:val="1"/>
        <w:rPr>
          <w:rFonts w:ascii="宋体" w:hAnsi="宋体" w:cs="宋体"/>
          <w:color w:val="000000" w:themeColor="text1"/>
          <w:szCs w:val="21"/>
        </w:rPr>
      </w:pPr>
      <w:bookmarkStart w:id="765" w:name="_Toc149720834"/>
      <w:bookmarkStart w:id="766" w:name="_Toc195842906"/>
      <w:bookmarkStart w:id="767" w:name="_Toc150774641"/>
      <w:bookmarkStart w:id="768" w:name="_Toc151193783"/>
      <w:bookmarkStart w:id="769" w:name="_Toc226965814"/>
      <w:bookmarkStart w:id="770" w:name="_Toc265228379"/>
      <w:bookmarkStart w:id="771" w:name="_Toc226309785"/>
      <w:bookmarkStart w:id="772" w:name="_Toc150774746"/>
      <w:bookmarkStart w:id="773" w:name="_Toc164608655"/>
      <w:bookmarkStart w:id="774" w:name="_Toc305158809"/>
      <w:bookmarkStart w:id="775" w:name="_Toc151193929"/>
      <w:bookmarkStart w:id="776" w:name="_Toc150480779"/>
      <w:bookmarkStart w:id="777" w:name="_Toc226337237"/>
      <w:bookmarkStart w:id="778" w:name="_Toc164608810"/>
      <w:bookmarkStart w:id="779" w:name="_Toc226965731"/>
      <w:bookmarkStart w:id="780" w:name="_Toc142311043"/>
      <w:bookmarkStart w:id="781" w:name="_Toc151190168"/>
      <w:bookmarkStart w:id="782" w:name="_Toc305158883"/>
      <w:bookmarkStart w:id="783" w:name="_Toc127151742"/>
      <w:bookmarkStart w:id="784" w:name="_Toc151193711"/>
      <w:bookmarkStart w:id="785" w:name="_Toc150509292"/>
      <w:bookmarkStart w:id="786" w:name="_Toc127151541"/>
      <w:bookmarkStart w:id="787" w:name="_Toc127161455"/>
      <w:bookmarkStart w:id="788" w:name="_Toc264969231"/>
      <w:bookmarkStart w:id="789" w:name="_Toc24945"/>
      <w:bookmarkStart w:id="790" w:name="_Toc151193855"/>
      <w:bookmarkStart w:id="791" w:name="_Toc164229236"/>
      <w:bookmarkStart w:id="792" w:name="_Toc151193639"/>
      <w:bookmarkStart w:id="793" w:name="_Toc164229382"/>
      <w:bookmarkStart w:id="794" w:name="_Toc164351635"/>
      <w:bookmarkStart w:id="795" w:name="_Toc28592"/>
      <w:bookmarkStart w:id="796" w:name="_Toc353825551"/>
      <w:bookmarkStart w:id="797" w:name="_Toc353873941"/>
      <w:r>
        <w:rPr>
          <w:rFonts w:ascii="宋体" w:hAnsi="宋体" w:cs="宋体" w:hint="eastAsia"/>
          <w:color w:val="000000" w:themeColor="text1"/>
          <w:szCs w:val="21"/>
        </w:rPr>
        <w:t>投标文件的符合性审查</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26A2FB9D"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评标委员会对资格审查合格的投标人的投标文件进行符合性审查，以确定其是否满足招标文件的实质性要求。</w:t>
      </w:r>
      <w:bookmarkStart w:id="798" w:name="_Toc520356167"/>
    </w:p>
    <w:p w14:paraId="559B7B58"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rFonts w:ascii="宋体" w:hAnsi="宋体" w:cs="宋体" w:hint="eastAsia"/>
          <w:color w:val="000000" w:themeColor="text1"/>
          <w:szCs w:val="21"/>
        </w:rPr>
        <w:t>要求的，</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48D7B97B" w14:textId="77777777" w:rsidR="001D0570" w:rsidRDefault="008839DA">
      <w:pPr>
        <w:pStyle w:val="afa"/>
        <w:spacing w:line="360" w:lineRule="auto"/>
        <w:ind w:firstLine="211"/>
        <w:jc w:val="center"/>
        <w:rPr>
          <w:rFonts w:cs="宋体"/>
          <w:color w:val="000000" w:themeColor="text1"/>
          <w:sz w:val="21"/>
          <w:szCs w:val="21"/>
        </w:rPr>
      </w:pPr>
      <w:r>
        <w:rPr>
          <w:rFonts w:cs="宋体" w:hint="eastAsia"/>
          <w:b/>
          <w:color w:val="000000" w:themeColor="text1"/>
          <w:sz w:val="21"/>
          <w:szCs w:val="21"/>
        </w:rPr>
        <w:t>符合性审查要求</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1759"/>
        <w:gridCol w:w="6536"/>
      </w:tblGrid>
      <w:tr w:rsidR="001D0570" w14:paraId="08D50B05" w14:textId="77777777">
        <w:trPr>
          <w:trHeight w:val="300"/>
          <w:jc w:val="center"/>
        </w:trPr>
        <w:tc>
          <w:tcPr>
            <w:tcW w:w="722" w:type="dxa"/>
            <w:vAlign w:val="center"/>
          </w:tcPr>
          <w:p w14:paraId="16F38DB6" w14:textId="77777777" w:rsidR="001D0570" w:rsidRDefault="008839DA">
            <w:pPr>
              <w:widowControl/>
              <w:spacing w:line="360" w:lineRule="auto"/>
              <w:jc w:val="center"/>
              <w:rPr>
                <w:rFonts w:ascii="宋体" w:hAnsi="宋体" w:cs="宋体"/>
                <w:b/>
                <w:color w:val="000000" w:themeColor="text1"/>
                <w:kern w:val="0"/>
                <w:szCs w:val="21"/>
              </w:rPr>
            </w:pPr>
            <w:r>
              <w:rPr>
                <w:rFonts w:ascii="宋体" w:hAnsi="宋体" w:cs="宋体" w:hint="eastAsia"/>
                <w:b/>
                <w:color w:val="000000" w:themeColor="text1"/>
                <w:kern w:val="0"/>
                <w:szCs w:val="21"/>
              </w:rPr>
              <w:t>序号</w:t>
            </w:r>
          </w:p>
        </w:tc>
        <w:tc>
          <w:tcPr>
            <w:tcW w:w="1759" w:type="dxa"/>
            <w:vAlign w:val="center"/>
          </w:tcPr>
          <w:p w14:paraId="1890336B" w14:textId="77777777" w:rsidR="001D0570" w:rsidRDefault="008839DA">
            <w:pPr>
              <w:widowControl/>
              <w:spacing w:line="360" w:lineRule="auto"/>
              <w:jc w:val="center"/>
              <w:rPr>
                <w:rFonts w:ascii="宋体" w:hAnsi="宋体" w:cs="宋体"/>
                <w:b/>
                <w:color w:val="000000" w:themeColor="text1"/>
                <w:kern w:val="0"/>
                <w:szCs w:val="21"/>
              </w:rPr>
            </w:pPr>
            <w:r>
              <w:rPr>
                <w:rFonts w:ascii="宋体" w:hAnsi="宋体" w:cs="宋体" w:hint="eastAsia"/>
                <w:b/>
                <w:color w:val="000000" w:themeColor="text1"/>
                <w:kern w:val="0"/>
                <w:szCs w:val="21"/>
              </w:rPr>
              <w:t>审查因素</w:t>
            </w:r>
          </w:p>
        </w:tc>
        <w:tc>
          <w:tcPr>
            <w:tcW w:w="6536" w:type="dxa"/>
            <w:vAlign w:val="center"/>
          </w:tcPr>
          <w:p w14:paraId="6F116177" w14:textId="77777777" w:rsidR="001D0570" w:rsidRDefault="008839DA">
            <w:pPr>
              <w:widowControl/>
              <w:spacing w:line="360" w:lineRule="auto"/>
              <w:jc w:val="center"/>
              <w:rPr>
                <w:rFonts w:ascii="宋体" w:hAnsi="宋体" w:cs="宋体"/>
                <w:b/>
                <w:color w:val="000000" w:themeColor="text1"/>
                <w:kern w:val="0"/>
                <w:szCs w:val="21"/>
              </w:rPr>
            </w:pPr>
            <w:r>
              <w:rPr>
                <w:rFonts w:ascii="宋体" w:hAnsi="宋体" w:cs="宋体" w:hint="eastAsia"/>
                <w:b/>
                <w:color w:val="000000" w:themeColor="text1"/>
                <w:kern w:val="0"/>
                <w:szCs w:val="21"/>
              </w:rPr>
              <w:t>审查内容</w:t>
            </w:r>
          </w:p>
        </w:tc>
      </w:tr>
      <w:tr w:rsidR="001D0570" w14:paraId="6DE57A87" w14:textId="77777777">
        <w:trPr>
          <w:trHeight w:val="685"/>
          <w:jc w:val="center"/>
        </w:trPr>
        <w:tc>
          <w:tcPr>
            <w:tcW w:w="722" w:type="dxa"/>
            <w:vAlign w:val="center"/>
          </w:tcPr>
          <w:p w14:paraId="70146ACC"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1</w:t>
            </w:r>
          </w:p>
        </w:tc>
        <w:tc>
          <w:tcPr>
            <w:tcW w:w="1759" w:type="dxa"/>
            <w:vAlign w:val="center"/>
          </w:tcPr>
          <w:p w14:paraId="5A5205D9"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授权委托书</w:t>
            </w:r>
          </w:p>
        </w:tc>
        <w:tc>
          <w:tcPr>
            <w:tcW w:w="6536" w:type="dxa"/>
            <w:vAlign w:val="center"/>
          </w:tcPr>
          <w:p w14:paraId="17B74BD9"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按招标文件要求提供授权委托书；</w:t>
            </w:r>
          </w:p>
        </w:tc>
      </w:tr>
      <w:tr w:rsidR="001D0570" w14:paraId="305615F4" w14:textId="77777777">
        <w:trPr>
          <w:trHeight w:val="685"/>
          <w:jc w:val="center"/>
        </w:trPr>
        <w:tc>
          <w:tcPr>
            <w:tcW w:w="722" w:type="dxa"/>
            <w:vAlign w:val="center"/>
          </w:tcPr>
          <w:p w14:paraId="179A7DD0"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2</w:t>
            </w:r>
          </w:p>
        </w:tc>
        <w:tc>
          <w:tcPr>
            <w:tcW w:w="1759" w:type="dxa"/>
            <w:vAlign w:val="center"/>
          </w:tcPr>
          <w:p w14:paraId="1CD95647"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投标完整性</w:t>
            </w:r>
          </w:p>
        </w:tc>
        <w:tc>
          <w:tcPr>
            <w:tcW w:w="6536" w:type="dxa"/>
            <w:vAlign w:val="center"/>
          </w:tcPr>
          <w:p w14:paraId="58CFA0BB"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szCs w:val="21"/>
              </w:rPr>
              <w:t>未将一个采购包中的内容拆开投标；</w:t>
            </w:r>
          </w:p>
        </w:tc>
      </w:tr>
      <w:tr w:rsidR="001D0570" w14:paraId="462EAE84" w14:textId="77777777">
        <w:trPr>
          <w:trHeight w:val="685"/>
          <w:jc w:val="center"/>
        </w:trPr>
        <w:tc>
          <w:tcPr>
            <w:tcW w:w="722" w:type="dxa"/>
            <w:vAlign w:val="center"/>
          </w:tcPr>
          <w:p w14:paraId="7194FA52"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3</w:t>
            </w:r>
          </w:p>
        </w:tc>
        <w:tc>
          <w:tcPr>
            <w:tcW w:w="1759" w:type="dxa"/>
            <w:vAlign w:val="center"/>
          </w:tcPr>
          <w:p w14:paraId="7B53FCF8"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投标报价</w:t>
            </w:r>
          </w:p>
        </w:tc>
        <w:tc>
          <w:tcPr>
            <w:tcW w:w="6536" w:type="dxa"/>
            <w:vAlign w:val="center"/>
          </w:tcPr>
          <w:p w14:paraId="601CA68F"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投标报价未</w:t>
            </w:r>
            <w:r>
              <w:rPr>
                <w:rFonts w:ascii="宋体" w:hAnsi="宋体" w:cs="宋体" w:hint="eastAsia"/>
                <w:color w:val="000000" w:themeColor="text1"/>
                <w:szCs w:val="21"/>
              </w:rPr>
              <w:t>超过招标文件中规定的项目/采购包预算金额或者项目/采购包最高限价</w:t>
            </w:r>
            <w:r>
              <w:rPr>
                <w:rFonts w:ascii="宋体" w:hAnsi="宋体" w:cs="宋体" w:hint="eastAsia"/>
                <w:color w:val="000000" w:themeColor="text1"/>
                <w:kern w:val="0"/>
                <w:szCs w:val="21"/>
              </w:rPr>
              <w:t>；</w:t>
            </w:r>
          </w:p>
        </w:tc>
      </w:tr>
      <w:tr w:rsidR="001D0570" w14:paraId="44367E61" w14:textId="77777777">
        <w:trPr>
          <w:trHeight w:val="685"/>
          <w:jc w:val="center"/>
        </w:trPr>
        <w:tc>
          <w:tcPr>
            <w:tcW w:w="722" w:type="dxa"/>
            <w:vAlign w:val="center"/>
          </w:tcPr>
          <w:p w14:paraId="07E9CD62"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4</w:t>
            </w:r>
          </w:p>
        </w:tc>
        <w:tc>
          <w:tcPr>
            <w:tcW w:w="1759" w:type="dxa"/>
            <w:vAlign w:val="center"/>
          </w:tcPr>
          <w:p w14:paraId="2F78CA65"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报价唯一性</w:t>
            </w:r>
          </w:p>
        </w:tc>
        <w:tc>
          <w:tcPr>
            <w:tcW w:w="6536" w:type="dxa"/>
            <w:vAlign w:val="center"/>
          </w:tcPr>
          <w:p w14:paraId="47F95B75"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投标文件未</w:t>
            </w:r>
            <w:r>
              <w:rPr>
                <w:rFonts w:ascii="宋体" w:hAnsi="宋体" w:cs="宋体" w:hint="eastAsia"/>
                <w:color w:val="000000" w:themeColor="text1"/>
                <w:szCs w:val="21"/>
              </w:rPr>
              <w:t>出现可选择性或可调整的报价（招标文件另有规定的除外）</w:t>
            </w:r>
            <w:r>
              <w:rPr>
                <w:rFonts w:ascii="宋体" w:hAnsi="宋体" w:cs="宋体" w:hint="eastAsia"/>
                <w:color w:val="000000" w:themeColor="text1"/>
                <w:kern w:val="0"/>
                <w:szCs w:val="21"/>
              </w:rPr>
              <w:t>；</w:t>
            </w:r>
          </w:p>
        </w:tc>
      </w:tr>
      <w:tr w:rsidR="001D0570" w14:paraId="50B6819E" w14:textId="77777777">
        <w:trPr>
          <w:trHeight w:val="685"/>
          <w:jc w:val="center"/>
        </w:trPr>
        <w:tc>
          <w:tcPr>
            <w:tcW w:w="722" w:type="dxa"/>
            <w:vAlign w:val="center"/>
          </w:tcPr>
          <w:p w14:paraId="799B3822"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5</w:t>
            </w:r>
          </w:p>
        </w:tc>
        <w:tc>
          <w:tcPr>
            <w:tcW w:w="1759" w:type="dxa"/>
            <w:vAlign w:val="center"/>
          </w:tcPr>
          <w:p w14:paraId="52C57BF1"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投标有效期</w:t>
            </w:r>
          </w:p>
        </w:tc>
        <w:tc>
          <w:tcPr>
            <w:tcW w:w="6536" w:type="dxa"/>
            <w:vAlign w:val="center"/>
          </w:tcPr>
          <w:p w14:paraId="7D30B5AC"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投标文件中承诺的投标有效期满足招标文件中载明的投标有效期的；</w:t>
            </w:r>
          </w:p>
        </w:tc>
      </w:tr>
      <w:tr w:rsidR="001D0570" w14:paraId="31A560E7" w14:textId="77777777">
        <w:trPr>
          <w:trHeight w:val="685"/>
          <w:jc w:val="center"/>
        </w:trPr>
        <w:tc>
          <w:tcPr>
            <w:tcW w:w="722" w:type="dxa"/>
            <w:vAlign w:val="center"/>
          </w:tcPr>
          <w:p w14:paraId="0497673D"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6</w:t>
            </w:r>
          </w:p>
        </w:tc>
        <w:tc>
          <w:tcPr>
            <w:tcW w:w="1759" w:type="dxa"/>
            <w:vAlign w:val="center"/>
          </w:tcPr>
          <w:p w14:paraId="3F6044A9"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签署、盖章</w:t>
            </w:r>
          </w:p>
        </w:tc>
        <w:tc>
          <w:tcPr>
            <w:tcW w:w="6536" w:type="dxa"/>
            <w:vAlign w:val="center"/>
          </w:tcPr>
          <w:p w14:paraId="6B36D564" w14:textId="77777777" w:rsidR="001D0570" w:rsidRDefault="008839DA" w:rsidP="00C903B7">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按照招标文件要求签署、盖章的；</w:t>
            </w:r>
          </w:p>
        </w:tc>
      </w:tr>
      <w:tr w:rsidR="001D0570" w14:paraId="103D3E56" w14:textId="77777777">
        <w:trPr>
          <w:trHeight w:val="685"/>
          <w:jc w:val="center"/>
        </w:trPr>
        <w:tc>
          <w:tcPr>
            <w:tcW w:w="722" w:type="dxa"/>
            <w:vAlign w:val="center"/>
          </w:tcPr>
          <w:p w14:paraId="30835642"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7</w:t>
            </w:r>
          </w:p>
        </w:tc>
        <w:tc>
          <w:tcPr>
            <w:tcW w:w="1759" w:type="dxa"/>
            <w:vAlign w:val="center"/>
          </w:tcPr>
          <w:p w14:paraId="399101BC"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实质性格式</w:t>
            </w:r>
          </w:p>
        </w:tc>
        <w:tc>
          <w:tcPr>
            <w:tcW w:w="6536" w:type="dxa"/>
            <w:vAlign w:val="center"/>
          </w:tcPr>
          <w:p w14:paraId="0AFC6862" w14:textId="77777777" w:rsidR="001D0570" w:rsidRDefault="008839DA" w:rsidP="00C903B7">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标记为“实质性格式”的文件均按招标文件要求提供；</w:t>
            </w:r>
          </w:p>
        </w:tc>
      </w:tr>
      <w:tr w:rsidR="001D0570" w14:paraId="7291BBEE" w14:textId="77777777">
        <w:trPr>
          <w:trHeight w:val="685"/>
          <w:jc w:val="center"/>
        </w:trPr>
        <w:tc>
          <w:tcPr>
            <w:tcW w:w="722" w:type="dxa"/>
            <w:vAlign w:val="center"/>
          </w:tcPr>
          <w:p w14:paraId="188D2EB4"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8</w:t>
            </w:r>
          </w:p>
        </w:tc>
        <w:tc>
          <w:tcPr>
            <w:tcW w:w="1759" w:type="dxa"/>
            <w:vAlign w:val="center"/>
          </w:tcPr>
          <w:p w14:paraId="7B457179"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★号条款响应</w:t>
            </w:r>
          </w:p>
        </w:tc>
        <w:tc>
          <w:tcPr>
            <w:tcW w:w="6536" w:type="dxa"/>
            <w:vAlign w:val="center"/>
          </w:tcPr>
          <w:p w14:paraId="321F371A" w14:textId="77777777" w:rsidR="001D0570" w:rsidRDefault="008839DA" w:rsidP="00C903B7">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投标文件满足招标文件第五章《采购需求》中★号条款要求； </w:t>
            </w:r>
          </w:p>
        </w:tc>
      </w:tr>
      <w:tr w:rsidR="001D0570" w14:paraId="22B3456A" w14:textId="77777777">
        <w:trPr>
          <w:trHeight w:val="685"/>
          <w:jc w:val="center"/>
        </w:trPr>
        <w:tc>
          <w:tcPr>
            <w:tcW w:w="722" w:type="dxa"/>
            <w:vAlign w:val="center"/>
          </w:tcPr>
          <w:p w14:paraId="5BE39158"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9</w:t>
            </w:r>
          </w:p>
        </w:tc>
        <w:tc>
          <w:tcPr>
            <w:tcW w:w="1759" w:type="dxa"/>
            <w:vAlign w:val="center"/>
          </w:tcPr>
          <w:p w14:paraId="444BCEC9"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报价的修正（如有）</w:t>
            </w:r>
          </w:p>
        </w:tc>
        <w:tc>
          <w:tcPr>
            <w:tcW w:w="6536" w:type="dxa"/>
            <w:vAlign w:val="center"/>
          </w:tcPr>
          <w:p w14:paraId="2B48CB7D"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不涉及报价修正，或投标文件报价出现前后不一致时，投标人对修正后的报价予以确认；（如有）</w:t>
            </w:r>
          </w:p>
        </w:tc>
      </w:tr>
      <w:tr w:rsidR="001D0570" w14:paraId="233B43E4" w14:textId="77777777">
        <w:trPr>
          <w:trHeight w:val="685"/>
          <w:jc w:val="center"/>
        </w:trPr>
        <w:tc>
          <w:tcPr>
            <w:tcW w:w="722" w:type="dxa"/>
            <w:vAlign w:val="center"/>
          </w:tcPr>
          <w:p w14:paraId="527AC687"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10</w:t>
            </w:r>
          </w:p>
        </w:tc>
        <w:tc>
          <w:tcPr>
            <w:tcW w:w="1759" w:type="dxa"/>
            <w:vAlign w:val="center"/>
          </w:tcPr>
          <w:p w14:paraId="4B1F0CC6"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报价合理性</w:t>
            </w:r>
          </w:p>
        </w:tc>
        <w:tc>
          <w:tcPr>
            <w:tcW w:w="6536" w:type="dxa"/>
            <w:vAlign w:val="center"/>
          </w:tcPr>
          <w:p w14:paraId="0139D8B5"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报价合理，或</w:t>
            </w:r>
            <w:r>
              <w:rPr>
                <w:rFonts w:ascii="宋体" w:hAnsi="宋体" w:cs="宋体" w:hint="eastAsia"/>
                <w:color w:val="000000" w:themeColor="text1"/>
                <w:szCs w:val="21"/>
              </w:rPr>
              <w:t>投标人的报价明显低于其他通过符合性审查投标人的报价，有可能影响产品质量或者不能诚信履约的，能够应评标委员会要求在规定时间内证明其报价合理性的</w:t>
            </w:r>
            <w:r>
              <w:rPr>
                <w:rFonts w:ascii="宋体" w:hAnsi="宋体" w:cs="宋体" w:hint="eastAsia"/>
                <w:color w:val="000000" w:themeColor="text1"/>
                <w:kern w:val="0"/>
                <w:szCs w:val="21"/>
              </w:rPr>
              <w:t>；</w:t>
            </w:r>
          </w:p>
        </w:tc>
      </w:tr>
      <w:tr w:rsidR="001D0570" w14:paraId="618782E2" w14:textId="77777777">
        <w:trPr>
          <w:trHeight w:val="685"/>
          <w:jc w:val="center"/>
        </w:trPr>
        <w:tc>
          <w:tcPr>
            <w:tcW w:w="722" w:type="dxa"/>
            <w:vAlign w:val="center"/>
          </w:tcPr>
          <w:p w14:paraId="33A834C8"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lastRenderedPageBreak/>
              <w:t>11</w:t>
            </w:r>
          </w:p>
        </w:tc>
        <w:tc>
          <w:tcPr>
            <w:tcW w:w="1759" w:type="dxa"/>
            <w:vAlign w:val="center"/>
          </w:tcPr>
          <w:p w14:paraId="56FDAF6A"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公平竞争</w:t>
            </w:r>
          </w:p>
        </w:tc>
        <w:tc>
          <w:tcPr>
            <w:tcW w:w="6536" w:type="dxa"/>
            <w:vAlign w:val="center"/>
          </w:tcPr>
          <w:p w14:paraId="5D3F5407"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szCs w:val="21"/>
              </w:rPr>
              <w:t>投标人遵循公平竞争的原则，不存在恶意串通，妨碍其他投标人的竞争行为，不存在损害采购人或者其他投标人的合法权益情形的；</w:t>
            </w:r>
          </w:p>
        </w:tc>
      </w:tr>
      <w:tr w:rsidR="001D0570" w14:paraId="6062B05E" w14:textId="77777777">
        <w:trPr>
          <w:trHeight w:val="685"/>
          <w:jc w:val="center"/>
        </w:trPr>
        <w:tc>
          <w:tcPr>
            <w:tcW w:w="722" w:type="dxa"/>
            <w:vAlign w:val="center"/>
          </w:tcPr>
          <w:p w14:paraId="26B4F8FC"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12</w:t>
            </w:r>
          </w:p>
        </w:tc>
        <w:tc>
          <w:tcPr>
            <w:tcW w:w="1759" w:type="dxa"/>
            <w:vAlign w:val="center"/>
          </w:tcPr>
          <w:p w14:paraId="07C0B012"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串通投标</w:t>
            </w:r>
          </w:p>
        </w:tc>
        <w:tc>
          <w:tcPr>
            <w:tcW w:w="6536" w:type="dxa"/>
            <w:vAlign w:val="center"/>
          </w:tcPr>
          <w:p w14:paraId="062F51D3"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szCs w:val="21"/>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r>
      <w:tr w:rsidR="001D0570" w14:paraId="7EB2E3F2" w14:textId="77777777">
        <w:trPr>
          <w:trHeight w:val="685"/>
          <w:jc w:val="center"/>
        </w:trPr>
        <w:tc>
          <w:tcPr>
            <w:tcW w:w="722" w:type="dxa"/>
            <w:vAlign w:val="center"/>
          </w:tcPr>
          <w:p w14:paraId="4514E023"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13</w:t>
            </w:r>
          </w:p>
        </w:tc>
        <w:tc>
          <w:tcPr>
            <w:tcW w:w="1759" w:type="dxa"/>
            <w:vAlign w:val="center"/>
          </w:tcPr>
          <w:p w14:paraId="4CE77E53"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附加条件</w:t>
            </w:r>
          </w:p>
        </w:tc>
        <w:tc>
          <w:tcPr>
            <w:tcW w:w="6536" w:type="dxa"/>
            <w:vAlign w:val="center"/>
          </w:tcPr>
          <w:p w14:paraId="67E6074C"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投标文件未含有采购人不能接受的附加条件的；</w:t>
            </w:r>
          </w:p>
        </w:tc>
      </w:tr>
      <w:tr w:rsidR="001D0570" w14:paraId="7DAB63E5" w14:textId="77777777">
        <w:trPr>
          <w:trHeight w:val="685"/>
          <w:jc w:val="center"/>
        </w:trPr>
        <w:tc>
          <w:tcPr>
            <w:tcW w:w="722" w:type="dxa"/>
            <w:vAlign w:val="center"/>
          </w:tcPr>
          <w:p w14:paraId="2FDFA5FD" w14:textId="77777777" w:rsidR="001D0570" w:rsidRDefault="008839DA">
            <w:pPr>
              <w:widowControl/>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14</w:t>
            </w:r>
          </w:p>
        </w:tc>
        <w:tc>
          <w:tcPr>
            <w:tcW w:w="1759" w:type="dxa"/>
            <w:vAlign w:val="center"/>
          </w:tcPr>
          <w:p w14:paraId="31EFA41E"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其他无效情形</w:t>
            </w:r>
          </w:p>
        </w:tc>
        <w:tc>
          <w:tcPr>
            <w:tcW w:w="6536" w:type="dxa"/>
            <w:vAlign w:val="center"/>
          </w:tcPr>
          <w:p w14:paraId="5177D822"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szCs w:val="21"/>
              </w:rPr>
              <w:t>投标人、投标文件不存在不符合法律、法规和招标文件规定的其他无效情形。</w:t>
            </w:r>
          </w:p>
        </w:tc>
      </w:tr>
    </w:tbl>
    <w:p w14:paraId="33243656" w14:textId="77777777" w:rsidR="001D0570" w:rsidRDefault="001D0570">
      <w:pPr>
        <w:tabs>
          <w:tab w:val="left" w:pos="900"/>
          <w:tab w:val="left" w:pos="1080"/>
          <w:tab w:val="left" w:pos="1589"/>
        </w:tabs>
        <w:snapToGrid w:val="0"/>
        <w:spacing w:line="360" w:lineRule="auto"/>
        <w:ind w:leftChars="-170" w:left="-45" w:hangingChars="148" w:hanging="312"/>
        <w:jc w:val="center"/>
        <w:rPr>
          <w:rFonts w:ascii="宋体" w:hAnsi="宋体" w:cs="宋体"/>
          <w:b/>
          <w:color w:val="000000" w:themeColor="text1"/>
          <w:szCs w:val="21"/>
        </w:rPr>
      </w:pPr>
    </w:p>
    <w:p w14:paraId="0F455BAF" w14:textId="77777777" w:rsidR="001D0570" w:rsidRDefault="008839DA">
      <w:pPr>
        <w:numPr>
          <w:ilvl w:val="0"/>
          <w:numId w:val="12"/>
        </w:numPr>
        <w:tabs>
          <w:tab w:val="left" w:pos="360"/>
        </w:tabs>
        <w:snapToGrid w:val="0"/>
        <w:spacing w:line="360" w:lineRule="auto"/>
        <w:outlineLvl w:val="1"/>
        <w:rPr>
          <w:rFonts w:ascii="宋体" w:hAnsi="宋体" w:cs="宋体"/>
          <w:color w:val="000000" w:themeColor="text1"/>
          <w:szCs w:val="21"/>
        </w:rPr>
      </w:pPr>
      <w:bookmarkStart w:id="799" w:name="_Toc21984"/>
      <w:bookmarkStart w:id="800" w:name="_Toc29015"/>
      <w:r>
        <w:rPr>
          <w:rFonts w:ascii="宋体" w:hAnsi="宋体" w:cs="宋体" w:hint="eastAsia"/>
          <w:color w:val="000000" w:themeColor="text1"/>
          <w:szCs w:val="21"/>
        </w:rPr>
        <w:t>投标文件有关事项的澄清或者说明</w:t>
      </w:r>
      <w:bookmarkEnd w:id="799"/>
      <w:bookmarkEnd w:id="800"/>
    </w:p>
    <w:p w14:paraId="72DB0543"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澄清文件将作为投标文件内容的一部分。</w:t>
      </w:r>
    </w:p>
    <w:p w14:paraId="5765E07C"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rFonts w:ascii="宋体" w:hAnsi="宋体" w:cs="宋体" w:hint="eastAsia"/>
          <w:b/>
          <w:color w:val="000000" w:themeColor="text1"/>
          <w:szCs w:val="21"/>
        </w:rPr>
        <w:t>无效投标处理</w:t>
      </w:r>
      <w:r>
        <w:rPr>
          <w:rFonts w:ascii="宋体" w:hAnsi="宋体" w:cs="宋体" w:hint="eastAsia"/>
          <w:color w:val="000000" w:themeColor="text1"/>
          <w:szCs w:val="21"/>
        </w:rPr>
        <w:t>。</w:t>
      </w:r>
    </w:p>
    <w:p w14:paraId="7A61ECB4"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19C2B8AB"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投标文件报价出现前后不一致的，按照下列规定修正：</w:t>
      </w:r>
    </w:p>
    <w:p w14:paraId="5E333496" w14:textId="77777777" w:rsidR="001D0570" w:rsidRDefault="008839DA">
      <w:pPr>
        <w:numPr>
          <w:ilvl w:val="2"/>
          <w:numId w:val="12"/>
        </w:numPr>
        <w:tabs>
          <w:tab w:val="left" w:pos="1080"/>
          <w:tab w:val="left" w:pos="1589"/>
          <w:tab w:val="left" w:pos="2035"/>
          <w:tab w:val="left" w:pos="2114"/>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招标文件对于报价修正是否另有规定：</w:t>
      </w:r>
    </w:p>
    <w:p w14:paraId="6D754EBB" w14:textId="77777777" w:rsidR="001D0570" w:rsidRDefault="008839DA">
      <w:pPr>
        <w:tabs>
          <w:tab w:val="left" w:pos="1080"/>
          <w:tab w:val="left" w:pos="1589"/>
          <w:tab w:val="left" w:pos="2035"/>
          <w:tab w:val="left" w:pos="2114"/>
        </w:tabs>
        <w:snapToGrid w:val="0"/>
        <w:spacing w:line="360" w:lineRule="auto"/>
        <w:ind w:left="2035"/>
        <w:rPr>
          <w:rFonts w:ascii="宋体" w:hAnsi="宋体" w:cs="宋体"/>
          <w:color w:val="000000" w:themeColor="text1"/>
          <w:szCs w:val="21"/>
          <w:u w:val="single"/>
        </w:rPr>
      </w:pPr>
      <w:r>
        <w:rPr>
          <w:rFonts w:ascii="宋体" w:hAnsi="宋体" w:cs="宋体" w:hint="eastAsia"/>
          <w:color w:val="000000" w:themeColor="text1"/>
          <w:szCs w:val="21"/>
        </w:rPr>
        <w:t>□有，具体规定为：______________</w:t>
      </w:r>
    </w:p>
    <w:p w14:paraId="485A5FE2" w14:textId="77777777" w:rsidR="001D0570" w:rsidRDefault="008839DA">
      <w:pPr>
        <w:tabs>
          <w:tab w:val="left" w:pos="1080"/>
          <w:tab w:val="left" w:pos="1589"/>
          <w:tab w:val="left" w:pos="2035"/>
          <w:tab w:val="left" w:pos="2114"/>
        </w:tabs>
        <w:snapToGrid w:val="0"/>
        <w:spacing w:line="360" w:lineRule="auto"/>
        <w:ind w:left="2035"/>
        <w:rPr>
          <w:rFonts w:ascii="宋体" w:hAnsi="宋体" w:cs="宋体"/>
          <w:color w:val="000000" w:themeColor="text1"/>
          <w:szCs w:val="21"/>
        </w:rPr>
      </w:pPr>
      <w:r>
        <w:rPr>
          <w:rFonts w:ascii="宋体" w:hAnsi="宋体" w:cs="宋体" w:hint="eastAsia"/>
          <w:b/>
          <w:color w:val="000000" w:themeColor="text1"/>
          <w:szCs w:val="21"/>
        </w:rPr>
        <w:lastRenderedPageBreak/>
        <w:t>■</w:t>
      </w:r>
      <w:r>
        <w:rPr>
          <w:rFonts w:ascii="宋体" w:hAnsi="宋体" w:cs="宋体" w:hint="eastAsia"/>
          <w:color w:val="000000" w:themeColor="text1"/>
          <w:szCs w:val="21"/>
        </w:rPr>
        <w:t>无，按下述2.4.2-2.4.8项规定修正。</w:t>
      </w:r>
    </w:p>
    <w:p w14:paraId="4E1D35FF" w14:textId="77777777" w:rsidR="001D0570" w:rsidRDefault="008839DA">
      <w:pPr>
        <w:numPr>
          <w:ilvl w:val="2"/>
          <w:numId w:val="12"/>
        </w:numPr>
        <w:tabs>
          <w:tab w:val="left" w:pos="2035"/>
          <w:tab w:val="left" w:pos="2114"/>
          <w:tab w:val="left" w:pos="2977"/>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单独递交的开标一览表（报价表）与投标文件中开标一览表（报价表）内容不一致的，以单独递交的开标一览表（报价表）为准；</w:t>
      </w:r>
    </w:p>
    <w:p w14:paraId="51AD49C2" w14:textId="77777777" w:rsidR="001D0570" w:rsidRDefault="008839DA">
      <w:pPr>
        <w:numPr>
          <w:ilvl w:val="2"/>
          <w:numId w:val="12"/>
        </w:numPr>
        <w:tabs>
          <w:tab w:val="left" w:pos="2035"/>
          <w:tab w:val="left" w:pos="2114"/>
          <w:tab w:val="left" w:pos="2977"/>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投标文件中开标一览表（报价表）内容与投标文件中相应内容不一致的，以开标一览表（报价表）为准；</w:t>
      </w:r>
    </w:p>
    <w:p w14:paraId="7FF3744F" w14:textId="77777777" w:rsidR="001D0570" w:rsidRDefault="008839DA">
      <w:pPr>
        <w:numPr>
          <w:ilvl w:val="2"/>
          <w:numId w:val="12"/>
        </w:numPr>
        <w:tabs>
          <w:tab w:val="left" w:pos="2035"/>
          <w:tab w:val="left" w:pos="2114"/>
          <w:tab w:val="left" w:pos="2977"/>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大写金额和小写金额不一致的，以大写金额为准；</w:t>
      </w:r>
    </w:p>
    <w:p w14:paraId="39C1FCED" w14:textId="77777777" w:rsidR="001D0570" w:rsidRDefault="008839DA">
      <w:pPr>
        <w:numPr>
          <w:ilvl w:val="2"/>
          <w:numId w:val="12"/>
        </w:numPr>
        <w:tabs>
          <w:tab w:val="left" w:pos="2035"/>
          <w:tab w:val="left" w:pos="2114"/>
          <w:tab w:val="left" w:pos="2977"/>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单价金额小数点或者百分比有明显错位的，以开标一览表的总价为准，并修改单价；</w:t>
      </w:r>
    </w:p>
    <w:p w14:paraId="6210DE3F" w14:textId="77777777" w:rsidR="001D0570" w:rsidRDefault="008839DA">
      <w:pPr>
        <w:numPr>
          <w:ilvl w:val="2"/>
          <w:numId w:val="12"/>
        </w:numPr>
        <w:tabs>
          <w:tab w:val="left" w:pos="2035"/>
          <w:tab w:val="left" w:pos="2114"/>
          <w:tab w:val="left" w:pos="2977"/>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总价金额与按单价汇总金额不一致的，以单价金额计算结果为准。</w:t>
      </w:r>
    </w:p>
    <w:p w14:paraId="3C2B0209" w14:textId="77777777" w:rsidR="001D0570" w:rsidRDefault="008839DA">
      <w:pPr>
        <w:numPr>
          <w:ilvl w:val="2"/>
          <w:numId w:val="12"/>
        </w:numPr>
        <w:tabs>
          <w:tab w:val="left" w:pos="1080"/>
          <w:tab w:val="left" w:pos="1589"/>
          <w:tab w:val="left" w:pos="2035"/>
          <w:tab w:val="left" w:pos="2114"/>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同时出现两种以上不一致的，按照前款规定的顺序修正。</w:t>
      </w:r>
    </w:p>
    <w:p w14:paraId="58F9E35E" w14:textId="77777777" w:rsidR="001D0570" w:rsidRDefault="008839DA">
      <w:pPr>
        <w:numPr>
          <w:ilvl w:val="2"/>
          <w:numId w:val="12"/>
        </w:numPr>
        <w:tabs>
          <w:tab w:val="left" w:pos="1080"/>
          <w:tab w:val="left" w:pos="1589"/>
          <w:tab w:val="left" w:pos="2035"/>
          <w:tab w:val="left" w:pos="2114"/>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修正后的报价经投标人书面确认后产生约束力，投标人不确认的，其</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05946DA9"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落实政府采购政策的价格调整：只有符合第二章《投标人须知》5.2条规定情形的，可以享受中小企业扶持政策，用扣除后的价格参加评审；否则，评标时价格不予扣除。</w:t>
      </w:r>
    </w:p>
    <w:p w14:paraId="2A3F9E13"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对于未预留份额专门面向中小企业采购的采购项目，以及预留份额项目中的非预留部分采购包，对小微企业报价给予10%的扣除，用扣除后的价格参加评审。</w:t>
      </w:r>
    </w:p>
    <w:p w14:paraId="65A002C9"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30%以上的联合体或者大中型企业的报价给予5%的扣除，用扣除后的价格参加评审。</w:t>
      </w:r>
    </w:p>
    <w:p w14:paraId="4697C896"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组成联合体或者接受分包的小微企业与联合体内其他企业、分包企业之间存在直接控股、管理关系的，不享受价格扣除优惠政策。</w:t>
      </w:r>
    </w:p>
    <w:p w14:paraId="47F70E17"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价格扣除比例对小型企业和微型企业同等对待，不作区分。</w:t>
      </w:r>
    </w:p>
    <w:p w14:paraId="6BE45BE6"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中小企业参加政府采购活动，应当按照招标文件给定的格式出具《中小企业声明函》，否则不得享受相关中小企业扶持政策。</w:t>
      </w:r>
    </w:p>
    <w:p w14:paraId="32A674B3"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监狱企业提供了由省级以上监狱管理局（北京市含教育矫治局）、戒毒管理局（含新疆生产建设兵团）出具的属于监狱企业的证明文件的，视同小微企业。</w:t>
      </w:r>
    </w:p>
    <w:p w14:paraId="36D7D177"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残疾人福利性单位按招标文件要求提供了《残疾人福利性单位声明函》（见附件）的，视同小微企业。</w:t>
      </w:r>
    </w:p>
    <w:p w14:paraId="108BA54A" w14:textId="77777777" w:rsidR="001D0570" w:rsidRDefault="008839DA">
      <w:pPr>
        <w:numPr>
          <w:ilvl w:val="2"/>
          <w:numId w:val="12"/>
        </w:numPr>
        <w:tabs>
          <w:tab w:val="clear" w:pos="1980"/>
          <w:tab w:val="left" w:pos="1080"/>
          <w:tab w:val="left" w:pos="1589"/>
          <w:tab w:val="left" w:pos="2014"/>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lastRenderedPageBreak/>
        <w:t>若投标人同时属于小型或微型企业、监狱企业、残疾人福利性单位中的两种及以上，将不重复享受小微企业价格扣减的优惠政策。</w:t>
      </w:r>
    </w:p>
    <w:p w14:paraId="5850C04D" w14:textId="77777777" w:rsidR="001D0570" w:rsidRDefault="008839DA">
      <w:pPr>
        <w:numPr>
          <w:ilvl w:val="0"/>
          <w:numId w:val="12"/>
        </w:numPr>
        <w:tabs>
          <w:tab w:val="left" w:pos="360"/>
        </w:tabs>
        <w:snapToGrid w:val="0"/>
        <w:spacing w:line="360" w:lineRule="auto"/>
        <w:outlineLvl w:val="1"/>
        <w:rPr>
          <w:rFonts w:ascii="宋体" w:hAnsi="宋体" w:cs="宋体"/>
          <w:color w:val="000000" w:themeColor="text1"/>
          <w:szCs w:val="21"/>
        </w:rPr>
      </w:pPr>
      <w:bookmarkStart w:id="801" w:name="_Toc22198"/>
      <w:bookmarkStart w:id="802" w:name="_Toc14735"/>
      <w:r>
        <w:rPr>
          <w:rFonts w:ascii="宋体" w:hAnsi="宋体" w:cs="宋体" w:hint="eastAsia"/>
          <w:color w:val="000000" w:themeColor="text1"/>
          <w:szCs w:val="21"/>
        </w:rPr>
        <w:t>投标文件的比较和评价</w:t>
      </w:r>
      <w:bookmarkEnd w:id="796"/>
      <w:bookmarkEnd w:id="797"/>
      <w:bookmarkEnd w:id="801"/>
      <w:bookmarkEnd w:id="802"/>
    </w:p>
    <w:p w14:paraId="2CEE418F"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评标委员会将按照招标文件中规定的评标方法和标准，对符合性审查合格的投标文件进行商务和技术评估，综合比较与评价；未通过符合性审查的投标文件不得进入比较与评价。</w:t>
      </w:r>
    </w:p>
    <w:p w14:paraId="4B55E0E4"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评标方法和评标标准</w:t>
      </w:r>
    </w:p>
    <w:p w14:paraId="38A171C8"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本项目采用的评标方法为：</w:t>
      </w:r>
    </w:p>
    <w:p w14:paraId="2496CF2A" w14:textId="77777777" w:rsidR="001D0570" w:rsidRDefault="008839DA">
      <w:pPr>
        <w:tabs>
          <w:tab w:val="left" w:pos="900"/>
          <w:tab w:val="left" w:pos="1589"/>
          <w:tab w:val="left" w:pos="1701"/>
        </w:tabs>
        <w:snapToGrid w:val="0"/>
        <w:spacing w:line="360" w:lineRule="auto"/>
        <w:ind w:left="1985"/>
        <w:rPr>
          <w:rFonts w:ascii="宋体" w:hAnsi="宋体" w:cs="宋体"/>
          <w:color w:val="000000" w:themeColor="text1"/>
          <w:szCs w:val="21"/>
        </w:rPr>
      </w:pPr>
      <w:r>
        <w:rPr>
          <w:rFonts w:ascii="宋体" w:hAnsi="宋体" w:cs="宋体" w:hint="eastAsia"/>
          <w:b/>
          <w:color w:val="000000" w:themeColor="text1"/>
          <w:szCs w:val="21"/>
        </w:rPr>
        <w:t>■</w:t>
      </w:r>
      <w:r>
        <w:rPr>
          <w:rFonts w:ascii="宋体" w:hAnsi="宋体" w:cs="宋体" w:hint="eastAsia"/>
          <w:color w:val="000000" w:themeColor="text1"/>
          <w:szCs w:val="21"/>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8963900" w14:textId="77777777" w:rsidR="001D0570" w:rsidRDefault="008839DA">
      <w:pPr>
        <w:tabs>
          <w:tab w:val="left" w:pos="900"/>
          <w:tab w:val="left" w:pos="1589"/>
          <w:tab w:val="left" w:pos="1701"/>
        </w:tabs>
        <w:snapToGrid w:val="0"/>
        <w:spacing w:line="360" w:lineRule="auto"/>
        <w:ind w:left="1985"/>
        <w:rPr>
          <w:rFonts w:ascii="宋体" w:hAnsi="宋体" w:cs="宋体"/>
          <w:color w:val="000000" w:themeColor="text1"/>
          <w:szCs w:val="21"/>
        </w:rPr>
      </w:pPr>
      <w:r>
        <w:rPr>
          <w:rFonts w:ascii="宋体" w:hAnsi="宋体" w:cs="宋体" w:hint="eastAsia"/>
          <w:color w:val="000000" w:themeColor="text1"/>
          <w:szCs w:val="21"/>
        </w:rPr>
        <w:t>□最低评标价法，指投标文件满足招标文件全部实质性要求，且投标报价最低的投标人为中标候选人的评标方法。</w:t>
      </w:r>
    </w:p>
    <w:p w14:paraId="46159E6D"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466B84E1" w14:textId="77777777" w:rsidR="001D0570" w:rsidRDefault="008839DA">
      <w:p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□随机抽取</w:t>
      </w:r>
    </w:p>
    <w:p w14:paraId="25D577F1" w14:textId="77777777" w:rsidR="001D0570" w:rsidRDefault="008839DA">
      <w:pPr>
        <w:tabs>
          <w:tab w:val="left" w:pos="1080"/>
          <w:tab w:val="left" w:pos="1589"/>
          <w:tab w:val="left" w:pos="2035"/>
        </w:tabs>
        <w:snapToGrid w:val="0"/>
        <w:spacing w:line="360" w:lineRule="auto"/>
        <w:ind w:left="2035"/>
        <w:rPr>
          <w:rFonts w:ascii="宋体" w:hAnsi="宋体" w:cs="宋体"/>
          <w:color w:val="000000" w:themeColor="text1"/>
          <w:szCs w:val="21"/>
          <w:u w:val="single"/>
        </w:rPr>
      </w:pPr>
      <w:r>
        <w:rPr>
          <w:rFonts w:ascii="宋体" w:hAnsi="宋体" w:cs="宋体" w:hint="eastAsia"/>
          <w:color w:val="000000" w:themeColor="text1"/>
          <w:szCs w:val="21"/>
        </w:rPr>
        <w:t>□其他方式，具体要求：_____</w:t>
      </w:r>
    </w:p>
    <w:p w14:paraId="096727FA"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非政府强制采购的节能产品或环境标志产品，依据品目清单和认证证书实施政府优先采购。优先采购的具体规定（如涉及）/。</w:t>
      </w:r>
    </w:p>
    <w:p w14:paraId="557569FA" w14:textId="77777777" w:rsidR="001D0570" w:rsidRDefault="008839DA">
      <w:pPr>
        <w:numPr>
          <w:ilvl w:val="2"/>
          <w:numId w:val="12"/>
        </w:numPr>
        <w:tabs>
          <w:tab w:val="left" w:pos="1080"/>
          <w:tab w:val="left" w:pos="1589"/>
          <w:tab w:val="left" w:pos="2035"/>
        </w:tabs>
        <w:snapToGrid w:val="0"/>
        <w:spacing w:line="360" w:lineRule="auto"/>
        <w:ind w:left="2035"/>
        <w:rPr>
          <w:rFonts w:ascii="宋体" w:hAnsi="宋体" w:cs="宋体"/>
          <w:color w:val="000000" w:themeColor="text1"/>
          <w:szCs w:val="21"/>
        </w:rPr>
      </w:pPr>
      <w:r>
        <w:rPr>
          <w:rFonts w:ascii="宋体" w:hAnsi="宋体" w:cs="宋体" w:hint="eastAsia"/>
          <w:color w:val="000000" w:themeColor="text1"/>
          <w:szCs w:val="21"/>
        </w:rPr>
        <w:t>关于无线局域网认证产品政府采购清单中的产品，优先采购的具体规定（如涉及）/。</w:t>
      </w:r>
    </w:p>
    <w:p w14:paraId="146F7297" w14:textId="77777777" w:rsidR="001D0570" w:rsidRDefault="008839DA">
      <w:pPr>
        <w:numPr>
          <w:ilvl w:val="0"/>
          <w:numId w:val="12"/>
        </w:numPr>
        <w:tabs>
          <w:tab w:val="left" w:pos="360"/>
        </w:tabs>
        <w:snapToGrid w:val="0"/>
        <w:spacing w:line="360" w:lineRule="auto"/>
        <w:outlineLvl w:val="1"/>
        <w:rPr>
          <w:rFonts w:ascii="宋体" w:hAnsi="宋体" w:cs="宋体"/>
          <w:color w:val="000000" w:themeColor="text1"/>
          <w:szCs w:val="21"/>
        </w:rPr>
      </w:pPr>
      <w:bookmarkStart w:id="803" w:name="_Toc25881"/>
      <w:bookmarkStart w:id="804" w:name="_Toc946"/>
      <w:r>
        <w:rPr>
          <w:rFonts w:ascii="宋体" w:hAnsi="宋体" w:cs="宋体" w:hint="eastAsia"/>
          <w:color w:val="000000" w:themeColor="text1"/>
          <w:szCs w:val="21"/>
        </w:rPr>
        <w:t>确定</w:t>
      </w:r>
      <w:bookmarkStart w:id="805" w:name="_Toc195842911"/>
      <w:bookmarkStart w:id="806" w:name="_Toc151193788"/>
      <w:bookmarkStart w:id="807" w:name="_Toc520356170"/>
      <w:bookmarkStart w:id="808" w:name="_Toc164351640"/>
      <w:bookmarkStart w:id="809" w:name="_Toc127151747"/>
      <w:bookmarkStart w:id="810" w:name="_Toc149720839"/>
      <w:bookmarkStart w:id="811" w:name="_Toc150774751"/>
      <w:bookmarkStart w:id="812" w:name="_Ref467307010"/>
      <w:bookmarkStart w:id="813" w:name="_Toc264969236"/>
      <w:bookmarkStart w:id="814" w:name="_Toc150509297"/>
      <w:bookmarkStart w:id="815" w:name="_Toc151193716"/>
      <w:bookmarkStart w:id="816" w:name="_Toc164229241"/>
      <w:bookmarkStart w:id="817" w:name="_Toc164608815"/>
      <w:bookmarkStart w:id="818" w:name="_Toc226337242"/>
      <w:bookmarkStart w:id="819" w:name="_Toc151193934"/>
      <w:bookmarkStart w:id="820" w:name="_Toc127161460"/>
      <w:bookmarkStart w:id="821" w:name="_Toc164608660"/>
      <w:bookmarkStart w:id="822" w:name="_Toc226965736"/>
      <w:bookmarkStart w:id="823" w:name="_Toc305158888"/>
      <w:bookmarkStart w:id="824" w:name="_Toc127151546"/>
      <w:bookmarkStart w:id="825" w:name="_Toc150480784"/>
      <w:bookmarkStart w:id="826" w:name="_Toc151193860"/>
      <w:bookmarkStart w:id="827" w:name="_Toc305158814"/>
      <w:bookmarkStart w:id="828" w:name="_Toc151190173"/>
      <w:bookmarkStart w:id="829" w:name="_Toc150774646"/>
      <w:bookmarkStart w:id="830" w:name="_Toc226965819"/>
      <w:bookmarkStart w:id="831" w:name="_Toc265228384"/>
      <w:bookmarkStart w:id="832" w:name="_Toc142311048"/>
      <w:bookmarkStart w:id="833" w:name="_Toc164229387"/>
      <w:bookmarkStart w:id="834" w:name="_Toc226309790"/>
      <w:bookmarkStart w:id="835" w:name="_Toc151193644"/>
      <w:r>
        <w:rPr>
          <w:rFonts w:ascii="宋体" w:hAnsi="宋体" w:cs="宋体" w:hint="eastAsia"/>
          <w:color w:val="000000" w:themeColor="text1"/>
          <w:szCs w:val="21"/>
        </w:rPr>
        <w:t>中标候选人名单</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128BCB5F"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805BE0D" w14:textId="77777777" w:rsidR="001D0570" w:rsidRDefault="008839DA">
      <w:pPr>
        <w:pStyle w:val="af2"/>
        <w:tabs>
          <w:tab w:val="left" w:pos="900"/>
          <w:tab w:val="left" w:pos="2127"/>
        </w:tabs>
        <w:adjustRightInd w:val="0"/>
        <w:snapToGrid w:val="0"/>
        <w:spacing w:line="360" w:lineRule="auto"/>
        <w:ind w:left="993" w:firstLineChars="57" w:firstLine="120"/>
        <w:rPr>
          <w:rFonts w:hAnsi="宋体" w:cs="宋体" w:hint="default"/>
          <w:color w:val="000000" w:themeColor="text1"/>
          <w:szCs w:val="21"/>
        </w:rPr>
      </w:pPr>
      <w:r>
        <w:rPr>
          <w:rFonts w:hAnsi="宋体" w:cs="宋体"/>
          <w:color w:val="000000" w:themeColor="text1"/>
          <w:szCs w:val="21"/>
        </w:rPr>
        <w:t>□随机抽取</w:t>
      </w:r>
    </w:p>
    <w:p w14:paraId="2F58B797" w14:textId="77777777" w:rsidR="001D0570" w:rsidRDefault="008839DA">
      <w:pPr>
        <w:pStyle w:val="af2"/>
        <w:tabs>
          <w:tab w:val="left" w:pos="900"/>
          <w:tab w:val="left" w:pos="2127"/>
        </w:tabs>
        <w:adjustRightInd w:val="0"/>
        <w:snapToGrid w:val="0"/>
        <w:spacing w:line="360" w:lineRule="auto"/>
        <w:ind w:left="993" w:firstLineChars="57" w:firstLine="120"/>
        <w:rPr>
          <w:rFonts w:hAnsi="宋体" w:cs="宋体" w:hint="default"/>
          <w:color w:val="000000" w:themeColor="text1"/>
          <w:szCs w:val="21"/>
        </w:rPr>
      </w:pPr>
      <w:r>
        <w:rPr>
          <w:rFonts w:hAnsi="宋体" w:cs="宋体"/>
          <w:b/>
          <w:color w:val="000000" w:themeColor="text1"/>
          <w:szCs w:val="21"/>
        </w:rPr>
        <w:lastRenderedPageBreak/>
        <w:t>■</w:t>
      </w:r>
      <w:r>
        <w:rPr>
          <w:rFonts w:hAnsi="宋体" w:cs="宋体"/>
          <w:color w:val="000000" w:themeColor="text1"/>
          <w:szCs w:val="21"/>
        </w:rPr>
        <w:t>其他方式，具体要求：详见投标人须知资料表22.1（或者下述4.2条款） 。</w:t>
      </w:r>
    </w:p>
    <w:p w14:paraId="7987DE8A"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采用综合评分法时，评标结果按评审后得分由高到低顺序排列。总得分相同的，按投标技术部分得分由高到低顺序排列。总得分且技术部分相同的并列，以商务部分得分由高到低排序。投标文件满足招标文件全部实质性要求，且按照评审因素的量化指标评审得分排序在前6名的投标人为中标候选人。评分分值计算保留小数点后两位，第三位四舍五入。</w:t>
      </w:r>
    </w:p>
    <w:p w14:paraId="6C71474C"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评标委员会要对评分汇总情况进行复核，特别是对排名第一的、报价最低的、投标或响应文件被认定为无效的情形进行重点复核。</w:t>
      </w:r>
    </w:p>
    <w:p w14:paraId="50C90F7E"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评标委员会将根据各投标人的评标排序，依次推荐本项目（各采购包）的中标候选人，起草并签署评标报告。本项目（各采购包）评标委员会共（各）推荐</w:t>
      </w:r>
      <w:r>
        <w:rPr>
          <w:rFonts w:ascii="宋体" w:hAnsi="宋体" w:cs="宋体" w:hint="eastAsia"/>
          <w:color w:val="000000" w:themeColor="text1"/>
          <w:szCs w:val="21"/>
          <w:u w:val="single"/>
        </w:rPr>
        <w:t>6</w:t>
      </w:r>
      <w:r>
        <w:rPr>
          <w:rFonts w:ascii="宋体" w:hAnsi="宋体" w:cs="宋体" w:hint="eastAsia"/>
          <w:color w:val="000000" w:themeColor="text1"/>
          <w:szCs w:val="21"/>
        </w:rPr>
        <w:t>名中标候选人。</w:t>
      </w:r>
    </w:p>
    <w:p w14:paraId="4C64295E" w14:textId="77777777" w:rsidR="001D0570" w:rsidRDefault="008839DA">
      <w:pPr>
        <w:numPr>
          <w:ilvl w:val="0"/>
          <w:numId w:val="12"/>
        </w:numPr>
        <w:tabs>
          <w:tab w:val="left" w:pos="360"/>
        </w:tabs>
        <w:snapToGrid w:val="0"/>
        <w:spacing w:line="360" w:lineRule="auto"/>
        <w:outlineLvl w:val="1"/>
        <w:rPr>
          <w:rFonts w:ascii="宋体" w:hAnsi="宋体" w:cs="宋体"/>
          <w:color w:val="000000" w:themeColor="text1"/>
          <w:szCs w:val="21"/>
        </w:rPr>
      </w:pPr>
      <w:bookmarkStart w:id="836" w:name="_Toc21016"/>
      <w:bookmarkStart w:id="837" w:name="_Toc20794"/>
      <w:r>
        <w:rPr>
          <w:rFonts w:ascii="宋体" w:hAnsi="宋体" w:cs="宋体" w:hint="eastAsia"/>
          <w:color w:val="000000" w:themeColor="text1"/>
          <w:szCs w:val="21"/>
        </w:rPr>
        <w:t>报告违法行为</w:t>
      </w:r>
      <w:bookmarkEnd w:id="836"/>
      <w:bookmarkEnd w:id="837"/>
    </w:p>
    <w:p w14:paraId="3993D7C3" w14:textId="77777777" w:rsidR="001D0570" w:rsidRDefault="008839DA">
      <w:pPr>
        <w:numPr>
          <w:ilvl w:val="1"/>
          <w:numId w:val="12"/>
        </w:numPr>
        <w:tabs>
          <w:tab w:val="left" w:pos="1080"/>
        </w:tabs>
        <w:snapToGrid w:val="0"/>
        <w:spacing w:line="360" w:lineRule="auto"/>
        <w:ind w:left="1077" w:hanging="720"/>
        <w:rPr>
          <w:rFonts w:ascii="宋体" w:hAnsi="宋体" w:cs="宋体"/>
          <w:color w:val="000000" w:themeColor="text1"/>
          <w:szCs w:val="21"/>
        </w:rPr>
      </w:pPr>
      <w:r>
        <w:rPr>
          <w:rFonts w:ascii="宋体" w:hAnsi="宋体" w:cs="宋体" w:hint="eastAsia"/>
          <w:color w:val="000000" w:themeColor="text1"/>
          <w:szCs w:val="21"/>
        </w:rPr>
        <w:t>评标委员会在评标过程中发现投标人有行贿、提供虚假材料或者串通等违法行为时，有向采购人、采购代理机构或者有关部门报告的职责</w:t>
      </w:r>
    </w:p>
    <w:p w14:paraId="77C91ACB" w14:textId="77777777" w:rsidR="001D0570" w:rsidRDefault="008839DA">
      <w:pPr>
        <w:widowControl/>
        <w:spacing w:line="360" w:lineRule="auto"/>
        <w:jc w:val="left"/>
        <w:rPr>
          <w:rFonts w:ascii="宋体" w:hAnsi="宋体" w:cs="宋体"/>
          <w:b/>
          <w:color w:val="000000" w:themeColor="text1"/>
          <w:szCs w:val="21"/>
        </w:rPr>
      </w:pPr>
      <w:r>
        <w:rPr>
          <w:rFonts w:ascii="宋体" w:hAnsi="宋体" w:cs="宋体" w:hint="eastAsia"/>
          <w:b/>
          <w:color w:val="000000" w:themeColor="text1"/>
          <w:szCs w:val="21"/>
        </w:rPr>
        <w:br w:type="page"/>
      </w:r>
    </w:p>
    <w:p w14:paraId="7915DE78" w14:textId="77777777" w:rsidR="001D0570" w:rsidRDefault="008839DA">
      <w:pPr>
        <w:tabs>
          <w:tab w:val="left" w:pos="360"/>
          <w:tab w:val="left" w:pos="900"/>
        </w:tabs>
        <w:snapToGrid w:val="0"/>
        <w:spacing w:line="360" w:lineRule="auto"/>
        <w:jc w:val="center"/>
        <w:outlineLvl w:val="0"/>
        <w:rPr>
          <w:rFonts w:ascii="宋体" w:hAnsi="宋体" w:cs="宋体"/>
          <w:b/>
          <w:color w:val="000000" w:themeColor="text1"/>
          <w:szCs w:val="21"/>
        </w:rPr>
      </w:pPr>
      <w:bookmarkStart w:id="838" w:name="_Toc605"/>
      <w:r>
        <w:rPr>
          <w:rFonts w:ascii="宋体" w:hAnsi="宋体" w:cs="宋体" w:hint="eastAsia"/>
          <w:b/>
          <w:color w:val="000000" w:themeColor="text1"/>
          <w:szCs w:val="21"/>
        </w:rPr>
        <w:lastRenderedPageBreak/>
        <w:t>二、评标标准</w:t>
      </w:r>
      <w:bookmarkEnd w:id="838"/>
    </w:p>
    <w:p w14:paraId="5704A431" w14:textId="77777777" w:rsidR="001D0570" w:rsidRDefault="008839DA">
      <w:pPr>
        <w:snapToGrid w:val="0"/>
        <w:spacing w:line="360" w:lineRule="auto"/>
        <w:ind w:firstLineChars="200" w:firstLine="420"/>
        <w:rPr>
          <w:rFonts w:ascii="宋体" w:hAnsi="宋体" w:cs="宋体"/>
          <w:b/>
          <w:bCs/>
          <w:color w:val="000000" w:themeColor="text1"/>
          <w:szCs w:val="21"/>
        </w:rPr>
      </w:pPr>
      <w:r>
        <w:rPr>
          <w:rFonts w:ascii="宋体" w:hAnsi="宋体" w:cs="宋体" w:hint="eastAsia"/>
          <w:color w:val="000000" w:themeColor="text1"/>
          <w:szCs w:val="21"/>
        </w:rPr>
        <w:t>评审采用百分制，其中综合评分的主要因素是：技术部分（80分）、商务部分（20分）。具体评标标准见下表：</w:t>
      </w:r>
      <w:r>
        <w:rPr>
          <w:rFonts w:ascii="宋体" w:hAnsi="宋体" w:cs="宋体" w:hint="eastAsia"/>
          <w:b/>
          <w:bCs/>
          <w:color w:val="000000" w:themeColor="text1"/>
          <w:szCs w:val="21"/>
        </w:rPr>
        <w:t xml:space="preserve"> </w:t>
      </w:r>
    </w:p>
    <w:tbl>
      <w:tblPr>
        <w:tblW w:w="901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64"/>
        <w:gridCol w:w="1295"/>
        <w:gridCol w:w="714"/>
        <w:gridCol w:w="6144"/>
      </w:tblGrid>
      <w:tr w:rsidR="001D0570" w14:paraId="1F1CB642" w14:textId="77777777">
        <w:trPr>
          <w:trHeight w:val="766"/>
        </w:trPr>
        <w:tc>
          <w:tcPr>
            <w:tcW w:w="2159" w:type="dxa"/>
            <w:gridSpan w:val="2"/>
            <w:tcBorders>
              <w:top w:val="single" w:sz="4" w:space="0" w:color="auto"/>
              <w:left w:val="single" w:sz="4" w:space="0" w:color="auto"/>
              <w:bottom w:val="single" w:sz="4" w:space="0" w:color="auto"/>
              <w:right w:val="single" w:sz="4" w:space="0" w:color="auto"/>
            </w:tcBorders>
            <w:vAlign w:val="center"/>
          </w:tcPr>
          <w:p w14:paraId="681BDCB7"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评审因素</w:t>
            </w:r>
          </w:p>
        </w:tc>
        <w:tc>
          <w:tcPr>
            <w:tcW w:w="714" w:type="dxa"/>
            <w:tcBorders>
              <w:top w:val="single" w:sz="4" w:space="0" w:color="auto"/>
              <w:left w:val="single" w:sz="4" w:space="0" w:color="auto"/>
              <w:bottom w:val="single" w:sz="4" w:space="0" w:color="auto"/>
              <w:right w:val="single" w:sz="4" w:space="0" w:color="auto"/>
            </w:tcBorders>
            <w:vAlign w:val="center"/>
          </w:tcPr>
          <w:p w14:paraId="0FEF4E6C"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分值</w:t>
            </w:r>
          </w:p>
        </w:tc>
        <w:tc>
          <w:tcPr>
            <w:tcW w:w="6144" w:type="dxa"/>
            <w:tcBorders>
              <w:top w:val="single" w:sz="4" w:space="0" w:color="auto"/>
              <w:left w:val="single" w:sz="4" w:space="0" w:color="auto"/>
              <w:bottom w:val="single" w:sz="4" w:space="0" w:color="auto"/>
              <w:right w:val="single" w:sz="4" w:space="0" w:color="auto"/>
            </w:tcBorders>
            <w:vAlign w:val="center"/>
          </w:tcPr>
          <w:p w14:paraId="6AA034F6"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评审标准</w:t>
            </w:r>
          </w:p>
        </w:tc>
      </w:tr>
      <w:tr w:rsidR="001D0570" w14:paraId="5D6A25C5" w14:textId="77777777">
        <w:trPr>
          <w:cantSplit/>
          <w:trHeight w:val="3809"/>
        </w:trPr>
        <w:tc>
          <w:tcPr>
            <w:tcW w:w="864" w:type="dxa"/>
            <w:vMerge w:val="restart"/>
            <w:tcBorders>
              <w:top w:val="single" w:sz="4" w:space="0" w:color="auto"/>
              <w:left w:val="single" w:sz="4" w:space="0" w:color="auto"/>
              <w:right w:val="single" w:sz="4" w:space="0" w:color="auto"/>
            </w:tcBorders>
            <w:vAlign w:val="center"/>
          </w:tcPr>
          <w:p w14:paraId="2B88C33E"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技术 部分</w:t>
            </w:r>
          </w:p>
        </w:tc>
        <w:tc>
          <w:tcPr>
            <w:tcW w:w="1295" w:type="dxa"/>
            <w:tcBorders>
              <w:top w:val="single" w:sz="4" w:space="0" w:color="auto"/>
              <w:left w:val="single" w:sz="4" w:space="0" w:color="auto"/>
              <w:right w:val="single" w:sz="4" w:space="0" w:color="auto"/>
            </w:tcBorders>
            <w:vAlign w:val="center"/>
          </w:tcPr>
          <w:p w14:paraId="38B6DD04" w14:textId="77777777" w:rsidR="001D0570" w:rsidRDefault="008839DA">
            <w:pPr>
              <w:jc w:val="center"/>
              <w:rPr>
                <w:rFonts w:ascii="宋体" w:hAnsi="宋体" w:cs="宋体"/>
                <w:color w:val="000000" w:themeColor="text1"/>
                <w:szCs w:val="21"/>
              </w:rPr>
            </w:pPr>
            <w:r>
              <w:rPr>
                <w:rFonts w:ascii="宋体" w:hAnsi="宋体" w:hint="eastAsia"/>
                <w:spacing w:val="8"/>
              </w:rPr>
              <w:t>人员储备及人员配备</w:t>
            </w:r>
          </w:p>
        </w:tc>
        <w:tc>
          <w:tcPr>
            <w:tcW w:w="714" w:type="dxa"/>
            <w:tcBorders>
              <w:top w:val="single" w:sz="4" w:space="0" w:color="auto"/>
              <w:left w:val="single" w:sz="4" w:space="0" w:color="auto"/>
              <w:right w:val="single" w:sz="4" w:space="0" w:color="auto"/>
            </w:tcBorders>
            <w:vAlign w:val="center"/>
          </w:tcPr>
          <w:p w14:paraId="5A49C4D5"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20</w:t>
            </w:r>
          </w:p>
        </w:tc>
        <w:tc>
          <w:tcPr>
            <w:tcW w:w="6144" w:type="dxa"/>
            <w:tcBorders>
              <w:top w:val="single" w:sz="4" w:space="0" w:color="auto"/>
              <w:left w:val="single" w:sz="4" w:space="0" w:color="auto"/>
              <w:right w:val="single" w:sz="4" w:space="0" w:color="auto"/>
            </w:tcBorders>
            <w:vAlign w:val="center"/>
          </w:tcPr>
          <w:p w14:paraId="5B110C2C" w14:textId="77777777" w:rsidR="001D0570" w:rsidRDefault="008839DA">
            <w:pPr>
              <w:spacing w:line="360" w:lineRule="auto"/>
              <w:rPr>
                <w:rFonts w:ascii="宋体" w:hAnsi="宋体"/>
                <w:spacing w:val="7"/>
              </w:rPr>
            </w:pPr>
            <w:r>
              <w:rPr>
                <w:rFonts w:ascii="宋体" w:hAnsi="宋体" w:hint="eastAsia"/>
                <w:spacing w:val="7"/>
              </w:rPr>
              <w:t>1.投标人已预备相关劳务人员（包含但不限于从事食品加工、制售、服务、清洁等环节的工作人员），并能提供劳务人员详细资料的，每提供一名符合要求的人员得1分，最高得15分（提供资料至少包括人员简历，身份证复印件、健康证明复印件、在有效期内的劳动合同等证明材料）。</w:t>
            </w:r>
          </w:p>
          <w:p w14:paraId="380CEA4C" w14:textId="77777777" w:rsidR="001D0570" w:rsidRDefault="008839DA">
            <w:pPr>
              <w:spacing w:line="360" w:lineRule="auto"/>
              <w:rPr>
                <w:rFonts w:ascii="宋体" w:hAnsi="宋体"/>
                <w:spacing w:val="7"/>
              </w:rPr>
            </w:pPr>
            <w:r>
              <w:rPr>
                <w:rFonts w:ascii="宋体" w:hAnsi="宋体" w:hint="eastAsia"/>
                <w:spacing w:val="7"/>
              </w:rPr>
              <w:t>2.预备相关专业技术人员中具备营养专业资格证书，每人加0.5分，最高得2分。提供相关证书、健康证明、在有效期内的劳动合同等证明材料。</w:t>
            </w:r>
          </w:p>
          <w:p w14:paraId="6285382E" w14:textId="77777777" w:rsidR="001D0570" w:rsidRDefault="008839DA">
            <w:pPr>
              <w:spacing w:line="360" w:lineRule="auto"/>
              <w:rPr>
                <w:rFonts w:ascii="宋体" w:hAnsi="宋体"/>
                <w:spacing w:val="7"/>
              </w:rPr>
            </w:pPr>
            <w:r>
              <w:rPr>
                <w:rFonts w:ascii="宋体" w:hAnsi="宋体" w:hint="eastAsia"/>
                <w:spacing w:val="7"/>
              </w:rPr>
              <w:t>3.提供在食堂从事食品加工、制售、服务、清洁等环节的工作人员配备方案，综合比较各投标文件方案合理、岗位分明，人员配备充足、内容完善的得2-3分；方案一般的得1-2分；未提供不得分。</w:t>
            </w:r>
          </w:p>
          <w:p w14:paraId="2BC91CFF" w14:textId="77777777" w:rsidR="001D0570" w:rsidRDefault="008839DA">
            <w:pPr>
              <w:spacing w:line="360" w:lineRule="auto"/>
              <w:rPr>
                <w:rFonts w:ascii="宋体" w:hAnsi="宋体" w:cs="宋体"/>
                <w:color w:val="000000" w:themeColor="text1"/>
                <w:szCs w:val="21"/>
              </w:rPr>
            </w:pPr>
            <w:r>
              <w:rPr>
                <w:rFonts w:ascii="宋体" w:hAnsi="宋体" w:hint="eastAsia"/>
                <w:spacing w:val="7"/>
              </w:rPr>
              <w:t>以上证明材料均以复印件加盖公章为准。</w:t>
            </w:r>
          </w:p>
        </w:tc>
      </w:tr>
      <w:tr w:rsidR="001D0570" w14:paraId="3BC31DB7" w14:textId="77777777">
        <w:trPr>
          <w:cantSplit/>
          <w:trHeight w:val="2093"/>
        </w:trPr>
        <w:tc>
          <w:tcPr>
            <w:tcW w:w="864" w:type="dxa"/>
            <w:vMerge/>
            <w:tcBorders>
              <w:left w:val="single" w:sz="4" w:space="0" w:color="auto"/>
              <w:right w:val="single" w:sz="4" w:space="0" w:color="auto"/>
            </w:tcBorders>
            <w:vAlign w:val="center"/>
          </w:tcPr>
          <w:p w14:paraId="4C37ED2D"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right w:val="single" w:sz="4" w:space="0" w:color="auto"/>
            </w:tcBorders>
            <w:vAlign w:val="center"/>
          </w:tcPr>
          <w:p w14:paraId="1892C5CB" w14:textId="77777777" w:rsidR="001D0570" w:rsidRDefault="008839DA">
            <w:pPr>
              <w:jc w:val="center"/>
              <w:rPr>
                <w:rFonts w:ascii="宋体" w:hAnsi="宋体" w:cs="宋体"/>
                <w:color w:val="000000" w:themeColor="text1"/>
                <w:szCs w:val="21"/>
              </w:rPr>
            </w:pPr>
            <w:r>
              <w:rPr>
                <w:rFonts w:ascii="宋体" w:hAnsi="宋体" w:hint="eastAsia"/>
                <w:spacing w:val="5"/>
              </w:rPr>
              <w:t>人员招收情况来源及稳定性措施</w:t>
            </w:r>
          </w:p>
        </w:tc>
        <w:tc>
          <w:tcPr>
            <w:tcW w:w="714" w:type="dxa"/>
            <w:tcBorders>
              <w:top w:val="single" w:sz="4" w:space="0" w:color="auto"/>
              <w:left w:val="single" w:sz="4" w:space="0" w:color="auto"/>
              <w:right w:val="single" w:sz="4" w:space="0" w:color="auto"/>
            </w:tcBorders>
            <w:vAlign w:val="center"/>
          </w:tcPr>
          <w:p w14:paraId="51BACC8B"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6144" w:type="dxa"/>
            <w:tcBorders>
              <w:top w:val="single" w:sz="4" w:space="0" w:color="auto"/>
              <w:left w:val="single" w:sz="4" w:space="0" w:color="auto"/>
              <w:right w:val="single" w:sz="4" w:space="0" w:color="auto"/>
            </w:tcBorders>
            <w:vAlign w:val="center"/>
          </w:tcPr>
          <w:p w14:paraId="0645DB7F" w14:textId="77777777" w:rsidR="001D0570" w:rsidRDefault="008839DA">
            <w:pPr>
              <w:spacing w:line="360" w:lineRule="auto"/>
              <w:rPr>
                <w:rFonts w:ascii="宋体" w:hAnsi="宋体"/>
                <w:spacing w:val="7"/>
              </w:rPr>
            </w:pPr>
            <w:r>
              <w:rPr>
                <w:rFonts w:ascii="宋体" w:hAnsi="宋体" w:hint="eastAsia"/>
                <w:spacing w:val="7"/>
              </w:rPr>
              <w:t>根据投标人提供的人员招收情况来源及稳定性措施进行打分</w:t>
            </w:r>
          </w:p>
          <w:p w14:paraId="4102594C" w14:textId="77777777" w:rsidR="001D0570" w:rsidRDefault="008839DA">
            <w:pPr>
              <w:spacing w:line="360" w:lineRule="auto"/>
              <w:rPr>
                <w:rFonts w:ascii="宋体" w:hAnsi="宋体"/>
                <w:spacing w:val="7"/>
              </w:rPr>
            </w:pPr>
            <w:r>
              <w:rPr>
                <w:rFonts w:ascii="宋体" w:hAnsi="宋体" w:hint="eastAsia"/>
                <w:spacing w:val="7"/>
              </w:rPr>
              <w:t>①招聘渠道②招聘方式③招聘原则④拟招用人员资料⑤人员招收稳定性措施。</w:t>
            </w:r>
          </w:p>
          <w:p w14:paraId="1228A15D" w14:textId="77777777" w:rsidR="001D0570" w:rsidRDefault="008839DA">
            <w:pPr>
              <w:spacing w:line="360" w:lineRule="auto"/>
              <w:rPr>
                <w:rFonts w:ascii="宋体" w:hAnsi="宋体" w:cs="宋体"/>
                <w:color w:val="000000" w:themeColor="text1"/>
                <w:szCs w:val="21"/>
              </w:rPr>
            </w:pPr>
            <w:r>
              <w:rPr>
                <w:rFonts w:ascii="宋体" w:hAnsi="宋体" w:hint="eastAsia"/>
                <w:spacing w:val="7"/>
              </w:rPr>
              <w:t>人员招收情况来源及稳定性措施包含以上5项内容：招聘渠道广，稳定性强，全部满足得10分，有一项部分不满足的扣1分，有一项不满足或遗漏的扣2分。</w:t>
            </w:r>
          </w:p>
        </w:tc>
      </w:tr>
      <w:tr w:rsidR="001D0570" w14:paraId="6F414D1B" w14:textId="77777777">
        <w:trPr>
          <w:cantSplit/>
          <w:trHeight w:val="2293"/>
        </w:trPr>
        <w:tc>
          <w:tcPr>
            <w:tcW w:w="864" w:type="dxa"/>
            <w:vMerge/>
            <w:tcBorders>
              <w:left w:val="single" w:sz="4" w:space="0" w:color="auto"/>
              <w:bottom w:val="single" w:sz="4" w:space="0" w:color="auto"/>
              <w:right w:val="single" w:sz="4" w:space="0" w:color="auto"/>
            </w:tcBorders>
            <w:vAlign w:val="center"/>
          </w:tcPr>
          <w:p w14:paraId="4757C069"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right w:val="single" w:sz="4" w:space="0" w:color="auto"/>
            </w:tcBorders>
            <w:vAlign w:val="center"/>
          </w:tcPr>
          <w:p w14:paraId="0C7D4833" w14:textId="77777777" w:rsidR="001D0570" w:rsidRDefault="008839DA">
            <w:pPr>
              <w:jc w:val="center"/>
              <w:rPr>
                <w:rFonts w:ascii="宋体" w:hAnsi="宋体" w:cs="宋体"/>
                <w:color w:val="000000" w:themeColor="text1"/>
                <w:szCs w:val="21"/>
              </w:rPr>
            </w:pPr>
            <w:r>
              <w:rPr>
                <w:rFonts w:ascii="宋体" w:hAnsi="宋体"/>
                <w:spacing w:val="6"/>
              </w:rPr>
              <w:t>服务质量保证及跟踪服务、监控</w:t>
            </w:r>
            <w:r>
              <w:rPr>
                <w:rFonts w:ascii="宋体" w:hAnsi="宋体"/>
                <w:spacing w:val="8"/>
              </w:rPr>
              <w:t>评估流程</w:t>
            </w:r>
            <w:r>
              <w:rPr>
                <w:rFonts w:ascii="宋体" w:hAnsi="宋体"/>
                <w:spacing w:val="-14"/>
              </w:rPr>
              <w:t xml:space="preserve"> </w:t>
            </w:r>
          </w:p>
        </w:tc>
        <w:tc>
          <w:tcPr>
            <w:tcW w:w="714" w:type="dxa"/>
            <w:tcBorders>
              <w:top w:val="single" w:sz="4" w:space="0" w:color="auto"/>
              <w:left w:val="single" w:sz="4" w:space="0" w:color="auto"/>
              <w:right w:val="single" w:sz="4" w:space="0" w:color="auto"/>
            </w:tcBorders>
            <w:vAlign w:val="center"/>
          </w:tcPr>
          <w:p w14:paraId="3D478E04"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15</w:t>
            </w:r>
          </w:p>
        </w:tc>
        <w:tc>
          <w:tcPr>
            <w:tcW w:w="6144" w:type="dxa"/>
            <w:tcBorders>
              <w:top w:val="single" w:sz="4" w:space="0" w:color="auto"/>
              <w:left w:val="single" w:sz="4" w:space="0" w:color="auto"/>
              <w:right w:val="single" w:sz="4" w:space="0" w:color="auto"/>
            </w:tcBorders>
            <w:vAlign w:val="center"/>
          </w:tcPr>
          <w:p w14:paraId="7D1FFFD9" w14:textId="77777777" w:rsidR="001D0570" w:rsidRDefault="008839DA">
            <w:pPr>
              <w:spacing w:line="360" w:lineRule="auto"/>
              <w:rPr>
                <w:rFonts w:ascii="宋体" w:hAnsi="宋体"/>
                <w:spacing w:val="6"/>
              </w:rPr>
            </w:pPr>
            <w:r>
              <w:rPr>
                <w:rFonts w:ascii="宋体" w:hAnsi="宋体"/>
                <w:spacing w:val="7"/>
              </w:rPr>
              <w:t>根据投标人提供的服务是否能够保证按时按质按量完成本项目业务，提供优质服务，并制订跟踪服务、监控评估流程的操作性等</w:t>
            </w:r>
            <w:r>
              <w:rPr>
                <w:rFonts w:ascii="宋体" w:hAnsi="宋体"/>
                <w:spacing w:val="6"/>
              </w:rPr>
              <w:t>进行综合评审</w:t>
            </w:r>
            <w:r>
              <w:rPr>
                <w:rFonts w:ascii="宋体" w:hAnsi="宋体" w:hint="eastAsia"/>
                <w:spacing w:val="6"/>
              </w:rPr>
              <w:t>。</w:t>
            </w:r>
          </w:p>
          <w:p w14:paraId="4FA72436" w14:textId="77777777" w:rsidR="001D0570" w:rsidRDefault="008839DA">
            <w:pPr>
              <w:spacing w:after="0" w:line="360" w:lineRule="auto"/>
              <w:rPr>
                <w:rFonts w:ascii="宋体" w:hAnsi="宋体"/>
                <w:spacing w:val="6"/>
              </w:rPr>
            </w:pPr>
            <w:r>
              <w:rPr>
                <w:rFonts w:ascii="宋体" w:hAnsi="宋体" w:hint="eastAsia"/>
                <w:spacing w:val="6"/>
              </w:rPr>
              <w:t>1.</w:t>
            </w:r>
            <w:r>
              <w:rPr>
                <w:rFonts w:ascii="宋体" w:hAnsi="宋体"/>
                <w:spacing w:val="6"/>
              </w:rPr>
              <w:t>服务质</w:t>
            </w:r>
            <w:r>
              <w:rPr>
                <w:rFonts w:ascii="宋体" w:hAnsi="宋体"/>
                <w:spacing w:val="7"/>
              </w:rPr>
              <w:t>量保证方案完整科学、可行性强且项目跟踪服务流程清晰合理，监控评估方</w:t>
            </w:r>
            <w:r>
              <w:rPr>
                <w:rFonts w:ascii="宋体" w:hAnsi="宋体"/>
                <w:spacing w:val="6"/>
              </w:rPr>
              <w:t>案完善，可操作性强，得</w:t>
            </w:r>
            <w:r>
              <w:rPr>
                <w:rFonts w:ascii="宋体" w:hAnsi="宋体" w:cs="Lucida Sans Unicode"/>
                <w:spacing w:val="6"/>
              </w:rPr>
              <w:t>15</w:t>
            </w:r>
            <w:r>
              <w:rPr>
                <w:rFonts w:ascii="宋体" w:hAnsi="宋体"/>
                <w:spacing w:val="6"/>
              </w:rPr>
              <w:t>分；</w:t>
            </w:r>
          </w:p>
          <w:p w14:paraId="5A251989" w14:textId="77777777" w:rsidR="001D0570" w:rsidRDefault="008839DA">
            <w:pPr>
              <w:spacing w:after="0" w:line="360" w:lineRule="auto"/>
              <w:rPr>
                <w:rFonts w:ascii="宋体" w:hAnsi="宋体"/>
                <w:spacing w:val="6"/>
              </w:rPr>
            </w:pPr>
            <w:r>
              <w:rPr>
                <w:rFonts w:ascii="宋体" w:hAnsi="宋体" w:hint="eastAsia"/>
                <w:spacing w:val="6"/>
              </w:rPr>
              <w:t>2.</w:t>
            </w:r>
            <w:r>
              <w:rPr>
                <w:rFonts w:ascii="宋体" w:hAnsi="宋体"/>
                <w:spacing w:val="6"/>
              </w:rPr>
              <w:t>服务质量保证方案完整、可行性一般且项</w:t>
            </w:r>
            <w:r>
              <w:rPr>
                <w:rFonts w:ascii="宋体" w:hAnsi="宋体"/>
                <w:spacing w:val="7"/>
              </w:rPr>
              <w:t>目跟踪服务流程基本合理，监控评估方案基本完善，可操作性一般，得</w:t>
            </w:r>
            <w:r>
              <w:rPr>
                <w:rFonts w:ascii="宋体" w:hAnsi="宋体" w:cs="Lucida Sans Unicode"/>
                <w:spacing w:val="7"/>
              </w:rPr>
              <w:t>1</w:t>
            </w:r>
            <w:r>
              <w:rPr>
                <w:rFonts w:ascii="宋体" w:hAnsi="宋体" w:cs="Lucida Sans Unicode"/>
                <w:spacing w:val="6"/>
              </w:rPr>
              <w:t>0</w:t>
            </w:r>
            <w:r>
              <w:rPr>
                <w:rFonts w:ascii="宋体" w:hAnsi="宋体"/>
                <w:spacing w:val="6"/>
              </w:rPr>
              <w:t>分</w:t>
            </w:r>
            <w:r>
              <w:rPr>
                <w:rFonts w:ascii="宋体" w:hAnsi="宋体" w:hint="eastAsia"/>
                <w:spacing w:val="6"/>
              </w:rPr>
              <w:t>；</w:t>
            </w:r>
          </w:p>
          <w:p w14:paraId="5C518884" w14:textId="77777777" w:rsidR="001D0570" w:rsidRDefault="008839DA">
            <w:pPr>
              <w:spacing w:after="0" w:line="360" w:lineRule="auto"/>
              <w:rPr>
                <w:rFonts w:ascii="宋体" w:hAnsi="宋体"/>
                <w:spacing w:val="-19"/>
              </w:rPr>
            </w:pPr>
            <w:r>
              <w:rPr>
                <w:rFonts w:ascii="宋体" w:hAnsi="宋体" w:hint="eastAsia"/>
                <w:spacing w:val="7"/>
              </w:rPr>
              <w:t>3.</w:t>
            </w:r>
            <w:r>
              <w:rPr>
                <w:rFonts w:ascii="宋体" w:hAnsi="宋体"/>
                <w:spacing w:val="7"/>
              </w:rPr>
              <w:t>服务质量保证方案基本完整、可行性较差且项目跟踪服务</w:t>
            </w:r>
            <w:r>
              <w:rPr>
                <w:rFonts w:ascii="宋体" w:hAnsi="宋体"/>
                <w:spacing w:val="6"/>
              </w:rPr>
              <w:t>流程基本合理，</w:t>
            </w:r>
            <w:r>
              <w:rPr>
                <w:rFonts w:ascii="宋体" w:hAnsi="宋体"/>
                <w:spacing w:val="7"/>
              </w:rPr>
              <w:t>监控评估方案基本完善，可操作性较差，得</w:t>
            </w:r>
            <w:r>
              <w:rPr>
                <w:rFonts w:ascii="宋体" w:hAnsi="宋体" w:cs="Lucida Sans Unicode"/>
                <w:spacing w:val="7"/>
              </w:rPr>
              <w:t>5</w:t>
            </w:r>
            <w:r>
              <w:rPr>
                <w:rFonts w:ascii="宋体" w:hAnsi="宋体"/>
                <w:spacing w:val="7"/>
              </w:rPr>
              <w:t>分。</w:t>
            </w:r>
            <w:r>
              <w:rPr>
                <w:rFonts w:ascii="宋体" w:hAnsi="宋体"/>
                <w:spacing w:val="-19"/>
              </w:rPr>
              <w:t xml:space="preserve"> </w:t>
            </w:r>
          </w:p>
          <w:p w14:paraId="3EEF116F" w14:textId="77777777" w:rsidR="001D0570" w:rsidRDefault="008839DA">
            <w:pPr>
              <w:spacing w:after="0" w:line="360" w:lineRule="auto"/>
              <w:rPr>
                <w:rFonts w:ascii="宋体" w:hAnsi="宋体"/>
                <w:spacing w:val="4"/>
              </w:rPr>
            </w:pPr>
            <w:r>
              <w:rPr>
                <w:rFonts w:ascii="宋体" w:hAnsi="宋体" w:hint="eastAsia"/>
                <w:spacing w:val="-19"/>
              </w:rPr>
              <w:t>4.</w:t>
            </w:r>
            <w:r>
              <w:rPr>
                <w:rFonts w:ascii="宋体" w:hAnsi="宋体"/>
                <w:spacing w:val="7"/>
              </w:rPr>
              <w:t>服</w:t>
            </w:r>
            <w:r>
              <w:rPr>
                <w:rFonts w:ascii="宋体" w:hAnsi="宋体"/>
                <w:spacing w:val="6"/>
              </w:rPr>
              <w:t>务质量保证方案及项目</w:t>
            </w:r>
            <w:r>
              <w:rPr>
                <w:rFonts w:ascii="宋体" w:hAnsi="宋体"/>
                <w:spacing w:val="7"/>
              </w:rPr>
              <w:t>跟踪服务流程不完整、可行性差，监控评估方案差，可操作性不强，得</w:t>
            </w:r>
            <w:r>
              <w:rPr>
                <w:rFonts w:ascii="宋体" w:hAnsi="宋体" w:cs="Lucida Sans Unicode"/>
                <w:spacing w:val="7"/>
              </w:rPr>
              <w:t>1</w:t>
            </w:r>
            <w:r>
              <w:rPr>
                <w:rFonts w:ascii="宋体" w:hAnsi="宋体"/>
                <w:spacing w:val="7"/>
              </w:rPr>
              <w:t>分</w:t>
            </w:r>
            <w:r>
              <w:rPr>
                <w:rFonts w:ascii="宋体" w:hAnsi="宋体"/>
                <w:spacing w:val="4"/>
              </w:rPr>
              <w:t>。</w:t>
            </w:r>
          </w:p>
          <w:p w14:paraId="747CB539" w14:textId="77777777" w:rsidR="001D0570" w:rsidRDefault="008839DA">
            <w:pPr>
              <w:spacing w:after="0" w:line="360" w:lineRule="auto"/>
              <w:rPr>
                <w:rFonts w:ascii="宋体" w:hAnsi="宋体" w:cs="宋体"/>
                <w:color w:val="000000" w:themeColor="text1"/>
                <w:szCs w:val="21"/>
              </w:rPr>
            </w:pPr>
            <w:r>
              <w:rPr>
                <w:rFonts w:ascii="宋体" w:hAnsi="宋体" w:hint="eastAsia"/>
                <w:spacing w:val="-13"/>
              </w:rPr>
              <w:t>5.</w:t>
            </w:r>
            <w:r>
              <w:rPr>
                <w:rFonts w:ascii="宋体" w:hAnsi="宋体"/>
                <w:spacing w:val="4"/>
              </w:rPr>
              <w:t>未提供方案不得分。</w:t>
            </w:r>
          </w:p>
        </w:tc>
      </w:tr>
      <w:tr w:rsidR="001D0570" w14:paraId="40695B3C" w14:textId="77777777">
        <w:trPr>
          <w:cantSplit/>
          <w:trHeight w:val="5139"/>
        </w:trPr>
        <w:tc>
          <w:tcPr>
            <w:tcW w:w="864" w:type="dxa"/>
            <w:vMerge w:val="restart"/>
            <w:tcBorders>
              <w:top w:val="single" w:sz="4" w:space="0" w:color="auto"/>
              <w:left w:val="single" w:sz="4" w:space="0" w:color="auto"/>
              <w:right w:val="single" w:sz="4" w:space="0" w:color="auto"/>
            </w:tcBorders>
            <w:vAlign w:val="center"/>
          </w:tcPr>
          <w:p w14:paraId="3737F953"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技术部分</w:t>
            </w:r>
          </w:p>
        </w:tc>
        <w:tc>
          <w:tcPr>
            <w:tcW w:w="1295" w:type="dxa"/>
            <w:tcBorders>
              <w:top w:val="single" w:sz="4" w:space="0" w:color="auto"/>
              <w:left w:val="single" w:sz="4" w:space="0" w:color="auto"/>
              <w:bottom w:val="single" w:sz="4" w:space="0" w:color="auto"/>
              <w:right w:val="single" w:sz="4" w:space="0" w:color="auto"/>
            </w:tcBorders>
            <w:vAlign w:val="center"/>
          </w:tcPr>
          <w:p w14:paraId="7964AA02"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服务方案</w:t>
            </w:r>
          </w:p>
        </w:tc>
        <w:tc>
          <w:tcPr>
            <w:tcW w:w="714" w:type="dxa"/>
            <w:tcBorders>
              <w:top w:val="single" w:sz="4" w:space="0" w:color="auto"/>
              <w:left w:val="single" w:sz="4" w:space="0" w:color="auto"/>
              <w:bottom w:val="single" w:sz="4" w:space="0" w:color="auto"/>
              <w:right w:val="single" w:sz="4" w:space="0" w:color="auto"/>
            </w:tcBorders>
            <w:vAlign w:val="center"/>
          </w:tcPr>
          <w:p w14:paraId="25DB0C29"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15</w:t>
            </w:r>
          </w:p>
        </w:tc>
        <w:tc>
          <w:tcPr>
            <w:tcW w:w="6144" w:type="dxa"/>
            <w:tcBorders>
              <w:top w:val="single" w:sz="4" w:space="0" w:color="auto"/>
              <w:left w:val="single" w:sz="4" w:space="0" w:color="auto"/>
              <w:bottom w:val="single" w:sz="4" w:space="0" w:color="auto"/>
              <w:right w:val="single" w:sz="4" w:space="0" w:color="auto"/>
            </w:tcBorders>
            <w:vAlign w:val="center"/>
          </w:tcPr>
          <w:p w14:paraId="5F6E3711" w14:textId="77777777" w:rsidR="001D0570" w:rsidRDefault="008839DA">
            <w:pPr>
              <w:pStyle w:val="TableText"/>
              <w:spacing w:before="100" w:beforeAutospacing="1" w:after="100" w:afterAutospacing="1" w:line="360" w:lineRule="auto"/>
              <w:ind w:left="57" w:right="57"/>
              <w:rPr>
                <w:rFonts w:cstheme="minorBidi"/>
                <w:snapToGrid/>
                <w:color w:val="auto"/>
                <w:spacing w:val="7"/>
                <w:kern w:val="2"/>
                <w:sz w:val="21"/>
                <w:szCs w:val="22"/>
                <w:lang w:eastAsia="zh-CN"/>
              </w:rPr>
            </w:pPr>
            <w:r>
              <w:rPr>
                <w:rFonts w:cstheme="minorBidi"/>
                <w:snapToGrid/>
                <w:color w:val="auto"/>
                <w:spacing w:val="7"/>
                <w:kern w:val="2"/>
                <w:sz w:val="21"/>
                <w:szCs w:val="22"/>
                <w:lang w:eastAsia="zh-CN"/>
              </w:rPr>
              <w:t>投标人所提交的项目服务方案在响应满足用户需求书各项要求的基础上，有针对性地设置可行的服务目标等内容（含各项服务开展计划等）。根据投标人提供上述服务方案是否全面、专业、具体进行评分：</w:t>
            </w:r>
          </w:p>
          <w:p w14:paraId="22436D88" w14:textId="77777777" w:rsidR="001D0570" w:rsidRDefault="008839DA" w:rsidP="00B936E4">
            <w:pPr>
              <w:pStyle w:val="TableText"/>
              <w:spacing w:after="0" w:line="360" w:lineRule="auto"/>
              <w:ind w:right="57"/>
              <w:rPr>
                <w:rFonts w:cstheme="minorBidi"/>
                <w:snapToGrid/>
                <w:color w:val="auto"/>
                <w:spacing w:val="7"/>
                <w:kern w:val="2"/>
                <w:sz w:val="21"/>
                <w:szCs w:val="22"/>
                <w:lang w:eastAsia="zh-CN"/>
              </w:rPr>
            </w:pPr>
            <w:r>
              <w:rPr>
                <w:rFonts w:cstheme="minorBidi" w:hint="eastAsia"/>
                <w:snapToGrid/>
                <w:color w:val="auto"/>
                <w:spacing w:val="7"/>
                <w:kern w:val="2"/>
                <w:sz w:val="21"/>
                <w:szCs w:val="22"/>
                <w:lang w:eastAsia="zh-CN"/>
              </w:rPr>
              <w:t>1.</w:t>
            </w:r>
            <w:r>
              <w:rPr>
                <w:rFonts w:cstheme="minorBidi"/>
                <w:snapToGrid/>
                <w:color w:val="auto"/>
                <w:spacing w:val="7"/>
                <w:kern w:val="2"/>
                <w:sz w:val="21"/>
                <w:szCs w:val="22"/>
                <w:lang w:eastAsia="zh-CN"/>
              </w:rPr>
              <w:t>方案完整合理、可行性强，完全满足并优于招标文件要求，得15分；</w:t>
            </w:r>
          </w:p>
          <w:p w14:paraId="0FCDB288" w14:textId="77777777" w:rsidR="001D0570" w:rsidRDefault="008839DA" w:rsidP="00B936E4">
            <w:pPr>
              <w:pStyle w:val="TableText"/>
              <w:spacing w:after="0" w:line="360" w:lineRule="auto"/>
              <w:rPr>
                <w:sz w:val="21"/>
                <w:szCs w:val="21"/>
                <w:lang w:eastAsia="zh-CN"/>
              </w:rPr>
            </w:pPr>
            <w:r>
              <w:rPr>
                <w:rFonts w:cstheme="minorBidi" w:hint="eastAsia"/>
                <w:snapToGrid/>
                <w:color w:val="auto"/>
                <w:spacing w:val="7"/>
                <w:kern w:val="2"/>
                <w:sz w:val="21"/>
                <w:szCs w:val="22"/>
                <w:lang w:eastAsia="zh-CN"/>
              </w:rPr>
              <w:t>2.</w:t>
            </w:r>
            <w:r>
              <w:rPr>
                <w:rFonts w:cstheme="minorBidi"/>
                <w:snapToGrid/>
                <w:color w:val="auto"/>
                <w:spacing w:val="7"/>
                <w:kern w:val="2"/>
                <w:sz w:val="21"/>
                <w:szCs w:val="22"/>
                <w:lang w:eastAsia="zh-CN"/>
              </w:rPr>
              <w:t>方案完整、可行性一般，符合招标文件要求，得10分</w:t>
            </w:r>
            <w:r>
              <w:rPr>
                <w:rFonts w:cstheme="minorBidi" w:hint="eastAsia"/>
                <w:snapToGrid/>
                <w:color w:val="auto"/>
                <w:spacing w:val="7"/>
                <w:kern w:val="2"/>
                <w:sz w:val="21"/>
                <w:szCs w:val="22"/>
                <w:lang w:eastAsia="zh-CN"/>
              </w:rPr>
              <w:t>；</w:t>
            </w:r>
          </w:p>
          <w:p w14:paraId="6146C0C1" w14:textId="77777777" w:rsidR="001D0570" w:rsidRDefault="008839DA" w:rsidP="00B936E4">
            <w:pPr>
              <w:pStyle w:val="TableText"/>
              <w:spacing w:after="0" w:line="360" w:lineRule="auto"/>
              <w:rPr>
                <w:sz w:val="21"/>
                <w:szCs w:val="21"/>
                <w:lang w:eastAsia="zh-CN"/>
              </w:rPr>
            </w:pPr>
            <w:r>
              <w:rPr>
                <w:rFonts w:cstheme="minorBidi" w:hint="eastAsia"/>
                <w:snapToGrid/>
                <w:color w:val="auto"/>
                <w:spacing w:val="7"/>
                <w:kern w:val="2"/>
                <w:sz w:val="21"/>
                <w:szCs w:val="22"/>
                <w:lang w:eastAsia="zh-CN"/>
              </w:rPr>
              <w:t>3.</w:t>
            </w:r>
            <w:r>
              <w:rPr>
                <w:rFonts w:cstheme="minorBidi"/>
                <w:snapToGrid/>
                <w:color w:val="auto"/>
                <w:spacing w:val="7"/>
                <w:kern w:val="2"/>
                <w:sz w:val="21"/>
                <w:szCs w:val="22"/>
                <w:lang w:eastAsia="zh-CN"/>
              </w:rPr>
              <w:t>方案基本完整、可行性较差，基本符合招标文件要求，得5分</w:t>
            </w:r>
            <w:r>
              <w:rPr>
                <w:rFonts w:cstheme="minorBidi" w:hint="eastAsia"/>
                <w:snapToGrid/>
                <w:color w:val="auto"/>
                <w:spacing w:val="7"/>
                <w:kern w:val="2"/>
                <w:sz w:val="21"/>
                <w:szCs w:val="22"/>
                <w:lang w:eastAsia="zh-CN"/>
              </w:rPr>
              <w:t>；</w:t>
            </w:r>
          </w:p>
          <w:p w14:paraId="725D928A" w14:textId="77777777" w:rsidR="001D0570" w:rsidRDefault="008839DA" w:rsidP="00B936E4">
            <w:pPr>
              <w:pStyle w:val="TableText"/>
              <w:spacing w:after="0" w:line="360" w:lineRule="auto"/>
              <w:rPr>
                <w:sz w:val="21"/>
                <w:szCs w:val="21"/>
                <w:lang w:eastAsia="zh-CN"/>
              </w:rPr>
            </w:pPr>
            <w:r>
              <w:rPr>
                <w:rFonts w:cstheme="minorBidi" w:hint="eastAsia"/>
                <w:snapToGrid/>
                <w:color w:val="auto"/>
                <w:spacing w:val="7"/>
                <w:kern w:val="2"/>
                <w:sz w:val="21"/>
                <w:szCs w:val="22"/>
                <w:lang w:eastAsia="zh-CN"/>
              </w:rPr>
              <w:t>4.</w:t>
            </w:r>
            <w:r>
              <w:rPr>
                <w:rFonts w:cstheme="minorBidi"/>
                <w:snapToGrid/>
                <w:color w:val="auto"/>
                <w:spacing w:val="7"/>
                <w:kern w:val="2"/>
                <w:sz w:val="21"/>
                <w:szCs w:val="22"/>
                <w:lang w:eastAsia="zh-CN"/>
              </w:rPr>
              <w:t>方案不完整、可行性差，不太符合招标文件要求，得1分</w:t>
            </w:r>
            <w:r>
              <w:rPr>
                <w:rFonts w:cstheme="minorBidi" w:hint="eastAsia"/>
                <w:snapToGrid/>
                <w:color w:val="auto"/>
                <w:spacing w:val="7"/>
                <w:kern w:val="2"/>
                <w:sz w:val="21"/>
                <w:szCs w:val="22"/>
                <w:lang w:eastAsia="zh-CN"/>
              </w:rPr>
              <w:t>；</w:t>
            </w:r>
          </w:p>
          <w:p w14:paraId="0ACB9D97" w14:textId="77777777" w:rsidR="001D0570" w:rsidRDefault="008839DA" w:rsidP="00B936E4">
            <w:pPr>
              <w:pStyle w:val="TableText"/>
              <w:spacing w:after="0" w:line="360" w:lineRule="auto"/>
              <w:rPr>
                <w:sz w:val="21"/>
                <w:szCs w:val="21"/>
                <w:lang w:eastAsia="zh-CN"/>
              </w:rPr>
            </w:pPr>
            <w:r>
              <w:rPr>
                <w:rFonts w:cstheme="minorBidi" w:hint="eastAsia"/>
                <w:snapToGrid/>
                <w:color w:val="auto"/>
                <w:spacing w:val="7"/>
                <w:kern w:val="2"/>
                <w:sz w:val="21"/>
                <w:szCs w:val="22"/>
                <w:lang w:eastAsia="zh-CN"/>
              </w:rPr>
              <w:t>5.</w:t>
            </w:r>
            <w:r>
              <w:rPr>
                <w:rFonts w:cstheme="minorBidi"/>
                <w:snapToGrid/>
                <w:color w:val="auto"/>
                <w:spacing w:val="7"/>
                <w:kern w:val="2"/>
                <w:sz w:val="21"/>
                <w:szCs w:val="22"/>
                <w:lang w:eastAsia="zh-CN"/>
              </w:rPr>
              <w:t>未提供方案不得分</w:t>
            </w:r>
            <w:r>
              <w:rPr>
                <w:rFonts w:cstheme="minorBidi" w:hint="eastAsia"/>
                <w:snapToGrid/>
                <w:color w:val="auto"/>
                <w:spacing w:val="7"/>
                <w:kern w:val="2"/>
                <w:sz w:val="21"/>
                <w:szCs w:val="22"/>
                <w:lang w:eastAsia="zh-CN"/>
              </w:rPr>
              <w:t xml:space="preserve"> </w:t>
            </w:r>
          </w:p>
        </w:tc>
      </w:tr>
      <w:tr w:rsidR="001D0570" w14:paraId="54D91117" w14:textId="77777777">
        <w:trPr>
          <w:cantSplit/>
          <w:trHeight w:val="446"/>
        </w:trPr>
        <w:tc>
          <w:tcPr>
            <w:tcW w:w="864" w:type="dxa"/>
            <w:vMerge/>
            <w:tcBorders>
              <w:left w:val="single" w:sz="4" w:space="0" w:color="auto"/>
              <w:right w:val="single" w:sz="4" w:space="0" w:color="auto"/>
            </w:tcBorders>
            <w:vAlign w:val="center"/>
          </w:tcPr>
          <w:p w14:paraId="24DDDB2D"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bottom w:val="single" w:sz="4" w:space="0" w:color="auto"/>
              <w:right w:val="single" w:sz="4" w:space="0" w:color="auto"/>
            </w:tcBorders>
            <w:vAlign w:val="center"/>
          </w:tcPr>
          <w:p w14:paraId="6E2E00AC"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管理制度</w:t>
            </w:r>
          </w:p>
        </w:tc>
        <w:tc>
          <w:tcPr>
            <w:tcW w:w="714" w:type="dxa"/>
            <w:tcBorders>
              <w:top w:val="single" w:sz="4" w:space="0" w:color="auto"/>
              <w:left w:val="single" w:sz="4" w:space="0" w:color="auto"/>
              <w:bottom w:val="single" w:sz="4" w:space="0" w:color="auto"/>
              <w:right w:val="single" w:sz="4" w:space="0" w:color="auto"/>
            </w:tcBorders>
            <w:vAlign w:val="center"/>
          </w:tcPr>
          <w:p w14:paraId="75DCB094"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144" w:type="dxa"/>
            <w:tcBorders>
              <w:top w:val="single" w:sz="4" w:space="0" w:color="auto"/>
              <w:left w:val="single" w:sz="4" w:space="0" w:color="auto"/>
              <w:bottom w:val="single" w:sz="4" w:space="0" w:color="auto"/>
              <w:right w:val="single" w:sz="4" w:space="0" w:color="auto"/>
            </w:tcBorders>
            <w:vAlign w:val="center"/>
          </w:tcPr>
          <w:p w14:paraId="2E6F25C3"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根据投标人制定的管理制度进行打分：</w:t>
            </w:r>
          </w:p>
          <w:p w14:paraId="79087763"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bCs/>
                <w:color w:val="000000" w:themeColor="text1"/>
                <w:szCs w:val="21"/>
              </w:rPr>
              <w:t>①考勤制度②劳资制度③培训制度④安全管理制度⑤员工奖惩制度</w:t>
            </w:r>
            <w:r>
              <w:rPr>
                <w:rFonts w:ascii="宋体" w:hAnsi="宋体" w:cs="宋体" w:hint="eastAsia"/>
                <w:color w:val="000000" w:themeColor="text1"/>
                <w:szCs w:val="21"/>
              </w:rPr>
              <w:t>管理制度包含以上5项内容:制度全面、各项规章制度健全，全部满足得5分，</w:t>
            </w:r>
            <w:r>
              <w:rPr>
                <w:rFonts w:ascii="宋体" w:hAnsi="宋体" w:cs="宋体" w:hint="eastAsia"/>
                <w:bCs/>
                <w:color w:val="000000" w:themeColor="text1"/>
                <w:szCs w:val="21"/>
              </w:rPr>
              <w:t>有一项部分不满足的扣1分，有一项不满足或遗漏的扣3分。</w:t>
            </w:r>
          </w:p>
        </w:tc>
      </w:tr>
      <w:tr w:rsidR="001D0570" w14:paraId="72F0FE85" w14:textId="77777777">
        <w:trPr>
          <w:cantSplit/>
          <w:trHeight w:val="450"/>
        </w:trPr>
        <w:tc>
          <w:tcPr>
            <w:tcW w:w="864" w:type="dxa"/>
            <w:vMerge/>
            <w:tcBorders>
              <w:left w:val="single" w:sz="4" w:space="0" w:color="auto"/>
              <w:right w:val="single" w:sz="4" w:space="0" w:color="auto"/>
            </w:tcBorders>
            <w:vAlign w:val="center"/>
          </w:tcPr>
          <w:p w14:paraId="26719093"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bottom w:val="single" w:sz="4" w:space="0" w:color="auto"/>
              <w:right w:val="single" w:sz="4" w:space="0" w:color="auto"/>
            </w:tcBorders>
            <w:vAlign w:val="center"/>
          </w:tcPr>
          <w:p w14:paraId="6DC41C7C"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培训方案</w:t>
            </w:r>
          </w:p>
        </w:tc>
        <w:tc>
          <w:tcPr>
            <w:tcW w:w="714" w:type="dxa"/>
            <w:tcBorders>
              <w:top w:val="single" w:sz="4" w:space="0" w:color="auto"/>
              <w:left w:val="single" w:sz="4" w:space="0" w:color="auto"/>
              <w:bottom w:val="single" w:sz="4" w:space="0" w:color="auto"/>
              <w:right w:val="single" w:sz="4" w:space="0" w:color="auto"/>
            </w:tcBorders>
            <w:vAlign w:val="center"/>
          </w:tcPr>
          <w:p w14:paraId="1785AD05"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144" w:type="dxa"/>
            <w:tcBorders>
              <w:top w:val="single" w:sz="4" w:space="0" w:color="auto"/>
              <w:left w:val="single" w:sz="4" w:space="0" w:color="auto"/>
              <w:bottom w:val="single" w:sz="4" w:space="0" w:color="auto"/>
              <w:right w:val="single" w:sz="4" w:space="0" w:color="auto"/>
            </w:tcBorders>
            <w:vAlign w:val="center"/>
          </w:tcPr>
          <w:p w14:paraId="7E4B68E9"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针对本项目提出的上岗前培训方案进行打分：</w:t>
            </w:r>
          </w:p>
          <w:p w14:paraId="2E04B984"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bCs/>
                <w:color w:val="000000" w:themeColor="text1"/>
                <w:szCs w:val="21"/>
              </w:rPr>
              <w:t>①培训制度②培训方式③培训目标④培训内容，</w:t>
            </w:r>
            <w:r>
              <w:rPr>
                <w:rFonts w:ascii="宋体" w:hAnsi="宋体" w:cs="宋体" w:hint="eastAsia"/>
                <w:color w:val="000000" w:themeColor="text1"/>
                <w:szCs w:val="21"/>
              </w:rPr>
              <w:t>内容包含但不限于（食品安全、生产安全和服务礼仪等知识培训（有培训记录））</w:t>
            </w:r>
            <w:r>
              <w:rPr>
                <w:rFonts w:ascii="宋体" w:hAnsi="宋体" w:cs="宋体" w:hint="eastAsia"/>
                <w:bCs/>
                <w:color w:val="000000" w:themeColor="text1"/>
                <w:szCs w:val="21"/>
              </w:rPr>
              <w:t>⑤培训流程。</w:t>
            </w:r>
          </w:p>
          <w:p w14:paraId="064DD4FF" w14:textId="77777777" w:rsidR="001D0570" w:rsidRDefault="008839DA">
            <w:pPr>
              <w:pStyle w:val="a7"/>
              <w:spacing w:line="360" w:lineRule="auto"/>
              <w:ind w:firstLine="0"/>
              <w:rPr>
                <w:rFonts w:hAnsi="宋体" w:cs="宋体"/>
                <w:color w:val="000000" w:themeColor="text1"/>
                <w:sz w:val="21"/>
                <w:szCs w:val="21"/>
              </w:rPr>
            </w:pPr>
            <w:r>
              <w:rPr>
                <w:rFonts w:hAnsi="宋体" w:cs="宋体" w:hint="eastAsia"/>
                <w:color w:val="000000" w:themeColor="text1"/>
                <w:sz w:val="21"/>
                <w:szCs w:val="21"/>
              </w:rPr>
              <w:t>上岗前培训方案包含以上5项内容:方案内容全面、方式可行，全部满足得5分，</w:t>
            </w:r>
            <w:r>
              <w:rPr>
                <w:rFonts w:hAnsi="宋体" w:cs="宋体" w:hint="eastAsia"/>
                <w:bCs/>
                <w:color w:val="000000" w:themeColor="text1"/>
                <w:sz w:val="21"/>
                <w:szCs w:val="21"/>
              </w:rPr>
              <w:t>有一项部分不满足的扣1分，有一项不满足或遗漏的扣3分。</w:t>
            </w:r>
          </w:p>
        </w:tc>
      </w:tr>
      <w:tr w:rsidR="001D0570" w14:paraId="537DD9DA" w14:textId="77777777">
        <w:trPr>
          <w:cantSplit/>
          <w:trHeight w:val="450"/>
        </w:trPr>
        <w:tc>
          <w:tcPr>
            <w:tcW w:w="864" w:type="dxa"/>
            <w:vMerge/>
            <w:tcBorders>
              <w:left w:val="single" w:sz="4" w:space="0" w:color="auto"/>
              <w:right w:val="single" w:sz="4" w:space="0" w:color="auto"/>
            </w:tcBorders>
            <w:vAlign w:val="center"/>
          </w:tcPr>
          <w:p w14:paraId="226123E3"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bottom w:val="single" w:sz="4" w:space="0" w:color="auto"/>
              <w:right w:val="single" w:sz="4" w:space="0" w:color="auto"/>
            </w:tcBorders>
            <w:vAlign w:val="center"/>
          </w:tcPr>
          <w:p w14:paraId="03AA80C7" w14:textId="77777777" w:rsidR="001D0570" w:rsidRDefault="008839DA">
            <w:pPr>
              <w:jc w:val="center"/>
              <w:rPr>
                <w:rFonts w:ascii="宋体" w:hAnsi="宋体" w:cs="宋体"/>
                <w:color w:val="000000" w:themeColor="text1"/>
                <w:szCs w:val="21"/>
              </w:rPr>
            </w:pPr>
            <w:r>
              <w:rPr>
                <w:rFonts w:ascii="宋体" w:hAnsi="宋体" w:cs="宋体" w:hint="eastAsia"/>
                <w:bCs/>
                <w:color w:val="000000" w:themeColor="text1"/>
                <w:szCs w:val="21"/>
              </w:rPr>
              <w:t>突发事件及应急预案</w:t>
            </w:r>
          </w:p>
        </w:tc>
        <w:tc>
          <w:tcPr>
            <w:tcW w:w="714" w:type="dxa"/>
            <w:tcBorders>
              <w:top w:val="single" w:sz="4" w:space="0" w:color="auto"/>
              <w:left w:val="single" w:sz="4" w:space="0" w:color="auto"/>
              <w:bottom w:val="single" w:sz="4" w:space="0" w:color="auto"/>
              <w:right w:val="single" w:sz="4" w:space="0" w:color="auto"/>
            </w:tcBorders>
            <w:vAlign w:val="center"/>
          </w:tcPr>
          <w:p w14:paraId="3F1B0672"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6144" w:type="dxa"/>
            <w:tcBorders>
              <w:top w:val="single" w:sz="4" w:space="0" w:color="auto"/>
              <w:left w:val="single" w:sz="4" w:space="0" w:color="auto"/>
              <w:bottom w:val="single" w:sz="4" w:space="0" w:color="auto"/>
              <w:right w:val="single" w:sz="4" w:space="0" w:color="auto"/>
            </w:tcBorders>
            <w:vAlign w:val="center"/>
          </w:tcPr>
          <w:p w14:paraId="0AD30714" w14:textId="77777777" w:rsidR="001D0570" w:rsidRDefault="008839DA">
            <w:pPr>
              <w:spacing w:line="360" w:lineRule="auto"/>
              <w:jc w:val="left"/>
              <w:rPr>
                <w:rFonts w:ascii="宋体" w:hAnsi="宋体" w:cs="宋体"/>
                <w:color w:val="000000" w:themeColor="text1"/>
                <w:szCs w:val="21"/>
              </w:rPr>
            </w:pPr>
            <w:r>
              <w:rPr>
                <w:rFonts w:ascii="宋体" w:hAnsi="宋体" w:cs="宋体" w:hint="eastAsia"/>
                <w:color w:val="000000" w:themeColor="text1"/>
                <w:szCs w:val="21"/>
              </w:rPr>
              <w:t>对可能出现的各类突发事件及问题提出解决方案。</w:t>
            </w:r>
          </w:p>
          <w:p w14:paraId="5CC33E90" w14:textId="77777777" w:rsidR="001D0570" w:rsidRDefault="008839DA">
            <w:pPr>
              <w:spacing w:line="360" w:lineRule="auto"/>
              <w:jc w:val="left"/>
              <w:rPr>
                <w:rFonts w:ascii="宋体" w:hAnsi="宋体" w:cs="宋体"/>
                <w:bCs/>
                <w:color w:val="000000" w:themeColor="text1"/>
                <w:szCs w:val="21"/>
              </w:rPr>
            </w:pPr>
            <w:r>
              <w:rPr>
                <w:rFonts w:ascii="宋体" w:hAnsi="宋体" w:cs="宋体" w:hint="eastAsia"/>
                <w:bCs/>
                <w:color w:val="000000" w:themeColor="text1"/>
                <w:szCs w:val="21"/>
              </w:rPr>
              <w:t>①应急保证措施②组织机构及职责③处理程序④善后措施⑤应急预案。</w:t>
            </w:r>
          </w:p>
          <w:p w14:paraId="49441246" w14:textId="77777777" w:rsidR="001D0570" w:rsidRDefault="008839DA">
            <w:pPr>
              <w:spacing w:line="360" w:lineRule="auto"/>
              <w:rPr>
                <w:rFonts w:ascii="宋体" w:hAnsi="宋体" w:cs="宋体"/>
                <w:color w:val="000000" w:themeColor="text1"/>
                <w:szCs w:val="21"/>
              </w:rPr>
            </w:pPr>
            <w:r>
              <w:rPr>
                <w:rFonts w:ascii="宋体" w:hAnsi="宋体" w:cs="宋体" w:hint="eastAsia"/>
                <w:bCs/>
                <w:color w:val="000000" w:themeColor="text1"/>
                <w:szCs w:val="21"/>
              </w:rPr>
              <w:t>方案包含以上5项内容：措施全面、机构健全、方案详尽，全部满足得10分，有一项部分不满足的扣1分，有一项不满足或遗漏的扣2分。</w:t>
            </w:r>
          </w:p>
        </w:tc>
      </w:tr>
      <w:tr w:rsidR="001D0570" w14:paraId="05F8C8B2" w14:textId="77777777">
        <w:trPr>
          <w:cantSplit/>
          <w:trHeight w:val="450"/>
        </w:trPr>
        <w:tc>
          <w:tcPr>
            <w:tcW w:w="864" w:type="dxa"/>
            <w:vMerge w:val="restart"/>
            <w:tcBorders>
              <w:top w:val="single" w:sz="4" w:space="0" w:color="auto"/>
              <w:left w:val="single" w:sz="4" w:space="0" w:color="auto"/>
              <w:right w:val="single" w:sz="4" w:space="0" w:color="auto"/>
            </w:tcBorders>
            <w:vAlign w:val="center"/>
          </w:tcPr>
          <w:p w14:paraId="1E1B528B"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商务 部分</w:t>
            </w:r>
          </w:p>
        </w:tc>
        <w:tc>
          <w:tcPr>
            <w:tcW w:w="1295" w:type="dxa"/>
            <w:tcBorders>
              <w:top w:val="single" w:sz="4" w:space="0" w:color="auto"/>
              <w:left w:val="single" w:sz="4" w:space="0" w:color="auto"/>
              <w:bottom w:val="single" w:sz="4" w:space="0" w:color="auto"/>
              <w:right w:val="single" w:sz="4" w:space="0" w:color="auto"/>
            </w:tcBorders>
            <w:vAlign w:val="center"/>
          </w:tcPr>
          <w:p w14:paraId="193A69E0"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资质证书</w:t>
            </w:r>
          </w:p>
        </w:tc>
        <w:tc>
          <w:tcPr>
            <w:tcW w:w="714" w:type="dxa"/>
            <w:tcBorders>
              <w:top w:val="single" w:sz="4" w:space="0" w:color="auto"/>
              <w:left w:val="single" w:sz="4" w:space="0" w:color="auto"/>
              <w:bottom w:val="single" w:sz="4" w:space="0" w:color="auto"/>
              <w:right w:val="single" w:sz="4" w:space="0" w:color="auto"/>
            </w:tcBorders>
            <w:vAlign w:val="center"/>
          </w:tcPr>
          <w:p w14:paraId="70FC85DF"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6</w:t>
            </w:r>
          </w:p>
        </w:tc>
        <w:tc>
          <w:tcPr>
            <w:tcW w:w="6144" w:type="dxa"/>
            <w:tcBorders>
              <w:top w:val="single" w:sz="4" w:space="0" w:color="auto"/>
              <w:left w:val="single" w:sz="4" w:space="0" w:color="auto"/>
              <w:bottom w:val="single" w:sz="4" w:space="0" w:color="auto"/>
              <w:right w:val="single" w:sz="4" w:space="0" w:color="auto"/>
            </w:tcBorders>
          </w:tcPr>
          <w:p w14:paraId="22A8B180" w14:textId="77777777" w:rsidR="001D0570" w:rsidRDefault="008839DA">
            <w:pPr>
              <w:widowControl/>
              <w:suppressAutoHyphens/>
              <w:snapToGrid w:val="0"/>
              <w:spacing w:after="0" w:line="360" w:lineRule="auto"/>
              <w:rPr>
                <w:rFonts w:ascii="宋体" w:hAnsi="宋体" w:cs="宋体"/>
                <w:color w:val="000000" w:themeColor="text1"/>
                <w:szCs w:val="21"/>
              </w:rPr>
            </w:pPr>
            <w:r>
              <w:rPr>
                <w:rFonts w:ascii="宋体" w:hAnsi="宋体" w:cs="宋体" w:hint="eastAsia"/>
                <w:color w:val="000000" w:themeColor="text1"/>
                <w:szCs w:val="21"/>
              </w:rPr>
              <w:t>‌ISO9001质量管理体系认证，ISO14001环境管理体系认证，ISO45001职业健康管理体系认证。以上三证真实有效，提供核验结果，每提供一份得2分。仅提供证书，无证书核验结果的不得分。</w:t>
            </w:r>
          </w:p>
          <w:p w14:paraId="3CAE4E25" w14:textId="77777777" w:rsidR="001D0570" w:rsidRDefault="008839DA">
            <w:pPr>
              <w:widowControl/>
              <w:suppressAutoHyphens/>
              <w:snapToGrid w:val="0"/>
              <w:spacing w:after="0" w:line="360" w:lineRule="auto"/>
              <w:rPr>
                <w:rFonts w:ascii="宋体" w:hAnsi="宋体" w:cs="宋体"/>
                <w:color w:val="000000" w:themeColor="text1"/>
                <w:szCs w:val="21"/>
              </w:rPr>
            </w:pPr>
            <w:r>
              <w:rPr>
                <w:rFonts w:ascii="宋体" w:hAnsi="宋体" w:cs="宋体" w:hint="eastAsia"/>
                <w:szCs w:val="21"/>
              </w:rPr>
              <w:t>需提供上述在有效期内的证书复印件，同时提供该证书在国家市场监督管理总局全国认证认可信息公共服务平台查询有效的截图或其他有效证明，否则不予认可。</w:t>
            </w:r>
          </w:p>
        </w:tc>
      </w:tr>
      <w:tr w:rsidR="001D0570" w14:paraId="15322DEE" w14:textId="77777777">
        <w:trPr>
          <w:cantSplit/>
          <w:trHeight w:val="1516"/>
        </w:trPr>
        <w:tc>
          <w:tcPr>
            <w:tcW w:w="864" w:type="dxa"/>
            <w:vMerge/>
            <w:tcBorders>
              <w:left w:val="single" w:sz="4" w:space="0" w:color="auto"/>
              <w:right w:val="single" w:sz="4" w:space="0" w:color="auto"/>
            </w:tcBorders>
            <w:vAlign w:val="center"/>
          </w:tcPr>
          <w:p w14:paraId="343813AE"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bottom w:val="single" w:sz="4" w:space="0" w:color="auto"/>
              <w:right w:val="single" w:sz="4" w:space="0" w:color="auto"/>
            </w:tcBorders>
            <w:vAlign w:val="center"/>
          </w:tcPr>
          <w:p w14:paraId="6657CAD5" w14:textId="77777777" w:rsidR="001D0570" w:rsidRDefault="008839DA">
            <w:pPr>
              <w:rPr>
                <w:rFonts w:ascii="宋体" w:hAnsi="宋体" w:cs="宋体"/>
                <w:color w:val="000000" w:themeColor="text1"/>
                <w:szCs w:val="21"/>
              </w:rPr>
            </w:pPr>
            <w:r>
              <w:rPr>
                <w:rFonts w:ascii="宋体" w:hAnsi="宋体" w:cs="宋体" w:hint="eastAsia"/>
                <w:color w:val="000000" w:themeColor="text1"/>
                <w:szCs w:val="21"/>
              </w:rPr>
              <w:t>同类项目</w:t>
            </w:r>
          </w:p>
        </w:tc>
        <w:tc>
          <w:tcPr>
            <w:tcW w:w="714" w:type="dxa"/>
            <w:tcBorders>
              <w:top w:val="single" w:sz="4" w:space="0" w:color="auto"/>
              <w:left w:val="single" w:sz="4" w:space="0" w:color="auto"/>
              <w:bottom w:val="single" w:sz="4" w:space="0" w:color="auto"/>
              <w:right w:val="single" w:sz="4" w:space="0" w:color="auto"/>
            </w:tcBorders>
            <w:vAlign w:val="center"/>
          </w:tcPr>
          <w:p w14:paraId="510D384D"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12</w:t>
            </w:r>
          </w:p>
        </w:tc>
        <w:tc>
          <w:tcPr>
            <w:tcW w:w="6144" w:type="dxa"/>
            <w:tcBorders>
              <w:top w:val="single" w:sz="4" w:space="0" w:color="auto"/>
              <w:left w:val="single" w:sz="4" w:space="0" w:color="auto"/>
              <w:bottom w:val="single" w:sz="4" w:space="0" w:color="auto"/>
              <w:right w:val="single" w:sz="4" w:space="0" w:color="auto"/>
            </w:tcBorders>
          </w:tcPr>
          <w:p w14:paraId="0335C389" w14:textId="77777777" w:rsidR="001D0570" w:rsidRDefault="008839DA">
            <w:pPr>
              <w:spacing w:line="360" w:lineRule="auto"/>
              <w:rPr>
                <w:rFonts w:ascii="宋体" w:hAnsi="宋体" w:cs="宋体"/>
                <w:color w:val="000000" w:themeColor="text1"/>
                <w:szCs w:val="21"/>
              </w:rPr>
            </w:pPr>
            <w:r>
              <w:rPr>
                <w:rFonts w:ascii="宋体" w:hAnsi="宋体" w:cs="宋体" w:hint="eastAsia"/>
                <w:color w:val="000000" w:themeColor="text1"/>
                <w:szCs w:val="21"/>
              </w:rPr>
              <w:t>投标人具备与本项目类似项目业绩的，每提供一份合同证明材料得4分，最高得12分（提供证明材料须加盖单位公章）。</w:t>
            </w:r>
          </w:p>
          <w:p w14:paraId="409AFEEA" w14:textId="77777777" w:rsidR="001D0570" w:rsidRDefault="008839DA">
            <w:pPr>
              <w:pStyle w:val="a7"/>
              <w:spacing w:line="360" w:lineRule="auto"/>
              <w:ind w:firstLine="0"/>
              <w:rPr>
                <w:rFonts w:hAnsi="宋体" w:cs="宋体"/>
                <w:color w:val="000000" w:themeColor="text1"/>
                <w:sz w:val="21"/>
                <w:szCs w:val="21"/>
              </w:rPr>
            </w:pPr>
            <w:r>
              <w:rPr>
                <w:rFonts w:hAnsi="宋体" w:cs="宋体" w:hint="eastAsia"/>
                <w:color w:val="000000" w:themeColor="text1"/>
                <w:sz w:val="21"/>
                <w:szCs w:val="21"/>
              </w:rPr>
              <w:t>合同包含但不限于首页、金额页、内容页、签字盖章页，复印件并加盖投标人公章。</w:t>
            </w:r>
          </w:p>
        </w:tc>
      </w:tr>
      <w:tr w:rsidR="001D0570" w14:paraId="107E9ED5" w14:textId="77777777">
        <w:trPr>
          <w:cantSplit/>
          <w:trHeight w:val="1063"/>
        </w:trPr>
        <w:tc>
          <w:tcPr>
            <w:tcW w:w="864" w:type="dxa"/>
            <w:vMerge/>
            <w:tcBorders>
              <w:left w:val="single" w:sz="4" w:space="0" w:color="auto"/>
              <w:right w:val="single" w:sz="4" w:space="0" w:color="auto"/>
            </w:tcBorders>
            <w:vAlign w:val="center"/>
          </w:tcPr>
          <w:p w14:paraId="4118C28D" w14:textId="77777777" w:rsidR="001D0570" w:rsidRDefault="001D0570">
            <w:pPr>
              <w:jc w:val="center"/>
              <w:rPr>
                <w:rFonts w:ascii="宋体" w:hAnsi="宋体" w:cs="宋体"/>
                <w:color w:val="000000" w:themeColor="text1"/>
                <w:szCs w:val="21"/>
              </w:rPr>
            </w:pPr>
          </w:p>
        </w:tc>
        <w:tc>
          <w:tcPr>
            <w:tcW w:w="1295" w:type="dxa"/>
            <w:tcBorders>
              <w:top w:val="single" w:sz="4" w:space="0" w:color="auto"/>
              <w:left w:val="single" w:sz="4" w:space="0" w:color="auto"/>
              <w:bottom w:val="single" w:sz="4" w:space="0" w:color="auto"/>
              <w:right w:val="single" w:sz="4" w:space="0" w:color="auto"/>
            </w:tcBorders>
            <w:vAlign w:val="center"/>
          </w:tcPr>
          <w:p w14:paraId="6DEC72D0"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应急保障能力及成功经验</w:t>
            </w:r>
          </w:p>
        </w:tc>
        <w:tc>
          <w:tcPr>
            <w:tcW w:w="714" w:type="dxa"/>
            <w:tcBorders>
              <w:top w:val="single" w:sz="4" w:space="0" w:color="auto"/>
              <w:left w:val="single" w:sz="4" w:space="0" w:color="auto"/>
              <w:bottom w:val="single" w:sz="4" w:space="0" w:color="auto"/>
              <w:right w:val="single" w:sz="4" w:space="0" w:color="auto"/>
            </w:tcBorders>
            <w:vAlign w:val="center"/>
          </w:tcPr>
          <w:p w14:paraId="22FD7C5E" w14:textId="77777777" w:rsidR="001D0570" w:rsidRDefault="008839DA">
            <w:pPr>
              <w:jc w:val="center"/>
              <w:rPr>
                <w:rFonts w:ascii="宋体" w:hAnsi="宋体" w:cs="宋体"/>
                <w:color w:val="000000" w:themeColor="text1"/>
                <w:szCs w:val="21"/>
              </w:rPr>
            </w:pPr>
            <w:r>
              <w:rPr>
                <w:rFonts w:ascii="宋体" w:hAnsi="宋体" w:cs="宋体" w:hint="eastAsia"/>
                <w:color w:val="000000" w:themeColor="text1"/>
                <w:szCs w:val="21"/>
              </w:rPr>
              <w:t>2</w:t>
            </w:r>
          </w:p>
        </w:tc>
        <w:tc>
          <w:tcPr>
            <w:tcW w:w="6144" w:type="dxa"/>
            <w:tcBorders>
              <w:top w:val="single" w:sz="4" w:space="0" w:color="auto"/>
              <w:left w:val="single" w:sz="4" w:space="0" w:color="auto"/>
              <w:bottom w:val="single" w:sz="4" w:space="0" w:color="auto"/>
              <w:right w:val="single" w:sz="4" w:space="0" w:color="auto"/>
            </w:tcBorders>
            <w:vAlign w:val="center"/>
          </w:tcPr>
          <w:p w14:paraId="7198DDB7" w14:textId="77777777" w:rsidR="001D0570" w:rsidRDefault="008839DA">
            <w:pPr>
              <w:spacing w:line="360" w:lineRule="auto"/>
              <w:rPr>
                <w:rFonts w:ascii="宋体" w:hAnsi="宋体" w:cs="宋体"/>
                <w:color w:val="000000" w:themeColor="text1"/>
                <w:szCs w:val="21"/>
              </w:rPr>
            </w:pPr>
            <w:r>
              <w:rPr>
                <w:rFonts w:ascii="宋体" w:hAnsi="宋体" w:cs="宋体" w:hint="eastAsia"/>
                <w:color w:val="000000" w:themeColor="text1"/>
                <w:szCs w:val="21"/>
              </w:rPr>
              <w:t>具备应急保障成功案例、重大活动保障成功案例（每提供1份加1分，最多不超过2分）；以用户出具的证明材料（加盖用户公章）为准。</w:t>
            </w:r>
          </w:p>
        </w:tc>
      </w:tr>
    </w:tbl>
    <w:p w14:paraId="64A013D7" w14:textId="0E052D5D" w:rsidR="00041E0A" w:rsidRDefault="00041E0A">
      <w:pPr>
        <w:rPr>
          <w:rFonts w:ascii="宋体" w:hAnsi="宋体" w:cs="宋体"/>
          <w:b/>
          <w:color w:val="000000" w:themeColor="text1"/>
          <w:szCs w:val="21"/>
        </w:rPr>
      </w:pPr>
      <w:bookmarkStart w:id="839" w:name="_Toc7215"/>
    </w:p>
    <w:p w14:paraId="77AA0A92" w14:textId="77777777" w:rsidR="00041E0A" w:rsidRDefault="00041E0A">
      <w:pPr>
        <w:widowControl/>
        <w:spacing w:after="0" w:line="240" w:lineRule="auto"/>
        <w:jc w:val="left"/>
        <w:rPr>
          <w:rFonts w:ascii="宋体" w:hAnsi="宋体" w:cs="宋体"/>
          <w:b/>
          <w:color w:val="000000" w:themeColor="text1"/>
          <w:szCs w:val="21"/>
        </w:rPr>
      </w:pPr>
      <w:r>
        <w:rPr>
          <w:rFonts w:ascii="宋体" w:hAnsi="宋体" w:cs="宋体"/>
          <w:b/>
          <w:color w:val="000000" w:themeColor="text1"/>
          <w:szCs w:val="21"/>
        </w:rPr>
        <w:br w:type="page"/>
      </w:r>
    </w:p>
    <w:p w14:paraId="23CD1757" w14:textId="77777777" w:rsidR="001D0570" w:rsidRDefault="001D0570">
      <w:pPr>
        <w:rPr>
          <w:rFonts w:ascii="宋体" w:hAnsi="宋体" w:cs="宋体"/>
          <w:b/>
          <w:color w:val="000000" w:themeColor="text1"/>
          <w:szCs w:val="21"/>
        </w:rPr>
      </w:pPr>
    </w:p>
    <w:p w14:paraId="6C25FD5D" w14:textId="77777777" w:rsidR="001D0570" w:rsidRDefault="008839DA">
      <w:pPr>
        <w:spacing w:line="360" w:lineRule="auto"/>
        <w:jc w:val="center"/>
        <w:outlineLvl w:val="0"/>
        <w:rPr>
          <w:rFonts w:ascii="宋体" w:hAnsi="宋体" w:cs="宋体"/>
          <w:b/>
          <w:color w:val="000000" w:themeColor="text1"/>
          <w:szCs w:val="21"/>
        </w:rPr>
      </w:pPr>
      <w:r>
        <w:rPr>
          <w:rFonts w:ascii="宋体" w:hAnsi="宋体" w:cs="宋体" w:hint="eastAsia"/>
          <w:b/>
          <w:color w:val="000000" w:themeColor="text1"/>
          <w:szCs w:val="21"/>
        </w:rPr>
        <w:t>第五章   采购需求</w:t>
      </w:r>
      <w:bookmarkEnd w:id="839"/>
    </w:p>
    <w:p w14:paraId="0875C5F6" w14:textId="77777777" w:rsidR="001D0570" w:rsidRDefault="008839DA">
      <w:pPr>
        <w:widowControl/>
        <w:spacing w:line="360" w:lineRule="auto"/>
        <w:rPr>
          <w:rFonts w:ascii="宋体" w:hAnsi="宋体" w:cs="宋体"/>
          <w:b/>
          <w:color w:val="000000" w:themeColor="text1"/>
          <w:szCs w:val="21"/>
        </w:rPr>
      </w:pPr>
      <w:r>
        <w:rPr>
          <w:rFonts w:ascii="宋体" w:hAnsi="宋体" w:cs="宋体" w:hint="eastAsia"/>
          <w:b/>
          <w:color w:val="000000" w:themeColor="text1"/>
          <w:szCs w:val="21"/>
        </w:rPr>
        <w:t>一、项目背景：</w:t>
      </w:r>
    </w:p>
    <w:p w14:paraId="29381482"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szCs w:val="21"/>
        </w:rPr>
        <w:t>根据《平谷区中小学“校校有食堂”工作方案》要求，2026年秋季开学，</w:t>
      </w:r>
      <w:r w:rsidRPr="00B936E4">
        <w:rPr>
          <w:rFonts w:ascii="宋体" w:hAnsi="宋体" w:cs="宋体" w:hint="eastAsia"/>
          <w:szCs w:val="21"/>
        </w:rPr>
        <w:t>平谷</w:t>
      </w:r>
      <w:r w:rsidRPr="00B936E4">
        <w:rPr>
          <w:rFonts w:ascii="宋体" w:hAnsi="宋体" w:cs="宋体"/>
          <w:szCs w:val="21"/>
        </w:rPr>
        <w:t>区转办新型自营食堂数量达</w:t>
      </w:r>
      <w:r w:rsidRPr="00B936E4">
        <w:rPr>
          <w:rFonts w:ascii="宋体" w:hAnsi="宋体" w:cs="宋体" w:hint="eastAsia"/>
          <w:szCs w:val="21"/>
        </w:rPr>
        <w:t>5</w:t>
      </w:r>
      <w:r w:rsidRPr="00B936E4">
        <w:rPr>
          <w:rFonts w:ascii="宋体" w:hAnsi="宋体" w:cs="宋体"/>
          <w:szCs w:val="21"/>
        </w:rPr>
        <w:t>0%及以上。学校食堂从业人员通过购买服务方式招募。根据新型自营食堂转办工作要求，购买服务方式招募从业人员，需要按照相关程序确定服务单位。根据《北京市中小学幼儿园新型自营食堂管理指引（试行）》相关要求，确定服务单位需要遵循“区级统筹、公开择优、合规高效”的原则，严格执行政府采购及招投标相关法律法规。由区教委履行政府采购主体责任，通过统一公开招标方式确定入围</w:t>
      </w:r>
      <w:r w:rsidRPr="00B936E4">
        <w:rPr>
          <w:rFonts w:ascii="宋体" w:hAnsi="宋体" w:cs="宋体" w:hint="eastAsia"/>
          <w:szCs w:val="21"/>
        </w:rPr>
        <w:t>平谷</w:t>
      </w:r>
      <w:r w:rsidRPr="00B936E4">
        <w:rPr>
          <w:rFonts w:ascii="宋体" w:hAnsi="宋体" w:cs="宋体"/>
          <w:szCs w:val="21"/>
        </w:rPr>
        <w:t>区中小学幼儿园食堂从业人员购买服务单位，并向学校发布入围服务单位名单。由各学校按照比选程序，在入围名单中选择确定服务单位，协助学校推进新型自营食堂转办工作。</w:t>
      </w:r>
    </w:p>
    <w:p w14:paraId="67778429" w14:textId="77777777" w:rsidR="001D0570" w:rsidRDefault="008839DA">
      <w:pPr>
        <w:widowControl/>
        <w:spacing w:line="360" w:lineRule="auto"/>
        <w:rPr>
          <w:rFonts w:ascii="宋体" w:hAnsi="宋体" w:cs="宋体"/>
          <w:b/>
          <w:color w:val="000000" w:themeColor="text1"/>
          <w:szCs w:val="21"/>
        </w:rPr>
      </w:pPr>
      <w:r>
        <w:rPr>
          <w:rFonts w:ascii="宋体" w:hAnsi="宋体" w:cs="宋体" w:hint="eastAsia"/>
          <w:b/>
          <w:color w:val="000000" w:themeColor="text1"/>
          <w:szCs w:val="21"/>
        </w:rPr>
        <w:t>二、执行标准：</w:t>
      </w:r>
    </w:p>
    <w:p w14:paraId="6F15F6ED"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根据市相关文件要求，结合我区实际情况，拟对我区中小学校食堂从业人员购买服务单位实行统一管理，</w:t>
      </w:r>
      <w:r>
        <w:rPr>
          <w:rFonts w:ascii="宋体" w:hAnsi="宋体" w:cs="宋体" w:hint="eastAsia"/>
          <w:color w:val="000000" w:themeColor="text1"/>
          <w:szCs w:val="21"/>
        </w:rPr>
        <w:t>入围供应</w:t>
      </w:r>
      <w:r>
        <w:rPr>
          <w:rFonts w:ascii="宋体" w:hAnsi="宋体" w:cs="宋体"/>
          <w:color w:val="000000" w:themeColor="text1"/>
          <w:szCs w:val="21"/>
        </w:rPr>
        <w:t>数量原则上不超过</w:t>
      </w:r>
      <w:r>
        <w:rPr>
          <w:rFonts w:ascii="宋体" w:hAnsi="宋体" w:cs="宋体" w:hint="eastAsia"/>
          <w:color w:val="000000" w:themeColor="text1"/>
          <w:szCs w:val="21"/>
        </w:rPr>
        <w:t>6</w:t>
      </w:r>
      <w:r>
        <w:rPr>
          <w:rFonts w:ascii="宋体" w:hAnsi="宋体" w:cs="宋体"/>
          <w:color w:val="000000" w:themeColor="text1"/>
          <w:szCs w:val="21"/>
        </w:rPr>
        <w:t>家。</w:t>
      </w:r>
    </w:p>
    <w:p w14:paraId="38AEE0BA" w14:textId="77777777" w:rsidR="001D0570" w:rsidRDefault="008839DA">
      <w:pPr>
        <w:spacing w:line="360" w:lineRule="auto"/>
        <w:rPr>
          <w:rFonts w:ascii="宋体" w:hAnsi="宋体" w:cs="宋体"/>
          <w:color w:val="000000" w:themeColor="text1"/>
          <w:szCs w:val="21"/>
        </w:rPr>
      </w:pPr>
      <w:r>
        <w:rPr>
          <w:rFonts w:ascii="宋体" w:hAnsi="宋体" w:cs="宋体" w:hint="eastAsia"/>
          <w:b/>
          <w:color w:val="000000" w:themeColor="text1"/>
          <w:szCs w:val="21"/>
        </w:rPr>
        <w:t>三、服务范围</w:t>
      </w:r>
    </w:p>
    <w:p w14:paraId="27F01883"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此次新型自营食堂服务单位适用于本区各中小学校委托经营食堂及合同到期后即将新签合同的自营食堂。现幼儿园的委托经营食堂、自营食堂可参照使用。</w:t>
      </w:r>
    </w:p>
    <w:p w14:paraId="40E9245E"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1.服务模式：学校提供食堂场地、设施设备、食材采购；服务单位负责全流程从业人员管理、</w:t>
      </w:r>
      <w:r>
        <w:rPr>
          <w:rFonts w:ascii="宋体" w:hAnsi="宋体" w:cs="宋体" w:hint="eastAsia"/>
          <w:color w:val="000000" w:themeColor="text1"/>
          <w:szCs w:val="21"/>
        </w:rPr>
        <w:t>成本测算等</w:t>
      </w:r>
      <w:r>
        <w:rPr>
          <w:rFonts w:ascii="宋体" w:hAnsi="宋体" w:cs="宋体"/>
          <w:color w:val="000000" w:themeColor="text1"/>
          <w:szCs w:val="21"/>
        </w:rPr>
        <w:t>服务</w:t>
      </w:r>
      <w:r>
        <w:rPr>
          <w:rFonts w:ascii="宋体" w:hAnsi="宋体" w:cs="宋体" w:hint="eastAsia"/>
          <w:color w:val="000000" w:themeColor="text1"/>
          <w:szCs w:val="21"/>
        </w:rPr>
        <w:t>【</w:t>
      </w:r>
      <w:r>
        <w:rPr>
          <w:rFonts w:ascii="宋体" w:hAnsi="宋体" w:cs="宋体"/>
          <w:color w:val="000000" w:themeColor="text1"/>
          <w:szCs w:val="21"/>
        </w:rPr>
        <w:t>含</w:t>
      </w:r>
      <w:r>
        <w:rPr>
          <w:rFonts w:ascii="宋体" w:hAnsi="宋体" w:cs="宋体" w:hint="eastAsia"/>
          <w:color w:val="000000" w:themeColor="text1"/>
          <w:szCs w:val="21"/>
        </w:rPr>
        <w:t>驻场经理（厨师长）、</w:t>
      </w:r>
      <w:r>
        <w:rPr>
          <w:rFonts w:ascii="宋体" w:hAnsi="宋体" w:cs="宋体"/>
          <w:color w:val="000000" w:themeColor="text1"/>
          <w:szCs w:val="21"/>
        </w:rPr>
        <w:t>厨师、</w:t>
      </w:r>
      <w:r>
        <w:rPr>
          <w:rFonts w:ascii="宋体" w:hAnsi="宋体" w:cs="宋体" w:hint="eastAsia"/>
          <w:color w:val="000000" w:themeColor="text1"/>
          <w:szCs w:val="21"/>
        </w:rPr>
        <w:t>营养师、</w:t>
      </w:r>
      <w:r>
        <w:rPr>
          <w:rFonts w:ascii="宋体" w:hAnsi="宋体" w:cs="宋体"/>
          <w:color w:val="000000" w:themeColor="text1"/>
          <w:szCs w:val="21"/>
        </w:rPr>
        <w:t>厨工、</w:t>
      </w:r>
      <w:r>
        <w:rPr>
          <w:rFonts w:ascii="宋体" w:hAnsi="宋体" w:cs="宋体" w:hint="eastAsia"/>
          <w:color w:val="000000" w:themeColor="text1"/>
          <w:szCs w:val="21"/>
        </w:rPr>
        <w:t>库管、</w:t>
      </w:r>
      <w:r>
        <w:rPr>
          <w:rFonts w:ascii="宋体" w:hAnsi="宋体" w:cs="宋体"/>
          <w:color w:val="000000" w:themeColor="text1"/>
          <w:szCs w:val="21"/>
        </w:rPr>
        <w:t>保洁等</w:t>
      </w:r>
      <w:r>
        <w:rPr>
          <w:rFonts w:ascii="宋体" w:hAnsi="宋体" w:cs="宋体" w:hint="eastAsia"/>
          <w:color w:val="000000" w:themeColor="text1"/>
          <w:szCs w:val="21"/>
        </w:rPr>
        <w:t>】</w:t>
      </w:r>
      <w:r>
        <w:rPr>
          <w:rFonts w:ascii="宋体" w:hAnsi="宋体" w:cs="宋体"/>
          <w:color w:val="000000" w:themeColor="text1"/>
          <w:szCs w:val="21"/>
        </w:rPr>
        <w:t>，承担人员工资、社保、培训、管理等全部费用。</w:t>
      </w:r>
    </w:p>
    <w:p w14:paraId="4B250EA0"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2.服务内容：</w:t>
      </w:r>
      <w:r>
        <w:rPr>
          <w:rFonts w:ascii="宋体" w:hAnsi="宋体" w:cs="宋体" w:hint="eastAsia"/>
          <w:color w:val="000000" w:themeColor="text1"/>
          <w:szCs w:val="21"/>
        </w:rPr>
        <w:t>菜谱制定、食材验收、食材出入库管理、</w:t>
      </w:r>
      <w:r>
        <w:rPr>
          <w:rFonts w:ascii="宋体" w:hAnsi="宋体" w:cs="宋体"/>
          <w:color w:val="000000" w:themeColor="text1"/>
          <w:szCs w:val="21"/>
        </w:rPr>
        <w:t>食材粗加工、烹饪制作、餐食</w:t>
      </w:r>
      <w:r>
        <w:rPr>
          <w:rFonts w:ascii="宋体" w:hAnsi="宋体" w:cs="宋体" w:hint="eastAsia"/>
          <w:color w:val="000000" w:themeColor="text1"/>
          <w:szCs w:val="21"/>
        </w:rPr>
        <w:t>搬运及</w:t>
      </w:r>
      <w:r>
        <w:rPr>
          <w:rFonts w:ascii="宋体" w:hAnsi="宋体" w:cs="宋体"/>
          <w:color w:val="000000" w:themeColor="text1"/>
          <w:szCs w:val="21"/>
        </w:rPr>
        <w:t>分发、餐</w:t>
      </w:r>
      <w:r>
        <w:rPr>
          <w:rFonts w:ascii="宋体" w:hAnsi="宋体" w:cs="宋体" w:hint="eastAsia"/>
          <w:color w:val="000000" w:themeColor="text1"/>
          <w:szCs w:val="21"/>
        </w:rPr>
        <w:t>用</w:t>
      </w:r>
      <w:r>
        <w:rPr>
          <w:rFonts w:ascii="宋体" w:hAnsi="宋体" w:cs="宋体"/>
          <w:color w:val="000000" w:themeColor="text1"/>
          <w:szCs w:val="21"/>
        </w:rPr>
        <w:t>具清洗消毒、食堂环境卫生保洁、设施设备日常</w:t>
      </w:r>
      <w:r>
        <w:rPr>
          <w:rFonts w:ascii="宋体" w:hAnsi="宋体" w:cs="宋体" w:hint="eastAsia"/>
          <w:color w:val="000000" w:themeColor="text1"/>
          <w:szCs w:val="21"/>
        </w:rPr>
        <w:t>清洗</w:t>
      </w:r>
      <w:r>
        <w:rPr>
          <w:rFonts w:ascii="宋体" w:hAnsi="宋体" w:cs="宋体"/>
          <w:color w:val="000000" w:themeColor="text1"/>
          <w:szCs w:val="21"/>
        </w:rPr>
        <w:t>维护、食品安全管控、就餐秩序维护、留样管理等全环节服务。</w:t>
      </w:r>
    </w:p>
    <w:p w14:paraId="67AF0037"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3.服务期限：中小学食堂从业人员购买服务单位准入时间自合同签订之日起</w:t>
      </w:r>
      <w:r>
        <w:rPr>
          <w:rFonts w:ascii="宋体" w:hAnsi="宋体" w:cs="宋体" w:hint="eastAsia"/>
          <w:color w:val="000000" w:themeColor="text1"/>
          <w:szCs w:val="21"/>
        </w:rPr>
        <w:t>一</w:t>
      </w:r>
      <w:r>
        <w:rPr>
          <w:rFonts w:ascii="宋体" w:hAnsi="宋体" w:cs="宋体"/>
          <w:color w:val="000000" w:themeColor="text1"/>
          <w:szCs w:val="21"/>
        </w:rPr>
        <w:t>年。</w:t>
      </w:r>
    </w:p>
    <w:p w14:paraId="3FA833FE"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4.服务对象：在校学生、教职工。</w:t>
      </w:r>
    </w:p>
    <w:p w14:paraId="32DF7456" w14:textId="77777777" w:rsidR="001D0570" w:rsidRDefault="008839DA">
      <w:pPr>
        <w:spacing w:line="360" w:lineRule="auto"/>
        <w:rPr>
          <w:rFonts w:ascii="宋体" w:hAnsi="宋体" w:cs="宋体"/>
          <w:b/>
          <w:color w:val="000000" w:themeColor="text1"/>
          <w:szCs w:val="21"/>
        </w:rPr>
      </w:pPr>
      <w:r>
        <w:rPr>
          <w:rFonts w:ascii="宋体" w:hAnsi="宋体" w:cs="宋体"/>
          <w:b/>
          <w:color w:val="000000" w:themeColor="text1"/>
          <w:szCs w:val="21"/>
        </w:rPr>
        <w:t>四、从业人员要求</w:t>
      </w:r>
    </w:p>
    <w:p w14:paraId="417ED1A5"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 xml:space="preserve">1.具有中华人民共和国国籍； </w:t>
      </w:r>
    </w:p>
    <w:p w14:paraId="393D8EF1"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 xml:space="preserve">2.年满18周岁，具备完全民事行为能力，身体健康。 </w:t>
      </w:r>
    </w:p>
    <w:p w14:paraId="09A191E4"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3.必须持有有效健康证明方可上岗，健康证明有效期内每年进行一次健康检</w:t>
      </w:r>
      <w:r>
        <w:rPr>
          <w:rFonts w:ascii="宋体" w:hAnsi="宋体" w:cs="宋体" w:hint="eastAsia"/>
          <w:color w:val="000000" w:themeColor="text1"/>
          <w:szCs w:val="21"/>
        </w:rPr>
        <w:t>查</w:t>
      </w:r>
      <w:r>
        <w:rPr>
          <w:rFonts w:ascii="宋体" w:hAnsi="宋体" w:cs="宋体"/>
          <w:color w:val="000000" w:themeColor="text1"/>
          <w:szCs w:val="21"/>
        </w:rPr>
        <w:t xml:space="preserve">。 </w:t>
      </w:r>
    </w:p>
    <w:p w14:paraId="16667F3E"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lastRenderedPageBreak/>
        <w:t xml:space="preserve">4.上岗前须进行参加食品安全知识、操作规范、职业道德等专项培训，经理论与实操考核合格后方可上岗。 </w:t>
      </w:r>
    </w:p>
    <w:p w14:paraId="752C35D4"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 xml:space="preserve">5.厨师长、面点师等关键技术岗位人员，应具备1年以上相关从业经历，且持有相应职业资格证书或技能等级证书。 </w:t>
      </w:r>
    </w:p>
    <w:p w14:paraId="3C19EAB8"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6.建立从业人员常态化培训机制，每学年</w:t>
      </w:r>
      <w:r>
        <w:rPr>
          <w:rFonts w:ascii="宋体" w:hAnsi="宋体" w:cs="宋体" w:hint="eastAsia"/>
          <w:color w:val="000000" w:themeColor="text1"/>
          <w:szCs w:val="21"/>
        </w:rPr>
        <w:t>累计</w:t>
      </w:r>
      <w:r>
        <w:rPr>
          <w:rFonts w:ascii="宋体" w:hAnsi="宋体" w:cs="宋体"/>
          <w:color w:val="000000" w:themeColor="text1"/>
          <w:szCs w:val="21"/>
        </w:rPr>
        <w:t>培训不少于40</w:t>
      </w:r>
      <w:r>
        <w:rPr>
          <w:rFonts w:ascii="宋体" w:hAnsi="宋体" w:cs="宋体" w:hint="eastAsia"/>
          <w:color w:val="000000" w:themeColor="text1"/>
          <w:szCs w:val="21"/>
        </w:rPr>
        <w:t>学</w:t>
      </w:r>
      <w:r>
        <w:rPr>
          <w:rFonts w:ascii="宋体" w:hAnsi="宋体" w:cs="宋体"/>
          <w:color w:val="000000" w:themeColor="text1"/>
          <w:szCs w:val="21"/>
        </w:rPr>
        <w:t>时，</w:t>
      </w:r>
      <w:r>
        <w:rPr>
          <w:rFonts w:ascii="宋体" w:hAnsi="宋体" w:cs="宋体" w:hint="eastAsia"/>
          <w:color w:val="000000" w:themeColor="text1"/>
          <w:szCs w:val="21"/>
        </w:rPr>
        <w:t>其中每季度集中培训不少于8学时，</w:t>
      </w:r>
      <w:r>
        <w:rPr>
          <w:rFonts w:ascii="宋体" w:hAnsi="宋体" w:cs="宋体"/>
          <w:color w:val="000000" w:themeColor="text1"/>
          <w:szCs w:val="21"/>
        </w:rPr>
        <w:t>培训记录纳入个人档案</w:t>
      </w:r>
      <w:r>
        <w:rPr>
          <w:rFonts w:ascii="宋体" w:hAnsi="宋体" w:cs="宋体" w:hint="eastAsia"/>
          <w:color w:val="000000" w:themeColor="text1"/>
          <w:szCs w:val="21"/>
        </w:rPr>
        <w:t>。</w:t>
      </w:r>
    </w:p>
    <w:p w14:paraId="494E737A"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7.遵守国家法律法规及学校食堂各项管理制度。</w:t>
      </w:r>
    </w:p>
    <w:p w14:paraId="61B0F8F8"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8.从业人员应保持相对稳定，服务单位更换关键岗位人员时，须提前15个工作日向学校报备，经学校审核同意后方可更换</w:t>
      </w:r>
      <w:r>
        <w:rPr>
          <w:rFonts w:ascii="宋体" w:hAnsi="宋体" w:cs="宋体" w:hint="eastAsia"/>
          <w:color w:val="000000" w:themeColor="text1"/>
          <w:szCs w:val="21"/>
        </w:rPr>
        <w:t>。</w:t>
      </w:r>
    </w:p>
    <w:p w14:paraId="5D4C2047"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 xml:space="preserve">9.不得聘用精神异常或行为偏激等情形的人员。 </w:t>
      </w:r>
    </w:p>
    <w:p w14:paraId="4C7F29FF"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10.</w:t>
      </w:r>
      <w:r w:rsidRPr="00B936E4">
        <w:rPr>
          <w:rFonts w:ascii="宋体" w:hAnsi="宋体" w:cs="宋体"/>
          <w:szCs w:val="21"/>
        </w:rPr>
        <w:t>食品安全总监、食品安全员、采购、财务等重点岗位人员应每2年进行一次背景复查。</w:t>
      </w:r>
    </w:p>
    <w:p w14:paraId="457AEC2F"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11.</w:t>
      </w:r>
      <w:r w:rsidRPr="00B936E4">
        <w:rPr>
          <w:rFonts w:ascii="宋体" w:hAnsi="宋体" w:cs="宋体"/>
          <w:szCs w:val="21"/>
        </w:rPr>
        <w:t>通过购买服务方式招募的从业人员，服务单位对其背景信息真实性承担主体责任。</w:t>
      </w:r>
    </w:p>
    <w:p w14:paraId="17C3AB08" w14:textId="77777777" w:rsidR="001D0570" w:rsidRDefault="008839DA">
      <w:pPr>
        <w:spacing w:line="360" w:lineRule="auto"/>
        <w:rPr>
          <w:rFonts w:ascii="宋体" w:hAnsi="宋体" w:cs="宋体"/>
          <w:b/>
          <w:color w:val="000000" w:themeColor="text1"/>
          <w:szCs w:val="21"/>
        </w:rPr>
      </w:pPr>
      <w:r>
        <w:rPr>
          <w:rFonts w:ascii="宋体" w:hAnsi="宋体" w:cs="宋体"/>
          <w:b/>
          <w:color w:val="000000" w:themeColor="text1"/>
          <w:szCs w:val="21"/>
        </w:rPr>
        <w:t>五、</w:t>
      </w:r>
      <w:r>
        <w:rPr>
          <w:rFonts w:ascii="宋体" w:hAnsi="宋体" w:cs="宋体" w:hint="eastAsia"/>
          <w:b/>
          <w:color w:val="000000" w:themeColor="text1"/>
          <w:szCs w:val="21"/>
        </w:rPr>
        <w:t>服务</w:t>
      </w:r>
      <w:r>
        <w:rPr>
          <w:rFonts w:ascii="宋体" w:hAnsi="宋体" w:cs="宋体"/>
          <w:b/>
          <w:color w:val="000000" w:themeColor="text1"/>
          <w:szCs w:val="21"/>
        </w:rPr>
        <w:t>商</w:t>
      </w:r>
      <w:r>
        <w:rPr>
          <w:rFonts w:ascii="宋体" w:hAnsi="宋体" w:cs="宋体" w:hint="eastAsia"/>
          <w:b/>
          <w:color w:val="000000" w:themeColor="text1"/>
          <w:szCs w:val="21"/>
        </w:rPr>
        <w:t>基本条件</w:t>
      </w:r>
    </w:p>
    <w:p w14:paraId="48851138"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（一）服务商</w:t>
      </w:r>
      <w:r>
        <w:rPr>
          <w:rFonts w:ascii="宋体" w:hAnsi="宋体" w:cs="宋体" w:hint="eastAsia"/>
          <w:color w:val="000000" w:themeColor="text1"/>
          <w:szCs w:val="21"/>
        </w:rPr>
        <w:t>基本要求</w:t>
      </w:r>
    </w:p>
    <w:p w14:paraId="33F27DD7"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color w:val="000000" w:themeColor="text1"/>
          <w:szCs w:val="21"/>
        </w:rPr>
        <w:t>.拥有稳定的管理团队和专业技术人员队伍，具备履行合同所必需的设备设施、技术能力和服务保障体系。</w:t>
      </w:r>
      <w:r>
        <w:rPr>
          <w:rFonts w:ascii="宋体" w:hAnsi="宋体" w:cs="宋体"/>
          <w:color w:val="000000" w:themeColor="text1"/>
          <w:szCs w:val="21"/>
        </w:rPr>
        <w:cr/>
        <w:t xml:space="preserve">    </w:t>
      </w:r>
      <w:r>
        <w:rPr>
          <w:rFonts w:ascii="宋体" w:hAnsi="宋体" w:cs="宋体" w:hint="eastAsia"/>
          <w:color w:val="000000" w:themeColor="text1"/>
          <w:szCs w:val="21"/>
        </w:rPr>
        <w:t>2</w:t>
      </w:r>
      <w:r>
        <w:rPr>
          <w:rFonts w:ascii="宋体" w:hAnsi="宋体" w:cs="宋体"/>
          <w:color w:val="000000" w:themeColor="text1"/>
          <w:szCs w:val="21"/>
        </w:rPr>
        <w:t>.食品安全管理制度和应急预案健全完善，一年内在被服务机构未发生一般及以上食品安全事故，且未被“信用中国”网站列入重点领域失信主体名单，无重大安全生产事故记录</w:t>
      </w:r>
      <w:r>
        <w:rPr>
          <w:rFonts w:ascii="宋体" w:hAnsi="宋体" w:cs="宋体" w:hint="eastAsia"/>
          <w:color w:val="000000" w:themeColor="text1"/>
          <w:szCs w:val="21"/>
        </w:rPr>
        <w:t>。</w:t>
      </w:r>
    </w:p>
    <w:p w14:paraId="78D27B8A"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color w:val="000000" w:themeColor="text1"/>
          <w:szCs w:val="21"/>
        </w:rPr>
        <w:t>.具有</w:t>
      </w:r>
      <w:r>
        <w:rPr>
          <w:rFonts w:ascii="宋体" w:hAnsi="宋体" w:cs="宋体" w:hint="eastAsia"/>
          <w:color w:val="000000" w:themeColor="text1"/>
          <w:szCs w:val="21"/>
        </w:rPr>
        <w:t>配合</w:t>
      </w:r>
      <w:r>
        <w:rPr>
          <w:rFonts w:ascii="宋体" w:hAnsi="宋体" w:cs="宋体"/>
          <w:color w:val="000000" w:themeColor="text1"/>
          <w:szCs w:val="21"/>
        </w:rPr>
        <w:t>学校食堂提供食材成本</w:t>
      </w:r>
      <w:r>
        <w:rPr>
          <w:rFonts w:ascii="宋体" w:hAnsi="宋体" w:cs="宋体" w:hint="eastAsia"/>
          <w:color w:val="000000" w:themeColor="text1"/>
          <w:szCs w:val="21"/>
        </w:rPr>
        <w:t>测</w:t>
      </w:r>
      <w:r>
        <w:rPr>
          <w:rFonts w:ascii="宋体" w:hAnsi="宋体" w:cs="宋体"/>
          <w:color w:val="000000" w:themeColor="text1"/>
          <w:szCs w:val="21"/>
        </w:rPr>
        <w:t>算服务的能力，能够</w:t>
      </w:r>
      <w:r>
        <w:rPr>
          <w:rFonts w:ascii="宋体" w:hAnsi="宋体" w:cs="宋体" w:hint="eastAsia"/>
          <w:color w:val="000000" w:themeColor="text1"/>
          <w:szCs w:val="21"/>
        </w:rPr>
        <w:t>协助</w:t>
      </w:r>
      <w:r>
        <w:rPr>
          <w:rFonts w:ascii="宋体" w:hAnsi="宋体" w:cs="宋体"/>
          <w:color w:val="000000" w:themeColor="text1"/>
          <w:szCs w:val="21"/>
        </w:rPr>
        <w:t>学校</w:t>
      </w:r>
      <w:r>
        <w:rPr>
          <w:rFonts w:ascii="宋体" w:hAnsi="宋体" w:cs="宋体" w:hint="eastAsia"/>
          <w:color w:val="000000" w:themeColor="text1"/>
          <w:szCs w:val="21"/>
        </w:rPr>
        <w:t>根据</w:t>
      </w:r>
      <w:r>
        <w:rPr>
          <w:rFonts w:ascii="宋体" w:hAnsi="宋体" w:cs="宋体"/>
          <w:color w:val="000000" w:themeColor="text1"/>
          <w:szCs w:val="21"/>
        </w:rPr>
        <w:t>就餐人员规模及膳食经费收取情况，精准测算食材采购、人员支出及其他事务性支出额度比例</w:t>
      </w:r>
      <w:r>
        <w:rPr>
          <w:rFonts w:ascii="宋体" w:hAnsi="宋体" w:cs="宋体" w:hint="eastAsia"/>
          <w:color w:val="000000" w:themeColor="text1"/>
          <w:szCs w:val="21"/>
        </w:rPr>
        <w:t>。</w:t>
      </w:r>
    </w:p>
    <w:p w14:paraId="3DDA668D"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w:t>
      </w:r>
      <w:r>
        <w:rPr>
          <w:rFonts w:ascii="宋体" w:hAnsi="宋体" w:cs="宋体"/>
          <w:color w:val="000000" w:themeColor="text1"/>
          <w:szCs w:val="21"/>
        </w:rPr>
        <w:t>.</w:t>
      </w:r>
      <w:r>
        <w:rPr>
          <w:rFonts w:ascii="宋体" w:hAnsi="宋体" w:cs="宋体" w:hint="eastAsia"/>
          <w:color w:val="000000" w:themeColor="text1"/>
          <w:szCs w:val="21"/>
        </w:rPr>
        <w:t>加强从业人员背景审查，食品安全总监、食品安全员、采购、财务等重点岗位人员应每2年进行一次背景复查，</w:t>
      </w:r>
      <w:r>
        <w:rPr>
          <w:rFonts w:ascii="宋体" w:hAnsi="宋体" w:cs="宋体"/>
          <w:color w:val="000000" w:themeColor="text1"/>
          <w:szCs w:val="21"/>
        </w:rPr>
        <w:t>确保所提供服务范围内的食堂从业人员背景清晰，无犯罪记录，无重大疾病、传染病，</w:t>
      </w:r>
      <w:r>
        <w:rPr>
          <w:rFonts w:ascii="宋体" w:hAnsi="宋体" w:cs="宋体" w:hint="eastAsia"/>
          <w:color w:val="000000" w:themeColor="text1"/>
          <w:szCs w:val="21"/>
        </w:rPr>
        <w:t>无精神异常或行为偏激等情形，</w:t>
      </w:r>
      <w:r>
        <w:rPr>
          <w:rFonts w:ascii="宋体" w:hAnsi="宋体" w:cs="宋体"/>
          <w:color w:val="000000" w:themeColor="text1"/>
          <w:szCs w:val="21"/>
        </w:rPr>
        <w:t>身体健康，品行端正</w:t>
      </w:r>
      <w:r>
        <w:rPr>
          <w:rFonts w:ascii="宋体" w:hAnsi="宋体" w:cs="宋体" w:hint="eastAsia"/>
          <w:color w:val="000000" w:themeColor="text1"/>
          <w:szCs w:val="21"/>
        </w:rPr>
        <w:t>，服务商对其从业人员背景信息真实性承担主体责任。</w:t>
      </w:r>
    </w:p>
    <w:p w14:paraId="7E9D0E27"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5.</w:t>
      </w:r>
      <w:r>
        <w:rPr>
          <w:rFonts w:ascii="宋体" w:hAnsi="宋体" w:cs="宋体"/>
          <w:color w:val="000000" w:themeColor="text1"/>
          <w:szCs w:val="21"/>
        </w:rPr>
        <w:t>与食堂从业人员签署合同，明确规定服务范围、工作内容、工作标准、工作要求，做好从业人员培训，确保从业人员合法权益；</w:t>
      </w:r>
      <w:r>
        <w:rPr>
          <w:rFonts w:ascii="宋体" w:hAnsi="宋体" w:cs="宋体" w:hint="eastAsia"/>
          <w:color w:val="000000" w:themeColor="text1"/>
          <w:szCs w:val="21"/>
        </w:rPr>
        <w:t xml:space="preserve">为从业人员购买（社保外）工作意外险。 </w:t>
      </w:r>
    </w:p>
    <w:p w14:paraId="6A34F3B0"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w:t>
      </w:r>
      <w:r>
        <w:rPr>
          <w:rFonts w:ascii="宋体" w:hAnsi="宋体" w:cs="宋体"/>
          <w:color w:val="000000" w:themeColor="text1"/>
          <w:szCs w:val="21"/>
        </w:rPr>
        <w:t>服务商</w:t>
      </w:r>
      <w:r>
        <w:rPr>
          <w:rFonts w:ascii="宋体" w:hAnsi="宋体" w:cs="宋体" w:hint="eastAsia"/>
          <w:color w:val="000000" w:themeColor="text1"/>
          <w:szCs w:val="21"/>
        </w:rPr>
        <w:t>按照《北京市中小学幼儿园新型自营食堂管理指引（试行）》有关规定，结合学校具体情况，确定从业人员的配置数量。</w:t>
      </w:r>
    </w:p>
    <w:p w14:paraId="0C759B28"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7.服务商负责派驻从业人员的日常管理。</w:t>
      </w:r>
    </w:p>
    <w:p w14:paraId="16CDF672" w14:textId="77777777" w:rsidR="001D0570" w:rsidRDefault="008839DA">
      <w:pPr>
        <w:adjustRightInd w:val="0"/>
        <w:snapToGrid w:val="0"/>
        <w:spacing w:line="360" w:lineRule="auto"/>
        <w:ind w:firstLineChars="200" w:firstLine="420"/>
        <w:rPr>
          <w:rFonts w:ascii="宋体" w:hAnsi="宋体" w:cs="宋体"/>
          <w:color w:val="00B050"/>
          <w:szCs w:val="21"/>
          <w:u w:val="single"/>
        </w:rPr>
      </w:pPr>
      <w:r>
        <w:rPr>
          <w:rFonts w:ascii="宋体" w:hAnsi="宋体" w:cs="宋体" w:hint="eastAsia"/>
          <w:color w:val="000000" w:themeColor="text1"/>
          <w:szCs w:val="21"/>
        </w:rPr>
        <w:lastRenderedPageBreak/>
        <w:t>★</w:t>
      </w:r>
      <w:r>
        <w:rPr>
          <w:rFonts w:ascii="宋体" w:hAnsi="宋体" w:cs="宋体" w:hint="eastAsia"/>
          <w:color w:val="00B050"/>
          <w:szCs w:val="21"/>
          <w:u w:val="single"/>
        </w:rPr>
        <w:t>8.</w:t>
      </w:r>
      <w:r>
        <w:rPr>
          <w:rFonts w:ascii="宋体" w:hAnsi="宋体" w:cs="宋体"/>
          <w:color w:val="00B050"/>
          <w:szCs w:val="21"/>
          <w:u w:val="single"/>
        </w:rPr>
        <w:t>投标人应具有3年以上为学校、大型企事业单位、政府机关等提供集体用餐服务或劳务派遣服务的</w:t>
      </w:r>
      <w:r>
        <w:rPr>
          <w:rFonts w:ascii="宋体" w:hAnsi="宋体" w:cs="宋体" w:hint="eastAsia"/>
          <w:color w:val="00B050"/>
          <w:szCs w:val="21"/>
          <w:u w:val="single"/>
        </w:rPr>
        <w:t>良好业绩</w:t>
      </w:r>
      <w:r>
        <w:rPr>
          <w:rFonts w:ascii="宋体" w:hAnsi="宋体" w:cs="宋体"/>
          <w:color w:val="00B050"/>
          <w:szCs w:val="21"/>
          <w:u w:val="single"/>
        </w:rPr>
        <w:t>。集体用餐服务或劳务派遣服务：指为食堂运营提供全流程从业人员派遣、管理等服务，合同中应明显标识合同服务期限、业务种类，如无法标识业务种类，应提供业务种类说明。（提供合同复印件，合同数量不限，合同服务期限应累计大于3年，同一时间段不重复计算</w:t>
      </w:r>
      <w:r>
        <w:rPr>
          <w:rFonts w:ascii="宋体" w:hAnsi="宋体" w:cs="宋体" w:hint="eastAsia"/>
          <w:color w:val="00B050"/>
          <w:szCs w:val="21"/>
          <w:u w:val="single"/>
        </w:rPr>
        <w:t>；合同签订日期应在2022年8月1日至投标截止时间期间</w:t>
      </w:r>
      <w:r>
        <w:rPr>
          <w:rFonts w:ascii="宋体" w:hAnsi="宋体" w:cs="宋体"/>
          <w:color w:val="00B050"/>
          <w:szCs w:val="21"/>
          <w:u w:val="single"/>
        </w:rPr>
        <w:t>）。</w:t>
      </w:r>
    </w:p>
    <w:p w14:paraId="76742DA1" w14:textId="77777777" w:rsidR="001D0570" w:rsidRPr="00B936E4" w:rsidRDefault="008839DA">
      <w:pPr>
        <w:adjustRightInd w:val="0"/>
        <w:snapToGrid w:val="0"/>
        <w:spacing w:line="360" w:lineRule="auto"/>
        <w:ind w:leftChars="200" w:left="420"/>
        <w:rPr>
          <w:rFonts w:ascii="宋体" w:hAnsi="宋体" w:cs="宋体"/>
          <w:szCs w:val="21"/>
        </w:rPr>
      </w:pPr>
      <w:r w:rsidRPr="00B936E4">
        <w:rPr>
          <w:rFonts w:ascii="宋体" w:hAnsi="宋体" w:cs="宋体" w:hint="eastAsia"/>
          <w:szCs w:val="21"/>
        </w:rPr>
        <w:t>9.财务状况良好，具有健全的财务管理制度，无拖欠工资、欠缴社会保险等不良记录。</w:t>
      </w:r>
    </w:p>
    <w:p w14:paraId="62077EDC" w14:textId="77777777" w:rsidR="001D0570" w:rsidRPr="00B936E4" w:rsidRDefault="008839DA">
      <w:pPr>
        <w:adjustRightInd w:val="0"/>
        <w:snapToGrid w:val="0"/>
        <w:spacing w:line="360" w:lineRule="auto"/>
        <w:ind w:leftChars="200" w:left="420"/>
        <w:rPr>
          <w:rFonts w:ascii="宋体" w:hAnsi="宋体" w:cs="宋体"/>
          <w:szCs w:val="21"/>
        </w:rPr>
      </w:pPr>
      <w:r w:rsidRPr="00B936E4">
        <w:rPr>
          <w:rFonts w:ascii="宋体" w:hAnsi="宋体" w:cs="宋体" w:hint="eastAsia"/>
          <w:szCs w:val="21"/>
        </w:rPr>
        <w:t>10.具有独立法人资格，依法取得营业执照，经营范围包含“餐饮服务”“餐饮管理”或“劳务派遣”相关项目。</w:t>
      </w:r>
    </w:p>
    <w:p w14:paraId="549AA40C"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11.持有有效的《食品经营许可证》（提供餐饮服务的）。</w:t>
      </w:r>
    </w:p>
    <w:p w14:paraId="4B94504D" w14:textId="77777777" w:rsidR="001D0570" w:rsidRPr="00B936E4" w:rsidRDefault="008839DA">
      <w:pPr>
        <w:widowControl/>
        <w:spacing w:line="360" w:lineRule="auto"/>
        <w:ind w:firstLineChars="200" w:firstLine="420"/>
        <w:rPr>
          <w:rFonts w:ascii="宋体" w:hAnsi="宋体" w:cs="宋体"/>
          <w:szCs w:val="21"/>
        </w:rPr>
      </w:pPr>
      <w:r w:rsidRPr="00B936E4">
        <w:rPr>
          <w:rFonts w:ascii="宋体" w:hAnsi="宋体" w:cs="宋体" w:hint="eastAsia"/>
          <w:szCs w:val="21"/>
        </w:rPr>
        <w:t>12.投标人与劳务人员必须签订正式劳动合同，劳务人员实发工资不得低于当年北京市最低工资标准，社会保险、公积金缴纳情况符合北京市的相关规定，按照投标时承诺的留任人员薪酬待遇标准执行，招投标过程中，应提供项目执行期间，留任人员工资薪酬执行方案和标准。在项目合同履行期间，不得更改投标时的工资薪酬执行方案和标准，不得无原因扣减工资薪酬。</w:t>
      </w:r>
    </w:p>
    <w:p w14:paraId="13D9820D" w14:textId="77777777" w:rsidR="001D0570" w:rsidRPr="00B936E4" w:rsidRDefault="008839DA">
      <w:pPr>
        <w:widowControl/>
        <w:spacing w:line="360" w:lineRule="auto"/>
        <w:ind w:firstLineChars="200" w:firstLine="420"/>
        <w:rPr>
          <w:rFonts w:ascii="宋体" w:hAnsi="宋体" w:cs="宋体"/>
          <w:szCs w:val="21"/>
        </w:rPr>
      </w:pPr>
      <w:r w:rsidRPr="00B936E4">
        <w:rPr>
          <w:rFonts w:ascii="宋体" w:hAnsi="宋体" w:cs="宋体" w:hint="eastAsia"/>
          <w:szCs w:val="21"/>
        </w:rPr>
        <w:t xml:space="preserve">13.为校方服务期间有劳务人员更换，提出更换的一方必须提前15天通知对方，投标人应保证在劳务人员离岗前5个工作日内将该岗位的人员补充到位。 </w:t>
      </w:r>
    </w:p>
    <w:p w14:paraId="1A5EEBAA" w14:textId="77777777" w:rsidR="001D0570" w:rsidRPr="00B936E4" w:rsidRDefault="008839DA">
      <w:pPr>
        <w:widowControl/>
        <w:spacing w:line="360" w:lineRule="auto"/>
        <w:ind w:firstLineChars="200" w:firstLine="420"/>
        <w:rPr>
          <w:rFonts w:ascii="宋体" w:hAnsi="宋体" w:cs="宋体"/>
          <w:szCs w:val="21"/>
        </w:rPr>
      </w:pPr>
      <w:r w:rsidRPr="00B936E4">
        <w:rPr>
          <w:rFonts w:ascii="宋体" w:hAnsi="宋体" w:cs="宋体" w:hint="eastAsia"/>
          <w:szCs w:val="21"/>
        </w:rPr>
        <w:t>14.投标人应确保及时、准确、妥善地处理员工的薪酬管理、福利管理、社保办理及个税代扣代缴等工作，避免发生劳动仲裁、诉讼事件，如供应商挪用劳务人员工资或其他费用，除承担由此引发的一切法律责任外，采购人有权终止入围服务商的合同并要求入围服务商提供相应的经济赔偿。</w:t>
      </w:r>
    </w:p>
    <w:p w14:paraId="4683A26A" w14:textId="77777777" w:rsidR="001D0570" w:rsidRPr="00B936E4" w:rsidRDefault="008839DA">
      <w:pPr>
        <w:widowControl/>
        <w:spacing w:line="360" w:lineRule="auto"/>
        <w:ind w:firstLineChars="200" w:firstLine="420"/>
        <w:rPr>
          <w:rFonts w:ascii="宋体" w:hAnsi="宋体" w:cs="宋体"/>
          <w:szCs w:val="21"/>
        </w:rPr>
      </w:pPr>
      <w:r w:rsidRPr="00B936E4">
        <w:rPr>
          <w:rFonts w:ascii="宋体" w:hAnsi="宋体" w:cs="宋体" w:hint="eastAsia"/>
          <w:szCs w:val="21"/>
        </w:rPr>
        <w:t>15.投标人应确保和谐、稳妥地处理员工的劳动仲裁、劳动诉讼等案件，避免妨碍食堂的正常工作或给校方带来不利社会影响。</w:t>
      </w:r>
    </w:p>
    <w:p w14:paraId="42FA8530" w14:textId="77777777" w:rsidR="001D0570" w:rsidRPr="00B936E4" w:rsidRDefault="008839DA">
      <w:pPr>
        <w:widowControl/>
        <w:spacing w:line="360" w:lineRule="auto"/>
        <w:ind w:firstLineChars="200" w:firstLine="420"/>
        <w:rPr>
          <w:rFonts w:ascii="宋体" w:hAnsi="宋体" w:cs="宋体"/>
          <w:szCs w:val="21"/>
        </w:rPr>
      </w:pPr>
      <w:r w:rsidRPr="00B936E4">
        <w:rPr>
          <w:rFonts w:ascii="宋体" w:hAnsi="宋体" w:cs="宋体" w:hint="eastAsia"/>
          <w:szCs w:val="21"/>
        </w:rPr>
        <w:t>16.入围服务商应做好本职工作，不得参与校园食品安全相关的管理决策。</w:t>
      </w:r>
    </w:p>
    <w:p w14:paraId="1FD4639F" w14:textId="77777777" w:rsidR="001D0570" w:rsidRPr="00B936E4" w:rsidRDefault="008839DA">
      <w:pPr>
        <w:widowControl/>
        <w:spacing w:line="360" w:lineRule="auto"/>
        <w:ind w:firstLineChars="200" w:firstLine="420"/>
        <w:rPr>
          <w:rFonts w:ascii="宋体" w:hAnsi="宋体" w:cs="宋体"/>
          <w:szCs w:val="21"/>
        </w:rPr>
      </w:pPr>
      <w:r w:rsidRPr="00B936E4">
        <w:rPr>
          <w:rFonts w:ascii="宋体" w:hAnsi="宋体" w:cs="宋体" w:hint="eastAsia"/>
          <w:szCs w:val="21"/>
        </w:rPr>
        <w:t>17.服务期限：原则上为1年。</w:t>
      </w:r>
    </w:p>
    <w:p w14:paraId="31FE94CB"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18</w:t>
      </w:r>
      <w:r>
        <w:rPr>
          <w:rFonts w:ascii="宋体" w:hAnsi="宋体" w:cs="宋体"/>
          <w:color w:val="000000" w:themeColor="text1"/>
          <w:szCs w:val="21"/>
        </w:rPr>
        <w:t>.符合相关法律、行政法规规定的其他条件。</w:t>
      </w:r>
    </w:p>
    <w:p w14:paraId="0E9EF4E9"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（二）退出机制</w:t>
      </w:r>
    </w:p>
    <w:p w14:paraId="032634DD"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1.违反食品安全法律法规，被市场监管部门吊销或注销食品经营许可证的；违反相关法律法规，被登记机关吊销营业执照的。</w:t>
      </w:r>
    </w:p>
    <w:p w14:paraId="6BC6A7D2"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 xml:space="preserve">2.未履行供餐服务合同约定，经营管理混乱、存在食品安全隐患，被市场监管部门处罚且限期整改不到位的。  </w:t>
      </w:r>
    </w:p>
    <w:p w14:paraId="3F212392"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3.在市场监管部门日常监督检查中，存在采购、加工法律法规禁止生产经营的食品、原材料或掺假用假，使用非食用物质及滥用食品添加剂，降低食品安全保障条件等问题的。</w:t>
      </w:r>
    </w:p>
    <w:p w14:paraId="755E6164"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lastRenderedPageBreak/>
        <w:t>4.为学校服务过程中发生转包、分包供餐业务，擅自更换履约人、变更生产地址、或违规更换关键岗位人员、违反供餐服务合同行为的。</w:t>
      </w:r>
    </w:p>
    <w:p w14:paraId="40CB32DD"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5.降低供餐质量和餐量标准，随意变更供餐食谱，经学校约谈警告后，仍不进行改正的；服务质量存在问题，每学年师生满意度测评连续两次未达到85</w:t>
      </w:r>
      <w:r>
        <w:rPr>
          <w:rFonts w:ascii="宋体" w:hAnsi="宋体" w:cs="宋体" w:hint="eastAsia"/>
          <w:color w:val="000000" w:themeColor="text1"/>
          <w:szCs w:val="21"/>
        </w:rPr>
        <w:t>%</w:t>
      </w:r>
      <w:r>
        <w:rPr>
          <w:rFonts w:ascii="宋体" w:hAnsi="宋体" w:cs="宋体"/>
          <w:color w:val="000000" w:themeColor="text1"/>
          <w:szCs w:val="21"/>
        </w:rPr>
        <w:t>的。</w:t>
      </w:r>
    </w:p>
    <w:p w14:paraId="4E6B13BD"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6.发生学生食物中毒以及其他原因引发群体性事件的。发生一般及以上食品安全事故或造成恶劣社会影响的。</w:t>
      </w:r>
    </w:p>
    <w:p w14:paraId="7CE11020"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7.服务企业与学校存在</w:t>
      </w:r>
      <w:r>
        <w:rPr>
          <w:rFonts w:ascii="宋体" w:hAnsi="宋体" w:cs="宋体" w:hint="eastAsia"/>
          <w:color w:val="000000" w:themeColor="text1"/>
          <w:szCs w:val="21"/>
        </w:rPr>
        <w:t>利益输送</w:t>
      </w:r>
      <w:r>
        <w:rPr>
          <w:rFonts w:ascii="宋体" w:hAnsi="宋体" w:cs="宋体"/>
          <w:color w:val="000000" w:themeColor="text1"/>
          <w:szCs w:val="21"/>
        </w:rPr>
        <w:t>等不正当经营行为的。</w:t>
      </w:r>
    </w:p>
    <w:p w14:paraId="61348CFD"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8.不尊重少数民族餐饮习惯，致使</w:t>
      </w:r>
      <w:r>
        <w:rPr>
          <w:rFonts w:ascii="宋体" w:hAnsi="宋体" w:cs="宋体" w:hint="eastAsia"/>
          <w:color w:val="000000" w:themeColor="text1"/>
          <w:szCs w:val="21"/>
        </w:rPr>
        <w:t>服务单位</w:t>
      </w:r>
      <w:r>
        <w:rPr>
          <w:rFonts w:ascii="宋体" w:hAnsi="宋体" w:cs="宋体"/>
          <w:color w:val="000000" w:themeColor="text1"/>
          <w:szCs w:val="21"/>
        </w:rPr>
        <w:t>产生不满情绪，导致引发影响稳定问题的。</w:t>
      </w:r>
    </w:p>
    <w:p w14:paraId="3811BF5F"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9.不与从业人员签署劳动合同等合法协议，无法提供从业人员无犯罪证明、健康证等相关证明和记录</w:t>
      </w:r>
      <w:r>
        <w:rPr>
          <w:rFonts w:ascii="宋体" w:hAnsi="宋体" w:cs="宋体" w:hint="eastAsia"/>
          <w:color w:val="000000" w:themeColor="text1"/>
          <w:szCs w:val="21"/>
        </w:rPr>
        <w:t>，</w:t>
      </w:r>
      <w:r>
        <w:rPr>
          <w:rFonts w:ascii="宋体" w:hAnsi="宋体" w:cs="宋体"/>
          <w:color w:val="000000" w:themeColor="text1"/>
          <w:szCs w:val="21"/>
        </w:rPr>
        <w:t>给学校食堂用工带来隐患的。</w:t>
      </w:r>
    </w:p>
    <w:p w14:paraId="1BE763D9" w14:textId="77777777" w:rsidR="001D0570" w:rsidRDefault="008839DA">
      <w:pPr>
        <w:adjustRightInd w:val="0"/>
        <w:snapToGrid w:val="0"/>
        <w:spacing w:line="360" w:lineRule="auto"/>
        <w:ind w:firstLineChars="200" w:firstLine="420"/>
        <w:rPr>
          <w:rFonts w:ascii="宋体" w:hAnsi="宋体" w:cs="宋体"/>
          <w:color w:val="000000" w:themeColor="text1"/>
          <w:szCs w:val="21"/>
        </w:rPr>
      </w:pPr>
      <w:r>
        <w:rPr>
          <w:rFonts w:ascii="宋体" w:hAnsi="宋体" w:cs="宋体"/>
          <w:color w:val="000000" w:themeColor="text1"/>
          <w:szCs w:val="21"/>
        </w:rPr>
        <w:t>10.入围服务企业不服从区教委、食品主管部门及服务学校的日常管理，不满足管理要求或在规定时限内整改不到位的。</w:t>
      </w:r>
    </w:p>
    <w:p w14:paraId="16EE487D" w14:textId="77777777" w:rsidR="001D0570" w:rsidRDefault="008839DA">
      <w:pPr>
        <w:widowControl/>
        <w:ind w:firstLineChars="200" w:firstLine="420"/>
        <w:jc w:val="left"/>
        <w:rPr>
          <w:rFonts w:ascii="宋体" w:hAnsi="宋体" w:cs="宋体"/>
          <w:color w:val="000000" w:themeColor="text1"/>
          <w:szCs w:val="21"/>
        </w:rPr>
      </w:pPr>
      <w:r>
        <w:rPr>
          <w:rFonts w:ascii="宋体" w:hAnsi="宋体" w:cs="宋体"/>
          <w:color w:val="000000" w:themeColor="text1"/>
          <w:szCs w:val="21"/>
        </w:rPr>
        <w:t>11.年度考核不合格或连续2次月度考核不合格，经整改仍达不到要求的</w:t>
      </w:r>
      <w:r>
        <w:rPr>
          <w:rFonts w:ascii="宋体" w:hAnsi="宋体" w:cs="宋体" w:hint="eastAsia"/>
          <w:color w:val="000000" w:themeColor="text1"/>
          <w:szCs w:val="21"/>
        </w:rPr>
        <w:t>。</w:t>
      </w:r>
    </w:p>
    <w:p w14:paraId="4E5F8FEB" w14:textId="77777777" w:rsidR="001D0570" w:rsidRPr="00B936E4" w:rsidRDefault="008839DA">
      <w:pPr>
        <w:adjustRightInd w:val="0"/>
        <w:snapToGrid w:val="0"/>
        <w:spacing w:line="360" w:lineRule="auto"/>
        <w:ind w:leftChars="200" w:left="420"/>
        <w:rPr>
          <w:rFonts w:ascii="宋体" w:hAnsi="宋体" w:cs="宋体"/>
          <w:szCs w:val="21"/>
        </w:rPr>
      </w:pPr>
      <w:r w:rsidRPr="00B936E4">
        <w:rPr>
          <w:rFonts w:ascii="宋体" w:hAnsi="宋体" w:cs="宋体" w:hint="eastAsia"/>
          <w:szCs w:val="21"/>
        </w:rPr>
        <w:t xml:space="preserve">12.存在弄虚作假、虚报冒领费用等违规行为的。 </w:t>
      </w:r>
    </w:p>
    <w:p w14:paraId="4321002A"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szCs w:val="21"/>
        </w:rPr>
        <w:t>1</w:t>
      </w:r>
      <w:r w:rsidRPr="00B936E4">
        <w:rPr>
          <w:rFonts w:ascii="宋体" w:hAnsi="宋体" w:cs="宋体" w:hint="eastAsia"/>
          <w:szCs w:val="21"/>
        </w:rPr>
        <w:t>3</w:t>
      </w:r>
      <w:r w:rsidRPr="00B936E4">
        <w:rPr>
          <w:rFonts w:ascii="宋体" w:hAnsi="宋体" w:cs="宋体"/>
          <w:szCs w:val="21"/>
        </w:rPr>
        <w:t>.服务企业由于自身原因，主动申请退出的。</w:t>
      </w:r>
    </w:p>
    <w:p w14:paraId="64102445" w14:textId="77777777" w:rsidR="001D0570" w:rsidRPr="00B936E4" w:rsidRDefault="008839DA">
      <w:pPr>
        <w:spacing w:line="360" w:lineRule="auto"/>
        <w:rPr>
          <w:rFonts w:ascii="宋体" w:hAnsi="宋体" w:cs="宋体"/>
          <w:b/>
          <w:szCs w:val="21"/>
        </w:rPr>
      </w:pPr>
      <w:r w:rsidRPr="00B936E4">
        <w:rPr>
          <w:rFonts w:ascii="宋体" w:hAnsi="宋体" w:cs="宋体" w:hint="eastAsia"/>
          <w:b/>
          <w:szCs w:val="21"/>
        </w:rPr>
        <w:t>★六、承诺函</w:t>
      </w:r>
    </w:p>
    <w:p w14:paraId="5A4C632D"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投标人提供合同响应承诺书（加盖本单位公章）。</w:t>
      </w:r>
    </w:p>
    <w:p w14:paraId="3F8595B5" w14:textId="77777777" w:rsidR="001D0570" w:rsidRPr="00B936E4" w:rsidRDefault="008839DA">
      <w:pPr>
        <w:spacing w:line="360" w:lineRule="auto"/>
        <w:rPr>
          <w:rFonts w:ascii="宋体" w:hAnsi="宋体" w:cs="宋体"/>
          <w:b/>
          <w:szCs w:val="21"/>
        </w:rPr>
      </w:pPr>
      <w:r w:rsidRPr="00B936E4">
        <w:rPr>
          <w:rFonts w:ascii="宋体" w:hAnsi="宋体" w:cs="宋体" w:hint="eastAsia"/>
          <w:b/>
          <w:szCs w:val="21"/>
        </w:rPr>
        <w:t>七、制约条款</w:t>
      </w:r>
    </w:p>
    <w:p w14:paraId="02CD0ADD"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入围服务商日常管理部门是北京市平谷区教育委员会。</w:t>
      </w:r>
    </w:p>
    <w:p w14:paraId="0F26660D" w14:textId="77777777" w:rsidR="001D0570" w:rsidRPr="00B936E4" w:rsidRDefault="008839DA">
      <w:pPr>
        <w:spacing w:line="360" w:lineRule="auto"/>
        <w:rPr>
          <w:rFonts w:ascii="宋体" w:hAnsi="宋体" w:cs="宋体"/>
          <w:b/>
          <w:szCs w:val="21"/>
        </w:rPr>
      </w:pPr>
      <w:r w:rsidRPr="00B936E4">
        <w:rPr>
          <w:rFonts w:ascii="宋体" w:hAnsi="宋体" w:cs="宋体" w:hint="eastAsia"/>
          <w:b/>
          <w:szCs w:val="21"/>
        </w:rPr>
        <w:t>八、付款方式</w:t>
      </w:r>
    </w:p>
    <w:p w14:paraId="4F25C92E" w14:textId="77777777" w:rsidR="001D0570" w:rsidRPr="00B936E4" w:rsidRDefault="008839DA">
      <w:pPr>
        <w:adjustRightInd w:val="0"/>
        <w:snapToGrid w:val="0"/>
        <w:spacing w:line="360" w:lineRule="auto"/>
        <w:ind w:firstLineChars="200" w:firstLine="420"/>
        <w:rPr>
          <w:rFonts w:ascii="宋体" w:hAnsi="宋体" w:cs="宋体"/>
          <w:szCs w:val="21"/>
        </w:rPr>
      </w:pPr>
      <w:r w:rsidRPr="00B936E4">
        <w:rPr>
          <w:rFonts w:ascii="宋体" w:hAnsi="宋体" w:cs="宋体" w:hint="eastAsia"/>
          <w:szCs w:val="21"/>
        </w:rPr>
        <w:t>入围服务商与校方按照财务相关规定商定付款方式，签订合同。</w:t>
      </w:r>
    </w:p>
    <w:p w14:paraId="77A3CCFD" w14:textId="77777777" w:rsidR="001D0570" w:rsidRDefault="008839DA">
      <w:pPr>
        <w:spacing w:line="360" w:lineRule="auto"/>
        <w:ind w:firstLineChars="200" w:firstLine="420"/>
        <w:rPr>
          <w:rFonts w:ascii="宋体" w:hAnsi="宋体" w:cs="宋体"/>
          <w:color w:val="0000FF"/>
          <w:szCs w:val="21"/>
        </w:rPr>
        <w:sectPr w:rsidR="001D0570">
          <w:pgSz w:w="11907" w:h="16840"/>
          <w:pgMar w:top="1080" w:right="1440" w:bottom="1080" w:left="1440" w:header="567" w:footer="567" w:gutter="0"/>
          <w:cols w:space="720"/>
          <w:docGrid w:linePitch="462"/>
        </w:sectPr>
      </w:pPr>
      <w:r w:rsidRPr="00B936E4">
        <w:rPr>
          <w:rFonts w:ascii="宋体" w:hAnsi="宋体" w:cs="宋体" w:hint="eastAsia"/>
          <w:szCs w:val="21"/>
        </w:rPr>
        <w:t xml:space="preserve">    </w:t>
      </w:r>
    </w:p>
    <w:p w14:paraId="61FBF999" w14:textId="77777777" w:rsidR="001D0570" w:rsidRDefault="008839DA">
      <w:pPr>
        <w:widowControl/>
        <w:spacing w:line="360" w:lineRule="auto"/>
        <w:jc w:val="center"/>
        <w:outlineLvl w:val="0"/>
        <w:rPr>
          <w:rFonts w:ascii="宋体" w:hAnsi="宋体" w:cs="宋体"/>
          <w:b/>
          <w:color w:val="000000" w:themeColor="text1"/>
          <w:szCs w:val="21"/>
        </w:rPr>
      </w:pPr>
      <w:bookmarkStart w:id="840" w:name="_Toc6183"/>
      <w:r>
        <w:rPr>
          <w:rFonts w:ascii="宋体" w:hAnsi="宋体" w:cs="宋体" w:hint="eastAsia"/>
          <w:b/>
          <w:color w:val="000000" w:themeColor="text1"/>
          <w:szCs w:val="21"/>
        </w:rPr>
        <w:lastRenderedPageBreak/>
        <w:t>第六章   拟签订的合同文本</w:t>
      </w:r>
      <w:bookmarkEnd w:id="840"/>
    </w:p>
    <w:p w14:paraId="1AA34DCF" w14:textId="77777777" w:rsidR="001D0570" w:rsidRDefault="008839DA">
      <w:pPr>
        <w:tabs>
          <w:tab w:val="left" w:pos="900"/>
          <w:tab w:val="left" w:pos="1080"/>
        </w:tabs>
        <w:snapToGrid w:val="0"/>
        <w:spacing w:line="360" w:lineRule="auto"/>
        <w:jc w:val="center"/>
        <w:rPr>
          <w:rFonts w:ascii="宋体" w:hAnsi="宋体" w:cs="宋体"/>
          <w:color w:val="000000" w:themeColor="text1"/>
          <w:kern w:val="0"/>
          <w:szCs w:val="21"/>
        </w:rPr>
      </w:pPr>
      <w:bookmarkStart w:id="841" w:name="_Toc421287134"/>
      <w:bookmarkStart w:id="842" w:name="_Toc322794635"/>
      <w:bookmarkStart w:id="843" w:name="_Toc332660406"/>
      <w:bookmarkStart w:id="844" w:name="_Toc332653291"/>
      <w:r>
        <w:rPr>
          <w:rFonts w:hint="eastAsia"/>
          <w:color w:val="000000" w:themeColor="text1"/>
          <w:szCs w:val="21"/>
        </w:rPr>
        <w:t xml:space="preserve"> </w:t>
      </w:r>
      <w:r>
        <w:rPr>
          <w:rFonts w:ascii="宋体" w:hAnsi="宋体" w:cs="宋体" w:hint="eastAsia"/>
          <w:color w:val="000000" w:themeColor="text1"/>
          <w:kern w:val="0"/>
          <w:szCs w:val="21"/>
        </w:rPr>
        <w:t>（注：本章合同条款仅供参考，具体内容待合同谈判时协商确定）</w:t>
      </w:r>
    </w:p>
    <w:p w14:paraId="05ECAEE8" w14:textId="77777777" w:rsidR="001D0570" w:rsidRDefault="001D0570">
      <w:pPr>
        <w:spacing w:before="120" w:line="360" w:lineRule="auto"/>
        <w:rPr>
          <w:rFonts w:ascii="宋体" w:hAnsi="宋体" w:cs="宋体"/>
          <w:color w:val="000000" w:themeColor="text1"/>
          <w:szCs w:val="21"/>
        </w:rPr>
      </w:pPr>
    </w:p>
    <w:p w14:paraId="63FEB04D" w14:textId="77777777" w:rsidR="001D0570" w:rsidRDefault="001D0570">
      <w:pPr>
        <w:spacing w:line="360" w:lineRule="auto"/>
        <w:ind w:firstLineChars="257" w:firstLine="540"/>
        <w:rPr>
          <w:rFonts w:ascii="宋体" w:hAnsi="宋体" w:cs="宋体"/>
          <w:color w:val="000000" w:themeColor="text1"/>
          <w:szCs w:val="21"/>
        </w:rPr>
      </w:pPr>
    </w:p>
    <w:bookmarkEnd w:id="841"/>
    <w:bookmarkEnd w:id="842"/>
    <w:bookmarkEnd w:id="843"/>
    <w:bookmarkEnd w:id="844"/>
    <w:p w14:paraId="3CBE78C0" w14:textId="77777777" w:rsidR="001D0570" w:rsidRDefault="008839DA">
      <w:pPr>
        <w:wordWrap w:val="0"/>
        <w:spacing w:line="360" w:lineRule="auto"/>
        <w:jc w:val="right"/>
        <w:rPr>
          <w:rFonts w:ascii="宋体" w:hAnsi="宋体" w:cs="宋体"/>
          <w:b/>
          <w:color w:val="000000" w:themeColor="text1"/>
          <w:spacing w:val="60"/>
          <w:sz w:val="24"/>
          <w:u w:val="single"/>
        </w:rPr>
      </w:pPr>
      <w:r>
        <w:rPr>
          <w:rFonts w:ascii="宋体" w:hAnsi="宋体" w:cs="宋体" w:hint="eastAsia"/>
          <w:color w:val="000000" w:themeColor="text1"/>
          <w:sz w:val="24"/>
        </w:rPr>
        <w:t xml:space="preserve"> </w:t>
      </w:r>
      <w:r>
        <w:rPr>
          <w:rFonts w:ascii="宋体" w:hAnsi="宋体" w:cs="宋体" w:hint="eastAsia"/>
          <w:b/>
          <w:color w:val="000000" w:themeColor="text1"/>
          <w:sz w:val="24"/>
        </w:rPr>
        <w:t xml:space="preserve"> 合同编号：</w:t>
      </w:r>
      <w:r>
        <w:rPr>
          <w:rFonts w:ascii="宋体" w:hAnsi="宋体" w:cs="宋体" w:hint="eastAsia"/>
          <w:b/>
          <w:color w:val="000000" w:themeColor="text1"/>
          <w:sz w:val="24"/>
          <w:u w:val="single"/>
        </w:rPr>
        <w:t xml:space="preserve">             </w:t>
      </w:r>
    </w:p>
    <w:p w14:paraId="722B4479" w14:textId="77777777" w:rsidR="001D0570" w:rsidRDefault="001D0570">
      <w:pPr>
        <w:spacing w:line="360" w:lineRule="auto"/>
        <w:jc w:val="right"/>
        <w:rPr>
          <w:rFonts w:ascii="宋体" w:hAnsi="宋体" w:cs="宋体"/>
          <w:b/>
          <w:color w:val="000000" w:themeColor="text1"/>
          <w:spacing w:val="60"/>
          <w:sz w:val="24"/>
        </w:rPr>
      </w:pPr>
    </w:p>
    <w:p w14:paraId="00EED74A" w14:textId="77777777" w:rsidR="001D0570" w:rsidRDefault="008839DA">
      <w:pPr>
        <w:spacing w:beforeLines="200" w:before="480" w:afterLines="200" w:after="480" w:line="480" w:lineRule="auto"/>
        <w:jc w:val="center"/>
        <w:rPr>
          <w:rFonts w:ascii="宋体" w:hAnsi="宋体"/>
          <w:sz w:val="28"/>
          <w:szCs w:val="28"/>
        </w:rPr>
      </w:pPr>
      <w:r>
        <w:rPr>
          <w:rFonts w:ascii="宋体" w:hAnsi="宋体" w:hint="eastAsia"/>
          <w:sz w:val="28"/>
          <w:szCs w:val="28"/>
        </w:rPr>
        <w:t>劳务服务合同</w:t>
      </w:r>
    </w:p>
    <w:p w14:paraId="65C5D2C6" w14:textId="77777777" w:rsidR="001D0570" w:rsidRDefault="001D0570">
      <w:pPr>
        <w:spacing w:line="480" w:lineRule="auto"/>
      </w:pPr>
    </w:p>
    <w:p w14:paraId="7133EC2A" w14:textId="77777777" w:rsidR="001D0570" w:rsidRDefault="008839DA">
      <w:pPr>
        <w:spacing w:beforeLines="750" w:before="1800" w:afterLines="100" w:after="240" w:line="480" w:lineRule="auto"/>
        <w:rPr>
          <w:rFonts w:ascii="宋体" w:hAnsi="宋体"/>
          <w:sz w:val="24"/>
        </w:rPr>
      </w:pPr>
      <w:r>
        <w:rPr>
          <w:rFonts w:ascii="宋体" w:hAnsi="宋体" w:hint="eastAsia"/>
          <w:sz w:val="24"/>
        </w:rPr>
        <w:t>项目名称： 平谷区校园自办食堂劳务服务企业资质入围项目</w:t>
      </w:r>
    </w:p>
    <w:p w14:paraId="6FF804AF" w14:textId="77777777" w:rsidR="001D0570" w:rsidRDefault="008839DA">
      <w:pPr>
        <w:spacing w:beforeLines="750" w:before="1800" w:afterLines="100" w:after="240" w:line="480" w:lineRule="auto"/>
        <w:rPr>
          <w:rFonts w:ascii="宋体" w:hAnsi="宋体"/>
          <w:sz w:val="24"/>
        </w:rPr>
      </w:pPr>
      <w:r>
        <w:rPr>
          <w:rFonts w:ascii="宋体" w:hAnsi="宋体" w:hint="eastAsia"/>
          <w:sz w:val="24"/>
        </w:rPr>
        <w:t xml:space="preserve">甲方：_______________ </w:t>
      </w:r>
    </w:p>
    <w:p w14:paraId="18D8B07A" w14:textId="77777777" w:rsidR="001D0570" w:rsidRDefault="008839DA">
      <w:pPr>
        <w:spacing w:beforeLines="150" w:before="360" w:afterLines="100" w:after="240" w:line="480" w:lineRule="auto"/>
        <w:rPr>
          <w:rFonts w:ascii="宋体" w:hAnsi="宋体"/>
          <w:sz w:val="24"/>
        </w:rPr>
      </w:pPr>
      <w:r>
        <w:rPr>
          <w:rFonts w:ascii="宋体" w:hAnsi="宋体" w:hint="eastAsia"/>
          <w:sz w:val="24"/>
        </w:rPr>
        <w:t>乙方： _______________</w:t>
      </w:r>
    </w:p>
    <w:p w14:paraId="4BF6F862" w14:textId="77777777" w:rsidR="001D0570" w:rsidRDefault="008839DA">
      <w:pPr>
        <w:spacing w:beforeLines="750" w:before="1800" w:afterLines="100" w:after="240" w:line="480" w:lineRule="auto"/>
        <w:jc w:val="center"/>
        <w:rPr>
          <w:rFonts w:ascii="宋体" w:hAnsi="宋体"/>
          <w:sz w:val="24"/>
        </w:rPr>
      </w:pPr>
      <w:r>
        <w:rPr>
          <w:rFonts w:ascii="宋体" w:hAnsi="宋体" w:hint="eastAsia"/>
          <w:sz w:val="24"/>
        </w:rPr>
        <w:t>签订日期： ____年____月____日</w:t>
      </w:r>
    </w:p>
    <w:p w14:paraId="5CA3AD0E" w14:textId="77777777" w:rsidR="001D0570" w:rsidRDefault="008839DA">
      <w:pPr>
        <w:spacing w:line="480" w:lineRule="auto"/>
        <w:rPr>
          <w:rFonts w:ascii="宋体" w:hAnsi="宋体"/>
          <w:szCs w:val="21"/>
        </w:rPr>
      </w:pPr>
      <w:r>
        <w:rPr>
          <w:rFonts w:ascii="宋体" w:hAnsi="宋体" w:hint="eastAsia"/>
          <w:szCs w:val="21"/>
        </w:rPr>
        <w:lastRenderedPageBreak/>
        <w:t>甲方信息</w:t>
      </w:r>
    </w:p>
    <w:p w14:paraId="0E32C9AE" w14:textId="77777777" w:rsidR="001D0570" w:rsidRDefault="008839DA">
      <w:pPr>
        <w:spacing w:line="480" w:lineRule="auto"/>
        <w:rPr>
          <w:rFonts w:ascii="宋体" w:hAnsi="宋体"/>
          <w:szCs w:val="21"/>
        </w:rPr>
      </w:pPr>
      <w:r>
        <w:rPr>
          <w:rFonts w:ascii="宋体" w:hAnsi="宋体" w:hint="eastAsia"/>
          <w:szCs w:val="21"/>
        </w:rPr>
        <w:t xml:space="preserve">甲方： </w:t>
      </w:r>
    </w:p>
    <w:p w14:paraId="4D6FD8A6" w14:textId="77777777" w:rsidR="001D0570" w:rsidRDefault="008839DA">
      <w:pPr>
        <w:spacing w:line="480" w:lineRule="auto"/>
        <w:rPr>
          <w:rFonts w:ascii="宋体" w:hAnsi="宋体"/>
          <w:szCs w:val="21"/>
        </w:rPr>
      </w:pPr>
      <w:r>
        <w:rPr>
          <w:rFonts w:ascii="宋体" w:hAnsi="宋体" w:hint="eastAsia"/>
          <w:szCs w:val="21"/>
        </w:rPr>
        <w:t>地址： _______________</w:t>
      </w:r>
    </w:p>
    <w:p w14:paraId="56D73A3C" w14:textId="77777777" w:rsidR="001D0570" w:rsidRDefault="008839DA">
      <w:pPr>
        <w:spacing w:line="480" w:lineRule="auto"/>
        <w:rPr>
          <w:rFonts w:ascii="宋体" w:hAnsi="宋体"/>
          <w:szCs w:val="21"/>
        </w:rPr>
      </w:pPr>
      <w:r>
        <w:rPr>
          <w:rFonts w:ascii="宋体" w:hAnsi="宋体" w:hint="eastAsia"/>
          <w:szCs w:val="21"/>
        </w:rPr>
        <w:t>邮编： _______________</w:t>
      </w:r>
    </w:p>
    <w:p w14:paraId="19E1F926" w14:textId="77777777" w:rsidR="001D0570" w:rsidRDefault="008839DA">
      <w:pPr>
        <w:spacing w:line="480" w:lineRule="auto"/>
        <w:rPr>
          <w:rFonts w:ascii="宋体" w:hAnsi="宋体"/>
          <w:szCs w:val="21"/>
        </w:rPr>
      </w:pPr>
      <w:r>
        <w:rPr>
          <w:rFonts w:ascii="宋体" w:hAnsi="宋体" w:hint="eastAsia"/>
          <w:szCs w:val="21"/>
        </w:rPr>
        <w:t>电话： _______________</w:t>
      </w:r>
    </w:p>
    <w:p w14:paraId="0D1FE91F" w14:textId="77777777" w:rsidR="001D0570" w:rsidRDefault="008839DA">
      <w:pPr>
        <w:spacing w:line="480" w:lineRule="auto"/>
        <w:rPr>
          <w:rFonts w:ascii="宋体" w:hAnsi="宋体"/>
          <w:szCs w:val="21"/>
        </w:rPr>
      </w:pPr>
      <w:r>
        <w:rPr>
          <w:rFonts w:ascii="宋体" w:hAnsi="宋体" w:hint="eastAsia"/>
          <w:szCs w:val="21"/>
        </w:rPr>
        <w:t>传真： _______________</w:t>
      </w:r>
    </w:p>
    <w:p w14:paraId="1C3EF439" w14:textId="77777777" w:rsidR="001D0570" w:rsidRDefault="008839DA">
      <w:pPr>
        <w:spacing w:line="480" w:lineRule="auto"/>
        <w:rPr>
          <w:rFonts w:ascii="宋体" w:hAnsi="宋体"/>
          <w:szCs w:val="21"/>
        </w:rPr>
      </w:pPr>
      <w:r>
        <w:rPr>
          <w:rFonts w:ascii="宋体" w:hAnsi="宋体" w:hint="eastAsia"/>
          <w:szCs w:val="21"/>
        </w:rPr>
        <w:t>联系人： _______________</w:t>
      </w:r>
    </w:p>
    <w:p w14:paraId="362BFDC2" w14:textId="77777777" w:rsidR="001D0570" w:rsidRDefault="008839DA">
      <w:pPr>
        <w:spacing w:line="480" w:lineRule="auto"/>
        <w:rPr>
          <w:rFonts w:ascii="宋体" w:hAnsi="宋体"/>
          <w:szCs w:val="21"/>
        </w:rPr>
      </w:pPr>
      <w:r>
        <w:rPr>
          <w:rFonts w:ascii="宋体" w:hAnsi="宋体" w:hint="eastAsia"/>
          <w:szCs w:val="21"/>
        </w:rPr>
        <w:t>乙方信息</w:t>
      </w:r>
    </w:p>
    <w:p w14:paraId="50B2C727" w14:textId="77777777" w:rsidR="001D0570" w:rsidRDefault="008839DA">
      <w:pPr>
        <w:spacing w:line="480" w:lineRule="auto"/>
        <w:rPr>
          <w:rFonts w:ascii="宋体" w:hAnsi="宋体"/>
          <w:szCs w:val="21"/>
        </w:rPr>
      </w:pPr>
      <w:r>
        <w:rPr>
          <w:rFonts w:ascii="宋体" w:hAnsi="宋体" w:hint="eastAsia"/>
          <w:szCs w:val="21"/>
        </w:rPr>
        <w:t>乙方： _______________</w:t>
      </w:r>
    </w:p>
    <w:p w14:paraId="758F0E8A" w14:textId="77777777" w:rsidR="001D0570" w:rsidRDefault="008839DA">
      <w:pPr>
        <w:spacing w:line="480" w:lineRule="auto"/>
        <w:rPr>
          <w:rFonts w:ascii="宋体" w:hAnsi="宋体"/>
          <w:szCs w:val="21"/>
        </w:rPr>
      </w:pPr>
      <w:r>
        <w:rPr>
          <w:rFonts w:ascii="宋体" w:hAnsi="宋体" w:hint="eastAsia"/>
          <w:szCs w:val="21"/>
        </w:rPr>
        <w:t>注册地址： _______________</w:t>
      </w:r>
    </w:p>
    <w:p w14:paraId="0C2DA924" w14:textId="77777777" w:rsidR="001D0570" w:rsidRDefault="008839DA">
      <w:pPr>
        <w:spacing w:line="480" w:lineRule="auto"/>
        <w:rPr>
          <w:rFonts w:ascii="宋体" w:hAnsi="宋体"/>
          <w:szCs w:val="21"/>
        </w:rPr>
      </w:pPr>
      <w:r>
        <w:rPr>
          <w:rFonts w:ascii="宋体" w:hAnsi="宋体" w:hint="eastAsia"/>
          <w:szCs w:val="21"/>
        </w:rPr>
        <w:t>邮编： _______________</w:t>
      </w:r>
    </w:p>
    <w:p w14:paraId="4EBE77DC" w14:textId="77777777" w:rsidR="001D0570" w:rsidRDefault="008839DA">
      <w:pPr>
        <w:spacing w:line="480" w:lineRule="auto"/>
        <w:rPr>
          <w:rFonts w:ascii="宋体" w:hAnsi="宋体"/>
          <w:szCs w:val="21"/>
        </w:rPr>
      </w:pPr>
      <w:r>
        <w:rPr>
          <w:rFonts w:ascii="宋体" w:hAnsi="宋体" w:hint="eastAsia"/>
          <w:szCs w:val="21"/>
        </w:rPr>
        <w:t>法定代表人： _______________</w:t>
      </w:r>
    </w:p>
    <w:p w14:paraId="7C090C15" w14:textId="77777777" w:rsidR="001D0570" w:rsidRDefault="008839DA">
      <w:pPr>
        <w:spacing w:line="480" w:lineRule="auto"/>
        <w:rPr>
          <w:rFonts w:ascii="宋体" w:hAnsi="宋体"/>
          <w:szCs w:val="21"/>
        </w:rPr>
      </w:pPr>
      <w:r>
        <w:rPr>
          <w:rFonts w:ascii="宋体" w:hAnsi="宋体" w:hint="eastAsia"/>
          <w:szCs w:val="21"/>
        </w:rPr>
        <w:t>电话： _______________</w:t>
      </w:r>
    </w:p>
    <w:p w14:paraId="022187AE" w14:textId="77777777" w:rsidR="001D0570" w:rsidRDefault="008839DA">
      <w:pPr>
        <w:spacing w:line="480" w:lineRule="auto"/>
        <w:rPr>
          <w:rFonts w:ascii="宋体" w:hAnsi="宋体"/>
          <w:szCs w:val="21"/>
        </w:rPr>
      </w:pPr>
      <w:r>
        <w:rPr>
          <w:rFonts w:ascii="宋体" w:hAnsi="宋体" w:hint="eastAsia"/>
          <w:szCs w:val="21"/>
        </w:rPr>
        <w:t>传真： _______________</w:t>
      </w:r>
    </w:p>
    <w:p w14:paraId="5B5ED009" w14:textId="77777777" w:rsidR="001D0570" w:rsidRDefault="008839DA">
      <w:pPr>
        <w:spacing w:line="480" w:lineRule="auto"/>
        <w:rPr>
          <w:rFonts w:ascii="宋体" w:hAnsi="宋体"/>
          <w:szCs w:val="21"/>
        </w:rPr>
      </w:pPr>
      <w:r>
        <w:rPr>
          <w:rFonts w:ascii="宋体" w:hAnsi="宋体" w:hint="eastAsia"/>
          <w:szCs w:val="21"/>
        </w:rPr>
        <w:t>电子邮件： _______________</w:t>
      </w:r>
    </w:p>
    <w:p w14:paraId="5F5FE175" w14:textId="77777777" w:rsidR="001D0570" w:rsidRPr="00B936E4" w:rsidRDefault="008839DA">
      <w:pPr>
        <w:spacing w:line="360" w:lineRule="auto"/>
        <w:ind w:firstLineChars="200" w:firstLine="420"/>
        <w:rPr>
          <w:rFonts w:ascii="宋体" w:hAnsi="宋体"/>
          <w:szCs w:val="21"/>
        </w:rPr>
      </w:pPr>
      <w:r w:rsidRPr="00B936E4">
        <w:rPr>
          <w:rFonts w:ascii="宋体" w:hAnsi="宋体"/>
          <w:szCs w:val="21"/>
        </w:rPr>
        <w:t>为深入贯彻落实市委市政府关于校园餐的工作部署，突破解决制约学生在校就餐质量提升的关键问题，大力提升中小学校园食品安全与膳食营养工作管理效能和服务保障水平，根据《北京市中小学“校校有食堂”行动计划方案（2026—2027年）》和《北京市中小学幼儿园新型自营食堂管理指引》文件精神，进行</w:t>
      </w:r>
      <w:r w:rsidRPr="00B936E4">
        <w:rPr>
          <w:rFonts w:ascii="宋体" w:hAnsi="宋体" w:hint="eastAsia"/>
          <w:szCs w:val="21"/>
        </w:rPr>
        <w:t>平谷区</w:t>
      </w:r>
      <w:r w:rsidRPr="00B936E4">
        <w:rPr>
          <w:rFonts w:ascii="宋体" w:hAnsi="宋体"/>
          <w:szCs w:val="21"/>
        </w:rPr>
        <w:t>教育系统新型自营食堂服务单位招标项目工作。</w:t>
      </w:r>
    </w:p>
    <w:p w14:paraId="7C591D77" w14:textId="77777777" w:rsidR="001D0570" w:rsidRDefault="008839DA">
      <w:pPr>
        <w:spacing w:line="360" w:lineRule="auto"/>
        <w:ind w:firstLineChars="200" w:firstLine="420"/>
        <w:rPr>
          <w:rFonts w:ascii="宋体" w:hAnsi="宋体"/>
          <w:szCs w:val="21"/>
        </w:rPr>
      </w:pPr>
      <w:r>
        <w:rPr>
          <w:rFonts w:ascii="宋体" w:hAnsi="宋体"/>
          <w:szCs w:val="21"/>
        </w:rPr>
        <w:t>甲方通过委托服务代理机构公开招投标的方式确定乙方为本项目入围服务商之一。甲乙双方就有关事项达成协议如下：</w:t>
      </w:r>
    </w:p>
    <w:p w14:paraId="01CC67E1" w14:textId="77777777" w:rsidR="001D0570" w:rsidRDefault="001D0570">
      <w:pPr>
        <w:spacing w:line="360" w:lineRule="auto"/>
        <w:rPr>
          <w:rFonts w:ascii="宋体" w:hAnsi="宋体"/>
          <w:szCs w:val="21"/>
        </w:rPr>
      </w:pPr>
    </w:p>
    <w:p w14:paraId="19B9C9C7" w14:textId="77777777" w:rsidR="001D0570" w:rsidRDefault="008839DA">
      <w:pPr>
        <w:spacing w:line="480" w:lineRule="auto"/>
        <w:rPr>
          <w:rFonts w:ascii="宋体" w:hAnsi="宋体"/>
          <w:szCs w:val="21"/>
        </w:rPr>
      </w:pPr>
      <w:r>
        <w:rPr>
          <w:rFonts w:ascii="宋体" w:hAnsi="宋体" w:hint="eastAsia"/>
          <w:szCs w:val="21"/>
        </w:rPr>
        <w:lastRenderedPageBreak/>
        <w:t>一、定义</w:t>
      </w:r>
    </w:p>
    <w:p w14:paraId="077EA320" w14:textId="77777777" w:rsidR="001D0570" w:rsidRDefault="008839DA">
      <w:pPr>
        <w:spacing w:line="360" w:lineRule="auto"/>
        <w:rPr>
          <w:rFonts w:ascii="宋体" w:hAnsi="宋体"/>
          <w:szCs w:val="21"/>
        </w:rPr>
      </w:pPr>
      <w:r>
        <w:rPr>
          <w:rFonts w:ascii="宋体" w:hAnsi="宋体" w:hint="eastAsia"/>
          <w:szCs w:val="21"/>
        </w:rPr>
        <w:t>1.1 本合同下列定义应解释为：</w:t>
      </w:r>
    </w:p>
    <w:p w14:paraId="2044C636" w14:textId="77777777" w:rsidR="001D0570" w:rsidRDefault="008839DA">
      <w:pPr>
        <w:spacing w:line="360" w:lineRule="auto"/>
        <w:rPr>
          <w:rFonts w:ascii="宋体" w:hAnsi="宋体"/>
          <w:szCs w:val="21"/>
        </w:rPr>
      </w:pPr>
      <w:r>
        <w:rPr>
          <w:rFonts w:ascii="宋体" w:hAnsi="宋体" w:hint="eastAsia"/>
          <w:szCs w:val="21"/>
        </w:rPr>
        <w:t>1）"合同" 系指甲乙双方签署的全部合同条款及其附件、入围通知书和招标文件第一章"申请人的资格要求"中要求由乙方提供的资格证明文件。如果上述文件相互之间有冲突的，以本合同规定的条款为准。</w:t>
      </w:r>
    </w:p>
    <w:p w14:paraId="0974D951" w14:textId="77777777" w:rsidR="001D0570" w:rsidRDefault="008839DA">
      <w:pPr>
        <w:spacing w:line="360" w:lineRule="auto"/>
        <w:rPr>
          <w:rFonts w:ascii="宋体" w:hAnsi="宋体"/>
          <w:szCs w:val="21"/>
        </w:rPr>
      </w:pPr>
      <w:r>
        <w:rPr>
          <w:rFonts w:ascii="宋体" w:hAnsi="宋体" w:hint="eastAsia"/>
          <w:szCs w:val="21"/>
        </w:rPr>
        <w:t>2）"合同条款" 系指本合同条款。</w:t>
      </w:r>
    </w:p>
    <w:p w14:paraId="62C1A7C7" w14:textId="77777777" w:rsidR="001D0570" w:rsidRDefault="008839DA">
      <w:pPr>
        <w:spacing w:line="360" w:lineRule="auto"/>
        <w:rPr>
          <w:rFonts w:ascii="宋体" w:hAnsi="宋体"/>
          <w:szCs w:val="21"/>
        </w:rPr>
      </w:pPr>
      <w:r>
        <w:rPr>
          <w:rFonts w:ascii="宋体" w:hAnsi="宋体" w:hint="eastAsia"/>
          <w:szCs w:val="21"/>
        </w:rPr>
        <w:t>3）"平谷区校园自办食堂劳务服务企业" 系指经甲方认可，在本合同有效期内有资格向北京市平谷区行政区范围内的有自办食堂劳务需求的中小学校学生（含幼儿园）提供劳务服务的法人单位。</w:t>
      </w:r>
    </w:p>
    <w:p w14:paraId="3A4E75B4" w14:textId="77777777" w:rsidR="001D0570" w:rsidRDefault="008839DA">
      <w:pPr>
        <w:spacing w:line="360" w:lineRule="auto"/>
        <w:rPr>
          <w:rFonts w:ascii="宋体" w:hAnsi="宋体"/>
          <w:szCs w:val="21"/>
        </w:rPr>
      </w:pPr>
      <w:r>
        <w:rPr>
          <w:rFonts w:ascii="宋体" w:hAnsi="宋体" w:hint="eastAsia"/>
          <w:szCs w:val="21"/>
        </w:rPr>
        <w:t>4）"天" 指日历天数。</w:t>
      </w:r>
    </w:p>
    <w:p w14:paraId="6F065042" w14:textId="77777777" w:rsidR="001D0570" w:rsidRDefault="008839DA">
      <w:pPr>
        <w:spacing w:line="360" w:lineRule="auto"/>
        <w:rPr>
          <w:rFonts w:ascii="宋体" w:hAnsi="宋体"/>
          <w:szCs w:val="21"/>
        </w:rPr>
      </w:pPr>
      <w:r>
        <w:rPr>
          <w:rFonts w:ascii="宋体" w:hAnsi="宋体" w:hint="eastAsia"/>
          <w:szCs w:val="21"/>
        </w:rPr>
        <w:t>1.2 除非本合同有其他解释，否则上述术语以本条第1.1款的解释为准。</w:t>
      </w:r>
    </w:p>
    <w:p w14:paraId="6041D3F5" w14:textId="77777777" w:rsidR="001D0570" w:rsidRDefault="008839DA">
      <w:pPr>
        <w:spacing w:line="360" w:lineRule="auto"/>
        <w:rPr>
          <w:rFonts w:ascii="宋体" w:hAnsi="宋体"/>
          <w:szCs w:val="21"/>
        </w:rPr>
      </w:pPr>
      <w:r>
        <w:rPr>
          <w:rFonts w:ascii="宋体" w:hAnsi="宋体" w:hint="eastAsia"/>
          <w:szCs w:val="21"/>
        </w:rPr>
        <w:t>二、甲方的权利和义务</w:t>
      </w:r>
    </w:p>
    <w:p w14:paraId="586D5211" w14:textId="77777777" w:rsidR="001D0570" w:rsidRDefault="008839DA">
      <w:pPr>
        <w:spacing w:line="360" w:lineRule="auto"/>
        <w:rPr>
          <w:rFonts w:ascii="宋体" w:hAnsi="宋体"/>
          <w:szCs w:val="21"/>
        </w:rPr>
      </w:pPr>
      <w:r>
        <w:rPr>
          <w:rFonts w:ascii="宋体" w:hAnsi="宋体" w:hint="eastAsia"/>
          <w:szCs w:val="21"/>
        </w:rPr>
        <w:t>2.1 在合同有效期内，甲方享有下述权利：</w:t>
      </w:r>
    </w:p>
    <w:p w14:paraId="74F23DE0" w14:textId="77777777" w:rsidR="001D0570" w:rsidRDefault="008839DA">
      <w:pPr>
        <w:spacing w:line="360" w:lineRule="auto"/>
        <w:rPr>
          <w:rFonts w:ascii="宋体" w:hAnsi="宋体"/>
          <w:szCs w:val="21"/>
        </w:rPr>
      </w:pPr>
      <w:r>
        <w:rPr>
          <w:rFonts w:ascii="宋体" w:hAnsi="宋体"/>
          <w:szCs w:val="21"/>
        </w:rPr>
        <w:t>1</w:t>
      </w:r>
      <w:r>
        <w:rPr>
          <w:rFonts w:ascii="宋体" w:hAnsi="宋体" w:hint="eastAsia"/>
          <w:szCs w:val="21"/>
        </w:rPr>
        <w:t>）</w:t>
      </w:r>
      <w:r>
        <w:rPr>
          <w:rFonts w:ascii="宋体" w:hAnsi="宋体"/>
          <w:szCs w:val="21"/>
        </w:rPr>
        <w:t>审核乙方拟定的管理制度及年度计划。</w:t>
      </w:r>
    </w:p>
    <w:p w14:paraId="0C3CA334" w14:textId="77777777" w:rsidR="001D0570" w:rsidRDefault="008839DA">
      <w:pPr>
        <w:spacing w:line="360" w:lineRule="auto"/>
        <w:rPr>
          <w:rFonts w:ascii="宋体" w:hAnsi="宋体"/>
          <w:szCs w:val="21"/>
        </w:rPr>
      </w:pPr>
      <w:r>
        <w:rPr>
          <w:rFonts w:ascii="宋体" w:hAnsi="宋体"/>
          <w:szCs w:val="21"/>
        </w:rPr>
        <w:t>2</w:t>
      </w:r>
      <w:r>
        <w:rPr>
          <w:rFonts w:ascii="宋体" w:hAnsi="宋体" w:hint="eastAsia"/>
          <w:szCs w:val="21"/>
        </w:rPr>
        <w:t>）</w:t>
      </w:r>
      <w:r>
        <w:rPr>
          <w:rFonts w:ascii="宋体" w:hAnsi="宋体"/>
          <w:szCs w:val="21"/>
        </w:rPr>
        <w:t xml:space="preserve">检查管理内容完成和服务质量达标的情况并提出评议意见。 </w:t>
      </w:r>
    </w:p>
    <w:p w14:paraId="0D4DB9DE" w14:textId="77777777" w:rsidR="001D0570" w:rsidRDefault="008839DA">
      <w:pPr>
        <w:spacing w:line="360" w:lineRule="auto"/>
        <w:rPr>
          <w:rFonts w:ascii="宋体" w:hAnsi="宋体"/>
          <w:szCs w:val="21"/>
        </w:rPr>
      </w:pPr>
      <w:r>
        <w:rPr>
          <w:rFonts w:ascii="宋体" w:hAnsi="宋体"/>
          <w:szCs w:val="21"/>
        </w:rPr>
        <w:t>3</w:t>
      </w:r>
      <w:r>
        <w:rPr>
          <w:rFonts w:ascii="宋体" w:hAnsi="宋体" w:hint="eastAsia"/>
          <w:szCs w:val="21"/>
        </w:rPr>
        <w:t>）</w:t>
      </w:r>
      <w:r>
        <w:rPr>
          <w:rFonts w:ascii="宋体" w:hAnsi="宋体"/>
          <w:szCs w:val="21"/>
        </w:rPr>
        <w:t>向乙方传达甲方</w:t>
      </w:r>
      <w:r>
        <w:rPr>
          <w:rFonts w:ascii="宋体" w:hAnsi="宋体" w:hint="eastAsia"/>
          <w:szCs w:val="21"/>
        </w:rPr>
        <w:t>上级主管单位制定颁发的</w:t>
      </w:r>
      <w:r>
        <w:rPr>
          <w:rFonts w:ascii="宋体" w:hAnsi="宋体"/>
          <w:szCs w:val="21"/>
        </w:rPr>
        <w:t>安全检查制度及相关规章制度。</w:t>
      </w:r>
    </w:p>
    <w:p w14:paraId="79E0210F" w14:textId="77777777" w:rsidR="001D0570" w:rsidRDefault="008839DA">
      <w:pPr>
        <w:spacing w:line="360" w:lineRule="auto"/>
        <w:rPr>
          <w:rFonts w:ascii="宋体" w:hAnsi="宋体"/>
          <w:szCs w:val="21"/>
        </w:rPr>
      </w:pPr>
      <w:r>
        <w:rPr>
          <w:rFonts w:ascii="宋体" w:hAnsi="宋体"/>
          <w:szCs w:val="21"/>
        </w:rPr>
        <w:t>4</w:t>
      </w:r>
      <w:r>
        <w:rPr>
          <w:rFonts w:ascii="宋体" w:hAnsi="宋体" w:hint="eastAsia"/>
          <w:szCs w:val="21"/>
        </w:rPr>
        <w:t>）</w:t>
      </w:r>
      <w:r>
        <w:rPr>
          <w:rFonts w:ascii="宋体" w:hAnsi="宋体"/>
          <w:szCs w:val="21"/>
        </w:rPr>
        <w:t xml:space="preserve">甲方依照甲方安全检查制度对乙方进行监督、检查和处罚。 </w:t>
      </w:r>
    </w:p>
    <w:p w14:paraId="26612B1F" w14:textId="77777777" w:rsidR="001D0570" w:rsidRDefault="008839DA">
      <w:pPr>
        <w:spacing w:line="360" w:lineRule="auto"/>
        <w:rPr>
          <w:rFonts w:ascii="宋体" w:hAnsi="宋体"/>
          <w:szCs w:val="21"/>
        </w:rPr>
      </w:pPr>
      <w:r>
        <w:rPr>
          <w:rFonts w:ascii="宋体" w:hAnsi="宋体"/>
          <w:szCs w:val="21"/>
        </w:rPr>
        <w:t>5</w:t>
      </w:r>
      <w:r>
        <w:rPr>
          <w:rFonts w:ascii="宋体" w:hAnsi="宋体" w:hint="eastAsia"/>
          <w:szCs w:val="21"/>
        </w:rPr>
        <w:t>）</w:t>
      </w:r>
      <w:r>
        <w:rPr>
          <w:rFonts w:ascii="宋体" w:hAnsi="宋体"/>
          <w:szCs w:val="21"/>
        </w:rPr>
        <w:t>委托所在食堂依照甲方相关规章制度对乙方</w:t>
      </w:r>
      <w:r>
        <w:rPr>
          <w:rFonts w:ascii="宋体" w:hAnsi="宋体" w:hint="eastAsia"/>
          <w:szCs w:val="21"/>
        </w:rPr>
        <w:t>劳务人员及服务</w:t>
      </w:r>
      <w:r>
        <w:rPr>
          <w:rFonts w:ascii="宋体" w:hAnsi="宋体"/>
          <w:szCs w:val="21"/>
        </w:rPr>
        <w:t xml:space="preserve">进行监督检查。 </w:t>
      </w:r>
    </w:p>
    <w:p w14:paraId="78C002AD" w14:textId="77777777" w:rsidR="001D0570" w:rsidRDefault="008839DA">
      <w:pPr>
        <w:spacing w:line="360" w:lineRule="auto"/>
        <w:rPr>
          <w:rFonts w:ascii="宋体" w:hAnsi="宋体"/>
          <w:szCs w:val="21"/>
        </w:rPr>
      </w:pPr>
      <w:r>
        <w:rPr>
          <w:rFonts w:ascii="宋体" w:hAnsi="宋体"/>
          <w:szCs w:val="21"/>
        </w:rPr>
        <w:t>6</w:t>
      </w:r>
      <w:r>
        <w:rPr>
          <w:rFonts w:ascii="宋体" w:hAnsi="宋体" w:hint="eastAsia"/>
          <w:szCs w:val="21"/>
        </w:rPr>
        <w:t>）</w:t>
      </w:r>
      <w:r>
        <w:rPr>
          <w:rFonts w:ascii="宋体" w:hAnsi="宋体"/>
          <w:szCs w:val="21"/>
        </w:rPr>
        <w:t>及时维修室内外各种设备设施的破损（不含乙方责任的破损）。</w:t>
      </w:r>
    </w:p>
    <w:p w14:paraId="79338C72" w14:textId="77777777" w:rsidR="001D0570" w:rsidRDefault="008839DA">
      <w:pPr>
        <w:spacing w:line="360" w:lineRule="auto"/>
        <w:rPr>
          <w:rFonts w:ascii="宋体" w:hAnsi="宋体"/>
          <w:szCs w:val="21"/>
        </w:rPr>
      </w:pPr>
      <w:r>
        <w:rPr>
          <w:rFonts w:ascii="宋体" w:hAnsi="宋体"/>
          <w:szCs w:val="21"/>
        </w:rPr>
        <w:t>7</w:t>
      </w:r>
      <w:r>
        <w:rPr>
          <w:rFonts w:ascii="宋体" w:hAnsi="宋体" w:hint="eastAsia"/>
          <w:szCs w:val="21"/>
        </w:rPr>
        <w:t>）</w:t>
      </w:r>
      <w:r>
        <w:rPr>
          <w:rFonts w:ascii="宋体" w:hAnsi="宋体"/>
          <w:szCs w:val="21"/>
        </w:rPr>
        <w:t>无偿向乙方提供后厨保洁时所用的水、电、更衣柜等必要工作条件。</w:t>
      </w:r>
    </w:p>
    <w:p w14:paraId="499FFD4E" w14:textId="77777777" w:rsidR="001D0570" w:rsidRPr="00B936E4" w:rsidRDefault="008839DA">
      <w:pPr>
        <w:spacing w:line="360" w:lineRule="auto"/>
        <w:rPr>
          <w:rFonts w:ascii="宋体" w:hAnsi="宋体"/>
          <w:szCs w:val="21"/>
        </w:rPr>
      </w:pPr>
      <w:r w:rsidRPr="00B936E4">
        <w:rPr>
          <w:rFonts w:ascii="宋体" w:hAnsi="宋体"/>
          <w:szCs w:val="21"/>
        </w:rPr>
        <w:t>8</w:t>
      </w:r>
      <w:r w:rsidRPr="00B936E4">
        <w:rPr>
          <w:rFonts w:ascii="宋体" w:hAnsi="宋体" w:hint="eastAsia"/>
          <w:szCs w:val="21"/>
        </w:rPr>
        <w:t>）为劳务人员</w:t>
      </w:r>
      <w:r w:rsidRPr="00B936E4">
        <w:rPr>
          <w:rFonts w:ascii="宋体" w:hAnsi="宋体"/>
          <w:szCs w:val="21"/>
        </w:rPr>
        <w:t>免费提供食宿和工作服、帽、围裙，其它依据学校集体宿舍管理规定执行。</w:t>
      </w:r>
    </w:p>
    <w:p w14:paraId="19C577F9" w14:textId="77777777" w:rsidR="001D0570" w:rsidRPr="00B936E4" w:rsidRDefault="008839DA">
      <w:pPr>
        <w:spacing w:line="360" w:lineRule="auto"/>
        <w:rPr>
          <w:rFonts w:ascii="宋体" w:hAnsi="宋体"/>
          <w:szCs w:val="21"/>
        </w:rPr>
      </w:pPr>
      <w:r w:rsidRPr="00B936E4">
        <w:rPr>
          <w:rFonts w:ascii="宋体" w:hAnsi="宋体"/>
          <w:szCs w:val="21"/>
        </w:rPr>
        <w:t>9</w:t>
      </w:r>
      <w:r w:rsidRPr="00B936E4">
        <w:rPr>
          <w:rFonts w:ascii="宋体" w:hAnsi="宋体" w:hint="eastAsia"/>
          <w:szCs w:val="21"/>
        </w:rPr>
        <w:t>）</w:t>
      </w:r>
      <w:r w:rsidRPr="00B936E4">
        <w:rPr>
          <w:rFonts w:ascii="宋体" w:hAnsi="宋体"/>
          <w:szCs w:val="21"/>
        </w:rPr>
        <w:t>甲方承担消毒液和洗涤灵费用，乙方负责配用。</w:t>
      </w:r>
    </w:p>
    <w:p w14:paraId="47984EBE" w14:textId="77777777" w:rsidR="001D0570" w:rsidRPr="00B936E4" w:rsidRDefault="008839DA">
      <w:pPr>
        <w:spacing w:line="360" w:lineRule="auto"/>
        <w:rPr>
          <w:rFonts w:ascii="宋体" w:hAnsi="宋体"/>
          <w:szCs w:val="21"/>
        </w:rPr>
      </w:pPr>
      <w:r w:rsidRPr="00B936E4">
        <w:rPr>
          <w:rFonts w:ascii="宋体" w:hAnsi="宋体" w:hint="eastAsia"/>
          <w:szCs w:val="21"/>
        </w:rPr>
        <w:t>2.2 平谷区教育委员会作为本项目的主管单位，依照工作要求，享有如下权利：</w:t>
      </w:r>
    </w:p>
    <w:p w14:paraId="3911AD36" w14:textId="77777777" w:rsidR="001D0570" w:rsidRDefault="008839DA">
      <w:pPr>
        <w:spacing w:line="360" w:lineRule="auto"/>
        <w:rPr>
          <w:rFonts w:ascii="宋体" w:hAnsi="宋体"/>
          <w:szCs w:val="21"/>
        </w:rPr>
      </w:pPr>
      <w:r>
        <w:rPr>
          <w:rFonts w:ascii="宋体" w:hAnsi="宋体" w:hint="eastAsia"/>
          <w:szCs w:val="21"/>
        </w:rPr>
        <w:t>1）监督、协调乙方与校园自办食堂劳务服务有关的经营行为；</w:t>
      </w:r>
    </w:p>
    <w:p w14:paraId="762EB074" w14:textId="77777777" w:rsidR="001D0570" w:rsidRDefault="008839DA">
      <w:pPr>
        <w:spacing w:line="360" w:lineRule="auto"/>
        <w:rPr>
          <w:rFonts w:ascii="宋体" w:hAnsi="宋体"/>
          <w:szCs w:val="21"/>
        </w:rPr>
      </w:pPr>
      <w:r>
        <w:rPr>
          <w:rFonts w:ascii="宋体" w:hAnsi="宋体" w:hint="eastAsia"/>
          <w:szCs w:val="21"/>
        </w:rPr>
        <w:t>2）有权检查乙方与校园自办食堂劳务服务有关合同的履行情况；</w:t>
      </w:r>
    </w:p>
    <w:p w14:paraId="7834490C" w14:textId="77777777" w:rsidR="001D0570" w:rsidRDefault="008839DA">
      <w:pPr>
        <w:spacing w:line="360" w:lineRule="auto"/>
        <w:rPr>
          <w:rFonts w:ascii="宋体" w:hAnsi="宋体"/>
          <w:szCs w:val="21"/>
        </w:rPr>
      </w:pPr>
      <w:r>
        <w:rPr>
          <w:rFonts w:ascii="宋体" w:hAnsi="宋体" w:hint="eastAsia"/>
          <w:szCs w:val="21"/>
        </w:rPr>
        <w:t>3）严格审核劳务服务企业工资发放、社会保险缴纳等情况，严格执行相关财务规定，由中小学、幼儿园将劳务服务人员工资转到劳务服务企业账户，由劳务服务企业发放劳务服务人员工资。劳务服务人员实发工</w:t>
      </w:r>
      <w:r>
        <w:rPr>
          <w:rFonts w:ascii="宋体" w:hAnsi="宋体" w:hint="eastAsia"/>
          <w:szCs w:val="21"/>
        </w:rPr>
        <w:lastRenderedPageBreak/>
        <w:t>资不得低于当年北京市最低工资标准。</w:t>
      </w:r>
    </w:p>
    <w:p w14:paraId="08E35BC1" w14:textId="77777777" w:rsidR="001D0570" w:rsidRDefault="008839DA">
      <w:pPr>
        <w:spacing w:line="360" w:lineRule="auto"/>
        <w:rPr>
          <w:rFonts w:ascii="宋体" w:hAnsi="宋体"/>
          <w:szCs w:val="21"/>
        </w:rPr>
      </w:pPr>
      <w:r>
        <w:rPr>
          <w:rFonts w:ascii="宋体" w:hAnsi="宋体" w:hint="eastAsia"/>
          <w:szCs w:val="21"/>
        </w:rPr>
        <w:t>4）有权要求乙方将其与受服务学校的合同副本一份送交其备案；</w:t>
      </w:r>
    </w:p>
    <w:p w14:paraId="1543C179" w14:textId="77777777" w:rsidR="001D0570" w:rsidRDefault="008839DA">
      <w:pPr>
        <w:spacing w:line="360" w:lineRule="auto"/>
        <w:rPr>
          <w:rFonts w:ascii="宋体" w:hAnsi="宋体"/>
          <w:szCs w:val="21"/>
        </w:rPr>
      </w:pPr>
      <w:r>
        <w:rPr>
          <w:rFonts w:ascii="宋体" w:hAnsi="宋体" w:hint="eastAsia"/>
          <w:szCs w:val="21"/>
        </w:rPr>
        <w:t>5）有权检查或协助政府其他行政主管部门检查乙方的管理状况等；</w:t>
      </w:r>
    </w:p>
    <w:p w14:paraId="636207EF" w14:textId="77777777" w:rsidR="001D0570" w:rsidRDefault="008839DA">
      <w:pPr>
        <w:spacing w:line="360" w:lineRule="auto"/>
        <w:rPr>
          <w:rFonts w:ascii="宋体" w:hAnsi="宋体"/>
          <w:szCs w:val="21"/>
        </w:rPr>
      </w:pPr>
      <w:r>
        <w:rPr>
          <w:rFonts w:ascii="宋体" w:hAnsi="宋体" w:hint="eastAsia"/>
          <w:szCs w:val="21"/>
        </w:rPr>
        <w:t>6）有权协助政府有关部门查明及处理因乙方所在校园自办食堂的质量问题引起的食品安全事故或其他事故；</w:t>
      </w:r>
    </w:p>
    <w:p w14:paraId="42D758E1" w14:textId="77777777" w:rsidR="001D0570" w:rsidRPr="00B936E4" w:rsidRDefault="008839DA">
      <w:pPr>
        <w:spacing w:line="360" w:lineRule="auto"/>
        <w:rPr>
          <w:rFonts w:ascii="宋体" w:hAnsi="宋体"/>
          <w:szCs w:val="21"/>
        </w:rPr>
      </w:pPr>
      <w:bookmarkStart w:id="845" w:name="_Hlk59176605"/>
      <w:r w:rsidRPr="00B936E4">
        <w:rPr>
          <w:rFonts w:ascii="宋体" w:hAnsi="宋体" w:hint="eastAsia"/>
          <w:szCs w:val="21"/>
        </w:rPr>
        <w:t>7）</w:t>
      </w:r>
      <w:r w:rsidRPr="00B936E4">
        <w:rPr>
          <w:rFonts w:ascii="宋体" w:hAnsi="宋体"/>
          <w:szCs w:val="21"/>
        </w:rPr>
        <w:t>对于相关信访投诉，甲方有权要求乙方提出整改方案及落实整改措施</w:t>
      </w:r>
      <w:bookmarkEnd w:id="845"/>
      <w:r w:rsidRPr="00B936E4">
        <w:rPr>
          <w:rFonts w:ascii="宋体" w:hAnsi="宋体"/>
          <w:szCs w:val="21"/>
        </w:rPr>
        <w:t>；</w:t>
      </w:r>
    </w:p>
    <w:p w14:paraId="5A798FA5" w14:textId="77777777" w:rsidR="001D0570" w:rsidRPr="00B936E4" w:rsidRDefault="008839DA">
      <w:pPr>
        <w:spacing w:line="360" w:lineRule="auto"/>
        <w:rPr>
          <w:rFonts w:ascii="宋体" w:hAnsi="宋体"/>
          <w:szCs w:val="21"/>
        </w:rPr>
      </w:pPr>
      <w:r w:rsidRPr="00B936E4">
        <w:rPr>
          <w:rFonts w:ascii="宋体" w:hAnsi="宋体" w:hint="eastAsia"/>
          <w:szCs w:val="21"/>
        </w:rPr>
        <w:t>8</w:t>
      </w:r>
      <w:r w:rsidRPr="00B936E4">
        <w:rPr>
          <w:rFonts w:ascii="宋体" w:hAnsi="宋体"/>
          <w:szCs w:val="21"/>
        </w:rPr>
        <w:t>）有权检查、委托第三方机构或协助政府其他行政主管部门检查乙方的生产、管理状况、环境保护状况、卫生状况等；</w:t>
      </w:r>
    </w:p>
    <w:p w14:paraId="048899F7" w14:textId="77777777" w:rsidR="001D0570" w:rsidRPr="00B936E4" w:rsidRDefault="008839DA">
      <w:pPr>
        <w:spacing w:line="360" w:lineRule="auto"/>
        <w:rPr>
          <w:rFonts w:ascii="宋体" w:hAnsi="宋体"/>
          <w:szCs w:val="21"/>
        </w:rPr>
      </w:pPr>
      <w:r w:rsidRPr="00B936E4">
        <w:rPr>
          <w:rFonts w:ascii="宋体" w:hAnsi="宋体" w:hint="eastAsia"/>
          <w:szCs w:val="21"/>
        </w:rPr>
        <w:t>9</w:t>
      </w:r>
      <w:r w:rsidRPr="00B936E4">
        <w:rPr>
          <w:rFonts w:ascii="宋体" w:hAnsi="宋体"/>
          <w:szCs w:val="21"/>
        </w:rPr>
        <w:t>）有权要求乙方在合同履行期间，将本企业各项资质证书于年检合格后15天内提交甲方备案；</w:t>
      </w:r>
    </w:p>
    <w:p w14:paraId="07875739" w14:textId="77777777" w:rsidR="001D0570" w:rsidRPr="00B936E4" w:rsidRDefault="008839DA">
      <w:pPr>
        <w:spacing w:line="360" w:lineRule="auto"/>
        <w:rPr>
          <w:rFonts w:ascii="宋体" w:hAnsi="宋体"/>
          <w:szCs w:val="21"/>
        </w:rPr>
      </w:pPr>
      <w:r w:rsidRPr="00B936E4">
        <w:rPr>
          <w:rFonts w:ascii="宋体" w:hAnsi="宋体" w:hint="eastAsia"/>
          <w:szCs w:val="21"/>
        </w:rPr>
        <w:t>10</w:t>
      </w:r>
      <w:r w:rsidRPr="00B936E4">
        <w:rPr>
          <w:rFonts w:ascii="宋体" w:hAnsi="宋体"/>
          <w:szCs w:val="21"/>
        </w:rPr>
        <w:t>）有权要求乙方履行投标文件中承诺的相关条款，对于不履行相关条款的行为或发现投标文件中有虚假信息，甲方有权根据实际情况选择提前终止或解除本合同。</w:t>
      </w:r>
    </w:p>
    <w:p w14:paraId="6E29EBEA" w14:textId="77777777" w:rsidR="001D0570" w:rsidRDefault="008839DA">
      <w:pPr>
        <w:spacing w:line="360" w:lineRule="auto"/>
        <w:rPr>
          <w:rFonts w:ascii="宋体" w:hAnsi="宋体"/>
          <w:szCs w:val="21"/>
        </w:rPr>
      </w:pPr>
      <w:r>
        <w:rPr>
          <w:rFonts w:ascii="宋体" w:hAnsi="宋体" w:hint="eastAsia"/>
          <w:szCs w:val="21"/>
        </w:rPr>
        <w:t>11）其他甲方认为应由其监督管理的事项。</w:t>
      </w:r>
    </w:p>
    <w:p w14:paraId="594C516A" w14:textId="77777777" w:rsidR="001D0570" w:rsidRDefault="008839DA">
      <w:pPr>
        <w:spacing w:line="480" w:lineRule="auto"/>
        <w:rPr>
          <w:rFonts w:ascii="宋体" w:hAnsi="宋体"/>
          <w:szCs w:val="21"/>
        </w:rPr>
      </w:pPr>
      <w:r>
        <w:rPr>
          <w:rFonts w:ascii="宋体" w:hAnsi="宋体" w:hint="eastAsia"/>
          <w:szCs w:val="21"/>
        </w:rPr>
        <w:t>2.3 在合同有效期内，平谷区教育委员会应履行下述义务和责任：</w:t>
      </w:r>
    </w:p>
    <w:p w14:paraId="5FDC2E71" w14:textId="77777777" w:rsidR="001D0570" w:rsidRDefault="008839DA">
      <w:pPr>
        <w:spacing w:line="360" w:lineRule="auto"/>
        <w:rPr>
          <w:rFonts w:ascii="宋体" w:hAnsi="宋体"/>
          <w:szCs w:val="21"/>
        </w:rPr>
      </w:pPr>
      <w:r>
        <w:rPr>
          <w:rFonts w:ascii="宋体" w:hAnsi="宋体" w:hint="eastAsia"/>
          <w:szCs w:val="21"/>
        </w:rPr>
        <w:t>1）对北京市平谷区校园自办食堂劳务服务企业的经营和发展给予总量调控，维护劳务服务企业间正常的经营秩序，防止和制止低于成本价的恶性价格竞争，打击不正当竞争的行为；</w:t>
      </w:r>
    </w:p>
    <w:p w14:paraId="1CEE8436" w14:textId="77777777" w:rsidR="001D0570" w:rsidRDefault="008839DA">
      <w:pPr>
        <w:spacing w:line="360" w:lineRule="auto"/>
        <w:rPr>
          <w:rFonts w:ascii="宋体" w:hAnsi="宋体"/>
          <w:szCs w:val="21"/>
        </w:rPr>
      </w:pPr>
      <w:r>
        <w:rPr>
          <w:rFonts w:ascii="宋体" w:hAnsi="宋体" w:hint="eastAsia"/>
          <w:szCs w:val="21"/>
        </w:rPr>
        <w:t>2）经乙方请求，协调乙方与校方之间的关系；</w:t>
      </w:r>
    </w:p>
    <w:p w14:paraId="0552D952" w14:textId="77777777" w:rsidR="001D0570" w:rsidRDefault="008839DA">
      <w:pPr>
        <w:spacing w:line="360" w:lineRule="auto"/>
        <w:rPr>
          <w:rFonts w:ascii="宋体" w:hAnsi="宋体"/>
          <w:szCs w:val="21"/>
        </w:rPr>
      </w:pPr>
      <w:r>
        <w:rPr>
          <w:rFonts w:ascii="宋体" w:hAnsi="宋体" w:hint="eastAsia"/>
          <w:szCs w:val="21"/>
        </w:rPr>
        <w:t>3）如果（遇）国家及市区政府就校园自办食堂劳务服务有关的政策发生重大调整时，应及时通知甲乙双方。</w:t>
      </w:r>
    </w:p>
    <w:p w14:paraId="5667E020" w14:textId="77777777" w:rsidR="001D0570" w:rsidRDefault="008839DA">
      <w:pPr>
        <w:spacing w:line="480" w:lineRule="auto"/>
        <w:rPr>
          <w:rFonts w:ascii="宋体" w:hAnsi="宋体"/>
          <w:szCs w:val="21"/>
        </w:rPr>
      </w:pPr>
      <w:r>
        <w:rPr>
          <w:rFonts w:ascii="宋体" w:hAnsi="宋体" w:hint="eastAsia"/>
          <w:szCs w:val="21"/>
        </w:rPr>
        <w:t>三、乙方的权利、义务和责任</w:t>
      </w:r>
    </w:p>
    <w:p w14:paraId="6A0E1473" w14:textId="77777777" w:rsidR="001D0570" w:rsidRDefault="008839DA">
      <w:pPr>
        <w:spacing w:line="360" w:lineRule="auto"/>
        <w:rPr>
          <w:rFonts w:ascii="宋体" w:hAnsi="宋体"/>
          <w:szCs w:val="21"/>
        </w:rPr>
      </w:pPr>
      <w:r>
        <w:rPr>
          <w:rFonts w:ascii="宋体" w:hAnsi="宋体" w:hint="eastAsia"/>
          <w:szCs w:val="21"/>
        </w:rPr>
        <w:t>3.1 乙方的权利</w:t>
      </w:r>
    </w:p>
    <w:p w14:paraId="39335E0A" w14:textId="77777777" w:rsidR="001D0570" w:rsidRDefault="008839DA">
      <w:pPr>
        <w:spacing w:line="360" w:lineRule="auto"/>
        <w:rPr>
          <w:rFonts w:ascii="宋体" w:hAnsi="宋体"/>
          <w:szCs w:val="21"/>
        </w:rPr>
      </w:pPr>
      <w:r>
        <w:rPr>
          <w:rFonts w:ascii="宋体" w:hAnsi="宋体" w:hint="eastAsia"/>
          <w:szCs w:val="21"/>
        </w:rPr>
        <w:t>1）在合同有效期内，乙方有权向北京市平谷区行政区划范围内的中小学校校园自办食堂提供劳务服务。</w:t>
      </w:r>
    </w:p>
    <w:p w14:paraId="02AB6C72" w14:textId="77777777" w:rsidR="001D0570" w:rsidRDefault="008839DA">
      <w:pPr>
        <w:spacing w:line="360" w:lineRule="auto"/>
        <w:rPr>
          <w:rFonts w:ascii="宋体" w:hAnsi="宋体"/>
          <w:szCs w:val="21"/>
        </w:rPr>
      </w:pPr>
      <w:r>
        <w:rPr>
          <w:rFonts w:ascii="宋体" w:hAnsi="宋体" w:hint="eastAsia"/>
          <w:szCs w:val="21"/>
        </w:rPr>
        <w:t>2）在合同有效期内，乙方有权免费使用北京市平谷区校园自办食堂劳务服务企业的名义。</w:t>
      </w:r>
    </w:p>
    <w:p w14:paraId="056BF77B" w14:textId="77777777" w:rsidR="001D0570" w:rsidRDefault="008839DA">
      <w:pPr>
        <w:spacing w:line="360" w:lineRule="auto"/>
        <w:rPr>
          <w:rFonts w:ascii="宋体" w:hAnsi="宋体"/>
          <w:szCs w:val="21"/>
        </w:rPr>
      </w:pPr>
      <w:r>
        <w:rPr>
          <w:rFonts w:ascii="宋体" w:hAnsi="宋体" w:hint="eastAsia"/>
          <w:szCs w:val="21"/>
        </w:rPr>
        <w:t>3）</w:t>
      </w:r>
      <w:r>
        <w:rPr>
          <w:rFonts w:ascii="宋体" w:hAnsi="宋体"/>
          <w:szCs w:val="21"/>
        </w:rPr>
        <w:t>根据甲方的授权和有关法律、法规及本合同的约定，在合同规定的区域内提供服务。</w:t>
      </w:r>
    </w:p>
    <w:p w14:paraId="1A01E7A7" w14:textId="77777777" w:rsidR="001D0570" w:rsidRDefault="008839DA">
      <w:pPr>
        <w:spacing w:line="480" w:lineRule="auto"/>
        <w:rPr>
          <w:rFonts w:ascii="宋体" w:hAnsi="宋体"/>
          <w:szCs w:val="21"/>
        </w:rPr>
      </w:pPr>
      <w:r>
        <w:rPr>
          <w:rFonts w:ascii="宋体" w:hAnsi="宋体" w:hint="eastAsia"/>
          <w:szCs w:val="21"/>
        </w:rPr>
        <w:t>3.2 乙方的义务和责任</w:t>
      </w:r>
    </w:p>
    <w:p w14:paraId="5620C474" w14:textId="77777777" w:rsidR="001D0570" w:rsidRDefault="008839DA">
      <w:pPr>
        <w:spacing w:line="360" w:lineRule="auto"/>
        <w:rPr>
          <w:rFonts w:ascii="宋体" w:hAnsi="宋体"/>
          <w:szCs w:val="21"/>
        </w:rPr>
      </w:pPr>
      <w:r>
        <w:rPr>
          <w:rFonts w:ascii="宋体" w:hAnsi="宋体" w:hint="eastAsia"/>
          <w:szCs w:val="21"/>
        </w:rPr>
        <w:t>1）</w:t>
      </w:r>
      <w:r>
        <w:rPr>
          <w:rFonts w:ascii="宋体" w:hAnsi="宋体"/>
          <w:szCs w:val="21"/>
        </w:rPr>
        <w:t>根据本合同约定的服务管理内容和质量标准，制订服务管理制度、计划、 工作细则和检查标准。</w:t>
      </w:r>
    </w:p>
    <w:p w14:paraId="421D7C15" w14:textId="77777777" w:rsidR="001D0570" w:rsidRDefault="008839DA">
      <w:pPr>
        <w:spacing w:line="360" w:lineRule="auto"/>
        <w:rPr>
          <w:rFonts w:ascii="宋体" w:hAnsi="宋体"/>
          <w:szCs w:val="21"/>
        </w:rPr>
      </w:pPr>
      <w:r>
        <w:rPr>
          <w:rFonts w:ascii="宋体" w:hAnsi="宋体" w:hint="eastAsia"/>
          <w:szCs w:val="21"/>
        </w:rPr>
        <w:t>2）</w:t>
      </w:r>
      <w:r>
        <w:rPr>
          <w:rFonts w:ascii="宋体" w:hAnsi="宋体"/>
          <w:szCs w:val="21"/>
        </w:rPr>
        <w:t xml:space="preserve">选聘专业人员承担本项目中的专项管理业务，不得将整体或部分管理责任转让和转包第三方。 </w:t>
      </w:r>
    </w:p>
    <w:p w14:paraId="002DFD03" w14:textId="77777777" w:rsidR="001D0570" w:rsidRDefault="008839DA">
      <w:pPr>
        <w:spacing w:line="360" w:lineRule="auto"/>
        <w:rPr>
          <w:rFonts w:ascii="宋体" w:hAnsi="宋体"/>
          <w:szCs w:val="21"/>
        </w:rPr>
      </w:pPr>
      <w:r>
        <w:rPr>
          <w:rFonts w:ascii="宋体" w:hAnsi="宋体" w:hint="eastAsia"/>
          <w:szCs w:val="21"/>
        </w:rPr>
        <w:t>3）</w:t>
      </w:r>
      <w:r>
        <w:rPr>
          <w:rFonts w:ascii="宋体" w:hAnsi="宋体"/>
          <w:szCs w:val="21"/>
        </w:rPr>
        <w:t>乙方应及时向甲方提供能如实反映各岗位人员基本情况的名册。</w:t>
      </w:r>
    </w:p>
    <w:p w14:paraId="7F500539" w14:textId="77777777" w:rsidR="001D0570" w:rsidRDefault="008839DA">
      <w:pPr>
        <w:spacing w:line="360" w:lineRule="auto"/>
        <w:rPr>
          <w:rFonts w:ascii="宋体" w:hAnsi="宋体"/>
          <w:szCs w:val="21"/>
        </w:rPr>
      </w:pPr>
      <w:r>
        <w:rPr>
          <w:rFonts w:ascii="宋体" w:hAnsi="宋体" w:hint="eastAsia"/>
          <w:szCs w:val="21"/>
        </w:rPr>
        <w:lastRenderedPageBreak/>
        <w:t>4）</w:t>
      </w:r>
      <w:r>
        <w:rPr>
          <w:rFonts w:ascii="宋体" w:hAnsi="宋体"/>
          <w:szCs w:val="21"/>
        </w:rPr>
        <w:t>本合同终止时，乙方需撤出本项目，协助甲方作好本项目服务的交接和善后工作，移交或配合甲方移交设施、设备、宿舍用房、洗澡卡和相关档案资料，不得拖延。</w:t>
      </w:r>
    </w:p>
    <w:p w14:paraId="3BE55132" w14:textId="77777777" w:rsidR="001D0570" w:rsidRPr="00B936E4" w:rsidRDefault="008839DA">
      <w:pPr>
        <w:spacing w:line="360" w:lineRule="auto"/>
        <w:rPr>
          <w:rFonts w:ascii="宋体" w:hAnsi="宋体"/>
          <w:szCs w:val="21"/>
        </w:rPr>
      </w:pPr>
      <w:r>
        <w:rPr>
          <w:rFonts w:ascii="宋体" w:hAnsi="宋体" w:hint="eastAsia"/>
          <w:szCs w:val="21"/>
        </w:rPr>
        <w:t>5）</w:t>
      </w:r>
      <w:r>
        <w:rPr>
          <w:rFonts w:ascii="宋体" w:hAnsi="宋体"/>
          <w:szCs w:val="21"/>
        </w:rPr>
        <w:t>依照双方合同约定，乙方必须按照相关规定要求，</w:t>
      </w:r>
      <w:r>
        <w:rPr>
          <w:rFonts w:ascii="宋体" w:hAnsi="宋体" w:hint="eastAsia"/>
          <w:szCs w:val="21"/>
        </w:rPr>
        <w:t>提供</w:t>
      </w:r>
      <w:r>
        <w:rPr>
          <w:rFonts w:ascii="宋体" w:hAnsi="宋体"/>
          <w:szCs w:val="21"/>
        </w:rPr>
        <w:t>服务</w:t>
      </w:r>
      <w:r>
        <w:rPr>
          <w:rFonts w:ascii="宋体" w:hAnsi="宋体" w:hint="eastAsia"/>
          <w:szCs w:val="21"/>
        </w:rPr>
        <w:t>。</w:t>
      </w:r>
      <w:r w:rsidRPr="00B936E4">
        <w:rPr>
          <w:rFonts w:ascii="宋体" w:hAnsi="宋体" w:hint="eastAsia"/>
          <w:szCs w:val="21"/>
        </w:rPr>
        <w:t>乙方保证，所服务校园自办食堂由于饭菜质量问题造成受餐学校学生食品安全事故或发生其他事故的，应在事故发生后除立即报告甲方或其授权机构外，还应配合学校做好各项补救措施，赔偿有关损失。同时，在食品安全事故原因查明前暂停服务。</w:t>
      </w:r>
    </w:p>
    <w:p w14:paraId="6768CC32" w14:textId="77777777" w:rsidR="001D0570" w:rsidRDefault="008839DA">
      <w:pPr>
        <w:spacing w:line="360" w:lineRule="auto"/>
        <w:rPr>
          <w:rFonts w:ascii="宋体" w:hAnsi="宋体"/>
          <w:szCs w:val="21"/>
        </w:rPr>
      </w:pPr>
      <w:r>
        <w:rPr>
          <w:rFonts w:ascii="宋体" w:hAnsi="宋体" w:hint="eastAsia"/>
          <w:szCs w:val="21"/>
        </w:rPr>
        <w:t>6）</w:t>
      </w:r>
      <w:r>
        <w:rPr>
          <w:rFonts w:ascii="宋体" w:hAnsi="宋体"/>
          <w:szCs w:val="21"/>
        </w:rPr>
        <w:t>乙方严格遵守食品安全法、甲方安全检查制度及相关规章制度，并接受甲方监督、检查，如果各项工作达不到相关标准和要求，要接受甲方处罚；</w:t>
      </w:r>
    </w:p>
    <w:p w14:paraId="3A6E7C9F" w14:textId="77777777" w:rsidR="001D0570" w:rsidRDefault="008839DA">
      <w:pPr>
        <w:spacing w:line="360" w:lineRule="auto"/>
        <w:rPr>
          <w:rFonts w:ascii="宋体" w:hAnsi="宋体"/>
          <w:szCs w:val="21"/>
        </w:rPr>
      </w:pPr>
      <w:r>
        <w:rPr>
          <w:rFonts w:ascii="宋体" w:hAnsi="宋体" w:hint="eastAsia"/>
          <w:szCs w:val="21"/>
        </w:rPr>
        <w:t>7）</w:t>
      </w:r>
      <w:r>
        <w:rPr>
          <w:rFonts w:ascii="宋体" w:hAnsi="宋体"/>
          <w:szCs w:val="21"/>
        </w:rPr>
        <w:t>由于乙方工作的疏忽造成的设备设施破损由乙方负责；</w:t>
      </w:r>
    </w:p>
    <w:p w14:paraId="3BAFAD2A" w14:textId="77777777" w:rsidR="001D0570" w:rsidRDefault="008839DA">
      <w:pPr>
        <w:spacing w:line="360" w:lineRule="auto"/>
        <w:rPr>
          <w:rFonts w:ascii="宋体" w:hAnsi="宋体"/>
          <w:szCs w:val="21"/>
        </w:rPr>
      </w:pPr>
      <w:r>
        <w:rPr>
          <w:rFonts w:ascii="宋体" w:hAnsi="宋体" w:hint="eastAsia"/>
          <w:szCs w:val="21"/>
        </w:rPr>
        <w:t>8）</w:t>
      </w:r>
      <w:r>
        <w:rPr>
          <w:rFonts w:ascii="宋体" w:hAnsi="宋体"/>
          <w:szCs w:val="21"/>
        </w:rPr>
        <w:t>乙方应向甲方提供</w:t>
      </w:r>
      <w:r>
        <w:rPr>
          <w:rFonts w:ascii="宋体" w:hAnsi="宋体" w:hint="eastAsia"/>
          <w:szCs w:val="21"/>
        </w:rPr>
        <w:t>劳务服务</w:t>
      </w:r>
      <w:r>
        <w:rPr>
          <w:rFonts w:ascii="宋体" w:hAnsi="宋体"/>
          <w:szCs w:val="21"/>
        </w:rPr>
        <w:t>各岗位的工作职责及标准作业程序，并于合同签订后10个工作日内送甲方备案；</w:t>
      </w:r>
    </w:p>
    <w:p w14:paraId="5D92F015" w14:textId="77777777" w:rsidR="001D0570" w:rsidRDefault="008839DA">
      <w:pPr>
        <w:spacing w:line="360" w:lineRule="auto"/>
        <w:rPr>
          <w:rFonts w:ascii="宋体" w:hAnsi="宋体"/>
          <w:szCs w:val="21"/>
        </w:rPr>
      </w:pPr>
      <w:r>
        <w:rPr>
          <w:rFonts w:ascii="宋体" w:hAnsi="宋体" w:hint="eastAsia"/>
          <w:szCs w:val="21"/>
        </w:rPr>
        <w:t>9）</w:t>
      </w:r>
      <w:r>
        <w:rPr>
          <w:rFonts w:ascii="宋体" w:hAnsi="宋体"/>
          <w:szCs w:val="21"/>
        </w:rPr>
        <w:t xml:space="preserve">乙方要及时对员工体检和安全、法规和相关技术培训，合格后方可上岗，健康体检及培训等费用由乙方负责；乙方应将每个员工的健康证原件和身份证复印件交到所属管辖部门留存； </w:t>
      </w:r>
    </w:p>
    <w:p w14:paraId="69114EF0" w14:textId="77777777" w:rsidR="001D0570" w:rsidRDefault="008839DA">
      <w:pPr>
        <w:spacing w:line="360" w:lineRule="auto"/>
        <w:rPr>
          <w:rFonts w:ascii="宋体" w:hAnsi="宋体"/>
          <w:szCs w:val="21"/>
        </w:rPr>
      </w:pPr>
      <w:r>
        <w:rPr>
          <w:rFonts w:ascii="宋体" w:hAnsi="宋体" w:hint="eastAsia"/>
          <w:szCs w:val="21"/>
        </w:rPr>
        <w:t>10）</w:t>
      </w:r>
      <w:r>
        <w:rPr>
          <w:rFonts w:ascii="宋体" w:hAnsi="宋体"/>
          <w:szCs w:val="21"/>
        </w:rPr>
        <w:t>乙方抽调、换人、辞职或新进等员工应及时通知所属管辖部门，不得无故抽调员工影响餐厅工作；</w:t>
      </w:r>
    </w:p>
    <w:p w14:paraId="580E29F3" w14:textId="77777777" w:rsidR="001D0570" w:rsidRDefault="008839DA">
      <w:pPr>
        <w:spacing w:line="360" w:lineRule="auto"/>
        <w:rPr>
          <w:rFonts w:ascii="宋体" w:hAnsi="宋体"/>
          <w:szCs w:val="21"/>
        </w:rPr>
      </w:pPr>
      <w:r>
        <w:rPr>
          <w:rFonts w:ascii="宋体" w:hAnsi="宋体"/>
          <w:szCs w:val="21"/>
        </w:rPr>
        <w:t>1</w:t>
      </w:r>
      <w:r>
        <w:rPr>
          <w:rFonts w:ascii="宋体" w:hAnsi="宋体" w:hint="eastAsia"/>
          <w:szCs w:val="21"/>
        </w:rPr>
        <w:t>1）</w:t>
      </w:r>
      <w:r>
        <w:rPr>
          <w:rFonts w:ascii="宋体" w:hAnsi="宋体"/>
          <w:szCs w:val="21"/>
        </w:rPr>
        <w:t xml:space="preserve">乙方用工应严格执行国家和北京市有关法律、法规及相关政策，如乙方员工出现意外伤害和其它相关法律责任，全部由乙方负责； </w:t>
      </w:r>
    </w:p>
    <w:p w14:paraId="326C242C" w14:textId="77777777" w:rsidR="001D0570" w:rsidRDefault="008839DA">
      <w:pPr>
        <w:spacing w:line="360" w:lineRule="auto"/>
        <w:rPr>
          <w:rFonts w:ascii="宋体" w:hAnsi="宋体"/>
          <w:szCs w:val="21"/>
        </w:rPr>
      </w:pPr>
      <w:r>
        <w:rPr>
          <w:rFonts w:ascii="宋体" w:hAnsi="宋体"/>
          <w:szCs w:val="21"/>
        </w:rPr>
        <w:t>1</w:t>
      </w:r>
      <w:r>
        <w:rPr>
          <w:rFonts w:ascii="宋体" w:hAnsi="宋体" w:hint="eastAsia"/>
          <w:szCs w:val="21"/>
        </w:rPr>
        <w:t>2）</w:t>
      </w:r>
      <w:r>
        <w:rPr>
          <w:rFonts w:ascii="宋体" w:hAnsi="宋体"/>
          <w:szCs w:val="21"/>
        </w:rPr>
        <w:t xml:space="preserve">乙方员工有节约使用甲方所提供的水、电及爱护甲方所供应其他物品的义务，须严格遵守甲方关于食宿的管理规定。 </w:t>
      </w:r>
    </w:p>
    <w:p w14:paraId="79B47E1A" w14:textId="77777777" w:rsidR="001D0570" w:rsidRDefault="008839DA">
      <w:pPr>
        <w:spacing w:line="360" w:lineRule="auto"/>
        <w:rPr>
          <w:rFonts w:ascii="宋体" w:hAnsi="宋体"/>
          <w:szCs w:val="21"/>
        </w:rPr>
      </w:pPr>
      <w:r>
        <w:rPr>
          <w:rFonts w:ascii="宋体" w:hAnsi="宋体"/>
          <w:szCs w:val="21"/>
        </w:rPr>
        <w:t>1</w:t>
      </w:r>
      <w:r>
        <w:rPr>
          <w:rFonts w:ascii="宋体" w:hAnsi="宋体" w:hint="eastAsia"/>
          <w:szCs w:val="21"/>
        </w:rPr>
        <w:t>3）</w:t>
      </w:r>
      <w:r>
        <w:rPr>
          <w:rFonts w:ascii="宋体" w:hAnsi="宋体"/>
          <w:szCs w:val="21"/>
        </w:rPr>
        <w:t>主动配合甲方做好</w:t>
      </w:r>
      <w:r>
        <w:rPr>
          <w:rFonts w:ascii="宋体" w:hAnsi="宋体" w:hint="eastAsia"/>
          <w:szCs w:val="21"/>
        </w:rPr>
        <w:t>传染病</w:t>
      </w:r>
      <w:r>
        <w:rPr>
          <w:rFonts w:ascii="宋体" w:hAnsi="宋体"/>
          <w:szCs w:val="21"/>
        </w:rPr>
        <w:t>防控工作</w:t>
      </w:r>
      <w:r>
        <w:rPr>
          <w:rFonts w:ascii="宋体" w:hAnsi="宋体" w:hint="eastAsia"/>
          <w:szCs w:val="21"/>
        </w:rPr>
        <w:t>，以及其他应由乙方承担的与校园自办食堂劳务服务有关的义务和责任。</w:t>
      </w:r>
    </w:p>
    <w:p w14:paraId="1C56AEA6" w14:textId="77777777" w:rsidR="001D0570" w:rsidRDefault="008839DA">
      <w:pPr>
        <w:spacing w:line="360" w:lineRule="auto"/>
        <w:rPr>
          <w:rFonts w:ascii="宋体" w:hAnsi="宋体"/>
          <w:szCs w:val="21"/>
        </w:rPr>
      </w:pPr>
      <w:r>
        <w:rPr>
          <w:rFonts w:ascii="宋体" w:hAnsi="宋体" w:hint="eastAsia"/>
          <w:szCs w:val="21"/>
        </w:rPr>
        <w:t>14）乙方提供</w:t>
      </w:r>
      <w:r>
        <w:rPr>
          <w:rFonts w:ascii="宋体" w:hAnsi="宋体"/>
          <w:szCs w:val="21"/>
        </w:rPr>
        <w:t xml:space="preserve">从业人员数量应与食堂经营规模、供餐模式相匹配，确保服务质量与食品安全。 </w:t>
      </w:r>
    </w:p>
    <w:p w14:paraId="4476CBE1" w14:textId="77777777" w:rsidR="001D0570" w:rsidRPr="00B936E4" w:rsidRDefault="008839DA">
      <w:pPr>
        <w:spacing w:line="360" w:lineRule="auto"/>
        <w:rPr>
          <w:rFonts w:ascii="宋体" w:hAnsi="宋体"/>
          <w:szCs w:val="21"/>
        </w:rPr>
      </w:pPr>
      <w:r w:rsidRPr="00B936E4">
        <w:rPr>
          <w:rFonts w:ascii="宋体" w:hAnsi="宋体" w:hint="eastAsia"/>
          <w:szCs w:val="21"/>
        </w:rPr>
        <w:t>（1）仅提供午餐且为单一套餐的学校，原则上从业人员与就餐人员配比为不低于</w:t>
      </w:r>
      <w:r w:rsidRPr="00B936E4">
        <w:rPr>
          <w:rFonts w:ascii="宋体" w:hAnsi="宋体"/>
          <w:szCs w:val="21"/>
        </w:rPr>
        <w:t>1 :80</w:t>
      </w:r>
      <w:r w:rsidRPr="00B936E4">
        <w:rPr>
          <w:rFonts w:ascii="宋体" w:hAnsi="宋体" w:hint="eastAsia"/>
          <w:szCs w:val="21"/>
        </w:rPr>
        <w:t>。</w:t>
      </w:r>
    </w:p>
    <w:p w14:paraId="1C784BB6" w14:textId="77777777" w:rsidR="001D0570" w:rsidRPr="00B936E4" w:rsidRDefault="008839DA">
      <w:pPr>
        <w:spacing w:line="360" w:lineRule="auto"/>
        <w:rPr>
          <w:rFonts w:ascii="宋体" w:hAnsi="宋体"/>
          <w:szCs w:val="21"/>
        </w:rPr>
      </w:pPr>
      <w:r w:rsidRPr="00B936E4">
        <w:rPr>
          <w:rFonts w:ascii="宋体" w:hAnsi="宋体" w:hint="eastAsia"/>
          <w:szCs w:val="21"/>
        </w:rPr>
        <w:t>（2）提供早、中、晚三餐且饭菜品种丰富的学校，原则上从业人员与就餐人员配比不低于</w:t>
      </w:r>
      <w:r w:rsidRPr="00B936E4">
        <w:rPr>
          <w:rFonts w:ascii="宋体" w:hAnsi="宋体"/>
          <w:szCs w:val="21"/>
        </w:rPr>
        <w:t>1 :60</w:t>
      </w:r>
      <w:r w:rsidRPr="00B936E4">
        <w:rPr>
          <w:rFonts w:ascii="宋体" w:hAnsi="宋体" w:hint="eastAsia"/>
          <w:szCs w:val="21"/>
        </w:rPr>
        <w:t>，可根据实际需求上浮</w:t>
      </w:r>
      <w:r w:rsidRPr="00B936E4">
        <w:rPr>
          <w:rFonts w:ascii="宋体" w:hAnsi="宋体"/>
          <w:szCs w:val="21"/>
        </w:rPr>
        <w:t>10%</w:t>
      </w:r>
      <w:r w:rsidRPr="00B936E4">
        <w:rPr>
          <w:rFonts w:ascii="宋体" w:hAnsi="宋体" w:hint="eastAsia"/>
          <w:szCs w:val="21"/>
        </w:rPr>
        <w:t>。</w:t>
      </w:r>
    </w:p>
    <w:p w14:paraId="4DFD37D8" w14:textId="77777777" w:rsidR="001D0570" w:rsidRPr="00B936E4" w:rsidRDefault="008839DA">
      <w:pPr>
        <w:spacing w:line="360" w:lineRule="auto"/>
        <w:rPr>
          <w:rFonts w:ascii="宋体" w:hAnsi="宋体"/>
          <w:szCs w:val="21"/>
        </w:rPr>
      </w:pPr>
      <w:r w:rsidRPr="00B936E4">
        <w:rPr>
          <w:rFonts w:ascii="宋体" w:hAnsi="宋体" w:hint="eastAsia"/>
          <w:szCs w:val="21"/>
        </w:rPr>
        <w:t>（3）就餐人数不足</w:t>
      </w:r>
      <w:r w:rsidRPr="00B936E4">
        <w:rPr>
          <w:rFonts w:ascii="宋体" w:hAnsi="宋体"/>
          <w:szCs w:val="21"/>
        </w:rPr>
        <w:t xml:space="preserve">400 </w:t>
      </w:r>
      <w:r w:rsidRPr="00B936E4">
        <w:rPr>
          <w:rFonts w:ascii="宋体" w:hAnsi="宋体" w:hint="eastAsia"/>
          <w:szCs w:val="21"/>
        </w:rPr>
        <w:t>人的学校，原则上从业人员配置不少于</w:t>
      </w:r>
      <w:r w:rsidRPr="00B936E4">
        <w:rPr>
          <w:rFonts w:ascii="宋体" w:hAnsi="宋体"/>
          <w:szCs w:val="21"/>
        </w:rPr>
        <w:t xml:space="preserve">6 </w:t>
      </w:r>
      <w:r w:rsidRPr="00B936E4">
        <w:rPr>
          <w:rFonts w:ascii="宋体" w:hAnsi="宋体" w:hint="eastAsia"/>
          <w:szCs w:val="21"/>
        </w:rPr>
        <w:t>人。</w:t>
      </w:r>
    </w:p>
    <w:p w14:paraId="06543230" w14:textId="77777777" w:rsidR="001D0570" w:rsidRPr="00B936E4" w:rsidRDefault="008839DA">
      <w:pPr>
        <w:spacing w:line="360" w:lineRule="auto"/>
        <w:rPr>
          <w:rFonts w:ascii="宋体" w:hAnsi="宋体"/>
          <w:szCs w:val="21"/>
        </w:rPr>
      </w:pPr>
      <w:r w:rsidRPr="00B936E4">
        <w:rPr>
          <w:rFonts w:ascii="宋体" w:hAnsi="宋体" w:hint="eastAsia"/>
          <w:szCs w:val="21"/>
        </w:rPr>
        <w:t>（4）幼儿园从业人员与就餐幼儿配比原则上不低于</w:t>
      </w:r>
      <w:r w:rsidRPr="00B936E4">
        <w:rPr>
          <w:rFonts w:ascii="宋体" w:hAnsi="宋体"/>
          <w:szCs w:val="21"/>
        </w:rPr>
        <w:t>1 :50</w:t>
      </w:r>
      <w:r w:rsidRPr="00B936E4">
        <w:rPr>
          <w:rFonts w:ascii="宋体" w:hAnsi="宋体" w:hint="eastAsia"/>
          <w:szCs w:val="21"/>
        </w:rPr>
        <w:t>，可上下浮动</w:t>
      </w:r>
      <w:r w:rsidRPr="00B936E4">
        <w:rPr>
          <w:rFonts w:ascii="宋体" w:hAnsi="宋体"/>
          <w:szCs w:val="21"/>
        </w:rPr>
        <w:t>10%</w:t>
      </w:r>
      <w:r w:rsidRPr="00B936E4">
        <w:rPr>
          <w:rFonts w:ascii="宋体" w:hAnsi="宋体" w:hint="eastAsia"/>
          <w:szCs w:val="21"/>
        </w:rPr>
        <w:t>。</w:t>
      </w:r>
    </w:p>
    <w:p w14:paraId="6716114F" w14:textId="77777777" w:rsidR="001D0570" w:rsidRPr="00B936E4" w:rsidRDefault="008839DA">
      <w:pPr>
        <w:spacing w:line="360" w:lineRule="auto"/>
        <w:rPr>
          <w:rFonts w:ascii="宋体" w:hAnsi="宋体"/>
          <w:szCs w:val="21"/>
        </w:rPr>
      </w:pPr>
      <w:r w:rsidRPr="00B936E4">
        <w:rPr>
          <w:rFonts w:ascii="宋体" w:hAnsi="宋体" w:hint="eastAsia"/>
          <w:szCs w:val="21"/>
        </w:rPr>
        <w:t>（5）</w:t>
      </w:r>
      <w:r w:rsidRPr="00B936E4">
        <w:rPr>
          <w:rFonts w:ascii="宋体" w:hAnsi="宋体"/>
          <w:szCs w:val="21"/>
        </w:rPr>
        <w:t>从业人员应保持相对稳定，购买服务单位更换关键岗位人员时，须提前 15 个工作日向学校报备，经学校审核同意后方可更换</w:t>
      </w:r>
    </w:p>
    <w:p w14:paraId="54A2F48A" w14:textId="77777777" w:rsidR="001D0570" w:rsidRDefault="008839DA">
      <w:pPr>
        <w:spacing w:line="360" w:lineRule="auto"/>
        <w:rPr>
          <w:rFonts w:ascii="宋体" w:hAnsi="宋体"/>
          <w:szCs w:val="21"/>
        </w:rPr>
      </w:pPr>
      <w:r>
        <w:rPr>
          <w:rFonts w:ascii="宋体" w:hAnsi="宋体"/>
          <w:szCs w:val="21"/>
        </w:rPr>
        <w:t>1</w:t>
      </w:r>
      <w:r>
        <w:rPr>
          <w:rFonts w:ascii="宋体" w:hAnsi="宋体" w:hint="eastAsia"/>
          <w:szCs w:val="21"/>
        </w:rPr>
        <w:t>5</w:t>
      </w:r>
      <w:r>
        <w:rPr>
          <w:rFonts w:ascii="宋体" w:hAnsi="宋体"/>
          <w:szCs w:val="21"/>
        </w:rPr>
        <w:t>）其他应由乙方承担的与学生服务有关的义务。</w:t>
      </w:r>
    </w:p>
    <w:p w14:paraId="0A8C411B" w14:textId="77777777" w:rsidR="001D0570" w:rsidRDefault="001D0570">
      <w:pPr>
        <w:spacing w:line="360" w:lineRule="auto"/>
        <w:rPr>
          <w:rFonts w:ascii="宋体" w:hAnsi="宋体"/>
          <w:szCs w:val="21"/>
        </w:rPr>
      </w:pPr>
    </w:p>
    <w:p w14:paraId="41AA5CA9" w14:textId="77777777" w:rsidR="001D0570" w:rsidRDefault="008839DA">
      <w:pPr>
        <w:spacing w:line="480" w:lineRule="auto"/>
        <w:rPr>
          <w:rFonts w:ascii="宋体" w:hAnsi="宋体"/>
          <w:szCs w:val="21"/>
        </w:rPr>
      </w:pPr>
      <w:r>
        <w:rPr>
          <w:rFonts w:ascii="宋体" w:hAnsi="宋体" w:hint="eastAsia"/>
          <w:szCs w:val="21"/>
        </w:rPr>
        <w:t>四、合同中止、提前解除的情形</w:t>
      </w:r>
    </w:p>
    <w:p w14:paraId="3FB18D8C" w14:textId="77777777" w:rsidR="001D0570" w:rsidRDefault="008839DA">
      <w:pPr>
        <w:spacing w:line="360" w:lineRule="auto"/>
        <w:rPr>
          <w:rFonts w:ascii="宋体" w:hAnsi="宋体"/>
          <w:szCs w:val="21"/>
        </w:rPr>
      </w:pPr>
      <w:r>
        <w:rPr>
          <w:rFonts w:ascii="宋体" w:hAnsi="宋体" w:hint="eastAsia"/>
          <w:szCs w:val="21"/>
        </w:rPr>
        <w:t>4.1 合同中止发生的情形及其后果</w:t>
      </w:r>
    </w:p>
    <w:p w14:paraId="198FF8A5" w14:textId="77777777" w:rsidR="001D0570" w:rsidRPr="00FD1CA4" w:rsidRDefault="008839DA">
      <w:pPr>
        <w:spacing w:line="360" w:lineRule="auto"/>
        <w:rPr>
          <w:rFonts w:ascii="宋体" w:hAnsi="宋体"/>
          <w:szCs w:val="21"/>
        </w:rPr>
      </w:pPr>
      <w:r w:rsidRPr="00FD1CA4">
        <w:rPr>
          <w:rFonts w:ascii="宋体" w:hAnsi="宋体"/>
          <w:szCs w:val="21"/>
        </w:rPr>
        <w:t>4.1</w:t>
      </w:r>
      <w:r w:rsidRPr="00FD1CA4">
        <w:rPr>
          <w:rFonts w:ascii="宋体" w:hAnsi="宋体" w:hint="eastAsia"/>
          <w:szCs w:val="21"/>
        </w:rPr>
        <w:t>.1</w:t>
      </w:r>
      <w:r w:rsidRPr="00FD1CA4">
        <w:rPr>
          <w:rFonts w:ascii="宋体" w:hAnsi="宋体"/>
          <w:szCs w:val="21"/>
        </w:rPr>
        <w:t xml:space="preserve"> 本合同可因下述原因而终止：</w:t>
      </w:r>
    </w:p>
    <w:p w14:paraId="4342A20A" w14:textId="77777777" w:rsidR="001D0570" w:rsidRPr="00FD1CA4" w:rsidRDefault="008839DA">
      <w:pPr>
        <w:spacing w:line="360" w:lineRule="auto"/>
        <w:rPr>
          <w:rFonts w:ascii="宋体" w:hAnsi="宋体"/>
          <w:szCs w:val="21"/>
        </w:rPr>
      </w:pPr>
      <w:r w:rsidRPr="00FD1CA4">
        <w:rPr>
          <w:rFonts w:ascii="宋体" w:hAnsi="宋体"/>
          <w:szCs w:val="21"/>
        </w:rPr>
        <w:t>1）因不可抗力的原因致使合同无法继续履行而解除。</w:t>
      </w:r>
    </w:p>
    <w:p w14:paraId="6E4F3A23" w14:textId="77777777" w:rsidR="001D0570" w:rsidRPr="00FD1CA4" w:rsidRDefault="008839DA">
      <w:pPr>
        <w:spacing w:line="360" w:lineRule="auto"/>
        <w:rPr>
          <w:rFonts w:ascii="宋体" w:hAnsi="宋体"/>
          <w:szCs w:val="21"/>
        </w:rPr>
      </w:pPr>
      <w:r w:rsidRPr="00FD1CA4">
        <w:rPr>
          <w:rFonts w:ascii="宋体" w:hAnsi="宋体"/>
          <w:szCs w:val="21"/>
        </w:rPr>
        <w:t>2）因上级单位政策调整，导致服务工作需进行调整而终止合同的。</w:t>
      </w:r>
    </w:p>
    <w:p w14:paraId="70764F1E" w14:textId="77777777" w:rsidR="001D0570" w:rsidRPr="00FD1CA4" w:rsidRDefault="008839DA">
      <w:pPr>
        <w:spacing w:line="360" w:lineRule="auto"/>
        <w:rPr>
          <w:rFonts w:ascii="宋体" w:hAnsi="宋体"/>
          <w:szCs w:val="21"/>
        </w:rPr>
      </w:pPr>
      <w:r w:rsidRPr="00FD1CA4">
        <w:rPr>
          <w:rFonts w:ascii="宋体" w:hAnsi="宋体" w:hint="eastAsia"/>
          <w:szCs w:val="21"/>
        </w:rPr>
        <w:t>3）服务学校师生就餐满意度连续 2 次低于85%的。</w:t>
      </w:r>
    </w:p>
    <w:p w14:paraId="05C61C3A" w14:textId="77777777" w:rsidR="001D0570" w:rsidRPr="00FD1CA4" w:rsidRDefault="008839DA">
      <w:pPr>
        <w:spacing w:line="360" w:lineRule="auto"/>
        <w:rPr>
          <w:rFonts w:ascii="宋体" w:hAnsi="宋体"/>
          <w:szCs w:val="21"/>
        </w:rPr>
      </w:pPr>
      <w:r w:rsidRPr="00FD1CA4">
        <w:rPr>
          <w:rFonts w:ascii="宋体" w:hAnsi="宋体" w:hint="eastAsia"/>
          <w:szCs w:val="21"/>
        </w:rPr>
        <w:t>4）擅自转让、分包服务项目或违规更换关键岗位人员的。</w:t>
      </w:r>
    </w:p>
    <w:p w14:paraId="1C3586F5" w14:textId="77777777" w:rsidR="001D0570" w:rsidRPr="00FD1CA4" w:rsidRDefault="008839DA">
      <w:pPr>
        <w:spacing w:line="360" w:lineRule="auto"/>
        <w:rPr>
          <w:rFonts w:ascii="宋体" w:hAnsi="宋体"/>
          <w:szCs w:val="21"/>
        </w:rPr>
      </w:pPr>
      <w:r w:rsidRPr="00FD1CA4">
        <w:rPr>
          <w:rFonts w:ascii="宋体" w:hAnsi="宋体" w:hint="eastAsia"/>
          <w:szCs w:val="21"/>
        </w:rPr>
        <w:t>5）存在弄虚作假、虚报冒领费用等违规行为的。</w:t>
      </w:r>
    </w:p>
    <w:p w14:paraId="4C872D16" w14:textId="77777777" w:rsidR="001D0570" w:rsidRPr="00FD1CA4" w:rsidRDefault="008839DA">
      <w:pPr>
        <w:spacing w:line="360" w:lineRule="auto"/>
        <w:rPr>
          <w:rFonts w:ascii="宋体" w:hAnsi="宋体"/>
          <w:szCs w:val="21"/>
        </w:rPr>
      </w:pPr>
      <w:r w:rsidRPr="00FD1CA4">
        <w:rPr>
          <w:rFonts w:ascii="宋体" w:hAnsi="宋体" w:hint="eastAsia"/>
          <w:szCs w:val="21"/>
        </w:rPr>
        <w:t>6</w:t>
      </w:r>
      <w:r w:rsidRPr="00FD1CA4">
        <w:rPr>
          <w:rFonts w:ascii="宋体" w:hAnsi="宋体"/>
          <w:szCs w:val="21"/>
        </w:rPr>
        <w:t>）其他可能引起合同解除或终止的情形。</w:t>
      </w:r>
    </w:p>
    <w:p w14:paraId="78D974CA" w14:textId="77777777" w:rsidR="001D0570" w:rsidRPr="00FD1CA4" w:rsidRDefault="008839DA">
      <w:pPr>
        <w:spacing w:line="360" w:lineRule="auto"/>
        <w:rPr>
          <w:rFonts w:ascii="宋体" w:hAnsi="宋体"/>
          <w:szCs w:val="21"/>
        </w:rPr>
      </w:pPr>
      <w:r w:rsidRPr="00FD1CA4">
        <w:rPr>
          <w:rFonts w:ascii="宋体" w:hAnsi="宋体" w:hint="eastAsia"/>
          <w:szCs w:val="21"/>
        </w:rPr>
        <w:t>4.2 如果发生下列情形的，甲方有权单方面中止本合同：</w:t>
      </w:r>
    </w:p>
    <w:p w14:paraId="49625461" w14:textId="77777777" w:rsidR="001D0570" w:rsidRPr="00FD1CA4" w:rsidRDefault="008839DA">
      <w:pPr>
        <w:spacing w:line="360" w:lineRule="auto"/>
        <w:rPr>
          <w:rFonts w:ascii="宋体" w:hAnsi="宋体"/>
          <w:szCs w:val="21"/>
        </w:rPr>
      </w:pPr>
      <w:r w:rsidRPr="00FD1CA4">
        <w:rPr>
          <w:rFonts w:ascii="宋体" w:hAnsi="宋体" w:hint="eastAsia"/>
          <w:szCs w:val="21"/>
        </w:rPr>
        <w:t>1）乙方因服务水平问题被投诉二次，或被二个或二个以上的学校投诉一次，经查实并经甲方责令整改后又发生一次以上被投诉情形的；</w:t>
      </w:r>
    </w:p>
    <w:p w14:paraId="5C4BF5C3" w14:textId="77777777" w:rsidR="001D0570" w:rsidRPr="00FD1CA4" w:rsidRDefault="008839DA">
      <w:pPr>
        <w:spacing w:line="360" w:lineRule="auto"/>
        <w:rPr>
          <w:rFonts w:ascii="宋体" w:hAnsi="宋体"/>
          <w:szCs w:val="21"/>
        </w:rPr>
      </w:pPr>
      <w:r w:rsidRPr="00FD1CA4">
        <w:rPr>
          <w:rFonts w:ascii="宋体" w:hAnsi="宋体" w:hint="eastAsia"/>
          <w:szCs w:val="21"/>
        </w:rPr>
        <w:t>2）乙方服务因餐品质量问题造成学校学生发生食品安全事故的；</w:t>
      </w:r>
    </w:p>
    <w:p w14:paraId="69202296" w14:textId="77777777" w:rsidR="001D0570" w:rsidRPr="00FD1CA4" w:rsidRDefault="008839DA">
      <w:pPr>
        <w:spacing w:line="360" w:lineRule="auto"/>
        <w:rPr>
          <w:rFonts w:ascii="宋体" w:hAnsi="宋体"/>
          <w:szCs w:val="21"/>
        </w:rPr>
      </w:pPr>
      <w:r w:rsidRPr="00FD1CA4">
        <w:rPr>
          <w:rFonts w:ascii="宋体" w:hAnsi="宋体" w:hint="eastAsia"/>
          <w:szCs w:val="21"/>
        </w:rPr>
        <w:t>3）出现重大食品安全问题，被相关行政部门做出行政处罚的；</w:t>
      </w:r>
    </w:p>
    <w:p w14:paraId="10DBD226" w14:textId="77777777" w:rsidR="001D0570" w:rsidRPr="00FD1CA4" w:rsidRDefault="008839DA">
      <w:pPr>
        <w:spacing w:line="360" w:lineRule="auto"/>
        <w:rPr>
          <w:rFonts w:ascii="宋体" w:hAnsi="宋体"/>
          <w:szCs w:val="21"/>
        </w:rPr>
      </w:pPr>
      <w:r w:rsidRPr="00FD1CA4">
        <w:rPr>
          <w:rFonts w:ascii="宋体" w:hAnsi="宋体" w:hint="eastAsia"/>
          <w:szCs w:val="21"/>
        </w:rPr>
        <w:t>4）未按照相关工作要求落实，且未按期整改的；</w:t>
      </w:r>
    </w:p>
    <w:p w14:paraId="5C19C6BB" w14:textId="77777777" w:rsidR="001D0570" w:rsidRPr="00FD1CA4" w:rsidRDefault="008839DA">
      <w:pPr>
        <w:spacing w:line="360" w:lineRule="auto"/>
        <w:rPr>
          <w:rFonts w:ascii="宋体" w:hAnsi="宋体"/>
          <w:szCs w:val="21"/>
        </w:rPr>
      </w:pPr>
      <w:r w:rsidRPr="00FD1CA4">
        <w:rPr>
          <w:rFonts w:ascii="宋体" w:hAnsi="宋体" w:hint="eastAsia"/>
          <w:szCs w:val="21"/>
        </w:rPr>
        <w:t>5）经核查，运营发生重大变化，企业经营管理、业务运营等方面出现较大风险，或为本项目服务的人员等资源无法满足业务发展需要，对服务工作造成较大影响的；</w:t>
      </w:r>
    </w:p>
    <w:p w14:paraId="63E9E659" w14:textId="77777777" w:rsidR="001D0570" w:rsidRPr="00FD1CA4" w:rsidRDefault="008839DA">
      <w:pPr>
        <w:spacing w:line="360" w:lineRule="auto"/>
        <w:rPr>
          <w:rFonts w:ascii="宋体" w:hAnsi="宋体"/>
          <w:szCs w:val="21"/>
        </w:rPr>
      </w:pPr>
      <w:r w:rsidRPr="00FD1CA4">
        <w:rPr>
          <w:rFonts w:ascii="宋体" w:hAnsi="宋体" w:hint="eastAsia"/>
          <w:szCs w:val="21"/>
        </w:rPr>
        <w:t>6）经查实，在服务过程中，乙方与校园相关人员进行不正当交易，损害学校名誉、学生利益的；</w:t>
      </w:r>
    </w:p>
    <w:p w14:paraId="1F36CC2F" w14:textId="77777777" w:rsidR="001D0570" w:rsidRPr="00FD1CA4" w:rsidRDefault="008839DA">
      <w:pPr>
        <w:spacing w:line="360" w:lineRule="auto"/>
        <w:rPr>
          <w:rFonts w:ascii="宋体" w:hAnsi="宋体"/>
          <w:szCs w:val="21"/>
        </w:rPr>
      </w:pPr>
      <w:r w:rsidRPr="00FD1CA4">
        <w:rPr>
          <w:rFonts w:ascii="宋体" w:hAnsi="宋体" w:hint="eastAsia"/>
          <w:szCs w:val="21"/>
        </w:rPr>
        <w:t>7）未满足或未履行招投标文件中重要条款的；</w:t>
      </w:r>
    </w:p>
    <w:p w14:paraId="1443F77A" w14:textId="77777777" w:rsidR="001D0570" w:rsidRPr="00FD1CA4" w:rsidRDefault="008839DA">
      <w:pPr>
        <w:spacing w:line="360" w:lineRule="auto"/>
        <w:rPr>
          <w:rFonts w:ascii="宋体" w:hAnsi="宋体"/>
          <w:szCs w:val="21"/>
        </w:rPr>
      </w:pPr>
      <w:r w:rsidRPr="00FD1CA4">
        <w:rPr>
          <w:rFonts w:ascii="宋体" w:hAnsi="宋体" w:hint="eastAsia"/>
          <w:szCs w:val="21"/>
        </w:rPr>
        <w:t>8）在服务过程中出现其他违法违规问题或甲方认为其他应终止合同的情形。</w:t>
      </w:r>
    </w:p>
    <w:p w14:paraId="0E79B2FA" w14:textId="77777777" w:rsidR="001D0570" w:rsidRPr="00FD1CA4" w:rsidRDefault="008839DA">
      <w:pPr>
        <w:spacing w:line="360" w:lineRule="auto"/>
        <w:rPr>
          <w:rFonts w:ascii="宋体" w:hAnsi="宋体"/>
          <w:szCs w:val="21"/>
        </w:rPr>
      </w:pPr>
      <w:r w:rsidRPr="00FD1CA4">
        <w:rPr>
          <w:rFonts w:ascii="宋体" w:hAnsi="宋体" w:hint="eastAsia"/>
          <w:szCs w:val="21"/>
        </w:rPr>
        <w:t>4.2.1本合同解除或终止的，乙方与签约学校的合同自动解除，乙方不得要求甲方或学校承担任何赔偿责任，如因乙方原因导致合同解除或终止，乙方应承担相应违约赔偿责任。</w:t>
      </w:r>
    </w:p>
    <w:p w14:paraId="6DD3E860" w14:textId="77777777" w:rsidR="001D0570" w:rsidRDefault="008839DA">
      <w:pPr>
        <w:spacing w:line="360" w:lineRule="auto"/>
        <w:rPr>
          <w:rFonts w:ascii="宋体" w:hAnsi="宋体"/>
          <w:szCs w:val="21"/>
        </w:rPr>
      </w:pPr>
      <w:r>
        <w:rPr>
          <w:rFonts w:ascii="宋体" w:hAnsi="宋体" w:hint="eastAsia"/>
          <w:szCs w:val="21"/>
        </w:rPr>
        <w:t>4.3 提前解除合同的后果：</w:t>
      </w:r>
    </w:p>
    <w:p w14:paraId="7586969E" w14:textId="77777777" w:rsidR="001D0570" w:rsidRDefault="008839DA">
      <w:pPr>
        <w:spacing w:line="360" w:lineRule="auto"/>
        <w:rPr>
          <w:rFonts w:ascii="宋体" w:hAnsi="宋体"/>
          <w:szCs w:val="21"/>
        </w:rPr>
      </w:pPr>
      <w:r>
        <w:rPr>
          <w:rFonts w:ascii="宋体" w:hAnsi="宋体" w:hint="eastAsia"/>
          <w:szCs w:val="21"/>
        </w:rPr>
        <w:t>1）被提前解除与终止合同后，本合同项下双方的权利义务即行终止，乙方不得再以平谷区校园自办食堂劳</w:t>
      </w:r>
      <w:r>
        <w:rPr>
          <w:rFonts w:ascii="宋体" w:hAnsi="宋体" w:hint="eastAsia"/>
          <w:szCs w:val="21"/>
        </w:rPr>
        <w:lastRenderedPageBreak/>
        <w:t>务服务企业的名义在北京市平谷区行政区范围内开展劳务服务方面的经营活动；乙方应尽快终止与校方的相关事务。</w:t>
      </w:r>
    </w:p>
    <w:p w14:paraId="474D3365" w14:textId="77777777" w:rsidR="001D0570" w:rsidRDefault="008839DA">
      <w:pPr>
        <w:spacing w:line="360" w:lineRule="auto"/>
        <w:rPr>
          <w:rFonts w:ascii="宋体" w:hAnsi="宋体"/>
          <w:szCs w:val="21"/>
        </w:rPr>
      </w:pPr>
      <w:r>
        <w:rPr>
          <w:rFonts w:ascii="宋体" w:hAnsi="宋体" w:hint="eastAsia"/>
          <w:szCs w:val="21"/>
        </w:rPr>
        <w:t>2）三年内不得参加北京市平谷区校园自办食堂劳务服务企业招标项目。</w:t>
      </w:r>
    </w:p>
    <w:p w14:paraId="77B9773D" w14:textId="77777777" w:rsidR="001D0570" w:rsidRDefault="008839DA">
      <w:pPr>
        <w:spacing w:line="480" w:lineRule="auto"/>
        <w:rPr>
          <w:rFonts w:ascii="宋体" w:hAnsi="宋体"/>
          <w:szCs w:val="21"/>
        </w:rPr>
      </w:pPr>
      <w:r>
        <w:rPr>
          <w:rFonts w:ascii="宋体" w:hAnsi="宋体" w:hint="eastAsia"/>
          <w:szCs w:val="21"/>
        </w:rPr>
        <w:t>五、服务费</w:t>
      </w:r>
    </w:p>
    <w:p w14:paraId="21205F4A" w14:textId="77777777" w:rsidR="001D0570" w:rsidRDefault="008839DA">
      <w:pPr>
        <w:spacing w:line="360" w:lineRule="auto"/>
        <w:rPr>
          <w:rFonts w:ascii="宋体" w:hAnsi="宋体"/>
          <w:szCs w:val="21"/>
        </w:rPr>
      </w:pPr>
      <w:r>
        <w:rPr>
          <w:rFonts w:ascii="宋体" w:hAnsi="宋体"/>
          <w:szCs w:val="21"/>
        </w:rPr>
        <w:t>本合同服务费</w:t>
      </w:r>
      <w:r>
        <w:rPr>
          <w:rFonts w:ascii="宋体" w:hAnsi="宋体" w:hint="eastAsia"/>
          <w:szCs w:val="21"/>
        </w:rPr>
        <w:t>年度合计总额原则上为学生餐费总额的30%－40%，具体费用由学校通过正规程序与服务公司协商，最终以签订合同为准。合同期限一</w:t>
      </w:r>
      <w:r>
        <w:rPr>
          <w:rFonts w:ascii="宋体" w:hAnsi="宋体"/>
          <w:szCs w:val="21"/>
        </w:rPr>
        <w:t>年</w:t>
      </w:r>
      <w:r>
        <w:rPr>
          <w:rFonts w:ascii="宋体" w:hAnsi="宋体" w:hint="eastAsia"/>
          <w:szCs w:val="21"/>
        </w:rPr>
        <w:t>，合</w:t>
      </w:r>
      <w:r>
        <w:rPr>
          <w:rFonts w:ascii="宋体" w:hAnsi="宋体"/>
          <w:szCs w:val="21"/>
        </w:rPr>
        <w:t>同总额</w:t>
      </w:r>
      <w:r>
        <w:rPr>
          <w:rFonts w:ascii="宋体" w:hAnsi="宋体" w:hint="eastAsia"/>
          <w:szCs w:val="21"/>
        </w:rPr>
        <w:t>为学生餐费总额的</w:t>
      </w:r>
      <w:r>
        <w:rPr>
          <w:rFonts w:ascii="宋体" w:hAnsi="宋体" w:hint="eastAsia"/>
          <w:szCs w:val="21"/>
          <w:u w:val="single"/>
        </w:rPr>
        <w:t xml:space="preserve">    %</w:t>
      </w:r>
      <w:r>
        <w:rPr>
          <w:rFonts w:ascii="宋体" w:hAnsi="宋体" w:hint="eastAsia"/>
          <w:szCs w:val="21"/>
        </w:rPr>
        <w:t xml:space="preserve"> （</w:t>
      </w:r>
      <w:r>
        <w:rPr>
          <w:rFonts w:ascii="宋体" w:hAnsi="宋体" w:hint="eastAsia"/>
          <w:color w:val="EE0000"/>
          <w:szCs w:val="21"/>
        </w:rPr>
        <w:t>大写：百分之0000</w:t>
      </w:r>
      <w:r>
        <w:rPr>
          <w:rFonts w:ascii="宋体" w:hAnsi="宋体" w:hint="eastAsia"/>
          <w:szCs w:val="21"/>
        </w:rPr>
        <w:t>）</w:t>
      </w:r>
    </w:p>
    <w:p w14:paraId="71F464BC" w14:textId="77777777" w:rsidR="001D0570" w:rsidRDefault="008839DA">
      <w:pPr>
        <w:spacing w:line="480" w:lineRule="auto"/>
        <w:rPr>
          <w:rFonts w:ascii="宋体" w:hAnsi="宋体"/>
          <w:szCs w:val="21"/>
        </w:rPr>
      </w:pPr>
      <w:r>
        <w:rPr>
          <w:rFonts w:ascii="宋体" w:hAnsi="宋体" w:hint="eastAsia"/>
          <w:szCs w:val="21"/>
        </w:rPr>
        <w:t>（签订合同时，后附人员岗位配置明细表。）</w:t>
      </w:r>
    </w:p>
    <w:p w14:paraId="47C96BBE" w14:textId="77777777" w:rsidR="001D0570" w:rsidRDefault="008839DA">
      <w:pPr>
        <w:spacing w:line="480" w:lineRule="auto"/>
        <w:rPr>
          <w:rFonts w:ascii="宋体" w:hAnsi="宋体"/>
          <w:szCs w:val="21"/>
        </w:rPr>
      </w:pPr>
      <w:r>
        <w:rPr>
          <w:rFonts w:ascii="宋体" w:hAnsi="宋体" w:hint="eastAsia"/>
          <w:szCs w:val="21"/>
        </w:rPr>
        <w:t>六、其他</w:t>
      </w:r>
    </w:p>
    <w:p w14:paraId="15374426" w14:textId="77777777" w:rsidR="001D0570" w:rsidRDefault="008839DA">
      <w:pPr>
        <w:spacing w:line="480" w:lineRule="auto"/>
        <w:rPr>
          <w:rFonts w:ascii="宋体" w:hAnsi="宋体"/>
          <w:szCs w:val="21"/>
        </w:rPr>
      </w:pPr>
      <w:r>
        <w:rPr>
          <w:rFonts w:ascii="宋体" w:hAnsi="宋体" w:hint="eastAsia"/>
          <w:szCs w:val="21"/>
        </w:rPr>
        <w:t>6.1 本合同在履行过程发生争议的，由双方协商解决。协商不成的，任何一方均有权单方面解除合同。若因本合同争议需诉讼解决，则由北京市平谷区人民法院管辖。</w:t>
      </w:r>
    </w:p>
    <w:p w14:paraId="043E1D68" w14:textId="77777777" w:rsidR="001D0570" w:rsidRDefault="008839DA">
      <w:pPr>
        <w:spacing w:line="480" w:lineRule="auto"/>
        <w:rPr>
          <w:rFonts w:ascii="宋体" w:hAnsi="宋体"/>
          <w:szCs w:val="21"/>
        </w:rPr>
      </w:pPr>
      <w:r>
        <w:rPr>
          <w:rFonts w:ascii="宋体" w:hAnsi="宋体" w:hint="eastAsia"/>
          <w:szCs w:val="21"/>
        </w:rPr>
        <w:t>6.2 本合同因下述原因而终止：</w:t>
      </w:r>
    </w:p>
    <w:p w14:paraId="5DFAC9B7" w14:textId="77777777" w:rsidR="001D0570" w:rsidRDefault="008839DA">
      <w:pPr>
        <w:spacing w:line="480" w:lineRule="auto"/>
        <w:rPr>
          <w:rFonts w:ascii="宋体" w:hAnsi="宋体"/>
          <w:szCs w:val="21"/>
        </w:rPr>
      </w:pPr>
      <w:r>
        <w:rPr>
          <w:rFonts w:ascii="宋体" w:hAnsi="宋体" w:hint="eastAsia"/>
          <w:szCs w:val="21"/>
        </w:rPr>
        <w:t>1）因发生第4.2款的情形提前解除而终止；</w:t>
      </w:r>
    </w:p>
    <w:p w14:paraId="79194E63" w14:textId="77777777" w:rsidR="001D0570" w:rsidRDefault="008839DA">
      <w:pPr>
        <w:spacing w:line="480" w:lineRule="auto"/>
        <w:rPr>
          <w:rFonts w:ascii="宋体" w:hAnsi="宋体"/>
          <w:szCs w:val="21"/>
        </w:rPr>
      </w:pPr>
      <w:r>
        <w:rPr>
          <w:rFonts w:ascii="宋体" w:hAnsi="宋体" w:hint="eastAsia"/>
          <w:szCs w:val="21"/>
        </w:rPr>
        <w:t>2）因不可抗力的原因致使合同无法继续履行而终止；</w:t>
      </w:r>
    </w:p>
    <w:p w14:paraId="5AE13528" w14:textId="77777777" w:rsidR="001D0570" w:rsidRDefault="008839DA">
      <w:pPr>
        <w:spacing w:line="480" w:lineRule="auto"/>
        <w:rPr>
          <w:rFonts w:ascii="宋体" w:hAnsi="宋体"/>
          <w:szCs w:val="21"/>
        </w:rPr>
      </w:pPr>
      <w:r>
        <w:rPr>
          <w:rFonts w:ascii="宋体" w:hAnsi="宋体" w:hint="eastAsia"/>
          <w:szCs w:val="21"/>
        </w:rPr>
        <w:t>3）因双方协商而终止；</w:t>
      </w:r>
    </w:p>
    <w:p w14:paraId="0CC12FDA" w14:textId="77777777" w:rsidR="001D0570" w:rsidRDefault="008839DA">
      <w:pPr>
        <w:spacing w:line="480" w:lineRule="auto"/>
        <w:rPr>
          <w:rFonts w:ascii="宋体" w:hAnsi="宋体"/>
          <w:szCs w:val="21"/>
        </w:rPr>
      </w:pPr>
      <w:r>
        <w:rPr>
          <w:rFonts w:ascii="宋体" w:hAnsi="宋体" w:hint="eastAsia"/>
          <w:szCs w:val="21"/>
        </w:rPr>
        <w:t>4）因合同到期而终止；</w:t>
      </w:r>
    </w:p>
    <w:p w14:paraId="6A557C62" w14:textId="77777777" w:rsidR="001D0570" w:rsidRDefault="008839DA">
      <w:pPr>
        <w:spacing w:line="480" w:lineRule="auto"/>
        <w:rPr>
          <w:rFonts w:ascii="宋体" w:hAnsi="宋体"/>
          <w:szCs w:val="21"/>
        </w:rPr>
      </w:pPr>
      <w:r>
        <w:rPr>
          <w:rFonts w:ascii="宋体" w:hAnsi="宋体" w:hint="eastAsia"/>
          <w:szCs w:val="21"/>
        </w:rPr>
        <w:t>5）其他可能引起合同提前终止的情形：</w:t>
      </w:r>
    </w:p>
    <w:p w14:paraId="6C91B2A9" w14:textId="77777777" w:rsidR="001D0570" w:rsidRDefault="008839DA">
      <w:pPr>
        <w:spacing w:line="480" w:lineRule="auto"/>
        <w:rPr>
          <w:rFonts w:ascii="宋体" w:hAnsi="宋体"/>
          <w:szCs w:val="21"/>
        </w:rPr>
      </w:pPr>
      <w:r>
        <w:rPr>
          <w:rFonts w:ascii="宋体" w:hAnsi="宋体" w:hint="eastAsia"/>
          <w:szCs w:val="21"/>
        </w:rPr>
        <w:t>a）入围企业的经营状况发生重大变故，被行业主管部门责令停产停业的；</w:t>
      </w:r>
    </w:p>
    <w:p w14:paraId="2C7FEF49" w14:textId="77777777" w:rsidR="001D0570" w:rsidRDefault="008839DA">
      <w:pPr>
        <w:spacing w:line="480" w:lineRule="auto"/>
        <w:rPr>
          <w:rFonts w:ascii="宋体" w:hAnsi="宋体"/>
          <w:szCs w:val="21"/>
        </w:rPr>
      </w:pPr>
      <w:r>
        <w:rPr>
          <w:rFonts w:ascii="宋体" w:hAnsi="宋体" w:hint="eastAsia"/>
          <w:szCs w:val="21"/>
        </w:rPr>
        <w:t>b）入围企业员工在服务单位造成不良影响，给师生带来安全隐患的；</w:t>
      </w:r>
    </w:p>
    <w:p w14:paraId="430BA0F5" w14:textId="77777777" w:rsidR="001D0570" w:rsidRDefault="008839DA">
      <w:pPr>
        <w:spacing w:line="480" w:lineRule="auto"/>
        <w:rPr>
          <w:rFonts w:ascii="宋体" w:hAnsi="宋体"/>
          <w:szCs w:val="21"/>
        </w:rPr>
      </w:pPr>
      <w:r>
        <w:rPr>
          <w:rFonts w:ascii="宋体" w:hAnsi="宋体" w:hint="eastAsia"/>
          <w:szCs w:val="21"/>
        </w:rPr>
        <w:t>c）入围企业因拖欠工资引发群体上访，造成不良影响，被行业主管部门进行行政处罚的。</w:t>
      </w:r>
    </w:p>
    <w:p w14:paraId="302A9DE3" w14:textId="77777777" w:rsidR="001D0570" w:rsidRDefault="008839DA">
      <w:pPr>
        <w:spacing w:line="480" w:lineRule="auto"/>
        <w:rPr>
          <w:rFonts w:ascii="宋体" w:hAnsi="宋体"/>
          <w:szCs w:val="21"/>
        </w:rPr>
      </w:pPr>
      <w:r>
        <w:rPr>
          <w:rFonts w:ascii="宋体" w:hAnsi="宋体" w:hint="eastAsia"/>
          <w:szCs w:val="21"/>
        </w:rPr>
        <w:t>6.3本合同到期后，双方的权利义务即行终止。</w:t>
      </w:r>
    </w:p>
    <w:p w14:paraId="6DF7E0DC" w14:textId="77777777" w:rsidR="001D0570" w:rsidRDefault="008839DA">
      <w:pPr>
        <w:spacing w:line="480" w:lineRule="auto"/>
        <w:rPr>
          <w:rFonts w:ascii="宋体" w:hAnsi="宋体"/>
          <w:szCs w:val="21"/>
        </w:rPr>
      </w:pPr>
      <w:r>
        <w:rPr>
          <w:rFonts w:ascii="宋体" w:hAnsi="宋体" w:hint="eastAsia"/>
          <w:szCs w:val="21"/>
        </w:rPr>
        <w:t>6.4 本合同未尽事宜，由甲乙双方以书面的形式补充规定之。在双方达成新的补充协议前，仍以本合同的规定为准。</w:t>
      </w:r>
    </w:p>
    <w:p w14:paraId="597A3821" w14:textId="77777777" w:rsidR="001D0570" w:rsidRDefault="008839DA">
      <w:pPr>
        <w:spacing w:line="480" w:lineRule="auto"/>
        <w:rPr>
          <w:rFonts w:ascii="宋体" w:hAnsi="宋体"/>
          <w:szCs w:val="21"/>
        </w:rPr>
      </w:pPr>
      <w:r>
        <w:rPr>
          <w:rFonts w:ascii="宋体" w:hAnsi="宋体" w:hint="eastAsia"/>
          <w:szCs w:val="21"/>
        </w:rPr>
        <w:lastRenderedPageBreak/>
        <w:t>6.5 本合同的附件是本合同的必要组成部分，与本合同具有同等法律效力。</w:t>
      </w:r>
    </w:p>
    <w:p w14:paraId="40C82C85" w14:textId="77777777" w:rsidR="001D0570" w:rsidRDefault="008839DA">
      <w:pPr>
        <w:spacing w:line="480" w:lineRule="auto"/>
        <w:rPr>
          <w:rFonts w:ascii="宋体" w:hAnsi="宋体"/>
          <w:szCs w:val="21"/>
        </w:rPr>
      </w:pPr>
      <w:r>
        <w:rPr>
          <w:rFonts w:ascii="宋体" w:hAnsi="宋体" w:hint="eastAsia"/>
          <w:szCs w:val="21"/>
        </w:rPr>
        <w:t>6.6 本合同自双方法定代表人或其授权代表签字并加盖公章后，____年____月____日开始生效，至____年____月____日或因本合同规定的提前结束原因发生时终止。</w:t>
      </w:r>
    </w:p>
    <w:p w14:paraId="5A60BEAF" w14:textId="77777777" w:rsidR="001D0570" w:rsidRDefault="008839DA">
      <w:pPr>
        <w:spacing w:line="480" w:lineRule="auto"/>
        <w:rPr>
          <w:rFonts w:ascii="宋体" w:hAnsi="宋体"/>
          <w:szCs w:val="21"/>
        </w:rPr>
      </w:pPr>
      <w:r>
        <w:rPr>
          <w:rFonts w:ascii="宋体" w:hAnsi="宋体" w:hint="eastAsia"/>
          <w:szCs w:val="21"/>
        </w:rPr>
        <w:t>6.7 本合同正本壹式叁份，甲方贰份，乙方壹份。</w:t>
      </w:r>
    </w:p>
    <w:p w14:paraId="4C802DA5" w14:textId="77777777" w:rsidR="001D0570" w:rsidRDefault="008839DA">
      <w:pPr>
        <w:spacing w:line="480" w:lineRule="auto"/>
        <w:rPr>
          <w:rFonts w:ascii="宋体" w:hAnsi="宋体"/>
          <w:szCs w:val="21"/>
        </w:rPr>
      </w:pPr>
      <w:r>
        <w:rPr>
          <w:rFonts w:ascii="宋体" w:hAnsi="宋体" w:hint="eastAsia"/>
          <w:szCs w:val="21"/>
        </w:rPr>
        <w:t>6.8 本合同由上述双方于____年____月____日签订于北京市平谷区。</w:t>
      </w:r>
    </w:p>
    <w:p w14:paraId="6C63E642" w14:textId="77777777" w:rsidR="001D0570" w:rsidRDefault="008839DA">
      <w:pPr>
        <w:spacing w:line="480" w:lineRule="auto"/>
        <w:rPr>
          <w:rFonts w:ascii="宋体" w:hAnsi="宋体"/>
          <w:szCs w:val="21"/>
        </w:rPr>
      </w:pPr>
      <w:r>
        <w:rPr>
          <w:rFonts w:ascii="宋体" w:hAnsi="宋体" w:hint="eastAsia"/>
          <w:szCs w:val="21"/>
        </w:rPr>
        <w:t>（以下为签署页）</w:t>
      </w:r>
    </w:p>
    <w:p w14:paraId="4F857194" w14:textId="77777777" w:rsidR="001D0570" w:rsidRDefault="001D0570">
      <w:pPr>
        <w:widowControl/>
        <w:jc w:val="left"/>
        <w:rPr>
          <w:rFonts w:ascii="宋体" w:hAnsi="宋体"/>
          <w:szCs w:val="21"/>
        </w:rPr>
      </w:pPr>
    </w:p>
    <w:p w14:paraId="4D63217E" w14:textId="77777777" w:rsidR="001D0570" w:rsidRDefault="008839DA">
      <w:pPr>
        <w:spacing w:line="480" w:lineRule="auto"/>
        <w:rPr>
          <w:rFonts w:ascii="宋体" w:hAnsi="宋体"/>
          <w:szCs w:val="21"/>
        </w:rPr>
      </w:pPr>
      <w:r>
        <w:rPr>
          <w:rFonts w:ascii="宋体" w:hAnsi="宋体" w:hint="eastAsia"/>
          <w:szCs w:val="21"/>
        </w:rPr>
        <w:t>甲方：_______________（盖章）</w:t>
      </w:r>
    </w:p>
    <w:p w14:paraId="6F08B9BC" w14:textId="77777777" w:rsidR="001D0570" w:rsidRDefault="008839DA">
      <w:pPr>
        <w:spacing w:line="480" w:lineRule="auto"/>
        <w:rPr>
          <w:rFonts w:ascii="宋体" w:hAnsi="宋体"/>
          <w:szCs w:val="21"/>
        </w:rPr>
      </w:pPr>
      <w:r>
        <w:rPr>
          <w:rFonts w:ascii="宋体" w:hAnsi="宋体" w:hint="eastAsia"/>
          <w:szCs w:val="21"/>
        </w:rPr>
        <w:t>法定代表人或授权代表人（盖章或签字）：_______________</w:t>
      </w:r>
    </w:p>
    <w:p w14:paraId="3CCA4EC5" w14:textId="77777777" w:rsidR="001D0570" w:rsidRDefault="008839DA">
      <w:pPr>
        <w:spacing w:line="480" w:lineRule="auto"/>
        <w:rPr>
          <w:rFonts w:ascii="宋体" w:hAnsi="宋体"/>
          <w:szCs w:val="21"/>
        </w:rPr>
      </w:pPr>
      <w:r>
        <w:rPr>
          <w:rFonts w:ascii="宋体" w:hAnsi="宋体" w:hint="eastAsia"/>
          <w:szCs w:val="21"/>
        </w:rPr>
        <w:t>日期：____年____月____日</w:t>
      </w:r>
    </w:p>
    <w:p w14:paraId="383C9D94" w14:textId="77777777" w:rsidR="001D0570" w:rsidRDefault="001D0570">
      <w:pPr>
        <w:spacing w:line="480" w:lineRule="auto"/>
        <w:rPr>
          <w:rFonts w:ascii="宋体" w:hAnsi="宋体"/>
          <w:szCs w:val="21"/>
        </w:rPr>
      </w:pPr>
    </w:p>
    <w:p w14:paraId="08761195" w14:textId="77777777" w:rsidR="001D0570" w:rsidRDefault="008839DA">
      <w:pPr>
        <w:spacing w:line="480" w:lineRule="auto"/>
        <w:rPr>
          <w:rFonts w:ascii="宋体" w:hAnsi="宋体"/>
          <w:szCs w:val="21"/>
        </w:rPr>
      </w:pPr>
      <w:r>
        <w:rPr>
          <w:rFonts w:ascii="宋体" w:hAnsi="宋体" w:hint="eastAsia"/>
          <w:szCs w:val="21"/>
        </w:rPr>
        <w:t>乙方： _______________（盖章）</w:t>
      </w:r>
    </w:p>
    <w:p w14:paraId="348D3A4D" w14:textId="77777777" w:rsidR="001D0570" w:rsidRDefault="008839DA">
      <w:pPr>
        <w:spacing w:line="480" w:lineRule="auto"/>
        <w:rPr>
          <w:rFonts w:ascii="宋体" w:hAnsi="宋体"/>
          <w:szCs w:val="21"/>
        </w:rPr>
      </w:pPr>
      <w:r>
        <w:rPr>
          <w:rFonts w:ascii="宋体" w:hAnsi="宋体" w:hint="eastAsia"/>
          <w:szCs w:val="21"/>
        </w:rPr>
        <w:t>法定代表人（盖章或签字）：_______________</w:t>
      </w:r>
    </w:p>
    <w:p w14:paraId="29026627" w14:textId="77777777" w:rsidR="001D0570" w:rsidRDefault="008839DA">
      <w:pPr>
        <w:spacing w:line="480" w:lineRule="auto"/>
        <w:rPr>
          <w:rFonts w:ascii="宋体" w:hAnsi="宋体"/>
          <w:szCs w:val="21"/>
        </w:rPr>
      </w:pPr>
      <w:r>
        <w:rPr>
          <w:rFonts w:ascii="宋体" w:hAnsi="宋体" w:hint="eastAsia"/>
          <w:szCs w:val="21"/>
        </w:rPr>
        <w:t>日期：____年____月____日</w:t>
      </w:r>
    </w:p>
    <w:p w14:paraId="5C15B943" w14:textId="77777777" w:rsidR="001D0570" w:rsidRDefault="001D0570">
      <w:pPr>
        <w:spacing w:line="360" w:lineRule="auto"/>
        <w:rPr>
          <w:rFonts w:ascii="宋体" w:hAnsi="宋体" w:cs="宋体"/>
          <w:b/>
          <w:color w:val="000000" w:themeColor="text1"/>
          <w:spacing w:val="60"/>
          <w:sz w:val="24"/>
        </w:rPr>
      </w:pPr>
    </w:p>
    <w:p w14:paraId="48712A0A" w14:textId="77777777" w:rsidR="001D0570" w:rsidRDefault="008839DA">
      <w:pPr>
        <w:rPr>
          <w:rFonts w:ascii="宋体" w:hAnsi="宋体" w:cs="宋体"/>
          <w:b/>
          <w:color w:val="000000" w:themeColor="text1"/>
          <w:szCs w:val="21"/>
        </w:rPr>
      </w:pPr>
      <w:r>
        <w:rPr>
          <w:rFonts w:ascii="宋体" w:hAnsi="宋体" w:cs="宋体" w:hint="eastAsia"/>
          <w:b/>
          <w:color w:val="000000" w:themeColor="text1"/>
          <w:szCs w:val="21"/>
        </w:rPr>
        <w:br w:type="page"/>
      </w:r>
    </w:p>
    <w:p w14:paraId="38668E49" w14:textId="77777777" w:rsidR="001D0570" w:rsidRDefault="008839DA">
      <w:pPr>
        <w:spacing w:line="360" w:lineRule="auto"/>
        <w:jc w:val="center"/>
        <w:outlineLvl w:val="0"/>
        <w:rPr>
          <w:rFonts w:ascii="宋体" w:hAnsi="宋体" w:cs="宋体"/>
          <w:b/>
          <w:color w:val="000000" w:themeColor="text1"/>
          <w:szCs w:val="21"/>
        </w:rPr>
      </w:pPr>
      <w:bookmarkStart w:id="846" w:name="_Toc5118"/>
      <w:r>
        <w:rPr>
          <w:rFonts w:ascii="宋体" w:hAnsi="宋体" w:cs="宋体" w:hint="eastAsia"/>
          <w:b/>
          <w:color w:val="000000" w:themeColor="text1"/>
          <w:szCs w:val="21"/>
        </w:rPr>
        <w:lastRenderedPageBreak/>
        <w:t>第七章   投标文件格式</w:t>
      </w:r>
      <w:bookmarkEnd w:id="846"/>
    </w:p>
    <w:p w14:paraId="516D5964" w14:textId="77777777" w:rsidR="001D0570" w:rsidRDefault="001D0570">
      <w:pPr>
        <w:tabs>
          <w:tab w:val="left" w:pos="900"/>
          <w:tab w:val="left" w:pos="1980"/>
        </w:tabs>
        <w:snapToGrid w:val="0"/>
        <w:spacing w:line="360" w:lineRule="auto"/>
        <w:ind w:left="142"/>
        <w:rPr>
          <w:rFonts w:ascii="宋体" w:hAnsi="宋体" w:cs="宋体"/>
          <w:b/>
          <w:color w:val="000000" w:themeColor="text1"/>
          <w:szCs w:val="21"/>
        </w:rPr>
      </w:pPr>
    </w:p>
    <w:p w14:paraId="6B0B271E" w14:textId="77777777" w:rsidR="001D0570" w:rsidRDefault="001D0570">
      <w:pPr>
        <w:tabs>
          <w:tab w:val="left" w:pos="900"/>
          <w:tab w:val="left" w:pos="1980"/>
        </w:tabs>
        <w:snapToGrid w:val="0"/>
        <w:spacing w:line="360" w:lineRule="auto"/>
        <w:ind w:left="142"/>
        <w:rPr>
          <w:rFonts w:ascii="宋体" w:hAnsi="宋体" w:cs="宋体"/>
          <w:b/>
          <w:color w:val="000000" w:themeColor="text1"/>
          <w:szCs w:val="21"/>
        </w:rPr>
      </w:pPr>
    </w:p>
    <w:p w14:paraId="25E8A947" w14:textId="77777777" w:rsidR="001D0570" w:rsidRDefault="008839DA">
      <w:pPr>
        <w:tabs>
          <w:tab w:val="left" w:pos="900"/>
          <w:tab w:val="left" w:pos="1980"/>
        </w:tabs>
        <w:snapToGrid w:val="0"/>
        <w:spacing w:line="360" w:lineRule="auto"/>
        <w:ind w:left="142"/>
        <w:rPr>
          <w:rFonts w:ascii="宋体" w:hAnsi="宋体" w:cs="宋体"/>
          <w:color w:val="000000" w:themeColor="text1"/>
          <w:szCs w:val="21"/>
        </w:rPr>
      </w:pPr>
      <w:r>
        <w:rPr>
          <w:rFonts w:ascii="宋体" w:hAnsi="宋体" w:cs="宋体" w:hint="eastAsia"/>
          <w:b/>
          <w:color w:val="000000" w:themeColor="text1"/>
          <w:szCs w:val="21"/>
        </w:rPr>
        <w:t>投标人编制文件须知</w:t>
      </w:r>
    </w:p>
    <w:p w14:paraId="69B2DA8A" w14:textId="77777777" w:rsidR="001D0570" w:rsidRDefault="008839DA">
      <w:pPr>
        <w:tabs>
          <w:tab w:val="left" w:pos="900"/>
          <w:tab w:val="left" w:pos="1980"/>
        </w:tabs>
        <w:snapToGrid w:val="0"/>
        <w:spacing w:line="360" w:lineRule="auto"/>
        <w:ind w:left="142" w:firstLineChars="200" w:firstLine="420"/>
        <w:rPr>
          <w:rFonts w:ascii="宋体" w:hAnsi="宋体" w:cs="宋体"/>
          <w:color w:val="000000" w:themeColor="text1"/>
          <w:szCs w:val="21"/>
        </w:rPr>
      </w:pPr>
      <w:r>
        <w:rPr>
          <w:rFonts w:ascii="宋体" w:hAnsi="宋体" w:cs="宋体" w:hint="eastAsia"/>
          <w:color w:val="000000" w:themeColor="text1"/>
          <w:szCs w:val="21"/>
        </w:rPr>
        <w:t>1、投标人按照本部分的顺序编制投标文件（资格证明文件）、投标文件（商务技术文件），编制中涉及格式资料的，应按照本部分提供的内容和格式（所有表格的格式可扩展）填写提交。</w:t>
      </w:r>
    </w:p>
    <w:p w14:paraId="0D76C07E" w14:textId="77777777" w:rsidR="001D0570" w:rsidRDefault="008839DA">
      <w:pPr>
        <w:tabs>
          <w:tab w:val="left" w:pos="900"/>
          <w:tab w:val="left" w:pos="1980"/>
        </w:tabs>
        <w:snapToGrid w:val="0"/>
        <w:spacing w:line="360" w:lineRule="auto"/>
        <w:ind w:left="142" w:firstLineChars="200" w:firstLine="420"/>
        <w:rPr>
          <w:rFonts w:ascii="宋体" w:hAnsi="宋体" w:cs="宋体"/>
          <w:color w:val="000000" w:themeColor="text1"/>
          <w:kern w:val="0"/>
          <w:szCs w:val="21"/>
        </w:rPr>
      </w:pPr>
      <w:r>
        <w:rPr>
          <w:rFonts w:ascii="宋体" w:hAnsi="宋体" w:cs="宋体" w:hint="eastAsia"/>
          <w:color w:val="000000" w:themeColor="text1"/>
          <w:szCs w:val="21"/>
        </w:rPr>
        <w:t>2、</w:t>
      </w:r>
      <w:r>
        <w:rPr>
          <w:rFonts w:ascii="宋体" w:hAnsi="宋体" w:cs="宋体" w:hint="eastAsia"/>
          <w:color w:val="000000" w:themeColor="text1"/>
          <w:kern w:val="0"/>
          <w:szCs w:val="21"/>
        </w:rPr>
        <w:t>对于招标文件中标记了“实质性格式”文件的，</w:t>
      </w:r>
      <w:r>
        <w:rPr>
          <w:rFonts w:ascii="宋体" w:hAnsi="宋体" w:cs="宋体" w:hint="eastAsia"/>
          <w:color w:val="000000" w:themeColor="text1"/>
          <w:szCs w:val="21"/>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cs="宋体" w:hint="eastAsia"/>
          <w:color w:val="000000" w:themeColor="text1"/>
          <w:kern w:val="0"/>
          <w:szCs w:val="21"/>
        </w:rPr>
        <w:t>否则</w:t>
      </w:r>
      <w:r>
        <w:rPr>
          <w:rFonts w:ascii="宋体" w:hAnsi="宋体" w:cs="宋体" w:hint="eastAsia"/>
          <w:b/>
          <w:color w:val="000000" w:themeColor="text1"/>
          <w:kern w:val="0"/>
          <w:szCs w:val="21"/>
        </w:rPr>
        <w:t>投标无效</w:t>
      </w:r>
      <w:r>
        <w:rPr>
          <w:rFonts w:ascii="宋体" w:hAnsi="宋体" w:cs="宋体" w:hint="eastAsia"/>
          <w:color w:val="000000" w:themeColor="text1"/>
          <w:kern w:val="0"/>
          <w:szCs w:val="21"/>
        </w:rPr>
        <w:t>。未标记“实质性格式”的文件和招标文件未提供格式的内容，可由投标人自行编写。</w:t>
      </w:r>
    </w:p>
    <w:p w14:paraId="1FC36BE1" w14:textId="77777777" w:rsidR="001D0570" w:rsidRDefault="008839DA">
      <w:pPr>
        <w:tabs>
          <w:tab w:val="left" w:pos="900"/>
          <w:tab w:val="left" w:pos="1980"/>
        </w:tabs>
        <w:snapToGrid w:val="0"/>
        <w:spacing w:line="360" w:lineRule="auto"/>
        <w:ind w:left="142" w:firstLineChars="200" w:firstLine="420"/>
        <w:rPr>
          <w:rFonts w:ascii="宋体" w:hAnsi="宋体" w:cs="宋体"/>
          <w:color w:val="000000" w:themeColor="text1"/>
          <w:szCs w:val="21"/>
        </w:rPr>
      </w:pPr>
      <w:r>
        <w:rPr>
          <w:rFonts w:ascii="宋体" w:hAnsi="宋体" w:cs="宋体" w:hint="eastAsia"/>
          <w:color w:val="000000" w:themeColor="text1"/>
          <w:szCs w:val="21"/>
        </w:rPr>
        <w:t>3、全部声明和问题的回答及所附材料必须是真实的、准确的和完整的。</w:t>
      </w:r>
    </w:p>
    <w:p w14:paraId="270E62DE"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6DF3A71A" w14:textId="77777777" w:rsidR="001D0570" w:rsidRDefault="008839DA">
      <w:pPr>
        <w:keepNext/>
        <w:keepLines/>
        <w:autoSpaceDE w:val="0"/>
        <w:autoSpaceDN w:val="0"/>
        <w:adjustRightInd w:val="0"/>
        <w:spacing w:before="120" w:line="360" w:lineRule="auto"/>
        <w:jc w:val="left"/>
        <w:outlineLvl w:val="1"/>
        <w:rPr>
          <w:rFonts w:ascii="宋体" w:hAnsi="宋体" w:cs="宋体"/>
          <w:b/>
          <w:color w:val="000000" w:themeColor="text1"/>
          <w:kern w:val="0"/>
          <w:szCs w:val="21"/>
        </w:rPr>
      </w:pPr>
      <w:bookmarkStart w:id="847" w:name="_Toc26198"/>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宋体" w:hAnsi="宋体" w:cs="宋体" w:hint="eastAsia"/>
          <w:b/>
          <w:color w:val="000000" w:themeColor="text1"/>
          <w:spacing w:val="20"/>
          <w:szCs w:val="21"/>
        </w:rPr>
        <w:lastRenderedPageBreak/>
        <w:t>一、资格证明文件格式</w:t>
      </w:r>
      <w:bookmarkEnd w:id="847"/>
    </w:p>
    <w:p w14:paraId="375E8316" w14:textId="77777777" w:rsidR="001D0570" w:rsidRDefault="001D0570">
      <w:pPr>
        <w:spacing w:line="360" w:lineRule="auto"/>
        <w:rPr>
          <w:rFonts w:ascii="宋体" w:hAnsi="宋体" w:cs="宋体"/>
          <w:b/>
          <w:color w:val="000000" w:themeColor="text1"/>
          <w:spacing w:val="20"/>
          <w:szCs w:val="21"/>
        </w:rPr>
      </w:pPr>
    </w:p>
    <w:p w14:paraId="3FD7B989" w14:textId="77777777" w:rsidR="001D0570" w:rsidRDefault="008839DA">
      <w:pPr>
        <w:spacing w:line="360" w:lineRule="auto"/>
        <w:rPr>
          <w:rFonts w:ascii="宋体" w:hAnsi="宋体" w:cs="宋体"/>
          <w:b/>
          <w:color w:val="000000" w:themeColor="text1"/>
          <w:szCs w:val="21"/>
        </w:rPr>
      </w:pPr>
      <w:r>
        <w:rPr>
          <w:rFonts w:ascii="宋体" w:hAnsi="宋体" w:cs="宋体" w:hint="eastAsia"/>
          <w:b/>
          <w:color w:val="000000" w:themeColor="text1"/>
          <w:spacing w:val="20"/>
          <w:szCs w:val="21"/>
        </w:rPr>
        <w:t>投标文件（资格证明文件）</w:t>
      </w:r>
      <w:r>
        <w:rPr>
          <w:rFonts w:ascii="宋体" w:hAnsi="宋体" w:cs="宋体" w:hint="eastAsia"/>
          <w:b/>
          <w:color w:val="000000" w:themeColor="text1"/>
          <w:szCs w:val="21"/>
        </w:rPr>
        <w:t>封面（非实质性格式）</w:t>
      </w:r>
    </w:p>
    <w:p w14:paraId="51F58EBE" w14:textId="77777777" w:rsidR="001D0570" w:rsidRDefault="001D0570">
      <w:pPr>
        <w:spacing w:line="360" w:lineRule="auto"/>
        <w:jc w:val="center"/>
        <w:rPr>
          <w:rFonts w:ascii="宋体" w:hAnsi="宋体" w:cs="宋体"/>
          <w:color w:val="000000" w:themeColor="text1"/>
          <w:szCs w:val="21"/>
        </w:rPr>
      </w:pPr>
    </w:p>
    <w:p w14:paraId="5471DDEC" w14:textId="77777777" w:rsidR="001D0570" w:rsidRDefault="001D0570">
      <w:pPr>
        <w:spacing w:line="360" w:lineRule="auto"/>
        <w:jc w:val="center"/>
        <w:rPr>
          <w:rFonts w:ascii="宋体" w:hAnsi="宋体" w:cs="宋体"/>
          <w:b/>
          <w:color w:val="000000" w:themeColor="text1"/>
          <w:spacing w:val="60"/>
          <w:szCs w:val="21"/>
        </w:rPr>
      </w:pPr>
    </w:p>
    <w:p w14:paraId="2F5B8AD7" w14:textId="77777777" w:rsidR="001D0570" w:rsidRDefault="001D0570">
      <w:pPr>
        <w:spacing w:line="360" w:lineRule="auto"/>
        <w:jc w:val="center"/>
        <w:rPr>
          <w:rFonts w:ascii="宋体" w:hAnsi="宋体" w:cs="宋体"/>
          <w:b/>
          <w:color w:val="000000" w:themeColor="text1"/>
          <w:spacing w:val="60"/>
          <w:szCs w:val="21"/>
        </w:rPr>
      </w:pPr>
    </w:p>
    <w:p w14:paraId="65EA275B" w14:textId="77777777" w:rsidR="001D0570" w:rsidRDefault="008839DA">
      <w:pPr>
        <w:spacing w:line="360" w:lineRule="auto"/>
        <w:jc w:val="center"/>
        <w:rPr>
          <w:rFonts w:ascii="宋体" w:hAnsi="宋体" w:cs="宋体"/>
          <w:b/>
          <w:color w:val="000000" w:themeColor="text1"/>
          <w:spacing w:val="60"/>
          <w:szCs w:val="21"/>
        </w:rPr>
      </w:pPr>
      <w:r>
        <w:rPr>
          <w:rFonts w:ascii="宋体" w:hAnsi="宋体" w:cs="宋体" w:hint="eastAsia"/>
          <w:b/>
          <w:color w:val="000000" w:themeColor="text1"/>
          <w:spacing w:val="60"/>
          <w:szCs w:val="21"/>
        </w:rPr>
        <w:t>投 标 文 件</w:t>
      </w:r>
    </w:p>
    <w:p w14:paraId="62F4B250" w14:textId="77777777" w:rsidR="001D0570" w:rsidRDefault="008839DA">
      <w:pPr>
        <w:spacing w:line="360" w:lineRule="auto"/>
        <w:jc w:val="center"/>
        <w:rPr>
          <w:rFonts w:ascii="宋体" w:hAnsi="宋体" w:cs="宋体"/>
          <w:b/>
          <w:color w:val="000000" w:themeColor="text1"/>
          <w:spacing w:val="60"/>
          <w:szCs w:val="21"/>
        </w:rPr>
      </w:pPr>
      <w:r>
        <w:rPr>
          <w:rFonts w:ascii="宋体" w:hAnsi="宋体" w:cs="宋体" w:hint="eastAsia"/>
          <w:b/>
          <w:color w:val="000000" w:themeColor="text1"/>
          <w:spacing w:val="60"/>
          <w:szCs w:val="21"/>
        </w:rPr>
        <w:t>（资格证明文件）</w:t>
      </w:r>
    </w:p>
    <w:p w14:paraId="60698240" w14:textId="77777777" w:rsidR="001D0570" w:rsidRDefault="001D0570">
      <w:pPr>
        <w:spacing w:line="360" w:lineRule="auto"/>
        <w:ind w:firstLineChars="150" w:firstLine="376"/>
        <w:rPr>
          <w:rFonts w:ascii="宋体" w:hAnsi="宋体" w:cs="宋体"/>
          <w:b/>
          <w:color w:val="000000" w:themeColor="text1"/>
          <w:spacing w:val="20"/>
          <w:szCs w:val="21"/>
        </w:rPr>
      </w:pPr>
    </w:p>
    <w:p w14:paraId="4AB6AD43" w14:textId="77777777" w:rsidR="001D0570" w:rsidRDefault="001D0570">
      <w:pPr>
        <w:spacing w:line="360" w:lineRule="auto"/>
        <w:ind w:firstLineChars="150" w:firstLine="376"/>
        <w:rPr>
          <w:rFonts w:ascii="宋体" w:hAnsi="宋体" w:cs="宋体"/>
          <w:b/>
          <w:color w:val="000000" w:themeColor="text1"/>
          <w:spacing w:val="20"/>
          <w:szCs w:val="21"/>
        </w:rPr>
      </w:pPr>
    </w:p>
    <w:p w14:paraId="5D21BF47" w14:textId="77777777" w:rsidR="001D0570" w:rsidRDefault="008839DA">
      <w:pPr>
        <w:spacing w:line="360" w:lineRule="auto"/>
        <w:ind w:firstLineChars="150" w:firstLine="376"/>
        <w:rPr>
          <w:rFonts w:ascii="宋体" w:hAnsi="宋体" w:cs="宋体"/>
          <w:b/>
          <w:color w:val="000000" w:themeColor="text1"/>
          <w:spacing w:val="20"/>
          <w:szCs w:val="21"/>
        </w:rPr>
      </w:pPr>
      <w:r>
        <w:rPr>
          <w:rFonts w:ascii="宋体" w:hAnsi="宋体" w:cs="宋体" w:hint="eastAsia"/>
          <w:b/>
          <w:color w:val="000000" w:themeColor="text1"/>
          <w:spacing w:val="20"/>
          <w:szCs w:val="21"/>
        </w:rPr>
        <w:t>项目名称:</w:t>
      </w:r>
    </w:p>
    <w:p w14:paraId="72B3DBC2" w14:textId="77777777" w:rsidR="001D0570" w:rsidRDefault="008839DA">
      <w:pPr>
        <w:spacing w:line="360" w:lineRule="auto"/>
        <w:ind w:firstLineChars="150" w:firstLine="376"/>
        <w:rPr>
          <w:rFonts w:ascii="宋体" w:hAnsi="宋体" w:cs="宋体"/>
          <w:b/>
          <w:color w:val="000000" w:themeColor="text1"/>
          <w:spacing w:val="20"/>
          <w:szCs w:val="21"/>
        </w:rPr>
      </w:pPr>
      <w:r>
        <w:rPr>
          <w:rFonts w:ascii="宋体" w:hAnsi="宋体" w:cs="宋体" w:hint="eastAsia"/>
          <w:b/>
          <w:color w:val="000000" w:themeColor="text1"/>
          <w:spacing w:val="20"/>
          <w:szCs w:val="21"/>
        </w:rPr>
        <w:t>项目编号/包号：</w:t>
      </w:r>
    </w:p>
    <w:p w14:paraId="7902A0ED" w14:textId="77777777" w:rsidR="001D0570" w:rsidRDefault="001D0570">
      <w:pPr>
        <w:spacing w:line="360" w:lineRule="auto"/>
        <w:ind w:firstLineChars="150" w:firstLine="376"/>
        <w:rPr>
          <w:rFonts w:ascii="宋体" w:hAnsi="宋体" w:cs="宋体"/>
          <w:b/>
          <w:color w:val="000000" w:themeColor="text1"/>
          <w:spacing w:val="20"/>
          <w:szCs w:val="21"/>
        </w:rPr>
      </w:pPr>
    </w:p>
    <w:p w14:paraId="74E4A340" w14:textId="77777777" w:rsidR="001D0570" w:rsidRDefault="001D0570">
      <w:pPr>
        <w:spacing w:line="360" w:lineRule="auto"/>
        <w:ind w:firstLineChars="150" w:firstLine="376"/>
        <w:rPr>
          <w:rFonts w:ascii="宋体" w:hAnsi="宋体" w:cs="宋体"/>
          <w:b/>
          <w:color w:val="000000" w:themeColor="text1"/>
          <w:spacing w:val="20"/>
          <w:szCs w:val="21"/>
        </w:rPr>
      </w:pPr>
    </w:p>
    <w:p w14:paraId="0257B189" w14:textId="77777777" w:rsidR="001D0570" w:rsidRDefault="001D0570">
      <w:pPr>
        <w:spacing w:line="360" w:lineRule="auto"/>
        <w:jc w:val="center"/>
        <w:rPr>
          <w:rFonts w:ascii="宋体" w:hAnsi="宋体" w:cs="宋体"/>
          <w:b/>
          <w:color w:val="000000" w:themeColor="text1"/>
          <w:szCs w:val="21"/>
        </w:rPr>
      </w:pPr>
    </w:p>
    <w:p w14:paraId="79427BCE" w14:textId="77777777" w:rsidR="001D0570" w:rsidRDefault="001D0570">
      <w:pPr>
        <w:spacing w:line="360" w:lineRule="auto"/>
        <w:jc w:val="center"/>
        <w:rPr>
          <w:rFonts w:ascii="宋体" w:hAnsi="宋体" w:cs="宋体"/>
          <w:b/>
          <w:color w:val="000000" w:themeColor="text1"/>
          <w:szCs w:val="21"/>
        </w:rPr>
      </w:pPr>
    </w:p>
    <w:p w14:paraId="06948008" w14:textId="77777777" w:rsidR="001D0570" w:rsidRDefault="001D0570">
      <w:pPr>
        <w:spacing w:line="360" w:lineRule="auto"/>
        <w:jc w:val="center"/>
        <w:rPr>
          <w:rFonts w:ascii="宋体" w:hAnsi="宋体" w:cs="宋体"/>
          <w:b/>
          <w:color w:val="000000" w:themeColor="text1"/>
          <w:szCs w:val="21"/>
        </w:rPr>
      </w:pPr>
    </w:p>
    <w:p w14:paraId="0A007692" w14:textId="77777777" w:rsidR="001D0570" w:rsidRDefault="001D0570">
      <w:pPr>
        <w:spacing w:line="360" w:lineRule="auto"/>
        <w:jc w:val="center"/>
        <w:rPr>
          <w:rFonts w:ascii="宋体" w:hAnsi="宋体" w:cs="宋体"/>
          <w:b/>
          <w:color w:val="000000" w:themeColor="text1"/>
          <w:spacing w:val="20"/>
          <w:szCs w:val="21"/>
        </w:rPr>
      </w:pPr>
    </w:p>
    <w:p w14:paraId="4ED17357" w14:textId="77777777" w:rsidR="001D0570" w:rsidRDefault="001D0570">
      <w:pPr>
        <w:spacing w:line="360" w:lineRule="auto"/>
        <w:jc w:val="center"/>
        <w:rPr>
          <w:rFonts w:ascii="宋体" w:hAnsi="宋体" w:cs="宋体"/>
          <w:b/>
          <w:color w:val="000000" w:themeColor="text1"/>
          <w:spacing w:val="20"/>
          <w:szCs w:val="21"/>
        </w:rPr>
      </w:pPr>
    </w:p>
    <w:p w14:paraId="5442A234" w14:textId="77777777" w:rsidR="001D0570" w:rsidRDefault="001D0570">
      <w:pPr>
        <w:spacing w:line="360" w:lineRule="auto"/>
        <w:jc w:val="center"/>
        <w:rPr>
          <w:rFonts w:ascii="宋体" w:hAnsi="宋体" w:cs="宋体"/>
          <w:b/>
          <w:color w:val="000000" w:themeColor="text1"/>
          <w:spacing w:val="20"/>
          <w:szCs w:val="21"/>
        </w:rPr>
      </w:pPr>
    </w:p>
    <w:p w14:paraId="1B557750" w14:textId="77777777" w:rsidR="001D0570" w:rsidRDefault="008839DA">
      <w:pPr>
        <w:spacing w:line="360" w:lineRule="auto"/>
        <w:ind w:firstLineChars="400" w:firstLine="1003"/>
        <w:jc w:val="left"/>
        <w:rPr>
          <w:rFonts w:ascii="宋体" w:hAnsi="宋体" w:cs="宋体"/>
          <w:b/>
          <w:color w:val="000000" w:themeColor="text1"/>
          <w:spacing w:val="20"/>
          <w:szCs w:val="21"/>
        </w:rPr>
      </w:pPr>
      <w:r>
        <w:rPr>
          <w:rFonts w:ascii="宋体" w:hAnsi="宋体" w:cs="宋体" w:hint="eastAsia"/>
          <w:b/>
          <w:color w:val="000000" w:themeColor="text1"/>
          <w:spacing w:val="20"/>
          <w:szCs w:val="21"/>
        </w:rPr>
        <w:t>投标人名称：</w:t>
      </w:r>
    </w:p>
    <w:p w14:paraId="38CF0A69" w14:textId="77777777" w:rsidR="001D0570" w:rsidRDefault="001D0570">
      <w:pPr>
        <w:spacing w:line="360" w:lineRule="auto"/>
        <w:jc w:val="center"/>
        <w:rPr>
          <w:rFonts w:ascii="宋体" w:hAnsi="宋体" w:cs="宋体"/>
          <w:b/>
          <w:color w:val="000000" w:themeColor="text1"/>
          <w:szCs w:val="21"/>
        </w:rPr>
      </w:pPr>
    </w:p>
    <w:p w14:paraId="79CF2985" w14:textId="77777777" w:rsidR="001D0570" w:rsidRDefault="008839DA">
      <w:pPr>
        <w:spacing w:line="360" w:lineRule="auto"/>
        <w:rPr>
          <w:rFonts w:ascii="宋体" w:hAnsi="宋体" w:cs="宋体"/>
          <w:b/>
          <w:color w:val="000000" w:themeColor="text1"/>
          <w:szCs w:val="21"/>
        </w:rPr>
      </w:pPr>
      <w:r>
        <w:rPr>
          <w:rFonts w:ascii="宋体" w:hAnsi="宋体" w:cs="宋体" w:hint="eastAsia"/>
          <w:b/>
          <w:color w:val="000000" w:themeColor="text1"/>
          <w:spacing w:val="20"/>
          <w:szCs w:val="21"/>
        </w:rPr>
        <w:br w:type="page"/>
      </w:r>
    </w:p>
    <w:p w14:paraId="1B78C92E" w14:textId="77777777" w:rsidR="001D0570" w:rsidRDefault="008839DA">
      <w:pPr>
        <w:spacing w:line="360" w:lineRule="auto"/>
        <w:jc w:val="center"/>
        <w:outlineLvl w:val="2"/>
        <w:rPr>
          <w:rFonts w:ascii="宋体" w:hAnsi="宋体" w:cs="宋体"/>
          <w:b/>
          <w:bCs/>
          <w:color w:val="000000" w:themeColor="text1"/>
          <w:szCs w:val="21"/>
        </w:rPr>
      </w:pPr>
      <w:bookmarkStart w:id="848" w:name="_Toc9573"/>
      <w:r>
        <w:rPr>
          <w:rFonts w:ascii="宋体" w:hAnsi="宋体" w:cs="宋体" w:hint="eastAsia"/>
          <w:b/>
          <w:bCs/>
          <w:color w:val="000000" w:themeColor="text1"/>
          <w:szCs w:val="21"/>
        </w:rPr>
        <w:lastRenderedPageBreak/>
        <w:t>1 满足《中华人民共和国政府采购法》第二十二条规定及法律法规的其他规定</w:t>
      </w:r>
      <w:bookmarkEnd w:id="848"/>
    </w:p>
    <w:p w14:paraId="03CAB8EA" w14:textId="77777777" w:rsidR="001D0570" w:rsidRDefault="008839DA">
      <w:pPr>
        <w:spacing w:line="360" w:lineRule="auto"/>
        <w:outlineLvl w:val="3"/>
        <w:rPr>
          <w:rFonts w:ascii="宋体" w:hAnsi="宋体" w:cs="宋体"/>
          <w:color w:val="000000" w:themeColor="text1"/>
          <w:szCs w:val="21"/>
        </w:rPr>
      </w:pPr>
      <w:r>
        <w:rPr>
          <w:rFonts w:ascii="宋体" w:hAnsi="宋体" w:cs="宋体" w:hint="eastAsia"/>
          <w:color w:val="000000" w:themeColor="text1"/>
          <w:szCs w:val="21"/>
        </w:rPr>
        <w:t>1-1营业执照等证明文件</w:t>
      </w:r>
    </w:p>
    <w:p w14:paraId="13249C43" w14:textId="77777777" w:rsidR="001D0570" w:rsidRDefault="001D0570">
      <w:pPr>
        <w:tabs>
          <w:tab w:val="left" w:pos="1080"/>
        </w:tabs>
        <w:snapToGrid w:val="0"/>
        <w:spacing w:line="360" w:lineRule="auto"/>
        <w:rPr>
          <w:rFonts w:ascii="宋体" w:hAnsi="宋体" w:cs="宋体"/>
          <w:color w:val="000000" w:themeColor="text1"/>
          <w:szCs w:val="21"/>
        </w:rPr>
      </w:pPr>
    </w:p>
    <w:p w14:paraId="7E8B731A"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46CBB890" w14:textId="77777777" w:rsidR="001D0570" w:rsidRDefault="008839DA">
      <w:pPr>
        <w:pStyle w:val="4"/>
        <w:spacing w:line="360" w:lineRule="auto"/>
        <w:rPr>
          <w:rFonts w:ascii="宋体" w:eastAsia="宋体" w:hAnsi="宋体" w:cs="宋体"/>
          <w:b w:val="0"/>
          <w:bCs/>
          <w:color w:val="000000" w:themeColor="text1"/>
          <w:sz w:val="21"/>
          <w:szCs w:val="21"/>
        </w:rPr>
      </w:pPr>
      <w:r>
        <w:rPr>
          <w:rFonts w:ascii="宋体" w:eastAsia="宋体" w:hAnsi="宋体" w:cs="宋体" w:hint="eastAsia"/>
          <w:b w:val="0"/>
          <w:color w:val="000000" w:themeColor="text1"/>
          <w:sz w:val="21"/>
          <w:szCs w:val="21"/>
        </w:rPr>
        <w:lastRenderedPageBreak/>
        <w:t>1-2 投标人资格声明书（实质性格式）</w:t>
      </w:r>
    </w:p>
    <w:p w14:paraId="10743991" w14:textId="77777777" w:rsidR="001D0570" w:rsidRDefault="008839DA">
      <w:pPr>
        <w:spacing w:line="360" w:lineRule="auto"/>
        <w:jc w:val="center"/>
        <w:rPr>
          <w:rFonts w:ascii="宋体" w:hAnsi="宋体" w:cs="宋体"/>
          <w:b/>
          <w:color w:val="000000" w:themeColor="text1"/>
          <w:szCs w:val="21"/>
        </w:rPr>
      </w:pPr>
      <w:r>
        <w:rPr>
          <w:rFonts w:ascii="宋体" w:hAnsi="宋体" w:cs="宋体" w:hint="eastAsia"/>
          <w:b/>
          <w:color w:val="000000" w:themeColor="text1"/>
          <w:szCs w:val="21"/>
        </w:rPr>
        <w:t>投标人资格声明书</w:t>
      </w:r>
    </w:p>
    <w:p w14:paraId="55D12D91" w14:textId="77777777" w:rsidR="001D0570" w:rsidRDefault="001D0570">
      <w:pPr>
        <w:tabs>
          <w:tab w:val="left" w:pos="5580"/>
        </w:tabs>
        <w:spacing w:line="360" w:lineRule="auto"/>
        <w:rPr>
          <w:rFonts w:ascii="宋体" w:hAnsi="宋体" w:cs="宋体"/>
          <w:color w:val="000000" w:themeColor="text1"/>
          <w:szCs w:val="21"/>
        </w:rPr>
      </w:pPr>
    </w:p>
    <w:p w14:paraId="54CDEEDD"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致：</w:t>
      </w:r>
      <w:r>
        <w:rPr>
          <w:rFonts w:ascii="宋体" w:hAnsi="宋体" w:cs="宋体" w:hint="eastAsia"/>
          <w:color w:val="000000" w:themeColor="text1"/>
          <w:szCs w:val="21"/>
          <w:u w:val="single"/>
        </w:rPr>
        <w:t>采购人或采购代理机构</w:t>
      </w:r>
    </w:p>
    <w:p w14:paraId="7B51704B"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在参与本次项目投标中，我单位承诺：</w:t>
      </w:r>
    </w:p>
    <w:p w14:paraId="7E4DEF8B"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（一）</w:t>
      </w:r>
      <w:r>
        <w:rPr>
          <w:rFonts w:ascii="宋体" w:hAnsi="宋体" w:cs="宋体" w:hint="eastAsia"/>
          <w:color w:val="000000" w:themeColor="text1"/>
          <w:szCs w:val="21"/>
        </w:rPr>
        <w:t>具有良好的商业信誉和健全的财务会计制度；</w:t>
      </w:r>
    </w:p>
    <w:p w14:paraId="0EEBA2E8"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（二）</w:t>
      </w:r>
      <w:r>
        <w:rPr>
          <w:rFonts w:ascii="宋体" w:hAnsi="宋体" w:cs="宋体" w:hint="eastAsia"/>
          <w:color w:val="000000" w:themeColor="text1"/>
          <w:szCs w:val="21"/>
        </w:rPr>
        <w:t>具有履行合同所必需的设备和专业技术能力；</w:t>
      </w:r>
    </w:p>
    <w:p w14:paraId="00D5580E"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（三）</w:t>
      </w:r>
      <w:r>
        <w:rPr>
          <w:rFonts w:ascii="宋体" w:hAnsi="宋体" w:cs="宋体" w:hint="eastAsia"/>
          <w:color w:val="000000" w:themeColor="text1"/>
          <w:szCs w:val="21"/>
        </w:rPr>
        <w:t>有依法缴纳税收和社会保障资金的良好记录；</w:t>
      </w:r>
    </w:p>
    <w:p w14:paraId="139FC64A"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（四）</w:t>
      </w:r>
      <w:r>
        <w:rPr>
          <w:rFonts w:ascii="宋体" w:hAnsi="宋体" w:cs="宋体" w:hint="eastAsia"/>
          <w:color w:val="000000" w:themeColor="text1"/>
          <w:szCs w:val="21"/>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386B702"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（五）</w:t>
      </w:r>
      <w:r>
        <w:rPr>
          <w:rFonts w:ascii="宋体" w:hAnsi="宋体" w:cs="宋体" w:hint="eastAsia"/>
          <w:color w:val="000000" w:themeColor="text1"/>
          <w:szCs w:val="21"/>
        </w:rPr>
        <w:t>我单位不属于政府采购法律、行政法规规定的公益一类事业单位、或使用事业编制且由财政拨款保障的群团组织（仅适用于政府购买服务项目）；</w:t>
      </w:r>
    </w:p>
    <w:p w14:paraId="1227C0ED"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（六）</w:t>
      </w:r>
      <w:r>
        <w:rPr>
          <w:rFonts w:ascii="宋体" w:hAnsi="宋体" w:cs="宋体" w:hint="eastAsia"/>
          <w:color w:val="000000" w:themeColor="text1"/>
          <w:szCs w:val="21"/>
        </w:rPr>
        <w:t>我单位不存在为采购项目提供整体设计、规范编制或者项目管理、监理、检测等服务后，再参加该采购项目的其他采购活动的情形（单一来源采购项目除外）；</w:t>
      </w:r>
    </w:p>
    <w:p w14:paraId="1A210344" w14:textId="77777777" w:rsidR="001D0570" w:rsidRDefault="008839DA">
      <w:pPr>
        <w:spacing w:line="360" w:lineRule="auto"/>
        <w:ind w:left="1134" w:hanging="720"/>
        <w:rPr>
          <w:rFonts w:ascii="宋体" w:hAnsi="宋体" w:cs="宋体"/>
          <w:color w:val="000000" w:themeColor="text1"/>
          <w:szCs w:val="21"/>
        </w:rPr>
      </w:pPr>
      <w:r>
        <w:rPr>
          <w:rFonts w:ascii="宋体" w:hAnsi="宋体" w:cs="宋体"/>
          <w:color w:val="000000" w:themeColor="text1"/>
          <w:szCs w:val="21"/>
        </w:rPr>
        <w:t>（七）</w:t>
      </w:r>
      <w:r>
        <w:rPr>
          <w:rFonts w:ascii="宋体" w:hAnsi="宋体" w:cs="宋体" w:hint="eastAsia"/>
          <w:color w:val="000000" w:themeColor="text1"/>
          <w:szCs w:val="21"/>
        </w:rPr>
        <w:t>与我单位存在“单位负责人为同一人或者存在直接控股、管理关系”的其他法人单位信息如下（如有，不论其是否参加同一合同项下的政府采购活动均须填写）：</w:t>
      </w:r>
    </w:p>
    <w:tbl>
      <w:tblPr>
        <w:tblW w:w="9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9"/>
        <w:gridCol w:w="5240"/>
        <w:gridCol w:w="3408"/>
      </w:tblGrid>
      <w:tr w:rsidR="001D0570" w14:paraId="46C0B038" w14:textId="77777777">
        <w:trPr>
          <w:trHeight w:val="430"/>
          <w:jc w:val="center"/>
        </w:trPr>
        <w:tc>
          <w:tcPr>
            <w:tcW w:w="1089" w:type="dxa"/>
            <w:vAlign w:val="center"/>
          </w:tcPr>
          <w:p w14:paraId="7F86FFE5"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序号</w:t>
            </w:r>
          </w:p>
        </w:tc>
        <w:tc>
          <w:tcPr>
            <w:tcW w:w="5240" w:type="dxa"/>
            <w:vAlign w:val="center"/>
          </w:tcPr>
          <w:p w14:paraId="7913FD3B"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单位名称</w:t>
            </w:r>
          </w:p>
        </w:tc>
        <w:tc>
          <w:tcPr>
            <w:tcW w:w="3408" w:type="dxa"/>
            <w:vAlign w:val="center"/>
          </w:tcPr>
          <w:p w14:paraId="0EE6C92E"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相互关系</w:t>
            </w:r>
          </w:p>
        </w:tc>
      </w:tr>
      <w:tr w:rsidR="001D0570" w14:paraId="3468A29C" w14:textId="77777777">
        <w:trPr>
          <w:trHeight w:val="430"/>
          <w:jc w:val="center"/>
        </w:trPr>
        <w:tc>
          <w:tcPr>
            <w:tcW w:w="1089" w:type="dxa"/>
            <w:vAlign w:val="center"/>
          </w:tcPr>
          <w:p w14:paraId="69352B42"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1</w:t>
            </w:r>
          </w:p>
        </w:tc>
        <w:tc>
          <w:tcPr>
            <w:tcW w:w="5240" w:type="dxa"/>
            <w:vAlign w:val="center"/>
          </w:tcPr>
          <w:p w14:paraId="37C977CA" w14:textId="77777777" w:rsidR="001D0570" w:rsidRDefault="001D0570">
            <w:pPr>
              <w:spacing w:line="360" w:lineRule="auto"/>
              <w:jc w:val="center"/>
              <w:rPr>
                <w:rFonts w:ascii="宋体" w:hAnsi="宋体" w:cs="宋体"/>
                <w:color w:val="000000" w:themeColor="text1"/>
                <w:szCs w:val="21"/>
              </w:rPr>
            </w:pPr>
          </w:p>
        </w:tc>
        <w:tc>
          <w:tcPr>
            <w:tcW w:w="3408" w:type="dxa"/>
            <w:vAlign w:val="center"/>
          </w:tcPr>
          <w:p w14:paraId="4705610A" w14:textId="77777777" w:rsidR="001D0570" w:rsidRDefault="001D0570">
            <w:pPr>
              <w:spacing w:line="360" w:lineRule="auto"/>
              <w:jc w:val="center"/>
              <w:rPr>
                <w:rFonts w:ascii="宋体" w:hAnsi="宋体" w:cs="宋体"/>
                <w:color w:val="000000" w:themeColor="text1"/>
                <w:szCs w:val="21"/>
              </w:rPr>
            </w:pPr>
          </w:p>
        </w:tc>
      </w:tr>
      <w:tr w:rsidR="001D0570" w14:paraId="13AA2043" w14:textId="77777777">
        <w:trPr>
          <w:trHeight w:val="430"/>
          <w:jc w:val="center"/>
        </w:trPr>
        <w:tc>
          <w:tcPr>
            <w:tcW w:w="1089" w:type="dxa"/>
            <w:vAlign w:val="center"/>
          </w:tcPr>
          <w:p w14:paraId="2D331CAE"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2</w:t>
            </w:r>
          </w:p>
        </w:tc>
        <w:tc>
          <w:tcPr>
            <w:tcW w:w="5240" w:type="dxa"/>
            <w:vAlign w:val="center"/>
          </w:tcPr>
          <w:p w14:paraId="1CE0092B" w14:textId="77777777" w:rsidR="001D0570" w:rsidRDefault="001D0570">
            <w:pPr>
              <w:spacing w:line="360" w:lineRule="auto"/>
              <w:jc w:val="center"/>
              <w:rPr>
                <w:rFonts w:ascii="宋体" w:hAnsi="宋体" w:cs="宋体"/>
                <w:color w:val="000000" w:themeColor="text1"/>
                <w:szCs w:val="21"/>
              </w:rPr>
            </w:pPr>
          </w:p>
        </w:tc>
        <w:tc>
          <w:tcPr>
            <w:tcW w:w="3408" w:type="dxa"/>
            <w:vAlign w:val="center"/>
          </w:tcPr>
          <w:p w14:paraId="59CC74CF" w14:textId="77777777" w:rsidR="001D0570" w:rsidRDefault="001D0570">
            <w:pPr>
              <w:spacing w:line="360" w:lineRule="auto"/>
              <w:jc w:val="center"/>
              <w:rPr>
                <w:rFonts w:ascii="宋体" w:hAnsi="宋体" w:cs="宋体"/>
                <w:color w:val="000000" w:themeColor="text1"/>
                <w:szCs w:val="21"/>
              </w:rPr>
            </w:pPr>
          </w:p>
        </w:tc>
      </w:tr>
      <w:tr w:rsidR="001D0570" w14:paraId="04A1F53D" w14:textId="77777777">
        <w:trPr>
          <w:trHeight w:val="430"/>
          <w:jc w:val="center"/>
        </w:trPr>
        <w:tc>
          <w:tcPr>
            <w:tcW w:w="1089" w:type="dxa"/>
            <w:vAlign w:val="center"/>
          </w:tcPr>
          <w:p w14:paraId="00A475DF" w14:textId="77777777" w:rsidR="001D0570" w:rsidRDefault="008839DA">
            <w:pPr>
              <w:spacing w:line="360" w:lineRule="auto"/>
              <w:jc w:val="center"/>
              <w:rPr>
                <w:rFonts w:ascii="宋体" w:hAnsi="宋体" w:cs="宋体"/>
                <w:color w:val="000000" w:themeColor="text1"/>
                <w:szCs w:val="21"/>
              </w:rPr>
            </w:pPr>
            <w:r>
              <w:rPr>
                <w:rFonts w:ascii="宋体" w:hAnsi="宋体" w:cs="宋体" w:hint="eastAsia"/>
                <w:color w:val="000000" w:themeColor="text1"/>
                <w:szCs w:val="21"/>
              </w:rPr>
              <w:t>…</w:t>
            </w:r>
          </w:p>
        </w:tc>
        <w:tc>
          <w:tcPr>
            <w:tcW w:w="5240" w:type="dxa"/>
            <w:vAlign w:val="center"/>
          </w:tcPr>
          <w:p w14:paraId="404AA316" w14:textId="77777777" w:rsidR="001D0570" w:rsidRDefault="001D0570">
            <w:pPr>
              <w:spacing w:line="360" w:lineRule="auto"/>
              <w:jc w:val="center"/>
              <w:rPr>
                <w:rFonts w:ascii="宋体" w:hAnsi="宋体" w:cs="宋体"/>
                <w:color w:val="000000" w:themeColor="text1"/>
                <w:szCs w:val="21"/>
              </w:rPr>
            </w:pPr>
          </w:p>
        </w:tc>
        <w:tc>
          <w:tcPr>
            <w:tcW w:w="3408" w:type="dxa"/>
            <w:vAlign w:val="center"/>
          </w:tcPr>
          <w:p w14:paraId="0A5F49E1" w14:textId="77777777" w:rsidR="001D0570" w:rsidRDefault="001D0570">
            <w:pPr>
              <w:spacing w:line="360" w:lineRule="auto"/>
              <w:jc w:val="center"/>
              <w:rPr>
                <w:rFonts w:ascii="宋体" w:hAnsi="宋体" w:cs="宋体"/>
                <w:color w:val="000000" w:themeColor="text1"/>
                <w:szCs w:val="21"/>
              </w:rPr>
            </w:pPr>
          </w:p>
        </w:tc>
      </w:tr>
    </w:tbl>
    <w:p w14:paraId="5449D6FD" w14:textId="77777777" w:rsidR="001D0570" w:rsidRDefault="001D0570">
      <w:pPr>
        <w:spacing w:line="360" w:lineRule="auto"/>
        <w:rPr>
          <w:rFonts w:ascii="宋体" w:hAnsi="宋体" w:cs="宋体"/>
          <w:color w:val="000000" w:themeColor="text1"/>
          <w:szCs w:val="21"/>
        </w:rPr>
      </w:pPr>
    </w:p>
    <w:p w14:paraId="2FC979BC"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上述声明真实有效，否则我方负全部责任。</w:t>
      </w:r>
    </w:p>
    <w:p w14:paraId="5F4FE242" w14:textId="77777777" w:rsidR="001D0570" w:rsidRDefault="001D0570">
      <w:pPr>
        <w:spacing w:line="360" w:lineRule="auto"/>
        <w:rPr>
          <w:rFonts w:ascii="宋体" w:hAnsi="宋体" w:cs="宋体"/>
          <w:color w:val="000000" w:themeColor="text1"/>
          <w:szCs w:val="21"/>
        </w:rPr>
      </w:pPr>
    </w:p>
    <w:p w14:paraId="16A7EA53" w14:textId="77777777" w:rsidR="001D0570" w:rsidRDefault="008839DA">
      <w:pPr>
        <w:autoSpaceDE w:val="0"/>
        <w:autoSpaceDN w:val="0"/>
        <w:adjustRightInd w:val="0"/>
        <w:snapToGrid w:val="0"/>
        <w:spacing w:before="25" w:after="25" w:line="360" w:lineRule="auto"/>
        <w:jc w:val="right"/>
        <w:rPr>
          <w:rFonts w:ascii="宋体" w:hAnsi="宋体" w:cs="宋体"/>
          <w:color w:val="000000" w:themeColor="text1"/>
          <w:szCs w:val="21"/>
          <w:lang w:val="zh-CN"/>
        </w:rPr>
      </w:pPr>
      <w:r>
        <w:rPr>
          <w:rFonts w:ascii="宋体" w:hAnsi="宋体" w:cs="宋体" w:hint="eastAsia"/>
          <w:color w:val="000000" w:themeColor="text1"/>
          <w:szCs w:val="21"/>
        </w:rPr>
        <w:t>投标人名称（加盖公章）</w:t>
      </w:r>
      <w:r>
        <w:rPr>
          <w:rFonts w:ascii="宋体" w:hAnsi="宋体" w:cs="宋体" w:hint="eastAsia"/>
          <w:color w:val="000000" w:themeColor="text1"/>
          <w:szCs w:val="21"/>
          <w:lang w:val="zh-CN"/>
        </w:rPr>
        <w:t>：    ____________</w:t>
      </w:r>
    </w:p>
    <w:p w14:paraId="42D53EA7" w14:textId="77777777" w:rsidR="001D0570" w:rsidRDefault="008839DA">
      <w:pPr>
        <w:spacing w:line="360" w:lineRule="auto"/>
        <w:ind w:right="360" w:firstLine="480"/>
        <w:jc w:val="right"/>
        <w:rPr>
          <w:rFonts w:ascii="宋体" w:hAnsi="宋体" w:cs="宋体"/>
          <w:color w:val="000000" w:themeColor="text1"/>
          <w:szCs w:val="21"/>
        </w:rPr>
      </w:pPr>
      <w:r>
        <w:rPr>
          <w:rFonts w:ascii="宋体" w:hAnsi="宋体" w:cs="宋体" w:hint="eastAsia"/>
          <w:color w:val="000000" w:themeColor="text1"/>
          <w:szCs w:val="21"/>
        </w:rPr>
        <w:t xml:space="preserve">日期：_____年______月______日   </w:t>
      </w:r>
    </w:p>
    <w:p w14:paraId="09D177F8" w14:textId="77777777" w:rsidR="001D0570" w:rsidRDefault="008839DA">
      <w:pPr>
        <w:spacing w:line="360" w:lineRule="auto"/>
        <w:rPr>
          <w:rFonts w:ascii="宋体" w:hAnsi="宋体" w:cs="宋体"/>
          <w:color w:val="000000" w:themeColor="text1"/>
          <w:szCs w:val="21"/>
        </w:rPr>
      </w:pPr>
      <w:r>
        <w:rPr>
          <w:rFonts w:ascii="宋体" w:hAnsi="宋体" w:cs="宋体" w:hint="eastAsia"/>
          <w:color w:val="000000" w:themeColor="text1"/>
          <w:szCs w:val="21"/>
        </w:rPr>
        <w:lastRenderedPageBreak/>
        <w:t>说明：供应商承诺不实的，依据《政府采购法》第七十七条“提供虚假材料谋取中标、成交的”有关规定予以处理。</w:t>
      </w:r>
    </w:p>
    <w:p w14:paraId="43F41CC4" w14:textId="77777777" w:rsidR="001D0570" w:rsidRDefault="001D0570">
      <w:pPr>
        <w:tabs>
          <w:tab w:val="left" w:pos="5580"/>
        </w:tabs>
        <w:spacing w:line="360" w:lineRule="auto"/>
        <w:rPr>
          <w:rFonts w:ascii="宋体" w:hAnsi="宋体" w:cs="宋体"/>
          <w:color w:val="000000" w:themeColor="text1"/>
          <w:szCs w:val="21"/>
        </w:rPr>
        <w:sectPr w:rsidR="001D0570">
          <w:pgSz w:w="11907" w:h="16840"/>
          <w:pgMar w:top="1440" w:right="1080" w:bottom="1440" w:left="1080" w:header="567" w:footer="567" w:gutter="0"/>
          <w:cols w:space="720"/>
          <w:docGrid w:linePitch="462"/>
        </w:sectPr>
      </w:pPr>
    </w:p>
    <w:p w14:paraId="07006379" w14:textId="77777777" w:rsidR="001D0570" w:rsidRDefault="008839DA">
      <w:pPr>
        <w:spacing w:line="360" w:lineRule="auto"/>
        <w:jc w:val="center"/>
        <w:outlineLvl w:val="2"/>
        <w:rPr>
          <w:rFonts w:ascii="宋体" w:hAnsi="宋体" w:cs="宋体"/>
          <w:b/>
          <w:bCs/>
          <w:color w:val="000000" w:themeColor="text1"/>
          <w:szCs w:val="21"/>
        </w:rPr>
      </w:pPr>
      <w:bookmarkStart w:id="849" w:name="_Toc28389"/>
      <w:r>
        <w:rPr>
          <w:rFonts w:ascii="宋体" w:hAnsi="宋体" w:cs="宋体" w:hint="eastAsia"/>
          <w:b/>
          <w:bCs/>
          <w:color w:val="000000" w:themeColor="text1"/>
          <w:szCs w:val="21"/>
        </w:rPr>
        <w:lastRenderedPageBreak/>
        <w:t>2 落实政府采购政策需满足的资格要求（如有）</w:t>
      </w:r>
      <w:bookmarkEnd w:id="849"/>
    </w:p>
    <w:p w14:paraId="34F4CB63" w14:textId="77777777" w:rsidR="001D0570" w:rsidRDefault="008839DA">
      <w:pPr>
        <w:spacing w:line="360" w:lineRule="auto"/>
        <w:outlineLvl w:val="3"/>
        <w:rPr>
          <w:rFonts w:ascii="宋体" w:hAnsi="宋体" w:cs="宋体"/>
          <w:color w:val="000000" w:themeColor="text1"/>
          <w:szCs w:val="21"/>
        </w:rPr>
      </w:pPr>
      <w:r>
        <w:rPr>
          <w:rFonts w:ascii="宋体" w:hAnsi="宋体" w:cs="宋体" w:hint="eastAsia"/>
          <w:color w:val="000000" w:themeColor="text1"/>
          <w:szCs w:val="21"/>
        </w:rPr>
        <w:t>2-1中小企业声明函</w:t>
      </w:r>
    </w:p>
    <w:p w14:paraId="2E2B51CF" w14:textId="77777777" w:rsidR="001D0570" w:rsidRDefault="001D0570">
      <w:pPr>
        <w:tabs>
          <w:tab w:val="left" w:pos="5580"/>
        </w:tabs>
        <w:spacing w:line="360" w:lineRule="auto"/>
        <w:rPr>
          <w:rFonts w:ascii="宋体" w:hAnsi="宋体" w:cs="宋体"/>
          <w:color w:val="000000" w:themeColor="text1"/>
          <w:szCs w:val="21"/>
        </w:rPr>
      </w:pPr>
    </w:p>
    <w:p w14:paraId="4EEE388E"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说明：</w:t>
      </w:r>
    </w:p>
    <w:p w14:paraId="23FC8EEE"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（1）如本项目（包）不专门面向中小企业预留采购份额，资格证明文件部分无需提供《中小企业声明函》。</w:t>
      </w:r>
    </w:p>
    <w:p w14:paraId="2B041728"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（2）如本项目（包）专门面向中小/小微企业采购，须提供《中小企业声明函》（实质性格式）。</w:t>
      </w:r>
    </w:p>
    <w:p w14:paraId="56F91313"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3）如本项目（包）预留部分采购项目预算专门面向中小企业采购，要求供应商以联合体形式参加采购活动，且联合体中中小企业承担的部分达到一定比例的，须提供《联合协议》；要求获得采购合同的供应商将采购项目中的一定比例分包给一家或者多家中小企业的，须提供《拟分包情况说明及分包意向协议（类型一）》。</w:t>
      </w:r>
    </w:p>
    <w:p w14:paraId="2C5DACED"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（4）其他</w:t>
      </w:r>
    </w:p>
    <w:p w14:paraId="20BFBE97"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1）中小企业参加政府采购活动，应当出具此格式文件。《中小企业声明函》由参加政府采购活动的投标人出具。联合体投标的，《中小企业声明函》由牵头人出具。</w:t>
      </w:r>
    </w:p>
    <w:p w14:paraId="76FF6D0F"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14:paraId="4007E038"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3）对于多标的的采购项目，投标人应充分、准确地了解所投产品制造企业信息。对相关情况了解不清楚的，不建议填报本声明函。</w:t>
      </w:r>
    </w:p>
    <w:p w14:paraId="0931A348"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5）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p>
    <w:p w14:paraId="5051B9F4"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6A579357" w14:textId="77777777" w:rsidR="001D0570" w:rsidRDefault="008839DA">
      <w:pPr>
        <w:widowControl/>
        <w:spacing w:line="360" w:lineRule="auto"/>
        <w:jc w:val="center"/>
        <w:outlineLvl w:val="4"/>
        <w:rPr>
          <w:rFonts w:ascii="宋体" w:hAnsi="宋体" w:cs="宋体"/>
          <w:color w:val="000000" w:themeColor="text1"/>
          <w:szCs w:val="21"/>
        </w:rPr>
      </w:pPr>
      <w:r>
        <w:rPr>
          <w:rFonts w:ascii="宋体" w:hAnsi="宋体" w:cs="宋体" w:hint="eastAsia"/>
          <w:color w:val="000000" w:themeColor="text1"/>
          <w:szCs w:val="21"/>
        </w:rPr>
        <w:lastRenderedPageBreak/>
        <w:t>2-1-1</w:t>
      </w:r>
      <w:r>
        <w:rPr>
          <w:rFonts w:ascii="宋体" w:hAnsi="宋体" w:cs="宋体" w:hint="eastAsia"/>
          <w:b/>
          <w:bCs/>
          <w:color w:val="000000" w:themeColor="text1"/>
          <w:szCs w:val="21"/>
        </w:rPr>
        <w:t>中小企业声明函（工程、服务）</w:t>
      </w:r>
    </w:p>
    <w:p w14:paraId="3CBC584F" w14:textId="77777777" w:rsidR="001D0570" w:rsidRDefault="001D0570">
      <w:pPr>
        <w:spacing w:before="2" w:line="360" w:lineRule="auto"/>
        <w:rPr>
          <w:rFonts w:ascii="宋体" w:hAnsi="宋体" w:cs="宋体"/>
          <w:b/>
          <w:bCs/>
          <w:color w:val="000000" w:themeColor="text1"/>
          <w:szCs w:val="21"/>
        </w:rPr>
      </w:pPr>
    </w:p>
    <w:p w14:paraId="2094912A" w14:textId="77777777" w:rsidR="001D0570" w:rsidRDefault="008839DA">
      <w:pPr>
        <w:pStyle w:val="af"/>
        <w:spacing w:line="360" w:lineRule="auto"/>
        <w:ind w:right="138" w:firstLine="640"/>
        <w:rPr>
          <w:rFonts w:cs="宋体"/>
          <w:color w:val="000000" w:themeColor="text1"/>
          <w:w w:val="95"/>
          <w:sz w:val="21"/>
          <w:szCs w:val="21"/>
        </w:rPr>
      </w:pPr>
      <w:r>
        <w:rPr>
          <w:rFonts w:cs="宋体" w:hint="eastAsia"/>
          <w:color w:val="000000" w:themeColor="text1"/>
          <w:w w:val="95"/>
          <w:sz w:val="21"/>
          <w:szCs w:val="21"/>
        </w:rPr>
        <w:t>本公司（联合体）郑重声明，根据《政府采购促进中小 企业发展管理办法》（财库﹝2020﹞46 号）的规定，本公司（联合体）参加（单位名称）的（项目名称）采购活动，工 程的施工单位全部为符合政策要求的中小企业（或者：服务 全部由符合政策要求的中小企业承接）。相关企业（含联合 体中的中小企业、签订分包意向协议的中小企业）的具体情 况如下：</w:t>
      </w:r>
    </w:p>
    <w:p w14:paraId="7E91B027" w14:textId="77777777" w:rsidR="001D0570" w:rsidRDefault="008839DA">
      <w:pPr>
        <w:tabs>
          <w:tab w:val="left" w:pos="1706"/>
          <w:tab w:val="left" w:pos="4905"/>
          <w:tab w:val="left" w:pos="7113"/>
        </w:tabs>
        <w:spacing w:before="11" w:line="360" w:lineRule="auto"/>
        <w:ind w:left="105" w:right="138" w:firstLine="655"/>
        <w:rPr>
          <w:rFonts w:ascii="宋体" w:hAnsi="宋体" w:cs="宋体"/>
          <w:color w:val="000000" w:themeColor="text1"/>
          <w:w w:val="95"/>
          <w:szCs w:val="21"/>
        </w:rPr>
      </w:pPr>
      <w:r>
        <w:rPr>
          <w:rFonts w:ascii="宋体" w:hAnsi="宋体" w:cs="宋体" w:hint="eastAsia"/>
          <w:color w:val="000000" w:themeColor="text1"/>
          <w:w w:val="95"/>
          <w:szCs w:val="21"/>
        </w:rPr>
        <w:t>1. （标的名称），属于（</w:t>
      </w:r>
      <w:r>
        <w:rPr>
          <w:rFonts w:ascii="宋体" w:hAnsi="宋体" w:cs="宋体" w:hint="eastAsia"/>
          <w:b/>
          <w:bCs/>
          <w:color w:val="000000" w:themeColor="text1"/>
          <w:w w:val="95"/>
          <w:szCs w:val="21"/>
        </w:rPr>
        <w:t>招标文件中明确的所属行业</w:t>
      </w:r>
      <w:r>
        <w:rPr>
          <w:rFonts w:ascii="宋体" w:hAnsi="宋体" w:cs="宋体" w:hint="eastAsia"/>
          <w:color w:val="000000" w:themeColor="text1"/>
          <w:w w:val="95"/>
          <w:szCs w:val="21"/>
        </w:rPr>
        <w:t>）； 承建（承接）企业为（企业名称），从业人员</w:t>
      </w:r>
      <w:r>
        <w:rPr>
          <w:rFonts w:ascii="宋体" w:hAnsi="宋体" w:cs="宋体" w:hint="eastAsia"/>
          <w:color w:val="000000" w:themeColor="text1"/>
          <w:w w:val="95"/>
          <w:szCs w:val="21"/>
          <w:u w:val="single"/>
        </w:rPr>
        <w:t xml:space="preserve"> </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人，营业 收入为</w:t>
      </w:r>
      <w:r>
        <w:rPr>
          <w:rFonts w:ascii="宋体" w:hAnsi="宋体" w:cs="宋体" w:hint="eastAsia"/>
          <w:color w:val="000000" w:themeColor="text1"/>
          <w:w w:val="95"/>
          <w:szCs w:val="21"/>
          <w:u w:val="single"/>
        </w:rPr>
        <w:t xml:space="preserve"> </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万元，资产总额为</w:t>
      </w:r>
      <w:r>
        <w:rPr>
          <w:rFonts w:ascii="宋体" w:hAnsi="宋体" w:cs="宋体" w:hint="eastAsia"/>
          <w:color w:val="000000" w:themeColor="text1"/>
          <w:w w:val="95"/>
          <w:szCs w:val="21"/>
          <w:u w:val="single"/>
        </w:rPr>
        <w:t xml:space="preserve"> </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万元，属于（中型企业、 小型企业、微型企业）；</w:t>
      </w:r>
    </w:p>
    <w:p w14:paraId="361FB557" w14:textId="77777777" w:rsidR="001D0570" w:rsidRDefault="008839DA">
      <w:pPr>
        <w:tabs>
          <w:tab w:val="left" w:pos="1706"/>
          <w:tab w:val="left" w:pos="4905"/>
          <w:tab w:val="left" w:pos="7113"/>
        </w:tabs>
        <w:spacing w:before="23" w:line="360" w:lineRule="auto"/>
        <w:ind w:left="105" w:right="138" w:firstLine="655"/>
        <w:rPr>
          <w:rFonts w:ascii="宋体" w:hAnsi="宋体" w:cs="宋体"/>
          <w:color w:val="000000" w:themeColor="text1"/>
          <w:w w:val="95"/>
          <w:szCs w:val="21"/>
        </w:rPr>
      </w:pPr>
      <w:r>
        <w:rPr>
          <w:rFonts w:ascii="宋体" w:hAnsi="宋体" w:cs="宋体" w:hint="eastAsia"/>
          <w:color w:val="000000" w:themeColor="text1"/>
          <w:w w:val="95"/>
          <w:szCs w:val="21"/>
        </w:rPr>
        <w:t>2. （标的名称），属于（招标文件中明确的所属行业）； 承建（承接）企业为（企业名称），从业人员</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人，营业 收入为</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万元，资产总额为</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万元，属于（中型企业、 小型企业、微型企业）；</w:t>
      </w:r>
    </w:p>
    <w:p w14:paraId="797C971B" w14:textId="77777777" w:rsidR="001D0570" w:rsidRDefault="008839DA">
      <w:pPr>
        <w:pStyle w:val="af"/>
        <w:spacing w:before="34" w:line="360" w:lineRule="auto"/>
        <w:ind w:left="765" w:right="138" w:hanging="5"/>
        <w:rPr>
          <w:rFonts w:cs="宋体"/>
          <w:color w:val="000000" w:themeColor="text1"/>
          <w:w w:val="95"/>
          <w:sz w:val="21"/>
          <w:szCs w:val="21"/>
        </w:rPr>
      </w:pPr>
      <w:r>
        <w:rPr>
          <w:rFonts w:cs="宋体" w:hint="eastAsia"/>
          <w:color w:val="000000" w:themeColor="text1"/>
          <w:w w:val="95"/>
          <w:sz w:val="21"/>
          <w:szCs w:val="21"/>
        </w:rPr>
        <w:t>…… 以上企业，不属于大企业的分支机构，不存在控股股东为大企业的情形，也不存在与大企业的负责人为同一人的情形。</w:t>
      </w:r>
    </w:p>
    <w:p w14:paraId="3BBDD21B" w14:textId="77777777" w:rsidR="001D0570" w:rsidRDefault="008839DA">
      <w:pPr>
        <w:pStyle w:val="af"/>
        <w:spacing w:before="23" w:line="360" w:lineRule="auto"/>
        <w:ind w:right="138" w:firstLine="640"/>
        <w:rPr>
          <w:rFonts w:cs="宋体"/>
          <w:color w:val="000000" w:themeColor="text1"/>
          <w:w w:val="95"/>
          <w:sz w:val="21"/>
          <w:szCs w:val="21"/>
        </w:rPr>
      </w:pPr>
      <w:r>
        <w:rPr>
          <w:rFonts w:cs="宋体" w:hint="eastAsia"/>
          <w:color w:val="000000" w:themeColor="text1"/>
          <w:w w:val="95"/>
          <w:sz w:val="21"/>
          <w:szCs w:val="21"/>
        </w:rPr>
        <w:t>本企业对上述声明内容的真实性负责。如有虚假，将依 法承担相应责任。</w:t>
      </w:r>
    </w:p>
    <w:p w14:paraId="7C3233D7" w14:textId="77777777" w:rsidR="001D0570" w:rsidRDefault="008839DA">
      <w:pPr>
        <w:pStyle w:val="af"/>
        <w:spacing w:before="56" w:line="360" w:lineRule="auto"/>
        <w:ind w:left="3960" w:right="1748"/>
        <w:jc w:val="right"/>
        <w:rPr>
          <w:rFonts w:cs="宋体"/>
          <w:color w:val="000000" w:themeColor="text1"/>
          <w:w w:val="95"/>
          <w:sz w:val="21"/>
          <w:szCs w:val="21"/>
        </w:rPr>
      </w:pPr>
      <w:r>
        <w:rPr>
          <w:rFonts w:cs="宋体" w:hint="eastAsia"/>
          <w:color w:val="000000" w:themeColor="text1"/>
          <w:w w:val="95"/>
          <w:sz w:val="21"/>
          <w:szCs w:val="21"/>
        </w:rPr>
        <w:t xml:space="preserve">企业名称（盖章）： </w:t>
      </w:r>
    </w:p>
    <w:p w14:paraId="2CFBBDBC" w14:textId="77777777" w:rsidR="001D0570" w:rsidRDefault="008839DA">
      <w:pPr>
        <w:pStyle w:val="af"/>
        <w:spacing w:before="56" w:line="360" w:lineRule="auto"/>
        <w:ind w:left="3960" w:right="1748"/>
        <w:jc w:val="right"/>
        <w:rPr>
          <w:rFonts w:cs="宋体"/>
          <w:color w:val="000000" w:themeColor="text1"/>
          <w:w w:val="95"/>
          <w:sz w:val="21"/>
          <w:szCs w:val="21"/>
        </w:rPr>
      </w:pPr>
      <w:r>
        <w:rPr>
          <w:rFonts w:cs="宋体" w:hint="eastAsia"/>
          <w:color w:val="000000" w:themeColor="text1"/>
          <w:w w:val="95"/>
          <w:sz w:val="21"/>
          <w:szCs w:val="21"/>
        </w:rPr>
        <w:t>日 期：</w:t>
      </w:r>
    </w:p>
    <w:p w14:paraId="50AAAE3C" w14:textId="77777777" w:rsidR="001D0570" w:rsidRDefault="001D0570">
      <w:pPr>
        <w:spacing w:line="360" w:lineRule="auto"/>
        <w:ind w:right="360" w:firstLine="480"/>
        <w:jc w:val="right"/>
        <w:rPr>
          <w:rFonts w:ascii="宋体" w:hAnsi="宋体" w:cs="宋体"/>
          <w:color w:val="000000" w:themeColor="text1"/>
          <w:szCs w:val="21"/>
        </w:rPr>
      </w:pPr>
    </w:p>
    <w:p w14:paraId="3EEB24F0" w14:textId="77777777" w:rsidR="001D0570" w:rsidRDefault="001D0570">
      <w:pPr>
        <w:spacing w:line="360" w:lineRule="auto"/>
        <w:ind w:right="360" w:firstLine="480"/>
        <w:jc w:val="right"/>
        <w:rPr>
          <w:rFonts w:ascii="宋体" w:hAnsi="宋体" w:cs="宋体"/>
          <w:color w:val="000000" w:themeColor="text1"/>
          <w:szCs w:val="21"/>
        </w:rPr>
      </w:pPr>
    </w:p>
    <w:tbl>
      <w:tblPr>
        <w:tblW w:w="9747" w:type="dxa"/>
        <w:tblBorders>
          <w:top w:val="single" w:sz="4" w:space="0" w:color="auto"/>
        </w:tblBorders>
        <w:tblLayout w:type="fixed"/>
        <w:tblLook w:val="04A0" w:firstRow="1" w:lastRow="0" w:firstColumn="1" w:lastColumn="0" w:noHBand="0" w:noVBand="1"/>
      </w:tblPr>
      <w:tblGrid>
        <w:gridCol w:w="9747"/>
      </w:tblGrid>
      <w:tr w:rsidR="001D0570" w14:paraId="189B3CDA" w14:textId="77777777">
        <w:tc>
          <w:tcPr>
            <w:tcW w:w="9747" w:type="dxa"/>
          </w:tcPr>
          <w:p w14:paraId="5DF4EFAA"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vertAlign w:val="superscript"/>
              </w:rPr>
              <w:t>1</w:t>
            </w:r>
            <w:r>
              <w:rPr>
                <w:rFonts w:ascii="宋体" w:hAnsi="宋体" w:cs="宋体" w:hint="eastAsia"/>
                <w:color w:val="000000" w:themeColor="text1"/>
                <w:szCs w:val="21"/>
              </w:rPr>
              <w:t>从业人员、营业收入、资产总额填报上一年度数据，无上一年度数据的新成立企业可不填报。</w:t>
            </w:r>
          </w:p>
        </w:tc>
      </w:tr>
    </w:tbl>
    <w:p w14:paraId="167A46D9" w14:textId="77777777" w:rsidR="001D0570" w:rsidRDefault="001D0570">
      <w:pPr>
        <w:autoSpaceDE w:val="0"/>
        <w:autoSpaceDN w:val="0"/>
        <w:adjustRightInd w:val="0"/>
        <w:spacing w:line="360" w:lineRule="auto"/>
        <w:ind w:firstLine="420"/>
        <w:jc w:val="left"/>
        <w:rPr>
          <w:rFonts w:ascii="宋体" w:hAnsi="宋体" w:cs="宋体"/>
          <w:color w:val="000000" w:themeColor="text1"/>
          <w:szCs w:val="21"/>
        </w:rPr>
      </w:pPr>
    </w:p>
    <w:p w14:paraId="6BFCA987" w14:textId="77777777" w:rsidR="001D0570" w:rsidRDefault="001D0570">
      <w:pPr>
        <w:spacing w:line="360" w:lineRule="auto"/>
        <w:rPr>
          <w:rFonts w:ascii="宋体" w:hAnsi="宋体" w:cs="宋体"/>
          <w:color w:val="000000" w:themeColor="text1"/>
          <w:szCs w:val="21"/>
        </w:rPr>
      </w:pPr>
    </w:p>
    <w:p w14:paraId="570090CF" w14:textId="77777777" w:rsidR="001D0570" w:rsidRDefault="008839DA">
      <w:pPr>
        <w:spacing w:beforeLines="100" w:before="240" w:afterLines="100" w:after="240" w:line="360" w:lineRule="auto"/>
        <w:jc w:val="center"/>
        <w:outlineLvl w:val="4"/>
        <w:rPr>
          <w:rFonts w:ascii="宋体" w:hAnsi="宋体" w:cs="宋体"/>
          <w:b/>
          <w:color w:val="000000" w:themeColor="text1"/>
          <w:szCs w:val="21"/>
        </w:rPr>
      </w:pPr>
      <w:r>
        <w:rPr>
          <w:rFonts w:ascii="宋体" w:hAnsi="宋体" w:cs="宋体" w:hint="eastAsia"/>
          <w:color w:val="000000" w:themeColor="text1"/>
          <w:szCs w:val="21"/>
        </w:rPr>
        <w:br w:type="page"/>
      </w:r>
      <w:r>
        <w:rPr>
          <w:rFonts w:ascii="宋体" w:hAnsi="宋体" w:cs="宋体" w:hint="eastAsia"/>
          <w:color w:val="000000" w:themeColor="text1"/>
          <w:szCs w:val="21"/>
        </w:rPr>
        <w:lastRenderedPageBreak/>
        <w:t>2-1-2</w:t>
      </w:r>
      <w:r>
        <w:rPr>
          <w:rFonts w:ascii="宋体" w:hAnsi="宋体" w:cs="宋体" w:hint="eastAsia"/>
          <w:b/>
          <w:bCs/>
          <w:color w:val="000000" w:themeColor="text1"/>
          <w:szCs w:val="21"/>
        </w:rPr>
        <w:t>残疾人福利性单位声明函格式</w:t>
      </w:r>
      <w:r>
        <w:rPr>
          <w:rFonts w:ascii="宋体" w:hAnsi="宋体" w:cs="宋体" w:hint="eastAsia"/>
          <w:b/>
          <w:color w:val="000000" w:themeColor="text1"/>
          <w:szCs w:val="21"/>
        </w:rPr>
        <w:t xml:space="preserve">       </w:t>
      </w:r>
    </w:p>
    <w:p w14:paraId="4BC03D46" w14:textId="77777777" w:rsidR="001D0570" w:rsidRDefault="008839DA">
      <w:pPr>
        <w:spacing w:line="360" w:lineRule="auto"/>
        <w:ind w:firstLine="504"/>
        <w:rPr>
          <w:rFonts w:ascii="宋体" w:hAnsi="宋体" w:cs="宋体"/>
          <w:color w:val="000000" w:themeColor="text1"/>
          <w:spacing w:val="6"/>
          <w:szCs w:val="21"/>
        </w:rPr>
      </w:pPr>
      <w:r>
        <w:rPr>
          <w:rFonts w:ascii="宋体" w:hAnsi="宋体" w:cs="宋体" w:hint="eastAsia"/>
          <w:color w:val="000000" w:themeColor="text1"/>
          <w:spacing w:val="6"/>
          <w:szCs w:val="21"/>
        </w:rPr>
        <w:t>本单位郑重声明，根据《财政部 民政部 中国残疾人联合会关于促进残疾人就业政府采购政策的通知》（财库</w:t>
      </w:r>
      <w:r>
        <w:rPr>
          <w:rFonts w:ascii="宋体" w:hAnsi="宋体" w:cs="宋体" w:hint="eastAsia"/>
          <w:color w:val="000000" w:themeColor="text1"/>
          <w:szCs w:val="21"/>
        </w:rPr>
        <w:t>〔2017〕 141</w:t>
      </w:r>
      <w:r>
        <w:rPr>
          <w:rFonts w:ascii="宋体" w:hAnsi="宋体" w:cs="宋体" w:hint="eastAsia"/>
          <w:color w:val="000000" w:themeColor="text1"/>
          <w:spacing w:val="6"/>
          <w:szCs w:val="21"/>
        </w:rPr>
        <w:t>号）的规定，本单位</w:t>
      </w:r>
      <w:r>
        <w:rPr>
          <w:rFonts w:ascii="宋体" w:hAnsi="宋体" w:cs="宋体" w:hint="eastAsia"/>
          <w:b/>
          <w:color w:val="000000" w:themeColor="text1"/>
          <w:szCs w:val="21"/>
        </w:rPr>
        <w:t>（请进行勾选）</w:t>
      </w:r>
      <w:r>
        <w:rPr>
          <w:rFonts w:ascii="宋体" w:hAnsi="宋体" w:cs="宋体" w:hint="eastAsia"/>
          <w:color w:val="000000" w:themeColor="text1"/>
          <w:spacing w:val="6"/>
          <w:szCs w:val="21"/>
        </w:rPr>
        <w:t>：</w:t>
      </w:r>
    </w:p>
    <w:p w14:paraId="28FB8BBC" w14:textId="77777777" w:rsidR="001D0570" w:rsidRDefault="008839DA">
      <w:pPr>
        <w:spacing w:line="360" w:lineRule="auto"/>
        <w:ind w:firstLine="482"/>
        <w:rPr>
          <w:rFonts w:ascii="宋体" w:hAnsi="宋体" w:cs="宋体"/>
          <w:b/>
          <w:color w:val="000000" w:themeColor="text1"/>
          <w:spacing w:val="6"/>
          <w:szCs w:val="21"/>
        </w:rPr>
      </w:pPr>
      <w:r>
        <w:rPr>
          <w:rFonts w:ascii="宋体" w:hAnsi="宋体" w:cs="宋体" w:hint="eastAsia"/>
          <w:b/>
          <w:color w:val="000000" w:themeColor="text1"/>
          <w:szCs w:val="21"/>
        </w:rPr>
        <w:sym w:font="Wingdings 2" w:char="00A3"/>
      </w:r>
      <w:r>
        <w:rPr>
          <w:rFonts w:ascii="宋体" w:hAnsi="宋体" w:cs="宋体" w:hint="eastAsia"/>
          <w:b/>
          <w:color w:val="000000" w:themeColor="text1"/>
          <w:spacing w:val="6"/>
          <w:szCs w:val="21"/>
        </w:rPr>
        <w:t>不属于符合条件的残疾人福利性单位。</w:t>
      </w:r>
    </w:p>
    <w:p w14:paraId="552C74F3" w14:textId="77777777" w:rsidR="001D0570" w:rsidRDefault="008839DA">
      <w:pPr>
        <w:spacing w:line="360" w:lineRule="auto"/>
        <w:ind w:firstLine="482"/>
        <w:rPr>
          <w:rFonts w:ascii="宋体" w:hAnsi="宋体" w:cs="宋体"/>
          <w:color w:val="000000" w:themeColor="text1"/>
          <w:spacing w:val="6"/>
          <w:szCs w:val="21"/>
        </w:rPr>
      </w:pPr>
      <w:r>
        <w:rPr>
          <w:rFonts w:ascii="宋体" w:hAnsi="宋体" w:cs="宋体" w:hint="eastAsia"/>
          <w:b/>
          <w:color w:val="000000" w:themeColor="text1"/>
          <w:szCs w:val="21"/>
        </w:rPr>
        <w:t>□</w:t>
      </w:r>
      <w:r>
        <w:rPr>
          <w:rFonts w:ascii="宋体" w:hAnsi="宋体" w:cs="宋体" w:hint="eastAsia"/>
          <w:b/>
          <w:color w:val="000000" w:themeColor="text1"/>
          <w:spacing w:val="6"/>
          <w:szCs w:val="21"/>
        </w:rPr>
        <w:t>属于符合条件的残疾人福利性单位，</w:t>
      </w:r>
      <w:r>
        <w:rPr>
          <w:rFonts w:ascii="宋体" w:hAnsi="宋体" w:cs="宋体" w:hint="eastAsia"/>
          <w:color w:val="000000" w:themeColor="text1"/>
          <w:spacing w:val="6"/>
          <w:szCs w:val="21"/>
        </w:rPr>
        <w:t>且本单位参加______单位的______项目采购活动提供本单位制造的货物（由本单位承担工程/提供服务），或者提供其他残疾人福利性单位制造的货物（不包括使用非残疾人福利性单位注册商标的货物）。</w:t>
      </w:r>
    </w:p>
    <w:p w14:paraId="258F7D53" w14:textId="77777777" w:rsidR="001D0570" w:rsidRDefault="008839DA">
      <w:pPr>
        <w:spacing w:line="360" w:lineRule="auto"/>
        <w:ind w:firstLineChars="200" w:firstLine="446"/>
        <w:rPr>
          <w:rFonts w:ascii="宋体" w:hAnsi="宋体" w:cs="宋体"/>
          <w:color w:val="000000" w:themeColor="text1"/>
          <w:spacing w:val="6"/>
          <w:szCs w:val="21"/>
        </w:rPr>
      </w:pPr>
      <w:r>
        <w:rPr>
          <w:rFonts w:ascii="宋体" w:hAnsi="宋体" w:cs="宋体" w:hint="eastAsia"/>
          <w:b/>
          <w:color w:val="000000" w:themeColor="text1"/>
          <w:spacing w:val="6"/>
          <w:szCs w:val="21"/>
        </w:rPr>
        <w:t>本单位对上述声明的真实性负责。如有虚假，将依法承担相应责任。</w:t>
      </w:r>
    </w:p>
    <w:p w14:paraId="0CC793F9" w14:textId="77777777" w:rsidR="001D0570" w:rsidRDefault="001D0570">
      <w:pPr>
        <w:spacing w:line="360" w:lineRule="auto"/>
        <w:ind w:firstLineChars="200" w:firstLine="444"/>
        <w:rPr>
          <w:rFonts w:ascii="宋体" w:hAnsi="宋体" w:cs="宋体"/>
          <w:color w:val="000000" w:themeColor="text1"/>
          <w:spacing w:val="6"/>
          <w:szCs w:val="21"/>
        </w:rPr>
      </w:pPr>
    </w:p>
    <w:p w14:paraId="5F84817C" w14:textId="77777777" w:rsidR="001D0570" w:rsidRDefault="001D0570">
      <w:pPr>
        <w:spacing w:line="360" w:lineRule="auto"/>
        <w:ind w:firstLineChars="200" w:firstLine="444"/>
        <w:rPr>
          <w:rFonts w:ascii="宋体" w:hAnsi="宋体" w:cs="宋体"/>
          <w:color w:val="000000" w:themeColor="text1"/>
          <w:spacing w:val="6"/>
          <w:szCs w:val="21"/>
        </w:rPr>
      </w:pPr>
    </w:p>
    <w:p w14:paraId="79685D91" w14:textId="77777777" w:rsidR="001D0570" w:rsidRDefault="008839DA">
      <w:pPr>
        <w:tabs>
          <w:tab w:val="left" w:pos="4860"/>
        </w:tabs>
        <w:spacing w:line="360" w:lineRule="auto"/>
        <w:ind w:right="1560" w:firstLineChars="200" w:firstLine="444"/>
        <w:jc w:val="center"/>
        <w:rPr>
          <w:rFonts w:ascii="宋体" w:hAnsi="宋体" w:cs="宋体"/>
          <w:color w:val="000000" w:themeColor="text1"/>
          <w:spacing w:val="6"/>
          <w:szCs w:val="21"/>
        </w:rPr>
      </w:pPr>
      <w:r>
        <w:rPr>
          <w:rFonts w:ascii="宋体" w:hAnsi="宋体" w:cs="宋体" w:hint="eastAsia"/>
          <w:color w:val="000000" w:themeColor="text1"/>
          <w:spacing w:val="6"/>
          <w:szCs w:val="21"/>
        </w:rPr>
        <w:t xml:space="preserve">               单位名称（盖章）：</w:t>
      </w:r>
    </w:p>
    <w:p w14:paraId="33DA769E" w14:textId="77777777" w:rsidR="001D0570" w:rsidRDefault="008839DA">
      <w:pPr>
        <w:tabs>
          <w:tab w:val="left" w:pos="4860"/>
        </w:tabs>
        <w:spacing w:line="360" w:lineRule="auto"/>
        <w:ind w:right="1560" w:firstLineChars="200" w:firstLine="444"/>
        <w:jc w:val="center"/>
        <w:rPr>
          <w:rFonts w:ascii="宋体" w:hAnsi="宋体" w:cs="宋体"/>
          <w:color w:val="000000" w:themeColor="text1"/>
          <w:spacing w:val="6"/>
          <w:szCs w:val="21"/>
        </w:rPr>
      </w:pPr>
      <w:r>
        <w:rPr>
          <w:rFonts w:ascii="宋体" w:hAnsi="宋体" w:cs="宋体" w:hint="eastAsia"/>
          <w:color w:val="000000" w:themeColor="text1"/>
          <w:spacing w:val="6"/>
          <w:szCs w:val="21"/>
        </w:rPr>
        <w:t xml:space="preserve">       日  期：</w:t>
      </w:r>
    </w:p>
    <w:p w14:paraId="5F055773"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6AF8BEA0" w14:textId="77777777" w:rsidR="001D0570" w:rsidRDefault="008839DA">
      <w:pPr>
        <w:spacing w:line="360" w:lineRule="auto"/>
        <w:outlineLvl w:val="3"/>
        <w:rPr>
          <w:rFonts w:ascii="宋体" w:hAnsi="宋体" w:cs="宋体"/>
          <w:color w:val="000000" w:themeColor="text1"/>
          <w:szCs w:val="21"/>
        </w:rPr>
      </w:pPr>
      <w:r>
        <w:rPr>
          <w:rFonts w:ascii="宋体" w:hAnsi="宋体" w:cs="宋体" w:hint="eastAsia"/>
          <w:color w:val="000000" w:themeColor="text1"/>
          <w:szCs w:val="21"/>
        </w:rPr>
        <w:lastRenderedPageBreak/>
        <w:t>2-2拟分包情况说明及分包意向协议（类型一）（实质性格式）</w:t>
      </w:r>
    </w:p>
    <w:p w14:paraId="56CD388E" w14:textId="77777777" w:rsidR="001D0570" w:rsidRDefault="001D0570" w:rsidP="00041E0A">
      <w:pPr>
        <w:autoSpaceDE w:val="0"/>
        <w:autoSpaceDN w:val="0"/>
        <w:adjustRightInd w:val="0"/>
        <w:spacing w:line="360" w:lineRule="auto"/>
        <w:rPr>
          <w:rFonts w:ascii="宋体" w:hAnsi="宋体" w:cs="宋体"/>
          <w:b/>
          <w:color w:val="000000" w:themeColor="text1"/>
          <w:szCs w:val="21"/>
        </w:rPr>
      </w:pPr>
    </w:p>
    <w:p w14:paraId="19FF947A"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致：</w:t>
      </w:r>
      <w:r>
        <w:rPr>
          <w:rFonts w:ascii="宋体" w:hAnsi="宋体" w:cs="宋体" w:hint="eastAsia"/>
          <w:color w:val="000000" w:themeColor="text1"/>
          <w:szCs w:val="21"/>
          <w:u w:val="single"/>
        </w:rPr>
        <w:t>（采购人或采购代理机构）</w:t>
      </w:r>
    </w:p>
    <w:p w14:paraId="7CEFCD94"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W w:w="9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94"/>
        <w:gridCol w:w="1392"/>
        <w:gridCol w:w="1636"/>
        <w:gridCol w:w="1217"/>
        <w:gridCol w:w="1688"/>
        <w:gridCol w:w="1620"/>
        <w:gridCol w:w="1690"/>
      </w:tblGrid>
      <w:tr w:rsidR="001D0570" w14:paraId="5F95D8FE" w14:textId="77777777">
        <w:trPr>
          <w:trHeight w:val="549"/>
          <w:jc w:val="center"/>
        </w:trPr>
        <w:tc>
          <w:tcPr>
            <w:tcW w:w="494" w:type="dxa"/>
            <w:vAlign w:val="center"/>
          </w:tcPr>
          <w:p w14:paraId="16AEAEFD"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序号</w:t>
            </w:r>
          </w:p>
        </w:tc>
        <w:tc>
          <w:tcPr>
            <w:tcW w:w="1392" w:type="dxa"/>
            <w:vAlign w:val="center"/>
          </w:tcPr>
          <w:p w14:paraId="467BDC14"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分包承担</w:t>
            </w:r>
          </w:p>
          <w:p w14:paraId="18B6BFA3"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主体名称</w:t>
            </w:r>
          </w:p>
        </w:tc>
        <w:tc>
          <w:tcPr>
            <w:tcW w:w="1636" w:type="dxa"/>
            <w:vAlign w:val="center"/>
          </w:tcPr>
          <w:p w14:paraId="35E297EC"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分包承担</w:t>
            </w:r>
          </w:p>
          <w:p w14:paraId="50EB0C0E"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主体类型</w:t>
            </w:r>
          </w:p>
          <w:p w14:paraId="643A4E53"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（勾选）</w:t>
            </w:r>
          </w:p>
        </w:tc>
        <w:tc>
          <w:tcPr>
            <w:tcW w:w="1217" w:type="dxa"/>
            <w:vAlign w:val="center"/>
          </w:tcPr>
          <w:p w14:paraId="2BDBACCE"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资质等级</w:t>
            </w:r>
          </w:p>
        </w:tc>
        <w:tc>
          <w:tcPr>
            <w:tcW w:w="1688" w:type="dxa"/>
            <w:vAlign w:val="center"/>
          </w:tcPr>
          <w:p w14:paraId="25812ED5"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拟分包</w:t>
            </w:r>
          </w:p>
          <w:p w14:paraId="67EE6C9B"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合同内容</w:t>
            </w:r>
          </w:p>
        </w:tc>
        <w:tc>
          <w:tcPr>
            <w:tcW w:w="1620" w:type="dxa"/>
            <w:vAlign w:val="center"/>
          </w:tcPr>
          <w:p w14:paraId="40C95E3C"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拟分包</w:t>
            </w:r>
          </w:p>
          <w:p w14:paraId="0830FB2B"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合同金额</w:t>
            </w:r>
          </w:p>
          <w:p w14:paraId="5A204C27"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（人民币元）</w:t>
            </w:r>
          </w:p>
        </w:tc>
        <w:tc>
          <w:tcPr>
            <w:tcW w:w="1690" w:type="dxa"/>
            <w:vAlign w:val="center"/>
          </w:tcPr>
          <w:p w14:paraId="24166277"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占该采购包</w:t>
            </w:r>
          </w:p>
          <w:p w14:paraId="09CC3119" w14:textId="77777777" w:rsidR="001D0570" w:rsidRDefault="008839DA">
            <w:pPr>
              <w:pStyle w:val="TableParagraph"/>
              <w:spacing w:line="360" w:lineRule="auto"/>
              <w:jc w:val="center"/>
              <w:rPr>
                <w:b/>
                <w:color w:val="000000" w:themeColor="text1"/>
                <w:sz w:val="21"/>
                <w:szCs w:val="21"/>
                <w:lang w:eastAsia="zh-CN"/>
              </w:rPr>
            </w:pPr>
            <w:r>
              <w:rPr>
                <w:rFonts w:hint="eastAsia"/>
                <w:b/>
                <w:color w:val="000000" w:themeColor="text1"/>
                <w:sz w:val="21"/>
                <w:szCs w:val="21"/>
                <w:lang w:eastAsia="zh-CN"/>
              </w:rPr>
              <w:t>预算金额的</w:t>
            </w:r>
          </w:p>
          <w:p w14:paraId="79843298"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比例（%）</w:t>
            </w:r>
          </w:p>
        </w:tc>
      </w:tr>
      <w:tr w:rsidR="001D0570" w14:paraId="4CC7D939" w14:textId="77777777">
        <w:trPr>
          <w:trHeight w:val="620"/>
          <w:jc w:val="center"/>
        </w:trPr>
        <w:tc>
          <w:tcPr>
            <w:tcW w:w="494" w:type="dxa"/>
            <w:vAlign w:val="center"/>
          </w:tcPr>
          <w:p w14:paraId="12B27825"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1</w:t>
            </w:r>
          </w:p>
        </w:tc>
        <w:tc>
          <w:tcPr>
            <w:tcW w:w="1392" w:type="dxa"/>
            <w:vAlign w:val="center"/>
          </w:tcPr>
          <w:p w14:paraId="63B7DE2F" w14:textId="77777777" w:rsidR="001D0570" w:rsidRDefault="001D0570">
            <w:pPr>
              <w:pStyle w:val="TableParagraph"/>
              <w:spacing w:line="360" w:lineRule="auto"/>
              <w:jc w:val="center"/>
              <w:rPr>
                <w:color w:val="000000" w:themeColor="text1"/>
                <w:sz w:val="21"/>
                <w:szCs w:val="21"/>
              </w:rPr>
            </w:pPr>
          </w:p>
        </w:tc>
        <w:tc>
          <w:tcPr>
            <w:tcW w:w="1636" w:type="dxa"/>
            <w:vAlign w:val="center"/>
          </w:tcPr>
          <w:p w14:paraId="1FD39A80"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□中型企业</w:t>
            </w:r>
          </w:p>
          <w:p w14:paraId="13DAE9C8"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□小微企业</w:t>
            </w:r>
          </w:p>
        </w:tc>
        <w:tc>
          <w:tcPr>
            <w:tcW w:w="1217" w:type="dxa"/>
            <w:vAlign w:val="center"/>
          </w:tcPr>
          <w:p w14:paraId="504769DC" w14:textId="77777777" w:rsidR="001D0570" w:rsidRDefault="001D0570">
            <w:pPr>
              <w:pStyle w:val="TableParagraph"/>
              <w:spacing w:line="360" w:lineRule="auto"/>
              <w:jc w:val="center"/>
              <w:rPr>
                <w:color w:val="000000" w:themeColor="text1"/>
                <w:sz w:val="21"/>
                <w:szCs w:val="21"/>
                <w:lang w:eastAsia="zh-CN"/>
              </w:rPr>
            </w:pPr>
          </w:p>
        </w:tc>
        <w:tc>
          <w:tcPr>
            <w:tcW w:w="1688" w:type="dxa"/>
            <w:vAlign w:val="center"/>
          </w:tcPr>
          <w:p w14:paraId="5EB4EC58" w14:textId="77777777" w:rsidR="001D0570" w:rsidRDefault="001D0570">
            <w:pPr>
              <w:pStyle w:val="TableParagraph"/>
              <w:spacing w:line="360" w:lineRule="auto"/>
              <w:jc w:val="center"/>
              <w:rPr>
                <w:color w:val="000000" w:themeColor="text1"/>
                <w:sz w:val="21"/>
                <w:szCs w:val="21"/>
                <w:lang w:eastAsia="zh-CN"/>
              </w:rPr>
            </w:pPr>
          </w:p>
        </w:tc>
        <w:tc>
          <w:tcPr>
            <w:tcW w:w="1620" w:type="dxa"/>
            <w:vAlign w:val="center"/>
          </w:tcPr>
          <w:p w14:paraId="5DDBDA7D" w14:textId="77777777" w:rsidR="001D0570" w:rsidRDefault="001D0570">
            <w:pPr>
              <w:pStyle w:val="TableParagraph"/>
              <w:spacing w:line="360" w:lineRule="auto"/>
              <w:jc w:val="center"/>
              <w:rPr>
                <w:color w:val="000000" w:themeColor="text1"/>
                <w:sz w:val="21"/>
                <w:szCs w:val="21"/>
                <w:lang w:eastAsia="zh-CN"/>
              </w:rPr>
            </w:pPr>
          </w:p>
        </w:tc>
        <w:tc>
          <w:tcPr>
            <w:tcW w:w="1690" w:type="dxa"/>
            <w:vAlign w:val="center"/>
          </w:tcPr>
          <w:p w14:paraId="5659C42D" w14:textId="77777777" w:rsidR="001D0570" w:rsidRDefault="001D0570">
            <w:pPr>
              <w:pStyle w:val="TableParagraph"/>
              <w:spacing w:line="360" w:lineRule="auto"/>
              <w:jc w:val="center"/>
              <w:rPr>
                <w:color w:val="000000" w:themeColor="text1"/>
                <w:sz w:val="21"/>
                <w:szCs w:val="21"/>
                <w:lang w:eastAsia="zh-CN"/>
              </w:rPr>
            </w:pPr>
          </w:p>
        </w:tc>
      </w:tr>
      <w:tr w:rsidR="001D0570" w14:paraId="46644293" w14:textId="77777777">
        <w:trPr>
          <w:trHeight w:val="620"/>
          <w:jc w:val="center"/>
        </w:trPr>
        <w:tc>
          <w:tcPr>
            <w:tcW w:w="494" w:type="dxa"/>
            <w:vAlign w:val="center"/>
          </w:tcPr>
          <w:p w14:paraId="29E5489C"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2</w:t>
            </w:r>
          </w:p>
        </w:tc>
        <w:tc>
          <w:tcPr>
            <w:tcW w:w="1392" w:type="dxa"/>
            <w:vAlign w:val="center"/>
          </w:tcPr>
          <w:p w14:paraId="5C1F4789" w14:textId="77777777" w:rsidR="001D0570" w:rsidRDefault="001D0570">
            <w:pPr>
              <w:pStyle w:val="TableParagraph"/>
              <w:spacing w:line="360" w:lineRule="auto"/>
              <w:jc w:val="center"/>
              <w:rPr>
                <w:color w:val="000000" w:themeColor="text1"/>
                <w:sz w:val="21"/>
                <w:szCs w:val="21"/>
              </w:rPr>
            </w:pPr>
          </w:p>
        </w:tc>
        <w:tc>
          <w:tcPr>
            <w:tcW w:w="1636" w:type="dxa"/>
            <w:vAlign w:val="center"/>
          </w:tcPr>
          <w:p w14:paraId="37083BD2"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□中型企业</w:t>
            </w:r>
          </w:p>
          <w:p w14:paraId="51EBB417"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□小微企业</w:t>
            </w:r>
          </w:p>
        </w:tc>
        <w:tc>
          <w:tcPr>
            <w:tcW w:w="1217" w:type="dxa"/>
            <w:vAlign w:val="center"/>
          </w:tcPr>
          <w:p w14:paraId="5A68B729" w14:textId="77777777" w:rsidR="001D0570" w:rsidRDefault="001D0570">
            <w:pPr>
              <w:pStyle w:val="TableParagraph"/>
              <w:spacing w:line="360" w:lineRule="auto"/>
              <w:jc w:val="center"/>
              <w:rPr>
                <w:color w:val="000000" w:themeColor="text1"/>
                <w:sz w:val="21"/>
                <w:szCs w:val="21"/>
                <w:lang w:eastAsia="zh-CN"/>
              </w:rPr>
            </w:pPr>
          </w:p>
        </w:tc>
        <w:tc>
          <w:tcPr>
            <w:tcW w:w="1688" w:type="dxa"/>
            <w:vAlign w:val="center"/>
          </w:tcPr>
          <w:p w14:paraId="7E4793CE" w14:textId="77777777" w:rsidR="001D0570" w:rsidRDefault="001D0570">
            <w:pPr>
              <w:pStyle w:val="TableParagraph"/>
              <w:spacing w:line="360" w:lineRule="auto"/>
              <w:jc w:val="center"/>
              <w:rPr>
                <w:color w:val="000000" w:themeColor="text1"/>
                <w:sz w:val="21"/>
                <w:szCs w:val="21"/>
                <w:lang w:eastAsia="zh-CN"/>
              </w:rPr>
            </w:pPr>
          </w:p>
        </w:tc>
        <w:tc>
          <w:tcPr>
            <w:tcW w:w="1620" w:type="dxa"/>
            <w:vAlign w:val="center"/>
          </w:tcPr>
          <w:p w14:paraId="1AFE45F7" w14:textId="77777777" w:rsidR="001D0570" w:rsidRDefault="001D0570">
            <w:pPr>
              <w:pStyle w:val="TableParagraph"/>
              <w:spacing w:line="360" w:lineRule="auto"/>
              <w:jc w:val="center"/>
              <w:rPr>
                <w:color w:val="000000" w:themeColor="text1"/>
                <w:sz w:val="21"/>
                <w:szCs w:val="21"/>
                <w:lang w:eastAsia="zh-CN"/>
              </w:rPr>
            </w:pPr>
          </w:p>
        </w:tc>
        <w:tc>
          <w:tcPr>
            <w:tcW w:w="1690" w:type="dxa"/>
            <w:vAlign w:val="center"/>
          </w:tcPr>
          <w:p w14:paraId="27CEDF96" w14:textId="77777777" w:rsidR="001D0570" w:rsidRDefault="001D0570">
            <w:pPr>
              <w:pStyle w:val="TableParagraph"/>
              <w:spacing w:line="360" w:lineRule="auto"/>
              <w:jc w:val="center"/>
              <w:rPr>
                <w:color w:val="000000" w:themeColor="text1"/>
                <w:sz w:val="21"/>
                <w:szCs w:val="21"/>
                <w:lang w:eastAsia="zh-CN"/>
              </w:rPr>
            </w:pPr>
          </w:p>
        </w:tc>
      </w:tr>
      <w:tr w:rsidR="001D0570" w14:paraId="2E76634B" w14:textId="77777777">
        <w:trPr>
          <w:trHeight w:val="620"/>
          <w:jc w:val="center"/>
        </w:trPr>
        <w:tc>
          <w:tcPr>
            <w:tcW w:w="494" w:type="dxa"/>
            <w:vAlign w:val="center"/>
          </w:tcPr>
          <w:p w14:paraId="0F5AED61"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w:t>
            </w:r>
          </w:p>
        </w:tc>
        <w:tc>
          <w:tcPr>
            <w:tcW w:w="1392" w:type="dxa"/>
            <w:vAlign w:val="center"/>
          </w:tcPr>
          <w:p w14:paraId="2E514BE6" w14:textId="77777777" w:rsidR="001D0570" w:rsidRDefault="001D0570">
            <w:pPr>
              <w:pStyle w:val="TableParagraph"/>
              <w:spacing w:line="360" w:lineRule="auto"/>
              <w:jc w:val="center"/>
              <w:rPr>
                <w:color w:val="000000" w:themeColor="text1"/>
                <w:sz w:val="21"/>
                <w:szCs w:val="21"/>
              </w:rPr>
            </w:pPr>
          </w:p>
        </w:tc>
        <w:tc>
          <w:tcPr>
            <w:tcW w:w="1636" w:type="dxa"/>
            <w:vAlign w:val="center"/>
          </w:tcPr>
          <w:p w14:paraId="7FD99017" w14:textId="77777777" w:rsidR="001D0570" w:rsidRDefault="001D0570">
            <w:pPr>
              <w:pStyle w:val="TableParagraph"/>
              <w:tabs>
                <w:tab w:val="left" w:pos="235"/>
              </w:tabs>
              <w:spacing w:line="360" w:lineRule="auto"/>
              <w:jc w:val="center"/>
              <w:rPr>
                <w:color w:val="000000" w:themeColor="text1"/>
                <w:sz w:val="21"/>
                <w:szCs w:val="21"/>
              </w:rPr>
            </w:pPr>
          </w:p>
        </w:tc>
        <w:tc>
          <w:tcPr>
            <w:tcW w:w="1217" w:type="dxa"/>
            <w:vAlign w:val="center"/>
          </w:tcPr>
          <w:p w14:paraId="5879C4E1" w14:textId="77777777" w:rsidR="001D0570" w:rsidRDefault="001D0570">
            <w:pPr>
              <w:pStyle w:val="TableParagraph"/>
              <w:spacing w:line="360" w:lineRule="auto"/>
              <w:jc w:val="center"/>
              <w:rPr>
                <w:color w:val="000000" w:themeColor="text1"/>
                <w:sz w:val="21"/>
                <w:szCs w:val="21"/>
              </w:rPr>
            </w:pPr>
          </w:p>
        </w:tc>
        <w:tc>
          <w:tcPr>
            <w:tcW w:w="1688" w:type="dxa"/>
            <w:vAlign w:val="center"/>
          </w:tcPr>
          <w:p w14:paraId="5282D5C3" w14:textId="77777777" w:rsidR="001D0570" w:rsidRDefault="001D0570">
            <w:pPr>
              <w:pStyle w:val="TableParagraph"/>
              <w:spacing w:line="360" w:lineRule="auto"/>
              <w:jc w:val="center"/>
              <w:rPr>
                <w:color w:val="000000" w:themeColor="text1"/>
                <w:sz w:val="21"/>
                <w:szCs w:val="21"/>
              </w:rPr>
            </w:pPr>
          </w:p>
        </w:tc>
        <w:tc>
          <w:tcPr>
            <w:tcW w:w="1620" w:type="dxa"/>
            <w:vAlign w:val="center"/>
          </w:tcPr>
          <w:p w14:paraId="004F7482" w14:textId="77777777" w:rsidR="001D0570" w:rsidRDefault="001D0570">
            <w:pPr>
              <w:pStyle w:val="TableParagraph"/>
              <w:spacing w:line="360" w:lineRule="auto"/>
              <w:jc w:val="center"/>
              <w:rPr>
                <w:color w:val="000000" w:themeColor="text1"/>
                <w:sz w:val="21"/>
                <w:szCs w:val="21"/>
              </w:rPr>
            </w:pPr>
          </w:p>
        </w:tc>
        <w:tc>
          <w:tcPr>
            <w:tcW w:w="1690" w:type="dxa"/>
            <w:vAlign w:val="center"/>
          </w:tcPr>
          <w:p w14:paraId="03354A77" w14:textId="77777777" w:rsidR="001D0570" w:rsidRDefault="001D0570">
            <w:pPr>
              <w:pStyle w:val="TableParagraph"/>
              <w:spacing w:line="360" w:lineRule="auto"/>
              <w:jc w:val="center"/>
              <w:rPr>
                <w:color w:val="000000" w:themeColor="text1"/>
                <w:sz w:val="21"/>
                <w:szCs w:val="21"/>
              </w:rPr>
            </w:pPr>
          </w:p>
        </w:tc>
      </w:tr>
      <w:tr w:rsidR="001D0570" w14:paraId="450763AF" w14:textId="77777777">
        <w:trPr>
          <w:trHeight w:val="620"/>
          <w:jc w:val="center"/>
        </w:trPr>
        <w:tc>
          <w:tcPr>
            <w:tcW w:w="6427" w:type="dxa"/>
            <w:gridSpan w:val="5"/>
            <w:vAlign w:val="center"/>
          </w:tcPr>
          <w:p w14:paraId="0ECBEE9B" w14:textId="77777777" w:rsidR="001D0570" w:rsidRDefault="008839DA">
            <w:pPr>
              <w:pStyle w:val="TableParagraph"/>
              <w:spacing w:line="360" w:lineRule="auto"/>
              <w:ind w:rightChars="27" w:right="57"/>
              <w:jc w:val="right"/>
              <w:rPr>
                <w:color w:val="000000" w:themeColor="text1"/>
                <w:sz w:val="21"/>
                <w:szCs w:val="21"/>
                <w:lang w:eastAsia="zh-CN"/>
              </w:rPr>
            </w:pPr>
            <w:r>
              <w:rPr>
                <w:rFonts w:hint="eastAsia"/>
                <w:color w:val="000000" w:themeColor="text1"/>
                <w:sz w:val="21"/>
                <w:szCs w:val="21"/>
                <w:lang w:eastAsia="zh-CN"/>
              </w:rPr>
              <w:t>合计：</w:t>
            </w:r>
          </w:p>
        </w:tc>
        <w:tc>
          <w:tcPr>
            <w:tcW w:w="1620" w:type="dxa"/>
            <w:vAlign w:val="center"/>
          </w:tcPr>
          <w:p w14:paraId="408D7701" w14:textId="77777777" w:rsidR="001D0570" w:rsidRDefault="001D0570">
            <w:pPr>
              <w:pStyle w:val="TableParagraph"/>
              <w:spacing w:line="360" w:lineRule="auto"/>
              <w:jc w:val="center"/>
              <w:rPr>
                <w:color w:val="000000" w:themeColor="text1"/>
                <w:sz w:val="21"/>
                <w:szCs w:val="21"/>
              </w:rPr>
            </w:pPr>
          </w:p>
        </w:tc>
        <w:tc>
          <w:tcPr>
            <w:tcW w:w="1690" w:type="dxa"/>
            <w:vAlign w:val="center"/>
          </w:tcPr>
          <w:p w14:paraId="0E1B3686" w14:textId="77777777" w:rsidR="001D0570" w:rsidRDefault="001D0570">
            <w:pPr>
              <w:pStyle w:val="TableParagraph"/>
              <w:spacing w:line="360" w:lineRule="auto"/>
              <w:jc w:val="center"/>
              <w:rPr>
                <w:color w:val="000000" w:themeColor="text1"/>
                <w:sz w:val="21"/>
                <w:szCs w:val="21"/>
              </w:rPr>
            </w:pPr>
          </w:p>
        </w:tc>
      </w:tr>
    </w:tbl>
    <w:p w14:paraId="47880279" w14:textId="77777777" w:rsidR="001D0570" w:rsidRDefault="001D0570">
      <w:pPr>
        <w:adjustRightInd w:val="0"/>
        <w:snapToGrid w:val="0"/>
        <w:spacing w:line="360" w:lineRule="auto"/>
        <w:ind w:firstLineChars="200" w:firstLine="420"/>
        <w:jc w:val="left"/>
        <w:rPr>
          <w:rFonts w:ascii="宋体" w:hAnsi="宋体" w:cs="宋体"/>
          <w:color w:val="000000" w:themeColor="text1"/>
          <w:szCs w:val="21"/>
        </w:rPr>
      </w:pPr>
    </w:p>
    <w:p w14:paraId="47D3A3E3" w14:textId="77777777" w:rsidR="001D0570" w:rsidRDefault="001D0570">
      <w:pPr>
        <w:adjustRightInd w:val="0"/>
        <w:snapToGrid w:val="0"/>
        <w:spacing w:line="360" w:lineRule="auto"/>
        <w:jc w:val="left"/>
        <w:rPr>
          <w:rFonts w:ascii="宋体" w:hAnsi="宋体" w:cs="宋体"/>
          <w:color w:val="000000" w:themeColor="text1"/>
          <w:szCs w:val="21"/>
        </w:rPr>
      </w:pPr>
    </w:p>
    <w:p w14:paraId="1D4323B1" w14:textId="77777777" w:rsidR="001D0570" w:rsidRDefault="008839DA">
      <w:pPr>
        <w:autoSpaceDE w:val="0"/>
        <w:autoSpaceDN w:val="0"/>
        <w:adjustRightInd w:val="0"/>
        <w:snapToGrid w:val="0"/>
        <w:spacing w:before="25" w:after="25" w:line="360" w:lineRule="auto"/>
        <w:jc w:val="right"/>
        <w:rPr>
          <w:rFonts w:ascii="宋体" w:hAnsi="宋体" w:cs="宋体"/>
          <w:color w:val="000000" w:themeColor="text1"/>
          <w:szCs w:val="21"/>
          <w:lang w:val="zh-CN"/>
        </w:rPr>
      </w:pPr>
      <w:r>
        <w:rPr>
          <w:rFonts w:ascii="宋体" w:hAnsi="宋体" w:cs="宋体" w:hint="eastAsia"/>
          <w:color w:val="000000" w:themeColor="text1"/>
          <w:szCs w:val="21"/>
        </w:rPr>
        <w:t>投标人名称（加盖公章）</w:t>
      </w:r>
      <w:r>
        <w:rPr>
          <w:rFonts w:ascii="宋体" w:hAnsi="宋体" w:cs="宋体" w:hint="eastAsia"/>
          <w:color w:val="000000" w:themeColor="text1"/>
          <w:szCs w:val="21"/>
          <w:lang w:val="zh-CN"/>
        </w:rPr>
        <w:t>：____________</w:t>
      </w:r>
    </w:p>
    <w:p w14:paraId="763C481F" w14:textId="7E94B9A6" w:rsidR="001D0570" w:rsidRDefault="008839DA" w:rsidP="00FD1CA4">
      <w:pPr>
        <w:spacing w:line="360" w:lineRule="auto"/>
        <w:ind w:right="-57" w:firstLine="480"/>
        <w:jc w:val="right"/>
        <w:rPr>
          <w:rFonts w:ascii="宋体" w:hAnsi="宋体" w:cs="宋体"/>
          <w:color w:val="000000" w:themeColor="text1"/>
          <w:szCs w:val="21"/>
        </w:rPr>
      </w:pPr>
      <w:r>
        <w:rPr>
          <w:rFonts w:ascii="宋体" w:hAnsi="宋体" w:cs="宋体" w:hint="eastAsia"/>
          <w:color w:val="000000" w:themeColor="text1"/>
          <w:szCs w:val="21"/>
        </w:rPr>
        <w:t>日期：_____年______月______日</w:t>
      </w:r>
    </w:p>
    <w:p w14:paraId="01A7BD0F"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说明：</w:t>
      </w:r>
    </w:p>
    <w:p w14:paraId="1B0C9C3A"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（1）本表仅在投标人“为落实政府采购政策”而向中小企业分包时填写，非因“为落实政府采购政策”而进行的分包请按照《拟分包情况说明（类型二）》要求填写。</w:t>
      </w:r>
    </w:p>
    <w:p w14:paraId="4DD22441"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（2）如本招标文件《投标人须知资料表》载明本项目分包承担主体应具备的相应资质条件，则投标人须在本表中列明分包承担主体的资质等级，并后附资质证书电子件，否则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color w:val="000000" w:themeColor="text1"/>
          <w:szCs w:val="21"/>
        </w:rPr>
        <w:t>投标无效</w:t>
      </w:r>
      <w:r>
        <w:rPr>
          <w:rFonts w:ascii="宋体" w:hAnsi="宋体" w:cs="宋体" w:hint="eastAsia"/>
          <w:color w:val="000000" w:themeColor="text1"/>
          <w:szCs w:val="21"/>
        </w:rPr>
        <w:t>。</w:t>
      </w:r>
    </w:p>
    <w:p w14:paraId="11C5A606"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（3）投标人与上述拟分包承担主体签署的《分包意向协议》后附。</w:t>
      </w:r>
    </w:p>
    <w:p w14:paraId="667EEC39" w14:textId="77777777" w:rsidR="001D0570" w:rsidRDefault="008839DA">
      <w:pPr>
        <w:autoSpaceDE w:val="0"/>
        <w:autoSpaceDN w:val="0"/>
        <w:adjustRightInd w:val="0"/>
        <w:spacing w:line="360" w:lineRule="auto"/>
        <w:jc w:val="center"/>
        <w:rPr>
          <w:rFonts w:ascii="宋体" w:hAnsi="宋体" w:cs="宋体"/>
          <w:b/>
          <w:color w:val="000000" w:themeColor="text1"/>
          <w:szCs w:val="21"/>
        </w:rPr>
      </w:pPr>
      <w:r>
        <w:rPr>
          <w:rFonts w:ascii="宋体" w:hAnsi="宋体" w:cs="宋体" w:hint="eastAsia"/>
          <w:color w:val="000000" w:themeColor="text1"/>
          <w:szCs w:val="21"/>
        </w:rPr>
        <w:br w:type="page"/>
      </w:r>
      <w:r>
        <w:rPr>
          <w:rFonts w:ascii="宋体" w:hAnsi="宋体" w:cs="宋体" w:hint="eastAsia"/>
          <w:b/>
          <w:color w:val="000000" w:themeColor="text1"/>
          <w:szCs w:val="21"/>
        </w:rPr>
        <w:lastRenderedPageBreak/>
        <w:t>附：分包意向协议（实质性格式）</w:t>
      </w:r>
    </w:p>
    <w:p w14:paraId="2E3941D1"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甲方（投标人）：________</w:t>
      </w:r>
    </w:p>
    <w:p w14:paraId="659EB31C"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乙方（拟分包单位）：________</w:t>
      </w:r>
    </w:p>
    <w:p w14:paraId="144A1E41"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甲方承诺，一旦在_________（采购项目名称）（项目编号/包号为：_______）招标采购项目中获得采购合同，将按照下述约定将合同项下部分内容分包给乙方：</w:t>
      </w:r>
    </w:p>
    <w:p w14:paraId="7A77585C"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1.分包内容：_____。</w:t>
      </w:r>
    </w:p>
    <w:p w14:paraId="4F85BCD4"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2.分包金额：_____，该金额占该采购包预算总金额的比例为___%。</w:t>
      </w:r>
    </w:p>
    <w:p w14:paraId="58A9F126" w14:textId="77777777" w:rsidR="001D0570" w:rsidRDefault="008839DA">
      <w:pPr>
        <w:adjustRightInd w:val="0"/>
        <w:snapToGrid w:val="0"/>
        <w:spacing w:line="360" w:lineRule="auto"/>
        <w:ind w:firstLineChars="200" w:firstLine="420"/>
        <w:jc w:val="left"/>
        <w:rPr>
          <w:rFonts w:ascii="宋体" w:hAnsi="宋体" w:cs="宋体"/>
          <w:bCs/>
          <w:color w:val="000000" w:themeColor="text1"/>
          <w:szCs w:val="21"/>
        </w:rPr>
      </w:pPr>
      <w:r>
        <w:rPr>
          <w:rFonts w:ascii="宋体" w:hAnsi="宋体" w:cs="宋体" w:hint="eastAsia"/>
          <w:color w:val="000000" w:themeColor="text1"/>
          <w:szCs w:val="21"/>
        </w:rPr>
        <w:t>乙方承诺将在上述情况下与甲方签订分包合同。</w:t>
      </w:r>
    </w:p>
    <w:p w14:paraId="0A951A5F"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本协议自各方盖章之日起生效，如甲方未在该项目（采购包）中标，本协议自动终止。</w:t>
      </w:r>
    </w:p>
    <w:p w14:paraId="152160A4" w14:textId="77777777" w:rsidR="001D0570" w:rsidRDefault="001D0570">
      <w:pPr>
        <w:spacing w:line="360" w:lineRule="auto"/>
        <w:ind w:firstLine="471"/>
        <w:rPr>
          <w:rFonts w:ascii="宋体" w:hAnsi="宋体" w:cs="宋体"/>
          <w:b/>
          <w:color w:val="000000" w:themeColor="text1"/>
          <w:szCs w:val="21"/>
        </w:rPr>
      </w:pPr>
    </w:p>
    <w:p w14:paraId="3C853AE9" w14:textId="77777777" w:rsidR="001D0570" w:rsidRDefault="008839DA">
      <w:pPr>
        <w:spacing w:line="360" w:lineRule="auto"/>
        <w:ind w:firstLine="471"/>
        <w:rPr>
          <w:rFonts w:ascii="宋体" w:hAnsi="宋体" w:cs="宋体"/>
          <w:b/>
          <w:color w:val="000000" w:themeColor="text1"/>
          <w:szCs w:val="21"/>
        </w:rPr>
      </w:pPr>
      <w:r>
        <w:rPr>
          <w:rFonts w:ascii="宋体" w:hAnsi="宋体" w:cs="宋体" w:hint="eastAsia"/>
          <w:color w:val="000000" w:themeColor="text1"/>
          <w:szCs w:val="21"/>
        </w:rPr>
        <w:t>甲方（盖章）：_________                 乙方（盖章）：_________</w:t>
      </w:r>
    </w:p>
    <w:p w14:paraId="5E31D37C" w14:textId="77777777" w:rsidR="001D0570" w:rsidRDefault="001D0570">
      <w:pPr>
        <w:spacing w:line="360" w:lineRule="auto"/>
        <w:ind w:left="480"/>
        <w:jc w:val="right"/>
        <w:rPr>
          <w:rFonts w:ascii="宋体" w:hAnsi="宋体" w:cs="宋体"/>
          <w:color w:val="000000" w:themeColor="text1"/>
          <w:szCs w:val="21"/>
        </w:rPr>
      </w:pPr>
    </w:p>
    <w:p w14:paraId="388B29E4" w14:textId="77777777" w:rsidR="001D0570" w:rsidRDefault="008839DA">
      <w:pPr>
        <w:spacing w:line="360" w:lineRule="auto"/>
        <w:ind w:left="480"/>
        <w:jc w:val="right"/>
        <w:rPr>
          <w:rFonts w:ascii="宋体" w:hAnsi="宋体" w:cs="宋体"/>
          <w:b/>
          <w:color w:val="000000" w:themeColor="text1"/>
          <w:szCs w:val="21"/>
        </w:rPr>
      </w:pPr>
      <w:r>
        <w:rPr>
          <w:rFonts w:ascii="宋体" w:hAnsi="宋体" w:cs="宋体" w:hint="eastAsia"/>
          <w:color w:val="000000" w:themeColor="text1"/>
          <w:szCs w:val="21"/>
        </w:rPr>
        <w:t xml:space="preserve">日期：_____年______月______日   </w:t>
      </w:r>
    </w:p>
    <w:p w14:paraId="4DD2F49B" w14:textId="77777777" w:rsidR="001D0570" w:rsidRDefault="008839DA">
      <w:pPr>
        <w:tabs>
          <w:tab w:val="left" w:pos="8280"/>
        </w:tabs>
        <w:spacing w:line="360" w:lineRule="auto"/>
        <w:rPr>
          <w:rFonts w:ascii="宋体" w:hAnsi="宋体" w:cs="宋体"/>
          <w:color w:val="000000" w:themeColor="text1"/>
          <w:szCs w:val="21"/>
        </w:rPr>
      </w:pPr>
      <w:r>
        <w:rPr>
          <w:rFonts w:ascii="宋体" w:hAnsi="宋体" w:cs="宋体" w:hint="eastAsia"/>
          <w:color w:val="000000" w:themeColor="text1"/>
          <w:szCs w:val="21"/>
        </w:rPr>
        <w:t>注：</w:t>
      </w:r>
    </w:p>
    <w:p w14:paraId="30FEC3EA" w14:textId="77777777" w:rsidR="001D0570" w:rsidRDefault="008839DA">
      <w:pPr>
        <w:tabs>
          <w:tab w:val="left" w:pos="8280"/>
        </w:tabs>
        <w:spacing w:line="360" w:lineRule="auto"/>
        <w:ind w:firstLineChars="200" w:firstLine="420"/>
        <w:rPr>
          <w:rFonts w:ascii="宋体" w:hAnsi="宋体" w:cs="宋体"/>
          <w:color w:val="000000" w:themeColor="text1"/>
          <w:szCs w:val="21"/>
        </w:rPr>
        <w:sectPr w:rsidR="001D0570">
          <w:headerReference w:type="even" r:id="rId11"/>
          <w:footerReference w:type="even" r:id="rId12"/>
          <w:headerReference w:type="first" r:id="rId13"/>
          <w:footerReference w:type="first" r:id="rId14"/>
          <w:pgSz w:w="11907" w:h="16840"/>
          <w:pgMar w:top="1440" w:right="1080" w:bottom="1440" w:left="1080" w:header="567" w:footer="567" w:gutter="0"/>
          <w:cols w:space="720"/>
          <w:docGrid w:linePitch="462"/>
        </w:sectPr>
      </w:pPr>
      <w:r>
        <w:rPr>
          <w:rFonts w:ascii="宋体" w:hAnsi="宋体" w:cs="宋体" w:hint="eastAsia"/>
          <w:color w:val="000000" w:themeColor="text1"/>
          <w:szCs w:val="21"/>
        </w:rPr>
        <w:t>本协议仅在投标人为落实政府采购政策而向中小企业分包时必须供，否则投标无效；且投标人须与所有拟分包单位分别签订《分包意向协议》，每单位签订一份，并在投标文件中交全部协议原件的电子件，否则投标无效。</w:t>
      </w:r>
    </w:p>
    <w:p w14:paraId="38AEA72C" w14:textId="77777777" w:rsidR="001D0570" w:rsidRDefault="008839DA">
      <w:pPr>
        <w:spacing w:line="360" w:lineRule="auto"/>
        <w:outlineLvl w:val="3"/>
        <w:rPr>
          <w:rFonts w:ascii="宋体" w:hAnsi="宋体" w:cs="宋体"/>
          <w:color w:val="000000" w:themeColor="text1"/>
          <w:szCs w:val="21"/>
        </w:rPr>
      </w:pPr>
      <w:r>
        <w:rPr>
          <w:rFonts w:ascii="宋体" w:hAnsi="宋体" w:cs="宋体" w:hint="eastAsia"/>
          <w:color w:val="000000" w:themeColor="text1"/>
          <w:szCs w:val="21"/>
        </w:rPr>
        <w:lastRenderedPageBreak/>
        <w:t>2-3 其它落实政府采购政策的资格要求（如有）</w:t>
      </w:r>
    </w:p>
    <w:p w14:paraId="1F50218C" w14:textId="77777777" w:rsidR="001D0570" w:rsidRDefault="001D0570">
      <w:pPr>
        <w:widowControl/>
        <w:spacing w:line="360" w:lineRule="auto"/>
        <w:jc w:val="left"/>
        <w:rPr>
          <w:rFonts w:ascii="宋体" w:hAnsi="宋体" w:cs="宋体"/>
          <w:color w:val="000000" w:themeColor="text1"/>
          <w:szCs w:val="21"/>
        </w:rPr>
      </w:pPr>
    </w:p>
    <w:p w14:paraId="6023B42D"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54C404A7" w14:textId="77777777" w:rsidR="001D0570" w:rsidRDefault="008839DA">
      <w:pPr>
        <w:spacing w:line="360" w:lineRule="auto"/>
        <w:jc w:val="center"/>
        <w:outlineLvl w:val="2"/>
        <w:rPr>
          <w:rFonts w:ascii="宋体" w:hAnsi="宋体" w:cs="宋体"/>
          <w:b/>
          <w:bCs/>
          <w:color w:val="000000" w:themeColor="text1"/>
          <w:szCs w:val="21"/>
        </w:rPr>
      </w:pPr>
      <w:bookmarkStart w:id="850" w:name="_Toc17287"/>
      <w:r>
        <w:rPr>
          <w:rFonts w:ascii="宋体" w:hAnsi="宋体" w:cs="宋体" w:hint="eastAsia"/>
          <w:b/>
          <w:bCs/>
          <w:color w:val="000000" w:themeColor="text1"/>
          <w:szCs w:val="21"/>
        </w:rPr>
        <w:lastRenderedPageBreak/>
        <w:t>3 本项目的特定资格要求（如有）</w:t>
      </w:r>
      <w:bookmarkEnd w:id="850"/>
    </w:p>
    <w:p w14:paraId="7EF3607E" w14:textId="77777777" w:rsidR="001D0570" w:rsidRDefault="008839DA">
      <w:pPr>
        <w:spacing w:line="360" w:lineRule="auto"/>
        <w:outlineLvl w:val="3"/>
        <w:rPr>
          <w:rFonts w:ascii="宋体" w:hAnsi="宋体" w:cs="宋体"/>
          <w:color w:val="000000" w:themeColor="text1"/>
          <w:szCs w:val="21"/>
        </w:rPr>
      </w:pPr>
      <w:r>
        <w:rPr>
          <w:rFonts w:ascii="宋体" w:hAnsi="宋体" w:cs="宋体" w:hint="eastAsia"/>
          <w:color w:val="000000" w:themeColor="text1"/>
          <w:szCs w:val="21"/>
        </w:rPr>
        <w:t>3-1联合协议（如有）（实质性格式）</w:t>
      </w:r>
    </w:p>
    <w:p w14:paraId="59C9BC34" w14:textId="77777777" w:rsidR="001D0570" w:rsidRDefault="008839DA">
      <w:pPr>
        <w:spacing w:line="360" w:lineRule="auto"/>
        <w:ind w:firstLineChars="345" w:firstLine="727"/>
        <w:rPr>
          <w:rFonts w:ascii="宋体" w:hAnsi="宋体" w:cs="宋体"/>
          <w:bCs/>
          <w:color w:val="000000" w:themeColor="text1"/>
          <w:szCs w:val="21"/>
        </w:rPr>
      </w:pPr>
      <w:r>
        <w:rPr>
          <w:rFonts w:ascii="宋体" w:hAnsi="宋体" w:cs="宋体" w:hint="eastAsia"/>
          <w:b/>
          <w:color w:val="000000" w:themeColor="text1"/>
          <w:szCs w:val="21"/>
        </w:rPr>
        <w:t xml:space="preserve"> </w:t>
      </w:r>
      <w:r>
        <w:rPr>
          <w:rFonts w:ascii="宋体" w:hAnsi="宋体" w:cs="宋体" w:hint="eastAsia"/>
          <w:bCs/>
          <w:color w:val="000000" w:themeColor="text1"/>
          <w:szCs w:val="21"/>
        </w:rPr>
        <w:t>______ 、 _____ 及 _____就“________（项目名称）</w:t>
      </w:r>
      <w:r>
        <w:rPr>
          <w:rFonts w:ascii="宋体" w:hAnsi="宋体" w:cs="宋体" w:hint="eastAsia"/>
          <w:color w:val="000000" w:themeColor="text1"/>
          <w:szCs w:val="21"/>
        </w:rPr>
        <w:t>”____包</w:t>
      </w:r>
      <w:r>
        <w:rPr>
          <w:rFonts w:ascii="宋体" w:hAnsi="宋体" w:cs="宋体" w:hint="eastAsia"/>
          <w:bCs/>
          <w:color w:val="000000" w:themeColor="text1"/>
          <w:szCs w:val="21"/>
        </w:rPr>
        <w:t>招标项目的投标事宜，经各方充分协商一致，达成如下协议：</w:t>
      </w:r>
    </w:p>
    <w:p w14:paraId="2B460F9A"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由_________牵头，_________、__________参加，组成联合体共同进行招标项目的投标工作。</w:t>
      </w:r>
    </w:p>
    <w:p w14:paraId="39D15253"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______为本次投标的牵头人，联合体以牵头人的名义参加投标，联合体中标后，联合体各方共同与采购人签订合同，就采购合同约定的事项对采购人承担连带责任。</w:t>
      </w:r>
    </w:p>
    <w:p w14:paraId="2E5009A7"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联合体各方均同意由牵头人代表其他联合体成员单位按招标文件要求出具《授权委托书》。</w:t>
      </w:r>
    </w:p>
    <w:p w14:paraId="4F8F1ACB"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牵头人为项目的总负责单位；组织各参加方进行项目实施工作。</w:t>
      </w:r>
    </w:p>
    <w:p w14:paraId="4003B064"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______负责_____，具体工作范围、内容以投标文件及合同为准。</w:t>
      </w:r>
    </w:p>
    <w:p w14:paraId="6892D394"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______负责_____，具体工作范围、内容以投标文件及合同为准。</w:t>
      </w:r>
    </w:p>
    <w:p w14:paraId="63CBBA24"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______负责_____（如有），具体工作范围、内容以投标文件及合同为准。</w:t>
      </w:r>
    </w:p>
    <w:p w14:paraId="19B0EE11" w14:textId="77777777" w:rsidR="001D0570" w:rsidRDefault="008839DA">
      <w:pPr>
        <w:numPr>
          <w:ilvl w:val="0"/>
          <w:numId w:val="13"/>
        </w:numPr>
        <w:spacing w:line="360" w:lineRule="auto"/>
        <w:rPr>
          <w:rFonts w:ascii="宋体" w:hAnsi="宋体" w:cs="宋体"/>
          <w:color w:val="000000" w:themeColor="text1"/>
          <w:szCs w:val="21"/>
        </w:rPr>
      </w:pPr>
      <w:r>
        <w:rPr>
          <w:rFonts w:ascii="宋体" w:hAnsi="宋体" w:cs="宋体" w:hint="eastAsia"/>
          <w:color w:val="000000" w:themeColor="text1"/>
          <w:szCs w:val="21"/>
        </w:rPr>
        <w:t>本项目联合协议合同总额为________元，联合体各成员按照如下比例分摊（按联合体成员分别列明）：</w:t>
      </w:r>
    </w:p>
    <w:p w14:paraId="33A9C6BC" w14:textId="77777777" w:rsidR="001D0570" w:rsidRDefault="008839DA">
      <w:pPr>
        <w:tabs>
          <w:tab w:val="left" w:pos="720"/>
          <w:tab w:val="left" w:pos="900"/>
        </w:tabs>
        <w:spacing w:line="360" w:lineRule="auto"/>
        <w:ind w:left="851"/>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bCs/>
          <w:color w:val="000000" w:themeColor="text1"/>
          <w:szCs w:val="21"/>
        </w:rPr>
        <w:t>______</w:t>
      </w:r>
      <w:r>
        <w:rPr>
          <w:rFonts w:ascii="宋体" w:hAnsi="宋体" w:cs="宋体" w:hint="eastAsia"/>
          <w:color w:val="000000" w:themeColor="text1"/>
          <w:szCs w:val="21"/>
        </w:rPr>
        <w:t>为□大型企业□中型企业、□小微企业（包含监狱企业、残疾人福利性单位）、□其他，合同金额为_____元；</w:t>
      </w:r>
    </w:p>
    <w:p w14:paraId="1339FBDB" w14:textId="77777777" w:rsidR="001D0570" w:rsidRDefault="008839DA">
      <w:pPr>
        <w:tabs>
          <w:tab w:val="left" w:pos="720"/>
          <w:tab w:val="left" w:pos="900"/>
        </w:tabs>
        <w:spacing w:line="360" w:lineRule="auto"/>
        <w:ind w:left="851"/>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bCs/>
          <w:color w:val="000000" w:themeColor="text1"/>
          <w:szCs w:val="21"/>
        </w:rPr>
        <w:t>______</w:t>
      </w:r>
      <w:r>
        <w:rPr>
          <w:rFonts w:ascii="宋体" w:hAnsi="宋体" w:cs="宋体" w:hint="eastAsia"/>
          <w:color w:val="000000" w:themeColor="text1"/>
          <w:szCs w:val="21"/>
        </w:rPr>
        <w:t>为□大型企业□中型企业、□小微企业（包含监狱企业、残疾人福利性单位）、□其他，合同金额为_____元；</w:t>
      </w:r>
    </w:p>
    <w:p w14:paraId="327FC711" w14:textId="77777777" w:rsidR="001D0570" w:rsidRDefault="008839DA">
      <w:pPr>
        <w:tabs>
          <w:tab w:val="left" w:pos="720"/>
          <w:tab w:val="left" w:pos="900"/>
        </w:tabs>
        <w:spacing w:line="360" w:lineRule="auto"/>
        <w:ind w:left="851"/>
        <w:rPr>
          <w:rFonts w:ascii="宋体" w:hAnsi="宋体" w:cs="宋体"/>
          <w:color w:val="000000" w:themeColor="text1"/>
          <w:szCs w:val="21"/>
        </w:rPr>
      </w:pPr>
      <w:r>
        <w:rPr>
          <w:rFonts w:ascii="宋体" w:hAnsi="宋体" w:cs="宋体" w:hint="eastAsia"/>
          <w:color w:val="000000" w:themeColor="text1"/>
          <w:szCs w:val="21"/>
        </w:rPr>
        <w:t>（…）</w:t>
      </w:r>
      <w:r>
        <w:rPr>
          <w:rFonts w:ascii="宋体" w:hAnsi="宋体" w:cs="宋体" w:hint="eastAsia"/>
          <w:bCs/>
          <w:color w:val="000000" w:themeColor="text1"/>
          <w:szCs w:val="21"/>
        </w:rPr>
        <w:t>______</w:t>
      </w:r>
      <w:r>
        <w:rPr>
          <w:rFonts w:ascii="宋体" w:hAnsi="宋体" w:cs="宋体" w:hint="eastAsia"/>
          <w:color w:val="000000" w:themeColor="text1"/>
          <w:szCs w:val="21"/>
        </w:rPr>
        <w:t>为□大型企业□中型企业、□小微企业（包含监狱企业、残疾人福利性单位）、□其他，合同金额为_____元。</w:t>
      </w:r>
    </w:p>
    <w:p w14:paraId="6B04AE17" w14:textId="77777777" w:rsidR="001D0570" w:rsidRDefault="008839DA">
      <w:pPr>
        <w:numPr>
          <w:ilvl w:val="0"/>
          <w:numId w:val="13"/>
        </w:numPr>
        <w:tabs>
          <w:tab w:val="left" w:pos="993"/>
        </w:tabs>
        <w:spacing w:line="360" w:lineRule="auto"/>
        <w:rPr>
          <w:rFonts w:ascii="宋体" w:hAnsi="宋体" w:cs="宋体"/>
          <w:bCs/>
          <w:color w:val="000000" w:themeColor="text1"/>
          <w:szCs w:val="21"/>
        </w:rPr>
      </w:pPr>
      <w:r>
        <w:rPr>
          <w:rFonts w:ascii="宋体" w:hAnsi="宋体" w:cs="宋体" w:hint="eastAsia"/>
          <w:bCs/>
          <w:color w:val="000000" w:themeColor="text1"/>
          <w:szCs w:val="21"/>
        </w:rPr>
        <w:t>以联合体形式参加政府采购活动的，联合体各方不得再单独参加或者与其他供应商另外组成联合体参加同一合同项下的政府采购活动。</w:t>
      </w:r>
    </w:p>
    <w:p w14:paraId="2D979D2C" w14:textId="77777777" w:rsidR="001D0570" w:rsidRDefault="008839DA">
      <w:pPr>
        <w:numPr>
          <w:ilvl w:val="0"/>
          <w:numId w:val="13"/>
        </w:numPr>
        <w:spacing w:line="360" w:lineRule="auto"/>
        <w:rPr>
          <w:rFonts w:ascii="宋体" w:hAnsi="宋体" w:cs="宋体"/>
          <w:bCs/>
          <w:color w:val="000000" w:themeColor="text1"/>
          <w:szCs w:val="21"/>
        </w:rPr>
      </w:pPr>
      <w:r>
        <w:rPr>
          <w:rFonts w:ascii="宋体" w:hAnsi="宋体" w:cs="宋体" w:hint="eastAsia"/>
          <w:bCs/>
          <w:color w:val="000000" w:themeColor="text1"/>
          <w:szCs w:val="21"/>
        </w:rPr>
        <w:t>其他约定（如有）：_______。</w:t>
      </w:r>
    </w:p>
    <w:p w14:paraId="2C755B5B" w14:textId="77777777" w:rsidR="001D0570" w:rsidRDefault="008839DA">
      <w:pPr>
        <w:tabs>
          <w:tab w:val="left" w:pos="780"/>
        </w:tabs>
        <w:spacing w:line="360" w:lineRule="auto"/>
        <w:ind w:firstLineChars="200" w:firstLine="420"/>
        <w:rPr>
          <w:rFonts w:ascii="宋体" w:hAnsi="宋体" w:cs="宋体"/>
          <w:color w:val="000000" w:themeColor="text1"/>
          <w:szCs w:val="21"/>
        </w:rPr>
      </w:pPr>
      <w:r>
        <w:rPr>
          <w:rFonts w:ascii="宋体" w:hAnsi="宋体" w:cs="宋体" w:hint="eastAsia"/>
          <w:bCs/>
          <w:color w:val="000000" w:themeColor="text1"/>
          <w:szCs w:val="21"/>
        </w:rPr>
        <w:t>本协议自各方盖章后生效，采购合同履行完毕后自动失效。如未中标，本协议自动终止。</w:t>
      </w:r>
    </w:p>
    <w:p w14:paraId="2D3E78A4" w14:textId="77777777" w:rsidR="001D0570" w:rsidRDefault="008839DA">
      <w:pPr>
        <w:spacing w:line="360" w:lineRule="auto"/>
        <w:ind w:firstLine="471"/>
        <w:rPr>
          <w:rFonts w:ascii="宋体" w:hAnsi="宋体" w:cs="宋体"/>
          <w:color w:val="000000" w:themeColor="text1"/>
          <w:szCs w:val="21"/>
        </w:rPr>
      </w:pPr>
      <w:r>
        <w:rPr>
          <w:rFonts w:ascii="宋体" w:hAnsi="宋体" w:cs="宋体" w:hint="eastAsia"/>
          <w:color w:val="000000" w:themeColor="text1"/>
          <w:szCs w:val="21"/>
        </w:rPr>
        <w:t>联合体牵头人名称：______</w:t>
      </w:r>
      <w:r>
        <w:rPr>
          <w:rFonts w:ascii="宋体" w:hAnsi="宋体" w:cs="宋体" w:hint="eastAsia"/>
          <w:color w:val="000000" w:themeColor="text1"/>
          <w:szCs w:val="21"/>
        </w:rPr>
        <w:tab/>
      </w:r>
      <w:r>
        <w:rPr>
          <w:rFonts w:ascii="宋体" w:hAnsi="宋体" w:cs="宋体" w:hint="eastAsia"/>
          <w:color w:val="000000" w:themeColor="text1"/>
          <w:szCs w:val="21"/>
        </w:rPr>
        <w:tab/>
      </w:r>
      <w:r>
        <w:rPr>
          <w:rFonts w:ascii="宋体" w:hAnsi="宋体" w:cs="宋体" w:hint="eastAsia"/>
          <w:color w:val="000000" w:themeColor="text1"/>
          <w:szCs w:val="21"/>
        </w:rPr>
        <w:tab/>
      </w:r>
      <w:r>
        <w:rPr>
          <w:rFonts w:ascii="宋体" w:hAnsi="宋体" w:cs="宋体" w:hint="eastAsia"/>
          <w:color w:val="000000" w:themeColor="text1"/>
          <w:szCs w:val="21"/>
        </w:rPr>
        <w:tab/>
      </w:r>
      <w:r>
        <w:rPr>
          <w:rFonts w:ascii="宋体" w:hAnsi="宋体" w:cs="宋体" w:hint="eastAsia"/>
          <w:color w:val="000000" w:themeColor="text1"/>
          <w:szCs w:val="21"/>
        </w:rPr>
        <w:tab/>
        <w:t xml:space="preserve"> 联合体成员名称：______</w:t>
      </w:r>
    </w:p>
    <w:p w14:paraId="50A70976" w14:textId="77777777" w:rsidR="001D0570" w:rsidRDefault="008839DA">
      <w:pPr>
        <w:spacing w:line="360" w:lineRule="auto"/>
        <w:ind w:firstLine="471"/>
        <w:rPr>
          <w:rFonts w:ascii="宋体" w:hAnsi="宋体" w:cs="宋体"/>
          <w:color w:val="000000" w:themeColor="text1"/>
          <w:szCs w:val="21"/>
        </w:rPr>
      </w:pPr>
      <w:r>
        <w:rPr>
          <w:rFonts w:ascii="宋体" w:hAnsi="宋体" w:cs="宋体" w:hint="eastAsia"/>
          <w:color w:val="000000" w:themeColor="text1"/>
          <w:szCs w:val="21"/>
        </w:rPr>
        <w:t>盖章：______                           盖章：______</w:t>
      </w:r>
    </w:p>
    <w:p w14:paraId="3322E48F" w14:textId="77777777" w:rsidR="001D0570" w:rsidRDefault="001D0570">
      <w:pPr>
        <w:spacing w:line="360" w:lineRule="auto"/>
        <w:ind w:firstLine="471"/>
        <w:rPr>
          <w:rFonts w:ascii="宋体" w:hAnsi="宋体" w:cs="宋体"/>
          <w:color w:val="000000" w:themeColor="text1"/>
          <w:szCs w:val="21"/>
        </w:rPr>
      </w:pPr>
    </w:p>
    <w:p w14:paraId="5CA722FB" w14:textId="77777777" w:rsidR="001D0570" w:rsidRDefault="008839DA">
      <w:pPr>
        <w:spacing w:line="360" w:lineRule="auto"/>
        <w:ind w:firstLine="471"/>
        <w:rPr>
          <w:rFonts w:ascii="宋体" w:hAnsi="宋体" w:cs="宋体"/>
          <w:color w:val="000000" w:themeColor="text1"/>
          <w:szCs w:val="21"/>
        </w:rPr>
      </w:pPr>
      <w:r>
        <w:rPr>
          <w:rFonts w:ascii="宋体" w:hAnsi="宋体" w:cs="宋体" w:hint="eastAsia"/>
          <w:color w:val="000000" w:themeColor="text1"/>
          <w:szCs w:val="21"/>
        </w:rPr>
        <w:lastRenderedPageBreak/>
        <w:t>联合体成员名称：______</w:t>
      </w:r>
    </w:p>
    <w:p w14:paraId="12F5D9A4" w14:textId="77777777" w:rsidR="001D0570" w:rsidRDefault="008839DA">
      <w:pPr>
        <w:spacing w:line="360" w:lineRule="auto"/>
        <w:ind w:firstLine="471"/>
        <w:rPr>
          <w:rFonts w:ascii="宋体" w:hAnsi="宋体" w:cs="宋体"/>
          <w:color w:val="000000" w:themeColor="text1"/>
          <w:szCs w:val="21"/>
        </w:rPr>
      </w:pPr>
      <w:r>
        <w:rPr>
          <w:rFonts w:ascii="宋体" w:hAnsi="宋体" w:cs="宋体" w:hint="eastAsia"/>
          <w:color w:val="000000" w:themeColor="text1"/>
          <w:szCs w:val="21"/>
        </w:rPr>
        <w:t xml:space="preserve">盖章：______                                </w:t>
      </w:r>
    </w:p>
    <w:p w14:paraId="7CAB35FA" w14:textId="77777777" w:rsidR="001D0570" w:rsidRDefault="001D0570">
      <w:pPr>
        <w:spacing w:line="360" w:lineRule="auto"/>
        <w:ind w:firstLine="471"/>
        <w:rPr>
          <w:rFonts w:ascii="宋体" w:hAnsi="宋体" w:cs="宋体"/>
          <w:color w:val="000000" w:themeColor="text1"/>
          <w:szCs w:val="21"/>
        </w:rPr>
      </w:pPr>
    </w:p>
    <w:p w14:paraId="4F42AA03" w14:textId="77777777" w:rsidR="001D0570" w:rsidRDefault="008839DA">
      <w:pPr>
        <w:spacing w:line="360" w:lineRule="auto"/>
        <w:ind w:left="480"/>
        <w:jc w:val="right"/>
        <w:rPr>
          <w:rFonts w:ascii="宋体" w:hAnsi="宋体" w:cs="宋体"/>
          <w:color w:val="000000" w:themeColor="text1"/>
          <w:szCs w:val="21"/>
        </w:rPr>
      </w:pPr>
      <w:r>
        <w:rPr>
          <w:rFonts w:ascii="宋体" w:hAnsi="宋体" w:cs="宋体" w:hint="eastAsia"/>
          <w:color w:val="000000" w:themeColor="text1"/>
          <w:szCs w:val="21"/>
        </w:rPr>
        <w:t>日期：_____年______月______日</w:t>
      </w:r>
    </w:p>
    <w:p w14:paraId="4B810809" w14:textId="77777777" w:rsidR="001D0570" w:rsidRDefault="008839DA">
      <w:pPr>
        <w:spacing w:line="360" w:lineRule="auto"/>
        <w:ind w:leftChars="228" w:left="689" w:hangingChars="100" w:hanging="210"/>
        <w:rPr>
          <w:rFonts w:ascii="宋体" w:hAnsi="宋体" w:cs="宋体"/>
          <w:color w:val="000000" w:themeColor="text1"/>
          <w:szCs w:val="21"/>
        </w:rPr>
      </w:pPr>
      <w:r>
        <w:rPr>
          <w:rFonts w:ascii="宋体" w:hAnsi="宋体" w:cs="宋体" w:hint="eastAsia"/>
          <w:color w:val="000000" w:themeColor="text1"/>
          <w:szCs w:val="21"/>
        </w:rPr>
        <w:t>注：联合体各方成员应在本协议上共同盖章，不得分别签署协议书。</w:t>
      </w:r>
    </w:p>
    <w:p w14:paraId="301E1E08" w14:textId="77777777" w:rsidR="001D0570" w:rsidRDefault="008839DA">
      <w:pPr>
        <w:spacing w:line="360" w:lineRule="auto"/>
        <w:rPr>
          <w:rFonts w:ascii="宋体" w:hAnsi="宋体" w:cs="宋体"/>
          <w:color w:val="000000" w:themeColor="text1"/>
          <w:szCs w:val="21"/>
        </w:rPr>
      </w:pPr>
      <w:r>
        <w:rPr>
          <w:rFonts w:ascii="宋体" w:hAnsi="宋体" w:cs="宋体" w:hint="eastAsia"/>
          <w:color w:val="000000" w:themeColor="text1"/>
          <w:szCs w:val="21"/>
        </w:rPr>
        <w:br w:type="page"/>
      </w:r>
    </w:p>
    <w:p w14:paraId="0E72EDCE" w14:textId="7EBF3781" w:rsidR="001D0570" w:rsidRDefault="008839DA">
      <w:pPr>
        <w:spacing w:line="360" w:lineRule="auto"/>
        <w:outlineLvl w:val="3"/>
        <w:rPr>
          <w:rFonts w:ascii="宋体" w:hAnsi="宋体" w:cs="宋体"/>
          <w:color w:val="000000" w:themeColor="text1"/>
          <w:szCs w:val="21"/>
        </w:rPr>
      </w:pPr>
      <w:r>
        <w:rPr>
          <w:rFonts w:ascii="宋体" w:hAnsi="宋体" w:cs="宋体" w:hint="eastAsia"/>
          <w:color w:val="000000" w:themeColor="text1"/>
          <w:szCs w:val="21"/>
        </w:rPr>
        <w:lastRenderedPageBreak/>
        <w:t xml:space="preserve">3-2特定资格要求 </w:t>
      </w:r>
      <w:r>
        <w:rPr>
          <w:rFonts w:ascii="宋体" w:hAnsi="宋体" w:cs="宋体" w:hint="eastAsia"/>
          <w:color w:val="000000" w:themeColor="text1"/>
          <w:szCs w:val="21"/>
        </w:rPr>
        <w:br w:type="page"/>
      </w:r>
    </w:p>
    <w:p w14:paraId="6A19A398" w14:textId="77777777" w:rsidR="001D0570" w:rsidRDefault="008839DA">
      <w:pPr>
        <w:spacing w:line="360" w:lineRule="auto"/>
        <w:jc w:val="center"/>
        <w:outlineLvl w:val="2"/>
        <w:rPr>
          <w:rFonts w:ascii="宋体" w:hAnsi="宋体" w:cs="宋体"/>
          <w:b/>
          <w:bCs/>
          <w:color w:val="000000" w:themeColor="text1"/>
          <w:szCs w:val="21"/>
        </w:rPr>
      </w:pPr>
      <w:bookmarkStart w:id="851" w:name="_Toc8877"/>
      <w:r>
        <w:rPr>
          <w:rFonts w:ascii="宋体" w:hAnsi="宋体" w:cs="宋体" w:hint="eastAsia"/>
          <w:b/>
          <w:bCs/>
          <w:color w:val="000000" w:themeColor="text1"/>
          <w:szCs w:val="21"/>
        </w:rPr>
        <w:lastRenderedPageBreak/>
        <w:t>4 投标保证金凭证/交款单据电子件</w:t>
      </w:r>
      <w:bookmarkEnd w:id="851"/>
    </w:p>
    <w:p w14:paraId="74A5DB0D" w14:textId="77777777" w:rsidR="001D0570" w:rsidRDefault="001D0570">
      <w:pPr>
        <w:spacing w:line="360" w:lineRule="auto"/>
        <w:rPr>
          <w:rFonts w:ascii="宋体" w:hAnsi="宋体" w:cs="宋体"/>
          <w:color w:val="000000" w:themeColor="text1"/>
          <w:szCs w:val="21"/>
        </w:rPr>
      </w:pPr>
    </w:p>
    <w:p w14:paraId="19D183F3" w14:textId="77777777" w:rsidR="001D0570" w:rsidRDefault="001D0570">
      <w:pPr>
        <w:spacing w:line="360" w:lineRule="auto"/>
        <w:rPr>
          <w:rFonts w:ascii="宋体" w:hAnsi="宋体" w:cs="宋体"/>
          <w:color w:val="000000" w:themeColor="text1"/>
          <w:szCs w:val="21"/>
        </w:rPr>
      </w:pPr>
    </w:p>
    <w:p w14:paraId="15BFCF6E" w14:textId="77777777" w:rsidR="001D0570" w:rsidRDefault="008839DA">
      <w:pPr>
        <w:widowControl/>
        <w:spacing w:line="360" w:lineRule="auto"/>
        <w:jc w:val="left"/>
        <w:rPr>
          <w:rFonts w:ascii="宋体" w:hAnsi="宋体" w:cs="宋体"/>
          <w:color w:val="000000" w:themeColor="text1"/>
          <w:kern w:val="0"/>
          <w:szCs w:val="21"/>
        </w:rPr>
      </w:pPr>
      <w:r>
        <w:rPr>
          <w:rFonts w:ascii="宋体" w:hAnsi="宋体" w:cs="宋体" w:hint="eastAsia"/>
          <w:color w:val="000000" w:themeColor="text1"/>
          <w:szCs w:val="21"/>
        </w:rPr>
        <w:br w:type="page"/>
      </w:r>
    </w:p>
    <w:p w14:paraId="7A8573BE" w14:textId="77777777" w:rsidR="001D0570" w:rsidRDefault="008839DA">
      <w:pPr>
        <w:keepNext/>
        <w:keepLines/>
        <w:autoSpaceDE w:val="0"/>
        <w:autoSpaceDN w:val="0"/>
        <w:adjustRightInd w:val="0"/>
        <w:spacing w:before="120" w:line="360" w:lineRule="auto"/>
        <w:jc w:val="center"/>
        <w:outlineLvl w:val="1"/>
        <w:rPr>
          <w:rFonts w:ascii="宋体" w:hAnsi="宋体" w:cs="宋体"/>
          <w:b/>
          <w:color w:val="000000" w:themeColor="text1"/>
          <w:spacing w:val="20"/>
          <w:szCs w:val="21"/>
        </w:rPr>
      </w:pPr>
      <w:bookmarkStart w:id="852" w:name="_Toc23752"/>
      <w:bookmarkStart w:id="853" w:name="_GoBack"/>
      <w:r>
        <w:rPr>
          <w:rFonts w:ascii="宋体" w:hAnsi="宋体" w:cs="宋体" w:hint="eastAsia"/>
          <w:b/>
          <w:color w:val="000000" w:themeColor="text1"/>
          <w:spacing w:val="20"/>
          <w:szCs w:val="21"/>
        </w:rPr>
        <w:lastRenderedPageBreak/>
        <w:t>二、商务技术文件格式</w:t>
      </w:r>
      <w:bookmarkEnd w:id="852"/>
    </w:p>
    <w:p w14:paraId="6CB6367C" w14:textId="77777777" w:rsidR="001D0570" w:rsidRDefault="001D0570">
      <w:pPr>
        <w:spacing w:line="360" w:lineRule="auto"/>
        <w:rPr>
          <w:rFonts w:ascii="宋体" w:hAnsi="宋体" w:cs="宋体"/>
          <w:b/>
          <w:color w:val="000000" w:themeColor="text1"/>
          <w:spacing w:val="20"/>
          <w:szCs w:val="21"/>
        </w:rPr>
      </w:pPr>
    </w:p>
    <w:p w14:paraId="255513A2" w14:textId="77777777" w:rsidR="001D0570" w:rsidRDefault="001D0570">
      <w:pPr>
        <w:spacing w:line="360" w:lineRule="auto"/>
        <w:rPr>
          <w:rFonts w:ascii="宋体" w:hAnsi="宋体" w:cs="宋体"/>
          <w:b/>
          <w:color w:val="000000" w:themeColor="text1"/>
          <w:spacing w:val="20"/>
          <w:szCs w:val="21"/>
        </w:rPr>
      </w:pPr>
    </w:p>
    <w:p w14:paraId="4BDEE692" w14:textId="77777777" w:rsidR="001D0570" w:rsidRDefault="008839DA">
      <w:pPr>
        <w:spacing w:line="360" w:lineRule="auto"/>
        <w:rPr>
          <w:rFonts w:ascii="宋体" w:hAnsi="宋体" w:cs="宋体"/>
          <w:b/>
          <w:color w:val="000000" w:themeColor="text1"/>
          <w:szCs w:val="21"/>
        </w:rPr>
      </w:pPr>
      <w:r>
        <w:rPr>
          <w:rFonts w:ascii="宋体" w:hAnsi="宋体" w:cs="宋体" w:hint="eastAsia"/>
          <w:b/>
          <w:color w:val="000000" w:themeColor="text1"/>
          <w:spacing w:val="20"/>
          <w:szCs w:val="21"/>
        </w:rPr>
        <w:t>投标文件（商务技术文件）</w:t>
      </w:r>
      <w:r>
        <w:rPr>
          <w:rFonts w:ascii="宋体" w:hAnsi="宋体" w:cs="宋体" w:hint="eastAsia"/>
          <w:b/>
          <w:color w:val="000000" w:themeColor="text1"/>
          <w:szCs w:val="21"/>
        </w:rPr>
        <w:t>封面（非实质性格式）</w:t>
      </w:r>
    </w:p>
    <w:p w14:paraId="41405C23" w14:textId="77777777" w:rsidR="001D0570" w:rsidRDefault="001D0570">
      <w:pPr>
        <w:spacing w:line="360" w:lineRule="auto"/>
        <w:jc w:val="center"/>
        <w:rPr>
          <w:rFonts w:ascii="宋体" w:hAnsi="宋体" w:cs="宋体"/>
          <w:color w:val="000000" w:themeColor="text1"/>
          <w:szCs w:val="21"/>
        </w:rPr>
      </w:pPr>
    </w:p>
    <w:p w14:paraId="5D1B702C" w14:textId="77777777" w:rsidR="001D0570" w:rsidRDefault="001D0570">
      <w:pPr>
        <w:spacing w:line="360" w:lineRule="auto"/>
        <w:jc w:val="center"/>
        <w:rPr>
          <w:rFonts w:ascii="宋体" w:hAnsi="宋体" w:cs="宋体"/>
          <w:b/>
          <w:color w:val="000000" w:themeColor="text1"/>
          <w:spacing w:val="60"/>
          <w:szCs w:val="21"/>
        </w:rPr>
      </w:pPr>
    </w:p>
    <w:p w14:paraId="00AB3070" w14:textId="77777777" w:rsidR="001D0570" w:rsidRDefault="001D0570">
      <w:pPr>
        <w:spacing w:line="360" w:lineRule="auto"/>
        <w:jc w:val="center"/>
        <w:rPr>
          <w:rFonts w:ascii="宋体" w:hAnsi="宋体" w:cs="宋体"/>
          <w:b/>
          <w:color w:val="000000" w:themeColor="text1"/>
          <w:spacing w:val="60"/>
          <w:szCs w:val="21"/>
        </w:rPr>
      </w:pPr>
    </w:p>
    <w:p w14:paraId="426DF41B" w14:textId="77777777" w:rsidR="001D0570" w:rsidRDefault="001D0570">
      <w:pPr>
        <w:spacing w:line="360" w:lineRule="auto"/>
        <w:jc w:val="center"/>
        <w:rPr>
          <w:rFonts w:ascii="宋体" w:hAnsi="宋体" w:cs="宋体"/>
          <w:b/>
          <w:color w:val="000000" w:themeColor="text1"/>
          <w:spacing w:val="60"/>
          <w:szCs w:val="21"/>
        </w:rPr>
      </w:pPr>
    </w:p>
    <w:p w14:paraId="0F3A8B3A" w14:textId="77777777" w:rsidR="001D0570" w:rsidRDefault="001D0570">
      <w:pPr>
        <w:spacing w:line="360" w:lineRule="auto"/>
        <w:jc w:val="center"/>
        <w:rPr>
          <w:rFonts w:ascii="宋体" w:hAnsi="宋体" w:cs="宋体"/>
          <w:b/>
          <w:color w:val="000000" w:themeColor="text1"/>
          <w:spacing w:val="60"/>
          <w:szCs w:val="21"/>
        </w:rPr>
      </w:pPr>
    </w:p>
    <w:p w14:paraId="53FBDFB9" w14:textId="77777777" w:rsidR="001D0570" w:rsidRDefault="008839DA">
      <w:pPr>
        <w:spacing w:line="360" w:lineRule="auto"/>
        <w:jc w:val="center"/>
        <w:rPr>
          <w:rFonts w:ascii="宋体" w:hAnsi="宋体" w:cs="宋体"/>
          <w:b/>
          <w:color w:val="000000" w:themeColor="text1"/>
          <w:spacing w:val="60"/>
          <w:szCs w:val="21"/>
        </w:rPr>
      </w:pPr>
      <w:r>
        <w:rPr>
          <w:rFonts w:ascii="宋体" w:hAnsi="宋体" w:cs="宋体" w:hint="eastAsia"/>
          <w:b/>
          <w:color w:val="000000" w:themeColor="text1"/>
          <w:spacing w:val="60"/>
          <w:szCs w:val="21"/>
        </w:rPr>
        <w:t>投 标 文 件</w:t>
      </w:r>
    </w:p>
    <w:p w14:paraId="00C2AA22" w14:textId="77777777" w:rsidR="001D0570" w:rsidRDefault="001D0570">
      <w:pPr>
        <w:spacing w:line="360" w:lineRule="auto"/>
        <w:jc w:val="center"/>
        <w:rPr>
          <w:rFonts w:ascii="宋体" w:hAnsi="宋体" w:cs="宋体"/>
          <w:b/>
          <w:color w:val="000000" w:themeColor="text1"/>
          <w:spacing w:val="60"/>
          <w:szCs w:val="21"/>
        </w:rPr>
      </w:pPr>
    </w:p>
    <w:p w14:paraId="4705795F" w14:textId="77777777" w:rsidR="001D0570" w:rsidRDefault="001D0570">
      <w:pPr>
        <w:spacing w:line="360" w:lineRule="auto"/>
        <w:jc w:val="center"/>
        <w:rPr>
          <w:rFonts w:ascii="宋体" w:hAnsi="宋体" w:cs="宋体"/>
          <w:b/>
          <w:color w:val="000000" w:themeColor="text1"/>
          <w:spacing w:val="60"/>
          <w:szCs w:val="21"/>
        </w:rPr>
      </w:pPr>
    </w:p>
    <w:p w14:paraId="380E12FF" w14:textId="77777777" w:rsidR="001D0570" w:rsidRDefault="008839DA">
      <w:pPr>
        <w:spacing w:line="360" w:lineRule="auto"/>
        <w:jc w:val="center"/>
        <w:rPr>
          <w:rFonts w:ascii="宋体" w:hAnsi="宋体" w:cs="宋体"/>
          <w:b/>
          <w:color w:val="000000" w:themeColor="text1"/>
          <w:spacing w:val="60"/>
          <w:szCs w:val="21"/>
        </w:rPr>
      </w:pPr>
      <w:r>
        <w:rPr>
          <w:rFonts w:ascii="宋体" w:hAnsi="宋体" w:cs="宋体" w:hint="eastAsia"/>
          <w:b/>
          <w:color w:val="000000" w:themeColor="text1"/>
          <w:spacing w:val="60"/>
          <w:szCs w:val="21"/>
        </w:rPr>
        <w:t>（商务技术文件）</w:t>
      </w:r>
    </w:p>
    <w:p w14:paraId="0EFB8BA5" w14:textId="77777777" w:rsidR="001D0570" w:rsidRDefault="001D0570">
      <w:pPr>
        <w:spacing w:line="360" w:lineRule="auto"/>
        <w:ind w:firstLineChars="150" w:firstLine="376"/>
        <w:rPr>
          <w:rFonts w:ascii="宋体" w:hAnsi="宋体" w:cs="宋体"/>
          <w:b/>
          <w:color w:val="000000" w:themeColor="text1"/>
          <w:spacing w:val="20"/>
          <w:szCs w:val="21"/>
        </w:rPr>
      </w:pPr>
    </w:p>
    <w:p w14:paraId="6328E599" w14:textId="77777777" w:rsidR="001D0570" w:rsidRDefault="001D0570">
      <w:pPr>
        <w:spacing w:line="360" w:lineRule="auto"/>
        <w:ind w:firstLineChars="150" w:firstLine="376"/>
        <w:rPr>
          <w:rFonts w:ascii="宋体" w:hAnsi="宋体" w:cs="宋体"/>
          <w:b/>
          <w:color w:val="000000" w:themeColor="text1"/>
          <w:spacing w:val="20"/>
          <w:szCs w:val="21"/>
        </w:rPr>
      </w:pPr>
    </w:p>
    <w:p w14:paraId="32FD0250" w14:textId="77777777" w:rsidR="001D0570" w:rsidRDefault="008839DA">
      <w:pPr>
        <w:spacing w:line="360" w:lineRule="auto"/>
        <w:ind w:firstLineChars="150" w:firstLine="376"/>
        <w:rPr>
          <w:rFonts w:ascii="宋体" w:hAnsi="宋体" w:cs="宋体"/>
          <w:b/>
          <w:color w:val="000000" w:themeColor="text1"/>
          <w:spacing w:val="20"/>
          <w:szCs w:val="21"/>
        </w:rPr>
      </w:pPr>
      <w:r>
        <w:rPr>
          <w:rFonts w:ascii="宋体" w:hAnsi="宋体" w:cs="宋体" w:hint="eastAsia"/>
          <w:b/>
          <w:color w:val="000000" w:themeColor="text1"/>
          <w:spacing w:val="20"/>
          <w:szCs w:val="21"/>
        </w:rPr>
        <w:t>项目名称:</w:t>
      </w:r>
    </w:p>
    <w:p w14:paraId="2F4E87D6" w14:textId="77777777" w:rsidR="001D0570" w:rsidRDefault="001D0570">
      <w:pPr>
        <w:spacing w:line="360" w:lineRule="auto"/>
        <w:ind w:firstLineChars="150" w:firstLine="376"/>
        <w:rPr>
          <w:rFonts w:ascii="宋体" w:hAnsi="宋体" w:cs="宋体"/>
          <w:b/>
          <w:color w:val="000000" w:themeColor="text1"/>
          <w:spacing w:val="20"/>
          <w:szCs w:val="21"/>
        </w:rPr>
      </w:pPr>
    </w:p>
    <w:p w14:paraId="72BDEF3C" w14:textId="77777777" w:rsidR="001D0570" w:rsidRDefault="001D0570">
      <w:pPr>
        <w:spacing w:line="360" w:lineRule="auto"/>
        <w:ind w:firstLineChars="150" w:firstLine="376"/>
        <w:rPr>
          <w:rFonts w:ascii="宋体" w:hAnsi="宋体" w:cs="宋体"/>
          <w:b/>
          <w:color w:val="000000" w:themeColor="text1"/>
          <w:spacing w:val="20"/>
          <w:szCs w:val="21"/>
        </w:rPr>
      </w:pPr>
    </w:p>
    <w:p w14:paraId="7B8FD079" w14:textId="77777777" w:rsidR="001D0570" w:rsidRDefault="001D0570">
      <w:pPr>
        <w:spacing w:line="360" w:lineRule="auto"/>
        <w:ind w:firstLineChars="150" w:firstLine="376"/>
        <w:rPr>
          <w:rFonts w:ascii="宋体" w:hAnsi="宋体" w:cs="宋体"/>
          <w:b/>
          <w:color w:val="000000" w:themeColor="text1"/>
          <w:spacing w:val="20"/>
          <w:szCs w:val="21"/>
        </w:rPr>
      </w:pPr>
    </w:p>
    <w:p w14:paraId="573D9F93" w14:textId="77777777" w:rsidR="001D0570" w:rsidRDefault="008839DA">
      <w:pPr>
        <w:spacing w:line="360" w:lineRule="auto"/>
        <w:ind w:firstLineChars="150" w:firstLine="376"/>
        <w:rPr>
          <w:rFonts w:ascii="宋体" w:hAnsi="宋体" w:cs="宋体"/>
          <w:b/>
          <w:color w:val="000000" w:themeColor="text1"/>
          <w:spacing w:val="20"/>
          <w:szCs w:val="21"/>
        </w:rPr>
      </w:pPr>
      <w:r>
        <w:rPr>
          <w:rFonts w:ascii="宋体" w:hAnsi="宋体" w:cs="宋体" w:hint="eastAsia"/>
          <w:b/>
          <w:color w:val="000000" w:themeColor="text1"/>
          <w:spacing w:val="20"/>
          <w:szCs w:val="21"/>
        </w:rPr>
        <w:t>项目编号/包号：</w:t>
      </w:r>
    </w:p>
    <w:p w14:paraId="721FC0B6" w14:textId="77777777" w:rsidR="001D0570" w:rsidRDefault="001D0570">
      <w:pPr>
        <w:spacing w:line="360" w:lineRule="auto"/>
        <w:ind w:firstLineChars="150" w:firstLine="376"/>
        <w:rPr>
          <w:rFonts w:ascii="宋体" w:hAnsi="宋体" w:cs="宋体"/>
          <w:b/>
          <w:color w:val="000000" w:themeColor="text1"/>
          <w:spacing w:val="20"/>
          <w:szCs w:val="21"/>
        </w:rPr>
      </w:pPr>
    </w:p>
    <w:p w14:paraId="4730FF0D" w14:textId="77777777" w:rsidR="001D0570" w:rsidRDefault="001D0570">
      <w:pPr>
        <w:spacing w:line="360" w:lineRule="auto"/>
        <w:ind w:firstLineChars="150" w:firstLine="376"/>
        <w:rPr>
          <w:rFonts w:ascii="宋体" w:hAnsi="宋体" w:cs="宋体"/>
          <w:b/>
          <w:color w:val="000000" w:themeColor="text1"/>
          <w:spacing w:val="20"/>
          <w:szCs w:val="21"/>
        </w:rPr>
      </w:pPr>
    </w:p>
    <w:p w14:paraId="3DB57628" w14:textId="77777777" w:rsidR="001D0570" w:rsidRDefault="001D0570">
      <w:pPr>
        <w:spacing w:line="360" w:lineRule="auto"/>
        <w:jc w:val="center"/>
        <w:rPr>
          <w:rFonts w:ascii="宋体" w:hAnsi="宋体" w:cs="宋体"/>
          <w:b/>
          <w:color w:val="000000" w:themeColor="text1"/>
          <w:szCs w:val="21"/>
        </w:rPr>
      </w:pPr>
    </w:p>
    <w:p w14:paraId="7582AD9A" w14:textId="77777777" w:rsidR="001D0570" w:rsidRDefault="001D0570">
      <w:pPr>
        <w:spacing w:line="360" w:lineRule="auto"/>
        <w:jc w:val="center"/>
        <w:rPr>
          <w:rFonts w:ascii="宋体" w:hAnsi="宋体" w:cs="宋体"/>
          <w:b/>
          <w:color w:val="000000" w:themeColor="text1"/>
          <w:szCs w:val="21"/>
        </w:rPr>
      </w:pPr>
    </w:p>
    <w:p w14:paraId="314ADB51" w14:textId="77777777" w:rsidR="001D0570" w:rsidRDefault="001D0570">
      <w:pPr>
        <w:spacing w:line="360" w:lineRule="auto"/>
        <w:jc w:val="center"/>
        <w:rPr>
          <w:rFonts w:ascii="宋体" w:hAnsi="宋体" w:cs="宋体"/>
          <w:b/>
          <w:color w:val="000000" w:themeColor="text1"/>
          <w:szCs w:val="21"/>
        </w:rPr>
      </w:pPr>
    </w:p>
    <w:p w14:paraId="1FCC7B55" w14:textId="77777777" w:rsidR="001D0570" w:rsidRDefault="001D0570">
      <w:pPr>
        <w:spacing w:line="360" w:lineRule="auto"/>
        <w:jc w:val="center"/>
        <w:rPr>
          <w:rFonts w:ascii="宋体" w:hAnsi="宋体" w:cs="宋体"/>
          <w:b/>
          <w:color w:val="000000" w:themeColor="text1"/>
          <w:spacing w:val="20"/>
          <w:szCs w:val="21"/>
        </w:rPr>
      </w:pPr>
    </w:p>
    <w:p w14:paraId="02A43B9B" w14:textId="77777777" w:rsidR="001D0570" w:rsidRDefault="001D0570">
      <w:pPr>
        <w:spacing w:line="360" w:lineRule="auto"/>
        <w:jc w:val="center"/>
        <w:rPr>
          <w:rFonts w:ascii="宋体" w:hAnsi="宋体" w:cs="宋体"/>
          <w:b/>
          <w:color w:val="000000" w:themeColor="text1"/>
          <w:spacing w:val="20"/>
          <w:szCs w:val="21"/>
        </w:rPr>
      </w:pPr>
    </w:p>
    <w:p w14:paraId="718F66F9" w14:textId="77777777" w:rsidR="001D0570" w:rsidRDefault="001D0570">
      <w:pPr>
        <w:spacing w:line="360" w:lineRule="auto"/>
        <w:jc w:val="center"/>
        <w:rPr>
          <w:rFonts w:ascii="宋体" w:hAnsi="宋体" w:cs="宋体"/>
          <w:b/>
          <w:color w:val="000000" w:themeColor="text1"/>
          <w:spacing w:val="20"/>
          <w:szCs w:val="21"/>
        </w:rPr>
      </w:pPr>
    </w:p>
    <w:p w14:paraId="256E4B1B" w14:textId="77777777" w:rsidR="001D0570" w:rsidRDefault="008839DA">
      <w:pPr>
        <w:spacing w:line="360" w:lineRule="auto"/>
        <w:ind w:firstLineChars="400" w:firstLine="1003"/>
        <w:jc w:val="left"/>
        <w:rPr>
          <w:rFonts w:ascii="宋体" w:hAnsi="宋体" w:cs="宋体"/>
          <w:b/>
          <w:color w:val="000000" w:themeColor="text1"/>
          <w:szCs w:val="21"/>
        </w:rPr>
      </w:pPr>
      <w:r>
        <w:rPr>
          <w:rFonts w:ascii="宋体" w:hAnsi="宋体" w:cs="宋体" w:hint="eastAsia"/>
          <w:b/>
          <w:color w:val="000000" w:themeColor="text1"/>
          <w:spacing w:val="20"/>
          <w:szCs w:val="21"/>
        </w:rPr>
        <w:t>投标人名称：</w:t>
      </w:r>
      <w:r>
        <w:rPr>
          <w:rFonts w:ascii="宋体" w:hAnsi="宋体" w:cs="宋体" w:hint="eastAsia"/>
          <w:b/>
          <w:color w:val="000000" w:themeColor="text1"/>
          <w:szCs w:val="21"/>
        </w:rPr>
        <w:br w:type="page"/>
      </w:r>
    </w:p>
    <w:p w14:paraId="134423E7" w14:textId="77777777" w:rsidR="001D0570" w:rsidRDefault="008839DA">
      <w:pPr>
        <w:spacing w:line="360" w:lineRule="auto"/>
        <w:jc w:val="center"/>
        <w:outlineLvl w:val="2"/>
        <w:rPr>
          <w:rFonts w:ascii="宋体" w:hAnsi="宋体" w:cs="宋体"/>
          <w:b/>
          <w:bCs/>
          <w:color w:val="000000" w:themeColor="text1"/>
          <w:szCs w:val="21"/>
        </w:rPr>
      </w:pPr>
      <w:bookmarkStart w:id="854" w:name="_Hlt520274121"/>
      <w:bookmarkStart w:id="855" w:name="_Hlt520343392"/>
      <w:bookmarkStart w:id="856" w:name="_Hlt520274393"/>
      <w:bookmarkStart w:id="857" w:name="_Hlt520271212"/>
      <w:bookmarkStart w:id="858" w:name="_Hlt520274407"/>
      <w:bookmarkStart w:id="859" w:name="_Hlt520274065"/>
      <w:bookmarkStart w:id="860" w:name="_Hlt520355504"/>
      <w:bookmarkStart w:id="861" w:name="_Hlt520343000"/>
      <w:bookmarkStart w:id="862" w:name="_Hlt520350918"/>
      <w:bookmarkStart w:id="863" w:name="_Hlt520273711"/>
      <w:bookmarkStart w:id="864" w:name="_Ref467988698"/>
      <w:bookmarkStart w:id="865" w:name="_Toc480942349"/>
      <w:bookmarkStart w:id="866" w:name="_Toc142311058"/>
      <w:bookmarkStart w:id="867" w:name="_Toc226965746"/>
      <w:bookmarkStart w:id="868" w:name="_Toc150480794"/>
      <w:bookmarkStart w:id="869" w:name="_Toc226965829"/>
      <w:bookmarkStart w:id="870" w:name="_Toc226309800"/>
      <w:bookmarkStart w:id="871" w:name="_Toc226337252"/>
      <w:bookmarkStart w:id="872" w:name="_Toc195842921"/>
      <w:bookmarkStart w:id="873" w:name="_Toc127151556"/>
      <w:bookmarkStart w:id="874" w:name="_Toc520356217"/>
      <w:bookmarkStart w:id="875" w:name="_Toc150774761"/>
      <w:bookmarkStart w:id="876" w:name="_Toc7105"/>
      <w:bookmarkEnd w:id="854"/>
      <w:bookmarkEnd w:id="855"/>
      <w:bookmarkEnd w:id="856"/>
      <w:bookmarkEnd w:id="857"/>
      <w:bookmarkEnd w:id="858"/>
      <w:bookmarkEnd w:id="859"/>
      <w:bookmarkEnd w:id="860"/>
      <w:bookmarkEnd w:id="861"/>
      <w:bookmarkEnd w:id="862"/>
      <w:bookmarkEnd w:id="863"/>
      <w:r>
        <w:rPr>
          <w:rFonts w:ascii="宋体" w:hAnsi="宋体" w:cs="宋体" w:hint="eastAsia"/>
          <w:b/>
          <w:bCs/>
          <w:color w:val="000000" w:themeColor="text1"/>
          <w:szCs w:val="21"/>
        </w:rPr>
        <w:lastRenderedPageBreak/>
        <w:t>1  投标</w:t>
      </w:r>
      <w:bookmarkEnd w:id="864"/>
      <w:bookmarkEnd w:id="865"/>
      <w:r>
        <w:rPr>
          <w:rFonts w:ascii="宋体" w:hAnsi="宋体" w:cs="宋体" w:hint="eastAsia"/>
          <w:b/>
          <w:bCs/>
          <w:color w:val="000000" w:themeColor="text1"/>
          <w:szCs w:val="21"/>
        </w:rPr>
        <w:t>书</w:t>
      </w:r>
      <w:bookmarkEnd w:id="866"/>
      <w:bookmarkEnd w:id="867"/>
      <w:bookmarkEnd w:id="868"/>
      <w:bookmarkEnd w:id="869"/>
      <w:bookmarkEnd w:id="870"/>
      <w:bookmarkEnd w:id="871"/>
      <w:bookmarkEnd w:id="872"/>
      <w:bookmarkEnd w:id="873"/>
      <w:bookmarkEnd w:id="874"/>
      <w:bookmarkEnd w:id="875"/>
      <w:r>
        <w:rPr>
          <w:rFonts w:ascii="宋体" w:hAnsi="宋体" w:cs="宋体" w:hint="eastAsia"/>
          <w:b/>
          <w:bCs/>
          <w:color w:val="000000" w:themeColor="text1"/>
          <w:szCs w:val="21"/>
        </w:rPr>
        <w:t>（实质性格式）</w:t>
      </w:r>
      <w:bookmarkEnd w:id="876"/>
    </w:p>
    <w:p w14:paraId="38220745" w14:textId="77777777" w:rsidR="001D0570" w:rsidRDefault="001D0570">
      <w:pPr>
        <w:tabs>
          <w:tab w:val="left" w:pos="5580"/>
        </w:tabs>
        <w:spacing w:line="360" w:lineRule="auto"/>
        <w:rPr>
          <w:rFonts w:ascii="宋体" w:hAnsi="宋体" w:cs="宋体"/>
          <w:color w:val="000000" w:themeColor="text1"/>
          <w:szCs w:val="21"/>
        </w:rPr>
      </w:pPr>
    </w:p>
    <w:p w14:paraId="0C7DBE4E"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致：</w:t>
      </w:r>
      <w:r>
        <w:rPr>
          <w:rFonts w:ascii="宋体" w:hAnsi="宋体" w:cs="宋体" w:hint="eastAsia"/>
          <w:color w:val="000000" w:themeColor="text1"/>
          <w:szCs w:val="21"/>
          <w:u w:val="single"/>
        </w:rPr>
        <w:t>（采购人或采购代理机构）</w:t>
      </w:r>
    </w:p>
    <w:p w14:paraId="4EFA80D0" w14:textId="77777777" w:rsidR="001D0570" w:rsidRDefault="001D0570">
      <w:pPr>
        <w:tabs>
          <w:tab w:val="left" w:pos="5580"/>
        </w:tabs>
        <w:spacing w:line="360" w:lineRule="auto"/>
        <w:rPr>
          <w:rFonts w:ascii="宋体" w:hAnsi="宋体" w:cs="宋体"/>
          <w:color w:val="000000" w:themeColor="text1"/>
          <w:szCs w:val="21"/>
        </w:rPr>
      </w:pPr>
    </w:p>
    <w:p w14:paraId="7B2C9A87" w14:textId="77777777" w:rsidR="001D0570" w:rsidRDefault="008839DA">
      <w:pPr>
        <w:tabs>
          <w:tab w:val="left" w:pos="5580"/>
        </w:tabs>
        <w:spacing w:line="360" w:lineRule="auto"/>
        <w:ind w:firstLine="408"/>
        <w:rPr>
          <w:rFonts w:ascii="宋体" w:hAnsi="宋体" w:cs="宋体"/>
          <w:color w:val="000000" w:themeColor="text1"/>
          <w:szCs w:val="21"/>
        </w:rPr>
      </w:pPr>
      <w:r>
        <w:rPr>
          <w:rFonts w:ascii="宋体" w:hAnsi="宋体" w:cs="宋体" w:hint="eastAsia"/>
          <w:color w:val="000000" w:themeColor="text1"/>
          <w:szCs w:val="21"/>
        </w:rPr>
        <w:t>我方参加你方就___________（项目名称，项目编号/包号）组织的招标活动，并对此项目进行投标。</w:t>
      </w:r>
    </w:p>
    <w:p w14:paraId="79312D9E" w14:textId="77777777" w:rsidR="001D0570" w:rsidRDefault="008839DA">
      <w:pPr>
        <w:tabs>
          <w:tab w:val="left" w:pos="5580"/>
        </w:tabs>
        <w:spacing w:line="360" w:lineRule="auto"/>
        <w:ind w:firstLine="408"/>
        <w:rPr>
          <w:rFonts w:ascii="宋体" w:hAnsi="宋体" w:cs="宋体"/>
          <w:color w:val="000000" w:themeColor="text1"/>
          <w:szCs w:val="21"/>
        </w:rPr>
      </w:pPr>
      <w:r>
        <w:rPr>
          <w:rFonts w:ascii="宋体" w:hAnsi="宋体" w:cs="宋体" w:hint="eastAsia"/>
          <w:color w:val="000000" w:themeColor="text1"/>
          <w:szCs w:val="21"/>
        </w:rPr>
        <w:t>1. 我方已详细审查全部招标文件，自愿参与投标并承诺如下：</w:t>
      </w:r>
    </w:p>
    <w:p w14:paraId="6EAFFAE9" w14:textId="77777777" w:rsidR="001D0570" w:rsidRDefault="008839DA">
      <w:pPr>
        <w:tabs>
          <w:tab w:val="left" w:pos="720"/>
          <w:tab w:val="left" w:pos="900"/>
        </w:tabs>
        <w:spacing w:line="360" w:lineRule="auto"/>
        <w:ind w:left="360" w:firstLineChars="30" w:firstLine="63"/>
        <w:rPr>
          <w:rFonts w:ascii="宋体" w:hAnsi="宋体" w:cs="宋体"/>
          <w:color w:val="000000" w:themeColor="text1"/>
          <w:szCs w:val="21"/>
        </w:rPr>
      </w:pPr>
      <w:r>
        <w:rPr>
          <w:rFonts w:ascii="宋体" w:hAnsi="宋体" w:cs="宋体" w:hint="eastAsia"/>
          <w:color w:val="000000" w:themeColor="text1"/>
          <w:szCs w:val="21"/>
        </w:rPr>
        <w:t>（1）本投标有效期为自提交投标文件的截止之日起_____个日历日。</w:t>
      </w:r>
    </w:p>
    <w:p w14:paraId="7039A7DD" w14:textId="77777777" w:rsidR="001D0570" w:rsidRDefault="008839DA">
      <w:pPr>
        <w:tabs>
          <w:tab w:val="left" w:pos="720"/>
          <w:tab w:val="left" w:pos="900"/>
        </w:tabs>
        <w:spacing w:line="360" w:lineRule="auto"/>
        <w:ind w:left="360" w:firstLineChars="30" w:firstLine="63"/>
        <w:rPr>
          <w:rFonts w:ascii="宋体" w:hAnsi="宋体" w:cs="宋体"/>
          <w:color w:val="000000" w:themeColor="text1"/>
          <w:szCs w:val="21"/>
        </w:rPr>
      </w:pPr>
      <w:r>
        <w:rPr>
          <w:rFonts w:ascii="宋体" w:hAnsi="宋体" w:cs="宋体" w:hint="eastAsia"/>
          <w:color w:val="000000" w:themeColor="text1"/>
          <w:szCs w:val="21"/>
        </w:rPr>
        <w:t>（2）除合同条款及采购需求偏离表列出的偏离外，我方响应招标文件的全部要求。</w:t>
      </w:r>
    </w:p>
    <w:p w14:paraId="6EE9C6CA" w14:textId="77777777" w:rsidR="001D0570" w:rsidRDefault="008839DA">
      <w:pPr>
        <w:tabs>
          <w:tab w:val="left" w:pos="5580"/>
        </w:tabs>
        <w:spacing w:line="360" w:lineRule="auto"/>
        <w:ind w:firstLineChars="175" w:firstLine="368"/>
        <w:rPr>
          <w:rFonts w:ascii="宋体" w:hAnsi="宋体" w:cs="宋体"/>
          <w:color w:val="000000" w:themeColor="text1"/>
          <w:szCs w:val="21"/>
        </w:rPr>
      </w:pPr>
      <w:r>
        <w:rPr>
          <w:rFonts w:ascii="宋体" w:hAnsi="宋体" w:cs="宋体" w:hint="eastAsia"/>
          <w:color w:val="000000" w:themeColor="text1"/>
          <w:szCs w:val="21"/>
        </w:rPr>
        <w:t>（3）我方已提供的全部文件资料是真实、准确的，并对此承担一切法律后果。</w:t>
      </w:r>
    </w:p>
    <w:p w14:paraId="197C16D1" w14:textId="77777777" w:rsidR="001D0570" w:rsidRDefault="008839DA">
      <w:pPr>
        <w:tabs>
          <w:tab w:val="left" w:pos="5580"/>
        </w:tabs>
        <w:spacing w:line="360" w:lineRule="auto"/>
        <w:ind w:firstLineChars="175" w:firstLine="368"/>
        <w:rPr>
          <w:rFonts w:ascii="宋体" w:hAnsi="宋体" w:cs="宋体"/>
          <w:color w:val="000000" w:themeColor="text1"/>
          <w:szCs w:val="21"/>
        </w:rPr>
      </w:pPr>
      <w:r>
        <w:rPr>
          <w:rFonts w:ascii="宋体" w:hAnsi="宋体" w:cs="宋体" w:hint="eastAsia"/>
          <w:color w:val="000000" w:themeColor="text1"/>
          <w:szCs w:val="21"/>
        </w:rPr>
        <w:t>（4）如我方中标，我方将在法律规定的期限内与你方签订合同，按照招标文件要求提交履约保证金，并在合同约定的期限内完成合同规定的全部义务。</w:t>
      </w:r>
    </w:p>
    <w:p w14:paraId="488404E6" w14:textId="77777777" w:rsidR="001D0570" w:rsidRDefault="008839DA">
      <w:pPr>
        <w:spacing w:line="360" w:lineRule="auto"/>
        <w:ind w:left="420"/>
        <w:rPr>
          <w:rFonts w:ascii="宋体" w:hAnsi="宋体" w:cs="宋体"/>
          <w:color w:val="000000" w:themeColor="text1"/>
          <w:szCs w:val="21"/>
        </w:rPr>
      </w:pPr>
      <w:r>
        <w:rPr>
          <w:rFonts w:ascii="宋体" w:hAnsi="宋体" w:cs="宋体" w:hint="eastAsia"/>
          <w:color w:val="000000" w:themeColor="text1"/>
          <w:szCs w:val="21"/>
        </w:rPr>
        <w:t>2. 其他补充条款（如有）：___________。</w:t>
      </w:r>
    </w:p>
    <w:p w14:paraId="0BBCD582" w14:textId="77777777" w:rsidR="001D0570" w:rsidRDefault="008839DA">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与本投标有关的一切正式往来信函请寄：</w:t>
      </w:r>
    </w:p>
    <w:p w14:paraId="6657898E" w14:textId="77777777" w:rsidR="001D0570" w:rsidRDefault="001D0570">
      <w:pPr>
        <w:tabs>
          <w:tab w:val="left" w:pos="5580"/>
        </w:tabs>
        <w:spacing w:line="360" w:lineRule="auto"/>
        <w:ind w:left="420"/>
        <w:rPr>
          <w:rFonts w:ascii="宋体" w:hAnsi="宋体" w:cs="宋体"/>
          <w:color w:val="000000" w:themeColor="text1"/>
          <w:szCs w:val="21"/>
        </w:rPr>
      </w:pPr>
    </w:p>
    <w:p w14:paraId="474508AB" w14:textId="77777777" w:rsidR="001D0570" w:rsidRDefault="008839DA">
      <w:pPr>
        <w:tabs>
          <w:tab w:val="left" w:pos="5580"/>
        </w:tabs>
        <w:spacing w:line="360" w:lineRule="auto"/>
        <w:ind w:left="420"/>
        <w:rPr>
          <w:rFonts w:ascii="宋体" w:hAnsi="宋体" w:cs="宋体"/>
          <w:color w:val="000000" w:themeColor="text1"/>
          <w:szCs w:val="21"/>
        </w:rPr>
      </w:pPr>
      <w:r>
        <w:rPr>
          <w:rFonts w:ascii="宋体" w:hAnsi="宋体" w:cs="宋体" w:hint="eastAsia"/>
          <w:color w:val="000000" w:themeColor="text1"/>
          <w:szCs w:val="21"/>
        </w:rPr>
        <w:t>地址_________________________     传真____________________________</w:t>
      </w:r>
    </w:p>
    <w:p w14:paraId="3E6A5A2B" w14:textId="77777777" w:rsidR="001D0570" w:rsidRDefault="008839DA">
      <w:pPr>
        <w:tabs>
          <w:tab w:val="left" w:pos="5580"/>
        </w:tabs>
        <w:spacing w:line="360" w:lineRule="auto"/>
        <w:ind w:left="420"/>
        <w:rPr>
          <w:rFonts w:ascii="宋体" w:hAnsi="宋体" w:cs="宋体"/>
          <w:color w:val="000000" w:themeColor="text1"/>
          <w:szCs w:val="21"/>
        </w:rPr>
      </w:pPr>
      <w:r>
        <w:rPr>
          <w:rFonts w:ascii="宋体" w:hAnsi="宋体" w:cs="宋体" w:hint="eastAsia"/>
          <w:color w:val="000000" w:themeColor="text1"/>
          <w:szCs w:val="21"/>
        </w:rPr>
        <w:t>电话_________________________     电子函件________________________</w:t>
      </w:r>
    </w:p>
    <w:p w14:paraId="1111F97E" w14:textId="77777777" w:rsidR="001D0570" w:rsidRDefault="001D0570">
      <w:pPr>
        <w:tabs>
          <w:tab w:val="left" w:pos="5580"/>
        </w:tabs>
        <w:spacing w:line="360" w:lineRule="auto"/>
        <w:ind w:left="420"/>
        <w:rPr>
          <w:rFonts w:ascii="宋体" w:hAnsi="宋体" w:cs="宋体"/>
          <w:color w:val="000000" w:themeColor="text1"/>
          <w:szCs w:val="21"/>
        </w:rPr>
      </w:pPr>
    </w:p>
    <w:p w14:paraId="799D1064" w14:textId="77777777" w:rsidR="001D0570" w:rsidRDefault="008839DA">
      <w:pPr>
        <w:tabs>
          <w:tab w:val="left" w:pos="5580"/>
        </w:tabs>
        <w:spacing w:line="360" w:lineRule="auto"/>
        <w:ind w:left="420"/>
        <w:rPr>
          <w:rFonts w:ascii="宋体" w:hAnsi="宋体" w:cs="宋体"/>
          <w:color w:val="000000" w:themeColor="text1"/>
          <w:szCs w:val="21"/>
        </w:rPr>
      </w:pPr>
      <w:r>
        <w:rPr>
          <w:rFonts w:ascii="宋体" w:hAnsi="宋体" w:cs="宋体" w:hint="eastAsia"/>
          <w:color w:val="000000" w:themeColor="text1"/>
          <w:szCs w:val="21"/>
        </w:rPr>
        <w:t>投标人名称（加盖公章） ___________</w:t>
      </w:r>
    </w:p>
    <w:p w14:paraId="198AC052" w14:textId="77777777" w:rsidR="001D0570" w:rsidRDefault="008839DA">
      <w:pPr>
        <w:tabs>
          <w:tab w:val="left" w:pos="5580"/>
        </w:tabs>
        <w:spacing w:line="360" w:lineRule="auto"/>
        <w:ind w:left="420"/>
        <w:rPr>
          <w:rFonts w:ascii="宋体" w:hAnsi="宋体" w:cs="宋体"/>
          <w:color w:val="000000" w:themeColor="text1"/>
          <w:szCs w:val="21"/>
        </w:rPr>
      </w:pPr>
      <w:r>
        <w:rPr>
          <w:rFonts w:ascii="宋体" w:hAnsi="宋体" w:cs="宋体" w:hint="eastAsia"/>
          <w:color w:val="000000" w:themeColor="text1"/>
          <w:szCs w:val="21"/>
        </w:rPr>
        <w:t xml:space="preserve">日期：_____年______月______日    </w:t>
      </w:r>
    </w:p>
    <w:p w14:paraId="7B00C428" w14:textId="77777777" w:rsidR="001D0570" w:rsidRDefault="001D0570">
      <w:pPr>
        <w:tabs>
          <w:tab w:val="left" w:pos="5580"/>
        </w:tabs>
        <w:spacing w:line="360" w:lineRule="auto"/>
        <w:ind w:left="420"/>
        <w:rPr>
          <w:rFonts w:ascii="宋体" w:hAnsi="宋体" w:cs="宋体"/>
          <w:color w:val="000000" w:themeColor="text1"/>
          <w:szCs w:val="21"/>
          <w:u w:val="single"/>
        </w:rPr>
      </w:pPr>
    </w:p>
    <w:p w14:paraId="67721F7A" w14:textId="77777777" w:rsidR="001D0570" w:rsidRDefault="008839DA">
      <w:pPr>
        <w:widowControl/>
        <w:spacing w:line="360" w:lineRule="auto"/>
        <w:jc w:val="left"/>
        <w:rPr>
          <w:rFonts w:ascii="宋体" w:hAnsi="宋体" w:cs="宋体"/>
          <w:color w:val="000000" w:themeColor="text1"/>
          <w:szCs w:val="21"/>
        </w:rPr>
      </w:pPr>
      <w:bookmarkStart w:id="877" w:name="_Hlt520356243"/>
      <w:bookmarkStart w:id="878" w:name="_Hlt520355938"/>
      <w:bookmarkStart w:id="879" w:name="_Toc305158825"/>
      <w:bookmarkStart w:id="880" w:name="_Toc305158899"/>
      <w:bookmarkStart w:id="881" w:name="_Toc226965747"/>
      <w:bookmarkStart w:id="882" w:name="_Toc480942350"/>
      <w:bookmarkStart w:id="883" w:name="_Toc150480795"/>
      <w:bookmarkStart w:id="884" w:name="_Toc142311059"/>
      <w:bookmarkStart w:id="885" w:name="_Ref467988705"/>
      <w:bookmarkStart w:id="886" w:name="_Toc265228395"/>
      <w:bookmarkStart w:id="887" w:name="_Toc520356218"/>
      <w:bookmarkStart w:id="888" w:name="_Toc150774762"/>
      <w:bookmarkStart w:id="889" w:name="_Toc195842922"/>
      <w:bookmarkStart w:id="890" w:name="_Toc264969247"/>
      <w:bookmarkStart w:id="891" w:name="_Toc226965830"/>
      <w:bookmarkStart w:id="892" w:name="_Toc226309801"/>
      <w:bookmarkStart w:id="893" w:name="_Toc127151557"/>
      <w:bookmarkStart w:id="894" w:name="_Toc226337253"/>
      <w:bookmarkEnd w:id="877"/>
      <w:bookmarkEnd w:id="878"/>
      <w:r>
        <w:rPr>
          <w:rFonts w:ascii="宋体" w:hAnsi="宋体" w:cs="宋体" w:hint="eastAsia"/>
          <w:color w:val="000000" w:themeColor="text1"/>
          <w:szCs w:val="21"/>
        </w:rPr>
        <w:br w:type="page"/>
      </w:r>
    </w:p>
    <w:p w14:paraId="202E695C" w14:textId="77777777" w:rsidR="001D0570" w:rsidRDefault="008839DA">
      <w:pPr>
        <w:spacing w:line="360" w:lineRule="auto"/>
        <w:jc w:val="center"/>
        <w:outlineLvl w:val="2"/>
        <w:rPr>
          <w:rFonts w:ascii="宋体" w:hAnsi="宋体" w:cs="宋体"/>
          <w:b/>
          <w:bCs/>
          <w:color w:val="000000" w:themeColor="text1"/>
          <w:szCs w:val="21"/>
        </w:rPr>
      </w:pPr>
      <w:bookmarkStart w:id="895" w:name="_Toc31524"/>
      <w:r>
        <w:rPr>
          <w:rFonts w:ascii="宋体" w:hAnsi="宋体" w:cs="宋体" w:hint="eastAsia"/>
          <w:b/>
          <w:bCs/>
          <w:color w:val="000000" w:themeColor="text1"/>
          <w:szCs w:val="21"/>
        </w:rPr>
        <w:lastRenderedPageBreak/>
        <w:t>2  授权委托书（实质性格式）</w:t>
      </w:r>
      <w:bookmarkEnd w:id="895"/>
    </w:p>
    <w:p w14:paraId="2F8CA053" w14:textId="77777777" w:rsidR="001D0570" w:rsidRDefault="008839DA">
      <w:pPr>
        <w:spacing w:line="360" w:lineRule="auto"/>
        <w:ind w:firstLine="420"/>
        <w:rPr>
          <w:rFonts w:ascii="宋体" w:hAnsi="宋体" w:cs="宋体"/>
          <w:color w:val="000000" w:themeColor="text1"/>
          <w:szCs w:val="21"/>
        </w:rPr>
      </w:pPr>
      <w:r>
        <w:rPr>
          <w:rFonts w:ascii="宋体" w:hAnsi="宋体" w:cs="宋体" w:hint="eastAsia"/>
          <w:b/>
          <w:color w:val="000000" w:themeColor="text1"/>
          <w:szCs w:val="21"/>
        </w:rPr>
        <w:t xml:space="preserve"> </w:t>
      </w:r>
    </w:p>
    <w:p w14:paraId="40EF68F1" w14:textId="77777777" w:rsidR="001D0570" w:rsidRDefault="008839DA">
      <w:pPr>
        <w:spacing w:line="360" w:lineRule="auto"/>
        <w:ind w:firstLine="420"/>
        <w:rPr>
          <w:rFonts w:ascii="宋体" w:hAnsi="宋体" w:cs="宋体"/>
          <w:color w:val="000000" w:themeColor="text1"/>
          <w:szCs w:val="21"/>
        </w:rPr>
      </w:pPr>
      <w:r>
        <w:rPr>
          <w:rFonts w:ascii="宋体" w:hAnsi="宋体" w:cs="宋体" w:hint="eastAsia"/>
          <w:color w:val="000000" w:themeColor="text1"/>
          <w:szCs w:val="21"/>
        </w:rPr>
        <w:t>本人</w:t>
      </w:r>
      <w:r>
        <w:rPr>
          <w:rFonts w:ascii="宋体" w:hAnsi="宋体" w:cs="宋体" w:hint="eastAsia"/>
          <w:color w:val="000000" w:themeColor="text1"/>
          <w:szCs w:val="21"/>
          <w:lang w:val="zh-CN"/>
        </w:rPr>
        <w:t>_______</w:t>
      </w:r>
      <w:r>
        <w:rPr>
          <w:rFonts w:ascii="宋体" w:hAnsi="宋体" w:cs="宋体" w:hint="eastAsia"/>
          <w:color w:val="000000" w:themeColor="text1"/>
          <w:szCs w:val="21"/>
        </w:rPr>
        <w:t>（姓名）系</w:t>
      </w:r>
      <w:r>
        <w:rPr>
          <w:rFonts w:ascii="宋体" w:hAnsi="宋体" w:cs="宋体" w:hint="eastAsia"/>
          <w:color w:val="000000" w:themeColor="text1"/>
          <w:szCs w:val="21"/>
          <w:lang w:val="zh-CN"/>
        </w:rPr>
        <w:t>________________</w:t>
      </w:r>
      <w:r>
        <w:rPr>
          <w:rFonts w:ascii="宋体" w:hAnsi="宋体" w:cs="宋体" w:hint="eastAsia"/>
          <w:color w:val="000000" w:themeColor="text1"/>
          <w:szCs w:val="21"/>
        </w:rPr>
        <w:t>（投标人名称）的法定代表人（单位负责人），现委托</w:t>
      </w:r>
      <w:r>
        <w:rPr>
          <w:rFonts w:ascii="宋体" w:hAnsi="宋体" w:cs="宋体" w:hint="eastAsia"/>
          <w:color w:val="000000" w:themeColor="text1"/>
          <w:szCs w:val="21"/>
          <w:lang w:val="zh-CN"/>
        </w:rPr>
        <w:t>_______</w:t>
      </w:r>
      <w:r>
        <w:rPr>
          <w:rFonts w:ascii="宋体" w:hAnsi="宋体" w:cs="宋体" w:hint="eastAsia"/>
          <w:color w:val="000000" w:themeColor="text1"/>
          <w:szCs w:val="21"/>
        </w:rPr>
        <w:t>（姓名）为我方代理人。代理人根据授权，以我方名义签署、澄清确认、递交、撤回、修改</w:t>
      </w:r>
      <w:r>
        <w:rPr>
          <w:rFonts w:ascii="宋体" w:hAnsi="宋体" w:cs="宋体" w:hint="eastAsia"/>
          <w:color w:val="000000" w:themeColor="text1"/>
          <w:szCs w:val="21"/>
          <w:lang w:val="zh-CN"/>
        </w:rPr>
        <w:t>________________</w:t>
      </w:r>
      <w:r>
        <w:rPr>
          <w:rFonts w:ascii="宋体" w:hAnsi="宋体" w:cs="宋体" w:hint="eastAsia"/>
          <w:color w:val="000000" w:themeColor="text1"/>
          <w:szCs w:val="21"/>
        </w:rPr>
        <w:t>（项目名称）响应文件和处理有关事宜，其法律后果由我方承担。</w:t>
      </w:r>
    </w:p>
    <w:p w14:paraId="3B99C8C2" w14:textId="77777777" w:rsidR="001D0570" w:rsidRDefault="008839DA">
      <w:pPr>
        <w:spacing w:line="360" w:lineRule="auto"/>
        <w:ind w:firstLine="420"/>
        <w:rPr>
          <w:rFonts w:ascii="宋体" w:hAnsi="宋体" w:cs="宋体"/>
          <w:color w:val="000000" w:themeColor="text1"/>
          <w:szCs w:val="21"/>
        </w:rPr>
      </w:pPr>
      <w:r>
        <w:rPr>
          <w:rFonts w:ascii="宋体" w:hAnsi="宋体" w:cs="宋体" w:hint="eastAsia"/>
          <w:color w:val="000000" w:themeColor="text1"/>
          <w:szCs w:val="21"/>
        </w:rPr>
        <w:t>委托期限：自本授权委托书签署之日起至响应有效期届满之日止。</w:t>
      </w:r>
    </w:p>
    <w:p w14:paraId="15B780D6" w14:textId="77777777" w:rsidR="001D0570" w:rsidRDefault="008839DA">
      <w:pPr>
        <w:spacing w:line="360" w:lineRule="auto"/>
        <w:ind w:firstLine="420"/>
        <w:rPr>
          <w:rFonts w:ascii="宋体" w:hAnsi="宋体" w:cs="宋体"/>
          <w:color w:val="000000" w:themeColor="text1"/>
          <w:szCs w:val="21"/>
        </w:rPr>
      </w:pPr>
      <w:r>
        <w:rPr>
          <w:rFonts w:ascii="宋体" w:hAnsi="宋体" w:cs="宋体" w:hint="eastAsia"/>
          <w:color w:val="000000" w:themeColor="text1"/>
          <w:szCs w:val="21"/>
        </w:rPr>
        <w:t>代理人无转委托权。</w:t>
      </w:r>
      <w:r>
        <w:rPr>
          <w:rFonts w:ascii="宋体" w:hAnsi="宋体" w:cs="宋体" w:hint="eastAsia"/>
          <w:color w:val="000000" w:themeColor="text1"/>
          <w:szCs w:val="21"/>
        </w:rPr>
        <w:cr/>
      </w:r>
    </w:p>
    <w:p w14:paraId="3BD65AB9" w14:textId="77777777" w:rsidR="001D0570" w:rsidRDefault="008839DA">
      <w:pPr>
        <w:spacing w:line="360" w:lineRule="auto"/>
        <w:rPr>
          <w:rFonts w:ascii="宋体" w:hAnsi="宋体" w:cs="宋体"/>
          <w:color w:val="000000" w:themeColor="text1"/>
          <w:szCs w:val="21"/>
          <w:lang w:val="zh-CN"/>
        </w:rPr>
      </w:pPr>
      <w:r>
        <w:rPr>
          <w:rFonts w:ascii="宋体" w:hAnsi="宋体" w:cs="宋体" w:hint="eastAsia"/>
          <w:color w:val="000000" w:themeColor="text1"/>
          <w:szCs w:val="21"/>
        </w:rPr>
        <w:t>投标人名称（加盖公章）</w:t>
      </w:r>
      <w:r>
        <w:rPr>
          <w:rFonts w:ascii="宋体" w:hAnsi="宋体" w:cs="宋体" w:hint="eastAsia"/>
          <w:color w:val="000000" w:themeColor="text1"/>
          <w:szCs w:val="21"/>
          <w:lang w:val="zh-CN"/>
        </w:rPr>
        <w:t>：________________</w:t>
      </w:r>
    </w:p>
    <w:p w14:paraId="296341E7" w14:textId="77777777" w:rsidR="001D0570" w:rsidRDefault="008839DA">
      <w:pPr>
        <w:spacing w:line="360" w:lineRule="auto"/>
        <w:rPr>
          <w:rFonts w:ascii="宋体" w:hAnsi="宋体" w:cs="宋体"/>
          <w:color w:val="000000" w:themeColor="text1"/>
          <w:szCs w:val="21"/>
        </w:rPr>
      </w:pPr>
      <w:r>
        <w:rPr>
          <w:rFonts w:ascii="宋体" w:hAnsi="宋体" w:cs="宋体" w:hint="eastAsia"/>
          <w:color w:val="000000" w:themeColor="text1"/>
          <w:szCs w:val="21"/>
        </w:rPr>
        <w:t>法定代表人（单位负责人）（签字或盖章）：</w:t>
      </w:r>
      <w:r>
        <w:rPr>
          <w:rFonts w:ascii="宋体" w:hAnsi="宋体" w:cs="宋体" w:hint="eastAsia"/>
          <w:color w:val="000000" w:themeColor="text1"/>
          <w:szCs w:val="21"/>
          <w:lang w:val="zh-CN"/>
        </w:rPr>
        <w:t>________________</w:t>
      </w:r>
    </w:p>
    <w:p w14:paraId="5FE3F476" w14:textId="77777777" w:rsidR="001D0570" w:rsidRDefault="008839DA">
      <w:pPr>
        <w:autoSpaceDE w:val="0"/>
        <w:autoSpaceDN w:val="0"/>
        <w:adjustRightInd w:val="0"/>
        <w:snapToGrid w:val="0"/>
        <w:spacing w:line="360" w:lineRule="auto"/>
        <w:rPr>
          <w:rFonts w:ascii="宋体" w:hAnsi="宋体" w:cs="宋体"/>
          <w:color w:val="000000" w:themeColor="text1"/>
          <w:szCs w:val="21"/>
          <w:lang w:val="zh-CN"/>
        </w:rPr>
      </w:pPr>
      <w:r>
        <w:rPr>
          <w:rFonts w:ascii="宋体" w:hAnsi="宋体" w:cs="宋体" w:hint="eastAsia"/>
          <w:color w:val="000000" w:themeColor="text1"/>
          <w:szCs w:val="21"/>
        </w:rPr>
        <w:t>委托代理人（签字或盖章）：</w:t>
      </w:r>
      <w:r>
        <w:rPr>
          <w:rFonts w:ascii="宋体" w:hAnsi="宋体" w:cs="宋体" w:hint="eastAsia"/>
          <w:color w:val="000000" w:themeColor="text1"/>
          <w:szCs w:val="21"/>
          <w:lang w:val="zh-CN"/>
        </w:rPr>
        <w:t>________________</w:t>
      </w:r>
      <w:r>
        <w:rPr>
          <w:rFonts w:ascii="宋体" w:hAnsi="宋体" w:cs="宋体" w:hint="eastAsia"/>
          <w:color w:val="000000" w:themeColor="text1"/>
          <w:szCs w:val="21"/>
        </w:rPr>
        <w:t xml:space="preserve">    </w:t>
      </w:r>
      <w:r>
        <w:rPr>
          <w:rFonts w:ascii="宋体" w:hAnsi="宋体" w:cs="宋体" w:hint="eastAsia"/>
          <w:color w:val="000000" w:themeColor="text1"/>
          <w:szCs w:val="21"/>
          <w:lang w:val="zh-CN"/>
        </w:rPr>
        <w:t xml:space="preserve">                      </w:t>
      </w:r>
    </w:p>
    <w:p w14:paraId="47263FE3" w14:textId="77777777" w:rsidR="001D0570" w:rsidRDefault="008839DA">
      <w:pPr>
        <w:autoSpaceDE w:val="0"/>
        <w:autoSpaceDN w:val="0"/>
        <w:adjustRightInd w:val="0"/>
        <w:snapToGrid w:val="0"/>
        <w:spacing w:line="360" w:lineRule="auto"/>
        <w:rPr>
          <w:rFonts w:ascii="宋体" w:hAnsi="宋体" w:cs="宋体"/>
          <w:color w:val="000000" w:themeColor="text1"/>
          <w:szCs w:val="21"/>
          <w:lang w:val="zh-CN"/>
        </w:rPr>
      </w:pPr>
      <w:r>
        <w:rPr>
          <w:rFonts w:ascii="宋体" w:hAnsi="宋体" w:cs="宋体" w:hint="eastAsia"/>
          <w:color w:val="000000" w:themeColor="text1"/>
          <w:szCs w:val="21"/>
        </w:rPr>
        <w:t>日期：_____年______月______日</w:t>
      </w:r>
    </w:p>
    <w:p w14:paraId="216DCC52" w14:textId="77777777" w:rsidR="001D0570" w:rsidRDefault="001D0570">
      <w:pPr>
        <w:tabs>
          <w:tab w:val="left" w:pos="5580"/>
        </w:tabs>
        <w:spacing w:line="360" w:lineRule="auto"/>
        <w:ind w:firstLineChars="200" w:firstLine="420"/>
        <w:rPr>
          <w:rFonts w:ascii="宋体" w:hAnsi="宋体" w:cs="宋体"/>
          <w:color w:val="000000" w:themeColor="text1"/>
          <w:szCs w:val="21"/>
        </w:rPr>
      </w:pPr>
    </w:p>
    <w:p w14:paraId="0C442C00" w14:textId="77777777" w:rsidR="001D0570" w:rsidRDefault="008839DA">
      <w:pPr>
        <w:tabs>
          <w:tab w:val="left" w:pos="5580"/>
        </w:tabs>
        <w:spacing w:line="360" w:lineRule="auto"/>
        <w:jc w:val="left"/>
        <w:rPr>
          <w:rFonts w:ascii="宋体" w:hAnsi="宋体" w:cs="宋体"/>
          <w:color w:val="000000" w:themeColor="text1"/>
          <w:szCs w:val="21"/>
        </w:rPr>
      </w:pPr>
      <w:r>
        <w:rPr>
          <w:rFonts w:ascii="宋体" w:hAnsi="宋体" w:cs="宋体" w:hint="eastAsia"/>
          <w:color w:val="000000" w:themeColor="text1"/>
          <w:szCs w:val="21"/>
        </w:rPr>
        <w:t>法定代表人（单位负责人）有效期内的身份证</w:t>
      </w:r>
      <w:r>
        <w:rPr>
          <w:rFonts w:ascii="宋体" w:hAnsi="宋体" w:cs="宋体" w:hint="eastAsia"/>
          <w:b/>
          <w:color w:val="000000" w:themeColor="text1"/>
          <w:szCs w:val="21"/>
        </w:rPr>
        <w:t>正反面电子件</w:t>
      </w:r>
      <w:r>
        <w:rPr>
          <w:rFonts w:ascii="宋体" w:hAnsi="宋体" w:cs="宋体" w:hint="eastAsia"/>
          <w:color w:val="000000" w:themeColor="text1"/>
          <w:szCs w:val="21"/>
        </w:rPr>
        <w:t>：</w:t>
      </w:r>
    </w:p>
    <w:tbl>
      <w:tblPr>
        <w:tblW w:w="9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1"/>
        <w:gridCol w:w="4796"/>
      </w:tblGrid>
      <w:tr w:rsidR="001D0570" w14:paraId="4074E7FB" w14:textId="77777777">
        <w:trPr>
          <w:trHeight w:val="1399"/>
        </w:trPr>
        <w:tc>
          <w:tcPr>
            <w:tcW w:w="4941" w:type="dxa"/>
          </w:tcPr>
          <w:p w14:paraId="2E58B70B" w14:textId="77777777" w:rsidR="001D0570" w:rsidRDefault="001D0570">
            <w:pPr>
              <w:tabs>
                <w:tab w:val="left" w:pos="5580"/>
              </w:tabs>
              <w:spacing w:line="360" w:lineRule="auto"/>
              <w:jc w:val="left"/>
              <w:rPr>
                <w:rFonts w:ascii="宋体" w:hAnsi="宋体" w:cs="宋体"/>
                <w:color w:val="000000" w:themeColor="text1"/>
                <w:szCs w:val="21"/>
              </w:rPr>
            </w:pPr>
          </w:p>
          <w:p w14:paraId="1C72FFEF" w14:textId="77777777" w:rsidR="001D0570" w:rsidRDefault="001D0570">
            <w:pPr>
              <w:tabs>
                <w:tab w:val="left" w:pos="5580"/>
              </w:tabs>
              <w:spacing w:line="360" w:lineRule="auto"/>
              <w:jc w:val="left"/>
              <w:rPr>
                <w:rFonts w:ascii="宋体" w:hAnsi="宋体" w:cs="宋体"/>
                <w:color w:val="000000" w:themeColor="text1"/>
                <w:szCs w:val="21"/>
              </w:rPr>
            </w:pPr>
          </w:p>
          <w:p w14:paraId="02D12CA0" w14:textId="77777777" w:rsidR="001D0570" w:rsidRDefault="001D0570">
            <w:pPr>
              <w:tabs>
                <w:tab w:val="left" w:pos="5580"/>
              </w:tabs>
              <w:spacing w:line="360" w:lineRule="auto"/>
              <w:jc w:val="left"/>
              <w:rPr>
                <w:rFonts w:ascii="宋体" w:hAnsi="宋体" w:cs="宋体"/>
                <w:color w:val="000000" w:themeColor="text1"/>
                <w:szCs w:val="21"/>
              </w:rPr>
            </w:pPr>
          </w:p>
          <w:p w14:paraId="2DA99D77" w14:textId="77777777" w:rsidR="001D0570" w:rsidRDefault="001D0570">
            <w:pPr>
              <w:tabs>
                <w:tab w:val="left" w:pos="5580"/>
              </w:tabs>
              <w:spacing w:line="360" w:lineRule="auto"/>
              <w:jc w:val="left"/>
              <w:rPr>
                <w:rFonts w:ascii="宋体" w:hAnsi="宋体" w:cs="宋体"/>
                <w:color w:val="000000" w:themeColor="text1"/>
                <w:szCs w:val="21"/>
              </w:rPr>
            </w:pPr>
          </w:p>
        </w:tc>
        <w:tc>
          <w:tcPr>
            <w:tcW w:w="4796" w:type="dxa"/>
          </w:tcPr>
          <w:p w14:paraId="5F0A9F92" w14:textId="77777777" w:rsidR="001D0570" w:rsidRDefault="001D0570">
            <w:pPr>
              <w:tabs>
                <w:tab w:val="left" w:pos="5580"/>
              </w:tabs>
              <w:spacing w:line="360" w:lineRule="auto"/>
              <w:jc w:val="left"/>
              <w:rPr>
                <w:rFonts w:ascii="宋体" w:hAnsi="宋体" w:cs="宋体"/>
                <w:color w:val="000000" w:themeColor="text1"/>
                <w:szCs w:val="21"/>
              </w:rPr>
            </w:pPr>
          </w:p>
          <w:p w14:paraId="35987D81" w14:textId="77777777" w:rsidR="001D0570" w:rsidRDefault="001D0570">
            <w:pPr>
              <w:tabs>
                <w:tab w:val="left" w:pos="5580"/>
              </w:tabs>
              <w:spacing w:line="360" w:lineRule="auto"/>
              <w:jc w:val="left"/>
              <w:rPr>
                <w:rFonts w:ascii="宋体" w:hAnsi="宋体" w:cs="宋体"/>
                <w:color w:val="000000" w:themeColor="text1"/>
                <w:szCs w:val="21"/>
              </w:rPr>
            </w:pPr>
          </w:p>
          <w:p w14:paraId="3613930F" w14:textId="77777777" w:rsidR="001D0570" w:rsidRDefault="001D0570">
            <w:pPr>
              <w:tabs>
                <w:tab w:val="left" w:pos="5580"/>
              </w:tabs>
              <w:spacing w:line="360" w:lineRule="auto"/>
              <w:jc w:val="left"/>
              <w:rPr>
                <w:rFonts w:ascii="宋体" w:hAnsi="宋体" w:cs="宋体"/>
                <w:color w:val="000000" w:themeColor="text1"/>
                <w:szCs w:val="21"/>
              </w:rPr>
            </w:pPr>
          </w:p>
          <w:p w14:paraId="27FD6E15" w14:textId="77777777" w:rsidR="001D0570" w:rsidRDefault="001D0570">
            <w:pPr>
              <w:tabs>
                <w:tab w:val="left" w:pos="5580"/>
              </w:tabs>
              <w:spacing w:line="360" w:lineRule="auto"/>
              <w:jc w:val="left"/>
              <w:rPr>
                <w:rFonts w:ascii="宋体" w:hAnsi="宋体" w:cs="宋体"/>
                <w:color w:val="000000" w:themeColor="text1"/>
                <w:szCs w:val="21"/>
              </w:rPr>
            </w:pPr>
          </w:p>
        </w:tc>
      </w:tr>
    </w:tbl>
    <w:p w14:paraId="5FF4658B" w14:textId="77777777" w:rsidR="001D0570" w:rsidRDefault="008839DA">
      <w:pPr>
        <w:tabs>
          <w:tab w:val="left" w:pos="5580"/>
        </w:tabs>
        <w:spacing w:line="360" w:lineRule="auto"/>
        <w:jc w:val="left"/>
        <w:rPr>
          <w:rFonts w:ascii="宋体" w:hAnsi="宋体" w:cs="宋体"/>
          <w:color w:val="000000" w:themeColor="text1"/>
          <w:szCs w:val="21"/>
        </w:rPr>
      </w:pPr>
      <w:r>
        <w:rPr>
          <w:rFonts w:ascii="宋体" w:hAnsi="宋体" w:cs="宋体" w:hint="eastAsia"/>
          <w:color w:val="000000" w:themeColor="text1"/>
          <w:szCs w:val="21"/>
        </w:rPr>
        <w:t>委托代理人有效期内的身份证</w:t>
      </w:r>
      <w:r>
        <w:rPr>
          <w:rFonts w:ascii="宋体" w:hAnsi="宋体" w:cs="宋体" w:hint="eastAsia"/>
          <w:b/>
          <w:color w:val="000000" w:themeColor="text1"/>
          <w:szCs w:val="21"/>
        </w:rPr>
        <w:t>正反面电子件</w:t>
      </w:r>
      <w:r>
        <w:rPr>
          <w:rFonts w:ascii="宋体" w:hAnsi="宋体" w:cs="宋体" w:hint="eastAsia"/>
          <w:color w:val="000000" w:themeColor="text1"/>
          <w:szCs w:val="21"/>
        </w:rPr>
        <w:t>：</w:t>
      </w:r>
    </w:p>
    <w:tbl>
      <w:tblPr>
        <w:tblW w:w="9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1"/>
        <w:gridCol w:w="4796"/>
      </w:tblGrid>
      <w:tr w:rsidR="001D0570" w14:paraId="48C24BF3" w14:textId="77777777">
        <w:trPr>
          <w:trHeight w:val="1399"/>
        </w:trPr>
        <w:tc>
          <w:tcPr>
            <w:tcW w:w="4941" w:type="dxa"/>
          </w:tcPr>
          <w:p w14:paraId="3DE86BC6" w14:textId="77777777" w:rsidR="001D0570" w:rsidRDefault="001D0570">
            <w:pPr>
              <w:tabs>
                <w:tab w:val="left" w:pos="5580"/>
              </w:tabs>
              <w:spacing w:line="360" w:lineRule="auto"/>
              <w:jc w:val="left"/>
              <w:rPr>
                <w:rFonts w:ascii="宋体" w:hAnsi="宋体" w:cs="宋体"/>
                <w:color w:val="000000" w:themeColor="text1"/>
                <w:szCs w:val="21"/>
              </w:rPr>
            </w:pPr>
          </w:p>
          <w:p w14:paraId="187B6273" w14:textId="77777777" w:rsidR="001D0570" w:rsidRDefault="001D0570">
            <w:pPr>
              <w:tabs>
                <w:tab w:val="left" w:pos="5580"/>
              </w:tabs>
              <w:spacing w:line="360" w:lineRule="auto"/>
              <w:jc w:val="left"/>
              <w:rPr>
                <w:rFonts w:ascii="宋体" w:hAnsi="宋体" w:cs="宋体"/>
                <w:color w:val="000000" w:themeColor="text1"/>
                <w:szCs w:val="21"/>
              </w:rPr>
            </w:pPr>
          </w:p>
          <w:p w14:paraId="507C8F3F" w14:textId="77777777" w:rsidR="001D0570" w:rsidRDefault="001D0570">
            <w:pPr>
              <w:tabs>
                <w:tab w:val="left" w:pos="5580"/>
              </w:tabs>
              <w:spacing w:line="360" w:lineRule="auto"/>
              <w:jc w:val="left"/>
              <w:rPr>
                <w:rFonts w:ascii="宋体" w:hAnsi="宋体" w:cs="宋体"/>
                <w:color w:val="000000" w:themeColor="text1"/>
                <w:szCs w:val="21"/>
              </w:rPr>
            </w:pPr>
          </w:p>
          <w:p w14:paraId="559049F0" w14:textId="77777777" w:rsidR="001D0570" w:rsidRDefault="001D0570">
            <w:pPr>
              <w:tabs>
                <w:tab w:val="left" w:pos="5580"/>
              </w:tabs>
              <w:spacing w:line="360" w:lineRule="auto"/>
              <w:jc w:val="left"/>
              <w:rPr>
                <w:rFonts w:ascii="宋体" w:hAnsi="宋体" w:cs="宋体"/>
                <w:color w:val="000000" w:themeColor="text1"/>
                <w:szCs w:val="21"/>
              </w:rPr>
            </w:pPr>
          </w:p>
        </w:tc>
        <w:tc>
          <w:tcPr>
            <w:tcW w:w="4796" w:type="dxa"/>
          </w:tcPr>
          <w:p w14:paraId="1B71652A" w14:textId="77777777" w:rsidR="001D0570" w:rsidRDefault="001D0570">
            <w:pPr>
              <w:tabs>
                <w:tab w:val="left" w:pos="5580"/>
              </w:tabs>
              <w:spacing w:line="360" w:lineRule="auto"/>
              <w:jc w:val="left"/>
              <w:rPr>
                <w:rFonts w:ascii="宋体" w:hAnsi="宋体" w:cs="宋体"/>
                <w:color w:val="000000" w:themeColor="text1"/>
                <w:szCs w:val="21"/>
              </w:rPr>
            </w:pPr>
          </w:p>
          <w:p w14:paraId="6842C217" w14:textId="77777777" w:rsidR="001D0570" w:rsidRDefault="001D0570">
            <w:pPr>
              <w:tabs>
                <w:tab w:val="left" w:pos="5580"/>
              </w:tabs>
              <w:spacing w:line="360" w:lineRule="auto"/>
              <w:jc w:val="left"/>
              <w:rPr>
                <w:rFonts w:ascii="宋体" w:hAnsi="宋体" w:cs="宋体"/>
                <w:color w:val="000000" w:themeColor="text1"/>
                <w:szCs w:val="21"/>
              </w:rPr>
            </w:pPr>
          </w:p>
          <w:p w14:paraId="641CD148" w14:textId="77777777" w:rsidR="001D0570" w:rsidRDefault="001D0570">
            <w:pPr>
              <w:tabs>
                <w:tab w:val="left" w:pos="5580"/>
              </w:tabs>
              <w:spacing w:line="360" w:lineRule="auto"/>
              <w:jc w:val="left"/>
              <w:rPr>
                <w:rFonts w:ascii="宋体" w:hAnsi="宋体" w:cs="宋体"/>
                <w:color w:val="000000" w:themeColor="text1"/>
                <w:szCs w:val="21"/>
              </w:rPr>
            </w:pPr>
          </w:p>
          <w:p w14:paraId="4095AAB2" w14:textId="77777777" w:rsidR="001D0570" w:rsidRDefault="001D0570">
            <w:pPr>
              <w:tabs>
                <w:tab w:val="left" w:pos="5580"/>
              </w:tabs>
              <w:spacing w:line="360" w:lineRule="auto"/>
              <w:jc w:val="left"/>
              <w:rPr>
                <w:rFonts w:ascii="宋体" w:hAnsi="宋体" w:cs="宋体"/>
                <w:color w:val="000000" w:themeColor="text1"/>
                <w:szCs w:val="21"/>
              </w:rPr>
            </w:pPr>
          </w:p>
        </w:tc>
      </w:tr>
    </w:tbl>
    <w:p w14:paraId="60E88896" w14:textId="77777777" w:rsidR="001D0570" w:rsidRDefault="008839DA">
      <w:pPr>
        <w:tabs>
          <w:tab w:val="left" w:pos="5580"/>
        </w:tabs>
        <w:spacing w:line="360" w:lineRule="auto"/>
        <w:jc w:val="left"/>
        <w:rPr>
          <w:rFonts w:ascii="宋体" w:hAnsi="宋体" w:cs="宋体"/>
          <w:color w:val="000000" w:themeColor="text1"/>
          <w:szCs w:val="21"/>
        </w:rPr>
      </w:pPr>
      <w:r>
        <w:rPr>
          <w:rFonts w:ascii="宋体" w:hAnsi="宋体" w:cs="宋体" w:hint="eastAsia"/>
          <w:color w:val="000000" w:themeColor="text1"/>
          <w:szCs w:val="21"/>
        </w:rPr>
        <w:t>说明：</w:t>
      </w:r>
    </w:p>
    <w:p w14:paraId="53CCBE21" w14:textId="77777777" w:rsidR="001D0570" w:rsidRDefault="008839DA">
      <w:pPr>
        <w:tabs>
          <w:tab w:val="left" w:pos="5580"/>
        </w:tabs>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1.若供应商为事业单位或其他组织或分支机构，则法定代表人（单位负责人）处的签署人可为单位负责人。</w:t>
      </w:r>
    </w:p>
    <w:p w14:paraId="70A6D772" w14:textId="77777777" w:rsidR="001D0570" w:rsidRDefault="008839DA">
      <w:pPr>
        <w:tabs>
          <w:tab w:val="left" w:pos="5580"/>
        </w:tabs>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lastRenderedPageBreak/>
        <w:t>2.若投标文件中签字之处均为法定代表人（单位负责人）本人签署，则可不供本《授权委托书》，但须供《法定代表人（单位负责人）身份证明》；否则，不需要供《法定代表人（单位负责人）身份证明》。</w:t>
      </w:r>
    </w:p>
    <w:p w14:paraId="4BA419FD" w14:textId="77777777" w:rsidR="001D0570" w:rsidRDefault="008839DA">
      <w:pPr>
        <w:tabs>
          <w:tab w:val="left" w:pos="5580"/>
        </w:tabs>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3.供应商为自然人的情形，可不供本《授权委托书》。</w:t>
      </w:r>
    </w:p>
    <w:p w14:paraId="7185D633" w14:textId="77777777" w:rsidR="001D0570" w:rsidRDefault="008839DA">
      <w:pPr>
        <w:tabs>
          <w:tab w:val="left" w:pos="5580"/>
        </w:tabs>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4.供应商应随本《授权委托书》同时供法定代表人（单位负责人）及委托代理人的有效的身份证、护照等身份证明文件电子件。供身份证的，应同时供身份证双面电子件。</w:t>
      </w:r>
      <w:r>
        <w:rPr>
          <w:rFonts w:ascii="宋体" w:hAnsi="宋体" w:cs="宋体" w:hint="eastAsia"/>
          <w:color w:val="000000" w:themeColor="text1"/>
          <w:szCs w:val="21"/>
        </w:rPr>
        <w:br w:type="page"/>
      </w:r>
    </w:p>
    <w:p w14:paraId="367753D2" w14:textId="77777777" w:rsidR="001D0570" w:rsidRDefault="008839DA">
      <w:pPr>
        <w:spacing w:line="360" w:lineRule="auto"/>
        <w:jc w:val="center"/>
        <w:rPr>
          <w:rFonts w:ascii="宋体" w:hAnsi="宋体" w:cs="宋体"/>
          <w:b/>
          <w:color w:val="000000" w:themeColor="text1"/>
          <w:szCs w:val="21"/>
        </w:rPr>
      </w:pPr>
      <w:r>
        <w:rPr>
          <w:rFonts w:ascii="宋体" w:hAnsi="宋体" w:cs="宋体" w:hint="eastAsia"/>
          <w:b/>
          <w:color w:val="000000" w:themeColor="text1"/>
          <w:szCs w:val="21"/>
        </w:rPr>
        <w:lastRenderedPageBreak/>
        <w:t>附：法定代表人（单位负责人）身份证明</w:t>
      </w:r>
    </w:p>
    <w:p w14:paraId="1AD76B58" w14:textId="77777777" w:rsidR="001D0570" w:rsidRDefault="001D0570">
      <w:pPr>
        <w:kinsoku w:val="0"/>
        <w:overflowPunct w:val="0"/>
        <w:spacing w:line="360" w:lineRule="auto"/>
        <w:rPr>
          <w:rFonts w:ascii="宋体" w:hAnsi="宋体" w:cs="宋体"/>
          <w:color w:val="000000" w:themeColor="text1"/>
          <w:szCs w:val="21"/>
        </w:rPr>
      </w:pPr>
    </w:p>
    <w:p w14:paraId="553DD075"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致：</w:t>
      </w:r>
      <w:r>
        <w:rPr>
          <w:rFonts w:ascii="宋体" w:hAnsi="宋体" w:cs="宋体" w:hint="eastAsia"/>
          <w:color w:val="000000" w:themeColor="text1"/>
          <w:szCs w:val="21"/>
          <w:u w:val="single"/>
        </w:rPr>
        <w:t>（采购人或采购代理机构）</w:t>
      </w:r>
    </w:p>
    <w:p w14:paraId="3F72E8E7" w14:textId="77777777" w:rsidR="001D0570" w:rsidRDefault="008839DA">
      <w:pPr>
        <w:pStyle w:val="af"/>
        <w:tabs>
          <w:tab w:val="left" w:pos="2412"/>
          <w:tab w:val="left" w:pos="3883"/>
          <w:tab w:val="left" w:pos="5352"/>
          <w:tab w:val="left" w:pos="6821"/>
        </w:tabs>
        <w:kinsoku w:val="0"/>
        <w:overflowPunct w:val="0"/>
        <w:spacing w:line="360" w:lineRule="auto"/>
        <w:ind w:firstLineChars="200" w:firstLine="420"/>
        <w:rPr>
          <w:rFonts w:cs="宋体"/>
          <w:color w:val="000000" w:themeColor="text1"/>
          <w:sz w:val="21"/>
          <w:szCs w:val="21"/>
        </w:rPr>
      </w:pPr>
      <w:r>
        <w:rPr>
          <w:rFonts w:cs="宋体" w:hint="eastAsia"/>
          <w:color w:val="000000" w:themeColor="text1"/>
          <w:sz w:val="21"/>
          <w:szCs w:val="21"/>
        </w:rPr>
        <w:t>兹证明，</w:t>
      </w:r>
    </w:p>
    <w:p w14:paraId="365DBBF0" w14:textId="77777777" w:rsidR="001D0570" w:rsidRDefault="008839DA">
      <w:pPr>
        <w:pStyle w:val="af"/>
        <w:tabs>
          <w:tab w:val="left" w:pos="1690"/>
          <w:tab w:val="left" w:pos="3400"/>
          <w:tab w:val="left" w:pos="5110"/>
          <w:tab w:val="left" w:pos="6821"/>
        </w:tabs>
        <w:kinsoku w:val="0"/>
        <w:overflowPunct w:val="0"/>
        <w:spacing w:line="360" w:lineRule="auto"/>
        <w:rPr>
          <w:rFonts w:cs="宋体"/>
          <w:color w:val="000000" w:themeColor="text1"/>
          <w:sz w:val="21"/>
          <w:szCs w:val="21"/>
        </w:rPr>
      </w:pPr>
      <w:r>
        <w:rPr>
          <w:rFonts w:cs="宋体" w:hint="eastAsia"/>
          <w:color w:val="000000" w:themeColor="text1"/>
          <w:sz w:val="21"/>
          <w:szCs w:val="21"/>
        </w:rPr>
        <w:t>姓名：____性别：____年龄：____职务：____</w:t>
      </w:r>
    </w:p>
    <w:p w14:paraId="44FFADBE" w14:textId="77777777" w:rsidR="001D0570" w:rsidRDefault="001D0570">
      <w:pPr>
        <w:pStyle w:val="af"/>
        <w:tabs>
          <w:tab w:val="left" w:pos="2412"/>
          <w:tab w:val="left" w:pos="3883"/>
          <w:tab w:val="left" w:pos="5352"/>
          <w:tab w:val="left" w:pos="6821"/>
        </w:tabs>
        <w:kinsoku w:val="0"/>
        <w:overflowPunct w:val="0"/>
        <w:spacing w:line="360" w:lineRule="auto"/>
        <w:rPr>
          <w:rFonts w:cs="宋体"/>
          <w:color w:val="000000" w:themeColor="text1"/>
          <w:sz w:val="21"/>
          <w:szCs w:val="21"/>
        </w:rPr>
      </w:pPr>
    </w:p>
    <w:p w14:paraId="1FB93DC6" w14:textId="77777777" w:rsidR="001D0570" w:rsidRDefault="008839DA">
      <w:pPr>
        <w:pStyle w:val="af"/>
        <w:tabs>
          <w:tab w:val="clear" w:pos="567"/>
          <w:tab w:val="left" w:pos="2250"/>
          <w:tab w:val="left" w:pos="2412"/>
          <w:tab w:val="left" w:pos="3883"/>
          <w:tab w:val="left" w:pos="5352"/>
          <w:tab w:val="left" w:pos="6821"/>
        </w:tabs>
        <w:kinsoku w:val="0"/>
        <w:overflowPunct w:val="0"/>
        <w:spacing w:line="360" w:lineRule="auto"/>
        <w:rPr>
          <w:rFonts w:cs="宋体"/>
          <w:color w:val="000000" w:themeColor="text1"/>
          <w:sz w:val="21"/>
          <w:szCs w:val="21"/>
        </w:rPr>
      </w:pPr>
      <w:r>
        <w:rPr>
          <w:rFonts w:cs="宋体" w:hint="eastAsia"/>
          <w:color w:val="000000" w:themeColor="text1"/>
          <w:sz w:val="21"/>
          <w:szCs w:val="21"/>
        </w:rPr>
        <w:t>系</w:t>
      </w:r>
      <w:r>
        <w:rPr>
          <w:rFonts w:cs="宋体" w:hint="eastAsia"/>
          <w:color w:val="000000" w:themeColor="text1"/>
          <w:sz w:val="21"/>
          <w:szCs w:val="21"/>
          <w:u w:val="single"/>
        </w:rPr>
        <w:tab/>
      </w:r>
      <w:r>
        <w:rPr>
          <w:rFonts w:cs="宋体" w:hint="eastAsia"/>
          <w:color w:val="000000" w:themeColor="text1"/>
          <w:sz w:val="21"/>
          <w:szCs w:val="21"/>
        </w:rPr>
        <w:t>（投标人名称）的法定代表人（单位负责人）。</w:t>
      </w:r>
    </w:p>
    <w:p w14:paraId="2083900D" w14:textId="77777777" w:rsidR="001D0570" w:rsidRDefault="001D0570">
      <w:pPr>
        <w:pStyle w:val="af"/>
        <w:tabs>
          <w:tab w:val="left" w:pos="2412"/>
          <w:tab w:val="left" w:pos="3883"/>
          <w:tab w:val="left" w:pos="5352"/>
          <w:tab w:val="left" w:pos="6821"/>
        </w:tabs>
        <w:kinsoku w:val="0"/>
        <w:overflowPunct w:val="0"/>
        <w:spacing w:line="360" w:lineRule="auto"/>
        <w:rPr>
          <w:rFonts w:cs="宋体"/>
          <w:color w:val="000000" w:themeColor="text1"/>
          <w:sz w:val="21"/>
          <w:szCs w:val="21"/>
        </w:rPr>
      </w:pPr>
    </w:p>
    <w:p w14:paraId="723A0242" w14:textId="77777777" w:rsidR="001D0570" w:rsidRDefault="001D0570">
      <w:pPr>
        <w:pStyle w:val="af"/>
        <w:tabs>
          <w:tab w:val="left" w:pos="2412"/>
          <w:tab w:val="left" w:pos="3883"/>
          <w:tab w:val="left" w:pos="5352"/>
          <w:tab w:val="left" w:pos="6821"/>
        </w:tabs>
        <w:kinsoku w:val="0"/>
        <w:overflowPunct w:val="0"/>
        <w:spacing w:line="360" w:lineRule="auto"/>
        <w:rPr>
          <w:rFonts w:cs="宋体"/>
          <w:color w:val="000000" w:themeColor="text1"/>
          <w:sz w:val="21"/>
          <w:szCs w:val="21"/>
        </w:rPr>
      </w:pPr>
    </w:p>
    <w:p w14:paraId="36759F61" w14:textId="77777777" w:rsidR="001D0570" w:rsidRDefault="001D0570">
      <w:pPr>
        <w:pStyle w:val="af"/>
        <w:tabs>
          <w:tab w:val="left" w:pos="2412"/>
          <w:tab w:val="left" w:pos="3883"/>
          <w:tab w:val="left" w:pos="5352"/>
          <w:tab w:val="left" w:pos="6821"/>
        </w:tabs>
        <w:kinsoku w:val="0"/>
        <w:overflowPunct w:val="0"/>
        <w:spacing w:line="360" w:lineRule="auto"/>
        <w:rPr>
          <w:rFonts w:cs="宋体"/>
          <w:color w:val="000000" w:themeColor="text1"/>
          <w:sz w:val="21"/>
          <w:szCs w:val="21"/>
        </w:rPr>
      </w:pPr>
    </w:p>
    <w:p w14:paraId="59701A63" w14:textId="77777777" w:rsidR="001D0570" w:rsidRDefault="008839DA">
      <w:pPr>
        <w:pStyle w:val="af"/>
        <w:kinsoku w:val="0"/>
        <w:overflowPunct w:val="0"/>
        <w:spacing w:line="360" w:lineRule="auto"/>
        <w:ind w:right="-46"/>
        <w:rPr>
          <w:rFonts w:cs="宋体"/>
          <w:color w:val="000000" w:themeColor="text1"/>
          <w:spacing w:val="-3"/>
          <w:sz w:val="21"/>
          <w:szCs w:val="21"/>
        </w:rPr>
      </w:pPr>
      <w:r>
        <w:rPr>
          <w:rFonts w:cs="宋体" w:hint="eastAsia"/>
          <w:color w:val="000000" w:themeColor="text1"/>
          <w:sz w:val="21"/>
          <w:szCs w:val="21"/>
        </w:rPr>
        <w:t>附：</w:t>
      </w:r>
      <w:r>
        <w:rPr>
          <w:rFonts w:cs="宋体" w:hint="eastAsia"/>
          <w:color w:val="000000" w:themeColor="text1"/>
          <w:spacing w:val="-3"/>
          <w:sz w:val="21"/>
          <w:szCs w:val="21"/>
        </w:rPr>
        <w:t>法</w:t>
      </w:r>
      <w:r>
        <w:rPr>
          <w:rFonts w:cs="宋体" w:hint="eastAsia"/>
          <w:color w:val="000000" w:themeColor="text1"/>
          <w:sz w:val="21"/>
          <w:szCs w:val="21"/>
        </w:rPr>
        <w:t>定</w:t>
      </w:r>
      <w:r>
        <w:rPr>
          <w:rFonts w:cs="宋体" w:hint="eastAsia"/>
          <w:color w:val="000000" w:themeColor="text1"/>
          <w:spacing w:val="-3"/>
          <w:sz w:val="21"/>
          <w:szCs w:val="21"/>
        </w:rPr>
        <w:t>代</w:t>
      </w:r>
      <w:r>
        <w:rPr>
          <w:rFonts w:cs="宋体" w:hint="eastAsia"/>
          <w:color w:val="000000" w:themeColor="text1"/>
          <w:sz w:val="21"/>
          <w:szCs w:val="21"/>
        </w:rPr>
        <w:t>表</w:t>
      </w:r>
      <w:r>
        <w:rPr>
          <w:rFonts w:cs="宋体" w:hint="eastAsia"/>
          <w:color w:val="000000" w:themeColor="text1"/>
          <w:spacing w:val="-3"/>
          <w:sz w:val="21"/>
          <w:szCs w:val="21"/>
        </w:rPr>
        <w:t>人</w:t>
      </w:r>
      <w:r>
        <w:rPr>
          <w:rFonts w:cs="宋体" w:hint="eastAsia"/>
          <w:color w:val="000000" w:themeColor="text1"/>
          <w:sz w:val="21"/>
          <w:szCs w:val="21"/>
        </w:rPr>
        <w:t>（</w:t>
      </w:r>
      <w:r>
        <w:rPr>
          <w:rFonts w:cs="宋体" w:hint="eastAsia"/>
          <w:color w:val="000000" w:themeColor="text1"/>
          <w:spacing w:val="-3"/>
          <w:sz w:val="21"/>
          <w:szCs w:val="21"/>
        </w:rPr>
        <w:t>单</w:t>
      </w:r>
      <w:r>
        <w:rPr>
          <w:rFonts w:cs="宋体" w:hint="eastAsia"/>
          <w:color w:val="000000" w:themeColor="text1"/>
          <w:sz w:val="21"/>
          <w:szCs w:val="21"/>
        </w:rPr>
        <w:t>位</w:t>
      </w:r>
      <w:r>
        <w:rPr>
          <w:rFonts w:cs="宋体" w:hint="eastAsia"/>
          <w:color w:val="000000" w:themeColor="text1"/>
          <w:spacing w:val="-3"/>
          <w:sz w:val="21"/>
          <w:szCs w:val="21"/>
        </w:rPr>
        <w:t>负</w:t>
      </w:r>
      <w:r>
        <w:rPr>
          <w:rFonts w:cs="宋体" w:hint="eastAsia"/>
          <w:color w:val="000000" w:themeColor="text1"/>
          <w:sz w:val="21"/>
          <w:szCs w:val="21"/>
        </w:rPr>
        <w:t>责人</w:t>
      </w:r>
      <w:r>
        <w:rPr>
          <w:rFonts w:cs="宋体" w:hint="eastAsia"/>
          <w:color w:val="000000" w:themeColor="text1"/>
          <w:spacing w:val="-3"/>
          <w:sz w:val="21"/>
          <w:szCs w:val="21"/>
        </w:rPr>
        <w:t>）有效期内的身份证正反面电子件。</w:t>
      </w:r>
    </w:p>
    <w:tbl>
      <w:tblPr>
        <w:tblW w:w="9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1"/>
        <w:gridCol w:w="4796"/>
      </w:tblGrid>
      <w:tr w:rsidR="001D0570" w14:paraId="6AA83F06" w14:textId="77777777">
        <w:trPr>
          <w:trHeight w:val="1399"/>
        </w:trPr>
        <w:tc>
          <w:tcPr>
            <w:tcW w:w="4941" w:type="dxa"/>
          </w:tcPr>
          <w:p w14:paraId="3CB1331D" w14:textId="77777777" w:rsidR="001D0570" w:rsidRDefault="001D0570">
            <w:pPr>
              <w:tabs>
                <w:tab w:val="left" w:pos="5580"/>
              </w:tabs>
              <w:spacing w:line="360" w:lineRule="auto"/>
              <w:jc w:val="left"/>
              <w:rPr>
                <w:rFonts w:ascii="宋体" w:hAnsi="宋体" w:cs="宋体"/>
                <w:color w:val="000000" w:themeColor="text1"/>
                <w:szCs w:val="21"/>
              </w:rPr>
            </w:pPr>
          </w:p>
          <w:p w14:paraId="7502AFA1" w14:textId="77777777" w:rsidR="001D0570" w:rsidRDefault="001D0570">
            <w:pPr>
              <w:tabs>
                <w:tab w:val="left" w:pos="5580"/>
              </w:tabs>
              <w:spacing w:line="360" w:lineRule="auto"/>
              <w:jc w:val="left"/>
              <w:rPr>
                <w:rFonts w:ascii="宋体" w:hAnsi="宋体" w:cs="宋体"/>
                <w:color w:val="000000" w:themeColor="text1"/>
                <w:szCs w:val="21"/>
              </w:rPr>
            </w:pPr>
          </w:p>
          <w:p w14:paraId="0318BA5D" w14:textId="77777777" w:rsidR="001D0570" w:rsidRDefault="001D0570">
            <w:pPr>
              <w:tabs>
                <w:tab w:val="left" w:pos="5580"/>
              </w:tabs>
              <w:spacing w:line="360" w:lineRule="auto"/>
              <w:jc w:val="left"/>
              <w:rPr>
                <w:rFonts w:ascii="宋体" w:hAnsi="宋体" w:cs="宋体"/>
                <w:color w:val="000000" w:themeColor="text1"/>
                <w:szCs w:val="21"/>
              </w:rPr>
            </w:pPr>
          </w:p>
          <w:p w14:paraId="66B23376" w14:textId="77777777" w:rsidR="001D0570" w:rsidRDefault="001D0570">
            <w:pPr>
              <w:tabs>
                <w:tab w:val="left" w:pos="5580"/>
              </w:tabs>
              <w:spacing w:line="360" w:lineRule="auto"/>
              <w:jc w:val="left"/>
              <w:rPr>
                <w:rFonts w:ascii="宋体" w:hAnsi="宋体" w:cs="宋体"/>
                <w:color w:val="000000" w:themeColor="text1"/>
                <w:szCs w:val="21"/>
              </w:rPr>
            </w:pPr>
          </w:p>
          <w:p w14:paraId="5D6D201E" w14:textId="77777777" w:rsidR="001D0570" w:rsidRDefault="001D0570">
            <w:pPr>
              <w:tabs>
                <w:tab w:val="left" w:pos="5580"/>
              </w:tabs>
              <w:spacing w:line="360" w:lineRule="auto"/>
              <w:jc w:val="left"/>
              <w:rPr>
                <w:rFonts w:ascii="宋体" w:hAnsi="宋体" w:cs="宋体"/>
                <w:color w:val="000000" w:themeColor="text1"/>
                <w:szCs w:val="21"/>
              </w:rPr>
            </w:pPr>
          </w:p>
        </w:tc>
        <w:tc>
          <w:tcPr>
            <w:tcW w:w="4796" w:type="dxa"/>
          </w:tcPr>
          <w:p w14:paraId="3E75FF1B" w14:textId="77777777" w:rsidR="001D0570" w:rsidRDefault="001D0570">
            <w:pPr>
              <w:tabs>
                <w:tab w:val="left" w:pos="5580"/>
              </w:tabs>
              <w:spacing w:line="360" w:lineRule="auto"/>
              <w:jc w:val="left"/>
              <w:rPr>
                <w:rFonts w:ascii="宋体" w:hAnsi="宋体" w:cs="宋体"/>
                <w:color w:val="000000" w:themeColor="text1"/>
                <w:szCs w:val="21"/>
              </w:rPr>
            </w:pPr>
          </w:p>
          <w:p w14:paraId="4FC89157" w14:textId="77777777" w:rsidR="001D0570" w:rsidRDefault="001D0570">
            <w:pPr>
              <w:tabs>
                <w:tab w:val="left" w:pos="5580"/>
              </w:tabs>
              <w:spacing w:line="360" w:lineRule="auto"/>
              <w:jc w:val="left"/>
              <w:rPr>
                <w:rFonts w:ascii="宋体" w:hAnsi="宋体" w:cs="宋体"/>
                <w:color w:val="000000" w:themeColor="text1"/>
                <w:szCs w:val="21"/>
              </w:rPr>
            </w:pPr>
          </w:p>
          <w:p w14:paraId="5C7C8AF9" w14:textId="77777777" w:rsidR="001D0570" w:rsidRDefault="001D0570">
            <w:pPr>
              <w:tabs>
                <w:tab w:val="left" w:pos="5580"/>
              </w:tabs>
              <w:spacing w:line="360" w:lineRule="auto"/>
              <w:jc w:val="left"/>
              <w:rPr>
                <w:rFonts w:ascii="宋体" w:hAnsi="宋体" w:cs="宋体"/>
                <w:color w:val="000000" w:themeColor="text1"/>
                <w:szCs w:val="21"/>
              </w:rPr>
            </w:pPr>
          </w:p>
          <w:p w14:paraId="30EC6087" w14:textId="77777777" w:rsidR="001D0570" w:rsidRDefault="001D0570">
            <w:pPr>
              <w:tabs>
                <w:tab w:val="left" w:pos="5580"/>
              </w:tabs>
              <w:spacing w:line="360" w:lineRule="auto"/>
              <w:jc w:val="left"/>
              <w:rPr>
                <w:rFonts w:ascii="宋体" w:hAnsi="宋体" w:cs="宋体"/>
                <w:color w:val="000000" w:themeColor="text1"/>
                <w:szCs w:val="21"/>
              </w:rPr>
            </w:pPr>
          </w:p>
          <w:p w14:paraId="773FEE5C" w14:textId="77777777" w:rsidR="001D0570" w:rsidRDefault="001D0570">
            <w:pPr>
              <w:tabs>
                <w:tab w:val="left" w:pos="5580"/>
              </w:tabs>
              <w:spacing w:line="360" w:lineRule="auto"/>
              <w:jc w:val="left"/>
              <w:rPr>
                <w:rFonts w:ascii="宋体" w:hAnsi="宋体" w:cs="宋体"/>
                <w:color w:val="000000" w:themeColor="text1"/>
                <w:szCs w:val="21"/>
              </w:rPr>
            </w:pPr>
          </w:p>
        </w:tc>
      </w:tr>
    </w:tbl>
    <w:p w14:paraId="5386AFE8" w14:textId="77777777" w:rsidR="001D0570" w:rsidRDefault="001D0570">
      <w:pPr>
        <w:pStyle w:val="af"/>
        <w:kinsoku w:val="0"/>
        <w:overflowPunct w:val="0"/>
        <w:spacing w:line="360" w:lineRule="auto"/>
        <w:ind w:right="4305"/>
        <w:rPr>
          <w:rFonts w:cs="宋体"/>
          <w:color w:val="000000" w:themeColor="text1"/>
          <w:spacing w:val="-3"/>
          <w:sz w:val="21"/>
          <w:szCs w:val="21"/>
        </w:rPr>
      </w:pPr>
    </w:p>
    <w:p w14:paraId="7117323E" w14:textId="77777777" w:rsidR="001D0570" w:rsidRDefault="001D0570">
      <w:pPr>
        <w:pStyle w:val="af"/>
        <w:kinsoku w:val="0"/>
        <w:overflowPunct w:val="0"/>
        <w:spacing w:line="360" w:lineRule="auto"/>
        <w:ind w:right="4305"/>
        <w:rPr>
          <w:rFonts w:cs="宋体"/>
          <w:color w:val="000000" w:themeColor="text1"/>
          <w:spacing w:val="-3"/>
          <w:sz w:val="21"/>
          <w:szCs w:val="21"/>
        </w:rPr>
      </w:pPr>
    </w:p>
    <w:p w14:paraId="21EF61FF" w14:textId="77777777" w:rsidR="001D0570" w:rsidRDefault="008839DA">
      <w:pPr>
        <w:autoSpaceDE w:val="0"/>
        <w:autoSpaceDN w:val="0"/>
        <w:adjustRightInd w:val="0"/>
        <w:snapToGrid w:val="0"/>
        <w:spacing w:line="360" w:lineRule="auto"/>
        <w:rPr>
          <w:rFonts w:ascii="宋体" w:hAnsi="宋体" w:cs="宋体"/>
          <w:color w:val="000000" w:themeColor="text1"/>
          <w:szCs w:val="21"/>
          <w:lang w:val="zh-CN"/>
        </w:rPr>
      </w:pPr>
      <w:r>
        <w:rPr>
          <w:rFonts w:ascii="宋体" w:hAnsi="宋体" w:cs="宋体" w:hint="eastAsia"/>
          <w:color w:val="000000" w:themeColor="text1"/>
          <w:szCs w:val="21"/>
        </w:rPr>
        <w:t>投标人名称（加盖公章）</w:t>
      </w:r>
      <w:r>
        <w:rPr>
          <w:rFonts w:ascii="宋体" w:hAnsi="宋体" w:cs="宋体" w:hint="eastAsia"/>
          <w:color w:val="000000" w:themeColor="text1"/>
          <w:szCs w:val="21"/>
          <w:lang w:val="zh-CN"/>
        </w:rPr>
        <w:t>：________________</w:t>
      </w:r>
    </w:p>
    <w:p w14:paraId="778F35A5" w14:textId="77777777" w:rsidR="001D0570" w:rsidRDefault="008839DA">
      <w:pPr>
        <w:pStyle w:val="af"/>
        <w:kinsoku w:val="0"/>
        <w:overflowPunct w:val="0"/>
        <w:spacing w:line="360" w:lineRule="auto"/>
        <w:ind w:right="95"/>
        <w:rPr>
          <w:rFonts w:cs="宋体"/>
          <w:color w:val="000000" w:themeColor="text1"/>
          <w:spacing w:val="-3"/>
          <w:sz w:val="21"/>
          <w:szCs w:val="21"/>
        </w:rPr>
      </w:pPr>
      <w:r>
        <w:rPr>
          <w:rFonts w:cs="宋体" w:hint="eastAsia"/>
          <w:color w:val="000000" w:themeColor="text1"/>
          <w:spacing w:val="-3"/>
          <w:sz w:val="21"/>
          <w:szCs w:val="21"/>
        </w:rPr>
        <w:t>法定代表人（</w:t>
      </w:r>
      <w:r>
        <w:rPr>
          <w:rFonts w:cs="宋体" w:hint="eastAsia"/>
          <w:color w:val="000000" w:themeColor="text1"/>
          <w:sz w:val="21"/>
          <w:szCs w:val="21"/>
        </w:rPr>
        <w:t>单位负责人</w:t>
      </w:r>
      <w:r>
        <w:rPr>
          <w:rFonts w:cs="宋体" w:hint="eastAsia"/>
          <w:color w:val="000000" w:themeColor="text1"/>
          <w:spacing w:val="-3"/>
          <w:sz w:val="21"/>
          <w:szCs w:val="21"/>
        </w:rPr>
        <w:t>）（</w:t>
      </w:r>
      <w:r>
        <w:rPr>
          <w:rFonts w:cs="宋体" w:hint="eastAsia"/>
          <w:color w:val="000000" w:themeColor="text1"/>
          <w:sz w:val="21"/>
          <w:szCs w:val="21"/>
        </w:rPr>
        <w:t>签字或盖章</w:t>
      </w:r>
      <w:r>
        <w:rPr>
          <w:rFonts w:cs="宋体" w:hint="eastAsia"/>
          <w:color w:val="000000" w:themeColor="text1"/>
          <w:spacing w:val="-3"/>
          <w:sz w:val="21"/>
          <w:szCs w:val="21"/>
        </w:rPr>
        <w:t>）：_______</w:t>
      </w:r>
    </w:p>
    <w:p w14:paraId="4C09FC1E" w14:textId="77777777" w:rsidR="001D0570" w:rsidRDefault="001D0570">
      <w:pPr>
        <w:autoSpaceDE w:val="0"/>
        <w:autoSpaceDN w:val="0"/>
        <w:adjustRightInd w:val="0"/>
        <w:snapToGrid w:val="0"/>
        <w:spacing w:line="360" w:lineRule="auto"/>
        <w:rPr>
          <w:rFonts w:ascii="宋体" w:hAnsi="宋体" w:cs="宋体"/>
          <w:color w:val="000000" w:themeColor="text1"/>
          <w:szCs w:val="21"/>
        </w:rPr>
      </w:pPr>
    </w:p>
    <w:p w14:paraId="3619EA6F" w14:textId="77777777" w:rsidR="001D0570" w:rsidRDefault="008839DA">
      <w:pPr>
        <w:autoSpaceDE w:val="0"/>
        <w:autoSpaceDN w:val="0"/>
        <w:adjustRightInd w:val="0"/>
        <w:snapToGrid w:val="0"/>
        <w:spacing w:line="360" w:lineRule="auto"/>
        <w:rPr>
          <w:rFonts w:ascii="宋体" w:hAnsi="宋体" w:cs="宋体"/>
          <w:color w:val="000000" w:themeColor="text1"/>
          <w:szCs w:val="21"/>
          <w:lang w:val="zh-CN"/>
        </w:rPr>
      </w:pPr>
      <w:r>
        <w:rPr>
          <w:rFonts w:ascii="宋体" w:hAnsi="宋体" w:cs="宋体" w:hint="eastAsia"/>
          <w:color w:val="000000" w:themeColor="text1"/>
          <w:szCs w:val="21"/>
        </w:rPr>
        <w:t>日期：_____年______月______日</w:t>
      </w:r>
    </w:p>
    <w:p w14:paraId="1B436E81" w14:textId="77777777" w:rsidR="001D0570" w:rsidRDefault="001D0570">
      <w:pPr>
        <w:widowControl/>
        <w:spacing w:line="360" w:lineRule="auto"/>
        <w:jc w:val="left"/>
        <w:rPr>
          <w:rFonts w:ascii="宋体" w:hAnsi="宋体" w:cs="宋体"/>
          <w:i/>
          <w:color w:val="000000" w:themeColor="text1"/>
          <w:szCs w:val="21"/>
          <w:u w:val="single"/>
        </w:rPr>
      </w:pPr>
    </w:p>
    <w:p w14:paraId="04F31DF6" w14:textId="77777777" w:rsidR="001D0570" w:rsidRDefault="008839DA">
      <w:pPr>
        <w:widowControl/>
        <w:spacing w:line="360" w:lineRule="auto"/>
        <w:jc w:val="left"/>
        <w:rPr>
          <w:rFonts w:ascii="宋体" w:hAnsi="宋体" w:cs="宋体"/>
          <w:color w:val="000000" w:themeColor="text1"/>
          <w:szCs w:val="21"/>
        </w:rPr>
      </w:pPr>
      <w:r>
        <w:rPr>
          <w:rFonts w:ascii="宋体" w:hAnsi="宋体" w:cs="宋体" w:hint="eastAsia"/>
          <w:color w:val="000000" w:themeColor="text1"/>
          <w:szCs w:val="21"/>
        </w:rPr>
        <w:br w:type="page"/>
      </w:r>
    </w:p>
    <w:p w14:paraId="7DD12AB3" w14:textId="77777777" w:rsidR="001D0570" w:rsidRDefault="008839DA">
      <w:pPr>
        <w:spacing w:line="360" w:lineRule="auto"/>
        <w:jc w:val="center"/>
        <w:outlineLvl w:val="2"/>
        <w:rPr>
          <w:rFonts w:ascii="宋体" w:hAnsi="宋体" w:cs="宋体"/>
          <w:b/>
          <w:bCs/>
          <w:color w:val="000000" w:themeColor="text1"/>
          <w:szCs w:val="21"/>
        </w:rPr>
      </w:pPr>
      <w:bookmarkStart w:id="896" w:name="_Toc7042"/>
      <w:r>
        <w:rPr>
          <w:rFonts w:ascii="宋体" w:hAnsi="宋体" w:cs="宋体" w:hint="eastAsia"/>
          <w:b/>
          <w:bCs/>
          <w:color w:val="000000" w:themeColor="text1"/>
          <w:szCs w:val="21"/>
        </w:rPr>
        <w:lastRenderedPageBreak/>
        <w:t xml:space="preserve">3  </w:t>
      </w:r>
      <w:bookmarkStart w:id="897" w:name="_Toc195842927"/>
      <w:bookmarkStart w:id="898" w:name="_Toc305158830"/>
      <w:bookmarkStart w:id="899" w:name="_Toc150774765"/>
      <w:bookmarkStart w:id="900" w:name="_Toc305158904"/>
      <w:bookmarkStart w:id="901" w:name="_Toc150480798"/>
      <w:bookmarkStart w:id="902" w:name="_Toc226309806"/>
      <w:bookmarkStart w:id="903" w:name="_Toc226965835"/>
      <w:bookmarkStart w:id="904" w:name="_Toc127151562"/>
      <w:bookmarkStart w:id="905" w:name="_Toc265228400"/>
      <w:bookmarkStart w:id="906" w:name="_Toc226965752"/>
      <w:bookmarkStart w:id="907" w:name="_Toc142311062"/>
      <w:bookmarkStart w:id="908" w:name="_Toc226337258"/>
      <w:bookmarkStart w:id="909" w:name="_Toc264969252"/>
      <w:bookmarkStart w:id="910" w:name="_Toc226965834"/>
      <w:bookmarkStart w:id="911" w:name="_Toc142311061"/>
      <w:bookmarkStart w:id="912" w:name="_Toc305158903"/>
      <w:bookmarkStart w:id="913" w:name="_Toc226309805"/>
      <w:bookmarkStart w:id="914" w:name="_Toc226965751"/>
      <w:bookmarkStart w:id="915" w:name="_Toc226337257"/>
      <w:bookmarkStart w:id="916" w:name="_Toc305158829"/>
      <w:bookmarkStart w:id="917" w:name="_Toc150774764"/>
      <w:bookmarkStart w:id="918" w:name="_Toc195842926"/>
      <w:bookmarkStart w:id="919" w:name="_Toc150480797"/>
      <w:bookmarkStart w:id="920" w:name="_Toc265228399"/>
      <w:bookmarkStart w:id="921" w:name="_Toc264969251"/>
      <w:bookmarkStart w:id="922" w:name="_Toc127151561"/>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Fonts w:ascii="宋体" w:hAnsi="宋体" w:cs="宋体" w:hint="eastAsia"/>
          <w:b/>
          <w:bCs/>
          <w:color w:val="000000" w:themeColor="text1"/>
          <w:szCs w:val="21"/>
        </w:rPr>
        <w:t>合同条款偏离表</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ascii="宋体" w:hAnsi="宋体" w:cs="宋体" w:hint="eastAsia"/>
          <w:b/>
          <w:bCs/>
          <w:color w:val="000000" w:themeColor="text1"/>
          <w:szCs w:val="21"/>
        </w:rPr>
        <w:t>（实质性格式）</w:t>
      </w:r>
      <w:bookmarkEnd w:id="896"/>
    </w:p>
    <w:p w14:paraId="5C60080A" w14:textId="77777777" w:rsidR="001D0570" w:rsidRDefault="001D0570">
      <w:pPr>
        <w:spacing w:line="360" w:lineRule="auto"/>
        <w:rPr>
          <w:rFonts w:ascii="宋体" w:hAnsi="宋体" w:cs="宋体"/>
          <w:color w:val="000000" w:themeColor="text1"/>
          <w:szCs w:val="21"/>
        </w:rPr>
      </w:pPr>
    </w:p>
    <w:p w14:paraId="6B2160F0" w14:textId="77777777" w:rsidR="001D0570" w:rsidRDefault="008839DA">
      <w:pPr>
        <w:spacing w:line="360" w:lineRule="auto"/>
        <w:rPr>
          <w:rFonts w:ascii="宋体" w:hAnsi="宋体" w:cs="宋体"/>
          <w:color w:val="000000" w:themeColor="text1"/>
          <w:szCs w:val="21"/>
        </w:rPr>
      </w:pPr>
      <w:r>
        <w:rPr>
          <w:rFonts w:ascii="宋体" w:hAnsi="宋体" w:cs="宋体" w:hint="eastAsia"/>
          <w:b/>
          <w:color w:val="000000" w:themeColor="text1"/>
          <w:szCs w:val="21"/>
        </w:rPr>
        <w:t xml:space="preserve"> </w:t>
      </w:r>
    </w:p>
    <w:p w14:paraId="7A90DA4F" w14:textId="77777777" w:rsidR="001D0570" w:rsidRDefault="008839DA">
      <w:pPr>
        <w:tabs>
          <w:tab w:val="left" w:pos="1800"/>
          <w:tab w:val="left" w:pos="5580"/>
        </w:tabs>
        <w:spacing w:line="360" w:lineRule="auto"/>
        <w:ind w:firstLineChars="150" w:firstLine="315"/>
        <w:jc w:val="left"/>
        <w:rPr>
          <w:rFonts w:ascii="宋体" w:hAnsi="宋体" w:cs="宋体"/>
          <w:color w:val="000000" w:themeColor="text1"/>
          <w:szCs w:val="21"/>
        </w:rPr>
      </w:pPr>
      <w:r>
        <w:rPr>
          <w:rFonts w:ascii="宋体" w:hAnsi="宋体" w:cs="宋体" w:hint="eastAsia"/>
          <w:color w:val="000000" w:themeColor="text1"/>
          <w:szCs w:val="21"/>
        </w:rPr>
        <w:t>项目编号/包号：_____________________     项目名称：_____________</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1348"/>
        <w:gridCol w:w="2080"/>
        <w:gridCol w:w="2082"/>
        <w:gridCol w:w="2547"/>
        <w:gridCol w:w="816"/>
      </w:tblGrid>
      <w:tr w:rsidR="001D0570" w14:paraId="6D1D3D2C" w14:textId="77777777">
        <w:trPr>
          <w:trHeight w:val="930"/>
          <w:jc w:val="center"/>
        </w:trPr>
        <w:tc>
          <w:tcPr>
            <w:tcW w:w="9737" w:type="dxa"/>
            <w:gridSpan w:val="6"/>
            <w:vAlign w:val="center"/>
          </w:tcPr>
          <w:p w14:paraId="2214041C" w14:textId="77777777" w:rsidR="001D0570" w:rsidRDefault="008839DA">
            <w:pPr>
              <w:adjustRightInd w:val="0"/>
              <w:snapToGrid w:val="0"/>
              <w:spacing w:line="360" w:lineRule="auto"/>
              <w:jc w:val="left"/>
              <w:rPr>
                <w:rFonts w:ascii="宋体" w:hAnsi="宋体" w:cs="宋体"/>
                <w:b/>
                <w:color w:val="000000" w:themeColor="text1"/>
                <w:szCs w:val="21"/>
              </w:rPr>
            </w:pPr>
            <w:r>
              <w:rPr>
                <w:rFonts w:ascii="宋体" w:hAnsi="宋体" w:cs="宋体" w:hint="eastAsia"/>
                <w:b/>
                <w:color w:val="000000" w:themeColor="text1"/>
                <w:szCs w:val="21"/>
              </w:rPr>
              <w:t>对本项目合同条款的偏离情况（请进行勾选）：</w:t>
            </w:r>
          </w:p>
          <w:p w14:paraId="74EE5FF0" w14:textId="77777777" w:rsidR="001D0570" w:rsidRDefault="008839DA">
            <w:pPr>
              <w:adjustRightInd w:val="0"/>
              <w:snapToGrid w:val="0"/>
              <w:spacing w:line="360" w:lineRule="auto"/>
              <w:jc w:val="left"/>
              <w:rPr>
                <w:rFonts w:ascii="宋体" w:hAnsi="宋体" w:cs="宋体"/>
                <w:b/>
                <w:color w:val="000000" w:themeColor="text1"/>
                <w:szCs w:val="21"/>
              </w:rPr>
            </w:pPr>
            <w:r>
              <w:rPr>
                <w:rFonts w:ascii="宋体" w:hAnsi="宋体" w:cs="宋体" w:hint="eastAsia"/>
                <w:b/>
                <w:color w:val="000000" w:themeColor="text1"/>
                <w:szCs w:val="21"/>
              </w:rPr>
              <w:t>□无偏离</w:t>
            </w:r>
            <w:r>
              <w:rPr>
                <w:rFonts w:ascii="宋体" w:hAnsi="宋体" w:cs="宋体" w:hint="eastAsia"/>
                <w:color w:val="000000" w:themeColor="text1"/>
                <w:szCs w:val="21"/>
              </w:rPr>
              <w:t>（如无偏离，仅勾选无偏离即可）</w:t>
            </w:r>
          </w:p>
          <w:p w14:paraId="77E37C1C"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b/>
                <w:color w:val="000000" w:themeColor="text1"/>
                <w:szCs w:val="21"/>
              </w:rPr>
              <w:t>□有偏离</w:t>
            </w:r>
            <w:r>
              <w:rPr>
                <w:rFonts w:ascii="宋体" w:hAnsi="宋体" w:cs="宋体" w:hint="eastAsia"/>
                <w:color w:val="000000" w:themeColor="text1"/>
                <w:szCs w:val="21"/>
              </w:rPr>
              <w:t>（如有偏离，则应在本表中对偏离项逐一列明）</w:t>
            </w:r>
          </w:p>
        </w:tc>
      </w:tr>
      <w:tr w:rsidR="001D0570" w14:paraId="645F6955" w14:textId="77777777">
        <w:trPr>
          <w:trHeight w:val="930"/>
          <w:jc w:val="center"/>
        </w:trPr>
        <w:tc>
          <w:tcPr>
            <w:tcW w:w="864" w:type="dxa"/>
            <w:vAlign w:val="center"/>
          </w:tcPr>
          <w:p w14:paraId="15C0BCB2"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序号</w:t>
            </w:r>
          </w:p>
        </w:tc>
        <w:tc>
          <w:tcPr>
            <w:tcW w:w="1348" w:type="dxa"/>
            <w:vAlign w:val="center"/>
          </w:tcPr>
          <w:p w14:paraId="1E13A7F2"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招标文件条目号（页码）</w:t>
            </w:r>
          </w:p>
        </w:tc>
        <w:tc>
          <w:tcPr>
            <w:tcW w:w="2080" w:type="dxa"/>
            <w:vAlign w:val="center"/>
          </w:tcPr>
          <w:p w14:paraId="731EB9FD"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招标文件要求</w:t>
            </w:r>
          </w:p>
        </w:tc>
        <w:tc>
          <w:tcPr>
            <w:tcW w:w="2082" w:type="dxa"/>
            <w:vAlign w:val="center"/>
          </w:tcPr>
          <w:p w14:paraId="7CD21F42"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投标文件内容</w:t>
            </w:r>
          </w:p>
        </w:tc>
        <w:tc>
          <w:tcPr>
            <w:tcW w:w="2547" w:type="dxa"/>
            <w:vAlign w:val="center"/>
          </w:tcPr>
          <w:p w14:paraId="24062D06"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偏离情况</w:t>
            </w:r>
          </w:p>
        </w:tc>
        <w:tc>
          <w:tcPr>
            <w:tcW w:w="816" w:type="dxa"/>
            <w:vAlign w:val="center"/>
          </w:tcPr>
          <w:p w14:paraId="1BFA175F"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说明</w:t>
            </w:r>
          </w:p>
        </w:tc>
      </w:tr>
      <w:tr w:rsidR="001D0570" w14:paraId="4134D8E3" w14:textId="77777777">
        <w:trPr>
          <w:trHeight w:val="930"/>
          <w:jc w:val="center"/>
        </w:trPr>
        <w:tc>
          <w:tcPr>
            <w:tcW w:w="864" w:type="dxa"/>
            <w:vAlign w:val="center"/>
          </w:tcPr>
          <w:p w14:paraId="3B58C935"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48" w:type="dxa"/>
            <w:vAlign w:val="center"/>
          </w:tcPr>
          <w:p w14:paraId="582BBC3C"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0" w:type="dxa"/>
            <w:vAlign w:val="center"/>
          </w:tcPr>
          <w:p w14:paraId="20E13CAA"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2" w:type="dxa"/>
            <w:vAlign w:val="center"/>
          </w:tcPr>
          <w:p w14:paraId="7BE10AB0"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547" w:type="dxa"/>
            <w:vAlign w:val="center"/>
          </w:tcPr>
          <w:p w14:paraId="03640657"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2F53E996"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5E3660AC" w14:textId="77777777">
        <w:trPr>
          <w:trHeight w:val="930"/>
          <w:jc w:val="center"/>
        </w:trPr>
        <w:tc>
          <w:tcPr>
            <w:tcW w:w="864" w:type="dxa"/>
            <w:vAlign w:val="center"/>
          </w:tcPr>
          <w:p w14:paraId="23715B8D"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48" w:type="dxa"/>
            <w:vAlign w:val="center"/>
          </w:tcPr>
          <w:p w14:paraId="4ED1F6F4"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0" w:type="dxa"/>
            <w:vAlign w:val="center"/>
          </w:tcPr>
          <w:p w14:paraId="67FBDA76"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2" w:type="dxa"/>
            <w:vAlign w:val="center"/>
          </w:tcPr>
          <w:p w14:paraId="43F8C951"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547" w:type="dxa"/>
            <w:vAlign w:val="center"/>
          </w:tcPr>
          <w:p w14:paraId="3A500A35"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2BA46EAB"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71767A58" w14:textId="77777777">
        <w:trPr>
          <w:trHeight w:val="930"/>
          <w:jc w:val="center"/>
        </w:trPr>
        <w:tc>
          <w:tcPr>
            <w:tcW w:w="864" w:type="dxa"/>
            <w:vAlign w:val="center"/>
          </w:tcPr>
          <w:p w14:paraId="67279C6B"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48" w:type="dxa"/>
            <w:vAlign w:val="center"/>
          </w:tcPr>
          <w:p w14:paraId="75A8B153"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0" w:type="dxa"/>
            <w:vAlign w:val="center"/>
          </w:tcPr>
          <w:p w14:paraId="63A7B20A"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2" w:type="dxa"/>
            <w:vAlign w:val="center"/>
          </w:tcPr>
          <w:p w14:paraId="33661142"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547" w:type="dxa"/>
            <w:vAlign w:val="center"/>
          </w:tcPr>
          <w:p w14:paraId="6DB0F2D5"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3860B7C3"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4D963898" w14:textId="77777777">
        <w:trPr>
          <w:trHeight w:val="930"/>
          <w:jc w:val="center"/>
        </w:trPr>
        <w:tc>
          <w:tcPr>
            <w:tcW w:w="864" w:type="dxa"/>
            <w:vAlign w:val="center"/>
          </w:tcPr>
          <w:p w14:paraId="69407F3F"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48" w:type="dxa"/>
            <w:vAlign w:val="center"/>
          </w:tcPr>
          <w:p w14:paraId="6A5E88B3"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0" w:type="dxa"/>
            <w:vAlign w:val="center"/>
          </w:tcPr>
          <w:p w14:paraId="47AF1BAF"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082" w:type="dxa"/>
            <w:vAlign w:val="center"/>
          </w:tcPr>
          <w:p w14:paraId="23C5EE8E"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547" w:type="dxa"/>
            <w:vAlign w:val="center"/>
          </w:tcPr>
          <w:p w14:paraId="7B5D793A"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4C009663" w14:textId="77777777" w:rsidR="001D0570" w:rsidRDefault="001D0570">
            <w:pPr>
              <w:adjustRightInd w:val="0"/>
              <w:snapToGrid w:val="0"/>
              <w:spacing w:line="360" w:lineRule="auto"/>
              <w:jc w:val="center"/>
              <w:rPr>
                <w:rFonts w:ascii="宋体" w:hAnsi="宋体" w:cs="宋体"/>
                <w:color w:val="000000" w:themeColor="text1"/>
                <w:szCs w:val="21"/>
              </w:rPr>
            </w:pPr>
          </w:p>
        </w:tc>
      </w:tr>
    </w:tbl>
    <w:p w14:paraId="1705F6E3" w14:textId="77777777" w:rsidR="001D0570" w:rsidRDefault="001D0570">
      <w:pPr>
        <w:tabs>
          <w:tab w:val="left" w:pos="1800"/>
          <w:tab w:val="left" w:pos="5580"/>
        </w:tabs>
        <w:spacing w:line="360" w:lineRule="auto"/>
        <w:jc w:val="left"/>
        <w:rPr>
          <w:rFonts w:ascii="宋体" w:hAnsi="宋体" w:cs="宋体"/>
          <w:color w:val="000000" w:themeColor="text1"/>
          <w:szCs w:val="21"/>
        </w:rPr>
      </w:pPr>
    </w:p>
    <w:p w14:paraId="5ADD29DF" w14:textId="77777777" w:rsidR="001D0570" w:rsidRDefault="008839DA">
      <w:pPr>
        <w:tabs>
          <w:tab w:val="left" w:pos="1800"/>
          <w:tab w:val="left" w:pos="5580"/>
        </w:tabs>
        <w:spacing w:line="360" w:lineRule="auto"/>
        <w:jc w:val="left"/>
        <w:rPr>
          <w:rFonts w:ascii="宋体" w:hAnsi="宋体" w:cs="宋体"/>
          <w:color w:val="000000" w:themeColor="text1"/>
          <w:szCs w:val="21"/>
        </w:rPr>
      </w:pPr>
      <w:r>
        <w:rPr>
          <w:rFonts w:ascii="宋体" w:hAnsi="宋体" w:cs="宋体" w:hint="eastAsia"/>
          <w:color w:val="000000" w:themeColor="text1"/>
          <w:szCs w:val="21"/>
        </w:rPr>
        <w:t>注：</w:t>
      </w:r>
    </w:p>
    <w:p w14:paraId="719C2DD2" w14:textId="77777777" w:rsidR="001D0570" w:rsidRDefault="008839DA">
      <w:pPr>
        <w:tabs>
          <w:tab w:val="left" w:pos="1800"/>
          <w:tab w:val="left" w:pos="5580"/>
        </w:tabs>
        <w:spacing w:line="360" w:lineRule="auto"/>
        <w:ind w:firstLineChars="100" w:firstLine="210"/>
        <w:jc w:val="left"/>
        <w:rPr>
          <w:rFonts w:ascii="宋体" w:hAnsi="宋体" w:cs="宋体"/>
          <w:color w:val="000000" w:themeColor="text1"/>
          <w:szCs w:val="21"/>
        </w:rPr>
      </w:pPr>
      <w:r>
        <w:rPr>
          <w:rFonts w:ascii="宋体" w:hAnsi="宋体" w:cs="宋体" w:hint="eastAsia"/>
          <w:color w:val="000000" w:themeColor="text1"/>
          <w:szCs w:val="21"/>
        </w:rPr>
        <w:t>1. 对合同条款中的所有要求，除本表所列明的所有偏离外，均视作供应商已对之理解和响应。</w:t>
      </w:r>
    </w:p>
    <w:p w14:paraId="0F96BB04" w14:textId="77777777" w:rsidR="001D0570" w:rsidRDefault="008839DA">
      <w:pPr>
        <w:tabs>
          <w:tab w:val="left" w:pos="1800"/>
          <w:tab w:val="left" w:pos="5580"/>
        </w:tabs>
        <w:spacing w:line="360" w:lineRule="auto"/>
        <w:ind w:firstLineChars="100" w:firstLine="210"/>
        <w:jc w:val="left"/>
        <w:rPr>
          <w:rFonts w:ascii="宋体" w:hAnsi="宋体" w:cs="宋体"/>
          <w:color w:val="000000" w:themeColor="text1"/>
          <w:szCs w:val="21"/>
        </w:rPr>
      </w:pPr>
      <w:r>
        <w:rPr>
          <w:rFonts w:ascii="宋体" w:hAnsi="宋体" w:cs="宋体" w:hint="eastAsia"/>
          <w:color w:val="000000" w:themeColor="text1"/>
          <w:szCs w:val="21"/>
        </w:rPr>
        <w:t>2. “偏离情况”列应据实填写“正偏离”或“负偏离”。</w:t>
      </w:r>
    </w:p>
    <w:p w14:paraId="24914752" w14:textId="77777777" w:rsidR="001D0570" w:rsidRDefault="001D0570">
      <w:pPr>
        <w:spacing w:line="360" w:lineRule="auto"/>
        <w:rPr>
          <w:rFonts w:ascii="宋体" w:hAnsi="宋体" w:cs="宋体"/>
          <w:color w:val="000000" w:themeColor="text1"/>
          <w:szCs w:val="21"/>
        </w:rPr>
      </w:pPr>
    </w:p>
    <w:p w14:paraId="7469D779"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lang w:val="zh-CN"/>
        </w:rPr>
      </w:pPr>
      <w:r>
        <w:rPr>
          <w:rFonts w:ascii="宋体" w:hAnsi="宋体" w:cs="宋体" w:hint="eastAsia"/>
          <w:color w:val="000000" w:themeColor="text1"/>
          <w:szCs w:val="21"/>
          <w:lang w:val="zh-CN"/>
        </w:rPr>
        <w:t xml:space="preserve">                      </w:t>
      </w:r>
    </w:p>
    <w:p w14:paraId="1B7C3020"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lang w:val="zh-CN"/>
        </w:rPr>
      </w:pPr>
      <w:r>
        <w:rPr>
          <w:rFonts w:ascii="宋体" w:hAnsi="宋体" w:cs="宋体" w:hint="eastAsia"/>
          <w:color w:val="000000" w:themeColor="text1"/>
          <w:szCs w:val="21"/>
        </w:rPr>
        <w:t>投标人名称（加盖公章）</w:t>
      </w:r>
      <w:r>
        <w:rPr>
          <w:rFonts w:ascii="宋体" w:hAnsi="宋体" w:cs="宋体" w:hint="eastAsia"/>
          <w:color w:val="000000" w:themeColor="text1"/>
          <w:szCs w:val="21"/>
          <w:lang w:val="zh-CN"/>
        </w:rPr>
        <w:t>：    ____________</w:t>
      </w:r>
    </w:p>
    <w:p w14:paraId="064EF626"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lang w:val="zh-CN"/>
        </w:rPr>
      </w:pPr>
      <w:r>
        <w:rPr>
          <w:rFonts w:ascii="宋体" w:hAnsi="宋体" w:cs="宋体" w:hint="eastAsia"/>
          <w:color w:val="000000" w:themeColor="text1"/>
          <w:szCs w:val="21"/>
        </w:rPr>
        <w:t xml:space="preserve">日期：_____年______月______日   </w:t>
      </w:r>
    </w:p>
    <w:p w14:paraId="1E45BDF7" w14:textId="77777777" w:rsidR="001D0570" w:rsidRDefault="008839DA">
      <w:pPr>
        <w:spacing w:line="360" w:lineRule="auto"/>
        <w:jc w:val="center"/>
        <w:outlineLvl w:val="2"/>
        <w:rPr>
          <w:rFonts w:ascii="宋体" w:hAnsi="宋体" w:cs="宋体"/>
          <w:b/>
          <w:bCs/>
          <w:color w:val="000000" w:themeColor="text1"/>
          <w:szCs w:val="21"/>
        </w:rPr>
      </w:pPr>
      <w:r>
        <w:rPr>
          <w:rFonts w:ascii="宋体" w:hAnsi="宋体" w:cs="宋体" w:hint="eastAsia"/>
          <w:color w:val="000000" w:themeColor="text1"/>
          <w:szCs w:val="21"/>
        </w:rPr>
        <w:br w:type="page"/>
      </w:r>
      <w:bookmarkStart w:id="923" w:name="_Toc1160"/>
      <w:r>
        <w:rPr>
          <w:rFonts w:ascii="宋体" w:hAnsi="宋体" w:cs="宋体" w:hint="eastAsia"/>
          <w:b/>
          <w:bCs/>
          <w:color w:val="000000" w:themeColor="text1"/>
          <w:szCs w:val="21"/>
        </w:rPr>
        <w:lastRenderedPageBreak/>
        <w:t xml:space="preserve">4  </w:t>
      </w:r>
      <w:bookmarkEnd w:id="910"/>
      <w:bookmarkEnd w:id="911"/>
      <w:bookmarkEnd w:id="912"/>
      <w:bookmarkEnd w:id="913"/>
      <w:bookmarkEnd w:id="914"/>
      <w:bookmarkEnd w:id="915"/>
      <w:bookmarkEnd w:id="916"/>
      <w:bookmarkEnd w:id="917"/>
      <w:bookmarkEnd w:id="918"/>
      <w:bookmarkEnd w:id="919"/>
      <w:bookmarkEnd w:id="920"/>
      <w:bookmarkEnd w:id="921"/>
      <w:bookmarkEnd w:id="922"/>
      <w:r>
        <w:rPr>
          <w:rFonts w:ascii="宋体" w:hAnsi="宋体" w:cs="宋体" w:hint="eastAsia"/>
          <w:b/>
          <w:bCs/>
          <w:color w:val="000000" w:themeColor="text1"/>
          <w:szCs w:val="21"/>
        </w:rPr>
        <w:t>采购需求偏离表（实质性格式）</w:t>
      </w:r>
      <w:bookmarkEnd w:id="923"/>
    </w:p>
    <w:p w14:paraId="74955C02" w14:textId="77777777" w:rsidR="001D0570" w:rsidRDefault="008839DA">
      <w:pPr>
        <w:tabs>
          <w:tab w:val="left" w:pos="1800"/>
          <w:tab w:val="left" w:pos="5580"/>
        </w:tabs>
        <w:spacing w:line="360" w:lineRule="auto"/>
        <w:ind w:firstLineChars="150" w:firstLine="316"/>
        <w:jc w:val="left"/>
        <w:rPr>
          <w:rFonts w:ascii="宋体" w:hAnsi="宋体" w:cs="宋体"/>
          <w:color w:val="000000" w:themeColor="text1"/>
          <w:szCs w:val="21"/>
          <w:u w:val="single"/>
        </w:rPr>
      </w:pPr>
      <w:r>
        <w:rPr>
          <w:rFonts w:ascii="宋体" w:hAnsi="宋体" w:cs="宋体" w:hint="eastAsia"/>
          <w:b/>
          <w:color w:val="000000" w:themeColor="text1"/>
          <w:szCs w:val="21"/>
        </w:rPr>
        <w:t xml:space="preserve"> </w:t>
      </w:r>
      <w:r>
        <w:rPr>
          <w:rFonts w:ascii="宋体" w:hAnsi="宋体" w:cs="宋体" w:hint="eastAsia"/>
          <w:color w:val="000000" w:themeColor="text1"/>
          <w:szCs w:val="21"/>
        </w:rPr>
        <w:t>项目编号/包号：_____________________     项目名称：____________</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2968"/>
        <w:gridCol w:w="1893"/>
        <w:gridCol w:w="1893"/>
        <w:gridCol w:w="1353"/>
        <w:gridCol w:w="816"/>
      </w:tblGrid>
      <w:tr w:rsidR="001D0570" w14:paraId="6A7AE415" w14:textId="77777777">
        <w:trPr>
          <w:trHeight w:val="1053"/>
          <w:jc w:val="center"/>
        </w:trPr>
        <w:tc>
          <w:tcPr>
            <w:tcW w:w="9737" w:type="dxa"/>
            <w:gridSpan w:val="6"/>
            <w:vAlign w:val="center"/>
          </w:tcPr>
          <w:p w14:paraId="20F7AA2C" w14:textId="77777777" w:rsidR="001D0570" w:rsidRDefault="008839DA">
            <w:pPr>
              <w:adjustRightInd w:val="0"/>
              <w:snapToGrid w:val="0"/>
              <w:spacing w:line="360" w:lineRule="auto"/>
              <w:jc w:val="left"/>
              <w:rPr>
                <w:rFonts w:ascii="宋体" w:hAnsi="宋体" w:cs="宋体"/>
                <w:b/>
                <w:color w:val="000000" w:themeColor="text1"/>
                <w:szCs w:val="21"/>
              </w:rPr>
            </w:pPr>
            <w:r>
              <w:rPr>
                <w:rFonts w:ascii="宋体" w:hAnsi="宋体" w:cs="宋体" w:hint="eastAsia"/>
                <w:b/>
                <w:color w:val="000000" w:themeColor="text1"/>
                <w:szCs w:val="21"/>
              </w:rPr>
              <w:t>对本项目采购需求的偏离情况（请进行勾选）：</w:t>
            </w:r>
          </w:p>
          <w:p w14:paraId="58480DC2" w14:textId="77777777" w:rsidR="001D0570" w:rsidRDefault="008839DA">
            <w:pPr>
              <w:adjustRightInd w:val="0"/>
              <w:snapToGrid w:val="0"/>
              <w:spacing w:line="360" w:lineRule="auto"/>
              <w:jc w:val="left"/>
              <w:rPr>
                <w:rFonts w:ascii="宋体" w:hAnsi="宋体" w:cs="宋体"/>
                <w:b/>
                <w:color w:val="000000" w:themeColor="text1"/>
                <w:szCs w:val="21"/>
              </w:rPr>
            </w:pPr>
            <w:r>
              <w:rPr>
                <w:rFonts w:ascii="宋体" w:hAnsi="宋体" w:cs="宋体" w:hint="eastAsia"/>
                <w:b/>
                <w:color w:val="000000" w:themeColor="text1"/>
                <w:szCs w:val="21"/>
              </w:rPr>
              <w:t>□无偏离</w:t>
            </w:r>
            <w:r>
              <w:rPr>
                <w:rFonts w:ascii="宋体" w:hAnsi="宋体" w:cs="宋体" w:hint="eastAsia"/>
                <w:color w:val="000000" w:themeColor="text1"/>
                <w:szCs w:val="21"/>
              </w:rPr>
              <w:t>（如无偏离，仅勾选无偏离即可）</w:t>
            </w:r>
          </w:p>
          <w:p w14:paraId="5F44B905"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b/>
                <w:color w:val="000000" w:themeColor="text1"/>
                <w:szCs w:val="21"/>
              </w:rPr>
              <w:t>□有偏离</w:t>
            </w:r>
            <w:r>
              <w:rPr>
                <w:rFonts w:ascii="宋体" w:hAnsi="宋体" w:cs="宋体" w:hint="eastAsia"/>
                <w:color w:val="000000" w:themeColor="text1"/>
                <w:szCs w:val="21"/>
              </w:rPr>
              <w:t>（如有偏离，则应在本表中对偏离项逐一列明）</w:t>
            </w:r>
          </w:p>
        </w:tc>
      </w:tr>
      <w:tr w:rsidR="001D0570" w14:paraId="134C2933" w14:textId="77777777">
        <w:trPr>
          <w:trHeight w:val="930"/>
          <w:jc w:val="center"/>
        </w:trPr>
        <w:tc>
          <w:tcPr>
            <w:tcW w:w="814" w:type="dxa"/>
            <w:vAlign w:val="center"/>
          </w:tcPr>
          <w:p w14:paraId="078CEFB8"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序号</w:t>
            </w:r>
          </w:p>
        </w:tc>
        <w:tc>
          <w:tcPr>
            <w:tcW w:w="2968" w:type="dxa"/>
            <w:vAlign w:val="center"/>
          </w:tcPr>
          <w:p w14:paraId="44D52383"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招标文件条目号(页码)</w:t>
            </w:r>
          </w:p>
        </w:tc>
        <w:tc>
          <w:tcPr>
            <w:tcW w:w="1893" w:type="dxa"/>
            <w:vAlign w:val="center"/>
          </w:tcPr>
          <w:p w14:paraId="3FC01EDF"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招标文件要求</w:t>
            </w:r>
          </w:p>
        </w:tc>
        <w:tc>
          <w:tcPr>
            <w:tcW w:w="1893" w:type="dxa"/>
            <w:vAlign w:val="center"/>
          </w:tcPr>
          <w:p w14:paraId="486D3963"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投标响应内容</w:t>
            </w:r>
          </w:p>
        </w:tc>
        <w:tc>
          <w:tcPr>
            <w:tcW w:w="1353" w:type="dxa"/>
            <w:vAlign w:val="center"/>
          </w:tcPr>
          <w:p w14:paraId="213F65C8"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偏离情况</w:t>
            </w:r>
          </w:p>
        </w:tc>
        <w:tc>
          <w:tcPr>
            <w:tcW w:w="816" w:type="dxa"/>
            <w:vAlign w:val="center"/>
          </w:tcPr>
          <w:p w14:paraId="183062D4" w14:textId="77777777" w:rsidR="001D0570" w:rsidRDefault="008839DA">
            <w:pPr>
              <w:adjustRightInd w:val="0"/>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说明</w:t>
            </w:r>
          </w:p>
        </w:tc>
      </w:tr>
      <w:tr w:rsidR="001D0570" w14:paraId="30BC8FA5" w14:textId="77777777">
        <w:trPr>
          <w:trHeight w:val="930"/>
          <w:jc w:val="center"/>
        </w:trPr>
        <w:tc>
          <w:tcPr>
            <w:tcW w:w="814" w:type="dxa"/>
            <w:vAlign w:val="center"/>
          </w:tcPr>
          <w:p w14:paraId="6BD53642"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968" w:type="dxa"/>
            <w:vAlign w:val="center"/>
          </w:tcPr>
          <w:p w14:paraId="6D8F6CAC"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3248F580"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33FF0272"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53" w:type="dxa"/>
            <w:vAlign w:val="center"/>
          </w:tcPr>
          <w:p w14:paraId="590DAC2D"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7C930F3D"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6C5297D3" w14:textId="77777777">
        <w:trPr>
          <w:trHeight w:val="930"/>
          <w:jc w:val="center"/>
        </w:trPr>
        <w:tc>
          <w:tcPr>
            <w:tcW w:w="814" w:type="dxa"/>
            <w:vAlign w:val="center"/>
          </w:tcPr>
          <w:p w14:paraId="4CDF89C7"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968" w:type="dxa"/>
            <w:vAlign w:val="center"/>
          </w:tcPr>
          <w:p w14:paraId="36B57328"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6A0F9388"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729BA59D"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53" w:type="dxa"/>
            <w:vAlign w:val="center"/>
          </w:tcPr>
          <w:p w14:paraId="582D76BD"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6331107E"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2AF2DB8D" w14:textId="77777777">
        <w:trPr>
          <w:trHeight w:val="930"/>
          <w:jc w:val="center"/>
        </w:trPr>
        <w:tc>
          <w:tcPr>
            <w:tcW w:w="814" w:type="dxa"/>
            <w:vAlign w:val="center"/>
          </w:tcPr>
          <w:p w14:paraId="379762A1"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968" w:type="dxa"/>
            <w:vAlign w:val="center"/>
          </w:tcPr>
          <w:p w14:paraId="45AF8065"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78DD8E96"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66B3FFE9"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53" w:type="dxa"/>
            <w:vAlign w:val="center"/>
          </w:tcPr>
          <w:p w14:paraId="226D6B62"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5ABD4AFE"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66F51354" w14:textId="77777777">
        <w:trPr>
          <w:trHeight w:val="930"/>
          <w:jc w:val="center"/>
        </w:trPr>
        <w:tc>
          <w:tcPr>
            <w:tcW w:w="814" w:type="dxa"/>
            <w:vAlign w:val="center"/>
          </w:tcPr>
          <w:p w14:paraId="41DD6B91"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968" w:type="dxa"/>
            <w:vAlign w:val="center"/>
          </w:tcPr>
          <w:p w14:paraId="66746E1E"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1BB169F0"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0039EB64"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53" w:type="dxa"/>
            <w:vAlign w:val="center"/>
          </w:tcPr>
          <w:p w14:paraId="49080E94"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552426E5" w14:textId="77777777" w:rsidR="001D0570" w:rsidRDefault="001D0570">
            <w:pPr>
              <w:adjustRightInd w:val="0"/>
              <w:snapToGrid w:val="0"/>
              <w:spacing w:line="360" w:lineRule="auto"/>
              <w:jc w:val="center"/>
              <w:rPr>
                <w:rFonts w:ascii="宋体" w:hAnsi="宋体" w:cs="宋体"/>
                <w:color w:val="000000" w:themeColor="text1"/>
                <w:szCs w:val="21"/>
              </w:rPr>
            </w:pPr>
          </w:p>
        </w:tc>
      </w:tr>
      <w:tr w:rsidR="001D0570" w14:paraId="1B602B13" w14:textId="77777777">
        <w:trPr>
          <w:trHeight w:val="930"/>
          <w:jc w:val="center"/>
        </w:trPr>
        <w:tc>
          <w:tcPr>
            <w:tcW w:w="814" w:type="dxa"/>
            <w:vAlign w:val="center"/>
          </w:tcPr>
          <w:p w14:paraId="62F36C2F" w14:textId="77777777" w:rsidR="001D0570" w:rsidRDefault="001D0570">
            <w:pPr>
              <w:adjustRightInd w:val="0"/>
              <w:snapToGrid w:val="0"/>
              <w:spacing w:line="360" w:lineRule="auto"/>
              <w:jc w:val="center"/>
              <w:rPr>
                <w:rFonts w:ascii="宋体" w:hAnsi="宋体" w:cs="宋体"/>
                <w:color w:val="000000" w:themeColor="text1"/>
                <w:szCs w:val="21"/>
              </w:rPr>
            </w:pPr>
          </w:p>
        </w:tc>
        <w:tc>
          <w:tcPr>
            <w:tcW w:w="2968" w:type="dxa"/>
            <w:vAlign w:val="center"/>
          </w:tcPr>
          <w:p w14:paraId="2F8A2BC7"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62BE4FED"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893" w:type="dxa"/>
            <w:vAlign w:val="center"/>
          </w:tcPr>
          <w:p w14:paraId="3A0D20BF" w14:textId="77777777" w:rsidR="001D0570" w:rsidRDefault="001D0570">
            <w:pPr>
              <w:adjustRightInd w:val="0"/>
              <w:snapToGrid w:val="0"/>
              <w:spacing w:line="360" w:lineRule="auto"/>
              <w:jc w:val="center"/>
              <w:rPr>
                <w:rFonts w:ascii="宋体" w:hAnsi="宋体" w:cs="宋体"/>
                <w:color w:val="000000" w:themeColor="text1"/>
                <w:szCs w:val="21"/>
              </w:rPr>
            </w:pPr>
          </w:p>
        </w:tc>
        <w:tc>
          <w:tcPr>
            <w:tcW w:w="1353" w:type="dxa"/>
            <w:vAlign w:val="center"/>
          </w:tcPr>
          <w:p w14:paraId="24AE1D93" w14:textId="77777777" w:rsidR="001D0570" w:rsidRDefault="001D0570">
            <w:pPr>
              <w:adjustRightInd w:val="0"/>
              <w:snapToGrid w:val="0"/>
              <w:spacing w:line="360" w:lineRule="auto"/>
              <w:jc w:val="center"/>
              <w:rPr>
                <w:rFonts w:ascii="宋体" w:hAnsi="宋体" w:cs="宋体"/>
                <w:color w:val="000000" w:themeColor="text1"/>
                <w:szCs w:val="21"/>
              </w:rPr>
            </w:pPr>
          </w:p>
        </w:tc>
        <w:tc>
          <w:tcPr>
            <w:tcW w:w="816" w:type="dxa"/>
            <w:vAlign w:val="center"/>
          </w:tcPr>
          <w:p w14:paraId="46B1503E" w14:textId="77777777" w:rsidR="001D0570" w:rsidRDefault="001D0570">
            <w:pPr>
              <w:adjustRightInd w:val="0"/>
              <w:snapToGrid w:val="0"/>
              <w:spacing w:line="360" w:lineRule="auto"/>
              <w:jc w:val="center"/>
              <w:rPr>
                <w:rFonts w:ascii="宋体" w:hAnsi="宋体" w:cs="宋体"/>
                <w:color w:val="000000" w:themeColor="text1"/>
                <w:szCs w:val="21"/>
              </w:rPr>
            </w:pPr>
          </w:p>
        </w:tc>
      </w:tr>
    </w:tbl>
    <w:p w14:paraId="5361357E" w14:textId="77777777" w:rsidR="001D0570" w:rsidRDefault="001D0570">
      <w:pPr>
        <w:tabs>
          <w:tab w:val="left" w:pos="1800"/>
          <w:tab w:val="left" w:pos="5580"/>
        </w:tabs>
        <w:spacing w:line="360" w:lineRule="auto"/>
        <w:ind w:firstLineChars="150" w:firstLine="315"/>
        <w:jc w:val="left"/>
        <w:rPr>
          <w:rFonts w:ascii="宋体" w:hAnsi="宋体" w:cs="宋体"/>
          <w:color w:val="000000" w:themeColor="text1"/>
          <w:szCs w:val="21"/>
          <w:u w:val="single"/>
        </w:rPr>
      </w:pPr>
    </w:p>
    <w:p w14:paraId="534E0873" w14:textId="77777777" w:rsidR="001D0570" w:rsidRDefault="001D0570">
      <w:pPr>
        <w:tabs>
          <w:tab w:val="left" w:pos="1800"/>
          <w:tab w:val="left" w:pos="5580"/>
        </w:tabs>
        <w:spacing w:line="360" w:lineRule="auto"/>
        <w:ind w:firstLineChars="150" w:firstLine="315"/>
        <w:jc w:val="left"/>
        <w:rPr>
          <w:rFonts w:ascii="宋体" w:hAnsi="宋体" w:cs="宋体"/>
          <w:color w:val="000000" w:themeColor="text1"/>
          <w:szCs w:val="21"/>
          <w:u w:val="single"/>
        </w:rPr>
      </w:pPr>
    </w:p>
    <w:p w14:paraId="73A71045" w14:textId="77777777" w:rsidR="001D0570" w:rsidRDefault="008839DA">
      <w:pPr>
        <w:tabs>
          <w:tab w:val="left" w:pos="1800"/>
          <w:tab w:val="left" w:pos="5580"/>
        </w:tabs>
        <w:spacing w:line="360" w:lineRule="auto"/>
        <w:jc w:val="left"/>
        <w:rPr>
          <w:rFonts w:ascii="宋体" w:hAnsi="宋体" w:cs="宋体"/>
          <w:color w:val="000000" w:themeColor="text1"/>
          <w:szCs w:val="21"/>
        </w:rPr>
      </w:pPr>
      <w:r>
        <w:rPr>
          <w:rFonts w:ascii="宋体" w:hAnsi="宋体" w:cs="宋体" w:hint="eastAsia"/>
          <w:color w:val="000000" w:themeColor="text1"/>
          <w:szCs w:val="21"/>
        </w:rPr>
        <w:t>注：</w:t>
      </w:r>
    </w:p>
    <w:p w14:paraId="6B2827DE" w14:textId="77777777" w:rsidR="001D0570" w:rsidRDefault="008839DA">
      <w:pPr>
        <w:tabs>
          <w:tab w:val="left" w:pos="1800"/>
          <w:tab w:val="left" w:pos="5580"/>
        </w:tabs>
        <w:spacing w:line="360" w:lineRule="auto"/>
        <w:ind w:firstLineChars="100" w:firstLine="210"/>
        <w:jc w:val="left"/>
        <w:rPr>
          <w:rFonts w:ascii="宋体" w:hAnsi="宋体" w:cs="宋体"/>
          <w:color w:val="000000" w:themeColor="text1"/>
          <w:szCs w:val="21"/>
        </w:rPr>
      </w:pPr>
      <w:r>
        <w:rPr>
          <w:rFonts w:ascii="宋体" w:hAnsi="宋体" w:cs="宋体" w:hint="eastAsia"/>
          <w:color w:val="000000" w:themeColor="text1"/>
          <w:szCs w:val="21"/>
        </w:rPr>
        <w:t>1. 对</w:t>
      </w:r>
      <w:r>
        <w:rPr>
          <w:rFonts w:ascii="宋体" w:hAnsi="宋体" w:cs="宋体" w:hint="eastAsia"/>
          <w:bCs/>
          <w:color w:val="000000" w:themeColor="text1"/>
          <w:szCs w:val="21"/>
        </w:rPr>
        <w:t>采购需求</w:t>
      </w:r>
      <w:r>
        <w:rPr>
          <w:rFonts w:ascii="宋体" w:hAnsi="宋体" w:cs="宋体" w:hint="eastAsia"/>
          <w:color w:val="000000" w:themeColor="text1"/>
          <w:szCs w:val="21"/>
        </w:rPr>
        <w:t>中的所有要求，除本表所列明的所有偏离外，均视作供应商已对之理解和响应。</w:t>
      </w:r>
    </w:p>
    <w:p w14:paraId="7E8E52C6" w14:textId="77777777" w:rsidR="001D0570" w:rsidRDefault="008839DA">
      <w:pPr>
        <w:tabs>
          <w:tab w:val="left" w:pos="1800"/>
          <w:tab w:val="left" w:pos="5580"/>
        </w:tabs>
        <w:spacing w:line="360" w:lineRule="auto"/>
        <w:ind w:firstLineChars="100" w:firstLine="210"/>
        <w:jc w:val="left"/>
        <w:rPr>
          <w:rFonts w:ascii="宋体" w:hAnsi="宋体" w:cs="宋体"/>
          <w:color w:val="000000" w:themeColor="text1"/>
          <w:szCs w:val="21"/>
        </w:rPr>
      </w:pPr>
      <w:r>
        <w:rPr>
          <w:rFonts w:ascii="宋体" w:hAnsi="宋体" w:cs="宋体" w:hint="eastAsia"/>
          <w:color w:val="000000" w:themeColor="text1"/>
          <w:szCs w:val="21"/>
        </w:rPr>
        <w:t>2. “偏离情况”列应据实填写“正偏离”或“负偏离”。</w:t>
      </w:r>
    </w:p>
    <w:p w14:paraId="350A821F" w14:textId="77777777" w:rsidR="001D0570" w:rsidRDefault="001D0570">
      <w:pPr>
        <w:spacing w:line="360" w:lineRule="auto"/>
        <w:rPr>
          <w:rFonts w:ascii="宋体" w:hAnsi="宋体" w:cs="宋体"/>
          <w:color w:val="000000" w:themeColor="text1"/>
          <w:szCs w:val="21"/>
        </w:rPr>
      </w:pPr>
    </w:p>
    <w:p w14:paraId="6F2EB367"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lang w:val="zh-CN"/>
        </w:rPr>
      </w:pPr>
      <w:r>
        <w:rPr>
          <w:rFonts w:ascii="宋体" w:hAnsi="宋体" w:cs="宋体" w:hint="eastAsia"/>
          <w:color w:val="000000" w:themeColor="text1"/>
          <w:szCs w:val="21"/>
          <w:lang w:val="zh-CN"/>
        </w:rPr>
        <w:t xml:space="preserve">                      </w:t>
      </w:r>
    </w:p>
    <w:p w14:paraId="6DA575F2"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lang w:val="zh-CN"/>
        </w:rPr>
      </w:pPr>
      <w:r>
        <w:rPr>
          <w:rFonts w:ascii="宋体" w:hAnsi="宋体" w:cs="宋体" w:hint="eastAsia"/>
          <w:color w:val="000000" w:themeColor="text1"/>
          <w:szCs w:val="21"/>
        </w:rPr>
        <w:t>投标人名称（加盖公章）</w:t>
      </w:r>
      <w:r>
        <w:rPr>
          <w:rFonts w:ascii="宋体" w:hAnsi="宋体" w:cs="宋体" w:hint="eastAsia"/>
          <w:color w:val="000000" w:themeColor="text1"/>
          <w:szCs w:val="21"/>
          <w:lang w:val="zh-CN"/>
        </w:rPr>
        <w:t>：    ____________</w:t>
      </w:r>
    </w:p>
    <w:p w14:paraId="7FAAA4BE"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rPr>
      </w:pPr>
      <w:r>
        <w:rPr>
          <w:rFonts w:ascii="宋体" w:hAnsi="宋体" w:cs="宋体" w:hint="eastAsia"/>
          <w:color w:val="000000" w:themeColor="text1"/>
          <w:szCs w:val="21"/>
        </w:rPr>
        <w:t xml:space="preserve">日期：_____年______月______日   </w:t>
      </w:r>
    </w:p>
    <w:p w14:paraId="507F1983" w14:textId="77777777" w:rsidR="001D0570" w:rsidRDefault="008839DA">
      <w:pPr>
        <w:rPr>
          <w:rFonts w:ascii="宋体" w:hAnsi="宋体" w:cs="宋体"/>
          <w:color w:val="000000" w:themeColor="text1"/>
          <w:szCs w:val="21"/>
        </w:rPr>
      </w:pPr>
      <w:r>
        <w:rPr>
          <w:rFonts w:ascii="宋体" w:hAnsi="宋体" w:cs="宋体" w:hint="eastAsia"/>
          <w:color w:val="000000" w:themeColor="text1"/>
          <w:szCs w:val="21"/>
        </w:rPr>
        <w:br w:type="page"/>
      </w:r>
    </w:p>
    <w:p w14:paraId="3702A69C" w14:textId="77777777" w:rsidR="001D0570" w:rsidRDefault="001D0570">
      <w:pPr>
        <w:pStyle w:val="af"/>
        <w:rPr>
          <w:color w:val="000000" w:themeColor="text1"/>
          <w:lang w:val="zh-CN"/>
        </w:rPr>
      </w:pPr>
    </w:p>
    <w:p w14:paraId="7BBE7759" w14:textId="77777777" w:rsidR="001D0570" w:rsidRDefault="008839DA">
      <w:pPr>
        <w:spacing w:line="360" w:lineRule="auto"/>
        <w:jc w:val="center"/>
        <w:outlineLvl w:val="2"/>
        <w:rPr>
          <w:rFonts w:ascii="宋体" w:hAnsi="宋体" w:cs="宋体"/>
          <w:b/>
          <w:bCs/>
          <w:color w:val="000000" w:themeColor="text1"/>
          <w:szCs w:val="21"/>
        </w:rPr>
      </w:pPr>
      <w:bookmarkStart w:id="924" w:name="_Toc6665"/>
      <w:r>
        <w:rPr>
          <w:rFonts w:ascii="宋体" w:hAnsi="宋体" w:cs="宋体" w:hint="eastAsia"/>
          <w:b/>
          <w:bCs/>
          <w:color w:val="000000" w:themeColor="text1"/>
          <w:szCs w:val="21"/>
        </w:rPr>
        <w:t>5  入围服务费承诺书（实质性格式）</w:t>
      </w:r>
      <w:bookmarkEnd w:id="924"/>
    </w:p>
    <w:p w14:paraId="54F598E0" w14:textId="77777777" w:rsidR="001D0570" w:rsidRDefault="001D0570">
      <w:pPr>
        <w:spacing w:line="360" w:lineRule="exact"/>
        <w:jc w:val="center"/>
        <w:rPr>
          <w:color w:val="000000" w:themeColor="text1"/>
          <w:sz w:val="36"/>
          <w:szCs w:val="36"/>
        </w:rPr>
      </w:pPr>
    </w:p>
    <w:p w14:paraId="6CF6B9D7" w14:textId="77777777" w:rsidR="001D0570" w:rsidRDefault="008839DA">
      <w:pPr>
        <w:spacing w:line="360" w:lineRule="auto"/>
        <w:rPr>
          <w:rFonts w:ascii="宋体" w:hAnsi="宋体"/>
          <w:color w:val="000000" w:themeColor="text1"/>
          <w:szCs w:val="21"/>
          <w:u w:val="single"/>
        </w:rPr>
      </w:pPr>
      <w:r>
        <w:rPr>
          <w:rFonts w:ascii="宋体" w:hAnsi="宋体" w:hint="eastAsia"/>
          <w:color w:val="000000" w:themeColor="text1"/>
          <w:szCs w:val="21"/>
        </w:rPr>
        <w:t>致：</w:t>
      </w:r>
    </w:p>
    <w:p w14:paraId="50445F98" w14:textId="77777777" w:rsidR="001D0570" w:rsidRDefault="008839DA">
      <w:pPr>
        <w:widowControl/>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我们在贵公司组织的</w:t>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rPr>
        <w:t>项目招标中若我公司入围（项目编号：</w:t>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u w:val="single"/>
        </w:rPr>
        <w:tab/>
      </w:r>
      <w:r>
        <w:rPr>
          <w:rFonts w:ascii="宋体" w:hAnsi="宋体" w:hint="eastAsia"/>
          <w:color w:val="000000" w:themeColor="text1"/>
          <w:szCs w:val="21"/>
        </w:rPr>
        <w:t>），我们保证在领取入围通知书时按招标文件的规定，以支票、电汇或现金，向贵公司一次性支付应该交纳的入围服务费用。收费标准参照原国家计价格[2002]1980号文、</w:t>
      </w:r>
      <w:r>
        <w:rPr>
          <w:rFonts w:ascii="宋体" w:hAnsi="宋体" w:cs="宋体" w:hint="eastAsia"/>
          <w:color w:val="000000" w:themeColor="text1"/>
          <w:kern w:val="0"/>
          <w:szCs w:val="21"/>
        </w:rPr>
        <w:t>发改办价格[2003]857号文及</w:t>
      </w:r>
      <w:r>
        <w:rPr>
          <w:rFonts w:ascii="宋体" w:hAnsi="宋体" w:cs="宋体"/>
          <w:color w:val="000000" w:themeColor="text1"/>
          <w:kern w:val="0"/>
          <w:szCs w:val="21"/>
        </w:rPr>
        <w:t>发改价格</w:t>
      </w:r>
      <w:r>
        <w:rPr>
          <w:color w:val="000000" w:themeColor="text1"/>
          <w:kern w:val="0"/>
          <w:szCs w:val="21"/>
        </w:rPr>
        <w:t>[2011]534</w:t>
      </w:r>
      <w:r>
        <w:rPr>
          <w:rFonts w:ascii="宋体" w:hAnsi="宋体" w:cs="宋体"/>
          <w:color w:val="000000" w:themeColor="text1"/>
          <w:kern w:val="0"/>
          <w:szCs w:val="21"/>
        </w:rPr>
        <w:t>号</w:t>
      </w:r>
      <w:r>
        <w:rPr>
          <w:rFonts w:ascii="宋体" w:hAnsi="宋体" w:cs="宋体" w:hint="eastAsia"/>
          <w:color w:val="000000" w:themeColor="text1"/>
          <w:kern w:val="0"/>
          <w:szCs w:val="21"/>
        </w:rPr>
        <w:t>文有关规定向入围服务商收取</w:t>
      </w:r>
      <w:r>
        <w:rPr>
          <w:rFonts w:ascii="宋体" w:hAnsi="宋体" w:hint="eastAsia"/>
          <w:color w:val="000000" w:themeColor="text1"/>
          <w:szCs w:val="21"/>
        </w:rPr>
        <w:t>入围服务费。</w:t>
      </w:r>
    </w:p>
    <w:p w14:paraId="6A143909" w14:textId="77777777" w:rsidR="001D0570" w:rsidRDefault="001D0570">
      <w:pPr>
        <w:pStyle w:val="a7"/>
        <w:rPr>
          <w:color w:val="000000" w:themeColor="text1"/>
          <w:sz w:val="21"/>
          <w:szCs w:val="21"/>
        </w:rPr>
      </w:pPr>
    </w:p>
    <w:p w14:paraId="24DD00E9" w14:textId="77777777" w:rsidR="001D0570" w:rsidRDefault="001D0570">
      <w:pPr>
        <w:spacing w:line="360" w:lineRule="auto"/>
        <w:rPr>
          <w:rFonts w:ascii="宋体" w:hAnsi="宋体"/>
          <w:color w:val="000000" w:themeColor="text1"/>
          <w:szCs w:val="21"/>
        </w:rPr>
      </w:pPr>
    </w:p>
    <w:p w14:paraId="4D78C109" w14:textId="77777777" w:rsidR="001D0570" w:rsidRDefault="001D0570">
      <w:pPr>
        <w:spacing w:line="360" w:lineRule="auto"/>
        <w:rPr>
          <w:rFonts w:ascii="宋体" w:hAnsi="宋体"/>
          <w:color w:val="000000" w:themeColor="text1"/>
          <w:szCs w:val="21"/>
        </w:rPr>
      </w:pPr>
    </w:p>
    <w:p w14:paraId="2C9260AB" w14:textId="77777777" w:rsidR="001D0570" w:rsidRDefault="001D0570">
      <w:pPr>
        <w:pStyle w:val="a7"/>
        <w:rPr>
          <w:color w:val="000000" w:themeColor="text1"/>
          <w:sz w:val="21"/>
          <w:szCs w:val="21"/>
        </w:rPr>
      </w:pPr>
    </w:p>
    <w:p w14:paraId="06935744" w14:textId="77777777" w:rsidR="001D0570" w:rsidRDefault="001D0570">
      <w:pPr>
        <w:spacing w:line="360" w:lineRule="auto"/>
        <w:rPr>
          <w:rFonts w:ascii="宋体" w:hAnsi="宋体"/>
          <w:color w:val="000000" w:themeColor="text1"/>
          <w:szCs w:val="21"/>
        </w:rPr>
      </w:pPr>
    </w:p>
    <w:p w14:paraId="5D8788B1" w14:textId="77777777" w:rsidR="001D0570" w:rsidRDefault="001D0570">
      <w:pPr>
        <w:spacing w:line="360" w:lineRule="auto"/>
        <w:rPr>
          <w:rFonts w:ascii="宋体" w:hAnsi="宋体"/>
          <w:color w:val="000000" w:themeColor="text1"/>
          <w:szCs w:val="21"/>
        </w:rPr>
      </w:pPr>
    </w:p>
    <w:p w14:paraId="3393E8F6" w14:textId="77777777" w:rsidR="001D0570" w:rsidRDefault="008839DA">
      <w:pPr>
        <w:spacing w:line="360" w:lineRule="auto"/>
        <w:ind w:firstLineChars="200" w:firstLine="420"/>
        <w:rPr>
          <w:rFonts w:ascii="宋体" w:hAnsi="宋体"/>
          <w:color w:val="000000" w:themeColor="text1"/>
          <w:szCs w:val="21"/>
        </w:rPr>
      </w:pPr>
      <w:r>
        <w:rPr>
          <w:rFonts w:ascii="宋体" w:hAnsi="宋体" w:hint="eastAsia"/>
          <w:color w:val="000000" w:themeColor="text1"/>
          <w:szCs w:val="21"/>
        </w:rPr>
        <w:t>特此承诺</w:t>
      </w:r>
    </w:p>
    <w:p w14:paraId="4C5CE61B" w14:textId="77777777" w:rsidR="001D0570" w:rsidRDefault="008839DA">
      <w:pPr>
        <w:autoSpaceDE w:val="0"/>
        <w:autoSpaceDN w:val="0"/>
        <w:adjustRightInd w:val="0"/>
        <w:snapToGrid w:val="0"/>
        <w:spacing w:before="25" w:after="25" w:line="360" w:lineRule="auto"/>
        <w:rPr>
          <w:rFonts w:ascii="宋体" w:hAnsi="宋体"/>
          <w:color w:val="000000" w:themeColor="text1"/>
          <w:szCs w:val="21"/>
          <w:lang w:val="zh-CN"/>
        </w:rPr>
      </w:pPr>
      <w:r>
        <w:rPr>
          <w:rFonts w:ascii="宋体" w:hAnsi="宋体"/>
          <w:color w:val="000000" w:themeColor="text1"/>
          <w:szCs w:val="21"/>
          <w:lang w:val="zh-CN"/>
        </w:rPr>
        <w:t xml:space="preserve">                  </w:t>
      </w:r>
    </w:p>
    <w:p w14:paraId="22F47141" w14:textId="77777777" w:rsidR="001D0570" w:rsidRDefault="008839DA">
      <w:pPr>
        <w:autoSpaceDE w:val="0"/>
        <w:autoSpaceDN w:val="0"/>
        <w:adjustRightInd w:val="0"/>
        <w:snapToGrid w:val="0"/>
        <w:spacing w:before="25" w:after="25" w:line="360" w:lineRule="auto"/>
        <w:rPr>
          <w:rFonts w:ascii="宋体" w:hAnsi="宋体"/>
          <w:color w:val="000000" w:themeColor="text1"/>
          <w:szCs w:val="21"/>
          <w:lang w:val="zh-CN"/>
        </w:rPr>
      </w:pPr>
      <w:r>
        <w:rPr>
          <w:rFonts w:ascii="宋体" w:hAnsi="宋体"/>
          <w:color w:val="000000" w:themeColor="text1"/>
          <w:szCs w:val="21"/>
        </w:rPr>
        <w:t>投标人名称（加盖公章）</w:t>
      </w:r>
      <w:r>
        <w:rPr>
          <w:rFonts w:ascii="宋体" w:hAnsi="宋体"/>
          <w:color w:val="000000" w:themeColor="text1"/>
          <w:szCs w:val="21"/>
          <w:lang w:val="zh-CN"/>
        </w:rPr>
        <w:t>：____________</w:t>
      </w:r>
    </w:p>
    <w:p w14:paraId="16A97D1E" w14:textId="77777777" w:rsidR="001D0570" w:rsidRDefault="008839DA">
      <w:pPr>
        <w:autoSpaceDE w:val="0"/>
        <w:autoSpaceDN w:val="0"/>
        <w:adjustRightInd w:val="0"/>
        <w:snapToGrid w:val="0"/>
        <w:spacing w:before="25" w:after="25" w:line="360" w:lineRule="auto"/>
        <w:rPr>
          <w:rFonts w:ascii="宋体" w:hAnsi="宋体"/>
          <w:color w:val="000000" w:themeColor="text1"/>
          <w:szCs w:val="21"/>
          <w:lang w:val="zh-CN"/>
        </w:rPr>
      </w:pPr>
      <w:r>
        <w:rPr>
          <w:rFonts w:ascii="宋体" w:hAnsi="宋体"/>
          <w:color w:val="000000" w:themeColor="text1"/>
          <w:szCs w:val="21"/>
        </w:rPr>
        <w:t xml:space="preserve">日期：_____年______月______日   </w:t>
      </w:r>
    </w:p>
    <w:p w14:paraId="7F31ABB4" w14:textId="77777777" w:rsidR="001D0570" w:rsidRDefault="008839DA">
      <w:pPr>
        <w:autoSpaceDE w:val="0"/>
        <w:autoSpaceDN w:val="0"/>
        <w:adjustRightInd w:val="0"/>
        <w:snapToGrid w:val="0"/>
        <w:spacing w:before="25" w:after="25" w:line="360" w:lineRule="auto"/>
        <w:rPr>
          <w:rFonts w:ascii="宋体" w:hAnsi="宋体" w:cs="宋体"/>
          <w:color w:val="000000" w:themeColor="text1"/>
          <w:szCs w:val="21"/>
          <w:lang w:val="zh-CN"/>
        </w:rPr>
      </w:pPr>
      <w:r>
        <w:rPr>
          <w:color w:val="000000" w:themeColor="text1"/>
          <w:szCs w:val="21"/>
        </w:rPr>
        <w:br w:type="page"/>
      </w:r>
    </w:p>
    <w:p w14:paraId="2F95275B" w14:textId="77777777" w:rsidR="001D0570" w:rsidRDefault="008839DA">
      <w:pPr>
        <w:spacing w:line="360" w:lineRule="auto"/>
        <w:jc w:val="center"/>
        <w:outlineLvl w:val="2"/>
        <w:rPr>
          <w:rFonts w:ascii="宋体" w:hAnsi="宋体" w:cs="宋体"/>
          <w:b/>
          <w:bCs/>
          <w:color w:val="000000" w:themeColor="text1"/>
          <w:szCs w:val="21"/>
        </w:rPr>
      </w:pPr>
      <w:bookmarkStart w:id="925" w:name="_Toc6909"/>
      <w:r>
        <w:rPr>
          <w:rFonts w:ascii="宋体" w:hAnsi="宋体" w:cs="宋体" w:hint="eastAsia"/>
          <w:b/>
          <w:bCs/>
          <w:color w:val="000000" w:themeColor="text1"/>
          <w:szCs w:val="21"/>
        </w:rPr>
        <w:lastRenderedPageBreak/>
        <w:t>6  中小企业声明函</w:t>
      </w:r>
      <w:bookmarkEnd w:id="925"/>
    </w:p>
    <w:p w14:paraId="0813976B"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说明：</w:t>
      </w:r>
    </w:p>
    <w:p w14:paraId="72A490AD"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1）中小企业参加政府采购活动，应当出具此格式文件。《中小企业声明函》由参加政府采购活动的投标人出具。联合体投标的，《中小企业声明函》由牵头人出具。</w:t>
      </w:r>
    </w:p>
    <w:p w14:paraId="2E4F2E84"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14:paraId="2EB8468F"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3）对于多标的的采购项目，投标人应充分、准确地了解所投产品制造企业信息。对相关情况了解不清楚的，不建议填报本声明函。</w:t>
      </w:r>
    </w:p>
    <w:p w14:paraId="6E77B629" w14:textId="77777777" w:rsidR="001D0570" w:rsidRDefault="008839DA">
      <w:pPr>
        <w:tabs>
          <w:tab w:val="left" w:pos="5580"/>
        </w:tabs>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p>
    <w:p w14:paraId="0194376A" w14:textId="77777777" w:rsidR="001D0570" w:rsidRDefault="008839DA">
      <w:pPr>
        <w:widowControl/>
        <w:spacing w:line="360" w:lineRule="auto"/>
        <w:jc w:val="left"/>
        <w:rPr>
          <w:rFonts w:ascii="宋体" w:hAnsi="宋体" w:cs="宋体"/>
          <w:b/>
          <w:bCs/>
          <w:color w:val="000000" w:themeColor="text1"/>
          <w:szCs w:val="21"/>
        </w:rPr>
      </w:pPr>
      <w:r>
        <w:rPr>
          <w:rFonts w:ascii="宋体" w:hAnsi="宋体" w:cs="宋体" w:hint="eastAsia"/>
          <w:b/>
          <w:bCs/>
          <w:color w:val="000000" w:themeColor="text1"/>
          <w:szCs w:val="21"/>
        </w:rPr>
        <w:br w:type="page"/>
      </w:r>
    </w:p>
    <w:p w14:paraId="2E1E7C01" w14:textId="77777777" w:rsidR="001D0570" w:rsidRDefault="008839DA">
      <w:pPr>
        <w:widowControl/>
        <w:spacing w:line="360" w:lineRule="auto"/>
        <w:jc w:val="center"/>
        <w:outlineLvl w:val="3"/>
        <w:rPr>
          <w:rFonts w:ascii="宋体" w:hAnsi="宋体" w:cs="宋体"/>
          <w:color w:val="000000" w:themeColor="text1"/>
          <w:szCs w:val="21"/>
        </w:rPr>
      </w:pPr>
      <w:r>
        <w:rPr>
          <w:rFonts w:ascii="宋体" w:hAnsi="宋体" w:cs="宋体" w:hint="eastAsia"/>
          <w:b/>
          <w:bCs/>
          <w:color w:val="000000" w:themeColor="text1"/>
          <w:szCs w:val="21"/>
        </w:rPr>
        <w:lastRenderedPageBreak/>
        <w:t>6-1 中小企业声明函（工程、服务）</w:t>
      </w:r>
      <w:r>
        <w:rPr>
          <w:rFonts w:ascii="宋体" w:hAnsi="宋体" w:cs="宋体" w:hint="eastAsia"/>
          <w:b/>
          <w:color w:val="000000" w:themeColor="text1"/>
          <w:szCs w:val="21"/>
        </w:rPr>
        <w:t>（如适用）</w:t>
      </w:r>
    </w:p>
    <w:p w14:paraId="6288096E" w14:textId="77777777" w:rsidR="001D0570" w:rsidRDefault="001D0570">
      <w:pPr>
        <w:spacing w:before="2" w:line="360" w:lineRule="auto"/>
        <w:rPr>
          <w:rFonts w:ascii="宋体" w:hAnsi="宋体" w:cs="宋体"/>
          <w:b/>
          <w:bCs/>
          <w:color w:val="000000" w:themeColor="text1"/>
          <w:szCs w:val="21"/>
        </w:rPr>
      </w:pPr>
    </w:p>
    <w:p w14:paraId="17DEA8DA" w14:textId="77777777" w:rsidR="001D0570" w:rsidRDefault="008839DA">
      <w:pPr>
        <w:pStyle w:val="af"/>
        <w:spacing w:line="360" w:lineRule="auto"/>
        <w:ind w:right="138" w:firstLine="640"/>
        <w:rPr>
          <w:rFonts w:cs="宋体"/>
          <w:color w:val="000000" w:themeColor="text1"/>
          <w:w w:val="95"/>
          <w:sz w:val="21"/>
          <w:szCs w:val="21"/>
        </w:rPr>
      </w:pPr>
      <w:r>
        <w:rPr>
          <w:rFonts w:cs="宋体" w:hint="eastAsia"/>
          <w:color w:val="000000" w:themeColor="text1"/>
          <w:w w:val="95"/>
          <w:sz w:val="21"/>
          <w:szCs w:val="21"/>
        </w:rPr>
        <w:t>本公司（联合体）郑重声明，根据《政府采购促进中小 企业发展管理办法》（财库﹝2020﹞46 号）的规定，本公司（联合体）参加（单位名称）的（项目名称）采购活动，工 程的施工单位全部为符合政策要求的中小企业（或者：服务 全部由符合政策要求的中小企业承接）。相关企业（含联合 体中的中小企业、签订分包意向协议的中小企业）的具体情 况如下：</w:t>
      </w:r>
    </w:p>
    <w:p w14:paraId="540073EF" w14:textId="77777777" w:rsidR="001D0570" w:rsidRDefault="008839DA">
      <w:pPr>
        <w:tabs>
          <w:tab w:val="left" w:pos="1706"/>
          <w:tab w:val="left" w:pos="4905"/>
          <w:tab w:val="left" w:pos="7113"/>
        </w:tabs>
        <w:spacing w:before="11" w:line="360" w:lineRule="auto"/>
        <w:ind w:left="105" w:right="138" w:firstLine="655"/>
        <w:rPr>
          <w:rFonts w:ascii="宋体" w:hAnsi="宋体" w:cs="宋体"/>
          <w:color w:val="000000" w:themeColor="text1"/>
          <w:w w:val="95"/>
          <w:szCs w:val="21"/>
        </w:rPr>
      </w:pPr>
      <w:r>
        <w:rPr>
          <w:rFonts w:ascii="宋体" w:hAnsi="宋体" w:cs="宋体" w:hint="eastAsia"/>
          <w:color w:val="000000" w:themeColor="text1"/>
          <w:w w:val="95"/>
          <w:szCs w:val="21"/>
        </w:rPr>
        <w:t>1. （标的名称），属于（招标文件中明确的所属行业）； 承建（承接）企业为（企业名称），从业人员</w:t>
      </w:r>
      <w:r>
        <w:rPr>
          <w:rFonts w:ascii="宋体" w:hAnsi="宋体" w:cs="宋体" w:hint="eastAsia"/>
          <w:color w:val="000000" w:themeColor="text1"/>
          <w:w w:val="95"/>
          <w:szCs w:val="21"/>
          <w:u w:val="single"/>
        </w:rPr>
        <w:t xml:space="preserve"> </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人，营业 收入为</w:t>
      </w:r>
      <w:r>
        <w:rPr>
          <w:rFonts w:ascii="宋体" w:hAnsi="宋体" w:cs="宋体" w:hint="eastAsia"/>
          <w:color w:val="000000" w:themeColor="text1"/>
          <w:w w:val="95"/>
          <w:szCs w:val="21"/>
          <w:u w:val="single"/>
        </w:rPr>
        <w:t xml:space="preserve"> </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万元，资产总额为</w:t>
      </w:r>
      <w:r>
        <w:rPr>
          <w:rFonts w:ascii="宋体" w:hAnsi="宋体" w:cs="宋体" w:hint="eastAsia"/>
          <w:color w:val="000000" w:themeColor="text1"/>
          <w:w w:val="95"/>
          <w:szCs w:val="21"/>
          <w:u w:val="single"/>
        </w:rPr>
        <w:t xml:space="preserve"> </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万元，属于（中型企业、 小型企业、微型企业）；</w:t>
      </w:r>
    </w:p>
    <w:p w14:paraId="306C6F44" w14:textId="77777777" w:rsidR="001D0570" w:rsidRDefault="008839DA">
      <w:pPr>
        <w:tabs>
          <w:tab w:val="left" w:pos="1706"/>
          <w:tab w:val="left" w:pos="4905"/>
          <w:tab w:val="left" w:pos="7113"/>
        </w:tabs>
        <w:spacing w:before="23" w:line="360" w:lineRule="auto"/>
        <w:ind w:left="105" w:right="138" w:firstLine="655"/>
        <w:rPr>
          <w:rFonts w:ascii="宋体" w:hAnsi="宋体" w:cs="宋体"/>
          <w:color w:val="000000" w:themeColor="text1"/>
          <w:w w:val="95"/>
          <w:szCs w:val="21"/>
        </w:rPr>
      </w:pPr>
      <w:r>
        <w:rPr>
          <w:rFonts w:ascii="宋体" w:hAnsi="宋体" w:cs="宋体" w:hint="eastAsia"/>
          <w:color w:val="000000" w:themeColor="text1"/>
          <w:w w:val="95"/>
          <w:szCs w:val="21"/>
        </w:rPr>
        <w:t>2. （标的名称），属于（招标文件中明确的所属行业）； 承建（承接）企业为（企业名称），从业人员</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人，营业 收入为</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万元，资产总额为</w:t>
      </w:r>
      <w:r>
        <w:rPr>
          <w:rFonts w:ascii="宋体" w:hAnsi="宋体" w:cs="宋体" w:hint="eastAsia"/>
          <w:color w:val="000000" w:themeColor="text1"/>
          <w:w w:val="95"/>
          <w:szCs w:val="21"/>
          <w:u w:val="single"/>
        </w:rPr>
        <w:tab/>
      </w:r>
      <w:r>
        <w:rPr>
          <w:rFonts w:ascii="宋体" w:hAnsi="宋体" w:cs="宋体" w:hint="eastAsia"/>
          <w:color w:val="000000" w:themeColor="text1"/>
          <w:w w:val="95"/>
          <w:szCs w:val="21"/>
        </w:rPr>
        <w:t>万元，属于（中型企业、 小型企业、微型企业）；</w:t>
      </w:r>
    </w:p>
    <w:p w14:paraId="4AF55C91" w14:textId="77777777" w:rsidR="001D0570" w:rsidRDefault="008839DA">
      <w:pPr>
        <w:pStyle w:val="af"/>
        <w:spacing w:before="34" w:line="360" w:lineRule="auto"/>
        <w:ind w:left="765" w:right="138" w:hanging="5"/>
        <w:rPr>
          <w:rFonts w:cs="宋体"/>
          <w:color w:val="000000" w:themeColor="text1"/>
          <w:w w:val="95"/>
          <w:sz w:val="21"/>
          <w:szCs w:val="21"/>
        </w:rPr>
      </w:pPr>
      <w:r>
        <w:rPr>
          <w:rFonts w:cs="宋体" w:hint="eastAsia"/>
          <w:color w:val="000000" w:themeColor="text1"/>
          <w:w w:val="95"/>
          <w:sz w:val="21"/>
          <w:szCs w:val="21"/>
        </w:rPr>
        <w:t>…… 以上企业，不属于大企业的分支机构，不存在控股股东为大企业的情形，也不存在与大企业的负责人为同一人的情形。</w:t>
      </w:r>
    </w:p>
    <w:p w14:paraId="41ED10D9" w14:textId="77777777" w:rsidR="001D0570" w:rsidRDefault="008839DA">
      <w:pPr>
        <w:pStyle w:val="af"/>
        <w:spacing w:before="23" w:line="360" w:lineRule="auto"/>
        <w:ind w:right="138" w:firstLine="640"/>
        <w:rPr>
          <w:rFonts w:cs="宋体"/>
          <w:color w:val="000000" w:themeColor="text1"/>
          <w:w w:val="95"/>
          <w:sz w:val="21"/>
          <w:szCs w:val="21"/>
        </w:rPr>
      </w:pPr>
      <w:r>
        <w:rPr>
          <w:rFonts w:cs="宋体" w:hint="eastAsia"/>
          <w:color w:val="000000" w:themeColor="text1"/>
          <w:w w:val="95"/>
          <w:sz w:val="21"/>
          <w:szCs w:val="21"/>
        </w:rPr>
        <w:t>本企业对上述声明内容的真实性负责。如有虚假，将依 法承担相应责任。</w:t>
      </w:r>
    </w:p>
    <w:p w14:paraId="3EAC3D6F" w14:textId="77777777" w:rsidR="001D0570" w:rsidRDefault="008839DA">
      <w:pPr>
        <w:pStyle w:val="af"/>
        <w:spacing w:before="56" w:line="360" w:lineRule="auto"/>
        <w:ind w:left="3960" w:right="1748"/>
        <w:rPr>
          <w:rFonts w:cs="宋体"/>
          <w:color w:val="000000" w:themeColor="text1"/>
          <w:w w:val="95"/>
          <w:sz w:val="21"/>
          <w:szCs w:val="21"/>
        </w:rPr>
      </w:pPr>
      <w:r>
        <w:rPr>
          <w:rFonts w:cs="宋体" w:hint="eastAsia"/>
          <w:color w:val="000000" w:themeColor="text1"/>
          <w:w w:val="95"/>
          <w:sz w:val="21"/>
          <w:szCs w:val="21"/>
        </w:rPr>
        <w:t xml:space="preserve">企业名称（盖章）： </w:t>
      </w:r>
    </w:p>
    <w:p w14:paraId="70BD94AD" w14:textId="77777777" w:rsidR="001D0570" w:rsidRDefault="008839DA">
      <w:pPr>
        <w:pStyle w:val="af"/>
        <w:spacing w:before="56" w:line="360" w:lineRule="auto"/>
        <w:ind w:left="3960" w:right="1748"/>
        <w:rPr>
          <w:rFonts w:cs="宋体"/>
          <w:color w:val="000000" w:themeColor="text1"/>
          <w:w w:val="95"/>
          <w:sz w:val="21"/>
          <w:szCs w:val="21"/>
        </w:rPr>
      </w:pPr>
      <w:r>
        <w:rPr>
          <w:rFonts w:cs="宋体" w:hint="eastAsia"/>
          <w:color w:val="000000" w:themeColor="text1"/>
          <w:w w:val="95"/>
          <w:sz w:val="21"/>
          <w:szCs w:val="21"/>
        </w:rPr>
        <w:t>日 期：</w:t>
      </w:r>
    </w:p>
    <w:p w14:paraId="33FDAA62" w14:textId="77777777" w:rsidR="001D0570" w:rsidRDefault="001D0570">
      <w:pPr>
        <w:spacing w:line="360" w:lineRule="auto"/>
        <w:ind w:right="360" w:firstLine="480"/>
        <w:jc w:val="right"/>
        <w:rPr>
          <w:rFonts w:ascii="宋体" w:hAnsi="宋体" w:cs="宋体"/>
          <w:color w:val="000000" w:themeColor="text1"/>
          <w:szCs w:val="21"/>
        </w:rPr>
      </w:pPr>
    </w:p>
    <w:p w14:paraId="257E3D0E" w14:textId="77777777" w:rsidR="001D0570" w:rsidRDefault="001D0570">
      <w:pPr>
        <w:spacing w:line="360" w:lineRule="auto"/>
        <w:ind w:right="360" w:firstLine="480"/>
        <w:jc w:val="right"/>
        <w:rPr>
          <w:rFonts w:ascii="宋体" w:hAnsi="宋体" w:cs="宋体"/>
          <w:color w:val="000000" w:themeColor="text1"/>
          <w:szCs w:val="21"/>
        </w:rPr>
      </w:pPr>
    </w:p>
    <w:tbl>
      <w:tblPr>
        <w:tblW w:w="9747" w:type="dxa"/>
        <w:tblBorders>
          <w:top w:val="single" w:sz="4" w:space="0" w:color="auto"/>
        </w:tblBorders>
        <w:tblLayout w:type="fixed"/>
        <w:tblLook w:val="04A0" w:firstRow="1" w:lastRow="0" w:firstColumn="1" w:lastColumn="0" w:noHBand="0" w:noVBand="1"/>
      </w:tblPr>
      <w:tblGrid>
        <w:gridCol w:w="9747"/>
      </w:tblGrid>
      <w:tr w:rsidR="001D0570" w14:paraId="4D2FCA97" w14:textId="77777777">
        <w:tc>
          <w:tcPr>
            <w:tcW w:w="9747" w:type="dxa"/>
          </w:tcPr>
          <w:p w14:paraId="76F9188D"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vertAlign w:val="superscript"/>
              </w:rPr>
              <w:t>1</w:t>
            </w:r>
            <w:r>
              <w:rPr>
                <w:rFonts w:ascii="宋体" w:hAnsi="宋体" w:cs="宋体" w:hint="eastAsia"/>
                <w:color w:val="000000" w:themeColor="text1"/>
                <w:szCs w:val="21"/>
              </w:rPr>
              <w:t>从业人员、营业收入、资产总额填报上一年度数据，无上一年度数据的新成立企业可不填报。</w:t>
            </w:r>
          </w:p>
        </w:tc>
      </w:tr>
    </w:tbl>
    <w:p w14:paraId="3D7BD5F4" w14:textId="77777777" w:rsidR="001D0570" w:rsidRDefault="001D0570">
      <w:pPr>
        <w:autoSpaceDE w:val="0"/>
        <w:autoSpaceDN w:val="0"/>
        <w:adjustRightInd w:val="0"/>
        <w:spacing w:line="360" w:lineRule="auto"/>
        <w:ind w:firstLine="420"/>
        <w:jc w:val="left"/>
        <w:rPr>
          <w:rFonts w:ascii="宋体" w:hAnsi="宋体" w:cs="宋体"/>
          <w:color w:val="000000" w:themeColor="text1"/>
          <w:szCs w:val="21"/>
        </w:rPr>
      </w:pPr>
    </w:p>
    <w:p w14:paraId="52CBB5F9" w14:textId="77777777" w:rsidR="001D0570" w:rsidRDefault="001D0570">
      <w:pPr>
        <w:spacing w:line="360" w:lineRule="auto"/>
        <w:rPr>
          <w:rFonts w:ascii="宋体" w:hAnsi="宋体" w:cs="宋体"/>
          <w:color w:val="000000" w:themeColor="text1"/>
          <w:szCs w:val="21"/>
        </w:rPr>
      </w:pPr>
    </w:p>
    <w:p w14:paraId="6C110478" w14:textId="77777777" w:rsidR="001D0570" w:rsidRDefault="008839DA">
      <w:pPr>
        <w:spacing w:beforeLines="100" w:before="240" w:afterLines="100" w:after="240" w:line="360" w:lineRule="auto"/>
        <w:jc w:val="center"/>
        <w:outlineLvl w:val="3"/>
        <w:rPr>
          <w:rFonts w:ascii="宋体" w:hAnsi="宋体" w:cs="宋体"/>
          <w:color w:val="000000" w:themeColor="text1"/>
          <w:szCs w:val="21"/>
        </w:rPr>
      </w:pPr>
      <w:r>
        <w:rPr>
          <w:rFonts w:ascii="宋体" w:hAnsi="宋体" w:cs="宋体" w:hint="eastAsia"/>
          <w:color w:val="000000" w:themeColor="text1"/>
          <w:szCs w:val="21"/>
        </w:rPr>
        <w:br w:type="page"/>
      </w:r>
      <w:r>
        <w:rPr>
          <w:rFonts w:ascii="宋体" w:hAnsi="宋体" w:cs="宋体" w:hint="eastAsia"/>
          <w:color w:val="000000" w:themeColor="text1"/>
          <w:szCs w:val="21"/>
        </w:rPr>
        <w:lastRenderedPageBreak/>
        <w:t xml:space="preserve">6-2 </w:t>
      </w:r>
      <w:r>
        <w:rPr>
          <w:rFonts w:ascii="宋体" w:hAnsi="宋体" w:cs="宋体" w:hint="eastAsia"/>
          <w:b/>
          <w:bCs/>
          <w:color w:val="000000" w:themeColor="text1"/>
          <w:szCs w:val="21"/>
        </w:rPr>
        <w:t>残疾人福利性单位声明函格式</w:t>
      </w:r>
      <w:r>
        <w:rPr>
          <w:rFonts w:ascii="宋体" w:hAnsi="宋体" w:cs="宋体" w:hint="eastAsia"/>
          <w:color w:val="000000" w:themeColor="text1"/>
          <w:szCs w:val="21"/>
        </w:rPr>
        <w:t xml:space="preserve"> </w:t>
      </w:r>
    </w:p>
    <w:p w14:paraId="63E568D3" w14:textId="77777777" w:rsidR="001D0570" w:rsidRDefault="008839DA">
      <w:pPr>
        <w:spacing w:line="360" w:lineRule="auto"/>
        <w:ind w:firstLine="504"/>
        <w:rPr>
          <w:rFonts w:ascii="宋体" w:hAnsi="宋体" w:cs="宋体"/>
          <w:color w:val="000000" w:themeColor="text1"/>
          <w:spacing w:val="6"/>
          <w:szCs w:val="21"/>
        </w:rPr>
      </w:pPr>
      <w:r>
        <w:rPr>
          <w:rFonts w:ascii="宋体" w:hAnsi="宋体" w:cs="宋体" w:hint="eastAsia"/>
          <w:color w:val="000000" w:themeColor="text1"/>
          <w:spacing w:val="6"/>
          <w:szCs w:val="21"/>
        </w:rPr>
        <w:t>本单位郑重声明，根据《财政部 民政部 中国残疾人联合会关于促进残疾人就业政府采购政策的通知》（财库</w:t>
      </w:r>
      <w:r>
        <w:rPr>
          <w:rFonts w:ascii="宋体" w:hAnsi="宋体" w:cs="宋体" w:hint="eastAsia"/>
          <w:color w:val="000000" w:themeColor="text1"/>
          <w:szCs w:val="21"/>
        </w:rPr>
        <w:t>〔2017〕141</w:t>
      </w:r>
      <w:r>
        <w:rPr>
          <w:rFonts w:ascii="宋体" w:hAnsi="宋体" w:cs="宋体" w:hint="eastAsia"/>
          <w:color w:val="000000" w:themeColor="text1"/>
          <w:spacing w:val="6"/>
          <w:szCs w:val="21"/>
        </w:rPr>
        <w:t>号）的规定，本单位</w:t>
      </w:r>
      <w:r>
        <w:rPr>
          <w:rFonts w:ascii="宋体" w:hAnsi="宋体" w:cs="宋体" w:hint="eastAsia"/>
          <w:b/>
          <w:color w:val="000000" w:themeColor="text1"/>
          <w:szCs w:val="21"/>
        </w:rPr>
        <w:t>（请进行勾选）</w:t>
      </w:r>
      <w:r>
        <w:rPr>
          <w:rFonts w:ascii="宋体" w:hAnsi="宋体" w:cs="宋体" w:hint="eastAsia"/>
          <w:color w:val="000000" w:themeColor="text1"/>
          <w:spacing w:val="6"/>
          <w:szCs w:val="21"/>
        </w:rPr>
        <w:t>：</w:t>
      </w:r>
    </w:p>
    <w:p w14:paraId="72F362F5" w14:textId="77777777" w:rsidR="001D0570" w:rsidRDefault="008839DA">
      <w:pPr>
        <w:spacing w:line="360" w:lineRule="auto"/>
        <w:ind w:firstLine="482"/>
        <w:rPr>
          <w:rFonts w:ascii="宋体" w:hAnsi="宋体" w:cs="宋体"/>
          <w:b/>
          <w:color w:val="000000" w:themeColor="text1"/>
          <w:spacing w:val="6"/>
          <w:szCs w:val="21"/>
        </w:rPr>
      </w:pPr>
      <w:r>
        <w:rPr>
          <w:rFonts w:ascii="宋体" w:hAnsi="宋体" w:cs="宋体" w:hint="eastAsia"/>
          <w:b/>
          <w:color w:val="000000" w:themeColor="text1"/>
          <w:szCs w:val="21"/>
        </w:rPr>
        <w:t>□</w:t>
      </w:r>
      <w:r>
        <w:rPr>
          <w:rFonts w:ascii="宋体" w:hAnsi="宋体" w:cs="宋体" w:hint="eastAsia"/>
          <w:b/>
          <w:color w:val="000000" w:themeColor="text1"/>
          <w:spacing w:val="6"/>
          <w:szCs w:val="21"/>
        </w:rPr>
        <w:t>不属于符合条件的残疾人福利性单位。</w:t>
      </w:r>
    </w:p>
    <w:p w14:paraId="7E2837F4" w14:textId="77777777" w:rsidR="001D0570" w:rsidRDefault="008839DA">
      <w:pPr>
        <w:spacing w:line="360" w:lineRule="auto"/>
        <w:ind w:firstLine="482"/>
        <w:rPr>
          <w:rFonts w:ascii="宋体" w:hAnsi="宋体" w:cs="宋体"/>
          <w:color w:val="000000" w:themeColor="text1"/>
          <w:spacing w:val="6"/>
          <w:szCs w:val="21"/>
        </w:rPr>
      </w:pPr>
      <w:r>
        <w:rPr>
          <w:rFonts w:ascii="宋体" w:hAnsi="宋体" w:cs="宋体" w:hint="eastAsia"/>
          <w:b/>
          <w:color w:val="000000" w:themeColor="text1"/>
          <w:szCs w:val="21"/>
        </w:rPr>
        <w:t>□</w:t>
      </w:r>
      <w:r>
        <w:rPr>
          <w:rFonts w:ascii="宋体" w:hAnsi="宋体" w:cs="宋体" w:hint="eastAsia"/>
          <w:b/>
          <w:color w:val="000000" w:themeColor="text1"/>
          <w:spacing w:val="6"/>
          <w:szCs w:val="21"/>
        </w:rPr>
        <w:t>属于符合条件的残疾人福利性单位，</w:t>
      </w:r>
      <w:r>
        <w:rPr>
          <w:rFonts w:ascii="宋体" w:hAnsi="宋体" w:cs="宋体" w:hint="eastAsia"/>
          <w:color w:val="000000" w:themeColor="text1"/>
          <w:spacing w:val="6"/>
          <w:szCs w:val="21"/>
        </w:rPr>
        <w:t>且本单位参加______单位的______项目采购活动提供本单位制造的货物（由本单位承担工程/提供服务），或者提供其他残疾人福利性单位制造的货物（不包括使用非残疾人福利性单位注册商标的货物）。</w:t>
      </w:r>
    </w:p>
    <w:p w14:paraId="67F77BA8" w14:textId="77777777" w:rsidR="001D0570" w:rsidRDefault="008839DA">
      <w:pPr>
        <w:spacing w:line="360" w:lineRule="auto"/>
        <w:ind w:firstLineChars="200" w:firstLine="446"/>
        <w:rPr>
          <w:rFonts w:ascii="宋体" w:hAnsi="宋体" w:cs="宋体"/>
          <w:color w:val="000000" w:themeColor="text1"/>
          <w:spacing w:val="6"/>
          <w:szCs w:val="21"/>
        </w:rPr>
      </w:pPr>
      <w:r>
        <w:rPr>
          <w:rFonts w:ascii="宋体" w:hAnsi="宋体" w:cs="宋体" w:hint="eastAsia"/>
          <w:b/>
          <w:color w:val="000000" w:themeColor="text1"/>
          <w:spacing w:val="6"/>
          <w:szCs w:val="21"/>
        </w:rPr>
        <w:t>本单位对上述声明的真实性负责。如有虚假，将依法承担相应责任。</w:t>
      </w:r>
    </w:p>
    <w:p w14:paraId="1C4FCB27" w14:textId="77777777" w:rsidR="001D0570" w:rsidRDefault="001D0570">
      <w:pPr>
        <w:spacing w:line="360" w:lineRule="auto"/>
        <w:ind w:firstLineChars="200" w:firstLine="444"/>
        <w:rPr>
          <w:rFonts w:ascii="宋体" w:hAnsi="宋体" w:cs="宋体"/>
          <w:color w:val="000000" w:themeColor="text1"/>
          <w:spacing w:val="6"/>
          <w:szCs w:val="21"/>
        </w:rPr>
      </w:pPr>
    </w:p>
    <w:p w14:paraId="3C3158F5" w14:textId="77777777" w:rsidR="001D0570" w:rsidRDefault="001D0570">
      <w:pPr>
        <w:spacing w:line="360" w:lineRule="auto"/>
        <w:ind w:firstLineChars="200" w:firstLine="444"/>
        <w:rPr>
          <w:rFonts w:ascii="宋体" w:hAnsi="宋体" w:cs="宋体"/>
          <w:color w:val="000000" w:themeColor="text1"/>
          <w:spacing w:val="6"/>
          <w:szCs w:val="21"/>
        </w:rPr>
      </w:pPr>
    </w:p>
    <w:p w14:paraId="4C2E74E9" w14:textId="77777777" w:rsidR="001D0570" w:rsidRDefault="008839DA">
      <w:pPr>
        <w:tabs>
          <w:tab w:val="left" w:pos="4860"/>
        </w:tabs>
        <w:spacing w:line="360" w:lineRule="auto"/>
        <w:ind w:right="1560" w:firstLineChars="200" w:firstLine="444"/>
        <w:jc w:val="center"/>
        <w:rPr>
          <w:rFonts w:ascii="宋体" w:hAnsi="宋体" w:cs="宋体"/>
          <w:color w:val="000000" w:themeColor="text1"/>
          <w:spacing w:val="6"/>
          <w:szCs w:val="21"/>
        </w:rPr>
      </w:pPr>
      <w:r>
        <w:rPr>
          <w:rFonts w:ascii="宋体" w:hAnsi="宋体" w:cs="宋体" w:hint="eastAsia"/>
          <w:color w:val="000000" w:themeColor="text1"/>
          <w:spacing w:val="6"/>
          <w:szCs w:val="21"/>
        </w:rPr>
        <w:t xml:space="preserve">               单位名称（盖章）：</w:t>
      </w:r>
    </w:p>
    <w:p w14:paraId="2D47FA8B" w14:textId="77777777" w:rsidR="001D0570" w:rsidRDefault="008839DA">
      <w:pPr>
        <w:tabs>
          <w:tab w:val="left" w:pos="4860"/>
        </w:tabs>
        <w:spacing w:line="360" w:lineRule="auto"/>
        <w:ind w:right="1560" w:firstLineChars="200" w:firstLine="444"/>
        <w:jc w:val="center"/>
        <w:rPr>
          <w:rFonts w:ascii="宋体" w:hAnsi="宋体" w:cs="宋体"/>
          <w:color w:val="000000" w:themeColor="text1"/>
          <w:spacing w:val="6"/>
          <w:szCs w:val="21"/>
        </w:rPr>
      </w:pPr>
      <w:r>
        <w:rPr>
          <w:rFonts w:ascii="宋体" w:hAnsi="宋体" w:cs="宋体" w:hint="eastAsia"/>
          <w:color w:val="000000" w:themeColor="text1"/>
          <w:spacing w:val="6"/>
          <w:szCs w:val="21"/>
        </w:rPr>
        <w:t xml:space="preserve">       日  期：</w:t>
      </w:r>
    </w:p>
    <w:p w14:paraId="6F4126E3" w14:textId="4B46A786" w:rsidR="001D0570" w:rsidRPr="00FD1CA4" w:rsidRDefault="008839DA" w:rsidP="00FD1CA4">
      <w:pPr>
        <w:spacing w:line="360" w:lineRule="auto"/>
        <w:jc w:val="center"/>
        <w:outlineLvl w:val="2"/>
        <w:rPr>
          <w:rFonts w:ascii="宋体" w:hAnsi="宋体" w:cs="宋体"/>
          <w:b/>
          <w:bCs/>
          <w:color w:val="000000" w:themeColor="text1"/>
          <w:szCs w:val="21"/>
        </w:rPr>
      </w:pPr>
      <w:r>
        <w:rPr>
          <w:rFonts w:ascii="宋体" w:hAnsi="宋体" w:cs="宋体" w:hint="eastAsia"/>
          <w:color w:val="000000" w:themeColor="text1"/>
          <w:szCs w:val="21"/>
        </w:rPr>
        <w:br w:type="page"/>
      </w:r>
      <w:bookmarkStart w:id="926" w:name="_Toc31275"/>
      <w:r>
        <w:rPr>
          <w:rFonts w:ascii="宋体" w:hAnsi="宋体" w:cs="宋体" w:hint="eastAsia"/>
          <w:b/>
          <w:bCs/>
          <w:color w:val="000000" w:themeColor="text1"/>
          <w:szCs w:val="21"/>
        </w:rPr>
        <w:lastRenderedPageBreak/>
        <w:t>7  拟分包情况说明（类型二）（实质性格式）</w:t>
      </w:r>
      <w:bookmarkEnd w:id="926"/>
    </w:p>
    <w:p w14:paraId="317DBFDD" w14:textId="77777777" w:rsidR="001D0570" w:rsidRDefault="008839DA">
      <w:pPr>
        <w:tabs>
          <w:tab w:val="left" w:pos="5580"/>
        </w:tabs>
        <w:spacing w:line="360" w:lineRule="auto"/>
        <w:rPr>
          <w:rFonts w:ascii="宋体" w:hAnsi="宋体" w:cs="宋体"/>
          <w:color w:val="000000" w:themeColor="text1"/>
          <w:szCs w:val="21"/>
        </w:rPr>
      </w:pPr>
      <w:r>
        <w:rPr>
          <w:rFonts w:ascii="宋体" w:hAnsi="宋体" w:cs="宋体" w:hint="eastAsia"/>
          <w:color w:val="000000" w:themeColor="text1"/>
          <w:szCs w:val="21"/>
        </w:rPr>
        <w:t>致：</w:t>
      </w:r>
      <w:r>
        <w:rPr>
          <w:rFonts w:ascii="宋体" w:hAnsi="宋体" w:cs="宋体" w:hint="eastAsia"/>
          <w:color w:val="000000" w:themeColor="text1"/>
          <w:szCs w:val="21"/>
          <w:u w:val="single"/>
        </w:rPr>
        <w:t>（采购人或采购代理机构）</w:t>
      </w:r>
    </w:p>
    <w:p w14:paraId="40363C41"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W w:w="9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94"/>
        <w:gridCol w:w="1392"/>
        <w:gridCol w:w="1636"/>
        <w:gridCol w:w="1217"/>
        <w:gridCol w:w="1688"/>
        <w:gridCol w:w="1620"/>
        <w:gridCol w:w="1690"/>
      </w:tblGrid>
      <w:tr w:rsidR="001D0570" w14:paraId="6D5BE82F" w14:textId="77777777">
        <w:trPr>
          <w:trHeight w:val="549"/>
          <w:jc w:val="center"/>
        </w:trPr>
        <w:tc>
          <w:tcPr>
            <w:tcW w:w="494" w:type="dxa"/>
            <w:vAlign w:val="center"/>
          </w:tcPr>
          <w:p w14:paraId="7BB26193"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序号</w:t>
            </w:r>
          </w:p>
        </w:tc>
        <w:tc>
          <w:tcPr>
            <w:tcW w:w="1392" w:type="dxa"/>
            <w:vAlign w:val="center"/>
          </w:tcPr>
          <w:p w14:paraId="05564E0D"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分包承担</w:t>
            </w:r>
          </w:p>
          <w:p w14:paraId="5AFCEFC2"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主体名称</w:t>
            </w:r>
          </w:p>
        </w:tc>
        <w:tc>
          <w:tcPr>
            <w:tcW w:w="1636" w:type="dxa"/>
            <w:vAlign w:val="center"/>
          </w:tcPr>
          <w:p w14:paraId="3486D7AB"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分包承担</w:t>
            </w:r>
          </w:p>
          <w:p w14:paraId="340C8E11"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主体类型</w:t>
            </w:r>
          </w:p>
          <w:p w14:paraId="60B2FEEF"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（勾选）</w:t>
            </w:r>
          </w:p>
        </w:tc>
        <w:tc>
          <w:tcPr>
            <w:tcW w:w="1217" w:type="dxa"/>
            <w:vAlign w:val="center"/>
          </w:tcPr>
          <w:p w14:paraId="4DEB1215"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资质等级</w:t>
            </w:r>
          </w:p>
        </w:tc>
        <w:tc>
          <w:tcPr>
            <w:tcW w:w="1688" w:type="dxa"/>
            <w:vAlign w:val="center"/>
          </w:tcPr>
          <w:p w14:paraId="4E2181C0"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拟分包</w:t>
            </w:r>
          </w:p>
          <w:p w14:paraId="767B7F95"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合同内容</w:t>
            </w:r>
          </w:p>
        </w:tc>
        <w:tc>
          <w:tcPr>
            <w:tcW w:w="1620" w:type="dxa"/>
            <w:vAlign w:val="center"/>
          </w:tcPr>
          <w:p w14:paraId="7ADA795A"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拟分包</w:t>
            </w:r>
          </w:p>
          <w:p w14:paraId="2A6E6636"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合同金额</w:t>
            </w:r>
          </w:p>
          <w:p w14:paraId="6853EA79"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（人民币元）</w:t>
            </w:r>
          </w:p>
        </w:tc>
        <w:tc>
          <w:tcPr>
            <w:tcW w:w="1690" w:type="dxa"/>
            <w:vAlign w:val="center"/>
          </w:tcPr>
          <w:p w14:paraId="76572162" w14:textId="77777777" w:rsidR="001D0570" w:rsidRDefault="008839DA">
            <w:pPr>
              <w:pStyle w:val="TableParagraph"/>
              <w:spacing w:line="360" w:lineRule="auto"/>
              <w:jc w:val="center"/>
              <w:rPr>
                <w:b/>
                <w:color w:val="000000" w:themeColor="text1"/>
                <w:sz w:val="21"/>
                <w:szCs w:val="21"/>
                <w:lang w:eastAsia="zh-CN"/>
              </w:rPr>
            </w:pPr>
            <w:r>
              <w:rPr>
                <w:rFonts w:hint="eastAsia"/>
                <w:b/>
                <w:color w:val="000000" w:themeColor="text1"/>
                <w:sz w:val="21"/>
                <w:szCs w:val="21"/>
                <w:lang w:eastAsia="zh-CN"/>
              </w:rPr>
              <w:t>占投标报价</w:t>
            </w:r>
          </w:p>
          <w:p w14:paraId="07A8AF5B" w14:textId="77777777" w:rsidR="001D0570" w:rsidRDefault="008839DA">
            <w:pPr>
              <w:pStyle w:val="TableParagraph"/>
              <w:spacing w:line="360" w:lineRule="auto"/>
              <w:jc w:val="center"/>
              <w:rPr>
                <w:color w:val="000000" w:themeColor="text1"/>
                <w:sz w:val="21"/>
                <w:szCs w:val="21"/>
                <w:lang w:eastAsia="zh-CN"/>
              </w:rPr>
            </w:pPr>
            <w:r>
              <w:rPr>
                <w:rFonts w:hint="eastAsia"/>
                <w:b/>
                <w:color w:val="000000" w:themeColor="text1"/>
                <w:sz w:val="21"/>
                <w:szCs w:val="21"/>
                <w:lang w:eastAsia="zh-CN"/>
              </w:rPr>
              <w:t>的比例（%）</w:t>
            </w:r>
          </w:p>
        </w:tc>
      </w:tr>
      <w:tr w:rsidR="001D0570" w14:paraId="36BA96B0" w14:textId="77777777">
        <w:trPr>
          <w:trHeight w:val="620"/>
          <w:jc w:val="center"/>
        </w:trPr>
        <w:tc>
          <w:tcPr>
            <w:tcW w:w="494" w:type="dxa"/>
            <w:vAlign w:val="center"/>
          </w:tcPr>
          <w:p w14:paraId="79E740C4" w14:textId="77777777" w:rsidR="001D0570" w:rsidRDefault="008839DA">
            <w:pPr>
              <w:pStyle w:val="TableParagraph"/>
              <w:spacing w:line="360" w:lineRule="auto"/>
              <w:jc w:val="center"/>
              <w:rPr>
                <w:color w:val="000000" w:themeColor="text1"/>
                <w:sz w:val="21"/>
                <w:szCs w:val="21"/>
              </w:rPr>
            </w:pPr>
            <w:r>
              <w:rPr>
                <w:rFonts w:hint="eastAsia"/>
                <w:color w:val="000000" w:themeColor="text1"/>
                <w:sz w:val="21"/>
                <w:szCs w:val="21"/>
              </w:rPr>
              <w:t>1</w:t>
            </w:r>
          </w:p>
        </w:tc>
        <w:tc>
          <w:tcPr>
            <w:tcW w:w="1392" w:type="dxa"/>
            <w:vAlign w:val="center"/>
          </w:tcPr>
          <w:p w14:paraId="37AC9C69" w14:textId="77777777" w:rsidR="001D0570" w:rsidRDefault="001D0570">
            <w:pPr>
              <w:pStyle w:val="TableParagraph"/>
              <w:spacing w:line="360" w:lineRule="auto"/>
              <w:jc w:val="center"/>
              <w:rPr>
                <w:color w:val="000000" w:themeColor="text1"/>
                <w:sz w:val="21"/>
                <w:szCs w:val="21"/>
              </w:rPr>
            </w:pPr>
          </w:p>
        </w:tc>
        <w:tc>
          <w:tcPr>
            <w:tcW w:w="1636" w:type="dxa"/>
            <w:vAlign w:val="center"/>
          </w:tcPr>
          <w:p w14:paraId="73F92FB3"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□小微企业</w:t>
            </w:r>
          </w:p>
          <w:p w14:paraId="39A7D1C6"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□其他类型</w:t>
            </w:r>
          </w:p>
        </w:tc>
        <w:tc>
          <w:tcPr>
            <w:tcW w:w="1217" w:type="dxa"/>
            <w:vAlign w:val="center"/>
          </w:tcPr>
          <w:p w14:paraId="76277A8F" w14:textId="77777777" w:rsidR="001D0570" w:rsidRDefault="001D0570">
            <w:pPr>
              <w:pStyle w:val="TableParagraph"/>
              <w:spacing w:line="360" w:lineRule="auto"/>
              <w:jc w:val="center"/>
              <w:rPr>
                <w:color w:val="000000" w:themeColor="text1"/>
                <w:sz w:val="21"/>
                <w:szCs w:val="21"/>
                <w:lang w:eastAsia="zh-CN"/>
              </w:rPr>
            </w:pPr>
          </w:p>
        </w:tc>
        <w:tc>
          <w:tcPr>
            <w:tcW w:w="1688" w:type="dxa"/>
            <w:vAlign w:val="center"/>
          </w:tcPr>
          <w:p w14:paraId="6395B3C9" w14:textId="77777777" w:rsidR="001D0570" w:rsidRDefault="001D0570">
            <w:pPr>
              <w:pStyle w:val="TableParagraph"/>
              <w:spacing w:line="360" w:lineRule="auto"/>
              <w:jc w:val="center"/>
              <w:rPr>
                <w:color w:val="000000" w:themeColor="text1"/>
                <w:sz w:val="21"/>
                <w:szCs w:val="21"/>
                <w:lang w:eastAsia="zh-CN"/>
              </w:rPr>
            </w:pPr>
          </w:p>
        </w:tc>
        <w:tc>
          <w:tcPr>
            <w:tcW w:w="1620" w:type="dxa"/>
            <w:vAlign w:val="center"/>
          </w:tcPr>
          <w:p w14:paraId="011F1F55" w14:textId="77777777" w:rsidR="001D0570" w:rsidRDefault="001D0570">
            <w:pPr>
              <w:pStyle w:val="TableParagraph"/>
              <w:spacing w:line="360" w:lineRule="auto"/>
              <w:jc w:val="center"/>
              <w:rPr>
                <w:color w:val="000000" w:themeColor="text1"/>
                <w:sz w:val="21"/>
                <w:szCs w:val="21"/>
                <w:lang w:eastAsia="zh-CN"/>
              </w:rPr>
            </w:pPr>
          </w:p>
        </w:tc>
        <w:tc>
          <w:tcPr>
            <w:tcW w:w="1690" w:type="dxa"/>
            <w:vAlign w:val="center"/>
          </w:tcPr>
          <w:p w14:paraId="2201B647" w14:textId="77777777" w:rsidR="001D0570" w:rsidRDefault="001D0570">
            <w:pPr>
              <w:pStyle w:val="TableParagraph"/>
              <w:spacing w:line="360" w:lineRule="auto"/>
              <w:jc w:val="center"/>
              <w:rPr>
                <w:color w:val="000000" w:themeColor="text1"/>
                <w:sz w:val="21"/>
                <w:szCs w:val="21"/>
                <w:lang w:eastAsia="zh-CN"/>
              </w:rPr>
            </w:pPr>
          </w:p>
        </w:tc>
      </w:tr>
      <w:tr w:rsidR="001D0570" w14:paraId="6F0201D0" w14:textId="77777777">
        <w:trPr>
          <w:trHeight w:val="620"/>
          <w:jc w:val="center"/>
        </w:trPr>
        <w:tc>
          <w:tcPr>
            <w:tcW w:w="494" w:type="dxa"/>
            <w:vAlign w:val="center"/>
          </w:tcPr>
          <w:p w14:paraId="2F33BB90"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2</w:t>
            </w:r>
          </w:p>
        </w:tc>
        <w:tc>
          <w:tcPr>
            <w:tcW w:w="1392" w:type="dxa"/>
            <w:vAlign w:val="center"/>
          </w:tcPr>
          <w:p w14:paraId="6EAF4865" w14:textId="77777777" w:rsidR="001D0570" w:rsidRDefault="001D0570">
            <w:pPr>
              <w:pStyle w:val="TableParagraph"/>
              <w:spacing w:line="360" w:lineRule="auto"/>
              <w:jc w:val="center"/>
              <w:rPr>
                <w:color w:val="000000" w:themeColor="text1"/>
                <w:sz w:val="21"/>
                <w:szCs w:val="21"/>
              </w:rPr>
            </w:pPr>
          </w:p>
        </w:tc>
        <w:tc>
          <w:tcPr>
            <w:tcW w:w="1636" w:type="dxa"/>
            <w:vAlign w:val="center"/>
          </w:tcPr>
          <w:p w14:paraId="557936A9"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□小微企业</w:t>
            </w:r>
          </w:p>
          <w:p w14:paraId="2632E7DC" w14:textId="77777777" w:rsidR="001D0570" w:rsidRDefault="008839DA">
            <w:pPr>
              <w:pStyle w:val="TableParagraph"/>
              <w:tabs>
                <w:tab w:val="left" w:pos="235"/>
              </w:tabs>
              <w:spacing w:line="360" w:lineRule="auto"/>
              <w:ind w:leftChars="-43" w:left="-10" w:hangingChars="38" w:hanging="80"/>
              <w:jc w:val="center"/>
              <w:rPr>
                <w:color w:val="000000" w:themeColor="text1"/>
                <w:sz w:val="21"/>
                <w:szCs w:val="21"/>
                <w:lang w:eastAsia="zh-CN"/>
              </w:rPr>
            </w:pPr>
            <w:r>
              <w:rPr>
                <w:rFonts w:hint="eastAsia"/>
                <w:color w:val="000000" w:themeColor="text1"/>
                <w:sz w:val="21"/>
                <w:szCs w:val="21"/>
                <w:lang w:eastAsia="zh-CN"/>
              </w:rPr>
              <w:t>□其他类型</w:t>
            </w:r>
          </w:p>
        </w:tc>
        <w:tc>
          <w:tcPr>
            <w:tcW w:w="1217" w:type="dxa"/>
            <w:vAlign w:val="center"/>
          </w:tcPr>
          <w:p w14:paraId="09F59D12" w14:textId="77777777" w:rsidR="001D0570" w:rsidRDefault="001D0570">
            <w:pPr>
              <w:pStyle w:val="TableParagraph"/>
              <w:spacing w:line="360" w:lineRule="auto"/>
              <w:jc w:val="center"/>
              <w:rPr>
                <w:color w:val="000000" w:themeColor="text1"/>
                <w:sz w:val="21"/>
                <w:szCs w:val="21"/>
                <w:lang w:eastAsia="zh-CN"/>
              </w:rPr>
            </w:pPr>
          </w:p>
        </w:tc>
        <w:tc>
          <w:tcPr>
            <w:tcW w:w="1688" w:type="dxa"/>
            <w:vAlign w:val="center"/>
          </w:tcPr>
          <w:p w14:paraId="2E976D38" w14:textId="77777777" w:rsidR="001D0570" w:rsidRDefault="001D0570">
            <w:pPr>
              <w:pStyle w:val="TableParagraph"/>
              <w:spacing w:line="360" w:lineRule="auto"/>
              <w:jc w:val="center"/>
              <w:rPr>
                <w:color w:val="000000" w:themeColor="text1"/>
                <w:sz w:val="21"/>
                <w:szCs w:val="21"/>
                <w:lang w:eastAsia="zh-CN"/>
              </w:rPr>
            </w:pPr>
          </w:p>
        </w:tc>
        <w:tc>
          <w:tcPr>
            <w:tcW w:w="1620" w:type="dxa"/>
            <w:vAlign w:val="center"/>
          </w:tcPr>
          <w:p w14:paraId="0245C13C" w14:textId="77777777" w:rsidR="001D0570" w:rsidRDefault="001D0570">
            <w:pPr>
              <w:pStyle w:val="TableParagraph"/>
              <w:spacing w:line="360" w:lineRule="auto"/>
              <w:jc w:val="center"/>
              <w:rPr>
                <w:color w:val="000000" w:themeColor="text1"/>
                <w:sz w:val="21"/>
                <w:szCs w:val="21"/>
                <w:lang w:eastAsia="zh-CN"/>
              </w:rPr>
            </w:pPr>
          </w:p>
        </w:tc>
        <w:tc>
          <w:tcPr>
            <w:tcW w:w="1690" w:type="dxa"/>
            <w:vAlign w:val="center"/>
          </w:tcPr>
          <w:p w14:paraId="4912BDA3" w14:textId="77777777" w:rsidR="001D0570" w:rsidRDefault="001D0570">
            <w:pPr>
              <w:pStyle w:val="TableParagraph"/>
              <w:spacing w:line="360" w:lineRule="auto"/>
              <w:jc w:val="center"/>
              <w:rPr>
                <w:color w:val="000000" w:themeColor="text1"/>
                <w:sz w:val="21"/>
                <w:szCs w:val="21"/>
                <w:lang w:eastAsia="zh-CN"/>
              </w:rPr>
            </w:pPr>
          </w:p>
        </w:tc>
      </w:tr>
      <w:tr w:rsidR="001D0570" w14:paraId="0FA32B05" w14:textId="77777777">
        <w:trPr>
          <w:trHeight w:val="620"/>
          <w:jc w:val="center"/>
        </w:trPr>
        <w:tc>
          <w:tcPr>
            <w:tcW w:w="494" w:type="dxa"/>
            <w:vAlign w:val="center"/>
          </w:tcPr>
          <w:p w14:paraId="3B0C731C" w14:textId="77777777" w:rsidR="001D0570" w:rsidRDefault="008839DA">
            <w:pPr>
              <w:pStyle w:val="TableParagraph"/>
              <w:spacing w:line="360" w:lineRule="auto"/>
              <w:jc w:val="center"/>
              <w:rPr>
                <w:color w:val="000000" w:themeColor="text1"/>
                <w:sz w:val="21"/>
                <w:szCs w:val="21"/>
                <w:lang w:eastAsia="zh-CN"/>
              </w:rPr>
            </w:pPr>
            <w:r>
              <w:rPr>
                <w:rFonts w:hint="eastAsia"/>
                <w:color w:val="000000" w:themeColor="text1"/>
                <w:sz w:val="21"/>
                <w:szCs w:val="21"/>
                <w:lang w:eastAsia="zh-CN"/>
              </w:rPr>
              <w:t>…</w:t>
            </w:r>
          </w:p>
        </w:tc>
        <w:tc>
          <w:tcPr>
            <w:tcW w:w="1392" w:type="dxa"/>
            <w:vAlign w:val="center"/>
          </w:tcPr>
          <w:p w14:paraId="67A8DE66" w14:textId="77777777" w:rsidR="001D0570" w:rsidRDefault="001D0570">
            <w:pPr>
              <w:pStyle w:val="TableParagraph"/>
              <w:spacing w:line="360" w:lineRule="auto"/>
              <w:jc w:val="center"/>
              <w:rPr>
                <w:color w:val="000000" w:themeColor="text1"/>
                <w:sz w:val="21"/>
                <w:szCs w:val="21"/>
              </w:rPr>
            </w:pPr>
          </w:p>
        </w:tc>
        <w:tc>
          <w:tcPr>
            <w:tcW w:w="1636" w:type="dxa"/>
            <w:vAlign w:val="center"/>
          </w:tcPr>
          <w:p w14:paraId="5468D81A" w14:textId="77777777" w:rsidR="001D0570" w:rsidRDefault="001D0570">
            <w:pPr>
              <w:pStyle w:val="TableParagraph"/>
              <w:tabs>
                <w:tab w:val="left" w:pos="235"/>
              </w:tabs>
              <w:spacing w:line="360" w:lineRule="auto"/>
              <w:jc w:val="center"/>
              <w:rPr>
                <w:color w:val="000000" w:themeColor="text1"/>
                <w:sz w:val="21"/>
                <w:szCs w:val="21"/>
              </w:rPr>
            </w:pPr>
          </w:p>
        </w:tc>
        <w:tc>
          <w:tcPr>
            <w:tcW w:w="1217" w:type="dxa"/>
            <w:vAlign w:val="center"/>
          </w:tcPr>
          <w:p w14:paraId="5537509C" w14:textId="77777777" w:rsidR="001D0570" w:rsidRDefault="001D0570">
            <w:pPr>
              <w:pStyle w:val="TableParagraph"/>
              <w:spacing w:line="360" w:lineRule="auto"/>
              <w:jc w:val="center"/>
              <w:rPr>
                <w:color w:val="000000" w:themeColor="text1"/>
                <w:sz w:val="21"/>
                <w:szCs w:val="21"/>
              </w:rPr>
            </w:pPr>
          </w:p>
        </w:tc>
        <w:tc>
          <w:tcPr>
            <w:tcW w:w="1688" w:type="dxa"/>
            <w:vAlign w:val="center"/>
          </w:tcPr>
          <w:p w14:paraId="461C517B" w14:textId="77777777" w:rsidR="001D0570" w:rsidRDefault="001D0570">
            <w:pPr>
              <w:pStyle w:val="TableParagraph"/>
              <w:spacing w:line="360" w:lineRule="auto"/>
              <w:jc w:val="center"/>
              <w:rPr>
                <w:color w:val="000000" w:themeColor="text1"/>
                <w:sz w:val="21"/>
                <w:szCs w:val="21"/>
              </w:rPr>
            </w:pPr>
          </w:p>
        </w:tc>
        <w:tc>
          <w:tcPr>
            <w:tcW w:w="1620" w:type="dxa"/>
            <w:vAlign w:val="center"/>
          </w:tcPr>
          <w:p w14:paraId="476EA93C" w14:textId="77777777" w:rsidR="001D0570" w:rsidRDefault="001D0570">
            <w:pPr>
              <w:pStyle w:val="TableParagraph"/>
              <w:spacing w:line="360" w:lineRule="auto"/>
              <w:jc w:val="center"/>
              <w:rPr>
                <w:color w:val="000000" w:themeColor="text1"/>
                <w:sz w:val="21"/>
                <w:szCs w:val="21"/>
              </w:rPr>
            </w:pPr>
          </w:p>
        </w:tc>
        <w:tc>
          <w:tcPr>
            <w:tcW w:w="1690" w:type="dxa"/>
            <w:vAlign w:val="center"/>
          </w:tcPr>
          <w:p w14:paraId="7B5F3C8F" w14:textId="77777777" w:rsidR="001D0570" w:rsidRDefault="001D0570">
            <w:pPr>
              <w:pStyle w:val="TableParagraph"/>
              <w:spacing w:line="360" w:lineRule="auto"/>
              <w:jc w:val="center"/>
              <w:rPr>
                <w:color w:val="000000" w:themeColor="text1"/>
                <w:sz w:val="21"/>
                <w:szCs w:val="21"/>
              </w:rPr>
            </w:pPr>
          </w:p>
        </w:tc>
      </w:tr>
      <w:tr w:rsidR="001D0570" w14:paraId="59BEF034" w14:textId="77777777">
        <w:trPr>
          <w:trHeight w:val="620"/>
          <w:jc w:val="center"/>
        </w:trPr>
        <w:tc>
          <w:tcPr>
            <w:tcW w:w="6427" w:type="dxa"/>
            <w:gridSpan w:val="5"/>
            <w:vAlign w:val="center"/>
          </w:tcPr>
          <w:p w14:paraId="01B6160B" w14:textId="77777777" w:rsidR="001D0570" w:rsidRDefault="008839DA">
            <w:pPr>
              <w:pStyle w:val="TableParagraph"/>
              <w:spacing w:line="360" w:lineRule="auto"/>
              <w:ind w:rightChars="27" w:right="57"/>
              <w:jc w:val="right"/>
              <w:rPr>
                <w:color w:val="000000" w:themeColor="text1"/>
                <w:sz w:val="21"/>
                <w:szCs w:val="21"/>
                <w:lang w:eastAsia="zh-CN"/>
              </w:rPr>
            </w:pPr>
            <w:r>
              <w:rPr>
                <w:rFonts w:hint="eastAsia"/>
                <w:color w:val="000000" w:themeColor="text1"/>
                <w:sz w:val="21"/>
                <w:szCs w:val="21"/>
                <w:lang w:eastAsia="zh-CN"/>
              </w:rPr>
              <w:t>合计：</w:t>
            </w:r>
          </w:p>
        </w:tc>
        <w:tc>
          <w:tcPr>
            <w:tcW w:w="1620" w:type="dxa"/>
            <w:vAlign w:val="center"/>
          </w:tcPr>
          <w:p w14:paraId="41785274" w14:textId="77777777" w:rsidR="001D0570" w:rsidRDefault="001D0570">
            <w:pPr>
              <w:pStyle w:val="TableParagraph"/>
              <w:spacing w:line="360" w:lineRule="auto"/>
              <w:jc w:val="center"/>
              <w:rPr>
                <w:color w:val="000000" w:themeColor="text1"/>
                <w:sz w:val="21"/>
                <w:szCs w:val="21"/>
              </w:rPr>
            </w:pPr>
          </w:p>
        </w:tc>
        <w:tc>
          <w:tcPr>
            <w:tcW w:w="1690" w:type="dxa"/>
            <w:vAlign w:val="center"/>
          </w:tcPr>
          <w:p w14:paraId="3FFFF74C" w14:textId="77777777" w:rsidR="001D0570" w:rsidRDefault="001D0570">
            <w:pPr>
              <w:pStyle w:val="TableParagraph"/>
              <w:spacing w:line="360" w:lineRule="auto"/>
              <w:jc w:val="center"/>
              <w:rPr>
                <w:color w:val="000000" w:themeColor="text1"/>
                <w:sz w:val="21"/>
                <w:szCs w:val="21"/>
              </w:rPr>
            </w:pPr>
          </w:p>
        </w:tc>
      </w:tr>
    </w:tbl>
    <w:p w14:paraId="04BE0633" w14:textId="77777777" w:rsidR="001D0570" w:rsidRDefault="001D0570" w:rsidP="00FD1CA4">
      <w:pPr>
        <w:pStyle w:val="a7"/>
        <w:ind w:firstLine="0"/>
        <w:rPr>
          <w:color w:val="000000" w:themeColor="text1"/>
        </w:rPr>
      </w:pPr>
    </w:p>
    <w:p w14:paraId="0900778C" w14:textId="77777777" w:rsidR="001D0570" w:rsidRDefault="008839DA">
      <w:pPr>
        <w:adjustRightInd w:val="0"/>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 xml:space="preserve">注： </w:t>
      </w:r>
    </w:p>
    <w:p w14:paraId="71F6DEFE"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1.如本项目（包）允许分包，且投标人拟进行分包时，必须供；如未供，或供了但未填写分包承担主体名称、拟分包合同内容、拟分包合同金额，投标无效。</w:t>
      </w:r>
    </w:p>
    <w:p w14:paraId="26D5ABC3"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2.如本招标文件《投标人须知资料表》载明本项目分包承担主体应具备的相应资质条件，则投标人须在本表中列明分包承担主体的资质等级，并后附资质证书电子件，否则投标无效。</w:t>
      </w:r>
    </w:p>
    <w:p w14:paraId="6E2B2A7C" w14:textId="77777777" w:rsidR="001D0570" w:rsidRDefault="008839DA">
      <w:pPr>
        <w:adjustRightInd w:val="0"/>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3.投标人为落实政府采购政策而向中小企业分包时请仔细阅读资格证明文件格式2-1中说明，并建议按要求在资格证明文件中供相关全部文件；投标人非为落实政府采购政策而向中小企业分包时，建议在本册提供。</w:t>
      </w:r>
    </w:p>
    <w:p w14:paraId="0909BE4D" w14:textId="77777777" w:rsidR="001D0570" w:rsidRDefault="001D0570">
      <w:pPr>
        <w:adjustRightInd w:val="0"/>
        <w:snapToGrid w:val="0"/>
        <w:spacing w:line="360" w:lineRule="auto"/>
        <w:jc w:val="left"/>
        <w:rPr>
          <w:rFonts w:ascii="宋体" w:hAnsi="宋体" w:cs="宋体"/>
          <w:color w:val="000000" w:themeColor="text1"/>
          <w:szCs w:val="21"/>
        </w:rPr>
      </w:pPr>
    </w:p>
    <w:p w14:paraId="55D64F23" w14:textId="77777777" w:rsidR="001D0570" w:rsidRDefault="008839DA">
      <w:pPr>
        <w:adjustRightInd w:val="0"/>
        <w:snapToGrid w:val="0"/>
        <w:spacing w:line="360" w:lineRule="auto"/>
        <w:ind w:firstLineChars="200" w:firstLine="420"/>
        <w:jc w:val="right"/>
        <w:rPr>
          <w:rFonts w:ascii="宋体" w:hAnsi="宋体" w:cs="宋体"/>
          <w:color w:val="000000" w:themeColor="text1"/>
          <w:szCs w:val="21"/>
        </w:rPr>
      </w:pPr>
      <w:r>
        <w:rPr>
          <w:rFonts w:ascii="宋体" w:hAnsi="宋体" w:cs="宋体" w:hint="eastAsia"/>
          <w:color w:val="000000" w:themeColor="text1"/>
          <w:szCs w:val="21"/>
        </w:rPr>
        <w:t>投标人名称（盖章）：______</w:t>
      </w:r>
    </w:p>
    <w:p w14:paraId="2F90F01D" w14:textId="7095AD39" w:rsidR="001D0570" w:rsidRPr="00FD1CA4" w:rsidRDefault="008839DA" w:rsidP="00FD1CA4">
      <w:pPr>
        <w:adjustRightInd w:val="0"/>
        <w:snapToGrid w:val="0"/>
        <w:spacing w:line="360" w:lineRule="auto"/>
        <w:ind w:firstLineChars="200" w:firstLine="420"/>
        <w:jc w:val="right"/>
        <w:rPr>
          <w:rFonts w:ascii="宋体" w:hAnsi="宋体" w:cs="宋体"/>
          <w:color w:val="000000" w:themeColor="text1"/>
          <w:szCs w:val="21"/>
        </w:rPr>
      </w:pPr>
      <w:r>
        <w:rPr>
          <w:rFonts w:ascii="宋体" w:hAnsi="宋体" w:cs="宋体" w:hint="eastAsia"/>
          <w:color w:val="000000" w:themeColor="text1"/>
          <w:szCs w:val="21"/>
        </w:rPr>
        <w:t>日期：_____年______月______日</w:t>
      </w:r>
    </w:p>
    <w:p w14:paraId="6658447A" w14:textId="77777777" w:rsidR="001D0570" w:rsidRDefault="008839DA">
      <w:pPr>
        <w:spacing w:line="360" w:lineRule="auto"/>
        <w:jc w:val="center"/>
        <w:outlineLvl w:val="2"/>
        <w:rPr>
          <w:rFonts w:ascii="宋体" w:hAnsi="宋体" w:cs="宋体"/>
          <w:color w:val="000000" w:themeColor="text1"/>
          <w:szCs w:val="21"/>
        </w:rPr>
        <w:sectPr w:rsidR="001D0570">
          <w:headerReference w:type="even" r:id="rId15"/>
          <w:footerReference w:type="even" r:id="rId16"/>
          <w:headerReference w:type="first" r:id="rId17"/>
          <w:footerReference w:type="first" r:id="rId18"/>
          <w:pgSz w:w="11907" w:h="16840"/>
          <w:pgMar w:top="1440" w:right="1080" w:bottom="1440" w:left="1080" w:header="567" w:footer="567" w:gutter="0"/>
          <w:cols w:space="720"/>
          <w:docGrid w:linePitch="462"/>
        </w:sectPr>
      </w:pPr>
      <w:r>
        <w:rPr>
          <w:rFonts w:ascii="宋体" w:hAnsi="宋体" w:cs="宋体" w:hint="eastAsia"/>
          <w:color w:val="000000" w:themeColor="text1"/>
          <w:szCs w:val="21"/>
        </w:rPr>
        <w:br w:type="page"/>
      </w:r>
      <w:bookmarkStart w:id="927" w:name="_Toc814"/>
      <w:r>
        <w:rPr>
          <w:rFonts w:ascii="宋体" w:hAnsi="宋体" w:cs="宋体" w:hint="eastAsia"/>
          <w:b/>
          <w:bCs/>
          <w:color w:val="000000" w:themeColor="text1"/>
          <w:szCs w:val="21"/>
        </w:rPr>
        <w:lastRenderedPageBreak/>
        <w:t>8  招标文件要求提供或投标人认为应附的其他材料</w:t>
      </w:r>
      <w:bookmarkEnd w:id="927"/>
    </w:p>
    <w:p w14:paraId="6347E225" w14:textId="77777777" w:rsidR="001D0570" w:rsidRDefault="008839DA">
      <w:pPr>
        <w:pStyle w:val="afffa"/>
        <w:tabs>
          <w:tab w:val="left" w:pos="1389"/>
        </w:tabs>
        <w:spacing w:before="120" w:line="360" w:lineRule="auto"/>
        <w:ind w:firstLineChars="0" w:firstLine="0"/>
        <w:jc w:val="center"/>
        <w:outlineLvl w:val="1"/>
        <w:rPr>
          <w:rFonts w:hAnsi="宋体" w:cs="宋体"/>
          <w:b/>
          <w:color w:val="000000" w:themeColor="text1"/>
          <w:szCs w:val="21"/>
        </w:rPr>
      </w:pPr>
      <w:bookmarkStart w:id="928" w:name="_Toc20077"/>
      <w:r>
        <w:rPr>
          <w:rFonts w:hAnsi="宋体" w:cs="宋体" w:hint="eastAsia"/>
          <w:b/>
          <w:color w:val="000000" w:themeColor="text1"/>
          <w:szCs w:val="21"/>
        </w:rPr>
        <w:lastRenderedPageBreak/>
        <w:t>三、以下文件为重要的参考资料，供应商不必编制在其响应文件中。</w:t>
      </w:r>
      <w:bookmarkEnd w:id="928"/>
    </w:p>
    <w:p w14:paraId="57BB9FE0" w14:textId="77777777" w:rsidR="001D0570" w:rsidRDefault="001D0570">
      <w:pPr>
        <w:spacing w:line="360" w:lineRule="auto"/>
        <w:rPr>
          <w:rFonts w:ascii="宋体" w:hAnsi="宋体" w:cs="宋体"/>
          <w:color w:val="000000" w:themeColor="text1"/>
          <w:szCs w:val="21"/>
        </w:rPr>
      </w:pPr>
    </w:p>
    <w:p w14:paraId="53F12692" w14:textId="77777777" w:rsidR="001D0570" w:rsidRDefault="001D0570">
      <w:pPr>
        <w:spacing w:line="360" w:lineRule="auto"/>
        <w:rPr>
          <w:rFonts w:ascii="宋体" w:hAnsi="宋体" w:cs="宋体"/>
          <w:color w:val="000000" w:themeColor="text1"/>
          <w:szCs w:val="21"/>
        </w:rPr>
      </w:pPr>
    </w:p>
    <w:p w14:paraId="656192D7" w14:textId="77777777" w:rsidR="001D0570" w:rsidRDefault="008839DA">
      <w:pPr>
        <w:pStyle w:val="afffa"/>
        <w:spacing w:line="360" w:lineRule="auto"/>
        <w:ind w:firstLine="422"/>
        <w:outlineLvl w:val="2"/>
        <w:rPr>
          <w:rFonts w:hAnsi="宋体" w:cs="宋体"/>
          <w:b/>
          <w:bCs/>
          <w:color w:val="000000" w:themeColor="text1"/>
          <w:szCs w:val="21"/>
        </w:rPr>
      </w:pPr>
      <w:bookmarkStart w:id="929" w:name="_Toc27658"/>
      <w:r>
        <w:rPr>
          <w:rFonts w:hAnsi="宋体" w:cs="宋体" w:hint="eastAsia"/>
          <w:b/>
          <w:bCs/>
          <w:color w:val="000000" w:themeColor="text1"/>
          <w:szCs w:val="21"/>
        </w:rPr>
        <w:t>附件1：</w:t>
      </w:r>
      <w:r>
        <w:rPr>
          <w:rFonts w:hAnsi="宋体" w:cs="宋体" w:hint="eastAsia"/>
          <w:b/>
          <w:bCs/>
          <w:color w:val="000000" w:themeColor="text1"/>
          <w:szCs w:val="21"/>
          <w:shd w:val="clear" w:color="auto" w:fill="FFFFFF"/>
          <w:lang w:bidi="ar"/>
        </w:rPr>
        <w:t>关于印发中小企业划型标准规定的通知</w:t>
      </w:r>
      <w:bookmarkEnd w:id="929"/>
    </w:p>
    <w:p w14:paraId="6B4B4035" w14:textId="77777777" w:rsidR="001D0570" w:rsidRDefault="008839DA">
      <w:pPr>
        <w:widowControl/>
        <w:spacing w:line="360" w:lineRule="auto"/>
        <w:jc w:val="center"/>
        <w:textAlignment w:val="baseline"/>
        <w:rPr>
          <w:rFonts w:ascii="宋体" w:hAnsi="宋体" w:cs="宋体"/>
          <w:color w:val="000000" w:themeColor="text1"/>
          <w:szCs w:val="21"/>
        </w:rPr>
      </w:pPr>
      <w:bookmarkStart w:id="930" w:name="_Toc31978"/>
      <w:r>
        <w:rPr>
          <w:rFonts w:ascii="宋体" w:hAnsi="宋体" w:cs="宋体" w:hint="eastAsia"/>
          <w:color w:val="000000" w:themeColor="text1"/>
          <w:szCs w:val="21"/>
          <w:shd w:val="clear" w:color="auto" w:fill="FFFFFF"/>
        </w:rPr>
        <w:t>工信部联企业〔2011〕300号</w:t>
      </w:r>
      <w:bookmarkEnd w:id="930"/>
    </w:p>
    <w:p w14:paraId="40EB25FE"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各省、自治区、直辖市人民政府，国务院各部委、各直属机构及有关单位：</w:t>
      </w:r>
    </w:p>
    <w:p w14:paraId="181D5B1D" w14:textId="77777777" w:rsidR="001D0570" w:rsidRDefault="008839DA">
      <w:pPr>
        <w:pStyle w:val="af7"/>
        <w:spacing w:before="0" w:beforeAutospacing="0" w:after="0" w:afterAutospacing="0" w:line="360" w:lineRule="auto"/>
        <w:textAlignment w:val="baseline"/>
        <w:rPr>
          <w:color w:val="000000" w:themeColor="text1"/>
          <w:sz w:val="21"/>
          <w:szCs w:val="21"/>
        </w:rPr>
      </w:pPr>
      <w:r>
        <w:rPr>
          <w:rFonts w:hint="eastAsia"/>
          <w:color w:val="000000" w:themeColor="text1"/>
          <w:sz w:val="21"/>
          <w:szCs w:val="21"/>
          <w:shd w:val="clear" w:color="auto" w:fill="FFFFFF"/>
        </w:rPr>
        <w:t xml:space="preserve">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393D3935" w14:textId="77777777" w:rsidR="001D0570" w:rsidRDefault="008839DA">
      <w:pPr>
        <w:pStyle w:val="af7"/>
        <w:spacing w:before="0" w:beforeAutospacing="0" w:after="0" w:afterAutospacing="0" w:line="360" w:lineRule="auto"/>
        <w:jc w:val="right"/>
        <w:textAlignment w:val="baseline"/>
        <w:rPr>
          <w:color w:val="000000" w:themeColor="text1"/>
          <w:sz w:val="21"/>
          <w:szCs w:val="21"/>
          <w:shd w:val="clear" w:color="auto" w:fill="FFFFFF"/>
        </w:rPr>
      </w:pPr>
      <w:r>
        <w:rPr>
          <w:rFonts w:hint="eastAsia"/>
          <w:color w:val="000000" w:themeColor="text1"/>
          <w:sz w:val="21"/>
          <w:szCs w:val="21"/>
          <w:shd w:val="clear" w:color="auto" w:fill="FFFFFF"/>
        </w:rPr>
        <w:t>工业和信息化部</w:t>
      </w:r>
    </w:p>
    <w:p w14:paraId="7CC87FA4" w14:textId="77777777" w:rsidR="001D0570" w:rsidRDefault="008839DA">
      <w:pPr>
        <w:pStyle w:val="af7"/>
        <w:spacing w:before="0" w:beforeAutospacing="0" w:after="0" w:afterAutospacing="0" w:line="360" w:lineRule="auto"/>
        <w:jc w:val="right"/>
        <w:textAlignment w:val="baseline"/>
        <w:rPr>
          <w:color w:val="000000" w:themeColor="text1"/>
          <w:sz w:val="21"/>
          <w:szCs w:val="21"/>
          <w:shd w:val="clear" w:color="auto" w:fill="FFFFFF"/>
        </w:rPr>
      </w:pPr>
      <w:r>
        <w:rPr>
          <w:rFonts w:hint="eastAsia"/>
          <w:color w:val="000000" w:themeColor="text1"/>
          <w:sz w:val="21"/>
          <w:szCs w:val="21"/>
          <w:shd w:val="clear" w:color="auto" w:fill="FFFFFF"/>
        </w:rPr>
        <w:t>国家统计局</w:t>
      </w:r>
    </w:p>
    <w:p w14:paraId="32D5AB2B" w14:textId="77777777" w:rsidR="001D0570" w:rsidRDefault="008839DA">
      <w:pPr>
        <w:pStyle w:val="af7"/>
        <w:spacing w:before="0" w:beforeAutospacing="0" w:after="0" w:afterAutospacing="0" w:line="360" w:lineRule="auto"/>
        <w:jc w:val="right"/>
        <w:textAlignment w:val="baseline"/>
        <w:rPr>
          <w:color w:val="000000" w:themeColor="text1"/>
          <w:sz w:val="21"/>
          <w:szCs w:val="21"/>
          <w:shd w:val="clear" w:color="auto" w:fill="FFFFFF"/>
        </w:rPr>
      </w:pPr>
      <w:r>
        <w:rPr>
          <w:rFonts w:hint="eastAsia"/>
          <w:color w:val="000000" w:themeColor="text1"/>
          <w:sz w:val="21"/>
          <w:szCs w:val="21"/>
          <w:shd w:val="clear" w:color="auto" w:fill="FFFFFF"/>
        </w:rPr>
        <w:t>国家发展和改革委员会</w:t>
      </w:r>
    </w:p>
    <w:p w14:paraId="4A145C60" w14:textId="77777777" w:rsidR="001D0570" w:rsidRDefault="008839DA">
      <w:pPr>
        <w:pStyle w:val="af7"/>
        <w:spacing w:before="0" w:beforeAutospacing="0" w:after="0" w:afterAutospacing="0" w:line="360" w:lineRule="auto"/>
        <w:jc w:val="right"/>
        <w:textAlignment w:val="baseline"/>
        <w:rPr>
          <w:color w:val="000000" w:themeColor="text1"/>
          <w:sz w:val="21"/>
          <w:szCs w:val="21"/>
          <w:shd w:val="clear" w:color="auto" w:fill="FFFFFF"/>
        </w:rPr>
      </w:pPr>
      <w:r>
        <w:rPr>
          <w:rFonts w:hint="eastAsia"/>
          <w:color w:val="000000" w:themeColor="text1"/>
          <w:sz w:val="21"/>
          <w:szCs w:val="21"/>
          <w:shd w:val="clear" w:color="auto" w:fill="FFFFFF"/>
        </w:rPr>
        <w:t>财政部</w:t>
      </w:r>
    </w:p>
    <w:p w14:paraId="0A289ADB" w14:textId="77777777" w:rsidR="001D0570" w:rsidRDefault="008839DA">
      <w:pPr>
        <w:pStyle w:val="af7"/>
        <w:spacing w:before="0" w:beforeAutospacing="0" w:after="0" w:afterAutospacing="0" w:line="360" w:lineRule="auto"/>
        <w:jc w:val="right"/>
        <w:textAlignment w:val="baseline"/>
        <w:rPr>
          <w:color w:val="000000" w:themeColor="text1"/>
          <w:sz w:val="21"/>
          <w:szCs w:val="21"/>
        </w:rPr>
      </w:pPr>
      <w:r>
        <w:rPr>
          <w:rFonts w:hint="eastAsia"/>
          <w:color w:val="000000" w:themeColor="text1"/>
          <w:sz w:val="21"/>
          <w:szCs w:val="21"/>
          <w:shd w:val="clear" w:color="auto" w:fill="FFFFFF"/>
        </w:rPr>
        <w:t>二○一一年六月十八日</w:t>
      </w:r>
    </w:p>
    <w:p w14:paraId="52C97E14" w14:textId="77777777" w:rsidR="001D0570" w:rsidRDefault="008839DA">
      <w:pPr>
        <w:pStyle w:val="af7"/>
        <w:spacing w:before="0" w:beforeAutospacing="0" w:after="0" w:afterAutospacing="0" w:line="360" w:lineRule="auto"/>
        <w:jc w:val="center"/>
        <w:textAlignment w:val="baseline"/>
        <w:rPr>
          <w:color w:val="000000" w:themeColor="text1"/>
          <w:sz w:val="21"/>
          <w:szCs w:val="21"/>
        </w:rPr>
      </w:pPr>
      <w:r>
        <w:rPr>
          <w:rStyle w:val="afc"/>
          <w:rFonts w:hint="eastAsia"/>
          <w:color w:val="000000" w:themeColor="text1"/>
          <w:sz w:val="21"/>
          <w:szCs w:val="21"/>
          <w:shd w:val="clear" w:color="auto" w:fill="FFFFFF"/>
        </w:rPr>
        <w:t>中小企业划型标准规定</w:t>
      </w:r>
    </w:p>
    <w:p w14:paraId="16F699C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一、根据《中华人民共和国中小企业促进法》和《国务院关于进一步促进中小企业发展的若干意见》(国发〔2009〕36号)，制定本规定。</w:t>
      </w:r>
    </w:p>
    <w:p w14:paraId="0D7689A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二、中小企业划分为中型、小型、微型三种类型，具体标准根据企业从业人员、营业收入、资产总额等指标，结合行业特点制定。</w:t>
      </w:r>
    </w:p>
    <w:p w14:paraId="178C09D7"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26230B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四、各行业划型标准为：</w:t>
      </w:r>
    </w:p>
    <w:p w14:paraId="3BF4558B"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（一）农、林、牧、渔业。营业收入20000万元以下的为中小微型企业。其中，营业收入500万元及以上的为中型企业，营业收入50万元及以上的为小型企业，营业收入50万元以下的为微型企业。</w:t>
      </w:r>
    </w:p>
    <w:p w14:paraId="278286A5"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57436E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lastRenderedPageBreak/>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66B9A14"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902E0C2"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E75571C"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69B7E7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64FD5B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FC71E61"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4E558F7"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D92BA86"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510A6266"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66DB3FB"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99E5E42"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lastRenderedPageBreak/>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B92B4B0"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62A8BF1"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（十六）其他未列明行业。从业人员300人以下的为中小微型企业。其中，从业人员100人及以上的为中型企业；从业人员10人及以上的为小型企业；从业人员10人以下的为微型企业。</w:t>
      </w:r>
    </w:p>
    <w:p w14:paraId="09478BBF"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五、企业类型的划分以统计部门的统计数据为依据。</w:t>
      </w:r>
    </w:p>
    <w:p w14:paraId="18C8E725"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六、本规定适用于在中华人民共和国境内依法设立的各类所有制和各种组织形式的企业。个体工商户和本规定以外的行业，参照本规定进行划型。</w:t>
      </w:r>
    </w:p>
    <w:p w14:paraId="6E58383A"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4971F557"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八、本规定由工业和信息化部、国家统计局会同有关部门根据《国民经济行业分类》修订情况和企业发展变化情况适时修订。</w:t>
      </w:r>
    </w:p>
    <w:p w14:paraId="33DDF694" w14:textId="77777777" w:rsidR="001D0570" w:rsidRDefault="008839DA">
      <w:pPr>
        <w:pStyle w:val="af7"/>
        <w:spacing w:before="0" w:beforeAutospacing="0" w:after="0" w:afterAutospacing="0" w:line="360" w:lineRule="auto"/>
        <w:textAlignment w:val="baseline"/>
        <w:rPr>
          <w:color w:val="000000" w:themeColor="text1"/>
          <w:sz w:val="21"/>
          <w:szCs w:val="21"/>
          <w:shd w:val="clear" w:color="auto" w:fill="FFFFFF"/>
        </w:rPr>
      </w:pPr>
      <w:r>
        <w:rPr>
          <w:rFonts w:hint="eastAsia"/>
          <w:color w:val="000000" w:themeColor="text1"/>
          <w:sz w:val="21"/>
          <w:szCs w:val="21"/>
          <w:shd w:val="clear" w:color="auto" w:fill="FFFFFF"/>
        </w:rPr>
        <w:t xml:space="preserve">　　九、本规定由工业和信息化部、国家统计局会同有关部门负责解释。</w:t>
      </w:r>
    </w:p>
    <w:p w14:paraId="65495BC9" w14:textId="77777777" w:rsidR="001D0570" w:rsidRDefault="008839DA">
      <w:pPr>
        <w:pStyle w:val="af7"/>
        <w:spacing w:before="0" w:beforeAutospacing="0" w:after="0" w:afterAutospacing="0" w:line="360" w:lineRule="auto"/>
        <w:textAlignment w:val="baseline"/>
        <w:rPr>
          <w:color w:val="000000" w:themeColor="text1"/>
          <w:sz w:val="21"/>
          <w:szCs w:val="21"/>
        </w:rPr>
      </w:pPr>
      <w:r>
        <w:rPr>
          <w:rFonts w:hint="eastAsia"/>
          <w:color w:val="000000" w:themeColor="text1"/>
          <w:sz w:val="21"/>
          <w:szCs w:val="21"/>
          <w:shd w:val="clear" w:color="auto" w:fill="FFFFFF"/>
        </w:rPr>
        <w:t xml:space="preserve">　　十、本规定自发布之日起执行，原国家经贸委、原国家计委、财政部和国家统计局2003年颁布的《中小企业标准暂行规定》同时废止。</w:t>
      </w:r>
      <w:bookmarkEnd w:id="853"/>
    </w:p>
    <w:sectPr w:rsidR="001D0570">
      <w:pgSz w:w="11907" w:h="16840"/>
      <w:pgMar w:top="1440" w:right="1080" w:bottom="1440" w:left="1080" w:header="567" w:footer="567"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EF2552" w14:textId="77777777" w:rsidR="006816CF" w:rsidRDefault="006816CF">
      <w:pPr>
        <w:spacing w:line="240" w:lineRule="auto"/>
      </w:pPr>
      <w:r>
        <w:separator/>
      </w:r>
    </w:p>
  </w:endnote>
  <w:endnote w:type="continuationSeparator" w:id="0">
    <w:p w14:paraId="772FDF7C" w14:textId="77777777" w:rsidR="006816CF" w:rsidRDefault="006816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汉仪楷体简"/>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170042"/>
    </w:sdtPr>
    <w:sdtContent>
      <w:p w14:paraId="6F1046E7" w14:textId="77777777" w:rsidR="00C903B7" w:rsidRDefault="00C903B7">
        <w:pPr>
          <w:pStyle w:val="af5"/>
          <w:jc w:val="center"/>
        </w:pPr>
        <w:r>
          <w:fldChar w:fldCharType="begin"/>
        </w:r>
        <w:r>
          <w:instrText>PAGE   \* MERGEFORMAT</w:instrText>
        </w:r>
        <w:r>
          <w:fldChar w:fldCharType="separate"/>
        </w:r>
        <w:r w:rsidR="00A0690E" w:rsidRPr="00A0690E">
          <w:rPr>
            <w:noProof/>
            <w:lang w:val="zh-CN"/>
          </w:rPr>
          <w:t>76</w:t>
        </w:r>
        <w:r>
          <w:fldChar w:fldCharType="end"/>
        </w:r>
      </w:p>
    </w:sdtContent>
  </w:sdt>
  <w:p w14:paraId="5E7D1110" w14:textId="77777777" w:rsidR="00C903B7" w:rsidRDefault="00C903B7">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Content>
      <w:p w14:paraId="6C4120DE" w14:textId="77777777" w:rsidR="00C903B7" w:rsidRDefault="00C903B7">
        <w:pPr>
          <w:pStyle w:val="af5"/>
          <w:jc w:val="center"/>
        </w:pPr>
        <w:r>
          <w:fldChar w:fldCharType="begin"/>
        </w:r>
        <w:r>
          <w:instrText>PAGE   \* MERGEFORMAT</w:instrText>
        </w:r>
        <w:r>
          <w:fldChar w:fldCharType="separate"/>
        </w:r>
        <w:r w:rsidRPr="00C903B7">
          <w:rPr>
            <w:noProof/>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B624F" w14:textId="77777777" w:rsidR="00C903B7" w:rsidRDefault="00C903B7">
    <w:pPr>
      <w:pStyle w:val="af5"/>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6E572ED0" w14:textId="77777777" w:rsidR="00C903B7" w:rsidRDefault="00C903B7">
    <w:pPr>
      <w:pStyle w:val="af5"/>
      <w:ind w:right="360"/>
    </w:pPr>
  </w:p>
  <w:p w14:paraId="21ABD1A8" w14:textId="77777777" w:rsidR="00C903B7" w:rsidRDefault="00C903B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89B61" w14:textId="77777777" w:rsidR="00C903B7" w:rsidRDefault="00C903B7">
    <w:pPr>
      <w:pStyle w:val="af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B372B" w14:textId="77777777" w:rsidR="00C903B7" w:rsidRDefault="00C903B7">
    <w:pPr>
      <w:pStyle w:val="af5"/>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0FB02FE9" w14:textId="77777777" w:rsidR="00C903B7" w:rsidRDefault="00C903B7">
    <w:pPr>
      <w:pStyle w:val="af5"/>
      <w:ind w:right="360"/>
    </w:pPr>
  </w:p>
  <w:p w14:paraId="752AB577" w14:textId="77777777" w:rsidR="00C903B7" w:rsidRDefault="00C903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3446A" w14:textId="77777777" w:rsidR="00C903B7" w:rsidRDefault="00C903B7">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A6E9DC" w14:textId="77777777" w:rsidR="006816CF" w:rsidRDefault="006816CF">
      <w:pPr>
        <w:spacing w:after="0"/>
      </w:pPr>
      <w:r>
        <w:separator/>
      </w:r>
    </w:p>
  </w:footnote>
  <w:footnote w:type="continuationSeparator" w:id="0">
    <w:p w14:paraId="07777B99" w14:textId="77777777" w:rsidR="006816CF" w:rsidRDefault="006816C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F83A3" w14:textId="77777777" w:rsidR="00C903B7" w:rsidRDefault="00C903B7">
    <w:pPr>
      <w:pStyle w:val="af6"/>
    </w:pPr>
  </w:p>
  <w:p w14:paraId="7919E8C4" w14:textId="77777777" w:rsidR="00C903B7" w:rsidRDefault="00C903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8F9545" w14:textId="77777777" w:rsidR="00C903B7" w:rsidRDefault="00C903B7">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1F32E" w14:textId="77777777" w:rsidR="00C903B7" w:rsidRDefault="00C903B7">
    <w:pPr>
      <w:pStyle w:val="af6"/>
    </w:pPr>
  </w:p>
  <w:p w14:paraId="638AF404" w14:textId="77777777" w:rsidR="00C903B7" w:rsidRDefault="00C903B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327EE0" w14:textId="77777777" w:rsidR="00C903B7" w:rsidRDefault="00C903B7">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A99F92"/>
    <w:multiLevelType w:val="singleLevel"/>
    <w:tmpl w:val="ECA99F92"/>
    <w:lvl w:ilvl="0">
      <w:start w:val="1"/>
      <w:numFmt w:val="decimal"/>
      <w:suff w:val="nothing"/>
      <w:lvlText w:val="%1、"/>
      <w:lvlJc w:val="left"/>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sz w:val="21"/>
        <w:szCs w:val="21"/>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9"/>
    <w:multiLevelType w:val="multilevel"/>
    <w:tmpl w:val="7846A360"/>
    <w:lvl w:ilvl="0">
      <w:start w:val="1"/>
      <w:numFmt w:val="decimal"/>
      <w:lvlText w:val="%1"/>
      <w:lvlJc w:val="left"/>
      <w:pPr>
        <w:tabs>
          <w:tab w:val="left" w:pos="900"/>
        </w:tabs>
        <w:ind w:left="900" w:hanging="900"/>
      </w:pPr>
      <w:rPr>
        <w:rFonts w:ascii="宋体" w:eastAsia="宋体" w:hAnsi="宋体" w:cs="宋体" w:hint="default"/>
        <w:sz w:val="21"/>
        <w:szCs w:val="21"/>
      </w:rPr>
    </w:lvl>
    <w:lvl w:ilvl="1">
      <w:start w:val="1"/>
      <w:numFmt w:val="decimal"/>
      <w:lvlText w:val="%1.%2"/>
      <w:lvlJc w:val="left"/>
      <w:pPr>
        <w:tabs>
          <w:tab w:val="left" w:pos="1589"/>
        </w:tabs>
        <w:ind w:left="1468" w:hanging="900"/>
      </w:pPr>
      <w:rPr>
        <w:rFonts w:ascii="宋体" w:eastAsia="宋体" w:hAnsi="宋体" w:cs="宋体" w:hint="default"/>
        <w:color w:val="000000" w:themeColor="text1"/>
        <w:sz w:val="21"/>
        <w:szCs w:val="24"/>
      </w:rPr>
    </w:lvl>
    <w:lvl w:ilvl="2">
      <w:start w:val="1"/>
      <w:numFmt w:val="decimal"/>
      <w:lvlText w:val="%1.%2.%3"/>
      <w:lvlJc w:val="left"/>
      <w:pPr>
        <w:tabs>
          <w:tab w:val="left" w:pos="1980"/>
        </w:tabs>
        <w:ind w:left="1980" w:hanging="900"/>
      </w:pPr>
      <w:rPr>
        <w:rFonts w:ascii="宋体" w:eastAsia="宋体" w:hAnsi="宋体" w:cs="宋体" w:hint="default"/>
        <w:sz w:val="21"/>
        <w:szCs w:val="21"/>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宋体" w:eastAsia="宋体" w:hAnsi="宋体" w:cs="宋体" w:hint="default"/>
        <w:sz w:val="21"/>
        <w:szCs w:val="21"/>
      </w:rPr>
    </w:lvl>
    <w:lvl w:ilvl="2">
      <w:start w:val="1"/>
      <w:numFmt w:val="decimal"/>
      <w:lvlText w:val="%1.%2.%3"/>
      <w:lvlJc w:val="left"/>
      <w:pPr>
        <w:tabs>
          <w:tab w:val="left" w:pos="1980"/>
        </w:tabs>
        <w:ind w:left="1980" w:hanging="900"/>
      </w:pPr>
      <w:rPr>
        <w:rFonts w:ascii="宋体" w:eastAsia="宋体" w:hAnsi="宋体" w:cs="宋体" w:hint="default"/>
        <w:sz w:val="21"/>
        <w:szCs w:val="21"/>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3E487E37"/>
    <w:multiLevelType w:val="multilevel"/>
    <w:tmpl w:val="3E487E37"/>
    <w:lvl w:ilvl="0">
      <w:start w:val="1"/>
      <w:numFmt w:val="decimal"/>
      <w:lvlText w:val="%1"/>
      <w:lvlJc w:val="left"/>
      <w:pPr>
        <w:tabs>
          <w:tab w:val="left" w:pos="900"/>
        </w:tabs>
        <w:ind w:left="900" w:hanging="900"/>
      </w:pPr>
      <w:rPr>
        <w:rFonts w:ascii="宋体" w:eastAsia="宋体" w:hAnsi="宋体" w:cs="宋体" w:hint="default"/>
        <w:sz w:val="21"/>
        <w:szCs w:val="21"/>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0"/>
  </w:num>
  <w:num w:numId="9">
    <w:abstractNumId w:val="7"/>
  </w:num>
  <w:num w:numId="10">
    <w:abstractNumId w:val="1"/>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1ZDVhN2E2NGE1ODlkYTk0MWZlMTI0Njg1NGE4ZjMifQ=="/>
  </w:docVars>
  <w:rsids>
    <w:rsidRoot w:val="00942E01"/>
    <w:rsid w:val="BFAF7019"/>
    <w:rsid w:val="DA3B873C"/>
    <w:rsid w:val="EFE7B0BF"/>
    <w:rsid w:val="F7EB6D5F"/>
    <w:rsid w:val="000171CC"/>
    <w:rsid w:val="00027886"/>
    <w:rsid w:val="00035D5B"/>
    <w:rsid w:val="00041E0A"/>
    <w:rsid w:val="000C4B8C"/>
    <w:rsid w:val="00107538"/>
    <w:rsid w:val="00130D4D"/>
    <w:rsid w:val="00132176"/>
    <w:rsid w:val="001539F4"/>
    <w:rsid w:val="00157C6A"/>
    <w:rsid w:val="001B11A8"/>
    <w:rsid w:val="001B7C9F"/>
    <w:rsid w:val="001C337A"/>
    <w:rsid w:val="001D0570"/>
    <w:rsid w:val="00221DEF"/>
    <w:rsid w:val="00221F2A"/>
    <w:rsid w:val="002263CA"/>
    <w:rsid w:val="002515B9"/>
    <w:rsid w:val="00261A40"/>
    <w:rsid w:val="002674BC"/>
    <w:rsid w:val="00281435"/>
    <w:rsid w:val="002C507C"/>
    <w:rsid w:val="002C56FF"/>
    <w:rsid w:val="00307D5B"/>
    <w:rsid w:val="00370990"/>
    <w:rsid w:val="00372BB5"/>
    <w:rsid w:val="003A2326"/>
    <w:rsid w:val="003B51CC"/>
    <w:rsid w:val="003B7631"/>
    <w:rsid w:val="003C7C39"/>
    <w:rsid w:val="004564E1"/>
    <w:rsid w:val="00473B22"/>
    <w:rsid w:val="00493C8E"/>
    <w:rsid w:val="00497BB9"/>
    <w:rsid w:val="004A1EB3"/>
    <w:rsid w:val="004D49DB"/>
    <w:rsid w:val="004E1035"/>
    <w:rsid w:val="004F484B"/>
    <w:rsid w:val="00513A9B"/>
    <w:rsid w:val="00521EC3"/>
    <w:rsid w:val="005231E6"/>
    <w:rsid w:val="00542265"/>
    <w:rsid w:val="00564398"/>
    <w:rsid w:val="00567023"/>
    <w:rsid w:val="0059108A"/>
    <w:rsid w:val="005C0EA1"/>
    <w:rsid w:val="005E580A"/>
    <w:rsid w:val="005F1F46"/>
    <w:rsid w:val="005F31A8"/>
    <w:rsid w:val="00602B1E"/>
    <w:rsid w:val="00642749"/>
    <w:rsid w:val="00657085"/>
    <w:rsid w:val="006642FE"/>
    <w:rsid w:val="006816CF"/>
    <w:rsid w:val="006B18DA"/>
    <w:rsid w:val="006B6125"/>
    <w:rsid w:val="007109D4"/>
    <w:rsid w:val="00735F68"/>
    <w:rsid w:val="00743ED5"/>
    <w:rsid w:val="007502A9"/>
    <w:rsid w:val="00782298"/>
    <w:rsid w:val="00785A2B"/>
    <w:rsid w:val="007869E8"/>
    <w:rsid w:val="007A7238"/>
    <w:rsid w:val="007D10C7"/>
    <w:rsid w:val="007E1DE1"/>
    <w:rsid w:val="007F1941"/>
    <w:rsid w:val="0081511A"/>
    <w:rsid w:val="00853D4E"/>
    <w:rsid w:val="00864FD7"/>
    <w:rsid w:val="00877A12"/>
    <w:rsid w:val="008839DA"/>
    <w:rsid w:val="00891AE3"/>
    <w:rsid w:val="00893507"/>
    <w:rsid w:val="008A2A3B"/>
    <w:rsid w:val="008A4FCA"/>
    <w:rsid w:val="008B5262"/>
    <w:rsid w:val="008C09D4"/>
    <w:rsid w:val="008C7DAC"/>
    <w:rsid w:val="008D32EA"/>
    <w:rsid w:val="008F4DEB"/>
    <w:rsid w:val="00904F39"/>
    <w:rsid w:val="009202DF"/>
    <w:rsid w:val="009318A1"/>
    <w:rsid w:val="009424E1"/>
    <w:rsid w:val="00942E01"/>
    <w:rsid w:val="00951528"/>
    <w:rsid w:val="00990332"/>
    <w:rsid w:val="009A0AA8"/>
    <w:rsid w:val="009C0408"/>
    <w:rsid w:val="009E007E"/>
    <w:rsid w:val="009E0F6A"/>
    <w:rsid w:val="00A013E0"/>
    <w:rsid w:val="00A0690E"/>
    <w:rsid w:val="00A16E88"/>
    <w:rsid w:val="00A80258"/>
    <w:rsid w:val="00A90B8D"/>
    <w:rsid w:val="00AB51B1"/>
    <w:rsid w:val="00AF2617"/>
    <w:rsid w:val="00B265D8"/>
    <w:rsid w:val="00B26F3E"/>
    <w:rsid w:val="00B361CF"/>
    <w:rsid w:val="00B364F5"/>
    <w:rsid w:val="00B563FA"/>
    <w:rsid w:val="00B674DB"/>
    <w:rsid w:val="00B80C23"/>
    <w:rsid w:val="00B870C2"/>
    <w:rsid w:val="00B936E4"/>
    <w:rsid w:val="00BA2DE3"/>
    <w:rsid w:val="00BF3300"/>
    <w:rsid w:val="00C146D8"/>
    <w:rsid w:val="00C30A9A"/>
    <w:rsid w:val="00C32C2B"/>
    <w:rsid w:val="00C440DB"/>
    <w:rsid w:val="00C5368B"/>
    <w:rsid w:val="00C903B7"/>
    <w:rsid w:val="00CD0081"/>
    <w:rsid w:val="00CE6E2E"/>
    <w:rsid w:val="00D127F3"/>
    <w:rsid w:val="00D5688F"/>
    <w:rsid w:val="00D81D16"/>
    <w:rsid w:val="00DA748A"/>
    <w:rsid w:val="00DB03C1"/>
    <w:rsid w:val="00DB3412"/>
    <w:rsid w:val="00DC76AA"/>
    <w:rsid w:val="00DD6BAC"/>
    <w:rsid w:val="00E0263C"/>
    <w:rsid w:val="00E058B2"/>
    <w:rsid w:val="00E16586"/>
    <w:rsid w:val="00E45656"/>
    <w:rsid w:val="00E71647"/>
    <w:rsid w:val="00E82C53"/>
    <w:rsid w:val="00E9403D"/>
    <w:rsid w:val="00E9615A"/>
    <w:rsid w:val="00EA0857"/>
    <w:rsid w:val="00EA0BC3"/>
    <w:rsid w:val="00EA6944"/>
    <w:rsid w:val="00EC0E32"/>
    <w:rsid w:val="00ED6B48"/>
    <w:rsid w:val="00EF5308"/>
    <w:rsid w:val="00F1385E"/>
    <w:rsid w:val="00F17A05"/>
    <w:rsid w:val="00F61022"/>
    <w:rsid w:val="00F75A9C"/>
    <w:rsid w:val="00F85210"/>
    <w:rsid w:val="00F90D7B"/>
    <w:rsid w:val="00FC58BC"/>
    <w:rsid w:val="00FC6301"/>
    <w:rsid w:val="00FD1CA4"/>
    <w:rsid w:val="00FD7329"/>
    <w:rsid w:val="00FF4EF4"/>
    <w:rsid w:val="00FF669F"/>
    <w:rsid w:val="02FA438B"/>
    <w:rsid w:val="0338552D"/>
    <w:rsid w:val="03D60954"/>
    <w:rsid w:val="043F299D"/>
    <w:rsid w:val="05270E2F"/>
    <w:rsid w:val="05470685"/>
    <w:rsid w:val="05A625A8"/>
    <w:rsid w:val="060A3E55"/>
    <w:rsid w:val="060F2843"/>
    <w:rsid w:val="063C785C"/>
    <w:rsid w:val="06436049"/>
    <w:rsid w:val="066D4FD8"/>
    <w:rsid w:val="06846D8D"/>
    <w:rsid w:val="06A36D61"/>
    <w:rsid w:val="07E92F09"/>
    <w:rsid w:val="07F94451"/>
    <w:rsid w:val="08726C6F"/>
    <w:rsid w:val="090052F7"/>
    <w:rsid w:val="09EF09C1"/>
    <w:rsid w:val="0A4A207D"/>
    <w:rsid w:val="0AFD53C2"/>
    <w:rsid w:val="0B021AFA"/>
    <w:rsid w:val="0B873922"/>
    <w:rsid w:val="0C6C454B"/>
    <w:rsid w:val="0C765CFD"/>
    <w:rsid w:val="0D505C1B"/>
    <w:rsid w:val="0D6B4803"/>
    <w:rsid w:val="0DD65786"/>
    <w:rsid w:val="0DFE77AF"/>
    <w:rsid w:val="0E9C279A"/>
    <w:rsid w:val="0F401A4A"/>
    <w:rsid w:val="0F5E5378"/>
    <w:rsid w:val="0F9860D2"/>
    <w:rsid w:val="101A42BE"/>
    <w:rsid w:val="10D10E21"/>
    <w:rsid w:val="11390774"/>
    <w:rsid w:val="115D26B4"/>
    <w:rsid w:val="13482EF0"/>
    <w:rsid w:val="13487FBF"/>
    <w:rsid w:val="14107EB2"/>
    <w:rsid w:val="14162A18"/>
    <w:rsid w:val="144F6CED"/>
    <w:rsid w:val="148D1503"/>
    <w:rsid w:val="149A777C"/>
    <w:rsid w:val="15544A3D"/>
    <w:rsid w:val="15C40F54"/>
    <w:rsid w:val="17575DF8"/>
    <w:rsid w:val="178A3AD7"/>
    <w:rsid w:val="18FF0A5A"/>
    <w:rsid w:val="19495FA3"/>
    <w:rsid w:val="1A2E1092"/>
    <w:rsid w:val="1A7E3F9C"/>
    <w:rsid w:val="1AE17EB2"/>
    <w:rsid w:val="1AF8344E"/>
    <w:rsid w:val="1B355A9A"/>
    <w:rsid w:val="1B471DA7"/>
    <w:rsid w:val="1B9413C8"/>
    <w:rsid w:val="1BDB0DA5"/>
    <w:rsid w:val="1C3E2C90"/>
    <w:rsid w:val="1DA63635"/>
    <w:rsid w:val="1ECD3A68"/>
    <w:rsid w:val="1F38206B"/>
    <w:rsid w:val="1FD665DF"/>
    <w:rsid w:val="20C42B99"/>
    <w:rsid w:val="21442F49"/>
    <w:rsid w:val="21983295"/>
    <w:rsid w:val="21C127EB"/>
    <w:rsid w:val="21E0277B"/>
    <w:rsid w:val="21F32830"/>
    <w:rsid w:val="22D327D6"/>
    <w:rsid w:val="232D53DE"/>
    <w:rsid w:val="23520891"/>
    <w:rsid w:val="235B1587"/>
    <w:rsid w:val="23765A81"/>
    <w:rsid w:val="23AB3753"/>
    <w:rsid w:val="23DF33FD"/>
    <w:rsid w:val="240D1D18"/>
    <w:rsid w:val="242B03F0"/>
    <w:rsid w:val="24C0322E"/>
    <w:rsid w:val="25643BBA"/>
    <w:rsid w:val="26101767"/>
    <w:rsid w:val="26881B2A"/>
    <w:rsid w:val="26DC1E3D"/>
    <w:rsid w:val="27351CB2"/>
    <w:rsid w:val="28DF6238"/>
    <w:rsid w:val="2A662182"/>
    <w:rsid w:val="2AE00186"/>
    <w:rsid w:val="2AEA0A59"/>
    <w:rsid w:val="2BA25943"/>
    <w:rsid w:val="2C45667E"/>
    <w:rsid w:val="2C5A3D85"/>
    <w:rsid w:val="2CB371D5"/>
    <w:rsid w:val="2CB63865"/>
    <w:rsid w:val="2CDF621C"/>
    <w:rsid w:val="2CEC565E"/>
    <w:rsid w:val="2D9313C9"/>
    <w:rsid w:val="2DD62191"/>
    <w:rsid w:val="2E022F49"/>
    <w:rsid w:val="30474804"/>
    <w:rsid w:val="30AD6621"/>
    <w:rsid w:val="30B15639"/>
    <w:rsid w:val="319B6BB5"/>
    <w:rsid w:val="31A8140B"/>
    <w:rsid w:val="31B26CD2"/>
    <w:rsid w:val="31B73513"/>
    <w:rsid w:val="31FE7144"/>
    <w:rsid w:val="3210122D"/>
    <w:rsid w:val="3227669B"/>
    <w:rsid w:val="322A7F39"/>
    <w:rsid w:val="32B47020"/>
    <w:rsid w:val="33AE06F6"/>
    <w:rsid w:val="354D093F"/>
    <w:rsid w:val="359B5B28"/>
    <w:rsid w:val="360C1EE5"/>
    <w:rsid w:val="362F3D70"/>
    <w:rsid w:val="36A11949"/>
    <w:rsid w:val="374D1097"/>
    <w:rsid w:val="38710670"/>
    <w:rsid w:val="38B76314"/>
    <w:rsid w:val="38D64977"/>
    <w:rsid w:val="39A16D33"/>
    <w:rsid w:val="39BC591B"/>
    <w:rsid w:val="3A1F5866"/>
    <w:rsid w:val="3B475F4D"/>
    <w:rsid w:val="3C3D6ABB"/>
    <w:rsid w:val="3C5E53AF"/>
    <w:rsid w:val="3D1312D0"/>
    <w:rsid w:val="3D335D81"/>
    <w:rsid w:val="3D70539A"/>
    <w:rsid w:val="3E500D27"/>
    <w:rsid w:val="3E656782"/>
    <w:rsid w:val="3E6E11AD"/>
    <w:rsid w:val="3F32667F"/>
    <w:rsid w:val="407E2D76"/>
    <w:rsid w:val="40A3235E"/>
    <w:rsid w:val="41306BEE"/>
    <w:rsid w:val="41A35612"/>
    <w:rsid w:val="41BF3E6F"/>
    <w:rsid w:val="41FB740E"/>
    <w:rsid w:val="42723E42"/>
    <w:rsid w:val="43000F6E"/>
    <w:rsid w:val="43227FB4"/>
    <w:rsid w:val="4416031D"/>
    <w:rsid w:val="447C2548"/>
    <w:rsid w:val="44E51552"/>
    <w:rsid w:val="450B4C32"/>
    <w:rsid w:val="456A150E"/>
    <w:rsid w:val="459E4A6E"/>
    <w:rsid w:val="45B7168C"/>
    <w:rsid w:val="45D24718"/>
    <w:rsid w:val="46821C9A"/>
    <w:rsid w:val="474006A1"/>
    <w:rsid w:val="480501C2"/>
    <w:rsid w:val="493B6CB8"/>
    <w:rsid w:val="496A3C15"/>
    <w:rsid w:val="499E04EB"/>
    <w:rsid w:val="49F17D5E"/>
    <w:rsid w:val="4A8F0E29"/>
    <w:rsid w:val="4C6836E0"/>
    <w:rsid w:val="4CC94861"/>
    <w:rsid w:val="4D3961B6"/>
    <w:rsid w:val="4F3F6798"/>
    <w:rsid w:val="4FA55230"/>
    <w:rsid w:val="5072788C"/>
    <w:rsid w:val="507C1E50"/>
    <w:rsid w:val="50BE7D72"/>
    <w:rsid w:val="51007ABC"/>
    <w:rsid w:val="512322CB"/>
    <w:rsid w:val="512F0C70"/>
    <w:rsid w:val="517A2F50"/>
    <w:rsid w:val="51FA302C"/>
    <w:rsid w:val="52733715"/>
    <w:rsid w:val="53206AC2"/>
    <w:rsid w:val="534D3630"/>
    <w:rsid w:val="53C5766A"/>
    <w:rsid w:val="53D6562E"/>
    <w:rsid w:val="54085FF4"/>
    <w:rsid w:val="549D4D06"/>
    <w:rsid w:val="552365D2"/>
    <w:rsid w:val="55A03C1B"/>
    <w:rsid w:val="55EF5941"/>
    <w:rsid w:val="5617492C"/>
    <w:rsid w:val="563121C1"/>
    <w:rsid w:val="56D11CF3"/>
    <w:rsid w:val="56D46542"/>
    <w:rsid w:val="57024B59"/>
    <w:rsid w:val="584D231A"/>
    <w:rsid w:val="58B34656"/>
    <w:rsid w:val="5A981B53"/>
    <w:rsid w:val="5AB956DF"/>
    <w:rsid w:val="5AFA5E4B"/>
    <w:rsid w:val="5B364684"/>
    <w:rsid w:val="5BE5465A"/>
    <w:rsid w:val="5C8542B2"/>
    <w:rsid w:val="5C950743"/>
    <w:rsid w:val="5CAE513F"/>
    <w:rsid w:val="5D094A6B"/>
    <w:rsid w:val="5DA66D90"/>
    <w:rsid w:val="5DC92D73"/>
    <w:rsid w:val="5E373AEB"/>
    <w:rsid w:val="5E7666EA"/>
    <w:rsid w:val="5E930A90"/>
    <w:rsid w:val="5E954808"/>
    <w:rsid w:val="5E9A6A82"/>
    <w:rsid w:val="5EDA046D"/>
    <w:rsid w:val="5F2150E3"/>
    <w:rsid w:val="5F2A78F5"/>
    <w:rsid w:val="5FBB3CDE"/>
    <w:rsid w:val="602816AC"/>
    <w:rsid w:val="603B13E0"/>
    <w:rsid w:val="613009FC"/>
    <w:rsid w:val="616606D1"/>
    <w:rsid w:val="61B51357"/>
    <w:rsid w:val="61C15155"/>
    <w:rsid w:val="620F3A24"/>
    <w:rsid w:val="62185772"/>
    <w:rsid w:val="624038C7"/>
    <w:rsid w:val="626D586B"/>
    <w:rsid w:val="62BD60DC"/>
    <w:rsid w:val="631107F6"/>
    <w:rsid w:val="634562FD"/>
    <w:rsid w:val="6399417E"/>
    <w:rsid w:val="63B40D15"/>
    <w:rsid w:val="63EF49BB"/>
    <w:rsid w:val="642A77A1"/>
    <w:rsid w:val="649620A0"/>
    <w:rsid w:val="65B31A18"/>
    <w:rsid w:val="65B874DC"/>
    <w:rsid w:val="65E240AB"/>
    <w:rsid w:val="662D17CA"/>
    <w:rsid w:val="674A7AC9"/>
    <w:rsid w:val="68CA10A4"/>
    <w:rsid w:val="68D55291"/>
    <w:rsid w:val="69164798"/>
    <w:rsid w:val="69DA3900"/>
    <w:rsid w:val="6A394F82"/>
    <w:rsid w:val="6CC938CF"/>
    <w:rsid w:val="6D4B5272"/>
    <w:rsid w:val="6E413A6F"/>
    <w:rsid w:val="6E427DDD"/>
    <w:rsid w:val="6EDD06CC"/>
    <w:rsid w:val="70841865"/>
    <w:rsid w:val="70F03B20"/>
    <w:rsid w:val="71AC78D2"/>
    <w:rsid w:val="71CC633B"/>
    <w:rsid w:val="72AA7CFF"/>
    <w:rsid w:val="72C15774"/>
    <w:rsid w:val="72FFAC2F"/>
    <w:rsid w:val="73016032"/>
    <w:rsid w:val="731621D3"/>
    <w:rsid w:val="735309F4"/>
    <w:rsid w:val="7420471D"/>
    <w:rsid w:val="742F2BB2"/>
    <w:rsid w:val="74FE76F7"/>
    <w:rsid w:val="75287D2D"/>
    <w:rsid w:val="76A96C4B"/>
    <w:rsid w:val="76C57B88"/>
    <w:rsid w:val="76D65566"/>
    <w:rsid w:val="78322C70"/>
    <w:rsid w:val="789E0306"/>
    <w:rsid w:val="79654980"/>
    <w:rsid w:val="7971753A"/>
    <w:rsid w:val="7A100D8F"/>
    <w:rsid w:val="7B7E6EB3"/>
    <w:rsid w:val="7BCC1FF6"/>
    <w:rsid w:val="7C43544C"/>
    <w:rsid w:val="7CC7600D"/>
    <w:rsid w:val="7E381072"/>
    <w:rsid w:val="7F2A644F"/>
    <w:rsid w:val="7F7678E7"/>
    <w:rsid w:val="7F8C2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0BA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unhideWhenUsed="1"/>
    <w:lsdException w:name="annotation text"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1260"/>
      <w:jc w:val="left"/>
    </w:pPr>
    <w:rPr>
      <w:rFonts w:ascii="Calibri" w:hAnsi="Calibri" w:cs="Calibri"/>
      <w:sz w:val="18"/>
      <w:szCs w:val="18"/>
    </w:r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Char"/>
    <w:qFormat/>
    <w:pPr>
      <w:shd w:val="clear" w:color="auto" w:fill="000080"/>
    </w:pPr>
  </w:style>
  <w:style w:type="paragraph" w:styleId="ad">
    <w:name w:val="toa heading"/>
    <w:basedOn w:val="a6"/>
    <w:next w:val="a6"/>
    <w:unhideWhenUsed/>
    <w:qFormat/>
    <w:pPr>
      <w:spacing w:before="120"/>
    </w:pPr>
    <w:rPr>
      <w:rFonts w:ascii="Arial" w:hAnsi="Arial" w:cs="Arial"/>
      <w:sz w:val="24"/>
    </w:rPr>
  </w:style>
  <w:style w:type="paragraph" w:styleId="ae">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
    <w:name w:val="Body Text"/>
    <w:basedOn w:val="a6"/>
    <w:link w:val="Char0"/>
    <w:qFormat/>
    <w:pPr>
      <w:tabs>
        <w:tab w:val="left" w:pos="567"/>
      </w:tabs>
      <w:spacing w:before="120" w:line="22" w:lineRule="atLeast"/>
    </w:pPr>
    <w:rPr>
      <w:rFonts w:ascii="宋体" w:hAnsi="宋体"/>
      <w:sz w:val="24"/>
    </w:rPr>
  </w:style>
  <w:style w:type="paragraph" w:styleId="af0">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1">
    <w:name w:val="Block Text"/>
    <w:basedOn w:val="a6"/>
    <w:qFormat/>
    <w:pPr>
      <w:widowControl/>
      <w:ind w:left="480" w:right="-341" w:firstLine="513"/>
    </w:pPr>
    <w:rPr>
      <w:kern w:val="0"/>
      <w:sz w:val="24"/>
      <w:szCs w:val="20"/>
    </w:rPr>
  </w:style>
  <w:style w:type="paragraph" w:styleId="50">
    <w:name w:val="toc 5"/>
    <w:basedOn w:val="a6"/>
    <w:next w:val="a6"/>
    <w:uiPriority w:val="39"/>
    <w:qFormat/>
    <w:pPr>
      <w:ind w:left="840"/>
      <w:jc w:val="left"/>
    </w:pPr>
    <w:rPr>
      <w:rFonts w:ascii="Calibri" w:hAnsi="Calibri" w:cs="Calibri"/>
      <w:sz w:val="18"/>
      <w:szCs w:val="18"/>
    </w:rPr>
  </w:style>
  <w:style w:type="paragraph" w:styleId="32">
    <w:name w:val="toc 3"/>
    <w:basedOn w:val="a6"/>
    <w:next w:val="a6"/>
    <w:uiPriority w:val="39"/>
    <w:qFormat/>
    <w:pPr>
      <w:ind w:left="420"/>
      <w:jc w:val="left"/>
    </w:pPr>
    <w:rPr>
      <w:rFonts w:ascii="Calibri" w:hAnsi="Calibri" w:cs="Calibri"/>
      <w:i/>
      <w:iCs/>
      <w:sz w:val="20"/>
      <w:szCs w:val="20"/>
    </w:rPr>
  </w:style>
  <w:style w:type="paragraph" w:styleId="af2">
    <w:name w:val="Plain Text"/>
    <w:basedOn w:val="a6"/>
    <w:next w:val="a6"/>
    <w:link w:val="Char3"/>
    <w:qFormat/>
    <w:rPr>
      <w:rFonts w:ascii="宋体" w:hAnsi="Courier New" w:hint="eastAsia"/>
      <w:szCs w:val="20"/>
    </w:rPr>
  </w:style>
  <w:style w:type="paragraph" w:styleId="80">
    <w:name w:val="toc 8"/>
    <w:basedOn w:val="a6"/>
    <w:next w:val="a6"/>
    <w:uiPriority w:val="39"/>
    <w:qFormat/>
    <w:pPr>
      <w:ind w:left="1470"/>
      <w:jc w:val="left"/>
    </w:pPr>
    <w:rPr>
      <w:rFonts w:ascii="Calibri" w:hAnsi="Calibri" w:cs="Calibri"/>
      <w:sz w:val="18"/>
      <w:szCs w:val="18"/>
    </w:rPr>
  </w:style>
  <w:style w:type="paragraph" w:styleId="af3">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4">
    <w:name w:val="Balloon Text"/>
    <w:basedOn w:val="a6"/>
    <w:link w:val="Char5"/>
    <w:qFormat/>
    <w:rPr>
      <w:sz w:val="18"/>
      <w:szCs w:val="18"/>
    </w:rPr>
  </w:style>
  <w:style w:type="paragraph" w:styleId="af5">
    <w:name w:val="footer"/>
    <w:basedOn w:val="a6"/>
    <w:link w:val="Char6"/>
    <w:uiPriority w:val="99"/>
    <w:unhideWhenUsed/>
    <w:qFormat/>
    <w:pPr>
      <w:tabs>
        <w:tab w:val="center" w:pos="4153"/>
        <w:tab w:val="right" w:pos="8306"/>
      </w:tabs>
      <w:snapToGrid w:val="0"/>
      <w:jc w:val="left"/>
    </w:pPr>
    <w:rPr>
      <w:sz w:val="18"/>
      <w:szCs w:val="18"/>
    </w:rPr>
  </w:style>
  <w:style w:type="paragraph" w:styleId="af6">
    <w:name w:val="header"/>
    <w:basedOn w:val="a6"/>
    <w:link w:val="Char7"/>
    <w:unhideWhenUsed/>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spacing w:before="120" w:after="120"/>
      <w:jc w:val="left"/>
    </w:pPr>
    <w:rPr>
      <w:rFonts w:ascii="Calibri" w:hAnsi="Calibri" w:cs="Calibri"/>
      <w:b/>
      <w:bCs/>
      <w:caps/>
      <w:sz w:val="20"/>
      <w:szCs w:val="20"/>
    </w:rPr>
  </w:style>
  <w:style w:type="paragraph" w:styleId="40">
    <w:name w:val="toc 4"/>
    <w:basedOn w:val="a6"/>
    <w:next w:val="a6"/>
    <w:uiPriority w:val="39"/>
    <w:qFormat/>
    <w:pPr>
      <w:ind w:left="630"/>
      <w:jc w:val="left"/>
    </w:pPr>
    <w:rPr>
      <w:rFonts w:ascii="Calibri" w:hAnsi="Calibri" w:cs="Calibri"/>
      <w:sz w:val="18"/>
      <w:szCs w:val="18"/>
    </w:rPr>
  </w:style>
  <w:style w:type="paragraph" w:styleId="60">
    <w:name w:val="toc 6"/>
    <w:basedOn w:val="a6"/>
    <w:next w:val="a6"/>
    <w:uiPriority w:val="39"/>
    <w:qFormat/>
    <w:pPr>
      <w:ind w:left="1050"/>
      <w:jc w:val="left"/>
    </w:pPr>
    <w:rPr>
      <w:rFonts w:ascii="Calibri" w:hAnsi="Calibri" w:cs="Calibri"/>
      <w:sz w:val="18"/>
      <w:szCs w:val="18"/>
    </w:r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ind w:left="210"/>
      <w:jc w:val="left"/>
    </w:pPr>
    <w:rPr>
      <w:rFonts w:ascii="Calibri" w:hAnsi="Calibri" w:cs="Calibri"/>
      <w:smallCaps/>
      <w:sz w:val="20"/>
      <w:szCs w:val="20"/>
    </w:rPr>
  </w:style>
  <w:style w:type="paragraph" w:styleId="90">
    <w:name w:val="toc 9"/>
    <w:basedOn w:val="a6"/>
    <w:next w:val="a6"/>
    <w:uiPriority w:val="39"/>
    <w:qFormat/>
    <w:pPr>
      <w:ind w:left="1680"/>
      <w:jc w:val="left"/>
    </w:pPr>
    <w:rPr>
      <w:rFonts w:ascii="Calibri" w:hAnsi="Calibri" w:cs="Calibri"/>
      <w:sz w:val="18"/>
      <w:szCs w:val="18"/>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7">
    <w:name w:val="Normal (Web)"/>
    <w:basedOn w:val="a6"/>
    <w:link w:val="Char8"/>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8">
    <w:name w:val="Title"/>
    <w:basedOn w:val="a6"/>
    <w:link w:val="Char11"/>
    <w:qFormat/>
    <w:pPr>
      <w:jc w:val="center"/>
      <w:outlineLvl w:val="0"/>
    </w:pPr>
    <w:rPr>
      <w:b/>
      <w:sz w:val="32"/>
      <w:szCs w:val="20"/>
    </w:rPr>
  </w:style>
  <w:style w:type="paragraph" w:styleId="af9">
    <w:name w:val="annotation subject"/>
    <w:basedOn w:val="ae"/>
    <w:next w:val="ae"/>
    <w:link w:val="Char9"/>
    <w:qFormat/>
    <w:rPr>
      <w:b/>
      <w:bCs/>
    </w:rPr>
  </w:style>
  <w:style w:type="paragraph" w:styleId="afa">
    <w:name w:val="Body Text First Indent"/>
    <w:basedOn w:val="af"/>
    <w:next w:val="a6"/>
    <w:qFormat/>
    <w:pPr>
      <w:ind w:firstLineChars="100" w:firstLine="100"/>
    </w:pPr>
  </w:style>
  <w:style w:type="paragraph" w:styleId="25">
    <w:name w:val="Body Text First Indent 2"/>
    <w:basedOn w:val="af0"/>
    <w:link w:val="2Char0"/>
    <w:qFormat/>
    <w:pPr>
      <w:spacing w:after="120" w:line="480" w:lineRule="exact"/>
      <w:ind w:leftChars="200" w:left="420" w:firstLineChars="200" w:firstLine="420"/>
    </w:pPr>
    <w:rPr>
      <w:szCs w:val="20"/>
    </w:rPr>
  </w:style>
  <w:style w:type="table" w:styleId="afb">
    <w:name w:val="Table Grid"/>
    <w:basedOn w:val="a9"/>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Pr>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uiPriority w:val="22"/>
    <w:qFormat/>
    <w:rPr>
      <w:b/>
      <w:bCs/>
    </w:rPr>
  </w:style>
  <w:style w:type="character" w:styleId="afd">
    <w:name w:val="page number"/>
    <w:qFormat/>
  </w:style>
  <w:style w:type="character" w:styleId="afe">
    <w:name w:val="FollowedHyperlink"/>
    <w:uiPriority w:val="99"/>
    <w:qFormat/>
    <w:rPr>
      <w:color w:val="800080"/>
      <w:u w:val="single"/>
    </w:rPr>
  </w:style>
  <w:style w:type="character" w:styleId="aff">
    <w:name w:val="Emphasis"/>
    <w:qFormat/>
    <w:rPr>
      <w:color w:val="CC0033"/>
    </w:rPr>
  </w:style>
  <w:style w:type="character" w:styleId="aff0">
    <w:name w:val="Hyperlink"/>
    <w:uiPriority w:val="99"/>
    <w:qFormat/>
    <w:rPr>
      <w:color w:val="0000FF"/>
      <w:u w:val="single"/>
    </w:rPr>
  </w:style>
  <w:style w:type="character" w:styleId="aff1">
    <w:name w:val="annotation reference"/>
    <w:uiPriority w:val="99"/>
    <w:qFormat/>
    <w:rPr>
      <w:sz w:val="21"/>
      <w:szCs w:val="21"/>
    </w:rPr>
  </w:style>
  <w:style w:type="character" w:styleId="HTML0">
    <w:name w:val="HTML Cite"/>
    <w:qFormat/>
    <w:rPr>
      <w:i/>
      <w:iCs/>
    </w:rPr>
  </w:style>
  <w:style w:type="character" w:customStyle="1" w:styleId="Char7">
    <w:name w:val="页眉 Char"/>
    <w:basedOn w:val="a8"/>
    <w:link w:val="af6"/>
    <w:qFormat/>
    <w:rPr>
      <w:sz w:val="18"/>
      <w:szCs w:val="18"/>
    </w:rPr>
  </w:style>
  <w:style w:type="character" w:customStyle="1" w:styleId="Char6">
    <w:name w:val="页脚 Char"/>
    <w:basedOn w:val="a8"/>
    <w:link w:val="af5"/>
    <w:uiPriority w:val="99"/>
    <w:qFormat/>
    <w:rPr>
      <w:sz w:val="18"/>
      <w:szCs w:val="18"/>
    </w:rPr>
  </w:style>
  <w:style w:type="character" w:customStyle="1" w:styleId="1Char">
    <w:name w:val="标题 1 Char"/>
    <w:basedOn w:val="a8"/>
    <w:link w:val="11"/>
    <w:qFormat/>
    <w:rPr>
      <w:rFonts w:ascii="宋体" w:eastAsia="宋体" w:hAnsi="Times New Roman" w:cs="Times New Roman"/>
      <w:b/>
      <w:kern w:val="44"/>
      <w:sz w:val="32"/>
      <w:szCs w:val="20"/>
    </w:rPr>
  </w:style>
  <w:style w:type="character" w:customStyle="1" w:styleId="2Char2">
    <w:name w:val="标题 2 Char"/>
    <w:basedOn w:val="a8"/>
    <w:qFormat/>
    <w:rPr>
      <w:rFonts w:asciiTheme="majorHAnsi" w:eastAsiaTheme="majorEastAsia" w:hAnsiTheme="majorHAnsi" w:cstheme="majorBidi"/>
      <w:b/>
      <w:bCs/>
      <w:sz w:val="32"/>
      <w:szCs w:val="32"/>
    </w:rPr>
  </w:style>
  <w:style w:type="character" w:customStyle="1" w:styleId="3Char2">
    <w:name w:val="标题 3 Char"/>
    <w:basedOn w:val="a8"/>
    <w:qFormat/>
    <w:rPr>
      <w:rFonts w:ascii="Times New Roman" w:eastAsia="宋体" w:hAnsi="Times New Roman" w:cs="Times New Roman"/>
      <w:b/>
      <w:bCs/>
      <w:sz w:val="32"/>
      <w:szCs w:val="32"/>
    </w:rPr>
  </w:style>
  <w:style w:type="character" w:customStyle="1" w:styleId="4Char">
    <w:name w:val="标题 4 Char"/>
    <w:basedOn w:val="a8"/>
    <w:link w:val="4"/>
    <w:qFormat/>
    <w:rPr>
      <w:rFonts w:ascii="Arial" w:eastAsia="黑体" w:hAnsi="Arial" w:cs="Times New Roman"/>
      <w:b/>
      <w:kern w:val="0"/>
      <w:sz w:val="28"/>
      <w:szCs w:val="20"/>
    </w:rPr>
  </w:style>
  <w:style w:type="character" w:customStyle="1" w:styleId="5Char">
    <w:name w:val="标题 5 Char"/>
    <w:basedOn w:val="a8"/>
    <w:link w:val="5"/>
    <w:qFormat/>
    <w:rPr>
      <w:rFonts w:ascii="Times New Roman" w:eastAsia="宋体" w:hAnsi="Times New Roman" w:cs="Times New Roman"/>
      <w:b/>
      <w:kern w:val="0"/>
      <w:sz w:val="28"/>
      <w:szCs w:val="20"/>
    </w:rPr>
  </w:style>
  <w:style w:type="character" w:customStyle="1" w:styleId="6Char">
    <w:name w:val="标题 6 Char"/>
    <w:basedOn w:val="a8"/>
    <w:link w:val="6"/>
    <w:qFormat/>
    <w:rPr>
      <w:rFonts w:ascii="Arial" w:eastAsia="黑体" w:hAnsi="Arial" w:cs="Times New Roman"/>
      <w:b/>
      <w:kern w:val="0"/>
      <w:sz w:val="24"/>
      <w:szCs w:val="20"/>
    </w:rPr>
  </w:style>
  <w:style w:type="character" w:customStyle="1" w:styleId="7Char">
    <w:name w:val="标题 7 Char"/>
    <w:basedOn w:val="a8"/>
    <w:link w:val="7"/>
    <w:qFormat/>
    <w:rPr>
      <w:rFonts w:ascii="Times New Roman" w:eastAsia="宋体" w:hAnsi="Times New Roman" w:cs="Times New Roman"/>
      <w:b/>
      <w:kern w:val="0"/>
      <w:sz w:val="24"/>
      <w:szCs w:val="20"/>
    </w:rPr>
  </w:style>
  <w:style w:type="character" w:customStyle="1" w:styleId="8Char">
    <w:name w:val="标题 8 Char"/>
    <w:basedOn w:val="a8"/>
    <w:link w:val="8"/>
    <w:qFormat/>
    <w:rPr>
      <w:rFonts w:ascii="Arial" w:eastAsia="黑体" w:hAnsi="Arial" w:cs="Times New Roman"/>
      <w:kern w:val="0"/>
      <w:sz w:val="24"/>
      <w:szCs w:val="20"/>
    </w:rPr>
  </w:style>
  <w:style w:type="character" w:customStyle="1" w:styleId="9Char">
    <w:name w:val="标题 9 Char"/>
    <w:basedOn w:val="a8"/>
    <w:link w:val="9"/>
    <w:qFormat/>
    <w:rPr>
      <w:rFonts w:ascii="Arial" w:eastAsia="黑体" w:hAnsi="Arial" w:cs="Times New Roman"/>
      <w:kern w:val="0"/>
      <w:szCs w:val="20"/>
    </w:rPr>
  </w:style>
  <w:style w:type="character" w:customStyle="1" w:styleId="2Char1">
    <w:name w:val="标题 2 Char1"/>
    <w:link w:val="21"/>
    <w:qFormat/>
    <w:rPr>
      <w:rFonts w:ascii="Arial" w:eastAsia="黑体" w:hAnsi="Arial" w:cs="Times New Roman"/>
      <w:b/>
      <w:kern w:val="0"/>
      <w:sz w:val="30"/>
      <w:szCs w:val="20"/>
    </w:rPr>
  </w:style>
  <w:style w:type="character" w:customStyle="1" w:styleId="Char1">
    <w:name w:val="正文缩进 Char1"/>
    <w:link w:val="a7"/>
    <w:uiPriority w:val="99"/>
    <w:qFormat/>
    <w:rPr>
      <w:rFonts w:ascii="宋体" w:eastAsia="宋体" w:hAnsi="Times New Roman" w:cs="Times New Roman"/>
      <w:sz w:val="24"/>
      <w:szCs w:val="24"/>
    </w:rPr>
  </w:style>
  <w:style w:type="character" w:customStyle="1" w:styleId="3Char1">
    <w:name w:val="标题 3 Char1"/>
    <w:link w:val="30"/>
    <w:qFormat/>
    <w:rPr>
      <w:rFonts w:ascii="宋体" w:eastAsia="宋体" w:hAnsi="Times New Roman" w:cs="Times New Roman"/>
      <w:b/>
      <w:kern w:val="0"/>
      <w:sz w:val="24"/>
      <w:szCs w:val="20"/>
      <w:u w:val="single"/>
    </w:rPr>
  </w:style>
  <w:style w:type="character" w:customStyle="1" w:styleId="Char">
    <w:name w:val="文档结构图 Char"/>
    <w:basedOn w:val="a8"/>
    <w:link w:val="ac"/>
    <w:qFormat/>
    <w:rPr>
      <w:rFonts w:ascii="Times New Roman" w:eastAsia="宋体" w:hAnsi="Times New Roman" w:cs="Times New Roman"/>
      <w:szCs w:val="24"/>
      <w:shd w:val="clear" w:color="auto" w:fill="000080"/>
    </w:rPr>
  </w:style>
  <w:style w:type="character" w:customStyle="1" w:styleId="Chara">
    <w:name w:val="批注文字 Char"/>
    <w:basedOn w:val="a8"/>
    <w:uiPriority w:val="99"/>
    <w:qFormat/>
    <w:rPr>
      <w:rFonts w:ascii="Times New Roman" w:eastAsia="宋体" w:hAnsi="Times New Roman" w:cs="Times New Roman"/>
      <w:szCs w:val="24"/>
    </w:rPr>
  </w:style>
  <w:style w:type="character" w:customStyle="1" w:styleId="Char10">
    <w:name w:val="批注文字 Char1"/>
    <w:link w:val="ae"/>
    <w:uiPriority w:val="99"/>
    <w:qFormat/>
    <w:rPr>
      <w:rFonts w:ascii="Times New Roman" w:eastAsia="宋体" w:hAnsi="Times New Roman" w:cs="Times New Roman"/>
      <w:szCs w:val="24"/>
    </w:rPr>
  </w:style>
  <w:style w:type="character" w:customStyle="1" w:styleId="3Char">
    <w:name w:val="正文文本 3 Char"/>
    <w:basedOn w:val="a8"/>
    <w:link w:val="31"/>
    <w:qFormat/>
    <w:rPr>
      <w:rFonts w:ascii="Times New Roman" w:eastAsia="宋体" w:hAnsi="Times New Roman" w:cs="Times New Roman"/>
      <w:sz w:val="16"/>
      <w:szCs w:val="16"/>
    </w:rPr>
  </w:style>
  <w:style w:type="character" w:customStyle="1" w:styleId="Char0">
    <w:name w:val="正文文本 Char"/>
    <w:basedOn w:val="a8"/>
    <w:link w:val="af"/>
    <w:qFormat/>
    <w:rPr>
      <w:rFonts w:ascii="宋体" w:eastAsia="宋体" w:hAnsi="宋体" w:cs="Times New Roman"/>
      <w:sz w:val="24"/>
      <w:szCs w:val="24"/>
    </w:rPr>
  </w:style>
  <w:style w:type="character" w:customStyle="1" w:styleId="Charb">
    <w:name w:val="正文文本缩进 Char"/>
    <w:basedOn w:val="a8"/>
    <w:qFormat/>
    <w:rPr>
      <w:rFonts w:ascii="Times New Roman" w:eastAsia="宋体" w:hAnsi="Times New Roman" w:cs="Times New Roman"/>
      <w:szCs w:val="24"/>
    </w:rPr>
  </w:style>
  <w:style w:type="character" w:customStyle="1" w:styleId="Char2">
    <w:name w:val="正文文本缩进 Char2"/>
    <w:link w:val="af0"/>
    <w:qFormat/>
    <w:rPr>
      <w:rFonts w:ascii="Times New Roman" w:eastAsia="宋体" w:hAnsi="Times New Roman" w:cs="Times New Roman"/>
      <w:sz w:val="24"/>
      <w:szCs w:val="24"/>
    </w:rPr>
  </w:style>
  <w:style w:type="character" w:customStyle="1" w:styleId="Char3">
    <w:name w:val="纯文本 Char"/>
    <w:basedOn w:val="a8"/>
    <w:link w:val="af2"/>
    <w:qFormat/>
    <w:rPr>
      <w:rFonts w:ascii="宋体" w:eastAsia="宋体" w:hAnsi="Courier New" w:cs="Times New Roman"/>
      <w:szCs w:val="20"/>
    </w:rPr>
  </w:style>
  <w:style w:type="character" w:customStyle="1" w:styleId="Char4">
    <w:name w:val="日期 Char"/>
    <w:basedOn w:val="a8"/>
    <w:link w:val="af3"/>
    <w:qFormat/>
    <w:rPr>
      <w:rFonts w:ascii="仿宋_GB2312" w:eastAsia="仿宋_GB2312" w:hAnsi="宋体" w:cs="Times New Roman"/>
      <w:color w:val="000000"/>
      <w:sz w:val="24"/>
      <w:szCs w:val="24"/>
    </w:rPr>
  </w:style>
  <w:style w:type="character" w:customStyle="1" w:styleId="2Char">
    <w:name w:val="正文文本缩进 2 Char"/>
    <w:basedOn w:val="a8"/>
    <w:link w:val="23"/>
    <w:qFormat/>
    <w:rPr>
      <w:rFonts w:ascii="仿宋_GB2312" w:eastAsia="仿宋_GB2312" w:hAnsi="Times New Roman" w:cs="Times New Roman"/>
      <w:sz w:val="24"/>
      <w:szCs w:val="24"/>
    </w:rPr>
  </w:style>
  <w:style w:type="character" w:customStyle="1" w:styleId="Char5">
    <w:name w:val="批注框文本 Char"/>
    <w:basedOn w:val="a8"/>
    <w:link w:val="af4"/>
    <w:qFormat/>
    <w:rPr>
      <w:rFonts w:ascii="Times New Roman" w:eastAsia="宋体" w:hAnsi="Times New Roman" w:cs="Times New Roman"/>
      <w:sz w:val="18"/>
      <w:szCs w:val="18"/>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3Char0">
    <w:name w:val="正文文本缩进 3 Char"/>
    <w:basedOn w:val="a8"/>
    <w:link w:val="33"/>
    <w:qFormat/>
    <w:rPr>
      <w:rFonts w:ascii="宋体" w:eastAsia="宋体" w:hAnsi="Times New Roman" w:cs="Times New Roman"/>
      <w:kern w:val="0"/>
      <w:sz w:val="24"/>
      <w:szCs w:val="20"/>
    </w:rPr>
  </w:style>
  <w:style w:type="character" w:customStyle="1" w:styleId="HTMLChar">
    <w:name w:val="HTML 预设格式 Char"/>
    <w:basedOn w:val="a8"/>
    <w:link w:val="HTML"/>
    <w:qFormat/>
    <w:rPr>
      <w:rFonts w:ascii="宋体" w:eastAsia="宋体" w:hAnsi="宋体" w:cs="宋体"/>
      <w:kern w:val="0"/>
      <w:sz w:val="24"/>
      <w:szCs w:val="24"/>
    </w:rPr>
  </w:style>
  <w:style w:type="character" w:customStyle="1" w:styleId="Charc">
    <w:name w:val="标题 Char"/>
    <w:basedOn w:val="a8"/>
    <w:qFormat/>
    <w:rPr>
      <w:rFonts w:asciiTheme="majorHAnsi" w:eastAsia="宋体" w:hAnsiTheme="majorHAnsi" w:cstheme="majorBidi"/>
      <w:b/>
      <w:bCs/>
      <w:sz w:val="32"/>
      <w:szCs w:val="32"/>
    </w:rPr>
  </w:style>
  <w:style w:type="character" w:customStyle="1" w:styleId="Char11">
    <w:name w:val="标题 Char1"/>
    <w:link w:val="af8"/>
    <w:qFormat/>
    <w:rPr>
      <w:rFonts w:ascii="Times New Roman" w:eastAsia="宋体" w:hAnsi="Times New Roman" w:cs="Times New Roman"/>
      <w:b/>
      <w:sz w:val="32"/>
      <w:szCs w:val="20"/>
    </w:rPr>
  </w:style>
  <w:style w:type="character" w:customStyle="1" w:styleId="Char9">
    <w:name w:val="批注主题 Char"/>
    <w:basedOn w:val="Chara"/>
    <w:link w:val="af9"/>
    <w:qFormat/>
    <w:rPr>
      <w:rFonts w:ascii="Times New Roman" w:eastAsia="宋体" w:hAnsi="Times New Roman" w:cs="Times New Roman"/>
      <w:b/>
      <w:bCs/>
      <w:szCs w:val="24"/>
    </w:rPr>
  </w:style>
  <w:style w:type="character" w:customStyle="1" w:styleId="aff2">
    <w:name w:val="批注文字 字符"/>
    <w:uiPriority w:val="99"/>
    <w:qFormat/>
    <w:rPr>
      <w:rFonts w:ascii="Times New Roman" w:eastAsia="宋体" w:hAnsi="Times New Roman" w:cs="Times New Roman"/>
      <w:sz w:val="24"/>
      <w:lang w:val="en-US" w:eastAsia="zh-CN" w:bidi="ar-SA"/>
    </w:rPr>
  </w:style>
  <w:style w:type="character" w:customStyle="1" w:styleId="2Char0">
    <w:name w:val="正文首行缩进 2 Char"/>
    <w:basedOn w:val="Charb"/>
    <w:link w:val="25"/>
    <w:qFormat/>
    <w:rPr>
      <w:rFonts w:ascii="Times New Roman" w:eastAsia="宋体" w:hAnsi="Times New Roman" w:cs="Times New Roman"/>
      <w:sz w:val="24"/>
      <w:szCs w:val="20"/>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4">
    <w:name w:val="正文文本缩进 Char1"/>
    <w:link w:val="14"/>
    <w:qFormat/>
    <w:rPr>
      <w:rFonts w:ascii="宋体" w:eastAsia="宋体" w:hAnsi="宋体"/>
      <w:sz w:val="24"/>
      <w:szCs w:val="24"/>
    </w:rPr>
  </w:style>
  <w:style w:type="paragraph" w:customStyle="1" w:styleId="14">
    <w:name w:val="正文文本缩进1"/>
    <w:basedOn w:val="a6"/>
    <w:link w:val="Char14"/>
    <w:qFormat/>
    <w:pPr>
      <w:spacing w:line="480" w:lineRule="exact"/>
      <w:ind w:firstLineChars="200" w:firstLine="480"/>
    </w:pPr>
    <w:rPr>
      <w:rFonts w:ascii="宋体" w:hAnsi="宋体" w:cstheme="minorBidi"/>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5"/>
    <w:qFormat/>
    <w:rPr>
      <w:rFonts w:ascii="宋体" w:eastAsia="宋体"/>
      <w:snapToGrid w:val="0"/>
      <w:color w:val="000000"/>
      <w:kern w:val="28"/>
      <w:sz w:val="28"/>
    </w:rPr>
  </w:style>
  <w:style w:type="paragraph" w:customStyle="1" w:styleId="15">
    <w:name w:val="正文缩进1"/>
    <w:basedOn w:val="a6"/>
    <w:link w:val="CharChar"/>
    <w:qFormat/>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rPr>
  </w:style>
  <w:style w:type="paragraph" w:styleId="aff3">
    <w:name w:val="List Paragraph"/>
    <w:basedOn w:val="a6"/>
    <w:link w:val="Char15"/>
    <w:uiPriority w:val="34"/>
    <w:qFormat/>
    <w:pPr>
      <w:ind w:firstLineChars="200" w:firstLine="420"/>
    </w:pPr>
    <w:rPr>
      <w:rFonts w:ascii="Calibri" w:hAnsi="Calibri" w:cstheme="minorBid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6">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d">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4"/>
    <w:next w:val="a6"/>
    <w:qFormat/>
    <w:pPr>
      <w:numPr>
        <w:ilvl w:val="3"/>
        <w:numId w:val="1"/>
      </w:numPr>
      <w:ind w:left="0" w:hanging="840"/>
      <w:outlineLvl w:val="3"/>
    </w:pPr>
  </w:style>
  <w:style w:type="paragraph" w:customStyle="1" w:styleId="aff9">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7">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a"/>
    <w:qFormat/>
    <w:pPr>
      <w:numPr>
        <w:numId w:val="6"/>
      </w:numPr>
    </w:pPr>
  </w:style>
  <w:style w:type="paragraph" w:customStyle="1" w:styleId="Char21">
    <w:name w:val="Char21"/>
    <w:basedOn w:val="a6"/>
    <w:qFormat/>
    <w:rPr>
      <w:rFonts w:ascii="Tahoma" w:hAnsi="Tahoma"/>
      <w:sz w:val="24"/>
      <w:szCs w:val="20"/>
    </w:rPr>
  </w:style>
  <w:style w:type="paragraph" w:customStyle="1" w:styleId="affd">
    <w:name w:val="表格文字"/>
    <w:basedOn w:val="af0"/>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szCs w:val="24"/>
      <w:lang w:val="zh-CN"/>
    </w:rPr>
  </w:style>
  <w:style w:type="paragraph" w:customStyle="1" w:styleId="19">
    <w:name w:val="1"/>
    <w:link w:val="1-2Char"/>
    <w:qFormat/>
    <w:pPr>
      <w:spacing w:after="160" w:line="278" w:lineRule="auto"/>
    </w:pPr>
    <w:rPr>
      <w:rFonts w:asciiTheme="minorHAnsi" w:eastAsiaTheme="minorEastAsia" w:hAnsiTheme="minorHAnsi" w:cstheme="minorBidi"/>
      <w:kern w:val="2"/>
      <w:sz w:val="21"/>
      <w:szCs w:val="24"/>
      <w:lang w:val="zh-CN"/>
    </w:rPr>
  </w:style>
  <w:style w:type="paragraph" w:customStyle="1" w:styleId="afff0">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6"/>
    <w:link w:val="Chare"/>
    <w:qFormat/>
    <w:pPr>
      <w:adjustRightInd w:val="0"/>
      <w:snapToGrid w:val="0"/>
      <w:jc w:val="left"/>
    </w:pPr>
    <w:rPr>
      <w:rFonts w:ascii="宋体" w:hAnsi="宋体"/>
      <w:color w:val="000000"/>
      <w:szCs w:val="21"/>
    </w:rPr>
  </w:style>
  <w:style w:type="character" w:customStyle="1" w:styleId="Chare">
    <w:name w:val="正文表格 Char"/>
    <w:link w:val="afff1"/>
    <w:qFormat/>
    <w:rPr>
      <w:rFonts w:ascii="宋体" w:eastAsia="宋体" w:hAnsi="宋体" w:cs="Times New Roman"/>
      <w:color w:val="000000"/>
      <w:szCs w:val="21"/>
    </w:rPr>
  </w:style>
  <w:style w:type="paragraph" w:customStyle="1" w:styleId="afff2">
    <w:name w:val="正文重点"/>
    <w:basedOn w:val="a6"/>
    <w:link w:val="Charf"/>
    <w:qFormat/>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2"/>
    <w:qFormat/>
    <w:rPr>
      <w:rFonts w:ascii="Times New Roman" w:eastAsia="宋体" w:hAnsi="Times New Roman" w:cs="Times New Roman"/>
      <w:b/>
      <w:kern w:val="0"/>
      <w:sz w:val="24"/>
      <w:szCs w:val="20"/>
    </w:rPr>
  </w:style>
  <w:style w:type="paragraph" w:customStyle="1" w:styleId="1-">
    <w:name w:val="标题1-附件"/>
    <w:basedOn w:val="11"/>
    <w:qFormat/>
    <w:pPr>
      <w:jc w:val="left"/>
    </w:pPr>
    <w:rPr>
      <w:sz w:val="24"/>
      <w:szCs w:val="24"/>
    </w:rPr>
  </w:style>
  <w:style w:type="paragraph" w:customStyle="1" w:styleId="afff3">
    <w:name w:val="正文小标题"/>
    <w:basedOn w:val="a6"/>
    <w:next w:val="a7"/>
    <w:link w:val="Charf0"/>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3"/>
    <w:qFormat/>
    <w:rPr>
      <w:rFonts w:ascii="宋体" w:eastAsia="宋体" w:hAnsi="宋体" w:cs="Times New Roman"/>
      <w:b/>
      <w:i/>
      <w:color w:val="FF0000"/>
      <w:sz w:val="24"/>
      <w:szCs w:val="20"/>
    </w:rPr>
  </w:style>
  <w:style w:type="paragraph" w:customStyle="1" w:styleId="afff4">
    <w:name w:val="正文大标题"/>
    <w:basedOn w:val="afff3"/>
    <w:next w:val="a7"/>
    <w:link w:val="Charf1"/>
    <w:qFormat/>
    <w:pPr>
      <w:jc w:val="center"/>
    </w:pPr>
    <w:rPr>
      <w:i w:val="0"/>
      <w:color w:val="000000"/>
      <w:sz w:val="28"/>
      <w:szCs w:val="21"/>
    </w:rPr>
  </w:style>
  <w:style w:type="character" w:customStyle="1" w:styleId="Charf1">
    <w:name w:val="正文大标题 Char"/>
    <w:link w:val="afff4"/>
    <w:qFormat/>
    <w:rPr>
      <w:rFonts w:ascii="宋体" w:eastAsia="宋体" w:hAnsi="宋体" w:cs="Times New Roman"/>
      <w:b/>
      <w:color w:val="000000"/>
      <w:sz w:val="28"/>
      <w:szCs w:val="21"/>
    </w:rPr>
  </w:style>
  <w:style w:type="paragraph" w:customStyle="1" w:styleId="afff5">
    <w:name w:val="注释"/>
    <w:basedOn w:val="a6"/>
    <w:link w:val="Charf2"/>
    <w:qFormat/>
    <w:pPr>
      <w:adjustRightInd w:val="0"/>
      <w:snapToGrid w:val="0"/>
      <w:ind w:left="420" w:hangingChars="200" w:hanging="420"/>
      <w:jc w:val="left"/>
    </w:pPr>
    <w:rPr>
      <w:rFonts w:ascii="宋体" w:hAnsi="宋体"/>
      <w:szCs w:val="21"/>
    </w:rPr>
  </w:style>
  <w:style w:type="character" w:customStyle="1" w:styleId="Charf2">
    <w:name w:val="注释 Char"/>
    <w:link w:val="afff5"/>
    <w:qFormat/>
    <w:rPr>
      <w:rFonts w:ascii="宋体" w:eastAsia="宋体" w:hAnsi="宋体" w:cs="Times New Roman"/>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6">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7">
    <w:name w:val="无标题条"/>
    <w:next w:val="a6"/>
    <w:qFormat/>
    <w:pPr>
      <w:spacing w:after="160" w:line="278" w:lineRule="auto"/>
      <w:jc w:val="both"/>
    </w:pPr>
    <w:rPr>
      <w:sz w:val="21"/>
    </w:rPr>
  </w:style>
  <w:style w:type="character" w:customStyle="1" w:styleId="Charf3">
    <w:name w:val="正文格式 Char"/>
    <w:link w:val="afff8"/>
    <w:qFormat/>
    <w:locked/>
    <w:rPr>
      <w:rFonts w:ascii="宋体" w:hAnsi="宋体"/>
      <w:sz w:val="24"/>
      <w:szCs w:val="24"/>
      <w:lang w:val="en-GB"/>
    </w:rPr>
  </w:style>
  <w:style w:type="paragraph" w:customStyle="1" w:styleId="afff8">
    <w:name w:val="正文格式"/>
    <w:basedOn w:val="a6"/>
    <w:link w:val="Charf3"/>
    <w:qFormat/>
    <w:pPr>
      <w:spacing w:beforeLines="50" w:line="360" w:lineRule="auto"/>
      <w:ind w:firstLineChars="200" w:firstLine="480"/>
    </w:pPr>
    <w:rPr>
      <w:rFonts w:ascii="宋体" w:eastAsiaTheme="minorEastAsia" w:hAnsi="宋体" w:cstheme="minorBidi"/>
      <w:sz w:val="24"/>
      <w:lang w:val="en-GB"/>
    </w:rPr>
  </w:style>
  <w:style w:type="character" w:customStyle="1" w:styleId="Charf4">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5">
    <w:name w:val="列出段落 Char"/>
    <w:qFormat/>
    <w:rPr>
      <w:rFonts w:ascii="Calibri" w:eastAsia="宋体" w:hAnsi="Calibri"/>
      <w:kern w:val="2"/>
      <w:sz w:val="21"/>
      <w:szCs w:val="22"/>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paragraph" w:customStyle="1" w:styleId="CharChar41">
    <w:name w:val="Char Char41"/>
    <w:basedOn w:val="a6"/>
    <w:qFormat/>
    <w:pPr>
      <w:widowControl/>
      <w:spacing w:line="400" w:lineRule="exact"/>
      <w:jc w:val="center"/>
    </w:pPr>
  </w:style>
  <w:style w:type="paragraph" w:customStyle="1" w:styleId="afff9">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Calibri" w:hAnsi="Calibri"/>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21">
    <w:name w:val="彩色列表 - 强调文字颜色 21"/>
    <w:qFormat/>
    <w:pPr>
      <w:widowControl w:val="0"/>
      <w:spacing w:after="160" w:line="278" w:lineRule="auto"/>
      <w:jc w:val="both"/>
    </w:pPr>
    <w:rPr>
      <w:rFonts w:ascii="Calibri" w:hAnsi="Calibri"/>
      <w:kern w:val="2"/>
      <w:sz w:val="21"/>
      <w:szCs w:val="24"/>
    </w:rPr>
  </w:style>
  <w:style w:type="paragraph" w:customStyle="1" w:styleId="xl69">
    <w:name w:val="xl69"/>
    <w:basedOn w:val="a6"/>
    <w:qFormat/>
    <w:pPr>
      <w:widowControl/>
      <w:spacing w:before="100" w:beforeAutospacing="1" w:after="100" w:afterAutospacing="1"/>
      <w:jc w:val="left"/>
      <w:textAlignment w:val="center"/>
    </w:pPr>
    <w:rPr>
      <w:rFonts w:ascii="宋体" w:hAnsi="宋体" w:cs="宋体"/>
      <w:kern w:val="0"/>
      <w:sz w:val="24"/>
    </w:rPr>
  </w:style>
  <w:style w:type="paragraph" w:customStyle="1" w:styleId="xl70">
    <w:name w:val="xl70"/>
    <w:basedOn w:val="a6"/>
    <w:qFormat/>
    <w:pPr>
      <w:widowControl/>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xl72">
    <w:name w:val="xl7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74">
    <w:name w:val="xl7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5">
    <w:name w:val="xl7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76">
    <w:name w:val="xl7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kern w:val="0"/>
      <w:sz w:val="24"/>
    </w:rPr>
  </w:style>
  <w:style w:type="paragraph" w:customStyle="1" w:styleId="xl77">
    <w:name w:val="xl7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78">
    <w:name w:val="xl78"/>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9">
    <w:name w:val="xl79"/>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80">
    <w:name w:val="xl80"/>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81">
    <w:name w:val="xl81"/>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82">
    <w:name w:val="xl82"/>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83">
    <w:name w:val="xl8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84">
    <w:name w:val="xl8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2"/>
      <w:szCs w:val="22"/>
    </w:rPr>
  </w:style>
  <w:style w:type="paragraph" w:customStyle="1" w:styleId="xl85">
    <w:name w:val="xl85"/>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2"/>
      <w:szCs w:val="22"/>
    </w:rPr>
  </w:style>
  <w:style w:type="paragraph" w:customStyle="1" w:styleId="xl86">
    <w:name w:val="xl8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等线" w:eastAsia="等线" w:hAnsi="等线" w:cs="宋体"/>
      <w:color w:val="000000"/>
      <w:kern w:val="0"/>
      <w:sz w:val="22"/>
      <w:szCs w:val="22"/>
    </w:rPr>
  </w:style>
  <w:style w:type="paragraph" w:customStyle="1" w:styleId="xl87">
    <w:name w:val="xl8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8">
    <w:name w:val="xl88"/>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89">
    <w:name w:val="xl8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0">
    <w:name w:val="xl9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等线" w:eastAsia="等线" w:hAnsi="等线" w:cs="宋体"/>
      <w:color w:val="000000"/>
      <w:kern w:val="0"/>
      <w:sz w:val="22"/>
      <w:szCs w:val="22"/>
    </w:rPr>
  </w:style>
  <w:style w:type="paragraph" w:customStyle="1" w:styleId="xl91">
    <w:name w:val="xl91"/>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等线" w:eastAsia="等线" w:hAnsi="等线" w:cs="宋体"/>
      <w:color w:val="000000"/>
      <w:kern w:val="0"/>
      <w:sz w:val="22"/>
      <w:szCs w:val="22"/>
    </w:rPr>
  </w:style>
  <w:style w:type="paragraph" w:customStyle="1" w:styleId="xl92">
    <w:name w:val="xl92"/>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等线" w:eastAsia="等线" w:hAnsi="等线" w:cs="宋体"/>
      <w:color w:val="000000"/>
      <w:kern w:val="0"/>
      <w:sz w:val="24"/>
    </w:rPr>
  </w:style>
  <w:style w:type="paragraph" w:customStyle="1" w:styleId="xl93">
    <w:name w:val="xl93"/>
    <w:basedOn w:val="a6"/>
    <w:qFormat/>
    <w:pPr>
      <w:widowControl/>
      <w:spacing w:before="100" w:beforeAutospacing="1" w:after="100" w:afterAutospacing="1"/>
      <w:jc w:val="center"/>
      <w:textAlignment w:val="center"/>
    </w:pPr>
    <w:rPr>
      <w:rFonts w:ascii="宋体" w:hAnsi="宋体" w:cs="宋体"/>
      <w:kern w:val="0"/>
      <w:sz w:val="24"/>
    </w:rPr>
  </w:style>
  <w:style w:type="paragraph" w:customStyle="1" w:styleId="xl94">
    <w:name w:val="xl94"/>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95">
    <w:name w:val="xl9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xl96">
    <w:name w:val="xl9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4"/>
    </w:rPr>
  </w:style>
  <w:style w:type="paragraph" w:customStyle="1" w:styleId="xl97">
    <w:name w:val="xl9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98">
    <w:name w:val="xl9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9">
    <w:name w:val="xl9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afffa">
    <w:name w:val="段"/>
    <w:qFormat/>
    <w:pPr>
      <w:autoSpaceDE w:val="0"/>
      <w:autoSpaceDN w:val="0"/>
      <w:spacing w:after="160" w:line="278" w:lineRule="auto"/>
      <w:ind w:firstLineChars="200" w:firstLine="200"/>
      <w:jc w:val="both"/>
    </w:pPr>
    <w:rPr>
      <w:rFonts w:ascii="宋体"/>
      <w:sz w:val="21"/>
    </w:rPr>
  </w:style>
  <w:style w:type="character" w:customStyle="1" w:styleId="Char8">
    <w:name w:val="普通(网站) Char"/>
    <w:link w:val="af7"/>
    <w:uiPriority w:val="99"/>
    <w:qFormat/>
    <w:locked/>
    <w:rPr>
      <w:rFonts w:ascii="宋体" w:eastAsia="宋体" w:hAnsi="宋体" w:cs="宋体"/>
      <w:kern w:val="0"/>
      <w:sz w:val="24"/>
      <w:szCs w:val="24"/>
    </w:rPr>
  </w:style>
  <w:style w:type="paragraph" w:customStyle="1" w:styleId="1d">
    <w:name w:val="无间隔1"/>
    <w:uiPriority w:val="99"/>
    <w:qFormat/>
    <w:pPr>
      <w:spacing w:after="160" w:line="278" w:lineRule="auto"/>
    </w:pPr>
    <w:rPr>
      <w:rFonts w:ascii="Calibri" w:hAnsi="Calibri"/>
      <w:sz w:val="22"/>
      <w:szCs w:val="22"/>
    </w:rPr>
  </w:style>
  <w:style w:type="paragraph" w:customStyle="1" w:styleId="0">
    <w:name w:val="0"/>
    <w:basedOn w:val="a6"/>
    <w:qFormat/>
    <w:pPr>
      <w:widowControl/>
      <w:snapToGrid w:val="0"/>
      <w:spacing w:before="156" w:after="156" w:line="360" w:lineRule="auto"/>
    </w:pPr>
    <w:rPr>
      <w:kern w:val="0"/>
      <w:sz w:val="24"/>
      <w:szCs w:val="20"/>
    </w:rPr>
  </w:style>
  <w:style w:type="paragraph" w:customStyle="1" w:styleId="41">
    <w:name w:val="列出段落4"/>
    <w:basedOn w:val="a6"/>
    <w:uiPriority w:val="99"/>
    <w:qFormat/>
    <w:pPr>
      <w:ind w:firstLineChars="200" w:firstLine="420"/>
    </w:pPr>
  </w:style>
  <w:style w:type="paragraph" w:customStyle="1" w:styleId="TableText">
    <w:name w:val="Table Text"/>
    <w:basedOn w:val="a6"/>
    <w:semiHidden/>
    <w:qFormat/>
    <w:pPr>
      <w:widowControl/>
      <w:kinsoku w:val="0"/>
      <w:autoSpaceDE w:val="0"/>
      <w:autoSpaceDN w:val="0"/>
      <w:adjustRightInd w:val="0"/>
      <w:snapToGrid w:val="0"/>
      <w:jc w:val="left"/>
      <w:textAlignment w:val="baseline"/>
    </w:pPr>
    <w:rPr>
      <w:rFonts w:ascii="宋体" w:hAnsi="宋体" w:cs="宋体"/>
      <w:snapToGrid w:val="0"/>
      <w:color w:val="000000"/>
      <w:kern w:val="0"/>
      <w:sz w:val="18"/>
      <w:szCs w:val="18"/>
      <w:lang w:eastAsia="en-US"/>
    </w:rPr>
  </w:style>
  <w:style w:type="paragraph" w:customStyle="1" w:styleId="210">
    <w:name w:val="正文首行缩进 21"/>
    <w:basedOn w:val="a6"/>
    <w:qFormat/>
    <w:rsid w:val="005E580A"/>
    <w:pPr>
      <w:spacing w:line="480" w:lineRule="exact"/>
      <w:ind w:firstLineChars="200" w:firstLine="420"/>
    </w:pPr>
    <w:rPr>
      <w:rFonts w:ascii="Calibri" w:hAnsi="Calibri"/>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semiHidden="1" w:unhideWhenUsed="1"/>
    <w:lsdException w:name="annotation text"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1260"/>
      <w:jc w:val="left"/>
    </w:pPr>
    <w:rPr>
      <w:rFonts w:ascii="Calibri" w:hAnsi="Calibri" w:cs="Calibri"/>
      <w:sz w:val="18"/>
      <w:szCs w:val="18"/>
    </w:r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Char"/>
    <w:qFormat/>
    <w:pPr>
      <w:shd w:val="clear" w:color="auto" w:fill="000080"/>
    </w:pPr>
  </w:style>
  <w:style w:type="paragraph" w:styleId="ad">
    <w:name w:val="toa heading"/>
    <w:basedOn w:val="a6"/>
    <w:next w:val="a6"/>
    <w:unhideWhenUsed/>
    <w:qFormat/>
    <w:pPr>
      <w:spacing w:before="120"/>
    </w:pPr>
    <w:rPr>
      <w:rFonts w:ascii="Arial" w:hAnsi="Arial" w:cs="Arial"/>
      <w:sz w:val="24"/>
    </w:rPr>
  </w:style>
  <w:style w:type="paragraph" w:styleId="ae">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
    <w:name w:val="Body Text"/>
    <w:basedOn w:val="a6"/>
    <w:link w:val="Char0"/>
    <w:qFormat/>
    <w:pPr>
      <w:tabs>
        <w:tab w:val="left" w:pos="567"/>
      </w:tabs>
      <w:spacing w:before="120" w:line="22" w:lineRule="atLeast"/>
    </w:pPr>
    <w:rPr>
      <w:rFonts w:ascii="宋体" w:hAnsi="宋体"/>
      <w:sz w:val="24"/>
    </w:rPr>
  </w:style>
  <w:style w:type="paragraph" w:styleId="af0">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1">
    <w:name w:val="Block Text"/>
    <w:basedOn w:val="a6"/>
    <w:qFormat/>
    <w:pPr>
      <w:widowControl/>
      <w:ind w:left="480" w:right="-341" w:firstLine="513"/>
    </w:pPr>
    <w:rPr>
      <w:kern w:val="0"/>
      <w:sz w:val="24"/>
      <w:szCs w:val="20"/>
    </w:rPr>
  </w:style>
  <w:style w:type="paragraph" w:styleId="50">
    <w:name w:val="toc 5"/>
    <w:basedOn w:val="a6"/>
    <w:next w:val="a6"/>
    <w:uiPriority w:val="39"/>
    <w:qFormat/>
    <w:pPr>
      <w:ind w:left="840"/>
      <w:jc w:val="left"/>
    </w:pPr>
    <w:rPr>
      <w:rFonts w:ascii="Calibri" w:hAnsi="Calibri" w:cs="Calibri"/>
      <w:sz w:val="18"/>
      <w:szCs w:val="18"/>
    </w:rPr>
  </w:style>
  <w:style w:type="paragraph" w:styleId="32">
    <w:name w:val="toc 3"/>
    <w:basedOn w:val="a6"/>
    <w:next w:val="a6"/>
    <w:uiPriority w:val="39"/>
    <w:qFormat/>
    <w:pPr>
      <w:ind w:left="420"/>
      <w:jc w:val="left"/>
    </w:pPr>
    <w:rPr>
      <w:rFonts w:ascii="Calibri" w:hAnsi="Calibri" w:cs="Calibri"/>
      <w:i/>
      <w:iCs/>
      <w:sz w:val="20"/>
      <w:szCs w:val="20"/>
    </w:rPr>
  </w:style>
  <w:style w:type="paragraph" w:styleId="af2">
    <w:name w:val="Plain Text"/>
    <w:basedOn w:val="a6"/>
    <w:next w:val="a6"/>
    <w:link w:val="Char3"/>
    <w:qFormat/>
    <w:rPr>
      <w:rFonts w:ascii="宋体" w:hAnsi="Courier New" w:hint="eastAsia"/>
      <w:szCs w:val="20"/>
    </w:rPr>
  </w:style>
  <w:style w:type="paragraph" w:styleId="80">
    <w:name w:val="toc 8"/>
    <w:basedOn w:val="a6"/>
    <w:next w:val="a6"/>
    <w:uiPriority w:val="39"/>
    <w:qFormat/>
    <w:pPr>
      <w:ind w:left="1470"/>
      <w:jc w:val="left"/>
    </w:pPr>
    <w:rPr>
      <w:rFonts w:ascii="Calibri" w:hAnsi="Calibri" w:cs="Calibri"/>
      <w:sz w:val="18"/>
      <w:szCs w:val="18"/>
    </w:rPr>
  </w:style>
  <w:style w:type="paragraph" w:styleId="af3">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4">
    <w:name w:val="Balloon Text"/>
    <w:basedOn w:val="a6"/>
    <w:link w:val="Char5"/>
    <w:qFormat/>
    <w:rPr>
      <w:sz w:val="18"/>
      <w:szCs w:val="18"/>
    </w:rPr>
  </w:style>
  <w:style w:type="paragraph" w:styleId="af5">
    <w:name w:val="footer"/>
    <w:basedOn w:val="a6"/>
    <w:link w:val="Char6"/>
    <w:uiPriority w:val="99"/>
    <w:unhideWhenUsed/>
    <w:qFormat/>
    <w:pPr>
      <w:tabs>
        <w:tab w:val="center" w:pos="4153"/>
        <w:tab w:val="right" w:pos="8306"/>
      </w:tabs>
      <w:snapToGrid w:val="0"/>
      <w:jc w:val="left"/>
    </w:pPr>
    <w:rPr>
      <w:sz w:val="18"/>
      <w:szCs w:val="18"/>
    </w:rPr>
  </w:style>
  <w:style w:type="paragraph" w:styleId="af6">
    <w:name w:val="header"/>
    <w:basedOn w:val="a6"/>
    <w:link w:val="Char7"/>
    <w:unhideWhenUsed/>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spacing w:before="120" w:after="120"/>
      <w:jc w:val="left"/>
    </w:pPr>
    <w:rPr>
      <w:rFonts w:ascii="Calibri" w:hAnsi="Calibri" w:cs="Calibri"/>
      <w:b/>
      <w:bCs/>
      <w:caps/>
      <w:sz w:val="20"/>
      <w:szCs w:val="20"/>
    </w:rPr>
  </w:style>
  <w:style w:type="paragraph" w:styleId="40">
    <w:name w:val="toc 4"/>
    <w:basedOn w:val="a6"/>
    <w:next w:val="a6"/>
    <w:uiPriority w:val="39"/>
    <w:qFormat/>
    <w:pPr>
      <w:ind w:left="630"/>
      <w:jc w:val="left"/>
    </w:pPr>
    <w:rPr>
      <w:rFonts w:ascii="Calibri" w:hAnsi="Calibri" w:cs="Calibri"/>
      <w:sz w:val="18"/>
      <w:szCs w:val="18"/>
    </w:rPr>
  </w:style>
  <w:style w:type="paragraph" w:styleId="60">
    <w:name w:val="toc 6"/>
    <w:basedOn w:val="a6"/>
    <w:next w:val="a6"/>
    <w:uiPriority w:val="39"/>
    <w:qFormat/>
    <w:pPr>
      <w:ind w:left="1050"/>
      <w:jc w:val="left"/>
    </w:pPr>
    <w:rPr>
      <w:rFonts w:ascii="Calibri" w:hAnsi="Calibri" w:cs="Calibri"/>
      <w:sz w:val="18"/>
      <w:szCs w:val="18"/>
    </w:r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ind w:left="210"/>
      <w:jc w:val="left"/>
    </w:pPr>
    <w:rPr>
      <w:rFonts w:ascii="Calibri" w:hAnsi="Calibri" w:cs="Calibri"/>
      <w:smallCaps/>
      <w:sz w:val="20"/>
      <w:szCs w:val="20"/>
    </w:rPr>
  </w:style>
  <w:style w:type="paragraph" w:styleId="90">
    <w:name w:val="toc 9"/>
    <w:basedOn w:val="a6"/>
    <w:next w:val="a6"/>
    <w:uiPriority w:val="39"/>
    <w:qFormat/>
    <w:pPr>
      <w:ind w:left="1680"/>
      <w:jc w:val="left"/>
    </w:pPr>
    <w:rPr>
      <w:rFonts w:ascii="Calibri" w:hAnsi="Calibri" w:cs="Calibri"/>
      <w:sz w:val="18"/>
      <w:szCs w:val="18"/>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7">
    <w:name w:val="Normal (Web)"/>
    <w:basedOn w:val="a6"/>
    <w:link w:val="Char8"/>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8">
    <w:name w:val="Title"/>
    <w:basedOn w:val="a6"/>
    <w:link w:val="Char11"/>
    <w:qFormat/>
    <w:pPr>
      <w:jc w:val="center"/>
      <w:outlineLvl w:val="0"/>
    </w:pPr>
    <w:rPr>
      <w:b/>
      <w:sz w:val="32"/>
      <w:szCs w:val="20"/>
    </w:rPr>
  </w:style>
  <w:style w:type="paragraph" w:styleId="af9">
    <w:name w:val="annotation subject"/>
    <w:basedOn w:val="ae"/>
    <w:next w:val="ae"/>
    <w:link w:val="Char9"/>
    <w:qFormat/>
    <w:rPr>
      <w:b/>
      <w:bCs/>
    </w:rPr>
  </w:style>
  <w:style w:type="paragraph" w:styleId="afa">
    <w:name w:val="Body Text First Indent"/>
    <w:basedOn w:val="af"/>
    <w:next w:val="a6"/>
    <w:qFormat/>
    <w:pPr>
      <w:ind w:firstLineChars="100" w:firstLine="100"/>
    </w:pPr>
  </w:style>
  <w:style w:type="paragraph" w:styleId="25">
    <w:name w:val="Body Text First Indent 2"/>
    <w:basedOn w:val="af0"/>
    <w:link w:val="2Char0"/>
    <w:qFormat/>
    <w:pPr>
      <w:spacing w:after="120" w:line="480" w:lineRule="exact"/>
      <w:ind w:leftChars="200" w:left="420" w:firstLineChars="200" w:firstLine="420"/>
    </w:pPr>
    <w:rPr>
      <w:szCs w:val="20"/>
    </w:rPr>
  </w:style>
  <w:style w:type="table" w:styleId="afb">
    <w:name w:val="Table Grid"/>
    <w:basedOn w:val="a9"/>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Pr>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uiPriority w:val="22"/>
    <w:qFormat/>
    <w:rPr>
      <w:b/>
      <w:bCs/>
    </w:rPr>
  </w:style>
  <w:style w:type="character" w:styleId="afd">
    <w:name w:val="page number"/>
    <w:qFormat/>
  </w:style>
  <w:style w:type="character" w:styleId="afe">
    <w:name w:val="FollowedHyperlink"/>
    <w:uiPriority w:val="99"/>
    <w:qFormat/>
    <w:rPr>
      <w:color w:val="800080"/>
      <w:u w:val="single"/>
    </w:rPr>
  </w:style>
  <w:style w:type="character" w:styleId="aff">
    <w:name w:val="Emphasis"/>
    <w:qFormat/>
    <w:rPr>
      <w:color w:val="CC0033"/>
    </w:rPr>
  </w:style>
  <w:style w:type="character" w:styleId="aff0">
    <w:name w:val="Hyperlink"/>
    <w:uiPriority w:val="99"/>
    <w:qFormat/>
    <w:rPr>
      <w:color w:val="0000FF"/>
      <w:u w:val="single"/>
    </w:rPr>
  </w:style>
  <w:style w:type="character" w:styleId="aff1">
    <w:name w:val="annotation reference"/>
    <w:uiPriority w:val="99"/>
    <w:qFormat/>
    <w:rPr>
      <w:sz w:val="21"/>
      <w:szCs w:val="21"/>
    </w:rPr>
  </w:style>
  <w:style w:type="character" w:styleId="HTML0">
    <w:name w:val="HTML Cite"/>
    <w:qFormat/>
    <w:rPr>
      <w:i/>
      <w:iCs/>
    </w:rPr>
  </w:style>
  <w:style w:type="character" w:customStyle="1" w:styleId="Char7">
    <w:name w:val="页眉 Char"/>
    <w:basedOn w:val="a8"/>
    <w:link w:val="af6"/>
    <w:qFormat/>
    <w:rPr>
      <w:sz w:val="18"/>
      <w:szCs w:val="18"/>
    </w:rPr>
  </w:style>
  <w:style w:type="character" w:customStyle="1" w:styleId="Char6">
    <w:name w:val="页脚 Char"/>
    <w:basedOn w:val="a8"/>
    <w:link w:val="af5"/>
    <w:uiPriority w:val="99"/>
    <w:qFormat/>
    <w:rPr>
      <w:sz w:val="18"/>
      <w:szCs w:val="18"/>
    </w:rPr>
  </w:style>
  <w:style w:type="character" w:customStyle="1" w:styleId="1Char">
    <w:name w:val="标题 1 Char"/>
    <w:basedOn w:val="a8"/>
    <w:link w:val="11"/>
    <w:qFormat/>
    <w:rPr>
      <w:rFonts w:ascii="宋体" w:eastAsia="宋体" w:hAnsi="Times New Roman" w:cs="Times New Roman"/>
      <w:b/>
      <w:kern w:val="44"/>
      <w:sz w:val="32"/>
      <w:szCs w:val="20"/>
    </w:rPr>
  </w:style>
  <w:style w:type="character" w:customStyle="1" w:styleId="2Char2">
    <w:name w:val="标题 2 Char"/>
    <w:basedOn w:val="a8"/>
    <w:qFormat/>
    <w:rPr>
      <w:rFonts w:asciiTheme="majorHAnsi" w:eastAsiaTheme="majorEastAsia" w:hAnsiTheme="majorHAnsi" w:cstheme="majorBidi"/>
      <w:b/>
      <w:bCs/>
      <w:sz w:val="32"/>
      <w:szCs w:val="32"/>
    </w:rPr>
  </w:style>
  <w:style w:type="character" w:customStyle="1" w:styleId="3Char2">
    <w:name w:val="标题 3 Char"/>
    <w:basedOn w:val="a8"/>
    <w:qFormat/>
    <w:rPr>
      <w:rFonts w:ascii="Times New Roman" w:eastAsia="宋体" w:hAnsi="Times New Roman" w:cs="Times New Roman"/>
      <w:b/>
      <w:bCs/>
      <w:sz w:val="32"/>
      <w:szCs w:val="32"/>
    </w:rPr>
  </w:style>
  <w:style w:type="character" w:customStyle="1" w:styleId="4Char">
    <w:name w:val="标题 4 Char"/>
    <w:basedOn w:val="a8"/>
    <w:link w:val="4"/>
    <w:qFormat/>
    <w:rPr>
      <w:rFonts w:ascii="Arial" w:eastAsia="黑体" w:hAnsi="Arial" w:cs="Times New Roman"/>
      <w:b/>
      <w:kern w:val="0"/>
      <w:sz w:val="28"/>
      <w:szCs w:val="20"/>
    </w:rPr>
  </w:style>
  <w:style w:type="character" w:customStyle="1" w:styleId="5Char">
    <w:name w:val="标题 5 Char"/>
    <w:basedOn w:val="a8"/>
    <w:link w:val="5"/>
    <w:qFormat/>
    <w:rPr>
      <w:rFonts w:ascii="Times New Roman" w:eastAsia="宋体" w:hAnsi="Times New Roman" w:cs="Times New Roman"/>
      <w:b/>
      <w:kern w:val="0"/>
      <w:sz w:val="28"/>
      <w:szCs w:val="20"/>
    </w:rPr>
  </w:style>
  <w:style w:type="character" w:customStyle="1" w:styleId="6Char">
    <w:name w:val="标题 6 Char"/>
    <w:basedOn w:val="a8"/>
    <w:link w:val="6"/>
    <w:qFormat/>
    <w:rPr>
      <w:rFonts w:ascii="Arial" w:eastAsia="黑体" w:hAnsi="Arial" w:cs="Times New Roman"/>
      <w:b/>
      <w:kern w:val="0"/>
      <w:sz w:val="24"/>
      <w:szCs w:val="20"/>
    </w:rPr>
  </w:style>
  <w:style w:type="character" w:customStyle="1" w:styleId="7Char">
    <w:name w:val="标题 7 Char"/>
    <w:basedOn w:val="a8"/>
    <w:link w:val="7"/>
    <w:qFormat/>
    <w:rPr>
      <w:rFonts w:ascii="Times New Roman" w:eastAsia="宋体" w:hAnsi="Times New Roman" w:cs="Times New Roman"/>
      <w:b/>
      <w:kern w:val="0"/>
      <w:sz w:val="24"/>
      <w:szCs w:val="20"/>
    </w:rPr>
  </w:style>
  <w:style w:type="character" w:customStyle="1" w:styleId="8Char">
    <w:name w:val="标题 8 Char"/>
    <w:basedOn w:val="a8"/>
    <w:link w:val="8"/>
    <w:qFormat/>
    <w:rPr>
      <w:rFonts w:ascii="Arial" w:eastAsia="黑体" w:hAnsi="Arial" w:cs="Times New Roman"/>
      <w:kern w:val="0"/>
      <w:sz w:val="24"/>
      <w:szCs w:val="20"/>
    </w:rPr>
  </w:style>
  <w:style w:type="character" w:customStyle="1" w:styleId="9Char">
    <w:name w:val="标题 9 Char"/>
    <w:basedOn w:val="a8"/>
    <w:link w:val="9"/>
    <w:qFormat/>
    <w:rPr>
      <w:rFonts w:ascii="Arial" w:eastAsia="黑体" w:hAnsi="Arial" w:cs="Times New Roman"/>
      <w:kern w:val="0"/>
      <w:szCs w:val="20"/>
    </w:rPr>
  </w:style>
  <w:style w:type="character" w:customStyle="1" w:styleId="2Char1">
    <w:name w:val="标题 2 Char1"/>
    <w:link w:val="21"/>
    <w:qFormat/>
    <w:rPr>
      <w:rFonts w:ascii="Arial" w:eastAsia="黑体" w:hAnsi="Arial" w:cs="Times New Roman"/>
      <w:b/>
      <w:kern w:val="0"/>
      <w:sz w:val="30"/>
      <w:szCs w:val="20"/>
    </w:rPr>
  </w:style>
  <w:style w:type="character" w:customStyle="1" w:styleId="Char1">
    <w:name w:val="正文缩进 Char1"/>
    <w:link w:val="a7"/>
    <w:uiPriority w:val="99"/>
    <w:qFormat/>
    <w:rPr>
      <w:rFonts w:ascii="宋体" w:eastAsia="宋体" w:hAnsi="Times New Roman" w:cs="Times New Roman"/>
      <w:sz w:val="24"/>
      <w:szCs w:val="24"/>
    </w:rPr>
  </w:style>
  <w:style w:type="character" w:customStyle="1" w:styleId="3Char1">
    <w:name w:val="标题 3 Char1"/>
    <w:link w:val="30"/>
    <w:qFormat/>
    <w:rPr>
      <w:rFonts w:ascii="宋体" w:eastAsia="宋体" w:hAnsi="Times New Roman" w:cs="Times New Roman"/>
      <w:b/>
      <w:kern w:val="0"/>
      <w:sz w:val="24"/>
      <w:szCs w:val="20"/>
      <w:u w:val="single"/>
    </w:rPr>
  </w:style>
  <w:style w:type="character" w:customStyle="1" w:styleId="Char">
    <w:name w:val="文档结构图 Char"/>
    <w:basedOn w:val="a8"/>
    <w:link w:val="ac"/>
    <w:qFormat/>
    <w:rPr>
      <w:rFonts w:ascii="Times New Roman" w:eastAsia="宋体" w:hAnsi="Times New Roman" w:cs="Times New Roman"/>
      <w:szCs w:val="24"/>
      <w:shd w:val="clear" w:color="auto" w:fill="000080"/>
    </w:rPr>
  </w:style>
  <w:style w:type="character" w:customStyle="1" w:styleId="Chara">
    <w:name w:val="批注文字 Char"/>
    <w:basedOn w:val="a8"/>
    <w:uiPriority w:val="99"/>
    <w:qFormat/>
    <w:rPr>
      <w:rFonts w:ascii="Times New Roman" w:eastAsia="宋体" w:hAnsi="Times New Roman" w:cs="Times New Roman"/>
      <w:szCs w:val="24"/>
    </w:rPr>
  </w:style>
  <w:style w:type="character" w:customStyle="1" w:styleId="Char10">
    <w:name w:val="批注文字 Char1"/>
    <w:link w:val="ae"/>
    <w:uiPriority w:val="99"/>
    <w:qFormat/>
    <w:rPr>
      <w:rFonts w:ascii="Times New Roman" w:eastAsia="宋体" w:hAnsi="Times New Roman" w:cs="Times New Roman"/>
      <w:szCs w:val="24"/>
    </w:rPr>
  </w:style>
  <w:style w:type="character" w:customStyle="1" w:styleId="3Char">
    <w:name w:val="正文文本 3 Char"/>
    <w:basedOn w:val="a8"/>
    <w:link w:val="31"/>
    <w:qFormat/>
    <w:rPr>
      <w:rFonts w:ascii="Times New Roman" w:eastAsia="宋体" w:hAnsi="Times New Roman" w:cs="Times New Roman"/>
      <w:sz w:val="16"/>
      <w:szCs w:val="16"/>
    </w:rPr>
  </w:style>
  <w:style w:type="character" w:customStyle="1" w:styleId="Char0">
    <w:name w:val="正文文本 Char"/>
    <w:basedOn w:val="a8"/>
    <w:link w:val="af"/>
    <w:qFormat/>
    <w:rPr>
      <w:rFonts w:ascii="宋体" w:eastAsia="宋体" w:hAnsi="宋体" w:cs="Times New Roman"/>
      <w:sz w:val="24"/>
      <w:szCs w:val="24"/>
    </w:rPr>
  </w:style>
  <w:style w:type="character" w:customStyle="1" w:styleId="Charb">
    <w:name w:val="正文文本缩进 Char"/>
    <w:basedOn w:val="a8"/>
    <w:qFormat/>
    <w:rPr>
      <w:rFonts w:ascii="Times New Roman" w:eastAsia="宋体" w:hAnsi="Times New Roman" w:cs="Times New Roman"/>
      <w:szCs w:val="24"/>
    </w:rPr>
  </w:style>
  <w:style w:type="character" w:customStyle="1" w:styleId="Char2">
    <w:name w:val="正文文本缩进 Char2"/>
    <w:link w:val="af0"/>
    <w:qFormat/>
    <w:rPr>
      <w:rFonts w:ascii="Times New Roman" w:eastAsia="宋体" w:hAnsi="Times New Roman" w:cs="Times New Roman"/>
      <w:sz w:val="24"/>
      <w:szCs w:val="24"/>
    </w:rPr>
  </w:style>
  <w:style w:type="character" w:customStyle="1" w:styleId="Char3">
    <w:name w:val="纯文本 Char"/>
    <w:basedOn w:val="a8"/>
    <w:link w:val="af2"/>
    <w:qFormat/>
    <w:rPr>
      <w:rFonts w:ascii="宋体" w:eastAsia="宋体" w:hAnsi="Courier New" w:cs="Times New Roman"/>
      <w:szCs w:val="20"/>
    </w:rPr>
  </w:style>
  <w:style w:type="character" w:customStyle="1" w:styleId="Char4">
    <w:name w:val="日期 Char"/>
    <w:basedOn w:val="a8"/>
    <w:link w:val="af3"/>
    <w:qFormat/>
    <w:rPr>
      <w:rFonts w:ascii="仿宋_GB2312" w:eastAsia="仿宋_GB2312" w:hAnsi="宋体" w:cs="Times New Roman"/>
      <w:color w:val="000000"/>
      <w:sz w:val="24"/>
      <w:szCs w:val="24"/>
    </w:rPr>
  </w:style>
  <w:style w:type="character" w:customStyle="1" w:styleId="2Char">
    <w:name w:val="正文文本缩进 2 Char"/>
    <w:basedOn w:val="a8"/>
    <w:link w:val="23"/>
    <w:qFormat/>
    <w:rPr>
      <w:rFonts w:ascii="仿宋_GB2312" w:eastAsia="仿宋_GB2312" w:hAnsi="Times New Roman" w:cs="Times New Roman"/>
      <w:sz w:val="24"/>
      <w:szCs w:val="24"/>
    </w:rPr>
  </w:style>
  <w:style w:type="character" w:customStyle="1" w:styleId="Char5">
    <w:name w:val="批注框文本 Char"/>
    <w:basedOn w:val="a8"/>
    <w:link w:val="af4"/>
    <w:qFormat/>
    <w:rPr>
      <w:rFonts w:ascii="Times New Roman" w:eastAsia="宋体" w:hAnsi="Times New Roman" w:cs="Times New Roman"/>
      <w:sz w:val="18"/>
      <w:szCs w:val="18"/>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3Char0">
    <w:name w:val="正文文本缩进 3 Char"/>
    <w:basedOn w:val="a8"/>
    <w:link w:val="33"/>
    <w:qFormat/>
    <w:rPr>
      <w:rFonts w:ascii="宋体" w:eastAsia="宋体" w:hAnsi="Times New Roman" w:cs="Times New Roman"/>
      <w:kern w:val="0"/>
      <w:sz w:val="24"/>
      <w:szCs w:val="20"/>
    </w:rPr>
  </w:style>
  <w:style w:type="character" w:customStyle="1" w:styleId="HTMLChar">
    <w:name w:val="HTML 预设格式 Char"/>
    <w:basedOn w:val="a8"/>
    <w:link w:val="HTML"/>
    <w:qFormat/>
    <w:rPr>
      <w:rFonts w:ascii="宋体" w:eastAsia="宋体" w:hAnsi="宋体" w:cs="宋体"/>
      <w:kern w:val="0"/>
      <w:sz w:val="24"/>
      <w:szCs w:val="24"/>
    </w:rPr>
  </w:style>
  <w:style w:type="character" w:customStyle="1" w:styleId="Charc">
    <w:name w:val="标题 Char"/>
    <w:basedOn w:val="a8"/>
    <w:qFormat/>
    <w:rPr>
      <w:rFonts w:asciiTheme="majorHAnsi" w:eastAsia="宋体" w:hAnsiTheme="majorHAnsi" w:cstheme="majorBidi"/>
      <w:b/>
      <w:bCs/>
      <w:sz w:val="32"/>
      <w:szCs w:val="32"/>
    </w:rPr>
  </w:style>
  <w:style w:type="character" w:customStyle="1" w:styleId="Char11">
    <w:name w:val="标题 Char1"/>
    <w:link w:val="af8"/>
    <w:qFormat/>
    <w:rPr>
      <w:rFonts w:ascii="Times New Roman" w:eastAsia="宋体" w:hAnsi="Times New Roman" w:cs="Times New Roman"/>
      <w:b/>
      <w:sz w:val="32"/>
      <w:szCs w:val="20"/>
    </w:rPr>
  </w:style>
  <w:style w:type="character" w:customStyle="1" w:styleId="Char9">
    <w:name w:val="批注主题 Char"/>
    <w:basedOn w:val="Chara"/>
    <w:link w:val="af9"/>
    <w:qFormat/>
    <w:rPr>
      <w:rFonts w:ascii="Times New Roman" w:eastAsia="宋体" w:hAnsi="Times New Roman" w:cs="Times New Roman"/>
      <w:b/>
      <w:bCs/>
      <w:szCs w:val="24"/>
    </w:rPr>
  </w:style>
  <w:style w:type="character" w:customStyle="1" w:styleId="aff2">
    <w:name w:val="批注文字 字符"/>
    <w:uiPriority w:val="99"/>
    <w:qFormat/>
    <w:rPr>
      <w:rFonts w:ascii="Times New Roman" w:eastAsia="宋体" w:hAnsi="Times New Roman" w:cs="Times New Roman"/>
      <w:sz w:val="24"/>
      <w:lang w:val="en-US" w:eastAsia="zh-CN" w:bidi="ar-SA"/>
    </w:rPr>
  </w:style>
  <w:style w:type="character" w:customStyle="1" w:styleId="2Char0">
    <w:name w:val="正文首行缩进 2 Char"/>
    <w:basedOn w:val="Charb"/>
    <w:link w:val="25"/>
    <w:qFormat/>
    <w:rPr>
      <w:rFonts w:ascii="Times New Roman" w:eastAsia="宋体" w:hAnsi="Times New Roman" w:cs="Times New Roman"/>
      <w:sz w:val="24"/>
      <w:szCs w:val="20"/>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4">
    <w:name w:val="正文文本缩进 Char1"/>
    <w:link w:val="14"/>
    <w:qFormat/>
    <w:rPr>
      <w:rFonts w:ascii="宋体" w:eastAsia="宋体" w:hAnsi="宋体"/>
      <w:sz w:val="24"/>
      <w:szCs w:val="24"/>
    </w:rPr>
  </w:style>
  <w:style w:type="paragraph" w:customStyle="1" w:styleId="14">
    <w:name w:val="正文文本缩进1"/>
    <w:basedOn w:val="a6"/>
    <w:link w:val="Char14"/>
    <w:qFormat/>
    <w:pPr>
      <w:spacing w:line="480" w:lineRule="exact"/>
      <w:ind w:firstLineChars="200" w:firstLine="480"/>
    </w:pPr>
    <w:rPr>
      <w:rFonts w:ascii="宋体" w:hAnsi="宋体" w:cstheme="minorBidi"/>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5"/>
    <w:qFormat/>
    <w:rPr>
      <w:rFonts w:ascii="宋体" w:eastAsia="宋体"/>
      <w:snapToGrid w:val="0"/>
      <w:color w:val="000000"/>
      <w:kern w:val="28"/>
      <w:sz w:val="28"/>
    </w:rPr>
  </w:style>
  <w:style w:type="paragraph" w:customStyle="1" w:styleId="15">
    <w:name w:val="正文缩进1"/>
    <w:basedOn w:val="a6"/>
    <w:link w:val="CharChar"/>
    <w:qFormat/>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rPr>
  </w:style>
  <w:style w:type="paragraph" w:styleId="aff3">
    <w:name w:val="List Paragraph"/>
    <w:basedOn w:val="a6"/>
    <w:link w:val="Char15"/>
    <w:uiPriority w:val="34"/>
    <w:qFormat/>
    <w:pPr>
      <w:ind w:firstLineChars="200" w:firstLine="420"/>
    </w:pPr>
    <w:rPr>
      <w:rFonts w:ascii="Calibri" w:hAnsi="Calibri" w:cstheme="minorBid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6">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d">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4"/>
    <w:next w:val="a6"/>
    <w:qFormat/>
    <w:pPr>
      <w:numPr>
        <w:ilvl w:val="3"/>
        <w:numId w:val="1"/>
      </w:numPr>
      <w:ind w:left="0" w:hanging="840"/>
      <w:outlineLvl w:val="3"/>
    </w:pPr>
  </w:style>
  <w:style w:type="paragraph" w:customStyle="1" w:styleId="aff9">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7">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a"/>
    <w:qFormat/>
    <w:pPr>
      <w:numPr>
        <w:numId w:val="6"/>
      </w:numPr>
    </w:pPr>
  </w:style>
  <w:style w:type="paragraph" w:customStyle="1" w:styleId="Char21">
    <w:name w:val="Char21"/>
    <w:basedOn w:val="a6"/>
    <w:qFormat/>
    <w:rPr>
      <w:rFonts w:ascii="Tahoma" w:hAnsi="Tahoma"/>
      <w:sz w:val="24"/>
      <w:szCs w:val="20"/>
    </w:rPr>
  </w:style>
  <w:style w:type="paragraph" w:customStyle="1" w:styleId="affd">
    <w:name w:val="表格文字"/>
    <w:basedOn w:val="af0"/>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szCs w:val="24"/>
      <w:lang w:val="zh-CN"/>
    </w:rPr>
  </w:style>
  <w:style w:type="paragraph" w:customStyle="1" w:styleId="19">
    <w:name w:val="1"/>
    <w:link w:val="1-2Char"/>
    <w:qFormat/>
    <w:pPr>
      <w:spacing w:after="160" w:line="278" w:lineRule="auto"/>
    </w:pPr>
    <w:rPr>
      <w:rFonts w:asciiTheme="minorHAnsi" w:eastAsiaTheme="minorEastAsia" w:hAnsiTheme="minorHAnsi" w:cstheme="minorBidi"/>
      <w:kern w:val="2"/>
      <w:sz w:val="21"/>
      <w:szCs w:val="24"/>
      <w:lang w:val="zh-CN"/>
    </w:rPr>
  </w:style>
  <w:style w:type="paragraph" w:customStyle="1" w:styleId="afff0">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6"/>
    <w:link w:val="Chare"/>
    <w:qFormat/>
    <w:pPr>
      <w:adjustRightInd w:val="0"/>
      <w:snapToGrid w:val="0"/>
      <w:jc w:val="left"/>
    </w:pPr>
    <w:rPr>
      <w:rFonts w:ascii="宋体" w:hAnsi="宋体"/>
      <w:color w:val="000000"/>
      <w:szCs w:val="21"/>
    </w:rPr>
  </w:style>
  <w:style w:type="character" w:customStyle="1" w:styleId="Chare">
    <w:name w:val="正文表格 Char"/>
    <w:link w:val="afff1"/>
    <w:qFormat/>
    <w:rPr>
      <w:rFonts w:ascii="宋体" w:eastAsia="宋体" w:hAnsi="宋体" w:cs="Times New Roman"/>
      <w:color w:val="000000"/>
      <w:szCs w:val="21"/>
    </w:rPr>
  </w:style>
  <w:style w:type="paragraph" w:customStyle="1" w:styleId="afff2">
    <w:name w:val="正文重点"/>
    <w:basedOn w:val="a6"/>
    <w:link w:val="Charf"/>
    <w:qFormat/>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2"/>
    <w:qFormat/>
    <w:rPr>
      <w:rFonts w:ascii="Times New Roman" w:eastAsia="宋体" w:hAnsi="Times New Roman" w:cs="Times New Roman"/>
      <w:b/>
      <w:kern w:val="0"/>
      <w:sz w:val="24"/>
      <w:szCs w:val="20"/>
    </w:rPr>
  </w:style>
  <w:style w:type="paragraph" w:customStyle="1" w:styleId="1-">
    <w:name w:val="标题1-附件"/>
    <w:basedOn w:val="11"/>
    <w:qFormat/>
    <w:pPr>
      <w:jc w:val="left"/>
    </w:pPr>
    <w:rPr>
      <w:sz w:val="24"/>
      <w:szCs w:val="24"/>
    </w:rPr>
  </w:style>
  <w:style w:type="paragraph" w:customStyle="1" w:styleId="afff3">
    <w:name w:val="正文小标题"/>
    <w:basedOn w:val="a6"/>
    <w:next w:val="a7"/>
    <w:link w:val="Charf0"/>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3"/>
    <w:qFormat/>
    <w:rPr>
      <w:rFonts w:ascii="宋体" w:eastAsia="宋体" w:hAnsi="宋体" w:cs="Times New Roman"/>
      <w:b/>
      <w:i/>
      <w:color w:val="FF0000"/>
      <w:sz w:val="24"/>
      <w:szCs w:val="20"/>
    </w:rPr>
  </w:style>
  <w:style w:type="paragraph" w:customStyle="1" w:styleId="afff4">
    <w:name w:val="正文大标题"/>
    <w:basedOn w:val="afff3"/>
    <w:next w:val="a7"/>
    <w:link w:val="Charf1"/>
    <w:qFormat/>
    <w:pPr>
      <w:jc w:val="center"/>
    </w:pPr>
    <w:rPr>
      <w:i w:val="0"/>
      <w:color w:val="000000"/>
      <w:sz w:val="28"/>
      <w:szCs w:val="21"/>
    </w:rPr>
  </w:style>
  <w:style w:type="character" w:customStyle="1" w:styleId="Charf1">
    <w:name w:val="正文大标题 Char"/>
    <w:link w:val="afff4"/>
    <w:qFormat/>
    <w:rPr>
      <w:rFonts w:ascii="宋体" w:eastAsia="宋体" w:hAnsi="宋体" w:cs="Times New Roman"/>
      <w:b/>
      <w:color w:val="000000"/>
      <w:sz w:val="28"/>
      <w:szCs w:val="21"/>
    </w:rPr>
  </w:style>
  <w:style w:type="paragraph" w:customStyle="1" w:styleId="afff5">
    <w:name w:val="注释"/>
    <w:basedOn w:val="a6"/>
    <w:link w:val="Charf2"/>
    <w:qFormat/>
    <w:pPr>
      <w:adjustRightInd w:val="0"/>
      <w:snapToGrid w:val="0"/>
      <w:ind w:left="420" w:hangingChars="200" w:hanging="420"/>
      <w:jc w:val="left"/>
    </w:pPr>
    <w:rPr>
      <w:rFonts w:ascii="宋体" w:hAnsi="宋体"/>
      <w:szCs w:val="21"/>
    </w:rPr>
  </w:style>
  <w:style w:type="character" w:customStyle="1" w:styleId="Charf2">
    <w:name w:val="注释 Char"/>
    <w:link w:val="afff5"/>
    <w:qFormat/>
    <w:rPr>
      <w:rFonts w:ascii="宋体" w:eastAsia="宋体" w:hAnsi="宋体" w:cs="Times New Roman"/>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6">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7">
    <w:name w:val="无标题条"/>
    <w:next w:val="a6"/>
    <w:qFormat/>
    <w:pPr>
      <w:spacing w:after="160" w:line="278" w:lineRule="auto"/>
      <w:jc w:val="both"/>
    </w:pPr>
    <w:rPr>
      <w:sz w:val="21"/>
    </w:rPr>
  </w:style>
  <w:style w:type="character" w:customStyle="1" w:styleId="Charf3">
    <w:name w:val="正文格式 Char"/>
    <w:link w:val="afff8"/>
    <w:qFormat/>
    <w:locked/>
    <w:rPr>
      <w:rFonts w:ascii="宋体" w:hAnsi="宋体"/>
      <w:sz w:val="24"/>
      <w:szCs w:val="24"/>
      <w:lang w:val="en-GB"/>
    </w:rPr>
  </w:style>
  <w:style w:type="paragraph" w:customStyle="1" w:styleId="afff8">
    <w:name w:val="正文格式"/>
    <w:basedOn w:val="a6"/>
    <w:link w:val="Charf3"/>
    <w:qFormat/>
    <w:pPr>
      <w:spacing w:beforeLines="50" w:line="360" w:lineRule="auto"/>
      <w:ind w:firstLineChars="200" w:firstLine="480"/>
    </w:pPr>
    <w:rPr>
      <w:rFonts w:ascii="宋体" w:eastAsiaTheme="minorEastAsia" w:hAnsi="宋体" w:cstheme="minorBidi"/>
      <w:sz w:val="24"/>
      <w:lang w:val="en-GB"/>
    </w:rPr>
  </w:style>
  <w:style w:type="character" w:customStyle="1" w:styleId="Charf4">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5">
    <w:name w:val="列出段落 Char"/>
    <w:qFormat/>
    <w:rPr>
      <w:rFonts w:ascii="Calibri" w:eastAsia="宋体" w:hAnsi="Calibri"/>
      <w:kern w:val="2"/>
      <w:sz w:val="21"/>
      <w:szCs w:val="22"/>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paragraph" w:customStyle="1" w:styleId="CharChar41">
    <w:name w:val="Char Char41"/>
    <w:basedOn w:val="a6"/>
    <w:qFormat/>
    <w:pPr>
      <w:widowControl/>
      <w:spacing w:line="400" w:lineRule="exact"/>
      <w:jc w:val="center"/>
    </w:pPr>
  </w:style>
  <w:style w:type="paragraph" w:customStyle="1" w:styleId="afff9">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Calibri" w:hAnsi="Calibri"/>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21">
    <w:name w:val="彩色列表 - 强调文字颜色 21"/>
    <w:qFormat/>
    <w:pPr>
      <w:widowControl w:val="0"/>
      <w:spacing w:after="160" w:line="278" w:lineRule="auto"/>
      <w:jc w:val="both"/>
    </w:pPr>
    <w:rPr>
      <w:rFonts w:ascii="Calibri" w:hAnsi="Calibri"/>
      <w:kern w:val="2"/>
      <w:sz w:val="21"/>
      <w:szCs w:val="24"/>
    </w:rPr>
  </w:style>
  <w:style w:type="paragraph" w:customStyle="1" w:styleId="xl69">
    <w:name w:val="xl69"/>
    <w:basedOn w:val="a6"/>
    <w:qFormat/>
    <w:pPr>
      <w:widowControl/>
      <w:spacing w:before="100" w:beforeAutospacing="1" w:after="100" w:afterAutospacing="1"/>
      <w:jc w:val="left"/>
      <w:textAlignment w:val="center"/>
    </w:pPr>
    <w:rPr>
      <w:rFonts w:ascii="宋体" w:hAnsi="宋体" w:cs="宋体"/>
      <w:kern w:val="0"/>
      <w:sz w:val="24"/>
    </w:rPr>
  </w:style>
  <w:style w:type="paragraph" w:customStyle="1" w:styleId="xl70">
    <w:name w:val="xl70"/>
    <w:basedOn w:val="a6"/>
    <w:qFormat/>
    <w:pPr>
      <w:widowControl/>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xl72">
    <w:name w:val="xl7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74">
    <w:name w:val="xl7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5">
    <w:name w:val="xl7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76">
    <w:name w:val="xl7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kern w:val="0"/>
      <w:sz w:val="24"/>
    </w:rPr>
  </w:style>
  <w:style w:type="paragraph" w:customStyle="1" w:styleId="xl77">
    <w:name w:val="xl7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78">
    <w:name w:val="xl78"/>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9">
    <w:name w:val="xl79"/>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80">
    <w:name w:val="xl80"/>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81">
    <w:name w:val="xl81"/>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82">
    <w:name w:val="xl82"/>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4"/>
    </w:rPr>
  </w:style>
  <w:style w:type="paragraph" w:customStyle="1" w:styleId="xl83">
    <w:name w:val="xl8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84">
    <w:name w:val="xl8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等线" w:eastAsia="等线" w:hAnsi="等线" w:cs="宋体"/>
      <w:color w:val="000000"/>
      <w:kern w:val="0"/>
      <w:sz w:val="22"/>
      <w:szCs w:val="22"/>
    </w:rPr>
  </w:style>
  <w:style w:type="paragraph" w:customStyle="1" w:styleId="xl85">
    <w:name w:val="xl85"/>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等线" w:eastAsia="等线" w:hAnsi="等线" w:cs="宋体"/>
      <w:color w:val="000000"/>
      <w:kern w:val="0"/>
      <w:sz w:val="22"/>
      <w:szCs w:val="22"/>
    </w:rPr>
  </w:style>
  <w:style w:type="paragraph" w:customStyle="1" w:styleId="xl86">
    <w:name w:val="xl8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等线" w:eastAsia="等线" w:hAnsi="等线" w:cs="宋体"/>
      <w:color w:val="000000"/>
      <w:kern w:val="0"/>
      <w:sz w:val="22"/>
      <w:szCs w:val="22"/>
    </w:rPr>
  </w:style>
  <w:style w:type="paragraph" w:customStyle="1" w:styleId="xl87">
    <w:name w:val="xl8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8">
    <w:name w:val="xl88"/>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89">
    <w:name w:val="xl8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0">
    <w:name w:val="xl9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等线" w:eastAsia="等线" w:hAnsi="等线" w:cs="宋体"/>
      <w:color w:val="000000"/>
      <w:kern w:val="0"/>
      <w:sz w:val="22"/>
      <w:szCs w:val="22"/>
    </w:rPr>
  </w:style>
  <w:style w:type="paragraph" w:customStyle="1" w:styleId="xl91">
    <w:name w:val="xl91"/>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等线" w:eastAsia="等线" w:hAnsi="等线" w:cs="宋体"/>
      <w:color w:val="000000"/>
      <w:kern w:val="0"/>
      <w:sz w:val="22"/>
      <w:szCs w:val="22"/>
    </w:rPr>
  </w:style>
  <w:style w:type="paragraph" w:customStyle="1" w:styleId="xl92">
    <w:name w:val="xl92"/>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等线" w:eastAsia="等线" w:hAnsi="等线" w:cs="宋体"/>
      <w:color w:val="000000"/>
      <w:kern w:val="0"/>
      <w:sz w:val="24"/>
    </w:rPr>
  </w:style>
  <w:style w:type="paragraph" w:customStyle="1" w:styleId="xl93">
    <w:name w:val="xl93"/>
    <w:basedOn w:val="a6"/>
    <w:qFormat/>
    <w:pPr>
      <w:widowControl/>
      <w:spacing w:before="100" w:beforeAutospacing="1" w:after="100" w:afterAutospacing="1"/>
      <w:jc w:val="center"/>
      <w:textAlignment w:val="center"/>
    </w:pPr>
    <w:rPr>
      <w:rFonts w:ascii="宋体" w:hAnsi="宋体" w:cs="宋体"/>
      <w:kern w:val="0"/>
      <w:sz w:val="24"/>
    </w:rPr>
  </w:style>
  <w:style w:type="paragraph" w:customStyle="1" w:styleId="xl94">
    <w:name w:val="xl94"/>
    <w:basedOn w:val="a6"/>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95">
    <w:name w:val="xl9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xl96">
    <w:name w:val="xl9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4"/>
    </w:rPr>
  </w:style>
  <w:style w:type="paragraph" w:customStyle="1" w:styleId="xl97">
    <w:name w:val="xl9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98">
    <w:name w:val="xl9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99">
    <w:name w:val="xl9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afffa">
    <w:name w:val="段"/>
    <w:qFormat/>
    <w:pPr>
      <w:autoSpaceDE w:val="0"/>
      <w:autoSpaceDN w:val="0"/>
      <w:spacing w:after="160" w:line="278" w:lineRule="auto"/>
      <w:ind w:firstLineChars="200" w:firstLine="200"/>
      <w:jc w:val="both"/>
    </w:pPr>
    <w:rPr>
      <w:rFonts w:ascii="宋体"/>
      <w:sz w:val="21"/>
    </w:rPr>
  </w:style>
  <w:style w:type="character" w:customStyle="1" w:styleId="Char8">
    <w:name w:val="普通(网站) Char"/>
    <w:link w:val="af7"/>
    <w:uiPriority w:val="99"/>
    <w:qFormat/>
    <w:locked/>
    <w:rPr>
      <w:rFonts w:ascii="宋体" w:eastAsia="宋体" w:hAnsi="宋体" w:cs="宋体"/>
      <w:kern w:val="0"/>
      <w:sz w:val="24"/>
      <w:szCs w:val="24"/>
    </w:rPr>
  </w:style>
  <w:style w:type="paragraph" w:customStyle="1" w:styleId="1d">
    <w:name w:val="无间隔1"/>
    <w:uiPriority w:val="99"/>
    <w:qFormat/>
    <w:pPr>
      <w:spacing w:after="160" w:line="278" w:lineRule="auto"/>
    </w:pPr>
    <w:rPr>
      <w:rFonts w:ascii="Calibri" w:hAnsi="Calibri"/>
      <w:sz w:val="22"/>
      <w:szCs w:val="22"/>
    </w:rPr>
  </w:style>
  <w:style w:type="paragraph" w:customStyle="1" w:styleId="0">
    <w:name w:val="0"/>
    <w:basedOn w:val="a6"/>
    <w:qFormat/>
    <w:pPr>
      <w:widowControl/>
      <w:snapToGrid w:val="0"/>
      <w:spacing w:before="156" w:after="156" w:line="360" w:lineRule="auto"/>
    </w:pPr>
    <w:rPr>
      <w:kern w:val="0"/>
      <w:sz w:val="24"/>
      <w:szCs w:val="20"/>
    </w:rPr>
  </w:style>
  <w:style w:type="paragraph" w:customStyle="1" w:styleId="41">
    <w:name w:val="列出段落4"/>
    <w:basedOn w:val="a6"/>
    <w:uiPriority w:val="99"/>
    <w:qFormat/>
    <w:pPr>
      <w:ind w:firstLineChars="200" w:firstLine="420"/>
    </w:pPr>
  </w:style>
  <w:style w:type="paragraph" w:customStyle="1" w:styleId="TableText">
    <w:name w:val="Table Text"/>
    <w:basedOn w:val="a6"/>
    <w:semiHidden/>
    <w:qFormat/>
    <w:pPr>
      <w:widowControl/>
      <w:kinsoku w:val="0"/>
      <w:autoSpaceDE w:val="0"/>
      <w:autoSpaceDN w:val="0"/>
      <w:adjustRightInd w:val="0"/>
      <w:snapToGrid w:val="0"/>
      <w:jc w:val="left"/>
      <w:textAlignment w:val="baseline"/>
    </w:pPr>
    <w:rPr>
      <w:rFonts w:ascii="宋体" w:hAnsi="宋体" w:cs="宋体"/>
      <w:snapToGrid w:val="0"/>
      <w:color w:val="000000"/>
      <w:kern w:val="0"/>
      <w:sz w:val="18"/>
      <w:szCs w:val="18"/>
      <w:lang w:eastAsia="en-US"/>
    </w:rPr>
  </w:style>
  <w:style w:type="paragraph" w:customStyle="1" w:styleId="210">
    <w:name w:val="正文首行缩进 21"/>
    <w:basedOn w:val="a6"/>
    <w:qFormat/>
    <w:rsid w:val="005E580A"/>
    <w:pPr>
      <w:spacing w:line="480" w:lineRule="exact"/>
      <w:ind w:firstLineChars="200" w:firstLine="420"/>
    </w:pPr>
    <w:rPr>
      <w:rFonts w:ascii="Calibri" w:hAnsi="Calibri"/>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E74F1263-8873-4EB1-B235-2706D6ED8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6005</Words>
  <Characters>34234</Characters>
  <Application>Microsoft Office Word</Application>
  <DocSecurity>0</DocSecurity>
  <Lines>285</Lines>
  <Paragraphs>80</Paragraphs>
  <ScaleCrop>false</ScaleCrop>
  <Company/>
  <LinksUpToDate>false</LinksUpToDate>
  <CharactersWithSpaces>40159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工程建设</dc:creator>
  <cp:lastModifiedBy>贾童</cp:lastModifiedBy>
  <cp:revision>50</cp:revision>
  <cp:lastPrinted>2026-04-08T03:43:00Z</cp:lastPrinted>
  <dcterms:created xsi:type="dcterms:W3CDTF">2026-04-03T22:46:00Z</dcterms:created>
  <dcterms:modified xsi:type="dcterms:W3CDTF">2026-08-14T06:14:00Z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2052-6.15.2.8936</vt:lpwstr>
  </property>
  <property fmtid="{D5CDD505-2E9C-101B-9397-08002B2CF9AE}" pid="3" name="ICV">
    <vt:lpwstr>6B925CB2B42E16EED40C3068DF966747_43</vt:lpwstr>
  </property>
  <property fmtid="{D5CDD505-2E9C-101B-9397-08002B2CF9AE}" pid="4" name="KSOTemplateDocerSaveRecord">
    <vt:lpwstr>eyJoZGlkIjoiYjkyZmNhZmMwYTRkMzdjNDc0ZDBiODA4ZTNmNjg2YzYiLCJ1c2VySWQiOiIzMjk1MjQ4ODkifQ==</vt:lpwstr>
  </property>
</Properties>
</file>