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337" w:rsidRDefault="00E901FB" w:rsidP="00C06337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28359042"/>
      <w:bookmarkStart w:id="1" w:name="_Toc35393832"/>
      <w:r>
        <w:rPr>
          <w:rFonts w:ascii="华文中宋" w:eastAsia="华文中宋" w:hAnsi="华文中宋" w:hint="eastAsia"/>
        </w:rPr>
        <w:t>首都医科大学宣武医院内窥镜手术器械</w:t>
      </w:r>
      <w:proofErr w:type="gramStart"/>
      <w:r>
        <w:rPr>
          <w:rFonts w:ascii="华文中宋" w:eastAsia="华文中宋" w:hAnsi="华文中宋" w:hint="eastAsia"/>
        </w:rPr>
        <w:t>控制系统维保服务</w:t>
      </w:r>
      <w:proofErr w:type="gramEnd"/>
      <w:r>
        <w:rPr>
          <w:rFonts w:ascii="华文中宋" w:eastAsia="华文中宋" w:hAnsi="华文中宋" w:hint="eastAsia"/>
        </w:rPr>
        <w:t>购置项目</w:t>
      </w:r>
      <w:r w:rsidR="00C06337">
        <w:rPr>
          <w:rFonts w:ascii="华文中宋" w:eastAsia="华文中宋" w:hAnsi="华文中宋" w:hint="eastAsia"/>
        </w:rPr>
        <w:t>单一来源采购公示</w:t>
      </w:r>
      <w:bookmarkEnd w:id="0"/>
      <w:bookmarkEnd w:id="1"/>
    </w:p>
    <w:p w:rsidR="00C06337" w:rsidRDefault="00C06337" w:rsidP="00C06337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一、项目信息</w:t>
      </w:r>
    </w:p>
    <w:p w:rsidR="00C06337" w:rsidRDefault="00C06337" w:rsidP="00C0633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采购人：</w:t>
      </w:r>
      <w:r w:rsidR="00E901FB">
        <w:rPr>
          <w:rFonts w:ascii="仿宋" w:eastAsia="仿宋" w:hAnsi="仿宋" w:hint="eastAsia"/>
          <w:sz w:val="28"/>
          <w:szCs w:val="28"/>
          <w:u w:val="single"/>
        </w:rPr>
        <w:t>首都医科大学宣武医院</w:t>
      </w:r>
    </w:p>
    <w:p w:rsidR="00C06337" w:rsidRDefault="00C06337" w:rsidP="00C0633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项目名称：</w:t>
      </w:r>
      <w:r w:rsidR="00E901FB">
        <w:rPr>
          <w:rFonts w:ascii="仿宋" w:eastAsia="仿宋" w:hAnsi="仿宋" w:hint="eastAsia"/>
          <w:sz w:val="28"/>
          <w:szCs w:val="28"/>
        </w:rPr>
        <w:t>首都医科大学宣武医院内窥镜手术器械</w:t>
      </w:r>
      <w:proofErr w:type="gramStart"/>
      <w:r w:rsidR="00E901FB">
        <w:rPr>
          <w:rFonts w:ascii="仿宋" w:eastAsia="仿宋" w:hAnsi="仿宋" w:hint="eastAsia"/>
          <w:sz w:val="28"/>
          <w:szCs w:val="28"/>
        </w:rPr>
        <w:t>控制系统维保服务</w:t>
      </w:r>
      <w:proofErr w:type="gramEnd"/>
      <w:r w:rsidR="00E901FB">
        <w:rPr>
          <w:rFonts w:ascii="仿宋" w:eastAsia="仿宋" w:hAnsi="仿宋" w:hint="eastAsia"/>
          <w:sz w:val="28"/>
          <w:szCs w:val="28"/>
        </w:rPr>
        <w:t>购置项目</w:t>
      </w:r>
    </w:p>
    <w:p w:rsidR="00C06337" w:rsidRDefault="00C06337" w:rsidP="00C0633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拟</w:t>
      </w:r>
      <w:r>
        <w:rPr>
          <w:rFonts w:ascii="仿宋" w:eastAsia="仿宋" w:hAnsi="仿宋"/>
          <w:sz w:val="28"/>
          <w:szCs w:val="28"/>
        </w:rPr>
        <w:t>采购的货物或服务的说明</w:t>
      </w:r>
      <w:r>
        <w:rPr>
          <w:rFonts w:ascii="仿宋" w:eastAsia="仿宋" w:hAnsi="仿宋" w:hint="eastAsia"/>
          <w:sz w:val="28"/>
          <w:szCs w:val="28"/>
        </w:rPr>
        <w:t>：</w:t>
      </w:r>
      <w:r w:rsidR="00E901FB" w:rsidRPr="00E901FB">
        <w:rPr>
          <w:rFonts w:ascii="仿宋" w:eastAsia="仿宋" w:hAnsi="仿宋" w:hint="eastAsia"/>
          <w:sz w:val="28"/>
          <w:szCs w:val="28"/>
          <w:u w:val="single"/>
        </w:rPr>
        <w:t>内窥镜手术器械</w:t>
      </w:r>
      <w:proofErr w:type="gramStart"/>
      <w:r w:rsidR="00E901FB" w:rsidRPr="00E901FB">
        <w:rPr>
          <w:rFonts w:ascii="仿宋" w:eastAsia="仿宋" w:hAnsi="仿宋" w:hint="eastAsia"/>
          <w:sz w:val="28"/>
          <w:szCs w:val="28"/>
          <w:u w:val="single"/>
        </w:rPr>
        <w:t>控制系统维保服务</w:t>
      </w:r>
      <w:proofErr w:type="gramEnd"/>
      <w:r w:rsidR="00817B71">
        <w:rPr>
          <w:rFonts w:ascii="仿宋" w:eastAsia="仿宋" w:hAnsi="仿宋" w:hint="eastAsia"/>
          <w:sz w:val="28"/>
          <w:szCs w:val="28"/>
          <w:u w:val="single"/>
        </w:rPr>
        <w:t>，数量1</w:t>
      </w:r>
      <w:r w:rsidR="00626D1E">
        <w:rPr>
          <w:rFonts w:ascii="仿宋" w:eastAsia="仿宋" w:hAnsi="仿宋" w:hint="eastAsia"/>
          <w:sz w:val="28"/>
          <w:szCs w:val="28"/>
          <w:u w:val="single"/>
        </w:rPr>
        <w:t>项</w:t>
      </w:r>
      <w:r w:rsidR="00817B71">
        <w:rPr>
          <w:rFonts w:ascii="仿宋" w:eastAsia="仿宋" w:hAnsi="仿宋" w:hint="eastAsia"/>
          <w:sz w:val="28"/>
          <w:szCs w:val="28"/>
          <w:u w:val="single"/>
        </w:rPr>
        <w:t>。</w:t>
      </w:r>
    </w:p>
    <w:p w:rsidR="00C06337" w:rsidRDefault="00C06337" w:rsidP="00C06337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拟</w:t>
      </w:r>
      <w:r>
        <w:rPr>
          <w:rFonts w:ascii="仿宋" w:eastAsia="仿宋" w:hAnsi="仿宋"/>
          <w:sz w:val="28"/>
          <w:szCs w:val="28"/>
        </w:rPr>
        <w:t>采购的货物或服务的预算金额</w:t>
      </w:r>
      <w:r>
        <w:rPr>
          <w:rFonts w:ascii="仿宋" w:eastAsia="仿宋" w:hAnsi="仿宋" w:hint="eastAsia"/>
          <w:sz w:val="28"/>
          <w:szCs w:val="28"/>
        </w:rPr>
        <w:t>：</w:t>
      </w:r>
      <w:r w:rsidR="00C5015C" w:rsidRPr="00C5015C">
        <w:rPr>
          <w:rFonts w:ascii="仿宋" w:eastAsia="仿宋" w:hAnsi="仿宋" w:hint="eastAsia"/>
          <w:sz w:val="28"/>
          <w:szCs w:val="28"/>
          <w:u w:val="single"/>
        </w:rPr>
        <w:t>人民币</w:t>
      </w:r>
      <w:r w:rsidR="00E901FB">
        <w:rPr>
          <w:rFonts w:ascii="仿宋" w:eastAsia="仿宋" w:hAnsi="仿宋" w:hint="eastAsia"/>
          <w:sz w:val="28"/>
          <w:szCs w:val="28"/>
          <w:u w:val="single"/>
        </w:rPr>
        <w:t>304</w:t>
      </w:r>
      <w:r w:rsidR="00C5015C" w:rsidRPr="00C5015C">
        <w:rPr>
          <w:rFonts w:ascii="仿宋" w:eastAsia="仿宋" w:hAnsi="仿宋" w:hint="eastAsia"/>
          <w:sz w:val="28"/>
          <w:szCs w:val="28"/>
          <w:u w:val="single"/>
        </w:rPr>
        <w:t>万元</w:t>
      </w:r>
    </w:p>
    <w:p w:rsidR="00C5015C" w:rsidRDefault="00C06337" w:rsidP="00C5015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采用单一来源采购方式的原因及说明：</w:t>
      </w:r>
    </w:p>
    <w:p w:rsidR="00C5015C" w:rsidRDefault="00C5015C" w:rsidP="005F3804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 w:rsidRPr="00C5015C">
        <w:rPr>
          <w:rFonts w:ascii="仿宋" w:eastAsia="仿宋" w:hAnsi="仿宋" w:hint="eastAsia"/>
          <w:sz w:val="28"/>
          <w:szCs w:val="28"/>
          <w:u w:val="single"/>
        </w:rPr>
        <w:t>本项目采购代理机构于</w:t>
      </w:r>
      <w:r w:rsidR="00626D1E" w:rsidRPr="00626D1E">
        <w:rPr>
          <w:rFonts w:ascii="仿宋" w:eastAsia="仿宋" w:hAnsi="仿宋" w:hint="eastAsia"/>
          <w:sz w:val="28"/>
          <w:szCs w:val="28"/>
          <w:u w:val="single"/>
        </w:rPr>
        <w:t>202</w:t>
      </w:r>
      <w:r w:rsidR="00F36F54">
        <w:rPr>
          <w:rFonts w:ascii="仿宋" w:eastAsia="仿宋" w:hAnsi="仿宋" w:hint="eastAsia"/>
          <w:sz w:val="28"/>
          <w:szCs w:val="28"/>
          <w:u w:val="single"/>
        </w:rPr>
        <w:t>5</w:t>
      </w:r>
      <w:r w:rsidR="00626D1E" w:rsidRPr="00626D1E">
        <w:rPr>
          <w:rFonts w:ascii="仿宋" w:eastAsia="仿宋" w:hAnsi="仿宋" w:hint="eastAsia"/>
          <w:sz w:val="28"/>
          <w:szCs w:val="28"/>
          <w:u w:val="single"/>
        </w:rPr>
        <w:t>年</w:t>
      </w:r>
      <w:r w:rsidR="00E901FB">
        <w:rPr>
          <w:rFonts w:ascii="仿宋" w:eastAsia="仿宋" w:hAnsi="仿宋" w:hint="eastAsia"/>
          <w:sz w:val="28"/>
          <w:szCs w:val="28"/>
          <w:u w:val="single"/>
        </w:rPr>
        <w:t>9</w:t>
      </w:r>
      <w:r w:rsidR="00626D1E" w:rsidRPr="00626D1E">
        <w:rPr>
          <w:rFonts w:ascii="仿宋" w:eastAsia="仿宋" w:hAnsi="仿宋" w:hint="eastAsia"/>
          <w:sz w:val="28"/>
          <w:szCs w:val="28"/>
          <w:u w:val="single"/>
        </w:rPr>
        <w:t>月</w:t>
      </w:r>
      <w:r w:rsidR="00E901FB">
        <w:rPr>
          <w:rFonts w:ascii="仿宋" w:eastAsia="仿宋" w:hAnsi="仿宋" w:hint="eastAsia"/>
          <w:sz w:val="28"/>
          <w:szCs w:val="28"/>
          <w:u w:val="single"/>
        </w:rPr>
        <w:t>5</w:t>
      </w:r>
      <w:r w:rsidR="00626D1E" w:rsidRPr="00626D1E">
        <w:rPr>
          <w:rFonts w:ascii="仿宋" w:eastAsia="仿宋" w:hAnsi="仿宋" w:hint="eastAsia"/>
          <w:sz w:val="28"/>
          <w:szCs w:val="28"/>
          <w:u w:val="single"/>
        </w:rPr>
        <w:t>日</w:t>
      </w:r>
      <w:r w:rsidRPr="00C5015C">
        <w:rPr>
          <w:rFonts w:ascii="仿宋" w:eastAsia="仿宋" w:hAnsi="仿宋" w:hint="eastAsia"/>
          <w:sz w:val="28"/>
          <w:szCs w:val="28"/>
          <w:u w:val="single"/>
        </w:rPr>
        <w:t>在中国政府采购网和北京市政府采购网刊登了</w:t>
      </w:r>
      <w:r w:rsidR="00B010A4">
        <w:rPr>
          <w:rFonts w:ascii="仿宋" w:eastAsia="仿宋" w:hAnsi="仿宋" w:hint="eastAsia"/>
          <w:sz w:val="28"/>
          <w:szCs w:val="28"/>
          <w:u w:val="single"/>
        </w:rPr>
        <w:t>第一次</w:t>
      </w:r>
      <w:r w:rsidRPr="00C5015C">
        <w:rPr>
          <w:rFonts w:ascii="仿宋" w:eastAsia="仿宋" w:hAnsi="仿宋" w:hint="eastAsia"/>
          <w:sz w:val="28"/>
          <w:szCs w:val="28"/>
          <w:u w:val="single"/>
        </w:rPr>
        <w:t>招标公告，招标文件发售时间为</w:t>
      </w:r>
      <w:r w:rsidR="00626D1E" w:rsidRPr="00626D1E">
        <w:rPr>
          <w:rFonts w:ascii="仿宋" w:eastAsia="仿宋" w:hAnsi="仿宋" w:hint="eastAsia"/>
          <w:sz w:val="28"/>
          <w:szCs w:val="28"/>
          <w:u w:val="single"/>
        </w:rPr>
        <w:t>202</w:t>
      </w:r>
      <w:r w:rsidR="00F36F54">
        <w:rPr>
          <w:rFonts w:ascii="仿宋" w:eastAsia="仿宋" w:hAnsi="仿宋" w:hint="eastAsia"/>
          <w:sz w:val="28"/>
          <w:szCs w:val="28"/>
          <w:u w:val="single"/>
        </w:rPr>
        <w:t>5</w:t>
      </w:r>
      <w:r w:rsidR="00626D1E" w:rsidRPr="00626D1E">
        <w:rPr>
          <w:rFonts w:ascii="仿宋" w:eastAsia="仿宋" w:hAnsi="仿宋" w:hint="eastAsia"/>
          <w:sz w:val="28"/>
          <w:szCs w:val="28"/>
          <w:u w:val="single"/>
        </w:rPr>
        <w:t>年</w:t>
      </w:r>
      <w:r w:rsidR="00E901FB">
        <w:rPr>
          <w:rFonts w:ascii="仿宋" w:eastAsia="仿宋" w:hAnsi="仿宋" w:hint="eastAsia"/>
          <w:sz w:val="28"/>
          <w:szCs w:val="28"/>
          <w:u w:val="single"/>
        </w:rPr>
        <w:t>9</w:t>
      </w:r>
      <w:r w:rsidR="00626D1E" w:rsidRPr="00626D1E">
        <w:rPr>
          <w:rFonts w:ascii="仿宋" w:eastAsia="仿宋" w:hAnsi="仿宋" w:hint="eastAsia"/>
          <w:sz w:val="28"/>
          <w:szCs w:val="28"/>
          <w:u w:val="single"/>
        </w:rPr>
        <w:t>月</w:t>
      </w:r>
      <w:r w:rsidR="00E901FB">
        <w:rPr>
          <w:rFonts w:ascii="仿宋" w:eastAsia="仿宋" w:hAnsi="仿宋" w:hint="eastAsia"/>
          <w:sz w:val="28"/>
          <w:szCs w:val="28"/>
          <w:u w:val="single"/>
        </w:rPr>
        <w:t>5</w:t>
      </w:r>
      <w:r w:rsidR="00626D1E" w:rsidRPr="00626D1E">
        <w:rPr>
          <w:rFonts w:ascii="仿宋" w:eastAsia="仿宋" w:hAnsi="仿宋" w:hint="eastAsia"/>
          <w:sz w:val="28"/>
          <w:szCs w:val="28"/>
          <w:u w:val="single"/>
        </w:rPr>
        <w:t>日起到202</w:t>
      </w:r>
      <w:r w:rsidR="00F36F54">
        <w:rPr>
          <w:rFonts w:ascii="仿宋" w:eastAsia="仿宋" w:hAnsi="仿宋" w:hint="eastAsia"/>
          <w:sz w:val="28"/>
          <w:szCs w:val="28"/>
          <w:u w:val="single"/>
        </w:rPr>
        <w:t>5</w:t>
      </w:r>
      <w:r w:rsidR="00626D1E" w:rsidRPr="00626D1E">
        <w:rPr>
          <w:rFonts w:ascii="仿宋" w:eastAsia="仿宋" w:hAnsi="仿宋" w:hint="eastAsia"/>
          <w:sz w:val="28"/>
          <w:szCs w:val="28"/>
          <w:u w:val="single"/>
        </w:rPr>
        <w:t>年</w:t>
      </w:r>
      <w:r w:rsidR="00E901FB">
        <w:rPr>
          <w:rFonts w:ascii="仿宋" w:eastAsia="仿宋" w:hAnsi="仿宋" w:hint="eastAsia"/>
          <w:sz w:val="28"/>
          <w:szCs w:val="28"/>
          <w:u w:val="single"/>
        </w:rPr>
        <w:t>9</w:t>
      </w:r>
      <w:r w:rsidR="00626D1E" w:rsidRPr="00626D1E">
        <w:rPr>
          <w:rFonts w:ascii="仿宋" w:eastAsia="仿宋" w:hAnsi="仿宋" w:hint="eastAsia"/>
          <w:sz w:val="28"/>
          <w:szCs w:val="28"/>
          <w:u w:val="single"/>
        </w:rPr>
        <w:t>月</w:t>
      </w:r>
      <w:r w:rsidR="00E901FB">
        <w:rPr>
          <w:rFonts w:ascii="仿宋" w:eastAsia="仿宋" w:hAnsi="仿宋" w:hint="eastAsia"/>
          <w:sz w:val="28"/>
          <w:szCs w:val="28"/>
          <w:u w:val="single"/>
        </w:rPr>
        <w:t>29</w:t>
      </w:r>
      <w:r w:rsidR="00626D1E" w:rsidRPr="00626D1E">
        <w:rPr>
          <w:rFonts w:ascii="仿宋" w:eastAsia="仿宋" w:hAnsi="仿宋" w:hint="eastAsia"/>
          <w:sz w:val="28"/>
          <w:szCs w:val="28"/>
          <w:u w:val="single"/>
        </w:rPr>
        <w:t>日</w:t>
      </w:r>
      <w:r w:rsidR="00F8778A" w:rsidRPr="00F8778A">
        <w:rPr>
          <w:rFonts w:ascii="仿宋" w:eastAsia="仿宋" w:hAnsi="仿宋" w:hint="eastAsia"/>
          <w:sz w:val="28"/>
          <w:szCs w:val="28"/>
          <w:u w:val="single"/>
        </w:rPr>
        <w:t>止</w:t>
      </w:r>
      <w:r w:rsidRPr="00C5015C">
        <w:rPr>
          <w:rFonts w:ascii="仿宋" w:eastAsia="仿宋" w:hAnsi="仿宋" w:hint="eastAsia"/>
          <w:sz w:val="28"/>
          <w:szCs w:val="28"/>
          <w:u w:val="single"/>
        </w:rPr>
        <w:t>，截止招标文件发售截止时间，本项目</w:t>
      </w:r>
      <w:r w:rsidR="00192A7D">
        <w:rPr>
          <w:rFonts w:ascii="仿宋" w:eastAsia="仿宋" w:hAnsi="仿宋" w:hint="eastAsia"/>
          <w:sz w:val="28"/>
          <w:szCs w:val="28"/>
          <w:u w:val="single"/>
        </w:rPr>
        <w:t>共有</w:t>
      </w:r>
      <w:r w:rsidR="00195604">
        <w:rPr>
          <w:rFonts w:ascii="仿宋" w:eastAsia="仿宋" w:hAnsi="仿宋" w:hint="eastAsia"/>
          <w:sz w:val="28"/>
          <w:szCs w:val="28"/>
          <w:u w:val="single"/>
        </w:rPr>
        <w:t>1</w:t>
      </w:r>
      <w:r w:rsidRPr="00C5015C">
        <w:rPr>
          <w:rFonts w:ascii="仿宋" w:eastAsia="仿宋" w:hAnsi="仿宋" w:hint="eastAsia"/>
          <w:sz w:val="28"/>
          <w:szCs w:val="28"/>
          <w:u w:val="single"/>
        </w:rPr>
        <w:t>家供应商</w:t>
      </w:r>
      <w:r w:rsidR="00192A7D">
        <w:rPr>
          <w:rFonts w:ascii="仿宋" w:eastAsia="仿宋" w:hAnsi="仿宋" w:hint="eastAsia"/>
          <w:sz w:val="28"/>
          <w:szCs w:val="28"/>
          <w:u w:val="single"/>
        </w:rPr>
        <w:t>在北京市政府采购电子交易平台上下载了</w:t>
      </w:r>
      <w:r w:rsidRPr="00C5015C">
        <w:rPr>
          <w:rFonts w:ascii="仿宋" w:eastAsia="仿宋" w:hAnsi="仿宋" w:hint="eastAsia"/>
          <w:sz w:val="28"/>
          <w:szCs w:val="28"/>
          <w:u w:val="single"/>
        </w:rPr>
        <w:t>招标文件。截止到本项目投标截止时间202</w:t>
      </w:r>
      <w:r w:rsidR="00F36F54">
        <w:rPr>
          <w:rFonts w:ascii="仿宋" w:eastAsia="仿宋" w:hAnsi="仿宋" w:hint="eastAsia"/>
          <w:sz w:val="28"/>
          <w:szCs w:val="28"/>
          <w:u w:val="single"/>
        </w:rPr>
        <w:t>5</w:t>
      </w:r>
      <w:r w:rsidRPr="00C5015C">
        <w:rPr>
          <w:rFonts w:ascii="仿宋" w:eastAsia="仿宋" w:hAnsi="仿宋" w:hint="eastAsia"/>
          <w:sz w:val="28"/>
          <w:szCs w:val="28"/>
          <w:u w:val="single"/>
        </w:rPr>
        <w:t>年</w:t>
      </w:r>
      <w:r w:rsidR="00E901FB">
        <w:rPr>
          <w:rFonts w:ascii="仿宋" w:eastAsia="仿宋" w:hAnsi="仿宋" w:hint="eastAsia"/>
          <w:sz w:val="28"/>
          <w:szCs w:val="28"/>
          <w:u w:val="single"/>
        </w:rPr>
        <w:t>9</w:t>
      </w:r>
      <w:r w:rsidRPr="00C5015C">
        <w:rPr>
          <w:rFonts w:ascii="仿宋" w:eastAsia="仿宋" w:hAnsi="仿宋" w:hint="eastAsia"/>
          <w:sz w:val="28"/>
          <w:szCs w:val="28"/>
          <w:u w:val="single"/>
        </w:rPr>
        <w:t>月</w:t>
      </w:r>
      <w:r w:rsidR="00E901FB">
        <w:rPr>
          <w:rFonts w:ascii="仿宋" w:eastAsia="仿宋" w:hAnsi="仿宋" w:hint="eastAsia"/>
          <w:sz w:val="28"/>
          <w:szCs w:val="28"/>
          <w:u w:val="single"/>
        </w:rPr>
        <w:t>26</w:t>
      </w:r>
      <w:r w:rsidRPr="00C5015C">
        <w:rPr>
          <w:rFonts w:ascii="仿宋" w:eastAsia="仿宋" w:hAnsi="仿宋" w:hint="eastAsia"/>
          <w:sz w:val="28"/>
          <w:szCs w:val="28"/>
          <w:u w:val="single"/>
        </w:rPr>
        <w:t>日，</w:t>
      </w:r>
      <w:r w:rsidR="00195604">
        <w:rPr>
          <w:rFonts w:ascii="仿宋" w:eastAsia="仿宋" w:hAnsi="仿宋" w:hint="eastAsia"/>
          <w:sz w:val="28"/>
          <w:szCs w:val="28"/>
          <w:u w:val="single"/>
        </w:rPr>
        <w:t>本项目</w:t>
      </w:r>
      <w:r w:rsidR="00312799" w:rsidRPr="00C5015C">
        <w:rPr>
          <w:rFonts w:ascii="仿宋" w:eastAsia="仿宋" w:hAnsi="仿宋" w:hint="eastAsia"/>
          <w:sz w:val="28"/>
          <w:szCs w:val="28"/>
          <w:u w:val="single"/>
        </w:rPr>
        <w:t>只有</w:t>
      </w:r>
      <w:r w:rsidRPr="00C5015C">
        <w:rPr>
          <w:rFonts w:ascii="仿宋" w:eastAsia="仿宋" w:hAnsi="仿宋" w:hint="eastAsia"/>
          <w:sz w:val="28"/>
          <w:szCs w:val="28"/>
          <w:u w:val="single"/>
        </w:rPr>
        <w:t>1家</w:t>
      </w:r>
      <w:r w:rsidR="00E901FB" w:rsidRPr="00E901FB">
        <w:rPr>
          <w:rFonts w:ascii="仿宋" w:eastAsia="仿宋" w:hAnsi="仿宋" w:hint="eastAsia"/>
          <w:sz w:val="28"/>
          <w:szCs w:val="28"/>
          <w:u w:val="single"/>
        </w:rPr>
        <w:t>直观复</w:t>
      </w:r>
      <w:proofErr w:type="gramStart"/>
      <w:r w:rsidR="00E901FB" w:rsidRPr="00E901FB">
        <w:rPr>
          <w:rFonts w:ascii="仿宋" w:eastAsia="仿宋" w:hAnsi="仿宋" w:hint="eastAsia"/>
          <w:sz w:val="28"/>
          <w:szCs w:val="28"/>
          <w:u w:val="single"/>
        </w:rPr>
        <w:t>星医疗</w:t>
      </w:r>
      <w:proofErr w:type="gramEnd"/>
      <w:r w:rsidR="00E901FB" w:rsidRPr="00E901FB">
        <w:rPr>
          <w:rFonts w:ascii="仿宋" w:eastAsia="仿宋" w:hAnsi="仿宋" w:hint="eastAsia"/>
          <w:sz w:val="28"/>
          <w:szCs w:val="28"/>
          <w:u w:val="single"/>
        </w:rPr>
        <w:t>器械技术（上海）有限公司</w:t>
      </w:r>
      <w:r w:rsidRPr="00C5015C">
        <w:rPr>
          <w:rFonts w:ascii="仿宋" w:eastAsia="仿宋" w:hAnsi="仿宋" w:hint="eastAsia"/>
          <w:sz w:val="28"/>
          <w:szCs w:val="28"/>
          <w:u w:val="single"/>
        </w:rPr>
        <w:t>递交了的投标文件。</w:t>
      </w:r>
    </w:p>
    <w:p w:rsidR="00B010A4" w:rsidRDefault="00B010A4" w:rsidP="005F3804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 w:rsidRPr="00C5015C">
        <w:rPr>
          <w:rFonts w:ascii="仿宋" w:eastAsia="仿宋" w:hAnsi="仿宋" w:hint="eastAsia"/>
          <w:sz w:val="28"/>
          <w:szCs w:val="28"/>
          <w:u w:val="single"/>
        </w:rPr>
        <w:t>本项目采购代理机构于</w:t>
      </w:r>
      <w:r>
        <w:rPr>
          <w:rFonts w:ascii="仿宋" w:eastAsia="仿宋" w:hAnsi="仿宋" w:hint="eastAsia"/>
          <w:sz w:val="28"/>
          <w:szCs w:val="28"/>
          <w:u w:val="single"/>
        </w:rPr>
        <w:t>202</w:t>
      </w:r>
      <w:r w:rsidR="00F36F54">
        <w:rPr>
          <w:rFonts w:ascii="仿宋" w:eastAsia="仿宋" w:hAnsi="仿宋" w:hint="eastAsia"/>
          <w:sz w:val="28"/>
          <w:szCs w:val="28"/>
          <w:u w:val="single"/>
        </w:rPr>
        <w:t>5</w:t>
      </w:r>
      <w:r w:rsidRPr="00C5015C">
        <w:rPr>
          <w:rFonts w:ascii="仿宋" w:eastAsia="仿宋" w:hAnsi="仿宋" w:hint="eastAsia"/>
          <w:sz w:val="28"/>
          <w:szCs w:val="28"/>
          <w:u w:val="single"/>
        </w:rPr>
        <w:t>年</w:t>
      </w:r>
      <w:r w:rsidR="00E901FB">
        <w:rPr>
          <w:rFonts w:ascii="仿宋" w:eastAsia="仿宋" w:hAnsi="仿宋" w:hint="eastAsia"/>
          <w:sz w:val="28"/>
          <w:szCs w:val="28"/>
          <w:u w:val="single"/>
        </w:rPr>
        <w:t>9</w:t>
      </w:r>
      <w:r w:rsidRPr="00C5015C">
        <w:rPr>
          <w:rFonts w:ascii="仿宋" w:eastAsia="仿宋" w:hAnsi="仿宋" w:hint="eastAsia"/>
          <w:sz w:val="28"/>
          <w:szCs w:val="28"/>
          <w:u w:val="single"/>
        </w:rPr>
        <w:t>月</w:t>
      </w:r>
      <w:r w:rsidR="00E901FB">
        <w:rPr>
          <w:rFonts w:ascii="仿宋" w:eastAsia="仿宋" w:hAnsi="仿宋" w:hint="eastAsia"/>
          <w:sz w:val="28"/>
          <w:szCs w:val="28"/>
          <w:u w:val="single"/>
        </w:rPr>
        <w:t>29</w:t>
      </w:r>
      <w:r w:rsidRPr="00C5015C">
        <w:rPr>
          <w:rFonts w:ascii="仿宋" w:eastAsia="仿宋" w:hAnsi="仿宋" w:hint="eastAsia"/>
          <w:sz w:val="28"/>
          <w:szCs w:val="28"/>
          <w:u w:val="single"/>
        </w:rPr>
        <w:t>日在中国政府采购网和北京市政府采购网刊登了</w:t>
      </w:r>
      <w:r>
        <w:rPr>
          <w:rFonts w:ascii="仿宋" w:eastAsia="仿宋" w:hAnsi="仿宋" w:hint="eastAsia"/>
          <w:sz w:val="28"/>
          <w:szCs w:val="28"/>
          <w:u w:val="single"/>
        </w:rPr>
        <w:t>第二次</w:t>
      </w:r>
      <w:r w:rsidRPr="00C5015C">
        <w:rPr>
          <w:rFonts w:ascii="仿宋" w:eastAsia="仿宋" w:hAnsi="仿宋" w:hint="eastAsia"/>
          <w:sz w:val="28"/>
          <w:szCs w:val="28"/>
          <w:u w:val="single"/>
        </w:rPr>
        <w:t>招标公告，招标文件发售时间为</w:t>
      </w:r>
      <w:r w:rsidR="005F3804" w:rsidRPr="005F3804">
        <w:rPr>
          <w:rFonts w:ascii="仿宋" w:eastAsia="仿宋" w:hAnsi="仿宋" w:hint="eastAsia"/>
          <w:sz w:val="28"/>
          <w:szCs w:val="28"/>
          <w:u w:val="single"/>
        </w:rPr>
        <w:t>202</w:t>
      </w:r>
      <w:r w:rsidR="00F36F54">
        <w:rPr>
          <w:rFonts w:ascii="仿宋" w:eastAsia="仿宋" w:hAnsi="仿宋" w:hint="eastAsia"/>
          <w:sz w:val="28"/>
          <w:szCs w:val="28"/>
          <w:u w:val="single"/>
        </w:rPr>
        <w:t>5</w:t>
      </w:r>
      <w:r w:rsidR="005F3804" w:rsidRPr="005F3804">
        <w:rPr>
          <w:rFonts w:ascii="仿宋" w:eastAsia="仿宋" w:hAnsi="仿宋" w:hint="eastAsia"/>
          <w:sz w:val="28"/>
          <w:szCs w:val="28"/>
          <w:u w:val="single"/>
        </w:rPr>
        <w:t>年</w:t>
      </w:r>
      <w:r w:rsidR="00E901FB">
        <w:rPr>
          <w:rFonts w:ascii="仿宋" w:eastAsia="仿宋" w:hAnsi="仿宋" w:hint="eastAsia"/>
          <w:sz w:val="28"/>
          <w:szCs w:val="28"/>
          <w:u w:val="single"/>
        </w:rPr>
        <w:t>9</w:t>
      </w:r>
      <w:r w:rsidR="005F3804" w:rsidRPr="005F3804">
        <w:rPr>
          <w:rFonts w:ascii="仿宋" w:eastAsia="仿宋" w:hAnsi="仿宋" w:hint="eastAsia"/>
          <w:sz w:val="28"/>
          <w:szCs w:val="28"/>
          <w:u w:val="single"/>
        </w:rPr>
        <w:t>月</w:t>
      </w:r>
      <w:r w:rsidR="00E901FB">
        <w:rPr>
          <w:rFonts w:ascii="仿宋" w:eastAsia="仿宋" w:hAnsi="仿宋" w:hint="eastAsia"/>
          <w:sz w:val="28"/>
          <w:szCs w:val="28"/>
          <w:u w:val="single"/>
        </w:rPr>
        <w:t>29</w:t>
      </w:r>
      <w:r w:rsidR="005F3804" w:rsidRPr="005F3804">
        <w:rPr>
          <w:rFonts w:ascii="仿宋" w:eastAsia="仿宋" w:hAnsi="仿宋" w:hint="eastAsia"/>
          <w:sz w:val="28"/>
          <w:szCs w:val="28"/>
          <w:u w:val="single"/>
        </w:rPr>
        <w:t>日起到202</w:t>
      </w:r>
      <w:r w:rsidR="00F36F54">
        <w:rPr>
          <w:rFonts w:ascii="仿宋" w:eastAsia="仿宋" w:hAnsi="仿宋" w:hint="eastAsia"/>
          <w:sz w:val="28"/>
          <w:szCs w:val="28"/>
          <w:u w:val="single"/>
        </w:rPr>
        <w:t>5</w:t>
      </w:r>
      <w:r w:rsidR="005F3804" w:rsidRPr="005F3804">
        <w:rPr>
          <w:rFonts w:ascii="仿宋" w:eastAsia="仿宋" w:hAnsi="仿宋" w:hint="eastAsia"/>
          <w:sz w:val="28"/>
          <w:szCs w:val="28"/>
          <w:u w:val="single"/>
        </w:rPr>
        <w:t>年</w:t>
      </w:r>
      <w:r w:rsidR="00E901FB">
        <w:rPr>
          <w:rFonts w:ascii="仿宋" w:eastAsia="仿宋" w:hAnsi="仿宋" w:hint="eastAsia"/>
          <w:sz w:val="28"/>
          <w:szCs w:val="28"/>
          <w:u w:val="single"/>
        </w:rPr>
        <w:t>10</w:t>
      </w:r>
      <w:r w:rsidR="005F3804" w:rsidRPr="005F3804">
        <w:rPr>
          <w:rFonts w:ascii="仿宋" w:eastAsia="仿宋" w:hAnsi="仿宋" w:hint="eastAsia"/>
          <w:sz w:val="28"/>
          <w:szCs w:val="28"/>
          <w:u w:val="single"/>
        </w:rPr>
        <w:t>月</w:t>
      </w:r>
      <w:r w:rsidR="00E901FB">
        <w:rPr>
          <w:rFonts w:ascii="仿宋" w:eastAsia="仿宋" w:hAnsi="仿宋" w:hint="eastAsia"/>
          <w:sz w:val="28"/>
          <w:szCs w:val="28"/>
          <w:u w:val="single"/>
        </w:rPr>
        <w:t>13</w:t>
      </w:r>
      <w:r w:rsidR="005F3804" w:rsidRPr="005F3804">
        <w:rPr>
          <w:rFonts w:ascii="仿宋" w:eastAsia="仿宋" w:hAnsi="仿宋" w:hint="eastAsia"/>
          <w:sz w:val="28"/>
          <w:szCs w:val="28"/>
          <w:u w:val="single"/>
        </w:rPr>
        <w:t>日止</w:t>
      </w:r>
      <w:r w:rsidRPr="00C5015C">
        <w:rPr>
          <w:rFonts w:ascii="仿宋" w:eastAsia="仿宋" w:hAnsi="仿宋" w:hint="eastAsia"/>
          <w:sz w:val="28"/>
          <w:szCs w:val="28"/>
          <w:u w:val="single"/>
        </w:rPr>
        <w:t>，截止招标文件发售截止时间，本项目</w:t>
      </w:r>
      <w:r w:rsidR="00195604">
        <w:rPr>
          <w:rFonts w:ascii="仿宋" w:eastAsia="仿宋" w:hAnsi="仿宋" w:hint="eastAsia"/>
          <w:sz w:val="28"/>
          <w:szCs w:val="28"/>
          <w:u w:val="single"/>
        </w:rPr>
        <w:t>第二次</w:t>
      </w:r>
      <w:r w:rsidR="005F3804">
        <w:rPr>
          <w:rFonts w:ascii="仿宋" w:eastAsia="仿宋" w:hAnsi="仿宋" w:hint="eastAsia"/>
          <w:sz w:val="28"/>
          <w:szCs w:val="28"/>
          <w:u w:val="single"/>
        </w:rPr>
        <w:t>只</w:t>
      </w:r>
      <w:r>
        <w:rPr>
          <w:rFonts w:ascii="仿宋" w:eastAsia="仿宋" w:hAnsi="仿宋" w:hint="eastAsia"/>
          <w:sz w:val="28"/>
          <w:szCs w:val="28"/>
          <w:u w:val="single"/>
        </w:rPr>
        <w:t>有1</w:t>
      </w:r>
      <w:r w:rsidRPr="00C5015C">
        <w:rPr>
          <w:rFonts w:ascii="仿宋" w:eastAsia="仿宋" w:hAnsi="仿宋" w:hint="eastAsia"/>
          <w:sz w:val="28"/>
          <w:szCs w:val="28"/>
          <w:u w:val="single"/>
        </w:rPr>
        <w:t>家供应商</w:t>
      </w:r>
      <w:r>
        <w:rPr>
          <w:rFonts w:ascii="仿宋" w:eastAsia="仿宋" w:hAnsi="仿宋" w:hint="eastAsia"/>
          <w:sz w:val="28"/>
          <w:szCs w:val="28"/>
          <w:u w:val="single"/>
        </w:rPr>
        <w:t>在北京市政府采购电子交易平台上下</w:t>
      </w:r>
      <w:r>
        <w:rPr>
          <w:rFonts w:ascii="仿宋" w:eastAsia="仿宋" w:hAnsi="仿宋" w:hint="eastAsia"/>
          <w:sz w:val="28"/>
          <w:szCs w:val="28"/>
          <w:u w:val="single"/>
        </w:rPr>
        <w:lastRenderedPageBreak/>
        <w:t>载了</w:t>
      </w:r>
      <w:r w:rsidRPr="00C5015C">
        <w:rPr>
          <w:rFonts w:ascii="仿宋" w:eastAsia="仿宋" w:hAnsi="仿宋" w:hint="eastAsia"/>
          <w:sz w:val="28"/>
          <w:szCs w:val="28"/>
          <w:u w:val="single"/>
        </w:rPr>
        <w:t>招标文件。截止到本项目投标截止时间202</w:t>
      </w:r>
      <w:r w:rsidR="00F36F54">
        <w:rPr>
          <w:rFonts w:ascii="仿宋" w:eastAsia="仿宋" w:hAnsi="仿宋" w:hint="eastAsia"/>
          <w:sz w:val="28"/>
          <w:szCs w:val="28"/>
          <w:u w:val="single"/>
        </w:rPr>
        <w:t>5</w:t>
      </w:r>
      <w:r w:rsidRPr="00C5015C">
        <w:rPr>
          <w:rFonts w:ascii="仿宋" w:eastAsia="仿宋" w:hAnsi="仿宋" w:hint="eastAsia"/>
          <w:sz w:val="28"/>
          <w:szCs w:val="28"/>
          <w:u w:val="single"/>
        </w:rPr>
        <w:t>年</w:t>
      </w:r>
      <w:r w:rsidR="00E901FB">
        <w:rPr>
          <w:rFonts w:ascii="仿宋" w:eastAsia="仿宋" w:hAnsi="仿宋" w:hint="eastAsia"/>
          <w:sz w:val="28"/>
          <w:szCs w:val="28"/>
          <w:u w:val="single"/>
        </w:rPr>
        <w:t>10</w:t>
      </w:r>
      <w:r w:rsidRPr="00C5015C">
        <w:rPr>
          <w:rFonts w:ascii="仿宋" w:eastAsia="仿宋" w:hAnsi="仿宋" w:hint="eastAsia"/>
          <w:sz w:val="28"/>
          <w:szCs w:val="28"/>
          <w:u w:val="single"/>
        </w:rPr>
        <w:t>月</w:t>
      </w:r>
      <w:r w:rsidR="00E901FB">
        <w:rPr>
          <w:rFonts w:ascii="仿宋" w:eastAsia="仿宋" w:hAnsi="仿宋" w:hint="eastAsia"/>
          <w:sz w:val="28"/>
          <w:szCs w:val="28"/>
          <w:u w:val="single"/>
        </w:rPr>
        <w:t>20</w:t>
      </w:r>
      <w:r w:rsidRPr="00C5015C">
        <w:rPr>
          <w:rFonts w:ascii="仿宋" w:eastAsia="仿宋" w:hAnsi="仿宋" w:hint="eastAsia"/>
          <w:sz w:val="28"/>
          <w:szCs w:val="28"/>
          <w:u w:val="single"/>
        </w:rPr>
        <w:t>日，只有1家</w:t>
      </w:r>
      <w:r w:rsidR="00E901FB" w:rsidRPr="00E901FB">
        <w:rPr>
          <w:rFonts w:ascii="仿宋" w:eastAsia="仿宋" w:hAnsi="仿宋" w:hint="eastAsia"/>
          <w:sz w:val="28"/>
          <w:szCs w:val="28"/>
          <w:u w:val="single"/>
        </w:rPr>
        <w:t>直观复</w:t>
      </w:r>
      <w:proofErr w:type="gramStart"/>
      <w:r w:rsidR="00E901FB" w:rsidRPr="00E901FB">
        <w:rPr>
          <w:rFonts w:ascii="仿宋" w:eastAsia="仿宋" w:hAnsi="仿宋" w:hint="eastAsia"/>
          <w:sz w:val="28"/>
          <w:szCs w:val="28"/>
          <w:u w:val="single"/>
        </w:rPr>
        <w:t>星医疗</w:t>
      </w:r>
      <w:proofErr w:type="gramEnd"/>
      <w:r w:rsidR="00E901FB" w:rsidRPr="00E901FB">
        <w:rPr>
          <w:rFonts w:ascii="仿宋" w:eastAsia="仿宋" w:hAnsi="仿宋" w:hint="eastAsia"/>
          <w:sz w:val="28"/>
          <w:szCs w:val="28"/>
          <w:u w:val="single"/>
        </w:rPr>
        <w:t>器械技术（上海）有限公司</w:t>
      </w:r>
      <w:r w:rsidRPr="00C5015C">
        <w:rPr>
          <w:rFonts w:ascii="仿宋" w:eastAsia="仿宋" w:hAnsi="仿宋" w:hint="eastAsia"/>
          <w:sz w:val="28"/>
          <w:szCs w:val="28"/>
          <w:u w:val="single"/>
        </w:rPr>
        <w:t>递交了的投标文件。</w:t>
      </w:r>
    </w:p>
    <w:p w:rsidR="00C5015C" w:rsidRPr="00C5015C" w:rsidRDefault="00C5015C" w:rsidP="00C5015C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 w:rsidRPr="00C5015C">
        <w:rPr>
          <w:rFonts w:ascii="仿宋" w:eastAsia="仿宋" w:hAnsi="仿宋" w:hint="eastAsia"/>
          <w:sz w:val="28"/>
          <w:szCs w:val="28"/>
          <w:u w:val="single"/>
        </w:rPr>
        <w:t>经过专家论证：</w:t>
      </w:r>
    </w:p>
    <w:p w:rsidR="00C5015C" w:rsidRPr="00C5015C" w:rsidRDefault="00C5015C" w:rsidP="00C5015C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 w:rsidRPr="00C5015C">
        <w:rPr>
          <w:rFonts w:ascii="仿宋" w:eastAsia="仿宋" w:hAnsi="仿宋" w:hint="eastAsia"/>
          <w:sz w:val="28"/>
          <w:szCs w:val="28"/>
          <w:u w:val="single"/>
        </w:rPr>
        <w:t>本项目</w:t>
      </w:r>
      <w:r w:rsidR="00195604">
        <w:rPr>
          <w:rFonts w:ascii="仿宋" w:eastAsia="仿宋" w:hAnsi="仿宋" w:hint="eastAsia"/>
          <w:sz w:val="28"/>
          <w:szCs w:val="28"/>
          <w:u w:val="single"/>
        </w:rPr>
        <w:t>两次</w:t>
      </w:r>
      <w:r w:rsidRPr="00C5015C">
        <w:rPr>
          <w:rFonts w:ascii="仿宋" w:eastAsia="仿宋" w:hAnsi="仿宋" w:hint="eastAsia"/>
          <w:sz w:val="28"/>
          <w:szCs w:val="28"/>
          <w:u w:val="single"/>
        </w:rPr>
        <w:t>招标文件没有不合理内容，没有排他性或歧视性条款，且采购公告时间及采购程序符合政府采购相关法律法规。</w:t>
      </w:r>
    </w:p>
    <w:p w:rsidR="00C06337" w:rsidRDefault="00F71635" w:rsidP="00C5015C">
      <w:pPr>
        <w:ind w:firstLineChars="200" w:firstLine="560"/>
        <w:rPr>
          <w:rFonts w:ascii="仿宋" w:eastAsia="仿宋" w:hAnsi="仿宋"/>
          <w:sz w:val="28"/>
          <w:szCs w:val="28"/>
        </w:rPr>
      </w:pPr>
      <w:bookmarkStart w:id="2" w:name="_GoBack"/>
      <w:r>
        <w:rPr>
          <w:rFonts w:ascii="仿宋" w:eastAsia="仿宋" w:hAnsi="仿宋" w:hint="eastAsia"/>
          <w:sz w:val="28"/>
          <w:szCs w:val="28"/>
          <w:u w:val="single"/>
        </w:rPr>
        <w:t>截止本项目投标截止时间，</w:t>
      </w:r>
      <w:r w:rsidR="00195604">
        <w:rPr>
          <w:rFonts w:ascii="仿宋" w:eastAsia="仿宋" w:hAnsi="仿宋" w:hint="eastAsia"/>
          <w:sz w:val="28"/>
          <w:szCs w:val="28"/>
          <w:u w:val="single"/>
        </w:rPr>
        <w:t>本项目</w:t>
      </w:r>
      <w:r w:rsidR="00B010A4" w:rsidRPr="00C5015C">
        <w:rPr>
          <w:rFonts w:ascii="仿宋" w:eastAsia="仿宋" w:hAnsi="仿宋" w:hint="eastAsia"/>
          <w:sz w:val="28"/>
          <w:szCs w:val="28"/>
          <w:u w:val="single"/>
        </w:rPr>
        <w:t>只有1家供应商</w:t>
      </w:r>
      <w:r w:rsidR="00E901FB" w:rsidRPr="00E901FB">
        <w:rPr>
          <w:rFonts w:ascii="仿宋" w:eastAsia="仿宋" w:hAnsi="仿宋" w:hint="eastAsia"/>
          <w:sz w:val="28"/>
          <w:szCs w:val="28"/>
          <w:u w:val="single"/>
        </w:rPr>
        <w:t>直观复</w:t>
      </w:r>
      <w:proofErr w:type="gramStart"/>
      <w:r w:rsidR="00E901FB" w:rsidRPr="00E901FB">
        <w:rPr>
          <w:rFonts w:ascii="仿宋" w:eastAsia="仿宋" w:hAnsi="仿宋" w:hint="eastAsia"/>
          <w:sz w:val="28"/>
          <w:szCs w:val="28"/>
          <w:u w:val="single"/>
        </w:rPr>
        <w:t>星医疗</w:t>
      </w:r>
      <w:proofErr w:type="gramEnd"/>
      <w:r w:rsidR="00E901FB" w:rsidRPr="00E901FB">
        <w:rPr>
          <w:rFonts w:ascii="仿宋" w:eastAsia="仿宋" w:hAnsi="仿宋" w:hint="eastAsia"/>
          <w:sz w:val="28"/>
          <w:szCs w:val="28"/>
          <w:u w:val="single"/>
        </w:rPr>
        <w:t>器械技术（上海）有限公司</w:t>
      </w:r>
      <w:r w:rsidR="00B010A4" w:rsidRPr="00C5015C">
        <w:rPr>
          <w:rFonts w:ascii="仿宋" w:eastAsia="仿宋" w:hAnsi="仿宋" w:hint="eastAsia"/>
          <w:sz w:val="28"/>
          <w:szCs w:val="28"/>
          <w:u w:val="single"/>
        </w:rPr>
        <w:t>递交了的投标文件</w:t>
      </w:r>
      <w:r w:rsidR="00B010A4">
        <w:rPr>
          <w:rFonts w:ascii="仿宋" w:eastAsia="仿宋" w:hAnsi="仿宋" w:hint="eastAsia"/>
          <w:sz w:val="28"/>
          <w:szCs w:val="28"/>
          <w:u w:val="single"/>
        </w:rPr>
        <w:t>。</w:t>
      </w:r>
      <w:r w:rsidR="00C5015C" w:rsidRPr="00C5015C">
        <w:rPr>
          <w:rFonts w:ascii="仿宋" w:eastAsia="仿宋" w:hAnsi="仿宋" w:hint="eastAsia"/>
          <w:sz w:val="28"/>
          <w:szCs w:val="28"/>
          <w:u w:val="single"/>
        </w:rPr>
        <w:t>根据上述情况此采购行为符合《政府采购法》第31条第一款和《政府采购货物和服务招标投标管理办法》（87号令）第四十三条的规定，为保证</w:t>
      </w:r>
      <w:r w:rsidR="00E901FB">
        <w:rPr>
          <w:rFonts w:ascii="仿宋" w:eastAsia="仿宋" w:hAnsi="仿宋" w:hint="eastAsia"/>
          <w:sz w:val="28"/>
          <w:szCs w:val="28"/>
          <w:u w:val="single"/>
        </w:rPr>
        <w:t>首都医科大学宣武医院内窥镜手术器械</w:t>
      </w:r>
      <w:proofErr w:type="gramStart"/>
      <w:r w:rsidR="00E901FB">
        <w:rPr>
          <w:rFonts w:ascii="仿宋" w:eastAsia="仿宋" w:hAnsi="仿宋" w:hint="eastAsia"/>
          <w:sz w:val="28"/>
          <w:szCs w:val="28"/>
          <w:u w:val="single"/>
        </w:rPr>
        <w:t>控制系统维保服务</w:t>
      </w:r>
      <w:proofErr w:type="gramEnd"/>
      <w:r w:rsidR="00E901FB">
        <w:rPr>
          <w:rFonts w:ascii="仿宋" w:eastAsia="仿宋" w:hAnsi="仿宋" w:hint="eastAsia"/>
          <w:sz w:val="28"/>
          <w:szCs w:val="28"/>
          <w:u w:val="single"/>
        </w:rPr>
        <w:t>购置项目</w:t>
      </w:r>
      <w:r w:rsidR="00B010A4">
        <w:rPr>
          <w:rFonts w:ascii="仿宋" w:eastAsia="仿宋" w:hAnsi="仿宋" w:hint="eastAsia"/>
          <w:sz w:val="28"/>
          <w:szCs w:val="28"/>
          <w:u w:val="single"/>
        </w:rPr>
        <w:t>的</w:t>
      </w:r>
      <w:r w:rsidR="00C5015C" w:rsidRPr="00C5015C">
        <w:rPr>
          <w:rFonts w:ascii="仿宋" w:eastAsia="仿宋" w:hAnsi="仿宋" w:hint="eastAsia"/>
          <w:sz w:val="28"/>
          <w:szCs w:val="28"/>
          <w:u w:val="single"/>
        </w:rPr>
        <w:t>正常运转，本项目建议采用单一来源采购方式采购</w:t>
      </w:r>
      <w:r w:rsidR="00B91699" w:rsidRPr="00E901FB">
        <w:rPr>
          <w:rFonts w:ascii="仿宋" w:eastAsia="仿宋" w:hAnsi="仿宋" w:hint="eastAsia"/>
          <w:sz w:val="28"/>
          <w:szCs w:val="28"/>
          <w:u w:val="single"/>
        </w:rPr>
        <w:t>直观复</w:t>
      </w:r>
      <w:proofErr w:type="gramStart"/>
      <w:r w:rsidR="00B91699" w:rsidRPr="00E901FB">
        <w:rPr>
          <w:rFonts w:ascii="仿宋" w:eastAsia="仿宋" w:hAnsi="仿宋" w:hint="eastAsia"/>
          <w:sz w:val="28"/>
          <w:szCs w:val="28"/>
          <w:u w:val="single"/>
        </w:rPr>
        <w:t>星医疗</w:t>
      </w:r>
      <w:proofErr w:type="gramEnd"/>
      <w:r w:rsidR="00B91699" w:rsidRPr="00E901FB">
        <w:rPr>
          <w:rFonts w:ascii="仿宋" w:eastAsia="仿宋" w:hAnsi="仿宋" w:hint="eastAsia"/>
          <w:sz w:val="28"/>
          <w:szCs w:val="28"/>
          <w:u w:val="single"/>
        </w:rPr>
        <w:t>器械技术（上海）有限公司</w:t>
      </w:r>
      <w:r w:rsidR="00C5015C" w:rsidRPr="00C5015C">
        <w:rPr>
          <w:rFonts w:ascii="仿宋" w:eastAsia="仿宋" w:hAnsi="仿宋" w:hint="eastAsia"/>
          <w:sz w:val="28"/>
          <w:szCs w:val="28"/>
          <w:u w:val="single"/>
        </w:rPr>
        <w:t>提供</w:t>
      </w:r>
      <w:proofErr w:type="gramStart"/>
      <w:r w:rsidR="00C5015C" w:rsidRPr="00C5015C">
        <w:rPr>
          <w:rFonts w:ascii="仿宋" w:eastAsia="仿宋" w:hAnsi="仿宋" w:hint="eastAsia"/>
          <w:sz w:val="28"/>
          <w:szCs w:val="28"/>
          <w:u w:val="single"/>
        </w:rPr>
        <w:t>的</w:t>
      </w:r>
      <w:r w:rsidR="00B91699">
        <w:rPr>
          <w:rFonts w:ascii="仿宋" w:eastAsia="仿宋" w:hAnsi="仿宋" w:hint="eastAsia"/>
          <w:sz w:val="28"/>
          <w:szCs w:val="28"/>
          <w:u w:val="single"/>
        </w:rPr>
        <w:t>维保服务</w:t>
      </w:r>
      <w:proofErr w:type="gramEnd"/>
      <w:r w:rsidR="00C5015C" w:rsidRPr="00C5015C">
        <w:rPr>
          <w:rFonts w:ascii="仿宋" w:eastAsia="仿宋" w:hAnsi="仿宋" w:hint="eastAsia"/>
          <w:sz w:val="28"/>
          <w:szCs w:val="28"/>
          <w:u w:val="single"/>
        </w:rPr>
        <w:t>。</w:t>
      </w:r>
    </w:p>
    <w:bookmarkEnd w:id="2"/>
    <w:p w:rsidR="00C06337" w:rsidRDefault="00C06337" w:rsidP="00C06337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二、拟定供应商信息</w:t>
      </w:r>
    </w:p>
    <w:p w:rsidR="00C06337" w:rsidRDefault="00C06337" w:rsidP="00C0633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名称：</w:t>
      </w:r>
      <w:r w:rsidR="00E901FB" w:rsidRPr="00E901FB">
        <w:rPr>
          <w:rFonts w:ascii="仿宋" w:eastAsia="仿宋" w:hAnsi="仿宋" w:hint="eastAsia"/>
          <w:sz w:val="28"/>
          <w:szCs w:val="28"/>
          <w:u w:val="single"/>
        </w:rPr>
        <w:t>直观复</w:t>
      </w:r>
      <w:proofErr w:type="gramStart"/>
      <w:r w:rsidR="00E901FB" w:rsidRPr="00E901FB">
        <w:rPr>
          <w:rFonts w:ascii="仿宋" w:eastAsia="仿宋" w:hAnsi="仿宋" w:hint="eastAsia"/>
          <w:sz w:val="28"/>
          <w:szCs w:val="28"/>
          <w:u w:val="single"/>
        </w:rPr>
        <w:t>星医疗</w:t>
      </w:r>
      <w:proofErr w:type="gramEnd"/>
      <w:r w:rsidR="00E901FB" w:rsidRPr="00E901FB">
        <w:rPr>
          <w:rFonts w:ascii="仿宋" w:eastAsia="仿宋" w:hAnsi="仿宋" w:hint="eastAsia"/>
          <w:sz w:val="28"/>
          <w:szCs w:val="28"/>
          <w:u w:val="single"/>
        </w:rPr>
        <w:t>器械技术（上海）有限公司</w:t>
      </w:r>
    </w:p>
    <w:p w:rsidR="00C06337" w:rsidRDefault="00C06337" w:rsidP="00C0633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地址：</w:t>
      </w:r>
      <w:r w:rsidR="00E901FB" w:rsidRPr="00E901FB">
        <w:rPr>
          <w:rFonts w:ascii="仿宋" w:eastAsia="仿宋" w:hAnsi="仿宋" w:hint="eastAsia"/>
          <w:sz w:val="28"/>
          <w:szCs w:val="28"/>
          <w:u w:val="single"/>
        </w:rPr>
        <w:t>上海市浦东新区蓝靛路1389号1号楼</w:t>
      </w:r>
    </w:p>
    <w:p w:rsidR="00C06337" w:rsidRDefault="00C06337" w:rsidP="00C06337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三、公示期限</w:t>
      </w:r>
    </w:p>
    <w:p w:rsidR="00C06337" w:rsidRDefault="00C5015C" w:rsidP="00C06337">
      <w:pPr>
        <w:pStyle w:val="a3"/>
        <w:ind w:leftChars="-5" w:left="-1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  <w:u w:val="single"/>
        </w:rPr>
        <w:t>202</w:t>
      </w:r>
      <w:r w:rsidR="00F36F54">
        <w:rPr>
          <w:rFonts w:ascii="仿宋" w:eastAsia="仿宋" w:hAnsi="仿宋" w:hint="eastAsia"/>
          <w:sz w:val="28"/>
          <w:szCs w:val="28"/>
          <w:u w:val="single"/>
        </w:rPr>
        <w:t>5</w:t>
      </w:r>
      <w:r w:rsidR="00C06337">
        <w:rPr>
          <w:rFonts w:ascii="仿宋" w:eastAsia="仿宋" w:hAnsi="仿宋" w:hint="eastAsia"/>
          <w:sz w:val="28"/>
          <w:szCs w:val="28"/>
          <w:u w:val="single"/>
        </w:rPr>
        <w:t>年</w:t>
      </w:r>
      <w:r w:rsidR="004A7067">
        <w:rPr>
          <w:rFonts w:ascii="仿宋" w:eastAsia="仿宋" w:hAnsi="仿宋" w:hint="eastAsia"/>
          <w:sz w:val="28"/>
          <w:szCs w:val="28"/>
          <w:u w:val="single"/>
        </w:rPr>
        <w:t>10</w:t>
      </w:r>
      <w:r w:rsidR="00C06337">
        <w:rPr>
          <w:rFonts w:ascii="仿宋" w:eastAsia="仿宋" w:hAnsi="仿宋" w:hint="eastAsia"/>
          <w:sz w:val="28"/>
          <w:szCs w:val="28"/>
          <w:u w:val="single"/>
        </w:rPr>
        <w:t>月</w:t>
      </w:r>
      <w:r w:rsidR="00E901FB">
        <w:rPr>
          <w:rFonts w:ascii="仿宋" w:eastAsia="仿宋" w:hAnsi="仿宋" w:hint="eastAsia"/>
          <w:sz w:val="28"/>
          <w:szCs w:val="28"/>
          <w:u w:val="single"/>
        </w:rPr>
        <w:t>28</w:t>
      </w:r>
      <w:r w:rsidR="00C06337">
        <w:rPr>
          <w:rFonts w:ascii="仿宋" w:eastAsia="仿宋" w:hAnsi="仿宋" w:hint="eastAsia"/>
          <w:sz w:val="28"/>
          <w:szCs w:val="28"/>
          <w:u w:val="single"/>
        </w:rPr>
        <w:t>日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C06337">
        <w:rPr>
          <w:rFonts w:ascii="仿宋" w:eastAsia="仿宋" w:hAnsi="仿宋" w:hint="eastAsia"/>
          <w:sz w:val="28"/>
          <w:szCs w:val="28"/>
        </w:rPr>
        <w:t>至</w:t>
      </w:r>
      <w:r>
        <w:rPr>
          <w:rFonts w:ascii="仿宋" w:eastAsia="仿宋" w:hAnsi="仿宋" w:hint="eastAsia"/>
          <w:sz w:val="28"/>
          <w:szCs w:val="28"/>
          <w:u w:val="single"/>
        </w:rPr>
        <w:t>202</w:t>
      </w:r>
      <w:r w:rsidR="00F36F54">
        <w:rPr>
          <w:rFonts w:ascii="仿宋" w:eastAsia="仿宋" w:hAnsi="仿宋" w:hint="eastAsia"/>
          <w:sz w:val="28"/>
          <w:szCs w:val="28"/>
          <w:u w:val="single"/>
        </w:rPr>
        <w:t>5</w:t>
      </w:r>
      <w:r w:rsidR="00C06337">
        <w:rPr>
          <w:rFonts w:ascii="仿宋" w:eastAsia="仿宋" w:hAnsi="仿宋" w:hint="eastAsia"/>
          <w:sz w:val="28"/>
          <w:szCs w:val="28"/>
          <w:u w:val="single"/>
        </w:rPr>
        <w:t>年</w:t>
      </w:r>
      <w:r w:rsidR="00E901FB">
        <w:rPr>
          <w:rFonts w:ascii="仿宋" w:eastAsia="仿宋" w:hAnsi="仿宋" w:hint="eastAsia"/>
          <w:sz w:val="28"/>
          <w:szCs w:val="28"/>
          <w:u w:val="single"/>
        </w:rPr>
        <w:t>11</w:t>
      </w:r>
      <w:r w:rsidR="00C06337">
        <w:rPr>
          <w:rFonts w:ascii="仿宋" w:eastAsia="仿宋" w:hAnsi="仿宋" w:hint="eastAsia"/>
          <w:sz w:val="28"/>
          <w:szCs w:val="28"/>
          <w:u w:val="single"/>
        </w:rPr>
        <w:t>月</w:t>
      </w:r>
      <w:r w:rsidR="000E06D8">
        <w:rPr>
          <w:rFonts w:ascii="仿宋" w:eastAsia="仿宋" w:hAnsi="仿宋" w:hint="eastAsia"/>
          <w:sz w:val="28"/>
          <w:szCs w:val="28"/>
          <w:u w:val="single"/>
        </w:rPr>
        <w:t>4</w:t>
      </w:r>
      <w:r w:rsidR="00C06337">
        <w:rPr>
          <w:rFonts w:ascii="仿宋" w:eastAsia="仿宋" w:hAnsi="仿宋" w:hint="eastAsia"/>
          <w:sz w:val="28"/>
          <w:szCs w:val="28"/>
          <w:u w:val="single"/>
        </w:rPr>
        <w:t>日</w:t>
      </w:r>
    </w:p>
    <w:p w:rsidR="00C06337" w:rsidRDefault="00C06337" w:rsidP="00C06337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</w:t>
      </w:r>
      <w:r>
        <w:rPr>
          <w:rFonts w:ascii="黑体" w:eastAsia="黑体" w:hAnsi="黑体"/>
          <w:sz w:val="28"/>
          <w:szCs w:val="28"/>
        </w:rPr>
        <w:t>其他</w:t>
      </w:r>
      <w:r>
        <w:rPr>
          <w:rFonts w:ascii="黑体" w:eastAsia="黑体" w:hAnsi="黑体" w:hint="eastAsia"/>
          <w:sz w:val="28"/>
          <w:szCs w:val="28"/>
        </w:rPr>
        <w:t>补充事宜：</w:t>
      </w:r>
    </w:p>
    <w:p w:rsidR="00194F99" w:rsidRPr="00194F99" w:rsidRDefault="00194F99" w:rsidP="00194F99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proofErr w:type="gramStart"/>
      <w:r w:rsidRPr="00194F99">
        <w:rPr>
          <w:rFonts w:ascii="仿宋" w:eastAsia="仿宋" w:hAnsi="仿宋" w:hint="eastAsia"/>
          <w:sz w:val="28"/>
          <w:szCs w:val="28"/>
          <w:u w:val="single"/>
        </w:rPr>
        <w:t>潜在政府</w:t>
      </w:r>
      <w:proofErr w:type="gramEnd"/>
      <w:r w:rsidRPr="00194F99">
        <w:rPr>
          <w:rFonts w:ascii="仿宋" w:eastAsia="仿宋" w:hAnsi="仿宋" w:hint="eastAsia"/>
          <w:sz w:val="28"/>
          <w:szCs w:val="28"/>
          <w:u w:val="single"/>
        </w:rPr>
        <w:t>采购供应商对公示内容有异议的，请于公示期内以实名书面（包括联系人、地址、联系电话）形式将意见反馈至市级财政有关部门</w:t>
      </w:r>
      <w:r>
        <w:rPr>
          <w:rFonts w:ascii="仿宋" w:eastAsia="仿宋" w:hAnsi="仿宋" w:hint="eastAsia"/>
          <w:sz w:val="28"/>
          <w:szCs w:val="28"/>
          <w:u w:val="single"/>
        </w:rPr>
        <w:t>、采购人和采购代理机构。</w:t>
      </w:r>
    </w:p>
    <w:p w:rsidR="00C06337" w:rsidRDefault="00C06337" w:rsidP="00C06337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五、联系方式</w:t>
      </w:r>
    </w:p>
    <w:p w:rsidR="00C06337" w:rsidRDefault="00C06337" w:rsidP="00C06337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1.采购人</w:t>
      </w:r>
    </w:p>
    <w:p w:rsidR="00C06337" w:rsidRDefault="00C06337" w:rsidP="00C06337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 系 人：</w:t>
      </w:r>
      <w:r w:rsidR="00E901FB">
        <w:rPr>
          <w:rFonts w:ascii="仿宋" w:eastAsia="仿宋" w:hAnsi="仿宋" w:hint="eastAsia"/>
          <w:sz w:val="28"/>
          <w:szCs w:val="28"/>
          <w:u w:val="single"/>
        </w:rPr>
        <w:t>首都医科大学宣武医院</w:t>
      </w:r>
    </w:p>
    <w:p w:rsidR="00C06337" w:rsidRDefault="00C06337" w:rsidP="00C06337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联系地址：</w:t>
      </w:r>
      <w:r w:rsidR="00E901FB" w:rsidRPr="00E901FB">
        <w:rPr>
          <w:rFonts w:ascii="仿宋" w:eastAsia="仿宋" w:hAnsi="仿宋" w:hint="eastAsia"/>
          <w:sz w:val="28"/>
          <w:szCs w:val="28"/>
          <w:u w:val="single"/>
        </w:rPr>
        <w:t>北京市宣武区长椿街45号</w:t>
      </w:r>
    </w:p>
    <w:p w:rsidR="00C06337" w:rsidRDefault="00C06337" w:rsidP="00C06337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联系电话：</w:t>
      </w:r>
      <w:r w:rsidR="00E901FB">
        <w:rPr>
          <w:rFonts w:ascii="仿宋" w:eastAsia="仿宋" w:hAnsi="仿宋" w:hint="eastAsia"/>
          <w:sz w:val="28"/>
          <w:szCs w:val="28"/>
          <w:u w:val="single"/>
        </w:rPr>
        <w:t>柳</w:t>
      </w:r>
      <w:r w:rsidR="00393031">
        <w:rPr>
          <w:rFonts w:ascii="仿宋" w:eastAsia="仿宋" w:hAnsi="仿宋"/>
          <w:sz w:val="28"/>
          <w:szCs w:val="28"/>
          <w:u w:val="single"/>
        </w:rPr>
        <w:t>老师</w:t>
      </w:r>
      <w:r w:rsidR="00C5015C" w:rsidRPr="00C5015C">
        <w:rPr>
          <w:rFonts w:ascii="仿宋" w:eastAsia="仿宋" w:hAnsi="仿宋"/>
          <w:sz w:val="28"/>
          <w:szCs w:val="28"/>
          <w:u w:val="single"/>
        </w:rPr>
        <w:t>010-</w:t>
      </w:r>
      <w:r w:rsidR="00E901FB" w:rsidRPr="00E901FB">
        <w:rPr>
          <w:rFonts w:ascii="仿宋" w:eastAsia="仿宋" w:hAnsi="仿宋"/>
          <w:sz w:val="28"/>
          <w:szCs w:val="28"/>
          <w:u w:val="single"/>
        </w:rPr>
        <w:t>83198353</w:t>
      </w:r>
    </w:p>
    <w:p w:rsidR="00C06337" w:rsidRDefault="00C06337" w:rsidP="00C06337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2.财政部门</w:t>
      </w:r>
    </w:p>
    <w:p w:rsidR="00C06337" w:rsidRDefault="00C06337" w:rsidP="00C06337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 系 人：</w:t>
      </w:r>
      <w:r w:rsidR="00C5015C" w:rsidRPr="00C5015C">
        <w:rPr>
          <w:rFonts w:ascii="仿宋" w:eastAsia="仿宋" w:hAnsi="仿宋" w:hint="eastAsia"/>
          <w:sz w:val="28"/>
          <w:szCs w:val="28"/>
          <w:u w:val="single"/>
        </w:rPr>
        <w:t>北京市财政局采购处</w:t>
      </w:r>
    </w:p>
    <w:p w:rsidR="00C06337" w:rsidRDefault="00C06337" w:rsidP="00C06337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联系地址：</w:t>
      </w:r>
      <w:r w:rsidR="00C5015C" w:rsidRPr="00C5015C">
        <w:rPr>
          <w:rFonts w:ascii="仿宋" w:eastAsia="仿宋" w:hAnsi="仿宋" w:hint="eastAsia"/>
          <w:sz w:val="28"/>
          <w:szCs w:val="28"/>
          <w:u w:val="single"/>
        </w:rPr>
        <w:t>北京市通州区承安路3号</w:t>
      </w:r>
    </w:p>
    <w:p w:rsidR="00C06337" w:rsidRDefault="00C06337" w:rsidP="00C06337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联系电话：</w:t>
      </w:r>
      <w:r w:rsidR="00C5015C">
        <w:rPr>
          <w:rFonts w:ascii="仿宋" w:eastAsia="仿宋" w:hAnsi="仿宋" w:hint="eastAsia"/>
          <w:sz w:val="28"/>
          <w:szCs w:val="28"/>
          <w:u w:val="single"/>
        </w:rPr>
        <w:t>010-55592405</w:t>
      </w:r>
    </w:p>
    <w:p w:rsidR="00C06337" w:rsidRDefault="00C06337" w:rsidP="00C06337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3.采购代理机构</w:t>
      </w:r>
    </w:p>
    <w:p w:rsidR="00C06337" w:rsidRDefault="00C06337" w:rsidP="00C06337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 系 人：</w:t>
      </w:r>
      <w:r w:rsidR="00DB21B7"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:rsidR="00C06337" w:rsidRDefault="00C06337" w:rsidP="00C06337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联系地址：</w:t>
      </w:r>
      <w:r w:rsidR="005727E9" w:rsidRPr="005727E9"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</w:p>
    <w:p w:rsidR="00C06337" w:rsidRDefault="00C06337" w:rsidP="00C06337">
      <w:pPr>
        <w:ind w:firstLineChars="202" w:firstLine="566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联系电话：</w:t>
      </w:r>
      <w:r w:rsidR="00DB21B7" w:rsidRPr="00DB21B7">
        <w:rPr>
          <w:rFonts w:ascii="仿宋" w:eastAsia="仿宋" w:hAnsi="仿宋" w:hint="eastAsia"/>
          <w:sz w:val="28"/>
          <w:szCs w:val="28"/>
          <w:u w:val="single"/>
        </w:rPr>
        <w:t>马建</w:t>
      </w:r>
      <w:r w:rsidR="00C5015C">
        <w:rPr>
          <w:rFonts w:ascii="仿宋" w:eastAsia="仿宋" w:hAnsi="仿宋" w:hint="eastAsia"/>
          <w:sz w:val="28"/>
          <w:szCs w:val="28"/>
          <w:u w:val="single"/>
        </w:rPr>
        <w:t>010-</w:t>
      </w:r>
      <w:r w:rsidR="005727E9" w:rsidRPr="005727E9">
        <w:rPr>
          <w:rFonts w:ascii="仿宋" w:eastAsia="仿宋" w:hAnsi="仿宋"/>
          <w:sz w:val="28"/>
          <w:szCs w:val="28"/>
          <w:u w:val="single"/>
        </w:rPr>
        <w:t>81168697</w:t>
      </w:r>
    </w:p>
    <w:p w:rsidR="00C06337" w:rsidRDefault="00C06337" w:rsidP="00C06337">
      <w:pPr>
        <w:rPr>
          <w:rFonts w:ascii="仿宋" w:eastAsia="仿宋" w:hAnsi="仿宋"/>
          <w:sz w:val="28"/>
          <w:szCs w:val="28"/>
        </w:rPr>
      </w:pPr>
    </w:p>
    <w:p w:rsidR="00C06337" w:rsidRDefault="00C06337" w:rsidP="00C06337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附件</w:t>
      </w:r>
    </w:p>
    <w:p w:rsidR="00932A05" w:rsidRPr="00C06337" w:rsidRDefault="00C06337" w:rsidP="00157FE7">
      <w:pPr>
        <w:ind w:firstLineChars="200" w:firstLine="560"/>
      </w:pPr>
      <w:r>
        <w:rPr>
          <w:rFonts w:ascii="仿宋" w:eastAsia="仿宋" w:hAnsi="仿宋" w:hint="eastAsia"/>
          <w:sz w:val="28"/>
          <w:szCs w:val="28"/>
        </w:rPr>
        <w:t>专业人员论证意见</w:t>
      </w:r>
    </w:p>
    <w:sectPr w:rsidR="00932A05" w:rsidRPr="00C063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B5B" w:rsidRDefault="00822B5B" w:rsidP="00121C65">
      <w:r>
        <w:separator/>
      </w:r>
    </w:p>
  </w:endnote>
  <w:endnote w:type="continuationSeparator" w:id="0">
    <w:p w:rsidR="00822B5B" w:rsidRDefault="00822B5B" w:rsidP="00121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B5B" w:rsidRDefault="00822B5B" w:rsidP="00121C65">
      <w:r>
        <w:separator/>
      </w:r>
    </w:p>
  </w:footnote>
  <w:footnote w:type="continuationSeparator" w:id="0">
    <w:p w:rsidR="00822B5B" w:rsidRDefault="00822B5B" w:rsidP="00121C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337"/>
    <w:rsid w:val="00033E99"/>
    <w:rsid w:val="00092B2A"/>
    <w:rsid w:val="000E06D8"/>
    <w:rsid w:val="00121C65"/>
    <w:rsid w:val="00157FE7"/>
    <w:rsid w:val="001633D7"/>
    <w:rsid w:val="00192A7D"/>
    <w:rsid w:val="00194F99"/>
    <w:rsid w:val="00195604"/>
    <w:rsid w:val="001D7EB2"/>
    <w:rsid w:val="00274DBE"/>
    <w:rsid w:val="002873D3"/>
    <w:rsid w:val="003073BB"/>
    <w:rsid w:val="00312799"/>
    <w:rsid w:val="003343A8"/>
    <w:rsid w:val="00387A83"/>
    <w:rsid w:val="00393031"/>
    <w:rsid w:val="003C6BA3"/>
    <w:rsid w:val="00436129"/>
    <w:rsid w:val="004A7067"/>
    <w:rsid w:val="004D0F31"/>
    <w:rsid w:val="00525A51"/>
    <w:rsid w:val="00526440"/>
    <w:rsid w:val="00543C80"/>
    <w:rsid w:val="005727E9"/>
    <w:rsid w:val="00576FA8"/>
    <w:rsid w:val="005F3804"/>
    <w:rsid w:val="00617AC2"/>
    <w:rsid w:val="00626D1E"/>
    <w:rsid w:val="00711B2B"/>
    <w:rsid w:val="007E5778"/>
    <w:rsid w:val="00817B71"/>
    <w:rsid w:val="00822B5B"/>
    <w:rsid w:val="00825E9A"/>
    <w:rsid w:val="00837A36"/>
    <w:rsid w:val="0086351F"/>
    <w:rsid w:val="00894F09"/>
    <w:rsid w:val="008E7872"/>
    <w:rsid w:val="00932A05"/>
    <w:rsid w:val="00934BDC"/>
    <w:rsid w:val="009B4F7D"/>
    <w:rsid w:val="009B77AD"/>
    <w:rsid w:val="009C6F44"/>
    <w:rsid w:val="009E35B8"/>
    <w:rsid w:val="00A01E19"/>
    <w:rsid w:val="00A70B2D"/>
    <w:rsid w:val="00AC0692"/>
    <w:rsid w:val="00B010A4"/>
    <w:rsid w:val="00B0354B"/>
    <w:rsid w:val="00B27343"/>
    <w:rsid w:val="00B91699"/>
    <w:rsid w:val="00C06337"/>
    <w:rsid w:val="00C21BD0"/>
    <w:rsid w:val="00C27F77"/>
    <w:rsid w:val="00C348CF"/>
    <w:rsid w:val="00C5015C"/>
    <w:rsid w:val="00CA7CB0"/>
    <w:rsid w:val="00CB2802"/>
    <w:rsid w:val="00CF018C"/>
    <w:rsid w:val="00D05C29"/>
    <w:rsid w:val="00D238D9"/>
    <w:rsid w:val="00D96914"/>
    <w:rsid w:val="00DB21B7"/>
    <w:rsid w:val="00DC3E63"/>
    <w:rsid w:val="00E06AA2"/>
    <w:rsid w:val="00E435B6"/>
    <w:rsid w:val="00E60F48"/>
    <w:rsid w:val="00E901FB"/>
    <w:rsid w:val="00E939B4"/>
    <w:rsid w:val="00EB7328"/>
    <w:rsid w:val="00F36F54"/>
    <w:rsid w:val="00F449A0"/>
    <w:rsid w:val="00F71635"/>
    <w:rsid w:val="00F8778A"/>
    <w:rsid w:val="00FC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33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C063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C0633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06337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121C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21C6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21C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21C6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33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C063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C0633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06337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121C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21C6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21C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21C6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3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zhang</cp:lastModifiedBy>
  <cp:revision>254</cp:revision>
  <cp:lastPrinted>2023-07-03T09:18:00Z</cp:lastPrinted>
  <dcterms:created xsi:type="dcterms:W3CDTF">2021-05-27T11:49:00Z</dcterms:created>
  <dcterms:modified xsi:type="dcterms:W3CDTF">2025-10-28T07:24:00Z</dcterms:modified>
</cp:coreProperties>
</file>