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41C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 w14:paraId="0F3C980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40D64A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0701-25410711L094</w:t>
      </w:r>
      <w:r>
        <w:rPr>
          <w:rFonts w:hint="eastAsia" w:ascii="仿宋" w:hAnsi="仿宋" w:eastAsia="仿宋"/>
          <w:sz w:val="28"/>
          <w:szCs w:val="28"/>
          <w:u w:val="single"/>
        </w:rPr>
        <w:tab/>
      </w:r>
    </w:p>
    <w:p w14:paraId="4BE0A6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北京汽车技师学院车辆租赁项目</w:t>
      </w:r>
    </w:p>
    <w:p w14:paraId="44E74D9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563A43CB">
      <w:pPr>
        <w:tabs>
          <w:tab w:val="left" w:pos="895"/>
        </w:tabs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ab/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经评审，最终通过资格符合性评审的投标人不足三家，本项目按废标处理。</w:t>
      </w:r>
    </w:p>
    <w:p w14:paraId="65BB6DC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106E0D9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21" w:name="_GoBack"/>
      <w:r>
        <w:rPr>
          <w:rFonts w:hint="eastAsia" w:ascii="仿宋" w:hAnsi="仿宋" w:eastAsia="仿宋"/>
          <w:sz w:val="28"/>
          <w:szCs w:val="28"/>
          <w:lang w:eastAsia="zh-CN"/>
        </w:rPr>
        <w:tab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</w:p>
    <w:bookmarkEnd w:id="21"/>
    <w:p w14:paraId="55CD84A4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9D1C77F"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1.采购人信息</w:t>
      </w:r>
    </w:p>
    <w:p w14:paraId="1FDF1CDE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7" w:name="_Toc28359086"/>
      <w:bookmarkStart w:id="18" w:name="_Toc28359009"/>
      <w:r>
        <w:rPr>
          <w:rFonts w:hint="eastAsia" w:ascii="仿宋" w:hAnsi="仿宋" w:eastAsia="仿宋" w:cs="仿宋"/>
          <w:sz w:val="28"/>
          <w:szCs w:val="28"/>
        </w:rPr>
        <w:t>名    称：北京汽车技师学院</w:t>
      </w:r>
    </w:p>
    <w:p w14:paraId="4D63404C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址：北京市大兴区育英街11号</w:t>
      </w:r>
    </w:p>
    <w:p w14:paraId="73A680AB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联系方式：刘老师，80278787</w:t>
      </w:r>
      <w:r>
        <w:rPr>
          <w:rFonts w:ascii="仿宋" w:hAnsi="仿宋" w:eastAsia="仿宋" w:cs="仿宋"/>
          <w:sz w:val="28"/>
          <w:szCs w:val="28"/>
        </w:rPr>
        <w:t>-8521</w:t>
      </w:r>
    </w:p>
    <w:p w14:paraId="020CDF71">
      <w:pPr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2.采购代理机构信息</w:t>
      </w:r>
      <w:bookmarkEnd w:id="17"/>
      <w:bookmarkEnd w:id="18"/>
    </w:p>
    <w:p w14:paraId="42E49558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9" w:name="_Toc28359087"/>
      <w:bookmarkStart w:id="20" w:name="_Toc28359010"/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564219A7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40DEED7D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联系方式：010－81168510</w:t>
      </w:r>
    </w:p>
    <w:p w14:paraId="4349BBBD">
      <w:pPr>
        <w:snapToGrid w:val="0"/>
        <w:spacing w:line="540" w:lineRule="exact"/>
        <w:ind w:firstLine="562" w:firstLineChars="2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3.项目联系方式</w:t>
      </w:r>
      <w:bookmarkEnd w:id="19"/>
      <w:bookmarkEnd w:id="20"/>
    </w:p>
    <w:p w14:paraId="7EB407A4">
      <w:pPr>
        <w:pStyle w:val="4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项目联系人：史桂林、彭媛媛</w:t>
      </w:r>
    </w:p>
    <w:p w14:paraId="5B961171">
      <w:pPr>
        <w:pStyle w:val="4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电      话：010-81168510</w:t>
      </w:r>
    </w:p>
    <w:p w14:paraId="16208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5E5D448E"/>
    <w:rsid w:val="1DA028A9"/>
    <w:rsid w:val="3A9D288E"/>
    <w:rsid w:val="5E5D448E"/>
    <w:rsid w:val="73351214"/>
    <w:rsid w:val="77273AAE"/>
    <w:rsid w:val="7B3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288</Characters>
  <Lines>0</Lines>
  <Paragraphs>0</Paragraphs>
  <TotalTime>1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2024-07-02T07:20:00Z</dcterms:created>
  <dc:creator>13613</dc:creator>
  <cp:lastModifiedBy>吴家豪</cp:lastModifiedBy>
  <dcterms:modified xsi:type="dcterms:W3CDTF">2025-12-09T05:37:34Z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AE2EF2A2D8FD40D98865257812EC6748_13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