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C9467" w14:textId="77777777" w:rsidR="00930C72" w:rsidRDefault="00930C72">
      <w:pPr>
        <w:pStyle w:val="af6"/>
        <w:spacing w:line="360" w:lineRule="auto"/>
        <w:rPr>
          <w:rFonts w:ascii="宋体" w:eastAsia="宋体" w:hAnsi="宋体"/>
        </w:rPr>
      </w:pPr>
    </w:p>
    <w:p w14:paraId="4025F9ED" w14:textId="77777777" w:rsidR="00930C72" w:rsidRDefault="00930C72">
      <w:pPr>
        <w:pStyle w:val="af6"/>
        <w:spacing w:line="360" w:lineRule="auto"/>
        <w:rPr>
          <w:rFonts w:ascii="宋体" w:eastAsia="宋体" w:hAnsi="宋体"/>
        </w:rPr>
      </w:pPr>
    </w:p>
    <w:p w14:paraId="0BF1D005" w14:textId="77777777" w:rsidR="00930C72" w:rsidRDefault="00930C72">
      <w:pPr>
        <w:pStyle w:val="af6"/>
        <w:spacing w:line="360" w:lineRule="auto"/>
        <w:rPr>
          <w:rFonts w:ascii="宋体" w:eastAsia="宋体" w:hAnsi="宋体"/>
        </w:rPr>
      </w:pPr>
    </w:p>
    <w:p w14:paraId="56C5F7E7" w14:textId="77777777" w:rsidR="00930C72" w:rsidRDefault="00930C72">
      <w:pPr>
        <w:pStyle w:val="af6"/>
        <w:spacing w:line="360" w:lineRule="auto"/>
        <w:rPr>
          <w:rFonts w:ascii="宋体" w:eastAsia="宋体" w:hAnsi="宋体"/>
        </w:rPr>
      </w:pPr>
    </w:p>
    <w:p w14:paraId="03C43994" w14:textId="77777777" w:rsidR="00930C72" w:rsidRDefault="00930C72">
      <w:pPr>
        <w:pStyle w:val="af6"/>
        <w:spacing w:line="360" w:lineRule="auto"/>
        <w:rPr>
          <w:rFonts w:ascii="宋体" w:eastAsia="宋体" w:hAnsi="宋体"/>
        </w:rPr>
      </w:pPr>
    </w:p>
    <w:p w14:paraId="19E1A262" w14:textId="77777777" w:rsidR="00930C72" w:rsidRDefault="00930C72">
      <w:pPr>
        <w:pStyle w:val="af6"/>
        <w:spacing w:line="360" w:lineRule="auto"/>
        <w:rPr>
          <w:rFonts w:ascii="宋体" w:eastAsia="宋体" w:hAnsi="宋体"/>
        </w:rPr>
      </w:pPr>
    </w:p>
    <w:p w14:paraId="001F4540" w14:textId="77777777" w:rsidR="00930C72" w:rsidRDefault="00930C72">
      <w:pPr>
        <w:pStyle w:val="af6"/>
        <w:spacing w:line="360" w:lineRule="auto"/>
        <w:rPr>
          <w:rFonts w:ascii="宋体" w:eastAsia="宋体" w:hAnsi="宋体"/>
        </w:rPr>
      </w:pPr>
    </w:p>
    <w:p w14:paraId="4AB04BD7" w14:textId="77777777" w:rsidR="00930C72" w:rsidRDefault="00560B82">
      <w:pPr>
        <w:spacing w:before="253" w:line="360" w:lineRule="auto"/>
        <w:ind w:left="1754"/>
        <w:outlineLvl w:val="0"/>
        <w:rPr>
          <w:rFonts w:ascii="宋体" w:eastAsia="宋体" w:hAnsi="宋体" w:cs="微软雅黑"/>
          <w:sz w:val="59"/>
          <w:szCs w:val="59"/>
          <w:lang w:eastAsia="zh-CN"/>
        </w:rPr>
      </w:pPr>
      <w:bookmarkStart w:id="0" w:name="_Toc192506513"/>
      <w:r>
        <w:rPr>
          <w:rFonts w:ascii="宋体" w:eastAsia="宋体" w:hAnsi="宋体" w:cs="微软雅黑"/>
          <w:b/>
          <w:bCs/>
          <w:spacing w:val="10"/>
          <w:sz w:val="59"/>
          <w:szCs w:val="59"/>
          <w:lang w:eastAsia="zh-CN"/>
        </w:rPr>
        <w:t>北京市政府采购项目</w:t>
      </w:r>
      <w:bookmarkEnd w:id="0"/>
    </w:p>
    <w:p w14:paraId="685A5BA9" w14:textId="77777777" w:rsidR="00930C72" w:rsidRDefault="00560B82">
      <w:pPr>
        <w:spacing w:before="11" w:line="360" w:lineRule="auto"/>
        <w:ind w:left="1149"/>
        <w:rPr>
          <w:rFonts w:ascii="宋体" w:eastAsia="宋体" w:hAnsi="宋体" w:cs="微软雅黑"/>
          <w:sz w:val="59"/>
          <w:szCs w:val="59"/>
          <w:lang w:eastAsia="zh-CN"/>
        </w:rPr>
      </w:pPr>
      <w:r>
        <w:rPr>
          <w:rFonts w:ascii="宋体" w:eastAsia="宋体" w:hAnsi="宋体" w:cs="微软雅黑"/>
          <w:b/>
          <w:bCs/>
          <w:spacing w:val="11"/>
          <w:sz w:val="59"/>
          <w:szCs w:val="59"/>
          <w:lang w:eastAsia="zh-CN"/>
        </w:rPr>
        <w:t>竞争性磋商文件示范文本</w:t>
      </w:r>
    </w:p>
    <w:p w14:paraId="6D7B417A" w14:textId="77777777" w:rsidR="00930C72" w:rsidRDefault="00930C72">
      <w:pPr>
        <w:pStyle w:val="af6"/>
        <w:spacing w:line="360" w:lineRule="auto"/>
        <w:rPr>
          <w:rFonts w:ascii="宋体" w:eastAsia="宋体" w:hAnsi="宋体"/>
          <w:lang w:eastAsia="zh-CN"/>
        </w:rPr>
      </w:pPr>
    </w:p>
    <w:p w14:paraId="2C8BD26B" w14:textId="77777777" w:rsidR="00930C72" w:rsidRDefault="00930C72">
      <w:pPr>
        <w:pStyle w:val="af6"/>
        <w:spacing w:line="360" w:lineRule="auto"/>
        <w:rPr>
          <w:rFonts w:ascii="宋体" w:eastAsia="宋体" w:hAnsi="宋体"/>
          <w:lang w:eastAsia="zh-CN"/>
        </w:rPr>
      </w:pPr>
    </w:p>
    <w:p w14:paraId="0B141855" w14:textId="77777777" w:rsidR="00930C72" w:rsidRDefault="00930C72">
      <w:pPr>
        <w:pStyle w:val="af6"/>
        <w:spacing w:line="360" w:lineRule="auto"/>
        <w:rPr>
          <w:rFonts w:ascii="宋体" w:eastAsia="宋体" w:hAnsi="宋体"/>
          <w:lang w:eastAsia="zh-CN"/>
        </w:rPr>
      </w:pPr>
    </w:p>
    <w:p w14:paraId="1CF636F8" w14:textId="77777777" w:rsidR="00930C72" w:rsidRDefault="00930C72">
      <w:pPr>
        <w:pStyle w:val="af6"/>
        <w:spacing w:line="360" w:lineRule="auto"/>
        <w:rPr>
          <w:rFonts w:ascii="宋体" w:eastAsia="宋体" w:hAnsi="宋体"/>
          <w:lang w:eastAsia="zh-CN"/>
        </w:rPr>
      </w:pPr>
    </w:p>
    <w:p w14:paraId="2CA78383" w14:textId="77777777" w:rsidR="00930C72" w:rsidRDefault="00930C72">
      <w:pPr>
        <w:pStyle w:val="af6"/>
        <w:spacing w:line="360" w:lineRule="auto"/>
        <w:rPr>
          <w:rFonts w:ascii="宋体" w:eastAsia="宋体" w:hAnsi="宋体"/>
          <w:lang w:eastAsia="zh-CN"/>
        </w:rPr>
      </w:pPr>
    </w:p>
    <w:p w14:paraId="316D1401" w14:textId="77777777" w:rsidR="00930C72" w:rsidRDefault="00930C72">
      <w:pPr>
        <w:pStyle w:val="af6"/>
        <w:spacing w:line="360" w:lineRule="auto"/>
        <w:rPr>
          <w:rFonts w:ascii="宋体" w:eastAsia="宋体" w:hAnsi="宋体"/>
          <w:lang w:eastAsia="zh-CN"/>
        </w:rPr>
      </w:pPr>
    </w:p>
    <w:p w14:paraId="40A534EB" w14:textId="77777777" w:rsidR="00930C72" w:rsidRDefault="00930C72">
      <w:pPr>
        <w:pStyle w:val="af6"/>
        <w:spacing w:line="360" w:lineRule="auto"/>
        <w:rPr>
          <w:rFonts w:ascii="宋体" w:eastAsia="宋体" w:hAnsi="宋体"/>
          <w:lang w:eastAsia="zh-CN"/>
        </w:rPr>
      </w:pPr>
    </w:p>
    <w:p w14:paraId="1CEBEAF3" w14:textId="77777777" w:rsidR="00930C72" w:rsidRDefault="00930C72">
      <w:pPr>
        <w:pStyle w:val="af6"/>
        <w:spacing w:line="360" w:lineRule="auto"/>
        <w:rPr>
          <w:rFonts w:ascii="宋体" w:eastAsia="宋体" w:hAnsi="宋体"/>
          <w:lang w:eastAsia="zh-CN"/>
        </w:rPr>
      </w:pPr>
    </w:p>
    <w:p w14:paraId="21A11C02" w14:textId="4993DA17" w:rsidR="00930C72" w:rsidRDefault="00560B82">
      <w:pPr>
        <w:spacing w:before="150" w:line="360" w:lineRule="auto"/>
        <w:ind w:leftChars="408" w:left="2552" w:hangingChars="476" w:hanging="1695"/>
        <w:rPr>
          <w:rFonts w:ascii="宋体" w:eastAsia="宋体" w:hAnsi="宋体" w:cs="微软雅黑"/>
          <w:sz w:val="35"/>
          <w:szCs w:val="35"/>
          <w:lang w:eastAsia="zh-CN"/>
        </w:rPr>
      </w:pPr>
      <w:r>
        <w:rPr>
          <w:rFonts w:ascii="宋体" w:eastAsia="宋体" w:hAnsi="宋体" w:cs="微软雅黑"/>
          <w:spacing w:val="6"/>
          <w:sz w:val="35"/>
          <w:szCs w:val="35"/>
          <w:lang w:eastAsia="zh-CN"/>
        </w:rPr>
        <w:t>项目名称：</w:t>
      </w:r>
      <w:r w:rsidR="00EE5483">
        <w:rPr>
          <w:rFonts w:ascii="宋体" w:eastAsia="宋体" w:hAnsi="宋体" w:cs="微软雅黑" w:hint="eastAsia"/>
          <w:spacing w:val="6"/>
          <w:sz w:val="35"/>
          <w:szCs w:val="35"/>
          <w:lang w:eastAsia="zh-CN"/>
        </w:rPr>
        <w:t>“联系北京·全球创新服务网络”</w:t>
      </w:r>
      <w:r w:rsidR="00402F83">
        <w:rPr>
          <w:rFonts w:ascii="宋体" w:eastAsia="宋体" w:hAnsi="宋体" w:cs="微软雅黑" w:hint="eastAsia"/>
          <w:spacing w:val="6"/>
          <w:sz w:val="35"/>
          <w:szCs w:val="35"/>
          <w:lang w:eastAsia="zh-CN"/>
        </w:rPr>
        <w:t>国内活动辅助服务项目</w:t>
      </w:r>
    </w:p>
    <w:p w14:paraId="3CBC4740" w14:textId="43D2465C" w:rsidR="00930C72" w:rsidRDefault="00560B82">
      <w:pPr>
        <w:pStyle w:val="af6"/>
        <w:spacing w:before="267" w:line="360" w:lineRule="auto"/>
        <w:ind w:left="854" w:right="-28"/>
        <w:rPr>
          <w:rFonts w:ascii="宋体" w:eastAsia="宋体" w:hAnsi="宋体" w:cs="微软雅黑"/>
          <w:spacing w:val="5"/>
          <w:sz w:val="35"/>
          <w:szCs w:val="35"/>
          <w:lang w:eastAsia="zh-CN"/>
        </w:rPr>
      </w:pPr>
      <w:r>
        <w:rPr>
          <w:rFonts w:ascii="宋体" w:eastAsia="宋体" w:hAnsi="宋体" w:cs="微软雅黑"/>
          <w:spacing w:val="1"/>
          <w:sz w:val="35"/>
          <w:szCs w:val="35"/>
          <w:lang w:eastAsia="zh-CN"/>
        </w:rPr>
        <w:t>项目编号：</w:t>
      </w:r>
      <w:r w:rsidR="009C44D7">
        <w:rPr>
          <w:rFonts w:ascii="宋体" w:eastAsia="宋体" w:hAnsi="宋体" w:cs="微软雅黑"/>
          <w:spacing w:val="6"/>
          <w:sz w:val="35"/>
          <w:szCs w:val="35"/>
          <w:lang w:eastAsia="zh-CN"/>
        </w:rPr>
        <w:t>0686-2511BG030669Z</w:t>
      </w:r>
    </w:p>
    <w:p w14:paraId="1E0649E1" w14:textId="4656CF48" w:rsidR="00930C72" w:rsidRDefault="00560B82">
      <w:pPr>
        <w:pStyle w:val="af6"/>
        <w:spacing w:before="267" w:line="360" w:lineRule="auto"/>
        <w:ind w:left="854" w:right="-28"/>
        <w:rPr>
          <w:rFonts w:ascii="宋体" w:eastAsia="宋体" w:hAnsi="宋体" w:cs="微软雅黑"/>
          <w:spacing w:val="1"/>
          <w:sz w:val="35"/>
          <w:szCs w:val="35"/>
          <w:lang w:eastAsia="zh-CN"/>
        </w:rPr>
      </w:pPr>
      <w:r>
        <w:rPr>
          <w:rFonts w:ascii="宋体" w:eastAsia="宋体" w:hAnsi="宋体" w:cs="微软雅黑"/>
          <w:spacing w:val="1"/>
          <w:sz w:val="35"/>
          <w:szCs w:val="35"/>
          <w:lang w:eastAsia="zh-CN"/>
        </w:rPr>
        <w:t>采购人：</w:t>
      </w:r>
      <w:r w:rsidR="00EE5483">
        <w:rPr>
          <w:rFonts w:ascii="宋体" w:eastAsia="宋体" w:hAnsi="宋体" w:cs="微软雅黑" w:hint="eastAsia"/>
          <w:spacing w:val="6"/>
          <w:sz w:val="35"/>
          <w:szCs w:val="35"/>
          <w:lang w:eastAsia="zh-CN"/>
        </w:rPr>
        <w:t>北京海外学人中心</w:t>
      </w:r>
    </w:p>
    <w:p w14:paraId="724CF83B" w14:textId="77777777" w:rsidR="00930C72" w:rsidRDefault="00560B82">
      <w:pPr>
        <w:pStyle w:val="af6"/>
        <w:spacing w:before="267" w:line="360" w:lineRule="auto"/>
        <w:ind w:left="854" w:right="-28"/>
        <w:rPr>
          <w:rFonts w:ascii="宋体" w:eastAsia="宋体" w:hAnsi="宋体" w:cs="微软雅黑"/>
          <w:sz w:val="35"/>
          <w:szCs w:val="35"/>
          <w:lang w:eastAsia="zh-CN"/>
        </w:rPr>
      </w:pPr>
      <w:r>
        <w:rPr>
          <w:rFonts w:ascii="宋体" w:eastAsia="宋体" w:hAnsi="宋体" w:cs="微软雅黑"/>
          <w:spacing w:val="7"/>
          <w:sz w:val="35"/>
          <w:szCs w:val="35"/>
          <w:lang w:eastAsia="zh-CN"/>
        </w:rPr>
        <w:t>采购代理机构：</w:t>
      </w:r>
      <w:r>
        <w:rPr>
          <w:rFonts w:ascii="宋体" w:eastAsia="宋体" w:hAnsi="宋体" w:cs="微软雅黑" w:hint="eastAsia"/>
          <w:spacing w:val="7"/>
          <w:sz w:val="35"/>
          <w:szCs w:val="35"/>
          <w:lang w:eastAsia="zh-CN"/>
        </w:rPr>
        <w:t>北京国际贸易有限公司</w:t>
      </w:r>
    </w:p>
    <w:p w14:paraId="0DDBD1D1" w14:textId="77777777" w:rsidR="00930C72" w:rsidRDefault="00560B82">
      <w:pPr>
        <w:kinsoku/>
        <w:autoSpaceDE/>
        <w:autoSpaceDN/>
        <w:adjustRightInd/>
        <w:snapToGrid/>
        <w:textAlignment w:val="auto"/>
        <w:rPr>
          <w:rFonts w:ascii="宋体" w:eastAsia="宋体" w:hAnsi="宋体" w:cs="微软雅黑"/>
          <w:b/>
          <w:bCs/>
          <w:spacing w:val="-33"/>
          <w:sz w:val="35"/>
          <w:szCs w:val="35"/>
          <w:lang w:eastAsia="zh-CN"/>
        </w:rPr>
      </w:pPr>
      <w:r>
        <w:rPr>
          <w:rFonts w:ascii="宋体" w:eastAsia="宋体" w:hAnsi="宋体" w:cs="微软雅黑"/>
          <w:b/>
          <w:bCs/>
          <w:spacing w:val="-33"/>
          <w:sz w:val="35"/>
          <w:szCs w:val="35"/>
          <w:lang w:eastAsia="zh-CN"/>
        </w:rPr>
        <w:br w:type="page"/>
      </w:r>
    </w:p>
    <w:p w14:paraId="450D056F" w14:textId="77777777" w:rsidR="00930C72" w:rsidRDefault="00560B82">
      <w:pPr>
        <w:spacing w:before="150" w:line="360" w:lineRule="auto"/>
        <w:jc w:val="center"/>
        <w:outlineLvl w:val="0"/>
        <w:rPr>
          <w:rFonts w:ascii="宋体" w:eastAsia="宋体" w:hAnsi="宋体" w:cs="微软雅黑"/>
          <w:sz w:val="35"/>
          <w:szCs w:val="35"/>
          <w:lang w:eastAsia="zh-CN"/>
        </w:rPr>
      </w:pPr>
      <w:bookmarkStart w:id="1" w:name="_Toc192506514"/>
      <w:r>
        <w:rPr>
          <w:rFonts w:ascii="宋体" w:eastAsia="宋体" w:hAnsi="宋体" w:cs="微软雅黑"/>
          <w:b/>
          <w:bCs/>
          <w:spacing w:val="-33"/>
          <w:sz w:val="35"/>
          <w:szCs w:val="35"/>
          <w:lang w:eastAsia="zh-CN"/>
        </w:rPr>
        <w:lastRenderedPageBreak/>
        <w:t>目</w:t>
      </w:r>
      <w:r>
        <w:rPr>
          <w:rFonts w:ascii="宋体" w:eastAsia="宋体" w:hAnsi="宋体" w:cs="微软雅黑"/>
          <w:b/>
          <w:bCs/>
          <w:spacing w:val="6"/>
          <w:sz w:val="35"/>
          <w:szCs w:val="35"/>
          <w:lang w:eastAsia="zh-CN"/>
        </w:rPr>
        <w:t xml:space="preserve">     </w:t>
      </w:r>
      <w:r>
        <w:rPr>
          <w:rFonts w:ascii="宋体" w:eastAsia="宋体" w:hAnsi="宋体" w:cs="微软雅黑"/>
          <w:b/>
          <w:bCs/>
          <w:spacing w:val="-33"/>
          <w:sz w:val="35"/>
          <w:szCs w:val="35"/>
          <w:lang w:eastAsia="zh-CN"/>
        </w:rPr>
        <w:t>录</w:t>
      </w:r>
      <w:bookmarkEnd w:id="1"/>
    </w:p>
    <w:sdt>
      <w:sdtPr>
        <w:rPr>
          <w:rFonts w:ascii="宋体" w:eastAsia="宋体" w:hAnsi="宋体" w:cs="Times New Roman"/>
          <w:b/>
          <w:color w:val="auto"/>
          <w:kern w:val="2"/>
          <w:sz w:val="24"/>
          <w:szCs w:val="24"/>
          <w:lang w:val="zh-CN"/>
        </w:rPr>
        <w:id w:val="1180470073"/>
        <w:docPartObj>
          <w:docPartGallery w:val="Table of Contents"/>
          <w:docPartUnique/>
        </w:docPartObj>
      </w:sdtPr>
      <w:sdtEndPr>
        <w:rPr>
          <w:bCs/>
        </w:rPr>
      </w:sdtEndPr>
      <w:sdtContent>
        <w:p w14:paraId="34032210" w14:textId="5BAE70A7" w:rsidR="00FD255C" w:rsidRDefault="00FD255C" w:rsidP="00FD255C">
          <w:pPr>
            <w:pStyle w:val="TOC"/>
            <w:spacing w:line="360" w:lineRule="auto"/>
            <w:rPr>
              <w:rFonts w:asciiTheme="minorHAnsi" w:eastAsiaTheme="minorEastAsia" w:hAnsiTheme="minorHAnsi" w:cstheme="minorBidi"/>
              <w:b/>
              <w:noProof/>
              <w:sz w:val="21"/>
              <w:szCs w:val="22"/>
            </w:rPr>
          </w:pPr>
          <w:r>
            <w:fldChar w:fldCharType="begin"/>
          </w:r>
          <w:r>
            <w:instrText xml:space="preserve"> TOC \o "1-3" \h \z \u </w:instrText>
          </w:r>
          <w:r>
            <w:fldChar w:fldCharType="separate"/>
          </w:r>
        </w:p>
        <w:p w14:paraId="348B9084" w14:textId="0EFD6FBE" w:rsidR="00FD255C" w:rsidRDefault="00B47584" w:rsidP="00FD255C">
          <w:pPr>
            <w:pStyle w:val="17"/>
            <w:spacing w:line="360" w:lineRule="auto"/>
            <w:rPr>
              <w:rFonts w:asciiTheme="minorHAnsi" w:eastAsiaTheme="minorEastAsia" w:hAnsiTheme="minorHAnsi" w:cstheme="minorBidi"/>
              <w:b w:val="0"/>
              <w:noProof/>
              <w:sz w:val="21"/>
              <w:szCs w:val="22"/>
            </w:rPr>
          </w:pPr>
          <w:hyperlink w:anchor="_Toc192506515" w:history="1">
            <w:r w:rsidR="00FD255C" w:rsidRPr="00AC69BF">
              <w:rPr>
                <w:rStyle w:val="afff3"/>
                <w:rFonts w:cs="微软雅黑"/>
                <w:bCs/>
                <w:noProof/>
                <w:spacing w:val="7"/>
              </w:rPr>
              <w:t>第一章    采购邀请</w:t>
            </w:r>
            <w:r w:rsidR="00FD255C">
              <w:rPr>
                <w:noProof/>
                <w:webHidden/>
              </w:rPr>
              <w:tab/>
            </w:r>
            <w:r w:rsidR="00FD255C">
              <w:rPr>
                <w:noProof/>
                <w:webHidden/>
              </w:rPr>
              <w:fldChar w:fldCharType="begin"/>
            </w:r>
            <w:r w:rsidR="00FD255C">
              <w:rPr>
                <w:noProof/>
                <w:webHidden/>
              </w:rPr>
              <w:instrText xml:space="preserve"> PAGEREF _Toc192506515 \h </w:instrText>
            </w:r>
            <w:r w:rsidR="00FD255C">
              <w:rPr>
                <w:noProof/>
                <w:webHidden/>
              </w:rPr>
            </w:r>
            <w:r w:rsidR="00FD255C">
              <w:rPr>
                <w:noProof/>
                <w:webHidden/>
              </w:rPr>
              <w:fldChar w:fldCharType="separate"/>
            </w:r>
            <w:r w:rsidR="00FD255C">
              <w:rPr>
                <w:noProof/>
                <w:webHidden/>
              </w:rPr>
              <w:t>2</w:t>
            </w:r>
            <w:r w:rsidR="00FD255C">
              <w:rPr>
                <w:noProof/>
                <w:webHidden/>
              </w:rPr>
              <w:fldChar w:fldCharType="end"/>
            </w:r>
          </w:hyperlink>
        </w:p>
        <w:p w14:paraId="71F27BD6" w14:textId="47EDB344" w:rsidR="00FD255C" w:rsidRDefault="00B47584" w:rsidP="00FD255C">
          <w:pPr>
            <w:pStyle w:val="17"/>
            <w:spacing w:line="360" w:lineRule="auto"/>
            <w:rPr>
              <w:rFonts w:asciiTheme="minorHAnsi" w:eastAsiaTheme="minorEastAsia" w:hAnsiTheme="minorHAnsi" w:cstheme="minorBidi"/>
              <w:b w:val="0"/>
              <w:noProof/>
              <w:sz w:val="21"/>
              <w:szCs w:val="22"/>
            </w:rPr>
          </w:pPr>
          <w:hyperlink w:anchor="_Toc192506533" w:history="1">
            <w:r w:rsidR="00FD255C" w:rsidRPr="00AC69BF">
              <w:rPr>
                <w:rStyle w:val="afff3"/>
                <w:rFonts w:cs="微软雅黑"/>
                <w:bCs/>
                <w:noProof/>
                <w:spacing w:val="7"/>
              </w:rPr>
              <w:t>第二章    供应商须知</w:t>
            </w:r>
            <w:r w:rsidR="00FD255C">
              <w:rPr>
                <w:noProof/>
                <w:webHidden/>
              </w:rPr>
              <w:tab/>
            </w:r>
            <w:r w:rsidR="00FD255C">
              <w:rPr>
                <w:noProof/>
                <w:webHidden/>
              </w:rPr>
              <w:fldChar w:fldCharType="begin"/>
            </w:r>
            <w:r w:rsidR="00FD255C">
              <w:rPr>
                <w:noProof/>
                <w:webHidden/>
              </w:rPr>
              <w:instrText xml:space="preserve"> PAGEREF _Toc192506533 \h </w:instrText>
            </w:r>
            <w:r w:rsidR="00FD255C">
              <w:rPr>
                <w:noProof/>
                <w:webHidden/>
              </w:rPr>
            </w:r>
            <w:r w:rsidR="00FD255C">
              <w:rPr>
                <w:noProof/>
                <w:webHidden/>
              </w:rPr>
              <w:fldChar w:fldCharType="separate"/>
            </w:r>
            <w:r w:rsidR="00FD255C">
              <w:rPr>
                <w:noProof/>
                <w:webHidden/>
              </w:rPr>
              <w:t>4</w:t>
            </w:r>
            <w:r w:rsidR="00FD255C">
              <w:rPr>
                <w:noProof/>
                <w:webHidden/>
              </w:rPr>
              <w:fldChar w:fldCharType="end"/>
            </w:r>
          </w:hyperlink>
        </w:p>
        <w:p w14:paraId="58352469" w14:textId="607A420A" w:rsidR="00FD255C" w:rsidRDefault="00B47584" w:rsidP="00FD255C">
          <w:pPr>
            <w:pStyle w:val="17"/>
            <w:spacing w:line="360" w:lineRule="auto"/>
            <w:rPr>
              <w:rFonts w:asciiTheme="minorHAnsi" w:eastAsiaTheme="minorEastAsia" w:hAnsiTheme="minorHAnsi" w:cstheme="minorBidi"/>
              <w:b w:val="0"/>
              <w:noProof/>
              <w:sz w:val="21"/>
              <w:szCs w:val="22"/>
            </w:rPr>
          </w:pPr>
          <w:hyperlink w:anchor="_Toc192506566" w:history="1">
            <w:r w:rsidR="00FD255C" w:rsidRPr="00AC69BF">
              <w:rPr>
                <w:rStyle w:val="afff3"/>
                <w:rFonts w:cs="微软雅黑"/>
                <w:bCs/>
                <w:noProof/>
                <w:spacing w:val="8"/>
              </w:rPr>
              <w:t>第三章    评审方法和评审标准</w:t>
            </w:r>
            <w:r w:rsidR="00FD255C">
              <w:rPr>
                <w:noProof/>
                <w:webHidden/>
              </w:rPr>
              <w:tab/>
            </w:r>
            <w:r w:rsidR="00FD255C">
              <w:rPr>
                <w:noProof/>
                <w:webHidden/>
              </w:rPr>
              <w:fldChar w:fldCharType="begin"/>
            </w:r>
            <w:r w:rsidR="00FD255C">
              <w:rPr>
                <w:noProof/>
                <w:webHidden/>
              </w:rPr>
              <w:instrText xml:space="preserve"> PAGEREF _Toc192506566 \h </w:instrText>
            </w:r>
            <w:r w:rsidR="00FD255C">
              <w:rPr>
                <w:noProof/>
                <w:webHidden/>
              </w:rPr>
            </w:r>
            <w:r w:rsidR="00FD255C">
              <w:rPr>
                <w:noProof/>
                <w:webHidden/>
              </w:rPr>
              <w:fldChar w:fldCharType="separate"/>
            </w:r>
            <w:r w:rsidR="00FD255C">
              <w:rPr>
                <w:noProof/>
                <w:webHidden/>
              </w:rPr>
              <w:t>19</w:t>
            </w:r>
            <w:r w:rsidR="00FD255C">
              <w:rPr>
                <w:noProof/>
                <w:webHidden/>
              </w:rPr>
              <w:fldChar w:fldCharType="end"/>
            </w:r>
          </w:hyperlink>
        </w:p>
        <w:p w14:paraId="2A6412E4" w14:textId="533A23FF" w:rsidR="00FD255C" w:rsidRDefault="00B47584" w:rsidP="00FD255C">
          <w:pPr>
            <w:pStyle w:val="17"/>
            <w:spacing w:line="360" w:lineRule="auto"/>
            <w:rPr>
              <w:rFonts w:asciiTheme="minorHAnsi" w:eastAsiaTheme="minorEastAsia" w:hAnsiTheme="minorHAnsi" w:cstheme="minorBidi"/>
              <w:b w:val="0"/>
              <w:noProof/>
              <w:sz w:val="21"/>
              <w:szCs w:val="22"/>
            </w:rPr>
          </w:pPr>
          <w:hyperlink w:anchor="_Toc192506576" w:history="1">
            <w:r w:rsidR="00FD255C" w:rsidRPr="00AC69BF">
              <w:rPr>
                <w:rStyle w:val="afff3"/>
                <w:rFonts w:cs="微软雅黑"/>
                <w:bCs/>
                <w:noProof/>
                <w:spacing w:val="7"/>
              </w:rPr>
              <w:t>第四章    采购需求</w:t>
            </w:r>
            <w:r w:rsidR="00FD255C">
              <w:rPr>
                <w:noProof/>
                <w:webHidden/>
              </w:rPr>
              <w:tab/>
            </w:r>
            <w:r w:rsidR="00FD255C">
              <w:rPr>
                <w:noProof/>
                <w:webHidden/>
              </w:rPr>
              <w:fldChar w:fldCharType="begin"/>
            </w:r>
            <w:r w:rsidR="00FD255C">
              <w:rPr>
                <w:noProof/>
                <w:webHidden/>
              </w:rPr>
              <w:instrText xml:space="preserve"> PAGEREF _Toc192506576 \h </w:instrText>
            </w:r>
            <w:r w:rsidR="00FD255C">
              <w:rPr>
                <w:noProof/>
                <w:webHidden/>
              </w:rPr>
            </w:r>
            <w:r w:rsidR="00FD255C">
              <w:rPr>
                <w:noProof/>
                <w:webHidden/>
              </w:rPr>
              <w:fldChar w:fldCharType="separate"/>
            </w:r>
            <w:r w:rsidR="00FD255C">
              <w:rPr>
                <w:noProof/>
                <w:webHidden/>
              </w:rPr>
              <w:t>28</w:t>
            </w:r>
            <w:r w:rsidR="00FD255C">
              <w:rPr>
                <w:noProof/>
                <w:webHidden/>
              </w:rPr>
              <w:fldChar w:fldCharType="end"/>
            </w:r>
          </w:hyperlink>
        </w:p>
        <w:p w14:paraId="5C357F4E" w14:textId="739F3872" w:rsidR="00FD255C" w:rsidRDefault="00B47584" w:rsidP="00FD255C">
          <w:pPr>
            <w:pStyle w:val="17"/>
            <w:spacing w:line="360" w:lineRule="auto"/>
            <w:rPr>
              <w:rFonts w:asciiTheme="minorHAnsi" w:eastAsiaTheme="minorEastAsia" w:hAnsiTheme="minorHAnsi" w:cstheme="minorBidi"/>
              <w:b w:val="0"/>
              <w:noProof/>
              <w:sz w:val="21"/>
              <w:szCs w:val="22"/>
            </w:rPr>
          </w:pPr>
          <w:hyperlink w:anchor="_Toc192506577" w:history="1">
            <w:r w:rsidR="00FD255C" w:rsidRPr="00AC69BF">
              <w:rPr>
                <w:rStyle w:val="afff3"/>
                <w:rFonts w:cs="微软雅黑"/>
                <w:bCs/>
                <w:noProof/>
                <w:spacing w:val="8"/>
              </w:rPr>
              <w:t>第五章    合同草案条款</w:t>
            </w:r>
            <w:r w:rsidR="00FD255C">
              <w:rPr>
                <w:noProof/>
                <w:webHidden/>
              </w:rPr>
              <w:tab/>
            </w:r>
            <w:r w:rsidR="00FD255C">
              <w:rPr>
                <w:noProof/>
                <w:webHidden/>
              </w:rPr>
              <w:fldChar w:fldCharType="begin"/>
            </w:r>
            <w:r w:rsidR="00FD255C">
              <w:rPr>
                <w:noProof/>
                <w:webHidden/>
              </w:rPr>
              <w:instrText xml:space="preserve"> PAGEREF _Toc192506577 \h </w:instrText>
            </w:r>
            <w:r w:rsidR="00FD255C">
              <w:rPr>
                <w:noProof/>
                <w:webHidden/>
              </w:rPr>
            </w:r>
            <w:r w:rsidR="00FD255C">
              <w:rPr>
                <w:noProof/>
                <w:webHidden/>
              </w:rPr>
              <w:fldChar w:fldCharType="separate"/>
            </w:r>
            <w:r w:rsidR="00FD255C">
              <w:rPr>
                <w:noProof/>
                <w:webHidden/>
              </w:rPr>
              <w:t>32</w:t>
            </w:r>
            <w:r w:rsidR="00FD255C">
              <w:rPr>
                <w:noProof/>
                <w:webHidden/>
              </w:rPr>
              <w:fldChar w:fldCharType="end"/>
            </w:r>
          </w:hyperlink>
        </w:p>
        <w:p w14:paraId="46C3B22E" w14:textId="0612B49A" w:rsidR="00FD255C" w:rsidRDefault="00B47584" w:rsidP="00FD255C">
          <w:pPr>
            <w:pStyle w:val="17"/>
            <w:spacing w:line="360" w:lineRule="auto"/>
          </w:pPr>
          <w:hyperlink w:anchor="_Toc192506578" w:history="1">
            <w:r w:rsidR="00FD255C" w:rsidRPr="00AC69BF">
              <w:rPr>
                <w:rStyle w:val="afff3"/>
                <w:rFonts w:cs="微软雅黑"/>
                <w:bCs/>
                <w:noProof/>
                <w:spacing w:val="7"/>
              </w:rPr>
              <w:t>第六章</w:t>
            </w:r>
            <w:r w:rsidR="00FD255C" w:rsidRPr="00AC69BF">
              <w:rPr>
                <w:rStyle w:val="afff3"/>
                <w:rFonts w:cs="微软雅黑"/>
                <w:bCs/>
                <w:noProof/>
                <w:spacing w:val="10"/>
              </w:rPr>
              <w:t xml:space="preserve">    </w:t>
            </w:r>
            <w:r w:rsidR="00FD255C" w:rsidRPr="00AC69BF">
              <w:rPr>
                <w:rStyle w:val="afff3"/>
                <w:rFonts w:cs="微软雅黑"/>
                <w:bCs/>
                <w:noProof/>
                <w:spacing w:val="7"/>
              </w:rPr>
              <w:t>响应文件格式</w:t>
            </w:r>
            <w:r w:rsidR="00FD255C">
              <w:rPr>
                <w:noProof/>
                <w:webHidden/>
              </w:rPr>
              <w:tab/>
            </w:r>
            <w:r w:rsidR="00FD255C">
              <w:rPr>
                <w:noProof/>
                <w:webHidden/>
              </w:rPr>
              <w:fldChar w:fldCharType="begin"/>
            </w:r>
            <w:r w:rsidR="00FD255C">
              <w:rPr>
                <w:noProof/>
                <w:webHidden/>
              </w:rPr>
              <w:instrText xml:space="preserve"> PAGEREF _Toc192506578 \h </w:instrText>
            </w:r>
            <w:r w:rsidR="00FD255C">
              <w:rPr>
                <w:noProof/>
                <w:webHidden/>
              </w:rPr>
            </w:r>
            <w:r w:rsidR="00FD255C">
              <w:rPr>
                <w:noProof/>
                <w:webHidden/>
              </w:rPr>
              <w:fldChar w:fldCharType="separate"/>
            </w:r>
            <w:r w:rsidR="00FD255C">
              <w:rPr>
                <w:noProof/>
                <w:webHidden/>
              </w:rPr>
              <w:t>36</w:t>
            </w:r>
            <w:r w:rsidR="00FD255C">
              <w:rPr>
                <w:noProof/>
                <w:webHidden/>
              </w:rPr>
              <w:fldChar w:fldCharType="end"/>
            </w:r>
          </w:hyperlink>
          <w:r w:rsidR="00FD255C">
            <w:rPr>
              <w:bCs/>
              <w:lang w:val="zh-CN"/>
            </w:rPr>
            <w:fldChar w:fldCharType="end"/>
          </w:r>
        </w:p>
      </w:sdtContent>
    </w:sdt>
    <w:p w14:paraId="108E5533" w14:textId="77777777" w:rsidR="00930C72" w:rsidRDefault="00930C72">
      <w:pPr>
        <w:pStyle w:val="af6"/>
        <w:spacing w:line="360" w:lineRule="auto"/>
        <w:rPr>
          <w:rFonts w:ascii="宋体" w:eastAsia="宋体" w:hAnsi="宋体"/>
          <w:lang w:eastAsia="zh-CN"/>
        </w:rPr>
      </w:pPr>
    </w:p>
    <w:p w14:paraId="3F674D4F" w14:textId="77777777" w:rsidR="00930C72" w:rsidRDefault="00560B82">
      <w:pPr>
        <w:kinsoku/>
        <w:autoSpaceDE/>
        <w:autoSpaceDN/>
        <w:adjustRightInd/>
        <w:snapToGrid/>
        <w:spacing w:line="360" w:lineRule="auto"/>
        <w:textAlignment w:val="auto"/>
        <w:rPr>
          <w:rFonts w:ascii="宋体" w:eastAsia="宋体" w:hAnsi="宋体" w:cs="微软雅黑"/>
          <w:b/>
          <w:bCs/>
          <w:spacing w:val="7"/>
          <w:sz w:val="35"/>
          <w:szCs w:val="35"/>
          <w:lang w:eastAsia="zh-CN"/>
        </w:rPr>
      </w:pPr>
      <w:bookmarkStart w:id="2" w:name="bookmark2"/>
      <w:bookmarkEnd w:id="2"/>
      <w:r>
        <w:rPr>
          <w:rFonts w:ascii="宋体" w:eastAsia="宋体" w:hAnsi="宋体" w:cs="微软雅黑"/>
          <w:b/>
          <w:bCs/>
          <w:spacing w:val="7"/>
          <w:sz w:val="35"/>
          <w:szCs w:val="35"/>
          <w:lang w:eastAsia="zh-CN"/>
        </w:rPr>
        <w:br w:type="page"/>
      </w:r>
    </w:p>
    <w:p w14:paraId="790DA9FC" w14:textId="77777777" w:rsidR="00930C72" w:rsidRDefault="00560B82">
      <w:pPr>
        <w:spacing w:before="333" w:line="360" w:lineRule="auto"/>
        <w:jc w:val="center"/>
        <w:outlineLvl w:val="0"/>
        <w:rPr>
          <w:rFonts w:ascii="宋体" w:eastAsia="宋体" w:hAnsi="宋体" w:cs="微软雅黑"/>
          <w:sz w:val="35"/>
          <w:szCs w:val="35"/>
          <w:lang w:eastAsia="zh-CN"/>
        </w:rPr>
      </w:pPr>
      <w:bookmarkStart w:id="3" w:name="_Toc192506515"/>
      <w:r>
        <w:rPr>
          <w:rFonts w:ascii="宋体" w:eastAsia="宋体" w:hAnsi="宋体" w:cs="微软雅黑"/>
          <w:b/>
          <w:bCs/>
          <w:spacing w:val="7"/>
          <w:sz w:val="35"/>
          <w:szCs w:val="35"/>
          <w:lang w:eastAsia="zh-CN"/>
        </w:rPr>
        <w:lastRenderedPageBreak/>
        <w:t>第一章     采购邀请</w:t>
      </w:r>
      <w:bookmarkEnd w:id="3"/>
    </w:p>
    <w:p w14:paraId="1C3F2408" w14:textId="77777777" w:rsidR="00930C72" w:rsidRDefault="00560B82">
      <w:pPr>
        <w:spacing w:line="360" w:lineRule="auto"/>
        <w:ind w:left="118"/>
        <w:outlineLvl w:val="1"/>
        <w:rPr>
          <w:rFonts w:ascii="宋体" w:eastAsia="宋体" w:hAnsi="宋体" w:cs="微软雅黑"/>
          <w:sz w:val="24"/>
          <w:szCs w:val="24"/>
          <w:lang w:eastAsia="zh-CN"/>
        </w:rPr>
      </w:pPr>
      <w:bookmarkStart w:id="4" w:name="_Toc192506516"/>
      <w:r>
        <w:rPr>
          <w:rFonts w:ascii="宋体" w:eastAsia="宋体" w:hAnsi="宋体" w:cs="微软雅黑"/>
          <w:b/>
          <w:bCs/>
          <w:sz w:val="24"/>
          <w:szCs w:val="24"/>
          <w:lang w:eastAsia="zh-CN"/>
        </w:rPr>
        <w:t>一、项目基本情况</w:t>
      </w:r>
      <w:bookmarkEnd w:id="4"/>
    </w:p>
    <w:p w14:paraId="3D560792" w14:textId="5B56F7DC" w:rsidR="00930C72" w:rsidRDefault="00560B82">
      <w:pPr>
        <w:pStyle w:val="af6"/>
        <w:spacing w:line="360" w:lineRule="auto"/>
        <w:ind w:left="619"/>
        <w:rPr>
          <w:rFonts w:ascii="宋体" w:eastAsia="宋体" w:hAnsi="宋体" w:cs="微软雅黑"/>
          <w:sz w:val="24"/>
          <w:szCs w:val="24"/>
          <w:lang w:eastAsia="zh-CN"/>
        </w:rPr>
      </w:pPr>
      <w:r>
        <w:rPr>
          <w:rFonts w:ascii="宋体" w:eastAsia="宋体" w:hAnsi="宋体"/>
          <w:spacing w:val="-1"/>
          <w:sz w:val="24"/>
          <w:szCs w:val="24"/>
          <w:lang w:eastAsia="zh-CN"/>
        </w:rPr>
        <w:t>1.</w:t>
      </w:r>
      <w:r>
        <w:rPr>
          <w:rFonts w:ascii="宋体" w:eastAsia="宋体" w:hAnsi="宋体" w:cs="微软雅黑"/>
          <w:spacing w:val="-1"/>
          <w:sz w:val="24"/>
          <w:szCs w:val="24"/>
          <w:lang w:eastAsia="zh-CN"/>
        </w:rPr>
        <w:t>项目编号：</w:t>
      </w:r>
      <w:r w:rsidR="009C44D7">
        <w:rPr>
          <w:rFonts w:ascii="宋体" w:eastAsia="宋体" w:hAnsi="宋体" w:cs="微软雅黑"/>
          <w:sz w:val="24"/>
          <w:szCs w:val="24"/>
          <w:u w:val="single"/>
          <w:lang w:eastAsia="zh-CN"/>
        </w:rPr>
        <w:t>0686-2511BG030669Z</w:t>
      </w:r>
    </w:p>
    <w:p w14:paraId="286D3C84" w14:textId="6C4AAD1D" w:rsidR="00930C72" w:rsidRDefault="00560B82">
      <w:pPr>
        <w:pStyle w:val="af6"/>
        <w:spacing w:line="360" w:lineRule="auto"/>
        <w:ind w:firstLineChars="254" w:firstLine="610"/>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项目名称：</w:t>
      </w:r>
      <w:r w:rsidR="00EE5483" w:rsidRPr="00EE5483">
        <w:rPr>
          <w:rFonts w:ascii="宋体" w:eastAsia="宋体" w:hAnsi="宋体" w:cs="微软雅黑" w:hint="eastAsia"/>
          <w:sz w:val="24"/>
          <w:szCs w:val="24"/>
          <w:u w:val="single"/>
          <w:lang w:eastAsia="zh-CN"/>
        </w:rPr>
        <w:t>“</w:t>
      </w:r>
      <w:r w:rsidR="00EE5483">
        <w:rPr>
          <w:rFonts w:ascii="宋体" w:eastAsia="宋体" w:hAnsi="宋体" w:cs="微软雅黑" w:hint="eastAsia"/>
          <w:sz w:val="24"/>
          <w:szCs w:val="24"/>
          <w:u w:val="single"/>
          <w:lang w:eastAsia="zh-CN"/>
        </w:rPr>
        <w:t>联系北京·全球创新服务网络”</w:t>
      </w:r>
      <w:r w:rsidR="00402F83">
        <w:rPr>
          <w:rFonts w:ascii="宋体" w:eastAsia="宋体" w:hAnsi="宋体" w:cs="微软雅黑" w:hint="eastAsia"/>
          <w:sz w:val="24"/>
          <w:szCs w:val="24"/>
          <w:u w:val="single"/>
          <w:lang w:eastAsia="zh-CN"/>
        </w:rPr>
        <w:t>国内活动辅助服务项目</w:t>
      </w:r>
    </w:p>
    <w:p w14:paraId="01B74A94" w14:textId="77777777" w:rsidR="00930C72" w:rsidRDefault="00560B82">
      <w:pPr>
        <w:pStyle w:val="af6"/>
        <w:spacing w:line="360" w:lineRule="auto"/>
        <w:ind w:left="611"/>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采购方式：竞争性磋商</w:t>
      </w:r>
    </w:p>
    <w:p w14:paraId="6FB4D333" w14:textId="6D1AB711" w:rsidR="00930C72" w:rsidRDefault="00560B82">
      <w:pPr>
        <w:pStyle w:val="af6"/>
        <w:spacing w:line="360" w:lineRule="auto"/>
        <w:ind w:firstLineChars="254" w:firstLine="610"/>
        <w:rPr>
          <w:rFonts w:ascii="宋体" w:eastAsia="宋体" w:hAnsi="宋体" w:cs="微软雅黑"/>
          <w:sz w:val="24"/>
          <w:szCs w:val="24"/>
          <w:lang w:eastAsia="zh-CN"/>
        </w:rPr>
      </w:pPr>
      <w:r>
        <w:rPr>
          <w:rFonts w:ascii="宋体" w:eastAsia="宋体" w:hAnsi="宋体"/>
          <w:sz w:val="24"/>
          <w:szCs w:val="24"/>
          <w:lang w:eastAsia="zh-CN"/>
        </w:rPr>
        <w:t>4.</w:t>
      </w:r>
      <w:r>
        <w:rPr>
          <w:rFonts w:ascii="宋体" w:eastAsia="宋体" w:hAnsi="宋体" w:cs="微软雅黑"/>
          <w:sz w:val="24"/>
          <w:szCs w:val="24"/>
          <w:lang w:eastAsia="zh-CN"/>
        </w:rPr>
        <w:t>预算金额：</w:t>
      </w:r>
      <w:r w:rsidR="009C44D7" w:rsidRPr="009C44D7">
        <w:rPr>
          <w:rFonts w:ascii="新宋体" w:eastAsia="新宋体" w:hAnsi="新宋体"/>
          <w:sz w:val="24"/>
          <w:u w:val="single"/>
          <w:lang w:eastAsia="zh-CN"/>
        </w:rPr>
        <w:t>186.4728</w:t>
      </w:r>
      <w:r>
        <w:rPr>
          <w:rFonts w:ascii="宋体" w:eastAsia="宋体" w:hAnsi="宋体" w:cs="微软雅黑"/>
          <w:sz w:val="24"/>
          <w:szCs w:val="24"/>
          <w:lang w:eastAsia="zh-CN"/>
        </w:rPr>
        <w:t>万元</w:t>
      </w:r>
      <w:r>
        <w:rPr>
          <w:rFonts w:ascii="宋体" w:eastAsia="宋体" w:hAnsi="宋体" w:cs="微软雅黑" w:hint="eastAsia"/>
          <w:sz w:val="24"/>
          <w:szCs w:val="24"/>
          <w:lang w:eastAsia="zh-CN"/>
        </w:rPr>
        <w:t>；</w:t>
      </w:r>
      <w:r>
        <w:rPr>
          <w:rFonts w:ascii="宋体" w:eastAsia="宋体" w:hAnsi="宋体" w:cs="微软雅黑"/>
          <w:sz w:val="24"/>
          <w:szCs w:val="24"/>
          <w:lang w:eastAsia="zh-CN"/>
        </w:rPr>
        <w:t>最高限价</w:t>
      </w:r>
      <w:r>
        <w:rPr>
          <w:rFonts w:ascii="宋体" w:eastAsia="宋体" w:hAnsi="宋体" w:cs="微软雅黑"/>
          <w:spacing w:val="-61"/>
          <w:sz w:val="24"/>
          <w:szCs w:val="24"/>
          <w:lang w:eastAsia="zh-CN"/>
        </w:rPr>
        <w:t>：</w:t>
      </w:r>
      <w:r w:rsidR="009C44D7" w:rsidRPr="009C44D7">
        <w:rPr>
          <w:rFonts w:ascii="新宋体" w:eastAsia="新宋体" w:hAnsi="新宋体"/>
          <w:sz w:val="24"/>
          <w:u w:val="single"/>
          <w:lang w:eastAsia="zh-CN"/>
        </w:rPr>
        <w:t>186.4728</w:t>
      </w:r>
      <w:r>
        <w:rPr>
          <w:rFonts w:ascii="宋体" w:eastAsia="宋体" w:hAnsi="宋体" w:cs="微软雅黑"/>
          <w:sz w:val="24"/>
          <w:szCs w:val="24"/>
          <w:lang w:eastAsia="zh-CN"/>
        </w:rPr>
        <w:t>万元</w:t>
      </w:r>
      <w:r>
        <w:rPr>
          <w:rFonts w:ascii="宋体" w:eastAsia="宋体" w:hAnsi="宋体" w:cs="微软雅黑" w:hint="eastAsia"/>
          <w:sz w:val="24"/>
          <w:szCs w:val="24"/>
          <w:lang w:eastAsia="zh-CN"/>
        </w:rPr>
        <w:t>。</w:t>
      </w:r>
    </w:p>
    <w:p w14:paraId="718FCAF9" w14:textId="77777777" w:rsidR="00EE5483" w:rsidRDefault="00560B82" w:rsidP="00EE5483">
      <w:pPr>
        <w:pStyle w:val="af6"/>
        <w:spacing w:line="360" w:lineRule="auto"/>
        <w:ind w:firstLineChars="254" w:firstLine="612"/>
        <w:rPr>
          <w:rFonts w:ascii="宋体" w:eastAsia="宋体" w:hAnsi="宋体" w:cs="微软雅黑"/>
          <w:spacing w:val="1"/>
          <w:sz w:val="24"/>
          <w:szCs w:val="24"/>
          <w:lang w:eastAsia="zh-CN"/>
        </w:rPr>
      </w:pPr>
      <w:r w:rsidRPr="00EE5483">
        <w:rPr>
          <w:rFonts w:ascii="宋体" w:eastAsia="宋体" w:hAnsi="宋体" w:cs="微软雅黑"/>
          <w:spacing w:val="1"/>
          <w:sz w:val="24"/>
          <w:szCs w:val="24"/>
          <w:lang w:eastAsia="zh-CN"/>
        </w:rPr>
        <w:t>5.</w:t>
      </w:r>
      <w:r>
        <w:rPr>
          <w:rFonts w:ascii="宋体" w:eastAsia="宋体" w:hAnsi="宋体" w:cs="微软雅黑"/>
          <w:spacing w:val="1"/>
          <w:sz w:val="24"/>
          <w:szCs w:val="24"/>
          <w:lang w:eastAsia="zh-CN"/>
        </w:rPr>
        <w:t>采购需求：</w:t>
      </w:r>
    </w:p>
    <w:p w14:paraId="52485B39" w14:textId="1D2869C7" w:rsidR="001A0E07" w:rsidRPr="001A0E07" w:rsidRDefault="001A0E07" w:rsidP="001C4D19">
      <w:pPr>
        <w:pStyle w:val="af6"/>
        <w:numPr>
          <w:ilvl w:val="0"/>
          <w:numId w:val="29"/>
        </w:numPr>
        <w:spacing w:line="360" w:lineRule="auto"/>
        <w:ind w:hanging="179"/>
        <w:rPr>
          <w:rFonts w:ascii="宋体" w:eastAsia="宋体" w:hAnsi="宋体" w:cs="微软雅黑"/>
          <w:spacing w:val="1"/>
          <w:sz w:val="24"/>
          <w:szCs w:val="24"/>
          <w:lang w:eastAsia="zh-CN"/>
        </w:rPr>
      </w:pPr>
      <w:r w:rsidRPr="001A0E07">
        <w:rPr>
          <w:rFonts w:ascii="宋体" w:eastAsia="宋体" w:hAnsi="宋体" w:cs="微软雅黑" w:hint="eastAsia"/>
          <w:spacing w:val="1"/>
          <w:sz w:val="24"/>
          <w:szCs w:val="24"/>
          <w:lang w:eastAsia="zh-CN"/>
        </w:rPr>
        <w:t>协助1场海外英才北京行线上宣介活动</w:t>
      </w:r>
      <w:r w:rsidR="001C4D19" w:rsidRPr="001C4D19">
        <w:rPr>
          <w:rFonts w:ascii="宋体" w:eastAsia="宋体" w:hAnsi="宋体" w:cs="微软雅黑" w:hint="eastAsia"/>
          <w:spacing w:val="1"/>
          <w:sz w:val="24"/>
          <w:szCs w:val="24"/>
          <w:lang w:eastAsia="zh-CN"/>
        </w:rPr>
        <w:t>、2场线上岗位推介活动</w:t>
      </w:r>
      <w:r w:rsidRPr="001A0E07">
        <w:rPr>
          <w:rFonts w:ascii="宋体" w:eastAsia="宋体" w:hAnsi="宋体" w:cs="微软雅黑" w:hint="eastAsia"/>
          <w:spacing w:val="1"/>
          <w:sz w:val="24"/>
          <w:szCs w:val="24"/>
          <w:lang w:eastAsia="zh-CN"/>
        </w:rPr>
        <w:t>。</w:t>
      </w:r>
    </w:p>
    <w:p w14:paraId="3CE0836E" w14:textId="4044CAAA" w:rsidR="001A0E07" w:rsidRPr="001A0E07" w:rsidRDefault="001A0E07" w:rsidP="001A0E07">
      <w:pPr>
        <w:pStyle w:val="af6"/>
        <w:numPr>
          <w:ilvl w:val="0"/>
          <w:numId w:val="29"/>
        </w:numPr>
        <w:spacing w:line="360" w:lineRule="auto"/>
        <w:ind w:hanging="179"/>
        <w:rPr>
          <w:rFonts w:ascii="宋体" w:eastAsia="宋体" w:hAnsi="宋体" w:cs="微软雅黑"/>
          <w:spacing w:val="1"/>
          <w:sz w:val="24"/>
          <w:szCs w:val="24"/>
          <w:lang w:eastAsia="zh-CN"/>
        </w:rPr>
      </w:pPr>
      <w:r w:rsidRPr="001A0E07">
        <w:rPr>
          <w:rFonts w:ascii="宋体" w:eastAsia="宋体" w:hAnsi="宋体" w:cs="微软雅黑" w:hint="eastAsia"/>
          <w:spacing w:val="1"/>
          <w:sz w:val="24"/>
          <w:szCs w:val="24"/>
          <w:lang w:eastAsia="zh-CN"/>
        </w:rPr>
        <w:t>协助1场线下香港英才北京行活动及1场海外英才北京行线下活动举办。</w:t>
      </w:r>
    </w:p>
    <w:p w14:paraId="0C1EF81E" w14:textId="0B3DD1FB" w:rsidR="001A0E07" w:rsidRPr="001A0E07" w:rsidRDefault="00AC41FD" w:rsidP="001A0E07">
      <w:pPr>
        <w:pStyle w:val="af6"/>
        <w:numPr>
          <w:ilvl w:val="0"/>
          <w:numId w:val="29"/>
        </w:numPr>
        <w:spacing w:line="360" w:lineRule="auto"/>
        <w:ind w:hanging="179"/>
        <w:rPr>
          <w:rFonts w:ascii="宋体" w:eastAsia="宋体" w:hAnsi="宋体" w:cs="微软雅黑"/>
          <w:spacing w:val="1"/>
          <w:sz w:val="24"/>
          <w:szCs w:val="24"/>
          <w:lang w:eastAsia="zh-CN"/>
        </w:rPr>
      </w:pPr>
      <w:r w:rsidRPr="00AC41FD">
        <w:rPr>
          <w:rFonts w:ascii="宋体" w:eastAsia="宋体" w:hAnsi="宋体" w:cs="微软雅黑" w:hint="eastAsia"/>
          <w:spacing w:val="1"/>
          <w:sz w:val="24"/>
          <w:szCs w:val="24"/>
          <w:lang w:eastAsia="zh-CN"/>
        </w:rPr>
        <w:t>协助20次沙龙和项目对接活动开展。</w:t>
      </w:r>
    </w:p>
    <w:p w14:paraId="1B21529E" w14:textId="1D7DE0A5" w:rsidR="001A0E07" w:rsidRPr="001A0E07" w:rsidRDefault="001A0E07" w:rsidP="001A0E07">
      <w:pPr>
        <w:pStyle w:val="af6"/>
        <w:numPr>
          <w:ilvl w:val="0"/>
          <w:numId w:val="29"/>
        </w:numPr>
        <w:spacing w:line="360" w:lineRule="auto"/>
        <w:ind w:hanging="179"/>
        <w:rPr>
          <w:rFonts w:ascii="宋体" w:eastAsia="宋体" w:hAnsi="宋体" w:cs="微软雅黑"/>
          <w:spacing w:val="1"/>
          <w:sz w:val="24"/>
          <w:szCs w:val="24"/>
          <w:lang w:eastAsia="zh-CN"/>
        </w:rPr>
      </w:pPr>
      <w:r w:rsidRPr="001A0E07">
        <w:rPr>
          <w:rFonts w:ascii="宋体" w:eastAsia="宋体" w:hAnsi="宋体" w:cs="微软雅黑" w:hint="eastAsia"/>
          <w:spacing w:val="1"/>
          <w:sz w:val="24"/>
          <w:szCs w:val="24"/>
          <w:lang w:eastAsia="zh-CN"/>
        </w:rPr>
        <w:t>协助10场国际人才嘉年华活动开展。</w:t>
      </w:r>
    </w:p>
    <w:p w14:paraId="686B4852" w14:textId="709E54AB" w:rsidR="001A0E07" w:rsidRPr="001A0E07" w:rsidRDefault="001A0E07" w:rsidP="001A0E07">
      <w:pPr>
        <w:pStyle w:val="af6"/>
        <w:numPr>
          <w:ilvl w:val="0"/>
          <w:numId w:val="29"/>
        </w:numPr>
        <w:spacing w:line="360" w:lineRule="auto"/>
        <w:ind w:hanging="179"/>
        <w:rPr>
          <w:rFonts w:ascii="宋体" w:eastAsia="宋体" w:hAnsi="宋体" w:cs="微软雅黑"/>
          <w:spacing w:val="1"/>
          <w:sz w:val="24"/>
          <w:szCs w:val="24"/>
          <w:lang w:eastAsia="zh-CN"/>
        </w:rPr>
      </w:pPr>
      <w:r w:rsidRPr="001A0E07">
        <w:rPr>
          <w:rFonts w:ascii="宋体" w:eastAsia="宋体" w:hAnsi="宋体" w:cs="微软雅黑" w:hint="eastAsia"/>
          <w:spacing w:val="1"/>
          <w:sz w:val="24"/>
          <w:szCs w:val="24"/>
          <w:lang w:eastAsia="zh-CN"/>
        </w:rPr>
        <w:t>协助</w:t>
      </w:r>
      <w:r w:rsidR="00CC3F2E">
        <w:rPr>
          <w:rFonts w:ascii="宋体" w:eastAsia="宋体" w:hAnsi="宋体" w:cs="微软雅黑" w:hint="eastAsia"/>
          <w:spacing w:val="1"/>
          <w:sz w:val="24"/>
          <w:szCs w:val="24"/>
          <w:lang w:eastAsia="zh-CN"/>
        </w:rPr>
        <w:t>10</w:t>
      </w:r>
      <w:r w:rsidRPr="001A0E07">
        <w:rPr>
          <w:rFonts w:ascii="宋体" w:eastAsia="宋体" w:hAnsi="宋体" w:cs="微软雅黑" w:hint="eastAsia"/>
          <w:spacing w:val="1"/>
          <w:sz w:val="24"/>
          <w:szCs w:val="24"/>
          <w:lang w:eastAsia="zh-CN"/>
        </w:rPr>
        <w:t>次国际人才服务和联谊活动举办。</w:t>
      </w:r>
    </w:p>
    <w:p w14:paraId="76C25238" w14:textId="3DE15EFB" w:rsidR="001A0E07" w:rsidRPr="001A0E07" w:rsidRDefault="001A0E07" w:rsidP="001A0E07">
      <w:pPr>
        <w:pStyle w:val="af6"/>
        <w:numPr>
          <w:ilvl w:val="0"/>
          <w:numId w:val="29"/>
        </w:numPr>
        <w:spacing w:line="360" w:lineRule="auto"/>
        <w:ind w:hanging="179"/>
        <w:rPr>
          <w:rFonts w:ascii="宋体" w:eastAsia="宋体" w:hAnsi="宋体" w:cs="微软雅黑"/>
          <w:spacing w:val="1"/>
          <w:sz w:val="24"/>
          <w:szCs w:val="24"/>
          <w:lang w:eastAsia="zh-CN"/>
        </w:rPr>
      </w:pPr>
      <w:r w:rsidRPr="001A0E07">
        <w:rPr>
          <w:rFonts w:ascii="宋体" w:eastAsia="宋体" w:hAnsi="宋体" w:cs="微软雅黑" w:hint="eastAsia"/>
          <w:spacing w:val="1"/>
          <w:sz w:val="24"/>
          <w:szCs w:val="24"/>
          <w:lang w:eastAsia="zh-CN"/>
        </w:rPr>
        <w:t>协助2场线下京津冀国际青年人才“双百”对接会（GT²HR）活动举办。</w:t>
      </w:r>
    </w:p>
    <w:p w14:paraId="7E7A6137" w14:textId="0A059981" w:rsidR="001A0E07" w:rsidRDefault="001A0E07" w:rsidP="001A0E07">
      <w:pPr>
        <w:pStyle w:val="af6"/>
        <w:numPr>
          <w:ilvl w:val="0"/>
          <w:numId w:val="29"/>
        </w:numPr>
        <w:spacing w:line="360" w:lineRule="auto"/>
        <w:ind w:hanging="179"/>
        <w:rPr>
          <w:rFonts w:ascii="宋体" w:eastAsia="宋体" w:hAnsi="宋体" w:cs="微软雅黑"/>
          <w:spacing w:val="1"/>
          <w:sz w:val="24"/>
          <w:szCs w:val="24"/>
          <w:lang w:eastAsia="zh-CN"/>
        </w:rPr>
      </w:pPr>
      <w:r w:rsidRPr="001A0E07">
        <w:rPr>
          <w:rFonts w:ascii="宋体" w:eastAsia="宋体" w:hAnsi="宋体" w:cs="微软雅黑" w:hint="eastAsia"/>
          <w:spacing w:val="1"/>
          <w:sz w:val="24"/>
          <w:szCs w:val="24"/>
          <w:lang w:eastAsia="zh-CN"/>
        </w:rPr>
        <w:t>协助3-4场“留北京·创未来”系列留学生活动举办。</w:t>
      </w:r>
    </w:p>
    <w:p w14:paraId="20BED045" w14:textId="5D2C104E" w:rsidR="00930C72" w:rsidRDefault="00560B82" w:rsidP="001A0E07">
      <w:pPr>
        <w:pStyle w:val="af6"/>
        <w:spacing w:line="360" w:lineRule="auto"/>
        <w:ind w:left="610"/>
        <w:rPr>
          <w:rFonts w:ascii="宋体" w:eastAsia="宋体" w:hAnsi="宋体" w:cs="微软雅黑"/>
          <w:sz w:val="24"/>
          <w:szCs w:val="24"/>
          <w:lang w:eastAsia="zh-CN"/>
        </w:rPr>
      </w:pPr>
      <w:r>
        <w:rPr>
          <w:rFonts w:ascii="宋体" w:eastAsia="宋体" w:hAnsi="宋体" w:cs="微软雅黑"/>
          <w:sz w:val="24"/>
          <w:szCs w:val="24"/>
          <w:lang w:eastAsia="zh-CN"/>
        </w:rPr>
        <w:t>6.合同履行期限：</w:t>
      </w:r>
      <w:r w:rsidR="009C44D7" w:rsidRPr="009C44D7">
        <w:rPr>
          <w:rFonts w:ascii="宋体" w:eastAsia="宋体" w:hAnsi="宋体" w:cs="微软雅黑" w:hint="eastAsia"/>
          <w:sz w:val="24"/>
          <w:szCs w:val="24"/>
          <w:lang w:eastAsia="zh-CN"/>
        </w:rPr>
        <w:t>自合同签订之日起至2025年12月31日。</w:t>
      </w:r>
    </w:p>
    <w:p w14:paraId="5348AF4C" w14:textId="77777777" w:rsidR="00930C72" w:rsidRDefault="00560B82">
      <w:pPr>
        <w:pStyle w:val="af6"/>
        <w:spacing w:line="360" w:lineRule="auto"/>
        <w:ind w:left="613"/>
        <w:rPr>
          <w:rFonts w:ascii="宋体" w:eastAsia="宋体" w:hAnsi="宋体" w:cs="微软雅黑"/>
          <w:sz w:val="24"/>
          <w:szCs w:val="24"/>
          <w:lang w:eastAsia="zh-CN"/>
        </w:rPr>
      </w:pPr>
      <w:r>
        <w:rPr>
          <w:rFonts w:ascii="宋体" w:eastAsia="宋体" w:hAnsi="宋体"/>
          <w:spacing w:val="5"/>
          <w:sz w:val="24"/>
          <w:szCs w:val="24"/>
          <w:lang w:eastAsia="zh-CN"/>
        </w:rPr>
        <w:t>7.</w:t>
      </w:r>
      <w:r>
        <w:rPr>
          <w:rFonts w:ascii="宋体" w:eastAsia="宋体" w:hAnsi="宋体" w:cs="微软雅黑"/>
          <w:spacing w:val="5"/>
          <w:sz w:val="24"/>
          <w:szCs w:val="24"/>
          <w:lang w:eastAsia="zh-CN"/>
        </w:rPr>
        <w:t>本项目是否接受联合体：否。</w:t>
      </w:r>
    </w:p>
    <w:p w14:paraId="2679D459" w14:textId="77777777" w:rsidR="00930C72" w:rsidRDefault="00560B82">
      <w:pPr>
        <w:spacing w:line="360" w:lineRule="auto"/>
        <w:ind w:left="118"/>
        <w:outlineLvl w:val="1"/>
        <w:rPr>
          <w:rFonts w:ascii="宋体" w:eastAsia="宋体" w:hAnsi="宋体" w:cs="微软雅黑"/>
          <w:sz w:val="24"/>
          <w:szCs w:val="24"/>
          <w:lang w:eastAsia="zh-CN"/>
        </w:rPr>
      </w:pPr>
      <w:bookmarkStart w:id="5" w:name="_Toc192506517"/>
      <w:r>
        <w:rPr>
          <w:rFonts w:ascii="宋体" w:eastAsia="宋体" w:hAnsi="宋体" w:cs="微软雅黑"/>
          <w:b/>
          <w:bCs/>
          <w:sz w:val="24"/>
          <w:szCs w:val="24"/>
          <w:lang w:eastAsia="zh-CN"/>
        </w:rPr>
        <w:t>二、申请人的资格要求（须同时满足）</w:t>
      </w:r>
      <w:bookmarkEnd w:id="5"/>
    </w:p>
    <w:p w14:paraId="2AD416BA"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6" w:name="_Toc192506518"/>
      <w:r>
        <w:rPr>
          <w:rFonts w:ascii="宋体" w:eastAsia="宋体" w:hAnsi="宋体" w:hint="eastAsia"/>
          <w:spacing w:val="-2"/>
          <w:sz w:val="24"/>
          <w:szCs w:val="24"/>
          <w:lang w:eastAsia="zh-CN"/>
        </w:rPr>
        <w:t>1.满足《中华人民共和国政府采购法》第二十二条规定；</w:t>
      </w:r>
      <w:bookmarkEnd w:id="6"/>
    </w:p>
    <w:p w14:paraId="2578A07C"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7" w:name="_Toc192506519"/>
      <w:r>
        <w:rPr>
          <w:rFonts w:ascii="宋体" w:eastAsia="宋体" w:hAnsi="宋体" w:hint="eastAsia"/>
          <w:spacing w:val="-2"/>
          <w:sz w:val="24"/>
          <w:szCs w:val="24"/>
          <w:lang w:eastAsia="zh-CN"/>
        </w:rPr>
        <w:t>2.落实政府采购政策需满足的资格要求：</w:t>
      </w:r>
      <w:bookmarkEnd w:id="7"/>
    </w:p>
    <w:p w14:paraId="1FB17064"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8" w:name="_Toc192506520"/>
      <w:r>
        <w:rPr>
          <w:rFonts w:ascii="宋体" w:eastAsia="宋体" w:hAnsi="宋体" w:hint="eastAsia"/>
          <w:spacing w:val="-2"/>
          <w:sz w:val="24"/>
          <w:szCs w:val="24"/>
          <w:lang w:eastAsia="zh-CN"/>
        </w:rPr>
        <w:t>2.1 中小企业政策</w:t>
      </w:r>
      <w:bookmarkEnd w:id="8"/>
    </w:p>
    <w:p w14:paraId="753180C5" w14:textId="5C86FC33"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9" w:name="_Toc192506521"/>
      <w:r>
        <w:rPr>
          <w:rFonts w:ascii="宋体" w:eastAsia="宋体" w:hAnsi="宋体" w:hint="eastAsia"/>
          <w:spacing w:val="-2"/>
          <w:sz w:val="24"/>
          <w:szCs w:val="24"/>
          <w:lang w:eastAsia="zh-CN"/>
        </w:rPr>
        <w:t>本项目</w:t>
      </w:r>
      <w:r w:rsidR="00637CAB" w:rsidRPr="00637CAB">
        <w:rPr>
          <w:rFonts w:ascii="宋体" w:eastAsia="宋体" w:hAnsi="宋体" w:hint="eastAsia"/>
          <w:b/>
          <w:spacing w:val="-2"/>
          <w:sz w:val="24"/>
          <w:szCs w:val="24"/>
          <w:lang w:eastAsia="zh-CN"/>
        </w:rPr>
        <w:t>不</w:t>
      </w:r>
      <w:r w:rsidRPr="00637CAB">
        <w:rPr>
          <w:rFonts w:ascii="宋体" w:eastAsia="宋体" w:hAnsi="宋体" w:hint="eastAsia"/>
          <w:b/>
          <w:spacing w:val="-2"/>
          <w:sz w:val="24"/>
          <w:szCs w:val="24"/>
          <w:lang w:eastAsia="zh-CN"/>
        </w:rPr>
        <w:t>专门</w:t>
      </w:r>
      <w:r>
        <w:rPr>
          <w:rFonts w:ascii="宋体" w:eastAsia="宋体" w:hAnsi="宋体" w:hint="eastAsia"/>
          <w:spacing w:val="-2"/>
          <w:sz w:val="24"/>
          <w:szCs w:val="24"/>
          <w:lang w:eastAsia="zh-CN"/>
        </w:rPr>
        <w:t>面向中小企业采购。</w:t>
      </w:r>
      <w:bookmarkEnd w:id="9"/>
    </w:p>
    <w:p w14:paraId="7CF6A394"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10" w:name="_Toc192506522"/>
      <w:r>
        <w:rPr>
          <w:rFonts w:ascii="宋体" w:eastAsia="宋体" w:hAnsi="宋体" w:hint="eastAsia"/>
          <w:spacing w:val="-2"/>
          <w:sz w:val="24"/>
          <w:szCs w:val="24"/>
          <w:lang w:eastAsia="zh-CN"/>
        </w:rPr>
        <w:t>2.2 其它落实政府采购政策的资格要求：无。</w:t>
      </w:r>
      <w:bookmarkEnd w:id="10"/>
    </w:p>
    <w:p w14:paraId="1CEE6605"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11" w:name="_Toc192506523"/>
      <w:r>
        <w:rPr>
          <w:rFonts w:ascii="宋体" w:eastAsia="宋体" w:hAnsi="宋体" w:hint="eastAsia"/>
          <w:spacing w:val="-2"/>
          <w:sz w:val="24"/>
          <w:szCs w:val="24"/>
          <w:lang w:eastAsia="zh-CN"/>
        </w:rPr>
        <w:t>3.本项目的特定资格要求：</w:t>
      </w:r>
      <w:bookmarkEnd w:id="11"/>
    </w:p>
    <w:p w14:paraId="00CC8E09"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12" w:name="_Toc192506524"/>
      <w:r>
        <w:rPr>
          <w:rFonts w:ascii="宋体" w:eastAsia="宋体" w:hAnsi="宋体" w:hint="eastAsia"/>
          <w:spacing w:val="-2"/>
          <w:sz w:val="24"/>
          <w:szCs w:val="24"/>
          <w:lang w:eastAsia="zh-CN"/>
        </w:rPr>
        <w:t>3.1本项目是否接受分支机构参与响应：</w:t>
      </w:r>
      <w:bookmarkStart w:id="13" w:name="OLE_LINK1"/>
      <w:r>
        <w:rPr>
          <w:rFonts w:ascii="宋体" w:eastAsia="宋体" w:hAnsi="宋体" w:hint="eastAsia"/>
          <w:spacing w:val="-2"/>
          <w:sz w:val="24"/>
          <w:szCs w:val="24"/>
          <w:lang w:eastAsia="zh-CN"/>
        </w:rPr>
        <w:t>否</w:t>
      </w:r>
      <w:bookmarkEnd w:id="13"/>
      <w:r>
        <w:rPr>
          <w:rFonts w:ascii="宋体" w:eastAsia="宋体" w:hAnsi="宋体" w:hint="eastAsia"/>
          <w:spacing w:val="-2"/>
          <w:sz w:val="24"/>
          <w:szCs w:val="24"/>
          <w:lang w:eastAsia="zh-CN"/>
        </w:rPr>
        <w:t>；</w:t>
      </w:r>
      <w:bookmarkEnd w:id="12"/>
    </w:p>
    <w:p w14:paraId="427195EF" w14:textId="77777777"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14" w:name="_Toc192506525"/>
      <w:r>
        <w:rPr>
          <w:rFonts w:ascii="宋体" w:eastAsia="宋体" w:hAnsi="宋体" w:hint="eastAsia"/>
          <w:spacing w:val="-2"/>
          <w:sz w:val="24"/>
          <w:szCs w:val="24"/>
          <w:lang w:eastAsia="zh-CN"/>
        </w:rPr>
        <w:t>3.2本项目是否属于政府购买服务：否；</w:t>
      </w:r>
      <w:bookmarkEnd w:id="14"/>
    </w:p>
    <w:p w14:paraId="1A91C12D" w14:textId="6581555D" w:rsidR="00930C72" w:rsidRDefault="00560B82">
      <w:pPr>
        <w:spacing w:line="360" w:lineRule="auto"/>
        <w:ind w:left="14" w:firstLineChars="173" w:firstLine="412"/>
        <w:outlineLvl w:val="1"/>
        <w:rPr>
          <w:rFonts w:ascii="宋体" w:eastAsia="宋体" w:hAnsi="宋体"/>
          <w:spacing w:val="-2"/>
          <w:sz w:val="24"/>
          <w:szCs w:val="24"/>
          <w:lang w:eastAsia="zh-CN"/>
        </w:rPr>
      </w:pPr>
      <w:bookmarkStart w:id="15" w:name="_Toc192506526"/>
      <w:r>
        <w:rPr>
          <w:rFonts w:ascii="宋体" w:eastAsia="宋体" w:hAnsi="宋体" w:hint="eastAsia"/>
          <w:spacing w:val="-2"/>
          <w:sz w:val="24"/>
          <w:szCs w:val="24"/>
          <w:lang w:eastAsia="zh-CN"/>
        </w:rPr>
        <w:t>3.3其他特定资格要求：</w:t>
      </w:r>
      <w:r w:rsidR="00EE5483">
        <w:rPr>
          <w:rFonts w:ascii="宋体" w:eastAsia="宋体" w:hAnsi="宋体" w:hint="eastAsia"/>
          <w:spacing w:val="-2"/>
          <w:sz w:val="24"/>
          <w:szCs w:val="24"/>
          <w:lang w:eastAsia="zh-CN"/>
        </w:rPr>
        <w:t>无</w:t>
      </w:r>
      <w:r>
        <w:rPr>
          <w:rFonts w:ascii="宋体" w:eastAsia="宋体" w:hAnsi="宋体" w:hint="eastAsia"/>
          <w:spacing w:val="-2"/>
          <w:sz w:val="24"/>
          <w:szCs w:val="24"/>
          <w:lang w:eastAsia="zh-CN"/>
        </w:rPr>
        <w:t>。</w:t>
      </w:r>
      <w:bookmarkEnd w:id="15"/>
    </w:p>
    <w:p w14:paraId="64ACA7FF" w14:textId="77777777" w:rsidR="00930C72" w:rsidRDefault="00560B82">
      <w:pPr>
        <w:spacing w:line="360" w:lineRule="auto"/>
        <w:ind w:left="14"/>
        <w:outlineLvl w:val="1"/>
        <w:rPr>
          <w:rFonts w:ascii="宋体" w:eastAsia="宋体" w:hAnsi="宋体" w:cs="微软雅黑"/>
          <w:sz w:val="24"/>
          <w:szCs w:val="24"/>
          <w:lang w:eastAsia="zh-CN"/>
        </w:rPr>
      </w:pPr>
      <w:bookmarkStart w:id="16" w:name="_Toc192506527"/>
      <w:r>
        <w:rPr>
          <w:rFonts w:ascii="宋体" w:eastAsia="宋体" w:hAnsi="宋体" w:cs="微软雅黑"/>
          <w:b/>
          <w:bCs/>
          <w:spacing w:val="-1"/>
          <w:sz w:val="24"/>
          <w:szCs w:val="24"/>
          <w:lang w:eastAsia="zh-CN"/>
        </w:rPr>
        <w:t>三、获取采购文件</w:t>
      </w:r>
      <w:bookmarkEnd w:id="16"/>
    </w:p>
    <w:p w14:paraId="4EB5DADF" w14:textId="0427C39A" w:rsidR="00930C72" w:rsidRDefault="00560B82">
      <w:pPr>
        <w:pStyle w:val="af6"/>
        <w:spacing w:line="360" w:lineRule="auto"/>
        <w:ind w:firstLine="511"/>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时间：2025年</w:t>
      </w:r>
      <w:r w:rsidR="002C7000">
        <w:rPr>
          <w:rFonts w:ascii="宋体" w:eastAsia="宋体" w:hAnsi="宋体" w:cs="微软雅黑"/>
          <w:sz w:val="24"/>
          <w:szCs w:val="24"/>
          <w:lang w:eastAsia="zh-CN"/>
        </w:rPr>
        <w:t>3</w:t>
      </w:r>
      <w:r>
        <w:rPr>
          <w:rFonts w:ascii="宋体" w:eastAsia="宋体" w:hAnsi="宋体" w:cs="微软雅黑"/>
          <w:sz w:val="24"/>
          <w:szCs w:val="24"/>
          <w:lang w:eastAsia="zh-CN"/>
        </w:rPr>
        <w:t>月</w:t>
      </w:r>
      <w:r w:rsidR="00CE3903">
        <w:rPr>
          <w:rFonts w:ascii="宋体" w:eastAsia="宋体" w:hAnsi="宋体" w:cs="微软雅黑"/>
          <w:sz w:val="24"/>
          <w:szCs w:val="24"/>
          <w:lang w:eastAsia="zh-CN"/>
        </w:rPr>
        <w:t>24</w:t>
      </w:r>
      <w:r>
        <w:rPr>
          <w:rFonts w:ascii="宋体" w:eastAsia="宋体" w:hAnsi="宋体" w:cs="微软雅黑"/>
          <w:sz w:val="24"/>
          <w:szCs w:val="24"/>
          <w:lang w:eastAsia="zh-CN"/>
        </w:rPr>
        <w:t>日至2025年</w:t>
      </w:r>
      <w:r w:rsidR="002C7000">
        <w:rPr>
          <w:rFonts w:ascii="宋体" w:eastAsia="宋体" w:hAnsi="宋体" w:cs="微软雅黑"/>
          <w:sz w:val="24"/>
          <w:szCs w:val="24"/>
          <w:lang w:eastAsia="zh-CN"/>
        </w:rPr>
        <w:t>3</w:t>
      </w:r>
      <w:r>
        <w:rPr>
          <w:rFonts w:ascii="宋体" w:eastAsia="宋体" w:hAnsi="宋体" w:cs="微软雅黑"/>
          <w:sz w:val="24"/>
          <w:szCs w:val="24"/>
          <w:lang w:eastAsia="zh-CN"/>
        </w:rPr>
        <w:t>月</w:t>
      </w:r>
      <w:r w:rsidR="00CE3903">
        <w:rPr>
          <w:rFonts w:ascii="宋体" w:eastAsia="宋体" w:hAnsi="宋体" w:cs="微软雅黑"/>
          <w:sz w:val="24"/>
          <w:szCs w:val="24"/>
          <w:lang w:eastAsia="zh-CN"/>
        </w:rPr>
        <w:t>31</w:t>
      </w:r>
      <w:r>
        <w:rPr>
          <w:rFonts w:ascii="宋体" w:eastAsia="宋体" w:hAnsi="宋体" w:cs="微软雅黑"/>
          <w:sz w:val="24"/>
          <w:szCs w:val="24"/>
          <w:lang w:eastAsia="zh-CN"/>
        </w:rPr>
        <w:t>日，每天上午8:00至1</w:t>
      </w:r>
      <w:r w:rsidR="00A53A95">
        <w:rPr>
          <w:rFonts w:ascii="宋体" w:eastAsia="宋体" w:hAnsi="宋体" w:cs="微软雅黑"/>
          <w:sz w:val="24"/>
          <w:szCs w:val="24"/>
          <w:lang w:eastAsia="zh-CN"/>
        </w:rPr>
        <w:t>2</w:t>
      </w:r>
      <w:r>
        <w:rPr>
          <w:rFonts w:ascii="宋体" w:eastAsia="宋体" w:hAnsi="宋体" w:cs="微软雅黑" w:hint="eastAsia"/>
          <w:sz w:val="24"/>
          <w:szCs w:val="24"/>
          <w:lang w:eastAsia="zh-CN"/>
        </w:rPr>
        <w:t>：0</w:t>
      </w:r>
      <w:r>
        <w:rPr>
          <w:rFonts w:ascii="宋体" w:eastAsia="宋体" w:hAnsi="宋体" w:cs="微软雅黑"/>
          <w:sz w:val="24"/>
          <w:szCs w:val="24"/>
          <w:lang w:eastAsia="zh-CN"/>
        </w:rPr>
        <w:t>0，下午12</w:t>
      </w:r>
      <w:r>
        <w:rPr>
          <w:rFonts w:ascii="宋体" w:eastAsia="宋体" w:hAnsi="宋体" w:cs="微软雅黑" w:hint="eastAsia"/>
          <w:sz w:val="24"/>
          <w:szCs w:val="24"/>
          <w:lang w:eastAsia="zh-CN"/>
        </w:rPr>
        <w:t>:0</w:t>
      </w:r>
      <w:r>
        <w:rPr>
          <w:rFonts w:ascii="宋体" w:eastAsia="宋体" w:hAnsi="宋体" w:cs="微软雅黑"/>
          <w:sz w:val="24"/>
          <w:szCs w:val="24"/>
          <w:lang w:eastAsia="zh-CN"/>
        </w:rPr>
        <w:t>0至</w:t>
      </w:r>
      <w:r>
        <w:rPr>
          <w:rFonts w:ascii="宋体" w:eastAsia="宋体" w:hAnsi="宋体" w:cs="微软雅黑" w:hint="eastAsia"/>
          <w:sz w:val="24"/>
          <w:szCs w:val="24"/>
          <w:lang w:eastAsia="zh-CN"/>
        </w:rPr>
        <w:t>1</w:t>
      </w:r>
      <w:r>
        <w:rPr>
          <w:rFonts w:ascii="宋体" w:eastAsia="宋体" w:hAnsi="宋体" w:cs="微软雅黑"/>
          <w:sz w:val="24"/>
          <w:szCs w:val="24"/>
          <w:lang w:eastAsia="zh-CN"/>
        </w:rPr>
        <w:t>7:00（北京时间，法定节假日除外）。</w:t>
      </w:r>
    </w:p>
    <w:p w14:paraId="319A72CE" w14:textId="77777777" w:rsidR="00930C72" w:rsidRDefault="00560B82">
      <w:pPr>
        <w:pStyle w:val="af6"/>
        <w:spacing w:line="360" w:lineRule="auto"/>
        <w:ind w:left="28" w:right="2" w:firstLine="474"/>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地点：</w:t>
      </w:r>
      <w:r>
        <w:rPr>
          <w:rFonts w:ascii="宋体" w:eastAsia="宋体" w:hAnsi="宋体" w:cs="微软雅黑" w:hint="eastAsia"/>
          <w:spacing w:val="1"/>
          <w:sz w:val="24"/>
          <w:szCs w:val="24"/>
          <w:lang w:eastAsia="zh-CN"/>
        </w:rPr>
        <w:t>北京市</w:t>
      </w:r>
      <w:r>
        <w:rPr>
          <w:rFonts w:ascii="宋体" w:eastAsia="宋体" w:hAnsi="宋体" w:cs="微软雅黑" w:hint="eastAsia"/>
          <w:sz w:val="24"/>
          <w:szCs w:val="24"/>
          <w:lang w:eastAsia="zh-CN"/>
        </w:rPr>
        <w:t>朝阳区建国门外大街甲3号409室或“北京国际贸易有限公司”公众号。</w:t>
      </w:r>
    </w:p>
    <w:p w14:paraId="0D3321DB" w14:textId="600460FB" w:rsidR="00930C72" w:rsidRDefault="00560B82">
      <w:pPr>
        <w:pStyle w:val="af6"/>
        <w:spacing w:line="360" w:lineRule="auto"/>
        <w:ind w:left="28" w:right="2" w:firstLine="474"/>
        <w:rPr>
          <w:rFonts w:ascii="宋体" w:eastAsia="宋体" w:hAnsi="宋体" w:cs="微软雅黑"/>
          <w:sz w:val="24"/>
          <w:szCs w:val="24"/>
          <w:lang w:eastAsia="zh-CN"/>
        </w:rPr>
      </w:pPr>
      <w:r>
        <w:rPr>
          <w:rFonts w:ascii="宋体" w:eastAsia="宋体" w:hAnsi="宋体"/>
          <w:spacing w:val="1"/>
          <w:sz w:val="24"/>
          <w:szCs w:val="24"/>
          <w:lang w:eastAsia="zh-CN"/>
        </w:rPr>
        <w:lastRenderedPageBreak/>
        <w:t>3.</w:t>
      </w:r>
      <w:r>
        <w:rPr>
          <w:rFonts w:ascii="宋体" w:eastAsia="宋体" w:hAnsi="宋体" w:cs="微软雅黑"/>
          <w:spacing w:val="1"/>
          <w:sz w:val="24"/>
          <w:szCs w:val="24"/>
          <w:lang w:eastAsia="zh-CN"/>
        </w:rPr>
        <w:t>方式：</w:t>
      </w:r>
      <w:r>
        <w:rPr>
          <w:rFonts w:ascii="宋体" w:eastAsia="宋体" w:hAnsi="宋体" w:cs="微软雅黑" w:hint="eastAsia"/>
          <w:spacing w:val="1"/>
          <w:sz w:val="24"/>
          <w:szCs w:val="24"/>
          <w:lang w:eastAsia="zh-CN"/>
        </w:rPr>
        <w:t>至北京市朝阳区建国门外大街甲3号409室获取磋商文件或在“北京国际贸易有限公司”公众号上，“招标业务-标书购买信息填报”模糊搜索本项目关键字，进行报名信息填写，提交后待工作人员审核后在后进行款项支付。</w:t>
      </w:r>
    </w:p>
    <w:p w14:paraId="7DA679F0" w14:textId="77777777" w:rsidR="00930C72" w:rsidRDefault="00560B82">
      <w:pPr>
        <w:pStyle w:val="af6"/>
        <w:spacing w:line="360" w:lineRule="auto"/>
        <w:ind w:left="28" w:right="2" w:firstLine="474"/>
        <w:rPr>
          <w:rFonts w:ascii="宋体" w:eastAsia="宋体" w:hAnsi="宋体" w:cs="微软雅黑"/>
          <w:sz w:val="24"/>
          <w:szCs w:val="24"/>
          <w:lang w:eastAsia="zh-CN"/>
        </w:rPr>
      </w:pPr>
      <w:r>
        <w:rPr>
          <w:rFonts w:ascii="宋体" w:eastAsia="宋体" w:hAnsi="宋体" w:cs="微软雅黑"/>
          <w:spacing w:val="1"/>
          <w:sz w:val="24"/>
          <w:szCs w:val="24"/>
          <w:lang w:eastAsia="zh-CN"/>
        </w:rPr>
        <w:t>4.</w:t>
      </w:r>
      <w:r>
        <w:rPr>
          <w:rFonts w:ascii="宋体" w:eastAsia="宋体" w:hAnsi="宋体" w:cs="微软雅黑" w:hint="eastAsia"/>
          <w:spacing w:val="1"/>
          <w:sz w:val="24"/>
          <w:szCs w:val="24"/>
          <w:lang w:eastAsia="zh-CN"/>
        </w:rPr>
        <w:t>售价：0元。</w:t>
      </w:r>
    </w:p>
    <w:p w14:paraId="76A0F2E8" w14:textId="77777777" w:rsidR="00930C72" w:rsidRDefault="00560B82">
      <w:pPr>
        <w:spacing w:line="360" w:lineRule="auto"/>
        <w:ind w:left="35"/>
        <w:outlineLvl w:val="1"/>
        <w:rPr>
          <w:rFonts w:ascii="宋体" w:eastAsia="宋体" w:hAnsi="宋体" w:cs="微软雅黑"/>
          <w:sz w:val="24"/>
          <w:szCs w:val="24"/>
          <w:lang w:eastAsia="zh-CN"/>
        </w:rPr>
      </w:pPr>
      <w:bookmarkStart w:id="17" w:name="_Toc192506528"/>
      <w:r>
        <w:rPr>
          <w:rFonts w:ascii="宋体" w:eastAsia="宋体" w:hAnsi="宋体" w:cs="微软雅黑"/>
          <w:b/>
          <w:bCs/>
          <w:spacing w:val="-3"/>
          <w:sz w:val="24"/>
          <w:szCs w:val="24"/>
          <w:lang w:eastAsia="zh-CN"/>
        </w:rPr>
        <w:t>四、响应文件提交</w:t>
      </w:r>
      <w:bookmarkEnd w:id="17"/>
    </w:p>
    <w:p w14:paraId="17939EE7" w14:textId="5EDFEC84" w:rsidR="00930C72" w:rsidRDefault="00560B82">
      <w:pPr>
        <w:spacing w:line="360" w:lineRule="auto"/>
        <w:ind w:left="490"/>
        <w:rPr>
          <w:rFonts w:ascii="宋体" w:eastAsia="宋体" w:hAnsi="宋体" w:cs="微软雅黑"/>
          <w:sz w:val="24"/>
          <w:szCs w:val="24"/>
          <w:lang w:eastAsia="zh-CN"/>
        </w:rPr>
      </w:pPr>
      <w:r>
        <w:rPr>
          <w:rFonts w:ascii="宋体" w:eastAsia="宋体" w:hAnsi="宋体" w:cs="微软雅黑"/>
          <w:spacing w:val="-9"/>
          <w:sz w:val="24"/>
          <w:szCs w:val="24"/>
          <w:lang w:eastAsia="zh-CN"/>
        </w:rPr>
        <w:t>截止时间：</w:t>
      </w:r>
      <w:r>
        <w:rPr>
          <w:rFonts w:ascii="宋体" w:eastAsia="宋体" w:hAnsi="宋体" w:cs="微软雅黑"/>
          <w:sz w:val="24"/>
          <w:szCs w:val="24"/>
          <w:lang w:eastAsia="zh-CN"/>
        </w:rPr>
        <w:t>2025年</w:t>
      </w:r>
      <w:r w:rsidR="00CE3903">
        <w:rPr>
          <w:rFonts w:ascii="宋体" w:eastAsia="宋体" w:hAnsi="宋体" w:cs="微软雅黑"/>
          <w:sz w:val="24"/>
          <w:szCs w:val="24"/>
          <w:lang w:eastAsia="zh-CN"/>
        </w:rPr>
        <w:t>4</w:t>
      </w:r>
      <w:r>
        <w:rPr>
          <w:rFonts w:ascii="宋体" w:eastAsia="宋体" w:hAnsi="宋体" w:cs="微软雅黑"/>
          <w:sz w:val="24"/>
          <w:szCs w:val="24"/>
          <w:lang w:eastAsia="zh-CN"/>
        </w:rPr>
        <w:t>月</w:t>
      </w:r>
      <w:r w:rsidR="00CE3903">
        <w:rPr>
          <w:rFonts w:ascii="宋体" w:eastAsia="宋体" w:hAnsi="宋体" w:cs="微软雅黑"/>
          <w:sz w:val="24"/>
          <w:szCs w:val="24"/>
          <w:lang w:eastAsia="zh-CN"/>
        </w:rPr>
        <w:t>3</w:t>
      </w:r>
      <w:r>
        <w:rPr>
          <w:rFonts w:ascii="宋体" w:eastAsia="宋体" w:hAnsi="宋体" w:cs="微软雅黑"/>
          <w:sz w:val="24"/>
          <w:szCs w:val="24"/>
          <w:lang w:eastAsia="zh-CN"/>
        </w:rPr>
        <w:t>日</w:t>
      </w:r>
      <w:r w:rsidR="00393C07">
        <w:rPr>
          <w:rFonts w:ascii="宋体" w:eastAsia="宋体" w:hAnsi="宋体" w:cs="微软雅黑"/>
          <w:spacing w:val="1"/>
          <w:sz w:val="24"/>
          <w:szCs w:val="24"/>
          <w:lang w:eastAsia="zh-CN"/>
        </w:rPr>
        <w:t>9</w:t>
      </w:r>
      <w:r>
        <w:rPr>
          <w:rFonts w:ascii="宋体" w:eastAsia="宋体" w:hAnsi="宋体" w:cs="微软雅黑"/>
          <w:spacing w:val="-9"/>
          <w:sz w:val="24"/>
          <w:szCs w:val="24"/>
          <w:lang w:eastAsia="zh-CN"/>
        </w:rPr>
        <w:t>点</w:t>
      </w:r>
      <w:r w:rsidR="00CE3903">
        <w:rPr>
          <w:rFonts w:ascii="宋体" w:eastAsia="宋体" w:hAnsi="宋体" w:cs="微软雅黑"/>
          <w:spacing w:val="1"/>
          <w:sz w:val="24"/>
          <w:szCs w:val="24"/>
          <w:lang w:eastAsia="zh-CN"/>
        </w:rPr>
        <w:t>0</w:t>
      </w:r>
      <w:r>
        <w:rPr>
          <w:rFonts w:ascii="宋体" w:eastAsia="宋体" w:hAnsi="宋体" w:cs="微软雅黑"/>
          <w:spacing w:val="1"/>
          <w:sz w:val="24"/>
          <w:szCs w:val="24"/>
          <w:lang w:eastAsia="zh-CN"/>
        </w:rPr>
        <w:t>0</w:t>
      </w:r>
      <w:r>
        <w:rPr>
          <w:rFonts w:ascii="宋体" w:eastAsia="宋体" w:hAnsi="宋体" w:cs="微软雅黑"/>
          <w:spacing w:val="-9"/>
          <w:sz w:val="24"/>
          <w:szCs w:val="24"/>
          <w:lang w:eastAsia="zh-CN"/>
        </w:rPr>
        <w:t>分（北京时间）。</w:t>
      </w:r>
    </w:p>
    <w:p w14:paraId="1543B7B2" w14:textId="0BC8DC1C" w:rsidR="00930C72" w:rsidRDefault="00560B82">
      <w:pPr>
        <w:spacing w:line="360" w:lineRule="auto"/>
        <w:ind w:left="490"/>
        <w:rPr>
          <w:rFonts w:ascii="宋体" w:eastAsia="宋体" w:hAnsi="宋体" w:cs="微软雅黑"/>
          <w:sz w:val="24"/>
          <w:szCs w:val="24"/>
          <w:lang w:eastAsia="zh-CN"/>
        </w:rPr>
      </w:pPr>
      <w:r>
        <w:rPr>
          <w:rFonts w:ascii="宋体" w:eastAsia="宋体" w:hAnsi="宋体" w:cs="微软雅黑"/>
          <w:spacing w:val="-2"/>
          <w:sz w:val="24"/>
          <w:szCs w:val="24"/>
          <w:lang w:eastAsia="zh-CN"/>
        </w:rPr>
        <w:t>地点：</w:t>
      </w:r>
      <w:r>
        <w:rPr>
          <w:rFonts w:ascii="宋体" w:eastAsia="宋体" w:hAnsi="宋体" w:cs="微软雅黑" w:hint="eastAsia"/>
          <w:spacing w:val="2"/>
          <w:sz w:val="24"/>
          <w:szCs w:val="24"/>
          <w:lang w:eastAsia="zh-CN"/>
        </w:rPr>
        <w:t>北京市朝阳区建国门外大街甲3号第</w:t>
      </w:r>
      <w:r w:rsidR="00CE3903">
        <w:rPr>
          <w:rFonts w:ascii="宋体" w:eastAsia="宋体" w:hAnsi="宋体" w:cs="微软雅黑" w:hint="eastAsia"/>
          <w:spacing w:val="2"/>
          <w:sz w:val="24"/>
          <w:szCs w:val="24"/>
          <w:lang w:eastAsia="zh-CN"/>
        </w:rPr>
        <w:t>二</w:t>
      </w:r>
      <w:r>
        <w:rPr>
          <w:rFonts w:ascii="宋体" w:eastAsia="宋体" w:hAnsi="宋体" w:cs="微软雅黑" w:hint="eastAsia"/>
          <w:spacing w:val="2"/>
          <w:sz w:val="24"/>
          <w:szCs w:val="24"/>
          <w:lang w:eastAsia="zh-CN"/>
        </w:rPr>
        <w:t>评标室</w:t>
      </w:r>
      <w:r>
        <w:rPr>
          <w:rFonts w:ascii="宋体" w:eastAsia="宋体" w:hAnsi="宋体" w:cs="微软雅黑"/>
          <w:spacing w:val="-2"/>
          <w:sz w:val="24"/>
          <w:szCs w:val="24"/>
          <w:lang w:eastAsia="zh-CN"/>
        </w:rPr>
        <w:t>。</w:t>
      </w:r>
    </w:p>
    <w:p w14:paraId="61EAEED8" w14:textId="77777777" w:rsidR="00930C72" w:rsidRDefault="00560B82">
      <w:pPr>
        <w:spacing w:line="360" w:lineRule="auto"/>
        <w:ind w:left="15"/>
        <w:outlineLvl w:val="1"/>
        <w:rPr>
          <w:rFonts w:ascii="宋体" w:eastAsia="宋体" w:hAnsi="宋体" w:cs="微软雅黑"/>
          <w:sz w:val="24"/>
          <w:szCs w:val="24"/>
          <w:lang w:eastAsia="zh-CN"/>
        </w:rPr>
      </w:pPr>
      <w:bookmarkStart w:id="18" w:name="_Toc192506529"/>
      <w:r>
        <w:rPr>
          <w:rFonts w:ascii="宋体" w:eastAsia="宋体" w:hAnsi="宋体" w:cs="微软雅黑"/>
          <w:b/>
          <w:bCs/>
          <w:spacing w:val="-2"/>
          <w:sz w:val="24"/>
          <w:szCs w:val="24"/>
          <w:lang w:eastAsia="zh-CN"/>
        </w:rPr>
        <w:t>五、开启</w:t>
      </w:r>
      <w:bookmarkEnd w:id="18"/>
    </w:p>
    <w:p w14:paraId="0CD9C3BE" w14:textId="2C30D675" w:rsidR="00930C72" w:rsidRDefault="00560B82">
      <w:pPr>
        <w:spacing w:line="360" w:lineRule="auto"/>
        <w:ind w:left="502"/>
        <w:rPr>
          <w:rFonts w:ascii="宋体" w:eastAsia="宋体" w:hAnsi="宋体" w:cs="微软雅黑"/>
          <w:spacing w:val="-11"/>
          <w:sz w:val="24"/>
          <w:szCs w:val="24"/>
          <w:lang w:eastAsia="zh-CN"/>
        </w:rPr>
      </w:pPr>
      <w:r>
        <w:rPr>
          <w:rFonts w:ascii="宋体" w:eastAsia="宋体" w:hAnsi="宋体" w:cs="微软雅黑"/>
          <w:spacing w:val="-11"/>
          <w:sz w:val="24"/>
          <w:szCs w:val="24"/>
          <w:lang w:eastAsia="zh-CN"/>
        </w:rPr>
        <w:t>时间：</w:t>
      </w:r>
      <w:r>
        <w:rPr>
          <w:rFonts w:ascii="宋体" w:eastAsia="宋体" w:hAnsi="宋体" w:cs="微软雅黑" w:hint="eastAsia"/>
          <w:spacing w:val="-11"/>
          <w:sz w:val="24"/>
          <w:szCs w:val="24"/>
          <w:lang w:eastAsia="zh-CN"/>
        </w:rPr>
        <w:t>2025年</w:t>
      </w:r>
      <w:r w:rsidR="00CE3903">
        <w:rPr>
          <w:rFonts w:ascii="宋体" w:eastAsia="宋体" w:hAnsi="宋体" w:cs="微软雅黑"/>
          <w:sz w:val="24"/>
          <w:szCs w:val="24"/>
          <w:lang w:eastAsia="zh-CN"/>
        </w:rPr>
        <w:t>4</w:t>
      </w:r>
      <w:r w:rsidR="00393C07">
        <w:rPr>
          <w:rFonts w:ascii="宋体" w:eastAsia="宋体" w:hAnsi="宋体" w:cs="微软雅黑"/>
          <w:sz w:val="24"/>
          <w:szCs w:val="24"/>
          <w:lang w:eastAsia="zh-CN"/>
        </w:rPr>
        <w:t>月</w:t>
      </w:r>
      <w:r w:rsidR="00CE3903">
        <w:rPr>
          <w:rFonts w:ascii="宋体" w:eastAsia="宋体" w:hAnsi="宋体" w:cs="微软雅黑"/>
          <w:sz w:val="24"/>
          <w:szCs w:val="24"/>
          <w:lang w:eastAsia="zh-CN"/>
        </w:rPr>
        <w:t>3</w:t>
      </w:r>
      <w:r w:rsidR="00393C07">
        <w:rPr>
          <w:rFonts w:ascii="宋体" w:eastAsia="宋体" w:hAnsi="宋体" w:cs="微软雅黑"/>
          <w:sz w:val="24"/>
          <w:szCs w:val="24"/>
          <w:lang w:eastAsia="zh-CN"/>
        </w:rPr>
        <w:t>日</w:t>
      </w:r>
      <w:r w:rsidR="00393C07">
        <w:rPr>
          <w:rFonts w:ascii="宋体" w:eastAsia="宋体" w:hAnsi="宋体" w:cs="微软雅黑"/>
          <w:spacing w:val="1"/>
          <w:sz w:val="24"/>
          <w:szCs w:val="24"/>
          <w:lang w:eastAsia="zh-CN"/>
        </w:rPr>
        <w:t>9</w:t>
      </w:r>
      <w:r w:rsidR="00393C07">
        <w:rPr>
          <w:rFonts w:ascii="宋体" w:eastAsia="宋体" w:hAnsi="宋体" w:cs="微软雅黑"/>
          <w:spacing w:val="-9"/>
          <w:sz w:val="24"/>
          <w:szCs w:val="24"/>
          <w:lang w:eastAsia="zh-CN"/>
        </w:rPr>
        <w:t>点</w:t>
      </w:r>
      <w:r w:rsidR="00CE3903">
        <w:rPr>
          <w:rFonts w:ascii="宋体" w:eastAsia="宋体" w:hAnsi="宋体" w:cs="微软雅黑"/>
          <w:spacing w:val="1"/>
          <w:sz w:val="24"/>
          <w:szCs w:val="24"/>
          <w:lang w:eastAsia="zh-CN"/>
        </w:rPr>
        <w:t>0</w:t>
      </w:r>
      <w:r w:rsidR="00393C07">
        <w:rPr>
          <w:rFonts w:ascii="宋体" w:eastAsia="宋体" w:hAnsi="宋体" w:cs="微软雅黑"/>
          <w:spacing w:val="1"/>
          <w:sz w:val="24"/>
          <w:szCs w:val="24"/>
          <w:lang w:eastAsia="zh-CN"/>
        </w:rPr>
        <w:t>0</w:t>
      </w:r>
      <w:r w:rsidR="00393C07">
        <w:rPr>
          <w:rFonts w:ascii="宋体" w:eastAsia="宋体" w:hAnsi="宋体" w:cs="微软雅黑"/>
          <w:spacing w:val="-9"/>
          <w:sz w:val="24"/>
          <w:szCs w:val="24"/>
          <w:lang w:eastAsia="zh-CN"/>
        </w:rPr>
        <w:t>分</w:t>
      </w:r>
      <w:r>
        <w:rPr>
          <w:rFonts w:ascii="宋体" w:eastAsia="宋体" w:hAnsi="宋体" w:cs="微软雅黑" w:hint="eastAsia"/>
          <w:spacing w:val="-11"/>
          <w:sz w:val="24"/>
          <w:szCs w:val="24"/>
          <w:lang w:eastAsia="zh-CN"/>
        </w:rPr>
        <w:t>（北京时间）。</w:t>
      </w:r>
    </w:p>
    <w:p w14:paraId="1936F963" w14:textId="014EE42B" w:rsidR="00930C72" w:rsidRDefault="00560B82">
      <w:pPr>
        <w:spacing w:line="360" w:lineRule="auto"/>
        <w:ind w:left="502"/>
        <w:rPr>
          <w:rFonts w:ascii="宋体" w:eastAsia="宋体" w:hAnsi="宋体" w:cs="微软雅黑"/>
          <w:sz w:val="24"/>
          <w:szCs w:val="24"/>
          <w:lang w:eastAsia="zh-CN"/>
        </w:rPr>
      </w:pPr>
      <w:r>
        <w:rPr>
          <w:rFonts w:ascii="宋体" w:eastAsia="宋体" w:hAnsi="宋体" w:cs="微软雅黑" w:hint="eastAsia"/>
          <w:spacing w:val="-11"/>
          <w:sz w:val="24"/>
          <w:szCs w:val="24"/>
          <w:lang w:eastAsia="zh-CN"/>
        </w:rPr>
        <w:t>地点：北京市朝阳区建国门外大街甲3号第</w:t>
      </w:r>
      <w:r w:rsidR="00CE3903">
        <w:rPr>
          <w:rFonts w:ascii="宋体" w:eastAsia="宋体" w:hAnsi="宋体" w:cs="微软雅黑" w:hint="eastAsia"/>
          <w:spacing w:val="-11"/>
          <w:sz w:val="24"/>
          <w:szCs w:val="24"/>
          <w:lang w:eastAsia="zh-CN"/>
        </w:rPr>
        <w:t>二</w:t>
      </w:r>
      <w:r>
        <w:rPr>
          <w:rFonts w:ascii="宋体" w:eastAsia="宋体" w:hAnsi="宋体" w:cs="微软雅黑" w:hint="eastAsia"/>
          <w:spacing w:val="-11"/>
          <w:sz w:val="24"/>
          <w:szCs w:val="24"/>
          <w:lang w:eastAsia="zh-CN"/>
        </w:rPr>
        <w:t>评标</w:t>
      </w:r>
      <w:bookmarkStart w:id="19" w:name="_GoBack"/>
      <w:bookmarkEnd w:id="19"/>
      <w:r>
        <w:rPr>
          <w:rFonts w:ascii="宋体" w:eastAsia="宋体" w:hAnsi="宋体" w:cs="微软雅黑" w:hint="eastAsia"/>
          <w:spacing w:val="-11"/>
          <w:sz w:val="24"/>
          <w:szCs w:val="24"/>
          <w:lang w:eastAsia="zh-CN"/>
        </w:rPr>
        <w:t>室。</w:t>
      </w:r>
    </w:p>
    <w:p w14:paraId="6D0A08A1" w14:textId="77777777" w:rsidR="00930C72" w:rsidRDefault="00560B82">
      <w:pPr>
        <w:spacing w:line="360" w:lineRule="auto"/>
        <w:ind w:left="10"/>
        <w:outlineLvl w:val="1"/>
        <w:rPr>
          <w:rFonts w:ascii="宋体" w:eastAsia="宋体" w:hAnsi="宋体" w:cs="微软雅黑"/>
          <w:sz w:val="24"/>
          <w:szCs w:val="24"/>
          <w:lang w:eastAsia="zh-CN"/>
        </w:rPr>
      </w:pPr>
      <w:bookmarkStart w:id="20" w:name="_Toc192506530"/>
      <w:r>
        <w:rPr>
          <w:rFonts w:ascii="宋体" w:eastAsia="宋体" w:hAnsi="宋体" w:cs="微软雅黑"/>
          <w:b/>
          <w:bCs/>
          <w:spacing w:val="-1"/>
          <w:sz w:val="24"/>
          <w:szCs w:val="24"/>
          <w:lang w:eastAsia="zh-CN"/>
        </w:rPr>
        <w:t>六、公告期限</w:t>
      </w:r>
      <w:bookmarkEnd w:id="20"/>
    </w:p>
    <w:p w14:paraId="34F9F523" w14:textId="77777777" w:rsidR="00930C72" w:rsidRDefault="00560B82">
      <w:pPr>
        <w:pStyle w:val="af6"/>
        <w:spacing w:line="360" w:lineRule="auto"/>
        <w:ind w:left="535"/>
        <w:rPr>
          <w:rFonts w:ascii="宋体" w:eastAsia="宋体" w:hAnsi="宋体" w:cs="微软雅黑"/>
          <w:sz w:val="24"/>
          <w:szCs w:val="24"/>
          <w:lang w:eastAsia="zh-CN"/>
        </w:rPr>
      </w:pPr>
      <w:r>
        <w:rPr>
          <w:rFonts w:ascii="宋体" w:eastAsia="宋体" w:hAnsi="宋体" w:cs="微软雅黑"/>
          <w:spacing w:val="-3"/>
          <w:sz w:val="24"/>
          <w:szCs w:val="24"/>
          <w:lang w:eastAsia="zh-CN"/>
        </w:rPr>
        <w:t>自本公告发布之日起</w:t>
      </w:r>
      <w:r>
        <w:rPr>
          <w:rFonts w:ascii="宋体" w:eastAsia="宋体" w:hAnsi="宋体"/>
          <w:spacing w:val="-3"/>
          <w:sz w:val="24"/>
          <w:szCs w:val="24"/>
          <w:lang w:eastAsia="zh-CN"/>
        </w:rPr>
        <w:t>3</w:t>
      </w:r>
      <w:r>
        <w:rPr>
          <w:rFonts w:ascii="宋体" w:eastAsia="宋体" w:hAnsi="宋体" w:cs="微软雅黑"/>
          <w:spacing w:val="-3"/>
          <w:sz w:val="24"/>
          <w:szCs w:val="24"/>
          <w:lang w:eastAsia="zh-CN"/>
        </w:rPr>
        <w:t>个工作日。</w:t>
      </w:r>
    </w:p>
    <w:p w14:paraId="743E01E0" w14:textId="77777777" w:rsidR="00930C72" w:rsidRDefault="00560B82">
      <w:pPr>
        <w:spacing w:line="360" w:lineRule="auto"/>
        <w:ind w:left="9"/>
        <w:outlineLvl w:val="1"/>
        <w:rPr>
          <w:rFonts w:ascii="宋体" w:eastAsia="宋体" w:hAnsi="宋体" w:cs="微软雅黑"/>
          <w:sz w:val="24"/>
          <w:szCs w:val="24"/>
          <w:lang w:eastAsia="zh-CN"/>
        </w:rPr>
      </w:pPr>
      <w:bookmarkStart w:id="21" w:name="_Toc192506531"/>
      <w:r>
        <w:rPr>
          <w:rFonts w:ascii="宋体" w:eastAsia="宋体" w:hAnsi="宋体" w:cs="微软雅黑"/>
          <w:b/>
          <w:bCs/>
          <w:sz w:val="24"/>
          <w:szCs w:val="24"/>
          <w:lang w:eastAsia="zh-CN"/>
        </w:rPr>
        <w:t>七、其他补充事宜</w:t>
      </w:r>
      <w:bookmarkEnd w:id="21"/>
    </w:p>
    <w:p w14:paraId="09DAD721" w14:textId="77777777" w:rsidR="00930C72" w:rsidRDefault="00560B82">
      <w:pPr>
        <w:pStyle w:val="af6"/>
        <w:spacing w:line="360" w:lineRule="auto"/>
        <w:ind w:firstLineChars="181" w:firstLine="425"/>
        <w:rPr>
          <w:rFonts w:ascii="宋体" w:eastAsia="宋体" w:hAnsi="宋体"/>
          <w:spacing w:val="-5"/>
          <w:sz w:val="24"/>
          <w:szCs w:val="24"/>
          <w:lang w:eastAsia="zh-CN"/>
        </w:rPr>
      </w:pPr>
      <w:r>
        <w:rPr>
          <w:rFonts w:ascii="宋体" w:eastAsia="宋体" w:hAnsi="宋体" w:hint="eastAsia"/>
          <w:spacing w:val="-5"/>
          <w:sz w:val="24"/>
          <w:szCs w:val="24"/>
          <w:lang w:eastAsia="zh-CN"/>
        </w:rPr>
        <w:t>1.本项目需要落实的政府采购政策：</w:t>
      </w:r>
    </w:p>
    <w:p w14:paraId="2B7BBE11" w14:textId="77777777" w:rsidR="00930C72" w:rsidRDefault="00560B82">
      <w:pPr>
        <w:pStyle w:val="af6"/>
        <w:spacing w:line="360" w:lineRule="auto"/>
        <w:ind w:firstLineChars="181" w:firstLine="425"/>
        <w:rPr>
          <w:rFonts w:ascii="宋体" w:eastAsia="宋体" w:hAnsi="宋体"/>
          <w:spacing w:val="-5"/>
          <w:sz w:val="24"/>
          <w:szCs w:val="24"/>
          <w:lang w:eastAsia="zh-CN"/>
        </w:rPr>
      </w:pPr>
      <w:r>
        <w:rPr>
          <w:rFonts w:ascii="宋体" w:eastAsia="宋体" w:hAnsi="宋体" w:hint="eastAsia"/>
          <w:spacing w:val="-5"/>
          <w:sz w:val="24"/>
          <w:szCs w:val="24"/>
          <w:lang w:eastAsia="zh-CN"/>
        </w:rPr>
        <w:t>（1）鼓励节能、环保政策：依据《财政部发展改革委生态环境部市场监管总局关于调整优化节能产品、环境标志产品政府采购执行机制的通知（财库（2019）9号）》执行。</w:t>
      </w:r>
    </w:p>
    <w:p w14:paraId="45376B0A" w14:textId="77777777" w:rsidR="00930C72" w:rsidRDefault="00560B82">
      <w:pPr>
        <w:pStyle w:val="af6"/>
        <w:spacing w:line="360" w:lineRule="auto"/>
        <w:ind w:firstLineChars="181" w:firstLine="425"/>
        <w:rPr>
          <w:rFonts w:ascii="宋体" w:eastAsia="宋体" w:hAnsi="宋体"/>
          <w:spacing w:val="-5"/>
          <w:sz w:val="24"/>
          <w:szCs w:val="24"/>
          <w:lang w:eastAsia="zh-CN"/>
        </w:rPr>
      </w:pPr>
      <w:r>
        <w:rPr>
          <w:rFonts w:ascii="宋体" w:eastAsia="宋体" w:hAnsi="宋体" w:hint="eastAsia"/>
          <w:spacing w:val="-5"/>
          <w:sz w:val="24"/>
          <w:szCs w:val="24"/>
          <w:lang w:eastAsia="zh-CN"/>
        </w:rPr>
        <w:t>（2）《政府采购促进中小企业发展管理办法》（财库【2020】46号）</w:t>
      </w:r>
    </w:p>
    <w:p w14:paraId="7A1248CE" w14:textId="77777777" w:rsidR="00930C72" w:rsidRDefault="00560B82">
      <w:pPr>
        <w:pStyle w:val="af6"/>
        <w:spacing w:line="360" w:lineRule="auto"/>
        <w:ind w:firstLineChars="181" w:firstLine="425"/>
        <w:rPr>
          <w:rFonts w:ascii="宋体" w:eastAsia="宋体" w:hAnsi="宋体"/>
          <w:spacing w:val="-5"/>
          <w:sz w:val="24"/>
          <w:szCs w:val="24"/>
          <w:lang w:eastAsia="zh-CN"/>
        </w:rPr>
      </w:pPr>
      <w:r>
        <w:rPr>
          <w:rFonts w:ascii="宋体" w:eastAsia="宋体" w:hAnsi="宋体" w:hint="eastAsia"/>
          <w:spacing w:val="-5"/>
          <w:sz w:val="24"/>
          <w:szCs w:val="24"/>
          <w:lang w:eastAsia="zh-CN"/>
        </w:rPr>
        <w:t>（3）《财政部、司法部关于政府采购支持监狱企业发展有关问题的通知》（财库【2014】68号）</w:t>
      </w:r>
    </w:p>
    <w:p w14:paraId="2A7FEF70" w14:textId="77777777" w:rsidR="00930C72" w:rsidRDefault="00560B82">
      <w:pPr>
        <w:pStyle w:val="af6"/>
        <w:spacing w:line="360" w:lineRule="auto"/>
        <w:ind w:firstLineChars="181" w:firstLine="425"/>
        <w:rPr>
          <w:rFonts w:ascii="宋体" w:eastAsia="宋体" w:hAnsi="宋体"/>
          <w:spacing w:val="-5"/>
          <w:sz w:val="24"/>
          <w:szCs w:val="24"/>
          <w:lang w:eastAsia="zh-CN"/>
        </w:rPr>
      </w:pPr>
      <w:r>
        <w:rPr>
          <w:rFonts w:ascii="宋体" w:eastAsia="宋体" w:hAnsi="宋体" w:hint="eastAsia"/>
          <w:spacing w:val="-5"/>
          <w:sz w:val="24"/>
          <w:szCs w:val="24"/>
          <w:lang w:eastAsia="zh-CN"/>
        </w:rPr>
        <w:t>（4）《财政部关于在政府采购活动中查询及使用信用记录有关问题的通知》（财库【2016】125号）</w:t>
      </w:r>
    </w:p>
    <w:p w14:paraId="0911650C" w14:textId="797EBB7C" w:rsidR="00930C72" w:rsidRDefault="00560B82">
      <w:pPr>
        <w:pStyle w:val="af6"/>
        <w:spacing w:line="360" w:lineRule="auto"/>
        <w:ind w:firstLineChars="181" w:firstLine="425"/>
        <w:rPr>
          <w:rFonts w:ascii="宋体" w:eastAsia="宋体" w:hAnsi="宋体"/>
          <w:spacing w:val="-5"/>
          <w:sz w:val="24"/>
          <w:szCs w:val="24"/>
          <w:lang w:eastAsia="zh-CN"/>
        </w:rPr>
      </w:pPr>
      <w:r>
        <w:rPr>
          <w:rFonts w:ascii="宋体" w:eastAsia="宋体" w:hAnsi="宋体" w:hint="eastAsia"/>
          <w:spacing w:val="-5"/>
          <w:sz w:val="24"/>
          <w:szCs w:val="24"/>
          <w:lang w:eastAsia="zh-CN"/>
        </w:rPr>
        <w:t>（5）《三部门联合发布关于促进残疾人就业政府采购政策的通知》（财库【2017】141号）</w:t>
      </w:r>
    </w:p>
    <w:p w14:paraId="7B5E2A2A" w14:textId="7C5B27CD" w:rsidR="00930C72" w:rsidRDefault="00560B82">
      <w:pPr>
        <w:pStyle w:val="af6"/>
        <w:spacing w:line="360" w:lineRule="auto"/>
        <w:ind w:firstLineChars="181" w:firstLine="425"/>
        <w:rPr>
          <w:rFonts w:ascii="宋体" w:eastAsia="宋体" w:hAnsi="宋体"/>
          <w:lang w:eastAsia="zh-CN"/>
        </w:rPr>
      </w:pPr>
      <w:r>
        <w:rPr>
          <w:rFonts w:ascii="宋体" w:eastAsia="宋体" w:hAnsi="宋体" w:hint="eastAsia"/>
          <w:spacing w:val="-5"/>
          <w:sz w:val="24"/>
          <w:szCs w:val="24"/>
          <w:lang w:eastAsia="zh-CN"/>
        </w:rPr>
        <w:t>2、本项目编号：</w:t>
      </w:r>
      <w:r w:rsidR="009C44D7">
        <w:rPr>
          <w:rFonts w:ascii="宋体" w:eastAsia="宋体" w:hAnsi="宋体"/>
          <w:spacing w:val="-5"/>
          <w:sz w:val="24"/>
          <w:szCs w:val="24"/>
          <w:lang w:eastAsia="zh-CN"/>
        </w:rPr>
        <w:t>0686-2511BG030669Z</w:t>
      </w:r>
    </w:p>
    <w:p w14:paraId="66847EEC" w14:textId="77777777" w:rsidR="00930C72" w:rsidRDefault="00560B82">
      <w:pPr>
        <w:spacing w:line="360" w:lineRule="auto"/>
        <w:ind w:left="2"/>
        <w:outlineLvl w:val="1"/>
        <w:rPr>
          <w:rFonts w:ascii="宋体" w:eastAsia="宋体" w:hAnsi="宋体" w:cs="微软雅黑"/>
          <w:sz w:val="24"/>
          <w:szCs w:val="24"/>
          <w:lang w:eastAsia="zh-CN"/>
        </w:rPr>
      </w:pPr>
      <w:bookmarkStart w:id="22" w:name="_Toc192506532"/>
      <w:r>
        <w:rPr>
          <w:rFonts w:ascii="宋体" w:eastAsia="宋体" w:hAnsi="宋体" w:cs="微软雅黑"/>
          <w:b/>
          <w:bCs/>
          <w:sz w:val="24"/>
          <w:szCs w:val="24"/>
          <w:lang w:eastAsia="zh-CN"/>
        </w:rPr>
        <w:t>八、对本次采购提出询问，请按以下方式联系。</w:t>
      </w:r>
      <w:bookmarkEnd w:id="22"/>
    </w:p>
    <w:p w14:paraId="040612B5" w14:textId="77777777" w:rsidR="00930C72" w:rsidRDefault="00560B82">
      <w:pPr>
        <w:spacing w:line="360" w:lineRule="auto"/>
        <w:ind w:left="805"/>
        <w:rPr>
          <w:rFonts w:ascii="宋体" w:eastAsia="宋体" w:hAnsi="宋体"/>
          <w:b/>
          <w:bCs/>
          <w:spacing w:val="4"/>
          <w:sz w:val="24"/>
          <w:szCs w:val="24"/>
          <w:lang w:eastAsia="zh-CN"/>
        </w:rPr>
      </w:pPr>
      <w:r>
        <w:rPr>
          <w:rFonts w:ascii="宋体" w:eastAsia="宋体" w:hAnsi="宋体" w:hint="eastAsia"/>
          <w:b/>
          <w:bCs/>
          <w:spacing w:val="4"/>
          <w:sz w:val="24"/>
          <w:szCs w:val="24"/>
          <w:lang w:eastAsia="zh-CN"/>
        </w:rPr>
        <w:t>1.采购人信息</w:t>
      </w:r>
    </w:p>
    <w:p w14:paraId="78085D9A" w14:textId="003643F2"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t>名    称：</w:t>
      </w:r>
      <w:r w:rsidR="00EE5483">
        <w:rPr>
          <w:rFonts w:ascii="宋体" w:eastAsia="宋体" w:hAnsi="宋体" w:hint="eastAsia"/>
          <w:bCs/>
          <w:spacing w:val="4"/>
          <w:sz w:val="24"/>
          <w:szCs w:val="24"/>
          <w:lang w:eastAsia="zh-CN"/>
        </w:rPr>
        <w:t>北京海外学人中心</w:t>
      </w:r>
    </w:p>
    <w:p w14:paraId="73FBD175" w14:textId="39CBCC7F"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t>地    址：</w:t>
      </w:r>
      <w:r w:rsidR="00EE5483" w:rsidRPr="00EE5483">
        <w:rPr>
          <w:rFonts w:ascii="宋体" w:eastAsia="宋体" w:hAnsi="宋体" w:hint="eastAsia"/>
          <w:bCs/>
          <w:spacing w:val="4"/>
          <w:sz w:val="24"/>
          <w:szCs w:val="24"/>
          <w:lang w:eastAsia="zh-CN"/>
        </w:rPr>
        <w:t>通州区览秀西路5号院3号楼</w:t>
      </w:r>
    </w:p>
    <w:p w14:paraId="1E9F60BB" w14:textId="106865A3"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t>联系方式：</w:t>
      </w:r>
      <w:r w:rsidR="00EE5483">
        <w:rPr>
          <w:rFonts w:ascii="宋体" w:eastAsia="宋体" w:hAnsi="宋体"/>
          <w:bCs/>
          <w:spacing w:val="4"/>
          <w:sz w:val="24"/>
          <w:szCs w:val="24"/>
          <w:lang w:eastAsia="zh-CN"/>
        </w:rPr>
        <w:t>010-</w:t>
      </w:r>
      <w:r w:rsidR="009C44D7" w:rsidRPr="009C44D7">
        <w:rPr>
          <w:rFonts w:ascii="宋体" w:eastAsia="宋体" w:hAnsi="宋体"/>
          <w:bCs/>
          <w:spacing w:val="4"/>
          <w:sz w:val="24"/>
          <w:szCs w:val="24"/>
          <w:lang w:eastAsia="zh-CN"/>
        </w:rPr>
        <w:t>55562362</w:t>
      </w:r>
    </w:p>
    <w:p w14:paraId="634E96B6" w14:textId="77777777" w:rsidR="00930C72" w:rsidRDefault="00560B82">
      <w:pPr>
        <w:spacing w:line="360" w:lineRule="auto"/>
        <w:ind w:left="805"/>
        <w:rPr>
          <w:rFonts w:ascii="宋体" w:eastAsia="宋体" w:hAnsi="宋体"/>
          <w:b/>
          <w:bCs/>
          <w:spacing w:val="4"/>
          <w:sz w:val="24"/>
          <w:szCs w:val="24"/>
          <w:lang w:eastAsia="zh-CN"/>
        </w:rPr>
      </w:pPr>
      <w:r>
        <w:rPr>
          <w:rFonts w:ascii="宋体" w:eastAsia="宋体" w:hAnsi="宋体" w:hint="eastAsia"/>
          <w:b/>
          <w:bCs/>
          <w:spacing w:val="4"/>
          <w:sz w:val="24"/>
          <w:szCs w:val="24"/>
          <w:lang w:eastAsia="zh-CN"/>
        </w:rPr>
        <w:t>2.采购代理机构信息</w:t>
      </w:r>
    </w:p>
    <w:p w14:paraId="58F8A779" w14:textId="77777777"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lastRenderedPageBreak/>
        <w:t>名    称：北京国际贸易有限公司</w:t>
      </w:r>
    </w:p>
    <w:p w14:paraId="563DA140" w14:textId="77777777"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t>地    址：北京市朝阳区建国门外大街甲3号</w:t>
      </w:r>
    </w:p>
    <w:p w14:paraId="155FFB5B" w14:textId="77777777"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t>联系方式：孙权  010-853434</w:t>
      </w:r>
      <w:r>
        <w:rPr>
          <w:rFonts w:ascii="宋体" w:eastAsia="宋体" w:hAnsi="宋体"/>
          <w:bCs/>
          <w:spacing w:val="4"/>
          <w:sz w:val="24"/>
          <w:szCs w:val="24"/>
          <w:lang w:eastAsia="zh-CN"/>
        </w:rPr>
        <w:t>72</w:t>
      </w:r>
    </w:p>
    <w:p w14:paraId="1E3A8324" w14:textId="77777777" w:rsidR="00930C72" w:rsidRDefault="00560B82">
      <w:pPr>
        <w:spacing w:line="360" w:lineRule="auto"/>
        <w:ind w:left="805"/>
        <w:rPr>
          <w:rFonts w:ascii="宋体" w:eastAsia="宋体" w:hAnsi="宋体"/>
          <w:b/>
          <w:bCs/>
          <w:spacing w:val="4"/>
          <w:sz w:val="24"/>
          <w:szCs w:val="24"/>
          <w:lang w:eastAsia="zh-CN"/>
        </w:rPr>
      </w:pPr>
      <w:r>
        <w:rPr>
          <w:rFonts w:ascii="宋体" w:eastAsia="宋体" w:hAnsi="宋体" w:hint="eastAsia"/>
          <w:b/>
          <w:bCs/>
          <w:spacing w:val="4"/>
          <w:sz w:val="24"/>
          <w:szCs w:val="24"/>
          <w:lang w:eastAsia="zh-CN"/>
        </w:rPr>
        <w:t>3.项目联系方式</w:t>
      </w:r>
    </w:p>
    <w:p w14:paraId="45C5AE94" w14:textId="77777777" w:rsidR="00930C72" w:rsidRDefault="00560B82">
      <w:pPr>
        <w:spacing w:line="360" w:lineRule="auto"/>
        <w:ind w:left="805"/>
        <w:rPr>
          <w:rFonts w:ascii="宋体" w:eastAsia="宋体" w:hAnsi="宋体"/>
          <w:bCs/>
          <w:spacing w:val="4"/>
          <w:sz w:val="24"/>
          <w:szCs w:val="24"/>
          <w:lang w:eastAsia="zh-CN"/>
        </w:rPr>
      </w:pPr>
      <w:r>
        <w:rPr>
          <w:rFonts w:ascii="宋体" w:eastAsia="宋体" w:hAnsi="宋体" w:hint="eastAsia"/>
          <w:bCs/>
          <w:spacing w:val="4"/>
          <w:sz w:val="24"/>
          <w:szCs w:val="24"/>
          <w:lang w:eastAsia="zh-CN"/>
        </w:rPr>
        <w:t xml:space="preserve">项目联系人：孙权 </w:t>
      </w:r>
    </w:p>
    <w:p w14:paraId="4BC74DF0" w14:textId="77777777" w:rsidR="00930C72" w:rsidRDefault="00560B82">
      <w:pPr>
        <w:spacing w:line="360" w:lineRule="auto"/>
        <w:ind w:left="805"/>
        <w:rPr>
          <w:rFonts w:ascii="宋体" w:eastAsia="宋体" w:hAnsi="宋体" w:cs="微软雅黑"/>
          <w:b/>
          <w:bCs/>
          <w:spacing w:val="7"/>
          <w:sz w:val="35"/>
          <w:szCs w:val="35"/>
          <w:lang w:eastAsia="zh-CN"/>
        </w:rPr>
      </w:pPr>
      <w:r>
        <w:rPr>
          <w:rFonts w:ascii="宋体" w:eastAsia="宋体" w:hAnsi="宋体" w:hint="eastAsia"/>
          <w:bCs/>
          <w:spacing w:val="4"/>
          <w:sz w:val="24"/>
          <w:szCs w:val="24"/>
          <w:lang w:eastAsia="zh-CN"/>
        </w:rPr>
        <w:t>电      话：010-853434</w:t>
      </w:r>
      <w:r>
        <w:rPr>
          <w:rFonts w:ascii="宋体" w:eastAsia="宋体" w:hAnsi="宋体"/>
          <w:bCs/>
          <w:spacing w:val="4"/>
          <w:sz w:val="24"/>
          <w:szCs w:val="24"/>
          <w:lang w:eastAsia="zh-CN"/>
        </w:rPr>
        <w:t>72</w:t>
      </w:r>
      <w:bookmarkStart w:id="23" w:name="bookmark4"/>
      <w:bookmarkStart w:id="24" w:name="bookmark3"/>
      <w:bookmarkEnd w:id="23"/>
      <w:bookmarkEnd w:id="24"/>
      <w:r>
        <w:rPr>
          <w:rFonts w:ascii="宋体" w:eastAsia="宋体" w:hAnsi="宋体" w:cs="微软雅黑"/>
          <w:b/>
          <w:bCs/>
          <w:spacing w:val="7"/>
          <w:sz w:val="35"/>
          <w:szCs w:val="35"/>
          <w:lang w:eastAsia="zh-CN"/>
        </w:rPr>
        <w:br w:type="page"/>
      </w:r>
    </w:p>
    <w:p w14:paraId="3805D8CA" w14:textId="77777777" w:rsidR="00930C72" w:rsidRDefault="00560B82">
      <w:pPr>
        <w:spacing w:before="329" w:line="360" w:lineRule="auto"/>
        <w:jc w:val="center"/>
        <w:outlineLvl w:val="0"/>
        <w:rPr>
          <w:rFonts w:ascii="宋体" w:eastAsia="宋体" w:hAnsi="宋体" w:cs="微软雅黑"/>
          <w:sz w:val="35"/>
          <w:szCs w:val="35"/>
          <w:lang w:eastAsia="zh-CN"/>
        </w:rPr>
      </w:pPr>
      <w:bookmarkStart w:id="25" w:name="_Toc192506533"/>
      <w:r>
        <w:rPr>
          <w:rFonts w:ascii="宋体" w:eastAsia="宋体" w:hAnsi="宋体" w:cs="微软雅黑"/>
          <w:b/>
          <w:bCs/>
          <w:spacing w:val="7"/>
          <w:sz w:val="35"/>
          <w:szCs w:val="35"/>
          <w:lang w:eastAsia="zh-CN"/>
        </w:rPr>
        <w:lastRenderedPageBreak/>
        <w:t>第二章     供应商须知</w:t>
      </w:r>
      <w:bookmarkEnd w:id="25"/>
    </w:p>
    <w:p w14:paraId="535A86BD" w14:textId="77777777" w:rsidR="00930C72" w:rsidRDefault="00560B82">
      <w:pPr>
        <w:spacing w:before="256" w:line="360" w:lineRule="auto"/>
        <w:jc w:val="center"/>
        <w:outlineLvl w:val="1"/>
        <w:rPr>
          <w:rFonts w:ascii="宋体" w:eastAsia="宋体" w:hAnsi="宋体" w:cs="微软雅黑"/>
          <w:sz w:val="28"/>
          <w:szCs w:val="28"/>
          <w:lang w:eastAsia="zh-CN"/>
        </w:rPr>
      </w:pPr>
      <w:bookmarkStart w:id="26" w:name="_Toc192506534"/>
      <w:r>
        <w:rPr>
          <w:rFonts w:ascii="宋体" w:eastAsia="宋体" w:hAnsi="宋体" w:cs="微软雅黑"/>
          <w:b/>
          <w:bCs/>
          <w:sz w:val="28"/>
          <w:szCs w:val="28"/>
          <w:lang w:eastAsia="zh-CN"/>
        </w:rPr>
        <w:t>供应商须知资料表</w:t>
      </w:r>
      <w:bookmarkEnd w:id="26"/>
    </w:p>
    <w:p w14:paraId="52EFD3D4" w14:textId="77777777" w:rsidR="00930C72" w:rsidRDefault="00560B82">
      <w:pPr>
        <w:pStyle w:val="af6"/>
        <w:spacing w:line="360" w:lineRule="auto"/>
        <w:rPr>
          <w:rFonts w:ascii="宋体" w:eastAsia="宋体" w:hAnsi="宋体" w:cs="微软雅黑"/>
          <w:sz w:val="24"/>
          <w:szCs w:val="24"/>
          <w:lang w:eastAsia="zh-CN"/>
        </w:rPr>
      </w:pPr>
      <w:r>
        <w:rPr>
          <w:rFonts w:ascii="宋体" w:eastAsia="宋体" w:hAnsi="宋体" w:cs="微软雅黑"/>
          <w:spacing w:val="-3"/>
          <w:sz w:val="24"/>
          <w:szCs w:val="24"/>
          <w:lang w:eastAsia="zh-CN"/>
        </w:rPr>
        <w:t>本表是对供应商须知的具体补充和修改，如有矛盾，均以本资料表为准。</w:t>
      </w:r>
    </w:p>
    <w:tbl>
      <w:tblPr>
        <w:tblStyle w:val="TableNormal"/>
        <w:tblW w:w="9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1713"/>
        <w:gridCol w:w="6615"/>
      </w:tblGrid>
      <w:tr w:rsidR="00930C72" w14:paraId="1924515C" w14:textId="77777777">
        <w:trPr>
          <w:trHeight w:val="75"/>
          <w:jc w:val="center"/>
        </w:trPr>
        <w:tc>
          <w:tcPr>
            <w:tcW w:w="993" w:type="dxa"/>
            <w:vAlign w:val="center"/>
          </w:tcPr>
          <w:p w14:paraId="559E5DAE" w14:textId="77777777" w:rsidR="00930C72" w:rsidRDefault="00560B82">
            <w:pPr>
              <w:spacing w:before="167"/>
              <w:ind w:left="138"/>
              <w:rPr>
                <w:rFonts w:ascii="宋体" w:eastAsia="宋体" w:hAnsi="宋体" w:cs="微软雅黑"/>
                <w:sz w:val="24"/>
                <w:szCs w:val="24"/>
              </w:rPr>
            </w:pPr>
            <w:r>
              <w:rPr>
                <w:rFonts w:ascii="宋体" w:eastAsia="宋体" w:hAnsi="宋体" w:cs="微软雅黑"/>
                <w:b/>
                <w:bCs/>
                <w:spacing w:val="-2"/>
                <w:sz w:val="24"/>
                <w:szCs w:val="24"/>
              </w:rPr>
              <w:t>条款号</w:t>
            </w:r>
          </w:p>
        </w:tc>
        <w:tc>
          <w:tcPr>
            <w:tcW w:w="1713" w:type="dxa"/>
            <w:vAlign w:val="center"/>
          </w:tcPr>
          <w:p w14:paraId="377CCB1B" w14:textId="77777777" w:rsidR="00930C72" w:rsidRDefault="00560B82">
            <w:pPr>
              <w:spacing w:before="166"/>
              <w:ind w:left="610"/>
              <w:rPr>
                <w:rFonts w:ascii="宋体" w:eastAsia="宋体" w:hAnsi="宋体" w:cs="微软雅黑"/>
                <w:sz w:val="24"/>
                <w:szCs w:val="24"/>
              </w:rPr>
            </w:pPr>
            <w:r>
              <w:rPr>
                <w:rFonts w:ascii="宋体" w:eastAsia="宋体" w:hAnsi="宋体" w:cs="微软雅黑"/>
                <w:b/>
                <w:bCs/>
                <w:spacing w:val="-3"/>
                <w:sz w:val="24"/>
                <w:szCs w:val="24"/>
              </w:rPr>
              <w:t>条目</w:t>
            </w:r>
          </w:p>
        </w:tc>
        <w:tc>
          <w:tcPr>
            <w:tcW w:w="6615" w:type="dxa"/>
            <w:vAlign w:val="center"/>
          </w:tcPr>
          <w:p w14:paraId="49889E0E" w14:textId="77777777" w:rsidR="00930C72" w:rsidRDefault="00560B82">
            <w:pPr>
              <w:spacing w:before="166"/>
              <w:ind w:left="3413"/>
              <w:rPr>
                <w:rFonts w:ascii="宋体" w:eastAsia="宋体" w:hAnsi="宋体" w:cs="微软雅黑"/>
                <w:sz w:val="24"/>
                <w:szCs w:val="24"/>
              </w:rPr>
            </w:pPr>
            <w:r>
              <w:rPr>
                <w:rFonts w:ascii="宋体" w:eastAsia="宋体" w:hAnsi="宋体" w:cs="微软雅黑"/>
                <w:b/>
                <w:bCs/>
                <w:spacing w:val="-15"/>
                <w:sz w:val="24"/>
                <w:szCs w:val="24"/>
              </w:rPr>
              <w:t>内容</w:t>
            </w:r>
          </w:p>
        </w:tc>
      </w:tr>
      <w:tr w:rsidR="00930C72" w14:paraId="6FB0427B" w14:textId="77777777">
        <w:trPr>
          <w:trHeight w:val="75"/>
          <w:jc w:val="center"/>
        </w:trPr>
        <w:tc>
          <w:tcPr>
            <w:tcW w:w="993" w:type="dxa"/>
            <w:vAlign w:val="center"/>
          </w:tcPr>
          <w:p w14:paraId="2151FAD5" w14:textId="77777777" w:rsidR="00930C72" w:rsidRDefault="00560B82">
            <w:pPr>
              <w:pStyle w:val="TableText"/>
              <w:spacing w:before="69"/>
              <w:ind w:left="320"/>
              <w:rPr>
                <w:rFonts w:ascii="宋体" w:eastAsia="宋体" w:hAnsi="宋体"/>
                <w:sz w:val="24"/>
                <w:szCs w:val="24"/>
              </w:rPr>
            </w:pPr>
            <w:r>
              <w:rPr>
                <w:rFonts w:ascii="宋体" w:eastAsia="宋体" w:hAnsi="宋体"/>
                <w:spacing w:val="9"/>
                <w:sz w:val="24"/>
                <w:szCs w:val="24"/>
              </w:rPr>
              <w:t>2.2</w:t>
            </w:r>
          </w:p>
        </w:tc>
        <w:tc>
          <w:tcPr>
            <w:tcW w:w="1713" w:type="dxa"/>
            <w:vAlign w:val="center"/>
          </w:tcPr>
          <w:p w14:paraId="611090FF" w14:textId="77777777" w:rsidR="00930C72" w:rsidRDefault="00560B82">
            <w:pPr>
              <w:spacing w:before="103"/>
              <w:ind w:left="369"/>
              <w:rPr>
                <w:rFonts w:ascii="宋体" w:eastAsia="宋体" w:hAnsi="宋体" w:cs="微软雅黑"/>
                <w:sz w:val="24"/>
                <w:szCs w:val="24"/>
              </w:rPr>
            </w:pPr>
            <w:r>
              <w:rPr>
                <w:rFonts w:ascii="宋体" w:eastAsia="宋体" w:hAnsi="宋体" w:cs="微软雅黑"/>
                <w:spacing w:val="-2"/>
                <w:sz w:val="24"/>
                <w:szCs w:val="24"/>
              </w:rPr>
              <w:t>项目属性</w:t>
            </w:r>
          </w:p>
        </w:tc>
        <w:tc>
          <w:tcPr>
            <w:tcW w:w="6615" w:type="dxa"/>
            <w:vAlign w:val="center"/>
          </w:tcPr>
          <w:p w14:paraId="53977BC0"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项目属性：</w:t>
            </w:r>
          </w:p>
          <w:p w14:paraId="75734AEA"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■服务</w:t>
            </w:r>
          </w:p>
          <w:p w14:paraId="630DEEDD"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□货物</w:t>
            </w:r>
          </w:p>
          <w:p w14:paraId="289177DE" w14:textId="77777777" w:rsidR="00930C72" w:rsidRDefault="00560B82">
            <w:pPr>
              <w:spacing w:before="103"/>
              <w:ind w:left="59"/>
              <w:rPr>
                <w:rFonts w:ascii="宋体" w:eastAsia="宋体" w:hAnsi="宋体" w:cs="微软雅黑"/>
                <w:spacing w:val="-2"/>
                <w:sz w:val="24"/>
                <w:szCs w:val="24"/>
              </w:rPr>
            </w:pPr>
            <w:r>
              <w:rPr>
                <w:rFonts w:ascii="宋体" w:eastAsia="宋体" w:hAnsi="宋体" w:cs="微软雅黑"/>
                <w:spacing w:val="-2"/>
                <w:sz w:val="24"/>
                <w:szCs w:val="24"/>
                <w:lang w:eastAsia="zh-CN"/>
              </w:rPr>
              <w:t>□</w:t>
            </w:r>
            <w:r>
              <w:rPr>
                <w:rFonts w:ascii="宋体" w:eastAsia="宋体" w:hAnsi="宋体" w:cs="微软雅黑" w:hint="eastAsia"/>
                <w:spacing w:val="-2"/>
                <w:sz w:val="24"/>
                <w:szCs w:val="24"/>
              </w:rPr>
              <w:t>工程</w:t>
            </w:r>
          </w:p>
        </w:tc>
      </w:tr>
      <w:tr w:rsidR="00930C72" w14:paraId="63739D46" w14:textId="77777777">
        <w:trPr>
          <w:trHeight w:val="1049"/>
          <w:jc w:val="center"/>
        </w:trPr>
        <w:tc>
          <w:tcPr>
            <w:tcW w:w="993" w:type="dxa"/>
            <w:vAlign w:val="center"/>
          </w:tcPr>
          <w:p w14:paraId="57F369C9" w14:textId="77777777" w:rsidR="00930C72" w:rsidRDefault="00560B82">
            <w:pPr>
              <w:pStyle w:val="TableText"/>
              <w:spacing w:before="69"/>
              <w:ind w:left="320"/>
              <w:rPr>
                <w:rFonts w:ascii="宋体" w:eastAsia="宋体" w:hAnsi="宋体"/>
                <w:sz w:val="24"/>
                <w:szCs w:val="24"/>
              </w:rPr>
            </w:pPr>
            <w:r>
              <w:rPr>
                <w:rFonts w:ascii="宋体" w:eastAsia="宋体" w:hAnsi="宋体"/>
                <w:spacing w:val="9"/>
                <w:sz w:val="24"/>
                <w:szCs w:val="24"/>
              </w:rPr>
              <w:t>2.3</w:t>
            </w:r>
          </w:p>
        </w:tc>
        <w:tc>
          <w:tcPr>
            <w:tcW w:w="1713" w:type="dxa"/>
            <w:vAlign w:val="center"/>
          </w:tcPr>
          <w:p w14:paraId="302E1CA9" w14:textId="77777777" w:rsidR="00930C72" w:rsidRDefault="00560B82">
            <w:pPr>
              <w:spacing w:before="103"/>
              <w:ind w:left="127"/>
              <w:rPr>
                <w:rFonts w:ascii="宋体" w:eastAsia="宋体" w:hAnsi="宋体" w:cs="微软雅黑"/>
                <w:sz w:val="24"/>
                <w:szCs w:val="24"/>
              </w:rPr>
            </w:pPr>
            <w:r>
              <w:rPr>
                <w:rFonts w:ascii="宋体" w:eastAsia="宋体" w:hAnsi="宋体" w:cs="微软雅黑"/>
                <w:spacing w:val="-1"/>
                <w:sz w:val="24"/>
                <w:szCs w:val="24"/>
              </w:rPr>
              <w:t>科研仪器设备</w:t>
            </w:r>
          </w:p>
        </w:tc>
        <w:tc>
          <w:tcPr>
            <w:tcW w:w="6615" w:type="dxa"/>
            <w:vAlign w:val="center"/>
          </w:tcPr>
          <w:p w14:paraId="740E54A9"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是否属于科研仪器设备采购项目：</w:t>
            </w:r>
          </w:p>
          <w:p w14:paraId="64D2CC5B" w14:textId="77777777" w:rsidR="00930C72" w:rsidRDefault="00560B82">
            <w:pPr>
              <w:spacing w:before="103"/>
              <w:ind w:left="59"/>
              <w:rPr>
                <w:rFonts w:ascii="宋体" w:eastAsia="宋体" w:hAnsi="宋体" w:cs="微软雅黑"/>
                <w:spacing w:val="-2"/>
                <w:sz w:val="24"/>
                <w:szCs w:val="24"/>
              </w:rPr>
            </w:pPr>
            <w:r>
              <w:rPr>
                <w:rFonts w:ascii="宋体" w:eastAsia="宋体" w:hAnsi="宋体" w:cs="微软雅黑"/>
                <w:spacing w:val="-2"/>
                <w:sz w:val="24"/>
                <w:szCs w:val="24"/>
              </w:rPr>
              <w:t>□是</w:t>
            </w:r>
          </w:p>
          <w:p w14:paraId="05F6ADBB" w14:textId="77777777" w:rsidR="00930C72" w:rsidRDefault="00560B82">
            <w:pPr>
              <w:spacing w:before="103"/>
              <w:ind w:left="59"/>
              <w:rPr>
                <w:rFonts w:ascii="宋体" w:eastAsia="宋体" w:hAnsi="宋体" w:cs="微软雅黑"/>
                <w:spacing w:val="-2"/>
                <w:sz w:val="24"/>
                <w:szCs w:val="24"/>
              </w:rPr>
            </w:pPr>
            <w:r>
              <w:rPr>
                <w:rFonts w:ascii="宋体" w:eastAsia="宋体" w:hAnsi="宋体" w:cs="微软雅黑"/>
                <w:spacing w:val="-2"/>
                <w:sz w:val="24"/>
                <w:szCs w:val="24"/>
              </w:rPr>
              <w:t>■否</w:t>
            </w:r>
          </w:p>
        </w:tc>
      </w:tr>
      <w:tr w:rsidR="00930C72" w14:paraId="2AA5E4CA" w14:textId="77777777">
        <w:trPr>
          <w:trHeight w:val="1048"/>
          <w:jc w:val="center"/>
        </w:trPr>
        <w:tc>
          <w:tcPr>
            <w:tcW w:w="993" w:type="dxa"/>
            <w:vMerge w:val="restart"/>
            <w:tcBorders>
              <w:bottom w:val="nil"/>
            </w:tcBorders>
            <w:vAlign w:val="center"/>
          </w:tcPr>
          <w:p w14:paraId="65656510" w14:textId="77777777" w:rsidR="00930C72" w:rsidRDefault="00560B82">
            <w:pPr>
              <w:pStyle w:val="TableText"/>
              <w:spacing w:before="69"/>
              <w:ind w:left="321"/>
              <w:rPr>
                <w:rFonts w:ascii="宋体" w:eastAsia="宋体" w:hAnsi="宋体"/>
                <w:sz w:val="24"/>
                <w:szCs w:val="24"/>
              </w:rPr>
            </w:pPr>
            <w:r>
              <w:rPr>
                <w:rFonts w:ascii="宋体" w:eastAsia="宋体" w:hAnsi="宋体"/>
                <w:spacing w:val="9"/>
                <w:sz w:val="24"/>
                <w:szCs w:val="24"/>
              </w:rPr>
              <w:t>3.1</w:t>
            </w:r>
          </w:p>
        </w:tc>
        <w:tc>
          <w:tcPr>
            <w:tcW w:w="1713" w:type="dxa"/>
            <w:vAlign w:val="center"/>
          </w:tcPr>
          <w:p w14:paraId="7DE30075" w14:textId="77777777" w:rsidR="00930C72" w:rsidRDefault="00560B82">
            <w:pPr>
              <w:spacing w:before="103"/>
              <w:ind w:left="373"/>
              <w:rPr>
                <w:rFonts w:ascii="宋体" w:eastAsia="宋体" w:hAnsi="宋体" w:cs="微软雅黑"/>
                <w:sz w:val="24"/>
                <w:szCs w:val="24"/>
              </w:rPr>
            </w:pPr>
            <w:r>
              <w:rPr>
                <w:rFonts w:ascii="宋体" w:eastAsia="宋体" w:hAnsi="宋体" w:cs="微软雅黑"/>
                <w:spacing w:val="-3"/>
                <w:sz w:val="24"/>
                <w:szCs w:val="24"/>
              </w:rPr>
              <w:t>现场考察</w:t>
            </w:r>
          </w:p>
        </w:tc>
        <w:tc>
          <w:tcPr>
            <w:tcW w:w="6615" w:type="dxa"/>
            <w:vAlign w:val="center"/>
          </w:tcPr>
          <w:p w14:paraId="08958D0E"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■不组织</w:t>
            </w:r>
          </w:p>
          <w:p w14:paraId="6C5111FF"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□组织，考察时间</w:t>
            </w:r>
            <w:r>
              <w:rPr>
                <w:rFonts w:ascii="宋体" w:eastAsia="宋体" w:hAnsi="宋体" w:cs="微软雅黑" w:hint="eastAsia"/>
                <w:spacing w:val="-2"/>
                <w:sz w:val="24"/>
                <w:szCs w:val="24"/>
                <w:lang w:eastAsia="zh-CN"/>
              </w:rPr>
              <w:t>。</w:t>
            </w:r>
          </w:p>
          <w:p w14:paraId="7D2C6183" w14:textId="77777777" w:rsidR="00930C72" w:rsidRDefault="00560B82">
            <w:pPr>
              <w:pStyle w:val="afb"/>
              <w:adjustRightInd w:val="0"/>
              <w:snapToGrid w:val="0"/>
              <w:spacing w:before="103"/>
              <w:ind w:left="59"/>
              <w:rPr>
                <w:rFonts w:hAnsi="宋体" w:cs="微软雅黑"/>
                <w:snapToGrid w:val="0"/>
                <w:color w:val="000000"/>
                <w:spacing w:val="-2"/>
                <w:kern w:val="0"/>
                <w:sz w:val="24"/>
                <w:szCs w:val="24"/>
                <w:lang w:eastAsia="en-US"/>
              </w:rPr>
            </w:pPr>
            <w:r>
              <w:rPr>
                <w:rFonts w:hAnsi="宋体" w:cs="微软雅黑"/>
                <w:snapToGrid w:val="0"/>
                <w:color w:val="000000"/>
                <w:spacing w:val="-2"/>
                <w:kern w:val="0"/>
                <w:sz w:val="24"/>
                <w:szCs w:val="24"/>
                <w:lang w:eastAsia="en-US"/>
              </w:rPr>
              <w:t>考察地点：   /   。</w:t>
            </w:r>
          </w:p>
        </w:tc>
      </w:tr>
      <w:tr w:rsidR="00930C72" w14:paraId="4BAA7339" w14:textId="77777777">
        <w:trPr>
          <w:trHeight w:val="1048"/>
          <w:jc w:val="center"/>
        </w:trPr>
        <w:tc>
          <w:tcPr>
            <w:tcW w:w="993" w:type="dxa"/>
            <w:vMerge/>
            <w:tcBorders>
              <w:top w:val="nil"/>
            </w:tcBorders>
            <w:vAlign w:val="center"/>
          </w:tcPr>
          <w:p w14:paraId="3946D926" w14:textId="77777777" w:rsidR="00930C72" w:rsidRDefault="00930C72">
            <w:pPr>
              <w:pStyle w:val="TableText"/>
              <w:rPr>
                <w:rFonts w:ascii="宋体" w:eastAsia="宋体" w:hAnsi="宋体"/>
              </w:rPr>
            </w:pPr>
          </w:p>
        </w:tc>
        <w:tc>
          <w:tcPr>
            <w:tcW w:w="1713" w:type="dxa"/>
            <w:vAlign w:val="center"/>
          </w:tcPr>
          <w:p w14:paraId="6E055062" w14:textId="77777777" w:rsidR="00930C72" w:rsidRDefault="00560B82">
            <w:pPr>
              <w:spacing w:before="103"/>
              <w:ind w:left="129"/>
              <w:rPr>
                <w:rFonts w:ascii="宋体" w:eastAsia="宋体" w:hAnsi="宋体" w:cs="微软雅黑"/>
                <w:sz w:val="24"/>
                <w:szCs w:val="24"/>
              </w:rPr>
            </w:pPr>
            <w:r>
              <w:rPr>
                <w:rFonts w:ascii="宋体" w:eastAsia="宋体" w:hAnsi="宋体" w:cs="微软雅黑"/>
                <w:spacing w:val="-1"/>
                <w:sz w:val="24"/>
                <w:szCs w:val="24"/>
              </w:rPr>
              <w:t>磋商前答疑会</w:t>
            </w:r>
          </w:p>
        </w:tc>
        <w:tc>
          <w:tcPr>
            <w:tcW w:w="6615" w:type="dxa"/>
            <w:vAlign w:val="center"/>
          </w:tcPr>
          <w:p w14:paraId="5CE9A7AD"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■不召开</w:t>
            </w:r>
          </w:p>
          <w:p w14:paraId="0AD27D3B"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□召开，召开时间</w:t>
            </w:r>
            <w:r>
              <w:rPr>
                <w:rFonts w:ascii="宋体" w:eastAsia="宋体" w:hAnsi="宋体" w:cs="微软雅黑" w:hint="eastAsia"/>
                <w:spacing w:val="-2"/>
                <w:sz w:val="24"/>
                <w:szCs w:val="24"/>
                <w:lang w:eastAsia="zh-CN"/>
              </w:rPr>
              <w:t>。</w:t>
            </w:r>
          </w:p>
          <w:p w14:paraId="481AEAB1" w14:textId="77777777" w:rsidR="00930C72" w:rsidRDefault="00560B82">
            <w:pPr>
              <w:spacing w:before="103"/>
              <w:ind w:left="59"/>
              <w:rPr>
                <w:rFonts w:ascii="宋体" w:eastAsia="宋体" w:hAnsi="宋体" w:cs="微软雅黑"/>
                <w:spacing w:val="-2"/>
                <w:sz w:val="24"/>
                <w:szCs w:val="24"/>
              </w:rPr>
            </w:pPr>
            <w:r>
              <w:rPr>
                <w:rFonts w:ascii="宋体" w:eastAsia="宋体" w:hAnsi="宋体" w:cs="微软雅黑"/>
                <w:spacing w:val="-2"/>
                <w:sz w:val="24"/>
                <w:szCs w:val="24"/>
              </w:rPr>
              <w:t xml:space="preserve">召开地点：   /   </w:t>
            </w:r>
            <w:r>
              <w:rPr>
                <w:rFonts w:ascii="宋体" w:eastAsia="宋体" w:hAnsi="宋体" w:cs="微软雅黑" w:hint="eastAsia"/>
                <w:spacing w:val="-2"/>
                <w:sz w:val="24"/>
                <w:szCs w:val="24"/>
              </w:rPr>
              <w:t>。</w:t>
            </w:r>
          </w:p>
        </w:tc>
      </w:tr>
      <w:tr w:rsidR="00930C72" w14:paraId="73B13F95" w14:textId="77777777">
        <w:trPr>
          <w:trHeight w:val="1539"/>
          <w:jc w:val="center"/>
        </w:trPr>
        <w:tc>
          <w:tcPr>
            <w:tcW w:w="993" w:type="dxa"/>
            <w:vAlign w:val="center"/>
          </w:tcPr>
          <w:p w14:paraId="65133343" w14:textId="77777777" w:rsidR="00930C72" w:rsidRDefault="00560B82">
            <w:pPr>
              <w:pStyle w:val="TableText"/>
              <w:spacing w:before="69"/>
              <w:ind w:left="202"/>
              <w:rPr>
                <w:rFonts w:ascii="宋体" w:eastAsia="宋体" w:hAnsi="宋体"/>
                <w:sz w:val="24"/>
                <w:szCs w:val="24"/>
              </w:rPr>
            </w:pPr>
            <w:r>
              <w:rPr>
                <w:rFonts w:ascii="宋体" w:eastAsia="宋体" w:hAnsi="宋体"/>
                <w:spacing w:val="12"/>
                <w:sz w:val="24"/>
                <w:szCs w:val="24"/>
              </w:rPr>
              <w:t>4.2.5</w:t>
            </w:r>
          </w:p>
        </w:tc>
        <w:tc>
          <w:tcPr>
            <w:tcW w:w="1713" w:type="dxa"/>
            <w:vAlign w:val="center"/>
          </w:tcPr>
          <w:p w14:paraId="2CA27E36" w14:textId="77777777" w:rsidR="00930C72" w:rsidRDefault="00560B82">
            <w:pPr>
              <w:spacing w:before="103"/>
              <w:ind w:left="128"/>
              <w:rPr>
                <w:rFonts w:ascii="宋体" w:eastAsia="宋体" w:hAnsi="宋体" w:cs="微软雅黑"/>
                <w:sz w:val="24"/>
                <w:szCs w:val="24"/>
              </w:rPr>
            </w:pPr>
            <w:r>
              <w:rPr>
                <w:rFonts w:ascii="宋体" w:eastAsia="宋体" w:hAnsi="宋体" w:cs="微软雅黑"/>
                <w:spacing w:val="-1"/>
                <w:sz w:val="24"/>
                <w:szCs w:val="24"/>
              </w:rPr>
              <w:t>标的所属行业</w:t>
            </w:r>
          </w:p>
        </w:tc>
        <w:tc>
          <w:tcPr>
            <w:tcW w:w="6615" w:type="dxa"/>
            <w:vAlign w:val="center"/>
          </w:tcPr>
          <w:p w14:paraId="70D0B488" w14:textId="77777777" w:rsidR="00930C72" w:rsidRDefault="00560B82">
            <w:pPr>
              <w:spacing w:before="41"/>
              <w:ind w:left="108"/>
              <w:rPr>
                <w:rFonts w:ascii="宋体" w:eastAsia="宋体" w:hAnsi="宋体" w:cs="微软雅黑"/>
                <w:sz w:val="24"/>
                <w:szCs w:val="24"/>
                <w:lang w:eastAsia="zh-CN"/>
              </w:rPr>
            </w:pPr>
            <w:r>
              <w:rPr>
                <w:rFonts w:ascii="宋体" w:eastAsia="宋体" w:hAnsi="宋体" w:cs="微软雅黑"/>
                <w:spacing w:val="-1"/>
                <w:sz w:val="24"/>
                <w:szCs w:val="24"/>
                <w:lang w:eastAsia="zh-CN"/>
              </w:rPr>
              <w:t>本项目采购标的对应的中小企业划分标准所属行业：</w:t>
            </w:r>
          </w:p>
          <w:tbl>
            <w:tblPr>
              <w:tblStyle w:val="TableNormal"/>
              <w:tblW w:w="65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3827"/>
              <w:gridCol w:w="1975"/>
            </w:tblGrid>
            <w:tr w:rsidR="00930C72" w14:paraId="416FC2B8" w14:textId="77777777">
              <w:trPr>
                <w:trHeight w:val="461"/>
                <w:jc w:val="center"/>
              </w:trPr>
              <w:tc>
                <w:tcPr>
                  <w:tcW w:w="737" w:type="dxa"/>
                  <w:vAlign w:val="center"/>
                </w:tcPr>
                <w:p w14:paraId="11AABA39" w14:textId="77777777" w:rsidR="00930C72" w:rsidRDefault="00560B82">
                  <w:pPr>
                    <w:spacing w:before="97"/>
                    <w:jc w:val="center"/>
                    <w:rPr>
                      <w:rFonts w:ascii="宋体" w:eastAsia="宋体" w:hAnsi="宋体" w:cs="微软雅黑"/>
                      <w:sz w:val="24"/>
                      <w:szCs w:val="24"/>
                    </w:rPr>
                  </w:pPr>
                  <w:r>
                    <w:rPr>
                      <w:rFonts w:ascii="宋体" w:eastAsia="宋体" w:hAnsi="宋体" w:cs="微软雅黑"/>
                      <w:spacing w:val="-2"/>
                      <w:sz w:val="24"/>
                      <w:szCs w:val="24"/>
                    </w:rPr>
                    <w:t>包号</w:t>
                  </w:r>
                </w:p>
              </w:tc>
              <w:tc>
                <w:tcPr>
                  <w:tcW w:w="3827" w:type="dxa"/>
                  <w:vAlign w:val="center"/>
                </w:tcPr>
                <w:p w14:paraId="5DB6D713" w14:textId="77777777" w:rsidR="00930C72" w:rsidRDefault="00560B82">
                  <w:pPr>
                    <w:spacing w:before="96"/>
                    <w:jc w:val="center"/>
                    <w:rPr>
                      <w:rFonts w:ascii="宋体" w:eastAsia="宋体" w:hAnsi="宋体" w:cs="微软雅黑"/>
                      <w:sz w:val="24"/>
                      <w:szCs w:val="24"/>
                    </w:rPr>
                  </w:pPr>
                  <w:r>
                    <w:rPr>
                      <w:rFonts w:ascii="宋体" w:eastAsia="宋体" w:hAnsi="宋体" w:cs="微软雅黑"/>
                      <w:spacing w:val="-1"/>
                      <w:sz w:val="24"/>
                      <w:szCs w:val="24"/>
                    </w:rPr>
                    <w:t>标的名称</w:t>
                  </w:r>
                </w:p>
              </w:tc>
              <w:tc>
                <w:tcPr>
                  <w:tcW w:w="1975" w:type="dxa"/>
                  <w:vAlign w:val="center"/>
                </w:tcPr>
                <w:p w14:paraId="4A65E0D9" w14:textId="77777777" w:rsidR="00930C72" w:rsidRDefault="00560B82">
                  <w:pPr>
                    <w:spacing w:before="96"/>
                    <w:jc w:val="center"/>
                    <w:rPr>
                      <w:rFonts w:ascii="宋体" w:eastAsia="宋体" w:hAnsi="宋体" w:cs="微软雅黑"/>
                      <w:sz w:val="24"/>
                      <w:szCs w:val="24"/>
                      <w:lang w:eastAsia="zh-CN"/>
                    </w:rPr>
                  </w:pPr>
                  <w:r>
                    <w:rPr>
                      <w:rFonts w:ascii="宋体" w:eastAsia="宋体" w:hAnsi="宋体" w:cs="微软雅黑"/>
                      <w:spacing w:val="-3"/>
                      <w:sz w:val="24"/>
                      <w:szCs w:val="24"/>
                      <w:lang w:eastAsia="zh-CN"/>
                    </w:rPr>
                    <w:t>中小企业划分标准所属行业</w:t>
                  </w:r>
                </w:p>
              </w:tc>
            </w:tr>
            <w:tr w:rsidR="00930C72" w14:paraId="33B67AEB" w14:textId="77777777">
              <w:trPr>
                <w:trHeight w:val="459"/>
                <w:jc w:val="center"/>
              </w:trPr>
              <w:tc>
                <w:tcPr>
                  <w:tcW w:w="737" w:type="dxa"/>
                  <w:vAlign w:val="center"/>
                </w:tcPr>
                <w:p w14:paraId="778DD72B" w14:textId="77777777" w:rsidR="00930C72" w:rsidRDefault="00560B82">
                  <w:pPr>
                    <w:spacing w:before="96"/>
                    <w:jc w:val="center"/>
                    <w:rPr>
                      <w:rFonts w:ascii="宋体" w:eastAsia="宋体" w:hAnsi="宋体" w:cs="微软雅黑"/>
                      <w:spacing w:val="-1"/>
                      <w:sz w:val="24"/>
                      <w:szCs w:val="24"/>
                    </w:rPr>
                  </w:pPr>
                  <w:r>
                    <w:rPr>
                      <w:rFonts w:ascii="宋体" w:eastAsia="宋体" w:hAnsi="宋体" w:cs="微软雅黑" w:hint="eastAsia"/>
                      <w:spacing w:val="-1"/>
                      <w:sz w:val="24"/>
                      <w:szCs w:val="24"/>
                    </w:rPr>
                    <w:t>1</w:t>
                  </w:r>
                </w:p>
              </w:tc>
              <w:tc>
                <w:tcPr>
                  <w:tcW w:w="3827" w:type="dxa"/>
                  <w:vAlign w:val="center"/>
                </w:tcPr>
                <w:p w14:paraId="17849405" w14:textId="3AFE5E28" w:rsidR="00930C72" w:rsidRDefault="00EE5483">
                  <w:pPr>
                    <w:spacing w:before="96"/>
                    <w:jc w:val="center"/>
                    <w:rPr>
                      <w:rFonts w:ascii="宋体" w:eastAsia="宋体" w:hAnsi="宋体" w:cs="微软雅黑"/>
                      <w:spacing w:val="-3"/>
                      <w:sz w:val="24"/>
                      <w:szCs w:val="24"/>
                      <w:lang w:eastAsia="zh-CN"/>
                    </w:rPr>
                  </w:pPr>
                  <w:r>
                    <w:rPr>
                      <w:rFonts w:ascii="宋体" w:eastAsia="宋体" w:hAnsi="宋体" w:cs="微软雅黑"/>
                      <w:spacing w:val="-3"/>
                      <w:sz w:val="24"/>
                      <w:szCs w:val="24"/>
                      <w:lang w:eastAsia="zh-CN"/>
                    </w:rPr>
                    <w:t>“</w:t>
                  </w:r>
                  <w:r>
                    <w:rPr>
                      <w:rFonts w:ascii="宋体" w:eastAsia="宋体" w:hAnsi="宋体" w:cs="微软雅黑" w:hint="eastAsia"/>
                      <w:spacing w:val="-3"/>
                      <w:sz w:val="24"/>
                      <w:szCs w:val="24"/>
                      <w:lang w:eastAsia="zh-CN"/>
                    </w:rPr>
                    <w:t>联系北京·全球创新服务网络”</w:t>
                  </w:r>
                  <w:r w:rsidR="00402F83">
                    <w:rPr>
                      <w:rFonts w:ascii="宋体" w:eastAsia="宋体" w:hAnsi="宋体" w:cs="微软雅黑" w:hint="eastAsia"/>
                      <w:spacing w:val="-3"/>
                      <w:sz w:val="24"/>
                      <w:szCs w:val="24"/>
                      <w:lang w:eastAsia="zh-CN"/>
                    </w:rPr>
                    <w:t>国内活动辅助服务项目</w:t>
                  </w:r>
                </w:p>
              </w:tc>
              <w:tc>
                <w:tcPr>
                  <w:tcW w:w="1975" w:type="dxa"/>
                  <w:vAlign w:val="center"/>
                </w:tcPr>
                <w:p w14:paraId="542F3FFC" w14:textId="77777777" w:rsidR="00930C72" w:rsidRDefault="00560B82">
                  <w:pPr>
                    <w:spacing w:before="96"/>
                    <w:jc w:val="center"/>
                    <w:rPr>
                      <w:rFonts w:ascii="宋体" w:eastAsia="宋体" w:hAnsi="宋体" w:cs="微软雅黑"/>
                      <w:spacing w:val="-3"/>
                      <w:sz w:val="24"/>
                      <w:szCs w:val="24"/>
                      <w:lang w:eastAsia="zh-CN"/>
                    </w:rPr>
                  </w:pPr>
                  <w:r>
                    <w:rPr>
                      <w:rFonts w:ascii="宋体" w:eastAsia="宋体" w:hAnsi="宋体" w:cs="微软雅黑" w:hint="eastAsia"/>
                      <w:spacing w:val="-3"/>
                      <w:sz w:val="24"/>
                      <w:szCs w:val="24"/>
                      <w:lang w:eastAsia="zh-CN"/>
                    </w:rPr>
                    <w:t>租赁和商务服务业</w:t>
                  </w:r>
                </w:p>
              </w:tc>
            </w:tr>
          </w:tbl>
          <w:p w14:paraId="7A965113" w14:textId="77777777" w:rsidR="00930C72" w:rsidRDefault="00930C72">
            <w:pPr>
              <w:pStyle w:val="TableText"/>
              <w:rPr>
                <w:rFonts w:ascii="宋体" w:eastAsia="宋体" w:hAnsi="宋体"/>
                <w:lang w:eastAsia="zh-CN"/>
              </w:rPr>
            </w:pPr>
          </w:p>
        </w:tc>
      </w:tr>
      <w:tr w:rsidR="00930C72" w14:paraId="26FFAB18" w14:textId="77777777">
        <w:trPr>
          <w:trHeight w:val="1048"/>
          <w:jc w:val="center"/>
        </w:trPr>
        <w:tc>
          <w:tcPr>
            <w:tcW w:w="993" w:type="dxa"/>
            <w:vAlign w:val="center"/>
          </w:tcPr>
          <w:p w14:paraId="71E136BB" w14:textId="77777777" w:rsidR="00930C72" w:rsidRDefault="00560B82">
            <w:pPr>
              <w:pStyle w:val="TableText"/>
              <w:spacing w:before="69"/>
              <w:ind w:left="253"/>
              <w:rPr>
                <w:rFonts w:ascii="宋体" w:eastAsia="宋体" w:hAnsi="宋体"/>
                <w:sz w:val="24"/>
                <w:szCs w:val="24"/>
              </w:rPr>
            </w:pPr>
            <w:r>
              <w:rPr>
                <w:rFonts w:ascii="宋体" w:eastAsia="宋体" w:hAnsi="宋体"/>
                <w:spacing w:val="10"/>
                <w:sz w:val="24"/>
                <w:szCs w:val="24"/>
              </w:rPr>
              <w:t>10.2</w:t>
            </w:r>
          </w:p>
        </w:tc>
        <w:tc>
          <w:tcPr>
            <w:tcW w:w="1713" w:type="dxa"/>
            <w:vAlign w:val="center"/>
          </w:tcPr>
          <w:p w14:paraId="67FD8AA8" w14:textId="77777777" w:rsidR="00930C72" w:rsidRDefault="00560B82">
            <w:pPr>
              <w:spacing w:before="103"/>
              <w:ind w:left="611"/>
              <w:rPr>
                <w:rFonts w:ascii="宋体" w:eastAsia="宋体" w:hAnsi="宋体" w:cs="微软雅黑"/>
                <w:sz w:val="24"/>
                <w:szCs w:val="24"/>
              </w:rPr>
            </w:pPr>
            <w:r>
              <w:rPr>
                <w:rFonts w:ascii="宋体" w:eastAsia="宋体" w:hAnsi="宋体" w:cs="微软雅黑"/>
                <w:spacing w:val="-4"/>
                <w:sz w:val="24"/>
                <w:szCs w:val="24"/>
              </w:rPr>
              <w:t>报价</w:t>
            </w:r>
          </w:p>
        </w:tc>
        <w:tc>
          <w:tcPr>
            <w:tcW w:w="6615" w:type="dxa"/>
            <w:vAlign w:val="center"/>
          </w:tcPr>
          <w:p w14:paraId="04BD5070"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报价的特殊规定：</w:t>
            </w:r>
          </w:p>
          <w:p w14:paraId="6DC38066"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■无</w:t>
            </w:r>
          </w:p>
          <w:p w14:paraId="0021AD3D" w14:textId="77777777" w:rsidR="00930C72" w:rsidRDefault="00560B82">
            <w:pPr>
              <w:spacing w:before="103"/>
              <w:ind w:left="59"/>
              <w:rPr>
                <w:sz w:val="24"/>
                <w:lang w:eastAsia="zh-CN"/>
              </w:rPr>
            </w:pPr>
            <w:r>
              <w:rPr>
                <w:rFonts w:ascii="宋体" w:eastAsia="宋体" w:hAnsi="宋体" w:cs="微软雅黑"/>
                <w:spacing w:val="-2"/>
                <w:sz w:val="24"/>
                <w:szCs w:val="24"/>
                <w:lang w:eastAsia="zh-CN"/>
              </w:rPr>
              <w:t>□有，具体情形</w:t>
            </w:r>
            <w:r>
              <w:rPr>
                <w:rFonts w:ascii="宋体" w:eastAsia="宋体" w:hAnsi="宋体" w:cs="微软雅黑" w:hint="eastAsia"/>
                <w:spacing w:val="-2"/>
                <w:sz w:val="24"/>
                <w:szCs w:val="24"/>
                <w:lang w:eastAsia="zh-CN"/>
              </w:rPr>
              <w:t>：</w:t>
            </w:r>
            <w:r>
              <w:rPr>
                <w:rFonts w:ascii="宋体" w:eastAsia="宋体" w:hAnsi="宋体" w:cs="微软雅黑" w:hint="eastAsia"/>
                <w:spacing w:val="-2"/>
                <w:sz w:val="24"/>
                <w:szCs w:val="24"/>
                <w:u w:val="single"/>
                <w:lang w:eastAsia="zh-CN"/>
              </w:rPr>
              <w:t xml:space="preserve"> </w:t>
            </w:r>
            <w:r>
              <w:rPr>
                <w:rFonts w:ascii="宋体" w:eastAsia="宋体" w:hAnsi="宋体" w:cs="微软雅黑"/>
                <w:spacing w:val="-2"/>
                <w:sz w:val="24"/>
                <w:szCs w:val="24"/>
                <w:u w:val="single"/>
                <w:lang w:eastAsia="zh-CN"/>
              </w:rPr>
              <w:t xml:space="preserve">/ </w:t>
            </w:r>
            <w:r>
              <w:rPr>
                <w:rFonts w:ascii="宋体" w:eastAsia="宋体" w:hAnsi="宋体" w:cs="微软雅黑" w:hint="eastAsia"/>
                <w:spacing w:val="-2"/>
                <w:sz w:val="24"/>
                <w:szCs w:val="24"/>
                <w:lang w:eastAsia="zh-CN"/>
              </w:rPr>
              <w:t>。</w:t>
            </w:r>
          </w:p>
        </w:tc>
      </w:tr>
      <w:tr w:rsidR="00930C72" w14:paraId="5FEB0799" w14:textId="77777777">
        <w:trPr>
          <w:trHeight w:val="562"/>
          <w:jc w:val="center"/>
        </w:trPr>
        <w:tc>
          <w:tcPr>
            <w:tcW w:w="993" w:type="dxa"/>
            <w:vAlign w:val="center"/>
          </w:tcPr>
          <w:p w14:paraId="39537876" w14:textId="77777777" w:rsidR="00930C72" w:rsidRDefault="00560B82">
            <w:pPr>
              <w:pStyle w:val="TableText"/>
              <w:spacing w:before="69"/>
              <w:ind w:left="253"/>
              <w:rPr>
                <w:rFonts w:ascii="宋体" w:eastAsia="宋体" w:hAnsi="宋体"/>
                <w:sz w:val="24"/>
                <w:szCs w:val="24"/>
              </w:rPr>
            </w:pPr>
            <w:r>
              <w:rPr>
                <w:rFonts w:ascii="宋体" w:eastAsia="宋体" w:hAnsi="宋体"/>
                <w:spacing w:val="10"/>
                <w:sz w:val="24"/>
                <w:szCs w:val="24"/>
              </w:rPr>
              <w:t>11.1</w:t>
            </w:r>
          </w:p>
        </w:tc>
        <w:tc>
          <w:tcPr>
            <w:tcW w:w="1713" w:type="dxa"/>
            <w:vMerge w:val="restart"/>
            <w:tcBorders>
              <w:bottom w:val="nil"/>
            </w:tcBorders>
            <w:vAlign w:val="center"/>
          </w:tcPr>
          <w:p w14:paraId="52410655" w14:textId="77777777" w:rsidR="00930C72" w:rsidRDefault="00560B82">
            <w:pPr>
              <w:spacing w:before="103"/>
              <w:ind w:left="249"/>
              <w:rPr>
                <w:rFonts w:ascii="宋体" w:eastAsia="宋体" w:hAnsi="宋体" w:cs="微软雅黑"/>
                <w:sz w:val="24"/>
                <w:szCs w:val="24"/>
              </w:rPr>
            </w:pPr>
            <w:r>
              <w:rPr>
                <w:rFonts w:ascii="宋体" w:eastAsia="宋体" w:hAnsi="宋体" w:cs="微软雅黑"/>
                <w:spacing w:val="-1"/>
                <w:sz w:val="24"/>
                <w:szCs w:val="24"/>
              </w:rPr>
              <w:t>磋商保证金</w:t>
            </w:r>
          </w:p>
        </w:tc>
        <w:tc>
          <w:tcPr>
            <w:tcW w:w="6615" w:type="dxa"/>
            <w:vAlign w:val="center"/>
          </w:tcPr>
          <w:p w14:paraId="239CBEF3" w14:textId="744BE745"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磋商保证金金额：人民币</w:t>
            </w:r>
            <w:r w:rsidR="00C664EB">
              <w:rPr>
                <w:rFonts w:ascii="宋体" w:eastAsia="宋体" w:hAnsi="宋体" w:cs="微软雅黑"/>
                <w:spacing w:val="-2"/>
                <w:sz w:val="24"/>
                <w:szCs w:val="24"/>
                <w:lang w:eastAsia="zh-CN"/>
              </w:rPr>
              <w:t>30</w:t>
            </w:r>
            <w:r>
              <w:rPr>
                <w:rFonts w:ascii="宋体" w:eastAsia="宋体" w:hAnsi="宋体" w:cs="微软雅黑"/>
                <w:spacing w:val="-2"/>
                <w:sz w:val="24"/>
                <w:szCs w:val="24"/>
                <w:lang w:eastAsia="zh-CN"/>
              </w:rPr>
              <w:t>,000.00元；</w:t>
            </w:r>
          </w:p>
          <w:p w14:paraId="4F564279"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如供应商采用汇款形式递交保证金，须使用供应商单位账户一次性汇入采购代理机构指定的账户（账户信息如下），并将银行汇款凭证复印件加盖供应商单位公章，按磋商文件要求进行送达。</w:t>
            </w:r>
          </w:p>
          <w:p w14:paraId="3B40FFC3"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采购代理机构指定的保证金收款账户信息如下：</w:t>
            </w:r>
          </w:p>
          <w:p w14:paraId="47A0B395"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账户名称：北京国际贸易有限公司</w:t>
            </w:r>
          </w:p>
          <w:p w14:paraId="7B162980"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银行名称：北京农商银行总行营业部</w:t>
            </w:r>
          </w:p>
          <w:p w14:paraId="1C43138E"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银行账号：2000000311990</w:t>
            </w:r>
          </w:p>
          <w:p w14:paraId="5451F265"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lastRenderedPageBreak/>
              <w:t>开户银行代码：402100007149</w:t>
            </w:r>
          </w:p>
          <w:p w14:paraId="66CCF54A"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备注：供应商在电汇凭据附言栏中写明项目编号及用途。</w:t>
            </w:r>
          </w:p>
        </w:tc>
      </w:tr>
      <w:tr w:rsidR="00930C72" w14:paraId="52F6005C" w14:textId="77777777">
        <w:trPr>
          <w:trHeight w:val="1049"/>
          <w:jc w:val="center"/>
        </w:trPr>
        <w:tc>
          <w:tcPr>
            <w:tcW w:w="993" w:type="dxa"/>
            <w:tcBorders>
              <w:top w:val="single" w:sz="4" w:space="0" w:color="auto"/>
            </w:tcBorders>
            <w:vAlign w:val="center"/>
          </w:tcPr>
          <w:p w14:paraId="568F721D" w14:textId="77777777" w:rsidR="00930C72" w:rsidRDefault="00560B82">
            <w:pPr>
              <w:pStyle w:val="TableText"/>
              <w:spacing w:before="69"/>
              <w:ind w:left="140"/>
              <w:rPr>
                <w:rFonts w:ascii="宋体" w:eastAsia="宋体" w:hAnsi="宋体"/>
                <w:sz w:val="24"/>
                <w:szCs w:val="24"/>
              </w:rPr>
            </w:pPr>
            <w:r>
              <w:rPr>
                <w:rFonts w:ascii="宋体" w:eastAsia="宋体" w:hAnsi="宋体"/>
                <w:spacing w:val="11"/>
                <w:sz w:val="24"/>
                <w:szCs w:val="24"/>
              </w:rPr>
              <w:lastRenderedPageBreak/>
              <w:t>11.8.5</w:t>
            </w:r>
          </w:p>
        </w:tc>
        <w:tc>
          <w:tcPr>
            <w:tcW w:w="1713" w:type="dxa"/>
            <w:vMerge/>
            <w:tcBorders>
              <w:top w:val="single" w:sz="4" w:space="0" w:color="auto"/>
            </w:tcBorders>
            <w:vAlign w:val="center"/>
          </w:tcPr>
          <w:p w14:paraId="5819B433" w14:textId="77777777" w:rsidR="00930C72" w:rsidRDefault="00930C72">
            <w:pPr>
              <w:pStyle w:val="TableText"/>
              <w:rPr>
                <w:rFonts w:ascii="宋体" w:eastAsia="宋体" w:hAnsi="宋体"/>
              </w:rPr>
            </w:pPr>
          </w:p>
        </w:tc>
        <w:tc>
          <w:tcPr>
            <w:tcW w:w="6615" w:type="dxa"/>
            <w:tcBorders>
              <w:top w:val="single" w:sz="4" w:space="0" w:color="auto"/>
            </w:tcBorders>
            <w:vAlign w:val="center"/>
          </w:tcPr>
          <w:p w14:paraId="6D22F76B"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磋商保证金不予退还的其他情形：</w:t>
            </w:r>
          </w:p>
          <w:p w14:paraId="717ABD7A"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□无</w:t>
            </w:r>
          </w:p>
          <w:p w14:paraId="0CC3EA09"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hint="eastAsia"/>
                <w:spacing w:val="-2"/>
                <w:sz w:val="24"/>
                <w:szCs w:val="24"/>
                <w:lang w:eastAsia="zh-CN"/>
              </w:rPr>
              <w:t>■有，具体情形：供应商擅自放弃成交结果的。</w:t>
            </w:r>
          </w:p>
        </w:tc>
      </w:tr>
      <w:tr w:rsidR="00930C72" w14:paraId="01E3AACA" w14:textId="77777777">
        <w:trPr>
          <w:trHeight w:val="352"/>
          <w:jc w:val="center"/>
        </w:trPr>
        <w:tc>
          <w:tcPr>
            <w:tcW w:w="993" w:type="dxa"/>
            <w:vAlign w:val="center"/>
          </w:tcPr>
          <w:p w14:paraId="42789FE4" w14:textId="77777777" w:rsidR="00930C72" w:rsidRDefault="00560B82">
            <w:pPr>
              <w:pStyle w:val="TableText"/>
              <w:spacing w:before="78"/>
              <w:ind w:left="253"/>
              <w:rPr>
                <w:rFonts w:ascii="宋体" w:eastAsia="宋体" w:hAnsi="宋体"/>
                <w:sz w:val="24"/>
                <w:szCs w:val="24"/>
              </w:rPr>
            </w:pPr>
            <w:r>
              <w:rPr>
                <w:rFonts w:ascii="宋体" w:eastAsia="宋体" w:hAnsi="宋体"/>
                <w:spacing w:val="10"/>
                <w:sz w:val="24"/>
                <w:szCs w:val="24"/>
              </w:rPr>
              <w:t>12.1</w:t>
            </w:r>
          </w:p>
        </w:tc>
        <w:tc>
          <w:tcPr>
            <w:tcW w:w="1713" w:type="dxa"/>
            <w:vAlign w:val="center"/>
          </w:tcPr>
          <w:p w14:paraId="289AB8D5" w14:textId="77777777" w:rsidR="00930C72" w:rsidRDefault="00560B82">
            <w:pPr>
              <w:spacing w:before="45"/>
              <w:ind w:left="263"/>
              <w:rPr>
                <w:rFonts w:ascii="宋体" w:eastAsia="宋体" w:hAnsi="宋体" w:cs="微软雅黑"/>
                <w:sz w:val="24"/>
                <w:szCs w:val="24"/>
              </w:rPr>
            </w:pPr>
            <w:r>
              <w:rPr>
                <w:rFonts w:ascii="宋体" w:eastAsia="宋体" w:hAnsi="宋体" w:cs="微软雅黑"/>
                <w:spacing w:val="-4"/>
                <w:sz w:val="24"/>
                <w:szCs w:val="24"/>
              </w:rPr>
              <w:t>响应有效期</w:t>
            </w:r>
          </w:p>
        </w:tc>
        <w:tc>
          <w:tcPr>
            <w:tcW w:w="6615" w:type="dxa"/>
            <w:vAlign w:val="center"/>
          </w:tcPr>
          <w:p w14:paraId="52B19666"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自提交响应文件的截止之日起算  90  日历天。</w:t>
            </w:r>
          </w:p>
        </w:tc>
      </w:tr>
      <w:tr w:rsidR="00930C72" w14:paraId="4BF8113F" w14:textId="77777777">
        <w:trPr>
          <w:trHeight w:val="359"/>
          <w:jc w:val="center"/>
        </w:trPr>
        <w:tc>
          <w:tcPr>
            <w:tcW w:w="993" w:type="dxa"/>
            <w:vAlign w:val="center"/>
          </w:tcPr>
          <w:p w14:paraId="161BB1CC" w14:textId="77777777" w:rsidR="00930C72" w:rsidRDefault="00560B82">
            <w:pPr>
              <w:pStyle w:val="TableText"/>
              <w:spacing w:before="252"/>
              <w:ind w:left="244"/>
              <w:rPr>
                <w:rFonts w:ascii="宋体" w:eastAsia="宋体" w:hAnsi="宋体"/>
                <w:sz w:val="24"/>
                <w:szCs w:val="24"/>
              </w:rPr>
            </w:pPr>
            <w:r>
              <w:rPr>
                <w:rFonts w:ascii="宋体" w:eastAsia="宋体" w:hAnsi="宋体"/>
                <w:spacing w:val="12"/>
                <w:sz w:val="24"/>
                <w:szCs w:val="24"/>
              </w:rPr>
              <w:t>20.1</w:t>
            </w:r>
          </w:p>
        </w:tc>
        <w:tc>
          <w:tcPr>
            <w:tcW w:w="1713" w:type="dxa"/>
            <w:vAlign w:val="center"/>
          </w:tcPr>
          <w:p w14:paraId="3F808B3F" w14:textId="77777777" w:rsidR="00930C72" w:rsidRDefault="00560B82">
            <w:pPr>
              <w:spacing w:before="44"/>
              <w:ind w:left="731" w:right="130" w:hanging="600"/>
              <w:rPr>
                <w:rFonts w:ascii="宋体" w:eastAsia="宋体" w:hAnsi="宋体" w:cs="微软雅黑"/>
                <w:sz w:val="24"/>
                <w:szCs w:val="24"/>
              </w:rPr>
            </w:pPr>
            <w:r>
              <w:rPr>
                <w:rFonts w:ascii="宋体" w:eastAsia="宋体" w:hAnsi="宋体" w:cs="微软雅黑"/>
                <w:spacing w:val="-2"/>
                <w:sz w:val="24"/>
                <w:szCs w:val="24"/>
              </w:rPr>
              <w:t>确定成交供应</w:t>
            </w:r>
            <w:r>
              <w:rPr>
                <w:rFonts w:ascii="宋体" w:eastAsia="宋体" w:hAnsi="宋体" w:cs="微软雅黑"/>
                <w:spacing w:val="4"/>
                <w:sz w:val="24"/>
                <w:szCs w:val="24"/>
              </w:rPr>
              <w:t xml:space="preserve"> </w:t>
            </w:r>
            <w:r>
              <w:rPr>
                <w:rFonts w:ascii="宋体" w:eastAsia="宋体" w:hAnsi="宋体" w:cs="微软雅黑"/>
                <w:sz w:val="24"/>
                <w:szCs w:val="24"/>
              </w:rPr>
              <w:t>商</w:t>
            </w:r>
          </w:p>
        </w:tc>
        <w:tc>
          <w:tcPr>
            <w:tcW w:w="6615" w:type="dxa"/>
            <w:vAlign w:val="center"/>
          </w:tcPr>
          <w:p w14:paraId="416AB9D7"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采购人是否授权磋商小组直接确定成交供应商：</w:t>
            </w:r>
          </w:p>
          <w:p w14:paraId="366851A9" w14:textId="77777777" w:rsidR="00930C72" w:rsidRDefault="00560B82">
            <w:pPr>
              <w:spacing w:before="103"/>
              <w:ind w:left="59"/>
              <w:rPr>
                <w:rFonts w:ascii="宋体" w:eastAsia="宋体" w:hAnsi="宋体" w:cs="微软雅黑"/>
                <w:spacing w:val="-2"/>
                <w:sz w:val="24"/>
                <w:szCs w:val="24"/>
              </w:rPr>
            </w:pPr>
            <w:r>
              <w:rPr>
                <w:rFonts w:ascii="宋体" w:eastAsia="宋体" w:hAnsi="宋体" w:cs="微软雅黑"/>
                <w:spacing w:val="-2"/>
                <w:sz w:val="24"/>
                <w:szCs w:val="24"/>
              </w:rPr>
              <w:t>■否</w:t>
            </w:r>
          </w:p>
          <w:p w14:paraId="5B119117" w14:textId="77777777" w:rsidR="00930C72" w:rsidRDefault="00560B82">
            <w:pPr>
              <w:spacing w:before="103"/>
              <w:ind w:left="59"/>
              <w:rPr>
                <w:rFonts w:ascii="宋体" w:eastAsia="宋体" w:hAnsi="宋体" w:cs="微软雅黑"/>
                <w:spacing w:val="-2"/>
                <w:sz w:val="24"/>
                <w:szCs w:val="24"/>
              </w:rPr>
            </w:pPr>
            <w:r>
              <w:rPr>
                <w:rFonts w:ascii="宋体" w:eastAsia="宋体" w:hAnsi="宋体" w:cs="微软雅黑"/>
                <w:spacing w:val="-2"/>
                <w:sz w:val="24"/>
                <w:szCs w:val="24"/>
              </w:rPr>
              <w:t>□是</w:t>
            </w:r>
          </w:p>
        </w:tc>
      </w:tr>
      <w:tr w:rsidR="00930C72" w14:paraId="3581EFB6" w14:textId="77777777">
        <w:trPr>
          <w:trHeight w:val="359"/>
          <w:jc w:val="center"/>
        </w:trPr>
        <w:tc>
          <w:tcPr>
            <w:tcW w:w="993" w:type="dxa"/>
            <w:vAlign w:val="center"/>
          </w:tcPr>
          <w:p w14:paraId="06BA7B53" w14:textId="77777777" w:rsidR="00930C72" w:rsidRDefault="00560B82">
            <w:pPr>
              <w:pStyle w:val="TableText"/>
              <w:spacing w:before="69"/>
              <w:ind w:left="244"/>
              <w:rPr>
                <w:rFonts w:ascii="宋体" w:eastAsia="宋体" w:hAnsi="宋体"/>
                <w:sz w:val="24"/>
                <w:szCs w:val="24"/>
              </w:rPr>
            </w:pPr>
            <w:r>
              <w:rPr>
                <w:rFonts w:ascii="宋体" w:eastAsia="宋体" w:hAnsi="宋体"/>
                <w:spacing w:val="12"/>
                <w:sz w:val="24"/>
                <w:szCs w:val="24"/>
              </w:rPr>
              <w:t>23.5</w:t>
            </w:r>
          </w:p>
        </w:tc>
        <w:tc>
          <w:tcPr>
            <w:tcW w:w="1713" w:type="dxa"/>
            <w:vAlign w:val="center"/>
          </w:tcPr>
          <w:p w14:paraId="3B19E609" w14:textId="77777777" w:rsidR="00930C72" w:rsidRDefault="00560B82">
            <w:pPr>
              <w:spacing w:before="103"/>
              <w:ind w:left="610"/>
              <w:rPr>
                <w:rFonts w:ascii="宋体" w:eastAsia="宋体" w:hAnsi="宋体" w:cs="微软雅黑"/>
                <w:sz w:val="24"/>
                <w:szCs w:val="24"/>
              </w:rPr>
            </w:pPr>
            <w:r>
              <w:rPr>
                <w:rFonts w:ascii="宋体" w:eastAsia="宋体" w:hAnsi="宋体" w:cs="微软雅黑"/>
                <w:spacing w:val="-3"/>
                <w:sz w:val="24"/>
                <w:szCs w:val="24"/>
              </w:rPr>
              <w:t>分包</w:t>
            </w:r>
          </w:p>
        </w:tc>
        <w:tc>
          <w:tcPr>
            <w:tcW w:w="6615" w:type="dxa"/>
            <w:vAlign w:val="center"/>
          </w:tcPr>
          <w:p w14:paraId="6B9ABAAA"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本项目是否允许分包：</w:t>
            </w:r>
          </w:p>
          <w:p w14:paraId="29F7EBF8" w14:textId="77777777" w:rsidR="00930C72" w:rsidRDefault="00560B82">
            <w:pPr>
              <w:spacing w:before="103"/>
              <w:ind w:left="59"/>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■不允许</w:t>
            </w:r>
          </w:p>
          <w:p w14:paraId="27244543" w14:textId="77777777" w:rsidR="00930C72" w:rsidRDefault="00560B82">
            <w:pPr>
              <w:pStyle w:val="TableText"/>
              <w:spacing w:before="103"/>
              <w:ind w:left="59"/>
              <w:rPr>
                <w:rFonts w:ascii="宋体" w:eastAsia="宋体" w:hAnsi="宋体" w:cs="微软雅黑"/>
                <w:spacing w:val="-2"/>
                <w:sz w:val="24"/>
                <w:szCs w:val="24"/>
              </w:rPr>
            </w:pPr>
            <w:r>
              <w:rPr>
                <w:rFonts w:ascii="宋体" w:eastAsia="宋体" w:hAnsi="宋体" w:cs="微软雅黑"/>
                <w:spacing w:val="-2"/>
                <w:sz w:val="24"/>
                <w:szCs w:val="24"/>
              </w:rPr>
              <w:t>□</w:t>
            </w:r>
            <w:r>
              <w:rPr>
                <w:rFonts w:ascii="宋体" w:eastAsia="宋体" w:hAnsi="宋体" w:cs="微软雅黑" w:hint="eastAsia"/>
                <w:spacing w:val="-2"/>
                <w:sz w:val="24"/>
                <w:szCs w:val="24"/>
              </w:rPr>
              <w:t>允许</w:t>
            </w:r>
          </w:p>
        </w:tc>
      </w:tr>
      <w:tr w:rsidR="00930C72" w14:paraId="41F59151" w14:textId="77777777">
        <w:trPr>
          <w:trHeight w:val="359"/>
          <w:jc w:val="center"/>
        </w:trPr>
        <w:tc>
          <w:tcPr>
            <w:tcW w:w="993" w:type="dxa"/>
            <w:vAlign w:val="center"/>
          </w:tcPr>
          <w:p w14:paraId="54D5E0D3" w14:textId="77777777" w:rsidR="00930C72" w:rsidRDefault="00560B82">
            <w:pPr>
              <w:pStyle w:val="TableText"/>
              <w:spacing w:before="69"/>
              <w:ind w:left="244"/>
              <w:rPr>
                <w:rFonts w:ascii="宋体" w:eastAsia="宋体" w:hAnsi="宋体"/>
                <w:sz w:val="24"/>
                <w:szCs w:val="24"/>
              </w:rPr>
            </w:pPr>
            <w:r>
              <w:rPr>
                <w:rFonts w:ascii="宋体" w:eastAsia="宋体" w:hAnsi="宋体"/>
                <w:spacing w:val="12"/>
                <w:sz w:val="24"/>
                <w:szCs w:val="24"/>
              </w:rPr>
              <w:t>23.6</w:t>
            </w:r>
          </w:p>
        </w:tc>
        <w:tc>
          <w:tcPr>
            <w:tcW w:w="1713" w:type="dxa"/>
            <w:vAlign w:val="center"/>
          </w:tcPr>
          <w:p w14:paraId="2C1ED1F9" w14:textId="77777777" w:rsidR="00930C72" w:rsidRDefault="00560B82">
            <w:pPr>
              <w:spacing w:before="103"/>
              <w:ind w:left="490"/>
              <w:rPr>
                <w:rFonts w:ascii="宋体" w:eastAsia="宋体" w:hAnsi="宋体" w:cs="微软雅黑"/>
                <w:sz w:val="24"/>
                <w:szCs w:val="24"/>
              </w:rPr>
            </w:pPr>
            <w:r>
              <w:rPr>
                <w:rFonts w:ascii="宋体" w:eastAsia="宋体" w:hAnsi="宋体" w:cs="微软雅黑"/>
                <w:spacing w:val="-2"/>
                <w:sz w:val="24"/>
                <w:szCs w:val="24"/>
              </w:rPr>
              <w:t>政采贷</w:t>
            </w:r>
          </w:p>
        </w:tc>
        <w:tc>
          <w:tcPr>
            <w:tcW w:w="6615" w:type="dxa"/>
            <w:vAlign w:val="center"/>
          </w:tcPr>
          <w:p w14:paraId="356A16B3" w14:textId="77777777" w:rsidR="00930C72" w:rsidRDefault="00560B82">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pacing w:val="-1"/>
                <w:sz w:val="24"/>
                <w:szCs w:val="24"/>
                <w:lang w:eastAsia="zh-CN"/>
              </w:rPr>
              <w:t>为更大力度激发市场活力和社会创造力，增强发展动力，按照《北</w:t>
            </w:r>
            <w:r>
              <w:rPr>
                <w:rFonts w:ascii="宋体" w:eastAsia="宋体" w:hAnsi="宋体" w:cs="微软雅黑"/>
                <w:sz w:val="24"/>
                <w:szCs w:val="24"/>
                <w:lang w:eastAsia="zh-CN"/>
              </w:rPr>
              <w:t>京市全面优化营商环境助力企业高质量发展实施方案》（京政办发</w:t>
            </w:r>
            <w:r>
              <w:rPr>
                <w:rFonts w:ascii="宋体" w:eastAsia="宋体" w:hAnsi="宋体" w:cs="微软雅黑"/>
                <w:spacing w:val="4"/>
                <w:sz w:val="24"/>
                <w:szCs w:val="24"/>
                <w:lang w:eastAsia="zh-CN"/>
              </w:rPr>
              <w:t>〔</w:t>
            </w:r>
            <w:r>
              <w:rPr>
                <w:rFonts w:ascii="宋体" w:eastAsia="宋体" w:hAnsi="宋体"/>
                <w:spacing w:val="4"/>
                <w:sz w:val="24"/>
                <w:szCs w:val="24"/>
                <w:lang w:eastAsia="zh-CN"/>
              </w:rPr>
              <w:t>2023</w:t>
            </w:r>
            <w:r>
              <w:rPr>
                <w:rFonts w:ascii="宋体" w:eastAsia="宋体" w:hAnsi="宋体" w:cs="微软雅黑"/>
                <w:spacing w:val="4"/>
                <w:sz w:val="24"/>
                <w:szCs w:val="24"/>
                <w:lang w:eastAsia="zh-CN"/>
              </w:rPr>
              <w:t>〕</w:t>
            </w:r>
            <w:r>
              <w:rPr>
                <w:rFonts w:ascii="宋体" w:eastAsia="宋体" w:hAnsi="宋体"/>
                <w:spacing w:val="4"/>
                <w:sz w:val="24"/>
                <w:szCs w:val="24"/>
                <w:lang w:eastAsia="zh-CN"/>
              </w:rPr>
              <w:t>8</w:t>
            </w:r>
            <w:r>
              <w:rPr>
                <w:rFonts w:ascii="宋体" w:eastAsia="宋体" w:hAnsi="宋体" w:cs="微软雅黑"/>
                <w:spacing w:val="4"/>
                <w:sz w:val="24"/>
                <w:szCs w:val="24"/>
                <w:lang w:eastAsia="zh-CN"/>
              </w:rPr>
              <w:t>号）部署，进一步加强政府采购合同线上融资</w:t>
            </w:r>
            <w:r>
              <w:rPr>
                <w:rFonts w:ascii="宋体" w:eastAsia="宋体" w:hAnsi="宋体"/>
                <w:spacing w:val="4"/>
                <w:sz w:val="24"/>
                <w:szCs w:val="24"/>
                <w:lang w:eastAsia="zh-CN"/>
              </w:rPr>
              <w:t>“</w:t>
            </w:r>
            <w:r>
              <w:rPr>
                <w:rFonts w:ascii="宋体" w:eastAsia="宋体" w:hAnsi="宋体" w:cs="微软雅黑"/>
                <w:spacing w:val="4"/>
                <w:sz w:val="24"/>
                <w:szCs w:val="24"/>
                <w:lang w:eastAsia="zh-CN"/>
              </w:rPr>
              <w:t>一站式</w:t>
            </w:r>
            <w:r>
              <w:rPr>
                <w:rFonts w:ascii="宋体" w:eastAsia="宋体" w:hAnsi="宋体"/>
                <w:spacing w:val="4"/>
                <w:sz w:val="24"/>
                <w:szCs w:val="24"/>
                <w:lang w:eastAsia="zh-CN"/>
              </w:rPr>
              <w:t>”</w:t>
            </w:r>
            <w:r>
              <w:rPr>
                <w:rFonts w:ascii="宋体" w:eastAsia="宋体" w:hAnsi="宋体" w:cs="微软雅黑"/>
                <w:spacing w:val="1"/>
                <w:sz w:val="24"/>
                <w:szCs w:val="24"/>
                <w:lang w:eastAsia="zh-CN"/>
              </w:rPr>
              <w:t>服务（以下简称</w:t>
            </w:r>
            <w:r>
              <w:rPr>
                <w:rFonts w:ascii="宋体" w:eastAsia="宋体" w:hAnsi="宋体"/>
                <w:spacing w:val="1"/>
                <w:sz w:val="24"/>
                <w:szCs w:val="24"/>
                <w:lang w:eastAsia="zh-CN"/>
              </w:rPr>
              <w:t>“</w:t>
            </w:r>
            <w:r>
              <w:rPr>
                <w:rFonts w:ascii="宋体" w:eastAsia="宋体" w:hAnsi="宋体" w:cs="微软雅黑"/>
                <w:spacing w:val="1"/>
                <w:sz w:val="24"/>
                <w:szCs w:val="24"/>
                <w:lang w:eastAsia="zh-CN"/>
              </w:rPr>
              <w:t>政采贷</w:t>
            </w:r>
            <w:r>
              <w:rPr>
                <w:rFonts w:ascii="宋体" w:eastAsia="宋体" w:hAnsi="宋体"/>
                <w:spacing w:val="1"/>
                <w:sz w:val="24"/>
                <w:szCs w:val="24"/>
                <w:lang w:eastAsia="zh-CN"/>
              </w:rPr>
              <w:t>”</w:t>
            </w:r>
            <w:r>
              <w:rPr>
                <w:rFonts w:ascii="宋体" w:eastAsia="宋体" w:hAnsi="宋体" w:cs="微软雅黑"/>
                <w:spacing w:val="-23"/>
                <w:sz w:val="24"/>
                <w:szCs w:val="24"/>
                <w:lang w:eastAsia="zh-CN"/>
              </w:rPr>
              <w:t>），</w:t>
            </w:r>
            <w:r>
              <w:rPr>
                <w:rFonts w:ascii="宋体" w:eastAsia="宋体" w:hAnsi="宋体" w:cs="微软雅黑"/>
                <w:spacing w:val="1"/>
                <w:sz w:val="24"/>
                <w:szCs w:val="24"/>
                <w:lang w:eastAsia="zh-CN"/>
              </w:rPr>
              <w:t>北京市财政局、中国人民银行营业管理部联合发布《关于推进政府采购合同线上融资有关工</w:t>
            </w:r>
            <w:r>
              <w:rPr>
                <w:rFonts w:ascii="宋体" w:eastAsia="宋体" w:hAnsi="宋体" w:cs="微软雅黑"/>
                <w:sz w:val="24"/>
                <w:szCs w:val="24"/>
                <w:lang w:eastAsia="zh-CN"/>
              </w:rPr>
              <w:t>作的通知》</w:t>
            </w:r>
            <w:r>
              <w:rPr>
                <w:rFonts w:ascii="宋体" w:eastAsia="宋体" w:hAnsi="宋体" w:cs="微软雅黑"/>
                <w:spacing w:val="1"/>
                <w:sz w:val="24"/>
                <w:szCs w:val="24"/>
                <w:lang w:eastAsia="zh-CN"/>
              </w:rPr>
              <w:t>（京财采购〔</w:t>
            </w:r>
            <w:r>
              <w:rPr>
                <w:rFonts w:ascii="宋体" w:eastAsia="宋体" w:hAnsi="宋体"/>
                <w:spacing w:val="1"/>
                <w:sz w:val="24"/>
                <w:szCs w:val="24"/>
                <w:lang w:eastAsia="zh-CN"/>
              </w:rPr>
              <w:t>2023</w:t>
            </w:r>
            <w:r>
              <w:rPr>
                <w:rFonts w:ascii="宋体" w:eastAsia="宋体" w:hAnsi="宋体" w:cs="微软雅黑"/>
                <w:spacing w:val="1"/>
                <w:sz w:val="24"/>
                <w:szCs w:val="24"/>
                <w:lang w:eastAsia="zh-CN"/>
              </w:rPr>
              <w:t>〕</w:t>
            </w:r>
            <w:r>
              <w:rPr>
                <w:rFonts w:ascii="宋体" w:eastAsia="宋体" w:hAnsi="宋体"/>
                <w:spacing w:val="1"/>
                <w:sz w:val="24"/>
                <w:szCs w:val="24"/>
                <w:lang w:eastAsia="zh-CN"/>
              </w:rPr>
              <w:t>637</w:t>
            </w:r>
            <w:r>
              <w:rPr>
                <w:rFonts w:ascii="宋体" w:eastAsia="宋体" w:hAnsi="宋体" w:cs="微软雅黑"/>
                <w:spacing w:val="1"/>
                <w:sz w:val="24"/>
                <w:szCs w:val="24"/>
                <w:lang w:eastAsia="zh-CN"/>
              </w:rPr>
              <w:t>号）。有需求的供应商，可按上述通知要</w:t>
            </w:r>
            <w:r>
              <w:rPr>
                <w:rFonts w:ascii="宋体" w:eastAsia="宋体" w:hAnsi="宋体" w:cs="微软雅黑"/>
                <w:spacing w:val="5"/>
                <w:sz w:val="24"/>
                <w:szCs w:val="24"/>
                <w:lang w:eastAsia="zh-CN"/>
              </w:rPr>
              <w:t>求办理</w:t>
            </w:r>
            <w:r>
              <w:rPr>
                <w:rFonts w:ascii="宋体" w:eastAsia="宋体" w:hAnsi="宋体"/>
                <w:spacing w:val="5"/>
                <w:sz w:val="24"/>
                <w:szCs w:val="24"/>
                <w:lang w:eastAsia="zh-CN"/>
              </w:rPr>
              <w:t>“</w:t>
            </w:r>
            <w:r>
              <w:rPr>
                <w:rFonts w:ascii="宋体" w:eastAsia="宋体" w:hAnsi="宋体" w:cs="微软雅黑"/>
                <w:spacing w:val="5"/>
                <w:sz w:val="24"/>
                <w:szCs w:val="24"/>
                <w:lang w:eastAsia="zh-CN"/>
              </w:rPr>
              <w:t>政采贷</w:t>
            </w:r>
            <w:r>
              <w:rPr>
                <w:rFonts w:ascii="宋体" w:eastAsia="宋体" w:hAnsi="宋体"/>
                <w:spacing w:val="5"/>
                <w:sz w:val="24"/>
                <w:szCs w:val="24"/>
                <w:lang w:eastAsia="zh-CN"/>
              </w:rPr>
              <w:t>”</w:t>
            </w:r>
            <w:r>
              <w:rPr>
                <w:rFonts w:ascii="宋体" w:eastAsia="宋体" w:hAnsi="宋体" w:cs="微软雅黑"/>
                <w:spacing w:val="5"/>
                <w:sz w:val="24"/>
                <w:szCs w:val="24"/>
                <w:lang w:eastAsia="zh-CN"/>
              </w:rPr>
              <w:t>。</w:t>
            </w:r>
          </w:p>
        </w:tc>
      </w:tr>
      <w:tr w:rsidR="00930C72" w14:paraId="18253F31" w14:textId="77777777">
        <w:trPr>
          <w:trHeight w:val="359"/>
          <w:jc w:val="center"/>
        </w:trPr>
        <w:tc>
          <w:tcPr>
            <w:tcW w:w="993" w:type="dxa"/>
            <w:vAlign w:val="center"/>
          </w:tcPr>
          <w:p w14:paraId="04D4A46D" w14:textId="77777777" w:rsidR="00930C72" w:rsidRDefault="00560B82">
            <w:pPr>
              <w:pStyle w:val="TableText"/>
              <w:spacing w:before="79"/>
              <w:ind w:left="131"/>
              <w:rPr>
                <w:rFonts w:ascii="宋体" w:eastAsia="宋体" w:hAnsi="宋体"/>
                <w:sz w:val="24"/>
                <w:szCs w:val="24"/>
              </w:rPr>
            </w:pPr>
            <w:r>
              <w:rPr>
                <w:rFonts w:ascii="宋体" w:eastAsia="宋体" w:hAnsi="宋体"/>
                <w:spacing w:val="12"/>
                <w:sz w:val="24"/>
                <w:szCs w:val="24"/>
              </w:rPr>
              <w:t>24.1.1</w:t>
            </w:r>
          </w:p>
        </w:tc>
        <w:tc>
          <w:tcPr>
            <w:tcW w:w="1713" w:type="dxa"/>
            <w:vAlign w:val="center"/>
          </w:tcPr>
          <w:p w14:paraId="6CB48E76" w14:textId="77777777" w:rsidR="00930C72" w:rsidRDefault="00560B82">
            <w:pPr>
              <w:spacing w:before="42"/>
              <w:ind w:left="612"/>
              <w:rPr>
                <w:rFonts w:ascii="宋体" w:eastAsia="宋体" w:hAnsi="宋体" w:cs="微软雅黑"/>
                <w:sz w:val="24"/>
                <w:szCs w:val="24"/>
              </w:rPr>
            </w:pPr>
            <w:r>
              <w:rPr>
                <w:rFonts w:ascii="宋体" w:eastAsia="宋体" w:hAnsi="宋体" w:cs="微软雅黑"/>
                <w:spacing w:val="-4"/>
                <w:sz w:val="24"/>
                <w:szCs w:val="24"/>
              </w:rPr>
              <w:t>询问</w:t>
            </w:r>
          </w:p>
        </w:tc>
        <w:tc>
          <w:tcPr>
            <w:tcW w:w="6615" w:type="dxa"/>
            <w:vAlign w:val="center"/>
          </w:tcPr>
          <w:p w14:paraId="65CA2CCA"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询问送达形式：</w:t>
            </w:r>
            <w:r>
              <w:rPr>
                <w:rFonts w:ascii="宋体" w:eastAsia="宋体" w:hAnsi="宋体" w:cs="微软雅黑" w:hint="eastAsia"/>
                <w:spacing w:val="1"/>
                <w:sz w:val="24"/>
                <w:szCs w:val="24"/>
                <w:lang w:eastAsia="zh-CN"/>
              </w:rPr>
              <w:t>供应商提出</w:t>
            </w:r>
            <w:r>
              <w:rPr>
                <w:rFonts w:ascii="宋体" w:eastAsia="宋体" w:hAnsi="宋体" w:cs="微软雅黑"/>
                <w:spacing w:val="1"/>
                <w:sz w:val="24"/>
                <w:szCs w:val="24"/>
                <w:lang w:eastAsia="zh-CN"/>
              </w:rPr>
              <w:t>询问</w:t>
            </w:r>
            <w:r>
              <w:rPr>
                <w:rFonts w:ascii="宋体" w:eastAsia="宋体" w:hAnsi="宋体" w:cs="微软雅黑" w:hint="eastAsia"/>
                <w:spacing w:val="1"/>
                <w:sz w:val="24"/>
                <w:szCs w:val="24"/>
                <w:lang w:eastAsia="zh-CN"/>
              </w:rPr>
              <w:t>时，应当提交书面</w:t>
            </w:r>
            <w:r>
              <w:rPr>
                <w:rFonts w:ascii="宋体" w:eastAsia="宋体" w:hAnsi="宋体" w:cs="微软雅黑"/>
                <w:spacing w:val="1"/>
                <w:sz w:val="24"/>
                <w:szCs w:val="24"/>
                <w:lang w:eastAsia="zh-CN"/>
              </w:rPr>
              <w:t>询问</w:t>
            </w:r>
            <w:r>
              <w:rPr>
                <w:rFonts w:ascii="宋体" w:eastAsia="宋体" w:hAnsi="宋体" w:cs="微软雅黑" w:hint="eastAsia"/>
                <w:spacing w:val="1"/>
                <w:sz w:val="24"/>
                <w:szCs w:val="24"/>
                <w:lang w:eastAsia="zh-CN"/>
              </w:rPr>
              <w:t>函原件。以传真形式提起</w:t>
            </w:r>
            <w:r>
              <w:rPr>
                <w:rFonts w:ascii="宋体" w:eastAsia="宋体" w:hAnsi="宋体" w:cs="微软雅黑"/>
                <w:spacing w:val="1"/>
                <w:sz w:val="24"/>
                <w:szCs w:val="24"/>
                <w:lang w:eastAsia="zh-CN"/>
              </w:rPr>
              <w:t>询问</w:t>
            </w:r>
            <w:r>
              <w:rPr>
                <w:rFonts w:ascii="宋体" w:eastAsia="宋体" w:hAnsi="宋体" w:cs="微软雅黑" w:hint="eastAsia"/>
                <w:spacing w:val="1"/>
                <w:sz w:val="24"/>
                <w:szCs w:val="24"/>
                <w:lang w:eastAsia="zh-CN"/>
              </w:rPr>
              <w:t>的，应当尽快提交</w:t>
            </w:r>
            <w:r>
              <w:rPr>
                <w:rFonts w:ascii="宋体" w:eastAsia="宋体" w:hAnsi="宋体" w:cs="微软雅黑"/>
                <w:spacing w:val="1"/>
                <w:sz w:val="24"/>
                <w:szCs w:val="24"/>
                <w:lang w:eastAsia="zh-CN"/>
              </w:rPr>
              <w:t>询问</w:t>
            </w:r>
            <w:r>
              <w:rPr>
                <w:rFonts w:ascii="宋体" w:eastAsia="宋体" w:hAnsi="宋体" w:cs="微软雅黑" w:hint="eastAsia"/>
                <w:spacing w:val="1"/>
                <w:sz w:val="24"/>
                <w:szCs w:val="24"/>
                <w:lang w:eastAsia="zh-CN"/>
              </w:rPr>
              <w:t>函原件。</w:t>
            </w:r>
          </w:p>
        </w:tc>
      </w:tr>
      <w:tr w:rsidR="00930C72" w14:paraId="43463B2C" w14:textId="77777777">
        <w:trPr>
          <w:trHeight w:val="359"/>
          <w:jc w:val="center"/>
        </w:trPr>
        <w:tc>
          <w:tcPr>
            <w:tcW w:w="993" w:type="dxa"/>
            <w:vAlign w:val="center"/>
          </w:tcPr>
          <w:p w14:paraId="67F5ED4D" w14:textId="77777777" w:rsidR="00930C72" w:rsidRDefault="00560B82">
            <w:pPr>
              <w:pStyle w:val="TableText"/>
              <w:spacing w:before="69"/>
              <w:ind w:left="244"/>
              <w:rPr>
                <w:rFonts w:ascii="宋体" w:eastAsia="宋体" w:hAnsi="宋体"/>
                <w:sz w:val="24"/>
                <w:szCs w:val="24"/>
              </w:rPr>
            </w:pPr>
            <w:r>
              <w:rPr>
                <w:rFonts w:ascii="宋体" w:eastAsia="宋体" w:hAnsi="宋体"/>
                <w:spacing w:val="12"/>
                <w:sz w:val="24"/>
                <w:szCs w:val="24"/>
              </w:rPr>
              <w:t>24.3</w:t>
            </w:r>
          </w:p>
        </w:tc>
        <w:tc>
          <w:tcPr>
            <w:tcW w:w="1713" w:type="dxa"/>
            <w:vAlign w:val="center"/>
          </w:tcPr>
          <w:p w14:paraId="609D8D25" w14:textId="77777777" w:rsidR="00930C72" w:rsidRDefault="00560B82">
            <w:pPr>
              <w:spacing w:before="103"/>
              <w:ind w:left="369"/>
              <w:rPr>
                <w:rFonts w:ascii="宋体" w:eastAsia="宋体" w:hAnsi="宋体" w:cs="微软雅黑"/>
                <w:sz w:val="24"/>
                <w:szCs w:val="24"/>
              </w:rPr>
            </w:pPr>
            <w:r>
              <w:rPr>
                <w:rFonts w:ascii="宋体" w:eastAsia="宋体" w:hAnsi="宋体" w:cs="微软雅黑"/>
                <w:spacing w:val="-2"/>
                <w:sz w:val="24"/>
                <w:szCs w:val="24"/>
              </w:rPr>
              <w:t>联系方式</w:t>
            </w:r>
          </w:p>
        </w:tc>
        <w:tc>
          <w:tcPr>
            <w:tcW w:w="6615" w:type="dxa"/>
            <w:vAlign w:val="center"/>
          </w:tcPr>
          <w:p w14:paraId="173CAD0B"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接收询问和质疑的联系方式</w:t>
            </w:r>
          </w:p>
          <w:p w14:paraId="0DC7485B"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联系部门：</w:t>
            </w:r>
            <w:r>
              <w:rPr>
                <w:rFonts w:ascii="宋体" w:eastAsia="宋体" w:hAnsi="宋体" w:cs="微软雅黑" w:hint="eastAsia"/>
                <w:spacing w:val="1"/>
                <w:sz w:val="24"/>
                <w:szCs w:val="24"/>
                <w:lang w:eastAsia="zh-CN"/>
              </w:rPr>
              <w:t>北京国际贸易有限公司第七业务部</w:t>
            </w:r>
            <w:r>
              <w:rPr>
                <w:rFonts w:ascii="宋体" w:eastAsia="宋体" w:hAnsi="宋体" w:cs="微软雅黑"/>
                <w:spacing w:val="1"/>
                <w:sz w:val="24"/>
                <w:szCs w:val="24"/>
                <w:lang w:eastAsia="zh-CN"/>
              </w:rPr>
              <w:t>；</w:t>
            </w:r>
          </w:p>
          <w:p w14:paraId="312F77DE"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联系电话：</w:t>
            </w:r>
            <w:r>
              <w:rPr>
                <w:rFonts w:ascii="宋体" w:eastAsia="宋体" w:hAnsi="宋体" w:cs="微软雅黑" w:hint="eastAsia"/>
                <w:spacing w:val="1"/>
                <w:sz w:val="24"/>
                <w:szCs w:val="24"/>
                <w:lang w:eastAsia="zh-CN"/>
              </w:rPr>
              <w:t>孙权  010-85343472</w:t>
            </w:r>
            <w:r>
              <w:rPr>
                <w:rFonts w:ascii="宋体" w:eastAsia="宋体" w:hAnsi="宋体" w:cs="微软雅黑"/>
                <w:spacing w:val="1"/>
                <w:sz w:val="24"/>
                <w:szCs w:val="24"/>
                <w:lang w:eastAsia="zh-CN"/>
              </w:rPr>
              <w:t>；</w:t>
            </w:r>
          </w:p>
          <w:p w14:paraId="05164AF5"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通讯地址：</w:t>
            </w:r>
            <w:r>
              <w:rPr>
                <w:rFonts w:ascii="宋体" w:eastAsia="宋体" w:hAnsi="宋体" w:cs="微软雅黑" w:hint="eastAsia"/>
                <w:spacing w:val="1"/>
                <w:sz w:val="24"/>
                <w:szCs w:val="24"/>
                <w:lang w:eastAsia="zh-CN"/>
              </w:rPr>
              <w:t>北京市朝阳区建国门外大街甲3号</w:t>
            </w:r>
            <w:r>
              <w:rPr>
                <w:rFonts w:ascii="宋体" w:eastAsia="宋体" w:hAnsi="宋体" w:cs="微软雅黑"/>
                <w:spacing w:val="1"/>
                <w:sz w:val="24"/>
                <w:szCs w:val="24"/>
                <w:lang w:eastAsia="zh-CN"/>
              </w:rPr>
              <w:t>。</w:t>
            </w:r>
          </w:p>
        </w:tc>
      </w:tr>
      <w:tr w:rsidR="00930C72" w14:paraId="1E84D04C" w14:textId="77777777">
        <w:trPr>
          <w:trHeight w:val="359"/>
          <w:jc w:val="center"/>
        </w:trPr>
        <w:tc>
          <w:tcPr>
            <w:tcW w:w="993" w:type="dxa"/>
            <w:vAlign w:val="center"/>
          </w:tcPr>
          <w:p w14:paraId="7858DA3A" w14:textId="77777777" w:rsidR="00930C72" w:rsidRDefault="00560B82">
            <w:pPr>
              <w:pStyle w:val="TableText"/>
              <w:spacing w:before="69"/>
              <w:ind w:left="359"/>
              <w:rPr>
                <w:rFonts w:ascii="宋体" w:eastAsia="宋体" w:hAnsi="宋体"/>
                <w:sz w:val="24"/>
                <w:szCs w:val="24"/>
              </w:rPr>
            </w:pPr>
            <w:r>
              <w:rPr>
                <w:rFonts w:ascii="宋体" w:eastAsia="宋体" w:hAnsi="宋体"/>
                <w:spacing w:val="9"/>
                <w:sz w:val="24"/>
                <w:szCs w:val="24"/>
              </w:rPr>
              <w:t>25</w:t>
            </w:r>
          </w:p>
        </w:tc>
        <w:tc>
          <w:tcPr>
            <w:tcW w:w="1713" w:type="dxa"/>
            <w:vAlign w:val="center"/>
          </w:tcPr>
          <w:p w14:paraId="03B8DBB5" w14:textId="77777777" w:rsidR="00930C72" w:rsidRDefault="00560B82">
            <w:pPr>
              <w:spacing w:before="103"/>
              <w:ind w:left="488"/>
              <w:rPr>
                <w:rFonts w:ascii="宋体" w:eastAsia="宋体" w:hAnsi="宋体" w:cs="微软雅黑"/>
                <w:sz w:val="24"/>
                <w:szCs w:val="24"/>
              </w:rPr>
            </w:pPr>
            <w:r>
              <w:rPr>
                <w:rFonts w:ascii="宋体" w:eastAsia="宋体" w:hAnsi="宋体" w:cs="微软雅黑"/>
                <w:spacing w:val="-2"/>
                <w:sz w:val="24"/>
                <w:szCs w:val="24"/>
              </w:rPr>
              <w:t>代理费</w:t>
            </w:r>
          </w:p>
        </w:tc>
        <w:tc>
          <w:tcPr>
            <w:tcW w:w="6615" w:type="dxa"/>
            <w:vAlign w:val="center"/>
          </w:tcPr>
          <w:p w14:paraId="65D17350"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收费对象：</w:t>
            </w:r>
          </w:p>
          <w:p w14:paraId="2F41A59F"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□采购人</w:t>
            </w:r>
          </w:p>
          <w:p w14:paraId="047B8B46"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■成交供应商</w:t>
            </w:r>
          </w:p>
          <w:p w14:paraId="129AACFC"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收费标准：</w:t>
            </w:r>
            <w:r>
              <w:rPr>
                <w:rFonts w:ascii="宋体" w:eastAsia="宋体" w:hAnsi="宋体" w:cs="微软雅黑" w:hint="eastAsia"/>
                <w:spacing w:val="1"/>
                <w:sz w:val="24"/>
                <w:szCs w:val="24"/>
                <w:lang w:eastAsia="zh-CN"/>
              </w:rPr>
              <w:t>成交服务费的具体收费办法和标准参照原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w:t>
            </w:r>
          </w:p>
          <w:p w14:paraId="52EB0DFF" w14:textId="77777777" w:rsidR="00930C72" w:rsidRDefault="00560B82">
            <w:pPr>
              <w:pStyle w:val="TableText"/>
              <w:spacing w:before="37"/>
              <w:ind w:left="99" w:right="69" w:firstLine="16"/>
              <w:rPr>
                <w:rFonts w:ascii="宋体" w:eastAsia="宋体" w:hAnsi="宋体" w:cs="微软雅黑"/>
                <w:spacing w:val="1"/>
                <w:sz w:val="24"/>
                <w:szCs w:val="24"/>
                <w:lang w:eastAsia="zh-CN"/>
              </w:rPr>
            </w:pPr>
            <w:r>
              <w:rPr>
                <w:rFonts w:ascii="宋体" w:eastAsia="宋体" w:hAnsi="宋体" w:cs="微软雅黑" w:hint="eastAsia"/>
                <w:spacing w:val="1"/>
                <w:sz w:val="24"/>
                <w:szCs w:val="24"/>
                <w:lang w:eastAsia="zh-CN"/>
              </w:rPr>
              <w:t>支付时间：成交供应商领取成交通知书时一次性支付。</w:t>
            </w:r>
          </w:p>
        </w:tc>
      </w:tr>
    </w:tbl>
    <w:p w14:paraId="6837B339" w14:textId="77777777" w:rsidR="00930C72" w:rsidRDefault="00560B82">
      <w:pPr>
        <w:kinsoku/>
        <w:autoSpaceDE/>
        <w:autoSpaceDN/>
        <w:adjustRightInd/>
        <w:snapToGrid/>
        <w:textAlignment w:val="auto"/>
        <w:rPr>
          <w:rFonts w:ascii="宋体" w:eastAsia="宋体" w:hAnsi="宋体" w:cs="微软雅黑"/>
          <w:b/>
          <w:bCs/>
          <w:spacing w:val="-1"/>
          <w:sz w:val="28"/>
          <w:szCs w:val="28"/>
          <w:lang w:eastAsia="zh-CN"/>
        </w:rPr>
      </w:pPr>
      <w:r>
        <w:rPr>
          <w:rFonts w:ascii="宋体" w:eastAsia="宋体" w:hAnsi="宋体" w:cs="微软雅黑"/>
          <w:b/>
          <w:bCs/>
          <w:spacing w:val="-1"/>
          <w:sz w:val="28"/>
          <w:szCs w:val="28"/>
          <w:lang w:eastAsia="zh-CN"/>
        </w:rPr>
        <w:br w:type="page"/>
      </w:r>
    </w:p>
    <w:p w14:paraId="3BE373B7" w14:textId="77777777" w:rsidR="00930C72" w:rsidRDefault="00560B82">
      <w:pPr>
        <w:tabs>
          <w:tab w:val="left" w:pos="690"/>
          <w:tab w:val="center" w:pos="4573"/>
        </w:tabs>
        <w:spacing w:before="120" w:line="360" w:lineRule="auto"/>
        <w:jc w:val="center"/>
        <w:rPr>
          <w:rFonts w:ascii="宋体" w:eastAsia="宋体" w:hAnsi="宋体" w:cs="微软雅黑"/>
          <w:sz w:val="28"/>
          <w:szCs w:val="28"/>
          <w:lang w:eastAsia="zh-CN"/>
        </w:rPr>
      </w:pPr>
      <w:r>
        <w:rPr>
          <w:rFonts w:ascii="宋体" w:eastAsia="宋体" w:hAnsi="宋体" w:cs="微软雅黑"/>
          <w:b/>
          <w:bCs/>
          <w:sz w:val="28"/>
          <w:szCs w:val="28"/>
          <w:lang w:eastAsia="zh-CN"/>
        </w:rPr>
        <w:lastRenderedPageBreak/>
        <w:t>供应商须知</w:t>
      </w:r>
    </w:p>
    <w:p w14:paraId="1FDAFD70" w14:textId="77777777" w:rsidR="00930C72" w:rsidRDefault="00560B82">
      <w:pPr>
        <w:spacing w:before="242" w:line="360" w:lineRule="auto"/>
        <w:jc w:val="center"/>
        <w:outlineLvl w:val="1"/>
        <w:rPr>
          <w:rFonts w:ascii="宋体" w:eastAsia="宋体" w:hAnsi="宋体" w:cs="微软雅黑"/>
          <w:sz w:val="28"/>
          <w:szCs w:val="28"/>
          <w:lang w:eastAsia="zh-CN"/>
        </w:rPr>
      </w:pPr>
      <w:bookmarkStart w:id="27" w:name="_Toc192506535"/>
      <w:r>
        <w:rPr>
          <w:rFonts w:ascii="宋体" w:eastAsia="宋体" w:hAnsi="宋体" w:cs="微软雅黑"/>
          <w:b/>
          <w:bCs/>
          <w:sz w:val="28"/>
          <w:szCs w:val="28"/>
          <w:lang w:eastAsia="zh-CN"/>
        </w:rPr>
        <w:t>一    说  明</w:t>
      </w:r>
      <w:bookmarkEnd w:id="27"/>
    </w:p>
    <w:p w14:paraId="2F396FE1"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28" w:name="_Toc192506536"/>
      <w:r>
        <w:rPr>
          <w:rFonts w:ascii="宋体" w:eastAsia="宋体" w:hAnsi="宋体"/>
          <w:sz w:val="24"/>
          <w:szCs w:val="24"/>
          <w:lang w:eastAsia="zh-CN"/>
        </w:rPr>
        <w:t xml:space="preserve">1  </w:t>
      </w:r>
      <w:r>
        <w:rPr>
          <w:rFonts w:ascii="宋体" w:eastAsia="宋体" w:hAnsi="宋体" w:cs="微软雅黑"/>
          <w:sz w:val="24"/>
          <w:szCs w:val="24"/>
          <w:lang w:eastAsia="zh-CN"/>
        </w:rPr>
        <w:t>采购人、采购代理机构、供应商、联合体</w:t>
      </w:r>
      <w:bookmarkEnd w:id="28"/>
    </w:p>
    <w:p w14:paraId="4985DB70" w14:textId="77777777" w:rsidR="00930C72" w:rsidRDefault="00560B82">
      <w:pPr>
        <w:pStyle w:val="af6"/>
        <w:spacing w:line="360" w:lineRule="auto"/>
        <w:ind w:left="1085" w:right="7" w:hanging="698"/>
        <w:rPr>
          <w:rFonts w:ascii="宋体" w:eastAsia="宋体" w:hAnsi="宋体" w:cs="微软雅黑"/>
          <w:sz w:val="24"/>
          <w:szCs w:val="24"/>
          <w:lang w:eastAsia="zh-CN"/>
        </w:rPr>
      </w:pPr>
      <w:r>
        <w:rPr>
          <w:rFonts w:ascii="宋体" w:eastAsia="宋体" w:hAnsi="宋体"/>
          <w:sz w:val="24"/>
          <w:szCs w:val="24"/>
          <w:lang w:eastAsia="zh-CN"/>
        </w:rPr>
        <w:t xml:space="preserve">1.1  </w:t>
      </w:r>
      <w:r>
        <w:rPr>
          <w:rFonts w:ascii="宋体" w:eastAsia="宋体" w:hAnsi="宋体" w:cs="微软雅黑"/>
          <w:sz w:val="24"/>
          <w:szCs w:val="24"/>
          <w:lang w:eastAsia="zh-CN"/>
        </w:rPr>
        <w:t>采购人、采购代理机构：指依法进行政府采购的国家机关、事业单位、团体组织，及其委托的采购代理机构。本项目采购人、采购代理机构见第一章《采购邀请》。</w:t>
      </w:r>
    </w:p>
    <w:p w14:paraId="2F402337" w14:textId="77777777" w:rsidR="00930C72" w:rsidRDefault="00560B82">
      <w:pPr>
        <w:pStyle w:val="af6"/>
        <w:spacing w:line="360" w:lineRule="auto"/>
        <w:ind w:left="1085" w:right="4" w:hanging="698"/>
        <w:rPr>
          <w:rFonts w:ascii="宋体" w:eastAsia="宋体" w:hAnsi="宋体" w:cs="微软雅黑"/>
          <w:sz w:val="24"/>
          <w:szCs w:val="24"/>
          <w:lang w:eastAsia="zh-CN"/>
        </w:rPr>
      </w:pPr>
      <w:r>
        <w:rPr>
          <w:rFonts w:ascii="宋体" w:eastAsia="宋体" w:hAnsi="宋体"/>
          <w:sz w:val="24"/>
          <w:szCs w:val="24"/>
          <w:lang w:eastAsia="zh-CN"/>
        </w:rPr>
        <w:t xml:space="preserve">1.2  </w:t>
      </w:r>
      <w:r>
        <w:rPr>
          <w:rFonts w:ascii="宋体" w:eastAsia="宋体" w:hAnsi="宋体" w:cs="微软雅黑"/>
          <w:sz w:val="24"/>
          <w:szCs w:val="24"/>
          <w:lang w:eastAsia="zh-CN"/>
        </w:rPr>
        <w:t>供应商（也称</w:t>
      </w:r>
      <w:r>
        <w:rPr>
          <w:rFonts w:ascii="宋体" w:eastAsia="宋体" w:hAnsi="宋体"/>
          <w:sz w:val="24"/>
          <w:szCs w:val="24"/>
          <w:lang w:eastAsia="zh-CN"/>
        </w:rPr>
        <w:t>“</w:t>
      </w:r>
      <w:r>
        <w:rPr>
          <w:rFonts w:ascii="宋体" w:eastAsia="宋体" w:hAnsi="宋体" w:cs="微软雅黑"/>
          <w:sz w:val="24"/>
          <w:szCs w:val="24"/>
          <w:lang w:eastAsia="zh-CN"/>
        </w:rPr>
        <w:t>申请人</w:t>
      </w:r>
      <w:r>
        <w:rPr>
          <w:rFonts w:ascii="宋体" w:eastAsia="宋体" w:hAnsi="宋体"/>
          <w:sz w:val="24"/>
          <w:szCs w:val="24"/>
          <w:lang w:eastAsia="zh-CN"/>
        </w:rPr>
        <w:t>”</w:t>
      </w:r>
      <w:r>
        <w:rPr>
          <w:rFonts w:ascii="宋体" w:eastAsia="宋体" w:hAnsi="宋体" w:cs="微软雅黑"/>
          <w:sz w:val="24"/>
          <w:szCs w:val="24"/>
          <w:lang w:eastAsia="zh-CN"/>
        </w:rPr>
        <w:t>）：指向采购人提供货物、工程或者服务的法人、其他组织或者自然人。</w:t>
      </w:r>
    </w:p>
    <w:p w14:paraId="4A93D26A" w14:textId="77777777" w:rsidR="00930C72" w:rsidRDefault="00560B82">
      <w:pPr>
        <w:pStyle w:val="af6"/>
        <w:spacing w:line="360" w:lineRule="auto"/>
        <w:ind w:left="1083" w:right="7" w:hanging="697"/>
        <w:rPr>
          <w:rFonts w:ascii="宋体" w:eastAsia="宋体" w:hAnsi="宋体" w:cs="微软雅黑"/>
          <w:sz w:val="24"/>
          <w:szCs w:val="24"/>
          <w:lang w:eastAsia="zh-CN"/>
        </w:rPr>
      </w:pPr>
      <w:r>
        <w:rPr>
          <w:rFonts w:ascii="宋体" w:eastAsia="宋体" w:hAnsi="宋体"/>
          <w:sz w:val="24"/>
          <w:szCs w:val="24"/>
          <w:lang w:eastAsia="zh-CN"/>
        </w:rPr>
        <w:t xml:space="preserve">1.3  </w:t>
      </w:r>
      <w:r>
        <w:rPr>
          <w:rFonts w:ascii="宋体" w:eastAsia="宋体" w:hAnsi="宋体" w:cs="微软雅黑"/>
          <w:sz w:val="24"/>
          <w:szCs w:val="24"/>
          <w:lang w:eastAsia="zh-CN"/>
        </w:rPr>
        <w:t>联合体：指两个以上的自然人、法人或者其他组织组成一个联合体，以一个供应商的身份共同参加政府采购。</w:t>
      </w:r>
    </w:p>
    <w:p w14:paraId="23FC19C1"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29" w:name="_Toc192506537"/>
      <w:r>
        <w:rPr>
          <w:rFonts w:ascii="宋体" w:eastAsia="宋体" w:hAnsi="宋体"/>
          <w:sz w:val="24"/>
          <w:szCs w:val="24"/>
          <w:lang w:eastAsia="zh-CN"/>
        </w:rPr>
        <w:t xml:space="preserve">2  </w:t>
      </w:r>
      <w:r>
        <w:rPr>
          <w:rFonts w:ascii="宋体" w:eastAsia="宋体" w:hAnsi="宋体" w:cs="微软雅黑"/>
          <w:sz w:val="24"/>
          <w:szCs w:val="24"/>
          <w:lang w:eastAsia="zh-CN"/>
        </w:rPr>
        <w:t>资金来源、项目属性、科研仪器设备采购</w:t>
      </w:r>
      <w:bookmarkEnd w:id="29"/>
    </w:p>
    <w:p w14:paraId="1974D483" w14:textId="77777777" w:rsidR="00930C72" w:rsidRDefault="00560B82">
      <w:pPr>
        <w:pStyle w:val="af6"/>
        <w:spacing w:line="360" w:lineRule="auto"/>
        <w:ind w:left="1084" w:right="9" w:hanging="706"/>
        <w:rPr>
          <w:rFonts w:ascii="宋体" w:eastAsia="宋体" w:hAnsi="宋体" w:cs="微软雅黑"/>
          <w:sz w:val="24"/>
          <w:szCs w:val="24"/>
          <w:lang w:eastAsia="zh-CN"/>
        </w:rPr>
      </w:pPr>
      <w:r>
        <w:rPr>
          <w:rFonts w:ascii="宋体" w:eastAsia="宋体" w:hAnsi="宋体"/>
          <w:sz w:val="24"/>
          <w:szCs w:val="24"/>
          <w:lang w:eastAsia="zh-CN"/>
        </w:rPr>
        <w:t xml:space="preserve">2.1  </w:t>
      </w:r>
      <w:r>
        <w:rPr>
          <w:rFonts w:ascii="宋体" w:eastAsia="宋体" w:hAnsi="宋体" w:cs="微软雅黑"/>
          <w:sz w:val="24"/>
          <w:szCs w:val="24"/>
          <w:lang w:eastAsia="zh-CN"/>
        </w:rPr>
        <w:t>资金来源为财政性资金和</w:t>
      </w:r>
      <w:r>
        <w:rPr>
          <w:rFonts w:ascii="宋体" w:eastAsia="宋体" w:hAnsi="宋体"/>
          <w:sz w:val="24"/>
          <w:szCs w:val="24"/>
          <w:lang w:eastAsia="zh-CN"/>
        </w:rPr>
        <w:t>/</w:t>
      </w:r>
      <w:r>
        <w:rPr>
          <w:rFonts w:ascii="宋体" w:eastAsia="宋体" w:hAnsi="宋体" w:cs="微软雅黑"/>
          <w:sz w:val="24"/>
          <w:szCs w:val="24"/>
          <w:lang w:eastAsia="zh-CN"/>
        </w:rPr>
        <w:t>或本项目采购中无法与财政性资金分割的非财政性资金。</w:t>
      </w:r>
    </w:p>
    <w:p w14:paraId="32095F70" w14:textId="77777777" w:rsidR="00930C72" w:rsidRDefault="00560B82">
      <w:pPr>
        <w:pStyle w:val="af6"/>
        <w:spacing w:line="360" w:lineRule="auto"/>
        <w:ind w:left="378"/>
        <w:rPr>
          <w:rFonts w:ascii="宋体" w:eastAsia="宋体" w:hAnsi="宋体" w:cs="微软雅黑"/>
          <w:sz w:val="24"/>
          <w:szCs w:val="24"/>
          <w:lang w:eastAsia="zh-CN"/>
        </w:rPr>
      </w:pPr>
      <w:r>
        <w:rPr>
          <w:rFonts w:ascii="宋体" w:eastAsia="宋体" w:hAnsi="宋体"/>
          <w:sz w:val="24"/>
          <w:szCs w:val="24"/>
          <w:lang w:eastAsia="zh-CN"/>
        </w:rPr>
        <w:t xml:space="preserve">2.2  </w:t>
      </w:r>
      <w:r>
        <w:rPr>
          <w:rFonts w:ascii="宋体" w:eastAsia="宋体" w:hAnsi="宋体" w:cs="微软雅黑"/>
          <w:sz w:val="24"/>
          <w:szCs w:val="24"/>
          <w:lang w:eastAsia="zh-CN"/>
        </w:rPr>
        <w:t>项目属性见《供应商须知资料表》。</w:t>
      </w:r>
    </w:p>
    <w:p w14:paraId="2C9F07DB" w14:textId="77777777" w:rsidR="00930C72" w:rsidRDefault="00560B82">
      <w:pPr>
        <w:pStyle w:val="af6"/>
        <w:spacing w:line="360" w:lineRule="auto"/>
        <w:ind w:left="378"/>
        <w:rPr>
          <w:rFonts w:ascii="宋体" w:eastAsia="宋体" w:hAnsi="宋体" w:cs="微软雅黑"/>
          <w:sz w:val="24"/>
          <w:szCs w:val="24"/>
          <w:lang w:eastAsia="zh-CN"/>
        </w:rPr>
      </w:pPr>
      <w:r>
        <w:rPr>
          <w:rFonts w:ascii="宋体" w:eastAsia="宋体" w:hAnsi="宋体"/>
          <w:sz w:val="24"/>
          <w:szCs w:val="24"/>
          <w:lang w:eastAsia="zh-CN"/>
        </w:rPr>
        <w:t xml:space="preserve">2.3  </w:t>
      </w:r>
      <w:r>
        <w:rPr>
          <w:rFonts w:ascii="宋体" w:eastAsia="宋体" w:hAnsi="宋体" w:cs="微软雅黑"/>
          <w:sz w:val="24"/>
          <w:szCs w:val="24"/>
          <w:lang w:eastAsia="zh-CN"/>
        </w:rPr>
        <w:t>是否属于科研仪器设备采购见《供应商须知资料表》。</w:t>
      </w:r>
    </w:p>
    <w:p w14:paraId="6BFD30ED"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30" w:name="_Toc192506538"/>
      <w:r>
        <w:rPr>
          <w:rFonts w:ascii="宋体" w:eastAsia="宋体" w:hAnsi="宋体"/>
          <w:sz w:val="24"/>
          <w:szCs w:val="24"/>
          <w:lang w:eastAsia="zh-CN"/>
        </w:rPr>
        <w:t xml:space="preserve">3  </w:t>
      </w:r>
      <w:r>
        <w:rPr>
          <w:rFonts w:ascii="宋体" w:eastAsia="宋体" w:hAnsi="宋体" w:cs="微软雅黑"/>
          <w:sz w:val="24"/>
          <w:szCs w:val="24"/>
          <w:lang w:eastAsia="zh-CN"/>
        </w:rPr>
        <w:t>现场考察、磋商前答疑会</w:t>
      </w:r>
      <w:bookmarkEnd w:id="30"/>
    </w:p>
    <w:p w14:paraId="6B4AE22A" w14:textId="77777777" w:rsidR="00930C72" w:rsidRDefault="00560B82">
      <w:pPr>
        <w:pStyle w:val="af6"/>
        <w:spacing w:line="360" w:lineRule="auto"/>
        <w:ind w:left="1083" w:right="7" w:hanging="705"/>
        <w:rPr>
          <w:rFonts w:ascii="宋体" w:eastAsia="宋体" w:hAnsi="宋体" w:cs="微软雅黑"/>
          <w:sz w:val="24"/>
          <w:szCs w:val="24"/>
          <w:lang w:eastAsia="zh-CN"/>
        </w:rPr>
      </w:pPr>
      <w:r>
        <w:rPr>
          <w:rFonts w:ascii="宋体" w:eastAsia="宋体" w:hAnsi="宋体"/>
          <w:sz w:val="24"/>
          <w:szCs w:val="24"/>
          <w:lang w:eastAsia="zh-CN"/>
        </w:rPr>
        <w:t xml:space="preserve">3.1  </w:t>
      </w:r>
      <w:r>
        <w:rPr>
          <w:rFonts w:ascii="宋体" w:eastAsia="宋体" w:hAnsi="宋体" w:cs="微软雅黑"/>
          <w:sz w:val="24"/>
          <w:szCs w:val="24"/>
          <w:lang w:eastAsia="zh-CN"/>
        </w:rPr>
        <w:t>若《供应商须知资料表》中规定了组织现场考察、召开磋商前答疑会，则供应商应按要求在规定的时间和地点参加。</w:t>
      </w:r>
    </w:p>
    <w:p w14:paraId="32D35F04" w14:textId="77777777" w:rsidR="00930C72" w:rsidRDefault="00560B82">
      <w:pPr>
        <w:pStyle w:val="af6"/>
        <w:spacing w:line="360" w:lineRule="auto"/>
        <w:ind w:left="1083" w:right="7" w:hanging="705"/>
        <w:rPr>
          <w:rFonts w:ascii="宋体" w:eastAsia="宋体" w:hAnsi="宋体" w:cs="微软雅黑"/>
          <w:sz w:val="24"/>
          <w:szCs w:val="24"/>
          <w:lang w:eastAsia="zh-CN"/>
        </w:rPr>
      </w:pPr>
      <w:r>
        <w:rPr>
          <w:rFonts w:ascii="宋体" w:eastAsia="宋体" w:hAnsi="宋体"/>
          <w:sz w:val="24"/>
          <w:szCs w:val="24"/>
          <w:lang w:eastAsia="zh-CN"/>
        </w:rPr>
        <w:t xml:space="preserve">3.2  </w:t>
      </w:r>
      <w:r>
        <w:rPr>
          <w:rFonts w:ascii="宋体" w:eastAsia="宋体" w:hAnsi="宋体" w:cs="微软雅黑"/>
          <w:sz w:val="24"/>
          <w:szCs w:val="24"/>
          <w:lang w:eastAsia="zh-CN"/>
        </w:rPr>
        <w:t>由于未参加现场考察或磋商前答疑会而导致对项目实际情况不了解，影响响应文件编制、报价准确性、综合因素响应不全面等问题的，由供应商自行承担不利评审后果。</w:t>
      </w:r>
    </w:p>
    <w:p w14:paraId="71F0FCBC" w14:textId="77777777" w:rsidR="00930C72" w:rsidRDefault="00560B82">
      <w:pPr>
        <w:pStyle w:val="af6"/>
        <w:spacing w:line="360" w:lineRule="auto"/>
        <w:ind w:left="12"/>
        <w:outlineLvl w:val="1"/>
        <w:rPr>
          <w:rFonts w:ascii="宋体" w:eastAsia="宋体" w:hAnsi="宋体" w:cs="微软雅黑"/>
          <w:sz w:val="24"/>
          <w:szCs w:val="24"/>
          <w:lang w:eastAsia="zh-CN"/>
        </w:rPr>
      </w:pPr>
      <w:bookmarkStart w:id="31" w:name="_Toc192506539"/>
      <w:r>
        <w:rPr>
          <w:rFonts w:ascii="宋体" w:eastAsia="宋体" w:hAnsi="宋体"/>
          <w:sz w:val="24"/>
          <w:szCs w:val="24"/>
          <w:lang w:eastAsia="zh-CN"/>
        </w:rPr>
        <w:t xml:space="preserve">4  </w:t>
      </w:r>
      <w:r>
        <w:rPr>
          <w:rFonts w:ascii="宋体" w:eastAsia="宋体" w:hAnsi="宋体" w:cs="微软雅黑"/>
          <w:sz w:val="24"/>
          <w:szCs w:val="24"/>
          <w:lang w:eastAsia="zh-CN"/>
        </w:rPr>
        <w:t>政府采购政策（包括但不限于下列具体政策要求）</w:t>
      </w:r>
      <w:bookmarkEnd w:id="31"/>
    </w:p>
    <w:p w14:paraId="451CA1CC" w14:textId="77777777" w:rsidR="00930C72" w:rsidRDefault="00560B82">
      <w:pPr>
        <w:pStyle w:val="af6"/>
        <w:spacing w:line="360" w:lineRule="auto"/>
        <w:ind w:left="372"/>
        <w:rPr>
          <w:rFonts w:ascii="宋体" w:eastAsia="宋体" w:hAnsi="宋体" w:cs="微软雅黑"/>
          <w:sz w:val="24"/>
          <w:szCs w:val="24"/>
          <w:lang w:eastAsia="zh-CN"/>
        </w:rPr>
      </w:pPr>
      <w:r>
        <w:rPr>
          <w:rFonts w:ascii="宋体" w:eastAsia="宋体" w:hAnsi="宋体"/>
          <w:sz w:val="24"/>
          <w:szCs w:val="24"/>
          <w:lang w:eastAsia="zh-CN"/>
        </w:rPr>
        <w:t xml:space="preserve">4.1  </w:t>
      </w:r>
      <w:r>
        <w:rPr>
          <w:rFonts w:ascii="宋体" w:eastAsia="宋体" w:hAnsi="宋体" w:cs="微软雅黑"/>
          <w:sz w:val="24"/>
          <w:szCs w:val="24"/>
          <w:lang w:eastAsia="zh-CN"/>
        </w:rPr>
        <w:t>采购本国货物、工程和服务</w:t>
      </w:r>
    </w:p>
    <w:p w14:paraId="7677DF5B" w14:textId="77777777" w:rsidR="00930C72" w:rsidRDefault="00560B82">
      <w:pPr>
        <w:pStyle w:val="af6"/>
        <w:spacing w:line="360" w:lineRule="auto"/>
        <w:ind w:left="1984" w:hanging="892"/>
        <w:rPr>
          <w:rFonts w:ascii="宋体" w:eastAsia="宋体" w:hAnsi="宋体" w:cs="微软雅黑"/>
          <w:sz w:val="24"/>
          <w:szCs w:val="24"/>
          <w:lang w:eastAsia="zh-CN"/>
        </w:rPr>
      </w:pPr>
      <w:r>
        <w:rPr>
          <w:rFonts w:ascii="宋体" w:eastAsia="宋体" w:hAnsi="宋体"/>
          <w:sz w:val="24"/>
          <w:szCs w:val="24"/>
          <w:lang w:eastAsia="zh-CN"/>
        </w:rPr>
        <w:t xml:space="preserve">4.1.1  </w:t>
      </w:r>
      <w:r>
        <w:rPr>
          <w:rFonts w:ascii="宋体" w:eastAsia="宋体" w:hAnsi="宋体" w:cs="微软雅黑"/>
          <w:sz w:val="24"/>
          <w:szCs w:val="24"/>
          <w:lang w:eastAsia="zh-CN"/>
        </w:rPr>
        <w:t>政府采购应当采购本国货物、工程和服务。但有《</w:t>
      </w:r>
      <w:r>
        <w:rPr>
          <w:rFonts w:ascii="宋体" w:eastAsia="宋体" w:hAnsi="宋体" w:cs="微软雅黑"/>
          <w:b/>
          <w:bCs/>
          <w:sz w:val="24"/>
          <w:szCs w:val="24"/>
          <w:lang w:eastAsia="zh-CN"/>
        </w:rPr>
        <w:t>中华人民共和国政府采购法</w:t>
      </w:r>
      <w:r>
        <w:rPr>
          <w:rFonts w:ascii="宋体" w:eastAsia="宋体" w:hAnsi="宋体" w:cs="微软雅黑"/>
          <w:sz w:val="24"/>
          <w:szCs w:val="24"/>
          <w:lang w:eastAsia="zh-CN"/>
        </w:rPr>
        <w:t>》第十条规定情形的除外。</w:t>
      </w:r>
    </w:p>
    <w:p w14:paraId="6FC09480" w14:textId="77777777" w:rsidR="00930C72" w:rsidRDefault="00560B82">
      <w:pPr>
        <w:pStyle w:val="af6"/>
        <w:spacing w:line="360" w:lineRule="auto"/>
        <w:ind w:left="1984" w:hanging="892"/>
        <w:rPr>
          <w:rFonts w:ascii="宋体" w:eastAsia="宋体" w:hAnsi="宋体" w:cs="微软雅黑"/>
          <w:sz w:val="24"/>
          <w:szCs w:val="24"/>
          <w:lang w:eastAsia="zh-CN"/>
        </w:rPr>
      </w:pPr>
      <w:r>
        <w:rPr>
          <w:rFonts w:ascii="宋体" w:eastAsia="宋体" w:hAnsi="宋体"/>
          <w:sz w:val="24"/>
          <w:szCs w:val="24"/>
          <w:lang w:eastAsia="zh-CN"/>
        </w:rPr>
        <w:t xml:space="preserve">4.1.2  </w:t>
      </w:r>
      <w:r>
        <w:rPr>
          <w:rFonts w:ascii="宋体" w:eastAsia="宋体" w:hAnsi="宋体" w:cs="微软雅黑"/>
          <w:sz w:val="24"/>
          <w:szCs w:val="24"/>
          <w:lang w:eastAsia="zh-CN"/>
        </w:rPr>
        <w:t>本项目如接受非本国货物、工程、服务参与响应，则具体要求见第四章《采购需求》。</w:t>
      </w:r>
    </w:p>
    <w:p w14:paraId="4A0DE8D0" w14:textId="77777777" w:rsidR="00930C72" w:rsidRDefault="00560B82">
      <w:pPr>
        <w:pStyle w:val="af6"/>
        <w:spacing w:line="360" w:lineRule="auto"/>
        <w:ind w:left="1986" w:right="133" w:hanging="894"/>
        <w:rPr>
          <w:rFonts w:ascii="宋体" w:eastAsia="宋体" w:hAnsi="宋体" w:cs="微软雅黑"/>
          <w:sz w:val="24"/>
          <w:szCs w:val="24"/>
          <w:lang w:eastAsia="zh-CN"/>
        </w:rPr>
      </w:pPr>
      <w:r>
        <w:rPr>
          <w:rFonts w:ascii="宋体" w:eastAsia="宋体" w:hAnsi="宋体"/>
          <w:sz w:val="24"/>
          <w:szCs w:val="24"/>
          <w:lang w:eastAsia="zh-CN"/>
        </w:rPr>
        <w:t xml:space="preserve">4.1.3  </w:t>
      </w:r>
      <w:r>
        <w:rPr>
          <w:rFonts w:ascii="宋体" w:eastAsia="宋体" w:hAnsi="宋体" w:cs="微软雅黑"/>
          <w:sz w:val="24"/>
          <w:szCs w:val="24"/>
          <w:lang w:eastAsia="zh-CN"/>
        </w:rPr>
        <w:t>进口产品指通过中国海关报关验放进入中国境内且产自关境外的产 品，包括已经进入中国境内的进口产品。关于进口产品的相关规定依据《政府采购进口产品管理办法》（财库〔</w:t>
      </w:r>
      <w:r>
        <w:rPr>
          <w:rFonts w:ascii="宋体" w:eastAsia="宋体" w:hAnsi="宋体"/>
          <w:sz w:val="24"/>
          <w:szCs w:val="24"/>
          <w:lang w:eastAsia="zh-CN"/>
        </w:rPr>
        <w:t>2007</w:t>
      </w:r>
      <w:r>
        <w:rPr>
          <w:rFonts w:ascii="宋体" w:eastAsia="宋体" w:hAnsi="宋体" w:cs="微软雅黑"/>
          <w:sz w:val="24"/>
          <w:szCs w:val="24"/>
          <w:lang w:eastAsia="zh-CN"/>
        </w:rPr>
        <w:t>〕</w:t>
      </w:r>
      <w:r>
        <w:rPr>
          <w:rFonts w:ascii="宋体" w:eastAsia="宋体" w:hAnsi="宋体"/>
          <w:sz w:val="24"/>
          <w:szCs w:val="24"/>
          <w:lang w:eastAsia="zh-CN"/>
        </w:rPr>
        <w:t>119</w:t>
      </w:r>
      <w:r>
        <w:rPr>
          <w:rFonts w:ascii="宋体" w:eastAsia="宋体" w:hAnsi="宋体" w:cs="微软雅黑"/>
          <w:sz w:val="24"/>
          <w:szCs w:val="24"/>
          <w:lang w:eastAsia="zh-CN"/>
        </w:rPr>
        <w:t>号文）、</w:t>
      </w:r>
      <w:r>
        <w:rPr>
          <w:rFonts w:ascii="宋体" w:eastAsia="宋体" w:hAnsi="宋体" w:cs="微软雅黑"/>
          <w:sz w:val="24"/>
          <w:szCs w:val="24"/>
          <w:lang w:eastAsia="zh-CN"/>
        </w:rPr>
        <w:lastRenderedPageBreak/>
        <w:t>《关于政府采购进口产品管理有关问题的通知》（财办库〔</w:t>
      </w:r>
      <w:r>
        <w:rPr>
          <w:rFonts w:ascii="宋体" w:eastAsia="宋体" w:hAnsi="宋体"/>
          <w:sz w:val="24"/>
          <w:szCs w:val="24"/>
          <w:lang w:eastAsia="zh-CN"/>
        </w:rPr>
        <w:t>2008</w:t>
      </w:r>
      <w:r>
        <w:rPr>
          <w:rFonts w:ascii="宋体" w:eastAsia="宋体" w:hAnsi="宋体" w:cs="微软雅黑"/>
          <w:sz w:val="24"/>
          <w:szCs w:val="24"/>
          <w:lang w:eastAsia="zh-CN"/>
        </w:rPr>
        <w:t>〕</w:t>
      </w:r>
      <w:r>
        <w:rPr>
          <w:rFonts w:ascii="宋体" w:eastAsia="宋体" w:hAnsi="宋体"/>
          <w:sz w:val="24"/>
          <w:szCs w:val="24"/>
          <w:lang w:eastAsia="zh-CN"/>
        </w:rPr>
        <w:t>248</w:t>
      </w:r>
      <w:r>
        <w:rPr>
          <w:rFonts w:ascii="宋体" w:eastAsia="宋体" w:hAnsi="宋体" w:cs="微软雅黑"/>
          <w:sz w:val="24"/>
          <w:szCs w:val="24"/>
          <w:lang w:eastAsia="zh-CN"/>
        </w:rPr>
        <w:t>号文）。</w:t>
      </w:r>
    </w:p>
    <w:p w14:paraId="12A94636" w14:textId="77777777" w:rsidR="00930C72" w:rsidRDefault="00560B82">
      <w:pPr>
        <w:pStyle w:val="af6"/>
        <w:spacing w:line="360" w:lineRule="auto"/>
        <w:ind w:left="372"/>
        <w:rPr>
          <w:rFonts w:ascii="宋体" w:eastAsia="宋体" w:hAnsi="宋体" w:cs="微软雅黑"/>
          <w:sz w:val="24"/>
          <w:szCs w:val="24"/>
          <w:lang w:eastAsia="zh-CN"/>
        </w:rPr>
      </w:pPr>
      <w:r>
        <w:rPr>
          <w:rFonts w:ascii="宋体" w:eastAsia="宋体" w:hAnsi="宋体"/>
          <w:sz w:val="24"/>
          <w:szCs w:val="24"/>
          <w:lang w:eastAsia="zh-CN"/>
        </w:rPr>
        <w:t xml:space="preserve">4.2  </w:t>
      </w:r>
      <w:r>
        <w:rPr>
          <w:rFonts w:ascii="宋体" w:eastAsia="宋体" w:hAnsi="宋体" w:cs="微软雅黑"/>
          <w:sz w:val="24"/>
          <w:szCs w:val="24"/>
          <w:lang w:eastAsia="zh-CN"/>
        </w:rPr>
        <w:t>中小企业、监狱企业及残疾人福利性单位</w:t>
      </w:r>
    </w:p>
    <w:p w14:paraId="02F74682" w14:textId="77777777" w:rsidR="00930C72" w:rsidRDefault="00560B82">
      <w:pPr>
        <w:pStyle w:val="af6"/>
        <w:spacing w:line="360" w:lineRule="auto"/>
        <w:ind w:left="1092"/>
        <w:rPr>
          <w:rFonts w:ascii="宋体" w:eastAsia="宋体" w:hAnsi="宋体" w:cs="微软雅黑"/>
          <w:sz w:val="24"/>
          <w:szCs w:val="24"/>
          <w:lang w:eastAsia="zh-CN"/>
        </w:rPr>
      </w:pPr>
      <w:r>
        <w:rPr>
          <w:rFonts w:ascii="宋体" w:eastAsia="宋体" w:hAnsi="宋体"/>
          <w:sz w:val="24"/>
          <w:szCs w:val="24"/>
          <w:lang w:eastAsia="zh-CN"/>
        </w:rPr>
        <w:t xml:space="preserve">4.2.1  </w:t>
      </w:r>
      <w:r>
        <w:rPr>
          <w:rFonts w:ascii="宋体" w:eastAsia="宋体" w:hAnsi="宋体" w:cs="微软雅黑"/>
          <w:sz w:val="24"/>
          <w:szCs w:val="24"/>
          <w:lang w:eastAsia="zh-CN"/>
        </w:rPr>
        <w:t>中小企业定义：</w:t>
      </w:r>
    </w:p>
    <w:p w14:paraId="6358A83D" w14:textId="28E37BA5" w:rsidR="00930C72" w:rsidRDefault="00B47584">
      <w:pPr>
        <w:pStyle w:val="af6"/>
        <w:spacing w:line="360" w:lineRule="auto"/>
        <w:ind w:left="2889" w:right="12" w:hanging="892"/>
        <w:rPr>
          <w:rFonts w:ascii="宋体" w:eastAsia="宋体" w:hAnsi="宋体" w:cs="微软雅黑"/>
          <w:sz w:val="24"/>
          <w:szCs w:val="24"/>
          <w:lang w:eastAsia="zh-CN"/>
        </w:rPr>
      </w:pPr>
      <w:hyperlink r:id="rId8" w:history="1">
        <w:r w:rsidR="00560B82">
          <w:rPr>
            <w:rFonts w:ascii="宋体" w:eastAsia="宋体" w:hAnsi="宋体"/>
            <w:sz w:val="24"/>
            <w:szCs w:val="24"/>
            <w:lang w:eastAsia="zh-CN"/>
          </w:rPr>
          <w:t>4.2.1.1</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560B82">
        <w:rPr>
          <w:rFonts w:ascii="宋体" w:eastAsia="宋体" w:hAnsi="宋体"/>
          <w:sz w:val="24"/>
          <w:szCs w:val="24"/>
          <w:lang w:eastAsia="zh-CN"/>
        </w:rPr>
        <w:t>2022</w:t>
      </w:r>
      <w:r w:rsidR="00560B82">
        <w:rPr>
          <w:rFonts w:ascii="宋体" w:eastAsia="宋体" w:hAnsi="宋体" w:cs="微软雅黑"/>
          <w:sz w:val="24"/>
          <w:szCs w:val="24"/>
          <w:lang w:eastAsia="zh-CN"/>
        </w:rPr>
        <w:t>〕</w:t>
      </w:r>
      <w:r w:rsidR="00560B82">
        <w:rPr>
          <w:rFonts w:ascii="宋体" w:eastAsia="宋体" w:hAnsi="宋体"/>
          <w:sz w:val="24"/>
          <w:szCs w:val="24"/>
          <w:lang w:eastAsia="zh-CN"/>
        </w:rPr>
        <w:t>19</w:t>
      </w:r>
      <w:r w:rsidR="00560B82">
        <w:rPr>
          <w:rFonts w:ascii="宋体" w:eastAsia="宋体" w:hAnsi="宋体" w:cs="微软雅黑"/>
          <w:sz w:val="24"/>
          <w:szCs w:val="24"/>
          <w:lang w:eastAsia="zh-CN"/>
        </w:rPr>
        <w:t>号）、《政府采购促进中小企业发展管理办法》（财库〔</w:t>
      </w:r>
      <w:r w:rsidR="00560B82">
        <w:rPr>
          <w:rFonts w:ascii="宋体" w:eastAsia="宋体" w:hAnsi="宋体"/>
          <w:sz w:val="24"/>
          <w:szCs w:val="24"/>
          <w:lang w:eastAsia="zh-CN"/>
        </w:rPr>
        <w:t>2020</w:t>
      </w:r>
      <w:r w:rsidR="00560B82">
        <w:rPr>
          <w:rFonts w:ascii="宋体" w:eastAsia="宋体" w:hAnsi="宋体" w:cs="微软雅黑"/>
          <w:sz w:val="24"/>
          <w:szCs w:val="24"/>
          <w:lang w:eastAsia="zh-CN"/>
        </w:rPr>
        <w:t>〕</w:t>
      </w:r>
      <w:r w:rsidR="00560B82">
        <w:rPr>
          <w:rFonts w:ascii="宋体" w:eastAsia="宋体" w:hAnsi="宋体"/>
          <w:sz w:val="24"/>
          <w:szCs w:val="24"/>
          <w:lang w:eastAsia="zh-CN"/>
        </w:rPr>
        <w:t>46</w:t>
      </w:r>
      <w:r w:rsidR="00560B82">
        <w:rPr>
          <w:rFonts w:ascii="宋体" w:eastAsia="宋体" w:hAnsi="宋体" w:cs="微软雅黑"/>
          <w:sz w:val="24"/>
          <w:szCs w:val="24"/>
          <w:lang w:eastAsia="zh-CN"/>
        </w:rPr>
        <w:t>号）、《关于印发中小企业划型标准规定的通知》（工信部联企业〔</w:t>
      </w:r>
      <w:r w:rsidR="00560B82">
        <w:rPr>
          <w:rFonts w:ascii="宋体" w:eastAsia="宋体" w:hAnsi="宋体"/>
          <w:sz w:val="24"/>
          <w:szCs w:val="24"/>
          <w:lang w:eastAsia="zh-CN"/>
        </w:rPr>
        <w:t>2011</w:t>
      </w:r>
      <w:r w:rsidR="00560B82">
        <w:rPr>
          <w:rFonts w:ascii="宋体" w:eastAsia="宋体" w:hAnsi="宋体" w:cs="微软雅黑"/>
          <w:sz w:val="24"/>
          <w:szCs w:val="24"/>
          <w:lang w:eastAsia="zh-CN"/>
        </w:rPr>
        <w:t>〕</w:t>
      </w:r>
      <w:r w:rsidR="00560B82">
        <w:rPr>
          <w:rFonts w:ascii="宋体" w:eastAsia="宋体" w:hAnsi="宋体"/>
          <w:sz w:val="24"/>
          <w:szCs w:val="24"/>
          <w:lang w:eastAsia="zh-CN"/>
        </w:rPr>
        <w:t>300</w:t>
      </w:r>
      <w:r w:rsidR="00560B82">
        <w:rPr>
          <w:rFonts w:ascii="宋体" w:eastAsia="宋体" w:hAnsi="宋体" w:cs="微软雅黑"/>
          <w:sz w:val="24"/>
          <w:szCs w:val="24"/>
          <w:lang w:eastAsia="zh-CN"/>
        </w:rPr>
        <w:t>号）、《金融业企业划型标准规定》（〔</w:t>
      </w:r>
      <w:r w:rsidR="00560B82">
        <w:rPr>
          <w:rFonts w:ascii="宋体" w:eastAsia="宋体" w:hAnsi="宋体"/>
          <w:sz w:val="24"/>
          <w:szCs w:val="24"/>
          <w:lang w:eastAsia="zh-CN"/>
        </w:rPr>
        <w:t>2015</w:t>
      </w:r>
      <w:r w:rsidR="00560B82">
        <w:rPr>
          <w:rFonts w:ascii="宋体" w:eastAsia="宋体" w:hAnsi="宋体" w:cs="微软雅黑"/>
          <w:sz w:val="24"/>
          <w:szCs w:val="24"/>
          <w:lang w:eastAsia="zh-CN"/>
        </w:rPr>
        <w:t>〕</w:t>
      </w:r>
      <w:r w:rsidR="00560B82">
        <w:rPr>
          <w:rFonts w:ascii="宋体" w:eastAsia="宋体" w:hAnsi="宋体"/>
          <w:sz w:val="24"/>
          <w:szCs w:val="24"/>
          <w:lang w:eastAsia="zh-CN"/>
        </w:rPr>
        <w:t>309</w:t>
      </w:r>
      <w:r w:rsidR="00560B82">
        <w:rPr>
          <w:rFonts w:ascii="宋体" w:eastAsia="宋体" w:hAnsi="宋体" w:cs="微软雅黑"/>
          <w:sz w:val="24"/>
          <w:szCs w:val="24"/>
          <w:lang w:eastAsia="zh-CN"/>
        </w:rPr>
        <w:t>号）等国务院批准的中小企业划分标准执行。</w:t>
      </w:r>
    </w:p>
    <w:p w14:paraId="5B3B2326" w14:textId="39FABB3F" w:rsidR="00930C72" w:rsidRDefault="00B47584">
      <w:pPr>
        <w:pStyle w:val="af6"/>
        <w:spacing w:line="360" w:lineRule="auto"/>
        <w:ind w:left="2890" w:right="137" w:hanging="893"/>
        <w:rPr>
          <w:rFonts w:ascii="宋体" w:eastAsia="宋体" w:hAnsi="宋体" w:cs="微软雅黑"/>
          <w:sz w:val="24"/>
          <w:szCs w:val="24"/>
          <w:lang w:eastAsia="zh-CN"/>
        </w:rPr>
      </w:pPr>
      <w:hyperlink r:id="rId9" w:history="1">
        <w:r w:rsidR="00560B82">
          <w:rPr>
            <w:rFonts w:ascii="宋体" w:eastAsia="宋体" w:hAnsi="宋体"/>
            <w:sz w:val="24"/>
            <w:szCs w:val="24"/>
            <w:lang w:eastAsia="zh-CN"/>
          </w:rPr>
          <w:t>4.2.1.2</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供应商提供的货物、工程或者服务符合下列情形的，享受中小企业扶持政策：</w:t>
      </w:r>
    </w:p>
    <w:p w14:paraId="06C0445F" w14:textId="036817C4" w:rsidR="00930C72" w:rsidRDefault="00560B82">
      <w:pPr>
        <w:pStyle w:val="af6"/>
        <w:spacing w:line="360" w:lineRule="auto"/>
        <w:ind w:left="2863" w:right="137" w:hanging="34"/>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）在货物采购项目中，货物由中小企业制造，即货物由中小企业生产且使用该中小企业商号或者注册商标；</w:t>
      </w:r>
    </w:p>
    <w:p w14:paraId="190BA2A4" w14:textId="77777777" w:rsidR="00930C72" w:rsidRDefault="00560B82">
      <w:pPr>
        <w:pStyle w:val="af6"/>
        <w:spacing w:line="360" w:lineRule="auto"/>
        <w:ind w:left="2839" w:right="137" w:hanging="10"/>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2</w:t>
      </w:r>
      <w:r>
        <w:rPr>
          <w:rFonts w:ascii="宋体" w:eastAsia="宋体" w:hAnsi="宋体" w:cs="微软雅黑"/>
          <w:sz w:val="24"/>
          <w:szCs w:val="24"/>
          <w:lang w:eastAsia="zh-CN"/>
        </w:rPr>
        <w:t>）在工程采购项目中，工程由中小企业承建，即工程施工单位为中小企业；</w:t>
      </w:r>
    </w:p>
    <w:p w14:paraId="6E6B34E8" w14:textId="77777777" w:rsidR="00930C72" w:rsidRDefault="00560B82">
      <w:pPr>
        <w:pStyle w:val="af6"/>
        <w:spacing w:line="360" w:lineRule="auto"/>
        <w:ind w:left="2829"/>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3</w:t>
      </w:r>
      <w:r>
        <w:rPr>
          <w:rFonts w:ascii="宋体" w:eastAsia="宋体" w:hAnsi="宋体" w:cs="微软雅黑"/>
          <w:sz w:val="24"/>
          <w:szCs w:val="24"/>
          <w:lang w:eastAsia="zh-CN"/>
        </w:rPr>
        <w:t>）在服务采购项目中，服务由中小企业承接，即提供服务的人员为中小企业依照《中华人民共和国劳动合同法》订立劳动合同的从业人员。</w:t>
      </w:r>
    </w:p>
    <w:p w14:paraId="21D9A57D" w14:textId="22669074" w:rsidR="00930C72" w:rsidRDefault="00B47584">
      <w:pPr>
        <w:pStyle w:val="af6"/>
        <w:spacing w:line="360" w:lineRule="auto"/>
        <w:ind w:left="2893" w:right="58" w:hanging="896"/>
        <w:rPr>
          <w:rFonts w:ascii="宋体" w:eastAsia="宋体" w:hAnsi="宋体" w:cs="微软雅黑"/>
          <w:sz w:val="24"/>
          <w:szCs w:val="24"/>
          <w:lang w:eastAsia="zh-CN"/>
        </w:rPr>
      </w:pPr>
      <w:hyperlink r:id="rId10" w:history="1">
        <w:r w:rsidR="00560B82">
          <w:rPr>
            <w:rFonts w:ascii="宋体" w:eastAsia="宋体" w:hAnsi="宋体"/>
            <w:sz w:val="24"/>
            <w:szCs w:val="24"/>
            <w:lang w:eastAsia="zh-CN"/>
          </w:rPr>
          <w:t>4.2.1.3</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在货物采购项目中，供应商提供的货物既有中小企业制造货物，也有大型企业制造货物的，不享受中小企业扶持政策。</w:t>
      </w:r>
    </w:p>
    <w:p w14:paraId="35AE73F8" w14:textId="5ECF544D" w:rsidR="00930C72" w:rsidRDefault="00B47584">
      <w:pPr>
        <w:pStyle w:val="af6"/>
        <w:spacing w:line="360" w:lineRule="auto"/>
        <w:ind w:left="2909" w:right="79" w:hanging="912"/>
        <w:rPr>
          <w:rFonts w:ascii="宋体" w:eastAsia="宋体" w:hAnsi="宋体" w:cs="微软雅黑"/>
          <w:sz w:val="24"/>
          <w:szCs w:val="24"/>
          <w:lang w:eastAsia="zh-CN"/>
        </w:rPr>
      </w:pPr>
      <w:hyperlink r:id="rId11" w:history="1">
        <w:r w:rsidR="00560B82">
          <w:rPr>
            <w:rFonts w:ascii="宋体" w:eastAsia="宋体" w:hAnsi="宋体"/>
            <w:sz w:val="24"/>
            <w:szCs w:val="24"/>
            <w:lang w:eastAsia="zh-CN"/>
          </w:rPr>
          <w:t>4.2.1.4</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以联合体形式参加政府采购活动，联合体各方均为中小企业的，联合体视同中小企业。其中，联合体各方均为小微企业的，联合体视同小微企业。</w:t>
      </w:r>
    </w:p>
    <w:p w14:paraId="00A3B67B" w14:textId="77777777" w:rsidR="00930C72" w:rsidRDefault="00560B82">
      <w:pPr>
        <w:pStyle w:val="af6"/>
        <w:spacing w:line="360" w:lineRule="auto"/>
        <w:ind w:left="1983" w:hanging="891"/>
        <w:rPr>
          <w:rFonts w:ascii="宋体" w:eastAsia="宋体" w:hAnsi="宋体" w:cs="微软雅黑"/>
          <w:sz w:val="24"/>
          <w:szCs w:val="24"/>
          <w:lang w:eastAsia="zh-CN"/>
        </w:rPr>
      </w:pPr>
      <w:r>
        <w:rPr>
          <w:rFonts w:ascii="宋体" w:eastAsia="宋体" w:hAnsi="宋体"/>
          <w:sz w:val="24"/>
          <w:szCs w:val="24"/>
          <w:lang w:eastAsia="zh-CN"/>
        </w:rPr>
        <w:lastRenderedPageBreak/>
        <w:t xml:space="preserve">4.2.2  </w:t>
      </w:r>
      <w:r>
        <w:rPr>
          <w:rFonts w:ascii="宋体" w:eastAsia="宋体" w:hAnsi="宋体" w:cs="微软雅黑"/>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9C47CE" w14:textId="77777777" w:rsidR="00930C72" w:rsidRDefault="00560B82">
      <w:pPr>
        <w:pStyle w:val="af6"/>
        <w:spacing w:line="360" w:lineRule="auto"/>
        <w:ind w:left="1984" w:right="79" w:hanging="892"/>
        <w:rPr>
          <w:rFonts w:ascii="宋体" w:eastAsia="宋体" w:hAnsi="宋体" w:cs="微软雅黑"/>
          <w:sz w:val="24"/>
          <w:szCs w:val="24"/>
          <w:lang w:eastAsia="zh-CN"/>
        </w:rPr>
      </w:pPr>
      <w:r>
        <w:rPr>
          <w:rFonts w:ascii="宋体" w:eastAsia="宋体" w:hAnsi="宋体"/>
          <w:sz w:val="24"/>
          <w:szCs w:val="24"/>
          <w:lang w:eastAsia="zh-CN"/>
        </w:rPr>
        <w:t xml:space="preserve">4.2.3  </w:t>
      </w:r>
      <w:r>
        <w:rPr>
          <w:rFonts w:ascii="宋体" w:eastAsia="宋体" w:hAnsi="宋体" w:cs="微软雅黑"/>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D7B6960" w14:textId="481FF018" w:rsidR="00930C72" w:rsidRDefault="00B47584">
      <w:pPr>
        <w:pStyle w:val="af6"/>
        <w:spacing w:line="360" w:lineRule="auto"/>
        <w:ind w:left="2879" w:right="78" w:hanging="882"/>
        <w:rPr>
          <w:rFonts w:ascii="宋体" w:eastAsia="宋体" w:hAnsi="宋体" w:cs="微软雅黑"/>
          <w:sz w:val="24"/>
          <w:szCs w:val="24"/>
          <w:lang w:eastAsia="zh-CN"/>
        </w:rPr>
      </w:pPr>
      <w:hyperlink r:id="rId12" w:history="1">
        <w:r w:rsidR="00560B82">
          <w:rPr>
            <w:rFonts w:ascii="宋体" w:eastAsia="宋体" w:hAnsi="宋体"/>
            <w:sz w:val="24"/>
            <w:szCs w:val="24"/>
            <w:lang w:eastAsia="zh-CN"/>
          </w:rPr>
          <w:t>4.2.3.1</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安置的残疾人占本单位在职职工人数的比例不低于</w:t>
      </w:r>
      <w:r w:rsidR="00560B82">
        <w:rPr>
          <w:rFonts w:ascii="宋体" w:eastAsia="宋体" w:hAnsi="宋体"/>
          <w:sz w:val="24"/>
          <w:szCs w:val="24"/>
          <w:lang w:eastAsia="zh-CN"/>
        </w:rPr>
        <w:t>25%</w:t>
      </w:r>
      <w:r w:rsidR="00560B82">
        <w:rPr>
          <w:rFonts w:ascii="宋体" w:eastAsia="宋体" w:hAnsi="宋体" w:cs="微软雅黑"/>
          <w:sz w:val="24"/>
          <w:szCs w:val="24"/>
          <w:lang w:eastAsia="zh-CN"/>
        </w:rPr>
        <w:t>（含</w:t>
      </w:r>
      <w:r w:rsidR="00560B82">
        <w:rPr>
          <w:rFonts w:ascii="宋体" w:eastAsia="宋体" w:hAnsi="宋体"/>
          <w:sz w:val="24"/>
          <w:szCs w:val="24"/>
          <w:lang w:eastAsia="zh-CN"/>
        </w:rPr>
        <w:t>25%</w:t>
      </w:r>
      <w:r w:rsidR="00560B82">
        <w:rPr>
          <w:rFonts w:ascii="宋体" w:eastAsia="宋体" w:hAnsi="宋体" w:cs="微软雅黑"/>
          <w:sz w:val="24"/>
          <w:szCs w:val="24"/>
          <w:lang w:eastAsia="zh-CN"/>
        </w:rPr>
        <w:t>），并且安置的残疾人人数不少于</w:t>
      </w:r>
      <w:r w:rsidR="00560B82">
        <w:rPr>
          <w:rFonts w:ascii="宋体" w:eastAsia="宋体" w:hAnsi="宋体"/>
          <w:sz w:val="24"/>
          <w:szCs w:val="24"/>
          <w:lang w:eastAsia="zh-CN"/>
        </w:rPr>
        <w:t>10</w:t>
      </w:r>
      <w:r w:rsidR="00560B82">
        <w:rPr>
          <w:rFonts w:ascii="宋体" w:eastAsia="宋体" w:hAnsi="宋体" w:cs="微软雅黑"/>
          <w:sz w:val="24"/>
          <w:szCs w:val="24"/>
          <w:lang w:eastAsia="zh-CN"/>
        </w:rPr>
        <w:t>人（含</w:t>
      </w:r>
      <w:r w:rsidR="00560B82">
        <w:rPr>
          <w:rFonts w:ascii="宋体" w:eastAsia="宋体" w:hAnsi="宋体"/>
          <w:sz w:val="24"/>
          <w:szCs w:val="24"/>
          <w:lang w:eastAsia="zh-CN"/>
        </w:rPr>
        <w:t>10</w:t>
      </w:r>
      <w:r w:rsidR="00560B82">
        <w:rPr>
          <w:rFonts w:ascii="宋体" w:eastAsia="宋体" w:hAnsi="宋体" w:cs="微软雅黑"/>
          <w:sz w:val="24"/>
          <w:szCs w:val="24"/>
          <w:lang w:eastAsia="zh-CN"/>
        </w:rPr>
        <w:t>人）；</w:t>
      </w:r>
    </w:p>
    <w:p w14:paraId="42866E6A" w14:textId="3E9934C4" w:rsidR="00930C72" w:rsidRDefault="00B47584">
      <w:pPr>
        <w:pStyle w:val="af6"/>
        <w:spacing w:line="360" w:lineRule="auto"/>
        <w:ind w:left="2889" w:right="79" w:hanging="892"/>
        <w:rPr>
          <w:rFonts w:ascii="宋体" w:eastAsia="宋体" w:hAnsi="宋体" w:cs="微软雅黑"/>
          <w:sz w:val="24"/>
          <w:szCs w:val="24"/>
          <w:lang w:eastAsia="zh-CN"/>
        </w:rPr>
      </w:pPr>
      <w:hyperlink r:id="rId13" w:history="1">
        <w:r w:rsidR="00560B82">
          <w:rPr>
            <w:rFonts w:ascii="宋体" w:eastAsia="宋体" w:hAnsi="宋体"/>
            <w:sz w:val="24"/>
            <w:szCs w:val="24"/>
            <w:lang w:eastAsia="zh-CN"/>
          </w:rPr>
          <w:t>4.2.3.2</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依法与安置的每位残疾人签订了一年以上（含一年）的劳动合同或服务协议；</w:t>
      </w:r>
    </w:p>
    <w:p w14:paraId="3A46B545" w14:textId="38876A8B" w:rsidR="00930C72" w:rsidRDefault="00B47584">
      <w:pPr>
        <w:pStyle w:val="af6"/>
        <w:spacing w:line="360" w:lineRule="auto"/>
        <w:ind w:left="2888" w:right="79" w:hanging="891"/>
        <w:rPr>
          <w:rFonts w:ascii="宋体" w:eastAsia="宋体" w:hAnsi="宋体" w:cs="微软雅黑"/>
          <w:sz w:val="24"/>
          <w:szCs w:val="24"/>
          <w:lang w:eastAsia="zh-CN"/>
        </w:rPr>
      </w:pPr>
      <w:hyperlink r:id="rId14" w:history="1">
        <w:r w:rsidR="00560B82">
          <w:rPr>
            <w:rFonts w:ascii="宋体" w:eastAsia="宋体" w:hAnsi="宋体"/>
            <w:sz w:val="24"/>
            <w:szCs w:val="24"/>
            <w:lang w:eastAsia="zh-CN"/>
          </w:rPr>
          <w:t>4.2.3.3</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为安置的每位残疾人按月足额缴纳了基本养老保险、基本医疗保险、失业保险、工伤保险和生育保险等社会保险费；</w:t>
      </w:r>
    </w:p>
    <w:p w14:paraId="45A4ECF6" w14:textId="14E81986" w:rsidR="00930C72" w:rsidRDefault="00B47584">
      <w:pPr>
        <w:pStyle w:val="af6"/>
        <w:spacing w:line="360" w:lineRule="auto"/>
        <w:ind w:left="2898" w:right="79" w:hanging="901"/>
        <w:rPr>
          <w:rFonts w:ascii="宋体" w:eastAsia="宋体" w:hAnsi="宋体" w:cs="微软雅黑"/>
          <w:sz w:val="24"/>
          <w:szCs w:val="24"/>
          <w:lang w:eastAsia="zh-CN"/>
        </w:rPr>
      </w:pPr>
      <w:hyperlink r:id="rId15" w:history="1">
        <w:r w:rsidR="00560B82">
          <w:rPr>
            <w:rFonts w:ascii="宋体" w:eastAsia="宋体" w:hAnsi="宋体"/>
            <w:sz w:val="24"/>
            <w:szCs w:val="24"/>
            <w:lang w:eastAsia="zh-CN"/>
          </w:rPr>
          <w:t>4.2.3.4</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通过银行等金融机构向安置的每位残疾人，按月支付了不低于单位所在区县适用的经省级人民政府批准的月最低工资标准的工资；</w:t>
      </w:r>
    </w:p>
    <w:p w14:paraId="63236B7D" w14:textId="3FC2DFD0" w:rsidR="00930C72" w:rsidRDefault="00B47584">
      <w:pPr>
        <w:pStyle w:val="af6"/>
        <w:spacing w:line="360" w:lineRule="auto"/>
        <w:ind w:left="2889" w:right="254" w:hanging="892"/>
        <w:rPr>
          <w:rFonts w:ascii="宋体" w:eastAsia="宋体" w:hAnsi="宋体" w:cs="微软雅黑"/>
          <w:sz w:val="24"/>
          <w:szCs w:val="24"/>
          <w:lang w:eastAsia="zh-CN"/>
        </w:rPr>
      </w:pPr>
      <w:hyperlink r:id="rId16" w:history="1">
        <w:r w:rsidR="00560B82">
          <w:rPr>
            <w:rFonts w:ascii="宋体" w:eastAsia="宋体" w:hAnsi="宋体"/>
            <w:sz w:val="24"/>
            <w:szCs w:val="24"/>
            <w:lang w:eastAsia="zh-CN"/>
          </w:rPr>
          <w:t>4.2.3.5</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提供本单位制造的货物、承担的工程或者服务（以下简称产品），或者提供其他残疾人福利性单位制造的货物（不包括使用非残疾人福利性单位注册商标的货物）；</w:t>
      </w:r>
    </w:p>
    <w:p w14:paraId="60DF773F" w14:textId="47EE7F29" w:rsidR="00930C72" w:rsidRDefault="00B47584">
      <w:pPr>
        <w:pStyle w:val="af6"/>
        <w:spacing w:line="360" w:lineRule="auto"/>
        <w:ind w:left="2891" w:hanging="894"/>
        <w:rPr>
          <w:rFonts w:ascii="宋体" w:eastAsia="宋体" w:hAnsi="宋体" w:cs="微软雅黑"/>
          <w:sz w:val="24"/>
          <w:szCs w:val="24"/>
          <w:lang w:eastAsia="zh-CN"/>
        </w:rPr>
      </w:pPr>
      <w:hyperlink r:id="rId17" w:history="1">
        <w:r w:rsidR="00560B82">
          <w:rPr>
            <w:rFonts w:ascii="宋体" w:eastAsia="宋体" w:hAnsi="宋体"/>
            <w:sz w:val="24"/>
            <w:szCs w:val="24"/>
            <w:lang w:eastAsia="zh-CN"/>
          </w:rPr>
          <w:t>4.2.3.6</w:t>
        </w:r>
      </w:hyperlink>
      <w:r w:rsidR="00560B82">
        <w:rPr>
          <w:rFonts w:ascii="宋体" w:eastAsia="宋体" w:hAnsi="宋体"/>
          <w:sz w:val="24"/>
          <w:szCs w:val="24"/>
          <w:lang w:eastAsia="zh-CN"/>
        </w:rPr>
        <w:t xml:space="preserve"> </w:t>
      </w:r>
      <w:r w:rsidR="00560B82">
        <w:rPr>
          <w:rFonts w:ascii="宋体" w:eastAsia="宋体" w:hAnsi="宋体" w:cs="微软雅黑"/>
          <w:sz w:val="24"/>
          <w:szCs w:val="24"/>
          <w:lang w:eastAsia="zh-CN"/>
        </w:rPr>
        <w:t>前款所称残疾人是指法定劳动年龄内，持有《中华人民共和国残疾人证》或者《中华人民共和国残疾军人证（</w:t>
      </w:r>
      <w:r w:rsidR="00560B82">
        <w:rPr>
          <w:rFonts w:ascii="宋体" w:eastAsia="宋体" w:hAnsi="宋体"/>
          <w:sz w:val="24"/>
          <w:szCs w:val="24"/>
          <w:lang w:eastAsia="zh-CN"/>
        </w:rPr>
        <w:t>1</w:t>
      </w:r>
      <w:r w:rsidR="00560B82">
        <w:rPr>
          <w:rFonts w:ascii="宋体" w:eastAsia="宋体" w:hAnsi="宋体" w:cs="微软雅黑"/>
          <w:sz w:val="24"/>
          <w:szCs w:val="24"/>
          <w:lang w:eastAsia="zh-CN"/>
        </w:rPr>
        <w:t>至</w:t>
      </w:r>
      <w:r w:rsidR="00560B82">
        <w:rPr>
          <w:rFonts w:ascii="宋体" w:eastAsia="宋体" w:hAnsi="宋体"/>
          <w:sz w:val="24"/>
          <w:szCs w:val="24"/>
          <w:lang w:eastAsia="zh-CN"/>
        </w:rPr>
        <w:t>8</w:t>
      </w:r>
      <w:r w:rsidR="00560B82">
        <w:rPr>
          <w:rFonts w:ascii="宋体" w:eastAsia="宋体" w:hAnsi="宋体" w:cs="微软雅黑"/>
          <w:sz w:val="24"/>
          <w:szCs w:val="24"/>
          <w:lang w:eastAsia="zh-CN"/>
        </w:rPr>
        <w:t>级）》的自然人，包括具有劳动条件和劳动意愿的精神残疾人。在职职工人数是指与残疾人福利性单位建立劳动关系并依法签订劳动合同或服务协议的雇员人数。</w:t>
      </w:r>
    </w:p>
    <w:p w14:paraId="77EE87BF" w14:textId="77777777" w:rsidR="00930C72" w:rsidRDefault="00560B82">
      <w:pPr>
        <w:pStyle w:val="af6"/>
        <w:spacing w:line="360" w:lineRule="auto"/>
        <w:ind w:left="1092"/>
        <w:rPr>
          <w:rFonts w:ascii="宋体" w:eastAsia="宋体" w:hAnsi="宋体" w:cs="微软雅黑"/>
          <w:sz w:val="24"/>
          <w:szCs w:val="24"/>
          <w:lang w:eastAsia="zh-CN"/>
        </w:rPr>
      </w:pPr>
      <w:r>
        <w:rPr>
          <w:rFonts w:ascii="宋体" w:eastAsia="宋体" w:hAnsi="宋体"/>
          <w:sz w:val="24"/>
          <w:szCs w:val="24"/>
          <w:lang w:eastAsia="zh-CN"/>
        </w:rPr>
        <w:t xml:space="preserve">4.2.4  </w:t>
      </w:r>
      <w:r>
        <w:rPr>
          <w:rFonts w:ascii="宋体" w:eastAsia="宋体" w:hAnsi="宋体" w:cs="微软雅黑"/>
          <w:sz w:val="24"/>
          <w:szCs w:val="24"/>
          <w:lang w:eastAsia="zh-CN"/>
        </w:rPr>
        <w:t>本项目是否专门面向中小企业预留采购份额见第一章《采购邀请》。</w:t>
      </w:r>
    </w:p>
    <w:p w14:paraId="14DA9EC1" w14:textId="77777777" w:rsidR="00930C72" w:rsidRDefault="00560B82">
      <w:pPr>
        <w:pStyle w:val="af6"/>
        <w:spacing w:line="360" w:lineRule="auto"/>
        <w:ind w:left="1984" w:right="79" w:hanging="892"/>
        <w:rPr>
          <w:rFonts w:ascii="宋体" w:eastAsia="宋体" w:hAnsi="宋体" w:cs="微软雅黑"/>
          <w:sz w:val="24"/>
          <w:szCs w:val="24"/>
          <w:lang w:eastAsia="zh-CN"/>
        </w:rPr>
      </w:pPr>
      <w:r>
        <w:rPr>
          <w:rFonts w:ascii="宋体" w:eastAsia="宋体" w:hAnsi="宋体"/>
          <w:sz w:val="24"/>
          <w:szCs w:val="24"/>
          <w:lang w:eastAsia="zh-CN"/>
        </w:rPr>
        <w:lastRenderedPageBreak/>
        <w:t xml:space="preserve">4.2.5  </w:t>
      </w:r>
      <w:r>
        <w:rPr>
          <w:rFonts w:ascii="宋体" w:eastAsia="宋体" w:hAnsi="宋体" w:cs="微软雅黑"/>
          <w:sz w:val="24"/>
          <w:szCs w:val="24"/>
          <w:lang w:eastAsia="zh-CN"/>
        </w:rPr>
        <w:t>采购标的对应的中小企业划分标准所属行业见《供应商须知资料表》。</w:t>
      </w:r>
    </w:p>
    <w:p w14:paraId="2209090A" w14:textId="77777777" w:rsidR="00930C72" w:rsidRDefault="00560B82">
      <w:pPr>
        <w:pStyle w:val="af6"/>
        <w:spacing w:line="360" w:lineRule="auto"/>
        <w:ind w:left="1984" w:right="79" w:hanging="892"/>
        <w:rPr>
          <w:rFonts w:ascii="宋体" w:eastAsia="宋体" w:hAnsi="宋体" w:cs="微软雅黑"/>
          <w:sz w:val="24"/>
          <w:szCs w:val="24"/>
          <w:lang w:eastAsia="zh-CN"/>
        </w:rPr>
      </w:pPr>
      <w:r>
        <w:rPr>
          <w:rFonts w:ascii="宋体" w:eastAsia="宋体" w:hAnsi="宋体"/>
          <w:sz w:val="24"/>
          <w:szCs w:val="24"/>
          <w:lang w:eastAsia="zh-CN"/>
        </w:rPr>
        <w:t xml:space="preserve">4.2.6  </w:t>
      </w:r>
      <w:r>
        <w:rPr>
          <w:rFonts w:ascii="宋体" w:eastAsia="宋体" w:hAnsi="宋体" w:cs="微软雅黑"/>
          <w:sz w:val="24"/>
          <w:szCs w:val="24"/>
          <w:lang w:eastAsia="zh-CN"/>
        </w:rPr>
        <w:t>小微企业价格评审优惠的政策调整：见第三章《评审方法和评审标准》。</w:t>
      </w:r>
    </w:p>
    <w:p w14:paraId="4FAC7D94" w14:textId="77777777" w:rsidR="00930C72" w:rsidRDefault="00560B82">
      <w:pPr>
        <w:pStyle w:val="af6"/>
        <w:spacing w:line="360" w:lineRule="auto"/>
        <w:ind w:left="372"/>
        <w:rPr>
          <w:rFonts w:ascii="宋体" w:eastAsia="宋体" w:hAnsi="宋体" w:cs="微软雅黑"/>
          <w:sz w:val="24"/>
          <w:szCs w:val="24"/>
          <w:lang w:eastAsia="zh-CN"/>
        </w:rPr>
      </w:pPr>
      <w:r>
        <w:rPr>
          <w:rFonts w:ascii="宋体" w:eastAsia="宋体" w:hAnsi="宋体"/>
          <w:sz w:val="24"/>
          <w:szCs w:val="24"/>
          <w:lang w:eastAsia="zh-CN"/>
        </w:rPr>
        <w:t xml:space="preserve">4.3  </w:t>
      </w:r>
      <w:r>
        <w:rPr>
          <w:rFonts w:ascii="宋体" w:eastAsia="宋体" w:hAnsi="宋体" w:cs="微软雅黑"/>
          <w:sz w:val="24"/>
          <w:szCs w:val="24"/>
          <w:lang w:eastAsia="zh-CN"/>
        </w:rPr>
        <w:t>政府采购节能产品、环境标志产品</w:t>
      </w:r>
    </w:p>
    <w:p w14:paraId="275A7268" w14:textId="00087B80" w:rsidR="00930C72" w:rsidRDefault="00560B82">
      <w:pPr>
        <w:pStyle w:val="af6"/>
        <w:spacing w:line="360" w:lineRule="auto"/>
        <w:ind w:left="1984" w:right="254" w:hanging="892"/>
        <w:rPr>
          <w:rFonts w:ascii="宋体" w:eastAsia="宋体" w:hAnsi="宋体" w:cs="微软雅黑"/>
          <w:sz w:val="24"/>
          <w:szCs w:val="24"/>
          <w:lang w:eastAsia="zh-CN"/>
        </w:rPr>
      </w:pPr>
      <w:r>
        <w:rPr>
          <w:rFonts w:ascii="宋体" w:eastAsia="宋体" w:hAnsi="宋体"/>
          <w:sz w:val="24"/>
          <w:szCs w:val="24"/>
          <w:lang w:eastAsia="zh-CN"/>
        </w:rPr>
        <w:t xml:space="preserve">4.3.1  </w:t>
      </w:r>
      <w:r>
        <w:rPr>
          <w:rFonts w:ascii="宋体" w:eastAsia="宋体" w:hAnsi="宋体" w:cs="微软雅黑"/>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E3B8E0" w14:textId="77777777" w:rsidR="00930C72" w:rsidRDefault="00560B82">
      <w:pPr>
        <w:pStyle w:val="af6"/>
        <w:spacing w:line="360" w:lineRule="auto"/>
        <w:ind w:left="1980" w:right="43" w:hanging="888"/>
        <w:rPr>
          <w:rFonts w:ascii="宋体" w:eastAsia="宋体" w:hAnsi="宋体" w:cs="微软雅黑"/>
          <w:sz w:val="24"/>
          <w:szCs w:val="24"/>
          <w:lang w:eastAsia="zh-CN"/>
        </w:rPr>
      </w:pPr>
      <w:r>
        <w:rPr>
          <w:rFonts w:ascii="宋体" w:eastAsia="宋体" w:hAnsi="宋体"/>
          <w:sz w:val="24"/>
          <w:szCs w:val="24"/>
          <w:lang w:eastAsia="zh-CN"/>
        </w:rPr>
        <w:t xml:space="preserve">4.3.2  </w:t>
      </w:r>
      <w:r>
        <w:rPr>
          <w:rFonts w:ascii="宋体" w:eastAsia="宋体" w:hAnsi="宋体" w:cs="微软雅黑"/>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sz w:val="24"/>
          <w:szCs w:val="24"/>
          <w:lang w:eastAsia="zh-CN"/>
        </w:rPr>
        <w:t>2019</w:t>
      </w:r>
      <w:r>
        <w:rPr>
          <w:rFonts w:ascii="宋体" w:eastAsia="宋体" w:hAnsi="宋体" w:cs="微软雅黑"/>
          <w:sz w:val="24"/>
          <w:szCs w:val="24"/>
          <w:lang w:eastAsia="zh-CN"/>
        </w:rPr>
        <w:t>〕</w:t>
      </w:r>
      <w:r>
        <w:rPr>
          <w:rFonts w:ascii="宋体" w:eastAsia="宋体" w:hAnsi="宋体"/>
          <w:sz w:val="24"/>
          <w:szCs w:val="24"/>
          <w:lang w:eastAsia="zh-CN"/>
        </w:rPr>
        <w:t>9</w:t>
      </w:r>
      <w:r>
        <w:rPr>
          <w:rFonts w:ascii="宋体" w:eastAsia="宋体" w:hAnsi="宋体" w:cs="微软雅黑"/>
          <w:sz w:val="24"/>
          <w:szCs w:val="24"/>
          <w:lang w:eastAsia="zh-CN"/>
        </w:rPr>
        <w:t>号）。</w:t>
      </w:r>
    </w:p>
    <w:p w14:paraId="623852F2" w14:textId="77777777" w:rsidR="00930C72" w:rsidRDefault="00560B82">
      <w:pPr>
        <w:pStyle w:val="af6"/>
        <w:spacing w:line="360" w:lineRule="auto"/>
        <w:ind w:left="1984" w:right="193" w:hanging="892"/>
        <w:rPr>
          <w:rFonts w:ascii="宋体" w:eastAsia="宋体" w:hAnsi="宋体" w:cs="微软雅黑"/>
          <w:sz w:val="24"/>
          <w:szCs w:val="24"/>
          <w:lang w:eastAsia="zh-CN"/>
        </w:rPr>
      </w:pPr>
      <w:r>
        <w:rPr>
          <w:rFonts w:ascii="宋体" w:eastAsia="宋体" w:hAnsi="宋体"/>
          <w:sz w:val="24"/>
          <w:szCs w:val="24"/>
          <w:lang w:eastAsia="zh-CN"/>
        </w:rPr>
        <w:t xml:space="preserve">4.3.3  </w:t>
      </w:r>
      <w:r>
        <w:rPr>
          <w:rFonts w:ascii="宋体" w:eastAsia="宋体" w:hAnsi="宋体" w:cs="微软雅黑"/>
          <w:sz w:val="24"/>
          <w:szCs w:val="24"/>
          <w:lang w:eastAsia="zh-CN"/>
        </w:rPr>
        <w:t>如本项目采购产品属于实施政府强制采购品目清单范围的节能产品，则供应商所报产品必须获得国家确定的认证机构出具的、处于有效期之内的节能产品认证证书，否则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25D30B7F" w14:textId="77777777" w:rsidR="00930C72" w:rsidRDefault="00560B82">
      <w:pPr>
        <w:pStyle w:val="af6"/>
        <w:spacing w:line="360" w:lineRule="auto"/>
        <w:ind w:left="1991" w:right="132" w:hanging="899"/>
        <w:rPr>
          <w:rFonts w:ascii="宋体" w:eastAsia="宋体" w:hAnsi="宋体" w:cs="微软雅黑"/>
          <w:sz w:val="24"/>
          <w:szCs w:val="24"/>
          <w:lang w:eastAsia="zh-CN"/>
        </w:rPr>
      </w:pPr>
      <w:r>
        <w:rPr>
          <w:rFonts w:ascii="宋体" w:eastAsia="宋体" w:hAnsi="宋体"/>
          <w:sz w:val="24"/>
          <w:szCs w:val="24"/>
          <w:lang w:eastAsia="zh-CN"/>
        </w:rPr>
        <w:t xml:space="preserve">4.3.4  </w:t>
      </w:r>
      <w:r>
        <w:rPr>
          <w:rFonts w:ascii="宋体" w:eastAsia="宋体" w:hAnsi="宋体" w:cs="微软雅黑"/>
          <w:sz w:val="24"/>
          <w:szCs w:val="24"/>
          <w:lang w:eastAsia="zh-CN"/>
        </w:rPr>
        <w:t>非政府强制采购的节能产品或环境标志产品，依据品目清单和认证证书实施政府优先采购。优先采购的具体规定见第三章《评审方法和评审标准》（如涉及）。</w:t>
      </w:r>
    </w:p>
    <w:p w14:paraId="2C6CCB19" w14:textId="77777777" w:rsidR="00930C72" w:rsidRDefault="00560B82">
      <w:pPr>
        <w:pStyle w:val="af6"/>
        <w:spacing w:line="360" w:lineRule="auto"/>
        <w:ind w:left="372"/>
        <w:rPr>
          <w:rFonts w:ascii="宋体" w:eastAsia="宋体" w:hAnsi="宋体" w:cs="微软雅黑"/>
          <w:sz w:val="24"/>
          <w:szCs w:val="24"/>
          <w:lang w:eastAsia="zh-CN"/>
        </w:rPr>
      </w:pPr>
      <w:r>
        <w:rPr>
          <w:rFonts w:ascii="宋体" w:eastAsia="宋体" w:hAnsi="宋体"/>
          <w:sz w:val="24"/>
          <w:szCs w:val="24"/>
          <w:lang w:eastAsia="zh-CN"/>
        </w:rPr>
        <w:t xml:space="preserve">4.4  </w:t>
      </w:r>
      <w:r>
        <w:rPr>
          <w:rFonts w:ascii="宋体" w:eastAsia="宋体" w:hAnsi="宋体" w:cs="微软雅黑"/>
          <w:sz w:val="24"/>
          <w:szCs w:val="24"/>
          <w:lang w:eastAsia="zh-CN"/>
        </w:rPr>
        <w:t>正版软件</w:t>
      </w:r>
    </w:p>
    <w:p w14:paraId="64B84E41" w14:textId="77777777" w:rsidR="00930C72" w:rsidRDefault="00560B82">
      <w:pPr>
        <w:pStyle w:val="af6"/>
        <w:spacing w:line="360" w:lineRule="auto"/>
        <w:ind w:left="1965" w:hanging="873"/>
        <w:rPr>
          <w:rFonts w:ascii="宋体" w:eastAsia="宋体" w:hAnsi="宋体" w:cs="微软雅黑"/>
          <w:sz w:val="24"/>
          <w:szCs w:val="24"/>
          <w:lang w:eastAsia="zh-CN"/>
        </w:rPr>
      </w:pPr>
      <w:r>
        <w:rPr>
          <w:rFonts w:ascii="宋体" w:eastAsia="宋体" w:hAnsi="宋体"/>
          <w:sz w:val="24"/>
          <w:szCs w:val="24"/>
          <w:lang w:eastAsia="zh-CN"/>
        </w:rPr>
        <w:t xml:space="preserve">4.4.1  </w:t>
      </w:r>
      <w:r>
        <w:rPr>
          <w:rFonts w:ascii="宋体" w:eastAsia="宋体" w:hAnsi="宋体" w:cs="微软雅黑"/>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eastAsia="宋体" w:hAnsi="宋体"/>
          <w:sz w:val="24"/>
          <w:szCs w:val="24"/>
          <w:lang w:eastAsia="zh-CN"/>
        </w:rPr>
        <w:t>2006</w:t>
      </w: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号）、《国务院办公厅关于进一步做好政府机关使用正版软件工作的通知》（国办发〔</w:t>
      </w:r>
      <w:r>
        <w:rPr>
          <w:rFonts w:ascii="宋体" w:eastAsia="宋体" w:hAnsi="宋体"/>
          <w:sz w:val="24"/>
          <w:szCs w:val="24"/>
          <w:lang w:eastAsia="zh-CN"/>
        </w:rPr>
        <w:t>2010</w:t>
      </w:r>
      <w:r>
        <w:rPr>
          <w:rFonts w:ascii="宋体" w:eastAsia="宋体" w:hAnsi="宋体" w:cs="微软雅黑"/>
          <w:sz w:val="24"/>
          <w:szCs w:val="24"/>
          <w:lang w:eastAsia="zh-CN"/>
        </w:rPr>
        <w:t>〕</w:t>
      </w:r>
      <w:r>
        <w:rPr>
          <w:rFonts w:ascii="宋体" w:eastAsia="宋体" w:hAnsi="宋体"/>
          <w:sz w:val="24"/>
          <w:szCs w:val="24"/>
          <w:lang w:eastAsia="zh-CN"/>
        </w:rPr>
        <w:t>47</w:t>
      </w:r>
      <w:r>
        <w:rPr>
          <w:rFonts w:ascii="宋体" w:eastAsia="宋体" w:hAnsi="宋体" w:cs="微软雅黑"/>
          <w:sz w:val="24"/>
          <w:szCs w:val="24"/>
          <w:lang w:eastAsia="zh-CN"/>
        </w:rPr>
        <w:t>号）、《财政部关于进一步做好政府机关使用正版软件工作的通知》（财预〔</w:t>
      </w:r>
      <w:r>
        <w:rPr>
          <w:rFonts w:ascii="宋体" w:eastAsia="宋体" w:hAnsi="宋体"/>
          <w:sz w:val="24"/>
          <w:szCs w:val="24"/>
          <w:lang w:eastAsia="zh-CN"/>
        </w:rPr>
        <w:t>2010</w:t>
      </w:r>
      <w:r>
        <w:rPr>
          <w:rFonts w:ascii="宋体" w:eastAsia="宋体" w:hAnsi="宋体" w:cs="微软雅黑"/>
          <w:sz w:val="24"/>
          <w:szCs w:val="24"/>
          <w:lang w:eastAsia="zh-CN"/>
        </w:rPr>
        <w:t>〕</w:t>
      </w:r>
      <w:r>
        <w:rPr>
          <w:rFonts w:ascii="宋体" w:eastAsia="宋体" w:hAnsi="宋体"/>
          <w:sz w:val="24"/>
          <w:szCs w:val="24"/>
          <w:lang w:eastAsia="zh-CN"/>
        </w:rPr>
        <w:t>536</w:t>
      </w:r>
      <w:r>
        <w:rPr>
          <w:rFonts w:ascii="宋体" w:eastAsia="宋体" w:hAnsi="宋体" w:cs="微软雅黑"/>
          <w:sz w:val="24"/>
          <w:szCs w:val="24"/>
          <w:lang w:eastAsia="zh-CN"/>
        </w:rPr>
        <w:t>号）。</w:t>
      </w:r>
    </w:p>
    <w:p w14:paraId="0D9EFB18" w14:textId="77777777" w:rsidR="00930C72" w:rsidRDefault="00560B82">
      <w:pPr>
        <w:pStyle w:val="af6"/>
        <w:spacing w:line="360" w:lineRule="auto"/>
        <w:ind w:left="372"/>
        <w:rPr>
          <w:rFonts w:ascii="宋体" w:eastAsia="宋体" w:hAnsi="宋体" w:cs="微软雅黑"/>
          <w:sz w:val="24"/>
          <w:szCs w:val="24"/>
          <w:lang w:eastAsia="zh-CN"/>
        </w:rPr>
      </w:pPr>
      <w:r>
        <w:rPr>
          <w:rFonts w:ascii="宋体" w:eastAsia="宋体" w:hAnsi="宋体"/>
          <w:sz w:val="24"/>
          <w:szCs w:val="24"/>
          <w:lang w:eastAsia="zh-CN"/>
        </w:rPr>
        <w:lastRenderedPageBreak/>
        <w:t xml:space="preserve">4.5  </w:t>
      </w:r>
      <w:r>
        <w:rPr>
          <w:rFonts w:ascii="宋体" w:eastAsia="宋体" w:hAnsi="宋体" w:cs="微软雅黑"/>
          <w:sz w:val="24"/>
          <w:szCs w:val="24"/>
          <w:lang w:eastAsia="zh-CN"/>
        </w:rPr>
        <w:t>网络安全专用产品</w:t>
      </w:r>
    </w:p>
    <w:p w14:paraId="27137547" w14:textId="77777777" w:rsidR="00930C72" w:rsidRDefault="00560B82">
      <w:pPr>
        <w:pStyle w:val="af6"/>
        <w:spacing w:line="360" w:lineRule="auto"/>
        <w:ind w:left="1985" w:right="128" w:hanging="893"/>
        <w:rPr>
          <w:rFonts w:ascii="宋体" w:eastAsia="宋体" w:hAnsi="宋体" w:cs="微软雅黑"/>
          <w:sz w:val="24"/>
          <w:szCs w:val="24"/>
          <w:lang w:eastAsia="zh-CN"/>
        </w:rPr>
      </w:pPr>
      <w:r>
        <w:rPr>
          <w:rFonts w:ascii="宋体" w:eastAsia="宋体" w:hAnsi="宋体"/>
          <w:sz w:val="24"/>
          <w:szCs w:val="24"/>
          <w:lang w:eastAsia="zh-CN"/>
        </w:rPr>
        <w:t xml:space="preserve">4.5.1  </w:t>
      </w:r>
      <w:r>
        <w:rPr>
          <w:rFonts w:ascii="宋体" w:eastAsia="宋体" w:hAnsi="宋体" w:cs="微软雅黑"/>
          <w:sz w:val="24"/>
          <w:szCs w:val="24"/>
          <w:lang w:eastAsia="zh-CN"/>
        </w:rPr>
        <w:t>根据《关于调整网络安全专用产品安全管理有关事项的公告》（</w:t>
      </w:r>
      <w:r>
        <w:rPr>
          <w:rFonts w:ascii="宋体" w:eastAsia="宋体" w:hAnsi="宋体"/>
          <w:sz w:val="24"/>
          <w:szCs w:val="24"/>
          <w:lang w:eastAsia="zh-CN"/>
        </w:rPr>
        <w:t>2023</w:t>
      </w:r>
      <w:r>
        <w:rPr>
          <w:rFonts w:ascii="宋体" w:eastAsia="宋体" w:hAnsi="宋体" w:cs="微软雅黑"/>
          <w:sz w:val="24"/>
          <w:szCs w:val="24"/>
          <w:lang w:eastAsia="zh-CN"/>
        </w:rPr>
        <w:t>年第</w:t>
      </w:r>
      <w:r>
        <w:rPr>
          <w:rFonts w:ascii="宋体" w:eastAsia="宋体" w:hAnsi="宋体"/>
          <w:sz w:val="24"/>
          <w:szCs w:val="24"/>
          <w:lang w:eastAsia="zh-CN"/>
        </w:rPr>
        <w:t>1</w:t>
      </w:r>
      <w:r>
        <w:rPr>
          <w:rFonts w:ascii="宋体" w:eastAsia="宋体" w:hAnsi="宋体" w:cs="微软雅黑"/>
          <w:sz w:val="24"/>
          <w:szCs w:val="24"/>
          <w:lang w:eastAsia="zh-CN"/>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86E90E" w14:textId="77777777" w:rsidR="00930C72" w:rsidRDefault="00560B82">
      <w:pPr>
        <w:pStyle w:val="af6"/>
        <w:spacing w:line="360" w:lineRule="auto"/>
        <w:ind w:left="372"/>
        <w:rPr>
          <w:rFonts w:ascii="宋体" w:eastAsia="宋体" w:hAnsi="宋体" w:cs="微软雅黑"/>
          <w:sz w:val="24"/>
          <w:szCs w:val="24"/>
          <w:lang w:eastAsia="zh-CN"/>
        </w:rPr>
      </w:pPr>
      <w:r>
        <w:rPr>
          <w:rFonts w:ascii="宋体" w:eastAsia="宋体" w:hAnsi="宋体"/>
          <w:sz w:val="24"/>
          <w:szCs w:val="24"/>
          <w:lang w:eastAsia="zh-CN"/>
        </w:rPr>
        <w:t xml:space="preserve">4.6  </w:t>
      </w:r>
      <w:r>
        <w:rPr>
          <w:rFonts w:ascii="宋体" w:eastAsia="宋体" w:hAnsi="宋体" w:cs="微软雅黑"/>
          <w:sz w:val="24"/>
          <w:szCs w:val="24"/>
          <w:lang w:eastAsia="zh-CN"/>
        </w:rPr>
        <w:t>推广使用低挥发性有机化合物（</w:t>
      </w:r>
      <w:r>
        <w:rPr>
          <w:rFonts w:ascii="宋体" w:eastAsia="宋体" w:hAnsi="宋体"/>
          <w:sz w:val="24"/>
          <w:szCs w:val="24"/>
          <w:lang w:eastAsia="zh-CN"/>
        </w:rPr>
        <w:t>VOCs</w:t>
      </w:r>
      <w:r>
        <w:rPr>
          <w:rFonts w:ascii="宋体" w:eastAsia="宋体" w:hAnsi="宋体" w:cs="微软雅黑"/>
          <w:sz w:val="24"/>
          <w:szCs w:val="24"/>
          <w:lang w:eastAsia="zh-CN"/>
        </w:rPr>
        <w:t>）</w:t>
      </w:r>
    </w:p>
    <w:p w14:paraId="42A783C5" w14:textId="59A7C968" w:rsidR="00930C72" w:rsidRDefault="00560B82">
      <w:pPr>
        <w:pStyle w:val="af6"/>
        <w:spacing w:line="360" w:lineRule="auto"/>
        <w:ind w:left="1983" w:right="33" w:hanging="891"/>
        <w:rPr>
          <w:rFonts w:ascii="宋体" w:eastAsia="宋体" w:hAnsi="宋体" w:cs="微软雅黑"/>
          <w:sz w:val="24"/>
          <w:szCs w:val="24"/>
          <w:lang w:eastAsia="zh-CN"/>
        </w:rPr>
      </w:pPr>
      <w:r>
        <w:rPr>
          <w:rFonts w:ascii="宋体" w:eastAsia="宋体" w:hAnsi="宋体"/>
          <w:sz w:val="24"/>
          <w:szCs w:val="24"/>
          <w:lang w:eastAsia="zh-CN"/>
        </w:rPr>
        <w:t xml:space="preserve">4.6.1  </w:t>
      </w:r>
      <w:r>
        <w:rPr>
          <w:rFonts w:ascii="宋体" w:eastAsia="宋体" w:hAnsi="宋体" w:cs="微软雅黑"/>
          <w:sz w:val="24"/>
          <w:szCs w:val="24"/>
          <w:lang w:eastAsia="zh-CN"/>
        </w:rPr>
        <w:t>为全面推进本市挥发性有机物（</w:t>
      </w:r>
      <w:r>
        <w:rPr>
          <w:rFonts w:ascii="宋体" w:eastAsia="宋体" w:hAnsi="宋体"/>
          <w:sz w:val="24"/>
          <w:szCs w:val="24"/>
          <w:lang w:eastAsia="zh-CN"/>
        </w:rPr>
        <w:t>VOCs</w:t>
      </w:r>
      <w:r>
        <w:rPr>
          <w:rFonts w:ascii="宋体" w:eastAsia="宋体" w:hAnsi="宋体" w:cs="微软雅黑"/>
          <w:sz w:val="24"/>
          <w:szCs w:val="24"/>
          <w:lang w:eastAsia="zh-CN"/>
        </w:rPr>
        <w:t>）治理，贯彻落实挥发性有机物污染治理专项行动有关要求，相关规定依据《北京市财政局北京市生态环境局关于政府采购推广使用低挥发性有机化合物（</w:t>
      </w:r>
      <w:r>
        <w:rPr>
          <w:rFonts w:ascii="宋体" w:eastAsia="宋体" w:hAnsi="宋体"/>
          <w:sz w:val="24"/>
          <w:szCs w:val="24"/>
          <w:lang w:eastAsia="zh-CN"/>
        </w:rPr>
        <w:t>VOCs</w:t>
      </w:r>
      <w:r>
        <w:rPr>
          <w:rFonts w:ascii="宋体" w:eastAsia="宋体" w:hAnsi="宋体" w:cs="微软雅黑"/>
          <w:sz w:val="24"/>
          <w:szCs w:val="24"/>
          <w:lang w:eastAsia="zh-CN"/>
        </w:rPr>
        <w:t>）有关事项的通知》（京财采购〔</w:t>
      </w:r>
      <w:r>
        <w:rPr>
          <w:rFonts w:ascii="宋体" w:eastAsia="宋体" w:hAnsi="宋体"/>
          <w:sz w:val="24"/>
          <w:szCs w:val="24"/>
          <w:lang w:eastAsia="zh-CN"/>
        </w:rPr>
        <w:t>2020</w:t>
      </w:r>
      <w:r>
        <w:rPr>
          <w:rFonts w:ascii="宋体" w:eastAsia="宋体" w:hAnsi="宋体" w:cs="微软雅黑"/>
          <w:sz w:val="24"/>
          <w:szCs w:val="24"/>
          <w:lang w:eastAsia="zh-CN"/>
        </w:rPr>
        <w:t>〕</w:t>
      </w:r>
      <w:r w:rsidR="00B11C5C">
        <w:rPr>
          <w:rFonts w:ascii="宋体" w:eastAsia="宋体" w:hAnsi="宋体"/>
          <w:sz w:val="24"/>
          <w:szCs w:val="24"/>
          <w:lang w:eastAsia="zh-CN"/>
        </w:rPr>
        <w:t>2381</w:t>
      </w:r>
      <w:r>
        <w:rPr>
          <w:rFonts w:ascii="宋体" w:eastAsia="宋体" w:hAnsi="宋体" w:cs="微软雅黑"/>
          <w:sz w:val="24"/>
          <w:szCs w:val="24"/>
          <w:lang w:eastAsia="zh-CN"/>
        </w:rPr>
        <w:t>号）。本项目中涉及涂料、胶黏剂、油墨、清洗剂等挥发性有机物产品的，属于强制性标准的，供应商应执行符合本市和国家的</w:t>
      </w:r>
      <w:r>
        <w:rPr>
          <w:rFonts w:ascii="宋体" w:eastAsia="宋体" w:hAnsi="宋体"/>
          <w:sz w:val="24"/>
          <w:szCs w:val="24"/>
          <w:lang w:eastAsia="zh-CN"/>
        </w:rPr>
        <w:t>VOCs</w:t>
      </w:r>
      <w:r>
        <w:rPr>
          <w:rFonts w:ascii="宋体" w:eastAsia="宋体" w:hAnsi="宋体" w:cs="微软雅黑"/>
          <w:sz w:val="24"/>
          <w:szCs w:val="24"/>
          <w:lang w:eastAsia="zh-CN"/>
        </w:rPr>
        <w:t>含量限制标准（具体标准见第四章《采购需求》），否则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；属于推荐性标准的，优先采购，具体见第三章《评审方法和评审标准》。</w:t>
      </w:r>
    </w:p>
    <w:p w14:paraId="2F76F38F" w14:textId="77777777" w:rsidR="00930C72" w:rsidRDefault="00560B82">
      <w:pPr>
        <w:pStyle w:val="af6"/>
        <w:spacing w:line="360" w:lineRule="auto"/>
        <w:ind w:left="578"/>
        <w:rPr>
          <w:rFonts w:ascii="宋体" w:eastAsia="宋体" w:hAnsi="宋体" w:cs="微软雅黑"/>
          <w:sz w:val="24"/>
          <w:szCs w:val="24"/>
          <w:lang w:eastAsia="zh-CN"/>
        </w:rPr>
      </w:pPr>
      <w:r>
        <w:rPr>
          <w:rFonts w:ascii="宋体" w:eastAsia="宋体" w:hAnsi="宋体"/>
          <w:sz w:val="24"/>
          <w:szCs w:val="24"/>
          <w:lang w:eastAsia="zh-CN"/>
        </w:rPr>
        <w:t xml:space="preserve">4.7  </w:t>
      </w:r>
      <w:r>
        <w:rPr>
          <w:rFonts w:ascii="宋体" w:eastAsia="宋体" w:hAnsi="宋体" w:cs="微软雅黑"/>
          <w:sz w:val="24"/>
          <w:szCs w:val="24"/>
          <w:lang w:eastAsia="zh-CN"/>
        </w:rPr>
        <w:t>采购需求标准</w:t>
      </w:r>
    </w:p>
    <w:p w14:paraId="016A8A5F" w14:textId="77777777" w:rsidR="00930C72" w:rsidRDefault="00560B82">
      <w:pPr>
        <w:pStyle w:val="af6"/>
        <w:spacing w:line="360" w:lineRule="auto"/>
        <w:ind w:left="1983" w:right="33" w:hanging="891"/>
        <w:rPr>
          <w:rFonts w:ascii="宋体" w:eastAsia="宋体" w:hAnsi="宋体" w:cs="微软雅黑"/>
          <w:sz w:val="24"/>
          <w:szCs w:val="24"/>
          <w:lang w:eastAsia="zh-CN"/>
        </w:rPr>
      </w:pPr>
      <w:r>
        <w:rPr>
          <w:rFonts w:ascii="宋体" w:eastAsia="宋体" w:hAnsi="宋体"/>
          <w:sz w:val="24"/>
          <w:szCs w:val="24"/>
          <w:lang w:eastAsia="zh-CN"/>
        </w:rPr>
        <w:t xml:space="preserve">4.7.1  </w:t>
      </w:r>
      <w:r>
        <w:rPr>
          <w:rFonts w:ascii="宋体" w:eastAsia="宋体" w:hAnsi="宋体" w:cs="微软雅黑"/>
          <w:sz w:val="24"/>
          <w:szCs w:val="24"/>
          <w:lang w:eastAsia="zh-CN"/>
        </w:rPr>
        <w:t>商品包装、快递包装政府采购需求标准（试行）为助力打好污染防治攻坚战，推广使用绿色包装，根据财政部关于印发《商品包装政府采购需求标准（试行）》、《快递包装政府采购需求标准（试行）》的通知（财办库〔</w:t>
      </w:r>
      <w:r>
        <w:rPr>
          <w:rFonts w:ascii="宋体" w:eastAsia="宋体" w:hAnsi="宋体"/>
          <w:sz w:val="24"/>
          <w:szCs w:val="24"/>
          <w:lang w:eastAsia="zh-CN"/>
        </w:rPr>
        <w:t>2020</w:t>
      </w:r>
      <w:r>
        <w:rPr>
          <w:rFonts w:ascii="宋体" w:eastAsia="宋体" w:hAnsi="宋体" w:cs="微软雅黑"/>
          <w:sz w:val="24"/>
          <w:szCs w:val="24"/>
          <w:lang w:eastAsia="zh-CN"/>
        </w:rPr>
        <w:t>〕</w:t>
      </w:r>
      <w:r>
        <w:rPr>
          <w:rFonts w:ascii="宋体" w:eastAsia="宋体" w:hAnsi="宋体"/>
          <w:sz w:val="24"/>
          <w:szCs w:val="24"/>
          <w:lang w:eastAsia="zh-CN"/>
        </w:rPr>
        <w:t>123</w:t>
      </w:r>
      <w:r>
        <w:rPr>
          <w:rFonts w:ascii="宋体" w:eastAsia="宋体" w:hAnsi="宋体" w:cs="微软雅黑"/>
          <w:sz w:val="24"/>
          <w:szCs w:val="24"/>
          <w:lang w:eastAsia="zh-CN"/>
        </w:rPr>
        <w:t>号），本项目如涉及商品包装和快递包装的，则其具体要求见第四章《采购需求》。</w:t>
      </w:r>
    </w:p>
    <w:p w14:paraId="6F4B14AF" w14:textId="77777777" w:rsidR="00930C72" w:rsidRDefault="00560B82">
      <w:pPr>
        <w:pStyle w:val="af6"/>
        <w:spacing w:line="360" w:lineRule="auto"/>
        <w:ind w:left="1983" w:right="33" w:hanging="891"/>
        <w:rPr>
          <w:rFonts w:ascii="宋体" w:eastAsia="宋体" w:hAnsi="宋体" w:cs="微软雅黑"/>
          <w:sz w:val="24"/>
          <w:szCs w:val="24"/>
          <w:lang w:eastAsia="zh-CN"/>
        </w:rPr>
      </w:pPr>
      <w:r>
        <w:rPr>
          <w:rFonts w:ascii="宋体" w:eastAsia="宋体" w:hAnsi="宋体"/>
          <w:sz w:val="24"/>
          <w:szCs w:val="24"/>
          <w:lang w:eastAsia="zh-CN"/>
        </w:rPr>
        <w:t xml:space="preserve">4.7.2  </w:t>
      </w:r>
      <w:r>
        <w:rPr>
          <w:rFonts w:ascii="宋体" w:eastAsia="宋体" w:hAnsi="宋体" w:cs="微软雅黑"/>
          <w:sz w:val="24"/>
          <w:szCs w:val="24"/>
          <w:lang w:eastAsia="zh-CN"/>
        </w:rPr>
        <w:t>其他政府采购需求标准为贯彻落实《深化政府采购制度改革方案》有关要求，推动政府采购需求标准建设，财政部门会同有关部门制定发布的其他政府采购需求标准，本项目如涉及，则具体要求见第四章《采购需求》。</w:t>
      </w:r>
    </w:p>
    <w:p w14:paraId="2E6563EE" w14:textId="77777777" w:rsidR="00930C72" w:rsidRDefault="00560B82">
      <w:pPr>
        <w:pStyle w:val="af6"/>
        <w:spacing w:line="360" w:lineRule="auto"/>
        <w:ind w:left="19"/>
        <w:outlineLvl w:val="1"/>
        <w:rPr>
          <w:rFonts w:ascii="宋体" w:eastAsia="宋体" w:hAnsi="宋体" w:cs="微软雅黑"/>
          <w:sz w:val="24"/>
          <w:szCs w:val="24"/>
          <w:lang w:eastAsia="zh-CN"/>
        </w:rPr>
      </w:pPr>
      <w:bookmarkStart w:id="32" w:name="_Toc192506540"/>
      <w:r>
        <w:rPr>
          <w:rFonts w:ascii="宋体" w:eastAsia="宋体" w:hAnsi="宋体"/>
          <w:sz w:val="24"/>
          <w:szCs w:val="24"/>
          <w:lang w:eastAsia="zh-CN"/>
        </w:rPr>
        <w:t xml:space="preserve">5  </w:t>
      </w:r>
      <w:r>
        <w:rPr>
          <w:rFonts w:ascii="宋体" w:eastAsia="宋体" w:hAnsi="宋体" w:cs="微软雅黑"/>
          <w:sz w:val="24"/>
          <w:szCs w:val="24"/>
          <w:lang w:eastAsia="zh-CN"/>
        </w:rPr>
        <w:t>响应费用</w:t>
      </w:r>
      <w:bookmarkEnd w:id="32"/>
    </w:p>
    <w:p w14:paraId="02B76520" w14:textId="77777777" w:rsidR="00930C72" w:rsidRDefault="00560B82">
      <w:pPr>
        <w:pStyle w:val="af6"/>
        <w:spacing w:line="360" w:lineRule="auto"/>
        <w:ind w:left="1083" w:right="7" w:hanging="705"/>
        <w:rPr>
          <w:rFonts w:ascii="宋体" w:eastAsia="宋体" w:hAnsi="宋体" w:cs="微软雅黑"/>
          <w:sz w:val="24"/>
          <w:szCs w:val="24"/>
          <w:lang w:eastAsia="zh-CN"/>
        </w:rPr>
      </w:pPr>
      <w:r>
        <w:rPr>
          <w:rFonts w:ascii="宋体" w:eastAsia="宋体" w:hAnsi="宋体"/>
          <w:sz w:val="24"/>
          <w:szCs w:val="24"/>
          <w:lang w:eastAsia="zh-CN"/>
        </w:rPr>
        <w:t xml:space="preserve">5.1  </w:t>
      </w:r>
      <w:r>
        <w:rPr>
          <w:rFonts w:ascii="宋体" w:eastAsia="宋体" w:hAnsi="宋体" w:cs="微软雅黑"/>
          <w:sz w:val="24"/>
          <w:szCs w:val="24"/>
          <w:lang w:eastAsia="zh-CN"/>
        </w:rPr>
        <w:t>供应商应自行承担所有与准备和参加磋商有关的费用，无论磋商的结果如何，采购人或采购代理机构在任何情况下均无承担这些费用的义务和责任。</w:t>
      </w:r>
    </w:p>
    <w:p w14:paraId="50AF30ED" w14:textId="77777777" w:rsidR="00930C72" w:rsidRDefault="00930C72">
      <w:pPr>
        <w:pStyle w:val="af6"/>
        <w:spacing w:line="360" w:lineRule="auto"/>
        <w:rPr>
          <w:rFonts w:ascii="宋体" w:eastAsia="宋体" w:hAnsi="宋体"/>
          <w:lang w:eastAsia="zh-CN"/>
        </w:rPr>
      </w:pPr>
    </w:p>
    <w:p w14:paraId="6BF4C5B2" w14:textId="77777777" w:rsidR="00930C72" w:rsidRDefault="00560B82">
      <w:pPr>
        <w:spacing w:line="360" w:lineRule="auto"/>
        <w:jc w:val="center"/>
        <w:outlineLvl w:val="1"/>
        <w:rPr>
          <w:rFonts w:ascii="宋体" w:eastAsia="宋体" w:hAnsi="宋体" w:cs="微软雅黑"/>
          <w:sz w:val="28"/>
          <w:szCs w:val="28"/>
          <w:lang w:eastAsia="zh-CN"/>
        </w:rPr>
      </w:pPr>
      <w:bookmarkStart w:id="33" w:name="_Toc192506541"/>
      <w:r>
        <w:rPr>
          <w:rFonts w:ascii="宋体" w:eastAsia="宋体" w:hAnsi="宋体" w:cs="微软雅黑"/>
          <w:b/>
          <w:bCs/>
          <w:sz w:val="28"/>
          <w:szCs w:val="28"/>
          <w:lang w:eastAsia="zh-CN"/>
        </w:rPr>
        <w:t>二    竞争性磋商文件</w:t>
      </w:r>
      <w:bookmarkEnd w:id="33"/>
    </w:p>
    <w:p w14:paraId="28512717" w14:textId="77777777" w:rsidR="00930C72" w:rsidRDefault="00560B82">
      <w:pPr>
        <w:pStyle w:val="af6"/>
        <w:spacing w:line="360" w:lineRule="auto"/>
        <w:ind w:left="17"/>
        <w:outlineLvl w:val="1"/>
        <w:rPr>
          <w:rFonts w:ascii="宋体" w:eastAsia="宋体" w:hAnsi="宋体" w:cs="微软雅黑"/>
          <w:sz w:val="24"/>
          <w:szCs w:val="24"/>
          <w:lang w:eastAsia="zh-CN"/>
        </w:rPr>
      </w:pPr>
      <w:bookmarkStart w:id="34" w:name="_Toc192506542"/>
      <w:r>
        <w:rPr>
          <w:rFonts w:ascii="宋体" w:eastAsia="宋体" w:hAnsi="宋体"/>
          <w:sz w:val="24"/>
          <w:szCs w:val="24"/>
          <w:lang w:eastAsia="zh-CN"/>
        </w:rPr>
        <w:t xml:space="preserve">6  </w:t>
      </w:r>
      <w:r>
        <w:rPr>
          <w:rFonts w:ascii="宋体" w:eastAsia="宋体" w:hAnsi="宋体" w:cs="微软雅黑"/>
          <w:sz w:val="24"/>
          <w:szCs w:val="24"/>
          <w:lang w:eastAsia="zh-CN"/>
        </w:rPr>
        <w:t>竞争性磋商文件构成</w:t>
      </w:r>
      <w:bookmarkEnd w:id="34"/>
    </w:p>
    <w:p w14:paraId="4C5566B6" w14:textId="77777777" w:rsidR="00930C72" w:rsidRDefault="00560B82">
      <w:pPr>
        <w:pStyle w:val="af6"/>
        <w:spacing w:line="360" w:lineRule="auto"/>
        <w:ind w:left="1083" w:right="7" w:hanging="705"/>
        <w:rPr>
          <w:rFonts w:ascii="宋体" w:eastAsia="宋体" w:hAnsi="宋体" w:cs="微软雅黑"/>
          <w:sz w:val="24"/>
          <w:szCs w:val="24"/>
          <w:lang w:eastAsia="zh-CN"/>
        </w:rPr>
      </w:pPr>
      <w:r>
        <w:rPr>
          <w:rFonts w:ascii="宋体" w:eastAsia="宋体" w:hAnsi="宋体"/>
          <w:sz w:val="24"/>
          <w:szCs w:val="24"/>
          <w:lang w:eastAsia="zh-CN"/>
        </w:rPr>
        <w:lastRenderedPageBreak/>
        <w:t xml:space="preserve">6.1  </w:t>
      </w:r>
      <w:r>
        <w:rPr>
          <w:rFonts w:ascii="宋体" w:eastAsia="宋体" w:hAnsi="宋体" w:cs="微软雅黑"/>
          <w:sz w:val="24"/>
          <w:szCs w:val="24"/>
          <w:lang w:eastAsia="zh-CN"/>
        </w:rPr>
        <w:t>竞争性磋商文件包括以下部分：</w:t>
      </w:r>
    </w:p>
    <w:p w14:paraId="0352274B" w14:textId="77777777" w:rsidR="00930C72" w:rsidRDefault="00560B82">
      <w:pPr>
        <w:spacing w:line="360" w:lineRule="auto"/>
        <w:ind w:left="1448"/>
        <w:rPr>
          <w:rFonts w:ascii="宋体" w:eastAsia="宋体" w:hAnsi="宋体" w:cs="微软雅黑"/>
          <w:sz w:val="24"/>
          <w:szCs w:val="24"/>
          <w:lang w:eastAsia="zh-CN"/>
        </w:rPr>
      </w:pPr>
      <w:r>
        <w:rPr>
          <w:rFonts w:ascii="宋体" w:eastAsia="宋体" w:hAnsi="宋体" w:cs="微软雅黑"/>
          <w:sz w:val="24"/>
          <w:szCs w:val="24"/>
          <w:lang w:eastAsia="zh-CN"/>
        </w:rPr>
        <w:t>第一章    采购邀请</w:t>
      </w:r>
    </w:p>
    <w:p w14:paraId="01BA0D31" w14:textId="77777777" w:rsidR="00930C72" w:rsidRDefault="00560B82">
      <w:pPr>
        <w:spacing w:line="360" w:lineRule="auto"/>
        <w:ind w:left="1448"/>
        <w:rPr>
          <w:rFonts w:ascii="宋体" w:eastAsia="宋体" w:hAnsi="宋体" w:cs="微软雅黑"/>
          <w:sz w:val="24"/>
          <w:szCs w:val="24"/>
          <w:lang w:eastAsia="zh-CN"/>
        </w:rPr>
      </w:pPr>
      <w:r>
        <w:rPr>
          <w:rFonts w:ascii="宋体" w:eastAsia="宋体" w:hAnsi="宋体" w:cs="微软雅黑"/>
          <w:sz w:val="24"/>
          <w:szCs w:val="24"/>
          <w:lang w:eastAsia="zh-CN"/>
        </w:rPr>
        <w:t>第二章    供应商须知</w:t>
      </w:r>
    </w:p>
    <w:p w14:paraId="5998B2F8" w14:textId="77777777" w:rsidR="00930C72" w:rsidRDefault="00560B82">
      <w:pPr>
        <w:spacing w:line="360" w:lineRule="auto"/>
        <w:ind w:left="1448"/>
        <w:rPr>
          <w:rFonts w:ascii="宋体" w:eastAsia="宋体" w:hAnsi="宋体" w:cs="微软雅黑"/>
          <w:sz w:val="24"/>
          <w:szCs w:val="24"/>
          <w:lang w:eastAsia="zh-CN"/>
        </w:rPr>
      </w:pPr>
      <w:r>
        <w:rPr>
          <w:rFonts w:ascii="宋体" w:eastAsia="宋体" w:hAnsi="宋体" w:cs="微软雅黑"/>
          <w:sz w:val="24"/>
          <w:szCs w:val="24"/>
          <w:lang w:eastAsia="zh-CN"/>
        </w:rPr>
        <w:t>第三章    评审方法和评审标准</w:t>
      </w:r>
    </w:p>
    <w:p w14:paraId="5216BE56" w14:textId="77777777" w:rsidR="00930C72" w:rsidRDefault="00560B82">
      <w:pPr>
        <w:spacing w:line="360" w:lineRule="auto"/>
        <w:ind w:left="1448"/>
        <w:rPr>
          <w:rFonts w:ascii="宋体" w:eastAsia="宋体" w:hAnsi="宋体" w:cs="微软雅黑"/>
          <w:sz w:val="24"/>
          <w:szCs w:val="24"/>
          <w:lang w:eastAsia="zh-CN"/>
        </w:rPr>
      </w:pPr>
      <w:r>
        <w:rPr>
          <w:rFonts w:ascii="宋体" w:eastAsia="宋体" w:hAnsi="宋体" w:cs="微软雅黑"/>
          <w:sz w:val="24"/>
          <w:szCs w:val="24"/>
          <w:lang w:eastAsia="zh-CN"/>
        </w:rPr>
        <w:t>第四章    采购需求</w:t>
      </w:r>
    </w:p>
    <w:p w14:paraId="4D90D12B" w14:textId="77777777" w:rsidR="00930C72" w:rsidRDefault="00560B82">
      <w:pPr>
        <w:spacing w:line="360" w:lineRule="auto"/>
        <w:ind w:left="1448"/>
        <w:rPr>
          <w:rFonts w:ascii="宋体" w:eastAsia="宋体" w:hAnsi="宋体" w:cs="微软雅黑"/>
          <w:sz w:val="24"/>
          <w:szCs w:val="24"/>
          <w:lang w:eastAsia="zh-CN"/>
        </w:rPr>
      </w:pPr>
      <w:r>
        <w:rPr>
          <w:rFonts w:ascii="宋体" w:eastAsia="宋体" w:hAnsi="宋体" w:cs="微软雅黑"/>
          <w:sz w:val="24"/>
          <w:szCs w:val="24"/>
          <w:lang w:eastAsia="zh-CN"/>
        </w:rPr>
        <w:t>第五章    合同草案条款</w:t>
      </w:r>
    </w:p>
    <w:p w14:paraId="47B535FD" w14:textId="77777777" w:rsidR="00930C72" w:rsidRDefault="00560B82">
      <w:pPr>
        <w:spacing w:line="360" w:lineRule="auto"/>
        <w:ind w:left="1448"/>
        <w:rPr>
          <w:rFonts w:ascii="宋体" w:eastAsia="宋体" w:hAnsi="宋体" w:cs="微软雅黑"/>
          <w:sz w:val="24"/>
          <w:szCs w:val="24"/>
          <w:lang w:eastAsia="zh-CN"/>
        </w:rPr>
      </w:pPr>
      <w:r>
        <w:rPr>
          <w:rFonts w:ascii="宋体" w:eastAsia="宋体" w:hAnsi="宋体" w:cs="微软雅黑"/>
          <w:sz w:val="24"/>
          <w:szCs w:val="24"/>
          <w:lang w:eastAsia="zh-CN"/>
        </w:rPr>
        <w:t>第六章    响应文件格式</w:t>
      </w:r>
    </w:p>
    <w:p w14:paraId="0DE4FCCF" w14:textId="77777777" w:rsidR="00930C72" w:rsidRDefault="00560B82">
      <w:pPr>
        <w:pStyle w:val="af6"/>
        <w:spacing w:line="360" w:lineRule="auto"/>
        <w:ind w:left="1085" w:right="73" w:hanging="708"/>
        <w:rPr>
          <w:rFonts w:ascii="宋体" w:eastAsia="宋体" w:hAnsi="宋体" w:cs="微软雅黑"/>
          <w:sz w:val="24"/>
          <w:szCs w:val="24"/>
          <w:lang w:eastAsia="zh-CN"/>
        </w:rPr>
      </w:pPr>
      <w:r>
        <w:rPr>
          <w:rFonts w:ascii="宋体" w:eastAsia="宋体" w:hAnsi="宋体"/>
          <w:sz w:val="24"/>
          <w:szCs w:val="24"/>
          <w:lang w:eastAsia="zh-CN"/>
        </w:rPr>
        <w:t xml:space="preserve">6.2  </w:t>
      </w:r>
      <w:r>
        <w:rPr>
          <w:rFonts w:ascii="宋体" w:eastAsia="宋体" w:hAnsi="宋体" w:cs="微软雅黑"/>
          <w:sz w:val="24"/>
          <w:szCs w:val="24"/>
          <w:lang w:eastAsia="zh-CN"/>
        </w:rPr>
        <w:t>供应商应认真阅读竞争性磋商文件的全部内容。供应商应按照竞争性磋商文件要求提交响应文件并保证所提供的全部资料的真实性，并对竞争性磋商文件做出实质性响应，否则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24C35922" w14:textId="77777777" w:rsidR="00930C72" w:rsidRDefault="00560B82">
      <w:pPr>
        <w:pStyle w:val="af6"/>
        <w:spacing w:line="360" w:lineRule="auto"/>
        <w:ind w:left="20"/>
        <w:outlineLvl w:val="1"/>
        <w:rPr>
          <w:rFonts w:ascii="宋体" w:eastAsia="宋体" w:hAnsi="宋体" w:cs="微软雅黑"/>
          <w:sz w:val="24"/>
          <w:szCs w:val="24"/>
          <w:lang w:eastAsia="zh-CN"/>
        </w:rPr>
      </w:pPr>
      <w:bookmarkStart w:id="35" w:name="_Toc192506543"/>
      <w:r>
        <w:rPr>
          <w:rFonts w:ascii="宋体" w:eastAsia="宋体" w:hAnsi="宋体"/>
          <w:sz w:val="24"/>
          <w:szCs w:val="24"/>
          <w:lang w:eastAsia="zh-CN"/>
        </w:rPr>
        <w:t xml:space="preserve">7  </w:t>
      </w:r>
      <w:r>
        <w:rPr>
          <w:rFonts w:ascii="宋体" w:eastAsia="宋体" w:hAnsi="宋体" w:cs="微软雅黑"/>
          <w:sz w:val="24"/>
          <w:szCs w:val="24"/>
          <w:lang w:eastAsia="zh-CN"/>
        </w:rPr>
        <w:t>对竞争性磋商文件的澄清或修改</w:t>
      </w:r>
      <w:bookmarkEnd w:id="35"/>
    </w:p>
    <w:p w14:paraId="753F2F36" w14:textId="77777777" w:rsidR="00930C72" w:rsidRDefault="00560B82">
      <w:pPr>
        <w:pStyle w:val="af6"/>
        <w:spacing w:line="360" w:lineRule="auto"/>
        <w:ind w:left="380"/>
        <w:rPr>
          <w:rFonts w:ascii="宋体" w:eastAsia="宋体" w:hAnsi="宋体" w:cs="微软雅黑"/>
          <w:sz w:val="24"/>
          <w:szCs w:val="24"/>
          <w:lang w:eastAsia="zh-CN"/>
        </w:rPr>
      </w:pPr>
      <w:r>
        <w:rPr>
          <w:rFonts w:ascii="宋体" w:eastAsia="宋体" w:hAnsi="宋体"/>
          <w:sz w:val="24"/>
          <w:szCs w:val="24"/>
          <w:lang w:eastAsia="zh-CN"/>
        </w:rPr>
        <w:t xml:space="preserve">7.1  </w:t>
      </w:r>
      <w:r>
        <w:rPr>
          <w:rFonts w:ascii="宋体" w:eastAsia="宋体" w:hAnsi="宋体" w:cs="微软雅黑"/>
          <w:sz w:val="24"/>
          <w:szCs w:val="24"/>
          <w:lang w:eastAsia="zh-CN"/>
        </w:rPr>
        <w:t>采购人、采购代理机构或者磋商小组对已发出的竞争性磋商文件进行必要澄</w:t>
      </w:r>
    </w:p>
    <w:p w14:paraId="14031DDC" w14:textId="77777777" w:rsidR="00930C72" w:rsidRDefault="00560B82">
      <w:pPr>
        <w:spacing w:line="360" w:lineRule="auto"/>
        <w:ind w:left="1085" w:right="105" w:firstLine="4"/>
        <w:rPr>
          <w:rFonts w:ascii="宋体" w:eastAsia="宋体" w:hAnsi="宋体" w:cs="微软雅黑"/>
          <w:sz w:val="24"/>
          <w:szCs w:val="24"/>
          <w:lang w:eastAsia="zh-CN"/>
        </w:rPr>
      </w:pPr>
      <w:r>
        <w:rPr>
          <w:rFonts w:ascii="宋体" w:eastAsia="宋体" w:hAnsi="宋体" w:cs="微软雅黑"/>
          <w:sz w:val="24"/>
          <w:szCs w:val="24"/>
          <w:lang w:eastAsia="zh-CN"/>
        </w:rPr>
        <w:t>清或者修改的，将以书面形式通知所有获取竞争性磋商文件的潜在供应商。采用公告方式邀请供应商参与的，还将在原公告发布媒体上发布更正公告。</w:t>
      </w:r>
    </w:p>
    <w:p w14:paraId="569D427C" w14:textId="77777777" w:rsidR="00930C72" w:rsidRDefault="00560B82">
      <w:pPr>
        <w:pStyle w:val="af6"/>
        <w:spacing w:line="360" w:lineRule="auto"/>
        <w:ind w:left="1087" w:hanging="707"/>
        <w:rPr>
          <w:rFonts w:ascii="宋体" w:eastAsia="宋体" w:hAnsi="宋体" w:cs="微软雅黑"/>
          <w:sz w:val="24"/>
          <w:szCs w:val="24"/>
          <w:lang w:eastAsia="zh-CN"/>
        </w:rPr>
      </w:pPr>
      <w:r>
        <w:rPr>
          <w:rFonts w:ascii="宋体" w:eastAsia="宋体" w:hAnsi="宋体"/>
          <w:sz w:val="24"/>
          <w:szCs w:val="24"/>
          <w:lang w:eastAsia="zh-CN"/>
        </w:rPr>
        <w:t xml:space="preserve">7.2  </w:t>
      </w:r>
      <w:r>
        <w:rPr>
          <w:rFonts w:ascii="宋体" w:eastAsia="宋体" w:hAnsi="宋体" w:cs="微软雅黑"/>
          <w:sz w:val="24"/>
          <w:szCs w:val="24"/>
          <w:lang w:eastAsia="zh-CN"/>
        </w:rPr>
        <w:t>上述书面通知，按照获取竞争性磋商文件的潜在供应商提供的联系方式发出，因提供的信息有误导致通知延迟或无法通知的，采购人或采购代理机构不承担责任。</w:t>
      </w:r>
    </w:p>
    <w:p w14:paraId="6A0C6669" w14:textId="77777777" w:rsidR="00930C72" w:rsidRDefault="00560B82">
      <w:pPr>
        <w:pStyle w:val="af6"/>
        <w:spacing w:line="360" w:lineRule="auto"/>
        <w:ind w:left="1085" w:right="72" w:hanging="705"/>
        <w:rPr>
          <w:rFonts w:ascii="宋体" w:eastAsia="宋体" w:hAnsi="宋体" w:cs="微软雅黑"/>
          <w:sz w:val="24"/>
          <w:szCs w:val="24"/>
          <w:lang w:eastAsia="zh-CN"/>
        </w:rPr>
      </w:pPr>
      <w:r>
        <w:rPr>
          <w:rFonts w:ascii="宋体" w:eastAsia="宋体" w:hAnsi="宋体"/>
          <w:sz w:val="24"/>
          <w:szCs w:val="24"/>
          <w:lang w:eastAsia="zh-CN"/>
        </w:rPr>
        <w:t xml:space="preserve">7.3  </w:t>
      </w:r>
      <w:r>
        <w:rPr>
          <w:rFonts w:ascii="宋体" w:eastAsia="宋体" w:hAnsi="宋体" w:cs="微软雅黑"/>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eastAsia="宋体" w:hAnsi="宋体"/>
          <w:sz w:val="24"/>
          <w:szCs w:val="24"/>
          <w:lang w:eastAsia="zh-CN"/>
        </w:rPr>
        <w:t>3</w:t>
      </w:r>
      <w:r>
        <w:rPr>
          <w:rFonts w:ascii="宋体" w:eastAsia="宋体" w:hAnsi="宋体" w:cs="微软雅黑"/>
          <w:sz w:val="24"/>
          <w:szCs w:val="24"/>
          <w:lang w:eastAsia="zh-CN"/>
        </w:rPr>
        <w:t>个工作日前，以书面形式通知所有获取磋商文件的供应商；不足上述时间的，将顺延提交首次响应文件截止时间。</w:t>
      </w:r>
    </w:p>
    <w:p w14:paraId="78C1C267" w14:textId="77777777" w:rsidR="00930C72" w:rsidRDefault="00930C72">
      <w:pPr>
        <w:pStyle w:val="af6"/>
        <w:spacing w:line="360" w:lineRule="auto"/>
        <w:rPr>
          <w:rFonts w:ascii="宋体" w:eastAsia="宋体" w:hAnsi="宋体"/>
          <w:lang w:eastAsia="zh-CN"/>
        </w:rPr>
      </w:pPr>
    </w:p>
    <w:p w14:paraId="3C4BD7B7" w14:textId="77777777" w:rsidR="00930C72" w:rsidRDefault="00560B82">
      <w:pPr>
        <w:spacing w:line="360" w:lineRule="auto"/>
        <w:ind w:left="3213"/>
        <w:outlineLvl w:val="1"/>
        <w:rPr>
          <w:rFonts w:ascii="宋体" w:eastAsia="宋体" w:hAnsi="宋体" w:cs="微软雅黑"/>
          <w:sz w:val="28"/>
          <w:szCs w:val="28"/>
          <w:lang w:eastAsia="zh-CN"/>
        </w:rPr>
      </w:pPr>
      <w:bookmarkStart w:id="36" w:name="_Toc192506544"/>
      <w:r>
        <w:rPr>
          <w:rFonts w:ascii="宋体" w:eastAsia="宋体" w:hAnsi="宋体" w:cs="微软雅黑"/>
          <w:b/>
          <w:bCs/>
          <w:sz w:val="28"/>
          <w:szCs w:val="28"/>
          <w:lang w:eastAsia="zh-CN"/>
        </w:rPr>
        <w:t>三    响应文件的编制</w:t>
      </w:r>
      <w:bookmarkEnd w:id="36"/>
    </w:p>
    <w:p w14:paraId="449F4958" w14:textId="77777777" w:rsidR="00930C72" w:rsidRDefault="00560B82">
      <w:pPr>
        <w:pStyle w:val="af6"/>
        <w:spacing w:line="360" w:lineRule="auto"/>
        <w:ind w:left="16"/>
        <w:outlineLvl w:val="1"/>
        <w:rPr>
          <w:rFonts w:ascii="宋体" w:eastAsia="宋体" w:hAnsi="宋体" w:cs="微软雅黑"/>
          <w:sz w:val="24"/>
          <w:szCs w:val="24"/>
          <w:lang w:eastAsia="zh-CN"/>
        </w:rPr>
      </w:pPr>
      <w:bookmarkStart w:id="37" w:name="_Toc192506545"/>
      <w:r>
        <w:rPr>
          <w:rFonts w:ascii="宋体" w:eastAsia="宋体" w:hAnsi="宋体"/>
          <w:sz w:val="24"/>
          <w:szCs w:val="24"/>
          <w:lang w:eastAsia="zh-CN"/>
        </w:rPr>
        <w:t xml:space="preserve">8  </w:t>
      </w:r>
      <w:r>
        <w:rPr>
          <w:rFonts w:ascii="宋体" w:eastAsia="宋体" w:hAnsi="宋体" w:cs="微软雅黑"/>
          <w:sz w:val="24"/>
          <w:szCs w:val="24"/>
          <w:lang w:eastAsia="zh-CN"/>
        </w:rPr>
        <w:t>响应范围、竞争性磋商文件中计量单位的使用及磋商语言</w:t>
      </w:r>
      <w:bookmarkEnd w:id="37"/>
    </w:p>
    <w:p w14:paraId="2DCD81D9" w14:textId="77777777" w:rsidR="00930C72" w:rsidRDefault="00560B82">
      <w:pPr>
        <w:pStyle w:val="af6"/>
        <w:spacing w:line="360" w:lineRule="auto"/>
        <w:ind w:left="1087" w:right="73" w:hanging="711"/>
        <w:rPr>
          <w:rFonts w:ascii="宋体" w:eastAsia="宋体" w:hAnsi="宋体" w:cs="微软雅黑"/>
          <w:sz w:val="24"/>
          <w:szCs w:val="24"/>
          <w:lang w:eastAsia="zh-CN"/>
        </w:rPr>
      </w:pPr>
      <w:r>
        <w:rPr>
          <w:rFonts w:ascii="宋体" w:eastAsia="宋体" w:hAnsi="宋体"/>
          <w:sz w:val="24"/>
          <w:szCs w:val="24"/>
          <w:lang w:eastAsia="zh-CN"/>
        </w:rPr>
        <w:t xml:space="preserve">8.1  </w:t>
      </w:r>
      <w:r>
        <w:rPr>
          <w:rFonts w:ascii="宋体" w:eastAsia="宋体" w:hAnsi="宋体" w:cs="微软雅黑"/>
          <w:sz w:val="24"/>
          <w:szCs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eastAsia="宋体" w:hAnsi="宋体" w:cs="微软雅黑"/>
          <w:b/>
          <w:bCs/>
          <w:sz w:val="24"/>
          <w:szCs w:val="24"/>
          <w:lang w:eastAsia="zh-CN"/>
        </w:rPr>
        <w:t>无效响应</w:t>
      </w:r>
      <w:r>
        <w:rPr>
          <w:rFonts w:ascii="宋体" w:eastAsia="宋体" w:hAnsi="宋体" w:cs="微软雅黑"/>
          <w:sz w:val="24"/>
          <w:szCs w:val="24"/>
          <w:lang w:eastAsia="zh-CN"/>
        </w:rPr>
        <w:t>。</w:t>
      </w:r>
    </w:p>
    <w:p w14:paraId="3FFB233F" w14:textId="77777777" w:rsidR="00930C72" w:rsidRDefault="00560B82">
      <w:pPr>
        <w:pStyle w:val="af6"/>
        <w:spacing w:line="360" w:lineRule="auto"/>
        <w:ind w:left="1083" w:right="73" w:hanging="707"/>
        <w:rPr>
          <w:rFonts w:ascii="宋体" w:eastAsia="宋体" w:hAnsi="宋体" w:cs="微软雅黑"/>
          <w:sz w:val="24"/>
          <w:szCs w:val="24"/>
          <w:lang w:eastAsia="zh-CN"/>
        </w:rPr>
      </w:pPr>
      <w:r>
        <w:rPr>
          <w:rFonts w:ascii="宋体" w:eastAsia="宋体" w:hAnsi="宋体"/>
          <w:sz w:val="24"/>
          <w:szCs w:val="24"/>
          <w:lang w:eastAsia="zh-CN"/>
        </w:rPr>
        <w:lastRenderedPageBreak/>
        <w:t xml:space="preserve">8.2  </w:t>
      </w:r>
      <w:r>
        <w:rPr>
          <w:rFonts w:ascii="宋体" w:eastAsia="宋体" w:hAnsi="宋体" w:cs="微软雅黑"/>
          <w:sz w:val="24"/>
          <w:szCs w:val="24"/>
          <w:lang w:eastAsia="zh-CN"/>
        </w:rPr>
        <w:t>除竞争性磋商文件有特殊要求外，本项目磋商所使用的计量单位，应采用中华人民共和国法定计量单位。</w:t>
      </w:r>
    </w:p>
    <w:p w14:paraId="2083F152" w14:textId="77777777" w:rsidR="00930C72" w:rsidRDefault="00560B82">
      <w:pPr>
        <w:pStyle w:val="af6"/>
        <w:spacing w:line="360" w:lineRule="auto"/>
        <w:ind w:left="1080" w:right="73" w:hanging="704"/>
        <w:rPr>
          <w:rFonts w:ascii="宋体" w:eastAsia="宋体" w:hAnsi="宋体" w:cs="微软雅黑"/>
          <w:sz w:val="24"/>
          <w:szCs w:val="24"/>
          <w:lang w:eastAsia="zh-CN"/>
        </w:rPr>
      </w:pPr>
      <w:r>
        <w:rPr>
          <w:rFonts w:ascii="宋体" w:eastAsia="宋体" w:hAnsi="宋体"/>
          <w:sz w:val="24"/>
          <w:szCs w:val="24"/>
          <w:lang w:eastAsia="zh-CN"/>
        </w:rPr>
        <w:t xml:space="preserve">8.3  </w:t>
      </w:r>
      <w:r>
        <w:rPr>
          <w:rFonts w:ascii="宋体" w:eastAsia="宋体" w:hAnsi="宋体" w:cs="微软雅黑"/>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0CD8A92" w14:textId="77777777" w:rsidR="00930C72" w:rsidRDefault="00560B82">
      <w:pPr>
        <w:pStyle w:val="af6"/>
        <w:spacing w:line="360" w:lineRule="auto"/>
        <w:ind w:left="15"/>
        <w:outlineLvl w:val="1"/>
        <w:rPr>
          <w:rFonts w:ascii="宋体" w:eastAsia="宋体" w:hAnsi="宋体" w:cs="微软雅黑"/>
          <w:sz w:val="24"/>
          <w:szCs w:val="24"/>
          <w:lang w:eastAsia="zh-CN"/>
        </w:rPr>
      </w:pPr>
      <w:bookmarkStart w:id="38" w:name="_Toc192506546"/>
      <w:r>
        <w:rPr>
          <w:rFonts w:ascii="宋体" w:eastAsia="宋体" w:hAnsi="宋体"/>
          <w:sz w:val="24"/>
          <w:szCs w:val="24"/>
          <w:lang w:eastAsia="zh-CN"/>
        </w:rPr>
        <w:t xml:space="preserve">9  </w:t>
      </w:r>
      <w:r>
        <w:rPr>
          <w:rFonts w:ascii="宋体" w:eastAsia="宋体" w:hAnsi="宋体" w:cs="微软雅黑"/>
          <w:sz w:val="24"/>
          <w:szCs w:val="24"/>
          <w:lang w:eastAsia="zh-CN"/>
        </w:rPr>
        <w:t>响应文件构成</w:t>
      </w:r>
      <w:bookmarkEnd w:id="38"/>
    </w:p>
    <w:p w14:paraId="6849A3DB" w14:textId="77777777" w:rsidR="00930C72" w:rsidRDefault="00560B82">
      <w:pPr>
        <w:pStyle w:val="af6"/>
        <w:spacing w:line="360" w:lineRule="auto"/>
        <w:ind w:left="1080" w:right="70" w:hanging="710"/>
        <w:rPr>
          <w:rFonts w:ascii="宋体" w:eastAsia="宋体" w:hAnsi="宋体" w:cs="微软雅黑"/>
          <w:sz w:val="24"/>
          <w:szCs w:val="24"/>
          <w:lang w:eastAsia="zh-CN"/>
        </w:rPr>
      </w:pPr>
      <w:r>
        <w:rPr>
          <w:rFonts w:ascii="宋体" w:eastAsia="宋体" w:hAnsi="宋体"/>
          <w:sz w:val="24"/>
          <w:szCs w:val="24"/>
          <w:lang w:eastAsia="zh-CN"/>
        </w:rPr>
        <w:t xml:space="preserve">9.1  </w:t>
      </w:r>
      <w:r>
        <w:rPr>
          <w:rFonts w:ascii="宋体" w:eastAsia="宋体" w:hAnsi="宋体" w:cs="微软雅黑"/>
          <w:sz w:val="24"/>
          <w:szCs w:val="24"/>
          <w:lang w:eastAsia="zh-CN"/>
        </w:rPr>
        <w:t>供应商应当按照竞争性磋商文件的要求编制响应文件，并对其提交的响应文件的真实性、合法性承担法律责任。响应文件的部分格式要求，见第六章《响应文件格式》。</w:t>
      </w:r>
    </w:p>
    <w:p w14:paraId="6C1FF7D3" w14:textId="77777777" w:rsidR="00930C72" w:rsidRDefault="00560B82">
      <w:pPr>
        <w:pStyle w:val="af6"/>
        <w:spacing w:line="360" w:lineRule="auto"/>
        <w:ind w:left="1079" w:right="108" w:hanging="709"/>
        <w:rPr>
          <w:rFonts w:ascii="宋体" w:eastAsia="宋体" w:hAnsi="宋体" w:cs="微软雅黑"/>
          <w:sz w:val="24"/>
          <w:szCs w:val="24"/>
          <w:lang w:eastAsia="zh-CN"/>
        </w:rPr>
      </w:pPr>
      <w:r>
        <w:rPr>
          <w:rFonts w:ascii="宋体" w:eastAsia="宋体" w:hAnsi="宋体"/>
          <w:sz w:val="24"/>
          <w:szCs w:val="24"/>
          <w:lang w:eastAsia="zh-CN"/>
        </w:rPr>
        <w:t xml:space="preserve">9.2  </w:t>
      </w:r>
      <w:r>
        <w:rPr>
          <w:rFonts w:ascii="宋体" w:eastAsia="宋体" w:hAnsi="宋体" w:cs="微软雅黑"/>
          <w:sz w:val="24"/>
          <w:szCs w:val="24"/>
          <w:lang w:eastAsia="zh-CN"/>
        </w:rPr>
        <w:t>对于竞争性磋商文件中标记了</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sz w:val="24"/>
          <w:szCs w:val="24"/>
          <w:lang w:eastAsia="zh-CN"/>
        </w:rPr>
        <w:t>”</w:t>
      </w:r>
      <w:r>
        <w:rPr>
          <w:rFonts w:ascii="宋体" w:eastAsia="宋体" w:hAnsi="宋体" w:cs="微软雅黑"/>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w:t>
      </w:r>
      <w:r>
        <w:rPr>
          <w:rFonts w:ascii="宋体" w:eastAsia="宋体" w:hAnsi="宋体" w:cs="微软雅黑"/>
          <w:b/>
          <w:bCs/>
          <w:sz w:val="24"/>
          <w:szCs w:val="24"/>
          <w:lang w:eastAsia="zh-CN"/>
        </w:rPr>
        <w:t>否则响应无效</w:t>
      </w:r>
      <w:r>
        <w:rPr>
          <w:rFonts w:ascii="宋体" w:eastAsia="宋体" w:hAnsi="宋体" w:cs="微软雅黑"/>
          <w:sz w:val="24"/>
          <w:szCs w:val="24"/>
          <w:lang w:eastAsia="zh-CN"/>
        </w:rPr>
        <w:t>。未标记</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sz w:val="24"/>
          <w:szCs w:val="24"/>
          <w:lang w:eastAsia="zh-CN"/>
        </w:rPr>
        <w:t>”</w:t>
      </w:r>
      <w:r>
        <w:rPr>
          <w:rFonts w:ascii="宋体" w:eastAsia="宋体" w:hAnsi="宋体" w:cs="微软雅黑"/>
          <w:sz w:val="24"/>
          <w:szCs w:val="24"/>
          <w:lang w:eastAsia="zh-CN"/>
        </w:rPr>
        <w:t>的文件和竞争性磋商文件未提供格式的内容，可由供应商自行编写。</w:t>
      </w:r>
    </w:p>
    <w:p w14:paraId="21735B35" w14:textId="77777777" w:rsidR="00930C72" w:rsidRDefault="00560B82">
      <w:pPr>
        <w:pStyle w:val="af6"/>
        <w:spacing w:line="360" w:lineRule="auto"/>
        <w:ind w:left="370"/>
        <w:rPr>
          <w:rFonts w:ascii="宋体" w:eastAsia="宋体" w:hAnsi="宋体" w:cs="微软雅黑"/>
          <w:sz w:val="24"/>
          <w:szCs w:val="24"/>
          <w:lang w:eastAsia="zh-CN"/>
        </w:rPr>
      </w:pPr>
      <w:r>
        <w:rPr>
          <w:rFonts w:ascii="宋体" w:eastAsia="宋体" w:hAnsi="宋体"/>
          <w:sz w:val="24"/>
          <w:szCs w:val="24"/>
          <w:lang w:eastAsia="zh-CN"/>
        </w:rPr>
        <w:t xml:space="preserve">9.3  </w:t>
      </w:r>
      <w:r>
        <w:rPr>
          <w:rFonts w:ascii="宋体" w:eastAsia="宋体" w:hAnsi="宋体" w:cs="微软雅黑"/>
          <w:sz w:val="24"/>
          <w:szCs w:val="24"/>
          <w:lang w:eastAsia="zh-CN"/>
        </w:rPr>
        <w:t>第三章《评审方法和评审标准》中涉及的证明文件。</w:t>
      </w:r>
    </w:p>
    <w:p w14:paraId="617EB5FA" w14:textId="77777777" w:rsidR="00930C72" w:rsidRDefault="00560B82">
      <w:pPr>
        <w:pStyle w:val="af6"/>
        <w:spacing w:line="360" w:lineRule="auto"/>
        <w:ind w:left="1079" w:right="110" w:hanging="709"/>
        <w:rPr>
          <w:rFonts w:ascii="宋体" w:eastAsia="宋体" w:hAnsi="宋体" w:cs="微软雅黑"/>
          <w:sz w:val="24"/>
          <w:szCs w:val="24"/>
          <w:lang w:eastAsia="zh-CN"/>
        </w:rPr>
      </w:pPr>
      <w:r>
        <w:rPr>
          <w:rFonts w:ascii="宋体" w:eastAsia="宋体" w:hAnsi="宋体"/>
          <w:sz w:val="24"/>
          <w:szCs w:val="24"/>
          <w:lang w:eastAsia="zh-CN"/>
        </w:rPr>
        <w:t xml:space="preserve">9.4  </w:t>
      </w:r>
      <w:r>
        <w:rPr>
          <w:rFonts w:ascii="宋体" w:eastAsia="宋体" w:hAnsi="宋体" w:cs="微软雅黑"/>
          <w:sz w:val="24"/>
          <w:szCs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5181ABA" w14:textId="77777777" w:rsidR="00930C72" w:rsidRDefault="00560B82">
      <w:pPr>
        <w:pStyle w:val="af6"/>
        <w:spacing w:line="360" w:lineRule="auto"/>
        <w:ind w:left="370"/>
        <w:rPr>
          <w:rFonts w:ascii="宋体" w:eastAsia="宋体" w:hAnsi="宋体" w:cs="微软雅黑"/>
          <w:sz w:val="24"/>
          <w:szCs w:val="24"/>
          <w:lang w:eastAsia="zh-CN"/>
        </w:rPr>
      </w:pPr>
      <w:r>
        <w:rPr>
          <w:rFonts w:ascii="宋体" w:eastAsia="宋体" w:hAnsi="宋体"/>
          <w:sz w:val="24"/>
          <w:szCs w:val="24"/>
          <w:lang w:eastAsia="zh-CN"/>
        </w:rPr>
        <w:t xml:space="preserve">9.5  </w:t>
      </w:r>
      <w:r>
        <w:rPr>
          <w:rFonts w:ascii="宋体" w:eastAsia="宋体" w:hAnsi="宋体" w:cs="微软雅黑"/>
          <w:sz w:val="24"/>
          <w:szCs w:val="24"/>
          <w:lang w:eastAsia="zh-CN"/>
        </w:rPr>
        <w:t>供应商认为应附的其他材料。</w:t>
      </w:r>
    </w:p>
    <w:p w14:paraId="18C6226C"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39" w:name="_Toc192506547"/>
      <w:r>
        <w:rPr>
          <w:rFonts w:ascii="宋体" w:eastAsia="宋体" w:hAnsi="宋体"/>
          <w:sz w:val="24"/>
          <w:szCs w:val="24"/>
          <w:lang w:eastAsia="zh-CN"/>
        </w:rPr>
        <w:t xml:space="preserve">10  </w:t>
      </w:r>
      <w:r>
        <w:rPr>
          <w:rFonts w:ascii="宋体" w:eastAsia="宋体" w:hAnsi="宋体" w:cs="微软雅黑"/>
          <w:sz w:val="24"/>
          <w:szCs w:val="24"/>
          <w:lang w:eastAsia="zh-CN"/>
        </w:rPr>
        <w:t>报价</w:t>
      </w:r>
      <w:bookmarkEnd w:id="39"/>
    </w:p>
    <w:p w14:paraId="04233C57" w14:textId="77777777" w:rsidR="00930C72" w:rsidRDefault="00560B82">
      <w:pPr>
        <w:pStyle w:val="af6"/>
        <w:spacing w:line="360" w:lineRule="auto"/>
        <w:ind w:left="382"/>
        <w:rPr>
          <w:rFonts w:ascii="宋体" w:eastAsia="宋体" w:hAnsi="宋体" w:cs="微软雅黑"/>
          <w:sz w:val="24"/>
          <w:szCs w:val="24"/>
          <w:lang w:eastAsia="zh-CN"/>
        </w:rPr>
      </w:pPr>
      <w:r>
        <w:rPr>
          <w:rFonts w:ascii="宋体" w:eastAsia="宋体" w:hAnsi="宋体"/>
          <w:sz w:val="24"/>
          <w:szCs w:val="24"/>
          <w:lang w:eastAsia="zh-CN"/>
        </w:rPr>
        <w:t xml:space="preserve">10.1  </w:t>
      </w:r>
      <w:r>
        <w:rPr>
          <w:rFonts w:ascii="宋体" w:eastAsia="宋体" w:hAnsi="宋体" w:cs="微软雅黑"/>
          <w:sz w:val="24"/>
          <w:szCs w:val="24"/>
          <w:lang w:eastAsia="zh-CN"/>
        </w:rPr>
        <w:t>所有响应均以人民币为计价货币。</w:t>
      </w:r>
    </w:p>
    <w:p w14:paraId="56CE846F" w14:textId="77777777" w:rsidR="00930C72" w:rsidRDefault="00560B82">
      <w:pPr>
        <w:pStyle w:val="af6"/>
        <w:spacing w:line="360" w:lineRule="auto"/>
        <w:ind w:left="1079" w:right="110" w:hanging="709"/>
        <w:rPr>
          <w:rFonts w:ascii="宋体" w:eastAsia="宋体" w:hAnsi="宋体" w:cs="微软雅黑"/>
          <w:sz w:val="24"/>
          <w:szCs w:val="24"/>
          <w:lang w:eastAsia="zh-CN"/>
        </w:rPr>
      </w:pPr>
      <w:r>
        <w:rPr>
          <w:rFonts w:ascii="宋体" w:eastAsia="宋体" w:hAnsi="宋体"/>
          <w:sz w:val="24"/>
          <w:szCs w:val="24"/>
          <w:lang w:eastAsia="zh-CN"/>
        </w:rPr>
        <w:t xml:space="preserve">10.2  </w:t>
      </w:r>
      <w:r>
        <w:rPr>
          <w:rFonts w:ascii="宋体" w:eastAsia="宋体" w:hAnsi="宋体" w:cs="微软雅黑"/>
          <w:sz w:val="24"/>
          <w:szCs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4BBB8452" w14:textId="77777777" w:rsidR="00930C72" w:rsidRDefault="00560B82">
      <w:pPr>
        <w:pStyle w:val="af6"/>
        <w:spacing w:line="360" w:lineRule="auto"/>
        <w:ind w:left="1988" w:hanging="881"/>
        <w:rPr>
          <w:rFonts w:ascii="宋体" w:eastAsia="宋体" w:hAnsi="宋体" w:cs="微软雅黑"/>
          <w:sz w:val="24"/>
          <w:szCs w:val="24"/>
          <w:lang w:eastAsia="zh-CN"/>
        </w:rPr>
      </w:pPr>
      <w:r>
        <w:rPr>
          <w:rFonts w:ascii="宋体" w:eastAsia="宋体" w:hAnsi="宋体"/>
          <w:sz w:val="24"/>
          <w:szCs w:val="24"/>
          <w:lang w:eastAsia="zh-CN"/>
        </w:rPr>
        <w:t xml:space="preserve">10.2.1  </w:t>
      </w:r>
      <w:r>
        <w:rPr>
          <w:rFonts w:ascii="宋体" w:eastAsia="宋体" w:hAnsi="宋体" w:cs="微软雅黑"/>
          <w:sz w:val="24"/>
          <w:szCs w:val="24"/>
          <w:lang w:eastAsia="zh-CN"/>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3D00A23" w14:textId="77777777" w:rsidR="00930C72" w:rsidRDefault="00560B82">
      <w:pPr>
        <w:pStyle w:val="af6"/>
        <w:spacing w:line="360" w:lineRule="auto"/>
        <w:ind w:left="1107"/>
        <w:rPr>
          <w:rFonts w:ascii="宋体" w:eastAsia="宋体" w:hAnsi="宋体" w:cs="微软雅黑"/>
          <w:sz w:val="24"/>
          <w:szCs w:val="24"/>
          <w:lang w:eastAsia="zh-CN"/>
        </w:rPr>
      </w:pPr>
      <w:r>
        <w:rPr>
          <w:rFonts w:ascii="宋体" w:eastAsia="宋体" w:hAnsi="宋体"/>
          <w:sz w:val="24"/>
          <w:szCs w:val="24"/>
          <w:lang w:eastAsia="zh-CN"/>
        </w:rPr>
        <w:t xml:space="preserve">10.2.2  </w:t>
      </w:r>
      <w:r>
        <w:rPr>
          <w:rFonts w:ascii="宋体" w:eastAsia="宋体" w:hAnsi="宋体" w:cs="微软雅黑"/>
          <w:sz w:val="24"/>
          <w:szCs w:val="24"/>
          <w:lang w:eastAsia="zh-CN"/>
        </w:rPr>
        <w:t>按照竞争性磋商文件要求完成本项目的全部相关费用。</w:t>
      </w:r>
    </w:p>
    <w:p w14:paraId="0F21E471" w14:textId="77777777" w:rsidR="00930C72" w:rsidRDefault="00560B82">
      <w:pPr>
        <w:pStyle w:val="af6"/>
        <w:spacing w:line="360" w:lineRule="auto"/>
        <w:ind w:left="1080" w:right="115" w:hanging="698"/>
        <w:rPr>
          <w:rFonts w:ascii="宋体" w:eastAsia="宋体" w:hAnsi="宋体" w:cs="微软雅黑"/>
          <w:sz w:val="24"/>
          <w:szCs w:val="24"/>
          <w:lang w:eastAsia="zh-CN"/>
        </w:rPr>
      </w:pPr>
      <w:r>
        <w:rPr>
          <w:rFonts w:ascii="宋体" w:eastAsia="宋体" w:hAnsi="宋体"/>
          <w:sz w:val="24"/>
          <w:szCs w:val="24"/>
          <w:lang w:eastAsia="zh-CN"/>
        </w:rPr>
        <w:lastRenderedPageBreak/>
        <w:t xml:space="preserve">10.3  </w:t>
      </w:r>
      <w:r>
        <w:rPr>
          <w:rFonts w:ascii="宋体" w:eastAsia="宋体" w:hAnsi="宋体" w:cs="微软雅黑"/>
          <w:sz w:val="24"/>
          <w:szCs w:val="24"/>
          <w:lang w:eastAsia="zh-CN"/>
        </w:rPr>
        <w:t>采购人不得向供应商索要或者接受其给予的赠品、回扣或者与采购无关的其他商品、服务。</w:t>
      </w:r>
    </w:p>
    <w:p w14:paraId="2245831E" w14:textId="77777777" w:rsidR="00930C72" w:rsidRDefault="00560B82">
      <w:pPr>
        <w:pStyle w:val="af6"/>
        <w:spacing w:line="360" w:lineRule="auto"/>
        <w:ind w:left="1083" w:right="113" w:hanging="697"/>
        <w:rPr>
          <w:rFonts w:ascii="宋体" w:eastAsia="宋体" w:hAnsi="宋体" w:cs="微软雅黑"/>
          <w:sz w:val="24"/>
          <w:szCs w:val="24"/>
          <w:lang w:eastAsia="zh-CN"/>
        </w:rPr>
      </w:pPr>
      <w:r>
        <w:rPr>
          <w:rFonts w:ascii="宋体" w:eastAsia="宋体" w:hAnsi="宋体"/>
          <w:sz w:val="24"/>
          <w:szCs w:val="24"/>
          <w:lang w:eastAsia="zh-CN"/>
        </w:rPr>
        <w:t xml:space="preserve">10.4  </w:t>
      </w:r>
      <w:r>
        <w:rPr>
          <w:rFonts w:ascii="宋体" w:eastAsia="宋体" w:hAnsi="宋体" w:cs="微软雅黑"/>
          <w:sz w:val="24"/>
          <w:szCs w:val="24"/>
          <w:lang w:eastAsia="zh-CN"/>
        </w:rPr>
        <w:t>供应商不能提供任何有选择性或可调整的最后报价（竞争性磋商文件另有规定的除外），否则其</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5FC3D4FD"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0" w:name="_Toc192506548"/>
      <w:r>
        <w:rPr>
          <w:rFonts w:ascii="宋体" w:eastAsia="宋体" w:hAnsi="宋体"/>
          <w:sz w:val="24"/>
          <w:szCs w:val="24"/>
          <w:lang w:eastAsia="zh-CN"/>
        </w:rPr>
        <w:t xml:space="preserve">11  </w:t>
      </w:r>
      <w:r>
        <w:rPr>
          <w:rFonts w:ascii="宋体" w:eastAsia="宋体" w:hAnsi="宋体" w:cs="微软雅黑"/>
          <w:sz w:val="24"/>
          <w:szCs w:val="24"/>
          <w:lang w:eastAsia="zh-CN"/>
        </w:rPr>
        <w:t>磋商保证金</w:t>
      </w:r>
      <w:bookmarkEnd w:id="40"/>
    </w:p>
    <w:p w14:paraId="76CEC580" w14:textId="77777777" w:rsidR="00930C72" w:rsidRDefault="00560B82">
      <w:pPr>
        <w:pStyle w:val="af6"/>
        <w:spacing w:line="360" w:lineRule="auto"/>
        <w:ind w:left="1101" w:hanging="719"/>
        <w:rPr>
          <w:rFonts w:ascii="宋体" w:eastAsia="宋体" w:hAnsi="宋体" w:cs="微软雅黑"/>
          <w:sz w:val="24"/>
          <w:szCs w:val="24"/>
          <w:lang w:eastAsia="zh-CN"/>
        </w:rPr>
      </w:pPr>
      <w:r>
        <w:rPr>
          <w:rFonts w:ascii="宋体" w:eastAsia="宋体" w:hAnsi="宋体"/>
          <w:sz w:val="24"/>
          <w:szCs w:val="24"/>
          <w:lang w:eastAsia="zh-CN"/>
        </w:rPr>
        <w:t xml:space="preserve">11.1  </w:t>
      </w:r>
      <w:r>
        <w:rPr>
          <w:rFonts w:ascii="宋体" w:eastAsia="宋体" w:hAnsi="宋体" w:cs="微软雅黑"/>
          <w:sz w:val="24"/>
          <w:szCs w:val="24"/>
          <w:lang w:eastAsia="zh-CN"/>
        </w:rPr>
        <w:t>供应商应按《供应商须知资料表》中规定的金额及要求交纳磋商保证金。供应商自愿超额缴纳磋商保证金的，响应文件不做无效处理。</w:t>
      </w:r>
    </w:p>
    <w:p w14:paraId="757BA64C" w14:textId="77777777" w:rsidR="00930C72" w:rsidRDefault="00560B82">
      <w:pPr>
        <w:pStyle w:val="af6"/>
        <w:spacing w:line="360" w:lineRule="auto"/>
        <w:ind w:left="1101" w:hanging="719"/>
        <w:rPr>
          <w:rFonts w:ascii="宋体" w:eastAsia="宋体" w:hAnsi="宋体" w:cs="微软雅黑"/>
          <w:sz w:val="24"/>
          <w:szCs w:val="24"/>
          <w:lang w:eastAsia="zh-CN"/>
        </w:rPr>
      </w:pPr>
      <w:r>
        <w:rPr>
          <w:rFonts w:ascii="宋体" w:eastAsia="宋体" w:hAnsi="宋体"/>
          <w:sz w:val="24"/>
          <w:szCs w:val="24"/>
          <w:lang w:eastAsia="zh-CN"/>
        </w:rPr>
        <w:t xml:space="preserve">11.2  </w:t>
      </w:r>
      <w:r>
        <w:rPr>
          <w:rFonts w:ascii="宋体" w:eastAsia="宋体" w:hAnsi="宋体" w:cs="微软雅黑"/>
          <w:sz w:val="24"/>
          <w:szCs w:val="24"/>
          <w:lang w:eastAsia="zh-CN"/>
        </w:rPr>
        <w:t>交纳磋商保证金可采用的形式：政府采购法律法规接受的支票、汇票、本票、网上银行支付或者金融机构、担保机构出具的保函等非现金形式。</w:t>
      </w:r>
    </w:p>
    <w:p w14:paraId="23A7B9E8" w14:textId="77777777" w:rsidR="00930C72" w:rsidRDefault="00560B82">
      <w:pPr>
        <w:pStyle w:val="af6"/>
        <w:spacing w:line="360" w:lineRule="auto"/>
        <w:ind w:left="1080" w:right="91" w:hanging="698"/>
        <w:rPr>
          <w:rFonts w:ascii="宋体" w:eastAsia="宋体" w:hAnsi="宋体" w:cs="微软雅黑"/>
          <w:sz w:val="24"/>
          <w:szCs w:val="24"/>
          <w:lang w:eastAsia="zh-CN"/>
        </w:rPr>
      </w:pPr>
      <w:r>
        <w:rPr>
          <w:rFonts w:ascii="宋体" w:eastAsia="宋体" w:hAnsi="宋体"/>
          <w:sz w:val="24"/>
          <w:szCs w:val="24"/>
          <w:lang w:eastAsia="zh-CN"/>
        </w:rPr>
        <w:t xml:space="preserve">11.3  </w:t>
      </w:r>
      <w:r>
        <w:rPr>
          <w:rFonts w:ascii="宋体" w:eastAsia="宋体" w:hAnsi="宋体" w:cs="微软雅黑"/>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7493BC57" w14:textId="77777777" w:rsidR="00930C72" w:rsidRDefault="00560B82">
      <w:pPr>
        <w:pStyle w:val="af6"/>
        <w:spacing w:line="360" w:lineRule="auto"/>
        <w:ind w:left="1082" w:right="91" w:hanging="700"/>
        <w:rPr>
          <w:rFonts w:ascii="宋体" w:eastAsia="宋体" w:hAnsi="宋体" w:cs="微软雅黑"/>
          <w:sz w:val="24"/>
          <w:szCs w:val="24"/>
          <w:lang w:eastAsia="zh-CN"/>
        </w:rPr>
      </w:pPr>
      <w:r>
        <w:rPr>
          <w:rFonts w:ascii="宋体" w:eastAsia="宋体" w:hAnsi="宋体"/>
          <w:sz w:val="24"/>
          <w:szCs w:val="24"/>
          <w:lang w:eastAsia="zh-CN"/>
        </w:rPr>
        <w:t xml:space="preserve">11.4  </w:t>
      </w:r>
      <w:r>
        <w:rPr>
          <w:rFonts w:ascii="宋体" w:eastAsia="宋体" w:hAnsi="宋体" w:cs="微软雅黑"/>
          <w:sz w:val="24"/>
          <w:szCs w:val="24"/>
          <w:lang w:eastAsia="zh-CN"/>
        </w:rPr>
        <w:t>供应商需在响应文件中提供“磋商保证金凭证</w:t>
      </w:r>
      <w:r>
        <w:rPr>
          <w:rFonts w:ascii="宋体" w:eastAsia="宋体" w:hAnsi="宋体"/>
          <w:sz w:val="24"/>
          <w:szCs w:val="24"/>
          <w:lang w:eastAsia="zh-CN"/>
        </w:rPr>
        <w:t>/</w:t>
      </w:r>
      <w:r>
        <w:rPr>
          <w:rFonts w:ascii="宋体" w:eastAsia="宋体" w:hAnsi="宋体" w:cs="微软雅黑"/>
          <w:sz w:val="24"/>
          <w:szCs w:val="24"/>
          <w:lang w:eastAsia="zh-CN"/>
        </w:rPr>
        <w:t>交款单据电子件”。</w:t>
      </w:r>
    </w:p>
    <w:p w14:paraId="62AD453F" w14:textId="77777777" w:rsidR="00930C72" w:rsidRDefault="00560B82">
      <w:pPr>
        <w:pStyle w:val="af6"/>
        <w:spacing w:line="360" w:lineRule="auto"/>
        <w:ind w:left="382"/>
        <w:rPr>
          <w:rFonts w:ascii="宋体" w:eastAsia="宋体" w:hAnsi="宋体" w:cs="微软雅黑"/>
          <w:sz w:val="24"/>
          <w:szCs w:val="24"/>
          <w:lang w:eastAsia="zh-CN"/>
        </w:rPr>
      </w:pPr>
      <w:r>
        <w:rPr>
          <w:rFonts w:ascii="宋体" w:eastAsia="宋体" w:hAnsi="宋体"/>
          <w:sz w:val="24"/>
          <w:szCs w:val="24"/>
          <w:lang w:eastAsia="zh-CN"/>
        </w:rPr>
        <w:t xml:space="preserve">11.5  </w:t>
      </w:r>
      <w:r>
        <w:rPr>
          <w:rFonts w:ascii="宋体" w:eastAsia="宋体" w:hAnsi="宋体" w:cs="微软雅黑"/>
          <w:sz w:val="24"/>
          <w:szCs w:val="24"/>
          <w:lang w:eastAsia="zh-CN"/>
        </w:rPr>
        <w:t>磋商保证金有效期同响应有效期。</w:t>
      </w:r>
    </w:p>
    <w:p w14:paraId="2C46749A" w14:textId="77777777" w:rsidR="00930C72" w:rsidRDefault="00560B82">
      <w:pPr>
        <w:pStyle w:val="af6"/>
        <w:spacing w:line="360" w:lineRule="auto"/>
        <w:ind w:left="1079" w:right="141" w:hanging="697"/>
        <w:rPr>
          <w:rFonts w:ascii="宋体" w:eastAsia="宋体" w:hAnsi="宋体" w:cs="微软雅黑"/>
          <w:sz w:val="24"/>
          <w:szCs w:val="24"/>
          <w:lang w:eastAsia="zh-CN"/>
        </w:rPr>
      </w:pPr>
      <w:r>
        <w:rPr>
          <w:rFonts w:ascii="宋体" w:eastAsia="宋体" w:hAnsi="宋体"/>
          <w:sz w:val="24"/>
          <w:szCs w:val="24"/>
          <w:lang w:eastAsia="zh-CN"/>
        </w:rPr>
        <w:t xml:space="preserve">11.6  </w:t>
      </w:r>
      <w:r>
        <w:rPr>
          <w:rFonts w:ascii="宋体" w:eastAsia="宋体" w:hAnsi="宋体" w:cs="微软雅黑"/>
          <w:sz w:val="24"/>
          <w:szCs w:val="24"/>
          <w:lang w:eastAsia="zh-CN"/>
        </w:rPr>
        <w:t>供应商为联合体的，可以由联合体中的一方或者多方共同交纳磋商保证金，其交纳的保证金对联合体各方均具有约束力。</w:t>
      </w:r>
    </w:p>
    <w:p w14:paraId="25F4154F" w14:textId="670C23BE" w:rsidR="00930C72" w:rsidRDefault="00560B82">
      <w:pPr>
        <w:pStyle w:val="af6"/>
        <w:spacing w:line="360" w:lineRule="auto"/>
        <w:ind w:left="1081" w:right="94" w:hanging="699"/>
        <w:rPr>
          <w:rFonts w:ascii="宋体" w:eastAsia="宋体" w:hAnsi="宋体" w:cs="微软雅黑"/>
          <w:sz w:val="24"/>
          <w:szCs w:val="24"/>
          <w:lang w:eastAsia="zh-CN"/>
        </w:rPr>
      </w:pPr>
      <w:r>
        <w:rPr>
          <w:rFonts w:ascii="宋体" w:eastAsia="宋体" w:hAnsi="宋体"/>
          <w:sz w:val="24"/>
          <w:szCs w:val="24"/>
          <w:lang w:eastAsia="zh-CN"/>
        </w:rPr>
        <w:t xml:space="preserve">11.7  </w:t>
      </w:r>
      <w:r>
        <w:rPr>
          <w:rFonts w:ascii="宋体" w:eastAsia="宋体" w:hAnsi="宋体" w:cs="微软雅黑"/>
          <w:sz w:val="24"/>
          <w:szCs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FE2379E" w14:textId="77777777" w:rsidR="00930C72" w:rsidRDefault="00560B82">
      <w:pPr>
        <w:pStyle w:val="af6"/>
        <w:spacing w:line="360" w:lineRule="auto"/>
        <w:ind w:left="1983" w:right="91" w:hanging="876"/>
        <w:rPr>
          <w:rFonts w:ascii="宋体" w:eastAsia="宋体" w:hAnsi="宋体" w:cs="微软雅黑"/>
          <w:sz w:val="24"/>
          <w:szCs w:val="24"/>
          <w:lang w:eastAsia="zh-CN"/>
        </w:rPr>
      </w:pPr>
      <w:r>
        <w:rPr>
          <w:rFonts w:ascii="宋体" w:eastAsia="宋体" w:hAnsi="宋体"/>
          <w:sz w:val="24"/>
          <w:szCs w:val="24"/>
          <w:lang w:eastAsia="zh-CN"/>
        </w:rPr>
        <w:t xml:space="preserve">11.7.1  </w:t>
      </w:r>
      <w:r>
        <w:rPr>
          <w:rFonts w:ascii="宋体" w:eastAsia="宋体" w:hAnsi="宋体" w:cs="微软雅黑"/>
          <w:sz w:val="24"/>
          <w:szCs w:val="24"/>
          <w:lang w:eastAsia="zh-CN"/>
        </w:rPr>
        <w:t>已提交响应文件的供应商，在提交最后报价之前，可以根据磋商情况退出磋商。采购人、采购代理机构将退还退出磋商的供应商的磋商保证金；</w:t>
      </w:r>
    </w:p>
    <w:p w14:paraId="447C598D" w14:textId="77777777" w:rsidR="00930C72" w:rsidRDefault="00560B82">
      <w:pPr>
        <w:pStyle w:val="af6"/>
        <w:spacing w:line="360" w:lineRule="auto"/>
        <w:ind w:left="1985" w:right="93" w:hanging="878"/>
        <w:rPr>
          <w:rFonts w:ascii="宋体" w:eastAsia="宋体" w:hAnsi="宋体" w:cs="微软雅黑"/>
          <w:sz w:val="24"/>
          <w:szCs w:val="24"/>
          <w:lang w:eastAsia="zh-CN"/>
        </w:rPr>
      </w:pPr>
      <w:r>
        <w:rPr>
          <w:rFonts w:ascii="宋体" w:eastAsia="宋体" w:hAnsi="宋体"/>
          <w:sz w:val="24"/>
          <w:szCs w:val="24"/>
          <w:lang w:eastAsia="zh-CN"/>
        </w:rPr>
        <w:t xml:space="preserve">11.7.2  </w:t>
      </w:r>
      <w:r>
        <w:rPr>
          <w:rFonts w:ascii="宋体" w:eastAsia="宋体" w:hAnsi="宋体" w:cs="微软雅黑"/>
          <w:sz w:val="24"/>
          <w:szCs w:val="24"/>
          <w:lang w:eastAsia="zh-CN"/>
        </w:rPr>
        <w:t>成交供应商的磋商保证金，在采购合同签订后</w:t>
      </w:r>
      <w:r>
        <w:rPr>
          <w:rFonts w:ascii="宋体" w:eastAsia="宋体" w:hAnsi="宋体"/>
          <w:sz w:val="24"/>
          <w:szCs w:val="24"/>
          <w:lang w:eastAsia="zh-CN"/>
        </w:rPr>
        <w:t>5</w:t>
      </w:r>
      <w:r>
        <w:rPr>
          <w:rFonts w:ascii="宋体" w:eastAsia="宋体" w:hAnsi="宋体" w:cs="微软雅黑"/>
          <w:sz w:val="24"/>
          <w:szCs w:val="24"/>
          <w:lang w:eastAsia="zh-CN"/>
        </w:rPr>
        <w:t>个工作日内退还成交供应商；</w:t>
      </w:r>
    </w:p>
    <w:p w14:paraId="7184560E" w14:textId="77777777" w:rsidR="00930C72" w:rsidRDefault="00560B82">
      <w:pPr>
        <w:pStyle w:val="af6"/>
        <w:spacing w:line="360" w:lineRule="auto"/>
        <w:ind w:left="1985" w:right="93" w:hanging="878"/>
        <w:rPr>
          <w:rFonts w:ascii="宋体" w:eastAsia="宋体" w:hAnsi="宋体" w:cs="微软雅黑"/>
          <w:sz w:val="24"/>
          <w:szCs w:val="24"/>
          <w:lang w:eastAsia="zh-CN"/>
        </w:rPr>
      </w:pPr>
      <w:r>
        <w:rPr>
          <w:rFonts w:ascii="宋体" w:eastAsia="宋体" w:hAnsi="宋体"/>
          <w:sz w:val="24"/>
          <w:szCs w:val="24"/>
          <w:lang w:eastAsia="zh-CN"/>
        </w:rPr>
        <w:t xml:space="preserve">11.7.3  </w:t>
      </w:r>
      <w:r>
        <w:rPr>
          <w:rFonts w:ascii="宋体" w:eastAsia="宋体" w:hAnsi="宋体" w:cs="微软雅黑"/>
          <w:sz w:val="24"/>
          <w:szCs w:val="24"/>
          <w:lang w:eastAsia="zh-CN"/>
        </w:rPr>
        <w:t>未成交供应商的磋商保证金，在成交通知书发出后</w:t>
      </w:r>
      <w:r>
        <w:rPr>
          <w:rFonts w:ascii="宋体" w:eastAsia="宋体" w:hAnsi="宋体"/>
          <w:sz w:val="24"/>
          <w:szCs w:val="24"/>
          <w:lang w:eastAsia="zh-CN"/>
        </w:rPr>
        <w:t>5</w:t>
      </w:r>
      <w:r>
        <w:rPr>
          <w:rFonts w:ascii="宋体" w:eastAsia="宋体" w:hAnsi="宋体" w:cs="微软雅黑"/>
          <w:sz w:val="24"/>
          <w:szCs w:val="24"/>
          <w:lang w:eastAsia="zh-CN"/>
        </w:rPr>
        <w:t>个工作日内退还。</w:t>
      </w:r>
    </w:p>
    <w:p w14:paraId="7CE63D23" w14:textId="77777777" w:rsidR="00930C72" w:rsidRDefault="00560B82">
      <w:pPr>
        <w:pStyle w:val="af6"/>
        <w:spacing w:line="360" w:lineRule="auto"/>
        <w:ind w:left="382"/>
        <w:rPr>
          <w:rFonts w:ascii="宋体" w:eastAsia="宋体" w:hAnsi="宋体" w:cs="微软雅黑"/>
          <w:sz w:val="24"/>
          <w:szCs w:val="24"/>
          <w:lang w:eastAsia="zh-CN"/>
        </w:rPr>
      </w:pPr>
      <w:r>
        <w:rPr>
          <w:rFonts w:ascii="宋体" w:eastAsia="宋体" w:hAnsi="宋体"/>
          <w:sz w:val="24"/>
          <w:szCs w:val="24"/>
          <w:lang w:eastAsia="zh-CN"/>
        </w:rPr>
        <w:t xml:space="preserve">11.8  </w:t>
      </w:r>
      <w:r>
        <w:rPr>
          <w:rFonts w:ascii="宋体" w:eastAsia="宋体" w:hAnsi="宋体" w:cs="微软雅黑"/>
          <w:sz w:val="24"/>
          <w:szCs w:val="24"/>
          <w:lang w:eastAsia="zh-CN"/>
        </w:rPr>
        <w:t>有下列情形之一的，采购人或采购代理机构不予退还磋商保证金：</w:t>
      </w:r>
    </w:p>
    <w:p w14:paraId="27C450D7" w14:textId="77777777" w:rsidR="00930C72" w:rsidRDefault="00560B82">
      <w:pPr>
        <w:pStyle w:val="af6"/>
        <w:spacing w:line="360" w:lineRule="auto"/>
        <w:ind w:left="1107"/>
        <w:rPr>
          <w:rFonts w:ascii="宋体" w:eastAsia="宋体" w:hAnsi="宋体" w:cs="微软雅黑"/>
          <w:sz w:val="24"/>
          <w:szCs w:val="24"/>
          <w:lang w:eastAsia="zh-CN"/>
        </w:rPr>
      </w:pPr>
      <w:r>
        <w:rPr>
          <w:rFonts w:ascii="宋体" w:eastAsia="宋体" w:hAnsi="宋体"/>
          <w:sz w:val="24"/>
          <w:szCs w:val="24"/>
          <w:lang w:eastAsia="zh-CN"/>
        </w:rPr>
        <w:t xml:space="preserve">11.8.1  </w:t>
      </w:r>
      <w:r>
        <w:rPr>
          <w:rFonts w:ascii="宋体" w:eastAsia="宋体" w:hAnsi="宋体" w:cs="微软雅黑"/>
          <w:sz w:val="24"/>
          <w:szCs w:val="24"/>
          <w:lang w:eastAsia="zh-CN"/>
        </w:rPr>
        <w:t>供应商在响应文件提交截止时间后撤回响应文件的；</w:t>
      </w:r>
    </w:p>
    <w:p w14:paraId="315E1BF4" w14:textId="77777777" w:rsidR="00930C72" w:rsidRDefault="00560B82">
      <w:pPr>
        <w:pStyle w:val="af6"/>
        <w:spacing w:line="360" w:lineRule="auto"/>
        <w:ind w:left="1107"/>
        <w:rPr>
          <w:rFonts w:ascii="宋体" w:eastAsia="宋体" w:hAnsi="宋体" w:cs="微软雅黑"/>
          <w:sz w:val="24"/>
          <w:szCs w:val="24"/>
          <w:lang w:eastAsia="zh-CN"/>
        </w:rPr>
      </w:pPr>
      <w:r>
        <w:rPr>
          <w:rFonts w:ascii="宋体" w:eastAsia="宋体" w:hAnsi="宋体"/>
          <w:sz w:val="24"/>
          <w:szCs w:val="24"/>
          <w:lang w:eastAsia="zh-CN"/>
        </w:rPr>
        <w:t xml:space="preserve">11.8.2  </w:t>
      </w:r>
      <w:r>
        <w:rPr>
          <w:rFonts w:ascii="宋体" w:eastAsia="宋体" w:hAnsi="宋体" w:cs="微软雅黑"/>
          <w:sz w:val="24"/>
          <w:szCs w:val="24"/>
          <w:lang w:eastAsia="zh-CN"/>
        </w:rPr>
        <w:t>供应商在响应文件中提供虚假材料的；</w:t>
      </w:r>
    </w:p>
    <w:p w14:paraId="02631CF0" w14:textId="77777777" w:rsidR="00930C72" w:rsidRDefault="00560B82">
      <w:pPr>
        <w:pStyle w:val="af6"/>
        <w:spacing w:line="360" w:lineRule="auto"/>
        <w:ind w:left="1986" w:right="87" w:hanging="879"/>
        <w:rPr>
          <w:rFonts w:ascii="宋体" w:eastAsia="宋体" w:hAnsi="宋体" w:cs="微软雅黑"/>
          <w:sz w:val="24"/>
          <w:szCs w:val="24"/>
          <w:lang w:eastAsia="zh-CN"/>
        </w:rPr>
      </w:pPr>
      <w:r>
        <w:rPr>
          <w:rFonts w:ascii="宋体" w:eastAsia="宋体" w:hAnsi="宋体"/>
          <w:sz w:val="24"/>
          <w:szCs w:val="24"/>
          <w:lang w:eastAsia="zh-CN"/>
        </w:rPr>
        <w:lastRenderedPageBreak/>
        <w:t xml:space="preserve">11.8.3  </w:t>
      </w:r>
      <w:r>
        <w:rPr>
          <w:rFonts w:ascii="宋体" w:eastAsia="宋体" w:hAnsi="宋体" w:cs="微软雅黑"/>
          <w:sz w:val="24"/>
          <w:szCs w:val="24"/>
          <w:lang w:eastAsia="zh-CN"/>
        </w:rPr>
        <w:t>除因不可抗力或磋商文件认可的情形以外，成交供应商不与采购人签订合同的；</w:t>
      </w:r>
    </w:p>
    <w:p w14:paraId="2F59C6A1" w14:textId="77777777" w:rsidR="00930C72" w:rsidRDefault="00560B82">
      <w:pPr>
        <w:pStyle w:val="af6"/>
        <w:spacing w:line="360" w:lineRule="auto"/>
        <w:ind w:left="1107"/>
        <w:rPr>
          <w:rFonts w:ascii="宋体" w:eastAsia="宋体" w:hAnsi="宋体" w:cs="微软雅黑"/>
          <w:sz w:val="24"/>
          <w:szCs w:val="24"/>
          <w:lang w:eastAsia="zh-CN"/>
        </w:rPr>
      </w:pPr>
      <w:r>
        <w:rPr>
          <w:rFonts w:ascii="宋体" w:eastAsia="宋体" w:hAnsi="宋体"/>
          <w:sz w:val="24"/>
          <w:szCs w:val="24"/>
          <w:lang w:eastAsia="zh-CN"/>
        </w:rPr>
        <w:t xml:space="preserve">11.8.4  </w:t>
      </w:r>
      <w:r>
        <w:rPr>
          <w:rFonts w:ascii="宋体" w:eastAsia="宋体" w:hAnsi="宋体" w:cs="微软雅黑"/>
          <w:sz w:val="24"/>
          <w:szCs w:val="24"/>
          <w:lang w:eastAsia="zh-CN"/>
        </w:rPr>
        <w:t>供应商与采购人、其他供应商或者采购代理机构恶意串通的；</w:t>
      </w:r>
    </w:p>
    <w:p w14:paraId="2225E51C" w14:textId="77777777" w:rsidR="00930C72" w:rsidRDefault="00560B82">
      <w:pPr>
        <w:pStyle w:val="af6"/>
        <w:spacing w:line="360" w:lineRule="auto"/>
        <w:ind w:left="1107"/>
        <w:rPr>
          <w:rFonts w:ascii="宋体" w:eastAsia="宋体" w:hAnsi="宋体" w:cs="微软雅黑"/>
          <w:sz w:val="24"/>
          <w:szCs w:val="24"/>
          <w:lang w:eastAsia="zh-CN"/>
        </w:rPr>
      </w:pPr>
      <w:r>
        <w:rPr>
          <w:rFonts w:ascii="宋体" w:eastAsia="宋体" w:hAnsi="宋体"/>
          <w:sz w:val="24"/>
          <w:szCs w:val="24"/>
          <w:lang w:eastAsia="zh-CN"/>
        </w:rPr>
        <w:t xml:space="preserve">11.8.5 </w:t>
      </w:r>
      <w:r>
        <w:rPr>
          <w:rFonts w:ascii="宋体" w:eastAsia="宋体" w:hAnsi="宋体" w:cs="微软雅黑"/>
          <w:sz w:val="24"/>
          <w:szCs w:val="24"/>
          <w:lang w:eastAsia="zh-CN"/>
        </w:rPr>
        <w:t>《供应商须知资料表》规定的其他情形。</w:t>
      </w:r>
    </w:p>
    <w:p w14:paraId="22D32CC1"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1" w:name="_Toc192506549"/>
      <w:r>
        <w:rPr>
          <w:rFonts w:ascii="宋体" w:eastAsia="宋体" w:hAnsi="宋体"/>
          <w:sz w:val="24"/>
          <w:szCs w:val="24"/>
          <w:lang w:eastAsia="zh-CN"/>
        </w:rPr>
        <w:t xml:space="preserve">12 </w:t>
      </w:r>
      <w:r>
        <w:rPr>
          <w:rFonts w:ascii="宋体" w:eastAsia="宋体" w:hAnsi="宋体" w:cs="微软雅黑"/>
          <w:sz w:val="24"/>
          <w:szCs w:val="24"/>
          <w:lang w:eastAsia="zh-CN"/>
        </w:rPr>
        <w:t>响应有效期</w:t>
      </w:r>
      <w:bookmarkEnd w:id="41"/>
    </w:p>
    <w:p w14:paraId="1A68A9D4"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sz w:val="24"/>
          <w:szCs w:val="24"/>
          <w:lang w:eastAsia="zh-CN"/>
        </w:rPr>
        <w:t xml:space="preserve">12.1  </w:t>
      </w:r>
      <w:r>
        <w:rPr>
          <w:rFonts w:ascii="宋体" w:eastAsia="宋体" w:hAnsi="宋体" w:cs="微软雅黑"/>
          <w:sz w:val="24"/>
          <w:szCs w:val="24"/>
          <w:lang w:eastAsia="zh-CN"/>
        </w:rPr>
        <w:t>响应文件应在本竞争性磋商文件《供应商须知资料表》中规定的响应有效期内保持有效，响应有效期少于竞争性磋商文件规定期限的，其</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3C47E8F5"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2" w:name="_Toc192506550"/>
      <w:r>
        <w:rPr>
          <w:rFonts w:ascii="宋体" w:eastAsia="宋体" w:hAnsi="宋体"/>
          <w:sz w:val="24"/>
          <w:szCs w:val="24"/>
          <w:lang w:eastAsia="zh-CN"/>
        </w:rPr>
        <w:t xml:space="preserve">13 </w:t>
      </w:r>
      <w:r>
        <w:rPr>
          <w:rFonts w:ascii="宋体" w:eastAsia="宋体" w:hAnsi="宋体" w:cs="微软雅黑"/>
          <w:sz w:val="24"/>
          <w:szCs w:val="24"/>
          <w:lang w:eastAsia="zh-CN"/>
        </w:rPr>
        <w:t>响应文件的签署、盖章</w:t>
      </w:r>
      <w:bookmarkEnd w:id="42"/>
    </w:p>
    <w:p w14:paraId="2DC0C8A9"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13.1  供应商应当准备每包响应文件正本1份和副本2份和电子版U盘1份，每份响应文件须清楚地标明“正本”、“副本”、“电子版”。若正本和副本不符，以正本为准。</w:t>
      </w:r>
    </w:p>
    <w:p w14:paraId="57DEC413"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13.2  响应文件的正本需打印或者用不褪色墨水书写，并在规定位置按要求由供应商的法定代表人授权的代表在响应文件上签字或盖供应商单位公章。授权代表须持有书面的“授权委托书”（标准格式附后），并将其附在响应文件中。如果对响应文件进行了修改，则应当由供应商的法定代表人授权代表在修改的每一页上签字或盖供应商单位公章。响应文件的副本可以采用正本的复印件。</w:t>
      </w:r>
    </w:p>
    <w:p w14:paraId="1814EE16"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13.3  任何行间插字、涂改和增删，必须由响应文件法定代表人授权代表签字或者盖单位供应商公章后才有效。</w:t>
      </w:r>
    </w:p>
    <w:p w14:paraId="75FE8C05"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13.4  响应文件因字迹潦草或者表达不清所引起的后果由供应商负责。</w:t>
      </w:r>
    </w:p>
    <w:p w14:paraId="414E8757" w14:textId="77777777" w:rsidR="00930C72" w:rsidRDefault="00930C72">
      <w:pPr>
        <w:pStyle w:val="af6"/>
        <w:spacing w:line="360" w:lineRule="auto"/>
        <w:ind w:left="1105" w:right="90" w:hanging="723"/>
        <w:rPr>
          <w:rFonts w:ascii="宋体" w:eastAsia="宋体" w:hAnsi="宋体" w:cs="微软雅黑"/>
          <w:sz w:val="24"/>
          <w:szCs w:val="24"/>
          <w:lang w:eastAsia="zh-CN"/>
        </w:rPr>
      </w:pPr>
    </w:p>
    <w:p w14:paraId="7CAAE141" w14:textId="77777777" w:rsidR="00930C72" w:rsidRDefault="00560B82">
      <w:pPr>
        <w:spacing w:line="360" w:lineRule="auto"/>
        <w:ind w:left="3237"/>
        <w:outlineLvl w:val="1"/>
        <w:rPr>
          <w:rFonts w:ascii="宋体" w:eastAsia="宋体" w:hAnsi="宋体" w:cs="微软雅黑"/>
          <w:sz w:val="28"/>
          <w:szCs w:val="28"/>
          <w:lang w:eastAsia="zh-CN"/>
        </w:rPr>
      </w:pPr>
      <w:bookmarkStart w:id="43" w:name="_Toc192506551"/>
      <w:r>
        <w:rPr>
          <w:rFonts w:ascii="宋体" w:eastAsia="宋体" w:hAnsi="宋体" w:cs="微软雅黑"/>
          <w:b/>
          <w:bCs/>
          <w:sz w:val="28"/>
          <w:szCs w:val="28"/>
          <w:lang w:eastAsia="zh-CN"/>
        </w:rPr>
        <w:t>四     响应文件的提交</w:t>
      </w:r>
      <w:bookmarkEnd w:id="43"/>
    </w:p>
    <w:p w14:paraId="429073D9"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4" w:name="_Toc192506552"/>
      <w:r>
        <w:rPr>
          <w:rFonts w:ascii="宋体" w:eastAsia="宋体" w:hAnsi="宋体"/>
          <w:sz w:val="24"/>
          <w:szCs w:val="24"/>
          <w:lang w:eastAsia="zh-CN"/>
        </w:rPr>
        <w:t xml:space="preserve">14 </w:t>
      </w:r>
      <w:r>
        <w:rPr>
          <w:rFonts w:ascii="宋体" w:eastAsia="宋体" w:hAnsi="宋体" w:cs="微软雅黑"/>
          <w:sz w:val="24"/>
          <w:szCs w:val="24"/>
          <w:lang w:eastAsia="zh-CN"/>
        </w:rPr>
        <w:t>响应文件的提交</w:t>
      </w:r>
      <w:bookmarkEnd w:id="44"/>
    </w:p>
    <w:p w14:paraId="3AB921C7"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14.1</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响应文件必须密封提交。对封装材料及样式不作特别规定，但供应商应当保证其封装的可靠性，不致因搬运、堆放等原因散开。递交时，供应商应当将响应文件正本以密封袋/箱单独密封，所有的副本以密封袋/箱单独密封，或者正、副本放入一个密封包装袋/箱里。电子版为正本的扫描件，电子版可以单独密封一个密封袋。密封袋/箱正面和响应文件封面须标明“正本”“副本”“电子版”字样。</w:t>
      </w:r>
    </w:p>
    <w:p w14:paraId="6B518FE1"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14.3</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在上款规定的及其他有关包装袋/箱上均应当：</w:t>
      </w:r>
    </w:p>
    <w:p w14:paraId="33099A9B"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lastRenderedPageBreak/>
        <w:t>14.3.1</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清楚标明提交至磋商公告中指明的地址。</w:t>
      </w:r>
    </w:p>
    <w:p w14:paraId="127D0D7E"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14.3.2</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注明磋商公告中指明的项目名称、项目编号和“在（响应截止时间）之前不得启封”的字样。</w:t>
      </w:r>
    </w:p>
    <w:p w14:paraId="627B64CD"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14.3.3</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在包装袋/箱的封装处盖供应商单位公章或由法定代表人授权代表签字。</w:t>
      </w:r>
    </w:p>
    <w:p w14:paraId="32D6F7FF"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14.4</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响应文件未按照上述要求进行签署、盖章的，磋商小组根据实际情况可以指定时间，要求参加磋商的供应商在指定的时间内进行补正，供应商超过指定时间未能补正的，该响应文件按无效响应文件处理。</w:t>
      </w:r>
    </w:p>
    <w:p w14:paraId="7BF4BE36" w14:textId="77777777" w:rsidR="00930C72" w:rsidRDefault="00560B82">
      <w:pPr>
        <w:pStyle w:val="af6"/>
        <w:spacing w:line="360" w:lineRule="auto"/>
        <w:ind w:left="1105" w:right="90" w:hanging="723"/>
        <w:rPr>
          <w:rFonts w:ascii="宋体" w:eastAsia="宋体" w:hAnsi="宋体"/>
          <w:sz w:val="24"/>
          <w:szCs w:val="24"/>
          <w:lang w:eastAsia="zh-CN"/>
        </w:rPr>
      </w:pPr>
      <w:r>
        <w:rPr>
          <w:rFonts w:ascii="宋体" w:eastAsia="宋体" w:hAnsi="宋体" w:cs="微软雅黑" w:hint="eastAsia"/>
          <w:sz w:val="24"/>
          <w:szCs w:val="24"/>
          <w:lang w:eastAsia="zh-CN"/>
        </w:rPr>
        <w:t>14.5</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拒收情形：采购人、采购代理机构或者磋商小组将拒绝接收未按照磋商文件要</w:t>
      </w:r>
      <w:r>
        <w:rPr>
          <w:rFonts w:ascii="宋体" w:eastAsia="宋体" w:hAnsi="宋体" w:hint="eastAsia"/>
          <w:sz w:val="24"/>
          <w:szCs w:val="24"/>
          <w:lang w:eastAsia="zh-CN"/>
        </w:rPr>
        <w:t>求密封的响应文件。</w:t>
      </w:r>
    </w:p>
    <w:p w14:paraId="77320FE1"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5" w:name="_Toc192506553"/>
      <w:r>
        <w:rPr>
          <w:rFonts w:ascii="宋体" w:eastAsia="宋体" w:hAnsi="宋体" w:cs="微软雅黑"/>
          <w:sz w:val="24"/>
          <w:szCs w:val="24"/>
          <w:lang w:eastAsia="zh-CN"/>
        </w:rPr>
        <w:t>15  响应文件提交截止时间</w:t>
      </w:r>
      <w:bookmarkEnd w:id="45"/>
    </w:p>
    <w:p w14:paraId="56982B17"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 xml:space="preserve">5.1  </w:t>
      </w:r>
      <w:r>
        <w:rPr>
          <w:rFonts w:ascii="宋体" w:eastAsia="宋体" w:hAnsi="宋体" w:cs="微软雅黑" w:hint="eastAsia"/>
          <w:sz w:val="24"/>
          <w:szCs w:val="24"/>
          <w:lang w:eastAsia="zh-CN"/>
        </w:rPr>
        <w:t>供应商的响应文件应当在磋商公告或磋商邀请函中规定的截止时间内，将响应文件递交至磋商公告或磋商邀请函中规定的地址。</w:t>
      </w:r>
    </w:p>
    <w:p w14:paraId="26B9F10A"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5</w:t>
      </w:r>
      <w:r>
        <w:rPr>
          <w:rFonts w:ascii="宋体" w:eastAsia="宋体" w:hAnsi="宋体" w:cs="微软雅黑" w:hint="eastAsia"/>
          <w:sz w:val="24"/>
          <w:szCs w:val="24"/>
          <w:lang w:eastAsia="zh-CN"/>
        </w:rPr>
        <w:t>.</w:t>
      </w:r>
      <w:r>
        <w:rPr>
          <w:rFonts w:ascii="宋体" w:eastAsia="宋体" w:hAnsi="宋体" w:cs="微软雅黑"/>
          <w:sz w:val="24"/>
          <w:szCs w:val="24"/>
          <w:lang w:eastAsia="zh-CN"/>
        </w:rPr>
        <w:t xml:space="preserve">2  </w:t>
      </w:r>
      <w:r>
        <w:rPr>
          <w:rFonts w:ascii="宋体" w:eastAsia="宋体" w:hAnsi="宋体" w:cs="微软雅黑" w:hint="eastAsia"/>
          <w:sz w:val="24"/>
          <w:szCs w:val="24"/>
          <w:lang w:eastAsia="zh-CN"/>
        </w:rPr>
        <w:t>采购人推迟磋商时间时，应当以书面(或者传真、电报)的形式，通知所有供应商。在这种情况下，磋商双方的权利和义务将受到新的磋商时间的约束。</w:t>
      </w:r>
    </w:p>
    <w:p w14:paraId="4660E4C0"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sz w:val="24"/>
          <w:szCs w:val="24"/>
          <w:lang w:eastAsia="zh-CN"/>
        </w:rPr>
        <w:t>15</w:t>
      </w:r>
      <w:r>
        <w:rPr>
          <w:rFonts w:ascii="宋体" w:eastAsia="宋体" w:hAnsi="宋体" w:cs="微软雅黑" w:hint="eastAsia"/>
          <w:sz w:val="24"/>
          <w:szCs w:val="24"/>
          <w:lang w:eastAsia="zh-CN"/>
        </w:rPr>
        <w:t>.3</w:t>
      </w:r>
      <w:r>
        <w:rPr>
          <w:rFonts w:ascii="宋体" w:eastAsia="宋体" w:hAnsi="宋体" w:cs="微软雅黑"/>
          <w:sz w:val="24"/>
          <w:szCs w:val="24"/>
          <w:lang w:eastAsia="zh-CN"/>
        </w:rPr>
        <w:t xml:space="preserve">  </w:t>
      </w:r>
      <w:r>
        <w:rPr>
          <w:rFonts w:ascii="宋体" w:eastAsia="宋体" w:hAnsi="宋体" w:cs="微软雅黑" w:hint="eastAsia"/>
          <w:sz w:val="24"/>
          <w:szCs w:val="24"/>
          <w:lang w:eastAsia="zh-CN"/>
        </w:rPr>
        <w:t>拒收情形：在本须知规定的响应截止时间后逾期送达的任何响应文件将被拒绝接收。</w:t>
      </w:r>
    </w:p>
    <w:p w14:paraId="0E34649B"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6" w:name="_Toc192506554"/>
      <w:r>
        <w:rPr>
          <w:rFonts w:ascii="宋体" w:eastAsia="宋体" w:hAnsi="宋体"/>
          <w:sz w:val="24"/>
          <w:szCs w:val="24"/>
          <w:lang w:eastAsia="zh-CN"/>
        </w:rPr>
        <w:t xml:space="preserve">16  </w:t>
      </w:r>
      <w:r>
        <w:rPr>
          <w:rFonts w:ascii="宋体" w:eastAsia="宋体" w:hAnsi="宋体" w:cs="微软雅黑"/>
          <w:sz w:val="24"/>
          <w:szCs w:val="24"/>
          <w:lang w:eastAsia="zh-CN"/>
        </w:rPr>
        <w:t>响应文件的修改与撤回</w:t>
      </w:r>
      <w:bookmarkEnd w:id="46"/>
    </w:p>
    <w:p w14:paraId="0B045365"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 xml:space="preserve">6.1  </w:t>
      </w:r>
      <w:r>
        <w:rPr>
          <w:rFonts w:ascii="宋体" w:eastAsia="宋体" w:hAnsi="宋体" w:cs="微软雅黑" w:hint="eastAsia"/>
          <w:sz w:val="24"/>
          <w:szCs w:val="24"/>
          <w:lang w:eastAsia="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0000F4D"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6.2  供应商对响应文件的补充、修改的内容应当按照竞争性磋商文件要求签署、盖章，作为响应文件的组成部分</w:t>
      </w:r>
    </w:p>
    <w:p w14:paraId="5D57CCFF"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 xml:space="preserve">6.3  </w:t>
      </w:r>
      <w:r>
        <w:rPr>
          <w:rFonts w:ascii="宋体" w:eastAsia="宋体" w:hAnsi="宋体" w:cs="微软雅黑" w:hint="eastAsia"/>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供应商单位公章。供应商为自然人的，应当由本人签字并附身份证明。</w:t>
      </w:r>
    </w:p>
    <w:p w14:paraId="0C602C2E" w14:textId="77777777" w:rsidR="00930C72" w:rsidRDefault="00930C72">
      <w:pPr>
        <w:pStyle w:val="af6"/>
        <w:spacing w:line="360" w:lineRule="auto"/>
        <w:rPr>
          <w:rFonts w:ascii="宋体" w:eastAsia="宋体" w:hAnsi="宋体"/>
          <w:lang w:eastAsia="zh-CN"/>
        </w:rPr>
      </w:pPr>
    </w:p>
    <w:p w14:paraId="608B9682" w14:textId="77777777" w:rsidR="00930C72" w:rsidRDefault="00560B82">
      <w:pPr>
        <w:spacing w:line="360" w:lineRule="auto"/>
        <w:ind w:left="3915"/>
        <w:outlineLvl w:val="1"/>
        <w:rPr>
          <w:rFonts w:ascii="宋体" w:eastAsia="宋体" w:hAnsi="宋体" w:cs="微软雅黑"/>
          <w:sz w:val="28"/>
          <w:szCs w:val="28"/>
          <w:lang w:eastAsia="zh-CN"/>
        </w:rPr>
      </w:pPr>
      <w:bookmarkStart w:id="47" w:name="_Toc192506555"/>
      <w:r>
        <w:rPr>
          <w:rFonts w:ascii="宋体" w:eastAsia="宋体" w:hAnsi="宋体" w:cs="微软雅黑"/>
          <w:b/>
          <w:bCs/>
          <w:sz w:val="28"/>
          <w:szCs w:val="28"/>
          <w:lang w:eastAsia="zh-CN"/>
        </w:rPr>
        <w:t>五    评审</w:t>
      </w:r>
      <w:bookmarkEnd w:id="47"/>
    </w:p>
    <w:p w14:paraId="6619E319"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48" w:name="_Toc192506556"/>
      <w:r>
        <w:rPr>
          <w:rFonts w:ascii="宋体" w:eastAsia="宋体" w:hAnsi="宋体"/>
          <w:sz w:val="24"/>
          <w:szCs w:val="24"/>
          <w:lang w:eastAsia="zh-CN"/>
        </w:rPr>
        <w:t xml:space="preserve">17  </w:t>
      </w:r>
      <w:r>
        <w:rPr>
          <w:rFonts w:ascii="宋体" w:eastAsia="宋体" w:hAnsi="宋体" w:cs="微软雅黑"/>
          <w:sz w:val="24"/>
          <w:szCs w:val="24"/>
          <w:lang w:eastAsia="zh-CN"/>
        </w:rPr>
        <w:t>响应文件的开启</w:t>
      </w:r>
      <w:bookmarkEnd w:id="48"/>
    </w:p>
    <w:p w14:paraId="0A2A292D"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7.1  采购人或采购代理机构将按竞争性磋商文件的规定，在响应文件提交截止时间的同一时间和竞争性磋商文件预先确定的地点开启响应文件。</w:t>
      </w:r>
    </w:p>
    <w:p w14:paraId="0E7A56D4"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sz w:val="24"/>
          <w:szCs w:val="24"/>
          <w:lang w:eastAsia="zh-CN"/>
        </w:rPr>
        <w:t>17.2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661AE54" w14:textId="77777777" w:rsidR="00930C72" w:rsidRDefault="00560B82">
      <w:pPr>
        <w:pStyle w:val="af6"/>
        <w:spacing w:line="360" w:lineRule="auto"/>
        <w:ind w:left="1105" w:right="90" w:hanging="723"/>
        <w:rPr>
          <w:rFonts w:ascii="宋体" w:eastAsia="宋体" w:hAnsi="宋体" w:cs="微软雅黑"/>
          <w:sz w:val="24"/>
          <w:szCs w:val="24"/>
          <w:lang w:eastAsia="zh-CN"/>
        </w:rPr>
      </w:pPr>
      <w:r>
        <w:rPr>
          <w:rFonts w:ascii="宋体" w:eastAsia="宋体" w:hAnsi="宋体" w:cs="微软雅黑" w:hint="eastAsia"/>
          <w:sz w:val="24"/>
          <w:szCs w:val="24"/>
          <w:lang w:eastAsia="zh-CN"/>
        </w:rPr>
        <w:t>1</w:t>
      </w:r>
      <w:r>
        <w:rPr>
          <w:rFonts w:ascii="宋体" w:eastAsia="宋体" w:hAnsi="宋体" w:cs="微软雅黑"/>
          <w:sz w:val="24"/>
          <w:szCs w:val="24"/>
          <w:lang w:eastAsia="zh-CN"/>
        </w:rPr>
        <w:t>7.3  供应商不足3家的，</w:t>
      </w:r>
      <w:r>
        <w:rPr>
          <w:rFonts w:ascii="宋体" w:eastAsia="宋体" w:hAnsi="宋体" w:cs="微软雅黑" w:hint="eastAsia"/>
          <w:sz w:val="24"/>
          <w:szCs w:val="24"/>
          <w:lang w:eastAsia="zh-CN"/>
        </w:rPr>
        <w:t>项目</w:t>
      </w:r>
      <w:r>
        <w:rPr>
          <w:rFonts w:ascii="宋体" w:eastAsia="宋体" w:hAnsi="宋体" w:cs="微软雅黑"/>
          <w:sz w:val="24"/>
          <w:szCs w:val="24"/>
          <w:lang w:eastAsia="zh-CN"/>
        </w:rPr>
        <w:t>不予</w:t>
      </w:r>
      <w:r>
        <w:rPr>
          <w:rFonts w:ascii="宋体" w:eastAsia="宋体" w:hAnsi="宋体" w:cs="微软雅黑" w:hint="eastAsia"/>
          <w:sz w:val="24"/>
          <w:szCs w:val="24"/>
          <w:lang w:eastAsia="zh-CN"/>
        </w:rPr>
        <w:t>进行竞争性磋商程序</w:t>
      </w:r>
      <w:r>
        <w:rPr>
          <w:rFonts w:ascii="宋体" w:eastAsia="宋体" w:hAnsi="宋体" w:cs="微软雅黑"/>
          <w:sz w:val="24"/>
          <w:szCs w:val="24"/>
          <w:lang w:eastAsia="zh-CN"/>
        </w:rPr>
        <w:t>。</w:t>
      </w:r>
    </w:p>
    <w:p w14:paraId="6C697F8A" w14:textId="77777777" w:rsidR="00930C72" w:rsidRDefault="00560B82">
      <w:pPr>
        <w:pStyle w:val="af6"/>
        <w:spacing w:line="360" w:lineRule="auto"/>
        <w:ind w:left="1105" w:right="90" w:hanging="723"/>
        <w:rPr>
          <w:rFonts w:ascii="宋体" w:eastAsia="宋体" w:hAnsi="宋体" w:cs="微软雅黑"/>
          <w:sz w:val="24"/>
          <w:szCs w:val="24"/>
          <w:lang w:eastAsia="zh-CN"/>
        </w:rPr>
      </w:pPr>
      <w:bookmarkStart w:id="49" w:name="_Toc520356165"/>
      <w:r>
        <w:rPr>
          <w:rFonts w:ascii="宋体" w:eastAsia="宋体" w:hAnsi="宋体" w:cs="微软雅黑"/>
          <w:sz w:val="24"/>
          <w:szCs w:val="24"/>
          <w:lang w:eastAsia="zh-CN"/>
        </w:rPr>
        <w:t>17.4  本项目不公开报价。</w:t>
      </w:r>
    </w:p>
    <w:p w14:paraId="264EC5B9"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50" w:name="_Toc192506557"/>
      <w:bookmarkEnd w:id="49"/>
      <w:r>
        <w:rPr>
          <w:rFonts w:ascii="宋体" w:eastAsia="宋体" w:hAnsi="宋体"/>
          <w:sz w:val="24"/>
          <w:szCs w:val="24"/>
          <w:lang w:eastAsia="zh-CN"/>
        </w:rPr>
        <w:t xml:space="preserve">18  </w:t>
      </w:r>
      <w:r>
        <w:rPr>
          <w:rFonts w:ascii="宋体" w:eastAsia="宋体" w:hAnsi="宋体" w:cs="微软雅黑"/>
          <w:sz w:val="24"/>
          <w:szCs w:val="24"/>
          <w:lang w:eastAsia="zh-CN"/>
        </w:rPr>
        <w:t>磋商小组</w:t>
      </w:r>
      <w:bookmarkEnd w:id="50"/>
    </w:p>
    <w:p w14:paraId="370415F6" w14:textId="77777777" w:rsidR="00930C72" w:rsidRDefault="00560B82">
      <w:pPr>
        <w:pStyle w:val="af6"/>
        <w:spacing w:line="360" w:lineRule="auto"/>
        <w:ind w:left="1080" w:right="7" w:hanging="698"/>
        <w:rPr>
          <w:rFonts w:ascii="宋体" w:eastAsia="宋体" w:hAnsi="宋体" w:cs="微软雅黑"/>
          <w:sz w:val="24"/>
          <w:szCs w:val="24"/>
          <w:lang w:eastAsia="zh-CN"/>
        </w:rPr>
      </w:pPr>
      <w:r>
        <w:rPr>
          <w:rFonts w:ascii="宋体" w:eastAsia="宋体" w:hAnsi="宋体"/>
          <w:sz w:val="24"/>
          <w:szCs w:val="24"/>
          <w:lang w:eastAsia="zh-CN"/>
        </w:rPr>
        <w:t xml:space="preserve">18.1  </w:t>
      </w:r>
      <w:r>
        <w:rPr>
          <w:rFonts w:ascii="宋体" w:eastAsia="宋体" w:hAnsi="宋体" w:cs="微软雅黑"/>
          <w:sz w:val="24"/>
          <w:szCs w:val="24"/>
          <w:lang w:eastAsia="zh-CN"/>
        </w:rPr>
        <w:t>磋商小组根据政府采购有关规定和本次采购项目的特点进行组建，并负责具体评审与磋商事务，独立履行职责。</w:t>
      </w:r>
    </w:p>
    <w:p w14:paraId="32CB4A58" w14:textId="77777777" w:rsidR="00930C72" w:rsidRDefault="00560B82">
      <w:pPr>
        <w:pStyle w:val="af6"/>
        <w:spacing w:line="360" w:lineRule="auto"/>
        <w:ind w:left="1079" w:hanging="697"/>
        <w:rPr>
          <w:rFonts w:ascii="宋体" w:eastAsia="宋体" w:hAnsi="宋体" w:cs="微软雅黑"/>
          <w:sz w:val="24"/>
          <w:szCs w:val="24"/>
          <w:lang w:eastAsia="zh-CN"/>
        </w:rPr>
      </w:pPr>
      <w:r>
        <w:rPr>
          <w:rFonts w:ascii="宋体" w:eastAsia="宋体" w:hAnsi="宋体"/>
          <w:sz w:val="24"/>
          <w:szCs w:val="24"/>
          <w:lang w:eastAsia="zh-CN"/>
        </w:rPr>
        <w:t xml:space="preserve">18.2  </w:t>
      </w:r>
      <w:r>
        <w:rPr>
          <w:rFonts w:ascii="宋体" w:eastAsia="宋体" w:hAnsi="宋体" w:cs="微软雅黑"/>
          <w:sz w:val="24"/>
          <w:szCs w:val="24"/>
          <w:lang w:eastAsia="zh-CN"/>
        </w:rPr>
        <w:t>评审专家须符合《财政部关于在政府采购活动中查询及使用信用记录有关问题的通知》（财库〔</w:t>
      </w:r>
      <w:r>
        <w:rPr>
          <w:rFonts w:ascii="宋体" w:eastAsia="宋体" w:hAnsi="宋体"/>
          <w:sz w:val="24"/>
          <w:szCs w:val="24"/>
          <w:lang w:eastAsia="zh-CN"/>
        </w:rPr>
        <w:t>2016</w:t>
      </w:r>
      <w:r>
        <w:rPr>
          <w:rFonts w:ascii="宋体" w:eastAsia="宋体" w:hAnsi="宋体" w:cs="微软雅黑"/>
          <w:sz w:val="24"/>
          <w:szCs w:val="24"/>
          <w:lang w:eastAsia="zh-CN"/>
        </w:rPr>
        <w:t>〕</w:t>
      </w:r>
      <w:r>
        <w:rPr>
          <w:rFonts w:ascii="宋体" w:eastAsia="宋体" w:hAnsi="宋体"/>
          <w:sz w:val="24"/>
          <w:szCs w:val="24"/>
          <w:lang w:eastAsia="zh-CN"/>
        </w:rPr>
        <w:t>125</w:t>
      </w:r>
      <w:r>
        <w:rPr>
          <w:rFonts w:ascii="宋体" w:eastAsia="宋体" w:hAnsi="宋体" w:cs="微软雅黑"/>
          <w:sz w:val="24"/>
          <w:szCs w:val="24"/>
          <w:lang w:eastAsia="zh-CN"/>
        </w:rPr>
        <w:t>号）的规定。依法自行选定评审专家的，采购人和采购代理机构将查询有关信用记录，对具有行贿、受贿、欺诈等不良信用记录的人员，拒绝其参与政府采购活动。</w:t>
      </w:r>
    </w:p>
    <w:p w14:paraId="3BEFF2DA" w14:textId="77777777" w:rsidR="00930C72" w:rsidRDefault="00560B82">
      <w:pPr>
        <w:pStyle w:val="af6"/>
        <w:spacing w:line="360" w:lineRule="auto"/>
        <w:ind w:left="26"/>
        <w:outlineLvl w:val="1"/>
        <w:rPr>
          <w:rFonts w:ascii="宋体" w:eastAsia="宋体" w:hAnsi="宋体" w:cs="微软雅黑"/>
          <w:sz w:val="24"/>
          <w:szCs w:val="24"/>
          <w:lang w:eastAsia="zh-CN"/>
        </w:rPr>
      </w:pPr>
      <w:bookmarkStart w:id="51" w:name="_Toc192506558"/>
      <w:r>
        <w:rPr>
          <w:rFonts w:ascii="宋体" w:eastAsia="宋体" w:hAnsi="宋体"/>
          <w:sz w:val="24"/>
          <w:szCs w:val="24"/>
          <w:lang w:eastAsia="zh-CN"/>
        </w:rPr>
        <w:t xml:space="preserve">19  </w:t>
      </w:r>
      <w:r>
        <w:rPr>
          <w:rFonts w:ascii="宋体" w:eastAsia="宋体" w:hAnsi="宋体" w:cs="微软雅黑"/>
          <w:sz w:val="24"/>
          <w:szCs w:val="24"/>
          <w:lang w:eastAsia="zh-CN"/>
        </w:rPr>
        <w:t>评审方法和评审标准</w:t>
      </w:r>
      <w:bookmarkEnd w:id="51"/>
    </w:p>
    <w:p w14:paraId="7F4469B6" w14:textId="77777777" w:rsidR="00930C72" w:rsidRDefault="00560B82">
      <w:pPr>
        <w:pStyle w:val="af6"/>
        <w:spacing w:line="360" w:lineRule="auto"/>
        <w:ind w:left="382"/>
        <w:rPr>
          <w:rFonts w:ascii="宋体" w:eastAsia="宋体" w:hAnsi="宋体" w:cs="微软雅黑"/>
          <w:sz w:val="24"/>
          <w:szCs w:val="24"/>
          <w:lang w:eastAsia="zh-CN"/>
        </w:rPr>
      </w:pPr>
      <w:r>
        <w:rPr>
          <w:rFonts w:ascii="宋体" w:eastAsia="宋体" w:hAnsi="宋体"/>
          <w:sz w:val="24"/>
          <w:szCs w:val="24"/>
          <w:lang w:eastAsia="zh-CN"/>
        </w:rPr>
        <w:t xml:space="preserve">19.1  </w:t>
      </w:r>
      <w:r>
        <w:rPr>
          <w:rFonts w:ascii="宋体" w:eastAsia="宋体" w:hAnsi="宋体" w:cs="微软雅黑"/>
          <w:sz w:val="24"/>
          <w:szCs w:val="24"/>
          <w:lang w:eastAsia="zh-CN"/>
        </w:rPr>
        <w:t>见第三章《评审方法和评审标准》。</w:t>
      </w:r>
    </w:p>
    <w:p w14:paraId="7E98671F" w14:textId="77777777" w:rsidR="00930C72" w:rsidRDefault="00930C72">
      <w:pPr>
        <w:pStyle w:val="af6"/>
        <w:spacing w:line="360" w:lineRule="auto"/>
        <w:rPr>
          <w:rFonts w:ascii="宋体" w:eastAsia="宋体" w:hAnsi="宋体"/>
          <w:lang w:eastAsia="zh-CN"/>
        </w:rPr>
      </w:pPr>
    </w:p>
    <w:p w14:paraId="37B901C7" w14:textId="77777777" w:rsidR="00930C72" w:rsidRDefault="00560B82">
      <w:pPr>
        <w:spacing w:line="360" w:lineRule="auto"/>
        <w:ind w:left="3627"/>
        <w:outlineLvl w:val="1"/>
        <w:rPr>
          <w:rFonts w:ascii="宋体" w:eastAsia="宋体" w:hAnsi="宋体" w:cs="微软雅黑"/>
          <w:sz w:val="28"/>
          <w:szCs w:val="28"/>
          <w:lang w:eastAsia="zh-CN"/>
        </w:rPr>
      </w:pPr>
      <w:bookmarkStart w:id="52" w:name="_Toc192506559"/>
      <w:r>
        <w:rPr>
          <w:rFonts w:ascii="宋体" w:eastAsia="宋体" w:hAnsi="宋体" w:cs="微软雅黑"/>
          <w:b/>
          <w:bCs/>
          <w:sz w:val="28"/>
          <w:szCs w:val="28"/>
          <w:lang w:eastAsia="zh-CN"/>
        </w:rPr>
        <w:t>六    确定成交</w:t>
      </w:r>
      <w:bookmarkEnd w:id="52"/>
    </w:p>
    <w:p w14:paraId="4F861053"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53" w:name="_Toc192506560"/>
      <w:r>
        <w:rPr>
          <w:rFonts w:ascii="宋体" w:eastAsia="宋体" w:hAnsi="宋体"/>
          <w:sz w:val="24"/>
          <w:szCs w:val="24"/>
          <w:lang w:eastAsia="zh-CN"/>
        </w:rPr>
        <w:t xml:space="preserve">20  </w:t>
      </w:r>
      <w:r>
        <w:rPr>
          <w:rFonts w:ascii="宋体" w:eastAsia="宋体" w:hAnsi="宋体" w:cs="微软雅黑"/>
          <w:sz w:val="24"/>
          <w:szCs w:val="24"/>
          <w:lang w:eastAsia="zh-CN"/>
        </w:rPr>
        <w:t>确定成交供应商</w:t>
      </w:r>
      <w:bookmarkEnd w:id="53"/>
    </w:p>
    <w:p w14:paraId="652D229B" w14:textId="77777777" w:rsidR="00930C72" w:rsidRDefault="00560B82">
      <w:pPr>
        <w:pStyle w:val="af6"/>
        <w:spacing w:line="360" w:lineRule="auto"/>
        <w:ind w:left="1079" w:right="2" w:hanging="706"/>
        <w:rPr>
          <w:rFonts w:ascii="宋体" w:eastAsia="宋体" w:hAnsi="宋体" w:cs="微软雅黑"/>
          <w:sz w:val="24"/>
          <w:szCs w:val="24"/>
          <w:lang w:eastAsia="zh-CN"/>
        </w:rPr>
      </w:pPr>
      <w:r>
        <w:rPr>
          <w:rFonts w:ascii="宋体" w:eastAsia="宋体" w:hAnsi="宋体"/>
          <w:sz w:val="24"/>
          <w:szCs w:val="24"/>
          <w:lang w:eastAsia="zh-CN"/>
        </w:rPr>
        <w:t xml:space="preserve">20.1  </w:t>
      </w:r>
      <w:r>
        <w:rPr>
          <w:rFonts w:ascii="宋体" w:eastAsia="宋体" w:hAnsi="宋体" w:cs="微软雅黑"/>
          <w:sz w:val="24"/>
          <w:szCs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F958813"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54" w:name="_Toc192506561"/>
      <w:r>
        <w:rPr>
          <w:rFonts w:ascii="宋体" w:eastAsia="宋体" w:hAnsi="宋体"/>
          <w:sz w:val="24"/>
          <w:szCs w:val="24"/>
          <w:lang w:eastAsia="zh-CN"/>
        </w:rPr>
        <w:t xml:space="preserve">21  </w:t>
      </w:r>
      <w:r>
        <w:rPr>
          <w:rFonts w:ascii="宋体" w:eastAsia="宋体" w:hAnsi="宋体" w:cs="微软雅黑"/>
          <w:sz w:val="24"/>
          <w:szCs w:val="24"/>
          <w:lang w:eastAsia="zh-CN"/>
        </w:rPr>
        <w:t>成交公告与成交通知书</w:t>
      </w:r>
      <w:bookmarkEnd w:id="54"/>
    </w:p>
    <w:p w14:paraId="76920CBA" w14:textId="77777777" w:rsidR="00930C72" w:rsidRDefault="00560B82">
      <w:pPr>
        <w:pStyle w:val="af6"/>
        <w:spacing w:line="360" w:lineRule="auto"/>
        <w:ind w:left="1078" w:right="2" w:hanging="705"/>
        <w:rPr>
          <w:rFonts w:ascii="宋体" w:eastAsia="宋体" w:hAnsi="宋体" w:cs="微软雅黑"/>
          <w:sz w:val="24"/>
          <w:szCs w:val="24"/>
          <w:lang w:eastAsia="zh-CN"/>
        </w:rPr>
      </w:pPr>
      <w:r>
        <w:rPr>
          <w:rFonts w:ascii="宋体" w:eastAsia="宋体" w:hAnsi="宋体"/>
          <w:sz w:val="24"/>
          <w:szCs w:val="24"/>
          <w:lang w:eastAsia="zh-CN"/>
        </w:rPr>
        <w:t xml:space="preserve">21.1  </w:t>
      </w:r>
      <w:r>
        <w:rPr>
          <w:rFonts w:ascii="宋体" w:eastAsia="宋体" w:hAnsi="宋体" w:cs="微软雅黑"/>
          <w:sz w:val="24"/>
          <w:szCs w:val="24"/>
          <w:lang w:eastAsia="zh-CN"/>
        </w:rPr>
        <w:t>采购人或采购代理机构将在成交供应商确定后</w:t>
      </w:r>
      <w:r>
        <w:rPr>
          <w:rFonts w:ascii="宋体" w:eastAsia="宋体" w:hAnsi="宋体"/>
          <w:sz w:val="24"/>
          <w:szCs w:val="24"/>
          <w:lang w:eastAsia="zh-CN"/>
        </w:rPr>
        <w:t>2</w:t>
      </w:r>
      <w:r>
        <w:rPr>
          <w:rFonts w:ascii="宋体" w:eastAsia="宋体" w:hAnsi="宋体" w:cs="微软雅黑"/>
          <w:sz w:val="24"/>
          <w:szCs w:val="24"/>
          <w:lang w:eastAsia="zh-CN"/>
        </w:rPr>
        <w:t>个工作日内，在北京市政府采购网公告成交结果，同时向成交供应商发出成交通知书，成交公告期限为</w:t>
      </w:r>
      <w:r>
        <w:rPr>
          <w:rFonts w:ascii="宋体" w:eastAsia="宋体" w:hAnsi="宋体"/>
          <w:sz w:val="24"/>
          <w:szCs w:val="24"/>
          <w:lang w:eastAsia="zh-CN"/>
        </w:rPr>
        <w:t>1</w:t>
      </w:r>
      <w:r>
        <w:rPr>
          <w:rFonts w:ascii="宋体" w:eastAsia="宋体" w:hAnsi="宋体" w:cs="微软雅黑"/>
          <w:sz w:val="24"/>
          <w:szCs w:val="24"/>
          <w:lang w:eastAsia="zh-CN"/>
        </w:rPr>
        <w:t>个工作日。</w:t>
      </w:r>
    </w:p>
    <w:p w14:paraId="5BFF34E1" w14:textId="77777777" w:rsidR="00930C72" w:rsidRDefault="00560B82">
      <w:pPr>
        <w:pStyle w:val="af6"/>
        <w:spacing w:line="360" w:lineRule="auto"/>
        <w:ind w:left="1087" w:right="2" w:hanging="709"/>
        <w:rPr>
          <w:rFonts w:ascii="宋体" w:eastAsia="宋体" w:hAnsi="宋体" w:cs="微软雅黑"/>
          <w:sz w:val="24"/>
          <w:szCs w:val="24"/>
          <w:lang w:eastAsia="zh-CN"/>
        </w:rPr>
      </w:pPr>
      <w:r>
        <w:rPr>
          <w:rFonts w:ascii="宋体" w:eastAsia="宋体" w:hAnsi="宋体"/>
          <w:sz w:val="24"/>
          <w:szCs w:val="24"/>
          <w:lang w:eastAsia="zh-CN"/>
        </w:rPr>
        <w:lastRenderedPageBreak/>
        <w:t xml:space="preserve">21.2  </w:t>
      </w:r>
      <w:r>
        <w:rPr>
          <w:rFonts w:ascii="宋体" w:eastAsia="宋体" w:hAnsi="宋体" w:cs="微软雅黑"/>
          <w:sz w:val="24"/>
          <w:szCs w:val="24"/>
          <w:lang w:eastAsia="zh-CN"/>
        </w:rPr>
        <w:t>成交通知书对采购人和成交供应商均具有法律效力。成交通知书发出后，采购人改变成交结果的，或者成交供应商放弃成交项目的，应当依法承担法律责任。</w:t>
      </w:r>
    </w:p>
    <w:p w14:paraId="689C7893"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55" w:name="_Toc192506562"/>
      <w:r>
        <w:rPr>
          <w:rFonts w:ascii="宋体" w:eastAsia="宋体" w:hAnsi="宋体"/>
          <w:sz w:val="24"/>
          <w:szCs w:val="24"/>
          <w:lang w:eastAsia="zh-CN"/>
        </w:rPr>
        <w:t xml:space="preserve">22  </w:t>
      </w:r>
      <w:r>
        <w:rPr>
          <w:rFonts w:ascii="宋体" w:eastAsia="宋体" w:hAnsi="宋体" w:cs="微软雅黑"/>
          <w:sz w:val="24"/>
          <w:szCs w:val="24"/>
          <w:lang w:eastAsia="zh-CN"/>
        </w:rPr>
        <w:t>终止</w:t>
      </w:r>
      <w:bookmarkEnd w:id="55"/>
    </w:p>
    <w:p w14:paraId="55CA7B43" w14:textId="77777777" w:rsidR="00930C72" w:rsidRDefault="00560B82">
      <w:pPr>
        <w:pStyle w:val="af6"/>
        <w:spacing w:line="360" w:lineRule="auto"/>
        <w:ind w:left="1081" w:right="52" w:hanging="708"/>
        <w:rPr>
          <w:rFonts w:ascii="宋体" w:eastAsia="宋体" w:hAnsi="宋体" w:cs="微软雅黑"/>
          <w:sz w:val="24"/>
          <w:szCs w:val="24"/>
          <w:lang w:eastAsia="zh-CN"/>
        </w:rPr>
      </w:pPr>
      <w:r>
        <w:rPr>
          <w:rFonts w:ascii="宋体" w:eastAsia="宋体" w:hAnsi="宋体"/>
          <w:sz w:val="24"/>
          <w:szCs w:val="24"/>
          <w:lang w:eastAsia="zh-CN"/>
        </w:rPr>
        <w:t xml:space="preserve">22.1  </w:t>
      </w:r>
      <w:r>
        <w:rPr>
          <w:rFonts w:ascii="宋体" w:eastAsia="宋体" w:hAnsi="宋体" w:cs="微软雅黑"/>
          <w:sz w:val="24"/>
          <w:szCs w:val="24"/>
          <w:lang w:eastAsia="zh-CN"/>
        </w:rPr>
        <w:t>出现下列情形之一的，采购人或采购代理机构将终止竞争性磋商采购活动，发布项目终止公告并说明原因，重新开展采购活动：</w:t>
      </w:r>
    </w:p>
    <w:p w14:paraId="53E7ADB4" w14:textId="77777777" w:rsidR="00930C72" w:rsidRDefault="00560B82">
      <w:pPr>
        <w:pStyle w:val="af6"/>
        <w:spacing w:line="360" w:lineRule="auto"/>
        <w:ind w:left="1098"/>
        <w:rPr>
          <w:rFonts w:ascii="宋体" w:eastAsia="宋体" w:hAnsi="宋体" w:cs="微软雅黑"/>
          <w:sz w:val="24"/>
          <w:szCs w:val="24"/>
          <w:lang w:eastAsia="zh-CN"/>
        </w:rPr>
      </w:pPr>
      <w:r>
        <w:rPr>
          <w:rFonts w:ascii="宋体" w:eastAsia="宋体" w:hAnsi="宋体"/>
          <w:sz w:val="24"/>
          <w:szCs w:val="24"/>
          <w:lang w:eastAsia="zh-CN"/>
        </w:rPr>
        <w:t xml:space="preserve">22.1.1  </w:t>
      </w:r>
      <w:r>
        <w:rPr>
          <w:rFonts w:ascii="宋体" w:eastAsia="宋体" w:hAnsi="宋体" w:cs="微软雅黑"/>
          <w:sz w:val="24"/>
          <w:szCs w:val="24"/>
          <w:lang w:eastAsia="zh-CN"/>
        </w:rPr>
        <w:t>因情况变化，不再符合规定的竞争性磋商采购方式适用情形的；</w:t>
      </w:r>
    </w:p>
    <w:p w14:paraId="79FFAF99" w14:textId="77777777" w:rsidR="00930C72" w:rsidRDefault="00560B82">
      <w:pPr>
        <w:pStyle w:val="af6"/>
        <w:spacing w:line="360" w:lineRule="auto"/>
        <w:ind w:left="1098"/>
        <w:rPr>
          <w:rFonts w:ascii="宋体" w:eastAsia="宋体" w:hAnsi="宋体" w:cs="微软雅黑"/>
          <w:sz w:val="24"/>
          <w:szCs w:val="24"/>
          <w:lang w:eastAsia="zh-CN"/>
        </w:rPr>
      </w:pPr>
      <w:r>
        <w:rPr>
          <w:rFonts w:ascii="宋体" w:eastAsia="宋体" w:hAnsi="宋体"/>
          <w:sz w:val="24"/>
          <w:szCs w:val="24"/>
          <w:lang w:eastAsia="zh-CN"/>
        </w:rPr>
        <w:t xml:space="preserve">22.1.2  </w:t>
      </w:r>
      <w:r>
        <w:rPr>
          <w:rFonts w:ascii="宋体" w:eastAsia="宋体" w:hAnsi="宋体" w:cs="微软雅黑"/>
          <w:sz w:val="24"/>
          <w:szCs w:val="24"/>
          <w:lang w:eastAsia="zh-CN"/>
        </w:rPr>
        <w:t>出现影响采购公正的违法、违规行为的；</w:t>
      </w:r>
    </w:p>
    <w:p w14:paraId="61007F49" w14:textId="36225C9B" w:rsidR="00930C72" w:rsidRDefault="00560B82">
      <w:pPr>
        <w:pStyle w:val="af6"/>
        <w:spacing w:line="360" w:lineRule="auto"/>
        <w:ind w:left="1984" w:hanging="886"/>
        <w:rPr>
          <w:rFonts w:ascii="宋体" w:eastAsia="宋体" w:hAnsi="宋体" w:cs="微软雅黑"/>
          <w:sz w:val="24"/>
          <w:szCs w:val="24"/>
          <w:lang w:eastAsia="zh-CN"/>
        </w:rPr>
      </w:pPr>
      <w:r>
        <w:rPr>
          <w:rFonts w:ascii="宋体" w:eastAsia="宋体" w:hAnsi="宋体"/>
          <w:sz w:val="24"/>
          <w:szCs w:val="24"/>
          <w:lang w:eastAsia="zh-CN"/>
        </w:rPr>
        <w:t xml:space="preserve">22.1.3  </w:t>
      </w:r>
      <w:r>
        <w:rPr>
          <w:rFonts w:ascii="宋体" w:eastAsia="宋体" w:hAnsi="宋体" w:cs="微软雅黑"/>
          <w:sz w:val="24"/>
          <w:szCs w:val="24"/>
          <w:lang w:eastAsia="zh-CN"/>
        </w:rPr>
        <w:t>除了</w:t>
      </w:r>
      <w:r>
        <w:rPr>
          <w:rFonts w:ascii="宋体" w:eastAsia="宋体" w:hAnsi="宋体"/>
          <w:sz w:val="24"/>
          <w:szCs w:val="24"/>
          <w:lang w:eastAsia="zh-CN"/>
        </w:rPr>
        <w:t>“</w:t>
      </w:r>
      <w:r>
        <w:rPr>
          <w:rFonts w:ascii="宋体" w:eastAsia="宋体" w:hAnsi="宋体" w:cs="微软雅黑"/>
          <w:sz w:val="24"/>
          <w:szCs w:val="24"/>
          <w:lang w:eastAsia="zh-CN"/>
        </w:rPr>
        <w:t>市场竞争不充分的科研项目，以及需要扶持的科技成果转化项目，提交最后报价的供应商可以为</w:t>
      </w:r>
      <w:r>
        <w:rPr>
          <w:rFonts w:ascii="宋体" w:eastAsia="宋体" w:hAnsi="宋体"/>
          <w:sz w:val="24"/>
          <w:szCs w:val="24"/>
          <w:lang w:eastAsia="zh-CN"/>
        </w:rPr>
        <w:t>2</w:t>
      </w:r>
      <w:r>
        <w:rPr>
          <w:rFonts w:ascii="宋体" w:eastAsia="宋体" w:hAnsi="宋体" w:cs="微软雅黑"/>
          <w:sz w:val="24"/>
          <w:szCs w:val="24"/>
          <w:lang w:eastAsia="zh-CN"/>
        </w:rPr>
        <w:t>家；政府购买服务项目（含政府和社会资本合作项目），在采购过程中符合要求的供应商（社会资本）只有</w:t>
      </w:r>
      <w:r>
        <w:rPr>
          <w:rFonts w:ascii="宋体" w:eastAsia="宋体" w:hAnsi="宋体"/>
          <w:sz w:val="24"/>
          <w:szCs w:val="24"/>
          <w:lang w:eastAsia="zh-CN"/>
        </w:rPr>
        <w:t>2</w:t>
      </w:r>
      <w:r>
        <w:rPr>
          <w:rFonts w:ascii="宋体" w:eastAsia="宋体" w:hAnsi="宋体" w:cs="微软雅黑"/>
          <w:sz w:val="24"/>
          <w:szCs w:val="24"/>
          <w:lang w:eastAsia="zh-CN"/>
        </w:rPr>
        <w:t>家的，竞争性磋商采购活动可以继续进行</w:t>
      </w:r>
      <w:r>
        <w:rPr>
          <w:rFonts w:ascii="宋体" w:eastAsia="宋体" w:hAnsi="宋体"/>
          <w:sz w:val="24"/>
          <w:szCs w:val="24"/>
          <w:lang w:eastAsia="zh-CN"/>
        </w:rPr>
        <w:t>”</w:t>
      </w:r>
      <w:r>
        <w:rPr>
          <w:rFonts w:ascii="宋体" w:eastAsia="宋体" w:hAnsi="宋体" w:cs="微软雅黑"/>
          <w:sz w:val="24"/>
          <w:szCs w:val="24"/>
          <w:lang w:eastAsia="zh-CN"/>
        </w:rPr>
        <w:t>的情形外，在采购过程中符合要求的供应商或者报价未超过采购预算的供应商不足</w:t>
      </w:r>
      <w:r>
        <w:rPr>
          <w:rFonts w:ascii="宋体" w:eastAsia="宋体" w:hAnsi="宋体"/>
          <w:sz w:val="24"/>
          <w:szCs w:val="24"/>
          <w:lang w:eastAsia="zh-CN"/>
        </w:rPr>
        <w:t>3</w:t>
      </w:r>
      <w:r>
        <w:rPr>
          <w:rFonts w:ascii="宋体" w:eastAsia="宋体" w:hAnsi="宋体" w:cs="微软雅黑"/>
          <w:sz w:val="24"/>
          <w:szCs w:val="24"/>
          <w:lang w:eastAsia="zh-CN"/>
        </w:rPr>
        <w:t>家的。</w:t>
      </w:r>
    </w:p>
    <w:p w14:paraId="6B1FF35A"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56" w:name="_Toc192506563"/>
      <w:r>
        <w:rPr>
          <w:rFonts w:ascii="宋体" w:eastAsia="宋体" w:hAnsi="宋体"/>
          <w:sz w:val="24"/>
          <w:szCs w:val="24"/>
          <w:lang w:eastAsia="zh-CN"/>
        </w:rPr>
        <w:t xml:space="preserve">23  </w:t>
      </w:r>
      <w:r>
        <w:rPr>
          <w:rFonts w:ascii="宋体" w:eastAsia="宋体" w:hAnsi="宋体" w:cs="微软雅黑"/>
          <w:sz w:val="24"/>
          <w:szCs w:val="24"/>
          <w:lang w:eastAsia="zh-CN"/>
        </w:rPr>
        <w:t>签订合同</w:t>
      </w:r>
      <w:bookmarkEnd w:id="56"/>
    </w:p>
    <w:p w14:paraId="43C7A9BF" w14:textId="77777777" w:rsidR="00930C72" w:rsidRDefault="00560B82">
      <w:pPr>
        <w:pStyle w:val="af6"/>
        <w:spacing w:line="360" w:lineRule="auto"/>
        <w:ind w:left="1078" w:hanging="705"/>
        <w:rPr>
          <w:rFonts w:ascii="宋体" w:eastAsia="宋体" w:hAnsi="宋体" w:cs="微软雅黑"/>
          <w:sz w:val="24"/>
          <w:szCs w:val="24"/>
          <w:lang w:eastAsia="zh-CN"/>
        </w:rPr>
      </w:pPr>
      <w:r>
        <w:rPr>
          <w:rFonts w:ascii="宋体" w:eastAsia="宋体" w:hAnsi="宋体"/>
          <w:sz w:val="24"/>
          <w:szCs w:val="24"/>
          <w:lang w:eastAsia="zh-CN"/>
        </w:rPr>
        <w:t xml:space="preserve">23.1  </w:t>
      </w:r>
      <w:r>
        <w:rPr>
          <w:rFonts w:ascii="宋体" w:eastAsia="宋体" w:hAnsi="宋体" w:cs="微软雅黑"/>
          <w:sz w:val="24"/>
          <w:szCs w:val="24"/>
          <w:lang w:eastAsia="zh-CN"/>
        </w:rPr>
        <w:t>采购人与成交供应商应当在成交通知书发出之日起</w:t>
      </w:r>
      <w:r>
        <w:rPr>
          <w:rFonts w:ascii="宋体" w:eastAsia="宋体" w:hAnsi="宋体"/>
          <w:sz w:val="24"/>
          <w:szCs w:val="24"/>
          <w:lang w:eastAsia="zh-CN"/>
        </w:rPr>
        <w:t>30</w:t>
      </w:r>
      <w:r>
        <w:rPr>
          <w:rFonts w:ascii="宋体" w:eastAsia="宋体" w:hAnsi="宋体" w:cs="微软雅黑"/>
          <w:sz w:val="24"/>
          <w:szCs w:val="24"/>
          <w:lang w:eastAsia="zh-CN"/>
        </w:rPr>
        <w:t>日内，按照磋商文件确定的合同文本以及采购标的、规格型号、采购金额、采购数量、技术和服务要求等事项签订政府采购合同。</w:t>
      </w:r>
    </w:p>
    <w:p w14:paraId="5DC7ED82" w14:textId="77777777" w:rsidR="00930C72" w:rsidRDefault="00560B82">
      <w:pPr>
        <w:pStyle w:val="af6"/>
        <w:spacing w:line="360" w:lineRule="auto"/>
        <w:ind w:left="1078" w:hanging="705"/>
        <w:rPr>
          <w:rFonts w:ascii="宋体" w:eastAsia="宋体" w:hAnsi="宋体" w:cs="微软雅黑"/>
          <w:sz w:val="24"/>
          <w:szCs w:val="24"/>
          <w:lang w:eastAsia="zh-CN"/>
        </w:rPr>
      </w:pPr>
      <w:r>
        <w:rPr>
          <w:rFonts w:ascii="宋体" w:eastAsia="宋体" w:hAnsi="宋体"/>
          <w:sz w:val="24"/>
          <w:szCs w:val="24"/>
          <w:lang w:eastAsia="zh-CN"/>
        </w:rPr>
        <w:t xml:space="preserve">23.2  </w:t>
      </w:r>
      <w:r>
        <w:rPr>
          <w:rFonts w:ascii="宋体" w:eastAsia="宋体" w:hAnsi="宋体" w:cs="微软雅黑"/>
          <w:sz w:val="24"/>
          <w:szCs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9EF8E5C" w14:textId="77777777" w:rsidR="00930C72" w:rsidRDefault="00560B82">
      <w:pPr>
        <w:pStyle w:val="af6"/>
        <w:spacing w:line="360" w:lineRule="auto"/>
        <w:ind w:left="1080" w:right="133" w:hanging="707"/>
        <w:rPr>
          <w:rFonts w:ascii="宋体" w:eastAsia="宋体" w:hAnsi="宋体" w:cs="微软雅黑"/>
          <w:sz w:val="24"/>
          <w:szCs w:val="24"/>
          <w:lang w:eastAsia="zh-CN"/>
        </w:rPr>
      </w:pPr>
      <w:r>
        <w:rPr>
          <w:rFonts w:ascii="宋体" w:eastAsia="宋体" w:hAnsi="宋体"/>
          <w:sz w:val="24"/>
          <w:szCs w:val="24"/>
          <w:lang w:eastAsia="zh-CN"/>
        </w:rPr>
        <w:t xml:space="preserve">23.3  </w:t>
      </w:r>
      <w:r>
        <w:rPr>
          <w:rFonts w:ascii="宋体" w:eastAsia="宋体" w:hAnsi="宋体" w:cs="微软雅黑"/>
          <w:sz w:val="24"/>
          <w:szCs w:val="24"/>
          <w:lang w:eastAsia="zh-CN"/>
        </w:rPr>
        <w:t>联合体成交的，联合体各方应当共同与采购人签订合同，就采购合同约定的事项向采购人承担连带责任。</w:t>
      </w:r>
    </w:p>
    <w:p w14:paraId="56353C1B" w14:textId="77777777" w:rsidR="00930C72" w:rsidRDefault="00560B82">
      <w:pPr>
        <w:pStyle w:val="af6"/>
        <w:spacing w:line="360" w:lineRule="auto"/>
        <w:ind w:left="373"/>
        <w:rPr>
          <w:rFonts w:ascii="宋体" w:eastAsia="宋体" w:hAnsi="宋体" w:cs="微软雅黑"/>
          <w:sz w:val="24"/>
          <w:szCs w:val="24"/>
          <w:lang w:eastAsia="zh-CN"/>
        </w:rPr>
      </w:pPr>
      <w:r>
        <w:rPr>
          <w:rFonts w:ascii="宋体" w:eastAsia="宋体" w:hAnsi="宋体"/>
          <w:sz w:val="24"/>
          <w:szCs w:val="24"/>
          <w:lang w:eastAsia="zh-CN"/>
        </w:rPr>
        <w:t xml:space="preserve">23.4  </w:t>
      </w:r>
      <w:r>
        <w:rPr>
          <w:rFonts w:ascii="宋体" w:eastAsia="宋体" w:hAnsi="宋体" w:cs="微软雅黑"/>
          <w:sz w:val="24"/>
          <w:szCs w:val="24"/>
          <w:lang w:eastAsia="zh-CN"/>
        </w:rPr>
        <w:t>政府采购合同不能转包。</w:t>
      </w:r>
    </w:p>
    <w:p w14:paraId="534FCC19" w14:textId="77777777" w:rsidR="00930C72" w:rsidRDefault="00560B82">
      <w:pPr>
        <w:pStyle w:val="af6"/>
        <w:spacing w:line="360" w:lineRule="auto"/>
        <w:ind w:left="1079" w:right="126" w:hanging="706"/>
        <w:rPr>
          <w:rFonts w:ascii="宋体" w:eastAsia="宋体" w:hAnsi="宋体" w:cs="微软雅黑"/>
          <w:sz w:val="24"/>
          <w:szCs w:val="24"/>
          <w:lang w:eastAsia="zh-CN"/>
        </w:rPr>
      </w:pPr>
      <w:r>
        <w:rPr>
          <w:rFonts w:ascii="宋体" w:eastAsia="宋体" w:hAnsi="宋体"/>
          <w:sz w:val="24"/>
          <w:szCs w:val="24"/>
          <w:lang w:eastAsia="zh-CN"/>
        </w:rPr>
        <w:t xml:space="preserve">23.5  </w:t>
      </w:r>
      <w:r>
        <w:rPr>
          <w:rFonts w:ascii="宋体" w:eastAsia="宋体" w:hAnsi="宋体" w:cs="微软雅黑"/>
          <w:sz w:val="24"/>
          <w:szCs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eastAsia="宋体" w:hAnsi="宋体" w:cs="微软雅黑"/>
          <w:b/>
          <w:bCs/>
          <w:sz w:val="24"/>
          <w:szCs w:val="24"/>
          <w:lang w:eastAsia="zh-CN"/>
        </w:rPr>
        <w:t>否则响应无效</w:t>
      </w:r>
      <w:r>
        <w:rPr>
          <w:rFonts w:ascii="宋体" w:eastAsia="宋体" w:hAnsi="宋体" w:cs="微软雅黑"/>
          <w:sz w:val="24"/>
          <w:szCs w:val="24"/>
          <w:lang w:eastAsia="zh-CN"/>
        </w:rPr>
        <w:t>。成交供应商就采购项目和分包项目向采购人负责，分包供应商就分包项目承担责任。</w:t>
      </w:r>
    </w:p>
    <w:p w14:paraId="3755B153" w14:textId="77777777" w:rsidR="00930C72" w:rsidRDefault="00560B82">
      <w:pPr>
        <w:pStyle w:val="af6"/>
        <w:spacing w:line="360" w:lineRule="auto"/>
        <w:ind w:left="373"/>
        <w:rPr>
          <w:rFonts w:ascii="宋体" w:eastAsia="宋体" w:hAnsi="宋体" w:cs="微软雅黑"/>
          <w:sz w:val="24"/>
          <w:szCs w:val="24"/>
          <w:lang w:eastAsia="zh-CN"/>
        </w:rPr>
      </w:pPr>
      <w:r>
        <w:rPr>
          <w:rFonts w:ascii="宋体" w:eastAsia="宋体" w:hAnsi="宋体"/>
          <w:sz w:val="24"/>
          <w:szCs w:val="24"/>
          <w:lang w:eastAsia="zh-CN"/>
        </w:rPr>
        <w:t xml:space="preserve">23.6  </w:t>
      </w:r>
      <w:r>
        <w:rPr>
          <w:rFonts w:ascii="宋体" w:eastAsia="宋体" w:hAnsi="宋体" w:cs="微软雅黑"/>
          <w:sz w:val="24"/>
          <w:szCs w:val="24"/>
          <w:lang w:eastAsia="zh-CN"/>
        </w:rPr>
        <w:t>“政采贷”融资指引：详见《供应商须知资料表》。</w:t>
      </w:r>
    </w:p>
    <w:p w14:paraId="6D80999D"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57" w:name="_Toc192506564"/>
      <w:r>
        <w:rPr>
          <w:rFonts w:ascii="宋体" w:eastAsia="宋体" w:hAnsi="宋体"/>
          <w:sz w:val="24"/>
          <w:szCs w:val="24"/>
          <w:lang w:eastAsia="zh-CN"/>
        </w:rPr>
        <w:lastRenderedPageBreak/>
        <w:t xml:space="preserve">24  </w:t>
      </w:r>
      <w:r>
        <w:rPr>
          <w:rFonts w:ascii="宋体" w:eastAsia="宋体" w:hAnsi="宋体" w:cs="微软雅黑"/>
          <w:sz w:val="24"/>
          <w:szCs w:val="24"/>
          <w:lang w:eastAsia="zh-CN"/>
        </w:rPr>
        <w:t>询问与质疑</w:t>
      </w:r>
      <w:bookmarkEnd w:id="57"/>
    </w:p>
    <w:p w14:paraId="7991FB6A" w14:textId="77777777" w:rsidR="00930C72" w:rsidRDefault="00560B82">
      <w:pPr>
        <w:pStyle w:val="af6"/>
        <w:spacing w:line="360" w:lineRule="auto"/>
        <w:ind w:left="373"/>
        <w:rPr>
          <w:rFonts w:ascii="宋体" w:eastAsia="宋体" w:hAnsi="宋体" w:cs="微软雅黑"/>
          <w:sz w:val="24"/>
          <w:szCs w:val="24"/>
          <w:lang w:eastAsia="zh-CN"/>
        </w:rPr>
      </w:pPr>
      <w:r>
        <w:rPr>
          <w:rFonts w:ascii="宋体" w:eastAsia="宋体" w:hAnsi="宋体"/>
          <w:sz w:val="24"/>
          <w:szCs w:val="24"/>
          <w:lang w:eastAsia="zh-CN"/>
        </w:rPr>
        <w:t xml:space="preserve">24.1  </w:t>
      </w:r>
      <w:r>
        <w:rPr>
          <w:rFonts w:ascii="宋体" w:eastAsia="宋体" w:hAnsi="宋体" w:cs="微软雅黑"/>
          <w:sz w:val="24"/>
          <w:szCs w:val="24"/>
          <w:lang w:eastAsia="zh-CN"/>
        </w:rPr>
        <w:t>询问</w:t>
      </w:r>
    </w:p>
    <w:p w14:paraId="70671A8D" w14:textId="77777777" w:rsidR="00930C72" w:rsidRDefault="00560B82">
      <w:pPr>
        <w:pStyle w:val="af6"/>
        <w:spacing w:line="360" w:lineRule="auto"/>
        <w:ind w:left="1986" w:right="131" w:hanging="888"/>
        <w:rPr>
          <w:rFonts w:ascii="宋体" w:eastAsia="宋体" w:hAnsi="宋体" w:cs="微软雅黑"/>
          <w:sz w:val="24"/>
          <w:szCs w:val="24"/>
          <w:lang w:eastAsia="zh-CN"/>
        </w:rPr>
      </w:pPr>
      <w:r>
        <w:rPr>
          <w:rFonts w:ascii="宋体" w:eastAsia="宋体" w:hAnsi="宋体"/>
          <w:sz w:val="24"/>
          <w:szCs w:val="24"/>
          <w:lang w:eastAsia="zh-CN"/>
        </w:rPr>
        <w:t xml:space="preserve">24.1.1  </w:t>
      </w:r>
      <w:r>
        <w:rPr>
          <w:rFonts w:ascii="宋体" w:eastAsia="宋体" w:hAnsi="宋体" w:cs="微软雅黑"/>
          <w:sz w:val="24"/>
          <w:szCs w:val="24"/>
          <w:lang w:eastAsia="zh-CN"/>
        </w:rPr>
        <w:t>供应商对政府采购活动事项有疑问的，可依法向采购人或采购代理机构提出询问，提出形式见《供应商须知资料表》。</w:t>
      </w:r>
    </w:p>
    <w:p w14:paraId="3E72759B" w14:textId="77777777" w:rsidR="00930C72" w:rsidRDefault="00560B82">
      <w:pPr>
        <w:pStyle w:val="af6"/>
        <w:spacing w:line="360" w:lineRule="auto"/>
        <w:ind w:left="1984" w:right="131" w:hanging="886"/>
        <w:rPr>
          <w:rFonts w:ascii="宋体" w:eastAsia="宋体" w:hAnsi="宋体" w:cs="微软雅黑"/>
          <w:sz w:val="24"/>
          <w:szCs w:val="24"/>
          <w:lang w:eastAsia="zh-CN"/>
        </w:rPr>
      </w:pPr>
      <w:r>
        <w:rPr>
          <w:rFonts w:ascii="宋体" w:eastAsia="宋体" w:hAnsi="宋体"/>
          <w:sz w:val="24"/>
          <w:szCs w:val="24"/>
          <w:lang w:eastAsia="zh-CN"/>
        </w:rPr>
        <w:t xml:space="preserve">24.1.2  </w:t>
      </w:r>
      <w:r>
        <w:rPr>
          <w:rFonts w:ascii="宋体" w:eastAsia="宋体" w:hAnsi="宋体" w:cs="微软雅黑"/>
          <w:sz w:val="24"/>
          <w:szCs w:val="24"/>
          <w:lang w:eastAsia="zh-CN"/>
        </w:rPr>
        <w:t>采购人或采购代理机构对供应商依法提出的询问，在</w:t>
      </w:r>
      <w:r>
        <w:rPr>
          <w:rFonts w:ascii="宋体" w:eastAsia="宋体" w:hAnsi="宋体"/>
          <w:sz w:val="24"/>
          <w:szCs w:val="24"/>
          <w:lang w:eastAsia="zh-CN"/>
        </w:rPr>
        <w:t>3</w:t>
      </w:r>
      <w:r>
        <w:rPr>
          <w:rFonts w:ascii="宋体" w:eastAsia="宋体" w:hAnsi="宋体" w:cs="微软雅黑"/>
          <w:sz w:val="24"/>
          <w:szCs w:val="24"/>
          <w:lang w:eastAsia="zh-CN"/>
        </w:rPr>
        <w:t>个工作日内作出答复，但答复的内容不得涉及商业秘密。</w:t>
      </w:r>
    </w:p>
    <w:p w14:paraId="481681D1" w14:textId="77777777" w:rsidR="00930C72" w:rsidRDefault="00560B82">
      <w:pPr>
        <w:pStyle w:val="af6"/>
        <w:spacing w:line="360" w:lineRule="auto"/>
        <w:ind w:left="373"/>
        <w:rPr>
          <w:rFonts w:ascii="宋体" w:eastAsia="宋体" w:hAnsi="宋体" w:cs="微软雅黑"/>
          <w:sz w:val="24"/>
          <w:szCs w:val="24"/>
          <w:lang w:eastAsia="zh-CN"/>
        </w:rPr>
      </w:pPr>
      <w:r>
        <w:rPr>
          <w:rFonts w:ascii="宋体" w:eastAsia="宋体" w:hAnsi="宋体"/>
          <w:sz w:val="24"/>
          <w:szCs w:val="24"/>
          <w:lang w:eastAsia="zh-CN"/>
        </w:rPr>
        <w:t xml:space="preserve">24.2  </w:t>
      </w:r>
      <w:r>
        <w:rPr>
          <w:rFonts w:ascii="宋体" w:eastAsia="宋体" w:hAnsi="宋体" w:cs="微软雅黑"/>
          <w:sz w:val="24"/>
          <w:szCs w:val="24"/>
          <w:lang w:eastAsia="zh-CN"/>
        </w:rPr>
        <w:t>质疑</w:t>
      </w:r>
    </w:p>
    <w:p w14:paraId="227F05D8" w14:textId="77777777" w:rsidR="00930C72" w:rsidRDefault="00560B82">
      <w:pPr>
        <w:pStyle w:val="af6"/>
        <w:spacing w:line="360" w:lineRule="auto"/>
        <w:ind w:left="1985" w:right="58" w:hanging="887"/>
        <w:rPr>
          <w:rFonts w:ascii="宋体" w:eastAsia="宋体" w:hAnsi="宋体" w:cs="微软雅黑"/>
          <w:sz w:val="24"/>
          <w:szCs w:val="24"/>
          <w:lang w:eastAsia="zh-CN"/>
        </w:rPr>
      </w:pPr>
      <w:r>
        <w:rPr>
          <w:rFonts w:ascii="宋体" w:eastAsia="宋体" w:hAnsi="宋体"/>
          <w:sz w:val="24"/>
          <w:szCs w:val="24"/>
          <w:lang w:eastAsia="zh-CN"/>
        </w:rPr>
        <w:t xml:space="preserve">24.2.1  </w:t>
      </w:r>
      <w:r>
        <w:rPr>
          <w:rFonts w:ascii="宋体" w:eastAsia="宋体" w:hAnsi="宋体" w:cs="微软雅黑"/>
          <w:sz w:val="24"/>
          <w:szCs w:val="24"/>
          <w:lang w:eastAsia="zh-CN"/>
        </w:rPr>
        <w:t>供应商认为竞争性磋商文件、采购过程、成交结果使自己的权益受到损害的，可以在知道或者应知其权益受到损害之日起</w:t>
      </w:r>
      <w:r>
        <w:rPr>
          <w:rFonts w:ascii="宋体" w:eastAsia="宋体" w:hAnsi="宋体"/>
          <w:sz w:val="24"/>
          <w:szCs w:val="24"/>
          <w:lang w:eastAsia="zh-CN"/>
        </w:rPr>
        <w:t>7</w:t>
      </w:r>
      <w:r>
        <w:rPr>
          <w:rFonts w:ascii="宋体" w:eastAsia="宋体" w:hAnsi="宋体" w:cs="微软雅黑"/>
          <w:sz w:val="24"/>
          <w:szCs w:val="24"/>
          <w:lang w:eastAsia="zh-CN"/>
        </w:rPr>
        <w:t>个工作日内，以书面形式向采购人、采购代理机构提出质疑。采购人、采购代理机构在收到质疑函后</w:t>
      </w:r>
      <w:r>
        <w:rPr>
          <w:rFonts w:ascii="宋体" w:eastAsia="宋体" w:hAnsi="宋体"/>
          <w:sz w:val="24"/>
          <w:szCs w:val="24"/>
          <w:lang w:eastAsia="zh-CN"/>
        </w:rPr>
        <w:t>7</w:t>
      </w:r>
      <w:r>
        <w:rPr>
          <w:rFonts w:ascii="宋体" w:eastAsia="宋体" w:hAnsi="宋体" w:cs="微软雅黑"/>
          <w:sz w:val="24"/>
          <w:szCs w:val="24"/>
          <w:lang w:eastAsia="zh-CN"/>
        </w:rPr>
        <w:t>个工作日内作出答复。</w:t>
      </w:r>
    </w:p>
    <w:p w14:paraId="7E0FFDEA" w14:textId="77777777" w:rsidR="00930C72" w:rsidRDefault="00560B82">
      <w:pPr>
        <w:pStyle w:val="af6"/>
        <w:spacing w:line="360" w:lineRule="auto"/>
        <w:ind w:left="2003" w:right="131" w:hanging="905"/>
        <w:rPr>
          <w:rFonts w:ascii="宋体" w:eastAsia="宋体" w:hAnsi="宋体" w:cs="微软雅黑"/>
          <w:sz w:val="24"/>
          <w:szCs w:val="24"/>
          <w:lang w:eastAsia="zh-CN"/>
        </w:rPr>
      </w:pPr>
      <w:r>
        <w:rPr>
          <w:rFonts w:ascii="宋体" w:eastAsia="宋体" w:hAnsi="宋体"/>
          <w:sz w:val="24"/>
          <w:szCs w:val="24"/>
          <w:lang w:eastAsia="zh-CN"/>
        </w:rPr>
        <w:t xml:space="preserve">24.2.2  </w:t>
      </w:r>
      <w:r>
        <w:rPr>
          <w:rFonts w:ascii="宋体" w:eastAsia="宋体" w:hAnsi="宋体" w:cs="微软雅黑"/>
          <w:sz w:val="24"/>
          <w:szCs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14:paraId="468D0107" w14:textId="77777777" w:rsidR="00930C72" w:rsidRDefault="00560B82">
      <w:pPr>
        <w:pStyle w:val="af6"/>
        <w:spacing w:line="360" w:lineRule="auto"/>
        <w:ind w:left="1984" w:hanging="886"/>
        <w:rPr>
          <w:rFonts w:ascii="宋体" w:eastAsia="宋体" w:hAnsi="宋体" w:cs="微软雅黑"/>
          <w:sz w:val="24"/>
          <w:szCs w:val="24"/>
          <w:lang w:eastAsia="zh-CN"/>
        </w:rPr>
      </w:pPr>
      <w:r>
        <w:rPr>
          <w:rFonts w:ascii="宋体" w:eastAsia="宋体" w:hAnsi="宋体"/>
          <w:sz w:val="24"/>
          <w:szCs w:val="24"/>
          <w:lang w:eastAsia="zh-CN"/>
        </w:rPr>
        <w:t xml:space="preserve">24.2.3  </w:t>
      </w:r>
      <w:r>
        <w:rPr>
          <w:rFonts w:ascii="宋体" w:eastAsia="宋体" w:hAnsi="宋体" w:cs="微软雅黑"/>
          <w:sz w:val="24"/>
          <w:szCs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A6D4FAC" w14:textId="77777777" w:rsidR="00930C72" w:rsidRDefault="00560B82">
      <w:pPr>
        <w:pStyle w:val="af6"/>
        <w:spacing w:line="360" w:lineRule="auto"/>
        <w:ind w:left="1984" w:right="30" w:hanging="886"/>
        <w:rPr>
          <w:rFonts w:ascii="宋体" w:eastAsia="宋体" w:hAnsi="宋体" w:cs="微软雅黑"/>
          <w:sz w:val="24"/>
          <w:szCs w:val="24"/>
          <w:lang w:eastAsia="zh-CN"/>
        </w:rPr>
      </w:pPr>
      <w:r>
        <w:rPr>
          <w:rFonts w:ascii="宋体" w:eastAsia="宋体" w:hAnsi="宋体"/>
          <w:sz w:val="24"/>
          <w:szCs w:val="24"/>
          <w:lang w:eastAsia="zh-CN"/>
        </w:rPr>
        <w:t xml:space="preserve">24.2.4  </w:t>
      </w:r>
      <w:r>
        <w:rPr>
          <w:rFonts w:ascii="宋体" w:eastAsia="宋体" w:hAnsi="宋体" w:cs="微软雅黑"/>
          <w:sz w:val="24"/>
          <w:szCs w:val="24"/>
          <w:lang w:eastAsia="zh-CN"/>
        </w:rPr>
        <w:t>供应商应在法定质疑期内一次性提出针对同一采购程序环节的质疑，法定质疑期内针对同一采购程序环节再次提出的质疑，采购人、采购代理机构有权不予答复。</w:t>
      </w:r>
    </w:p>
    <w:p w14:paraId="3E964310" w14:textId="77777777" w:rsidR="00930C72" w:rsidRDefault="00560B82">
      <w:pPr>
        <w:pStyle w:val="af6"/>
        <w:spacing w:line="360" w:lineRule="auto"/>
        <w:ind w:left="373"/>
        <w:rPr>
          <w:rFonts w:ascii="宋体" w:eastAsia="宋体" w:hAnsi="宋体" w:cs="微软雅黑"/>
          <w:sz w:val="24"/>
          <w:szCs w:val="24"/>
          <w:lang w:eastAsia="zh-CN"/>
        </w:rPr>
      </w:pPr>
      <w:r>
        <w:rPr>
          <w:rFonts w:ascii="宋体" w:eastAsia="宋体" w:hAnsi="宋体"/>
          <w:sz w:val="24"/>
          <w:szCs w:val="24"/>
          <w:lang w:eastAsia="zh-CN"/>
        </w:rPr>
        <w:t xml:space="preserve">24.3  </w:t>
      </w:r>
      <w:r>
        <w:rPr>
          <w:rFonts w:ascii="宋体" w:eastAsia="宋体" w:hAnsi="宋体" w:cs="微软雅黑"/>
          <w:sz w:val="24"/>
          <w:szCs w:val="24"/>
          <w:lang w:eastAsia="zh-CN"/>
        </w:rPr>
        <w:t>接收询问和质疑的联系部门、联系电话和通讯地址见《供应商须知资料表》。</w:t>
      </w:r>
    </w:p>
    <w:p w14:paraId="2597A4E4"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58" w:name="_Toc192506565"/>
      <w:r>
        <w:rPr>
          <w:rFonts w:ascii="宋体" w:eastAsia="宋体" w:hAnsi="宋体"/>
          <w:sz w:val="24"/>
          <w:szCs w:val="24"/>
          <w:lang w:eastAsia="zh-CN"/>
        </w:rPr>
        <w:t xml:space="preserve">25 </w:t>
      </w:r>
      <w:r>
        <w:rPr>
          <w:rFonts w:ascii="宋体" w:eastAsia="宋体" w:hAnsi="宋体" w:cs="微软雅黑"/>
          <w:sz w:val="24"/>
          <w:szCs w:val="24"/>
          <w:lang w:eastAsia="zh-CN"/>
        </w:rPr>
        <w:t>代理费</w:t>
      </w:r>
      <w:bookmarkEnd w:id="58"/>
    </w:p>
    <w:p w14:paraId="459D7DC5" w14:textId="77777777" w:rsidR="00930C72" w:rsidRDefault="00560B82">
      <w:pPr>
        <w:pStyle w:val="af6"/>
        <w:spacing w:line="360" w:lineRule="auto"/>
        <w:ind w:left="1079" w:right="126" w:hanging="706"/>
        <w:rPr>
          <w:rFonts w:ascii="宋体" w:eastAsia="宋体" w:hAnsi="宋体" w:cs="微软雅黑"/>
          <w:b/>
          <w:bCs/>
          <w:spacing w:val="8"/>
          <w:sz w:val="35"/>
          <w:szCs w:val="35"/>
          <w:lang w:eastAsia="zh-CN"/>
        </w:rPr>
      </w:pPr>
      <w:r>
        <w:rPr>
          <w:rFonts w:ascii="宋体" w:eastAsia="宋体" w:hAnsi="宋体"/>
          <w:sz w:val="24"/>
          <w:szCs w:val="24"/>
          <w:lang w:eastAsia="zh-CN"/>
        </w:rPr>
        <w:t xml:space="preserve">25.1  </w:t>
      </w:r>
      <w:r>
        <w:rPr>
          <w:rFonts w:ascii="宋体" w:eastAsia="宋体" w:hAnsi="宋体" w:cs="微软雅黑"/>
          <w:sz w:val="24"/>
          <w:szCs w:val="24"/>
          <w:lang w:eastAsia="zh-CN"/>
        </w:rPr>
        <w:t>收费对象、收费标准及缴纳时间见《供应商须知资料表》。由成交供应商支付的，成交供应商须一次性向采购代理机构缴纳代理费，报价应包含代理费用。</w:t>
      </w:r>
      <w:bookmarkStart w:id="59" w:name="bookmark5"/>
      <w:bookmarkEnd w:id="59"/>
      <w:r>
        <w:rPr>
          <w:rFonts w:ascii="宋体" w:eastAsia="宋体" w:hAnsi="宋体" w:cs="微软雅黑"/>
          <w:b/>
          <w:bCs/>
          <w:spacing w:val="8"/>
          <w:sz w:val="35"/>
          <w:szCs w:val="35"/>
          <w:lang w:eastAsia="zh-CN"/>
        </w:rPr>
        <w:br w:type="page"/>
      </w:r>
    </w:p>
    <w:p w14:paraId="45EEB839" w14:textId="77777777" w:rsidR="00930C72" w:rsidRDefault="00560B82">
      <w:pPr>
        <w:tabs>
          <w:tab w:val="left" w:pos="1575"/>
          <w:tab w:val="center" w:pos="4649"/>
        </w:tabs>
        <w:spacing w:before="327" w:line="360" w:lineRule="auto"/>
        <w:jc w:val="center"/>
        <w:outlineLvl w:val="0"/>
        <w:rPr>
          <w:rFonts w:ascii="宋体" w:eastAsia="宋体" w:hAnsi="宋体" w:cs="微软雅黑"/>
          <w:sz w:val="35"/>
          <w:szCs w:val="35"/>
          <w:lang w:eastAsia="zh-CN"/>
        </w:rPr>
      </w:pPr>
      <w:bookmarkStart w:id="60" w:name="_Toc192506566"/>
      <w:r>
        <w:rPr>
          <w:rFonts w:ascii="宋体" w:eastAsia="宋体" w:hAnsi="宋体" w:cs="微软雅黑"/>
          <w:b/>
          <w:bCs/>
          <w:spacing w:val="8"/>
          <w:sz w:val="35"/>
          <w:szCs w:val="35"/>
          <w:lang w:eastAsia="zh-CN"/>
        </w:rPr>
        <w:lastRenderedPageBreak/>
        <w:t>第三章    评审方法和评审标准</w:t>
      </w:r>
      <w:bookmarkEnd w:id="60"/>
    </w:p>
    <w:p w14:paraId="721E2B62" w14:textId="77777777" w:rsidR="00930C72" w:rsidRDefault="00560B82">
      <w:pPr>
        <w:spacing w:before="250" w:line="360" w:lineRule="auto"/>
        <w:ind w:left="3574"/>
        <w:outlineLvl w:val="1"/>
        <w:rPr>
          <w:rFonts w:ascii="宋体" w:eastAsia="宋体" w:hAnsi="宋体" w:cs="微软雅黑"/>
          <w:sz w:val="24"/>
          <w:szCs w:val="24"/>
          <w:lang w:eastAsia="zh-CN"/>
        </w:rPr>
      </w:pPr>
      <w:bookmarkStart w:id="61" w:name="_Toc192506567"/>
      <w:r>
        <w:rPr>
          <w:rFonts w:ascii="宋体" w:eastAsia="宋体" w:hAnsi="宋体" w:cs="微软雅黑"/>
          <w:b/>
          <w:bCs/>
          <w:spacing w:val="-1"/>
          <w:sz w:val="24"/>
          <w:szCs w:val="24"/>
          <w:lang w:eastAsia="zh-CN"/>
        </w:rPr>
        <w:t>一、评审程序和方法</w:t>
      </w:r>
      <w:bookmarkEnd w:id="61"/>
    </w:p>
    <w:p w14:paraId="0A735627" w14:textId="77777777" w:rsidR="00930C72" w:rsidRDefault="00560B82">
      <w:pPr>
        <w:pStyle w:val="af6"/>
        <w:spacing w:line="360" w:lineRule="auto"/>
        <w:ind w:left="139"/>
        <w:outlineLvl w:val="1"/>
        <w:rPr>
          <w:rFonts w:ascii="宋体" w:eastAsia="宋体" w:hAnsi="宋体" w:cs="微软雅黑"/>
          <w:sz w:val="24"/>
          <w:szCs w:val="24"/>
          <w:lang w:eastAsia="zh-CN"/>
        </w:rPr>
      </w:pPr>
      <w:bookmarkStart w:id="62" w:name="_Toc192506568"/>
      <w:r>
        <w:rPr>
          <w:rFonts w:ascii="宋体" w:eastAsia="宋体" w:hAnsi="宋体"/>
          <w:sz w:val="24"/>
          <w:szCs w:val="24"/>
          <w:lang w:eastAsia="zh-CN"/>
        </w:rPr>
        <w:t xml:space="preserve">1  </w:t>
      </w:r>
      <w:r>
        <w:rPr>
          <w:rFonts w:ascii="宋体" w:eastAsia="宋体" w:hAnsi="宋体" w:cs="微软雅黑"/>
          <w:sz w:val="24"/>
          <w:szCs w:val="24"/>
          <w:lang w:eastAsia="zh-CN"/>
        </w:rPr>
        <w:t>响应文件的资格审查和符合性审查</w:t>
      </w:r>
      <w:bookmarkEnd w:id="62"/>
    </w:p>
    <w:p w14:paraId="05BCB9EA" w14:textId="1D18B374" w:rsidR="00930C72" w:rsidRDefault="00560B82">
      <w:pPr>
        <w:pStyle w:val="af6"/>
        <w:spacing w:line="360" w:lineRule="auto"/>
        <w:ind w:left="1173" w:right="109" w:hanging="678"/>
        <w:rPr>
          <w:rFonts w:ascii="宋体" w:eastAsia="宋体" w:hAnsi="宋体" w:cs="微软雅黑"/>
          <w:sz w:val="24"/>
          <w:szCs w:val="24"/>
          <w:lang w:eastAsia="zh-CN"/>
        </w:rPr>
      </w:pPr>
      <w:r>
        <w:rPr>
          <w:rFonts w:ascii="宋体" w:eastAsia="宋体" w:hAnsi="宋体"/>
          <w:spacing w:val="2"/>
          <w:sz w:val="24"/>
          <w:szCs w:val="24"/>
          <w:lang w:eastAsia="zh-CN"/>
        </w:rPr>
        <w:t xml:space="preserve">1.1  </w:t>
      </w:r>
      <w:r>
        <w:rPr>
          <w:rFonts w:ascii="宋体" w:eastAsia="宋体" w:hAnsi="宋体" w:cs="微软雅黑"/>
          <w:spacing w:val="2"/>
          <w:sz w:val="24"/>
          <w:szCs w:val="24"/>
          <w:lang w:eastAsia="zh-CN"/>
        </w:rPr>
        <w:t>磋商小组将根据《资格审查要求》和</w:t>
      </w:r>
      <w:r>
        <w:rPr>
          <w:rFonts w:ascii="宋体" w:eastAsia="宋体" w:hAnsi="宋体" w:cs="微软雅黑"/>
          <w:spacing w:val="1"/>
          <w:sz w:val="24"/>
          <w:szCs w:val="24"/>
          <w:lang w:eastAsia="zh-CN"/>
        </w:rPr>
        <w:t>《符合性审查要求》中规定的内容，对</w:t>
      </w:r>
      <w:r>
        <w:rPr>
          <w:rFonts w:ascii="宋体" w:eastAsia="宋体" w:hAnsi="宋体" w:cs="微软雅黑"/>
          <w:spacing w:val="2"/>
          <w:sz w:val="24"/>
          <w:szCs w:val="24"/>
          <w:lang w:eastAsia="zh-CN"/>
        </w:rPr>
        <w:t>供应商进行检查，并形成检查结果。供应商《响应文件</w:t>
      </w:r>
      <w:r>
        <w:rPr>
          <w:rFonts w:ascii="宋体" w:eastAsia="宋体" w:hAnsi="宋体" w:cs="微软雅黑"/>
          <w:spacing w:val="1"/>
          <w:sz w:val="24"/>
          <w:szCs w:val="24"/>
          <w:lang w:eastAsia="zh-CN"/>
        </w:rPr>
        <w:t>》有任何一项不符合</w:t>
      </w:r>
      <w:r>
        <w:rPr>
          <w:rFonts w:ascii="宋体" w:eastAsia="宋体" w:hAnsi="宋体" w:cs="微软雅黑"/>
          <w:spacing w:val="3"/>
          <w:sz w:val="24"/>
          <w:szCs w:val="24"/>
          <w:lang w:eastAsia="zh-CN"/>
        </w:rPr>
        <w:t>《资格审查要求》和《符合性审查要求》要求的</w:t>
      </w:r>
      <w:r>
        <w:rPr>
          <w:rFonts w:ascii="宋体" w:eastAsia="宋体" w:hAnsi="宋体" w:cs="微软雅黑"/>
          <w:spacing w:val="2"/>
          <w:sz w:val="24"/>
          <w:szCs w:val="24"/>
          <w:lang w:eastAsia="zh-CN"/>
        </w:rPr>
        <w:t>，视为未实质性响应磋商文</w:t>
      </w:r>
      <w:r>
        <w:rPr>
          <w:rFonts w:ascii="宋体" w:eastAsia="宋体" w:hAnsi="宋体" w:cs="微软雅黑"/>
          <w:sz w:val="24"/>
          <w:szCs w:val="24"/>
          <w:lang w:eastAsia="zh-CN"/>
        </w:rPr>
        <w:t>件。未实质性响应磋商文件的响应文件按</w:t>
      </w:r>
      <w:r>
        <w:rPr>
          <w:rFonts w:ascii="宋体" w:eastAsia="宋体" w:hAnsi="宋体" w:cs="微软雅黑"/>
          <w:b/>
          <w:bCs/>
          <w:sz w:val="24"/>
          <w:szCs w:val="24"/>
          <w:lang w:eastAsia="zh-CN"/>
        </w:rPr>
        <w:t>无效响应</w:t>
      </w:r>
      <w:r>
        <w:rPr>
          <w:rFonts w:ascii="宋体" w:eastAsia="宋体" w:hAnsi="宋体" w:cs="微软雅黑"/>
          <w:sz w:val="24"/>
          <w:szCs w:val="24"/>
          <w:lang w:eastAsia="zh-CN"/>
        </w:rPr>
        <w:t>处理，磋商小组应当告知</w:t>
      </w:r>
      <w:r>
        <w:rPr>
          <w:rFonts w:ascii="宋体" w:eastAsia="宋体" w:hAnsi="宋体" w:cs="微软雅黑"/>
          <w:spacing w:val="1"/>
          <w:sz w:val="24"/>
          <w:szCs w:val="24"/>
          <w:lang w:eastAsia="zh-CN"/>
        </w:rPr>
        <w:t>提交响应文件的供应商。</w:t>
      </w:r>
    </w:p>
    <w:p w14:paraId="3434EBC6" w14:textId="77777777" w:rsidR="00930C72" w:rsidRDefault="00560B82">
      <w:pPr>
        <w:pStyle w:val="af6"/>
        <w:spacing w:line="360" w:lineRule="auto"/>
        <w:ind w:left="1195" w:right="112" w:hanging="700"/>
        <w:rPr>
          <w:rFonts w:ascii="宋体" w:eastAsia="宋体" w:hAnsi="宋体" w:cs="微软雅黑"/>
          <w:sz w:val="24"/>
          <w:szCs w:val="24"/>
          <w:lang w:eastAsia="zh-CN"/>
        </w:rPr>
      </w:pPr>
      <w:r>
        <w:rPr>
          <w:rFonts w:ascii="宋体" w:eastAsia="宋体" w:hAnsi="宋体"/>
          <w:spacing w:val="-4"/>
          <w:sz w:val="24"/>
          <w:szCs w:val="24"/>
          <w:lang w:eastAsia="zh-CN"/>
        </w:rPr>
        <w:t xml:space="preserve">1.2  </w:t>
      </w:r>
      <w:r>
        <w:rPr>
          <w:rFonts w:ascii="宋体" w:eastAsia="宋体" w:hAnsi="宋体" w:cs="微软雅黑"/>
          <w:spacing w:val="-4"/>
          <w:sz w:val="24"/>
          <w:szCs w:val="24"/>
          <w:lang w:eastAsia="zh-CN"/>
        </w:rPr>
        <w:t>《资格审查要求》中对格式有要求的，除竞争性磋商文件另有规定外，</w:t>
      </w:r>
      <w:r>
        <w:rPr>
          <w:rFonts w:ascii="宋体" w:eastAsia="宋体" w:hAnsi="宋体" w:cs="微软雅黑"/>
          <w:spacing w:val="-5"/>
          <w:sz w:val="24"/>
          <w:szCs w:val="24"/>
          <w:lang w:eastAsia="zh-CN"/>
        </w:rPr>
        <w:t>均为</w:t>
      </w:r>
      <w:r>
        <w:rPr>
          <w:rFonts w:ascii="宋体" w:eastAsia="宋体" w:hAnsi="宋体"/>
          <w:spacing w:val="-5"/>
          <w:sz w:val="24"/>
          <w:szCs w:val="24"/>
          <w:lang w:eastAsia="zh-CN"/>
        </w:rPr>
        <w:t>“</w:t>
      </w:r>
      <w:r>
        <w:rPr>
          <w:rFonts w:ascii="宋体" w:eastAsia="宋体" w:hAnsi="宋体" w:cs="微软雅黑"/>
          <w:spacing w:val="-5"/>
          <w:sz w:val="24"/>
          <w:szCs w:val="24"/>
          <w:lang w:eastAsia="zh-CN"/>
        </w:rPr>
        <w:t>实</w:t>
      </w:r>
      <w:r>
        <w:rPr>
          <w:rFonts w:ascii="宋体" w:eastAsia="宋体" w:hAnsi="宋体" w:cs="微软雅黑"/>
          <w:spacing w:val="2"/>
          <w:sz w:val="24"/>
          <w:szCs w:val="24"/>
          <w:lang w:eastAsia="zh-CN"/>
        </w:rPr>
        <w:t>质性格式</w:t>
      </w:r>
      <w:r>
        <w:rPr>
          <w:rFonts w:ascii="宋体" w:eastAsia="宋体" w:hAnsi="宋体"/>
          <w:spacing w:val="2"/>
          <w:sz w:val="24"/>
          <w:szCs w:val="24"/>
          <w:lang w:eastAsia="zh-CN"/>
        </w:rPr>
        <w:t>”</w:t>
      </w:r>
      <w:r>
        <w:rPr>
          <w:rFonts w:ascii="宋体" w:eastAsia="宋体" w:hAnsi="宋体" w:cs="微软雅黑"/>
          <w:spacing w:val="2"/>
          <w:sz w:val="24"/>
          <w:szCs w:val="24"/>
          <w:lang w:eastAsia="zh-CN"/>
        </w:rPr>
        <w:t>文件。</w:t>
      </w:r>
    </w:p>
    <w:p w14:paraId="6D45D362" w14:textId="77777777" w:rsidR="00930C72" w:rsidRDefault="00560B82">
      <w:pPr>
        <w:pStyle w:val="af6"/>
        <w:spacing w:line="360" w:lineRule="auto"/>
        <w:ind w:left="495"/>
        <w:rPr>
          <w:rFonts w:ascii="宋体" w:eastAsia="宋体" w:hAnsi="宋体" w:cs="微软雅黑"/>
          <w:sz w:val="24"/>
          <w:szCs w:val="24"/>
          <w:lang w:eastAsia="zh-CN"/>
        </w:rPr>
      </w:pPr>
      <w:r>
        <w:rPr>
          <w:rFonts w:ascii="宋体" w:eastAsia="宋体" w:hAnsi="宋体"/>
          <w:spacing w:val="2"/>
          <w:sz w:val="24"/>
          <w:szCs w:val="24"/>
          <w:lang w:eastAsia="zh-CN"/>
        </w:rPr>
        <w:t>1.3</w:t>
      </w:r>
      <w:r>
        <w:rPr>
          <w:rFonts w:ascii="宋体" w:eastAsia="宋体" w:hAnsi="宋体"/>
          <w:spacing w:val="15"/>
          <w:sz w:val="24"/>
          <w:szCs w:val="24"/>
          <w:lang w:eastAsia="zh-CN"/>
        </w:rPr>
        <w:t xml:space="preserve">  </w:t>
      </w:r>
      <w:r>
        <w:rPr>
          <w:rFonts w:ascii="宋体" w:eastAsia="宋体" w:hAnsi="宋体" w:cs="微软雅黑"/>
          <w:spacing w:val="2"/>
          <w:sz w:val="24"/>
          <w:szCs w:val="24"/>
          <w:lang w:eastAsia="zh-CN"/>
        </w:rPr>
        <w:t>《资格审查要求》见下表：</w:t>
      </w:r>
    </w:p>
    <w:p w14:paraId="2ACB493E" w14:textId="77777777" w:rsidR="00930C72" w:rsidRDefault="00560B82">
      <w:pPr>
        <w:widowControl w:val="0"/>
        <w:tabs>
          <w:tab w:val="left" w:pos="900"/>
          <w:tab w:val="left" w:pos="1080"/>
        </w:tabs>
        <w:kinsoku/>
        <w:autoSpaceDE/>
        <w:autoSpaceDN/>
        <w:adjustRightInd/>
        <w:spacing w:line="360" w:lineRule="auto"/>
        <w:ind w:left="1077" w:firstLineChars="1100" w:firstLine="2650"/>
        <w:jc w:val="both"/>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资格性检查要求</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75"/>
        <w:gridCol w:w="4900"/>
        <w:gridCol w:w="1861"/>
      </w:tblGrid>
      <w:tr w:rsidR="00930C72" w14:paraId="7A52FA62" w14:textId="77777777" w:rsidTr="0033413E">
        <w:trPr>
          <w:cantSplit/>
          <w:trHeight w:val="468"/>
          <w:tblHeader/>
          <w:jc w:val="center"/>
        </w:trPr>
        <w:tc>
          <w:tcPr>
            <w:tcW w:w="824" w:type="dxa"/>
            <w:vAlign w:val="center"/>
          </w:tcPr>
          <w:p w14:paraId="53C5A611"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bookmarkStart w:id="63" w:name="_Hlt487972895"/>
            <w:bookmarkEnd w:id="63"/>
            <w:r>
              <w:rPr>
                <w:rFonts w:ascii="Times New Roman" w:eastAsia="宋体" w:hAnsi="Times New Roman" w:cs="Times New Roman"/>
                <w:b/>
                <w:snapToGrid/>
                <w:color w:val="auto"/>
                <w:kern w:val="2"/>
                <w:sz w:val="24"/>
                <w:szCs w:val="24"/>
                <w:lang w:eastAsia="zh-CN"/>
              </w:rPr>
              <w:t>序号</w:t>
            </w:r>
          </w:p>
        </w:tc>
        <w:tc>
          <w:tcPr>
            <w:tcW w:w="1475" w:type="dxa"/>
            <w:vAlign w:val="center"/>
          </w:tcPr>
          <w:p w14:paraId="6080AC25"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检查因素</w:t>
            </w:r>
          </w:p>
        </w:tc>
        <w:tc>
          <w:tcPr>
            <w:tcW w:w="4900" w:type="dxa"/>
            <w:vAlign w:val="center"/>
          </w:tcPr>
          <w:p w14:paraId="4358FCB4"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检查内容</w:t>
            </w:r>
          </w:p>
        </w:tc>
        <w:tc>
          <w:tcPr>
            <w:tcW w:w="1861" w:type="dxa"/>
            <w:vAlign w:val="center"/>
          </w:tcPr>
          <w:p w14:paraId="47E3697F"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格式要求</w:t>
            </w:r>
          </w:p>
        </w:tc>
      </w:tr>
      <w:tr w:rsidR="00930C72" w14:paraId="74EC56B8" w14:textId="77777777" w:rsidTr="0033413E">
        <w:trPr>
          <w:cantSplit/>
          <w:trHeight w:val="468"/>
          <w:jc w:val="center"/>
        </w:trPr>
        <w:tc>
          <w:tcPr>
            <w:tcW w:w="824" w:type="dxa"/>
            <w:vAlign w:val="center"/>
          </w:tcPr>
          <w:p w14:paraId="5C5C8C38"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p>
        </w:tc>
        <w:tc>
          <w:tcPr>
            <w:tcW w:w="1475" w:type="dxa"/>
            <w:vAlign w:val="center"/>
          </w:tcPr>
          <w:p w14:paraId="657C1BAE"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营业执照等证明文件</w:t>
            </w:r>
          </w:p>
        </w:tc>
        <w:tc>
          <w:tcPr>
            <w:tcW w:w="4900" w:type="dxa"/>
            <w:vAlign w:val="center"/>
          </w:tcPr>
          <w:p w14:paraId="653ECC28"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为企业（包括合伙企业）的，应提供有效的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营业执照</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14:paraId="352B1497"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为事业单位的，应提供有效的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事业单位法人证书</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14:paraId="50C1BA93"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供应商是非企业机构的，应提供有效的“执业许可证”、“登记证书”等证明文件；</w:t>
            </w:r>
          </w:p>
          <w:p w14:paraId="331F6B73"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是个体工商户的，应提供有效的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个体工商户营业执照</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14:paraId="5769F0A5"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是自然人的，应提供有效的自然人身份证明。</w:t>
            </w:r>
          </w:p>
        </w:tc>
        <w:tc>
          <w:tcPr>
            <w:tcW w:w="1861" w:type="dxa"/>
            <w:vAlign w:val="center"/>
          </w:tcPr>
          <w:p w14:paraId="1641C9ED"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提供证明文件的电子件或电子证照</w:t>
            </w:r>
          </w:p>
        </w:tc>
      </w:tr>
      <w:tr w:rsidR="00930C72" w14:paraId="4E314376" w14:textId="77777777" w:rsidTr="0033413E">
        <w:trPr>
          <w:cantSplit/>
          <w:trHeight w:val="468"/>
          <w:jc w:val="center"/>
        </w:trPr>
        <w:tc>
          <w:tcPr>
            <w:tcW w:w="824" w:type="dxa"/>
            <w:vAlign w:val="center"/>
          </w:tcPr>
          <w:p w14:paraId="29C7D7F1"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2</w:t>
            </w:r>
          </w:p>
        </w:tc>
        <w:tc>
          <w:tcPr>
            <w:tcW w:w="1475" w:type="dxa"/>
            <w:vAlign w:val="center"/>
          </w:tcPr>
          <w:p w14:paraId="72B3FF35"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资格声明书</w:t>
            </w:r>
          </w:p>
        </w:tc>
        <w:tc>
          <w:tcPr>
            <w:tcW w:w="4900" w:type="dxa"/>
            <w:vAlign w:val="center"/>
          </w:tcPr>
          <w:p w14:paraId="7E52791B"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提供了符合</w:t>
            </w:r>
            <w:r>
              <w:rPr>
                <w:rFonts w:ascii="Times New Roman" w:eastAsia="宋体" w:hAnsi="Times New Roman" w:cs="Times New Roman" w:hint="eastAsia"/>
                <w:snapToGrid/>
                <w:color w:val="auto"/>
                <w:kern w:val="2"/>
                <w:sz w:val="24"/>
                <w:szCs w:val="24"/>
                <w:lang w:eastAsia="zh-CN"/>
              </w:rPr>
              <w:t>竞争性磋商</w:t>
            </w:r>
            <w:r>
              <w:rPr>
                <w:rFonts w:ascii="Times New Roman" w:eastAsia="宋体" w:hAnsi="Times New Roman" w:cs="Times New Roman"/>
                <w:snapToGrid/>
                <w:color w:val="auto"/>
                <w:kern w:val="2"/>
                <w:sz w:val="24"/>
                <w:szCs w:val="24"/>
                <w:lang w:eastAsia="zh-CN"/>
              </w:rPr>
              <w:t>文件要求的《</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资格声明书》。</w:t>
            </w:r>
          </w:p>
        </w:tc>
        <w:tc>
          <w:tcPr>
            <w:tcW w:w="1861" w:type="dxa"/>
            <w:vAlign w:val="center"/>
          </w:tcPr>
          <w:p w14:paraId="3CFCED88"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格式见《</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文件格式》</w:t>
            </w:r>
          </w:p>
        </w:tc>
      </w:tr>
      <w:tr w:rsidR="00930C72" w14:paraId="53C3D555" w14:textId="77777777" w:rsidTr="0033413E">
        <w:trPr>
          <w:cantSplit/>
          <w:trHeight w:val="468"/>
          <w:jc w:val="center"/>
        </w:trPr>
        <w:tc>
          <w:tcPr>
            <w:tcW w:w="824" w:type="dxa"/>
            <w:vAlign w:val="center"/>
          </w:tcPr>
          <w:p w14:paraId="52F5E387"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3</w:t>
            </w:r>
          </w:p>
        </w:tc>
        <w:tc>
          <w:tcPr>
            <w:tcW w:w="1475" w:type="dxa"/>
            <w:vAlign w:val="center"/>
          </w:tcPr>
          <w:p w14:paraId="3E268DD5"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信用记录</w:t>
            </w:r>
          </w:p>
        </w:tc>
        <w:tc>
          <w:tcPr>
            <w:tcW w:w="4900" w:type="dxa"/>
            <w:vAlign w:val="center"/>
          </w:tcPr>
          <w:p w14:paraId="681BEB69" w14:textId="77777777" w:rsidR="00930C72" w:rsidRDefault="00560B82">
            <w:pPr>
              <w:widowControl w:val="0"/>
              <w:tabs>
                <w:tab w:val="left" w:pos="1080"/>
              </w:tabs>
              <w:kinsoku/>
              <w:autoSpaceDE/>
              <w:autoSpaceDN/>
              <w:adjustRightInd/>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查询渠道：信用中国网站和中国政府采购网（</w:t>
            </w:r>
            <w:r>
              <w:rPr>
                <w:rFonts w:ascii="Times New Roman" w:eastAsia="宋体" w:hAnsi="Times New Roman" w:cs="Times New Roman"/>
                <w:snapToGrid/>
                <w:color w:val="auto"/>
                <w:kern w:val="2"/>
                <w:szCs w:val="24"/>
                <w:lang w:eastAsia="zh-CN"/>
              </w:rPr>
              <w:t>www.creditchina.gov.cn</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Cs w:val="24"/>
                <w:lang w:eastAsia="zh-CN"/>
              </w:rPr>
              <w:t>www.ccgp.gov.cn</w:t>
            </w:r>
            <w:r>
              <w:rPr>
                <w:rFonts w:ascii="Times New Roman" w:eastAsia="宋体" w:hAnsi="Times New Roman" w:cs="Times New Roman"/>
                <w:snapToGrid/>
                <w:color w:val="auto"/>
                <w:kern w:val="2"/>
                <w:sz w:val="24"/>
                <w:szCs w:val="24"/>
                <w:lang w:eastAsia="zh-CN"/>
              </w:rPr>
              <w:t>）；</w:t>
            </w:r>
          </w:p>
          <w:p w14:paraId="1222FC7B" w14:textId="77777777" w:rsidR="00930C72" w:rsidRDefault="00560B82">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截止时点：</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截止时间</w:t>
            </w:r>
            <w:r>
              <w:rPr>
                <w:rFonts w:ascii="Times New Roman" w:eastAsia="宋体" w:hAnsi="Times New Roman" w:cs="Times New Roman" w:hint="eastAsia"/>
                <w:snapToGrid/>
                <w:color w:val="auto"/>
                <w:kern w:val="2"/>
                <w:sz w:val="24"/>
                <w:szCs w:val="24"/>
                <w:lang w:eastAsia="zh-CN"/>
              </w:rPr>
              <w:t>当日</w:t>
            </w:r>
            <w:r>
              <w:rPr>
                <w:rFonts w:ascii="Times New Roman" w:eastAsia="宋体" w:hAnsi="Times New Roman" w:cs="Times New Roman"/>
                <w:snapToGrid/>
                <w:color w:val="auto"/>
                <w:kern w:val="2"/>
                <w:sz w:val="24"/>
                <w:szCs w:val="24"/>
                <w:lang w:eastAsia="zh-CN"/>
              </w:rPr>
              <w:t>；</w:t>
            </w:r>
          </w:p>
          <w:p w14:paraId="633CAC49" w14:textId="77777777" w:rsidR="00930C72" w:rsidRDefault="00560B82">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信用信息查询记录和证据留存具体方式：查询结果网页打印页作为查询记录和证据，与其他采购文件一并保存；</w:t>
            </w:r>
          </w:p>
          <w:p w14:paraId="29AA4FCD"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信用信息的使用原则：经认定的被列入失信被执行人、重大税收违法案件当事人名单、政府采购严重违法失信行为记录名单的</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，其</w:t>
            </w:r>
            <w:r>
              <w:rPr>
                <w:rFonts w:ascii="Times New Roman" w:eastAsia="宋体" w:hAnsi="Times New Roman" w:cs="Times New Roman" w:hint="eastAsia"/>
                <w:b/>
                <w:snapToGrid/>
                <w:color w:val="auto"/>
                <w:kern w:val="2"/>
                <w:sz w:val="24"/>
                <w:szCs w:val="24"/>
                <w:lang w:eastAsia="zh-CN"/>
              </w:rPr>
              <w:t>响应</w:t>
            </w:r>
            <w:r>
              <w:rPr>
                <w:rFonts w:ascii="Times New Roman" w:eastAsia="宋体" w:hAnsi="Times New Roman" w:cs="Times New Roman"/>
                <w:b/>
                <w:snapToGrid/>
                <w:color w:val="auto"/>
                <w:kern w:val="2"/>
                <w:sz w:val="24"/>
                <w:szCs w:val="24"/>
                <w:lang w:eastAsia="zh-CN"/>
              </w:rPr>
              <w:t>无效</w:t>
            </w:r>
            <w:r>
              <w:rPr>
                <w:rFonts w:ascii="Times New Roman" w:eastAsia="宋体" w:hAnsi="Times New Roman" w:cs="Times New Roman"/>
                <w:snapToGrid/>
                <w:color w:val="auto"/>
                <w:kern w:val="2"/>
                <w:sz w:val="24"/>
                <w:szCs w:val="24"/>
                <w:lang w:eastAsia="zh-CN"/>
              </w:rPr>
              <w:t>。</w:t>
            </w:r>
          </w:p>
        </w:tc>
        <w:tc>
          <w:tcPr>
            <w:tcW w:w="1861" w:type="dxa"/>
            <w:vAlign w:val="center"/>
          </w:tcPr>
          <w:p w14:paraId="05C438CD"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无须</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提供，由采购人或采购代理机构查询。</w:t>
            </w:r>
          </w:p>
        </w:tc>
      </w:tr>
      <w:tr w:rsidR="00930C72" w14:paraId="4B9CEFEF" w14:textId="77777777" w:rsidTr="0033413E">
        <w:trPr>
          <w:cantSplit/>
          <w:trHeight w:val="468"/>
          <w:jc w:val="center"/>
        </w:trPr>
        <w:tc>
          <w:tcPr>
            <w:tcW w:w="824" w:type="dxa"/>
            <w:vAlign w:val="center"/>
          </w:tcPr>
          <w:p w14:paraId="1ADBF4F3" w14:textId="77777777" w:rsidR="00930C72"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4</w:t>
            </w:r>
          </w:p>
        </w:tc>
        <w:tc>
          <w:tcPr>
            <w:tcW w:w="1475" w:type="dxa"/>
            <w:vAlign w:val="center"/>
          </w:tcPr>
          <w:p w14:paraId="0350C44E"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中小企业声明函</w:t>
            </w:r>
          </w:p>
        </w:tc>
        <w:tc>
          <w:tcPr>
            <w:tcW w:w="4900" w:type="dxa"/>
            <w:vAlign w:val="center"/>
          </w:tcPr>
          <w:p w14:paraId="4C879663"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当本项目专门面向中小企业采购</w:t>
            </w:r>
            <w:r>
              <w:rPr>
                <w:rFonts w:ascii="Times New Roman" w:eastAsia="宋体" w:hAnsi="Times New Roman" w:cs="Times New Roman" w:hint="eastAsia"/>
                <w:snapToGrid/>
                <w:color w:val="auto"/>
                <w:kern w:val="2"/>
                <w:sz w:val="24"/>
                <w:szCs w:val="24"/>
                <w:lang w:eastAsia="zh-CN"/>
              </w:rPr>
              <w:t>，供应商应提供中小企业声明函；如为监狱企业或</w:t>
            </w:r>
            <w:r>
              <w:rPr>
                <w:rFonts w:ascii="Times New Roman" w:eastAsia="宋体" w:hAnsi="Times New Roman" w:cs="Times New Roman"/>
                <w:snapToGrid/>
                <w:color w:val="auto"/>
                <w:kern w:val="2"/>
                <w:sz w:val="24"/>
                <w:szCs w:val="24"/>
                <w:lang w:eastAsia="zh-CN"/>
              </w:rPr>
              <w:t>残疾人福利性单位</w:t>
            </w:r>
            <w:r>
              <w:rPr>
                <w:rFonts w:ascii="Times New Roman" w:eastAsia="宋体" w:hAnsi="Times New Roman" w:cs="Times New Roman" w:hint="eastAsia"/>
                <w:snapToGrid/>
                <w:color w:val="auto"/>
                <w:kern w:val="2"/>
                <w:sz w:val="24"/>
                <w:szCs w:val="24"/>
                <w:lang w:eastAsia="zh-CN"/>
              </w:rPr>
              <w:t>，不必提供中小企业声明函，但须按注</w:t>
            </w: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或注</w:t>
            </w: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hint="eastAsia"/>
                <w:snapToGrid/>
                <w:color w:val="auto"/>
                <w:kern w:val="2"/>
                <w:sz w:val="24"/>
                <w:szCs w:val="24"/>
                <w:lang w:eastAsia="zh-CN"/>
              </w:rPr>
              <w:t>要求提供证明材料。</w:t>
            </w:r>
          </w:p>
          <w:p w14:paraId="08A13AB3"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注</w:t>
            </w: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监狱企业须提供由省级以上监狱管理局（北京市含教育矫治局）、戒毒管理局（含新疆生产建设兵团）出具的属于监狱企业的证明文件。</w:t>
            </w:r>
          </w:p>
          <w:p w14:paraId="2C558A45"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注</w:t>
            </w: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残疾人福利性单位须按</w:t>
            </w:r>
            <w:r>
              <w:rPr>
                <w:rFonts w:ascii="Times New Roman" w:eastAsia="宋体" w:hAnsi="Times New Roman" w:cs="Times New Roman" w:hint="eastAsia"/>
                <w:snapToGrid/>
                <w:color w:val="auto"/>
                <w:kern w:val="2"/>
                <w:sz w:val="24"/>
                <w:szCs w:val="24"/>
                <w:lang w:eastAsia="zh-CN"/>
              </w:rPr>
              <w:t>竞争性磋商</w:t>
            </w:r>
            <w:r>
              <w:rPr>
                <w:rFonts w:ascii="Times New Roman" w:eastAsia="宋体" w:hAnsi="Times New Roman" w:cs="Times New Roman"/>
                <w:snapToGrid/>
                <w:color w:val="auto"/>
                <w:kern w:val="2"/>
                <w:sz w:val="24"/>
                <w:szCs w:val="24"/>
                <w:lang w:eastAsia="zh-CN"/>
              </w:rPr>
              <w:t>文件要求提供《残疾人福利性单位声明函》。</w:t>
            </w:r>
          </w:p>
        </w:tc>
        <w:tc>
          <w:tcPr>
            <w:tcW w:w="1861" w:type="dxa"/>
            <w:vAlign w:val="center"/>
          </w:tcPr>
          <w:p w14:paraId="68A6371B"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格式见《</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文件格式》</w:t>
            </w:r>
          </w:p>
        </w:tc>
      </w:tr>
      <w:tr w:rsidR="00930C72" w14:paraId="5B1A3128" w14:textId="77777777" w:rsidTr="0033413E">
        <w:trPr>
          <w:cantSplit/>
          <w:trHeight w:val="468"/>
          <w:jc w:val="center"/>
        </w:trPr>
        <w:tc>
          <w:tcPr>
            <w:tcW w:w="824" w:type="dxa"/>
            <w:vAlign w:val="center"/>
          </w:tcPr>
          <w:p w14:paraId="1775D7D7" w14:textId="5A72263F" w:rsidR="00930C72" w:rsidRDefault="00D47166">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5</w:t>
            </w:r>
          </w:p>
        </w:tc>
        <w:tc>
          <w:tcPr>
            <w:tcW w:w="1475" w:type="dxa"/>
            <w:vAlign w:val="center"/>
          </w:tcPr>
          <w:p w14:paraId="1EE60B3B"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是否接受联合体</w:t>
            </w:r>
            <w:r>
              <w:rPr>
                <w:rFonts w:ascii="Times New Roman" w:eastAsia="宋体" w:hAnsi="Times New Roman" w:cs="Times New Roman" w:hint="eastAsia"/>
                <w:snapToGrid/>
                <w:color w:val="auto"/>
                <w:kern w:val="2"/>
                <w:sz w:val="24"/>
                <w:szCs w:val="24"/>
                <w:lang w:eastAsia="zh-CN"/>
              </w:rPr>
              <w:t>响应</w:t>
            </w:r>
          </w:p>
        </w:tc>
        <w:tc>
          <w:tcPr>
            <w:tcW w:w="4900" w:type="dxa"/>
            <w:vAlign w:val="center"/>
          </w:tcPr>
          <w:p w14:paraId="7A498BC8"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本项目不接受联合体</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供应商不得为联合体</w:t>
            </w:r>
            <w:r>
              <w:rPr>
                <w:rFonts w:ascii="Times New Roman" w:eastAsia="宋体" w:hAnsi="Times New Roman" w:cs="Times New Roman"/>
                <w:snapToGrid/>
                <w:color w:val="auto"/>
                <w:kern w:val="2"/>
                <w:sz w:val="24"/>
                <w:szCs w:val="24"/>
                <w:lang w:eastAsia="zh-CN"/>
              </w:rPr>
              <w:t>。</w:t>
            </w:r>
          </w:p>
        </w:tc>
        <w:tc>
          <w:tcPr>
            <w:tcW w:w="1861" w:type="dxa"/>
            <w:vAlign w:val="center"/>
          </w:tcPr>
          <w:p w14:paraId="72845E15" w14:textId="77777777" w:rsidR="00930C72" w:rsidRDefault="00930C7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p>
        </w:tc>
      </w:tr>
      <w:tr w:rsidR="00930C72" w14:paraId="7C9661DE" w14:textId="77777777" w:rsidTr="0033413E">
        <w:trPr>
          <w:cantSplit/>
          <w:trHeight w:val="468"/>
          <w:jc w:val="center"/>
        </w:trPr>
        <w:tc>
          <w:tcPr>
            <w:tcW w:w="824" w:type="dxa"/>
            <w:vAlign w:val="center"/>
          </w:tcPr>
          <w:p w14:paraId="16DCAA2B" w14:textId="2B5F5C59" w:rsidR="00930C72" w:rsidRDefault="00D47166">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6</w:t>
            </w:r>
          </w:p>
        </w:tc>
        <w:tc>
          <w:tcPr>
            <w:tcW w:w="1475" w:type="dxa"/>
            <w:vAlign w:val="center"/>
          </w:tcPr>
          <w:p w14:paraId="2A78F6E9"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sz w:val="24"/>
                <w:szCs w:val="24"/>
                <w:lang w:eastAsia="zh-CN"/>
              </w:rPr>
              <w:t>磋商保证金</w:t>
            </w:r>
          </w:p>
        </w:tc>
        <w:tc>
          <w:tcPr>
            <w:tcW w:w="4900" w:type="dxa"/>
            <w:vAlign w:val="center"/>
          </w:tcPr>
          <w:p w14:paraId="7DA50076"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sz w:val="24"/>
                <w:szCs w:val="24"/>
                <w:lang w:eastAsia="zh-CN"/>
              </w:rPr>
              <w:t>按照竞争性磋商文件的要求提交磋商保证金</w:t>
            </w:r>
            <w:r>
              <w:rPr>
                <w:rFonts w:ascii="Times New Roman" w:eastAsia="宋体" w:hAnsi="Times New Roman" w:cs="Times New Roman" w:hint="eastAsia"/>
                <w:snapToGrid/>
                <w:sz w:val="24"/>
                <w:szCs w:val="24"/>
                <w:lang w:eastAsia="zh-CN"/>
              </w:rPr>
              <w:t>。</w:t>
            </w:r>
          </w:p>
        </w:tc>
        <w:tc>
          <w:tcPr>
            <w:tcW w:w="1861" w:type="dxa"/>
            <w:vAlign w:val="center"/>
          </w:tcPr>
          <w:p w14:paraId="3E0FBB6F" w14:textId="77777777" w:rsidR="00930C72"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提供磋商保证金缴纳凭证扫描件或复印件</w:t>
            </w:r>
          </w:p>
        </w:tc>
      </w:tr>
    </w:tbl>
    <w:p w14:paraId="30358BF8" w14:textId="77777777" w:rsidR="00930C72" w:rsidRDefault="00560B82">
      <w:pPr>
        <w:pStyle w:val="af6"/>
        <w:spacing w:before="319" w:line="360" w:lineRule="auto"/>
        <w:ind w:left="495"/>
        <w:rPr>
          <w:rFonts w:ascii="宋体" w:eastAsia="宋体" w:hAnsi="宋体" w:cs="微软雅黑"/>
          <w:sz w:val="24"/>
          <w:szCs w:val="24"/>
          <w:lang w:eastAsia="zh-CN"/>
        </w:rPr>
      </w:pPr>
      <w:r>
        <w:rPr>
          <w:rFonts w:ascii="Times New Roman" w:eastAsia="宋体" w:hAnsi="Times New Roman" w:cs="Times New Roman"/>
          <w:snapToGrid/>
          <w:color w:val="auto"/>
          <w:kern w:val="2"/>
          <w:sz w:val="24"/>
          <w:szCs w:val="24"/>
          <w:lang w:eastAsia="zh-CN"/>
        </w:rPr>
        <w:br w:type="page"/>
      </w:r>
      <w:r>
        <w:rPr>
          <w:rFonts w:ascii="宋体" w:eastAsia="宋体" w:hAnsi="宋体"/>
          <w:spacing w:val="2"/>
          <w:sz w:val="24"/>
          <w:szCs w:val="24"/>
          <w:lang w:eastAsia="zh-CN"/>
        </w:rPr>
        <w:lastRenderedPageBreak/>
        <w:t>1.4</w:t>
      </w:r>
      <w:r>
        <w:rPr>
          <w:rFonts w:ascii="宋体" w:eastAsia="宋体" w:hAnsi="宋体"/>
          <w:spacing w:val="15"/>
          <w:sz w:val="24"/>
          <w:szCs w:val="24"/>
          <w:lang w:eastAsia="zh-CN"/>
        </w:rPr>
        <w:t xml:space="preserve">  </w:t>
      </w:r>
      <w:r>
        <w:rPr>
          <w:rFonts w:ascii="宋体" w:eastAsia="宋体" w:hAnsi="宋体" w:cs="微软雅黑"/>
          <w:spacing w:val="2"/>
          <w:sz w:val="24"/>
          <w:szCs w:val="24"/>
          <w:lang w:eastAsia="zh-CN"/>
        </w:rPr>
        <w:t>《符合性审查要求》见下表：</w:t>
      </w:r>
    </w:p>
    <w:p w14:paraId="11476890" w14:textId="77777777" w:rsidR="00930C72" w:rsidRDefault="00560B82">
      <w:pPr>
        <w:spacing w:line="360" w:lineRule="auto"/>
        <w:jc w:val="center"/>
        <w:rPr>
          <w:b/>
          <w:sz w:val="24"/>
        </w:rPr>
      </w:pPr>
      <w:r>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282"/>
        <w:gridCol w:w="5528"/>
        <w:gridCol w:w="1372"/>
      </w:tblGrid>
      <w:tr w:rsidR="00930C72" w14:paraId="6FD6FAF5" w14:textId="77777777">
        <w:trPr>
          <w:trHeight w:val="685"/>
          <w:jc w:val="center"/>
        </w:trPr>
        <w:tc>
          <w:tcPr>
            <w:tcW w:w="800" w:type="dxa"/>
            <w:shd w:val="clear" w:color="000000" w:fill="FFFFFF"/>
            <w:vAlign w:val="center"/>
          </w:tcPr>
          <w:p w14:paraId="7B830A04" w14:textId="77777777" w:rsidR="00930C72" w:rsidRDefault="00560B82">
            <w:pPr>
              <w:jc w:val="center"/>
              <w:rPr>
                <w:rFonts w:ascii="宋体" w:eastAsia="宋体" w:hAnsi="宋体"/>
                <w:b/>
                <w:sz w:val="24"/>
                <w:szCs w:val="24"/>
              </w:rPr>
            </w:pPr>
            <w:r>
              <w:rPr>
                <w:rFonts w:ascii="宋体" w:eastAsia="宋体" w:hAnsi="宋体"/>
                <w:b/>
                <w:sz w:val="24"/>
                <w:szCs w:val="24"/>
              </w:rPr>
              <w:t>序号</w:t>
            </w:r>
          </w:p>
        </w:tc>
        <w:tc>
          <w:tcPr>
            <w:tcW w:w="1282" w:type="dxa"/>
            <w:shd w:val="clear" w:color="000000" w:fill="FFFFFF"/>
            <w:vAlign w:val="center"/>
          </w:tcPr>
          <w:p w14:paraId="6D243403" w14:textId="77777777" w:rsidR="00930C72" w:rsidRDefault="00560B82">
            <w:pPr>
              <w:jc w:val="center"/>
              <w:rPr>
                <w:rFonts w:ascii="宋体" w:eastAsia="宋体" w:hAnsi="宋体"/>
                <w:b/>
                <w:sz w:val="24"/>
                <w:szCs w:val="24"/>
              </w:rPr>
            </w:pPr>
            <w:r>
              <w:rPr>
                <w:rFonts w:ascii="宋体" w:eastAsia="宋体" w:hAnsi="宋体"/>
                <w:b/>
                <w:sz w:val="24"/>
                <w:szCs w:val="24"/>
              </w:rPr>
              <w:t>检查因素</w:t>
            </w:r>
          </w:p>
        </w:tc>
        <w:tc>
          <w:tcPr>
            <w:tcW w:w="5528" w:type="dxa"/>
            <w:shd w:val="clear" w:color="000000" w:fill="FFFFFF"/>
            <w:vAlign w:val="center"/>
          </w:tcPr>
          <w:p w14:paraId="20EC3AF9" w14:textId="77777777" w:rsidR="00930C72" w:rsidRDefault="00560B82">
            <w:pPr>
              <w:jc w:val="center"/>
              <w:rPr>
                <w:rFonts w:ascii="宋体" w:eastAsia="宋体" w:hAnsi="宋体"/>
                <w:b/>
                <w:sz w:val="24"/>
                <w:szCs w:val="24"/>
              </w:rPr>
            </w:pPr>
            <w:r>
              <w:rPr>
                <w:rFonts w:ascii="宋体" w:eastAsia="宋体" w:hAnsi="宋体"/>
                <w:b/>
                <w:sz w:val="24"/>
                <w:szCs w:val="24"/>
              </w:rPr>
              <w:t>检查内容</w:t>
            </w:r>
          </w:p>
        </w:tc>
        <w:tc>
          <w:tcPr>
            <w:tcW w:w="1372" w:type="dxa"/>
            <w:shd w:val="clear" w:color="000000" w:fill="FFFFFF"/>
            <w:vAlign w:val="center"/>
          </w:tcPr>
          <w:p w14:paraId="219F1AE1" w14:textId="77777777" w:rsidR="00930C72" w:rsidRDefault="00560B82">
            <w:pPr>
              <w:jc w:val="center"/>
              <w:rPr>
                <w:rFonts w:ascii="宋体" w:eastAsia="宋体" w:hAnsi="宋体"/>
                <w:b/>
                <w:sz w:val="24"/>
                <w:szCs w:val="24"/>
                <w:lang w:eastAsia="zh-CN"/>
              </w:rPr>
            </w:pPr>
            <w:r>
              <w:rPr>
                <w:rFonts w:ascii="宋体" w:eastAsia="宋体" w:hAnsi="宋体"/>
                <w:b/>
                <w:sz w:val="24"/>
                <w:szCs w:val="24"/>
                <w:lang w:eastAsia="zh-CN"/>
              </w:rPr>
              <w:t>是否允许澄清、说明或者更正</w:t>
            </w:r>
          </w:p>
        </w:tc>
      </w:tr>
      <w:tr w:rsidR="00930C72" w14:paraId="4DFF36FB" w14:textId="77777777">
        <w:trPr>
          <w:trHeight w:val="685"/>
          <w:jc w:val="center"/>
        </w:trPr>
        <w:tc>
          <w:tcPr>
            <w:tcW w:w="800" w:type="dxa"/>
            <w:shd w:val="clear" w:color="000000" w:fill="FFFFFF"/>
            <w:vAlign w:val="center"/>
          </w:tcPr>
          <w:p w14:paraId="25668550" w14:textId="77777777" w:rsidR="00930C72" w:rsidRDefault="00560B82">
            <w:pPr>
              <w:jc w:val="center"/>
              <w:rPr>
                <w:rFonts w:ascii="宋体" w:eastAsia="宋体" w:hAnsi="宋体"/>
                <w:sz w:val="24"/>
                <w:szCs w:val="24"/>
              </w:rPr>
            </w:pPr>
            <w:r>
              <w:rPr>
                <w:rFonts w:ascii="宋体" w:eastAsia="宋体" w:hAnsi="宋体" w:hint="eastAsia"/>
                <w:sz w:val="24"/>
                <w:szCs w:val="24"/>
              </w:rPr>
              <w:t>1</w:t>
            </w:r>
          </w:p>
        </w:tc>
        <w:tc>
          <w:tcPr>
            <w:tcW w:w="1282" w:type="dxa"/>
            <w:shd w:val="clear" w:color="000000" w:fill="FFFFFF"/>
            <w:vAlign w:val="center"/>
          </w:tcPr>
          <w:p w14:paraId="69150EB9" w14:textId="77777777" w:rsidR="00930C72" w:rsidRDefault="00560B82">
            <w:pPr>
              <w:rPr>
                <w:rFonts w:ascii="宋体" w:eastAsia="宋体" w:hAnsi="宋体"/>
                <w:sz w:val="24"/>
                <w:szCs w:val="24"/>
              </w:rPr>
            </w:pPr>
            <w:r>
              <w:rPr>
                <w:rFonts w:ascii="宋体" w:eastAsia="宋体" w:hAnsi="宋体"/>
                <w:sz w:val="24"/>
                <w:szCs w:val="24"/>
              </w:rPr>
              <w:t>授权委托书</w:t>
            </w:r>
          </w:p>
        </w:tc>
        <w:tc>
          <w:tcPr>
            <w:tcW w:w="5528" w:type="dxa"/>
            <w:shd w:val="clear" w:color="000000" w:fill="FFFFFF"/>
            <w:vAlign w:val="center"/>
          </w:tcPr>
          <w:p w14:paraId="67E2C60B" w14:textId="77777777" w:rsidR="00930C72" w:rsidRDefault="00560B82">
            <w:pPr>
              <w:rPr>
                <w:rFonts w:ascii="宋体" w:eastAsia="宋体" w:hAnsi="宋体"/>
                <w:sz w:val="24"/>
                <w:szCs w:val="24"/>
                <w:lang w:eastAsia="zh-CN"/>
              </w:rPr>
            </w:pPr>
            <w:r>
              <w:rPr>
                <w:rFonts w:ascii="宋体" w:eastAsia="宋体" w:hAnsi="宋体"/>
                <w:sz w:val="24"/>
                <w:szCs w:val="24"/>
                <w:lang w:eastAsia="zh-CN"/>
              </w:rPr>
              <w:t>按</w:t>
            </w:r>
            <w:r>
              <w:rPr>
                <w:rFonts w:ascii="宋体" w:eastAsia="宋体" w:hAnsi="宋体" w:hint="eastAsia"/>
                <w:sz w:val="24"/>
                <w:szCs w:val="24"/>
                <w:lang w:eastAsia="zh-CN"/>
              </w:rPr>
              <w:t>磋商</w:t>
            </w:r>
            <w:r>
              <w:rPr>
                <w:rFonts w:ascii="宋体" w:eastAsia="宋体" w:hAnsi="宋体"/>
                <w:sz w:val="24"/>
                <w:szCs w:val="24"/>
                <w:lang w:eastAsia="zh-CN"/>
              </w:rPr>
              <w:t>文件要求提供授权委托书；</w:t>
            </w:r>
          </w:p>
        </w:tc>
        <w:tc>
          <w:tcPr>
            <w:tcW w:w="1372" w:type="dxa"/>
            <w:shd w:val="clear" w:color="000000" w:fill="FFFFFF"/>
            <w:vAlign w:val="center"/>
          </w:tcPr>
          <w:p w14:paraId="01D470FC"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30E956E2" w14:textId="77777777">
        <w:trPr>
          <w:trHeight w:val="685"/>
          <w:jc w:val="center"/>
        </w:trPr>
        <w:tc>
          <w:tcPr>
            <w:tcW w:w="800" w:type="dxa"/>
            <w:shd w:val="clear" w:color="000000" w:fill="FFFFFF"/>
            <w:vAlign w:val="center"/>
          </w:tcPr>
          <w:p w14:paraId="52ED274E" w14:textId="77777777" w:rsidR="00930C72" w:rsidRDefault="00560B82">
            <w:pPr>
              <w:jc w:val="center"/>
              <w:rPr>
                <w:rFonts w:ascii="宋体" w:eastAsia="宋体" w:hAnsi="宋体"/>
                <w:sz w:val="24"/>
                <w:szCs w:val="24"/>
              </w:rPr>
            </w:pPr>
            <w:r>
              <w:rPr>
                <w:rFonts w:ascii="宋体" w:eastAsia="宋体" w:hAnsi="宋体" w:hint="eastAsia"/>
                <w:sz w:val="24"/>
                <w:szCs w:val="24"/>
              </w:rPr>
              <w:t>2</w:t>
            </w:r>
          </w:p>
        </w:tc>
        <w:tc>
          <w:tcPr>
            <w:tcW w:w="1282" w:type="dxa"/>
            <w:shd w:val="clear" w:color="000000" w:fill="FFFFFF"/>
            <w:vAlign w:val="center"/>
          </w:tcPr>
          <w:p w14:paraId="6F09D04C" w14:textId="77777777" w:rsidR="00930C72" w:rsidRDefault="00560B82">
            <w:pPr>
              <w:rPr>
                <w:rFonts w:ascii="宋体" w:eastAsia="宋体" w:hAnsi="宋体"/>
                <w:sz w:val="24"/>
                <w:szCs w:val="24"/>
              </w:rPr>
            </w:pPr>
            <w:r>
              <w:rPr>
                <w:rFonts w:ascii="宋体" w:eastAsia="宋体" w:hAnsi="宋体" w:hint="eastAsia"/>
                <w:sz w:val="24"/>
                <w:szCs w:val="24"/>
              </w:rPr>
              <w:t>响应</w:t>
            </w:r>
            <w:r>
              <w:rPr>
                <w:rFonts w:ascii="宋体" w:eastAsia="宋体" w:hAnsi="宋体"/>
                <w:sz w:val="24"/>
                <w:szCs w:val="24"/>
              </w:rPr>
              <w:t>完整性</w:t>
            </w:r>
          </w:p>
        </w:tc>
        <w:tc>
          <w:tcPr>
            <w:tcW w:w="5528" w:type="dxa"/>
            <w:shd w:val="clear" w:color="000000" w:fill="FFFFFF"/>
            <w:vAlign w:val="center"/>
          </w:tcPr>
          <w:p w14:paraId="6688E234"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未</w:t>
            </w:r>
            <w:r>
              <w:rPr>
                <w:rFonts w:ascii="宋体" w:eastAsia="宋体" w:hAnsi="宋体"/>
                <w:sz w:val="24"/>
                <w:szCs w:val="24"/>
                <w:lang w:eastAsia="zh-CN"/>
              </w:rPr>
              <w:t>将一个采购包中的内容拆开</w:t>
            </w:r>
            <w:r>
              <w:rPr>
                <w:rFonts w:ascii="宋体" w:eastAsia="宋体" w:hAnsi="宋体" w:hint="eastAsia"/>
                <w:sz w:val="24"/>
                <w:szCs w:val="24"/>
                <w:lang w:eastAsia="zh-CN"/>
              </w:rPr>
              <w:t>响应</w:t>
            </w:r>
            <w:r>
              <w:rPr>
                <w:rFonts w:ascii="宋体" w:eastAsia="宋体" w:hAnsi="宋体"/>
                <w:sz w:val="24"/>
                <w:szCs w:val="24"/>
                <w:lang w:eastAsia="zh-CN"/>
              </w:rPr>
              <w:t>；</w:t>
            </w:r>
          </w:p>
        </w:tc>
        <w:tc>
          <w:tcPr>
            <w:tcW w:w="1372" w:type="dxa"/>
            <w:shd w:val="clear" w:color="000000" w:fill="FFFFFF"/>
            <w:vAlign w:val="center"/>
          </w:tcPr>
          <w:p w14:paraId="2C5AC2A1"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5A7818E9" w14:textId="77777777">
        <w:trPr>
          <w:trHeight w:val="685"/>
          <w:jc w:val="center"/>
        </w:trPr>
        <w:tc>
          <w:tcPr>
            <w:tcW w:w="800" w:type="dxa"/>
            <w:shd w:val="clear" w:color="000000" w:fill="FFFFFF"/>
            <w:vAlign w:val="center"/>
          </w:tcPr>
          <w:p w14:paraId="02B6DF04" w14:textId="77777777" w:rsidR="00930C72" w:rsidRDefault="00560B82">
            <w:pPr>
              <w:jc w:val="center"/>
              <w:rPr>
                <w:rFonts w:ascii="宋体" w:eastAsia="宋体" w:hAnsi="宋体"/>
                <w:sz w:val="24"/>
                <w:szCs w:val="24"/>
              </w:rPr>
            </w:pPr>
            <w:r>
              <w:rPr>
                <w:rFonts w:ascii="宋体" w:eastAsia="宋体" w:hAnsi="宋体" w:hint="eastAsia"/>
                <w:sz w:val="24"/>
                <w:szCs w:val="24"/>
              </w:rPr>
              <w:t>3</w:t>
            </w:r>
          </w:p>
        </w:tc>
        <w:tc>
          <w:tcPr>
            <w:tcW w:w="1282" w:type="dxa"/>
            <w:shd w:val="clear" w:color="000000" w:fill="FFFFFF"/>
            <w:vAlign w:val="center"/>
          </w:tcPr>
          <w:p w14:paraId="3C9657CC" w14:textId="77777777" w:rsidR="00930C72" w:rsidRDefault="00560B82">
            <w:pPr>
              <w:rPr>
                <w:rFonts w:ascii="宋体" w:eastAsia="宋体" w:hAnsi="宋体"/>
                <w:sz w:val="24"/>
                <w:szCs w:val="24"/>
              </w:rPr>
            </w:pPr>
            <w:r>
              <w:rPr>
                <w:rFonts w:ascii="宋体" w:eastAsia="宋体" w:hAnsi="宋体" w:hint="eastAsia"/>
                <w:sz w:val="24"/>
                <w:szCs w:val="24"/>
              </w:rPr>
              <w:t>响应</w:t>
            </w:r>
            <w:r>
              <w:rPr>
                <w:rFonts w:ascii="宋体" w:eastAsia="宋体" w:hAnsi="宋体"/>
                <w:sz w:val="24"/>
                <w:szCs w:val="24"/>
              </w:rPr>
              <w:t>报价</w:t>
            </w:r>
          </w:p>
        </w:tc>
        <w:tc>
          <w:tcPr>
            <w:tcW w:w="5528" w:type="dxa"/>
            <w:shd w:val="clear" w:color="000000" w:fill="FFFFFF"/>
            <w:vAlign w:val="center"/>
          </w:tcPr>
          <w:p w14:paraId="6EB3018E"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报价</w:t>
            </w:r>
            <w:r>
              <w:rPr>
                <w:rFonts w:ascii="宋体" w:eastAsia="宋体" w:hAnsi="宋体" w:hint="eastAsia"/>
                <w:sz w:val="24"/>
                <w:szCs w:val="24"/>
                <w:lang w:eastAsia="zh-CN"/>
              </w:rPr>
              <w:t>未</w:t>
            </w:r>
            <w:r>
              <w:rPr>
                <w:rFonts w:ascii="宋体" w:eastAsia="宋体" w:hAnsi="宋体"/>
                <w:sz w:val="24"/>
                <w:szCs w:val="24"/>
                <w:lang w:eastAsia="zh-CN"/>
              </w:rPr>
              <w:t>超过</w:t>
            </w:r>
            <w:r>
              <w:rPr>
                <w:rFonts w:ascii="宋体" w:eastAsia="宋体" w:hAnsi="宋体" w:hint="eastAsia"/>
                <w:sz w:val="24"/>
                <w:szCs w:val="24"/>
                <w:lang w:eastAsia="zh-CN"/>
              </w:rPr>
              <w:t>磋商</w:t>
            </w:r>
            <w:r>
              <w:rPr>
                <w:rFonts w:ascii="宋体" w:eastAsia="宋体" w:hAnsi="宋体"/>
                <w:sz w:val="24"/>
                <w:szCs w:val="24"/>
                <w:lang w:eastAsia="zh-CN"/>
              </w:rPr>
              <w:t>文件中规定的项目/采购包预算金额或者项目/采购包最高限价；</w:t>
            </w:r>
          </w:p>
        </w:tc>
        <w:tc>
          <w:tcPr>
            <w:tcW w:w="1372" w:type="dxa"/>
            <w:shd w:val="clear" w:color="000000" w:fill="FFFFFF"/>
            <w:vAlign w:val="center"/>
          </w:tcPr>
          <w:p w14:paraId="644F8A43"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5824CC33" w14:textId="77777777">
        <w:trPr>
          <w:trHeight w:val="685"/>
          <w:jc w:val="center"/>
        </w:trPr>
        <w:tc>
          <w:tcPr>
            <w:tcW w:w="800" w:type="dxa"/>
            <w:shd w:val="clear" w:color="000000" w:fill="FFFFFF"/>
            <w:vAlign w:val="center"/>
          </w:tcPr>
          <w:p w14:paraId="4C60840D" w14:textId="77777777" w:rsidR="00930C72" w:rsidRDefault="00560B82">
            <w:pPr>
              <w:jc w:val="center"/>
              <w:rPr>
                <w:rFonts w:ascii="宋体" w:eastAsia="宋体" w:hAnsi="宋体"/>
                <w:sz w:val="24"/>
                <w:szCs w:val="24"/>
              </w:rPr>
            </w:pPr>
            <w:r>
              <w:rPr>
                <w:rFonts w:ascii="宋体" w:eastAsia="宋体" w:hAnsi="宋体" w:hint="eastAsia"/>
                <w:sz w:val="24"/>
                <w:szCs w:val="24"/>
              </w:rPr>
              <w:t>4</w:t>
            </w:r>
          </w:p>
        </w:tc>
        <w:tc>
          <w:tcPr>
            <w:tcW w:w="1282" w:type="dxa"/>
            <w:shd w:val="clear" w:color="000000" w:fill="FFFFFF"/>
            <w:vAlign w:val="center"/>
          </w:tcPr>
          <w:p w14:paraId="2DB6C5A9" w14:textId="77777777" w:rsidR="00930C72" w:rsidRDefault="00560B82">
            <w:pPr>
              <w:rPr>
                <w:rFonts w:ascii="宋体" w:eastAsia="宋体" w:hAnsi="宋体"/>
                <w:sz w:val="24"/>
                <w:szCs w:val="24"/>
              </w:rPr>
            </w:pPr>
            <w:r>
              <w:rPr>
                <w:rFonts w:ascii="宋体" w:eastAsia="宋体" w:hAnsi="宋体"/>
                <w:sz w:val="24"/>
                <w:szCs w:val="24"/>
              </w:rPr>
              <w:t>报价唯一性</w:t>
            </w:r>
          </w:p>
        </w:tc>
        <w:tc>
          <w:tcPr>
            <w:tcW w:w="5528" w:type="dxa"/>
            <w:shd w:val="clear" w:color="000000" w:fill="FFFFFF"/>
            <w:vAlign w:val="center"/>
          </w:tcPr>
          <w:p w14:paraId="57C99D30"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文件</w:t>
            </w:r>
            <w:r>
              <w:rPr>
                <w:rFonts w:ascii="宋体" w:eastAsia="宋体" w:hAnsi="宋体" w:hint="eastAsia"/>
                <w:sz w:val="24"/>
                <w:szCs w:val="24"/>
                <w:lang w:eastAsia="zh-CN"/>
              </w:rPr>
              <w:t>未出现可选择性或可调整的报价（磋商文件另有规定的除外）</w:t>
            </w:r>
            <w:r>
              <w:rPr>
                <w:rFonts w:ascii="宋体" w:eastAsia="宋体" w:hAnsi="宋体"/>
                <w:sz w:val="24"/>
                <w:szCs w:val="24"/>
                <w:lang w:eastAsia="zh-CN"/>
              </w:rPr>
              <w:t>；</w:t>
            </w:r>
          </w:p>
        </w:tc>
        <w:tc>
          <w:tcPr>
            <w:tcW w:w="1372" w:type="dxa"/>
            <w:shd w:val="clear" w:color="000000" w:fill="FFFFFF"/>
            <w:vAlign w:val="center"/>
          </w:tcPr>
          <w:p w14:paraId="6CA02E80"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3B30693D" w14:textId="77777777">
        <w:trPr>
          <w:trHeight w:val="685"/>
          <w:jc w:val="center"/>
        </w:trPr>
        <w:tc>
          <w:tcPr>
            <w:tcW w:w="800" w:type="dxa"/>
            <w:shd w:val="clear" w:color="000000" w:fill="FFFFFF"/>
            <w:vAlign w:val="center"/>
          </w:tcPr>
          <w:p w14:paraId="16BAA95B" w14:textId="77777777" w:rsidR="00930C72" w:rsidRDefault="00560B82">
            <w:pPr>
              <w:jc w:val="center"/>
              <w:rPr>
                <w:rFonts w:ascii="宋体" w:eastAsia="宋体" w:hAnsi="宋体"/>
                <w:sz w:val="24"/>
                <w:szCs w:val="24"/>
              </w:rPr>
            </w:pPr>
            <w:r>
              <w:rPr>
                <w:rFonts w:ascii="宋体" w:eastAsia="宋体" w:hAnsi="宋体" w:hint="eastAsia"/>
                <w:sz w:val="24"/>
                <w:szCs w:val="24"/>
              </w:rPr>
              <w:t>5</w:t>
            </w:r>
          </w:p>
        </w:tc>
        <w:tc>
          <w:tcPr>
            <w:tcW w:w="1282" w:type="dxa"/>
            <w:shd w:val="clear" w:color="000000" w:fill="FFFFFF"/>
            <w:vAlign w:val="center"/>
          </w:tcPr>
          <w:p w14:paraId="11FFBFF5" w14:textId="77777777" w:rsidR="00930C72" w:rsidRDefault="00560B82">
            <w:pPr>
              <w:rPr>
                <w:rFonts w:ascii="宋体" w:eastAsia="宋体" w:hAnsi="宋体"/>
                <w:sz w:val="24"/>
                <w:szCs w:val="24"/>
              </w:rPr>
            </w:pPr>
            <w:r>
              <w:rPr>
                <w:rFonts w:ascii="宋体" w:eastAsia="宋体" w:hAnsi="宋体" w:hint="eastAsia"/>
                <w:sz w:val="24"/>
                <w:szCs w:val="24"/>
              </w:rPr>
              <w:t>磋商</w:t>
            </w:r>
            <w:r>
              <w:rPr>
                <w:rFonts w:ascii="宋体" w:eastAsia="宋体" w:hAnsi="宋体"/>
                <w:sz w:val="24"/>
                <w:szCs w:val="24"/>
              </w:rPr>
              <w:t>有效期</w:t>
            </w:r>
          </w:p>
        </w:tc>
        <w:tc>
          <w:tcPr>
            <w:tcW w:w="5528" w:type="dxa"/>
            <w:shd w:val="clear" w:color="000000" w:fill="FFFFFF"/>
            <w:vAlign w:val="center"/>
          </w:tcPr>
          <w:p w14:paraId="1B73E0D0"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文件中承诺的</w:t>
            </w:r>
            <w:r>
              <w:rPr>
                <w:rFonts w:ascii="宋体" w:eastAsia="宋体" w:hAnsi="宋体" w:hint="eastAsia"/>
                <w:sz w:val="24"/>
                <w:szCs w:val="24"/>
                <w:lang w:eastAsia="zh-CN"/>
              </w:rPr>
              <w:t>磋商</w:t>
            </w:r>
            <w:r>
              <w:rPr>
                <w:rFonts w:ascii="宋体" w:eastAsia="宋体" w:hAnsi="宋体"/>
                <w:sz w:val="24"/>
                <w:szCs w:val="24"/>
                <w:lang w:eastAsia="zh-CN"/>
              </w:rPr>
              <w:t>有效期</w:t>
            </w:r>
            <w:r>
              <w:rPr>
                <w:rFonts w:ascii="宋体" w:eastAsia="宋体" w:hAnsi="宋体" w:hint="eastAsia"/>
                <w:sz w:val="24"/>
                <w:szCs w:val="24"/>
                <w:lang w:eastAsia="zh-CN"/>
              </w:rPr>
              <w:t>满足磋商</w:t>
            </w:r>
            <w:r>
              <w:rPr>
                <w:rFonts w:ascii="宋体" w:eastAsia="宋体" w:hAnsi="宋体"/>
                <w:sz w:val="24"/>
                <w:szCs w:val="24"/>
                <w:lang w:eastAsia="zh-CN"/>
              </w:rPr>
              <w:t>文件中载明的</w:t>
            </w:r>
            <w:r>
              <w:rPr>
                <w:rFonts w:ascii="宋体" w:eastAsia="宋体" w:hAnsi="宋体" w:hint="eastAsia"/>
                <w:sz w:val="24"/>
                <w:szCs w:val="24"/>
                <w:lang w:eastAsia="zh-CN"/>
              </w:rPr>
              <w:t>磋商</w:t>
            </w:r>
            <w:r>
              <w:rPr>
                <w:rFonts w:ascii="宋体" w:eastAsia="宋体" w:hAnsi="宋体"/>
                <w:sz w:val="24"/>
                <w:szCs w:val="24"/>
                <w:lang w:eastAsia="zh-CN"/>
              </w:rPr>
              <w:t>有效期的；</w:t>
            </w:r>
          </w:p>
        </w:tc>
        <w:tc>
          <w:tcPr>
            <w:tcW w:w="1372" w:type="dxa"/>
            <w:shd w:val="clear" w:color="000000" w:fill="FFFFFF"/>
            <w:vAlign w:val="center"/>
          </w:tcPr>
          <w:p w14:paraId="478457FD"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6D2543A7" w14:textId="77777777">
        <w:trPr>
          <w:trHeight w:val="685"/>
          <w:jc w:val="center"/>
        </w:trPr>
        <w:tc>
          <w:tcPr>
            <w:tcW w:w="800" w:type="dxa"/>
            <w:shd w:val="clear" w:color="000000" w:fill="FFFFFF"/>
            <w:vAlign w:val="center"/>
          </w:tcPr>
          <w:p w14:paraId="4B422B51" w14:textId="77777777" w:rsidR="00930C72" w:rsidRDefault="00560B82">
            <w:pPr>
              <w:jc w:val="center"/>
              <w:rPr>
                <w:rFonts w:ascii="宋体" w:eastAsia="宋体" w:hAnsi="宋体"/>
                <w:sz w:val="24"/>
                <w:szCs w:val="24"/>
              </w:rPr>
            </w:pPr>
            <w:r>
              <w:rPr>
                <w:rFonts w:ascii="宋体" w:eastAsia="宋体" w:hAnsi="宋体" w:hint="eastAsia"/>
                <w:sz w:val="24"/>
                <w:szCs w:val="24"/>
              </w:rPr>
              <w:t>6</w:t>
            </w:r>
          </w:p>
        </w:tc>
        <w:tc>
          <w:tcPr>
            <w:tcW w:w="1282" w:type="dxa"/>
            <w:shd w:val="clear" w:color="000000" w:fill="FFFFFF"/>
            <w:vAlign w:val="center"/>
          </w:tcPr>
          <w:p w14:paraId="44849A51" w14:textId="77777777" w:rsidR="00930C72" w:rsidRDefault="00560B82">
            <w:pPr>
              <w:rPr>
                <w:rFonts w:ascii="宋体" w:eastAsia="宋体" w:hAnsi="宋体"/>
                <w:sz w:val="24"/>
                <w:szCs w:val="24"/>
              </w:rPr>
            </w:pPr>
            <w:r>
              <w:rPr>
                <w:rFonts w:ascii="宋体" w:eastAsia="宋体" w:hAnsi="宋体"/>
                <w:sz w:val="24"/>
                <w:szCs w:val="24"/>
              </w:rPr>
              <w:t>签署、盖章</w:t>
            </w:r>
          </w:p>
        </w:tc>
        <w:tc>
          <w:tcPr>
            <w:tcW w:w="5528" w:type="dxa"/>
            <w:shd w:val="clear" w:color="000000" w:fill="FFFFFF"/>
            <w:vAlign w:val="center"/>
          </w:tcPr>
          <w:p w14:paraId="2E20F1BD" w14:textId="77777777" w:rsidR="00930C72" w:rsidRDefault="00560B82">
            <w:pPr>
              <w:rPr>
                <w:rFonts w:ascii="宋体" w:eastAsia="宋体" w:hAnsi="宋体"/>
                <w:sz w:val="24"/>
                <w:szCs w:val="24"/>
                <w:lang w:eastAsia="zh-CN"/>
              </w:rPr>
            </w:pPr>
            <w:r>
              <w:rPr>
                <w:rFonts w:ascii="宋体" w:eastAsia="宋体" w:hAnsi="宋体"/>
                <w:sz w:val="24"/>
                <w:szCs w:val="24"/>
                <w:lang w:eastAsia="zh-CN"/>
              </w:rPr>
              <w:t>按照</w:t>
            </w:r>
            <w:r>
              <w:rPr>
                <w:rFonts w:ascii="宋体" w:eastAsia="宋体" w:hAnsi="宋体" w:hint="eastAsia"/>
                <w:sz w:val="24"/>
                <w:szCs w:val="24"/>
                <w:lang w:eastAsia="zh-CN"/>
              </w:rPr>
              <w:t>磋商</w:t>
            </w:r>
            <w:r>
              <w:rPr>
                <w:rFonts w:ascii="宋体" w:eastAsia="宋体" w:hAnsi="宋体"/>
                <w:sz w:val="24"/>
                <w:szCs w:val="24"/>
                <w:lang w:eastAsia="zh-CN"/>
              </w:rPr>
              <w:t>文件要求签署、盖章的；</w:t>
            </w:r>
          </w:p>
        </w:tc>
        <w:tc>
          <w:tcPr>
            <w:tcW w:w="1372" w:type="dxa"/>
            <w:shd w:val="clear" w:color="000000" w:fill="FFFFFF"/>
            <w:vAlign w:val="center"/>
          </w:tcPr>
          <w:p w14:paraId="40E6B11C"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02CB64BA" w14:textId="77777777">
        <w:trPr>
          <w:trHeight w:val="685"/>
          <w:jc w:val="center"/>
        </w:trPr>
        <w:tc>
          <w:tcPr>
            <w:tcW w:w="800" w:type="dxa"/>
            <w:shd w:val="clear" w:color="000000" w:fill="FFFFFF"/>
            <w:vAlign w:val="center"/>
          </w:tcPr>
          <w:p w14:paraId="49A15E9F" w14:textId="77777777" w:rsidR="00930C72" w:rsidRDefault="00560B82">
            <w:pPr>
              <w:jc w:val="center"/>
              <w:rPr>
                <w:rFonts w:ascii="宋体" w:eastAsia="宋体" w:hAnsi="宋体"/>
                <w:sz w:val="24"/>
                <w:szCs w:val="24"/>
              </w:rPr>
            </w:pPr>
            <w:r>
              <w:rPr>
                <w:rFonts w:ascii="宋体" w:eastAsia="宋体" w:hAnsi="宋体" w:hint="eastAsia"/>
                <w:sz w:val="24"/>
                <w:szCs w:val="24"/>
              </w:rPr>
              <w:t>7</w:t>
            </w:r>
          </w:p>
        </w:tc>
        <w:tc>
          <w:tcPr>
            <w:tcW w:w="1282" w:type="dxa"/>
            <w:shd w:val="clear" w:color="000000" w:fill="FFFFFF"/>
            <w:vAlign w:val="center"/>
          </w:tcPr>
          <w:p w14:paraId="4EB7C477" w14:textId="77777777" w:rsidR="00930C72" w:rsidRDefault="00560B82">
            <w:pPr>
              <w:rPr>
                <w:rFonts w:ascii="宋体" w:eastAsia="宋体" w:hAnsi="宋体"/>
                <w:sz w:val="24"/>
                <w:szCs w:val="24"/>
              </w:rPr>
            </w:pPr>
            <w:r>
              <w:rPr>
                <w:rFonts w:ascii="宋体" w:eastAsia="宋体" w:hAnsi="宋体" w:hint="eastAsia"/>
                <w:sz w:val="24"/>
                <w:szCs w:val="24"/>
              </w:rPr>
              <w:t>实质性格式</w:t>
            </w:r>
          </w:p>
        </w:tc>
        <w:tc>
          <w:tcPr>
            <w:tcW w:w="5528" w:type="dxa"/>
            <w:shd w:val="clear" w:color="000000" w:fill="FFFFFF"/>
            <w:vAlign w:val="center"/>
          </w:tcPr>
          <w:p w14:paraId="7AF8E6BD"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标记为</w:t>
            </w:r>
            <w:r>
              <w:rPr>
                <w:rFonts w:ascii="宋体" w:eastAsia="宋体" w:hAnsi="宋体"/>
                <w:sz w:val="24"/>
                <w:szCs w:val="24"/>
                <w:lang w:eastAsia="zh-CN"/>
              </w:rPr>
              <w:t>“实质性格式”的</w:t>
            </w:r>
            <w:r>
              <w:rPr>
                <w:rFonts w:ascii="宋体" w:eastAsia="宋体" w:hAnsi="宋体" w:hint="eastAsia"/>
                <w:sz w:val="24"/>
                <w:szCs w:val="24"/>
                <w:lang w:eastAsia="zh-CN"/>
              </w:rPr>
              <w:t>文件均按磋商</w:t>
            </w:r>
            <w:r>
              <w:rPr>
                <w:rFonts w:ascii="宋体" w:eastAsia="宋体" w:hAnsi="宋体"/>
                <w:sz w:val="24"/>
                <w:szCs w:val="24"/>
                <w:lang w:eastAsia="zh-CN"/>
              </w:rPr>
              <w:t>文件</w:t>
            </w:r>
            <w:r>
              <w:rPr>
                <w:rFonts w:ascii="宋体" w:eastAsia="宋体" w:hAnsi="宋体" w:hint="eastAsia"/>
                <w:sz w:val="24"/>
                <w:szCs w:val="24"/>
                <w:lang w:eastAsia="zh-CN"/>
              </w:rPr>
              <w:t>要求提供；</w:t>
            </w:r>
          </w:p>
        </w:tc>
        <w:tc>
          <w:tcPr>
            <w:tcW w:w="1372" w:type="dxa"/>
            <w:shd w:val="clear" w:color="000000" w:fill="FFFFFF"/>
            <w:vAlign w:val="center"/>
          </w:tcPr>
          <w:p w14:paraId="39B8D4E0"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0E479454" w14:textId="77777777">
        <w:trPr>
          <w:trHeight w:val="685"/>
          <w:jc w:val="center"/>
        </w:trPr>
        <w:tc>
          <w:tcPr>
            <w:tcW w:w="800" w:type="dxa"/>
            <w:shd w:val="clear" w:color="000000" w:fill="FFFFFF"/>
            <w:vAlign w:val="center"/>
          </w:tcPr>
          <w:p w14:paraId="4FE3F4C2" w14:textId="77777777" w:rsidR="00930C72" w:rsidRDefault="00560B82">
            <w:pPr>
              <w:jc w:val="center"/>
              <w:rPr>
                <w:rFonts w:ascii="宋体" w:eastAsia="宋体" w:hAnsi="宋体"/>
                <w:sz w:val="24"/>
                <w:szCs w:val="24"/>
              </w:rPr>
            </w:pPr>
            <w:r>
              <w:rPr>
                <w:rFonts w:ascii="宋体" w:eastAsia="宋体" w:hAnsi="宋体" w:hint="eastAsia"/>
                <w:sz w:val="24"/>
                <w:szCs w:val="24"/>
              </w:rPr>
              <w:t>8</w:t>
            </w:r>
          </w:p>
        </w:tc>
        <w:tc>
          <w:tcPr>
            <w:tcW w:w="1282" w:type="dxa"/>
            <w:shd w:val="clear" w:color="000000" w:fill="FFFFFF"/>
            <w:vAlign w:val="center"/>
          </w:tcPr>
          <w:p w14:paraId="7731915D" w14:textId="77777777" w:rsidR="00930C72" w:rsidRDefault="00560B82">
            <w:pPr>
              <w:rPr>
                <w:rFonts w:ascii="宋体" w:eastAsia="宋体" w:hAnsi="宋体"/>
                <w:sz w:val="24"/>
                <w:szCs w:val="24"/>
              </w:rPr>
            </w:pPr>
            <w:r>
              <w:rPr>
                <w:rFonts w:ascii="宋体" w:eastAsia="宋体" w:hAnsi="宋体"/>
                <w:sz w:val="24"/>
                <w:szCs w:val="24"/>
              </w:rPr>
              <w:t>报价的修正（如有）</w:t>
            </w:r>
          </w:p>
        </w:tc>
        <w:tc>
          <w:tcPr>
            <w:tcW w:w="5528" w:type="dxa"/>
            <w:shd w:val="clear" w:color="000000" w:fill="FFFFFF"/>
            <w:vAlign w:val="center"/>
          </w:tcPr>
          <w:p w14:paraId="43A29A4A"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不涉及报价修正</w:t>
            </w:r>
            <w:r>
              <w:rPr>
                <w:rFonts w:ascii="宋体" w:eastAsia="宋体" w:hAnsi="宋体"/>
                <w:sz w:val="24"/>
                <w:szCs w:val="24"/>
                <w:lang w:eastAsia="zh-CN"/>
              </w:rPr>
              <w:t>，或</w:t>
            </w:r>
            <w:r>
              <w:rPr>
                <w:rFonts w:ascii="宋体" w:eastAsia="宋体" w:hAnsi="宋体" w:hint="eastAsia"/>
                <w:sz w:val="24"/>
                <w:szCs w:val="24"/>
                <w:lang w:eastAsia="zh-CN"/>
              </w:rPr>
              <w:t>响应</w:t>
            </w:r>
            <w:r>
              <w:rPr>
                <w:rFonts w:ascii="宋体" w:eastAsia="宋体" w:hAnsi="宋体"/>
                <w:sz w:val="24"/>
                <w:szCs w:val="24"/>
                <w:lang w:eastAsia="zh-CN"/>
              </w:rPr>
              <w:t>文件报价出现前后不一致</w:t>
            </w:r>
            <w:r>
              <w:rPr>
                <w:rFonts w:ascii="宋体" w:eastAsia="宋体" w:hAnsi="宋体" w:hint="eastAsia"/>
                <w:sz w:val="24"/>
                <w:szCs w:val="24"/>
                <w:lang w:eastAsia="zh-CN"/>
              </w:rPr>
              <w:t>时</w:t>
            </w:r>
            <w:r>
              <w:rPr>
                <w:rFonts w:ascii="宋体" w:eastAsia="宋体" w:hAnsi="宋体"/>
                <w:sz w:val="24"/>
                <w:szCs w:val="24"/>
                <w:lang w:eastAsia="zh-CN"/>
              </w:rPr>
              <w:t>，</w:t>
            </w:r>
            <w:r>
              <w:rPr>
                <w:rFonts w:ascii="宋体" w:eastAsia="宋体" w:hAnsi="宋体" w:hint="eastAsia"/>
                <w:sz w:val="24"/>
                <w:szCs w:val="24"/>
                <w:lang w:eastAsia="zh-CN"/>
              </w:rPr>
              <w:t>供应商</w:t>
            </w:r>
            <w:r>
              <w:rPr>
                <w:rFonts w:ascii="宋体" w:eastAsia="宋体" w:hAnsi="宋体"/>
                <w:sz w:val="24"/>
                <w:szCs w:val="24"/>
                <w:lang w:eastAsia="zh-CN"/>
              </w:rPr>
              <w:t>对修正后的报价予</w:t>
            </w:r>
            <w:r>
              <w:rPr>
                <w:rFonts w:ascii="宋体" w:eastAsia="宋体" w:hAnsi="宋体" w:hint="eastAsia"/>
                <w:sz w:val="24"/>
                <w:szCs w:val="24"/>
                <w:lang w:eastAsia="zh-CN"/>
              </w:rPr>
              <w:t>以</w:t>
            </w:r>
            <w:r>
              <w:rPr>
                <w:rFonts w:ascii="宋体" w:eastAsia="宋体" w:hAnsi="宋体"/>
                <w:sz w:val="24"/>
                <w:szCs w:val="24"/>
                <w:lang w:eastAsia="zh-CN"/>
              </w:rPr>
              <w:t>确认；（如有）</w:t>
            </w:r>
          </w:p>
        </w:tc>
        <w:tc>
          <w:tcPr>
            <w:tcW w:w="1372" w:type="dxa"/>
            <w:shd w:val="clear" w:color="000000" w:fill="FFFFFF"/>
            <w:vAlign w:val="center"/>
          </w:tcPr>
          <w:p w14:paraId="5005EC50"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05199016" w14:textId="77777777">
        <w:trPr>
          <w:trHeight w:val="685"/>
          <w:jc w:val="center"/>
        </w:trPr>
        <w:tc>
          <w:tcPr>
            <w:tcW w:w="800" w:type="dxa"/>
            <w:shd w:val="clear" w:color="000000" w:fill="FFFFFF"/>
            <w:vAlign w:val="center"/>
          </w:tcPr>
          <w:p w14:paraId="6B121721" w14:textId="77777777" w:rsidR="00930C72" w:rsidRDefault="00560B82">
            <w:pPr>
              <w:jc w:val="center"/>
              <w:rPr>
                <w:rFonts w:ascii="宋体" w:eastAsia="宋体" w:hAnsi="宋体"/>
                <w:sz w:val="24"/>
                <w:szCs w:val="24"/>
              </w:rPr>
            </w:pPr>
            <w:r>
              <w:rPr>
                <w:rFonts w:ascii="宋体" w:eastAsia="宋体" w:hAnsi="宋体" w:hint="eastAsia"/>
                <w:sz w:val="24"/>
                <w:szCs w:val="24"/>
              </w:rPr>
              <w:t>9</w:t>
            </w:r>
          </w:p>
        </w:tc>
        <w:tc>
          <w:tcPr>
            <w:tcW w:w="1282" w:type="dxa"/>
            <w:shd w:val="clear" w:color="000000" w:fill="FFFFFF"/>
            <w:vAlign w:val="center"/>
          </w:tcPr>
          <w:p w14:paraId="300E4B2B" w14:textId="77777777" w:rsidR="00930C72" w:rsidRDefault="00560B82">
            <w:pPr>
              <w:rPr>
                <w:rFonts w:ascii="宋体" w:eastAsia="宋体" w:hAnsi="宋体"/>
                <w:sz w:val="24"/>
                <w:szCs w:val="24"/>
              </w:rPr>
            </w:pPr>
            <w:r>
              <w:rPr>
                <w:rFonts w:ascii="宋体" w:eastAsia="宋体" w:hAnsi="宋体"/>
                <w:sz w:val="24"/>
                <w:szCs w:val="24"/>
              </w:rPr>
              <w:t>报价合理性</w:t>
            </w:r>
          </w:p>
        </w:tc>
        <w:tc>
          <w:tcPr>
            <w:tcW w:w="5528" w:type="dxa"/>
            <w:shd w:val="clear" w:color="000000" w:fill="FFFFFF"/>
            <w:vAlign w:val="center"/>
          </w:tcPr>
          <w:p w14:paraId="2F6685F7" w14:textId="77777777" w:rsidR="00930C72" w:rsidRDefault="00560B82">
            <w:pPr>
              <w:rPr>
                <w:rFonts w:ascii="宋体" w:eastAsia="宋体" w:hAnsi="宋体"/>
                <w:sz w:val="24"/>
                <w:szCs w:val="24"/>
                <w:lang w:eastAsia="zh-CN"/>
              </w:rPr>
            </w:pPr>
            <w:r>
              <w:rPr>
                <w:rFonts w:ascii="宋体" w:eastAsia="宋体" w:hAnsi="宋体"/>
                <w:sz w:val="24"/>
                <w:szCs w:val="24"/>
                <w:lang w:eastAsia="zh-CN"/>
              </w:rPr>
              <w:t>报价合理，或</w:t>
            </w:r>
            <w:r>
              <w:rPr>
                <w:rFonts w:ascii="宋体" w:eastAsia="宋体" w:hAnsi="宋体" w:hint="eastAsia"/>
                <w:sz w:val="24"/>
                <w:szCs w:val="24"/>
                <w:lang w:eastAsia="zh-CN"/>
              </w:rPr>
              <w:t>供应商的报价明显低于其他通过符合性审查供应商的报价，</w:t>
            </w:r>
            <w:r>
              <w:rPr>
                <w:rFonts w:ascii="宋体" w:eastAsia="宋体" w:hAnsi="宋体"/>
                <w:sz w:val="24"/>
                <w:szCs w:val="24"/>
                <w:lang w:eastAsia="zh-CN"/>
              </w:rPr>
              <w:t>有可能影响</w:t>
            </w:r>
            <w:r>
              <w:rPr>
                <w:rFonts w:ascii="宋体" w:eastAsia="宋体" w:hAnsi="宋体" w:hint="eastAsia"/>
                <w:sz w:val="24"/>
                <w:szCs w:val="24"/>
                <w:lang w:eastAsia="zh-CN"/>
              </w:rPr>
              <w:t>服务</w:t>
            </w:r>
            <w:r>
              <w:rPr>
                <w:rFonts w:ascii="宋体" w:eastAsia="宋体" w:hAnsi="宋体"/>
                <w:sz w:val="24"/>
                <w:szCs w:val="24"/>
                <w:lang w:eastAsia="zh-CN"/>
              </w:rPr>
              <w:t>质量或者不能诚信履约的</w:t>
            </w:r>
            <w:r>
              <w:rPr>
                <w:rFonts w:ascii="宋体" w:eastAsia="宋体" w:hAnsi="宋体" w:hint="eastAsia"/>
                <w:sz w:val="24"/>
                <w:szCs w:val="24"/>
                <w:lang w:eastAsia="zh-CN"/>
              </w:rPr>
              <w:t>，能够应评审委员会要求在规定时间内证明其报价合理性的</w:t>
            </w:r>
            <w:r>
              <w:rPr>
                <w:rFonts w:ascii="宋体" w:eastAsia="宋体" w:hAnsi="宋体"/>
                <w:sz w:val="24"/>
                <w:szCs w:val="24"/>
                <w:lang w:eastAsia="zh-CN"/>
              </w:rPr>
              <w:t>；</w:t>
            </w:r>
          </w:p>
        </w:tc>
        <w:tc>
          <w:tcPr>
            <w:tcW w:w="1372" w:type="dxa"/>
            <w:shd w:val="clear" w:color="000000" w:fill="FFFFFF"/>
            <w:vAlign w:val="center"/>
          </w:tcPr>
          <w:p w14:paraId="0B2E2A4D"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6B676BB2" w14:textId="77777777">
        <w:trPr>
          <w:trHeight w:val="685"/>
          <w:jc w:val="center"/>
        </w:trPr>
        <w:tc>
          <w:tcPr>
            <w:tcW w:w="800" w:type="dxa"/>
            <w:shd w:val="clear" w:color="000000" w:fill="FFFFFF"/>
            <w:vAlign w:val="center"/>
          </w:tcPr>
          <w:p w14:paraId="40B953BD" w14:textId="77777777" w:rsidR="00930C72" w:rsidRDefault="00560B82">
            <w:pPr>
              <w:jc w:val="center"/>
              <w:rPr>
                <w:rFonts w:ascii="宋体" w:eastAsia="宋体" w:hAnsi="宋体"/>
                <w:sz w:val="24"/>
                <w:szCs w:val="24"/>
              </w:rPr>
            </w:pPr>
            <w:r>
              <w:rPr>
                <w:rFonts w:ascii="宋体" w:eastAsia="宋体" w:hAnsi="宋体" w:hint="eastAsia"/>
                <w:sz w:val="24"/>
                <w:szCs w:val="24"/>
              </w:rPr>
              <w:t>10</w:t>
            </w:r>
          </w:p>
        </w:tc>
        <w:tc>
          <w:tcPr>
            <w:tcW w:w="1282" w:type="dxa"/>
            <w:shd w:val="clear" w:color="000000" w:fill="FFFFFF"/>
            <w:vAlign w:val="center"/>
          </w:tcPr>
          <w:p w14:paraId="20CE58E5" w14:textId="77777777" w:rsidR="00930C72" w:rsidRDefault="00560B82">
            <w:pPr>
              <w:rPr>
                <w:rFonts w:ascii="宋体" w:eastAsia="宋体" w:hAnsi="宋体"/>
                <w:sz w:val="24"/>
                <w:szCs w:val="24"/>
              </w:rPr>
            </w:pPr>
            <w:r>
              <w:rPr>
                <w:rFonts w:ascii="宋体" w:eastAsia="宋体" w:hAnsi="宋体"/>
                <w:sz w:val="24"/>
                <w:szCs w:val="24"/>
              </w:rPr>
              <w:t>公平竞争</w:t>
            </w:r>
          </w:p>
        </w:tc>
        <w:tc>
          <w:tcPr>
            <w:tcW w:w="5528" w:type="dxa"/>
            <w:shd w:val="clear" w:color="000000" w:fill="FFFFFF"/>
            <w:vAlign w:val="center"/>
          </w:tcPr>
          <w:p w14:paraId="27351DDD"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供应商</w:t>
            </w:r>
            <w:r>
              <w:rPr>
                <w:rFonts w:ascii="宋体" w:eastAsia="宋体" w:hAnsi="宋体"/>
                <w:sz w:val="24"/>
                <w:szCs w:val="24"/>
                <w:lang w:eastAsia="zh-CN"/>
              </w:rPr>
              <w:t>遵循公平竞争的原则，不存在恶意串通，妨碍其他</w:t>
            </w:r>
            <w:r>
              <w:rPr>
                <w:rFonts w:ascii="宋体" w:eastAsia="宋体" w:hAnsi="宋体" w:hint="eastAsia"/>
                <w:sz w:val="24"/>
                <w:szCs w:val="24"/>
                <w:lang w:eastAsia="zh-CN"/>
              </w:rPr>
              <w:t>供应商</w:t>
            </w:r>
            <w:r>
              <w:rPr>
                <w:rFonts w:ascii="宋体" w:eastAsia="宋体" w:hAnsi="宋体"/>
                <w:sz w:val="24"/>
                <w:szCs w:val="24"/>
                <w:lang w:eastAsia="zh-CN"/>
              </w:rPr>
              <w:t>的竞争行为，不存在损害采购人或者其他</w:t>
            </w:r>
            <w:r>
              <w:rPr>
                <w:rFonts w:ascii="宋体" w:eastAsia="宋体" w:hAnsi="宋体" w:hint="eastAsia"/>
                <w:sz w:val="24"/>
                <w:szCs w:val="24"/>
                <w:lang w:eastAsia="zh-CN"/>
              </w:rPr>
              <w:t>供应商</w:t>
            </w:r>
            <w:r>
              <w:rPr>
                <w:rFonts w:ascii="宋体" w:eastAsia="宋体" w:hAnsi="宋体"/>
                <w:sz w:val="24"/>
                <w:szCs w:val="24"/>
                <w:lang w:eastAsia="zh-CN"/>
              </w:rPr>
              <w:t>的合法权益情形的；</w:t>
            </w:r>
          </w:p>
        </w:tc>
        <w:tc>
          <w:tcPr>
            <w:tcW w:w="1372" w:type="dxa"/>
            <w:shd w:val="clear" w:color="000000" w:fill="FFFFFF"/>
            <w:vAlign w:val="center"/>
          </w:tcPr>
          <w:p w14:paraId="3BC76481"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7974A376" w14:textId="77777777">
        <w:trPr>
          <w:trHeight w:val="685"/>
          <w:jc w:val="center"/>
        </w:trPr>
        <w:tc>
          <w:tcPr>
            <w:tcW w:w="800" w:type="dxa"/>
            <w:shd w:val="clear" w:color="000000" w:fill="FFFFFF"/>
            <w:vAlign w:val="center"/>
          </w:tcPr>
          <w:p w14:paraId="799B8CC3" w14:textId="77777777" w:rsidR="00930C72" w:rsidRDefault="00560B82">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1282" w:type="dxa"/>
            <w:shd w:val="clear" w:color="000000" w:fill="FFFFFF"/>
            <w:vAlign w:val="center"/>
          </w:tcPr>
          <w:p w14:paraId="5F7413D7" w14:textId="77777777" w:rsidR="00930C72" w:rsidRDefault="00560B82">
            <w:pPr>
              <w:rPr>
                <w:rFonts w:ascii="宋体" w:eastAsia="宋体" w:hAnsi="宋体"/>
                <w:sz w:val="24"/>
                <w:szCs w:val="24"/>
              </w:rPr>
            </w:pPr>
            <w:r>
              <w:rPr>
                <w:rFonts w:ascii="宋体" w:eastAsia="宋体" w:hAnsi="宋体"/>
                <w:sz w:val="24"/>
                <w:szCs w:val="24"/>
              </w:rPr>
              <w:t>串通</w:t>
            </w:r>
            <w:r>
              <w:rPr>
                <w:rFonts w:ascii="宋体" w:eastAsia="宋体" w:hAnsi="宋体" w:hint="eastAsia"/>
                <w:sz w:val="24"/>
                <w:szCs w:val="24"/>
              </w:rPr>
              <w:t>响应</w:t>
            </w:r>
          </w:p>
        </w:tc>
        <w:tc>
          <w:tcPr>
            <w:tcW w:w="5528" w:type="dxa"/>
            <w:shd w:val="clear" w:color="000000" w:fill="FFFFFF"/>
            <w:vAlign w:val="center"/>
          </w:tcPr>
          <w:p w14:paraId="032A1AD1"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不存在供应商串通磋商的情形：（一）不同供应商的响应文件由同一单位或者个人编制；（二）不同供应商委托同一单位或者个人办理磋商事宜；（三）不同供应商的响应文件载明的项目建设管理成员或者联系人员为同一人；（四）不同供应商的响应文件异常一致或者响应报价呈规律性差异；（五）不同供应商的响应文件相互混装；（六）不同供应商的磋商保证金从同一单位或者个人的账户转出</w:t>
            </w:r>
            <w:r>
              <w:rPr>
                <w:rFonts w:ascii="宋体" w:eastAsia="宋体" w:hAnsi="宋体"/>
                <w:sz w:val="24"/>
                <w:szCs w:val="24"/>
                <w:lang w:eastAsia="zh-CN"/>
              </w:rPr>
              <w:t>；</w:t>
            </w:r>
          </w:p>
        </w:tc>
        <w:tc>
          <w:tcPr>
            <w:tcW w:w="1372" w:type="dxa"/>
            <w:shd w:val="clear" w:color="000000" w:fill="FFFFFF"/>
            <w:vAlign w:val="center"/>
          </w:tcPr>
          <w:p w14:paraId="01537322"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641F9342" w14:textId="77777777">
        <w:trPr>
          <w:trHeight w:val="473"/>
          <w:jc w:val="center"/>
        </w:trPr>
        <w:tc>
          <w:tcPr>
            <w:tcW w:w="800" w:type="dxa"/>
            <w:shd w:val="clear" w:color="000000" w:fill="FFFFFF"/>
            <w:vAlign w:val="center"/>
          </w:tcPr>
          <w:p w14:paraId="0AAFDAFA" w14:textId="77777777" w:rsidR="00930C72" w:rsidRDefault="00560B82">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p>
        </w:tc>
        <w:tc>
          <w:tcPr>
            <w:tcW w:w="1282" w:type="dxa"/>
            <w:shd w:val="clear" w:color="000000" w:fill="FFFFFF"/>
            <w:vAlign w:val="center"/>
          </w:tcPr>
          <w:p w14:paraId="17706BE2" w14:textId="77777777" w:rsidR="00930C72" w:rsidRDefault="00560B82">
            <w:pPr>
              <w:rPr>
                <w:rFonts w:ascii="宋体" w:eastAsia="宋体" w:hAnsi="宋体"/>
                <w:sz w:val="24"/>
                <w:szCs w:val="24"/>
              </w:rPr>
            </w:pPr>
            <w:r>
              <w:rPr>
                <w:rFonts w:ascii="宋体" w:eastAsia="宋体" w:hAnsi="宋体"/>
                <w:sz w:val="24"/>
                <w:szCs w:val="24"/>
              </w:rPr>
              <w:t>附加条件</w:t>
            </w:r>
          </w:p>
        </w:tc>
        <w:tc>
          <w:tcPr>
            <w:tcW w:w="5528" w:type="dxa"/>
            <w:shd w:val="clear" w:color="000000" w:fill="FFFFFF"/>
            <w:vAlign w:val="center"/>
          </w:tcPr>
          <w:p w14:paraId="4EE78661"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文件</w:t>
            </w:r>
            <w:r>
              <w:rPr>
                <w:rFonts w:ascii="宋体" w:eastAsia="宋体" w:hAnsi="宋体" w:hint="eastAsia"/>
                <w:sz w:val="24"/>
                <w:szCs w:val="24"/>
                <w:lang w:eastAsia="zh-CN"/>
              </w:rPr>
              <w:t>未</w:t>
            </w:r>
            <w:r>
              <w:rPr>
                <w:rFonts w:ascii="宋体" w:eastAsia="宋体" w:hAnsi="宋体"/>
                <w:sz w:val="24"/>
                <w:szCs w:val="24"/>
                <w:lang w:eastAsia="zh-CN"/>
              </w:rPr>
              <w:t>含有采购人不能接受的附加条件的；</w:t>
            </w:r>
          </w:p>
        </w:tc>
        <w:tc>
          <w:tcPr>
            <w:tcW w:w="1372" w:type="dxa"/>
            <w:shd w:val="clear" w:color="000000" w:fill="FFFFFF"/>
            <w:vAlign w:val="center"/>
          </w:tcPr>
          <w:p w14:paraId="231B29CE"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r w:rsidR="00930C72" w14:paraId="0F7E860B" w14:textId="77777777">
        <w:trPr>
          <w:trHeight w:val="685"/>
          <w:jc w:val="center"/>
        </w:trPr>
        <w:tc>
          <w:tcPr>
            <w:tcW w:w="800" w:type="dxa"/>
            <w:shd w:val="clear" w:color="000000" w:fill="FFFFFF"/>
            <w:vAlign w:val="center"/>
          </w:tcPr>
          <w:p w14:paraId="2A61397F" w14:textId="77777777" w:rsidR="00930C72" w:rsidRDefault="00560B82">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p>
        </w:tc>
        <w:tc>
          <w:tcPr>
            <w:tcW w:w="1282" w:type="dxa"/>
            <w:shd w:val="clear" w:color="000000" w:fill="FFFFFF"/>
            <w:vAlign w:val="center"/>
          </w:tcPr>
          <w:p w14:paraId="6EE793E7" w14:textId="77777777" w:rsidR="00930C72" w:rsidRDefault="00560B82">
            <w:pPr>
              <w:rPr>
                <w:rFonts w:ascii="宋体" w:eastAsia="宋体" w:hAnsi="宋体"/>
                <w:sz w:val="24"/>
                <w:szCs w:val="24"/>
              </w:rPr>
            </w:pPr>
            <w:r>
              <w:rPr>
                <w:rFonts w:ascii="宋体" w:eastAsia="宋体" w:hAnsi="宋体"/>
                <w:sz w:val="24"/>
                <w:szCs w:val="24"/>
              </w:rPr>
              <w:t>其他无效情形</w:t>
            </w:r>
          </w:p>
        </w:tc>
        <w:tc>
          <w:tcPr>
            <w:tcW w:w="5528" w:type="dxa"/>
            <w:shd w:val="clear" w:color="000000" w:fill="FFFFFF"/>
            <w:vAlign w:val="center"/>
          </w:tcPr>
          <w:p w14:paraId="4521EBCB" w14:textId="77777777" w:rsidR="00930C72" w:rsidRDefault="00560B82">
            <w:pPr>
              <w:rPr>
                <w:rFonts w:ascii="宋体" w:eastAsia="宋体" w:hAnsi="宋体"/>
                <w:sz w:val="24"/>
                <w:szCs w:val="24"/>
                <w:lang w:eastAsia="zh-CN"/>
              </w:rPr>
            </w:pPr>
            <w:r>
              <w:rPr>
                <w:rFonts w:ascii="宋体" w:eastAsia="宋体" w:hAnsi="宋体" w:hint="eastAsia"/>
                <w:sz w:val="24"/>
                <w:szCs w:val="24"/>
                <w:lang w:eastAsia="zh-CN"/>
              </w:rPr>
              <w:t>供应商</w:t>
            </w:r>
            <w:r>
              <w:rPr>
                <w:rFonts w:ascii="宋体" w:eastAsia="宋体" w:hAnsi="宋体"/>
                <w:sz w:val="24"/>
                <w:szCs w:val="24"/>
                <w:lang w:eastAsia="zh-CN"/>
              </w:rPr>
              <w:t>、</w:t>
            </w:r>
            <w:r>
              <w:rPr>
                <w:rFonts w:ascii="宋体" w:eastAsia="宋体" w:hAnsi="宋体" w:hint="eastAsia"/>
                <w:sz w:val="24"/>
                <w:szCs w:val="24"/>
                <w:lang w:eastAsia="zh-CN"/>
              </w:rPr>
              <w:t>响应</w:t>
            </w:r>
            <w:r>
              <w:rPr>
                <w:rFonts w:ascii="宋体" w:eastAsia="宋体" w:hAnsi="宋体"/>
                <w:sz w:val="24"/>
                <w:szCs w:val="24"/>
                <w:lang w:eastAsia="zh-CN"/>
              </w:rPr>
              <w:t>文件</w:t>
            </w:r>
            <w:r>
              <w:rPr>
                <w:rFonts w:ascii="宋体" w:eastAsia="宋体" w:hAnsi="宋体" w:hint="eastAsia"/>
                <w:sz w:val="24"/>
                <w:szCs w:val="24"/>
                <w:lang w:eastAsia="zh-CN"/>
              </w:rPr>
              <w:t>不存在</w:t>
            </w:r>
            <w:r>
              <w:rPr>
                <w:rFonts w:ascii="宋体" w:eastAsia="宋体" w:hAnsi="宋体"/>
                <w:sz w:val="24"/>
                <w:szCs w:val="24"/>
                <w:lang w:eastAsia="zh-CN"/>
              </w:rPr>
              <w:t>不符合法律、法规和</w:t>
            </w:r>
            <w:r>
              <w:rPr>
                <w:rFonts w:ascii="宋体" w:eastAsia="宋体" w:hAnsi="宋体" w:hint="eastAsia"/>
                <w:sz w:val="24"/>
                <w:szCs w:val="24"/>
                <w:lang w:eastAsia="zh-CN"/>
              </w:rPr>
              <w:t>磋商</w:t>
            </w:r>
            <w:r>
              <w:rPr>
                <w:rFonts w:ascii="宋体" w:eastAsia="宋体" w:hAnsi="宋体"/>
                <w:sz w:val="24"/>
                <w:szCs w:val="24"/>
                <w:lang w:eastAsia="zh-CN"/>
              </w:rPr>
              <w:t>文件规定的其他无效情形。</w:t>
            </w:r>
          </w:p>
        </w:tc>
        <w:tc>
          <w:tcPr>
            <w:tcW w:w="1372" w:type="dxa"/>
            <w:shd w:val="clear" w:color="000000" w:fill="FFFFFF"/>
            <w:vAlign w:val="center"/>
          </w:tcPr>
          <w:p w14:paraId="415FB3B9" w14:textId="77777777" w:rsidR="00930C72" w:rsidRDefault="00560B82">
            <w:pPr>
              <w:jc w:val="center"/>
              <w:rPr>
                <w:rFonts w:ascii="宋体" w:eastAsia="宋体" w:hAnsi="宋体"/>
                <w:sz w:val="24"/>
                <w:szCs w:val="24"/>
              </w:rPr>
            </w:pPr>
            <w:r>
              <w:rPr>
                <w:rFonts w:ascii="宋体" w:eastAsia="宋体" w:hAnsi="宋体" w:hint="eastAsia"/>
                <w:sz w:val="24"/>
                <w:szCs w:val="24"/>
              </w:rPr>
              <w:t>是</w:t>
            </w:r>
          </w:p>
        </w:tc>
      </w:tr>
    </w:tbl>
    <w:p w14:paraId="03E91291" w14:textId="77777777" w:rsidR="00930C72" w:rsidRDefault="00930C72">
      <w:pPr>
        <w:tabs>
          <w:tab w:val="left" w:pos="900"/>
          <w:tab w:val="left" w:pos="1080"/>
          <w:tab w:val="left" w:pos="1589"/>
        </w:tabs>
        <w:spacing w:line="360" w:lineRule="auto"/>
        <w:rPr>
          <w:sz w:val="24"/>
        </w:rPr>
      </w:pPr>
    </w:p>
    <w:p w14:paraId="1F79EB7E" w14:textId="77777777" w:rsidR="00930C72" w:rsidRDefault="00560B82">
      <w:pPr>
        <w:pStyle w:val="af6"/>
        <w:spacing w:line="360" w:lineRule="auto"/>
        <w:ind w:left="130"/>
        <w:outlineLvl w:val="1"/>
        <w:rPr>
          <w:rFonts w:ascii="宋体" w:eastAsia="宋体" w:hAnsi="宋体" w:cs="微软雅黑"/>
          <w:sz w:val="24"/>
          <w:szCs w:val="24"/>
          <w:lang w:eastAsia="zh-CN"/>
        </w:rPr>
      </w:pPr>
      <w:bookmarkStart w:id="64" w:name="_Toc192506569"/>
      <w:r>
        <w:rPr>
          <w:rFonts w:ascii="宋体" w:eastAsia="宋体" w:hAnsi="宋体"/>
          <w:sz w:val="24"/>
          <w:szCs w:val="24"/>
          <w:lang w:eastAsia="zh-CN"/>
        </w:rPr>
        <w:t xml:space="preserve">2  </w:t>
      </w:r>
      <w:r>
        <w:rPr>
          <w:rFonts w:ascii="宋体" w:eastAsia="宋体" w:hAnsi="宋体" w:cs="微软雅黑"/>
          <w:sz w:val="24"/>
          <w:szCs w:val="24"/>
          <w:lang w:eastAsia="zh-CN"/>
        </w:rPr>
        <w:t>磋商、响应文件有关事项的澄清、说明或者更正和最后报价</w:t>
      </w:r>
      <w:bookmarkEnd w:id="64"/>
    </w:p>
    <w:p w14:paraId="234BF7B3" w14:textId="77777777" w:rsidR="00930C72" w:rsidRDefault="00560B82">
      <w:pPr>
        <w:pStyle w:val="af6"/>
        <w:spacing w:line="360" w:lineRule="auto"/>
        <w:ind w:left="1212" w:right="114" w:hanging="726"/>
        <w:rPr>
          <w:rFonts w:ascii="宋体" w:eastAsia="宋体" w:hAnsi="宋体" w:cs="微软雅黑"/>
          <w:sz w:val="24"/>
          <w:szCs w:val="24"/>
          <w:lang w:eastAsia="zh-CN"/>
        </w:rPr>
      </w:pPr>
      <w:r>
        <w:rPr>
          <w:rFonts w:ascii="宋体" w:eastAsia="宋体" w:hAnsi="宋体"/>
          <w:spacing w:val="3"/>
          <w:sz w:val="24"/>
          <w:szCs w:val="24"/>
          <w:lang w:eastAsia="zh-CN"/>
        </w:rPr>
        <w:lastRenderedPageBreak/>
        <w:t xml:space="preserve">2.1  </w:t>
      </w:r>
      <w:r>
        <w:rPr>
          <w:rFonts w:ascii="宋体" w:eastAsia="宋体" w:hAnsi="宋体" w:cs="微软雅黑"/>
          <w:spacing w:val="3"/>
          <w:sz w:val="24"/>
          <w:szCs w:val="24"/>
          <w:lang w:eastAsia="zh-CN"/>
        </w:rPr>
        <w:t>磋商小组所有成员将集中与单一供应商分</w:t>
      </w:r>
      <w:r>
        <w:rPr>
          <w:rFonts w:ascii="宋体" w:eastAsia="宋体" w:hAnsi="宋体" w:cs="微软雅黑"/>
          <w:spacing w:val="2"/>
          <w:sz w:val="24"/>
          <w:szCs w:val="24"/>
          <w:lang w:eastAsia="zh-CN"/>
        </w:rPr>
        <w:t>别进行磋商，并给予所有参加磋商</w:t>
      </w:r>
      <w:r>
        <w:rPr>
          <w:rFonts w:ascii="宋体" w:eastAsia="宋体" w:hAnsi="宋体" w:cs="微软雅黑"/>
          <w:spacing w:val="-3"/>
          <w:sz w:val="24"/>
          <w:szCs w:val="24"/>
          <w:lang w:eastAsia="zh-CN"/>
        </w:rPr>
        <w:t>的供应商平等的磋商机会。</w:t>
      </w:r>
    </w:p>
    <w:p w14:paraId="346A46F9" w14:textId="77777777" w:rsidR="00930C72" w:rsidRDefault="00560B82">
      <w:pPr>
        <w:pStyle w:val="af6"/>
        <w:spacing w:line="360" w:lineRule="auto"/>
        <w:ind w:left="1196" w:right="24" w:hanging="710"/>
        <w:rPr>
          <w:rFonts w:ascii="宋体" w:eastAsia="宋体" w:hAnsi="宋体" w:cs="微软雅黑"/>
          <w:sz w:val="24"/>
          <w:szCs w:val="24"/>
          <w:lang w:eastAsia="zh-CN"/>
        </w:rPr>
      </w:pPr>
      <w:r>
        <w:rPr>
          <w:rFonts w:ascii="宋体" w:eastAsia="宋体" w:hAnsi="宋体"/>
          <w:spacing w:val="2"/>
          <w:sz w:val="24"/>
          <w:szCs w:val="24"/>
          <w:lang w:eastAsia="zh-CN"/>
        </w:rPr>
        <w:t xml:space="preserve">2.2  </w:t>
      </w:r>
      <w:r>
        <w:rPr>
          <w:rFonts w:ascii="宋体" w:eastAsia="宋体" w:hAnsi="宋体" w:cs="微软雅黑"/>
          <w:spacing w:val="2"/>
          <w:sz w:val="24"/>
          <w:szCs w:val="24"/>
          <w:lang w:eastAsia="zh-CN"/>
        </w:rPr>
        <w:t>在磋商过程中，磋商小组可以根</w:t>
      </w:r>
      <w:r>
        <w:rPr>
          <w:rFonts w:ascii="宋体" w:eastAsia="宋体" w:hAnsi="宋体" w:cs="微软雅黑"/>
          <w:spacing w:val="1"/>
          <w:sz w:val="24"/>
          <w:szCs w:val="24"/>
          <w:lang w:eastAsia="zh-CN"/>
        </w:rPr>
        <w:t>据磋商文件和磋商情况实质性变动采购需求</w:t>
      </w:r>
      <w:r>
        <w:rPr>
          <w:rFonts w:ascii="宋体" w:eastAsia="宋体" w:hAnsi="宋体" w:cs="微软雅黑"/>
          <w:spacing w:val="-3"/>
          <w:sz w:val="24"/>
          <w:szCs w:val="24"/>
          <w:lang w:eastAsia="zh-CN"/>
        </w:rPr>
        <w:t>中的技术、服务要求以及合同草案条款，但不得变动磋商文件中的其他内容。</w:t>
      </w:r>
      <w:r>
        <w:rPr>
          <w:rFonts w:ascii="宋体" w:eastAsia="宋体" w:hAnsi="宋体" w:cs="微软雅黑"/>
          <w:spacing w:val="-1"/>
          <w:sz w:val="24"/>
          <w:szCs w:val="24"/>
          <w:lang w:eastAsia="zh-CN"/>
        </w:rPr>
        <w:t>实质性变动的内容，须经采购人代表确认。</w:t>
      </w:r>
    </w:p>
    <w:p w14:paraId="6C319A18" w14:textId="77777777" w:rsidR="00930C72" w:rsidRDefault="00560B82">
      <w:pPr>
        <w:pStyle w:val="af6"/>
        <w:spacing w:line="360" w:lineRule="auto"/>
        <w:ind w:left="1205" w:right="114" w:hanging="719"/>
        <w:rPr>
          <w:rFonts w:ascii="宋体" w:eastAsia="宋体" w:hAnsi="宋体" w:cs="微软雅黑"/>
          <w:sz w:val="24"/>
          <w:szCs w:val="24"/>
          <w:lang w:eastAsia="zh-CN"/>
        </w:rPr>
      </w:pPr>
      <w:r>
        <w:rPr>
          <w:rFonts w:ascii="宋体" w:eastAsia="宋体" w:hAnsi="宋体"/>
          <w:spacing w:val="2"/>
          <w:sz w:val="24"/>
          <w:szCs w:val="24"/>
          <w:lang w:eastAsia="zh-CN"/>
        </w:rPr>
        <w:t xml:space="preserve">2.3  </w:t>
      </w:r>
      <w:r>
        <w:rPr>
          <w:rFonts w:ascii="宋体" w:eastAsia="宋体" w:hAnsi="宋体" w:cs="微软雅黑"/>
          <w:spacing w:val="2"/>
          <w:sz w:val="24"/>
          <w:szCs w:val="24"/>
          <w:lang w:eastAsia="zh-CN"/>
        </w:rPr>
        <w:t>对磋商文件作出的实质性变动是</w:t>
      </w:r>
      <w:r>
        <w:rPr>
          <w:rFonts w:ascii="宋体" w:eastAsia="宋体" w:hAnsi="宋体" w:cs="微软雅黑"/>
          <w:spacing w:val="1"/>
          <w:sz w:val="24"/>
          <w:szCs w:val="24"/>
          <w:lang w:eastAsia="zh-CN"/>
        </w:rPr>
        <w:t>磋商文件的有效组成部分，磋商小组应当及</w:t>
      </w:r>
      <w:r>
        <w:rPr>
          <w:rFonts w:ascii="宋体" w:eastAsia="宋体" w:hAnsi="宋体" w:cs="微软雅黑"/>
          <w:spacing w:val="-1"/>
          <w:sz w:val="24"/>
          <w:szCs w:val="24"/>
          <w:lang w:eastAsia="zh-CN"/>
        </w:rPr>
        <w:t>时以书面形式同时通知所有参加磋商的供应商。</w:t>
      </w:r>
    </w:p>
    <w:p w14:paraId="45F16A2D" w14:textId="77777777" w:rsidR="00930C72" w:rsidRDefault="00560B82">
      <w:pPr>
        <w:pStyle w:val="af6"/>
        <w:spacing w:line="360" w:lineRule="auto"/>
        <w:ind w:left="1191" w:right="114" w:hanging="705"/>
        <w:rPr>
          <w:rFonts w:ascii="宋体" w:eastAsia="宋体" w:hAnsi="宋体" w:cs="微软雅黑"/>
          <w:sz w:val="24"/>
          <w:szCs w:val="24"/>
          <w:lang w:eastAsia="zh-CN"/>
        </w:rPr>
      </w:pPr>
      <w:r>
        <w:rPr>
          <w:rFonts w:ascii="宋体" w:eastAsia="宋体" w:hAnsi="宋体"/>
          <w:spacing w:val="3"/>
          <w:sz w:val="24"/>
          <w:szCs w:val="24"/>
          <w:lang w:eastAsia="zh-CN"/>
        </w:rPr>
        <w:t xml:space="preserve">2.4  </w:t>
      </w:r>
      <w:r>
        <w:rPr>
          <w:rFonts w:ascii="宋体" w:eastAsia="宋体" w:hAnsi="宋体" w:cs="微软雅黑"/>
          <w:spacing w:val="3"/>
          <w:sz w:val="24"/>
          <w:szCs w:val="24"/>
          <w:lang w:eastAsia="zh-CN"/>
        </w:rPr>
        <w:t>供应商应当按照磋商文件的变动情况和磋</w:t>
      </w:r>
      <w:r>
        <w:rPr>
          <w:rFonts w:ascii="宋体" w:eastAsia="宋体" w:hAnsi="宋体" w:cs="微软雅黑"/>
          <w:spacing w:val="2"/>
          <w:sz w:val="24"/>
          <w:szCs w:val="24"/>
          <w:lang w:eastAsia="zh-CN"/>
        </w:rPr>
        <w:t>商小组的要求重新提交响应文件，</w:t>
      </w:r>
      <w:r>
        <w:rPr>
          <w:rFonts w:ascii="宋体" w:eastAsia="宋体" w:hAnsi="宋体" w:cs="微软雅黑"/>
          <w:spacing w:val="1"/>
          <w:sz w:val="24"/>
          <w:szCs w:val="24"/>
          <w:lang w:eastAsia="zh-CN"/>
        </w:rPr>
        <w:t>并由其法定代表人（若供应商为事业单位或其他组织或分</w:t>
      </w:r>
      <w:r>
        <w:rPr>
          <w:rFonts w:ascii="宋体" w:eastAsia="宋体" w:hAnsi="宋体" w:cs="微软雅黑"/>
          <w:sz w:val="24"/>
          <w:szCs w:val="24"/>
          <w:lang w:eastAsia="zh-CN"/>
        </w:rPr>
        <w:t>支机构，可为单位</w:t>
      </w:r>
      <w:r>
        <w:rPr>
          <w:rFonts w:ascii="宋体" w:eastAsia="宋体" w:hAnsi="宋体" w:cs="微软雅黑"/>
          <w:spacing w:val="1"/>
          <w:sz w:val="24"/>
          <w:szCs w:val="24"/>
          <w:lang w:eastAsia="zh-CN"/>
        </w:rPr>
        <w:t>负责人）或授权代表签字或者加盖公章。由授权代表签字的，应当附授权委</w:t>
      </w:r>
      <w:r>
        <w:rPr>
          <w:rFonts w:ascii="宋体" w:eastAsia="宋体" w:hAnsi="宋体" w:cs="微软雅黑"/>
          <w:sz w:val="24"/>
          <w:szCs w:val="24"/>
          <w:lang w:eastAsia="zh-CN"/>
        </w:rPr>
        <w:t>托书。供应商为自然人的，应当由本人签字并附身</w:t>
      </w:r>
      <w:r>
        <w:rPr>
          <w:rFonts w:ascii="宋体" w:eastAsia="宋体" w:hAnsi="宋体" w:cs="微软雅黑"/>
          <w:spacing w:val="-1"/>
          <w:sz w:val="24"/>
          <w:szCs w:val="24"/>
          <w:lang w:eastAsia="zh-CN"/>
        </w:rPr>
        <w:t>份证明。</w:t>
      </w:r>
    </w:p>
    <w:p w14:paraId="59832A12" w14:textId="77777777" w:rsidR="00930C72" w:rsidRDefault="00560B82">
      <w:pPr>
        <w:pStyle w:val="af6"/>
        <w:spacing w:line="360" w:lineRule="auto"/>
        <w:ind w:left="486"/>
        <w:rPr>
          <w:rFonts w:ascii="宋体" w:eastAsia="宋体" w:hAnsi="宋体" w:cs="微软雅黑"/>
          <w:sz w:val="24"/>
          <w:szCs w:val="24"/>
          <w:lang w:eastAsia="zh-CN"/>
        </w:rPr>
      </w:pPr>
      <w:r>
        <w:rPr>
          <w:rFonts w:ascii="宋体" w:eastAsia="宋体" w:hAnsi="宋体"/>
          <w:spacing w:val="1"/>
          <w:sz w:val="24"/>
          <w:szCs w:val="24"/>
          <w:lang w:eastAsia="zh-CN"/>
        </w:rPr>
        <w:t xml:space="preserve">2.5  </w:t>
      </w:r>
      <w:r>
        <w:rPr>
          <w:rFonts w:ascii="宋体" w:eastAsia="宋体" w:hAnsi="宋体" w:cs="微软雅黑"/>
          <w:spacing w:val="1"/>
          <w:sz w:val="24"/>
          <w:szCs w:val="24"/>
          <w:lang w:eastAsia="zh-CN"/>
        </w:rPr>
        <w:t>响应文件的澄清、说明或者更正：</w:t>
      </w:r>
    </w:p>
    <w:p w14:paraId="17F1D9B2" w14:textId="77777777" w:rsidR="00930C72" w:rsidRDefault="00560B82">
      <w:pPr>
        <w:pStyle w:val="af6"/>
        <w:spacing w:line="360" w:lineRule="auto"/>
        <w:ind w:left="2116" w:right="112" w:hanging="906"/>
        <w:rPr>
          <w:rFonts w:ascii="宋体" w:eastAsia="宋体" w:hAnsi="宋体" w:cs="微软雅黑"/>
          <w:sz w:val="24"/>
          <w:szCs w:val="24"/>
          <w:lang w:eastAsia="zh-CN"/>
        </w:rPr>
      </w:pPr>
      <w:r>
        <w:rPr>
          <w:rFonts w:ascii="宋体" w:eastAsia="宋体" w:hAnsi="宋体"/>
          <w:spacing w:val="-1"/>
          <w:sz w:val="24"/>
          <w:szCs w:val="24"/>
          <w:lang w:eastAsia="zh-CN"/>
        </w:rPr>
        <w:t xml:space="preserve">2.5.1  </w:t>
      </w:r>
      <w:r>
        <w:rPr>
          <w:rFonts w:ascii="宋体" w:eastAsia="宋体" w:hAnsi="宋体" w:cs="微软雅黑"/>
          <w:spacing w:val="-1"/>
          <w:sz w:val="24"/>
          <w:szCs w:val="24"/>
          <w:lang w:eastAsia="zh-CN"/>
        </w:rPr>
        <w:t>磋商小组在对响应文件的有效性、完整性和响应程度进行审查时，可</w:t>
      </w:r>
      <w:r>
        <w:rPr>
          <w:rFonts w:ascii="宋体" w:eastAsia="宋体" w:hAnsi="宋体" w:cs="微软雅黑"/>
          <w:spacing w:val="-5"/>
          <w:sz w:val="24"/>
          <w:szCs w:val="24"/>
          <w:lang w:eastAsia="zh-CN"/>
        </w:rPr>
        <w:t>以要求供应商对响应文件中含义不明确、同类问题表述不一致或者有</w:t>
      </w:r>
      <w:r>
        <w:rPr>
          <w:rFonts w:ascii="宋体" w:eastAsia="宋体" w:hAnsi="宋体" w:cs="微软雅黑"/>
          <w:spacing w:val="-1"/>
          <w:sz w:val="24"/>
          <w:szCs w:val="24"/>
          <w:lang w:eastAsia="zh-CN"/>
        </w:rPr>
        <w:t>明显文字和计算错误的内容等作出必要的澄清、说明或者更正。</w:t>
      </w:r>
    </w:p>
    <w:p w14:paraId="34393D62" w14:textId="0AF688B7" w:rsidR="00930C72" w:rsidRDefault="00560B82">
      <w:pPr>
        <w:pStyle w:val="af6"/>
        <w:spacing w:line="360" w:lineRule="auto"/>
        <w:ind w:left="2097" w:right="69" w:hanging="887"/>
        <w:rPr>
          <w:rFonts w:ascii="宋体" w:eastAsia="宋体" w:hAnsi="宋体" w:cs="微软雅黑"/>
          <w:sz w:val="24"/>
          <w:szCs w:val="24"/>
          <w:lang w:eastAsia="zh-CN"/>
        </w:rPr>
      </w:pPr>
      <w:r>
        <w:rPr>
          <w:rFonts w:ascii="宋体" w:eastAsia="宋体" w:hAnsi="宋体"/>
          <w:spacing w:val="-1"/>
          <w:sz w:val="24"/>
          <w:szCs w:val="24"/>
          <w:lang w:eastAsia="zh-CN"/>
        </w:rPr>
        <w:t xml:space="preserve">2.5.2  </w:t>
      </w:r>
      <w:r>
        <w:rPr>
          <w:rFonts w:ascii="宋体" w:eastAsia="宋体" w:hAnsi="宋体" w:cs="微软雅黑"/>
          <w:spacing w:val="-1"/>
          <w:sz w:val="24"/>
          <w:szCs w:val="24"/>
          <w:lang w:eastAsia="zh-CN"/>
        </w:rPr>
        <w:t>磋商小组对响应文件进行审查，如发现供应商提交的响应文件存在不</w:t>
      </w:r>
      <w:r>
        <w:rPr>
          <w:rFonts w:ascii="宋体" w:eastAsia="宋体" w:hAnsi="宋体" w:cs="微软雅黑"/>
          <w:spacing w:val="-2"/>
          <w:sz w:val="24"/>
          <w:szCs w:val="24"/>
          <w:lang w:eastAsia="zh-CN"/>
        </w:rPr>
        <w:t>满足《符合性审查要求》的内容，如属于表中</w:t>
      </w:r>
      <w:r>
        <w:rPr>
          <w:rFonts w:ascii="宋体" w:eastAsia="宋体" w:hAnsi="宋体"/>
          <w:spacing w:val="-3"/>
          <w:sz w:val="24"/>
          <w:szCs w:val="24"/>
          <w:lang w:eastAsia="zh-CN"/>
        </w:rPr>
        <w:t>“</w:t>
      </w:r>
      <w:r>
        <w:rPr>
          <w:rFonts w:ascii="宋体" w:eastAsia="宋体" w:hAnsi="宋体" w:cs="微软雅黑"/>
          <w:spacing w:val="-3"/>
          <w:sz w:val="24"/>
          <w:szCs w:val="24"/>
          <w:lang w:eastAsia="zh-CN"/>
        </w:rPr>
        <w:t>不允许</w:t>
      </w:r>
      <w:r>
        <w:rPr>
          <w:rFonts w:ascii="宋体" w:eastAsia="宋体" w:hAnsi="宋体"/>
          <w:spacing w:val="-3"/>
          <w:sz w:val="24"/>
          <w:szCs w:val="24"/>
          <w:lang w:eastAsia="zh-CN"/>
        </w:rPr>
        <w:t>”</w:t>
      </w:r>
      <w:r>
        <w:rPr>
          <w:rFonts w:ascii="宋体" w:eastAsia="宋体" w:hAnsi="宋体" w:cs="微软雅黑"/>
          <w:spacing w:val="-3"/>
          <w:sz w:val="24"/>
          <w:szCs w:val="24"/>
          <w:lang w:eastAsia="zh-CN"/>
        </w:rPr>
        <w:t>澄清、说明或</w:t>
      </w:r>
      <w:r>
        <w:rPr>
          <w:rFonts w:ascii="宋体" w:eastAsia="宋体" w:hAnsi="宋体" w:cs="微软雅黑"/>
          <w:spacing w:val="-1"/>
          <w:sz w:val="24"/>
          <w:szCs w:val="24"/>
          <w:lang w:eastAsia="zh-CN"/>
        </w:rPr>
        <w:t>者更正的内容，则供应商响应文件按</w:t>
      </w:r>
      <w:r>
        <w:rPr>
          <w:rFonts w:ascii="宋体" w:eastAsia="宋体" w:hAnsi="宋体" w:cs="微软雅黑"/>
          <w:b/>
          <w:bCs/>
          <w:spacing w:val="-1"/>
          <w:sz w:val="24"/>
          <w:szCs w:val="24"/>
          <w:lang w:eastAsia="zh-CN"/>
        </w:rPr>
        <w:t>无效处理</w:t>
      </w:r>
      <w:r>
        <w:rPr>
          <w:rFonts w:ascii="宋体" w:eastAsia="宋体" w:hAnsi="宋体" w:cs="微软雅黑"/>
          <w:spacing w:val="-1"/>
          <w:sz w:val="24"/>
          <w:szCs w:val="24"/>
          <w:lang w:eastAsia="zh-CN"/>
        </w:rPr>
        <w:t>；如属于表中的</w:t>
      </w:r>
      <w:r>
        <w:rPr>
          <w:rFonts w:ascii="宋体" w:eastAsia="宋体" w:hAnsi="宋体"/>
          <w:spacing w:val="-1"/>
          <w:sz w:val="24"/>
          <w:szCs w:val="24"/>
          <w:lang w:eastAsia="zh-CN"/>
        </w:rPr>
        <w:t>“</w:t>
      </w:r>
      <w:r>
        <w:rPr>
          <w:rFonts w:ascii="宋体" w:eastAsia="宋体" w:hAnsi="宋体" w:cs="微软雅黑"/>
          <w:spacing w:val="-1"/>
          <w:sz w:val="24"/>
          <w:szCs w:val="24"/>
          <w:lang w:eastAsia="zh-CN"/>
        </w:rPr>
        <w:t>允</w:t>
      </w:r>
      <w:r>
        <w:rPr>
          <w:rFonts w:ascii="宋体" w:eastAsia="宋体" w:hAnsi="宋体" w:cs="微软雅黑"/>
          <w:spacing w:val="-2"/>
          <w:sz w:val="24"/>
          <w:szCs w:val="24"/>
          <w:lang w:eastAsia="zh-CN"/>
        </w:rPr>
        <w:t>许</w:t>
      </w:r>
      <w:r>
        <w:rPr>
          <w:rFonts w:ascii="宋体" w:eastAsia="宋体" w:hAnsi="宋体"/>
          <w:spacing w:val="-2"/>
          <w:sz w:val="24"/>
          <w:szCs w:val="24"/>
          <w:lang w:eastAsia="zh-CN"/>
        </w:rPr>
        <w:t>”</w:t>
      </w:r>
      <w:r>
        <w:rPr>
          <w:rFonts w:ascii="宋体" w:eastAsia="宋体" w:hAnsi="宋体" w:cs="微软雅黑"/>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微软雅黑"/>
          <w:sz w:val="24"/>
          <w:szCs w:val="24"/>
          <w:lang w:eastAsia="zh-CN"/>
        </w:rPr>
        <w:t>能满足采购文件要求的，则供应商的响应文件按</w:t>
      </w:r>
      <w:r>
        <w:rPr>
          <w:rFonts w:ascii="宋体" w:eastAsia="宋体" w:hAnsi="宋体" w:cs="微软雅黑"/>
          <w:b/>
          <w:bCs/>
          <w:spacing w:val="-1"/>
          <w:sz w:val="24"/>
          <w:szCs w:val="24"/>
          <w:lang w:eastAsia="zh-CN"/>
        </w:rPr>
        <w:t>无效处理</w:t>
      </w:r>
      <w:r>
        <w:rPr>
          <w:rFonts w:ascii="宋体" w:eastAsia="宋体" w:hAnsi="宋体" w:cs="微软雅黑"/>
          <w:spacing w:val="-1"/>
          <w:sz w:val="24"/>
          <w:szCs w:val="24"/>
          <w:lang w:eastAsia="zh-CN"/>
        </w:rPr>
        <w:t>。</w:t>
      </w:r>
    </w:p>
    <w:p w14:paraId="12F4A987" w14:textId="77777777" w:rsidR="00930C72" w:rsidRDefault="00560B82">
      <w:pPr>
        <w:pStyle w:val="af6"/>
        <w:spacing w:line="360" w:lineRule="auto"/>
        <w:ind w:left="2099" w:right="112" w:hanging="889"/>
        <w:rPr>
          <w:rFonts w:ascii="宋体" w:eastAsia="宋体" w:hAnsi="宋体" w:cs="微软雅黑"/>
          <w:sz w:val="24"/>
          <w:szCs w:val="24"/>
          <w:lang w:eastAsia="zh-CN"/>
        </w:rPr>
      </w:pPr>
      <w:r>
        <w:rPr>
          <w:rFonts w:ascii="宋体" w:eastAsia="宋体" w:hAnsi="宋体"/>
          <w:spacing w:val="-1"/>
          <w:sz w:val="24"/>
          <w:szCs w:val="24"/>
          <w:lang w:eastAsia="zh-CN"/>
        </w:rPr>
        <w:t xml:space="preserve">2.5.3  </w:t>
      </w:r>
      <w:r>
        <w:rPr>
          <w:rFonts w:ascii="宋体" w:eastAsia="宋体" w:hAnsi="宋体" w:cs="微软雅黑"/>
          <w:spacing w:val="-1"/>
          <w:sz w:val="24"/>
          <w:szCs w:val="24"/>
          <w:lang w:eastAsia="zh-CN"/>
        </w:rPr>
        <w:t>供应商的澄清、说明或者更正不得超出响应文件的范围或者改变响应</w:t>
      </w:r>
      <w:r>
        <w:rPr>
          <w:rFonts w:ascii="宋体" w:eastAsia="宋体" w:hAnsi="宋体" w:cs="微软雅黑"/>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微软雅黑"/>
          <w:spacing w:val="-8"/>
          <w:sz w:val="24"/>
          <w:szCs w:val="24"/>
          <w:lang w:eastAsia="zh-CN"/>
        </w:rPr>
        <w:t>表人（若供应商为事业单位或其他组织或分支机构，可为单位负责人）</w:t>
      </w:r>
      <w:r>
        <w:rPr>
          <w:rFonts w:ascii="宋体" w:eastAsia="宋体" w:hAnsi="宋体" w:cs="微软雅黑"/>
          <w:spacing w:val="-4"/>
          <w:sz w:val="24"/>
          <w:szCs w:val="24"/>
          <w:lang w:eastAsia="zh-CN"/>
        </w:rPr>
        <w:t>或其授权代表签字或者加盖公章。由授权代表签字的，应当附授权委托书。供应商为自然人的，应当由本人签字并附身</w:t>
      </w:r>
      <w:r>
        <w:rPr>
          <w:rFonts w:ascii="宋体" w:eastAsia="宋体" w:hAnsi="宋体" w:cs="微软雅黑"/>
          <w:spacing w:val="-4"/>
          <w:sz w:val="24"/>
          <w:szCs w:val="24"/>
          <w:lang w:eastAsia="zh-CN"/>
        </w:rPr>
        <w:lastRenderedPageBreak/>
        <w:t>份证明。澄清、说</w:t>
      </w:r>
      <w:r>
        <w:rPr>
          <w:rFonts w:ascii="宋体" w:eastAsia="宋体" w:hAnsi="宋体" w:cs="微软雅黑"/>
          <w:spacing w:val="-1"/>
          <w:sz w:val="24"/>
          <w:szCs w:val="24"/>
          <w:lang w:eastAsia="zh-CN"/>
        </w:rPr>
        <w:t>明或者更正文件将作为响应文件内容的一部分。</w:t>
      </w:r>
    </w:p>
    <w:p w14:paraId="4F185A1D" w14:textId="77777777" w:rsidR="00930C72" w:rsidRDefault="00560B82">
      <w:pPr>
        <w:pStyle w:val="af6"/>
        <w:spacing w:line="360" w:lineRule="auto"/>
        <w:ind w:left="1079" w:right="127" w:hanging="706"/>
        <w:rPr>
          <w:rFonts w:ascii="宋体" w:eastAsia="宋体" w:hAnsi="宋体" w:cs="微软雅黑"/>
          <w:sz w:val="24"/>
          <w:szCs w:val="24"/>
          <w:lang w:eastAsia="zh-CN"/>
        </w:rPr>
      </w:pPr>
      <w:r>
        <w:rPr>
          <w:rFonts w:ascii="宋体" w:eastAsia="宋体" w:hAnsi="宋体"/>
          <w:spacing w:val="2"/>
          <w:sz w:val="24"/>
          <w:szCs w:val="24"/>
          <w:lang w:eastAsia="zh-CN"/>
        </w:rPr>
        <w:t xml:space="preserve">2.6  </w:t>
      </w:r>
      <w:r>
        <w:rPr>
          <w:rFonts w:ascii="宋体" w:eastAsia="宋体" w:hAnsi="宋体" w:cs="微软雅黑"/>
          <w:spacing w:val="2"/>
          <w:sz w:val="24"/>
          <w:szCs w:val="24"/>
          <w:lang w:eastAsia="zh-CN"/>
        </w:rPr>
        <w:t>磋商结束后，磋商小组将要求所</w:t>
      </w:r>
      <w:r>
        <w:rPr>
          <w:rFonts w:ascii="宋体" w:eastAsia="宋体" w:hAnsi="宋体" w:cs="微软雅黑"/>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微软雅黑"/>
          <w:spacing w:val="-2"/>
          <w:sz w:val="24"/>
          <w:szCs w:val="24"/>
          <w:lang w:eastAsia="zh-CN"/>
        </w:rPr>
        <w:t>通知。</w:t>
      </w:r>
    </w:p>
    <w:p w14:paraId="7445DB9B" w14:textId="77777777" w:rsidR="00930C72" w:rsidRDefault="00560B82">
      <w:pPr>
        <w:pStyle w:val="af6"/>
        <w:spacing w:line="360" w:lineRule="auto"/>
        <w:ind w:left="1078" w:right="125" w:hanging="705"/>
        <w:rPr>
          <w:rFonts w:ascii="宋体" w:eastAsia="宋体" w:hAnsi="宋体" w:cs="微软雅黑"/>
          <w:sz w:val="24"/>
          <w:szCs w:val="24"/>
          <w:lang w:eastAsia="zh-CN"/>
        </w:rPr>
      </w:pPr>
      <w:r>
        <w:rPr>
          <w:rFonts w:ascii="宋体" w:eastAsia="宋体" w:hAnsi="宋体"/>
          <w:sz w:val="24"/>
          <w:szCs w:val="24"/>
          <w:lang w:eastAsia="zh-CN"/>
        </w:rPr>
        <w:t xml:space="preserve">2.7  </w:t>
      </w:r>
      <w:r>
        <w:rPr>
          <w:rFonts w:ascii="宋体" w:eastAsia="宋体" w:hAnsi="宋体" w:cs="微软雅黑"/>
          <w:sz w:val="24"/>
          <w:szCs w:val="24"/>
          <w:lang w:eastAsia="zh-CN"/>
        </w:rPr>
        <w:t>磋商文件能够详细列明采购标的的技术、服务要求的</w:t>
      </w:r>
      <w:r>
        <w:rPr>
          <w:rFonts w:ascii="宋体" w:eastAsia="宋体" w:hAnsi="宋体" w:cs="微软雅黑"/>
          <w:spacing w:val="-1"/>
          <w:sz w:val="24"/>
          <w:szCs w:val="24"/>
          <w:lang w:eastAsia="zh-CN"/>
        </w:rPr>
        <w:t>，磋商结束后，磋商小</w:t>
      </w:r>
      <w:r>
        <w:rPr>
          <w:rFonts w:ascii="宋体" w:eastAsia="宋体" w:hAnsi="宋体" w:cs="微软雅黑"/>
          <w:spacing w:val="1"/>
          <w:sz w:val="24"/>
          <w:szCs w:val="24"/>
          <w:lang w:eastAsia="zh-CN"/>
        </w:rPr>
        <w:t>组应当要求所有实质性响应的供应商在规定时间内提交最</w:t>
      </w:r>
      <w:r>
        <w:rPr>
          <w:rFonts w:ascii="宋体" w:eastAsia="宋体" w:hAnsi="宋体" w:cs="微软雅黑"/>
          <w:sz w:val="24"/>
          <w:szCs w:val="24"/>
          <w:lang w:eastAsia="zh-CN"/>
        </w:rPr>
        <w:t>后报价，提交最后</w:t>
      </w:r>
      <w:r>
        <w:rPr>
          <w:rFonts w:ascii="宋体" w:eastAsia="宋体" w:hAnsi="宋体" w:cs="微软雅黑"/>
          <w:spacing w:val="-1"/>
          <w:sz w:val="24"/>
          <w:szCs w:val="24"/>
          <w:lang w:eastAsia="zh-CN"/>
        </w:rPr>
        <w:t>报价的供应商不得少于</w:t>
      </w:r>
      <w:r>
        <w:rPr>
          <w:rFonts w:ascii="宋体" w:eastAsia="宋体" w:hAnsi="宋体"/>
          <w:spacing w:val="-1"/>
          <w:sz w:val="24"/>
          <w:szCs w:val="24"/>
          <w:lang w:eastAsia="zh-CN"/>
        </w:rPr>
        <w:t>3</w:t>
      </w:r>
      <w:r>
        <w:rPr>
          <w:rFonts w:ascii="宋体" w:eastAsia="宋体" w:hAnsi="宋体" w:cs="微软雅黑"/>
          <w:spacing w:val="-1"/>
          <w:sz w:val="24"/>
          <w:szCs w:val="24"/>
          <w:lang w:eastAsia="zh-CN"/>
        </w:rPr>
        <w:t>家。磋商文件不能详细列明采购标的的技术、服务要求，需经磋商由供应商提供最终设计方案或解决方案的，磋商结束后，磋</w:t>
      </w:r>
      <w:r>
        <w:rPr>
          <w:rFonts w:ascii="宋体" w:eastAsia="宋体" w:hAnsi="宋体" w:cs="微软雅黑"/>
          <w:spacing w:val="1"/>
          <w:sz w:val="24"/>
          <w:szCs w:val="24"/>
          <w:lang w:eastAsia="zh-CN"/>
        </w:rPr>
        <w:t>商小组应当按照少数服从多数的原则投票推荐</w:t>
      </w:r>
      <w:r>
        <w:rPr>
          <w:rFonts w:ascii="宋体" w:eastAsia="宋体" w:hAnsi="宋体"/>
          <w:spacing w:val="1"/>
          <w:sz w:val="24"/>
          <w:szCs w:val="24"/>
          <w:lang w:eastAsia="zh-CN"/>
        </w:rPr>
        <w:t>3</w:t>
      </w:r>
      <w:r>
        <w:rPr>
          <w:rFonts w:ascii="宋体" w:eastAsia="宋体" w:hAnsi="宋体" w:cs="微软雅黑"/>
          <w:spacing w:val="1"/>
          <w:sz w:val="24"/>
          <w:szCs w:val="24"/>
          <w:lang w:eastAsia="zh-CN"/>
        </w:rPr>
        <w:t>家以上供应商的设计方案或</w:t>
      </w:r>
      <w:r>
        <w:rPr>
          <w:rFonts w:ascii="宋体" w:eastAsia="宋体" w:hAnsi="宋体" w:cs="微软雅黑"/>
          <w:spacing w:val="2"/>
          <w:sz w:val="24"/>
          <w:szCs w:val="24"/>
          <w:lang w:eastAsia="zh-CN"/>
        </w:rPr>
        <w:t>者解决方案，并要求其在规定时间内提交最后报价。市场竞争不充分的科研</w:t>
      </w:r>
      <w:r>
        <w:rPr>
          <w:rFonts w:ascii="宋体" w:eastAsia="宋体" w:hAnsi="宋体" w:cs="微软雅黑"/>
          <w:spacing w:val="1"/>
          <w:sz w:val="24"/>
          <w:szCs w:val="24"/>
          <w:lang w:eastAsia="zh-CN"/>
        </w:rPr>
        <w:t>项目，以及需要扶持的科技成果转化项目，提交最后报价的供应商可以为</w:t>
      </w:r>
      <w:r>
        <w:rPr>
          <w:rFonts w:ascii="宋体" w:eastAsia="宋体" w:hAnsi="宋体"/>
          <w:spacing w:val="1"/>
          <w:sz w:val="24"/>
          <w:szCs w:val="24"/>
          <w:lang w:eastAsia="zh-CN"/>
        </w:rPr>
        <w:t>2</w:t>
      </w:r>
      <w:r>
        <w:rPr>
          <w:rFonts w:ascii="宋体" w:eastAsia="宋体" w:hAnsi="宋体" w:cs="微软雅黑"/>
          <w:spacing w:val="-1"/>
          <w:sz w:val="24"/>
          <w:szCs w:val="24"/>
          <w:lang w:eastAsia="zh-CN"/>
        </w:rPr>
        <w:t>家；政府购买服务项目（含政府和社会资本合作项目</w:t>
      </w:r>
      <w:r>
        <w:rPr>
          <w:rFonts w:ascii="宋体" w:eastAsia="宋体" w:hAnsi="宋体" w:cs="微软雅黑"/>
          <w:spacing w:val="-54"/>
          <w:w w:val="96"/>
          <w:sz w:val="24"/>
          <w:szCs w:val="24"/>
          <w:lang w:eastAsia="zh-CN"/>
        </w:rPr>
        <w:t>），</w:t>
      </w:r>
      <w:r>
        <w:rPr>
          <w:rFonts w:ascii="宋体" w:eastAsia="宋体" w:hAnsi="宋体" w:cs="微软雅黑"/>
          <w:spacing w:val="-1"/>
          <w:sz w:val="24"/>
          <w:szCs w:val="24"/>
          <w:lang w:eastAsia="zh-CN"/>
        </w:rPr>
        <w:t>在</w:t>
      </w:r>
      <w:r>
        <w:rPr>
          <w:rFonts w:ascii="宋体" w:eastAsia="宋体" w:hAnsi="宋体" w:cs="微软雅黑"/>
          <w:spacing w:val="-2"/>
          <w:sz w:val="24"/>
          <w:szCs w:val="24"/>
          <w:lang w:eastAsia="zh-CN"/>
        </w:rPr>
        <w:t>采购过程中符合要</w:t>
      </w:r>
      <w:r>
        <w:rPr>
          <w:rFonts w:ascii="宋体" w:eastAsia="宋体" w:hAnsi="宋体" w:cs="微软雅黑"/>
          <w:sz w:val="24"/>
          <w:szCs w:val="24"/>
          <w:lang w:eastAsia="zh-CN"/>
        </w:rPr>
        <w:t>求的供应商（社会资本）只有</w:t>
      </w:r>
      <w:r>
        <w:rPr>
          <w:rFonts w:ascii="宋体" w:eastAsia="宋体" w:hAnsi="宋体"/>
          <w:sz w:val="24"/>
          <w:szCs w:val="24"/>
          <w:lang w:eastAsia="zh-CN"/>
        </w:rPr>
        <w:t>2</w:t>
      </w:r>
      <w:r>
        <w:rPr>
          <w:rFonts w:ascii="宋体" w:eastAsia="宋体" w:hAnsi="宋体" w:cs="微软雅黑"/>
          <w:sz w:val="24"/>
          <w:szCs w:val="24"/>
          <w:lang w:eastAsia="zh-CN"/>
        </w:rPr>
        <w:t>家的，竞争性磋商采购活动可以继续进</w:t>
      </w:r>
      <w:r>
        <w:rPr>
          <w:rFonts w:ascii="宋体" w:eastAsia="宋体" w:hAnsi="宋体" w:cs="微软雅黑"/>
          <w:spacing w:val="-1"/>
          <w:sz w:val="24"/>
          <w:szCs w:val="24"/>
          <w:lang w:eastAsia="zh-CN"/>
        </w:rPr>
        <w:t>行。</w:t>
      </w:r>
    </w:p>
    <w:p w14:paraId="3706B7AE" w14:textId="77777777" w:rsidR="00930C72" w:rsidRDefault="00560B82">
      <w:pPr>
        <w:pStyle w:val="af6"/>
        <w:spacing w:line="360" w:lineRule="auto"/>
        <w:ind w:left="373"/>
        <w:rPr>
          <w:rFonts w:ascii="宋体" w:eastAsia="宋体" w:hAnsi="宋体" w:cs="微软雅黑"/>
          <w:sz w:val="24"/>
          <w:szCs w:val="24"/>
          <w:lang w:eastAsia="zh-CN"/>
        </w:rPr>
      </w:pPr>
      <w:r>
        <w:rPr>
          <w:rFonts w:ascii="宋体" w:eastAsia="宋体" w:hAnsi="宋体"/>
          <w:spacing w:val="1"/>
          <w:sz w:val="24"/>
          <w:szCs w:val="24"/>
          <w:lang w:eastAsia="zh-CN"/>
        </w:rPr>
        <w:t xml:space="preserve">2.8  </w:t>
      </w:r>
      <w:r>
        <w:rPr>
          <w:rFonts w:ascii="宋体" w:eastAsia="宋体" w:hAnsi="宋体" w:cs="微软雅黑"/>
          <w:spacing w:val="1"/>
          <w:sz w:val="24"/>
          <w:szCs w:val="24"/>
          <w:lang w:eastAsia="zh-CN"/>
        </w:rPr>
        <w:t>最后报价是供应商响应文件的有效组成部分。</w:t>
      </w:r>
    </w:p>
    <w:p w14:paraId="17C1571E" w14:textId="77777777" w:rsidR="00930C72" w:rsidRDefault="00560B82">
      <w:pPr>
        <w:pStyle w:val="af6"/>
        <w:spacing w:line="360" w:lineRule="auto"/>
        <w:ind w:left="1081" w:right="127" w:hanging="708"/>
        <w:rPr>
          <w:rFonts w:ascii="宋体" w:eastAsia="宋体" w:hAnsi="宋体" w:cs="微软雅黑"/>
          <w:sz w:val="24"/>
          <w:szCs w:val="24"/>
          <w:lang w:eastAsia="zh-CN"/>
        </w:rPr>
      </w:pPr>
      <w:r>
        <w:rPr>
          <w:rFonts w:ascii="宋体" w:eastAsia="宋体" w:hAnsi="宋体"/>
          <w:spacing w:val="1"/>
          <w:sz w:val="24"/>
          <w:szCs w:val="24"/>
          <w:lang w:eastAsia="zh-CN"/>
        </w:rPr>
        <w:t xml:space="preserve">2.9  </w:t>
      </w:r>
      <w:r>
        <w:rPr>
          <w:rFonts w:ascii="宋体" w:eastAsia="宋体" w:hAnsi="宋体" w:cs="微软雅黑"/>
          <w:spacing w:val="1"/>
          <w:sz w:val="24"/>
          <w:szCs w:val="24"/>
          <w:lang w:eastAsia="zh-CN"/>
        </w:rPr>
        <w:t>已提交响应文件的供应商</w:t>
      </w:r>
      <w:r>
        <w:rPr>
          <w:rFonts w:ascii="宋体" w:eastAsia="宋体" w:hAnsi="宋体" w:cs="微软雅黑"/>
          <w:sz w:val="24"/>
          <w:szCs w:val="24"/>
          <w:lang w:eastAsia="zh-CN"/>
        </w:rPr>
        <w:t>，在提交最后报价之前，可以根据磋商情况退出磋</w:t>
      </w:r>
      <w:r>
        <w:rPr>
          <w:rFonts w:ascii="宋体" w:eastAsia="宋体" w:hAnsi="宋体" w:cs="微软雅黑"/>
          <w:spacing w:val="-4"/>
          <w:sz w:val="24"/>
          <w:szCs w:val="24"/>
          <w:lang w:eastAsia="zh-CN"/>
        </w:rPr>
        <w:t>商。</w:t>
      </w:r>
    </w:p>
    <w:p w14:paraId="6F37E99F" w14:textId="77777777" w:rsidR="00930C72" w:rsidRDefault="00560B82">
      <w:pPr>
        <w:pStyle w:val="af6"/>
        <w:spacing w:line="360" w:lineRule="auto"/>
        <w:ind w:left="18"/>
        <w:outlineLvl w:val="1"/>
        <w:rPr>
          <w:rFonts w:ascii="宋体" w:eastAsia="宋体" w:hAnsi="宋体" w:cs="微软雅黑"/>
          <w:sz w:val="24"/>
          <w:szCs w:val="24"/>
          <w:lang w:eastAsia="zh-CN"/>
        </w:rPr>
      </w:pPr>
      <w:bookmarkStart w:id="65" w:name="_Toc192506570"/>
      <w:r>
        <w:rPr>
          <w:rFonts w:ascii="宋体" w:eastAsia="宋体" w:hAnsi="宋体"/>
          <w:sz w:val="24"/>
          <w:szCs w:val="24"/>
          <w:lang w:eastAsia="zh-CN"/>
        </w:rPr>
        <w:t xml:space="preserve">3  </w:t>
      </w:r>
      <w:r>
        <w:rPr>
          <w:rFonts w:ascii="宋体" w:eastAsia="宋体" w:hAnsi="宋体" w:cs="微软雅黑"/>
          <w:sz w:val="24"/>
          <w:szCs w:val="24"/>
          <w:lang w:eastAsia="zh-CN"/>
        </w:rPr>
        <w:t>最后报价的算术修正及政策调整</w:t>
      </w:r>
      <w:bookmarkEnd w:id="65"/>
    </w:p>
    <w:p w14:paraId="4F0A5CCA" w14:textId="111E0AAB" w:rsidR="00930C72" w:rsidRDefault="00560B82">
      <w:pPr>
        <w:pStyle w:val="af6"/>
        <w:spacing w:line="360" w:lineRule="auto"/>
        <w:ind w:left="1080" w:right="125" w:hanging="706"/>
        <w:rPr>
          <w:rFonts w:ascii="宋体" w:eastAsia="宋体" w:hAnsi="宋体" w:cs="微软雅黑"/>
          <w:sz w:val="24"/>
          <w:szCs w:val="24"/>
          <w:lang w:eastAsia="zh-CN"/>
        </w:rPr>
      </w:pPr>
      <w:r>
        <w:rPr>
          <w:rFonts w:ascii="宋体" w:eastAsia="宋体" w:hAnsi="宋体"/>
          <w:spacing w:val="2"/>
          <w:sz w:val="24"/>
          <w:szCs w:val="24"/>
          <w:lang w:eastAsia="zh-CN"/>
        </w:rPr>
        <w:t xml:space="preserve">3.1  </w:t>
      </w:r>
      <w:r>
        <w:rPr>
          <w:rFonts w:ascii="宋体" w:eastAsia="宋体" w:hAnsi="宋体" w:cs="微软雅黑"/>
          <w:spacing w:val="2"/>
          <w:sz w:val="24"/>
          <w:szCs w:val="24"/>
          <w:lang w:eastAsia="zh-CN"/>
        </w:rPr>
        <w:t>最后报价须包含竞争性磋商文件全部</w:t>
      </w:r>
      <w:r>
        <w:rPr>
          <w:rFonts w:ascii="宋体" w:eastAsia="宋体" w:hAnsi="宋体" w:cs="微软雅黑"/>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微软雅黑"/>
          <w:sz w:val="24"/>
          <w:szCs w:val="24"/>
          <w:lang w:eastAsia="zh-CN"/>
        </w:rPr>
        <w:t>不确认的，视为将一个</w:t>
      </w:r>
      <w:r>
        <w:rPr>
          <w:rFonts w:ascii="宋体" w:eastAsia="宋体" w:hAnsi="宋体" w:cs="微软雅黑"/>
          <w:spacing w:val="-1"/>
          <w:sz w:val="24"/>
          <w:szCs w:val="24"/>
          <w:lang w:eastAsia="zh-CN"/>
        </w:rPr>
        <w:t>采购包中的内容拆分响应，其</w:t>
      </w:r>
      <w:r>
        <w:rPr>
          <w:rFonts w:ascii="宋体" w:eastAsia="宋体" w:hAnsi="宋体" w:cs="微软雅黑"/>
          <w:b/>
          <w:bCs/>
          <w:spacing w:val="-1"/>
          <w:sz w:val="24"/>
          <w:szCs w:val="24"/>
          <w:lang w:eastAsia="zh-CN"/>
        </w:rPr>
        <w:t>响应无效</w:t>
      </w:r>
      <w:r>
        <w:rPr>
          <w:rFonts w:ascii="宋体" w:eastAsia="宋体" w:hAnsi="宋体" w:cs="微软雅黑"/>
          <w:spacing w:val="-1"/>
          <w:sz w:val="24"/>
          <w:szCs w:val="24"/>
          <w:lang w:eastAsia="zh-CN"/>
        </w:rPr>
        <w:t>。</w:t>
      </w:r>
    </w:p>
    <w:p w14:paraId="5B969E1A" w14:textId="77777777" w:rsidR="00930C72" w:rsidRDefault="00560B82">
      <w:pPr>
        <w:pStyle w:val="af6"/>
        <w:spacing w:line="360" w:lineRule="auto"/>
        <w:ind w:left="374"/>
        <w:rPr>
          <w:rFonts w:ascii="宋体" w:eastAsia="宋体" w:hAnsi="宋体" w:cs="微软雅黑"/>
          <w:sz w:val="24"/>
          <w:szCs w:val="24"/>
          <w:lang w:eastAsia="zh-CN"/>
        </w:rPr>
      </w:pPr>
      <w:r>
        <w:rPr>
          <w:rFonts w:ascii="宋体" w:eastAsia="宋体" w:hAnsi="宋体"/>
          <w:spacing w:val="1"/>
          <w:sz w:val="24"/>
          <w:szCs w:val="24"/>
          <w:lang w:eastAsia="zh-CN"/>
        </w:rPr>
        <w:t xml:space="preserve">3.2  </w:t>
      </w:r>
      <w:r>
        <w:rPr>
          <w:rFonts w:ascii="宋体" w:eastAsia="宋体" w:hAnsi="宋体" w:cs="微软雅黑"/>
          <w:spacing w:val="1"/>
          <w:sz w:val="24"/>
          <w:szCs w:val="24"/>
          <w:lang w:eastAsia="zh-CN"/>
        </w:rPr>
        <w:t>最后报价出现前后不一致的，按照下列规定修正：</w:t>
      </w:r>
    </w:p>
    <w:p w14:paraId="3C3C3ACA"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3"/>
          <w:sz w:val="24"/>
          <w:szCs w:val="24"/>
          <w:lang w:eastAsia="zh-CN"/>
        </w:rPr>
        <w:t xml:space="preserve">3.2.1  </w:t>
      </w:r>
      <w:r>
        <w:rPr>
          <w:rFonts w:ascii="宋体" w:eastAsia="宋体" w:hAnsi="宋体" w:cs="微软雅黑"/>
          <w:spacing w:val="3"/>
          <w:sz w:val="24"/>
          <w:szCs w:val="24"/>
          <w:lang w:eastAsia="zh-CN"/>
        </w:rPr>
        <w:t>竞争性磋商文件对于报价修正是否另有规定：</w:t>
      </w:r>
    </w:p>
    <w:p w14:paraId="6DA82E13" w14:textId="77777777" w:rsidR="00930C72" w:rsidRDefault="00560B82">
      <w:pPr>
        <w:pStyle w:val="af6"/>
        <w:spacing w:line="360" w:lineRule="auto"/>
        <w:ind w:left="2057"/>
        <w:rPr>
          <w:rFonts w:ascii="宋体" w:eastAsia="宋体" w:hAnsi="宋体" w:cs="微软雅黑"/>
          <w:sz w:val="24"/>
          <w:szCs w:val="24"/>
          <w:lang w:eastAsia="zh-CN"/>
        </w:rPr>
      </w:pPr>
      <w:r>
        <w:rPr>
          <w:rFonts w:ascii="宋体" w:eastAsia="宋体" w:hAnsi="宋体"/>
          <w:spacing w:val="6"/>
          <w:sz w:val="24"/>
          <w:szCs w:val="24"/>
          <w:lang w:eastAsia="zh-CN"/>
        </w:rPr>
        <w:t>□</w:t>
      </w:r>
      <w:r>
        <w:rPr>
          <w:rFonts w:ascii="宋体" w:eastAsia="宋体" w:hAnsi="宋体" w:cs="微软雅黑"/>
          <w:spacing w:val="6"/>
          <w:sz w:val="24"/>
          <w:szCs w:val="24"/>
          <w:lang w:eastAsia="zh-CN"/>
        </w:rPr>
        <w:t>有，具体规定为：</w:t>
      </w:r>
      <w:r>
        <w:rPr>
          <w:rFonts w:ascii="宋体" w:eastAsia="宋体" w:hAnsi="宋体" w:cs="微软雅黑"/>
          <w:sz w:val="24"/>
          <w:szCs w:val="24"/>
          <w:u w:val="single"/>
          <w:lang w:eastAsia="zh-CN"/>
        </w:rPr>
        <w:t xml:space="preserve">  /  </w:t>
      </w:r>
    </w:p>
    <w:p w14:paraId="67FC6ECF" w14:textId="12366314" w:rsidR="00930C72" w:rsidRDefault="00560B82">
      <w:pPr>
        <w:pStyle w:val="af6"/>
        <w:spacing w:line="360" w:lineRule="auto"/>
        <w:ind w:left="2057"/>
        <w:rPr>
          <w:rFonts w:ascii="宋体" w:eastAsia="宋体" w:hAnsi="宋体" w:cs="微软雅黑"/>
          <w:sz w:val="24"/>
          <w:szCs w:val="24"/>
          <w:lang w:eastAsia="zh-CN"/>
        </w:rPr>
      </w:pPr>
      <w:r>
        <w:rPr>
          <w:rFonts w:ascii="宋体" w:eastAsia="宋体" w:hAnsi="宋体" w:hint="eastAsia"/>
          <w:spacing w:val="8"/>
          <w:sz w:val="24"/>
          <w:szCs w:val="24"/>
          <w:lang w:eastAsia="zh-CN"/>
        </w:rPr>
        <w:t>■</w:t>
      </w:r>
      <w:r>
        <w:rPr>
          <w:rFonts w:ascii="宋体" w:eastAsia="宋体" w:hAnsi="宋体" w:cs="微软雅黑"/>
          <w:spacing w:val="8"/>
          <w:sz w:val="24"/>
          <w:szCs w:val="24"/>
          <w:lang w:eastAsia="zh-CN"/>
        </w:rPr>
        <w:t>无，按下述</w:t>
      </w:r>
      <w:r>
        <w:rPr>
          <w:rFonts w:ascii="宋体" w:eastAsia="宋体" w:hAnsi="宋体"/>
          <w:spacing w:val="8"/>
          <w:sz w:val="24"/>
          <w:szCs w:val="24"/>
          <w:lang w:eastAsia="zh-CN"/>
        </w:rPr>
        <w:t>3.2.2-3.2.6</w:t>
      </w:r>
      <w:r>
        <w:rPr>
          <w:rFonts w:ascii="宋体" w:eastAsia="宋体" w:hAnsi="宋体" w:cs="微软雅黑"/>
          <w:spacing w:val="8"/>
          <w:sz w:val="24"/>
          <w:szCs w:val="24"/>
          <w:lang w:eastAsia="zh-CN"/>
        </w:rPr>
        <w:t>项规定修正。</w:t>
      </w:r>
    </w:p>
    <w:p w14:paraId="5A33E838"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2"/>
          <w:sz w:val="24"/>
          <w:szCs w:val="24"/>
          <w:lang w:eastAsia="zh-CN"/>
        </w:rPr>
        <w:t xml:space="preserve">3.2.2  </w:t>
      </w:r>
      <w:r>
        <w:rPr>
          <w:rFonts w:ascii="宋体" w:eastAsia="宋体" w:hAnsi="宋体" w:cs="微软雅黑"/>
          <w:spacing w:val="2"/>
          <w:sz w:val="24"/>
          <w:szCs w:val="24"/>
          <w:lang w:eastAsia="zh-CN"/>
        </w:rPr>
        <w:t>大写金额和小写金额不一</w:t>
      </w:r>
      <w:r>
        <w:rPr>
          <w:rFonts w:ascii="宋体" w:eastAsia="宋体" w:hAnsi="宋体" w:cs="微软雅黑"/>
          <w:spacing w:val="1"/>
          <w:sz w:val="24"/>
          <w:szCs w:val="24"/>
          <w:lang w:eastAsia="zh-CN"/>
        </w:rPr>
        <w:t>致的，以大写金额为准；</w:t>
      </w:r>
    </w:p>
    <w:p w14:paraId="14609133"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5"/>
          <w:sz w:val="24"/>
          <w:szCs w:val="24"/>
          <w:lang w:eastAsia="zh-CN"/>
        </w:rPr>
        <w:t xml:space="preserve">3.2.3  </w:t>
      </w:r>
      <w:r>
        <w:rPr>
          <w:rFonts w:ascii="宋体" w:eastAsia="宋体" w:hAnsi="宋体" w:cs="微软雅黑"/>
          <w:spacing w:val="-5"/>
          <w:sz w:val="24"/>
          <w:szCs w:val="24"/>
          <w:lang w:eastAsia="zh-CN"/>
        </w:rPr>
        <w:t>单价金额小数点</w:t>
      </w:r>
      <w:r>
        <w:rPr>
          <w:rFonts w:ascii="宋体" w:eastAsia="宋体" w:hAnsi="宋体" w:cs="微软雅黑"/>
          <w:spacing w:val="2"/>
          <w:sz w:val="24"/>
          <w:szCs w:val="24"/>
          <w:lang w:eastAsia="zh-CN"/>
        </w:rPr>
        <w:t>或者</w:t>
      </w:r>
      <w:r>
        <w:rPr>
          <w:rFonts w:ascii="宋体" w:eastAsia="宋体" w:hAnsi="宋体" w:cs="微软雅黑"/>
          <w:spacing w:val="-5"/>
          <w:sz w:val="24"/>
          <w:szCs w:val="24"/>
          <w:lang w:eastAsia="zh-CN"/>
        </w:rPr>
        <w:t>百分比有明显错位的，以总价为准，并修改单价；</w:t>
      </w:r>
    </w:p>
    <w:p w14:paraId="57AF17BC"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1"/>
          <w:sz w:val="24"/>
          <w:szCs w:val="24"/>
          <w:lang w:eastAsia="zh-CN"/>
        </w:rPr>
        <w:t xml:space="preserve">3.2.4  </w:t>
      </w:r>
      <w:r>
        <w:rPr>
          <w:rFonts w:ascii="宋体" w:eastAsia="宋体" w:hAnsi="宋体" w:cs="微软雅黑"/>
          <w:spacing w:val="1"/>
          <w:sz w:val="24"/>
          <w:szCs w:val="24"/>
          <w:lang w:eastAsia="zh-CN"/>
        </w:rPr>
        <w:t>总价金额与按单价汇总金额不一致的，以单价金额计算结果为准。</w:t>
      </w:r>
    </w:p>
    <w:p w14:paraId="732E68B3"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1"/>
          <w:sz w:val="24"/>
          <w:szCs w:val="24"/>
          <w:lang w:eastAsia="zh-CN"/>
        </w:rPr>
        <w:lastRenderedPageBreak/>
        <w:t>3.2.5</w:t>
      </w:r>
      <w:r>
        <w:rPr>
          <w:rFonts w:ascii="宋体" w:eastAsia="宋体" w:hAnsi="宋体"/>
          <w:spacing w:val="21"/>
          <w:sz w:val="24"/>
          <w:szCs w:val="24"/>
          <w:lang w:eastAsia="zh-CN"/>
        </w:rPr>
        <w:t xml:space="preserve">  </w:t>
      </w:r>
      <w:r>
        <w:rPr>
          <w:rFonts w:ascii="宋体" w:eastAsia="宋体" w:hAnsi="宋体" w:cs="微软雅黑"/>
          <w:spacing w:val="1"/>
          <w:sz w:val="24"/>
          <w:szCs w:val="24"/>
          <w:lang w:eastAsia="zh-CN"/>
        </w:rPr>
        <w:t>同时出现两种以上不一致的，按照前款规定的顺序修</w:t>
      </w:r>
      <w:r>
        <w:rPr>
          <w:rFonts w:ascii="宋体" w:eastAsia="宋体" w:hAnsi="宋体" w:cs="微软雅黑"/>
          <w:sz w:val="24"/>
          <w:szCs w:val="24"/>
          <w:lang w:eastAsia="zh-CN"/>
        </w:rPr>
        <w:t>正。</w:t>
      </w:r>
    </w:p>
    <w:p w14:paraId="5673A053" w14:textId="77777777" w:rsidR="00930C72" w:rsidRDefault="00560B82">
      <w:pPr>
        <w:pStyle w:val="af6"/>
        <w:spacing w:line="360" w:lineRule="auto"/>
        <w:ind w:left="2054" w:right="75" w:hanging="900"/>
        <w:rPr>
          <w:rFonts w:ascii="宋体" w:eastAsia="宋体" w:hAnsi="宋体" w:cs="微软雅黑"/>
          <w:sz w:val="24"/>
          <w:szCs w:val="24"/>
          <w:lang w:eastAsia="zh-CN"/>
        </w:rPr>
      </w:pPr>
      <w:r>
        <w:rPr>
          <w:rFonts w:ascii="宋体" w:eastAsia="宋体" w:hAnsi="宋体"/>
          <w:sz w:val="24"/>
          <w:szCs w:val="24"/>
          <w:lang w:eastAsia="zh-CN"/>
        </w:rPr>
        <w:t xml:space="preserve">3.2.6  </w:t>
      </w:r>
      <w:r>
        <w:rPr>
          <w:rFonts w:ascii="宋体" w:eastAsia="宋体" w:hAnsi="宋体" w:cs="微软雅黑"/>
          <w:sz w:val="24"/>
          <w:szCs w:val="24"/>
          <w:lang w:eastAsia="zh-CN"/>
        </w:rPr>
        <w:t>修正后的报价经供应商书面确</w:t>
      </w:r>
      <w:r>
        <w:rPr>
          <w:rFonts w:ascii="宋体" w:eastAsia="宋体" w:hAnsi="宋体" w:cs="微软雅黑"/>
          <w:spacing w:val="-1"/>
          <w:sz w:val="24"/>
          <w:szCs w:val="24"/>
          <w:lang w:eastAsia="zh-CN"/>
        </w:rPr>
        <w:t>认后产生约束力，供应商不确认的，</w:t>
      </w:r>
      <w:r>
        <w:rPr>
          <w:rFonts w:ascii="宋体" w:eastAsia="宋体" w:hAnsi="宋体" w:cs="微软雅黑"/>
          <w:b/>
          <w:bCs/>
          <w:spacing w:val="-1"/>
          <w:sz w:val="24"/>
          <w:szCs w:val="24"/>
          <w:lang w:eastAsia="zh-CN"/>
        </w:rPr>
        <w:t>其</w:t>
      </w:r>
      <w:r>
        <w:rPr>
          <w:rFonts w:ascii="宋体" w:eastAsia="宋体" w:hAnsi="宋体" w:cs="微软雅黑"/>
          <w:b/>
          <w:bCs/>
          <w:spacing w:val="-4"/>
          <w:sz w:val="24"/>
          <w:szCs w:val="24"/>
          <w:lang w:eastAsia="zh-CN"/>
        </w:rPr>
        <w:t>响应无效</w:t>
      </w:r>
      <w:r>
        <w:rPr>
          <w:rFonts w:ascii="宋体" w:eastAsia="宋体" w:hAnsi="宋体" w:cs="微软雅黑"/>
          <w:spacing w:val="-4"/>
          <w:sz w:val="24"/>
          <w:szCs w:val="24"/>
          <w:lang w:eastAsia="zh-CN"/>
        </w:rPr>
        <w:t>。</w:t>
      </w:r>
    </w:p>
    <w:p w14:paraId="2CDA6F63" w14:textId="77777777" w:rsidR="00930C72" w:rsidRDefault="00560B82">
      <w:pPr>
        <w:pStyle w:val="af6"/>
        <w:spacing w:line="360" w:lineRule="auto"/>
        <w:ind w:left="1079" w:right="75" w:hanging="705"/>
        <w:rPr>
          <w:rFonts w:ascii="宋体" w:eastAsia="宋体" w:hAnsi="宋体" w:cs="微软雅黑"/>
          <w:sz w:val="24"/>
          <w:szCs w:val="24"/>
          <w:lang w:eastAsia="zh-CN"/>
        </w:rPr>
      </w:pPr>
      <w:r>
        <w:rPr>
          <w:rFonts w:ascii="宋体" w:eastAsia="宋体" w:hAnsi="宋体"/>
          <w:spacing w:val="4"/>
          <w:sz w:val="24"/>
          <w:szCs w:val="24"/>
          <w:lang w:eastAsia="zh-CN"/>
        </w:rPr>
        <w:t xml:space="preserve">3.3  </w:t>
      </w:r>
      <w:r>
        <w:rPr>
          <w:rFonts w:ascii="宋体" w:eastAsia="宋体" w:hAnsi="宋体" w:cs="微软雅黑"/>
          <w:spacing w:val="4"/>
          <w:sz w:val="24"/>
          <w:szCs w:val="24"/>
          <w:lang w:eastAsia="zh-CN"/>
        </w:rPr>
        <w:t>落实政府采购政策的价格调整：只有符合第二章《供应商须知》</w:t>
      </w:r>
      <w:r>
        <w:rPr>
          <w:rFonts w:ascii="宋体" w:eastAsia="宋体" w:hAnsi="宋体"/>
          <w:spacing w:val="4"/>
          <w:sz w:val="24"/>
          <w:szCs w:val="24"/>
          <w:lang w:eastAsia="zh-CN"/>
        </w:rPr>
        <w:t>4.2</w:t>
      </w:r>
      <w:r>
        <w:rPr>
          <w:rFonts w:ascii="宋体" w:eastAsia="宋体" w:hAnsi="宋体" w:cs="微软雅黑"/>
          <w:spacing w:val="4"/>
          <w:sz w:val="24"/>
          <w:szCs w:val="24"/>
          <w:lang w:eastAsia="zh-CN"/>
        </w:rPr>
        <w:t>条</w:t>
      </w:r>
      <w:r>
        <w:rPr>
          <w:rFonts w:ascii="宋体" w:eastAsia="宋体" w:hAnsi="宋体" w:cs="微软雅黑"/>
          <w:spacing w:val="3"/>
          <w:sz w:val="24"/>
          <w:szCs w:val="24"/>
          <w:lang w:eastAsia="zh-CN"/>
        </w:rPr>
        <w:t>规定</w:t>
      </w:r>
      <w:r>
        <w:rPr>
          <w:rFonts w:ascii="宋体" w:eastAsia="宋体" w:hAnsi="宋体" w:cs="微软雅黑"/>
          <w:spacing w:val="-2"/>
          <w:sz w:val="24"/>
          <w:szCs w:val="24"/>
          <w:lang w:eastAsia="zh-CN"/>
        </w:rPr>
        <w:t>情形的，可以享受中小企业扶持政策，用扣除后的价格参加评审；否则，评</w:t>
      </w:r>
      <w:r>
        <w:rPr>
          <w:rFonts w:ascii="宋体" w:eastAsia="宋体" w:hAnsi="宋体" w:cs="微软雅黑"/>
          <w:spacing w:val="-1"/>
          <w:sz w:val="24"/>
          <w:szCs w:val="24"/>
          <w:lang w:eastAsia="zh-CN"/>
        </w:rPr>
        <w:t>审时价格不予扣除。</w:t>
      </w:r>
    </w:p>
    <w:p w14:paraId="52EFFDA2" w14:textId="77777777" w:rsidR="00930C72" w:rsidRDefault="00560B82">
      <w:pPr>
        <w:pStyle w:val="af6"/>
        <w:spacing w:line="360" w:lineRule="auto"/>
        <w:ind w:left="2041" w:right="75" w:hanging="887"/>
        <w:rPr>
          <w:rFonts w:ascii="宋体" w:eastAsia="宋体" w:hAnsi="宋体" w:cs="微软雅黑"/>
          <w:sz w:val="24"/>
          <w:szCs w:val="24"/>
          <w:lang w:eastAsia="zh-CN"/>
        </w:rPr>
      </w:pPr>
      <w:r>
        <w:rPr>
          <w:rFonts w:ascii="宋体" w:eastAsia="宋体" w:hAnsi="宋体"/>
          <w:sz w:val="24"/>
          <w:szCs w:val="24"/>
          <w:lang w:eastAsia="zh-CN"/>
        </w:rPr>
        <w:t xml:space="preserve">3.3.1  </w:t>
      </w:r>
      <w:r>
        <w:rPr>
          <w:rFonts w:ascii="宋体" w:eastAsia="宋体" w:hAnsi="宋体" w:cs="微软雅黑"/>
          <w:sz w:val="24"/>
          <w:szCs w:val="24"/>
          <w:lang w:eastAsia="zh-CN"/>
        </w:rPr>
        <w:t>对于未预留份额专门面向中小</w:t>
      </w:r>
      <w:r>
        <w:rPr>
          <w:rFonts w:ascii="宋体" w:eastAsia="宋体" w:hAnsi="宋体" w:cs="微软雅黑"/>
          <w:spacing w:val="-1"/>
          <w:sz w:val="24"/>
          <w:szCs w:val="24"/>
          <w:lang w:eastAsia="zh-CN"/>
        </w:rPr>
        <w:t>企业采购的采购项目，以及预留份额项</w:t>
      </w:r>
      <w:r>
        <w:rPr>
          <w:rFonts w:ascii="宋体" w:eastAsia="宋体" w:hAnsi="宋体" w:cs="微软雅黑"/>
          <w:spacing w:val="3"/>
          <w:sz w:val="24"/>
          <w:szCs w:val="24"/>
          <w:lang w:eastAsia="zh-CN"/>
        </w:rPr>
        <w:t>目中的非预留部分采购包，对小微企业报价给予</w:t>
      </w:r>
      <w:r>
        <w:rPr>
          <w:rFonts w:ascii="宋体" w:eastAsia="宋体" w:hAnsi="宋体"/>
          <w:spacing w:val="3"/>
          <w:sz w:val="24"/>
          <w:szCs w:val="24"/>
          <w:lang w:eastAsia="zh-CN"/>
        </w:rPr>
        <w:t>_</w:t>
      </w:r>
      <w:r>
        <w:rPr>
          <w:rFonts w:ascii="宋体" w:eastAsia="宋体" w:hAnsi="宋体"/>
          <w:spacing w:val="3"/>
          <w:sz w:val="24"/>
          <w:szCs w:val="24"/>
          <w:u w:val="single"/>
          <w:lang w:eastAsia="zh-CN"/>
        </w:rPr>
        <w:t>10</w:t>
      </w:r>
      <w:r>
        <w:rPr>
          <w:rFonts w:ascii="宋体" w:eastAsia="宋体" w:hAnsi="宋体"/>
          <w:spacing w:val="3"/>
          <w:sz w:val="24"/>
          <w:szCs w:val="24"/>
          <w:lang w:eastAsia="zh-CN"/>
        </w:rPr>
        <w:t>_%</w:t>
      </w:r>
      <w:r>
        <w:rPr>
          <w:rFonts w:ascii="宋体" w:eastAsia="宋体" w:hAnsi="宋体" w:cs="微软雅黑"/>
          <w:spacing w:val="3"/>
          <w:sz w:val="24"/>
          <w:szCs w:val="24"/>
          <w:lang w:eastAsia="zh-CN"/>
        </w:rPr>
        <w:t>的扣除，</w:t>
      </w:r>
      <w:r>
        <w:rPr>
          <w:rFonts w:ascii="宋体" w:eastAsia="宋体" w:hAnsi="宋体" w:cs="微软雅黑"/>
          <w:spacing w:val="-1"/>
          <w:sz w:val="24"/>
          <w:szCs w:val="24"/>
          <w:lang w:eastAsia="zh-CN"/>
        </w:rPr>
        <w:t>用扣除后的价格参加评审。</w:t>
      </w:r>
    </w:p>
    <w:p w14:paraId="5BE2136E" w14:textId="2FAF746D" w:rsidR="00930C72" w:rsidRDefault="00560B82">
      <w:pPr>
        <w:pStyle w:val="af6"/>
        <w:spacing w:line="360" w:lineRule="auto"/>
        <w:ind w:left="2039" w:right="75" w:hanging="885"/>
        <w:rPr>
          <w:rFonts w:ascii="宋体" w:eastAsia="宋体" w:hAnsi="宋体" w:cs="微软雅黑"/>
          <w:sz w:val="24"/>
          <w:szCs w:val="24"/>
          <w:lang w:eastAsia="zh-CN"/>
        </w:rPr>
      </w:pPr>
      <w:r>
        <w:rPr>
          <w:rFonts w:ascii="宋体" w:eastAsia="宋体" w:hAnsi="宋体"/>
          <w:sz w:val="24"/>
          <w:szCs w:val="24"/>
          <w:lang w:eastAsia="zh-CN"/>
        </w:rPr>
        <w:t xml:space="preserve">3.3.2  </w:t>
      </w:r>
      <w:r>
        <w:rPr>
          <w:rFonts w:ascii="宋体" w:eastAsia="宋体" w:hAnsi="宋体" w:cs="微软雅黑"/>
          <w:sz w:val="24"/>
          <w:szCs w:val="24"/>
          <w:lang w:eastAsia="zh-CN"/>
        </w:rPr>
        <w:t>对于未预留份额专门面向中小</w:t>
      </w:r>
      <w:r>
        <w:rPr>
          <w:rFonts w:ascii="宋体" w:eastAsia="宋体" w:hAnsi="宋体" w:cs="微软雅黑"/>
          <w:spacing w:val="-1"/>
          <w:sz w:val="24"/>
          <w:szCs w:val="24"/>
          <w:lang w:eastAsia="zh-CN"/>
        </w:rPr>
        <w:t>企业采购的采购项目，以及预留份额项</w:t>
      </w:r>
      <w:r>
        <w:rPr>
          <w:rFonts w:ascii="宋体" w:eastAsia="宋体" w:hAnsi="宋体" w:cs="微软雅黑"/>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微软雅黑"/>
          <w:spacing w:val="7"/>
          <w:sz w:val="24"/>
          <w:szCs w:val="24"/>
          <w:lang w:eastAsia="zh-CN"/>
        </w:rPr>
        <w:t>总金额</w:t>
      </w:r>
      <w:r>
        <w:rPr>
          <w:rFonts w:ascii="宋体" w:eastAsia="宋体" w:hAnsi="宋体"/>
          <w:spacing w:val="7"/>
          <w:sz w:val="24"/>
          <w:szCs w:val="24"/>
          <w:lang w:eastAsia="zh-CN"/>
        </w:rPr>
        <w:t>30%</w:t>
      </w:r>
      <w:r>
        <w:rPr>
          <w:rFonts w:ascii="宋体" w:eastAsia="宋体" w:hAnsi="宋体" w:cs="微软雅黑"/>
          <w:spacing w:val="7"/>
          <w:sz w:val="24"/>
          <w:szCs w:val="24"/>
          <w:lang w:eastAsia="zh-CN"/>
        </w:rPr>
        <w:t>以上的联合体或者大中型企业的报价给予</w:t>
      </w:r>
      <w:r>
        <w:rPr>
          <w:rFonts w:ascii="宋体" w:eastAsia="宋体" w:hAnsi="宋体"/>
          <w:spacing w:val="7"/>
          <w:sz w:val="24"/>
          <w:szCs w:val="24"/>
          <w:lang w:eastAsia="zh-CN"/>
        </w:rPr>
        <w:t>_</w:t>
      </w:r>
      <w:r>
        <w:rPr>
          <w:rFonts w:ascii="宋体" w:eastAsia="宋体" w:hAnsi="宋体"/>
          <w:spacing w:val="7"/>
          <w:sz w:val="24"/>
          <w:szCs w:val="24"/>
          <w:u w:val="single"/>
          <w:lang w:eastAsia="zh-CN"/>
        </w:rPr>
        <w:t>10</w:t>
      </w:r>
      <w:r>
        <w:rPr>
          <w:rFonts w:ascii="宋体" w:eastAsia="宋体" w:hAnsi="宋体"/>
          <w:spacing w:val="7"/>
          <w:sz w:val="24"/>
          <w:szCs w:val="24"/>
          <w:lang w:eastAsia="zh-CN"/>
        </w:rPr>
        <w:t>_%</w:t>
      </w:r>
      <w:r>
        <w:rPr>
          <w:rFonts w:ascii="宋体" w:eastAsia="宋体" w:hAnsi="宋体" w:cs="微软雅黑"/>
          <w:spacing w:val="7"/>
          <w:sz w:val="24"/>
          <w:szCs w:val="24"/>
          <w:lang w:eastAsia="zh-CN"/>
        </w:rPr>
        <w:t>的</w:t>
      </w:r>
      <w:r>
        <w:rPr>
          <w:rFonts w:ascii="宋体" w:eastAsia="宋体" w:hAnsi="宋体" w:cs="微软雅黑"/>
          <w:spacing w:val="-1"/>
          <w:sz w:val="24"/>
          <w:szCs w:val="24"/>
          <w:lang w:eastAsia="zh-CN"/>
        </w:rPr>
        <w:t>扣除，用扣除后的价格参加评审。</w:t>
      </w:r>
    </w:p>
    <w:p w14:paraId="0B104C2A" w14:textId="77777777" w:rsidR="00930C72" w:rsidRDefault="00560B82">
      <w:pPr>
        <w:pStyle w:val="af6"/>
        <w:spacing w:line="360" w:lineRule="auto"/>
        <w:ind w:left="2043" w:right="75" w:hanging="889"/>
        <w:rPr>
          <w:rFonts w:ascii="宋体" w:eastAsia="宋体" w:hAnsi="宋体" w:cs="微软雅黑"/>
          <w:sz w:val="24"/>
          <w:szCs w:val="24"/>
          <w:lang w:eastAsia="zh-CN"/>
        </w:rPr>
      </w:pPr>
      <w:r>
        <w:rPr>
          <w:rFonts w:ascii="宋体" w:eastAsia="宋体" w:hAnsi="宋体"/>
          <w:sz w:val="24"/>
          <w:szCs w:val="24"/>
          <w:lang w:eastAsia="zh-CN"/>
        </w:rPr>
        <w:t xml:space="preserve">3.3.3  </w:t>
      </w:r>
      <w:r>
        <w:rPr>
          <w:rFonts w:ascii="宋体" w:eastAsia="宋体" w:hAnsi="宋体" w:cs="微软雅黑"/>
          <w:sz w:val="24"/>
          <w:szCs w:val="24"/>
          <w:lang w:eastAsia="zh-CN"/>
        </w:rPr>
        <w:t>组成联合体或者接受分包的小</w:t>
      </w:r>
      <w:r>
        <w:rPr>
          <w:rFonts w:ascii="宋体" w:eastAsia="宋体" w:hAnsi="宋体" w:cs="微软雅黑"/>
          <w:spacing w:val="-1"/>
          <w:sz w:val="24"/>
          <w:szCs w:val="24"/>
          <w:lang w:eastAsia="zh-CN"/>
        </w:rPr>
        <w:t>微企业与联合体内其他企业、分包企业之间存在直接控股、管理关系的，不享受价格扣除优惠政策。</w:t>
      </w:r>
    </w:p>
    <w:p w14:paraId="0B469BA3"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3"/>
          <w:sz w:val="24"/>
          <w:szCs w:val="24"/>
          <w:lang w:eastAsia="zh-CN"/>
        </w:rPr>
        <w:t xml:space="preserve">3.3.4  </w:t>
      </w:r>
      <w:r>
        <w:rPr>
          <w:rFonts w:ascii="宋体" w:eastAsia="宋体" w:hAnsi="宋体" w:cs="微软雅黑"/>
          <w:spacing w:val="3"/>
          <w:sz w:val="24"/>
          <w:szCs w:val="24"/>
          <w:lang w:eastAsia="zh-CN"/>
        </w:rPr>
        <w:t>价格扣除比例对小型企业和微型企</w:t>
      </w:r>
      <w:r>
        <w:rPr>
          <w:rFonts w:ascii="宋体" w:eastAsia="宋体" w:hAnsi="宋体" w:cs="微软雅黑"/>
          <w:spacing w:val="2"/>
          <w:sz w:val="24"/>
          <w:szCs w:val="24"/>
          <w:lang w:eastAsia="zh-CN"/>
        </w:rPr>
        <w:t>业同等对待，不作区分。</w:t>
      </w:r>
    </w:p>
    <w:p w14:paraId="2ECD6E6B" w14:textId="77777777" w:rsidR="00930C72" w:rsidRDefault="00560B82">
      <w:pPr>
        <w:pStyle w:val="af6"/>
        <w:spacing w:line="360" w:lineRule="auto"/>
        <w:ind w:left="2039" w:right="75" w:hanging="885"/>
        <w:rPr>
          <w:rFonts w:ascii="宋体" w:eastAsia="宋体" w:hAnsi="宋体" w:cs="微软雅黑"/>
          <w:sz w:val="24"/>
          <w:szCs w:val="24"/>
          <w:lang w:eastAsia="zh-CN"/>
        </w:rPr>
      </w:pPr>
      <w:r>
        <w:rPr>
          <w:rFonts w:ascii="宋体" w:eastAsia="宋体" w:hAnsi="宋体"/>
          <w:spacing w:val="-2"/>
          <w:sz w:val="24"/>
          <w:szCs w:val="24"/>
          <w:lang w:eastAsia="zh-CN"/>
        </w:rPr>
        <w:t xml:space="preserve">3.3.5  </w:t>
      </w:r>
      <w:r>
        <w:rPr>
          <w:rFonts w:ascii="宋体" w:eastAsia="宋体" w:hAnsi="宋体" w:cs="微软雅黑"/>
          <w:spacing w:val="-2"/>
          <w:sz w:val="24"/>
          <w:szCs w:val="24"/>
          <w:lang w:eastAsia="zh-CN"/>
        </w:rPr>
        <w:t>中小企业参加政府采购活动，应当按照竞争性磋商文件给</w:t>
      </w:r>
      <w:r>
        <w:rPr>
          <w:rFonts w:ascii="宋体" w:eastAsia="宋体" w:hAnsi="宋体" w:cs="微软雅黑"/>
          <w:spacing w:val="-3"/>
          <w:sz w:val="24"/>
          <w:szCs w:val="24"/>
          <w:lang w:eastAsia="zh-CN"/>
        </w:rPr>
        <w:t>定的格式出</w:t>
      </w:r>
      <w:r>
        <w:rPr>
          <w:rFonts w:ascii="宋体" w:eastAsia="宋体" w:hAnsi="宋体" w:cs="微软雅黑"/>
          <w:spacing w:val="-5"/>
          <w:sz w:val="24"/>
          <w:szCs w:val="24"/>
          <w:lang w:eastAsia="zh-CN"/>
        </w:rPr>
        <w:t>具《中小企业声明函》，否则不得享受相关中小企业扶持政策。</w:t>
      </w:r>
    </w:p>
    <w:p w14:paraId="1A11CD2C" w14:textId="77777777" w:rsidR="00930C72" w:rsidRDefault="00560B82">
      <w:pPr>
        <w:pStyle w:val="af6"/>
        <w:spacing w:line="360" w:lineRule="auto"/>
        <w:ind w:left="2036" w:right="75" w:hanging="882"/>
        <w:rPr>
          <w:rFonts w:ascii="宋体" w:eastAsia="宋体" w:hAnsi="宋体" w:cs="微软雅黑"/>
          <w:sz w:val="24"/>
          <w:szCs w:val="24"/>
          <w:lang w:eastAsia="zh-CN"/>
        </w:rPr>
      </w:pPr>
      <w:r>
        <w:rPr>
          <w:rFonts w:ascii="宋体" w:eastAsia="宋体" w:hAnsi="宋体"/>
          <w:sz w:val="24"/>
          <w:szCs w:val="24"/>
          <w:lang w:eastAsia="zh-CN"/>
        </w:rPr>
        <w:t xml:space="preserve">3.3.6  </w:t>
      </w:r>
      <w:r>
        <w:rPr>
          <w:rFonts w:ascii="宋体" w:eastAsia="宋体" w:hAnsi="宋体" w:cs="微软雅黑"/>
          <w:sz w:val="24"/>
          <w:szCs w:val="24"/>
          <w:lang w:eastAsia="zh-CN"/>
        </w:rPr>
        <w:t>监狱企业提供了由省级以上监</w:t>
      </w:r>
      <w:r>
        <w:rPr>
          <w:rFonts w:ascii="宋体" w:eastAsia="宋体" w:hAnsi="宋体" w:cs="微软雅黑"/>
          <w:spacing w:val="-1"/>
          <w:sz w:val="24"/>
          <w:szCs w:val="24"/>
          <w:lang w:eastAsia="zh-CN"/>
        </w:rPr>
        <w:t>狱管理局、戒毒管理局（含新疆生产建</w:t>
      </w:r>
      <w:r>
        <w:rPr>
          <w:rFonts w:ascii="宋体" w:eastAsia="宋体" w:hAnsi="宋体" w:cs="微软雅黑"/>
          <w:sz w:val="24"/>
          <w:szCs w:val="24"/>
          <w:lang w:eastAsia="zh-CN"/>
        </w:rPr>
        <w:t>设兵团）出具的属于监狱企业的证明文件的，视同小微企</w:t>
      </w:r>
      <w:r>
        <w:rPr>
          <w:rFonts w:ascii="宋体" w:eastAsia="宋体" w:hAnsi="宋体" w:cs="微软雅黑"/>
          <w:spacing w:val="-1"/>
          <w:sz w:val="24"/>
          <w:szCs w:val="24"/>
          <w:lang w:eastAsia="zh-CN"/>
        </w:rPr>
        <w:t>业。</w:t>
      </w:r>
    </w:p>
    <w:p w14:paraId="37F8E3B5" w14:textId="77777777" w:rsidR="00930C72" w:rsidRDefault="00560B82">
      <w:pPr>
        <w:pStyle w:val="af6"/>
        <w:spacing w:line="360" w:lineRule="auto"/>
        <w:ind w:left="2039" w:hanging="885"/>
        <w:rPr>
          <w:rFonts w:ascii="宋体" w:eastAsia="宋体" w:hAnsi="宋体" w:cs="微软雅黑"/>
          <w:sz w:val="24"/>
          <w:szCs w:val="24"/>
          <w:lang w:eastAsia="zh-CN"/>
        </w:rPr>
      </w:pPr>
      <w:r>
        <w:rPr>
          <w:rFonts w:ascii="宋体" w:eastAsia="宋体" w:hAnsi="宋体"/>
          <w:sz w:val="24"/>
          <w:szCs w:val="24"/>
          <w:lang w:eastAsia="zh-CN"/>
        </w:rPr>
        <w:t xml:space="preserve">3.3.7  </w:t>
      </w:r>
      <w:r>
        <w:rPr>
          <w:rFonts w:ascii="宋体" w:eastAsia="宋体" w:hAnsi="宋体" w:cs="微软雅黑"/>
          <w:sz w:val="24"/>
          <w:szCs w:val="24"/>
          <w:lang w:eastAsia="zh-CN"/>
        </w:rPr>
        <w:t>残疾人福利性单位按竞争性磋</w:t>
      </w:r>
      <w:r>
        <w:rPr>
          <w:rFonts w:ascii="宋体" w:eastAsia="宋体" w:hAnsi="宋体" w:cs="微软雅黑"/>
          <w:spacing w:val="-1"/>
          <w:sz w:val="24"/>
          <w:szCs w:val="24"/>
          <w:lang w:eastAsia="zh-CN"/>
        </w:rPr>
        <w:t>商文件要求提供了《残疾人福利性单位声明函》的，视同小微企业。</w:t>
      </w:r>
    </w:p>
    <w:p w14:paraId="62445E9C" w14:textId="77777777" w:rsidR="00930C72" w:rsidRDefault="00560B82">
      <w:pPr>
        <w:pStyle w:val="af6"/>
        <w:spacing w:line="360" w:lineRule="auto"/>
        <w:ind w:left="2060" w:hanging="906"/>
        <w:rPr>
          <w:rFonts w:ascii="宋体" w:eastAsia="宋体" w:hAnsi="宋体" w:cs="微软雅黑"/>
          <w:sz w:val="24"/>
          <w:szCs w:val="24"/>
          <w:lang w:eastAsia="zh-CN"/>
        </w:rPr>
      </w:pPr>
      <w:r>
        <w:rPr>
          <w:rFonts w:ascii="宋体" w:eastAsia="宋体" w:hAnsi="宋体"/>
          <w:sz w:val="24"/>
          <w:szCs w:val="24"/>
          <w:lang w:eastAsia="zh-CN"/>
        </w:rPr>
        <w:t xml:space="preserve">3.3.8  </w:t>
      </w:r>
      <w:r>
        <w:rPr>
          <w:rFonts w:ascii="宋体" w:eastAsia="宋体" w:hAnsi="宋体" w:cs="微软雅黑"/>
          <w:sz w:val="24"/>
          <w:szCs w:val="24"/>
          <w:lang w:eastAsia="zh-CN"/>
        </w:rPr>
        <w:t>若供应商同时属于小型或微型</w:t>
      </w:r>
      <w:r>
        <w:rPr>
          <w:rFonts w:ascii="宋体" w:eastAsia="宋体" w:hAnsi="宋体" w:cs="微软雅黑"/>
          <w:spacing w:val="-1"/>
          <w:sz w:val="24"/>
          <w:szCs w:val="24"/>
          <w:lang w:eastAsia="zh-CN"/>
        </w:rPr>
        <w:t>企业、监狱企业、残疾人福利性单位中的两种及以上，将不重复享受小微企业价格扣减的优惠政策。</w:t>
      </w:r>
    </w:p>
    <w:p w14:paraId="73EE67ED" w14:textId="77777777" w:rsidR="00930C72" w:rsidRDefault="00560B82">
      <w:pPr>
        <w:pStyle w:val="af6"/>
        <w:spacing w:line="360" w:lineRule="auto"/>
        <w:ind w:left="1154"/>
        <w:rPr>
          <w:rFonts w:ascii="宋体" w:eastAsia="宋体" w:hAnsi="宋体" w:cs="微软雅黑"/>
          <w:sz w:val="24"/>
          <w:szCs w:val="24"/>
          <w:lang w:eastAsia="zh-CN"/>
        </w:rPr>
      </w:pPr>
      <w:r>
        <w:rPr>
          <w:rFonts w:ascii="宋体" w:eastAsia="宋体" w:hAnsi="宋体"/>
          <w:spacing w:val="4"/>
          <w:sz w:val="24"/>
          <w:szCs w:val="24"/>
          <w:lang w:eastAsia="zh-CN"/>
        </w:rPr>
        <w:t xml:space="preserve">3.3.9  </w:t>
      </w:r>
      <w:r>
        <w:rPr>
          <w:rFonts w:ascii="宋体" w:eastAsia="宋体" w:hAnsi="宋体" w:cs="微软雅黑"/>
          <w:spacing w:val="4"/>
          <w:sz w:val="24"/>
          <w:szCs w:val="24"/>
          <w:lang w:eastAsia="zh-CN"/>
        </w:rPr>
        <w:t>其他为落实政府采购政策实施的优先采购：</w:t>
      </w:r>
      <w:r>
        <w:rPr>
          <w:rFonts w:ascii="宋体" w:eastAsia="宋体" w:hAnsi="宋体"/>
          <w:spacing w:val="4"/>
          <w:sz w:val="24"/>
          <w:szCs w:val="24"/>
          <w:lang w:eastAsia="zh-CN"/>
        </w:rPr>
        <w:t>_____</w:t>
      </w:r>
      <w:r>
        <w:rPr>
          <w:rFonts w:ascii="宋体" w:eastAsia="宋体" w:hAnsi="宋体" w:cs="微软雅黑"/>
          <w:spacing w:val="4"/>
          <w:sz w:val="24"/>
          <w:szCs w:val="24"/>
          <w:lang w:eastAsia="zh-CN"/>
        </w:rPr>
        <w:t>。</w:t>
      </w:r>
    </w:p>
    <w:p w14:paraId="1C15E676" w14:textId="77777777" w:rsidR="00930C72" w:rsidRDefault="00560B82">
      <w:pPr>
        <w:pStyle w:val="af6"/>
        <w:spacing w:line="360" w:lineRule="auto"/>
        <w:ind w:left="12"/>
        <w:outlineLvl w:val="1"/>
        <w:rPr>
          <w:rFonts w:ascii="宋体" w:eastAsia="宋体" w:hAnsi="宋体" w:cs="微软雅黑"/>
          <w:sz w:val="24"/>
          <w:szCs w:val="24"/>
          <w:lang w:eastAsia="zh-CN"/>
        </w:rPr>
      </w:pPr>
      <w:bookmarkStart w:id="66" w:name="_Toc192506571"/>
      <w:r>
        <w:rPr>
          <w:rFonts w:ascii="宋体" w:eastAsia="宋体" w:hAnsi="宋体"/>
          <w:sz w:val="24"/>
          <w:szCs w:val="24"/>
          <w:lang w:eastAsia="zh-CN"/>
        </w:rPr>
        <w:t xml:space="preserve">4  </w:t>
      </w:r>
      <w:r>
        <w:rPr>
          <w:rFonts w:ascii="宋体" w:eastAsia="宋体" w:hAnsi="宋体" w:cs="微软雅黑"/>
          <w:sz w:val="24"/>
          <w:szCs w:val="24"/>
          <w:lang w:eastAsia="zh-CN"/>
        </w:rPr>
        <w:t>磋商环节及提交最后报价后如出现以下情况的，供应商的</w:t>
      </w:r>
      <w:r>
        <w:rPr>
          <w:rFonts w:ascii="宋体" w:eastAsia="宋体" w:hAnsi="宋体" w:cs="微软雅黑"/>
          <w:b/>
          <w:bCs/>
          <w:sz w:val="24"/>
          <w:szCs w:val="24"/>
          <w:lang w:eastAsia="zh-CN"/>
        </w:rPr>
        <w:t>响应文件无效</w:t>
      </w:r>
      <w:r>
        <w:rPr>
          <w:rFonts w:ascii="宋体" w:eastAsia="宋体" w:hAnsi="宋体" w:cs="微软雅黑"/>
          <w:sz w:val="24"/>
          <w:szCs w:val="24"/>
          <w:lang w:eastAsia="zh-CN"/>
        </w:rPr>
        <w:t>：</w:t>
      </w:r>
      <w:bookmarkEnd w:id="66"/>
    </w:p>
    <w:p w14:paraId="0F36FDFC" w14:textId="77777777" w:rsidR="00930C72" w:rsidRDefault="00560B82">
      <w:pPr>
        <w:pStyle w:val="af6"/>
        <w:spacing w:line="360" w:lineRule="auto"/>
        <w:ind w:left="367"/>
        <w:rPr>
          <w:rFonts w:ascii="宋体" w:eastAsia="宋体" w:hAnsi="宋体" w:cs="微软雅黑"/>
          <w:sz w:val="24"/>
          <w:szCs w:val="24"/>
          <w:lang w:eastAsia="zh-CN"/>
        </w:rPr>
      </w:pPr>
      <w:r>
        <w:rPr>
          <w:rFonts w:ascii="宋体" w:eastAsia="宋体" w:hAnsi="宋体"/>
          <w:spacing w:val="1"/>
          <w:sz w:val="24"/>
          <w:szCs w:val="24"/>
          <w:lang w:eastAsia="zh-CN"/>
        </w:rPr>
        <w:t xml:space="preserve">4.1  </w:t>
      </w:r>
      <w:r>
        <w:rPr>
          <w:rFonts w:ascii="宋体" w:eastAsia="宋体" w:hAnsi="宋体" w:cs="微软雅黑"/>
          <w:spacing w:val="1"/>
          <w:sz w:val="24"/>
          <w:szCs w:val="24"/>
          <w:lang w:eastAsia="zh-CN"/>
        </w:rPr>
        <w:t>供应商对实质性变动不予确认的；</w:t>
      </w:r>
    </w:p>
    <w:p w14:paraId="4BBA5A1A" w14:textId="5AB6B5B8" w:rsidR="00930C72" w:rsidRDefault="00560B82">
      <w:pPr>
        <w:pStyle w:val="af6"/>
        <w:spacing w:line="360" w:lineRule="auto"/>
        <w:ind w:left="1089" w:right="2" w:hanging="722"/>
        <w:rPr>
          <w:rFonts w:ascii="宋体" w:eastAsia="宋体" w:hAnsi="宋体" w:cs="微软雅黑"/>
          <w:sz w:val="24"/>
          <w:szCs w:val="24"/>
          <w:lang w:eastAsia="zh-CN"/>
        </w:rPr>
      </w:pPr>
      <w:r>
        <w:rPr>
          <w:rFonts w:ascii="宋体" w:eastAsia="宋体" w:hAnsi="宋体"/>
          <w:spacing w:val="3"/>
          <w:sz w:val="24"/>
          <w:szCs w:val="24"/>
          <w:lang w:eastAsia="zh-CN"/>
        </w:rPr>
        <w:t xml:space="preserve">4.2  </w:t>
      </w:r>
      <w:r>
        <w:rPr>
          <w:rFonts w:ascii="宋体" w:eastAsia="宋体" w:hAnsi="宋体" w:cs="微软雅黑"/>
          <w:spacing w:val="3"/>
          <w:sz w:val="24"/>
          <w:szCs w:val="24"/>
          <w:lang w:eastAsia="zh-CN"/>
        </w:rPr>
        <w:t>不满足磋商文件★号条款或磋商文件技术指标超出磋商文件《采购需求》中</w:t>
      </w:r>
      <w:r>
        <w:rPr>
          <w:rFonts w:ascii="宋体" w:eastAsia="宋体" w:hAnsi="宋体" w:cs="微软雅黑"/>
          <w:spacing w:val="-1"/>
          <w:sz w:val="24"/>
          <w:szCs w:val="24"/>
          <w:lang w:eastAsia="zh-CN"/>
        </w:rPr>
        <w:t>主要技术参数允许偏差的最大范围的（如有</w:t>
      </w:r>
      <w:r>
        <w:rPr>
          <w:rFonts w:ascii="宋体" w:eastAsia="宋体" w:hAnsi="宋体" w:cs="微软雅黑"/>
          <w:spacing w:val="-53"/>
          <w:sz w:val="24"/>
          <w:szCs w:val="24"/>
          <w:lang w:eastAsia="zh-CN"/>
        </w:rPr>
        <w:t>）；</w:t>
      </w:r>
    </w:p>
    <w:p w14:paraId="471F8211" w14:textId="77777777" w:rsidR="00930C72" w:rsidRDefault="00560B82">
      <w:pPr>
        <w:pStyle w:val="af6"/>
        <w:spacing w:line="360" w:lineRule="auto"/>
        <w:ind w:left="367"/>
        <w:rPr>
          <w:rFonts w:ascii="宋体" w:eastAsia="宋体" w:hAnsi="宋体" w:cs="微软雅黑"/>
          <w:sz w:val="24"/>
          <w:szCs w:val="24"/>
          <w:lang w:eastAsia="zh-CN"/>
        </w:rPr>
      </w:pPr>
      <w:r>
        <w:rPr>
          <w:rFonts w:ascii="宋体" w:eastAsia="宋体" w:hAnsi="宋体"/>
          <w:spacing w:val="1"/>
          <w:sz w:val="24"/>
          <w:szCs w:val="24"/>
          <w:lang w:eastAsia="zh-CN"/>
        </w:rPr>
        <w:lastRenderedPageBreak/>
        <w:t xml:space="preserve">4.3  </w:t>
      </w:r>
      <w:r>
        <w:rPr>
          <w:rFonts w:ascii="宋体" w:eastAsia="宋体" w:hAnsi="宋体" w:cs="微软雅黑"/>
          <w:spacing w:val="1"/>
          <w:sz w:val="24"/>
          <w:szCs w:val="24"/>
          <w:lang w:eastAsia="zh-CN"/>
        </w:rPr>
        <w:t>未按照磋商小组规定的时间、逾期提交最后报价的；</w:t>
      </w:r>
    </w:p>
    <w:p w14:paraId="1ECDB23A" w14:textId="77777777" w:rsidR="00930C72" w:rsidRDefault="00560B82">
      <w:pPr>
        <w:pStyle w:val="af6"/>
        <w:spacing w:line="360" w:lineRule="auto"/>
        <w:ind w:left="1081" w:right="2" w:hanging="714"/>
        <w:rPr>
          <w:rFonts w:ascii="宋体" w:eastAsia="宋体" w:hAnsi="宋体" w:cs="微软雅黑"/>
          <w:sz w:val="24"/>
          <w:szCs w:val="24"/>
          <w:lang w:eastAsia="zh-CN"/>
        </w:rPr>
      </w:pPr>
      <w:r>
        <w:rPr>
          <w:rFonts w:ascii="宋体" w:eastAsia="宋体" w:hAnsi="宋体"/>
          <w:spacing w:val="7"/>
          <w:sz w:val="24"/>
          <w:szCs w:val="24"/>
          <w:lang w:eastAsia="zh-CN"/>
        </w:rPr>
        <w:t xml:space="preserve">4.4  </w:t>
      </w:r>
      <w:r>
        <w:rPr>
          <w:rFonts w:ascii="宋体" w:eastAsia="宋体" w:hAnsi="宋体" w:cs="微软雅黑"/>
          <w:spacing w:val="7"/>
          <w:sz w:val="24"/>
          <w:szCs w:val="24"/>
          <w:lang w:eastAsia="zh-CN"/>
        </w:rPr>
        <w:t>如供应商的最后报价超过竞争性磋商文件中规定的项目</w:t>
      </w:r>
      <w:r>
        <w:rPr>
          <w:rFonts w:ascii="宋体" w:eastAsia="宋体" w:hAnsi="宋体"/>
          <w:spacing w:val="7"/>
          <w:sz w:val="24"/>
          <w:szCs w:val="24"/>
          <w:lang w:eastAsia="zh-CN"/>
        </w:rPr>
        <w:t>/</w:t>
      </w:r>
      <w:r>
        <w:rPr>
          <w:rFonts w:ascii="宋体" w:eastAsia="宋体" w:hAnsi="宋体" w:cs="微软雅黑"/>
          <w:spacing w:val="7"/>
          <w:sz w:val="24"/>
          <w:szCs w:val="24"/>
          <w:lang w:eastAsia="zh-CN"/>
        </w:rPr>
        <w:t>采购包预算金额或</w:t>
      </w:r>
      <w:r>
        <w:rPr>
          <w:rFonts w:ascii="宋体" w:eastAsia="宋体" w:hAnsi="宋体" w:cs="微软雅黑"/>
          <w:sz w:val="24"/>
          <w:szCs w:val="24"/>
          <w:lang w:eastAsia="zh-CN"/>
        </w:rPr>
        <w:t xml:space="preserve"> 者项目</w:t>
      </w:r>
      <w:r>
        <w:rPr>
          <w:rFonts w:ascii="宋体" w:eastAsia="宋体" w:hAnsi="宋体"/>
          <w:sz w:val="24"/>
          <w:szCs w:val="24"/>
          <w:lang w:eastAsia="zh-CN"/>
        </w:rPr>
        <w:t>/</w:t>
      </w:r>
      <w:r>
        <w:rPr>
          <w:rFonts w:ascii="宋体" w:eastAsia="宋体" w:hAnsi="宋体" w:cs="微软雅黑"/>
          <w:sz w:val="24"/>
          <w:szCs w:val="24"/>
          <w:lang w:eastAsia="zh-CN"/>
        </w:rPr>
        <w:t>采购包最高限价的；</w:t>
      </w:r>
    </w:p>
    <w:p w14:paraId="543B0BB3" w14:textId="77777777" w:rsidR="00930C72" w:rsidRDefault="00560B82">
      <w:pPr>
        <w:pStyle w:val="af6"/>
        <w:spacing w:line="360" w:lineRule="auto"/>
        <w:ind w:left="1079" w:right="2" w:hanging="712"/>
        <w:rPr>
          <w:rFonts w:ascii="宋体" w:eastAsia="宋体" w:hAnsi="宋体" w:cs="微软雅黑"/>
          <w:sz w:val="24"/>
          <w:szCs w:val="24"/>
          <w:lang w:eastAsia="zh-CN"/>
        </w:rPr>
      </w:pPr>
      <w:r>
        <w:rPr>
          <w:rFonts w:ascii="宋体" w:eastAsia="宋体" w:hAnsi="宋体"/>
          <w:spacing w:val="3"/>
          <w:sz w:val="24"/>
          <w:szCs w:val="24"/>
          <w:lang w:eastAsia="zh-CN"/>
        </w:rPr>
        <w:t xml:space="preserve">4.5  </w:t>
      </w:r>
      <w:r>
        <w:rPr>
          <w:rFonts w:ascii="宋体" w:eastAsia="宋体" w:hAnsi="宋体" w:cs="微软雅黑"/>
          <w:spacing w:val="3"/>
          <w:sz w:val="24"/>
          <w:szCs w:val="24"/>
          <w:lang w:eastAsia="zh-CN"/>
        </w:rPr>
        <w:t>响应文件中出现可选择性或可调整的报价的（竞争性磋</w:t>
      </w:r>
      <w:r>
        <w:rPr>
          <w:rFonts w:ascii="宋体" w:eastAsia="宋体" w:hAnsi="宋体" w:cs="微软雅黑"/>
          <w:spacing w:val="2"/>
          <w:sz w:val="24"/>
          <w:szCs w:val="24"/>
          <w:lang w:eastAsia="zh-CN"/>
        </w:rPr>
        <w:t>商文件另有规定的除</w:t>
      </w:r>
      <w:r>
        <w:rPr>
          <w:rFonts w:ascii="宋体" w:eastAsia="宋体" w:hAnsi="宋体" w:cs="微软雅黑"/>
          <w:spacing w:val="-3"/>
          <w:w w:val="99"/>
          <w:sz w:val="24"/>
          <w:szCs w:val="24"/>
          <w:lang w:eastAsia="zh-CN"/>
        </w:rPr>
        <w:t>外</w:t>
      </w:r>
      <w:r>
        <w:rPr>
          <w:rFonts w:ascii="宋体" w:eastAsia="宋体" w:hAnsi="宋体" w:cs="微软雅黑"/>
          <w:spacing w:val="-55"/>
          <w:sz w:val="24"/>
          <w:szCs w:val="24"/>
          <w:lang w:eastAsia="zh-CN"/>
        </w:rPr>
        <w:t>）；</w:t>
      </w:r>
    </w:p>
    <w:p w14:paraId="783CA771" w14:textId="77777777" w:rsidR="00930C72" w:rsidRDefault="00560B82">
      <w:pPr>
        <w:pStyle w:val="af6"/>
        <w:spacing w:line="360" w:lineRule="auto"/>
        <w:ind w:left="367"/>
        <w:rPr>
          <w:rFonts w:ascii="宋体" w:eastAsia="宋体" w:hAnsi="宋体" w:cs="微软雅黑"/>
          <w:sz w:val="24"/>
          <w:szCs w:val="24"/>
          <w:lang w:eastAsia="zh-CN"/>
        </w:rPr>
      </w:pPr>
      <w:r>
        <w:rPr>
          <w:rFonts w:ascii="宋体" w:eastAsia="宋体" w:hAnsi="宋体"/>
          <w:spacing w:val="1"/>
          <w:sz w:val="24"/>
          <w:szCs w:val="24"/>
          <w:lang w:eastAsia="zh-CN"/>
        </w:rPr>
        <w:t xml:space="preserve">4.6  </w:t>
      </w:r>
      <w:r>
        <w:rPr>
          <w:rFonts w:ascii="宋体" w:eastAsia="宋体" w:hAnsi="宋体" w:cs="微软雅黑"/>
          <w:spacing w:val="1"/>
          <w:sz w:val="24"/>
          <w:szCs w:val="24"/>
          <w:lang w:eastAsia="zh-CN"/>
        </w:rPr>
        <w:t>最后报价出现前后不一致，供应商对修正后的报价不予确认的；</w:t>
      </w:r>
    </w:p>
    <w:p w14:paraId="49F09CF3" w14:textId="77777777" w:rsidR="00930C72" w:rsidRDefault="00560B82">
      <w:pPr>
        <w:pStyle w:val="af6"/>
        <w:spacing w:line="360" w:lineRule="auto"/>
        <w:ind w:left="367"/>
        <w:rPr>
          <w:rFonts w:ascii="宋体" w:eastAsia="宋体" w:hAnsi="宋体" w:cs="微软雅黑"/>
          <w:sz w:val="24"/>
          <w:szCs w:val="24"/>
          <w:lang w:eastAsia="zh-CN"/>
        </w:rPr>
      </w:pPr>
      <w:r>
        <w:rPr>
          <w:rFonts w:ascii="宋体" w:eastAsia="宋体" w:hAnsi="宋体"/>
          <w:spacing w:val="7"/>
          <w:sz w:val="24"/>
          <w:szCs w:val="24"/>
          <w:lang w:eastAsia="zh-CN"/>
        </w:rPr>
        <w:t>4.7</w:t>
      </w:r>
      <w:r>
        <w:rPr>
          <w:rFonts w:ascii="宋体" w:eastAsia="宋体" w:hAnsi="宋体"/>
          <w:spacing w:val="1"/>
          <w:sz w:val="24"/>
          <w:szCs w:val="24"/>
          <w:lang w:eastAsia="zh-CN"/>
        </w:rPr>
        <w:t xml:space="preserve">  </w:t>
      </w:r>
      <w:r>
        <w:rPr>
          <w:rFonts w:ascii="宋体" w:eastAsia="宋体" w:hAnsi="宋体" w:cs="微软雅黑"/>
          <w:spacing w:val="7"/>
          <w:sz w:val="24"/>
          <w:szCs w:val="24"/>
          <w:lang w:eastAsia="zh-CN"/>
        </w:rPr>
        <w:t>其他：</w:t>
      </w:r>
      <w:r>
        <w:rPr>
          <w:rFonts w:ascii="宋体" w:eastAsia="宋体" w:hAnsi="宋体"/>
          <w:spacing w:val="7"/>
          <w:sz w:val="24"/>
          <w:szCs w:val="24"/>
          <w:lang w:eastAsia="zh-CN"/>
        </w:rPr>
        <w:t>__</w:t>
      </w:r>
      <w:r>
        <w:rPr>
          <w:rFonts w:ascii="宋体" w:eastAsia="宋体" w:hAnsi="宋体"/>
          <w:spacing w:val="7"/>
          <w:sz w:val="24"/>
          <w:szCs w:val="24"/>
          <w:u w:val="single"/>
          <w:lang w:eastAsia="zh-CN"/>
        </w:rPr>
        <w:t>/</w:t>
      </w:r>
      <w:r>
        <w:rPr>
          <w:rFonts w:ascii="宋体" w:eastAsia="宋体" w:hAnsi="宋体"/>
          <w:spacing w:val="7"/>
          <w:sz w:val="24"/>
          <w:szCs w:val="24"/>
          <w:lang w:eastAsia="zh-CN"/>
        </w:rPr>
        <w:t>__</w:t>
      </w:r>
      <w:r>
        <w:rPr>
          <w:rFonts w:ascii="宋体" w:eastAsia="宋体" w:hAnsi="宋体" w:cs="微软雅黑"/>
          <w:spacing w:val="7"/>
          <w:sz w:val="24"/>
          <w:szCs w:val="24"/>
          <w:lang w:eastAsia="zh-CN"/>
        </w:rPr>
        <w:t>。</w:t>
      </w:r>
    </w:p>
    <w:p w14:paraId="2EC1FCB5" w14:textId="77777777" w:rsidR="00930C72" w:rsidRDefault="00560B82">
      <w:pPr>
        <w:pStyle w:val="af6"/>
        <w:spacing w:line="360" w:lineRule="auto"/>
        <w:ind w:left="19"/>
        <w:outlineLvl w:val="1"/>
        <w:rPr>
          <w:rFonts w:ascii="宋体" w:eastAsia="宋体" w:hAnsi="宋体" w:cs="微软雅黑"/>
          <w:sz w:val="24"/>
          <w:szCs w:val="24"/>
          <w:lang w:eastAsia="zh-CN"/>
        </w:rPr>
      </w:pPr>
      <w:bookmarkStart w:id="67" w:name="_Toc192506572"/>
      <w:r>
        <w:rPr>
          <w:rFonts w:ascii="宋体" w:eastAsia="宋体" w:hAnsi="宋体"/>
          <w:sz w:val="24"/>
          <w:szCs w:val="24"/>
          <w:lang w:eastAsia="zh-CN"/>
        </w:rPr>
        <w:t xml:space="preserve">5  </w:t>
      </w:r>
      <w:r>
        <w:rPr>
          <w:rFonts w:ascii="宋体" w:eastAsia="宋体" w:hAnsi="宋体" w:cs="微软雅黑"/>
          <w:sz w:val="24"/>
          <w:szCs w:val="24"/>
          <w:lang w:eastAsia="zh-CN"/>
        </w:rPr>
        <w:t>评审方法和评审标准</w:t>
      </w:r>
      <w:bookmarkEnd w:id="67"/>
    </w:p>
    <w:p w14:paraId="63086AD7" w14:textId="2262AC8F" w:rsidR="00930C72" w:rsidRDefault="00560B82">
      <w:pPr>
        <w:pStyle w:val="af6"/>
        <w:spacing w:line="360" w:lineRule="auto"/>
        <w:ind w:left="1081" w:right="2" w:hanging="707"/>
        <w:rPr>
          <w:rFonts w:ascii="宋体" w:eastAsia="宋体" w:hAnsi="宋体" w:cs="微软雅黑"/>
          <w:sz w:val="24"/>
          <w:szCs w:val="24"/>
          <w:lang w:eastAsia="zh-CN"/>
        </w:rPr>
      </w:pPr>
      <w:r>
        <w:rPr>
          <w:rFonts w:ascii="宋体" w:eastAsia="宋体" w:hAnsi="宋体"/>
          <w:spacing w:val="1"/>
          <w:sz w:val="24"/>
          <w:szCs w:val="24"/>
          <w:lang w:eastAsia="zh-CN"/>
        </w:rPr>
        <w:t xml:space="preserve">5.1  </w:t>
      </w:r>
      <w:r>
        <w:rPr>
          <w:rFonts w:ascii="宋体" w:eastAsia="宋体" w:hAnsi="宋体" w:cs="微软雅黑"/>
          <w:spacing w:val="1"/>
          <w:sz w:val="24"/>
          <w:szCs w:val="24"/>
          <w:lang w:eastAsia="zh-CN"/>
        </w:rPr>
        <w:t>本项目采用的评审方法为：本项目的评审采用综合评分</w:t>
      </w:r>
      <w:r>
        <w:rPr>
          <w:rFonts w:ascii="宋体" w:eastAsia="宋体" w:hAnsi="宋体" w:cs="微软雅黑"/>
          <w:sz w:val="24"/>
          <w:szCs w:val="24"/>
          <w:lang w:eastAsia="zh-CN"/>
        </w:rPr>
        <w:t>法。综合评分法，是</w:t>
      </w:r>
      <w:r>
        <w:rPr>
          <w:rFonts w:ascii="宋体" w:eastAsia="宋体" w:hAnsi="宋体" w:cs="微软雅黑"/>
          <w:spacing w:val="2"/>
          <w:sz w:val="24"/>
          <w:szCs w:val="24"/>
          <w:lang w:eastAsia="zh-CN"/>
        </w:rPr>
        <w:t>指响应文件满足磋商文件全部实质性要求且按评审因素的量化指标评审得分</w:t>
      </w:r>
      <w:r>
        <w:rPr>
          <w:rFonts w:ascii="宋体" w:eastAsia="宋体" w:hAnsi="宋体" w:cs="微软雅黑"/>
          <w:spacing w:val="-1"/>
          <w:sz w:val="24"/>
          <w:szCs w:val="24"/>
          <w:lang w:eastAsia="zh-CN"/>
        </w:rPr>
        <w:t>最高的供应商为成交候选供应商的评审方法。</w:t>
      </w:r>
    </w:p>
    <w:p w14:paraId="54F7B80F" w14:textId="77777777" w:rsidR="00930C72" w:rsidRDefault="00560B82">
      <w:pPr>
        <w:pStyle w:val="af6"/>
        <w:spacing w:line="360" w:lineRule="auto"/>
        <w:ind w:left="374"/>
        <w:rPr>
          <w:rFonts w:ascii="宋体" w:eastAsia="宋体" w:hAnsi="宋体" w:cs="微软雅黑"/>
          <w:sz w:val="24"/>
          <w:szCs w:val="24"/>
          <w:lang w:eastAsia="zh-CN"/>
        </w:rPr>
      </w:pPr>
      <w:r>
        <w:rPr>
          <w:rFonts w:ascii="宋体" w:eastAsia="宋体" w:hAnsi="宋体"/>
          <w:spacing w:val="1"/>
          <w:sz w:val="24"/>
          <w:szCs w:val="24"/>
          <w:lang w:eastAsia="zh-CN"/>
        </w:rPr>
        <w:t xml:space="preserve">5.2  </w:t>
      </w:r>
      <w:r>
        <w:rPr>
          <w:rFonts w:ascii="宋体" w:eastAsia="宋体" w:hAnsi="宋体" w:cs="微软雅黑"/>
          <w:spacing w:val="1"/>
          <w:sz w:val="24"/>
          <w:szCs w:val="24"/>
          <w:lang w:eastAsia="zh-CN"/>
        </w:rPr>
        <w:t>竞争性磋商文件中没有规定的评审标准不得作为评审依据。</w:t>
      </w:r>
    </w:p>
    <w:p w14:paraId="3E5CFE40" w14:textId="397B21CA" w:rsidR="00930C72" w:rsidRDefault="00560B82">
      <w:pPr>
        <w:pStyle w:val="af6"/>
        <w:spacing w:line="360" w:lineRule="auto"/>
        <w:ind w:left="1081" w:right="2" w:hanging="707"/>
        <w:rPr>
          <w:rFonts w:ascii="宋体" w:eastAsia="宋体" w:hAnsi="宋体" w:cs="微软雅黑"/>
          <w:sz w:val="24"/>
          <w:szCs w:val="24"/>
          <w:lang w:eastAsia="zh-CN"/>
        </w:rPr>
      </w:pPr>
      <w:r>
        <w:rPr>
          <w:rFonts w:ascii="宋体" w:eastAsia="宋体" w:hAnsi="宋体"/>
          <w:spacing w:val="3"/>
          <w:sz w:val="24"/>
          <w:szCs w:val="24"/>
          <w:lang w:eastAsia="zh-CN"/>
        </w:rPr>
        <w:t xml:space="preserve">5.3  </w:t>
      </w:r>
      <w:r>
        <w:rPr>
          <w:rFonts w:ascii="宋体" w:eastAsia="宋体" w:hAnsi="宋体" w:cs="微软雅黑"/>
          <w:spacing w:val="3"/>
          <w:sz w:val="24"/>
          <w:szCs w:val="24"/>
          <w:lang w:eastAsia="zh-CN"/>
        </w:rPr>
        <w:t>非政府强制采购的节能产品或环境标志</w:t>
      </w:r>
      <w:r>
        <w:rPr>
          <w:rFonts w:ascii="宋体" w:eastAsia="宋体" w:hAnsi="宋体" w:cs="微软雅黑"/>
          <w:spacing w:val="2"/>
          <w:sz w:val="24"/>
          <w:szCs w:val="24"/>
          <w:lang w:eastAsia="zh-CN"/>
        </w:rPr>
        <w:t>产品，依据品目清单和认证证书实施政府优先采购。优先采购的具体规定（如涉</w:t>
      </w:r>
      <w:r>
        <w:rPr>
          <w:rFonts w:ascii="宋体" w:eastAsia="宋体" w:hAnsi="宋体" w:cs="微软雅黑"/>
          <w:spacing w:val="1"/>
          <w:sz w:val="24"/>
          <w:szCs w:val="24"/>
          <w:lang w:eastAsia="zh-CN"/>
        </w:rPr>
        <w:t>及）</w:t>
      </w:r>
      <w:r>
        <w:rPr>
          <w:rFonts w:ascii="宋体" w:eastAsia="宋体" w:hAnsi="宋体"/>
          <w:spacing w:val="1"/>
          <w:sz w:val="24"/>
          <w:szCs w:val="24"/>
          <w:u w:val="single"/>
          <w:lang w:eastAsia="zh-CN"/>
        </w:rPr>
        <w:t>_/</w:t>
      </w:r>
      <w:r>
        <w:rPr>
          <w:rFonts w:ascii="宋体" w:eastAsia="宋体" w:hAnsi="宋体"/>
          <w:spacing w:val="1"/>
          <w:sz w:val="24"/>
          <w:szCs w:val="24"/>
          <w:lang w:eastAsia="zh-CN"/>
        </w:rPr>
        <w:t>_</w:t>
      </w:r>
      <w:r>
        <w:rPr>
          <w:rFonts w:ascii="宋体" w:eastAsia="宋体" w:hAnsi="宋体" w:cs="微软雅黑"/>
          <w:spacing w:val="1"/>
          <w:sz w:val="24"/>
          <w:szCs w:val="24"/>
          <w:lang w:eastAsia="zh-CN"/>
        </w:rPr>
        <w:t>。</w:t>
      </w:r>
    </w:p>
    <w:p w14:paraId="1092BF2F" w14:textId="77777777" w:rsidR="00930C72" w:rsidRDefault="00560B82">
      <w:pPr>
        <w:pStyle w:val="af6"/>
        <w:spacing w:line="360" w:lineRule="auto"/>
        <w:ind w:left="17"/>
        <w:outlineLvl w:val="1"/>
        <w:rPr>
          <w:rFonts w:ascii="宋体" w:eastAsia="宋体" w:hAnsi="宋体" w:cs="微软雅黑"/>
          <w:sz w:val="24"/>
          <w:szCs w:val="24"/>
          <w:lang w:eastAsia="zh-CN"/>
        </w:rPr>
      </w:pPr>
      <w:bookmarkStart w:id="68" w:name="_Toc192506573"/>
      <w:r>
        <w:rPr>
          <w:rFonts w:ascii="宋体" w:eastAsia="宋体" w:hAnsi="宋体"/>
          <w:sz w:val="24"/>
          <w:szCs w:val="24"/>
          <w:lang w:eastAsia="zh-CN"/>
        </w:rPr>
        <w:t xml:space="preserve">6  </w:t>
      </w:r>
      <w:r>
        <w:rPr>
          <w:rFonts w:ascii="宋体" w:eastAsia="宋体" w:hAnsi="宋体" w:cs="微软雅黑"/>
          <w:sz w:val="24"/>
          <w:szCs w:val="24"/>
          <w:lang w:eastAsia="zh-CN"/>
        </w:rPr>
        <w:t>确定成交候选人名单</w:t>
      </w:r>
      <w:bookmarkEnd w:id="68"/>
    </w:p>
    <w:p w14:paraId="68BD310F" w14:textId="77777777" w:rsidR="00930C72" w:rsidRDefault="00560B82">
      <w:pPr>
        <w:pStyle w:val="af6"/>
        <w:spacing w:line="360" w:lineRule="auto"/>
        <w:ind w:left="1079" w:right="2" w:hanging="707"/>
        <w:rPr>
          <w:rFonts w:ascii="宋体" w:eastAsia="宋体" w:hAnsi="宋体" w:cs="微软雅黑"/>
          <w:sz w:val="24"/>
          <w:szCs w:val="24"/>
          <w:lang w:eastAsia="zh-CN"/>
        </w:rPr>
      </w:pPr>
      <w:r>
        <w:rPr>
          <w:rFonts w:ascii="宋体" w:eastAsia="宋体" w:hAnsi="宋体"/>
          <w:spacing w:val="3"/>
          <w:sz w:val="24"/>
          <w:szCs w:val="24"/>
          <w:lang w:eastAsia="zh-CN"/>
        </w:rPr>
        <w:t xml:space="preserve">6.1  </w:t>
      </w:r>
      <w:r>
        <w:rPr>
          <w:rFonts w:ascii="宋体" w:eastAsia="宋体" w:hAnsi="宋体" w:cs="微软雅黑"/>
          <w:spacing w:val="3"/>
          <w:sz w:val="24"/>
          <w:szCs w:val="24"/>
          <w:lang w:eastAsia="zh-CN"/>
        </w:rPr>
        <w:t>磋商小组将根据各供应商的评审排序以及磋</w:t>
      </w:r>
      <w:r>
        <w:rPr>
          <w:rFonts w:ascii="宋体" w:eastAsia="宋体" w:hAnsi="宋体" w:cs="微软雅黑"/>
          <w:spacing w:val="2"/>
          <w:sz w:val="24"/>
          <w:szCs w:val="24"/>
          <w:lang w:eastAsia="zh-CN"/>
        </w:rPr>
        <w:t>商文件中关于成交候选人的相关</w:t>
      </w:r>
      <w:r>
        <w:rPr>
          <w:rFonts w:ascii="宋体" w:eastAsia="宋体" w:hAnsi="宋体" w:cs="微软雅黑"/>
          <w:spacing w:val="1"/>
          <w:sz w:val="24"/>
          <w:szCs w:val="24"/>
          <w:lang w:eastAsia="zh-CN"/>
        </w:rPr>
        <w:t>规定，确定本项目成交候选人名单，按照评审得分由高</w:t>
      </w:r>
      <w:r>
        <w:rPr>
          <w:rFonts w:ascii="宋体" w:eastAsia="宋体" w:hAnsi="宋体" w:cs="微软雅黑"/>
          <w:sz w:val="24"/>
          <w:szCs w:val="24"/>
          <w:lang w:eastAsia="zh-CN"/>
        </w:rPr>
        <w:t>到低顺序推荐成交候选人的排名顺序。评审得分相同的，按照最后报价由低到高的顺序推荐。评</w:t>
      </w:r>
      <w:r>
        <w:rPr>
          <w:rFonts w:ascii="宋体" w:eastAsia="宋体" w:hAnsi="宋体" w:cs="微软雅黑"/>
          <w:spacing w:val="1"/>
          <w:sz w:val="24"/>
          <w:szCs w:val="24"/>
          <w:lang w:eastAsia="zh-CN"/>
        </w:rPr>
        <w:t>审得分且最后报价相同的，按照技术指标优劣顺序推荐。响应文件满足</w:t>
      </w:r>
      <w:r>
        <w:rPr>
          <w:rFonts w:ascii="宋体" w:eastAsia="宋体" w:hAnsi="宋体" w:cs="微软雅黑"/>
          <w:sz w:val="24"/>
          <w:szCs w:val="24"/>
          <w:lang w:eastAsia="zh-CN"/>
        </w:rPr>
        <w:t>竞争</w:t>
      </w:r>
      <w:r>
        <w:rPr>
          <w:rFonts w:ascii="宋体" w:eastAsia="宋体" w:hAnsi="宋体" w:cs="微软雅黑"/>
          <w:spacing w:val="2"/>
          <w:sz w:val="24"/>
          <w:szCs w:val="24"/>
          <w:lang w:eastAsia="zh-CN"/>
        </w:rPr>
        <w:t>性磋商文件全部实质性要求，且按照评审因素的量化指标评审得分最高的供</w:t>
      </w:r>
      <w:r>
        <w:rPr>
          <w:rFonts w:ascii="宋体" w:eastAsia="宋体" w:hAnsi="宋体" w:cs="微软雅黑"/>
          <w:spacing w:val="1"/>
          <w:sz w:val="24"/>
          <w:szCs w:val="24"/>
          <w:lang w:eastAsia="zh-CN"/>
        </w:rPr>
        <w:t>应商为排名第一的成交候选人。评分分值计算保留小数点后两位，第三位四</w:t>
      </w:r>
      <w:r>
        <w:rPr>
          <w:rFonts w:ascii="宋体" w:eastAsia="宋体" w:hAnsi="宋体" w:cs="微软雅黑"/>
          <w:spacing w:val="-1"/>
          <w:sz w:val="24"/>
          <w:szCs w:val="24"/>
          <w:lang w:eastAsia="zh-CN"/>
        </w:rPr>
        <w:t>舍五入。</w:t>
      </w:r>
    </w:p>
    <w:p w14:paraId="3D0FF520" w14:textId="77777777" w:rsidR="00930C72" w:rsidRDefault="00560B82">
      <w:pPr>
        <w:pStyle w:val="af6"/>
        <w:spacing w:line="360" w:lineRule="auto"/>
        <w:ind w:left="1079" w:hanging="707"/>
        <w:rPr>
          <w:rFonts w:ascii="宋体" w:eastAsia="宋体" w:hAnsi="宋体" w:cs="微软雅黑"/>
          <w:sz w:val="24"/>
          <w:szCs w:val="24"/>
          <w:lang w:eastAsia="zh-CN"/>
        </w:rPr>
      </w:pPr>
      <w:r>
        <w:rPr>
          <w:rFonts w:ascii="宋体" w:eastAsia="宋体" w:hAnsi="宋体"/>
          <w:spacing w:val="4"/>
          <w:sz w:val="24"/>
          <w:szCs w:val="24"/>
          <w:lang w:eastAsia="zh-CN"/>
        </w:rPr>
        <w:t xml:space="preserve">6.2  </w:t>
      </w:r>
      <w:r>
        <w:rPr>
          <w:rFonts w:ascii="宋体" w:eastAsia="宋体" w:hAnsi="宋体" w:cs="微软雅黑"/>
          <w:spacing w:val="4"/>
          <w:sz w:val="24"/>
          <w:szCs w:val="24"/>
          <w:lang w:eastAsia="zh-CN"/>
        </w:rPr>
        <w:t>磋商小组根据上述供应商排序，依次推荐排序前</w:t>
      </w:r>
      <w:r>
        <w:rPr>
          <w:rFonts w:ascii="宋体" w:eastAsia="宋体" w:hAnsi="宋体"/>
          <w:spacing w:val="4"/>
          <w:sz w:val="24"/>
          <w:szCs w:val="24"/>
          <w:lang w:eastAsia="zh-CN"/>
        </w:rPr>
        <w:t>_</w:t>
      </w:r>
      <w:r>
        <w:rPr>
          <w:rFonts w:ascii="宋体" w:eastAsia="宋体" w:hAnsi="宋体" w:hint="eastAsia"/>
          <w:spacing w:val="4"/>
          <w:sz w:val="24"/>
          <w:szCs w:val="24"/>
          <w:u w:val="single"/>
          <w:lang w:eastAsia="zh-CN"/>
        </w:rPr>
        <w:t>3</w:t>
      </w:r>
      <w:r>
        <w:rPr>
          <w:rFonts w:ascii="宋体" w:eastAsia="宋体" w:hAnsi="宋体"/>
          <w:spacing w:val="4"/>
          <w:sz w:val="24"/>
          <w:szCs w:val="24"/>
          <w:lang w:eastAsia="zh-CN"/>
        </w:rPr>
        <w:t>_</w:t>
      </w:r>
      <w:r>
        <w:rPr>
          <w:rFonts w:ascii="宋体" w:eastAsia="宋体" w:hAnsi="宋体" w:cs="微软雅黑"/>
          <w:spacing w:val="4"/>
          <w:sz w:val="24"/>
          <w:szCs w:val="24"/>
          <w:lang w:eastAsia="zh-CN"/>
        </w:rPr>
        <w:t>名</w:t>
      </w:r>
      <w:r>
        <w:rPr>
          <w:rFonts w:ascii="宋体" w:eastAsia="宋体" w:hAnsi="宋体" w:cs="微软雅黑"/>
          <w:spacing w:val="3"/>
          <w:sz w:val="24"/>
          <w:szCs w:val="24"/>
          <w:lang w:eastAsia="zh-CN"/>
        </w:rPr>
        <w:t>的供应商为成交候</w:t>
      </w:r>
      <w:r>
        <w:rPr>
          <w:rFonts w:ascii="宋体" w:eastAsia="宋体" w:hAnsi="宋体" w:cs="微软雅黑"/>
          <w:spacing w:val="2"/>
          <w:sz w:val="24"/>
          <w:szCs w:val="24"/>
          <w:lang w:eastAsia="zh-CN"/>
        </w:rPr>
        <w:t>选供应商（若在磋商文件允许的情形下提交最后报价的供应商为二家，则依</w:t>
      </w:r>
      <w:r>
        <w:rPr>
          <w:rFonts w:ascii="宋体" w:eastAsia="宋体" w:hAnsi="宋体" w:cs="微软雅黑"/>
          <w:spacing w:val="-1"/>
          <w:sz w:val="24"/>
          <w:szCs w:val="24"/>
          <w:lang w:eastAsia="zh-CN"/>
        </w:rPr>
        <w:t>次推荐二名供应商为成交候选供应商</w:t>
      </w:r>
      <w:r>
        <w:rPr>
          <w:rFonts w:ascii="宋体" w:eastAsia="宋体" w:hAnsi="宋体" w:cs="微软雅黑"/>
          <w:spacing w:val="9"/>
          <w:sz w:val="24"/>
          <w:szCs w:val="24"/>
          <w:lang w:eastAsia="zh-CN"/>
        </w:rPr>
        <w:t>），</w:t>
      </w:r>
      <w:r>
        <w:rPr>
          <w:rFonts w:ascii="宋体" w:eastAsia="宋体" w:hAnsi="宋体" w:cs="微软雅黑"/>
          <w:spacing w:val="-1"/>
          <w:sz w:val="24"/>
          <w:szCs w:val="24"/>
          <w:lang w:eastAsia="zh-CN"/>
        </w:rPr>
        <w:t>并编写评审报告。</w:t>
      </w:r>
    </w:p>
    <w:p w14:paraId="283B9CF3" w14:textId="77777777" w:rsidR="00930C72" w:rsidRDefault="00560B82">
      <w:pPr>
        <w:pStyle w:val="af6"/>
        <w:spacing w:line="360" w:lineRule="auto"/>
        <w:ind w:left="1093" w:right="31" w:hanging="721"/>
        <w:rPr>
          <w:rFonts w:ascii="宋体" w:eastAsia="宋体" w:hAnsi="宋体" w:cs="微软雅黑"/>
          <w:sz w:val="24"/>
          <w:szCs w:val="24"/>
          <w:lang w:eastAsia="zh-CN"/>
        </w:rPr>
      </w:pPr>
      <w:r>
        <w:rPr>
          <w:rFonts w:ascii="宋体" w:eastAsia="宋体" w:hAnsi="宋体"/>
          <w:sz w:val="24"/>
          <w:szCs w:val="24"/>
          <w:lang w:eastAsia="zh-CN"/>
        </w:rPr>
        <w:t xml:space="preserve">6.3  </w:t>
      </w:r>
      <w:r>
        <w:rPr>
          <w:rFonts w:ascii="宋体" w:eastAsia="宋体" w:hAnsi="宋体" w:cs="微软雅黑"/>
          <w:sz w:val="24"/>
          <w:szCs w:val="24"/>
          <w:lang w:eastAsia="zh-CN"/>
        </w:rPr>
        <w:t>磋商小组要对评分汇总情况进行复核，特别是对排名第一的、报价最低的、</w:t>
      </w:r>
      <w:r>
        <w:rPr>
          <w:rFonts w:ascii="宋体" w:eastAsia="宋体" w:hAnsi="宋体" w:cs="微软雅黑"/>
          <w:spacing w:val="-1"/>
          <w:sz w:val="24"/>
          <w:szCs w:val="24"/>
          <w:lang w:eastAsia="zh-CN"/>
        </w:rPr>
        <w:t>响应文件被认定为无效的情形进行重点复核。</w:t>
      </w:r>
    </w:p>
    <w:p w14:paraId="1200E554" w14:textId="77777777" w:rsidR="00930C72" w:rsidRDefault="00560B82">
      <w:pPr>
        <w:pStyle w:val="af6"/>
        <w:spacing w:line="360" w:lineRule="auto"/>
        <w:ind w:left="20"/>
        <w:outlineLvl w:val="1"/>
        <w:rPr>
          <w:rFonts w:ascii="宋体" w:eastAsia="宋体" w:hAnsi="宋体" w:cs="微软雅黑"/>
          <w:sz w:val="24"/>
          <w:szCs w:val="24"/>
          <w:lang w:eastAsia="zh-CN"/>
        </w:rPr>
      </w:pPr>
      <w:bookmarkStart w:id="69" w:name="_Toc192506574"/>
      <w:r>
        <w:rPr>
          <w:rFonts w:ascii="宋体" w:eastAsia="宋体" w:hAnsi="宋体"/>
          <w:sz w:val="24"/>
          <w:szCs w:val="24"/>
          <w:lang w:eastAsia="zh-CN"/>
        </w:rPr>
        <w:t xml:space="preserve">7  </w:t>
      </w:r>
      <w:r>
        <w:rPr>
          <w:rFonts w:ascii="宋体" w:eastAsia="宋体" w:hAnsi="宋体" w:cs="微软雅黑"/>
          <w:sz w:val="24"/>
          <w:szCs w:val="24"/>
          <w:lang w:eastAsia="zh-CN"/>
        </w:rPr>
        <w:t>报告违法行为</w:t>
      </w:r>
      <w:bookmarkEnd w:id="69"/>
    </w:p>
    <w:p w14:paraId="476A9331" w14:textId="77777777" w:rsidR="00930C72" w:rsidRDefault="00560B82">
      <w:pPr>
        <w:pStyle w:val="af6"/>
        <w:spacing w:line="360" w:lineRule="auto"/>
        <w:ind w:left="1086" w:right="76" w:hanging="711"/>
        <w:rPr>
          <w:rFonts w:ascii="宋体" w:eastAsia="宋体" w:hAnsi="宋体" w:cs="微软雅黑"/>
          <w:sz w:val="24"/>
          <w:szCs w:val="24"/>
          <w:lang w:eastAsia="zh-CN"/>
        </w:rPr>
      </w:pPr>
      <w:r>
        <w:rPr>
          <w:rFonts w:ascii="宋体" w:eastAsia="宋体" w:hAnsi="宋体"/>
          <w:spacing w:val="1"/>
          <w:sz w:val="24"/>
          <w:szCs w:val="24"/>
          <w:lang w:eastAsia="zh-CN"/>
        </w:rPr>
        <w:t xml:space="preserve">7.1  </w:t>
      </w:r>
      <w:r>
        <w:rPr>
          <w:rFonts w:ascii="宋体" w:eastAsia="宋体" w:hAnsi="宋体" w:cs="微软雅黑"/>
          <w:spacing w:val="1"/>
          <w:sz w:val="24"/>
          <w:szCs w:val="24"/>
          <w:lang w:eastAsia="zh-CN"/>
        </w:rPr>
        <w:t>磋商小组在评审过程中发现供应商有行贿、提供虚假材</w:t>
      </w:r>
      <w:r>
        <w:rPr>
          <w:rFonts w:ascii="宋体" w:eastAsia="宋体" w:hAnsi="宋体" w:cs="微软雅黑"/>
          <w:sz w:val="24"/>
          <w:szCs w:val="24"/>
          <w:lang w:eastAsia="zh-CN"/>
        </w:rPr>
        <w:t>料或者串通等违法行</w:t>
      </w:r>
      <w:r>
        <w:rPr>
          <w:rFonts w:ascii="宋体" w:eastAsia="宋体" w:hAnsi="宋体" w:cs="微软雅黑"/>
          <w:spacing w:val="-1"/>
          <w:sz w:val="24"/>
          <w:szCs w:val="24"/>
          <w:lang w:eastAsia="zh-CN"/>
        </w:rPr>
        <w:t>为时，应当及时向财政部门报告。</w:t>
      </w:r>
    </w:p>
    <w:p w14:paraId="5E9DAA2C" w14:textId="77777777" w:rsidR="00930C72" w:rsidRDefault="00560B82">
      <w:pPr>
        <w:kinsoku/>
        <w:autoSpaceDE/>
        <w:autoSpaceDN/>
        <w:adjustRightInd/>
        <w:snapToGrid/>
        <w:textAlignment w:val="auto"/>
        <w:rPr>
          <w:rFonts w:ascii="Times New Roman" w:eastAsia="宋体" w:hAnsi="Times New Roman" w:cs="Times New Roman"/>
          <w:b/>
          <w:snapToGrid/>
          <w:color w:val="auto"/>
          <w:sz w:val="24"/>
          <w:szCs w:val="24"/>
          <w:lang w:eastAsia="zh-CN"/>
        </w:rPr>
      </w:pPr>
      <w:r>
        <w:rPr>
          <w:rFonts w:ascii="Times New Roman" w:eastAsia="宋体" w:hAnsi="Times New Roman" w:cs="Times New Roman"/>
          <w:b/>
          <w:snapToGrid/>
          <w:color w:val="auto"/>
          <w:sz w:val="24"/>
          <w:szCs w:val="24"/>
          <w:lang w:eastAsia="zh-CN"/>
        </w:rPr>
        <w:br w:type="page"/>
      </w:r>
    </w:p>
    <w:p w14:paraId="61963EFC" w14:textId="77777777" w:rsidR="00930C72" w:rsidRDefault="00560B82">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4"/>
          <w:szCs w:val="24"/>
          <w:lang w:eastAsia="zh-CN"/>
        </w:rPr>
      </w:pPr>
      <w:bookmarkStart w:id="70" w:name="_Toc192506575"/>
      <w:r>
        <w:rPr>
          <w:rFonts w:ascii="Times New Roman" w:eastAsia="宋体" w:hAnsi="Times New Roman" w:cs="Times New Roman"/>
          <w:b/>
          <w:snapToGrid/>
          <w:color w:val="auto"/>
          <w:sz w:val="24"/>
          <w:szCs w:val="24"/>
          <w:lang w:eastAsia="zh-CN"/>
        </w:rPr>
        <w:lastRenderedPageBreak/>
        <w:t>二、评</w:t>
      </w:r>
      <w:r>
        <w:rPr>
          <w:rFonts w:ascii="Times New Roman" w:eastAsia="宋体" w:hAnsi="Times New Roman" w:cs="Times New Roman" w:hint="eastAsia"/>
          <w:b/>
          <w:snapToGrid/>
          <w:color w:val="auto"/>
          <w:sz w:val="24"/>
          <w:szCs w:val="24"/>
          <w:lang w:eastAsia="zh-CN"/>
        </w:rPr>
        <w:t>审</w:t>
      </w:r>
      <w:r>
        <w:rPr>
          <w:rFonts w:ascii="Times New Roman" w:eastAsia="宋体" w:hAnsi="Times New Roman" w:cs="Times New Roman"/>
          <w:b/>
          <w:snapToGrid/>
          <w:color w:val="auto"/>
          <w:sz w:val="24"/>
          <w:szCs w:val="24"/>
          <w:lang w:eastAsia="zh-CN"/>
        </w:rPr>
        <w:t>标准</w:t>
      </w:r>
      <w:bookmarkEnd w:id="70"/>
    </w:p>
    <w:tbl>
      <w:tblPr>
        <w:tblpPr w:leftFromText="180" w:rightFromText="180" w:vertAnchor="text" w:horzAnchor="margin" w:tblpY="138"/>
        <w:tblOverlap w:val="neve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50"/>
        <w:gridCol w:w="6269"/>
        <w:gridCol w:w="13"/>
      </w:tblGrid>
      <w:tr w:rsidR="00930C72" w14:paraId="7367D467" w14:textId="77777777">
        <w:trPr>
          <w:gridAfter w:val="1"/>
          <w:wAfter w:w="13" w:type="dxa"/>
        </w:trPr>
        <w:tc>
          <w:tcPr>
            <w:tcW w:w="817" w:type="dxa"/>
            <w:vAlign w:val="center"/>
          </w:tcPr>
          <w:p w14:paraId="5BFB440E"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序号</w:t>
            </w:r>
          </w:p>
        </w:tc>
        <w:tc>
          <w:tcPr>
            <w:tcW w:w="1276" w:type="dxa"/>
            <w:vAlign w:val="center"/>
          </w:tcPr>
          <w:p w14:paraId="516EA640"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评分因素</w:t>
            </w:r>
          </w:p>
        </w:tc>
        <w:tc>
          <w:tcPr>
            <w:tcW w:w="850" w:type="dxa"/>
            <w:vAlign w:val="center"/>
          </w:tcPr>
          <w:p w14:paraId="1CECC4F0"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分值</w:t>
            </w:r>
          </w:p>
        </w:tc>
        <w:tc>
          <w:tcPr>
            <w:tcW w:w="6269" w:type="dxa"/>
            <w:vAlign w:val="center"/>
          </w:tcPr>
          <w:p w14:paraId="424BDCF1"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评分标准</w:t>
            </w:r>
          </w:p>
        </w:tc>
      </w:tr>
      <w:tr w:rsidR="00930C72" w14:paraId="15055D10" w14:textId="77777777">
        <w:trPr>
          <w:gridAfter w:val="1"/>
          <w:wAfter w:w="13" w:type="dxa"/>
          <w:trHeight w:val="808"/>
        </w:trPr>
        <w:tc>
          <w:tcPr>
            <w:tcW w:w="817" w:type="dxa"/>
            <w:vAlign w:val="center"/>
          </w:tcPr>
          <w:p w14:paraId="714C5EDD" w14:textId="77777777" w:rsidR="00930C72" w:rsidRDefault="00560B82">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w:t>
            </w:r>
          </w:p>
        </w:tc>
        <w:tc>
          <w:tcPr>
            <w:tcW w:w="1276" w:type="dxa"/>
            <w:vAlign w:val="center"/>
          </w:tcPr>
          <w:p w14:paraId="19E03069"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报价</w:t>
            </w:r>
            <w:r>
              <w:rPr>
                <w:rFonts w:ascii="Times New Roman" w:eastAsia="宋体" w:hAnsi="Times New Roman" w:cs="Times New Roman" w:hint="eastAsia"/>
                <w:snapToGrid/>
                <w:color w:val="auto"/>
                <w:kern w:val="2"/>
                <w:sz w:val="24"/>
                <w:szCs w:val="24"/>
                <w:lang w:eastAsia="zh-CN"/>
              </w:rPr>
              <w:t>得分</w:t>
            </w:r>
          </w:p>
        </w:tc>
        <w:tc>
          <w:tcPr>
            <w:tcW w:w="850" w:type="dxa"/>
            <w:vAlign w:val="center"/>
          </w:tcPr>
          <w:p w14:paraId="48ADE3D1" w14:textId="77777777" w:rsidR="00930C72" w:rsidRDefault="00560B82">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hint="eastAsia"/>
                <w:snapToGrid/>
                <w:color w:val="auto"/>
                <w:kern w:val="2"/>
                <w:sz w:val="24"/>
                <w:szCs w:val="24"/>
                <w:lang w:eastAsia="zh-CN"/>
              </w:rPr>
              <w:t>10</w:t>
            </w:r>
          </w:p>
        </w:tc>
        <w:tc>
          <w:tcPr>
            <w:tcW w:w="6269" w:type="dxa"/>
            <w:vAlign w:val="center"/>
          </w:tcPr>
          <w:p w14:paraId="5209A131" w14:textId="77777777" w:rsidR="00930C72" w:rsidRDefault="00560B82">
            <w:pPr>
              <w:widowControl w:val="0"/>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报价得分＝（</w:t>
            </w:r>
            <w:r>
              <w:rPr>
                <w:rFonts w:ascii="Times New Roman" w:eastAsia="宋体" w:hAnsi="Times New Roman" w:cs="Times New Roman" w:hint="eastAsia"/>
                <w:snapToGrid/>
                <w:color w:val="auto"/>
                <w:kern w:val="2"/>
                <w:sz w:val="24"/>
                <w:szCs w:val="24"/>
                <w:lang w:eastAsia="zh-CN"/>
              </w:rPr>
              <w:t>评审</w:t>
            </w:r>
            <w:r>
              <w:rPr>
                <w:rFonts w:ascii="Times New Roman" w:eastAsia="宋体" w:hAnsi="Times New Roman" w:cs="Times New Roman"/>
                <w:snapToGrid/>
                <w:color w:val="auto"/>
                <w:kern w:val="2"/>
                <w:sz w:val="24"/>
                <w:szCs w:val="24"/>
                <w:lang w:eastAsia="zh-CN"/>
              </w:rPr>
              <w:t>基准价</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最终</w:t>
            </w:r>
            <w:r>
              <w:rPr>
                <w:rFonts w:ascii="Times New Roman" w:eastAsia="宋体" w:hAnsi="Times New Roman" w:cs="Times New Roman"/>
                <w:snapToGrid/>
                <w:color w:val="auto"/>
                <w:kern w:val="2"/>
                <w:sz w:val="24"/>
                <w:szCs w:val="24"/>
                <w:lang w:eastAsia="zh-CN"/>
              </w:rPr>
              <w:t>报价）</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10</w:t>
            </w:r>
            <w:r>
              <w:rPr>
                <w:rFonts w:ascii="Times New Roman" w:eastAsia="宋体" w:hAnsi="Times New Roman" w:cs="Times New Roman"/>
                <w:snapToGrid/>
                <w:color w:val="auto"/>
                <w:kern w:val="2"/>
                <w:sz w:val="24"/>
                <w:szCs w:val="24"/>
                <w:lang w:eastAsia="zh-CN"/>
              </w:rPr>
              <w:t>。</w:t>
            </w:r>
          </w:p>
          <w:p w14:paraId="5679AD97" w14:textId="77777777" w:rsidR="00930C72" w:rsidRDefault="00560B82">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Pr>
                <w:rFonts w:ascii="宋体" w:eastAsia="宋体" w:hAnsi="宋体" w:cs="Times New Roman" w:hint="eastAsia"/>
                <w:snapToGrid/>
                <w:color w:val="auto"/>
                <w:kern w:val="2"/>
                <w:sz w:val="24"/>
                <w:szCs w:val="24"/>
                <w:lang w:eastAsia="zh-CN"/>
              </w:rPr>
              <w:t>满足竞争性磋商文件要求且最终报价最低的价格为评审基准价</w:t>
            </w:r>
          </w:p>
        </w:tc>
      </w:tr>
      <w:tr w:rsidR="00930C72" w14:paraId="2BABD41A" w14:textId="77777777">
        <w:trPr>
          <w:gridAfter w:val="1"/>
          <w:wAfter w:w="13" w:type="dxa"/>
          <w:trHeight w:val="645"/>
        </w:trPr>
        <w:tc>
          <w:tcPr>
            <w:tcW w:w="817" w:type="dxa"/>
            <w:vAlign w:val="center"/>
          </w:tcPr>
          <w:p w14:paraId="09CFF52C" w14:textId="77777777" w:rsidR="00930C72" w:rsidRDefault="00560B82">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2</w:t>
            </w:r>
          </w:p>
        </w:tc>
        <w:tc>
          <w:tcPr>
            <w:tcW w:w="1276" w:type="dxa"/>
            <w:vAlign w:val="center"/>
          </w:tcPr>
          <w:p w14:paraId="09FD61F8"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企业业绩</w:t>
            </w:r>
          </w:p>
        </w:tc>
        <w:tc>
          <w:tcPr>
            <w:tcW w:w="850" w:type="dxa"/>
            <w:vAlign w:val="center"/>
          </w:tcPr>
          <w:p w14:paraId="58A4176C" w14:textId="77777777" w:rsidR="00930C72" w:rsidRDefault="00560B82">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hint="eastAsia"/>
                <w:snapToGrid/>
                <w:color w:val="auto"/>
                <w:kern w:val="2"/>
                <w:sz w:val="24"/>
                <w:szCs w:val="24"/>
                <w:lang w:eastAsia="zh-CN"/>
              </w:rPr>
              <w:t>1</w:t>
            </w:r>
            <w:r>
              <w:rPr>
                <w:rFonts w:ascii="宋体" w:eastAsia="宋体" w:hAnsi="宋体" w:cs="仿宋_GB2312"/>
                <w:snapToGrid/>
                <w:color w:val="auto"/>
                <w:kern w:val="2"/>
                <w:sz w:val="24"/>
                <w:szCs w:val="24"/>
                <w:lang w:eastAsia="zh-CN"/>
              </w:rPr>
              <w:t>0</w:t>
            </w:r>
          </w:p>
        </w:tc>
        <w:tc>
          <w:tcPr>
            <w:tcW w:w="6269" w:type="dxa"/>
            <w:vAlign w:val="center"/>
          </w:tcPr>
          <w:p w14:paraId="2A236A25" w14:textId="5ACBB909" w:rsidR="00930C72" w:rsidRDefault="00560B82" w:rsidP="00843FD5">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Pr>
                <w:rFonts w:ascii="宋体" w:eastAsia="宋体" w:hAnsi="宋体" w:cs="Times New Roman" w:hint="eastAsia"/>
                <w:snapToGrid/>
                <w:color w:val="auto"/>
                <w:kern w:val="2"/>
                <w:sz w:val="24"/>
                <w:szCs w:val="24"/>
                <w:lang w:eastAsia="zh-CN"/>
              </w:rPr>
              <w:t>供应商自20</w:t>
            </w:r>
            <w:r>
              <w:rPr>
                <w:rFonts w:ascii="宋体" w:eastAsia="宋体" w:hAnsi="宋体" w:cs="Times New Roman"/>
                <w:snapToGrid/>
                <w:color w:val="auto"/>
                <w:kern w:val="2"/>
                <w:sz w:val="24"/>
                <w:szCs w:val="24"/>
                <w:lang w:eastAsia="zh-CN"/>
              </w:rPr>
              <w:t>22</w:t>
            </w:r>
            <w:r>
              <w:rPr>
                <w:rFonts w:ascii="宋体" w:eastAsia="宋体" w:hAnsi="宋体" w:cs="Times New Roman" w:hint="eastAsia"/>
                <w:snapToGrid/>
                <w:color w:val="auto"/>
                <w:kern w:val="2"/>
                <w:sz w:val="24"/>
                <w:szCs w:val="24"/>
                <w:lang w:eastAsia="zh-CN"/>
              </w:rPr>
              <w:t>年1月1日起至响应截至时间类似</w:t>
            </w:r>
            <w:r w:rsidR="004D1282">
              <w:rPr>
                <w:rFonts w:ascii="宋体" w:eastAsia="宋体" w:hAnsi="宋体" w:cs="Times New Roman" w:hint="eastAsia"/>
                <w:snapToGrid/>
                <w:color w:val="auto"/>
                <w:kern w:val="2"/>
                <w:sz w:val="24"/>
                <w:szCs w:val="24"/>
                <w:lang w:eastAsia="zh-CN"/>
              </w:rPr>
              <w:t>国际性质</w:t>
            </w:r>
            <w:r w:rsidR="00843FD5">
              <w:rPr>
                <w:rFonts w:ascii="宋体" w:eastAsia="宋体" w:hAnsi="宋体" w:cs="Times New Roman" w:hint="eastAsia"/>
                <w:snapToGrid/>
                <w:color w:val="auto"/>
                <w:kern w:val="2"/>
                <w:sz w:val="24"/>
                <w:szCs w:val="24"/>
                <w:lang w:eastAsia="zh-CN"/>
              </w:rPr>
              <w:t>会务</w:t>
            </w:r>
            <w:r>
              <w:rPr>
                <w:rFonts w:ascii="宋体" w:eastAsia="宋体" w:hAnsi="宋体" w:cs="Times New Roman" w:hint="eastAsia"/>
                <w:snapToGrid/>
                <w:color w:val="auto"/>
                <w:kern w:val="2"/>
                <w:sz w:val="24"/>
                <w:szCs w:val="24"/>
                <w:lang w:eastAsia="zh-CN"/>
              </w:rPr>
              <w:t>服务业绩（提供合同或协议关键页复印件），每提供一个得</w:t>
            </w:r>
            <w:r>
              <w:rPr>
                <w:rFonts w:ascii="宋体" w:eastAsia="宋体" w:hAnsi="宋体" w:cs="Times New Roman"/>
                <w:snapToGrid/>
                <w:color w:val="auto"/>
                <w:kern w:val="2"/>
                <w:sz w:val="24"/>
                <w:szCs w:val="24"/>
                <w:lang w:eastAsia="zh-CN"/>
              </w:rPr>
              <w:t>2</w:t>
            </w:r>
            <w:r>
              <w:rPr>
                <w:rFonts w:ascii="宋体" w:eastAsia="宋体" w:hAnsi="宋体" w:cs="Times New Roman" w:hint="eastAsia"/>
                <w:snapToGrid/>
                <w:color w:val="auto"/>
                <w:kern w:val="2"/>
                <w:sz w:val="24"/>
                <w:szCs w:val="24"/>
                <w:lang w:eastAsia="zh-CN"/>
              </w:rPr>
              <w:t>分。</w:t>
            </w:r>
          </w:p>
        </w:tc>
      </w:tr>
      <w:tr w:rsidR="00930C72" w14:paraId="0C4D7482" w14:textId="77777777">
        <w:trPr>
          <w:gridAfter w:val="1"/>
          <w:wAfter w:w="13" w:type="dxa"/>
          <w:trHeight w:val="645"/>
        </w:trPr>
        <w:tc>
          <w:tcPr>
            <w:tcW w:w="817" w:type="dxa"/>
            <w:vAlign w:val="center"/>
          </w:tcPr>
          <w:p w14:paraId="79F4A7EF" w14:textId="77777777" w:rsidR="00930C72" w:rsidRDefault="00560B82">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3</w:t>
            </w:r>
          </w:p>
        </w:tc>
        <w:tc>
          <w:tcPr>
            <w:tcW w:w="1276" w:type="dxa"/>
            <w:vAlign w:val="center"/>
          </w:tcPr>
          <w:p w14:paraId="39DB6865" w14:textId="77777777" w:rsidR="00930C72" w:rsidRDefault="00560B82">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认证证书</w:t>
            </w:r>
          </w:p>
        </w:tc>
        <w:tc>
          <w:tcPr>
            <w:tcW w:w="850" w:type="dxa"/>
            <w:vAlign w:val="center"/>
          </w:tcPr>
          <w:p w14:paraId="3140CC2D" w14:textId="4345CDFB" w:rsidR="00930C72" w:rsidRDefault="00843FD5">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snapToGrid/>
                <w:color w:val="auto"/>
                <w:kern w:val="2"/>
                <w:sz w:val="24"/>
                <w:szCs w:val="24"/>
                <w:lang w:eastAsia="zh-CN"/>
              </w:rPr>
              <w:t>6</w:t>
            </w:r>
          </w:p>
        </w:tc>
        <w:tc>
          <w:tcPr>
            <w:tcW w:w="6269" w:type="dxa"/>
            <w:vAlign w:val="center"/>
          </w:tcPr>
          <w:p w14:paraId="1DE599E4" w14:textId="4AFDFB94" w:rsidR="00930C72" w:rsidRDefault="00560B82" w:rsidP="00843FD5">
            <w:pPr>
              <w:widowControl w:val="0"/>
              <w:kinsoku/>
              <w:autoSpaceDE/>
              <w:autoSpaceDN/>
              <w:adjustRightInd/>
              <w:snapToGrid/>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具有有效的质量管理体系认证证书、环境管理体系认证证书、职业健康安全管理体系认证证书，每个得</w:t>
            </w:r>
            <w:r w:rsidR="00843FD5">
              <w:rPr>
                <w:rFonts w:ascii="宋体" w:eastAsia="宋体" w:hAnsi="宋体" w:cs="Times New Roman"/>
                <w:snapToGrid/>
                <w:color w:val="auto"/>
                <w:kern w:val="2"/>
                <w:sz w:val="24"/>
                <w:szCs w:val="24"/>
                <w:lang w:eastAsia="zh-CN"/>
              </w:rPr>
              <w:t>2</w:t>
            </w:r>
            <w:r>
              <w:rPr>
                <w:rFonts w:ascii="宋体" w:eastAsia="宋体" w:hAnsi="宋体" w:cs="Times New Roman" w:hint="eastAsia"/>
                <w:snapToGrid/>
                <w:color w:val="auto"/>
                <w:kern w:val="2"/>
                <w:sz w:val="24"/>
                <w:szCs w:val="24"/>
                <w:lang w:eastAsia="zh-CN"/>
              </w:rPr>
              <w:t>分。（需提供证书复印件）</w:t>
            </w:r>
          </w:p>
        </w:tc>
      </w:tr>
      <w:tr w:rsidR="00843FD5" w14:paraId="55252ACB" w14:textId="77777777" w:rsidTr="00843FD5">
        <w:trPr>
          <w:gridAfter w:val="1"/>
          <w:wAfter w:w="13" w:type="dxa"/>
          <w:trHeight w:val="665"/>
        </w:trPr>
        <w:tc>
          <w:tcPr>
            <w:tcW w:w="817" w:type="dxa"/>
            <w:vAlign w:val="center"/>
          </w:tcPr>
          <w:p w14:paraId="127B46F1" w14:textId="77777777" w:rsidR="00843FD5" w:rsidRDefault="00843FD5" w:rsidP="00843F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4</w:t>
            </w:r>
          </w:p>
        </w:tc>
        <w:tc>
          <w:tcPr>
            <w:tcW w:w="1276" w:type="dxa"/>
            <w:vAlign w:val="center"/>
          </w:tcPr>
          <w:p w14:paraId="1E5D495E" w14:textId="59C84D06" w:rsidR="00843FD5" w:rsidRDefault="00843FD5" w:rsidP="00843FD5">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人员配置</w:t>
            </w:r>
          </w:p>
        </w:tc>
        <w:tc>
          <w:tcPr>
            <w:tcW w:w="850" w:type="dxa"/>
            <w:vAlign w:val="center"/>
          </w:tcPr>
          <w:p w14:paraId="7BD46F5D" w14:textId="743FD51D" w:rsidR="00843FD5" w:rsidRDefault="00843FD5" w:rsidP="00843FD5">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snapToGrid/>
                <w:color w:val="auto"/>
                <w:kern w:val="2"/>
                <w:sz w:val="24"/>
                <w:szCs w:val="24"/>
                <w:lang w:eastAsia="zh-CN"/>
              </w:rPr>
              <w:t>5</w:t>
            </w:r>
          </w:p>
        </w:tc>
        <w:tc>
          <w:tcPr>
            <w:tcW w:w="6269" w:type="dxa"/>
            <w:vAlign w:val="center"/>
          </w:tcPr>
          <w:p w14:paraId="1FC14949" w14:textId="2B689FD1" w:rsidR="00843FD5" w:rsidRDefault="00843FD5" w:rsidP="00027DB6">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843FD5">
              <w:rPr>
                <w:rFonts w:ascii="宋体" w:eastAsia="宋体" w:hAnsi="宋体" w:cs="宋体" w:hint="eastAsia"/>
                <w:snapToGrid/>
                <w:color w:val="auto"/>
                <w:kern w:val="2"/>
                <w:sz w:val="24"/>
                <w:lang w:eastAsia="zh-CN"/>
              </w:rPr>
              <w:t>根据项目需求提供拟派人员大纲，且职责分工明确得5分；提供拟派人员大纲但职责分工描述不详细得3分；人员描述或职责分工</w:t>
            </w:r>
            <w:r w:rsidR="00027DB6">
              <w:rPr>
                <w:rFonts w:ascii="宋体" w:eastAsia="宋体" w:hAnsi="宋体" w:cs="宋体" w:hint="eastAsia"/>
                <w:snapToGrid/>
                <w:color w:val="auto"/>
                <w:kern w:val="2"/>
                <w:sz w:val="24"/>
                <w:lang w:eastAsia="zh-CN"/>
              </w:rPr>
              <w:t>有缺陷</w:t>
            </w:r>
            <w:r w:rsidRPr="00843FD5">
              <w:rPr>
                <w:rFonts w:ascii="宋体" w:eastAsia="宋体" w:hAnsi="宋体" w:cs="宋体" w:hint="eastAsia"/>
                <w:snapToGrid/>
                <w:color w:val="auto"/>
                <w:kern w:val="2"/>
                <w:sz w:val="24"/>
                <w:lang w:eastAsia="zh-CN"/>
              </w:rPr>
              <w:t>得1分；未提供得0分。</w:t>
            </w:r>
          </w:p>
        </w:tc>
      </w:tr>
      <w:tr w:rsidR="00843FD5" w14:paraId="60C672D5" w14:textId="77777777">
        <w:trPr>
          <w:gridAfter w:val="1"/>
          <w:wAfter w:w="13" w:type="dxa"/>
          <w:trHeight w:val="580"/>
        </w:trPr>
        <w:tc>
          <w:tcPr>
            <w:tcW w:w="817" w:type="dxa"/>
            <w:vAlign w:val="center"/>
          </w:tcPr>
          <w:p w14:paraId="0DE78D35" w14:textId="77777777" w:rsidR="00843FD5" w:rsidRDefault="00843FD5" w:rsidP="00843F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5</w:t>
            </w:r>
          </w:p>
        </w:tc>
        <w:tc>
          <w:tcPr>
            <w:tcW w:w="1276" w:type="dxa"/>
            <w:vAlign w:val="center"/>
          </w:tcPr>
          <w:p w14:paraId="0720ED78" w14:textId="291BD18A" w:rsidR="00843FD5" w:rsidRDefault="00843FD5" w:rsidP="00843F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重难点分析</w:t>
            </w:r>
          </w:p>
        </w:tc>
        <w:tc>
          <w:tcPr>
            <w:tcW w:w="850" w:type="dxa"/>
            <w:vAlign w:val="center"/>
          </w:tcPr>
          <w:p w14:paraId="1542C573" w14:textId="2B425AD3" w:rsidR="00843FD5" w:rsidRDefault="00843FD5" w:rsidP="00843FD5">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snapToGrid/>
                <w:color w:val="auto"/>
                <w:kern w:val="2"/>
                <w:sz w:val="24"/>
                <w:szCs w:val="24"/>
                <w:lang w:eastAsia="zh-CN"/>
              </w:rPr>
              <w:t>10</w:t>
            </w:r>
          </w:p>
        </w:tc>
        <w:tc>
          <w:tcPr>
            <w:tcW w:w="6269" w:type="dxa"/>
            <w:vAlign w:val="center"/>
          </w:tcPr>
          <w:p w14:paraId="3D9D90BD" w14:textId="2BA31344" w:rsidR="00843FD5" w:rsidRDefault="00843FD5" w:rsidP="00843FD5">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Pr>
                <w:rFonts w:ascii="Times New Roman" w:eastAsia="宋体" w:hAnsi="Times New Roman" w:cs="Times New Roman" w:hint="eastAsia"/>
                <w:snapToGrid/>
                <w:color w:val="auto"/>
                <w:kern w:val="2"/>
                <w:sz w:val="24"/>
                <w:szCs w:val="24"/>
                <w:lang w:eastAsia="zh-CN"/>
              </w:rPr>
              <w:t>分析出难点及关键点并提出贴合项目特点、有效的解决方案，得</w:t>
            </w:r>
            <w:r>
              <w:rPr>
                <w:rFonts w:ascii="Times New Roman" w:eastAsia="宋体" w:hAnsi="Times New Roman" w:cs="Times New Roman"/>
                <w:snapToGrid/>
                <w:color w:val="auto"/>
                <w:kern w:val="2"/>
                <w:sz w:val="24"/>
                <w:szCs w:val="24"/>
                <w:lang w:eastAsia="zh-CN"/>
              </w:rPr>
              <w:t>10</w:t>
            </w:r>
            <w:r>
              <w:rPr>
                <w:rFonts w:ascii="Times New Roman" w:eastAsia="宋体" w:hAnsi="Times New Roman" w:cs="Times New Roman" w:hint="eastAsia"/>
                <w:snapToGrid/>
                <w:color w:val="auto"/>
                <w:kern w:val="2"/>
                <w:sz w:val="24"/>
                <w:szCs w:val="24"/>
                <w:lang w:eastAsia="zh-CN"/>
              </w:rPr>
              <w:t>分；能分析出难点及关键点，能提出贴合项目特点的解决方案，但未能完全解决，得</w:t>
            </w:r>
            <w:r>
              <w:rPr>
                <w:rFonts w:ascii="Times New Roman" w:eastAsia="宋体" w:hAnsi="Times New Roman" w:cs="Times New Roman"/>
                <w:snapToGrid/>
                <w:color w:val="auto"/>
                <w:kern w:val="2"/>
                <w:sz w:val="24"/>
                <w:szCs w:val="24"/>
                <w:lang w:eastAsia="zh-CN"/>
              </w:rPr>
              <w:t>7</w:t>
            </w:r>
            <w:r>
              <w:rPr>
                <w:rFonts w:ascii="Times New Roman" w:eastAsia="宋体" w:hAnsi="Times New Roman" w:cs="Times New Roman" w:hint="eastAsia"/>
                <w:snapToGrid/>
                <w:color w:val="auto"/>
                <w:kern w:val="2"/>
                <w:sz w:val="24"/>
                <w:szCs w:val="24"/>
                <w:lang w:eastAsia="zh-CN"/>
              </w:rPr>
              <w:t>分；分析出相关问题并提供解决方案，但不能准确抓住难点及关键点，得</w:t>
            </w:r>
            <w:r>
              <w:rPr>
                <w:rFonts w:ascii="Times New Roman" w:eastAsia="宋体" w:hAnsi="Times New Roman" w:cs="Times New Roman"/>
                <w:snapToGrid/>
                <w:color w:val="auto"/>
                <w:kern w:val="2"/>
                <w:sz w:val="24"/>
                <w:szCs w:val="24"/>
                <w:lang w:eastAsia="zh-CN"/>
              </w:rPr>
              <w:t>4</w:t>
            </w:r>
            <w:r>
              <w:rPr>
                <w:rFonts w:ascii="Times New Roman" w:eastAsia="宋体" w:hAnsi="Times New Roman" w:cs="Times New Roman" w:hint="eastAsia"/>
                <w:snapToGrid/>
                <w:color w:val="auto"/>
                <w:kern w:val="2"/>
                <w:sz w:val="24"/>
                <w:szCs w:val="24"/>
                <w:lang w:eastAsia="zh-CN"/>
              </w:rPr>
              <w:t>分；无解决方案得</w:t>
            </w:r>
            <w:r>
              <w:rPr>
                <w:rFonts w:ascii="Times New Roman" w:eastAsia="宋体" w:hAnsi="Times New Roman" w:cs="Times New Roman"/>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分；未提供分析及解决方案得</w:t>
            </w:r>
            <w:r>
              <w:rPr>
                <w:rFonts w:ascii="Times New Roman" w:eastAsia="宋体" w:hAnsi="Times New Roman" w:cs="Times New Roman" w:hint="eastAsia"/>
                <w:snapToGrid/>
                <w:color w:val="auto"/>
                <w:kern w:val="2"/>
                <w:sz w:val="24"/>
                <w:szCs w:val="24"/>
                <w:lang w:eastAsia="zh-CN"/>
              </w:rPr>
              <w:t>0</w:t>
            </w:r>
            <w:r>
              <w:rPr>
                <w:rFonts w:ascii="Times New Roman" w:eastAsia="宋体" w:hAnsi="Times New Roman" w:cs="Times New Roman" w:hint="eastAsia"/>
                <w:snapToGrid/>
                <w:color w:val="auto"/>
                <w:kern w:val="2"/>
                <w:sz w:val="24"/>
                <w:szCs w:val="24"/>
                <w:lang w:eastAsia="zh-CN"/>
              </w:rPr>
              <w:t>分。</w:t>
            </w:r>
          </w:p>
        </w:tc>
      </w:tr>
      <w:tr w:rsidR="00843FD5" w14:paraId="49F26DCB" w14:textId="77777777">
        <w:trPr>
          <w:gridAfter w:val="1"/>
          <w:wAfter w:w="13" w:type="dxa"/>
        </w:trPr>
        <w:tc>
          <w:tcPr>
            <w:tcW w:w="817" w:type="dxa"/>
            <w:vAlign w:val="center"/>
          </w:tcPr>
          <w:p w14:paraId="79CB0FA5" w14:textId="20E76CA6" w:rsidR="00843FD5" w:rsidRDefault="00843FD5" w:rsidP="00843FD5">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6</w:t>
            </w:r>
          </w:p>
        </w:tc>
        <w:tc>
          <w:tcPr>
            <w:tcW w:w="1276" w:type="dxa"/>
            <w:vAlign w:val="center"/>
          </w:tcPr>
          <w:p w14:paraId="7E241503" w14:textId="3B703910" w:rsidR="00843FD5" w:rsidRDefault="00843FD5" w:rsidP="00843FD5">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服务方案</w:t>
            </w:r>
          </w:p>
        </w:tc>
        <w:tc>
          <w:tcPr>
            <w:tcW w:w="850" w:type="dxa"/>
            <w:vAlign w:val="center"/>
          </w:tcPr>
          <w:p w14:paraId="49471FD5" w14:textId="3FB60F1B" w:rsidR="00843FD5" w:rsidRDefault="00C9226A" w:rsidP="00843FD5">
            <w:pPr>
              <w:widowControl w:val="0"/>
              <w:kinsoku/>
              <w:autoSpaceDE/>
              <w:autoSpaceDN/>
              <w:adjustRightInd/>
              <w:snapToGrid/>
              <w:ind w:firstLine="28"/>
              <w:jc w:val="center"/>
              <w:textAlignment w:val="auto"/>
              <w:rPr>
                <w:rFonts w:ascii="宋体" w:eastAsia="宋体" w:hAnsi="宋体" w:cs="Times New Roman"/>
                <w:sz w:val="24"/>
                <w:szCs w:val="24"/>
                <w:lang w:eastAsia="zh-CN"/>
              </w:rPr>
            </w:pPr>
            <w:r>
              <w:rPr>
                <w:rFonts w:ascii="宋体" w:eastAsia="宋体" w:hAnsi="宋体" w:cs="Times New Roman"/>
                <w:sz w:val="24"/>
                <w:szCs w:val="24"/>
                <w:lang w:eastAsia="zh-CN"/>
              </w:rPr>
              <w:t>28</w:t>
            </w:r>
          </w:p>
        </w:tc>
        <w:tc>
          <w:tcPr>
            <w:tcW w:w="6269" w:type="dxa"/>
            <w:vAlign w:val="center"/>
          </w:tcPr>
          <w:p w14:paraId="489CFF14" w14:textId="1379249A" w:rsidR="00843FD5" w:rsidRDefault="004D1282" w:rsidP="008B4DE9">
            <w:pPr>
              <w:widowControl w:val="0"/>
              <w:kinsoku/>
              <w:autoSpaceDE/>
              <w:autoSpaceDN/>
              <w:adjustRightInd/>
              <w:snapToGrid/>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根据采购需求第七条</w:t>
            </w:r>
            <w:r w:rsidR="00C9226A">
              <w:rPr>
                <w:rFonts w:ascii="宋体" w:eastAsia="宋体" w:hAnsi="宋体" w:cs="Times New Roman" w:hint="eastAsia"/>
                <w:snapToGrid/>
                <w:color w:val="auto"/>
                <w:kern w:val="2"/>
                <w:sz w:val="24"/>
                <w:szCs w:val="24"/>
                <w:lang w:eastAsia="zh-CN"/>
              </w:rPr>
              <w:t>7项活动</w:t>
            </w:r>
            <w:r w:rsidR="00DC0674">
              <w:rPr>
                <w:rFonts w:ascii="宋体" w:eastAsia="宋体" w:hAnsi="宋体" w:cs="Times New Roman" w:hint="eastAsia"/>
                <w:snapToGrid/>
                <w:color w:val="auto"/>
                <w:kern w:val="2"/>
                <w:sz w:val="24"/>
                <w:szCs w:val="24"/>
                <w:lang w:eastAsia="zh-CN"/>
              </w:rPr>
              <w:t>分别</w:t>
            </w:r>
            <w:r>
              <w:rPr>
                <w:rFonts w:ascii="宋体" w:eastAsia="宋体" w:hAnsi="宋体" w:cs="Times New Roman" w:hint="eastAsia"/>
                <w:snapToGrid/>
                <w:color w:val="auto"/>
                <w:kern w:val="2"/>
                <w:sz w:val="24"/>
                <w:szCs w:val="24"/>
                <w:lang w:eastAsia="zh-CN"/>
              </w:rPr>
              <w:t>提供服务方案，方案满足需求，</w:t>
            </w:r>
            <w:r w:rsidR="00C9226A">
              <w:rPr>
                <w:rFonts w:ascii="宋体" w:eastAsia="宋体" w:hAnsi="宋体" w:cs="Times New Roman" w:hint="eastAsia"/>
                <w:snapToGrid/>
                <w:color w:val="auto"/>
                <w:kern w:val="2"/>
                <w:sz w:val="24"/>
                <w:szCs w:val="24"/>
                <w:lang w:eastAsia="zh-CN"/>
              </w:rPr>
              <w:t>条理清晰，有</w:t>
            </w:r>
            <w:r>
              <w:rPr>
                <w:rFonts w:ascii="宋体" w:eastAsia="宋体" w:hAnsi="宋体" w:cs="Times New Roman" w:hint="eastAsia"/>
                <w:snapToGrid/>
                <w:color w:val="auto"/>
                <w:kern w:val="2"/>
                <w:sz w:val="24"/>
                <w:szCs w:val="24"/>
                <w:lang w:eastAsia="zh-CN"/>
              </w:rPr>
              <w:t>具体</w:t>
            </w:r>
            <w:r w:rsidR="008B4DE9">
              <w:rPr>
                <w:rFonts w:ascii="宋体" w:eastAsia="宋体" w:hAnsi="宋体" w:cs="Times New Roman" w:hint="eastAsia"/>
                <w:snapToGrid/>
                <w:color w:val="auto"/>
                <w:kern w:val="2"/>
                <w:sz w:val="24"/>
                <w:szCs w:val="24"/>
                <w:lang w:eastAsia="zh-CN"/>
              </w:rPr>
              <w:t>详细的</w:t>
            </w:r>
            <w:r w:rsidR="00DC0674">
              <w:rPr>
                <w:rFonts w:ascii="宋体" w:eastAsia="宋体" w:hAnsi="宋体" w:cs="Times New Roman" w:hint="eastAsia"/>
                <w:snapToGrid/>
                <w:color w:val="auto"/>
                <w:kern w:val="2"/>
                <w:sz w:val="24"/>
                <w:szCs w:val="24"/>
                <w:lang w:eastAsia="zh-CN"/>
              </w:rPr>
              <w:t>服务内容，</w:t>
            </w:r>
            <w:r w:rsidR="008B4DE9">
              <w:rPr>
                <w:rFonts w:ascii="宋体" w:eastAsia="宋体" w:hAnsi="宋体" w:cs="Times New Roman" w:hint="eastAsia"/>
                <w:snapToGrid/>
                <w:color w:val="auto"/>
                <w:kern w:val="2"/>
                <w:sz w:val="24"/>
                <w:szCs w:val="24"/>
                <w:lang w:eastAsia="zh-CN"/>
              </w:rPr>
              <w:t>且</w:t>
            </w:r>
            <w:r w:rsidR="00C9226A">
              <w:rPr>
                <w:rFonts w:ascii="宋体" w:eastAsia="宋体" w:hAnsi="宋体" w:cs="Times New Roman" w:hint="eastAsia"/>
                <w:snapToGrid/>
                <w:color w:val="auto"/>
                <w:kern w:val="2"/>
                <w:sz w:val="24"/>
                <w:szCs w:val="24"/>
                <w:lang w:eastAsia="zh-CN"/>
              </w:rPr>
              <w:t>贴合各个活动特点，</w:t>
            </w:r>
            <w:r w:rsidR="00DC0674">
              <w:rPr>
                <w:rFonts w:ascii="宋体" w:eastAsia="宋体" w:hAnsi="宋体" w:cs="Times New Roman" w:hint="eastAsia"/>
                <w:snapToGrid/>
                <w:color w:val="auto"/>
                <w:kern w:val="2"/>
                <w:sz w:val="24"/>
                <w:szCs w:val="24"/>
                <w:lang w:eastAsia="zh-CN"/>
              </w:rPr>
              <w:t>每</w:t>
            </w:r>
            <w:r w:rsidR="00C9226A">
              <w:rPr>
                <w:rFonts w:ascii="宋体" w:eastAsia="宋体" w:hAnsi="宋体" w:cs="Times New Roman" w:hint="eastAsia"/>
                <w:snapToGrid/>
                <w:color w:val="auto"/>
                <w:kern w:val="2"/>
                <w:sz w:val="24"/>
                <w:szCs w:val="24"/>
                <w:lang w:eastAsia="zh-CN"/>
              </w:rPr>
              <w:t>项</w:t>
            </w:r>
            <w:r w:rsidR="00DC0674">
              <w:rPr>
                <w:rFonts w:ascii="宋体" w:eastAsia="宋体" w:hAnsi="宋体" w:cs="Times New Roman" w:hint="eastAsia"/>
                <w:snapToGrid/>
                <w:color w:val="auto"/>
                <w:kern w:val="2"/>
                <w:sz w:val="24"/>
                <w:szCs w:val="24"/>
                <w:lang w:eastAsia="zh-CN"/>
              </w:rPr>
              <w:t>得</w:t>
            </w:r>
            <w:r w:rsidR="00DC0674">
              <w:rPr>
                <w:rFonts w:ascii="宋体" w:eastAsia="宋体" w:hAnsi="宋体" w:cs="Times New Roman"/>
                <w:snapToGrid/>
                <w:color w:val="auto"/>
                <w:kern w:val="2"/>
                <w:sz w:val="24"/>
                <w:szCs w:val="24"/>
                <w:lang w:eastAsia="zh-CN"/>
              </w:rPr>
              <w:t>4</w:t>
            </w:r>
            <w:r w:rsidR="00DC0674">
              <w:rPr>
                <w:rFonts w:ascii="宋体" w:eastAsia="宋体" w:hAnsi="宋体" w:cs="Times New Roman" w:hint="eastAsia"/>
                <w:snapToGrid/>
                <w:color w:val="auto"/>
                <w:kern w:val="2"/>
                <w:sz w:val="24"/>
                <w:szCs w:val="24"/>
                <w:lang w:eastAsia="zh-CN"/>
              </w:rPr>
              <w:t>分；方案满足需求，服务内容完整但不详细，</w:t>
            </w:r>
            <w:r w:rsidR="006741BD">
              <w:rPr>
                <w:rFonts w:ascii="宋体" w:eastAsia="宋体" w:hAnsi="宋体" w:cs="Times New Roman" w:hint="eastAsia"/>
                <w:snapToGrid/>
                <w:color w:val="auto"/>
                <w:kern w:val="2"/>
                <w:sz w:val="24"/>
                <w:szCs w:val="24"/>
                <w:lang w:eastAsia="zh-CN"/>
              </w:rPr>
              <w:t>贴合各个活动特点，每项</w:t>
            </w:r>
            <w:r w:rsidR="00DC0674">
              <w:rPr>
                <w:rFonts w:ascii="宋体" w:eastAsia="宋体" w:hAnsi="宋体" w:cs="Times New Roman" w:hint="eastAsia"/>
                <w:snapToGrid/>
                <w:color w:val="auto"/>
                <w:kern w:val="2"/>
                <w:sz w:val="24"/>
                <w:szCs w:val="24"/>
                <w:lang w:eastAsia="zh-CN"/>
              </w:rPr>
              <w:t>得3分；方案满足需求，服务内容有缺失</w:t>
            </w:r>
            <w:r w:rsidR="006741BD">
              <w:rPr>
                <w:rFonts w:ascii="宋体" w:eastAsia="宋体" w:hAnsi="宋体" w:cs="Times New Roman" w:hint="eastAsia"/>
                <w:snapToGrid/>
                <w:color w:val="auto"/>
                <w:kern w:val="2"/>
                <w:sz w:val="24"/>
                <w:szCs w:val="24"/>
                <w:lang w:eastAsia="zh-CN"/>
              </w:rPr>
              <w:t>或未贴合活动特点，每项</w:t>
            </w:r>
            <w:r w:rsidR="00DC0674">
              <w:rPr>
                <w:rFonts w:ascii="宋体" w:eastAsia="宋体" w:hAnsi="宋体" w:cs="Times New Roman" w:hint="eastAsia"/>
                <w:snapToGrid/>
                <w:color w:val="auto"/>
                <w:kern w:val="2"/>
                <w:sz w:val="24"/>
                <w:szCs w:val="24"/>
                <w:lang w:eastAsia="zh-CN"/>
              </w:rPr>
              <w:t>得2分；方案未满足需求或未描述具体内容，每</w:t>
            </w:r>
            <w:r w:rsidR="006741BD">
              <w:rPr>
                <w:rFonts w:ascii="宋体" w:eastAsia="宋体" w:hAnsi="宋体" w:cs="Times New Roman" w:hint="eastAsia"/>
                <w:snapToGrid/>
                <w:color w:val="auto"/>
                <w:kern w:val="2"/>
                <w:sz w:val="24"/>
                <w:szCs w:val="24"/>
                <w:lang w:eastAsia="zh-CN"/>
              </w:rPr>
              <w:t>项</w:t>
            </w:r>
            <w:r w:rsidR="00DC0674">
              <w:rPr>
                <w:rFonts w:ascii="宋体" w:eastAsia="宋体" w:hAnsi="宋体" w:cs="Times New Roman" w:hint="eastAsia"/>
                <w:snapToGrid/>
                <w:color w:val="auto"/>
                <w:kern w:val="2"/>
                <w:sz w:val="24"/>
                <w:szCs w:val="24"/>
                <w:lang w:eastAsia="zh-CN"/>
              </w:rPr>
              <w:t>得1分；未提供得0分。</w:t>
            </w:r>
          </w:p>
        </w:tc>
      </w:tr>
      <w:tr w:rsidR="008B4DE9" w14:paraId="45F14D99" w14:textId="77777777">
        <w:trPr>
          <w:gridAfter w:val="1"/>
          <w:wAfter w:w="13" w:type="dxa"/>
        </w:trPr>
        <w:tc>
          <w:tcPr>
            <w:tcW w:w="817" w:type="dxa"/>
            <w:vAlign w:val="center"/>
          </w:tcPr>
          <w:p w14:paraId="3612C742" w14:textId="57D79AD6" w:rsidR="008B4DE9" w:rsidRDefault="008B4DE9" w:rsidP="008B4DE9">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7</w:t>
            </w:r>
          </w:p>
        </w:tc>
        <w:tc>
          <w:tcPr>
            <w:tcW w:w="1276" w:type="dxa"/>
            <w:vAlign w:val="center"/>
          </w:tcPr>
          <w:p w14:paraId="0972F650" w14:textId="274756D3" w:rsidR="008B4DE9"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拟投入设备</w:t>
            </w:r>
          </w:p>
        </w:tc>
        <w:tc>
          <w:tcPr>
            <w:tcW w:w="850" w:type="dxa"/>
            <w:vAlign w:val="center"/>
          </w:tcPr>
          <w:p w14:paraId="1A600B8B" w14:textId="4A0A592C" w:rsidR="008B4DE9" w:rsidRDefault="008B4DE9" w:rsidP="008B4DE9">
            <w:pPr>
              <w:widowControl w:val="0"/>
              <w:kinsoku/>
              <w:autoSpaceDE/>
              <w:autoSpaceDN/>
              <w:adjustRightInd/>
              <w:snapToGrid/>
              <w:ind w:firstLine="28"/>
              <w:jc w:val="center"/>
              <w:textAlignment w:val="auto"/>
              <w:rPr>
                <w:rFonts w:ascii="宋体" w:eastAsia="宋体" w:hAnsi="宋体" w:cs="Times New Roman"/>
                <w:sz w:val="24"/>
                <w:szCs w:val="24"/>
                <w:lang w:eastAsia="zh-CN"/>
              </w:rPr>
            </w:pPr>
            <w:r>
              <w:rPr>
                <w:rFonts w:ascii="宋体" w:eastAsia="宋体" w:hAnsi="宋体" w:cs="Times New Roman"/>
                <w:sz w:val="24"/>
                <w:szCs w:val="24"/>
                <w:lang w:eastAsia="zh-CN"/>
              </w:rPr>
              <w:t>7</w:t>
            </w:r>
          </w:p>
        </w:tc>
        <w:tc>
          <w:tcPr>
            <w:tcW w:w="6269" w:type="dxa"/>
            <w:vAlign w:val="center"/>
          </w:tcPr>
          <w:p w14:paraId="71A79AFA" w14:textId="4611E31A" w:rsidR="008B4DE9" w:rsidRDefault="008B4DE9" w:rsidP="008B4DE9">
            <w:pPr>
              <w:widowControl w:val="0"/>
              <w:kinsoku/>
              <w:autoSpaceDE/>
              <w:autoSpaceDN/>
              <w:adjustRightInd/>
              <w:snapToGrid/>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根据采购需求第七条7项活动分别提供拟投入设备清单，满足采购需求且有具体的设备、型号、参数、数量等内容，每项得1分；未满足采购需求或无具体参数型号，每项得</w:t>
            </w:r>
            <w:r>
              <w:rPr>
                <w:rFonts w:ascii="宋体" w:eastAsia="宋体" w:hAnsi="宋体" w:cs="Times New Roman"/>
                <w:snapToGrid/>
                <w:color w:val="auto"/>
                <w:kern w:val="2"/>
                <w:sz w:val="24"/>
                <w:szCs w:val="24"/>
                <w:lang w:eastAsia="zh-CN"/>
              </w:rPr>
              <w:t>0.5</w:t>
            </w:r>
            <w:r>
              <w:rPr>
                <w:rFonts w:ascii="宋体" w:eastAsia="宋体" w:hAnsi="宋体" w:cs="Times New Roman" w:hint="eastAsia"/>
                <w:snapToGrid/>
                <w:color w:val="auto"/>
                <w:kern w:val="2"/>
                <w:sz w:val="24"/>
                <w:szCs w:val="24"/>
                <w:lang w:eastAsia="zh-CN"/>
              </w:rPr>
              <w:t>分。</w:t>
            </w:r>
          </w:p>
        </w:tc>
      </w:tr>
      <w:tr w:rsidR="008B4DE9" w14:paraId="30BDC496" w14:textId="77777777">
        <w:trPr>
          <w:gridAfter w:val="1"/>
          <w:wAfter w:w="13" w:type="dxa"/>
          <w:trHeight w:val="377"/>
        </w:trPr>
        <w:tc>
          <w:tcPr>
            <w:tcW w:w="817" w:type="dxa"/>
            <w:vAlign w:val="center"/>
          </w:tcPr>
          <w:p w14:paraId="197B59CA" w14:textId="055BD797" w:rsidR="008B4DE9" w:rsidRDefault="008B4DE9" w:rsidP="008B4DE9">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8</w:t>
            </w:r>
          </w:p>
        </w:tc>
        <w:tc>
          <w:tcPr>
            <w:tcW w:w="1276" w:type="dxa"/>
            <w:vAlign w:val="center"/>
          </w:tcPr>
          <w:p w14:paraId="2C305B0C" w14:textId="546165B3" w:rsidR="008B4DE9"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843FD5">
              <w:rPr>
                <w:rFonts w:ascii="宋体" w:eastAsia="宋体" w:hAnsi="宋体" w:cs="Times New Roman" w:hint="eastAsia"/>
                <w:snapToGrid/>
                <w:color w:val="auto"/>
                <w:kern w:val="2"/>
                <w:sz w:val="24"/>
                <w:szCs w:val="24"/>
                <w:lang w:eastAsia="zh-CN"/>
              </w:rPr>
              <w:t>活动总结</w:t>
            </w:r>
          </w:p>
        </w:tc>
        <w:tc>
          <w:tcPr>
            <w:tcW w:w="850" w:type="dxa"/>
            <w:vAlign w:val="center"/>
          </w:tcPr>
          <w:p w14:paraId="5621ABD5" w14:textId="62001E99" w:rsidR="008B4DE9"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843FD5">
              <w:rPr>
                <w:rFonts w:ascii="宋体" w:eastAsia="宋体" w:hAnsi="宋体" w:cs="Times New Roman" w:hint="eastAsia"/>
                <w:snapToGrid/>
                <w:color w:val="auto"/>
                <w:kern w:val="2"/>
                <w:sz w:val="24"/>
                <w:szCs w:val="24"/>
                <w:lang w:eastAsia="zh-CN"/>
              </w:rPr>
              <w:t>10</w:t>
            </w:r>
          </w:p>
        </w:tc>
        <w:tc>
          <w:tcPr>
            <w:tcW w:w="6269" w:type="dxa"/>
            <w:vAlign w:val="center"/>
          </w:tcPr>
          <w:p w14:paraId="64C9E75D" w14:textId="358CC43D" w:rsidR="008B4DE9" w:rsidRDefault="008B4DE9" w:rsidP="008B4DE9">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sidRPr="00843FD5">
              <w:rPr>
                <w:rFonts w:ascii="宋体" w:eastAsia="宋体" w:hAnsi="宋体" w:cs="仿宋_GB2312" w:hint="eastAsia"/>
                <w:snapToGrid/>
                <w:color w:val="auto"/>
                <w:kern w:val="2"/>
                <w:sz w:val="24"/>
                <w:szCs w:val="24"/>
                <w:lang w:eastAsia="zh-CN"/>
              </w:rPr>
              <w:t>提供活动总结样本且内容丰富、能够充分表现活动成果、符合项目需求得10分；提供活动总结样本且内容丰富、能够表现活动成果但不完全得6分；仅对活动总结样本做简短描述但符合本项目特点3分；未提供得0分。</w:t>
            </w:r>
          </w:p>
        </w:tc>
      </w:tr>
      <w:tr w:rsidR="008B4DE9" w14:paraId="023DADE3" w14:textId="77777777">
        <w:trPr>
          <w:gridAfter w:val="1"/>
          <w:wAfter w:w="13" w:type="dxa"/>
          <w:trHeight w:val="377"/>
        </w:trPr>
        <w:tc>
          <w:tcPr>
            <w:tcW w:w="817" w:type="dxa"/>
            <w:vAlign w:val="center"/>
          </w:tcPr>
          <w:p w14:paraId="20CCEA0A" w14:textId="2F6A7926" w:rsidR="008B4DE9" w:rsidRDefault="008B4DE9" w:rsidP="008B4DE9">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9</w:t>
            </w:r>
          </w:p>
        </w:tc>
        <w:tc>
          <w:tcPr>
            <w:tcW w:w="1276" w:type="dxa"/>
            <w:vAlign w:val="center"/>
          </w:tcPr>
          <w:p w14:paraId="703B5015" w14:textId="7B006255" w:rsidR="008B4DE9" w:rsidRPr="00843FD5"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相关承诺</w:t>
            </w:r>
          </w:p>
        </w:tc>
        <w:tc>
          <w:tcPr>
            <w:tcW w:w="850" w:type="dxa"/>
            <w:vAlign w:val="center"/>
          </w:tcPr>
          <w:p w14:paraId="2E7C164A" w14:textId="0BBBB298" w:rsidR="008B4DE9" w:rsidRPr="00843FD5"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4</w:t>
            </w:r>
          </w:p>
        </w:tc>
        <w:tc>
          <w:tcPr>
            <w:tcW w:w="6269" w:type="dxa"/>
            <w:vAlign w:val="center"/>
          </w:tcPr>
          <w:p w14:paraId="696FD4A5" w14:textId="66971E08" w:rsidR="008B4DE9" w:rsidRPr="00843FD5" w:rsidRDefault="008B4DE9" w:rsidP="008B4DE9">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Pr>
                <w:rFonts w:ascii="宋体" w:eastAsia="宋体" w:hAnsi="宋体" w:cs="仿宋_GB2312" w:hint="eastAsia"/>
                <w:snapToGrid/>
                <w:color w:val="auto"/>
                <w:kern w:val="2"/>
                <w:sz w:val="24"/>
                <w:szCs w:val="24"/>
                <w:lang w:eastAsia="zh-CN"/>
              </w:rPr>
              <w:t>承诺能给按照采购人要求，根据活动情况调投入，并确保物料使用满足活动要求，如超过磋商时的数量，也保证免费提供，得</w:t>
            </w:r>
            <w:r>
              <w:rPr>
                <w:rFonts w:ascii="宋体" w:eastAsia="宋体" w:hAnsi="宋体" w:cs="仿宋_GB2312"/>
                <w:snapToGrid/>
                <w:color w:val="auto"/>
                <w:kern w:val="2"/>
                <w:sz w:val="24"/>
                <w:szCs w:val="24"/>
                <w:lang w:eastAsia="zh-CN"/>
              </w:rPr>
              <w:t>4</w:t>
            </w:r>
            <w:r>
              <w:rPr>
                <w:rFonts w:ascii="宋体" w:eastAsia="宋体" w:hAnsi="宋体" w:cs="仿宋_GB2312" w:hint="eastAsia"/>
                <w:snapToGrid/>
                <w:color w:val="auto"/>
                <w:kern w:val="2"/>
                <w:sz w:val="24"/>
                <w:szCs w:val="24"/>
                <w:lang w:eastAsia="zh-CN"/>
              </w:rPr>
              <w:t>分；未提供或不满足得0分。</w:t>
            </w:r>
          </w:p>
        </w:tc>
      </w:tr>
      <w:tr w:rsidR="008B4DE9" w14:paraId="4C042BFC" w14:textId="77777777">
        <w:trPr>
          <w:gridAfter w:val="1"/>
          <w:wAfter w:w="13" w:type="dxa"/>
          <w:trHeight w:val="377"/>
        </w:trPr>
        <w:tc>
          <w:tcPr>
            <w:tcW w:w="817" w:type="dxa"/>
            <w:vAlign w:val="center"/>
          </w:tcPr>
          <w:p w14:paraId="7B2B743F" w14:textId="52D18D7A" w:rsidR="008B4DE9" w:rsidRDefault="008B4DE9" w:rsidP="008B4DE9">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snapToGrid/>
                <w:color w:val="auto"/>
                <w:kern w:val="2"/>
                <w:sz w:val="24"/>
                <w:szCs w:val="24"/>
                <w:lang w:eastAsia="zh-CN"/>
              </w:rPr>
              <w:t>0</w:t>
            </w:r>
          </w:p>
        </w:tc>
        <w:tc>
          <w:tcPr>
            <w:tcW w:w="1276" w:type="dxa"/>
            <w:vAlign w:val="center"/>
          </w:tcPr>
          <w:p w14:paraId="4D179936" w14:textId="669102DB" w:rsidR="008B4DE9"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843FD5">
              <w:rPr>
                <w:rFonts w:ascii="宋体" w:eastAsia="宋体" w:hAnsi="宋体" w:cs="Times New Roman" w:hint="eastAsia"/>
                <w:snapToGrid/>
                <w:color w:val="auto"/>
                <w:kern w:val="2"/>
                <w:sz w:val="24"/>
                <w:szCs w:val="24"/>
                <w:lang w:eastAsia="zh-CN"/>
              </w:rPr>
              <w:t>应急保障措施</w:t>
            </w:r>
          </w:p>
        </w:tc>
        <w:tc>
          <w:tcPr>
            <w:tcW w:w="850" w:type="dxa"/>
            <w:vAlign w:val="center"/>
          </w:tcPr>
          <w:p w14:paraId="1D5D7E11" w14:textId="59832808" w:rsidR="008B4DE9"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843FD5">
              <w:rPr>
                <w:rFonts w:ascii="宋体" w:eastAsia="宋体" w:hAnsi="宋体" w:cs="Times New Roman" w:hint="eastAsia"/>
                <w:snapToGrid/>
                <w:color w:val="auto"/>
                <w:kern w:val="2"/>
                <w:sz w:val="24"/>
                <w:szCs w:val="24"/>
                <w:lang w:eastAsia="zh-CN"/>
              </w:rPr>
              <w:t>10</w:t>
            </w:r>
          </w:p>
        </w:tc>
        <w:tc>
          <w:tcPr>
            <w:tcW w:w="6269" w:type="dxa"/>
            <w:vAlign w:val="center"/>
          </w:tcPr>
          <w:p w14:paraId="26BA16AA" w14:textId="7B825E8D" w:rsidR="008B4DE9" w:rsidRDefault="008B4DE9" w:rsidP="008B4DE9">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sidRPr="00843FD5">
              <w:rPr>
                <w:rFonts w:ascii="宋体" w:eastAsia="宋体" w:hAnsi="宋体" w:cs="仿宋_GB2312" w:hint="eastAsia"/>
                <w:snapToGrid/>
                <w:color w:val="auto"/>
                <w:kern w:val="2"/>
                <w:sz w:val="24"/>
                <w:szCs w:val="24"/>
                <w:lang w:eastAsia="zh-CN"/>
              </w:rPr>
              <w:t>针对本项目提供应急方案，方案清晰具体，切实可行且符合本项目得10分；方案清晰但没有具体实施细则符合项目特点得6分；对方案仅做简短描述且符合本项目特点得3分；方案难以实施或不符合本项目特点得1分；未提供不得分。</w:t>
            </w:r>
          </w:p>
        </w:tc>
      </w:tr>
      <w:tr w:rsidR="008B4DE9" w14:paraId="277815CD" w14:textId="77777777">
        <w:trPr>
          <w:trHeight w:val="830"/>
        </w:trPr>
        <w:tc>
          <w:tcPr>
            <w:tcW w:w="2093" w:type="dxa"/>
            <w:gridSpan w:val="2"/>
            <w:vAlign w:val="center"/>
          </w:tcPr>
          <w:p w14:paraId="57182D2D" w14:textId="77777777" w:rsidR="008B4DE9" w:rsidRDefault="008B4DE9" w:rsidP="008B4DE9">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合计</w:t>
            </w:r>
          </w:p>
        </w:tc>
        <w:tc>
          <w:tcPr>
            <w:tcW w:w="7132" w:type="dxa"/>
            <w:gridSpan w:val="3"/>
            <w:vAlign w:val="center"/>
          </w:tcPr>
          <w:p w14:paraId="5589EDE4" w14:textId="77777777" w:rsidR="008B4DE9" w:rsidRDefault="008B4DE9" w:rsidP="008B4DE9">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100</w:t>
            </w:r>
          </w:p>
        </w:tc>
      </w:tr>
    </w:tbl>
    <w:p w14:paraId="44E9285F" w14:textId="77777777" w:rsidR="00930C72" w:rsidRDefault="00560B82">
      <w:pPr>
        <w:kinsoku/>
        <w:autoSpaceDE/>
        <w:autoSpaceDN/>
        <w:adjustRightInd/>
        <w:snapToGrid/>
        <w:textAlignment w:val="auto"/>
        <w:rPr>
          <w:rFonts w:ascii="宋体" w:eastAsia="宋体" w:hAnsi="宋体" w:cs="微软雅黑"/>
          <w:b/>
          <w:bCs/>
          <w:spacing w:val="7"/>
          <w:sz w:val="35"/>
          <w:szCs w:val="35"/>
          <w:lang w:eastAsia="zh-CN"/>
        </w:rPr>
      </w:pPr>
      <w:r>
        <w:rPr>
          <w:rFonts w:ascii="宋体" w:eastAsia="宋体" w:hAnsi="宋体" w:cs="微软雅黑"/>
          <w:b/>
          <w:bCs/>
          <w:spacing w:val="7"/>
          <w:sz w:val="35"/>
          <w:szCs w:val="35"/>
          <w:lang w:eastAsia="zh-CN"/>
        </w:rPr>
        <w:br w:type="page"/>
      </w:r>
    </w:p>
    <w:p w14:paraId="3FBEA89E" w14:textId="77777777" w:rsidR="00930C72" w:rsidRDefault="00560B82">
      <w:pPr>
        <w:spacing w:before="329" w:line="360" w:lineRule="auto"/>
        <w:jc w:val="center"/>
        <w:outlineLvl w:val="0"/>
        <w:rPr>
          <w:rFonts w:ascii="宋体" w:eastAsia="宋体" w:hAnsi="宋体" w:cs="微软雅黑"/>
          <w:sz w:val="35"/>
          <w:szCs w:val="35"/>
          <w:lang w:eastAsia="zh-CN"/>
        </w:rPr>
      </w:pPr>
      <w:bookmarkStart w:id="71" w:name="_Toc192506576"/>
      <w:r>
        <w:rPr>
          <w:rFonts w:ascii="宋体" w:eastAsia="宋体" w:hAnsi="宋体" w:cs="微软雅黑"/>
          <w:b/>
          <w:bCs/>
          <w:spacing w:val="7"/>
          <w:sz w:val="35"/>
          <w:szCs w:val="35"/>
          <w:lang w:eastAsia="zh-CN"/>
        </w:rPr>
        <w:lastRenderedPageBreak/>
        <w:t>第四章    采购需求</w:t>
      </w:r>
      <w:bookmarkEnd w:id="71"/>
    </w:p>
    <w:p w14:paraId="62C5624E"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 xml:space="preserve">项目名称 </w:t>
      </w:r>
    </w:p>
    <w:p w14:paraId="4959357C" w14:textId="7852E006" w:rsidR="0033413E" w:rsidRPr="0033413E" w:rsidRDefault="0033413E" w:rsidP="0033413E">
      <w:pPr>
        <w:widowControl w:val="0"/>
        <w:kinsoku/>
        <w:autoSpaceDE/>
        <w:autoSpaceDN/>
        <w:adjustRightInd/>
        <w:snapToGrid/>
        <w:spacing w:line="560" w:lineRule="exact"/>
        <w:ind w:left="42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“联系北京·全球创新服务网络”</w:t>
      </w:r>
      <w:r w:rsidR="00402F83">
        <w:rPr>
          <w:rFonts w:ascii="宋体" w:eastAsia="宋体" w:hAnsi="宋体" w:cs="Times New Roman" w:hint="eastAsia"/>
          <w:snapToGrid/>
          <w:color w:val="auto"/>
          <w:kern w:val="2"/>
          <w:sz w:val="24"/>
          <w:szCs w:val="24"/>
          <w:lang w:eastAsia="zh-CN"/>
        </w:rPr>
        <w:t>国内活动辅助服务项目</w:t>
      </w:r>
    </w:p>
    <w:p w14:paraId="7E65A624"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项目预算</w:t>
      </w:r>
    </w:p>
    <w:p w14:paraId="1CA3B9F4" w14:textId="77777777" w:rsidR="0033413E" w:rsidRPr="0033413E" w:rsidRDefault="0033413E" w:rsidP="0033413E">
      <w:pPr>
        <w:widowControl w:val="0"/>
        <w:kinsoku/>
        <w:autoSpaceDE/>
        <w:autoSpaceDN/>
        <w:adjustRightInd/>
        <w:snapToGrid/>
        <w:spacing w:line="560" w:lineRule="exact"/>
        <w:ind w:left="42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人民币</w:t>
      </w:r>
      <w:r w:rsidRPr="0033413E">
        <w:rPr>
          <w:rFonts w:ascii="宋体" w:eastAsia="宋体" w:hAnsi="宋体" w:cs="Times New Roman"/>
          <w:snapToGrid/>
          <w:color w:val="auto"/>
          <w:kern w:val="2"/>
          <w:sz w:val="24"/>
          <w:szCs w:val="24"/>
          <w:lang w:eastAsia="zh-CN"/>
        </w:rPr>
        <w:t>186.4728</w:t>
      </w:r>
      <w:r w:rsidRPr="0033413E">
        <w:rPr>
          <w:rFonts w:ascii="宋体" w:eastAsia="宋体" w:hAnsi="宋体" w:cs="Times New Roman" w:hint="eastAsia"/>
          <w:snapToGrid/>
          <w:color w:val="auto"/>
          <w:kern w:val="2"/>
          <w:sz w:val="24"/>
          <w:szCs w:val="24"/>
          <w:lang w:eastAsia="zh-CN"/>
        </w:rPr>
        <w:t>万元</w:t>
      </w:r>
    </w:p>
    <w:p w14:paraId="50217751"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资金来源</w:t>
      </w:r>
    </w:p>
    <w:p w14:paraId="2EEB48AD" w14:textId="77777777" w:rsidR="0033413E" w:rsidRPr="0033413E" w:rsidRDefault="0033413E" w:rsidP="0033413E">
      <w:pPr>
        <w:widowControl w:val="0"/>
        <w:kinsoku/>
        <w:autoSpaceDE/>
        <w:autoSpaceDN/>
        <w:adjustRightInd/>
        <w:snapToGrid/>
        <w:spacing w:line="560" w:lineRule="exact"/>
        <w:ind w:left="42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财政资金</w:t>
      </w:r>
    </w:p>
    <w:p w14:paraId="134FDE0E"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项目背景、项目现状</w:t>
      </w:r>
    </w:p>
    <w:p w14:paraId="7A068451"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bCs/>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联系北京·全球创新服务网络</w:t>
      </w:r>
      <w:r w:rsidRPr="0033413E">
        <w:rPr>
          <w:rFonts w:ascii="宋体" w:eastAsia="宋体" w:hAnsi="宋体" w:cs="Times New Roman"/>
          <w:bCs/>
          <w:snapToGrid/>
          <w:color w:val="auto"/>
          <w:kern w:val="2"/>
          <w:sz w:val="24"/>
          <w:szCs w:val="24"/>
          <w:lang w:eastAsia="zh-CN"/>
        </w:rPr>
        <w:t>（Contact Beijing - Global Network for Innovation Services，简称GNIS）是由北京海外学人中心联合海内外教育、科技、人才等领域机构共同发起建立的国际化</w:t>
      </w:r>
      <w:r w:rsidRPr="0033413E">
        <w:rPr>
          <w:rFonts w:ascii="宋体" w:eastAsia="宋体" w:hAnsi="宋体" w:cs="Times New Roman" w:hint="eastAsia"/>
          <w:bCs/>
          <w:snapToGrid/>
          <w:color w:val="auto"/>
          <w:kern w:val="2"/>
          <w:sz w:val="24"/>
          <w:szCs w:val="24"/>
          <w:lang w:eastAsia="zh-CN"/>
        </w:rPr>
        <w:t>合作平台</w:t>
      </w:r>
      <w:r w:rsidRPr="0033413E">
        <w:rPr>
          <w:rFonts w:ascii="宋体" w:eastAsia="宋体" w:hAnsi="宋体" w:cs="Times New Roman"/>
          <w:bCs/>
          <w:snapToGrid/>
          <w:color w:val="auto"/>
          <w:kern w:val="2"/>
          <w:sz w:val="24"/>
          <w:szCs w:val="24"/>
          <w:lang w:eastAsia="zh-CN"/>
        </w:rPr>
        <w:t>。GNIS坚持以人才为</w:t>
      </w:r>
      <w:r w:rsidRPr="0033413E">
        <w:rPr>
          <w:rFonts w:ascii="宋体" w:eastAsia="宋体" w:hAnsi="宋体" w:cs="Times New Roman" w:hint="eastAsia"/>
          <w:bCs/>
          <w:snapToGrid/>
          <w:color w:val="auto"/>
          <w:kern w:val="2"/>
          <w:sz w:val="24"/>
          <w:szCs w:val="24"/>
          <w:lang w:eastAsia="zh-CN"/>
        </w:rPr>
        <w:t>本</w:t>
      </w:r>
      <w:r w:rsidRPr="0033413E">
        <w:rPr>
          <w:rFonts w:ascii="宋体" w:eastAsia="宋体" w:hAnsi="宋体" w:cs="Times New Roman"/>
          <w:bCs/>
          <w:snapToGrid/>
          <w:color w:val="auto"/>
          <w:kern w:val="2"/>
          <w:sz w:val="24"/>
          <w:szCs w:val="24"/>
          <w:lang w:eastAsia="zh-CN"/>
        </w:rPr>
        <w:t>，</w:t>
      </w:r>
      <w:r w:rsidRPr="0033413E">
        <w:rPr>
          <w:rFonts w:ascii="宋体" w:eastAsia="宋体" w:hAnsi="宋体" w:cs="Times New Roman" w:hint="eastAsia"/>
          <w:bCs/>
          <w:snapToGrid/>
          <w:color w:val="auto"/>
          <w:kern w:val="2"/>
          <w:sz w:val="24"/>
          <w:szCs w:val="24"/>
          <w:lang w:eastAsia="zh-CN"/>
        </w:rPr>
        <w:t>为创新加速的理念</w:t>
      </w:r>
      <w:r w:rsidRPr="0033413E">
        <w:rPr>
          <w:rFonts w:ascii="宋体" w:eastAsia="宋体" w:hAnsi="宋体" w:cs="Times New Roman"/>
          <w:bCs/>
          <w:snapToGrid/>
          <w:color w:val="auto"/>
          <w:kern w:val="2"/>
          <w:sz w:val="24"/>
          <w:szCs w:val="24"/>
          <w:lang w:eastAsia="zh-CN"/>
        </w:rPr>
        <w:t>，</w:t>
      </w:r>
      <w:r w:rsidRPr="0033413E">
        <w:rPr>
          <w:rFonts w:ascii="宋体" w:eastAsia="宋体" w:hAnsi="宋体" w:cs="Times New Roman" w:hint="eastAsia"/>
          <w:bCs/>
          <w:snapToGrid/>
          <w:color w:val="auto"/>
          <w:kern w:val="2"/>
          <w:sz w:val="24"/>
          <w:szCs w:val="24"/>
          <w:lang w:eastAsia="zh-CN"/>
        </w:rPr>
        <w:t>以</w:t>
      </w:r>
      <w:r w:rsidRPr="0033413E">
        <w:rPr>
          <w:rFonts w:ascii="宋体" w:eastAsia="宋体" w:hAnsi="宋体" w:cs="Times New Roman"/>
          <w:bCs/>
          <w:snapToGrid/>
          <w:color w:val="auto"/>
          <w:kern w:val="2"/>
          <w:sz w:val="24"/>
          <w:szCs w:val="24"/>
          <w:lang w:eastAsia="zh-CN"/>
        </w:rPr>
        <w:t>高层次人才和青年人才</w:t>
      </w:r>
      <w:r w:rsidRPr="0033413E">
        <w:rPr>
          <w:rFonts w:ascii="宋体" w:eastAsia="宋体" w:hAnsi="宋体" w:cs="Times New Roman" w:hint="eastAsia"/>
          <w:bCs/>
          <w:snapToGrid/>
          <w:color w:val="auto"/>
          <w:kern w:val="2"/>
          <w:sz w:val="24"/>
          <w:szCs w:val="24"/>
          <w:lang w:eastAsia="zh-CN"/>
        </w:rPr>
        <w:t>为重点服务群体</w:t>
      </w:r>
      <w:r w:rsidRPr="0033413E">
        <w:rPr>
          <w:rFonts w:ascii="宋体" w:eastAsia="宋体" w:hAnsi="宋体" w:cs="Times New Roman"/>
          <w:bCs/>
          <w:snapToGrid/>
          <w:color w:val="auto"/>
          <w:kern w:val="2"/>
          <w:sz w:val="24"/>
          <w:szCs w:val="24"/>
          <w:lang w:eastAsia="zh-CN"/>
        </w:rPr>
        <w:t>，旨在扩大国际人才交流，进一步</w:t>
      </w:r>
      <w:r w:rsidRPr="0033413E">
        <w:rPr>
          <w:rFonts w:ascii="宋体" w:eastAsia="宋体" w:hAnsi="宋体" w:cs="Times New Roman" w:hint="eastAsia"/>
          <w:bCs/>
          <w:snapToGrid/>
          <w:color w:val="auto"/>
          <w:kern w:val="2"/>
          <w:sz w:val="24"/>
          <w:szCs w:val="24"/>
          <w:lang w:eastAsia="zh-CN"/>
        </w:rPr>
        <w:t>促进</w:t>
      </w:r>
      <w:r w:rsidRPr="0033413E">
        <w:rPr>
          <w:rFonts w:ascii="宋体" w:eastAsia="宋体" w:hAnsi="宋体" w:cs="Times New Roman"/>
          <w:bCs/>
          <w:snapToGrid/>
          <w:color w:val="auto"/>
          <w:kern w:val="2"/>
          <w:sz w:val="24"/>
          <w:szCs w:val="24"/>
          <w:lang w:eastAsia="zh-CN"/>
        </w:rPr>
        <w:t>全球创新资源汇聚北京和北京创新资源走向世界。</w:t>
      </w:r>
    </w:p>
    <w:p w14:paraId="670F1155"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snapToGrid/>
          <w:color w:val="auto"/>
          <w:kern w:val="2"/>
          <w:sz w:val="24"/>
          <w:szCs w:val="24"/>
          <w:lang w:eastAsia="zh-CN"/>
        </w:rPr>
        <w:t>GNIS以平台建设为抓手，持续整合国际资源、丰富服务内涵、拓展服务外延，以国际化标准打造政策服务、资金服务、空间服务、专业服务、融合活动等“五项服务”，多维度、高效能激发国际人才创新活力，助力国际人才、团队和企业“引进来、走出去”。</w:t>
      </w:r>
    </w:p>
    <w:p w14:paraId="4818D819"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实现目标</w:t>
      </w:r>
    </w:p>
    <w:p w14:paraId="7C271856"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2</w:t>
      </w:r>
      <w:r w:rsidRPr="0033413E">
        <w:rPr>
          <w:rFonts w:ascii="宋体" w:eastAsia="宋体" w:hAnsi="宋体" w:cs="Times New Roman"/>
          <w:snapToGrid/>
          <w:color w:val="auto"/>
          <w:kern w:val="2"/>
          <w:sz w:val="24"/>
          <w:szCs w:val="24"/>
          <w:lang w:eastAsia="zh-CN"/>
        </w:rPr>
        <w:t>025</w:t>
      </w:r>
      <w:r w:rsidRPr="0033413E">
        <w:rPr>
          <w:rFonts w:ascii="宋体" w:eastAsia="宋体" w:hAnsi="宋体" w:cs="Times New Roman" w:hint="eastAsia"/>
          <w:snapToGrid/>
          <w:color w:val="auto"/>
          <w:kern w:val="2"/>
          <w:sz w:val="24"/>
          <w:szCs w:val="24"/>
          <w:lang w:eastAsia="zh-CN"/>
        </w:rPr>
        <w:t>年“联系北京·全球创新服务网络”（GNIS）将</w:t>
      </w:r>
      <w:r w:rsidRPr="0033413E">
        <w:rPr>
          <w:rFonts w:ascii="宋体" w:eastAsia="宋体" w:hAnsi="宋体" w:cs="Times New Roman"/>
          <w:snapToGrid/>
          <w:color w:val="auto"/>
          <w:kern w:val="2"/>
          <w:sz w:val="24"/>
          <w:szCs w:val="24"/>
          <w:lang w:eastAsia="zh-CN"/>
        </w:rPr>
        <w:t>锚定GNIS建设目标和宗旨，系统集成“五项服务”，探索升级运行机制，</w:t>
      </w:r>
      <w:r w:rsidRPr="0033413E">
        <w:rPr>
          <w:rFonts w:ascii="宋体" w:eastAsia="宋体" w:hAnsi="宋体" w:cs="Times New Roman" w:hint="eastAsia"/>
          <w:snapToGrid/>
          <w:color w:val="auto"/>
          <w:kern w:val="2"/>
          <w:sz w:val="24"/>
          <w:szCs w:val="24"/>
          <w:lang w:eastAsia="zh-CN"/>
        </w:rPr>
        <w:t>继续深入开展海外英才北京行系列活动、</w:t>
      </w:r>
      <w:r w:rsidRPr="0033413E">
        <w:rPr>
          <w:rFonts w:ascii="宋体" w:eastAsia="宋体" w:hAnsi="宋体" w:cs="Times New Roman"/>
          <w:snapToGrid/>
          <w:color w:val="auto"/>
          <w:kern w:val="2"/>
          <w:sz w:val="24"/>
          <w:szCs w:val="24"/>
          <w:lang w:eastAsia="zh-CN"/>
        </w:rPr>
        <w:t>京津冀国际青年人才“双百”对接会（GT²HR）</w:t>
      </w:r>
      <w:r w:rsidRPr="0033413E">
        <w:rPr>
          <w:rFonts w:ascii="宋体" w:eastAsia="宋体" w:hAnsi="宋体" w:cs="Times New Roman" w:hint="eastAsia"/>
          <w:snapToGrid/>
          <w:color w:val="auto"/>
          <w:kern w:val="2"/>
          <w:sz w:val="24"/>
          <w:szCs w:val="24"/>
          <w:lang w:eastAsia="zh-CN"/>
        </w:rPr>
        <w:t>活动、国际人才嘉年华活动、</w:t>
      </w:r>
      <w:r w:rsidRPr="0033413E">
        <w:rPr>
          <w:rFonts w:ascii="宋体" w:eastAsia="宋体" w:hAnsi="宋体" w:cs="Times New Roman"/>
          <w:snapToGrid/>
          <w:color w:val="auto"/>
          <w:kern w:val="2"/>
          <w:sz w:val="24"/>
          <w:szCs w:val="24"/>
          <w:lang w:eastAsia="zh-CN"/>
        </w:rPr>
        <w:t>新质生产力国际合作沙龙</w:t>
      </w:r>
      <w:r w:rsidRPr="0033413E">
        <w:rPr>
          <w:rFonts w:ascii="宋体" w:eastAsia="宋体" w:hAnsi="宋体" w:cs="Times New Roman" w:hint="eastAsia"/>
          <w:snapToGrid/>
          <w:color w:val="auto"/>
          <w:kern w:val="2"/>
          <w:sz w:val="24"/>
          <w:szCs w:val="24"/>
          <w:lang w:eastAsia="zh-CN"/>
        </w:rPr>
        <w:t>活动、国际人才服务和联谊活动、“留北京·创未来”系列留学生活动等，</w:t>
      </w:r>
      <w:r w:rsidRPr="0033413E">
        <w:rPr>
          <w:rFonts w:ascii="宋体" w:eastAsia="宋体" w:hAnsi="宋体" w:cs="Times New Roman"/>
          <w:snapToGrid/>
          <w:color w:val="auto"/>
          <w:kern w:val="2"/>
          <w:sz w:val="24"/>
          <w:szCs w:val="24"/>
          <w:lang w:eastAsia="zh-CN"/>
        </w:rPr>
        <w:t>更好打造创新服务网络，为北京高水平人才高地建设做强国际人才网络支撑。</w:t>
      </w:r>
    </w:p>
    <w:p w14:paraId="02DD929B"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采购范围：</w:t>
      </w:r>
    </w:p>
    <w:p w14:paraId="094E056D" w14:textId="2E9462C2" w:rsidR="0033413E" w:rsidRPr="0033413E" w:rsidRDefault="000321D8" w:rsidP="001C4D19">
      <w:pPr>
        <w:pStyle w:val="afffa"/>
        <w:numPr>
          <w:ilvl w:val="1"/>
          <w:numId w:val="26"/>
        </w:numPr>
        <w:spacing w:line="560" w:lineRule="exact"/>
        <w:ind w:firstLineChars="0"/>
        <w:rPr>
          <w:rFonts w:ascii="宋体" w:hAnsi="宋体" w:cs="Times New Roman"/>
          <w:snapToGrid/>
          <w:color w:val="auto"/>
          <w:sz w:val="24"/>
          <w:szCs w:val="24"/>
        </w:rPr>
      </w:pPr>
      <w:r>
        <w:rPr>
          <w:rFonts w:ascii="宋体" w:hAnsi="宋体" w:cs="Times New Roman" w:hint="eastAsia"/>
          <w:snapToGrid/>
          <w:color w:val="auto"/>
          <w:sz w:val="24"/>
          <w:szCs w:val="24"/>
        </w:rPr>
        <w:t>协助1场海外英才北京行线上宣介活动</w:t>
      </w:r>
      <w:r w:rsidR="001C4D19" w:rsidRPr="001C4D19">
        <w:rPr>
          <w:rFonts w:ascii="宋体" w:hAnsi="宋体" w:cs="Times New Roman" w:hint="eastAsia"/>
          <w:snapToGrid/>
          <w:color w:val="auto"/>
          <w:sz w:val="24"/>
          <w:szCs w:val="24"/>
        </w:rPr>
        <w:t>、2场线上岗位推介活动</w:t>
      </w:r>
      <w:r w:rsidR="0033413E" w:rsidRPr="0033413E">
        <w:rPr>
          <w:rFonts w:ascii="宋体" w:hAnsi="宋体" w:cs="Times New Roman" w:hint="eastAsia"/>
          <w:snapToGrid/>
          <w:color w:val="auto"/>
          <w:sz w:val="24"/>
          <w:szCs w:val="24"/>
        </w:rPr>
        <w:t>。</w:t>
      </w:r>
    </w:p>
    <w:p w14:paraId="1132D429" w14:textId="057CEDFF" w:rsidR="0033413E" w:rsidRPr="0033413E" w:rsidRDefault="000321D8" w:rsidP="0033413E">
      <w:pPr>
        <w:pStyle w:val="afffa"/>
        <w:numPr>
          <w:ilvl w:val="1"/>
          <w:numId w:val="26"/>
        </w:numPr>
        <w:spacing w:line="560" w:lineRule="exact"/>
        <w:ind w:firstLineChars="0"/>
        <w:rPr>
          <w:rFonts w:ascii="宋体" w:hAnsi="宋体" w:cs="Times New Roman"/>
          <w:snapToGrid/>
          <w:color w:val="auto"/>
          <w:sz w:val="24"/>
          <w:szCs w:val="24"/>
        </w:rPr>
      </w:pPr>
      <w:r>
        <w:rPr>
          <w:rFonts w:ascii="宋体" w:hAnsi="宋体" w:cs="Times New Roman" w:hint="eastAsia"/>
          <w:snapToGrid/>
          <w:color w:val="auto"/>
          <w:sz w:val="24"/>
          <w:szCs w:val="24"/>
        </w:rPr>
        <w:lastRenderedPageBreak/>
        <w:t>协助1场线下香港英才北京行活动及1场海外英才北京行线下活动举办</w:t>
      </w:r>
      <w:r w:rsidR="0033413E" w:rsidRPr="0033413E">
        <w:rPr>
          <w:rFonts w:ascii="宋体" w:hAnsi="宋体" w:cs="Times New Roman" w:hint="eastAsia"/>
          <w:snapToGrid/>
          <w:color w:val="auto"/>
          <w:sz w:val="24"/>
          <w:szCs w:val="24"/>
        </w:rPr>
        <w:t>。</w:t>
      </w:r>
    </w:p>
    <w:p w14:paraId="60776810" w14:textId="77777777" w:rsidR="00AC41FD" w:rsidRPr="00AC41FD" w:rsidRDefault="00AC41FD" w:rsidP="00AC41FD">
      <w:pPr>
        <w:pStyle w:val="afffa"/>
        <w:numPr>
          <w:ilvl w:val="1"/>
          <w:numId w:val="26"/>
        </w:numPr>
        <w:spacing w:line="560" w:lineRule="exact"/>
        <w:ind w:firstLineChars="0"/>
        <w:rPr>
          <w:rFonts w:ascii="宋体" w:hAnsi="宋体" w:cs="Times New Roman"/>
          <w:snapToGrid/>
          <w:color w:val="auto"/>
          <w:sz w:val="24"/>
          <w:szCs w:val="24"/>
        </w:rPr>
      </w:pPr>
      <w:r w:rsidRPr="00AC41FD">
        <w:rPr>
          <w:rFonts w:ascii="宋体" w:hAnsi="宋体" w:cs="Times New Roman" w:hint="eastAsia"/>
          <w:snapToGrid/>
          <w:color w:val="auto"/>
          <w:sz w:val="24"/>
          <w:szCs w:val="24"/>
        </w:rPr>
        <w:t xml:space="preserve">协助20次沙龙和项目对接活动开展。 </w:t>
      </w:r>
    </w:p>
    <w:p w14:paraId="70A63BC0" w14:textId="4C0886B2" w:rsidR="0033413E" w:rsidRPr="0033413E" w:rsidRDefault="0033413E" w:rsidP="0033413E">
      <w:pPr>
        <w:pStyle w:val="afffa"/>
        <w:numPr>
          <w:ilvl w:val="1"/>
          <w:numId w:val="26"/>
        </w:numPr>
        <w:spacing w:line="560" w:lineRule="exact"/>
        <w:ind w:firstLineChars="0"/>
        <w:rPr>
          <w:rFonts w:ascii="宋体" w:hAnsi="宋体" w:cs="Times New Roman"/>
          <w:snapToGrid/>
          <w:color w:val="auto"/>
          <w:sz w:val="24"/>
          <w:szCs w:val="24"/>
        </w:rPr>
      </w:pPr>
      <w:r w:rsidRPr="0033413E">
        <w:rPr>
          <w:rFonts w:ascii="宋体" w:hAnsi="宋体" w:cs="Times New Roman" w:hint="eastAsia"/>
          <w:snapToGrid/>
          <w:color w:val="auto"/>
          <w:sz w:val="24"/>
          <w:szCs w:val="24"/>
        </w:rPr>
        <w:t>协助10场国际人才嘉年华活动开展。</w:t>
      </w:r>
    </w:p>
    <w:p w14:paraId="344F2119" w14:textId="011A7F9D" w:rsidR="0033413E" w:rsidRPr="0033413E" w:rsidRDefault="000321D8" w:rsidP="0033413E">
      <w:pPr>
        <w:pStyle w:val="afffa"/>
        <w:numPr>
          <w:ilvl w:val="1"/>
          <w:numId w:val="26"/>
        </w:numPr>
        <w:spacing w:line="560" w:lineRule="exact"/>
        <w:ind w:firstLineChars="0"/>
        <w:rPr>
          <w:rFonts w:ascii="宋体" w:hAnsi="宋体" w:cs="Times New Roman"/>
          <w:snapToGrid/>
          <w:color w:val="auto"/>
          <w:sz w:val="24"/>
          <w:szCs w:val="24"/>
        </w:rPr>
      </w:pPr>
      <w:r w:rsidRPr="0070205B">
        <w:rPr>
          <w:rFonts w:ascii="宋体" w:hAnsi="宋体" w:cs="Times New Roman" w:hint="eastAsia"/>
          <w:snapToGrid/>
          <w:color w:val="auto"/>
          <w:sz w:val="24"/>
          <w:szCs w:val="24"/>
        </w:rPr>
        <w:t>协助</w:t>
      </w:r>
      <w:r w:rsidR="00CC3F2E">
        <w:rPr>
          <w:rFonts w:ascii="宋体" w:hAnsi="宋体" w:cs="Times New Roman" w:hint="eastAsia"/>
          <w:snapToGrid/>
          <w:color w:val="auto"/>
          <w:sz w:val="24"/>
          <w:szCs w:val="24"/>
        </w:rPr>
        <w:t>10</w:t>
      </w:r>
      <w:r w:rsidRPr="0070205B">
        <w:rPr>
          <w:rFonts w:ascii="宋体" w:hAnsi="宋体" w:cs="Times New Roman" w:hint="eastAsia"/>
          <w:snapToGrid/>
          <w:color w:val="auto"/>
          <w:sz w:val="24"/>
          <w:szCs w:val="24"/>
        </w:rPr>
        <w:t>次国际人才服务和联谊活动举办。</w:t>
      </w:r>
    </w:p>
    <w:p w14:paraId="5AB588BB" w14:textId="0DAA8991" w:rsidR="0033413E" w:rsidRPr="0033413E" w:rsidRDefault="0033413E" w:rsidP="0033413E">
      <w:pPr>
        <w:pStyle w:val="afffa"/>
        <w:numPr>
          <w:ilvl w:val="1"/>
          <w:numId w:val="26"/>
        </w:numPr>
        <w:spacing w:line="560" w:lineRule="exact"/>
        <w:ind w:firstLineChars="0"/>
        <w:rPr>
          <w:rFonts w:ascii="宋体" w:hAnsi="宋体" w:cs="Times New Roman"/>
          <w:snapToGrid/>
          <w:color w:val="auto"/>
          <w:sz w:val="24"/>
          <w:szCs w:val="24"/>
        </w:rPr>
      </w:pPr>
      <w:r w:rsidRPr="0033413E">
        <w:rPr>
          <w:rFonts w:ascii="宋体" w:hAnsi="宋体" w:cs="Times New Roman" w:hint="eastAsia"/>
          <w:snapToGrid/>
          <w:color w:val="auto"/>
          <w:sz w:val="24"/>
          <w:szCs w:val="24"/>
        </w:rPr>
        <w:t>协助2场线下</w:t>
      </w:r>
      <w:r w:rsidRPr="0033413E">
        <w:rPr>
          <w:rFonts w:ascii="宋体" w:hAnsi="宋体" w:cs="Times New Roman"/>
          <w:snapToGrid/>
          <w:color w:val="auto"/>
          <w:sz w:val="24"/>
          <w:szCs w:val="24"/>
        </w:rPr>
        <w:t>京津冀国际青年人才“双百”对接会（GT²HR）</w:t>
      </w:r>
      <w:r w:rsidRPr="0033413E">
        <w:rPr>
          <w:rFonts w:ascii="宋体" w:hAnsi="宋体" w:cs="Times New Roman" w:hint="eastAsia"/>
          <w:snapToGrid/>
          <w:color w:val="auto"/>
          <w:sz w:val="24"/>
          <w:szCs w:val="24"/>
        </w:rPr>
        <w:t>活动举办。</w:t>
      </w:r>
    </w:p>
    <w:p w14:paraId="014B672C" w14:textId="613F00C3" w:rsidR="0033413E" w:rsidRPr="0033413E" w:rsidRDefault="0033413E" w:rsidP="0033413E">
      <w:pPr>
        <w:pStyle w:val="afffa"/>
        <w:numPr>
          <w:ilvl w:val="1"/>
          <w:numId w:val="26"/>
        </w:numPr>
        <w:spacing w:line="560" w:lineRule="exact"/>
        <w:ind w:firstLineChars="0"/>
        <w:rPr>
          <w:rFonts w:ascii="宋体" w:hAnsi="宋体" w:cs="Times New Roman"/>
          <w:snapToGrid/>
          <w:color w:val="auto"/>
          <w:sz w:val="24"/>
          <w:szCs w:val="24"/>
        </w:rPr>
      </w:pPr>
      <w:r w:rsidRPr="0033413E">
        <w:rPr>
          <w:rFonts w:ascii="宋体" w:hAnsi="宋体" w:cs="Times New Roman" w:hint="eastAsia"/>
          <w:snapToGrid/>
          <w:color w:val="auto"/>
          <w:sz w:val="24"/>
          <w:szCs w:val="24"/>
        </w:rPr>
        <w:t>协助3</w:t>
      </w:r>
      <w:r w:rsidRPr="0033413E">
        <w:rPr>
          <w:rFonts w:ascii="宋体" w:hAnsi="宋体" w:cs="Times New Roman"/>
          <w:snapToGrid/>
          <w:color w:val="auto"/>
          <w:sz w:val="24"/>
          <w:szCs w:val="24"/>
        </w:rPr>
        <w:t>-4</w:t>
      </w:r>
      <w:r w:rsidRPr="0033413E">
        <w:rPr>
          <w:rFonts w:ascii="宋体" w:hAnsi="宋体" w:cs="Times New Roman" w:hint="eastAsia"/>
          <w:snapToGrid/>
          <w:color w:val="auto"/>
          <w:sz w:val="24"/>
          <w:szCs w:val="24"/>
        </w:rPr>
        <w:t>场“留北京·创未来”系列留学生活动举办。</w:t>
      </w:r>
    </w:p>
    <w:p w14:paraId="44C1B26A"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bookmarkStart w:id="72" w:name="OLE_LINK3"/>
      <w:bookmarkStart w:id="73" w:name="OLE_LINK4"/>
      <w:r w:rsidRPr="0033413E">
        <w:rPr>
          <w:rFonts w:ascii="宋体" w:eastAsia="宋体" w:hAnsi="宋体" w:cs="Times New Roman" w:hint="eastAsia"/>
          <w:b/>
          <w:snapToGrid/>
          <w:color w:val="auto"/>
          <w:kern w:val="2"/>
          <w:sz w:val="24"/>
          <w:szCs w:val="24"/>
          <w:lang w:eastAsia="zh-CN"/>
        </w:rPr>
        <w:t>具体要求内容</w:t>
      </w:r>
    </w:p>
    <w:p w14:paraId="2A825E63" w14:textId="03D0E8EA" w:rsidR="006F1A8A" w:rsidRDefault="006F1A8A" w:rsidP="001C4D19">
      <w:pPr>
        <w:widowControl w:val="0"/>
        <w:numPr>
          <w:ilvl w:val="0"/>
          <w:numId w:val="14"/>
        </w:numPr>
        <w:kinsoku/>
        <w:autoSpaceDE/>
        <w:autoSpaceDN/>
        <w:adjustRightInd/>
        <w:snapToGrid/>
        <w:spacing w:line="560" w:lineRule="exact"/>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协助1场海外英才北京行线上宣介活动</w:t>
      </w:r>
      <w:r w:rsidR="001C4D19" w:rsidRPr="001C4D19">
        <w:rPr>
          <w:rFonts w:ascii="宋体" w:eastAsia="宋体" w:hAnsi="宋体" w:cs="Times New Roman" w:hint="eastAsia"/>
          <w:snapToGrid/>
          <w:color w:val="auto"/>
          <w:kern w:val="2"/>
          <w:sz w:val="24"/>
          <w:szCs w:val="24"/>
          <w:lang w:eastAsia="zh-CN"/>
        </w:rPr>
        <w:t>、2场线上岗位推介活动</w:t>
      </w:r>
      <w:r>
        <w:rPr>
          <w:rFonts w:ascii="宋体" w:eastAsia="宋体" w:hAnsi="宋体" w:cs="Times New Roman" w:hint="eastAsia"/>
          <w:snapToGrid/>
          <w:color w:val="auto"/>
          <w:kern w:val="2"/>
          <w:sz w:val="24"/>
          <w:szCs w:val="24"/>
          <w:lang w:eastAsia="zh-CN"/>
        </w:rPr>
        <w:t>。</w:t>
      </w:r>
    </w:p>
    <w:p w14:paraId="666BBE59" w14:textId="77777777" w:rsidR="006F1A8A" w:rsidRDefault="006F1A8A" w:rsidP="006F1A8A">
      <w:pPr>
        <w:widowControl w:val="0"/>
        <w:numPr>
          <w:ilvl w:val="255"/>
          <w:numId w:val="0"/>
        </w:numPr>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协助推广：在境外留学生群体常用的政策信息收集平台进行直播预告推广，直播观看量不低于1万次。</w:t>
      </w:r>
    </w:p>
    <w:p w14:paraId="4E7259FC" w14:textId="77777777" w:rsidR="006F1A8A" w:rsidRDefault="006F1A8A" w:rsidP="006F1A8A">
      <w:pPr>
        <w:widowControl w:val="0"/>
        <w:numPr>
          <w:ilvl w:val="255"/>
          <w:numId w:val="0"/>
        </w:numPr>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直播平台搭建：搭建或提供稳定且功能齐全的直播平台，具备高清流畅的直播画质，确保直播平台具备良好的兼容性，能够适配不同设备和网络环境，保证用户在各种情况下都能顺利进行直播；提供包括</w:t>
      </w:r>
      <w:r>
        <w:rPr>
          <w:rFonts w:ascii="宋体" w:eastAsia="宋体" w:hAnsi="宋体" w:cs="Times New Roman" w:hint="eastAsia"/>
          <w:snapToGrid/>
          <w:color w:val="auto"/>
          <w:kern w:val="2"/>
          <w:sz w:val="24"/>
          <w:szCs w:val="24"/>
          <w:lang w:eastAsia="zh-CN" w:bidi="ar"/>
        </w:rPr>
        <w:t>摄像器材、直播设备、备用网络、视频录制、后期剪辑、技术及人员支持、平台推流等服务。</w:t>
      </w:r>
    </w:p>
    <w:p w14:paraId="13F309D7" w14:textId="77777777" w:rsidR="006F1A8A" w:rsidRDefault="006F1A8A" w:rsidP="006F1A8A">
      <w:pPr>
        <w:widowControl w:val="0"/>
        <w:numPr>
          <w:ilvl w:val="0"/>
          <w:numId w:val="14"/>
        </w:numPr>
        <w:kinsoku/>
        <w:autoSpaceDE/>
        <w:autoSpaceDN/>
        <w:adjustRightInd/>
        <w:snapToGrid/>
        <w:spacing w:line="560" w:lineRule="exact"/>
        <w:ind w:left="0" w:firstLine="42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协助1场线下香港英才北京行活动及1场海外英才北京行线下活动举办。</w:t>
      </w:r>
    </w:p>
    <w:p w14:paraId="6DCD4928" w14:textId="77777777" w:rsidR="006F1A8A" w:rsidRDefault="006F1A8A" w:rsidP="006F1A8A">
      <w:pPr>
        <w:widowControl w:val="0"/>
        <w:numPr>
          <w:ilvl w:val="255"/>
          <w:numId w:val="0"/>
        </w:numPr>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香港英才北京行活动（活动规模30人左右，活动时长4天左右）：1名摄影和1名摄像活动期间全程跟拍；1-2部活动花絮视频的剪辑；服装、活动手册、横幅、手提袋等物料设计和制作；签到台背板制作及搭建；24瓶装饮用水（500毫升）8箱等服务。</w:t>
      </w:r>
    </w:p>
    <w:p w14:paraId="777C6B61" w14:textId="77777777" w:rsidR="006F1A8A" w:rsidRDefault="006F1A8A" w:rsidP="006F1A8A">
      <w:pPr>
        <w:widowControl w:val="0"/>
        <w:numPr>
          <w:ilvl w:val="255"/>
          <w:numId w:val="0"/>
        </w:numPr>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2）海外英才北京行线下活动（活动规模50人左右，活动时长4天左右）：3名摄影和3名摄像活动期间全程跟拍；1-2部活动花絮视频的剪辑；服装、活动手册、横幅、手提袋等物料设计和制作；签到台背板制作及搭建；24瓶装饮用水（500毫升）12箱等服务。</w:t>
      </w:r>
    </w:p>
    <w:p w14:paraId="7B305F25" w14:textId="77777777" w:rsidR="006F1A8A" w:rsidRDefault="006F1A8A" w:rsidP="006F1A8A">
      <w:pPr>
        <w:widowControl w:val="0"/>
        <w:numPr>
          <w:ilvl w:val="255"/>
          <w:numId w:val="0"/>
        </w:numPr>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（3）其他海外英才北京行线下活动（预计3场，每场10人左右，活动时长4天左右）:服装、活动手册、横幅、手提袋等物料设计和制作；24瓶装饮用水（500毫升）2箱等服务。</w:t>
      </w:r>
    </w:p>
    <w:p w14:paraId="69466E62" w14:textId="14D1CDC1" w:rsidR="006F1A8A" w:rsidRDefault="00AC41FD" w:rsidP="006F1A8A">
      <w:pPr>
        <w:widowControl w:val="0"/>
        <w:numPr>
          <w:ilvl w:val="0"/>
          <w:numId w:val="14"/>
        </w:numPr>
        <w:kinsoku/>
        <w:autoSpaceDE/>
        <w:autoSpaceDN/>
        <w:adjustRightInd/>
        <w:snapToGrid/>
        <w:spacing w:line="560" w:lineRule="exact"/>
        <w:ind w:left="0" w:firstLine="420"/>
        <w:jc w:val="both"/>
        <w:textAlignment w:val="auto"/>
        <w:rPr>
          <w:rFonts w:ascii="宋体" w:eastAsia="宋体" w:hAnsi="宋体" w:cs="Times New Roman"/>
          <w:snapToGrid/>
          <w:color w:val="auto"/>
          <w:kern w:val="2"/>
          <w:sz w:val="24"/>
          <w:szCs w:val="24"/>
          <w:lang w:eastAsia="zh-CN"/>
        </w:rPr>
      </w:pPr>
      <w:r w:rsidRPr="00AC41FD">
        <w:rPr>
          <w:rFonts w:ascii="宋体" w:eastAsia="宋体" w:hAnsi="宋体" w:cs="Times New Roman" w:hint="eastAsia"/>
          <w:snapToGrid/>
          <w:color w:val="auto"/>
          <w:kern w:val="2"/>
          <w:sz w:val="24"/>
          <w:szCs w:val="24"/>
          <w:lang w:eastAsia="zh-CN"/>
        </w:rPr>
        <w:lastRenderedPageBreak/>
        <w:t>为入驻 GNIS 的企业提供全生命周期的服务支持，全年协助企业获得更多的政策扶持、融资支持等；资源对接与邀请，梳理并提供国际项目资源库，提供详细项目资料；协助组织12场国际市场对接活动，同声传译或一对一翻译服务12次，评估总结，搭建活动后的项目对接跟进平台；举办新质生产力国际合作沙龙等高端学术交流活动8场，邀请国际顶尖专家和企业家参与，活动组织（场地对接、大屏灯光音响等设备支持、摄影摄像、嘉宾邀请、同声传译、工作人员支持）8场，代付嘉宾和主持人劳务费32人，设计和制作活动物料（包括但不限于手提袋400个、易拉宝20个、定制本200套、活动折页400份、GNIS宣传折页2000份、徽章400个等）。</w:t>
      </w:r>
    </w:p>
    <w:p w14:paraId="596347DF" w14:textId="5A00BC58" w:rsidR="0033413E" w:rsidRDefault="0033413E" w:rsidP="0033413E">
      <w:pPr>
        <w:widowControl w:val="0"/>
        <w:numPr>
          <w:ilvl w:val="0"/>
          <w:numId w:val="14"/>
        </w:numPr>
        <w:kinsoku/>
        <w:autoSpaceDE/>
        <w:autoSpaceDN/>
        <w:adjustRightInd/>
        <w:snapToGrid/>
        <w:spacing w:line="560" w:lineRule="exact"/>
        <w:ind w:left="0" w:firstLine="42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协助10场国际人才嘉年华活动开展</w:t>
      </w:r>
      <w:r>
        <w:rPr>
          <w:rFonts w:ascii="宋体" w:eastAsia="宋体" w:hAnsi="宋体" w:cs="Times New Roman" w:hint="eastAsia"/>
          <w:snapToGrid/>
          <w:color w:val="auto"/>
          <w:kern w:val="2"/>
          <w:sz w:val="24"/>
          <w:szCs w:val="24"/>
          <w:lang w:eastAsia="zh-CN"/>
        </w:rPr>
        <w:t>。</w:t>
      </w:r>
    </w:p>
    <w:p w14:paraId="42941168" w14:textId="77777777" w:rsidR="00AC41FD" w:rsidRPr="00AC41FD" w:rsidRDefault="00AC41FD" w:rsidP="00AC41FD">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AC41FD">
        <w:rPr>
          <w:rFonts w:ascii="宋体" w:eastAsia="宋体" w:hAnsi="宋体" w:cs="Times New Roman" w:hint="eastAsia"/>
          <w:snapToGrid/>
          <w:color w:val="auto"/>
          <w:kern w:val="2"/>
          <w:sz w:val="24"/>
          <w:szCs w:val="24"/>
          <w:lang w:eastAsia="zh-CN"/>
        </w:rPr>
        <w:t>提供活动策划推广：在外籍人才常用社交媒体向目标群体对嘉年华活动进行重点推广3次；宣传海报设计图11张（中英文双语）；策划方案1份（突出首都特色和国际化，精选成熟活动纳入嘉年华品牌，加强聘外单位参与度，扩大活动参与人群范围和活动覆盖面，参与活动的国际人士总数不少于1万人次）；在北京日报、北京电视台等国内主流媒体对嘉年华活动进行宣传推广110篇次（其中北京电视台宣传报道不少于5次，活动整体宣传报道覆盖人数不少于100万人次）；在欧洲时报等国外主流媒体对嘉年华活动进行宣传推广，曝光量不少于200篇次；主视觉设计图1份；宣传总结报告1份。</w:t>
      </w:r>
    </w:p>
    <w:p w14:paraId="1AFA9467" w14:textId="456CABE8" w:rsidR="006F1A8A" w:rsidRDefault="00AC41FD" w:rsidP="00AC41FD">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AC41FD">
        <w:rPr>
          <w:rFonts w:ascii="宋体" w:eastAsia="宋体" w:hAnsi="宋体" w:cs="Times New Roman" w:hint="eastAsia"/>
          <w:snapToGrid/>
          <w:color w:val="auto"/>
          <w:kern w:val="2"/>
          <w:sz w:val="24"/>
          <w:szCs w:val="24"/>
          <w:lang w:eastAsia="zh-CN"/>
        </w:rPr>
        <w:t>活动场地保障：可同时满足150人开展节日联谊活动场地使用3次。</w:t>
      </w:r>
    </w:p>
    <w:p w14:paraId="575FA40F" w14:textId="27359599" w:rsid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物料及活动保障：24瓶装饮用水（500毫升）20箱；定制嘉宾贴纸，印嘉年华活动LOGO500张；嘉年华活动宣传彩页设计及印刷，250g铜版纸，双面印刷1000张</w:t>
      </w:r>
      <w:r>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40座以上当天往返</w:t>
      </w:r>
      <w:r w:rsidR="00605185">
        <w:rPr>
          <w:rFonts w:ascii="宋体" w:eastAsia="宋体" w:hAnsi="宋体" w:cs="Times New Roman" w:hint="eastAsia"/>
          <w:snapToGrid/>
          <w:color w:val="auto"/>
          <w:kern w:val="2"/>
          <w:sz w:val="24"/>
          <w:szCs w:val="24"/>
          <w:lang w:eastAsia="zh-CN"/>
        </w:rPr>
        <w:t>车辆</w:t>
      </w:r>
      <w:r w:rsidRPr="0033413E">
        <w:rPr>
          <w:rFonts w:ascii="宋体" w:eastAsia="宋体" w:hAnsi="宋体" w:cs="Times New Roman" w:hint="eastAsia"/>
          <w:snapToGrid/>
          <w:color w:val="auto"/>
          <w:kern w:val="2"/>
          <w:sz w:val="24"/>
          <w:szCs w:val="24"/>
          <w:lang w:eastAsia="zh-CN"/>
        </w:rPr>
        <w:t>8辆；40座以上隔天往返</w:t>
      </w:r>
      <w:r w:rsidR="00605185" w:rsidRPr="0033413E">
        <w:rPr>
          <w:rFonts w:ascii="宋体" w:eastAsia="宋体" w:hAnsi="宋体" w:cs="Times New Roman" w:hint="eastAsia"/>
          <w:snapToGrid/>
          <w:color w:val="auto"/>
          <w:kern w:val="2"/>
          <w:sz w:val="24"/>
          <w:szCs w:val="24"/>
          <w:lang w:eastAsia="zh-CN"/>
        </w:rPr>
        <w:t>（含）</w:t>
      </w:r>
      <w:r w:rsidR="00605185">
        <w:rPr>
          <w:rFonts w:ascii="宋体" w:eastAsia="宋体" w:hAnsi="宋体" w:cs="Times New Roman" w:hint="eastAsia"/>
          <w:snapToGrid/>
          <w:color w:val="auto"/>
          <w:kern w:val="2"/>
          <w:sz w:val="24"/>
          <w:szCs w:val="24"/>
          <w:lang w:eastAsia="zh-CN"/>
        </w:rPr>
        <w:t>车辆</w:t>
      </w:r>
      <w:r w:rsidRPr="0033413E">
        <w:rPr>
          <w:rFonts w:ascii="宋体" w:eastAsia="宋体" w:hAnsi="宋体" w:cs="Times New Roman" w:hint="eastAsia"/>
          <w:snapToGrid/>
          <w:color w:val="auto"/>
          <w:kern w:val="2"/>
          <w:sz w:val="24"/>
          <w:szCs w:val="24"/>
          <w:lang w:eastAsia="zh-CN"/>
        </w:rPr>
        <w:t>3辆，按实际要求承担相关物料制作和提供服务保障；活动保障总结报告1份。</w:t>
      </w:r>
    </w:p>
    <w:p w14:paraId="59E58D6B" w14:textId="77777777" w:rsid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摄影摄像：按9次活动现场摄影，每次4小时；9次活动现场摄像，每次4小时；1次活动现场摄影，每次8小时，跟活动全程；1次活动现场摄像，每次8小时，跟活动全程</w:t>
      </w:r>
      <w:r>
        <w:rPr>
          <w:rFonts w:ascii="宋体" w:eastAsia="宋体" w:hAnsi="宋体" w:cs="Times New Roman" w:hint="eastAsia"/>
          <w:snapToGrid/>
          <w:color w:val="auto"/>
          <w:kern w:val="2"/>
          <w:sz w:val="24"/>
          <w:szCs w:val="24"/>
          <w:lang w:eastAsia="zh-CN"/>
        </w:rPr>
        <w:t>。</w:t>
      </w:r>
    </w:p>
    <w:p w14:paraId="4ECB9A62" w14:textId="1FBABCB1"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视频制作：交付时长1分钟视频1</w:t>
      </w:r>
      <w:r w:rsidRPr="0033413E">
        <w:rPr>
          <w:rFonts w:ascii="宋体" w:eastAsia="宋体" w:hAnsi="宋体" w:cs="Times New Roman"/>
          <w:snapToGrid/>
          <w:color w:val="auto"/>
          <w:kern w:val="2"/>
          <w:sz w:val="24"/>
          <w:szCs w:val="24"/>
          <w:lang w:eastAsia="zh-CN"/>
        </w:rPr>
        <w:t>0</w:t>
      </w:r>
      <w:r w:rsidRPr="0033413E">
        <w:rPr>
          <w:rFonts w:ascii="宋体" w:eastAsia="宋体" w:hAnsi="宋体" w:cs="Times New Roman" w:hint="eastAsia"/>
          <w:snapToGrid/>
          <w:color w:val="auto"/>
          <w:kern w:val="2"/>
          <w:sz w:val="24"/>
          <w:szCs w:val="24"/>
          <w:lang w:eastAsia="zh-CN"/>
        </w:rPr>
        <w:t>个；时长2分钟视频5个；时长3分钟视频2</w:t>
      </w:r>
      <w:r w:rsidRPr="0033413E">
        <w:rPr>
          <w:rFonts w:ascii="宋体" w:eastAsia="宋体" w:hAnsi="宋体" w:cs="Times New Roman" w:hint="eastAsia"/>
          <w:snapToGrid/>
          <w:color w:val="auto"/>
          <w:kern w:val="2"/>
          <w:sz w:val="24"/>
          <w:szCs w:val="24"/>
          <w:lang w:eastAsia="zh-CN"/>
        </w:rPr>
        <w:lastRenderedPageBreak/>
        <w:t>个。</w:t>
      </w:r>
    </w:p>
    <w:p w14:paraId="35FAC6BF" w14:textId="77777777" w:rsidR="0070205B" w:rsidRPr="0070205B" w:rsidRDefault="0070205B" w:rsidP="0070205B">
      <w:pPr>
        <w:widowControl w:val="0"/>
        <w:numPr>
          <w:ilvl w:val="0"/>
          <w:numId w:val="14"/>
        </w:numPr>
        <w:kinsoku/>
        <w:autoSpaceDE/>
        <w:autoSpaceDN/>
        <w:adjustRightInd/>
        <w:snapToGrid/>
        <w:spacing w:line="560" w:lineRule="exact"/>
        <w:ind w:left="0" w:firstLine="420"/>
        <w:jc w:val="both"/>
        <w:textAlignment w:val="auto"/>
        <w:rPr>
          <w:rFonts w:ascii="宋体" w:eastAsia="宋体" w:hAnsi="宋体" w:cs="Times New Roman"/>
          <w:snapToGrid/>
          <w:color w:val="auto"/>
          <w:kern w:val="2"/>
          <w:sz w:val="24"/>
          <w:szCs w:val="24"/>
          <w:lang w:eastAsia="zh-CN"/>
        </w:rPr>
      </w:pPr>
      <w:r w:rsidRPr="0070205B">
        <w:rPr>
          <w:rFonts w:ascii="宋体" w:eastAsia="宋体" w:hAnsi="宋体" w:cs="Times New Roman" w:hint="eastAsia"/>
          <w:snapToGrid/>
          <w:color w:val="auto"/>
          <w:kern w:val="2"/>
          <w:sz w:val="24"/>
          <w:szCs w:val="24"/>
          <w:lang w:eastAsia="zh-CN"/>
        </w:rPr>
        <w:t>协助9次国际人才服务和联谊活动举办。针对外籍人才及家属、外籍留学生等200人，邀请中国传统文化领域专业讲师9人，开展专题讲座9次；配合讲座，提供活动材料200份、氛围装饰9次、宣传展板9个等；进行活动会场布置，提供饮用水300瓶及服务保障9次等；提供现场活动拍摄和剪辑9次、技术支持9次、图文制作9次。</w:t>
      </w:r>
    </w:p>
    <w:p w14:paraId="73EE7153" w14:textId="7910A8D6" w:rsidR="0033413E" w:rsidRPr="0033413E" w:rsidRDefault="0070205B" w:rsidP="0070205B">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70205B">
        <w:rPr>
          <w:rFonts w:ascii="宋体" w:eastAsia="宋体" w:hAnsi="宋体" w:cs="Times New Roman" w:hint="eastAsia"/>
          <w:snapToGrid/>
          <w:color w:val="auto"/>
          <w:kern w:val="2"/>
          <w:sz w:val="24"/>
          <w:szCs w:val="24"/>
          <w:lang w:eastAsia="zh-CN"/>
        </w:rPr>
        <w:t>协助组织1次约200人参加人才社区主题活动。围绕主题搭建装饰舞台，提供并负责全频音响操作（含调音台，调音师无线话筒效果器均衡器）。按照效果要求，设计搭建背景墙、购置安装氛围布置材料，按需提供桌椅。根据场地特点，按200人，设计8-10个活动，提供活动所需设备材料等，负责所有物品的运输，设备搭建，场地复原等工作</w:t>
      </w:r>
      <w:r>
        <w:rPr>
          <w:rFonts w:ascii="宋体" w:eastAsia="宋体" w:hAnsi="宋体" w:cs="Times New Roman" w:hint="eastAsia"/>
          <w:snapToGrid/>
          <w:color w:val="auto"/>
          <w:kern w:val="2"/>
          <w:sz w:val="24"/>
          <w:szCs w:val="24"/>
          <w:lang w:eastAsia="zh-CN"/>
        </w:rPr>
        <w:t>。</w:t>
      </w:r>
    </w:p>
    <w:p w14:paraId="1D7E612F" w14:textId="6C5F33AB" w:rsidR="0033413E" w:rsidRPr="0033413E" w:rsidRDefault="0033413E" w:rsidP="0033413E">
      <w:pPr>
        <w:widowControl w:val="0"/>
        <w:numPr>
          <w:ilvl w:val="0"/>
          <w:numId w:val="14"/>
        </w:numPr>
        <w:kinsoku/>
        <w:autoSpaceDE/>
        <w:autoSpaceDN/>
        <w:adjustRightInd/>
        <w:snapToGrid/>
        <w:spacing w:line="560" w:lineRule="exact"/>
        <w:ind w:left="0" w:firstLine="42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协助</w:t>
      </w:r>
      <w:r w:rsidRPr="0033413E">
        <w:rPr>
          <w:rFonts w:ascii="宋体" w:eastAsia="宋体" w:hAnsi="宋体" w:cs="Times New Roman"/>
          <w:snapToGrid/>
          <w:color w:val="auto"/>
          <w:kern w:val="2"/>
          <w:sz w:val="24"/>
          <w:szCs w:val="24"/>
          <w:lang w:eastAsia="zh-CN"/>
        </w:rPr>
        <w:t>京津冀国际青年人才“双百”对接会（GT²HR）</w:t>
      </w:r>
      <w:r w:rsidRPr="0033413E">
        <w:rPr>
          <w:rFonts w:ascii="宋体" w:eastAsia="宋体" w:hAnsi="宋体" w:cs="Times New Roman" w:hint="eastAsia"/>
          <w:snapToGrid/>
          <w:color w:val="auto"/>
          <w:kern w:val="2"/>
          <w:sz w:val="24"/>
          <w:szCs w:val="24"/>
          <w:lang w:eastAsia="zh-CN"/>
        </w:rPr>
        <w:t>活动开展，包括至少举办2场线下对接活动，两场均为全天活动（拟定在北京大学和HICOOL全球创业者峰会）。提供设计与策划：主KV及各个延展设计及修改；承担场地使用费；活动筹备与执行：含物料制作及采买，宣传品印制，物料搭建和运输；摄影摄像：一位摄影</w:t>
      </w:r>
      <w:r w:rsidR="006F5B45">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一位摄像，工作人员及兼职劳务：设备支持人员、现场服务人员等。全年支持线上对接工作开展，国际化门户网站或视频平台上推送关于“双百”对接会的政策宣介、项目介绍、岗位情况等内容等。</w:t>
      </w:r>
    </w:p>
    <w:p w14:paraId="33C217DC" w14:textId="77777777" w:rsidR="0041355D" w:rsidRPr="0041355D" w:rsidRDefault="0033413E" w:rsidP="0041355D">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协助举办一期50人留学回国人才成长营和一期外籍留学生50人创业营</w:t>
      </w:r>
      <w:r w:rsidR="006F5B45">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活动大约3-4天，包括提供师资力量、上课场地、会务服务、营员住宿、用车、研学以及物料制作和宣传等；</w:t>
      </w:r>
      <w:r w:rsidR="0041355D" w:rsidRPr="0041355D">
        <w:rPr>
          <w:rFonts w:ascii="宋体" w:eastAsia="宋体" w:hAnsi="宋体" w:cs="Times New Roman" w:hint="eastAsia"/>
          <w:snapToGrid/>
          <w:color w:val="auto"/>
          <w:kern w:val="2"/>
          <w:sz w:val="24"/>
          <w:szCs w:val="24"/>
          <w:lang w:eastAsia="zh-CN"/>
        </w:rPr>
        <w:t>“职引星光”重点岗位和北京市留学人员实习基地推介宣传，提供15个网页设计；10个视频制作：时长3分钟的视频5个，时长5分钟的视频5个，物料制作等支持。</w:t>
      </w:r>
    </w:p>
    <w:p w14:paraId="381A1B4E" w14:textId="77777777" w:rsidR="0041355D" w:rsidRPr="0041355D" w:rsidRDefault="0041355D" w:rsidP="0041355D">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41355D">
        <w:rPr>
          <w:rFonts w:ascii="宋体" w:eastAsia="宋体" w:hAnsi="宋体" w:cs="Times New Roman" w:hint="eastAsia"/>
          <w:snapToGrid/>
          <w:color w:val="auto"/>
          <w:kern w:val="2"/>
          <w:sz w:val="24"/>
          <w:szCs w:val="24"/>
          <w:lang w:eastAsia="zh-CN"/>
        </w:rPr>
        <w:t>绘制留学人员创业地图：53家留创园基本情况信息整理，在北京市地图上制作53个“交互热点”。当用户点击这些热点时，会弹出相关信息窗口，显示对应点位的详细内容，比如留创园名称、地址、简介、服务内容、联系方式等。</w:t>
      </w:r>
    </w:p>
    <w:p w14:paraId="14630E6F" w14:textId="5C9644A5" w:rsidR="0033413E" w:rsidRDefault="0041355D" w:rsidP="0041355D">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41355D">
        <w:rPr>
          <w:rFonts w:ascii="宋体" w:eastAsia="宋体" w:hAnsi="宋体" w:cs="Times New Roman" w:hint="eastAsia"/>
          <w:snapToGrid/>
          <w:color w:val="auto"/>
          <w:kern w:val="2"/>
          <w:sz w:val="24"/>
          <w:szCs w:val="24"/>
          <w:lang w:eastAsia="zh-CN"/>
        </w:rPr>
        <w:t>第二十届“春晖杯”大赛北京考察对接会务服务等，活动计划3天，100名左右海</w:t>
      </w:r>
      <w:r w:rsidRPr="0041355D">
        <w:rPr>
          <w:rFonts w:ascii="宋体" w:eastAsia="宋体" w:hAnsi="宋体" w:cs="Times New Roman" w:hint="eastAsia"/>
          <w:snapToGrid/>
          <w:color w:val="auto"/>
          <w:kern w:val="2"/>
          <w:sz w:val="24"/>
          <w:szCs w:val="24"/>
          <w:lang w:eastAsia="zh-CN"/>
        </w:rPr>
        <w:lastRenderedPageBreak/>
        <w:t>外人才来京，需要提供会场搭建（1个主会场半天，6个分会场一天），技术支持，物料设计和制作，相关会务支出。</w:t>
      </w:r>
    </w:p>
    <w:p w14:paraId="5BEAD440" w14:textId="2366A8EC" w:rsidR="006F1A8A" w:rsidRPr="0033413E" w:rsidRDefault="006F1A8A" w:rsidP="0033413E">
      <w:pPr>
        <w:widowControl w:val="0"/>
        <w:numPr>
          <w:ilvl w:val="0"/>
          <w:numId w:val="14"/>
        </w:numPr>
        <w:kinsoku/>
        <w:autoSpaceDE/>
        <w:autoSpaceDN/>
        <w:adjustRightInd/>
        <w:snapToGrid/>
        <w:spacing w:line="560" w:lineRule="exact"/>
        <w:ind w:left="0" w:firstLine="42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为完成各项活动任务，上述物料均以实际发生为准，供应商不得因</w:t>
      </w:r>
      <w:r w:rsidR="0018518D">
        <w:rPr>
          <w:rFonts w:ascii="宋体" w:eastAsia="宋体" w:hAnsi="宋体" w:cs="Times New Roman" w:hint="eastAsia"/>
          <w:snapToGrid/>
          <w:color w:val="auto"/>
          <w:kern w:val="2"/>
          <w:sz w:val="24"/>
          <w:szCs w:val="24"/>
          <w:lang w:eastAsia="zh-CN"/>
        </w:rPr>
        <w:t>物料准备不齐影响活动进程或效果质量</w:t>
      </w:r>
    </w:p>
    <w:bookmarkEnd w:id="72"/>
    <w:bookmarkEnd w:id="73"/>
    <w:p w14:paraId="372D814E"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交付物或交付成果</w:t>
      </w:r>
    </w:p>
    <w:p w14:paraId="67C66407"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（1）</w:t>
      </w:r>
      <w:r w:rsidRPr="0033413E">
        <w:rPr>
          <w:rFonts w:ascii="宋体" w:eastAsia="宋体" w:hAnsi="宋体" w:cs="Times New Roman" w:hint="eastAsia"/>
          <w:snapToGrid/>
          <w:color w:val="auto"/>
          <w:kern w:val="2"/>
          <w:sz w:val="24"/>
          <w:szCs w:val="24"/>
          <w:lang w:eastAsia="zh-CN"/>
        </w:rPr>
        <w:tab/>
        <w:t>各项活动开展前提供完整详细的服务方案、经费预算等内容；活动期间按要求协助保障各项活动的有序开展；活动结束后，根据采购方需要提供活动总结报告，报告内容包括但不限于：活动情况、活动参与度、服务对象满意度调查、对活动意见建议等。</w:t>
      </w:r>
    </w:p>
    <w:p w14:paraId="40F84074"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（2）</w:t>
      </w:r>
      <w:r w:rsidRPr="0033413E">
        <w:rPr>
          <w:rFonts w:ascii="宋体" w:eastAsia="宋体" w:hAnsi="宋体" w:cs="Times New Roman" w:hint="eastAsia"/>
          <w:snapToGrid/>
          <w:color w:val="auto"/>
          <w:kern w:val="2"/>
          <w:sz w:val="24"/>
          <w:szCs w:val="24"/>
          <w:lang w:eastAsia="zh-CN"/>
        </w:rPr>
        <w:tab/>
        <w:t>资料汇总：收集各项活动视频、照片及其他形式的资料，并形成书面及电子档案。</w:t>
      </w:r>
    </w:p>
    <w:p w14:paraId="0ECD68CD" w14:textId="77777777" w:rsidR="0033413E" w:rsidRPr="0033413E" w:rsidRDefault="0033413E" w:rsidP="0033413E">
      <w:pPr>
        <w:widowControl w:val="0"/>
        <w:kinsoku/>
        <w:autoSpaceDE/>
        <w:autoSpaceDN/>
        <w:adjustRightInd/>
        <w:snapToGrid/>
        <w:spacing w:line="560" w:lineRule="exact"/>
        <w:ind w:left="42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（3）</w:t>
      </w:r>
      <w:r w:rsidRPr="0033413E">
        <w:rPr>
          <w:rFonts w:ascii="宋体" w:eastAsia="宋体" w:hAnsi="宋体" w:cs="Times New Roman" w:hint="eastAsia"/>
          <w:snapToGrid/>
          <w:color w:val="auto"/>
          <w:kern w:val="2"/>
          <w:sz w:val="24"/>
          <w:szCs w:val="24"/>
          <w:lang w:eastAsia="zh-CN"/>
        </w:rPr>
        <w:tab/>
        <w:t>需配合采购人接受相关部门的检查，补充、收集、整理项目相关资料。</w:t>
      </w:r>
    </w:p>
    <w:p w14:paraId="793A3EF6"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验收标准或要求</w:t>
      </w:r>
    </w:p>
    <w:p w14:paraId="4A8E4FF0"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每项活动执行完成后，向采购人提交项目总结报告并提出验收申请，自供应商提交验收申请之日起30日内，由采购人组织验收小组开展并完成项目评估和验收工作，出具活动履约验收书。</w:t>
      </w:r>
    </w:p>
    <w:p w14:paraId="509D8BAB"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（1）活动执行过程中，采购人将不定期对活动筹备和执行情况进行监督检查，供应商应积极配合，及时提供相关资料和信息。</w:t>
      </w:r>
    </w:p>
    <w:p w14:paraId="47040506"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（2）活动结束后，供应商在约定时间内向采购人提交活动验收申请及相关验收资料，包括活动总结报告、宣传推广数据、活动照片和视频等。</w:t>
      </w:r>
    </w:p>
    <w:p w14:paraId="00419239"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（3）采购人收到验收申请后，将组织验收小组对活动服务成果进行验收。验收小组将依据本需求书的要求，对活动执行情况、宣传推广效果、活动成果等进行综合评估。</w:t>
      </w:r>
    </w:p>
    <w:p w14:paraId="6E933C6B"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（4）验收合格的，采购人将出具验收合格报告；验收不合格的，供应商应根据验收小组提出的整改意见进行整改，整改完成后重新提交验收申请，直至验收合格。</w:t>
      </w:r>
    </w:p>
    <w:p w14:paraId="2181B90E" w14:textId="77777777" w:rsidR="0033413E" w:rsidRPr="0033413E" w:rsidRDefault="0033413E" w:rsidP="0033413E">
      <w:pPr>
        <w:widowControl w:val="0"/>
        <w:numPr>
          <w:ilvl w:val="0"/>
          <w:numId w:val="24"/>
        </w:numPr>
        <w:kinsoku/>
        <w:autoSpaceDE/>
        <w:autoSpaceDN/>
        <w:adjustRightInd/>
        <w:snapToGrid/>
        <w:spacing w:line="560" w:lineRule="exact"/>
        <w:jc w:val="both"/>
        <w:textAlignment w:val="auto"/>
        <w:rPr>
          <w:rFonts w:ascii="宋体" w:eastAsia="宋体" w:hAnsi="宋体" w:cs="Times New Roman"/>
          <w:b/>
          <w:snapToGrid/>
          <w:color w:val="auto"/>
          <w:kern w:val="2"/>
          <w:sz w:val="24"/>
          <w:szCs w:val="24"/>
          <w:lang w:eastAsia="zh-CN"/>
        </w:rPr>
      </w:pPr>
      <w:r w:rsidRPr="0033413E">
        <w:rPr>
          <w:rFonts w:ascii="宋体" w:eastAsia="宋体" w:hAnsi="宋体" w:cs="Times New Roman" w:hint="eastAsia"/>
          <w:b/>
          <w:snapToGrid/>
          <w:color w:val="auto"/>
          <w:kern w:val="2"/>
          <w:sz w:val="24"/>
          <w:szCs w:val="24"/>
          <w:lang w:eastAsia="zh-CN"/>
        </w:rPr>
        <w:t>服务周期</w:t>
      </w:r>
    </w:p>
    <w:p w14:paraId="66CC5B13" w14:textId="77777777" w:rsidR="0033413E" w:rsidRPr="0033413E" w:rsidRDefault="0033413E" w:rsidP="0033413E">
      <w:pPr>
        <w:widowControl w:val="0"/>
        <w:kinsoku/>
        <w:autoSpaceDE/>
        <w:autoSpaceDN/>
        <w:adjustRightInd/>
        <w:snapToGrid/>
        <w:spacing w:line="560" w:lineRule="exact"/>
        <w:ind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lastRenderedPageBreak/>
        <w:t>自合同签订之日起至202</w:t>
      </w:r>
      <w:r w:rsidRPr="0033413E">
        <w:rPr>
          <w:rFonts w:ascii="宋体" w:eastAsia="宋体" w:hAnsi="宋体" w:cs="Times New Roman"/>
          <w:snapToGrid/>
          <w:color w:val="auto"/>
          <w:kern w:val="2"/>
          <w:sz w:val="24"/>
          <w:szCs w:val="24"/>
          <w:lang w:eastAsia="zh-CN"/>
        </w:rPr>
        <w:t>5</w:t>
      </w:r>
      <w:r w:rsidRPr="0033413E">
        <w:rPr>
          <w:rFonts w:ascii="宋体" w:eastAsia="宋体" w:hAnsi="宋体" w:cs="Times New Roman" w:hint="eastAsia"/>
          <w:snapToGrid/>
          <w:color w:val="auto"/>
          <w:kern w:val="2"/>
          <w:sz w:val="24"/>
          <w:szCs w:val="24"/>
          <w:lang w:eastAsia="zh-CN"/>
        </w:rPr>
        <w:t>年12月31日。</w:t>
      </w:r>
    </w:p>
    <w:p w14:paraId="5FDB9C99" w14:textId="77777777" w:rsidR="00930C72" w:rsidRDefault="00560B82">
      <w:pPr>
        <w:pStyle w:val="af6"/>
        <w:spacing w:line="360" w:lineRule="auto"/>
        <w:rPr>
          <w:rFonts w:ascii="宋体" w:eastAsia="宋体" w:hAnsi="宋体"/>
          <w:sz w:val="24"/>
          <w:szCs w:val="24"/>
          <w:lang w:eastAsia="zh-CN"/>
        </w:rPr>
      </w:pPr>
      <w:r>
        <w:rPr>
          <w:rFonts w:ascii="宋体" w:eastAsia="宋体" w:hAnsi="宋体" w:cs="宋体" w:hint="eastAsia"/>
          <w:sz w:val="24"/>
          <w:szCs w:val="24"/>
          <w:lang w:eastAsia="zh-CN"/>
        </w:rPr>
        <w:br w:type="page"/>
      </w:r>
    </w:p>
    <w:p w14:paraId="07137A9E" w14:textId="77777777" w:rsidR="00930C72" w:rsidRDefault="00560B82">
      <w:pPr>
        <w:spacing w:before="327" w:line="360" w:lineRule="auto"/>
        <w:ind w:left="2644"/>
        <w:outlineLvl w:val="0"/>
        <w:rPr>
          <w:rFonts w:ascii="宋体" w:eastAsia="宋体" w:hAnsi="宋体" w:cs="微软雅黑"/>
          <w:sz w:val="35"/>
          <w:szCs w:val="35"/>
          <w:lang w:eastAsia="zh-CN"/>
        </w:rPr>
      </w:pPr>
      <w:bookmarkStart w:id="74" w:name="_Toc192506577"/>
      <w:r>
        <w:rPr>
          <w:rFonts w:ascii="宋体" w:eastAsia="宋体" w:hAnsi="宋体" w:cs="微软雅黑"/>
          <w:b/>
          <w:bCs/>
          <w:spacing w:val="8"/>
          <w:sz w:val="35"/>
          <w:szCs w:val="35"/>
          <w:lang w:eastAsia="zh-CN"/>
        </w:rPr>
        <w:lastRenderedPageBreak/>
        <w:t>第五章    合同草案条款</w:t>
      </w:r>
      <w:bookmarkEnd w:id="74"/>
    </w:p>
    <w:p w14:paraId="2BDD24E7" w14:textId="77777777" w:rsidR="00E52929" w:rsidRPr="00E52929" w:rsidRDefault="00E52929" w:rsidP="00E52929">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14:paraId="729FFB82" w14:textId="77777777" w:rsidR="006F5B45" w:rsidRPr="006F5B45" w:rsidRDefault="006F5B45" w:rsidP="006F5B45">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14:paraId="7E80A841" w14:textId="77777777" w:rsidR="006F5B45" w:rsidRPr="006F5B45" w:rsidRDefault="006F5B45" w:rsidP="006F5B45">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政 府 采 购 合 同</w:t>
      </w:r>
    </w:p>
    <w:p w14:paraId="28C3B389" w14:textId="77777777" w:rsidR="006F5B45" w:rsidRPr="006F5B45" w:rsidRDefault="006F5B45" w:rsidP="006F5B45">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76CB543A" w14:textId="77777777" w:rsidR="006F5B45" w:rsidRPr="006F5B45" w:rsidRDefault="006F5B45" w:rsidP="006F5B45">
      <w:pPr>
        <w:widowControl w:val="0"/>
        <w:kinsoku/>
        <w:autoSpaceDE/>
        <w:autoSpaceDN/>
        <w:adjustRightInd/>
        <w:snapToGrid/>
        <w:ind w:firstLineChars="3200" w:firstLine="7680"/>
        <w:jc w:val="both"/>
        <w:textAlignment w:val="auto"/>
        <w:rPr>
          <w:rFonts w:ascii="宋体" w:eastAsia="宋体" w:hAnsi="宋体" w:cs="宋体"/>
          <w:snapToGrid/>
          <w:color w:val="auto"/>
          <w:kern w:val="2"/>
          <w:sz w:val="24"/>
          <w:szCs w:val="24"/>
          <w:lang w:eastAsia="zh-CN"/>
        </w:rPr>
      </w:pPr>
      <w:bookmarkStart w:id="75" w:name="_Toc109543216"/>
      <w:bookmarkStart w:id="76" w:name="_Toc109542396"/>
    </w:p>
    <w:p w14:paraId="716B1D85" w14:textId="77777777" w:rsidR="006F5B45" w:rsidRPr="006F5B45" w:rsidRDefault="006F5B45" w:rsidP="006F5B45">
      <w:pPr>
        <w:widowControl w:val="0"/>
        <w:kinsoku/>
        <w:autoSpaceDE/>
        <w:autoSpaceDN/>
        <w:adjustRightInd/>
        <w:snapToGrid/>
        <w:spacing w:before="120" w:line="360" w:lineRule="auto"/>
        <w:ind w:firstLineChars="2450" w:firstLine="58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合同编号：</w:t>
      </w:r>
      <w:bookmarkEnd w:id="75"/>
      <w:bookmarkEnd w:id="76"/>
      <w:r w:rsidRPr="006F5B45">
        <w:rPr>
          <w:rFonts w:ascii="宋体" w:eastAsia="宋体" w:hAnsi="宋体" w:cs="宋体" w:hint="eastAsia"/>
          <w:snapToGrid/>
          <w:color w:val="auto"/>
          <w:kern w:val="2"/>
          <w:sz w:val="24"/>
          <w:szCs w:val="24"/>
          <w:lang w:eastAsia="zh-CN"/>
        </w:rPr>
        <w:t xml:space="preserve">        </w:t>
      </w:r>
    </w:p>
    <w:p w14:paraId="35585940" w14:textId="77777777" w:rsidR="006F5B45" w:rsidRPr="006F5B45" w:rsidRDefault="006F5B45" w:rsidP="006F5B45">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1964AF50"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6A65958"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6BE512B" w14:textId="445136DE"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项目名称：</w:t>
      </w:r>
      <w:r w:rsidRPr="006F5B45">
        <w:rPr>
          <w:rFonts w:ascii="宋体" w:eastAsia="宋体" w:hAnsi="宋体" w:cs="宋体"/>
          <w:snapToGrid/>
          <w:color w:val="auto"/>
          <w:kern w:val="2"/>
          <w:sz w:val="24"/>
          <w:szCs w:val="24"/>
          <w:u w:val="single"/>
          <w:lang w:eastAsia="zh-CN"/>
        </w:rPr>
        <w:t>“</w:t>
      </w:r>
      <w:r w:rsidRPr="006F5B45">
        <w:rPr>
          <w:rFonts w:ascii="宋体" w:eastAsia="宋体" w:hAnsi="宋体" w:cs="宋体" w:hint="eastAsia"/>
          <w:snapToGrid/>
          <w:color w:val="auto"/>
          <w:kern w:val="2"/>
          <w:sz w:val="24"/>
          <w:szCs w:val="24"/>
          <w:u w:val="single"/>
          <w:lang w:eastAsia="zh-CN"/>
        </w:rPr>
        <w:t>联系北京·全球创新服务网络”</w:t>
      </w:r>
      <w:r w:rsidR="00402F83">
        <w:rPr>
          <w:rFonts w:ascii="宋体" w:eastAsia="宋体" w:hAnsi="宋体" w:cs="宋体" w:hint="eastAsia"/>
          <w:snapToGrid/>
          <w:color w:val="auto"/>
          <w:kern w:val="2"/>
          <w:sz w:val="24"/>
          <w:szCs w:val="24"/>
          <w:u w:val="single"/>
          <w:lang w:eastAsia="zh-CN"/>
        </w:rPr>
        <w:t>国内活动辅助服务项目</w:t>
      </w:r>
      <w:r w:rsidRPr="006F5B45">
        <w:rPr>
          <w:rFonts w:ascii="宋体" w:eastAsia="宋体" w:hAnsi="宋体" w:cs="宋体" w:hint="eastAsia"/>
          <w:snapToGrid/>
          <w:color w:val="auto"/>
          <w:kern w:val="2"/>
          <w:sz w:val="24"/>
          <w:szCs w:val="24"/>
          <w:lang w:eastAsia="zh-CN"/>
        </w:rPr>
        <w:t xml:space="preserve">                          </w:t>
      </w:r>
    </w:p>
    <w:p w14:paraId="7E3CD468" w14:textId="77777777"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7EAD884C" w14:textId="77777777"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服务名称：</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 xml:space="preserve">                  </w:t>
      </w:r>
    </w:p>
    <w:p w14:paraId="6252C8D0"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1CEEC17C" w14:textId="77777777"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采购人（甲方）：</w:t>
      </w:r>
      <w:r w:rsidRPr="006F5B45">
        <w:rPr>
          <w:rFonts w:ascii="宋体" w:eastAsia="宋体" w:hAnsi="宋体" w:cs="宋体" w:hint="eastAsia"/>
          <w:snapToGrid/>
          <w:color w:val="auto"/>
          <w:kern w:val="2"/>
          <w:sz w:val="24"/>
          <w:szCs w:val="24"/>
          <w:u w:val="single"/>
          <w:lang w:eastAsia="zh-CN"/>
        </w:rPr>
        <w:t>北京海外学人中心</w:t>
      </w:r>
    </w:p>
    <w:p w14:paraId="0E81776F" w14:textId="77777777"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17CF9872" w14:textId="77777777"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中标供应商（乙方）：</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 xml:space="preserve">                   </w:t>
      </w:r>
    </w:p>
    <w:p w14:paraId="12180CF5" w14:textId="77777777" w:rsidR="006F5B45" w:rsidRPr="006F5B45" w:rsidRDefault="006F5B45" w:rsidP="006F5B45">
      <w:pPr>
        <w:widowControl w:val="0"/>
        <w:kinsoku/>
        <w:autoSpaceDE/>
        <w:autoSpaceDN/>
        <w:adjustRightInd/>
        <w:snapToGrid/>
        <w:spacing w:before="120" w:line="520" w:lineRule="exact"/>
        <w:ind w:firstLineChars="350" w:firstLine="840"/>
        <w:jc w:val="both"/>
        <w:textAlignment w:val="auto"/>
        <w:rPr>
          <w:rFonts w:ascii="宋体" w:eastAsia="宋体" w:hAnsi="宋体" w:cs="宋体"/>
          <w:snapToGrid/>
          <w:color w:val="auto"/>
          <w:kern w:val="2"/>
          <w:sz w:val="24"/>
          <w:szCs w:val="24"/>
          <w:lang w:eastAsia="zh-CN"/>
        </w:rPr>
      </w:pPr>
    </w:p>
    <w:p w14:paraId="3FB5C7AE" w14:textId="77777777" w:rsidR="006F5B45" w:rsidRPr="006F5B45" w:rsidRDefault="006F5B45" w:rsidP="006F5B4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签署日期：</w:t>
      </w:r>
      <w:r w:rsidRPr="006F5B45">
        <w:rPr>
          <w:rFonts w:ascii="宋体" w:eastAsia="宋体" w:hAnsi="宋体" w:cs="宋体" w:hint="eastAsia"/>
          <w:snapToGrid/>
          <w:color w:val="auto"/>
          <w:kern w:val="2"/>
          <w:sz w:val="24"/>
          <w:szCs w:val="24"/>
          <w:u w:val="single"/>
          <w:lang w:eastAsia="zh-CN"/>
        </w:rPr>
        <w:t xml:space="preserve">                                    </w:t>
      </w:r>
    </w:p>
    <w:p w14:paraId="3BBA2C49"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041D0B2"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27F03740" w14:textId="77777777" w:rsidR="006F5B45" w:rsidRPr="006F5B45" w:rsidRDefault="006F5B45" w:rsidP="006F5B45">
      <w:pPr>
        <w:widowControl w:val="0"/>
        <w:kinsoku/>
        <w:autoSpaceDE/>
        <w:autoSpaceDN/>
        <w:adjustRightInd/>
        <w:snapToGrid/>
        <w:spacing w:after="120" w:line="480" w:lineRule="exact"/>
        <w:ind w:leftChars="200" w:left="420" w:firstLineChars="200" w:firstLine="480"/>
        <w:jc w:val="both"/>
        <w:textAlignment w:val="auto"/>
        <w:rPr>
          <w:rFonts w:ascii="宋体" w:eastAsia="宋体" w:hAnsi="宋体" w:cs="宋体"/>
          <w:snapToGrid/>
          <w:color w:val="auto"/>
          <w:kern w:val="2"/>
          <w:sz w:val="24"/>
          <w:szCs w:val="20"/>
          <w:lang w:eastAsia="zh-CN"/>
        </w:rPr>
      </w:pPr>
    </w:p>
    <w:p w14:paraId="45844C05"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F653760" w14:textId="77777777" w:rsidR="006F5B45" w:rsidRPr="006F5B45" w:rsidRDefault="006F5B45" w:rsidP="006F5B45">
      <w:pPr>
        <w:kinsoku/>
        <w:autoSpaceDE/>
        <w:autoSpaceDN/>
        <w:adjustRightInd/>
        <w:snapToGrid/>
        <w:textAlignment w:val="auto"/>
        <w:rPr>
          <w:rFonts w:ascii="宋体" w:eastAsia="宋体" w:hAnsi="宋体" w:cs="宋体"/>
          <w:b/>
          <w:snapToGrid/>
          <w:color w:val="auto"/>
          <w:kern w:val="2"/>
          <w:sz w:val="24"/>
          <w:szCs w:val="24"/>
          <w:lang w:eastAsia="zh-CN"/>
        </w:rPr>
      </w:pPr>
      <w:r w:rsidRPr="006F5B45">
        <w:rPr>
          <w:rFonts w:ascii="宋体" w:eastAsia="宋体" w:hAnsi="宋体" w:cs="宋体"/>
          <w:b/>
          <w:snapToGrid/>
          <w:color w:val="auto"/>
          <w:kern w:val="2"/>
          <w:sz w:val="24"/>
          <w:szCs w:val="24"/>
          <w:lang w:eastAsia="zh-CN"/>
        </w:rPr>
        <w:br w:type="page"/>
      </w:r>
    </w:p>
    <w:p w14:paraId="690A5CBA" w14:textId="77777777" w:rsidR="006F5B45" w:rsidRPr="006F5B45" w:rsidRDefault="006F5B45" w:rsidP="006F5B45">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lastRenderedPageBreak/>
        <w:t>合　　　同　　　书</w:t>
      </w:r>
    </w:p>
    <w:p w14:paraId="4D943957"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A689C6A" w14:textId="369F7174"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u w:val="single"/>
          <w:lang w:eastAsia="zh-CN"/>
        </w:rPr>
        <w:t>北京海外学人中心</w:t>
      </w:r>
      <w:r w:rsidRPr="006F5B45">
        <w:rPr>
          <w:rFonts w:ascii="宋体" w:eastAsia="宋体" w:hAnsi="宋体" w:cs="宋体" w:hint="eastAsia"/>
          <w:snapToGrid/>
          <w:color w:val="auto"/>
          <w:kern w:val="2"/>
          <w:sz w:val="24"/>
          <w:szCs w:val="24"/>
          <w:lang w:eastAsia="zh-CN"/>
        </w:rPr>
        <w:t>的</w:t>
      </w:r>
      <w:r w:rsidRPr="006F5B45">
        <w:rPr>
          <w:rFonts w:ascii="宋体" w:eastAsia="宋体" w:hAnsi="宋体" w:cs="宋体"/>
          <w:snapToGrid/>
          <w:color w:val="auto"/>
          <w:kern w:val="2"/>
          <w:sz w:val="24"/>
          <w:szCs w:val="24"/>
          <w:u w:val="single"/>
          <w:lang w:eastAsia="zh-CN"/>
        </w:rPr>
        <w:t>“</w:t>
      </w:r>
      <w:r w:rsidRPr="006F5B45">
        <w:rPr>
          <w:rFonts w:ascii="宋体" w:eastAsia="宋体" w:hAnsi="宋体" w:cs="宋体" w:hint="eastAsia"/>
          <w:snapToGrid/>
          <w:color w:val="auto"/>
          <w:kern w:val="2"/>
          <w:sz w:val="24"/>
          <w:szCs w:val="24"/>
          <w:u w:val="single"/>
          <w:lang w:eastAsia="zh-CN"/>
        </w:rPr>
        <w:t>联系北京·全球创新服务网络”</w:t>
      </w:r>
      <w:r w:rsidR="00402F83">
        <w:rPr>
          <w:rFonts w:ascii="宋体" w:eastAsia="宋体" w:hAnsi="宋体" w:cs="宋体" w:hint="eastAsia"/>
          <w:snapToGrid/>
          <w:color w:val="auto"/>
          <w:kern w:val="2"/>
          <w:sz w:val="24"/>
          <w:szCs w:val="24"/>
          <w:u w:val="single"/>
          <w:lang w:eastAsia="zh-CN"/>
        </w:rPr>
        <w:t>国内活动辅助服务项目</w:t>
      </w:r>
      <w:r w:rsidRPr="006F5B45">
        <w:rPr>
          <w:rFonts w:ascii="宋体" w:eastAsia="宋体" w:hAnsi="宋体" w:cs="宋体" w:hint="eastAsia"/>
          <w:snapToGrid/>
          <w:color w:val="auto"/>
          <w:kern w:val="2"/>
          <w:sz w:val="24"/>
          <w:szCs w:val="24"/>
          <w:lang w:eastAsia="zh-CN"/>
        </w:rPr>
        <w:t>中所需服务经北京国际贸易有限公司以</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 xml:space="preserve">号竞争性磋商文件，进行竞争性磋商。经评审委员会评定 </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为成交供应商。采购人与成交供应商协商一致，同意按照下列条款，签订本合同。</w:t>
      </w:r>
    </w:p>
    <w:p w14:paraId="2A45783C" w14:textId="77777777" w:rsidR="006F5B45" w:rsidRPr="006F5B45" w:rsidRDefault="006F5B45" w:rsidP="006F5B45">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1、合同文件</w:t>
      </w:r>
    </w:p>
    <w:p w14:paraId="46225496"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下列文件构成本合同的组成部分，应当认为是一个整体，彼此相互解释，相互补充。为便于解释，组成合同的多个文件的优先支配地位的次序如下：</w:t>
      </w:r>
    </w:p>
    <w:p w14:paraId="2E13E093"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 xml:space="preserve">a.本合同书　</w:t>
      </w:r>
    </w:p>
    <w:p w14:paraId="4B9B3853"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b.成交通知书</w:t>
      </w:r>
    </w:p>
    <w:p w14:paraId="1CCCA896"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c.合同条款</w:t>
      </w:r>
    </w:p>
    <w:p w14:paraId="726C5390"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d.应答文件(含澄清文件)</w:t>
      </w:r>
    </w:p>
    <w:p w14:paraId="40CEA9AF"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e.磋商文件其他内容（含磋商文件补充通知）</w:t>
      </w:r>
    </w:p>
    <w:p w14:paraId="5350677B" w14:textId="77777777" w:rsidR="006F5B45" w:rsidRPr="006F5B45" w:rsidRDefault="006F5B45" w:rsidP="006F5B45">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2、服务内容</w:t>
      </w:r>
    </w:p>
    <w:p w14:paraId="509E3184" w14:textId="6ED83861" w:rsidR="001A0E07" w:rsidRPr="001A0E07" w:rsidRDefault="001A0E07" w:rsidP="001C4D19">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协助1场海外英才北京行线上宣介活动</w:t>
      </w:r>
      <w:r w:rsidR="001C4D19" w:rsidRPr="001C4D19">
        <w:rPr>
          <w:rFonts w:ascii="宋体" w:hAnsi="宋体" w:cs="宋体" w:hint="eastAsia"/>
          <w:snapToGrid/>
          <w:color w:val="auto"/>
          <w:sz w:val="24"/>
          <w:szCs w:val="24"/>
        </w:rPr>
        <w:t>、2场线上岗位推介活动</w:t>
      </w:r>
      <w:r w:rsidRPr="001A0E07">
        <w:rPr>
          <w:rFonts w:ascii="宋体" w:hAnsi="宋体" w:cs="宋体" w:hint="eastAsia"/>
          <w:snapToGrid/>
          <w:color w:val="auto"/>
          <w:sz w:val="24"/>
          <w:szCs w:val="24"/>
        </w:rPr>
        <w:t>。</w:t>
      </w:r>
    </w:p>
    <w:p w14:paraId="5FDE7E00" w14:textId="67783686" w:rsidR="001A0E07" w:rsidRPr="001A0E07" w:rsidRDefault="001A0E07" w:rsidP="001A0E07">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协助1场线下香港英才北京行活动及1场海外英才北京行线下活动举办。</w:t>
      </w:r>
    </w:p>
    <w:p w14:paraId="7594B929" w14:textId="13F72950" w:rsidR="001A0E07" w:rsidRPr="001A0E07" w:rsidRDefault="001A0E07" w:rsidP="001A0E07">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协助20次新质生产力国际合作沙龙和对接活动开展。</w:t>
      </w:r>
    </w:p>
    <w:p w14:paraId="65906110" w14:textId="259F4BE3" w:rsidR="001A0E07" w:rsidRPr="001A0E07" w:rsidRDefault="001A0E07" w:rsidP="001A0E07">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协助10场国际人才嘉年华活动开展。</w:t>
      </w:r>
    </w:p>
    <w:p w14:paraId="6EE896B9" w14:textId="1C7EDEF8" w:rsidR="001A0E07" w:rsidRPr="001A0E07" w:rsidRDefault="001A0E07" w:rsidP="001A0E07">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w:t>
      </w:r>
      <w:r w:rsidR="005B677E">
        <w:rPr>
          <w:rFonts w:ascii="宋体" w:hAnsi="宋体" w:cs="宋体" w:hint="eastAsia"/>
          <w:snapToGrid/>
          <w:color w:val="auto"/>
          <w:sz w:val="24"/>
          <w:szCs w:val="24"/>
        </w:rPr>
        <w:t>10</w:t>
      </w:r>
      <w:r w:rsidRPr="001A0E07">
        <w:rPr>
          <w:rFonts w:ascii="宋体" w:hAnsi="宋体" w:cs="宋体" w:hint="eastAsia"/>
          <w:snapToGrid/>
          <w:color w:val="auto"/>
          <w:sz w:val="24"/>
          <w:szCs w:val="24"/>
        </w:rPr>
        <w:t>次国际人才服务和联谊活动举办。</w:t>
      </w:r>
    </w:p>
    <w:p w14:paraId="6BEB3755" w14:textId="267C9139" w:rsidR="001A0E07" w:rsidRPr="001A0E07" w:rsidRDefault="001A0E07" w:rsidP="001A0E07">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协助2场线下京津冀国际青年人才“双百”对接会（GT²HR）活动举办。</w:t>
      </w:r>
    </w:p>
    <w:p w14:paraId="4F09D233" w14:textId="1FB47999" w:rsidR="001A0E07" w:rsidRPr="001A0E07" w:rsidRDefault="001A0E07" w:rsidP="001A0E07">
      <w:pPr>
        <w:pStyle w:val="afffa"/>
        <w:numPr>
          <w:ilvl w:val="1"/>
          <w:numId w:val="32"/>
        </w:numPr>
        <w:spacing w:before="120" w:line="360" w:lineRule="auto"/>
        <w:ind w:left="851" w:firstLineChars="0"/>
        <w:rPr>
          <w:rFonts w:ascii="宋体" w:hAnsi="宋体" w:cs="宋体"/>
          <w:snapToGrid/>
          <w:color w:val="auto"/>
          <w:sz w:val="24"/>
          <w:szCs w:val="24"/>
        </w:rPr>
      </w:pPr>
      <w:r w:rsidRPr="001A0E07">
        <w:rPr>
          <w:rFonts w:ascii="宋体" w:hAnsi="宋体" w:cs="宋体" w:hint="eastAsia"/>
          <w:snapToGrid/>
          <w:color w:val="auto"/>
          <w:sz w:val="24"/>
          <w:szCs w:val="24"/>
        </w:rPr>
        <w:t>协助3-4场“留北京·创未来”系列留学生活动举办。</w:t>
      </w:r>
    </w:p>
    <w:p w14:paraId="337DE9AC" w14:textId="1BA97568" w:rsidR="00F028CA" w:rsidRPr="006F5B45" w:rsidRDefault="00F028CA" w:rsidP="001A0E07">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885031">
        <w:rPr>
          <w:rFonts w:ascii="宋体" w:eastAsia="宋体" w:hAnsi="宋体" w:cs="宋体" w:hint="eastAsia"/>
          <w:snapToGrid/>
          <w:color w:val="auto"/>
          <w:kern w:val="2"/>
          <w:sz w:val="24"/>
          <w:szCs w:val="24"/>
          <w:lang w:eastAsia="zh-CN"/>
        </w:rPr>
        <w:t>如乙方响应文件承诺的服务内容优于或多于上述内容，以响应文件相关内容履行</w:t>
      </w:r>
      <w:r>
        <w:rPr>
          <w:rFonts w:ascii="宋体" w:eastAsia="宋体" w:hAnsi="宋体" w:cs="宋体" w:hint="eastAsia"/>
          <w:snapToGrid/>
          <w:color w:val="auto"/>
          <w:kern w:val="2"/>
          <w:sz w:val="24"/>
          <w:szCs w:val="24"/>
          <w:lang w:eastAsia="zh-CN"/>
        </w:rPr>
        <w:t>。</w:t>
      </w:r>
    </w:p>
    <w:p w14:paraId="6A19F0A6" w14:textId="77777777" w:rsidR="006F5B45" w:rsidRPr="006F5B45" w:rsidRDefault="006F5B45" w:rsidP="006F5B45">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3、合同总价</w:t>
      </w:r>
    </w:p>
    <w:p w14:paraId="0031F709"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lastRenderedPageBreak/>
        <w:t>本合同总价：人民币（大写）</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元。</w:t>
      </w:r>
    </w:p>
    <w:p w14:paraId="17DEC8DF"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分项价格人民币（大写）</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元。</w:t>
      </w:r>
    </w:p>
    <w:p w14:paraId="58CCDA1E" w14:textId="77777777" w:rsidR="006F5B45" w:rsidRPr="006F5B45" w:rsidRDefault="006F5B45" w:rsidP="006F5B45">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4、付款方式</w:t>
      </w:r>
    </w:p>
    <w:p w14:paraId="45D8A791"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本合同的付款方式为：</w:t>
      </w:r>
      <w:r w:rsidRPr="006F5B45">
        <w:rPr>
          <w:rFonts w:ascii="宋体" w:eastAsia="宋体" w:hAnsi="宋体" w:cs="宋体" w:hint="eastAsia"/>
          <w:snapToGrid/>
          <w:color w:val="auto"/>
          <w:kern w:val="2"/>
          <w:sz w:val="24"/>
          <w:szCs w:val="24"/>
          <w:u w:val="single"/>
          <w:lang w:eastAsia="zh-CN"/>
        </w:rPr>
        <w:t>汇款</w:t>
      </w:r>
    </w:p>
    <w:p w14:paraId="23A13C98" w14:textId="77777777" w:rsidR="006F5B45" w:rsidRPr="006F5B45" w:rsidRDefault="006F5B45" w:rsidP="006F5B45">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5、服务期限</w:t>
      </w:r>
    </w:p>
    <w:p w14:paraId="7B9E61AA"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u w:val="single"/>
          <w:lang w:eastAsia="zh-CN"/>
        </w:rPr>
        <w:t>自合同签订之日起至2025年12月31日</w:t>
      </w:r>
    </w:p>
    <w:p w14:paraId="0615BDC8" w14:textId="77777777" w:rsidR="006F5B45" w:rsidRPr="006F5B45" w:rsidRDefault="006F5B45" w:rsidP="006F5B45">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t>6、合同的生效</w:t>
      </w:r>
    </w:p>
    <w:p w14:paraId="0B1E616C" w14:textId="77777777"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本合同经双方各自的授权代表签署、加盖单位公章或合同专用章之日起生效。</w:t>
      </w:r>
    </w:p>
    <w:p w14:paraId="278C35D1" w14:textId="77777777" w:rsidR="006F5B45" w:rsidRPr="006F5B45" w:rsidRDefault="006F5B45" w:rsidP="006F5B45">
      <w:pPr>
        <w:widowControl w:val="0"/>
        <w:kinsoku/>
        <w:autoSpaceDE/>
        <w:autoSpaceDN/>
        <w:adjustRightInd/>
        <w:snapToGrid/>
        <w:spacing w:before="120" w:line="520" w:lineRule="exact"/>
        <w:ind w:firstLine="454"/>
        <w:jc w:val="both"/>
        <w:textAlignment w:val="auto"/>
        <w:rPr>
          <w:rFonts w:ascii="宋体" w:eastAsia="宋体" w:hAnsi="宋体" w:cs="宋体"/>
          <w:snapToGrid/>
          <w:color w:val="auto"/>
          <w:kern w:val="2"/>
          <w:sz w:val="24"/>
          <w:szCs w:val="24"/>
          <w:lang w:eastAsia="zh-CN"/>
        </w:rPr>
      </w:pPr>
    </w:p>
    <w:p w14:paraId="48F954A3" w14:textId="77777777" w:rsidR="006F5B45" w:rsidRPr="006F5B45" w:rsidRDefault="006F5B45" w:rsidP="006F5B45">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 xml:space="preserve">　采购人：</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 xml:space="preserve"> </w:t>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成交供应商：</w:t>
      </w:r>
      <w:r w:rsidRPr="006F5B45">
        <w:rPr>
          <w:rFonts w:ascii="宋体" w:eastAsia="宋体" w:hAnsi="宋体" w:cs="宋体" w:hint="eastAsia"/>
          <w:snapToGrid/>
          <w:color w:val="auto"/>
          <w:kern w:val="2"/>
          <w:sz w:val="24"/>
          <w:szCs w:val="24"/>
          <w:u w:val="single"/>
          <w:lang w:eastAsia="zh-CN"/>
        </w:rPr>
        <w:t xml:space="preserve">                  </w:t>
      </w:r>
    </w:p>
    <w:p w14:paraId="2030D685" w14:textId="77777777" w:rsidR="006F5B45" w:rsidRPr="006F5B45" w:rsidRDefault="006F5B45" w:rsidP="006F5B45">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 xml:space="preserve">　</w:t>
      </w:r>
    </w:p>
    <w:p w14:paraId="0CA275F9" w14:textId="77777777" w:rsidR="006F5B45" w:rsidRPr="006F5B45" w:rsidRDefault="006F5B45" w:rsidP="006F5B45">
      <w:pPr>
        <w:widowControl w:val="0"/>
        <w:kinsoku/>
        <w:autoSpaceDE/>
        <w:autoSpaceDN/>
        <w:adjustRightInd/>
        <w:snapToGrid/>
        <w:spacing w:before="120" w:line="360" w:lineRule="auto"/>
        <w:ind w:firstLineChars="50" w:firstLine="12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名称：(印章)</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 xml:space="preserve">　　　       名称：(印章)</w:t>
      </w:r>
      <w:r w:rsidRPr="006F5B45">
        <w:rPr>
          <w:rFonts w:ascii="宋体" w:eastAsia="宋体" w:hAnsi="宋体" w:cs="宋体" w:hint="eastAsia"/>
          <w:snapToGrid/>
          <w:color w:val="auto"/>
          <w:kern w:val="2"/>
          <w:sz w:val="24"/>
          <w:szCs w:val="24"/>
          <w:u w:val="single"/>
          <w:lang w:eastAsia="zh-CN"/>
        </w:rPr>
        <w:t xml:space="preserve">                   </w:t>
      </w:r>
    </w:p>
    <w:p w14:paraId="4F949A23" w14:textId="77777777" w:rsidR="006F5B45" w:rsidRPr="006F5B45" w:rsidRDefault="006F5B45" w:rsidP="006F5B45">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年</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月</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 xml:space="preserve">日　　　　　        </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年</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月</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日</w:t>
      </w:r>
    </w:p>
    <w:p w14:paraId="12EA11E6" w14:textId="77777777" w:rsidR="006F5B45" w:rsidRPr="006F5B45" w:rsidRDefault="006F5B45" w:rsidP="006F5B4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38BD6E96" w14:textId="77777777" w:rsidR="006F5B45" w:rsidRPr="006F5B45" w:rsidRDefault="006F5B45" w:rsidP="006F5B45">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 xml:space="preserve">　授权代表(签字)：</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授权代表(签字)：</w:t>
      </w:r>
      <w:r w:rsidRPr="006F5B45">
        <w:rPr>
          <w:rFonts w:ascii="宋体" w:eastAsia="宋体" w:hAnsi="宋体" w:cs="宋体" w:hint="eastAsia"/>
          <w:snapToGrid/>
          <w:color w:val="auto"/>
          <w:kern w:val="2"/>
          <w:sz w:val="24"/>
          <w:szCs w:val="24"/>
          <w:u w:val="single"/>
          <w:lang w:eastAsia="zh-CN"/>
        </w:rPr>
        <w:t xml:space="preserve">               </w:t>
      </w:r>
    </w:p>
    <w:p w14:paraId="564835A6" w14:textId="77777777" w:rsidR="006F5B45" w:rsidRPr="006F5B45" w:rsidRDefault="006F5B45" w:rsidP="006F5B45">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地址：</w:t>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地址：</w:t>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p>
    <w:p w14:paraId="2B3F143F" w14:textId="77777777" w:rsidR="006F5B45" w:rsidRPr="006F5B45" w:rsidRDefault="006F5B45" w:rsidP="006F5B45">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邮政编码：</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邮政编码：</w:t>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t xml:space="preserve">      </w:t>
      </w:r>
    </w:p>
    <w:p w14:paraId="2DF880CA" w14:textId="77777777" w:rsidR="006F5B45" w:rsidRPr="006F5B45" w:rsidRDefault="006F5B45" w:rsidP="006F5B45">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电话：</w:t>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电话：</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p>
    <w:p w14:paraId="31719F4C" w14:textId="77777777" w:rsidR="006F5B45" w:rsidRPr="006F5B45" w:rsidRDefault="006F5B45" w:rsidP="006F5B45">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开户银行：</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开户银行：</w:t>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p>
    <w:p w14:paraId="6EF8FF3F" w14:textId="77777777" w:rsidR="006F5B45" w:rsidRPr="006F5B45" w:rsidRDefault="006F5B45" w:rsidP="006F5B45">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6F5B45">
        <w:rPr>
          <w:rFonts w:ascii="宋体" w:eastAsia="宋体" w:hAnsi="宋体" w:cs="宋体" w:hint="eastAsia"/>
          <w:snapToGrid/>
          <w:color w:val="auto"/>
          <w:kern w:val="2"/>
          <w:sz w:val="24"/>
          <w:szCs w:val="24"/>
          <w:lang w:eastAsia="zh-CN"/>
        </w:rPr>
        <w:t>帐号：</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lang w:eastAsia="zh-CN"/>
        </w:rPr>
        <w:tab/>
      </w:r>
      <w:r w:rsidRPr="006F5B45">
        <w:rPr>
          <w:rFonts w:ascii="宋体" w:eastAsia="宋体" w:hAnsi="宋体" w:cs="宋体" w:hint="eastAsia"/>
          <w:snapToGrid/>
          <w:color w:val="auto"/>
          <w:kern w:val="2"/>
          <w:sz w:val="24"/>
          <w:szCs w:val="24"/>
          <w:lang w:eastAsia="zh-CN"/>
        </w:rPr>
        <w:tab/>
        <w:t xml:space="preserve">   帐号：</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r w:rsidRPr="006F5B45">
        <w:rPr>
          <w:rFonts w:ascii="宋体" w:eastAsia="宋体" w:hAnsi="宋体" w:cs="宋体" w:hint="eastAsia"/>
          <w:snapToGrid/>
          <w:color w:val="auto"/>
          <w:kern w:val="2"/>
          <w:sz w:val="24"/>
          <w:szCs w:val="24"/>
          <w:u w:val="single"/>
          <w:lang w:eastAsia="zh-CN"/>
        </w:rPr>
        <w:tab/>
      </w:r>
      <w:r w:rsidRPr="006F5B45">
        <w:rPr>
          <w:rFonts w:ascii="宋体" w:eastAsia="宋体" w:hAnsi="宋体" w:cs="宋体" w:hint="eastAsia"/>
          <w:snapToGrid/>
          <w:color w:val="auto"/>
          <w:kern w:val="2"/>
          <w:sz w:val="24"/>
          <w:szCs w:val="24"/>
          <w:u w:val="single"/>
          <w:lang w:eastAsia="zh-CN"/>
        </w:rPr>
        <w:tab/>
        <w:t xml:space="preserve">      </w:t>
      </w:r>
    </w:p>
    <w:p w14:paraId="61650F84" w14:textId="77777777" w:rsidR="006F5B45" w:rsidRPr="006F5B45" w:rsidRDefault="006F5B45" w:rsidP="006F5B45">
      <w:pPr>
        <w:kinsoku/>
        <w:autoSpaceDE/>
        <w:autoSpaceDN/>
        <w:adjustRightInd/>
        <w:snapToGrid/>
        <w:textAlignment w:val="auto"/>
        <w:rPr>
          <w:rFonts w:ascii="宋体" w:eastAsia="宋体" w:hAnsi="宋体" w:cs="宋体"/>
          <w:b/>
          <w:snapToGrid/>
          <w:color w:val="auto"/>
          <w:sz w:val="24"/>
          <w:szCs w:val="24"/>
          <w:lang w:eastAsia="zh-CN"/>
        </w:rPr>
      </w:pPr>
      <w:bookmarkStart w:id="77" w:name="_Toc332808004"/>
      <w:bookmarkStart w:id="78" w:name="_Toc332808312"/>
      <w:r w:rsidRPr="006F5B45">
        <w:rPr>
          <w:rFonts w:ascii="宋体" w:eastAsia="宋体" w:hAnsi="宋体" w:cs="宋体" w:hint="eastAsia"/>
          <w:b/>
          <w:snapToGrid/>
          <w:color w:val="auto"/>
          <w:sz w:val="24"/>
          <w:szCs w:val="24"/>
          <w:lang w:eastAsia="zh-CN"/>
        </w:rPr>
        <w:br w:type="page"/>
      </w:r>
    </w:p>
    <w:p w14:paraId="7D113010" w14:textId="77777777" w:rsidR="006F5B45" w:rsidRPr="006F5B45" w:rsidRDefault="006F5B45" w:rsidP="006F5B45">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6F5B45">
        <w:rPr>
          <w:rFonts w:ascii="宋体" w:eastAsia="宋体" w:hAnsi="宋体" w:cs="宋体" w:hint="eastAsia"/>
          <w:b/>
          <w:snapToGrid/>
          <w:color w:val="auto"/>
          <w:kern w:val="2"/>
          <w:sz w:val="24"/>
          <w:szCs w:val="24"/>
          <w:lang w:eastAsia="zh-CN"/>
        </w:rPr>
        <w:lastRenderedPageBreak/>
        <w:t>合 同 条 款</w:t>
      </w:r>
    </w:p>
    <w:p w14:paraId="176DD259"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6F5B45">
        <w:rPr>
          <w:rFonts w:ascii="宋体" w:eastAsia="宋体" w:hAnsi="宋体" w:cs="宋体" w:hint="eastAsia"/>
          <w:b/>
          <w:snapToGrid/>
          <w:color w:val="auto"/>
          <w:sz w:val="24"/>
          <w:szCs w:val="24"/>
          <w:lang w:eastAsia="zh-CN"/>
        </w:rPr>
        <w:t>第一条 委托事项及内容</w:t>
      </w:r>
      <w:bookmarkEnd w:id="77"/>
      <w:bookmarkEnd w:id="78"/>
    </w:p>
    <w:p w14:paraId="6B2B4F9C" w14:textId="588CEDE0" w:rsidR="006F5B45" w:rsidRPr="006F5B45" w:rsidRDefault="006F5B45" w:rsidP="006F5B45">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乙方为甲方所委托的</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snapToGrid/>
          <w:color w:val="auto"/>
          <w:kern w:val="2"/>
          <w:sz w:val="24"/>
          <w:szCs w:val="24"/>
          <w:u w:val="single"/>
          <w:lang w:eastAsia="zh-CN"/>
        </w:rPr>
        <w:t>“</w:t>
      </w:r>
      <w:r w:rsidRPr="006F5B45">
        <w:rPr>
          <w:rFonts w:ascii="宋体" w:eastAsia="宋体" w:hAnsi="宋体" w:cs="宋体" w:hint="eastAsia"/>
          <w:snapToGrid/>
          <w:color w:val="auto"/>
          <w:kern w:val="2"/>
          <w:sz w:val="24"/>
          <w:szCs w:val="24"/>
          <w:u w:val="single"/>
          <w:lang w:eastAsia="zh-CN"/>
        </w:rPr>
        <w:t>联系北京·全球创新服务网络”</w:t>
      </w:r>
      <w:r w:rsidR="00402F83">
        <w:rPr>
          <w:rFonts w:ascii="宋体" w:eastAsia="宋体" w:hAnsi="宋体" w:cs="宋体" w:hint="eastAsia"/>
          <w:snapToGrid/>
          <w:color w:val="auto"/>
          <w:kern w:val="2"/>
          <w:sz w:val="24"/>
          <w:szCs w:val="24"/>
          <w:u w:val="single"/>
          <w:lang w:eastAsia="zh-CN"/>
        </w:rPr>
        <w:t>国内活动辅助服务项目</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提供服务</w:t>
      </w:r>
    </w:p>
    <w:p w14:paraId="45F56F3D" w14:textId="77777777" w:rsidR="00F028CA" w:rsidRPr="006F5B45" w:rsidRDefault="00F028CA" w:rsidP="00F028CA">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79" w:name="_Toc332808005"/>
      <w:bookmarkStart w:id="80" w:name="_Toc332808313"/>
      <w:bookmarkStart w:id="81" w:name="_Toc99437651"/>
      <w:bookmarkStart w:id="82" w:name="_Toc332808314"/>
      <w:bookmarkStart w:id="83" w:name="_Toc332808006"/>
      <w:r w:rsidRPr="006F5B45">
        <w:rPr>
          <w:rFonts w:ascii="宋体" w:eastAsia="宋体" w:hAnsi="宋体" w:cs="宋体" w:hint="eastAsia"/>
          <w:b/>
          <w:snapToGrid/>
          <w:color w:val="auto"/>
          <w:sz w:val="24"/>
          <w:szCs w:val="24"/>
          <w:lang w:eastAsia="zh-CN"/>
        </w:rPr>
        <w:t>第二条 委托要求</w:t>
      </w:r>
      <w:bookmarkEnd w:id="79"/>
      <w:bookmarkEnd w:id="80"/>
      <w:bookmarkEnd w:id="81"/>
      <w:r w:rsidRPr="00885031">
        <w:rPr>
          <w:rFonts w:ascii="宋体" w:eastAsia="宋体" w:hAnsi="宋体" w:cs="宋体" w:hint="eastAsia"/>
          <w:b/>
          <w:snapToGrid/>
          <w:color w:val="auto"/>
          <w:sz w:val="24"/>
          <w:szCs w:val="24"/>
          <w:lang w:eastAsia="zh-CN"/>
        </w:rPr>
        <w:t>和实现目标</w:t>
      </w:r>
    </w:p>
    <w:p w14:paraId="73B96155" w14:textId="77777777" w:rsidR="00F028CA" w:rsidRDefault="00F028CA" w:rsidP="00F028CA">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1、委托要求</w:t>
      </w:r>
    </w:p>
    <w:p w14:paraId="29D7E27B" w14:textId="77777777" w:rsidR="00F028CA" w:rsidRDefault="00F028CA" w:rsidP="00F028CA">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14:paraId="5A18520A" w14:textId="77777777" w:rsidR="00F028CA" w:rsidRDefault="00F028CA" w:rsidP="00F028CA">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2、实现目标</w:t>
      </w:r>
    </w:p>
    <w:p w14:paraId="72101CCD" w14:textId="77777777" w:rsidR="00F028CA" w:rsidRPr="006F5B45" w:rsidRDefault="00F028CA" w:rsidP="00F028CA">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sidRPr="00885031">
        <w:rPr>
          <w:rFonts w:ascii="宋体" w:eastAsia="宋体" w:hAnsi="宋体" w:cs="宋体" w:hint="eastAsia"/>
          <w:snapToGrid/>
          <w:color w:val="auto"/>
          <w:kern w:val="2"/>
          <w:sz w:val="24"/>
          <w:szCs w:val="24"/>
          <w:lang w:eastAsia="zh-CN"/>
        </w:rPr>
        <w:t>2025年“联系北京·全球创新服务网络”（GNIS）将锚定GNIS建设目标和宗旨，系统集成“五项服务”，探索升级运行机制，继续深入开展海外英才北京行系列活动、京津冀国际青年人才“双百”对接会（GT²HR）活动、国际人才嘉年华活动、新质生产力国际合作沙龙活动、国际人才服务和联谊活动、“留北京·创未来”系列留学生活动等，更好打造创新服务网络，为北京高水平人才高地建设做强国际人才网络支撑</w:t>
      </w:r>
      <w:r>
        <w:rPr>
          <w:rFonts w:ascii="宋体" w:eastAsia="宋体" w:hAnsi="宋体" w:cs="宋体" w:hint="eastAsia"/>
          <w:snapToGrid/>
          <w:color w:val="auto"/>
          <w:kern w:val="2"/>
          <w:sz w:val="24"/>
          <w:szCs w:val="24"/>
          <w:lang w:eastAsia="zh-CN"/>
        </w:rPr>
        <w:t>。</w:t>
      </w:r>
    </w:p>
    <w:p w14:paraId="5670CB1A"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6F5B45">
        <w:rPr>
          <w:rFonts w:ascii="宋体" w:eastAsia="宋体" w:hAnsi="宋体" w:cs="宋体" w:hint="eastAsia"/>
          <w:b/>
          <w:snapToGrid/>
          <w:color w:val="auto"/>
          <w:sz w:val="24"/>
          <w:szCs w:val="24"/>
          <w:lang w:eastAsia="zh-CN"/>
        </w:rPr>
        <w:t>第三条 委托事项完成期限</w:t>
      </w:r>
      <w:bookmarkEnd w:id="82"/>
      <w:bookmarkEnd w:id="83"/>
    </w:p>
    <w:p w14:paraId="402C9AAF" w14:textId="77777777" w:rsidR="006F5B45" w:rsidRPr="006F5B45" w:rsidRDefault="006F5B45" w:rsidP="006F5B45">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本合同项下委托事项的完成期限为</w:t>
      </w:r>
      <w:bookmarkStart w:id="84" w:name="_Toc99437653"/>
      <w:r w:rsidRPr="006F5B45">
        <w:rPr>
          <w:rFonts w:ascii="宋体" w:eastAsia="宋体" w:hAnsi="宋体" w:cs="宋体" w:hint="eastAsia"/>
          <w:snapToGrid/>
          <w:color w:val="auto"/>
          <w:kern w:val="2"/>
          <w:sz w:val="24"/>
          <w:szCs w:val="24"/>
          <w:u w:val="single"/>
          <w:lang w:eastAsia="zh-CN"/>
        </w:rPr>
        <w:t>自合同签订之日起至2025年12月31日。</w:t>
      </w:r>
    </w:p>
    <w:p w14:paraId="0A36F72E"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5" w:name="_Toc332808315"/>
      <w:bookmarkStart w:id="86" w:name="_Toc332808007"/>
      <w:r w:rsidRPr="006F5B45">
        <w:rPr>
          <w:rFonts w:ascii="宋体" w:eastAsia="宋体" w:hAnsi="宋体" w:cs="宋体" w:hint="eastAsia"/>
          <w:b/>
          <w:snapToGrid/>
          <w:color w:val="auto"/>
          <w:sz w:val="24"/>
          <w:szCs w:val="24"/>
          <w:lang w:eastAsia="zh-CN"/>
        </w:rPr>
        <w:t>第四条 委托事项履行地点</w:t>
      </w:r>
      <w:bookmarkEnd w:id="84"/>
      <w:bookmarkEnd w:id="85"/>
      <w:bookmarkEnd w:id="86"/>
    </w:p>
    <w:p w14:paraId="79B55DC0" w14:textId="77777777" w:rsidR="006F5B45" w:rsidRPr="006F5B45" w:rsidRDefault="006F5B45" w:rsidP="006F5B45">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本合同项下的</w:t>
      </w:r>
      <w:bookmarkStart w:id="87" w:name="_Toc99437654"/>
      <w:bookmarkEnd w:id="87"/>
      <w:r w:rsidRPr="006F5B45">
        <w:rPr>
          <w:rFonts w:ascii="宋体" w:eastAsia="宋体" w:hAnsi="宋体" w:cs="宋体" w:hint="eastAsia"/>
          <w:snapToGrid/>
          <w:color w:val="auto"/>
          <w:kern w:val="2"/>
          <w:sz w:val="24"/>
          <w:szCs w:val="24"/>
          <w:lang w:eastAsia="zh-CN"/>
        </w:rPr>
        <w:t>委托项目咨询服务履行地点为</w:t>
      </w:r>
      <w:r w:rsidRPr="006F5B45">
        <w:rPr>
          <w:rFonts w:ascii="宋体" w:eastAsia="宋体" w:hAnsi="宋体" w:cs="宋体" w:hint="eastAsia"/>
          <w:snapToGrid/>
          <w:color w:val="auto"/>
          <w:kern w:val="2"/>
          <w:sz w:val="24"/>
          <w:szCs w:val="24"/>
          <w:u w:val="single"/>
          <w:lang w:eastAsia="zh-CN"/>
        </w:rPr>
        <w:t>北京市和雄安新区</w:t>
      </w:r>
      <w:r w:rsidRPr="006F5B45">
        <w:rPr>
          <w:rFonts w:ascii="宋体" w:eastAsia="宋体" w:hAnsi="宋体" w:cs="宋体" w:hint="eastAsia"/>
          <w:snapToGrid/>
          <w:color w:val="auto"/>
          <w:kern w:val="2"/>
          <w:sz w:val="24"/>
          <w:szCs w:val="24"/>
          <w:lang w:eastAsia="zh-CN"/>
        </w:rPr>
        <w:t>。</w:t>
      </w:r>
    </w:p>
    <w:p w14:paraId="3DDA77E0"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8" w:name="_Toc332808008"/>
      <w:bookmarkStart w:id="89" w:name="_Toc332808316"/>
      <w:r w:rsidRPr="006F5B45">
        <w:rPr>
          <w:rFonts w:ascii="宋体" w:eastAsia="宋体" w:hAnsi="宋体" w:cs="宋体" w:hint="eastAsia"/>
          <w:b/>
          <w:snapToGrid/>
          <w:color w:val="auto"/>
          <w:sz w:val="24"/>
          <w:szCs w:val="24"/>
          <w:lang w:eastAsia="zh-CN"/>
        </w:rPr>
        <w:t>第五条 委托报酬及支付方式</w:t>
      </w:r>
      <w:bookmarkEnd w:id="88"/>
      <w:bookmarkEnd w:id="89"/>
    </w:p>
    <w:p w14:paraId="0135A039" w14:textId="77777777" w:rsidR="006F5B45" w:rsidRPr="006F5B45" w:rsidRDefault="006F5B45" w:rsidP="006F5B45">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1、本合同项下委托报酬总额为人民币</w:t>
      </w:r>
      <w:r w:rsidRPr="006F5B45">
        <w:rPr>
          <w:rFonts w:ascii="宋体" w:eastAsia="宋体" w:hAnsi="宋体" w:cs="宋体"/>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元，大写：</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w:t>
      </w:r>
    </w:p>
    <w:p w14:paraId="01506801" w14:textId="77777777" w:rsidR="006F5B45" w:rsidRPr="006F5B45" w:rsidRDefault="006F5B45" w:rsidP="006F5B45">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2、甲方将按以下第</w:t>
      </w:r>
      <w:r w:rsidRPr="006F5B45">
        <w:rPr>
          <w:rFonts w:ascii="宋体" w:eastAsia="宋体" w:hAnsi="宋体" w:cs="宋体" w:hint="eastAsia"/>
          <w:snapToGrid/>
          <w:color w:val="auto"/>
          <w:kern w:val="2"/>
          <w:sz w:val="24"/>
          <w:szCs w:val="24"/>
          <w:u w:val="single"/>
          <w:lang w:eastAsia="zh-CN"/>
        </w:rPr>
        <w:t xml:space="preserve">　（2） </w:t>
      </w:r>
      <w:r w:rsidRPr="006F5B45">
        <w:rPr>
          <w:rFonts w:ascii="宋体" w:eastAsia="宋体" w:hAnsi="宋体" w:cs="宋体" w:hint="eastAsia"/>
          <w:snapToGrid/>
          <w:color w:val="auto"/>
          <w:kern w:val="2"/>
          <w:sz w:val="24"/>
          <w:szCs w:val="24"/>
          <w:lang w:eastAsia="zh-CN"/>
        </w:rPr>
        <w:t>种方式向乙方支付委托报酬：</w:t>
      </w:r>
    </w:p>
    <w:p w14:paraId="04B291CF" w14:textId="77777777" w:rsidR="006F5B45" w:rsidRPr="006F5B45" w:rsidRDefault="006F5B45" w:rsidP="006F5B45">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lastRenderedPageBreak/>
        <w:t>（1）一次性支付：甲方于本合同签署之日起</w:t>
      </w:r>
      <w:r w:rsidRPr="006F5B45">
        <w:rPr>
          <w:rFonts w:ascii="宋体" w:eastAsia="宋体" w:hAnsi="宋体" w:cs="宋体" w:hint="eastAsia"/>
          <w:snapToGrid/>
          <w:color w:val="auto"/>
          <w:kern w:val="2"/>
          <w:sz w:val="24"/>
          <w:szCs w:val="24"/>
          <w:u w:val="single"/>
          <w:lang w:eastAsia="zh-CN"/>
        </w:rPr>
        <w:t xml:space="preserve">　/ </w:t>
      </w:r>
      <w:r w:rsidRPr="006F5B45">
        <w:rPr>
          <w:rFonts w:ascii="宋体" w:eastAsia="宋体" w:hAnsi="宋体" w:cs="宋体" w:hint="eastAsia"/>
          <w:snapToGrid/>
          <w:color w:val="auto"/>
          <w:kern w:val="2"/>
          <w:sz w:val="24"/>
          <w:szCs w:val="24"/>
          <w:lang w:eastAsia="zh-CN"/>
        </w:rPr>
        <w:t>个工作日内，向乙方付清委托报酬。</w:t>
      </w:r>
    </w:p>
    <w:p w14:paraId="51906DF4" w14:textId="3E07A750" w:rsidR="006F5B45" w:rsidRPr="006F5B45" w:rsidRDefault="006F5B45" w:rsidP="006F5B45">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sidRPr="001C4D19">
        <w:rPr>
          <w:rFonts w:ascii="宋体" w:eastAsia="宋体" w:hAnsi="宋体" w:cs="宋体" w:hint="eastAsia"/>
          <w:snapToGrid/>
          <w:color w:val="auto"/>
          <w:kern w:val="2"/>
          <w:sz w:val="24"/>
          <w:szCs w:val="24"/>
          <w:lang w:eastAsia="zh-CN"/>
        </w:rPr>
        <w:t>（2）分期支付：</w:t>
      </w:r>
      <w:r w:rsidR="00F028CA" w:rsidRPr="001C4D19">
        <w:rPr>
          <w:rFonts w:ascii="宋体" w:eastAsia="宋体" w:hAnsi="宋体" w:cs="宋体" w:hint="eastAsia"/>
          <w:snapToGrid/>
          <w:color w:val="auto"/>
          <w:kern w:val="2"/>
          <w:sz w:val="24"/>
          <w:szCs w:val="24"/>
          <w:u w:val="single"/>
          <w:lang w:eastAsia="zh-CN"/>
        </w:rPr>
        <w:t>甲方在本合同签订并收到乙方提供的增值税发票后10个工作日内，向乙方支付委托报酬的70%；在乙方完成全部服务内容、向甲方提交最终成果文件（包括活动总结报告、活动资料汇总、项目验收材料及甲方要求的其他材料等），且经甲方验收通过，并收到乙方提供的增值税发票后10个工作日内，向乙方支付委托报酬的30%。</w:t>
      </w:r>
    </w:p>
    <w:p w14:paraId="2CD6FA3D" w14:textId="77777777" w:rsidR="006F5B45" w:rsidRPr="006F5B45" w:rsidRDefault="006F5B45" w:rsidP="006F5B45">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3、甲方不应当支付除委托报酬以外的任何其它费用，乙方也不得要求改变委托报酬总额。</w:t>
      </w:r>
    </w:p>
    <w:p w14:paraId="4E4AB34D" w14:textId="77777777" w:rsidR="006F5B45" w:rsidRPr="006F5B45" w:rsidRDefault="006F5B45" w:rsidP="006F5B45">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4、乙方应当对本项目的收支情况进行单独核算，以配合财政部门的延伸审计。</w:t>
      </w:r>
    </w:p>
    <w:p w14:paraId="22CD7335"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0" w:name="_Toc332808009"/>
      <w:bookmarkStart w:id="91" w:name="_Toc332808317"/>
      <w:r w:rsidRPr="006F5B45">
        <w:rPr>
          <w:rFonts w:ascii="宋体" w:eastAsia="宋体" w:hAnsi="宋体" w:cs="宋体" w:hint="eastAsia"/>
          <w:b/>
          <w:snapToGrid/>
          <w:color w:val="auto"/>
          <w:sz w:val="24"/>
          <w:szCs w:val="24"/>
          <w:lang w:eastAsia="zh-CN"/>
        </w:rPr>
        <w:t>第六条 履约担保（本项目不适用）</w:t>
      </w:r>
      <w:bookmarkEnd w:id="90"/>
      <w:bookmarkEnd w:id="91"/>
    </w:p>
    <w:p w14:paraId="3EC970C0" w14:textId="77777777" w:rsidR="006F5B45" w:rsidRPr="006F5B45" w:rsidRDefault="006F5B45" w:rsidP="006F5B45">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1、乙方应当于合同签订后</w:t>
      </w:r>
      <w:r w:rsidRPr="006F5B45">
        <w:rPr>
          <w:rFonts w:ascii="宋体" w:eastAsia="宋体" w:hAnsi="宋体" w:cs="宋体" w:hint="eastAsia"/>
          <w:snapToGrid/>
          <w:color w:val="auto"/>
          <w:kern w:val="2"/>
          <w:sz w:val="24"/>
          <w:szCs w:val="24"/>
          <w:u w:val="single"/>
          <w:lang w:eastAsia="zh-CN"/>
        </w:rPr>
        <w:t xml:space="preserve"> / </w:t>
      </w:r>
      <w:r w:rsidRPr="006F5B45">
        <w:rPr>
          <w:rFonts w:ascii="宋体" w:eastAsia="宋体" w:hAnsi="宋体" w:cs="宋体" w:hint="eastAsia"/>
          <w:snapToGrid/>
          <w:color w:val="auto"/>
          <w:kern w:val="2"/>
          <w:sz w:val="24"/>
          <w:szCs w:val="24"/>
          <w:lang w:eastAsia="zh-CN"/>
        </w:rPr>
        <w:t>向甲方缴纳合同总额</w:t>
      </w:r>
      <w:r w:rsidRPr="006F5B45">
        <w:rPr>
          <w:rFonts w:ascii="宋体" w:eastAsia="宋体" w:hAnsi="宋体" w:cs="宋体" w:hint="eastAsia"/>
          <w:snapToGrid/>
          <w:color w:val="auto"/>
          <w:kern w:val="2"/>
          <w:sz w:val="24"/>
          <w:szCs w:val="24"/>
          <w:u w:val="single"/>
          <w:lang w:eastAsia="zh-CN"/>
        </w:rPr>
        <w:t xml:space="preserve">　/ </w:t>
      </w:r>
      <w:r w:rsidRPr="006F5B45">
        <w:rPr>
          <w:rFonts w:ascii="宋体" w:eastAsia="宋体" w:hAnsi="宋体" w:cs="宋体" w:hint="eastAsia"/>
          <w:snapToGrid/>
          <w:color w:val="auto"/>
          <w:kern w:val="2"/>
          <w:sz w:val="24"/>
          <w:szCs w:val="24"/>
          <w:lang w:eastAsia="zh-CN"/>
        </w:rPr>
        <w:t>％即（大写）</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圆整（￥</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元整）的履约保证金，用于保证乙方全面、彻底履行本合同项下的各项义务。</w:t>
      </w:r>
    </w:p>
    <w:p w14:paraId="50F74DF1" w14:textId="77777777" w:rsidR="006F5B45" w:rsidRPr="006F5B45" w:rsidRDefault="006F5B45" w:rsidP="006F5B45">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2、如乙方在合同履行过程中存在违约情形的，甲方有权从履约保证金中直接扣除相应的款项。履约保证金被扣除后，乙方应当在甲方规定的期限内补足。</w:t>
      </w:r>
    </w:p>
    <w:p w14:paraId="3A75E860" w14:textId="77777777" w:rsidR="006F5B45" w:rsidRPr="006F5B45" w:rsidRDefault="006F5B45" w:rsidP="006F5B45">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3、本项目经质量评审合格后，自甲乙双方签字确认质量评审结果之日起</w:t>
      </w:r>
      <w:r w:rsidRPr="006F5B45">
        <w:rPr>
          <w:rFonts w:ascii="宋体" w:eastAsia="宋体" w:hAnsi="宋体" w:cs="宋体" w:hint="eastAsia"/>
          <w:snapToGrid/>
          <w:color w:val="auto"/>
          <w:kern w:val="2"/>
          <w:sz w:val="24"/>
          <w:szCs w:val="24"/>
          <w:u w:val="single"/>
          <w:lang w:eastAsia="zh-CN"/>
        </w:rPr>
        <w:t xml:space="preserve"> / </w:t>
      </w:r>
      <w:r w:rsidRPr="006F5B45">
        <w:rPr>
          <w:rFonts w:ascii="宋体" w:eastAsia="宋体" w:hAnsi="宋体" w:cs="宋体" w:hint="eastAsia"/>
          <w:snapToGrid/>
          <w:color w:val="auto"/>
          <w:kern w:val="2"/>
          <w:sz w:val="24"/>
          <w:szCs w:val="24"/>
          <w:lang w:eastAsia="zh-CN"/>
        </w:rPr>
        <w:t>个工作日内，</w:t>
      </w:r>
      <w:r w:rsidRPr="006F5B45">
        <w:rPr>
          <w:rFonts w:ascii="宋体" w:eastAsia="宋体" w:hAnsi="宋体" w:cs="宋体" w:hint="eastAsia"/>
          <w:snapToGrid/>
          <w:color w:val="auto"/>
          <w:kern w:val="2"/>
          <w:sz w:val="24"/>
          <w:szCs w:val="24"/>
          <w:u w:val="single"/>
          <w:lang w:eastAsia="zh-CN"/>
        </w:rPr>
        <w:t xml:space="preserve"> / </w:t>
      </w:r>
      <w:r w:rsidRPr="006F5B45">
        <w:rPr>
          <w:rFonts w:ascii="宋体" w:eastAsia="宋体" w:hAnsi="宋体" w:cs="宋体" w:hint="eastAsia"/>
          <w:snapToGrid/>
          <w:color w:val="auto"/>
          <w:kern w:val="2"/>
          <w:sz w:val="24"/>
          <w:szCs w:val="24"/>
          <w:lang w:eastAsia="zh-CN"/>
        </w:rPr>
        <w:t>（“无息”或者“按照人民银行同期存款利率计算”）向乙方退还履约保证金的剩余部分款项。</w:t>
      </w:r>
    </w:p>
    <w:p w14:paraId="58606BD6" w14:textId="77777777" w:rsidR="006F5B45" w:rsidRPr="006F5B45" w:rsidRDefault="006F5B45" w:rsidP="006F5B45">
      <w:pPr>
        <w:widowControl w:val="0"/>
        <w:tabs>
          <w:tab w:val="left" w:pos="480"/>
        </w:tabs>
        <w:kinsoku/>
        <w:autoSpaceDE/>
        <w:autoSpaceDN/>
        <w:adjustRightInd/>
        <w:snapToGrid/>
        <w:spacing w:after="120" w:line="520" w:lineRule="exact"/>
        <w:ind w:leftChars="257" w:left="900" w:hangingChars="150" w:hanging="360"/>
        <w:jc w:val="both"/>
        <w:textAlignment w:val="auto"/>
        <w:rPr>
          <w:rFonts w:ascii="宋体" w:eastAsia="宋体" w:hAnsi="宋体" w:cs="宋体"/>
          <w:b/>
          <w:snapToGrid/>
          <w:color w:val="auto"/>
          <w:sz w:val="24"/>
          <w:szCs w:val="24"/>
          <w:lang w:eastAsia="zh-CN"/>
        </w:rPr>
      </w:pPr>
      <w:r w:rsidRPr="006F5B45">
        <w:rPr>
          <w:rFonts w:ascii="宋体" w:eastAsia="宋体" w:hAnsi="宋体" w:cs="宋体" w:hint="eastAsia"/>
          <w:snapToGrid/>
          <w:color w:val="auto"/>
          <w:kern w:val="2"/>
          <w:sz w:val="24"/>
          <w:szCs w:val="24"/>
          <w:lang w:eastAsia="zh-CN"/>
        </w:rPr>
        <w:t xml:space="preserve">4、其他担保形式：    </w:t>
      </w:r>
      <w:bookmarkStart w:id="92" w:name="_Toc332808010"/>
      <w:bookmarkStart w:id="93" w:name="_Toc332808318"/>
    </w:p>
    <w:p w14:paraId="0615DD18"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6F5B45">
        <w:rPr>
          <w:rFonts w:ascii="宋体" w:eastAsia="宋体" w:hAnsi="宋体" w:cs="宋体" w:hint="eastAsia"/>
          <w:b/>
          <w:snapToGrid/>
          <w:color w:val="auto"/>
          <w:sz w:val="24"/>
          <w:szCs w:val="24"/>
          <w:lang w:eastAsia="zh-CN"/>
        </w:rPr>
        <w:t>第七条 甲方权利义务</w:t>
      </w:r>
      <w:bookmarkEnd w:id="92"/>
      <w:bookmarkEnd w:id="93"/>
    </w:p>
    <w:p w14:paraId="0FCF87DC" w14:textId="77777777" w:rsidR="006F5B45" w:rsidRPr="006F5B45" w:rsidRDefault="006F5B45" w:rsidP="006F5B45">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1、接受乙方提交的符合本合同约定条件的工作成果或者相关文件；</w:t>
      </w:r>
    </w:p>
    <w:p w14:paraId="279BC7DC" w14:textId="77777777" w:rsidR="006F5B45" w:rsidRPr="006F5B45" w:rsidRDefault="006F5B45" w:rsidP="006F5B45">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2、审定乙方提交的委托项目工作方案和配套工作计划；</w:t>
      </w:r>
    </w:p>
    <w:p w14:paraId="1E4EFA99" w14:textId="77777777" w:rsidR="006F5B45" w:rsidRPr="006F5B45" w:rsidRDefault="006F5B45" w:rsidP="006F5B45">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3、检查监督乙方完成委托项目工作的进度；</w:t>
      </w:r>
    </w:p>
    <w:p w14:paraId="56F0717C" w14:textId="77777777" w:rsidR="006F5B45" w:rsidRPr="006F5B45" w:rsidRDefault="006F5B45" w:rsidP="006F5B45">
      <w:pPr>
        <w:widowControl w:val="0"/>
        <w:kinsoku/>
        <w:autoSpaceDE/>
        <w:autoSpaceDN/>
        <w:adjustRightInd/>
        <w:snapToGrid/>
        <w:spacing w:after="120" w:line="520" w:lineRule="exact"/>
        <w:ind w:leftChars="256" w:left="898"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lastRenderedPageBreak/>
        <w:t>4、组织专家或者通过评估，对乙方提交的委托项目工作成果的质量进行评审和验收；</w:t>
      </w:r>
    </w:p>
    <w:p w14:paraId="613E7AD6" w14:textId="77777777" w:rsidR="006F5B45" w:rsidRPr="006F5B45" w:rsidRDefault="006F5B45" w:rsidP="006F5B45">
      <w:pPr>
        <w:widowControl w:val="0"/>
        <w:kinsoku/>
        <w:autoSpaceDE/>
        <w:autoSpaceDN/>
        <w:adjustRightInd/>
        <w:snapToGrid/>
        <w:spacing w:after="120" w:line="520" w:lineRule="exact"/>
        <w:ind w:leftChars="280" w:left="948"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5、乙方自接到甲方提供的所委托项目的技术资料和数据之日起</w:t>
      </w:r>
      <w:r w:rsidRPr="006F5B45">
        <w:rPr>
          <w:rFonts w:ascii="宋体" w:eastAsia="宋体" w:hAnsi="宋体" w:cs="宋体" w:hint="eastAsia"/>
          <w:snapToGrid/>
          <w:color w:val="auto"/>
          <w:kern w:val="2"/>
          <w:sz w:val="24"/>
          <w:szCs w:val="24"/>
          <w:u w:val="single"/>
          <w:lang w:eastAsia="zh-CN"/>
        </w:rPr>
        <w:t xml:space="preserve">　10 </w:t>
      </w:r>
      <w:r w:rsidRPr="006F5B45">
        <w:rPr>
          <w:rFonts w:ascii="宋体" w:eastAsia="宋体" w:hAnsi="宋体" w:cs="宋体" w:hint="eastAsia"/>
          <w:snapToGrid/>
          <w:color w:val="auto"/>
          <w:kern w:val="2"/>
          <w:sz w:val="24"/>
          <w:szCs w:val="24"/>
          <w:lang w:eastAsia="zh-CN"/>
        </w:rPr>
        <w:t>日内，不进行调查论证的，甲方有权单方决定取消对该项目的委托且不构成违约，由此造成的损失由乙方承担，乙方应同时将甲方已支付的全部款项退还甲方；</w:t>
      </w:r>
    </w:p>
    <w:p w14:paraId="34FB46F3" w14:textId="77777777" w:rsidR="006F5B45" w:rsidRPr="006F5B45" w:rsidRDefault="006F5B45" w:rsidP="006F5B45">
      <w:pPr>
        <w:widowControl w:val="0"/>
        <w:kinsoku/>
        <w:autoSpaceDE/>
        <w:autoSpaceDN/>
        <w:adjustRightInd/>
        <w:snapToGrid/>
        <w:spacing w:after="120" w:line="520" w:lineRule="exact"/>
        <w:ind w:leftChars="307" w:left="1005"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6、为保证乙方工作顺利进行，甲方须及时向乙方提供完成委托事项所必须的技术资料和工作条件；</w:t>
      </w:r>
    </w:p>
    <w:p w14:paraId="26DD9EA3"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7、负责按照合同约定收集、整理与委托事项有关的项目背景资料及相关技术资料和数据并提供给乙方；</w:t>
      </w:r>
    </w:p>
    <w:p w14:paraId="1F1B9C33" w14:textId="77777777" w:rsidR="006F5B45" w:rsidRPr="006F5B45" w:rsidRDefault="006F5B45" w:rsidP="006F5B45">
      <w:pPr>
        <w:widowControl w:val="0"/>
        <w:kinsoku/>
        <w:autoSpaceDE/>
        <w:autoSpaceDN/>
        <w:adjustRightInd/>
        <w:snapToGrid/>
        <w:spacing w:line="520" w:lineRule="exact"/>
        <w:ind w:firstLineChars="300" w:firstLine="72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8、负责委托项目所涉及的且与甲方有关的外部联系和协调工作；</w:t>
      </w:r>
    </w:p>
    <w:p w14:paraId="014400DC"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snapToGrid/>
          <w:color w:val="auto"/>
          <w:kern w:val="2"/>
          <w:sz w:val="24"/>
          <w:szCs w:val="24"/>
          <w:lang w:eastAsia="zh-CN"/>
        </w:rPr>
        <w:t>9</w:t>
      </w:r>
      <w:r w:rsidRPr="006F5B45">
        <w:rPr>
          <w:rFonts w:ascii="宋体" w:eastAsia="宋体" w:hAnsi="宋体" w:cs="宋体" w:hint="eastAsia"/>
          <w:snapToGrid/>
          <w:color w:val="auto"/>
          <w:kern w:val="2"/>
          <w:sz w:val="24"/>
          <w:szCs w:val="24"/>
          <w:lang w:eastAsia="zh-CN"/>
        </w:rPr>
        <w:t>、检查监督乙方义务的履行，向乙方提出相关意见和建议，并有权要求乙方更改。</w:t>
      </w:r>
    </w:p>
    <w:p w14:paraId="28E1B178"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4" w:name="_Toc332808011"/>
      <w:bookmarkStart w:id="95" w:name="_Toc332808319"/>
      <w:r w:rsidRPr="006F5B45">
        <w:rPr>
          <w:rFonts w:ascii="宋体" w:eastAsia="宋体" w:hAnsi="宋体" w:cs="宋体" w:hint="eastAsia"/>
          <w:b/>
          <w:snapToGrid/>
          <w:color w:val="auto"/>
          <w:sz w:val="24"/>
          <w:szCs w:val="24"/>
          <w:lang w:eastAsia="zh-CN"/>
        </w:rPr>
        <w:t>第八条 乙方权利义务</w:t>
      </w:r>
      <w:bookmarkEnd w:id="94"/>
      <w:bookmarkEnd w:id="95"/>
    </w:p>
    <w:p w14:paraId="75620F40"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1、有权接受甲方按照合同约定支付的委托报酬；</w:t>
      </w:r>
    </w:p>
    <w:p w14:paraId="4DEFFA9B"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2、乙方发现甲方提供的技术资料、数据有明显错误和缺陷的，有权于收到上述资料后</w:t>
      </w:r>
      <w:r w:rsidRPr="006F5B45">
        <w:rPr>
          <w:rFonts w:ascii="宋体" w:eastAsia="宋体" w:hAnsi="宋体" w:cs="宋体" w:hint="eastAsia"/>
          <w:snapToGrid/>
          <w:color w:val="auto"/>
          <w:kern w:val="2"/>
          <w:sz w:val="24"/>
          <w:szCs w:val="24"/>
          <w:u w:val="single"/>
          <w:lang w:eastAsia="zh-CN"/>
        </w:rPr>
        <w:t xml:space="preserve">　10 </w:t>
      </w:r>
      <w:r w:rsidRPr="006F5B45">
        <w:rPr>
          <w:rFonts w:ascii="宋体" w:eastAsia="宋体" w:hAnsi="宋体" w:cs="宋体" w:hint="eastAsia"/>
          <w:snapToGrid/>
          <w:color w:val="auto"/>
          <w:kern w:val="2"/>
          <w:sz w:val="24"/>
          <w:szCs w:val="24"/>
          <w:lang w:eastAsia="zh-CN"/>
        </w:rPr>
        <w:t>日内书面通知甲方进行补充、修改。如逾期未提出异议的，则视为甲方提交的资料、数据符合合同约定的条件；</w:t>
      </w:r>
    </w:p>
    <w:p w14:paraId="0A6DE135"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3、乙方在其资格证书许可的范围内，依本合同的约定和甲方要求向甲方提供专业的咨询服务，并在规定的委托项目工作时间期限内完成委托项目的工作；</w:t>
      </w:r>
    </w:p>
    <w:p w14:paraId="34655A03"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4、乙方应当高效和经济地按专职咨询机构承认的技术和惯例，以及咨询标准为甲方提供咨询服务，如前述技术和惯例无明确要求的，则乙方应当按甲方要求为甲方提供咨询服务；</w:t>
      </w:r>
    </w:p>
    <w:p w14:paraId="2F3B01ED"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5、乙方应当遵守国家法律、法规和行业行为准则为甲方完成委托项目的工作；乙方提交的工作成果必须达到合同约定和甲方的要求，并对其完成的委托项目工作成果的真实性和准确性全面负责；</w:t>
      </w:r>
    </w:p>
    <w:p w14:paraId="05C5BCF7"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6、乙方应当认真按照合同和甲方要求完成委托项目工作，随时接受甲方的检查</w:t>
      </w:r>
      <w:r w:rsidRPr="006F5B45">
        <w:rPr>
          <w:rFonts w:ascii="宋体" w:eastAsia="宋体" w:hAnsi="宋体" w:cs="宋体" w:hint="eastAsia"/>
          <w:snapToGrid/>
          <w:color w:val="auto"/>
          <w:kern w:val="2"/>
          <w:sz w:val="24"/>
          <w:szCs w:val="24"/>
          <w:lang w:eastAsia="zh-CN"/>
        </w:rPr>
        <w:lastRenderedPageBreak/>
        <w:t>监督，听取甲方的意见和建议，并为检查监督提供便利条件；</w:t>
      </w:r>
    </w:p>
    <w:p w14:paraId="0DEEF75F"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7、甲方对乙方提交的委托项目工作成果提出质疑或者要求乙方答复时，乙方须在收到甲方的质疑后</w:t>
      </w:r>
      <w:r w:rsidRPr="006F5B45">
        <w:rPr>
          <w:rFonts w:ascii="宋体" w:eastAsia="宋体" w:hAnsi="宋体" w:cs="宋体" w:hint="eastAsia"/>
          <w:snapToGrid/>
          <w:color w:val="auto"/>
          <w:kern w:val="2"/>
          <w:sz w:val="24"/>
          <w:szCs w:val="24"/>
          <w:u w:val="single"/>
          <w:lang w:eastAsia="zh-CN"/>
        </w:rPr>
        <w:t xml:space="preserve">10 </w:t>
      </w:r>
      <w:r w:rsidRPr="006F5B45">
        <w:rPr>
          <w:rFonts w:ascii="宋体" w:eastAsia="宋体" w:hAnsi="宋体" w:cs="宋体" w:hint="eastAsia"/>
          <w:snapToGrid/>
          <w:color w:val="auto"/>
          <w:kern w:val="2"/>
          <w:sz w:val="24"/>
          <w:szCs w:val="24"/>
          <w:lang w:eastAsia="zh-CN"/>
        </w:rPr>
        <w:t>日内给予书面解释或者答复；</w:t>
      </w:r>
    </w:p>
    <w:p w14:paraId="2394AE5C" w14:textId="77777777" w:rsidR="006F5B45" w:rsidRPr="006F5B45" w:rsidRDefault="006F5B45" w:rsidP="006F5B45">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8、除双方另有约定外，为本项目进行调查研究、分析论证、试验测定以及到外地进行调研、收集资料所发生的费用，由乙方自行承担；乙方自行负担因履行本合同产生的各项税负；</w:t>
      </w:r>
    </w:p>
    <w:p w14:paraId="752CAFA6" w14:textId="77777777" w:rsidR="00F028CA" w:rsidRDefault="00F028CA" w:rsidP="00F028CA">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bookmarkStart w:id="96" w:name="_Toc332808320"/>
      <w:bookmarkStart w:id="97" w:name="_Toc332808012"/>
      <w:bookmarkStart w:id="98" w:name="_Toc99437661"/>
      <w:r w:rsidRPr="006F5B45">
        <w:rPr>
          <w:rFonts w:ascii="宋体" w:eastAsia="宋体" w:hAnsi="宋体" w:cs="宋体" w:hint="eastAsia"/>
          <w:snapToGrid/>
          <w:color w:val="auto"/>
          <w:kern w:val="2"/>
          <w:sz w:val="24"/>
          <w:szCs w:val="24"/>
          <w:lang w:eastAsia="zh-CN"/>
        </w:rPr>
        <w:t>9、未经甲方的书面许可，乙方不得以任何形式将其在本合同项下的权利义务转让给任何第三方</w:t>
      </w:r>
      <w:r>
        <w:rPr>
          <w:rFonts w:ascii="宋体" w:eastAsia="宋体" w:hAnsi="宋体" w:cs="宋体" w:hint="eastAsia"/>
          <w:snapToGrid/>
          <w:color w:val="auto"/>
          <w:kern w:val="2"/>
          <w:sz w:val="24"/>
          <w:szCs w:val="24"/>
          <w:lang w:eastAsia="zh-CN"/>
        </w:rPr>
        <w:t>，</w:t>
      </w:r>
      <w:r w:rsidRPr="00CC14C5">
        <w:rPr>
          <w:rFonts w:ascii="宋体" w:eastAsia="宋体" w:hAnsi="宋体" w:cs="宋体" w:hint="eastAsia"/>
          <w:snapToGrid/>
          <w:color w:val="auto"/>
          <w:kern w:val="2"/>
          <w:sz w:val="24"/>
          <w:szCs w:val="24"/>
          <w:lang w:eastAsia="zh-CN"/>
        </w:rPr>
        <w:t>也不得擅自与第三方合作。如经甲方许可后乙方与第三方合作的，乙方应自行就其与第三方之间的合作向甲方承担法律责任，并自行解决与第三方合作过程中发生的纠纷和争议。如甲方因乙方原因遭受第三方的侵权指控或索赔的，乙方应出面解决并使甲方免于遭受任何损失，如甲方因此遭受损失的，乙方应向甲方承担赔偿责任</w:t>
      </w:r>
      <w:r w:rsidRPr="00E52929">
        <w:rPr>
          <w:rFonts w:ascii="宋体" w:eastAsia="宋体" w:hAnsi="宋体" w:cs="宋体" w:hint="eastAsia"/>
          <w:snapToGrid/>
          <w:color w:val="auto"/>
          <w:kern w:val="2"/>
          <w:sz w:val="24"/>
          <w:szCs w:val="24"/>
          <w:lang w:eastAsia="zh-CN"/>
        </w:rPr>
        <w:t>；</w:t>
      </w:r>
    </w:p>
    <w:p w14:paraId="4E5B7228" w14:textId="77777777" w:rsidR="00F028CA" w:rsidRDefault="00F028CA" w:rsidP="00F028CA">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w:t>
      </w:r>
      <w:r>
        <w:rPr>
          <w:rFonts w:ascii="宋体" w:eastAsia="宋体" w:hAnsi="宋体" w:cs="宋体"/>
          <w:snapToGrid/>
          <w:color w:val="auto"/>
          <w:kern w:val="2"/>
          <w:sz w:val="24"/>
          <w:szCs w:val="24"/>
          <w:lang w:eastAsia="zh-CN"/>
        </w:rPr>
        <w:t>0</w:t>
      </w:r>
      <w:r>
        <w:rPr>
          <w:rFonts w:ascii="宋体" w:eastAsia="宋体" w:hAnsi="宋体" w:cs="宋体" w:hint="eastAsia"/>
          <w:snapToGrid/>
          <w:color w:val="auto"/>
          <w:kern w:val="2"/>
          <w:sz w:val="24"/>
          <w:szCs w:val="24"/>
          <w:lang w:eastAsia="zh-CN"/>
        </w:rPr>
        <w:t>、</w:t>
      </w:r>
      <w:r w:rsidRPr="00CC14C5">
        <w:rPr>
          <w:rFonts w:ascii="宋体" w:eastAsia="宋体" w:hAnsi="宋体" w:cs="宋体" w:hint="eastAsia"/>
          <w:snapToGrid/>
          <w:color w:val="auto"/>
          <w:kern w:val="2"/>
          <w:sz w:val="24"/>
          <w:szCs w:val="24"/>
          <w:lang w:eastAsia="zh-CN"/>
        </w:rPr>
        <w:t>乙方应自行负责其为完成本合同项下服务而安排参与活动的人员的安全，乙方人员在履行本合同过程中造成甲方或第三方财产损失或人身损害的，乙方应出面解决并承担相应法律责任</w:t>
      </w:r>
      <w:r>
        <w:rPr>
          <w:rFonts w:ascii="宋体" w:eastAsia="宋体" w:hAnsi="宋体" w:cs="宋体" w:hint="eastAsia"/>
          <w:snapToGrid/>
          <w:color w:val="auto"/>
          <w:kern w:val="2"/>
          <w:sz w:val="24"/>
          <w:szCs w:val="24"/>
          <w:lang w:eastAsia="zh-CN"/>
        </w:rPr>
        <w:t>；</w:t>
      </w:r>
    </w:p>
    <w:p w14:paraId="2537564E" w14:textId="77777777" w:rsidR="00F028CA" w:rsidRDefault="00F028CA" w:rsidP="00F028CA">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11</w:t>
      </w:r>
      <w:r>
        <w:rPr>
          <w:rFonts w:ascii="宋体" w:eastAsia="宋体" w:hAnsi="宋体" w:cs="宋体" w:hint="eastAsia"/>
          <w:snapToGrid/>
          <w:color w:val="auto"/>
          <w:kern w:val="2"/>
          <w:sz w:val="24"/>
          <w:szCs w:val="24"/>
          <w:lang w:eastAsia="zh-CN"/>
        </w:rPr>
        <w:t>、</w:t>
      </w:r>
      <w:r w:rsidRPr="00CC14C5">
        <w:rPr>
          <w:rFonts w:ascii="宋体" w:eastAsia="宋体" w:hAnsi="宋体" w:cs="宋体" w:hint="eastAsia"/>
          <w:snapToGrid/>
          <w:color w:val="auto"/>
          <w:kern w:val="2"/>
          <w:sz w:val="24"/>
          <w:szCs w:val="24"/>
          <w:lang w:eastAsia="zh-CN"/>
        </w:rPr>
        <w:t>乙方保证其基于本合同项下义务的履行以及其提供给甲方的服务成果符合法律法规规章的规定、不侵害甲方和第三方合法权益，并使甲方免受任何与侵犯第三方合法权益相关的索赔、责任承担、损害、损失或成本的额外支出。如果他人提出法律或行政程序(合称“侵权指控”)，声称甲方违反了国家相关法律、法规和规章规定或侵犯了其人身及/或财产权利的，乙方应负责与第三方交涉并承担相应法律责任，如给甲方造成损失的，乙方应予以赔偿</w:t>
      </w:r>
      <w:r>
        <w:rPr>
          <w:rFonts w:ascii="宋体" w:eastAsia="宋体" w:hAnsi="宋体" w:cs="宋体" w:hint="eastAsia"/>
          <w:snapToGrid/>
          <w:color w:val="auto"/>
          <w:kern w:val="2"/>
          <w:sz w:val="24"/>
          <w:szCs w:val="24"/>
          <w:lang w:eastAsia="zh-CN"/>
        </w:rPr>
        <w:t>；</w:t>
      </w:r>
    </w:p>
    <w:p w14:paraId="56F6A5C8" w14:textId="77777777" w:rsidR="00F028CA" w:rsidRPr="006F5B45" w:rsidRDefault="00F028CA" w:rsidP="00F028CA">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12</w:t>
      </w:r>
      <w:r>
        <w:rPr>
          <w:rFonts w:ascii="宋体" w:eastAsia="宋体" w:hAnsi="宋体" w:cs="宋体" w:hint="eastAsia"/>
          <w:snapToGrid/>
          <w:color w:val="auto"/>
          <w:kern w:val="2"/>
          <w:sz w:val="24"/>
          <w:szCs w:val="24"/>
          <w:lang w:eastAsia="zh-CN"/>
        </w:rPr>
        <w:t>、</w:t>
      </w:r>
      <w:r w:rsidRPr="00CC14C5">
        <w:rPr>
          <w:rFonts w:ascii="宋体" w:eastAsia="宋体" w:hAnsi="宋体" w:cs="宋体" w:hint="eastAsia"/>
          <w:snapToGrid/>
          <w:color w:val="auto"/>
          <w:kern w:val="2"/>
          <w:sz w:val="24"/>
          <w:szCs w:val="24"/>
          <w:lang w:eastAsia="zh-CN"/>
        </w:rPr>
        <w:t>如乙方在提供服务过程中与第三方发生争议、纠纷，或导致第三方遭受人身损害或财产损失的，乙方应出面解决并承担全部责任</w:t>
      </w:r>
      <w:r w:rsidRPr="006F5B45">
        <w:rPr>
          <w:rFonts w:ascii="宋体" w:eastAsia="宋体" w:hAnsi="宋体" w:cs="宋体" w:hint="eastAsia"/>
          <w:snapToGrid/>
          <w:color w:val="auto"/>
          <w:kern w:val="2"/>
          <w:sz w:val="24"/>
          <w:szCs w:val="24"/>
          <w:lang w:eastAsia="zh-CN"/>
        </w:rPr>
        <w:t>；</w:t>
      </w:r>
    </w:p>
    <w:p w14:paraId="4F42D361" w14:textId="77777777" w:rsidR="00F028CA" w:rsidRPr="006F5B45" w:rsidRDefault="00F028CA" w:rsidP="00F028CA">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w:t>
      </w:r>
      <w:r>
        <w:rPr>
          <w:rFonts w:ascii="宋体" w:eastAsia="宋体" w:hAnsi="宋体" w:cs="宋体"/>
          <w:snapToGrid/>
          <w:color w:val="auto"/>
          <w:kern w:val="2"/>
          <w:sz w:val="24"/>
          <w:szCs w:val="24"/>
          <w:lang w:eastAsia="zh-CN"/>
        </w:rPr>
        <w:t>3</w:t>
      </w:r>
      <w:r w:rsidRPr="006F5B45">
        <w:rPr>
          <w:rFonts w:ascii="宋体" w:eastAsia="宋体" w:hAnsi="宋体" w:cs="宋体" w:hint="eastAsia"/>
          <w:snapToGrid/>
          <w:color w:val="auto"/>
          <w:kern w:val="2"/>
          <w:sz w:val="24"/>
          <w:szCs w:val="24"/>
          <w:lang w:eastAsia="zh-CN"/>
        </w:rPr>
        <w:t>、乙方在履行合同期间使用的由甲方提供或者支付费用的设备设施，属于甲方的财产，乙方在完成委托项目并向甲方提交工作成果时，应当将设备设施归还给甲方。</w:t>
      </w:r>
    </w:p>
    <w:p w14:paraId="0C9B53AB"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6F5B45">
        <w:rPr>
          <w:rFonts w:ascii="宋体" w:eastAsia="宋体" w:hAnsi="宋体" w:cs="宋体" w:hint="eastAsia"/>
          <w:b/>
          <w:snapToGrid/>
          <w:color w:val="auto"/>
          <w:sz w:val="24"/>
          <w:szCs w:val="24"/>
          <w:lang w:eastAsia="zh-CN"/>
        </w:rPr>
        <w:t>第九条 项目管理小组及技术人员要求</w:t>
      </w:r>
      <w:bookmarkEnd w:id="96"/>
      <w:bookmarkEnd w:id="97"/>
    </w:p>
    <w:p w14:paraId="3DE58DEE" w14:textId="77777777" w:rsidR="006F5B45" w:rsidRPr="006F5B45" w:rsidRDefault="006F5B45" w:rsidP="006F5B45">
      <w:pPr>
        <w:widowControl w:val="0"/>
        <w:kinsoku/>
        <w:autoSpaceDE/>
        <w:autoSpaceDN/>
        <w:adjustRightInd/>
        <w:snapToGrid/>
        <w:spacing w:line="520" w:lineRule="exact"/>
        <w:ind w:leftChars="398" w:left="1196"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lastRenderedPageBreak/>
        <w:t>1、双方各指派1</w:t>
      </w:r>
      <w:r w:rsidRPr="006F5B45">
        <w:rPr>
          <w:rFonts w:ascii="宋体" w:eastAsia="宋体" w:hAnsi="宋体" w:cs="宋体"/>
          <w:snapToGrid/>
          <w:color w:val="auto"/>
          <w:kern w:val="2"/>
          <w:sz w:val="24"/>
          <w:szCs w:val="24"/>
          <w:lang w:eastAsia="zh-CN"/>
        </w:rPr>
        <w:t>-2</w:t>
      </w:r>
      <w:r w:rsidRPr="006F5B45">
        <w:rPr>
          <w:rFonts w:ascii="宋体" w:eastAsia="宋体" w:hAnsi="宋体" w:cs="宋体" w:hint="eastAsia"/>
          <w:snapToGrid/>
          <w:color w:val="auto"/>
          <w:kern w:val="2"/>
          <w:sz w:val="24"/>
          <w:szCs w:val="24"/>
          <w:lang w:eastAsia="zh-CN"/>
        </w:rPr>
        <w:t>名代表作为本项目负责人，项目负责人职责范围包括：</w:t>
      </w:r>
      <w:r w:rsidRPr="006F5B45">
        <w:rPr>
          <w:rFonts w:ascii="宋体" w:eastAsia="宋体" w:hAnsi="宋体" w:cs="宋体" w:hint="eastAsia"/>
          <w:snapToGrid/>
          <w:color w:val="auto"/>
          <w:kern w:val="2"/>
          <w:sz w:val="24"/>
          <w:szCs w:val="24"/>
          <w:u w:val="single"/>
          <w:lang w:eastAsia="zh-CN"/>
        </w:rPr>
        <w:t>项目管理、联络</w:t>
      </w:r>
      <w:r w:rsidRPr="006F5B45">
        <w:rPr>
          <w:rFonts w:ascii="宋体" w:eastAsia="宋体" w:hAnsi="宋体" w:cs="宋体" w:hint="eastAsia"/>
          <w:snapToGrid/>
          <w:color w:val="auto"/>
          <w:kern w:val="2"/>
          <w:sz w:val="24"/>
          <w:szCs w:val="24"/>
          <w:lang w:eastAsia="zh-CN"/>
        </w:rPr>
        <w:t>。</w:t>
      </w:r>
    </w:p>
    <w:p w14:paraId="2A82AFE4" w14:textId="77777777" w:rsidR="006F5B45" w:rsidRPr="006F5B45" w:rsidRDefault="006F5B45" w:rsidP="006F5B45">
      <w:pPr>
        <w:widowControl w:val="0"/>
        <w:kinsoku/>
        <w:autoSpaceDE/>
        <w:autoSpaceDN/>
        <w:adjustRightInd/>
        <w:snapToGrid/>
        <w:spacing w:line="520" w:lineRule="exact"/>
        <w:ind w:leftChars="398" w:left="1076" w:hangingChars="100" w:hanging="24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2、项目技术人员资格</w:t>
      </w:r>
    </w:p>
    <w:p w14:paraId="72A27BCB" w14:textId="595682C6" w:rsidR="006F5B45" w:rsidRPr="006F5B45" w:rsidRDefault="006F5B45" w:rsidP="006F5B45">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乙方须根据项目要求安排具备相应资质的专业技术人员，并确保项目实施队伍的稳定（项目技术人员名单和简历详见附件）。项目实施过程中，乙方如因正当理由需要调整项目技术人员的，应当提前</w:t>
      </w:r>
      <w:r w:rsidRPr="006F5B45">
        <w:rPr>
          <w:rFonts w:ascii="宋体" w:eastAsia="宋体" w:hAnsi="宋体" w:cs="宋体" w:hint="eastAsia"/>
          <w:snapToGrid/>
          <w:color w:val="auto"/>
          <w:kern w:val="2"/>
          <w:sz w:val="24"/>
          <w:szCs w:val="24"/>
          <w:u w:val="single"/>
          <w:lang w:eastAsia="zh-CN"/>
        </w:rPr>
        <w:t xml:space="preserve">5 </w:t>
      </w:r>
      <w:r w:rsidRPr="006F5B45">
        <w:rPr>
          <w:rFonts w:ascii="宋体" w:eastAsia="宋体" w:hAnsi="宋体" w:cs="宋体" w:hint="eastAsia"/>
          <w:snapToGrid/>
          <w:color w:val="auto"/>
          <w:kern w:val="2"/>
          <w:sz w:val="24"/>
          <w:szCs w:val="24"/>
          <w:lang w:eastAsia="zh-CN"/>
        </w:rPr>
        <w:t>日通知甲方，获得甲方书面同意后方可进行。</w:t>
      </w:r>
      <w:bookmarkStart w:id="99" w:name="_Hlt99444598"/>
      <w:bookmarkEnd w:id="98"/>
      <w:bookmarkEnd w:id="99"/>
    </w:p>
    <w:p w14:paraId="5E73FCE7"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0" w:name="_Toc332808013"/>
      <w:bookmarkStart w:id="101" w:name="_Toc332808321"/>
      <w:r w:rsidRPr="006F5B45">
        <w:rPr>
          <w:rFonts w:ascii="宋体" w:eastAsia="宋体" w:hAnsi="宋体" w:cs="宋体" w:hint="eastAsia"/>
          <w:b/>
          <w:snapToGrid/>
          <w:color w:val="auto"/>
          <w:sz w:val="24"/>
          <w:szCs w:val="24"/>
          <w:lang w:eastAsia="zh-CN"/>
        </w:rPr>
        <w:t>第十条 委托项目工作成果的评价、验收</w:t>
      </w:r>
      <w:bookmarkEnd w:id="100"/>
      <w:bookmarkEnd w:id="101"/>
    </w:p>
    <w:p w14:paraId="308D8382" w14:textId="77777777" w:rsidR="00F028CA" w:rsidRPr="001C4D19" w:rsidRDefault="00F028CA" w:rsidP="00F028CA">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bookmarkStart w:id="102" w:name="_Toc332808014"/>
      <w:bookmarkStart w:id="103" w:name="_Toc332808322"/>
      <w:r w:rsidRPr="001C4D19">
        <w:rPr>
          <w:rFonts w:ascii="宋体" w:eastAsia="宋体" w:hAnsi="宋体" w:cs="宋体" w:hint="eastAsia"/>
          <w:snapToGrid/>
          <w:color w:val="auto"/>
          <w:kern w:val="2"/>
          <w:sz w:val="24"/>
          <w:szCs w:val="24"/>
          <w:lang w:eastAsia="zh-CN"/>
        </w:rPr>
        <w:t>1、项目工作成果的指标：</w:t>
      </w:r>
    </w:p>
    <w:p w14:paraId="227B70AA" w14:textId="04CDB562" w:rsidR="00F028CA" w:rsidRPr="001C4D19" w:rsidRDefault="00F028CA"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sidRPr="001C4D19">
        <w:rPr>
          <w:rFonts w:ascii="宋体" w:eastAsia="宋体" w:hAnsi="宋体" w:cs="Times New Roman" w:hint="eastAsia"/>
          <w:snapToGrid/>
          <w:color w:val="auto"/>
          <w:kern w:val="2"/>
          <w:sz w:val="24"/>
          <w:szCs w:val="24"/>
          <w:lang w:eastAsia="zh-CN"/>
        </w:rPr>
        <w:t>协助1场海外英才北京行线上宣介活动</w:t>
      </w:r>
      <w:r w:rsidR="001C4D19" w:rsidRPr="001C4D19">
        <w:rPr>
          <w:rFonts w:ascii="宋体" w:eastAsia="宋体" w:hAnsi="宋体" w:cs="Times New Roman" w:hint="eastAsia"/>
          <w:snapToGrid/>
          <w:color w:val="auto"/>
          <w:kern w:val="2"/>
          <w:sz w:val="24"/>
          <w:szCs w:val="24"/>
          <w:lang w:eastAsia="zh-CN"/>
        </w:rPr>
        <w:t>、2场线上岗位推介活动</w:t>
      </w:r>
      <w:r w:rsidRPr="001C4D19">
        <w:rPr>
          <w:rFonts w:ascii="宋体" w:eastAsia="宋体" w:hAnsi="宋体" w:cs="Times New Roman" w:hint="eastAsia"/>
          <w:snapToGrid/>
          <w:color w:val="auto"/>
          <w:kern w:val="2"/>
          <w:sz w:val="24"/>
          <w:szCs w:val="24"/>
          <w:lang w:eastAsia="zh-CN"/>
        </w:rPr>
        <w:t>。</w:t>
      </w:r>
    </w:p>
    <w:p w14:paraId="749DFEF3" w14:textId="77777777" w:rsidR="00F028CA" w:rsidRDefault="00F028CA" w:rsidP="00F028CA">
      <w:pPr>
        <w:widowControl w:val="0"/>
        <w:numPr>
          <w:ilvl w:val="255"/>
          <w:numId w:val="0"/>
        </w:numPr>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协助推广：在境外留学生群体常用的政策信息收集平台进行直播预告推广，直播观看量不低于1万次。</w:t>
      </w:r>
    </w:p>
    <w:p w14:paraId="6C4AB546" w14:textId="77777777" w:rsidR="00F028CA" w:rsidRDefault="00F028CA" w:rsidP="00F028CA">
      <w:pPr>
        <w:widowControl w:val="0"/>
        <w:numPr>
          <w:ilvl w:val="255"/>
          <w:numId w:val="0"/>
        </w:numPr>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直播平台搭建：搭建或提供稳定且功能齐全的直播平台，具备高清流畅的直播画质，确保直播平台具备良好的兼容性，能够适配不同设备和网络环境，保证用户在各种情况下都能顺利进行直播；提供包括</w:t>
      </w:r>
      <w:r>
        <w:rPr>
          <w:rFonts w:ascii="宋体" w:eastAsia="宋体" w:hAnsi="宋体" w:cs="Times New Roman" w:hint="eastAsia"/>
          <w:snapToGrid/>
          <w:color w:val="auto"/>
          <w:kern w:val="2"/>
          <w:sz w:val="24"/>
          <w:szCs w:val="24"/>
          <w:lang w:eastAsia="zh-CN" w:bidi="ar"/>
        </w:rPr>
        <w:t>摄像器材、直播设备、备用网络、视频录制、后期剪辑、技术及人员支持、平台推流等服务。</w:t>
      </w:r>
    </w:p>
    <w:p w14:paraId="09192828" w14:textId="77777777" w:rsidR="00F028CA" w:rsidRDefault="00F028CA"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协助1场线下香港英才北京行活动及1场海外英才北京行线下活动举办。</w:t>
      </w:r>
    </w:p>
    <w:p w14:paraId="25264566" w14:textId="77777777" w:rsidR="00F028CA" w:rsidRDefault="00F028CA" w:rsidP="00F028CA">
      <w:pPr>
        <w:widowControl w:val="0"/>
        <w:numPr>
          <w:ilvl w:val="255"/>
          <w:numId w:val="0"/>
        </w:numPr>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香港英才北京行活动（活动规模30人左右，活动时长4天左右）：1名摄影和1名摄像活动期间全程跟拍；1-2部活动花絮视频的剪辑；服装、活动手册、横幅、手提袋等物料设计和制作；签到台背板制作及搭建；24瓶装饮用水（500毫升）8箱等服务。</w:t>
      </w:r>
    </w:p>
    <w:p w14:paraId="48411CBE" w14:textId="77777777" w:rsidR="00F028CA" w:rsidRDefault="00F028CA" w:rsidP="00F028CA">
      <w:pPr>
        <w:widowControl w:val="0"/>
        <w:numPr>
          <w:ilvl w:val="255"/>
          <w:numId w:val="0"/>
        </w:numPr>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2）海外英才北京行线下活动（活动规模50人左右，活动时长4天左右）：3名摄影和3名摄像活动期间全程跟拍；1-2部活动花絮视频的剪辑；服装、活动手册、横幅、手提袋等物料设计和制作；签到台背板制作及搭建；24瓶装饮用水（500毫升）12箱等服务。</w:t>
      </w:r>
    </w:p>
    <w:p w14:paraId="04F871D4" w14:textId="77777777" w:rsidR="00F028CA" w:rsidRDefault="00F028CA" w:rsidP="00F028CA">
      <w:pPr>
        <w:widowControl w:val="0"/>
        <w:numPr>
          <w:ilvl w:val="255"/>
          <w:numId w:val="0"/>
        </w:numPr>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lastRenderedPageBreak/>
        <w:t>（3）其他海外英才北京行线下活动（预计3场，每场10人左右，活动时长4天左右）:服装、活动手册、横幅、手提袋等物料设计和制作；24瓶装饮用水（500毫升）2箱等服务。</w:t>
      </w:r>
    </w:p>
    <w:p w14:paraId="4A338C76" w14:textId="656AE1D0" w:rsidR="00F028CA" w:rsidRDefault="00AC41FD"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sidRPr="00AC41FD">
        <w:rPr>
          <w:rFonts w:ascii="宋体" w:eastAsia="宋体" w:hAnsi="宋体" w:cs="Times New Roman" w:hint="eastAsia"/>
          <w:snapToGrid/>
          <w:color w:val="auto"/>
          <w:kern w:val="2"/>
          <w:sz w:val="24"/>
          <w:szCs w:val="24"/>
          <w:lang w:eastAsia="zh-CN"/>
        </w:rPr>
        <w:t>为入驻 GNIS 的企业提供全生命周期的服务支持，全年协助企业获得更多的政策扶持、融资支持等；资源对接与邀请，梳理并提供国际项目资源库，提供详细项目资料；协助组织12场国际市场对接活动，同声传译或一对一翻译服务12次，评估总结，搭建活动后的项目对接跟进平台；举办新质生产力国际合作沙龙等高端学术交流活动8场，邀请国际顶尖专家和企业家参与，活动组织（场地对接、大屏灯光音响等设备支持、摄影摄像、嘉宾邀请、同声传译、工作人员支持）8场，代付嘉宾和主持人劳务费32人，设计和制作活动物料（包括但不限于手提袋400个、易拉宝20个、定制本200套、活动折页400份、GNIS宣传折页2000份、徽章400个等）。</w:t>
      </w:r>
    </w:p>
    <w:p w14:paraId="36A0586B" w14:textId="77777777" w:rsidR="00F028CA" w:rsidRDefault="00F028CA"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协助10场国际人才嘉年华活动开展</w:t>
      </w:r>
      <w:r>
        <w:rPr>
          <w:rFonts w:ascii="宋体" w:eastAsia="宋体" w:hAnsi="宋体" w:cs="Times New Roman" w:hint="eastAsia"/>
          <w:snapToGrid/>
          <w:color w:val="auto"/>
          <w:kern w:val="2"/>
          <w:sz w:val="24"/>
          <w:szCs w:val="24"/>
          <w:lang w:eastAsia="zh-CN"/>
        </w:rPr>
        <w:t>。</w:t>
      </w:r>
    </w:p>
    <w:p w14:paraId="5DF27D9E" w14:textId="77777777" w:rsidR="00AC41FD" w:rsidRPr="00AC41FD" w:rsidRDefault="00AC41FD" w:rsidP="00AC41FD">
      <w:pPr>
        <w:widowControl w:val="0"/>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sidRPr="00AC41FD">
        <w:rPr>
          <w:rFonts w:ascii="宋体" w:eastAsia="宋体" w:hAnsi="宋体" w:cs="Times New Roman" w:hint="eastAsia"/>
          <w:snapToGrid/>
          <w:color w:val="auto"/>
          <w:kern w:val="2"/>
          <w:sz w:val="24"/>
          <w:szCs w:val="24"/>
          <w:lang w:eastAsia="zh-CN"/>
        </w:rPr>
        <w:t>提供活动策划推广：在外籍人才常用社交媒体向目标群体对嘉年华活动进行重点推广3次；宣传海报设计图11张（中英文双语）；策划方案1份（突出首都特色和国际化，精选成熟活动纳入嘉年华品牌，加强聘外单位参与度，扩大活动参与人群范围和活动覆盖面，参与活动的国际人士总数不少于1万人次）；在北京日报、北京电视台等国内主流媒体对嘉年华活动进行宣传推广110篇次（其中北京电视台宣传报道不少于5次，活动整体宣传报道覆盖人数不少于100万人次）；在欧洲时报等国外主流媒体对嘉年华活动进行宣传推广，曝光量不少于200篇次；主视觉设计图1份；宣传总结报告1份。</w:t>
      </w:r>
    </w:p>
    <w:p w14:paraId="164839E2" w14:textId="3AC9FA81" w:rsidR="00F028CA" w:rsidRDefault="00AC41FD" w:rsidP="00AC41FD">
      <w:pPr>
        <w:widowControl w:val="0"/>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sidRPr="00AC41FD">
        <w:rPr>
          <w:rFonts w:ascii="宋体" w:eastAsia="宋体" w:hAnsi="宋体" w:cs="Times New Roman" w:hint="eastAsia"/>
          <w:snapToGrid/>
          <w:color w:val="auto"/>
          <w:kern w:val="2"/>
          <w:sz w:val="24"/>
          <w:szCs w:val="24"/>
          <w:lang w:eastAsia="zh-CN"/>
        </w:rPr>
        <w:t>活动场地保障：可同时满足150人开展节日联谊活动场地使用3次。</w:t>
      </w:r>
      <w:r w:rsidR="00F028CA" w:rsidRPr="0033413E">
        <w:rPr>
          <w:rFonts w:ascii="宋体" w:eastAsia="宋体" w:hAnsi="宋体" w:cs="Times New Roman" w:hint="eastAsia"/>
          <w:snapToGrid/>
          <w:color w:val="auto"/>
          <w:kern w:val="2"/>
          <w:sz w:val="24"/>
          <w:szCs w:val="24"/>
          <w:lang w:eastAsia="zh-CN"/>
        </w:rPr>
        <w:t>物料及活动保障：24瓶装饮用水（500毫升）20箱；定制嘉宾贴纸，印嘉年华活动LOGO500张；嘉年华活动宣传彩页设计及印刷，250g铜版纸，双面印刷1000张</w:t>
      </w:r>
      <w:r w:rsidR="00F028CA">
        <w:rPr>
          <w:rFonts w:ascii="宋体" w:eastAsia="宋体" w:hAnsi="宋体" w:cs="Times New Roman" w:hint="eastAsia"/>
          <w:snapToGrid/>
          <w:color w:val="auto"/>
          <w:kern w:val="2"/>
          <w:sz w:val="24"/>
          <w:szCs w:val="24"/>
          <w:lang w:eastAsia="zh-CN"/>
        </w:rPr>
        <w:t>。</w:t>
      </w:r>
      <w:r w:rsidR="00F028CA" w:rsidRPr="0033413E">
        <w:rPr>
          <w:rFonts w:ascii="宋体" w:eastAsia="宋体" w:hAnsi="宋体" w:cs="Times New Roman" w:hint="eastAsia"/>
          <w:snapToGrid/>
          <w:color w:val="auto"/>
          <w:kern w:val="2"/>
          <w:sz w:val="24"/>
          <w:szCs w:val="24"/>
          <w:lang w:eastAsia="zh-CN"/>
        </w:rPr>
        <w:t>40座以上当天往返</w:t>
      </w:r>
      <w:r w:rsidR="00605185">
        <w:rPr>
          <w:rFonts w:ascii="宋体" w:eastAsia="宋体" w:hAnsi="宋体" w:cs="Times New Roman" w:hint="eastAsia"/>
          <w:snapToGrid/>
          <w:color w:val="auto"/>
          <w:kern w:val="2"/>
          <w:sz w:val="24"/>
          <w:szCs w:val="24"/>
          <w:lang w:eastAsia="zh-CN"/>
        </w:rPr>
        <w:t>车辆</w:t>
      </w:r>
      <w:r w:rsidR="00F028CA" w:rsidRPr="0033413E">
        <w:rPr>
          <w:rFonts w:ascii="宋体" w:eastAsia="宋体" w:hAnsi="宋体" w:cs="Times New Roman" w:hint="eastAsia"/>
          <w:snapToGrid/>
          <w:color w:val="auto"/>
          <w:kern w:val="2"/>
          <w:sz w:val="24"/>
          <w:szCs w:val="24"/>
          <w:lang w:eastAsia="zh-CN"/>
        </w:rPr>
        <w:t>8辆；40座以上隔天往返</w:t>
      </w:r>
      <w:r w:rsidR="00605185" w:rsidRPr="0033413E">
        <w:rPr>
          <w:rFonts w:ascii="宋体" w:eastAsia="宋体" w:hAnsi="宋体" w:cs="Times New Roman" w:hint="eastAsia"/>
          <w:snapToGrid/>
          <w:color w:val="auto"/>
          <w:kern w:val="2"/>
          <w:sz w:val="24"/>
          <w:szCs w:val="24"/>
          <w:lang w:eastAsia="zh-CN"/>
        </w:rPr>
        <w:t>（含）</w:t>
      </w:r>
      <w:r w:rsidR="00605185">
        <w:rPr>
          <w:rFonts w:ascii="宋体" w:eastAsia="宋体" w:hAnsi="宋体" w:cs="Times New Roman" w:hint="eastAsia"/>
          <w:snapToGrid/>
          <w:color w:val="auto"/>
          <w:kern w:val="2"/>
          <w:sz w:val="24"/>
          <w:szCs w:val="24"/>
          <w:lang w:eastAsia="zh-CN"/>
        </w:rPr>
        <w:t>车辆</w:t>
      </w:r>
      <w:r w:rsidR="00F028CA" w:rsidRPr="0033413E">
        <w:rPr>
          <w:rFonts w:ascii="宋体" w:eastAsia="宋体" w:hAnsi="宋体" w:cs="Times New Roman" w:hint="eastAsia"/>
          <w:snapToGrid/>
          <w:color w:val="auto"/>
          <w:kern w:val="2"/>
          <w:sz w:val="24"/>
          <w:szCs w:val="24"/>
          <w:lang w:eastAsia="zh-CN"/>
        </w:rPr>
        <w:t>3辆，按实际要求承担相关物料制作和提供服务保障；活动保障总结报告1份。</w:t>
      </w:r>
    </w:p>
    <w:p w14:paraId="6BE160F3" w14:textId="77777777" w:rsidR="00F028CA" w:rsidRDefault="00F028CA" w:rsidP="00F028CA">
      <w:pPr>
        <w:widowControl w:val="0"/>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lastRenderedPageBreak/>
        <w:t>摄影摄像：按9次活动现场摄影，每次4小时；9次活动现场摄像，每次4小时；1次活动现场摄影，每次8小时，跟活动全程；1次活动现场摄像，每次8小时，跟活动全程</w:t>
      </w:r>
      <w:r>
        <w:rPr>
          <w:rFonts w:ascii="宋体" w:eastAsia="宋体" w:hAnsi="宋体" w:cs="Times New Roman" w:hint="eastAsia"/>
          <w:snapToGrid/>
          <w:color w:val="auto"/>
          <w:kern w:val="2"/>
          <w:sz w:val="24"/>
          <w:szCs w:val="24"/>
          <w:lang w:eastAsia="zh-CN"/>
        </w:rPr>
        <w:t>。</w:t>
      </w:r>
    </w:p>
    <w:p w14:paraId="40513FEA" w14:textId="77777777" w:rsidR="00F028CA" w:rsidRPr="0033413E" w:rsidRDefault="00F028CA" w:rsidP="00F028CA">
      <w:pPr>
        <w:widowControl w:val="0"/>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视频制作：交付时长1分钟视频1</w:t>
      </w:r>
      <w:r w:rsidRPr="0033413E">
        <w:rPr>
          <w:rFonts w:ascii="宋体" w:eastAsia="宋体" w:hAnsi="宋体" w:cs="Times New Roman"/>
          <w:snapToGrid/>
          <w:color w:val="auto"/>
          <w:kern w:val="2"/>
          <w:sz w:val="24"/>
          <w:szCs w:val="24"/>
          <w:lang w:eastAsia="zh-CN"/>
        </w:rPr>
        <w:t>0</w:t>
      </w:r>
      <w:r w:rsidRPr="0033413E">
        <w:rPr>
          <w:rFonts w:ascii="宋体" w:eastAsia="宋体" w:hAnsi="宋体" w:cs="Times New Roman" w:hint="eastAsia"/>
          <w:snapToGrid/>
          <w:color w:val="auto"/>
          <w:kern w:val="2"/>
          <w:sz w:val="24"/>
          <w:szCs w:val="24"/>
          <w:lang w:eastAsia="zh-CN"/>
        </w:rPr>
        <w:t>个；时长2分钟视频5个；时长3分钟视频2个。</w:t>
      </w:r>
    </w:p>
    <w:p w14:paraId="080DD4BE" w14:textId="77777777" w:rsidR="00F028CA" w:rsidRPr="0070205B" w:rsidRDefault="00F028CA"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sidRPr="0070205B">
        <w:rPr>
          <w:rFonts w:ascii="宋体" w:eastAsia="宋体" w:hAnsi="宋体" w:cs="Times New Roman" w:hint="eastAsia"/>
          <w:snapToGrid/>
          <w:color w:val="auto"/>
          <w:kern w:val="2"/>
          <w:sz w:val="24"/>
          <w:szCs w:val="24"/>
          <w:lang w:eastAsia="zh-CN"/>
        </w:rPr>
        <w:t>协助9次国际人才服务和联谊活动举办。针对外籍人才及家属、外籍留学生等200人，邀请中国传统文化领域专业讲师9人，开展专题讲座9次；配合讲座，提供活动材料200份、氛围装饰9次、宣传展板9个等；进行活动会场布置，提供饮用水300瓶及服务保障9次等；提供现场活动拍摄和剪辑9次、技术支持9次、图文制作9次。</w:t>
      </w:r>
    </w:p>
    <w:p w14:paraId="15A7439C" w14:textId="77777777" w:rsidR="00F028CA" w:rsidRPr="0033413E" w:rsidRDefault="00F028CA" w:rsidP="00F028CA">
      <w:pPr>
        <w:widowControl w:val="0"/>
        <w:kinsoku/>
        <w:autoSpaceDE/>
        <w:autoSpaceDN/>
        <w:adjustRightInd/>
        <w:snapToGrid/>
        <w:spacing w:line="560" w:lineRule="exact"/>
        <w:ind w:left="840" w:firstLineChars="200" w:firstLine="480"/>
        <w:jc w:val="both"/>
        <w:textAlignment w:val="auto"/>
        <w:rPr>
          <w:rFonts w:ascii="宋体" w:eastAsia="宋体" w:hAnsi="宋体" w:cs="Times New Roman"/>
          <w:snapToGrid/>
          <w:color w:val="auto"/>
          <w:kern w:val="2"/>
          <w:sz w:val="24"/>
          <w:szCs w:val="24"/>
          <w:lang w:eastAsia="zh-CN"/>
        </w:rPr>
      </w:pPr>
      <w:r w:rsidRPr="0070205B">
        <w:rPr>
          <w:rFonts w:ascii="宋体" w:eastAsia="宋体" w:hAnsi="宋体" w:cs="Times New Roman" w:hint="eastAsia"/>
          <w:snapToGrid/>
          <w:color w:val="auto"/>
          <w:kern w:val="2"/>
          <w:sz w:val="24"/>
          <w:szCs w:val="24"/>
          <w:lang w:eastAsia="zh-CN"/>
        </w:rPr>
        <w:t>协助组织1次约200人参加人才社区主题活动。围绕主题搭建装饰舞台，提供并负责全频音响操作（含调音台，调音师无线话筒效果器均衡器）。按照效果要求，设计搭建背景墙、购置安装氛围布置材料，按需提供桌椅。根据场地特点，按200人，设计8-10个活动，提供活动所需设备材料等，负责所有物品的运输，设备搭建，场地复原等工作</w:t>
      </w:r>
      <w:r>
        <w:rPr>
          <w:rFonts w:ascii="宋体" w:eastAsia="宋体" w:hAnsi="宋体" w:cs="Times New Roman" w:hint="eastAsia"/>
          <w:snapToGrid/>
          <w:color w:val="auto"/>
          <w:kern w:val="2"/>
          <w:sz w:val="24"/>
          <w:szCs w:val="24"/>
          <w:lang w:eastAsia="zh-CN"/>
        </w:rPr>
        <w:t>。</w:t>
      </w:r>
    </w:p>
    <w:p w14:paraId="4CD96F31" w14:textId="7ABB5FDC" w:rsidR="00F028CA" w:rsidRPr="0033413E" w:rsidRDefault="00F028CA"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协助</w:t>
      </w:r>
      <w:r w:rsidRPr="0033413E">
        <w:rPr>
          <w:rFonts w:ascii="宋体" w:eastAsia="宋体" w:hAnsi="宋体" w:cs="Times New Roman"/>
          <w:snapToGrid/>
          <w:color w:val="auto"/>
          <w:kern w:val="2"/>
          <w:sz w:val="24"/>
          <w:szCs w:val="24"/>
          <w:lang w:eastAsia="zh-CN"/>
        </w:rPr>
        <w:t>京津冀国际青年人才“双百”对接会（GT²HR）</w:t>
      </w:r>
      <w:r w:rsidRPr="0033413E">
        <w:rPr>
          <w:rFonts w:ascii="宋体" w:eastAsia="宋体" w:hAnsi="宋体" w:cs="Times New Roman" w:hint="eastAsia"/>
          <w:snapToGrid/>
          <w:color w:val="auto"/>
          <w:kern w:val="2"/>
          <w:sz w:val="24"/>
          <w:szCs w:val="24"/>
          <w:lang w:eastAsia="zh-CN"/>
        </w:rPr>
        <w:t>活动开展，包括至少举办2场线下对接活动，两场均为全天活动（拟定在北京大学和HICOOL全球创业者峰会）。提供设计与策划：主KV及各个延展设计及修改；承担场地使用费；活动筹备与执行：含物料制作及采买，宣传品印制，物料搭建和运输；摄影摄像：一位摄影</w:t>
      </w:r>
      <w:r>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一位摄像</w:t>
      </w:r>
      <w:r w:rsidR="0041355D">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工作人员及兼职劳务：设备支持人员、现场服务人员等。</w:t>
      </w:r>
      <w:r w:rsidR="0041355D">
        <w:rPr>
          <w:rFonts w:ascii="宋体" w:eastAsia="宋体" w:hAnsi="宋体" w:cs="Times New Roman" w:hint="eastAsia"/>
          <w:snapToGrid/>
          <w:color w:val="auto"/>
          <w:kern w:val="2"/>
          <w:sz w:val="24"/>
          <w:szCs w:val="24"/>
          <w:lang w:eastAsia="zh-CN"/>
        </w:rPr>
        <w:t>全</w:t>
      </w:r>
      <w:r w:rsidRPr="0033413E">
        <w:rPr>
          <w:rFonts w:ascii="宋体" w:eastAsia="宋体" w:hAnsi="宋体" w:cs="Times New Roman" w:hint="eastAsia"/>
          <w:snapToGrid/>
          <w:color w:val="auto"/>
          <w:kern w:val="2"/>
          <w:sz w:val="24"/>
          <w:szCs w:val="24"/>
          <w:lang w:eastAsia="zh-CN"/>
        </w:rPr>
        <w:t>年支持线上对接工作开展，国际化门户网站或视频平台上推送关于“双百”对接会的政策宣介、项目介绍、岗位情况等内容等。</w:t>
      </w:r>
    </w:p>
    <w:p w14:paraId="2E552B87" w14:textId="32507EBC" w:rsidR="0041355D" w:rsidRDefault="00F028CA" w:rsidP="00F028CA">
      <w:pPr>
        <w:widowControl w:val="0"/>
        <w:numPr>
          <w:ilvl w:val="0"/>
          <w:numId w:val="27"/>
        </w:numPr>
        <w:kinsoku/>
        <w:autoSpaceDE/>
        <w:autoSpaceDN/>
        <w:adjustRightInd/>
        <w:snapToGrid/>
        <w:spacing w:line="560" w:lineRule="exact"/>
        <w:ind w:firstLine="11"/>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协助举办一期50人留学回国人才成长营和一期外籍留学生50人创业营</w:t>
      </w:r>
      <w:r>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活动大约3-4天，包括提供师资力量、上课场地、会务服务、营员住宿、用车、研学以及物料制作和宣传等</w:t>
      </w:r>
      <w:r w:rsidR="0041355D">
        <w:rPr>
          <w:rFonts w:ascii="宋体" w:eastAsia="宋体" w:hAnsi="宋体" w:cs="Times New Roman" w:hint="eastAsia"/>
          <w:snapToGrid/>
          <w:color w:val="auto"/>
          <w:kern w:val="2"/>
          <w:sz w:val="24"/>
          <w:szCs w:val="24"/>
          <w:lang w:eastAsia="zh-CN"/>
        </w:rPr>
        <w:t>。</w:t>
      </w:r>
    </w:p>
    <w:p w14:paraId="06C0B325" w14:textId="77777777" w:rsidR="0041355D" w:rsidRDefault="00F028CA" w:rsidP="0041355D">
      <w:pPr>
        <w:widowControl w:val="0"/>
        <w:kinsoku/>
        <w:autoSpaceDE/>
        <w:autoSpaceDN/>
        <w:adjustRightInd/>
        <w:snapToGrid/>
        <w:spacing w:line="560" w:lineRule="exact"/>
        <w:ind w:left="851"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“职引星光”重点岗位和北京市留学人员实习基地推介宣传，提供15个</w:t>
      </w:r>
      <w:r w:rsidRPr="0033413E">
        <w:rPr>
          <w:rFonts w:ascii="宋体" w:eastAsia="宋体" w:hAnsi="宋体" w:cs="Times New Roman" w:hint="eastAsia"/>
          <w:snapToGrid/>
          <w:color w:val="auto"/>
          <w:kern w:val="2"/>
          <w:sz w:val="24"/>
          <w:szCs w:val="24"/>
          <w:lang w:eastAsia="zh-CN"/>
        </w:rPr>
        <w:lastRenderedPageBreak/>
        <w:t>网页设计</w:t>
      </w:r>
      <w:r w:rsidR="0041355D">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10个视频制作：时长3分钟的视频5个，时长5分钟的视频5个</w:t>
      </w:r>
      <w:r w:rsidR="0041355D">
        <w:rPr>
          <w:rFonts w:ascii="宋体" w:eastAsia="宋体" w:hAnsi="宋体" w:cs="Times New Roman" w:hint="eastAsia"/>
          <w:snapToGrid/>
          <w:color w:val="auto"/>
          <w:kern w:val="2"/>
          <w:sz w:val="24"/>
          <w:szCs w:val="24"/>
          <w:lang w:eastAsia="zh-CN"/>
        </w:rPr>
        <w:t>，</w:t>
      </w:r>
      <w:r w:rsidRPr="0033413E">
        <w:rPr>
          <w:rFonts w:ascii="宋体" w:eastAsia="宋体" w:hAnsi="宋体" w:cs="Times New Roman" w:hint="eastAsia"/>
          <w:snapToGrid/>
          <w:color w:val="auto"/>
          <w:kern w:val="2"/>
          <w:sz w:val="24"/>
          <w:szCs w:val="24"/>
          <w:lang w:eastAsia="zh-CN"/>
        </w:rPr>
        <w:t>物料制作等支持</w:t>
      </w:r>
      <w:r w:rsidR="0041355D">
        <w:rPr>
          <w:rFonts w:ascii="宋体" w:eastAsia="宋体" w:hAnsi="宋体" w:cs="Times New Roman" w:hint="eastAsia"/>
          <w:snapToGrid/>
          <w:color w:val="auto"/>
          <w:kern w:val="2"/>
          <w:sz w:val="24"/>
          <w:szCs w:val="24"/>
          <w:lang w:eastAsia="zh-CN"/>
        </w:rPr>
        <w:t>。</w:t>
      </w:r>
    </w:p>
    <w:p w14:paraId="291FD7CF" w14:textId="7D46232F" w:rsidR="0041355D" w:rsidRDefault="00F028CA" w:rsidP="0041355D">
      <w:pPr>
        <w:widowControl w:val="0"/>
        <w:kinsoku/>
        <w:autoSpaceDE/>
        <w:autoSpaceDN/>
        <w:adjustRightInd/>
        <w:snapToGrid/>
        <w:spacing w:line="560" w:lineRule="exact"/>
        <w:ind w:left="851"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绘制留学人员创业地图：53家留创园基本情况信息整理，在北京市地图上制作53个</w:t>
      </w:r>
      <w:r w:rsidRPr="0033413E">
        <w:rPr>
          <w:rFonts w:ascii="宋体" w:eastAsia="宋体" w:hAnsi="宋体" w:cs="Times New Roman"/>
          <w:snapToGrid/>
          <w:color w:val="auto"/>
          <w:kern w:val="2"/>
          <w:sz w:val="24"/>
          <w:szCs w:val="24"/>
          <w:lang w:eastAsia="zh-CN"/>
        </w:rPr>
        <w:t>“交互热点”。当用户点击这些热点时，会弹出相关信息窗口，显示对应点位的详细内容，比如</w:t>
      </w:r>
      <w:r w:rsidRPr="0033413E">
        <w:rPr>
          <w:rFonts w:ascii="宋体" w:eastAsia="宋体" w:hAnsi="宋体" w:cs="Times New Roman" w:hint="eastAsia"/>
          <w:snapToGrid/>
          <w:color w:val="auto"/>
          <w:kern w:val="2"/>
          <w:sz w:val="24"/>
          <w:szCs w:val="24"/>
          <w:lang w:eastAsia="zh-CN"/>
        </w:rPr>
        <w:t>留创园</w:t>
      </w:r>
      <w:r w:rsidRPr="0033413E">
        <w:rPr>
          <w:rFonts w:ascii="宋体" w:eastAsia="宋体" w:hAnsi="宋体" w:cs="Times New Roman"/>
          <w:snapToGrid/>
          <w:color w:val="auto"/>
          <w:kern w:val="2"/>
          <w:sz w:val="24"/>
          <w:szCs w:val="24"/>
          <w:lang w:eastAsia="zh-CN"/>
        </w:rPr>
        <w:t>名称、地址、简介、</w:t>
      </w:r>
      <w:r w:rsidRPr="0033413E">
        <w:rPr>
          <w:rFonts w:ascii="宋体" w:eastAsia="宋体" w:hAnsi="宋体" w:cs="Times New Roman" w:hint="eastAsia"/>
          <w:snapToGrid/>
          <w:color w:val="auto"/>
          <w:kern w:val="2"/>
          <w:sz w:val="24"/>
          <w:szCs w:val="24"/>
          <w:lang w:eastAsia="zh-CN"/>
        </w:rPr>
        <w:t>服务内容、</w:t>
      </w:r>
      <w:r w:rsidRPr="0033413E">
        <w:rPr>
          <w:rFonts w:ascii="宋体" w:eastAsia="宋体" w:hAnsi="宋体" w:cs="Times New Roman"/>
          <w:snapToGrid/>
          <w:color w:val="auto"/>
          <w:kern w:val="2"/>
          <w:sz w:val="24"/>
          <w:szCs w:val="24"/>
          <w:lang w:eastAsia="zh-CN"/>
        </w:rPr>
        <w:t>联系方式等。</w:t>
      </w:r>
    </w:p>
    <w:p w14:paraId="4C8B9B7E" w14:textId="3D4C09C6" w:rsidR="00F028CA" w:rsidRDefault="00F028CA" w:rsidP="0041355D">
      <w:pPr>
        <w:widowControl w:val="0"/>
        <w:kinsoku/>
        <w:autoSpaceDE/>
        <w:autoSpaceDN/>
        <w:adjustRightInd/>
        <w:snapToGrid/>
        <w:spacing w:line="560" w:lineRule="exact"/>
        <w:ind w:left="851" w:firstLineChars="200" w:firstLine="480"/>
        <w:jc w:val="both"/>
        <w:textAlignment w:val="auto"/>
        <w:rPr>
          <w:rFonts w:ascii="宋体" w:eastAsia="宋体" w:hAnsi="宋体" w:cs="Times New Roman"/>
          <w:snapToGrid/>
          <w:color w:val="auto"/>
          <w:kern w:val="2"/>
          <w:sz w:val="24"/>
          <w:szCs w:val="24"/>
          <w:lang w:eastAsia="zh-CN"/>
        </w:rPr>
      </w:pPr>
      <w:r w:rsidRPr="0033413E">
        <w:rPr>
          <w:rFonts w:ascii="宋体" w:eastAsia="宋体" w:hAnsi="宋体" w:cs="Times New Roman" w:hint="eastAsia"/>
          <w:snapToGrid/>
          <w:color w:val="auto"/>
          <w:kern w:val="2"/>
          <w:sz w:val="24"/>
          <w:szCs w:val="24"/>
          <w:lang w:eastAsia="zh-CN"/>
        </w:rPr>
        <w:t>第二十届“春晖杯”大赛北京考察对接会务服务等，活动计划3天，100名左右海外人才来京，需要提供会场搭建（1个主会场半天，6个分会场一天），技术支持，物料设计和制作，相关会务支出。</w:t>
      </w:r>
    </w:p>
    <w:p w14:paraId="7CEDC80E" w14:textId="77777777" w:rsidR="00F028CA" w:rsidRPr="00F028CA" w:rsidRDefault="00F028CA" w:rsidP="00F028CA">
      <w:pPr>
        <w:pStyle w:val="afffa"/>
        <w:spacing w:before="120" w:line="360" w:lineRule="auto"/>
        <w:ind w:left="840" w:firstLineChars="0" w:firstLine="0"/>
        <w:rPr>
          <w:rFonts w:ascii="宋体" w:hAnsi="宋体" w:cs="宋体"/>
          <w:sz w:val="24"/>
          <w:szCs w:val="24"/>
          <w:highlight w:val="cyan"/>
        </w:rPr>
      </w:pPr>
      <w:r w:rsidRPr="00F028CA">
        <w:rPr>
          <w:rFonts w:ascii="宋体" w:hAnsi="宋体" w:cs="宋体" w:hint="eastAsia"/>
          <w:sz w:val="24"/>
          <w:szCs w:val="24"/>
          <w:highlight w:val="cyan"/>
        </w:rPr>
        <w:t>8）如乙方的响应文件相关内容优于或多于上述内容，以响应文件相关内容履行。</w:t>
      </w:r>
    </w:p>
    <w:p w14:paraId="4920CE07" w14:textId="77777777" w:rsidR="00F028CA" w:rsidRPr="00F028CA" w:rsidRDefault="00F028CA" w:rsidP="00F028CA">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highlight w:val="cyan"/>
          <w:lang w:eastAsia="zh-CN"/>
        </w:rPr>
      </w:pPr>
      <w:r w:rsidRPr="00F028CA">
        <w:rPr>
          <w:rFonts w:ascii="宋体" w:eastAsia="宋体" w:hAnsi="宋体" w:cs="宋体" w:hint="eastAsia"/>
          <w:snapToGrid/>
          <w:color w:val="auto"/>
          <w:kern w:val="2"/>
          <w:sz w:val="24"/>
          <w:szCs w:val="24"/>
          <w:lang w:eastAsia="zh-CN"/>
        </w:rPr>
        <w:t>2、乙方应提交甲方的工作成果包括：</w:t>
      </w:r>
    </w:p>
    <w:p w14:paraId="0A8CAFA6" w14:textId="590DAF33" w:rsidR="00F028CA" w:rsidRPr="00F028CA" w:rsidRDefault="00F028CA" w:rsidP="00F028CA">
      <w:pPr>
        <w:widowControl w:val="0"/>
        <w:kinsoku/>
        <w:autoSpaceDE/>
        <w:autoSpaceDN/>
        <w:adjustRightInd/>
        <w:snapToGrid/>
        <w:spacing w:line="520" w:lineRule="exact"/>
        <w:ind w:leftChars="202" w:left="424" w:firstLineChars="176" w:firstLine="422"/>
        <w:jc w:val="both"/>
        <w:textAlignment w:val="auto"/>
        <w:rPr>
          <w:rFonts w:ascii="宋体" w:eastAsia="宋体" w:hAnsi="宋体" w:cs="宋体"/>
          <w:snapToGrid/>
          <w:color w:val="auto"/>
          <w:kern w:val="2"/>
          <w:sz w:val="24"/>
          <w:szCs w:val="24"/>
          <w:highlight w:val="cyan"/>
          <w:lang w:eastAsia="zh-CN"/>
        </w:rPr>
      </w:pPr>
      <w:r w:rsidRPr="00F028CA">
        <w:rPr>
          <w:rFonts w:ascii="宋体" w:eastAsia="宋体" w:hAnsi="宋体" w:cs="宋体" w:hint="eastAsia"/>
          <w:snapToGrid/>
          <w:color w:val="auto"/>
          <w:kern w:val="2"/>
          <w:sz w:val="24"/>
          <w:szCs w:val="24"/>
          <w:highlight w:val="cyan"/>
          <w:lang w:eastAsia="zh-CN"/>
        </w:rPr>
        <w:t>各项活动开展前提供完整详细的服务方案、经费预算等内容；活动期间按要求协助保障各项活动的有序开展；活动结束后，根据甲方需要提供活动总结报告，报告内容包括但不限于：活动情况、活动参与度、服务对象满意度调查、对活动意见建议等；</w:t>
      </w:r>
    </w:p>
    <w:p w14:paraId="523B2342" w14:textId="77777777" w:rsidR="00F028CA" w:rsidRPr="00F028CA" w:rsidRDefault="00F028CA" w:rsidP="00F028CA">
      <w:pPr>
        <w:pStyle w:val="afffa"/>
        <w:numPr>
          <w:ilvl w:val="2"/>
          <w:numId w:val="28"/>
        </w:numPr>
        <w:spacing w:line="520" w:lineRule="exact"/>
        <w:ind w:firstLineChars="0"/>
        <w:rPr>
          <w:rFonts w:ascii="宋体" w:hAnsi="宋体" w:cs="宋体"/>
          <w:snapToGrid/>
          <w:color w:val="auto"/>
          <w:sz w:val="24"/>
          <w:szCs w:val="24"/>
          <w:highlight w:val="cyan"/>
        </w:rPr>
      </w:pPr>
      <w:r w:rsidRPr="00F028CA">
        <w:rPr>
          <w:rFonts w:ascii="宋体" w:hAnsi="宋体" w:cs="宋体" w:hint="eastAsia"/>
          <w:snapToGrid/>
          <w:color w:val="auto"/>
          <w:sz w:val="24"/>
          <w:szCs w:val="24"/>
          <w:highlight w:val="cyan"/>
        </w:rPr>
        <w:t>资料汇总：收集各项活动视频、照片及其他形式的资料，并形成书面及电子档案；</w:t>
      </w:r>
    </w:p>
    <w:p w14:paraId="41C47E68" w14:textId="77777777" w:rsidR="00F028CA" w:rsidRPr="00F028CA" w:rsidRDefault="00F028CA" w:rsidP="00F028CA">
      <w:pPr>
        <w:pStyle w:val="afffa"/>
        <w:numPr>
          <w:ilvl w:val="2"/>
          <w:numId w:val="28"/>
        </w:numPr>
        <w:spacing w:line="520" w:lineRule="exact"/>
        <w:ind w:firstLineChars="0"/>
        <w:rPr>
          <w:rFonts w:ascii="宋体" w:hAnsi="宋体" w:cs="宋体"/>
          <w:snapToGrid/>
          <w:color w:val="auto"/>
          <w:sz w:val="24"/>
          <w:szCs w:val="24"/>
          <w:highlight w:val="cyan"/>
        </w:rPr>
      </w:pPr>
      <w:r w:rsidRPr="00F028CA">
        <w:rPr>
          <w:rFonts w:ascii="宋体" w:hAnsi="宋体" w:cs="宋体" w:hint="eastAsia"/>
          <w:snapToGrid/>
          <w:color w:val="auto"/>
          <w:sz w:val="24"/>
          <w:szCs w:val="24"/>
          <w:highlight w:val="cyan"/>
        </w:rPr>
        <w:t>需配合甲方接受相关部门的检查，补充、收集、整理项目相关资料；</w:t>
      </w:r>
    </w:p>
    <w:p w14:paraId="637683F9" w14:textId="77777777" w:rsidR="00F028CA" w:rsidRPr="00F028CA" w:rsidRDefault="00F028CA" w:rsidP="00F028CA">
      <w:pPr>
        <w:spacing w:line="520" w:lineRule="exact"/>
        <w:ind w:leftChars="456" w:left="1318" w:hangingChars="150" w:hanging="360"/>
        <w:rPr>
          <w:rFonts w:ascii="宋体" w:eastAsia="宋体" w:hAnsi="宋体" w:cs="宋体"/>
          <w:sz w:val="24"/>
          <w:szCs w:val="24"/>
          <w:lang w:eastAsia="zh-CN"/>
        </w:rPr>
      </w:pPr>
      <w:r w:rsidRPr="00F028CA">
        <w:rPr>
          <w:rFonts w:ascii="宋体" w:eastAsia="宋体" w:hAnsi="宋体" w:cs="宋体"/>
          <w:sz w:val="24"/>
          <w:szCs w:val="24"/>
          <w:lang w:eastAsia="zh-CN"/>
        </w:rPr>
        <w:t>3</w:t>
      </w:r>
      <w:r w:rsidRPr="00F028CA">
        <w:rPr>
          <w:rFonts w:ascii="宋体" w:eastAsia="宋体" w:hAnsi="宋体" w:cs="宋体" w:hint="eastAsia"/>
          <w:sz w:val="24"/>
          <w:szCs w:val="24"/>
          <w:lang w:eastAsia="zh-CN"/>
        </w:rPr>
        <w:t>、验收标准或要求</w:t>
      </w:r>
    </w:p>
    <w:p w14:paraId="54B1E5A3" w14:textId="0EF29B2F" w:rsidR="00F028CA" w:rsidRPr="00F028CA" w:rsidRDefault="00F028CA" w:rsidP="00F028CA">
      <w:pPr>
        <w:widowControl w:val="0"/>
        <w:kinsoku/>
        <w:autoSpaceDE/>
        <w:autoSpaceDN/>
        <w:adjustRightInd/>
        <w:snapToGrid/>
        <w:spacing w:line="520" w:lineRule="exact"/>
        <w:ind w:leftChars="202" w:left="424" w:firstLineChars="176" w:firstLine="422"/>
        <w:jc w:val="both"/>
        <w:textAlignment w:val="auto"/>
        <w:rPr>
          <w:rFonts w:ascii="宋体" w:eastAsia="宋体" w:hAnsi="宋体" w:cs="宋体"/>
          <w:sz w:val="24"/>
          <w:szCs w:val="24"/>
          <w:lang w:eastAsia="zh-CN"/>
        </w:rPr>
      </w:pPr>
      <w:r w:rsidRPr="00F028CA">
        <w:rPr>
          <w:rFonts w:ascii="宋体" w:eastAsia="宋体" w:hAnsi="宋体" w:cs="宋体" w:hint="eastAsia"/>
          <w:sz w:val="24"/>
          <w:szCs w:val="24"/>
          <w:lang w:eastAsia="zh-CN"/>
        </w:rPr>
        <w:t>每项活动执行完成后，乙方向甲方提交活动总结报告并提出验收申请，自乙方提交验收申请之日起</w:t>
      </w:r>
      <w:r w:rsidRPr="00F028CA">
        <w:rPr>
          <w:rFonts w:ascii="宋体" w:eastAsia="宋体" w:hAnsi="宋体" w:cs="宋体"/>
          <w:sz w:val="24"/>
          <w:szCs w:val="24"/>
          <w:lang w:eastAsia="zh-CN"/>
        </w:rPr>
        <w:t>30</w:t>
      </w:r>
      <w:r w:rsidRPr="00F028CA">
        <w:rPr>
          <w:rFonts w:ascii="宋体" w:eastAsia="宋体" w:hAnsi="宋体" w:cs="宋体" w:hint="eastAsia"/>
          <w:sz w:val="24"/>
          <w:szCs w:val="24"/>
          <w:lang w:eastAsia="zh-CN"/>
        </w:rPr>
        <w:t>日内，由甲方组织验收小组开展并完成项目评估和验收工作，出具活动履约验收书。</w:t>
      </w:r>
    </w:p>
    <w:p w14:paraId="47C3738F" w14:textId="77777777" w:rsidR="00F028CA" w:rsidRPr="00F028CA" w:rsidRDefault="00F028CA" w:rsidP="00F028CA">
      <w:pPr>
        <w:spacing w:line="520" w:lineRule="exact"/>
        <w:ind w:leftChars="556" w:left="1288" w:hangingChars="50" w:hanging="120"/>
        <w:jc w:val="both"/>
        <w:rPr>
          <w:rFonts w:ascii="宋体" w:eastAsia="宋体" w:hAnsi="宋体" w:cs="宋体"/>
          <w:sz w:val="24"/>
          <w:szCs w:val="24"/>
          <w:lang w:eastAsia="zh-CN"/>
        </w:rPr>
      </w:pPr>
      <w:r w:rsidRPr="00F028CA">
        <w:rPr>
          <w:rFonts w:ascii="宋体" w:eastAsia="宋体" w:hAnsi="宋体" w:cs="宋体"/>
          <w:sz w:val="24"/>
          <w:szCs w:val="24"/>
          <w:lang w:eastAsia="zh-CN"/>
        </w:rPr>
        <w:t>1</w:t>
      </w:r>
      <w:r w:rsidRPr="00F028CA">
        <w:rPr>
          <w:rFonts w:ascii="宋体" w:eastAsia="宋体" w:hAnsi="宋体" w:cs="宋体" w:hint="eastAsia"/>
          <w:sz w:val="24"/>
          <w:szCs w:val="24"/>
          <w:lang w:eastAsia="zh-CN"/>
        </w:rPr>
        <w:t>）活动执行过程中，甲方将不定期对活动筹备和执行情况进行监督检查，乙方应积极配合，及时提供相关资料和信息。</w:t>
      </w:r>
    </w:p>
    <w:p w14:paraId="30350A85" w14:textId="77777777" w:rsidR="00F028CA" w:rsidRPr="00F028CA" w:rsidRDefault="00F028CA" w:rsidP="00F028CA">
      <w:pPr>
        <w:spacing w:line="520" w:lineRule="exact"/>
        <w:ind w:leftChars="556" w:left="1288" w:hangingChars="50" w:hanging="120"/>
        <w:jc w:val="both"/>
        <w:rPr>
          <w:rFonts w:ascii="宋体" w:eastAsia="宋体" w:hAnsi="宋体" w:cs="宋体"/>
          <w:sz w:val="24"/>
          <w:szCs w:val="24"/>
          <w:lang w:eastAsia="zh-CN"/>
        </w:rPr>
      </w:pPr>
      <w:r w:rsidRPr="00F028CA">
        <w:rPr>
          <w:rFonts w:ascii="宋体" w:eastAsia="宋体" w:hAnsi="宋体" w:cs="宋体"/>
          <w:sz w:val="24"/>
          <w:szCs w:val="24"/>
          <w:lang w:eastAsia="zh-CN"/>
        </w:rPr>
        <w:t>2</w:t>
      </w:r>
      <w:r w:rsidRPr="00F028CA">
        <w:rPr>
          <w:rFonts w:ascii="宋体" w:eastAsia="宋体" w:hAnsi="宋体" w:cs="宋体" w:hint="eastAsia"/>
          <w:sz w:val="24"/>
          <w:szCs w:val="24"/>
          <w:lang w:eastAsia="zh-CN"/>
        </w:rPr>
        <w:t>）活动结束后，乙方在约定时间内向甲方提交活动验收申请及相关验收资料，包括活动总结报告、宣传推广数据、活动照片和视频等。</w:t>
      </w:r>
    </w:p>
    <w:p w14:paraId="7DE1546C" w14:textId="77777777" w:rsidR="00F028CA" w:rsidRPr="00F028CA" w:rsidRDefault="00F028CA" w:rsidP="00F028CA">
      <w:pPr>
        <w:spacing w:line="520" w:lineRule="exact"/>
        <w:ind w:leftChars="556" w:left="1288" w:hangingChars="50" w:hanging="120"/>
        <w:jc w:val="both"/>
        <w:rPr>
          <w:rFonts w:ascii="宋体" w:eastAsia="宋体" w:hAnsi="宋体" w:cs="宋体"/>
          <w:sz w:val="24"/>
          <w:szCs w:val="24"/>
          <w:lang w:eastAsia="zh-CN"/>
        </w:rPr>
      </w:pPr>
      <w:r w:rsidRPr="00F028CA">
        <w:rPr>
          <w:rFonts w:ascii="宋体" w:eastAsia="宋体" w:hAnsi="宋体" w:cs="宋体"/>
          <w:sz w:val="24"/>
          <w:szCs w:val="24"/>
          <w:lang w:eastAsia="zh-CN"/>
        </w:rPr>
        <w:lastRenderedPageBreak/>
        <w:t>3</w:t>
      </w:r>
      <w:r w:rsidRPr="00F028CA">
        <w:rPr>
          <w:rFonts w:ascii="宋体" w:eastAsia="宋体" w:hAnsi="宋体" w:cs="宋体" w:hint="eastAsia"/>
          <w:sz w:val="24"/>
          <w:szCs w:val="24"/>
          <w:lang w:eastAsia="zh-CN"/>
        </w:rPr>
        <w:t>）甲方收到验收申请后，将组织验收小组对活动服务成果进行验收。验收小组将依据活动相关要求，对活动执行情况、宣传推广效果、活动成果等进行综合评估。</w:t>
      </w:r>
    </w:p>
    <w:p w14:paraId="4870B7B5" w14:textId="77777777" w:rsidR="00F028CA" w:rsidRPr="00F028CA" w:rsidRDefault="00F028CA" w:rsidP="00F028CA">
      <w:pPr>
        <w:widowControl w:val="0"/>
        <w:kinsoku/>
        <w:autoSpaceDE/>
        <w:autoSpaceDN/>
        <w:adjustRightInd/>
        <w:snapToGrid/>
        <w:spacing w:line="520" w:lineRule="exact"/>
        <w:ind w:leftChars="506" w:left="1303" w:hangingChars="100" w:hanging="240"/>
        <w:jc w:val="both"/>
        <w:textAlignment w:val="auto"/>
        <w:rPr>
          <w:rFonts w:ascii="宋体" w:eastAsia="宋体" w:hAnsi="宋体" w:cs="宋体"/>
          <w:snapToGrid/>
          <w:color w:val="auto"/>
          <w:kern w:val="2"/>
          <w:sz w:val="24"/>
          <w:szCs w:val="24"/>
          <w:lang w:eastAsia="zh-CN"/>
        </w:rPr>
      </w:pPr>
      <w:r w:rsidRPr="00F028CA">
        <w:rPr>
          <w:rFonts w:ascii="宋体" w:eastAsia="宋体" w:hAnsi="宋体" w:cs="宋体"/>
          <w:sz w:val="24"/>
          <w:szCs w:val="24"/>
          <w:lang w:eastAsia="zh-CN"/>
        </w:rPr>
        <w:t>4</w:t>
      </w:r>
      <w:r w:rsidRPr="00F028CA">
        <w:rPr>
          <w:rFonts w:ascii="宋体" w:eastAsia="宋体" w:hAnsi="宋体" w:cs="宋体" w:hint="eastAsia"/>
          <w:sz w:val="24"/>
          <w:szCs w:val="24"/>
          <w:lang w:eastAsia="zh-CN"/>
        </w:rPr>
        <w:t>）验收合格的，甲方将出具验收合格报告；验收不合格的，乙方应根据验收小组提出的整改意见进行整改，整改完成后重新提交验收申请，直至验收合格。</w:t>
      </w:r>
    </w:p>
    <w:p w14:paraId="183CA170"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6F5B45">
        <w:rPr>
          <w:rFonts w:ascii="宋体" w:eastAsia="宋体" w:hAnsi="宋体" w:cs="宋体" w:hint="eastAsia"/>
          <w:b/>
          <w:snapToGrid/>
          <w:color w:val="auto"/>
          <w:sz w:val="24"/>
          <w:szCs w:val="24"/>
          <w:lang w:eastAsia="zh-CN"/>
        </w:rPr>
        <w:t>第十一条 保密义务</w:t>
      </w:r>
      <w:bookmarkEnd w:id="102"/>
      <w:bookmarkEnd w:id="103"/>
    </w:p>
    <w:p w14:paraId="690A0B72"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乙方对其在履行合同过程中所知悉的甲方项目技术秘密和商业秘密承担保密义务。乙方应对知悉、获取的甲方等任何关联方的全部资料，以及甲方提供的资料，乙方应妥善保管、合理使用，负有保密的义务，非因法律规定或甲方事先书面同意，不得向任何第三方披露或挪作他用。</w:t>
      </w:r>
    </w:p>
    <w:p w14:paraId="4165F260"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sidRPr="006F5B45">
        <w:rPr>
          <w:rFonts w:ascii="宋体" w:eastAsia="宋体" w:hAnsi="宋体" w:cs="宋体" w:hint="eastAsia"/>
          <w:snapToGrid/>
          <w:color w:val="auto"/>
          <w:kern w:val="2"/>
          <w:sz w:val="24"/>
          <w:szCs w:val="24"/>
          <w:u w:val="single"/>
          <w:lang w:eastAsia="zh-CN"/>
        </w:rPr>
        <w:t xml:space="preserve">5 </w:t>
      </w:r>
      <w:r w:rsidRPr="006F5B45">
        <w:rPr>
          <w:rFonts w:ascii="宋体" w:eastAsia="宋体" w:hAnsi="宋体" w:cs="宋体" w:hint="eastAsia"/>
          <w:snapToGrid/>
          <w:color w:val="auto"/>
          <w:kern w:val="2"/>
          <w:sz w:val="24"/>
          <w:szCs w:val="24"/>
          <w:lang w:eastAsia="zh-CN"/>
        </w:rPr>
        <w:t>日内将收到的含有保密信息的所有文件或者其他资料归还甲方。</w:t>
      </w:r>
    </w:p>
    <w:p w14:paraId="7F101E2B"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3、非经甲方特别授权，甲方向乙方提供的任何保密信息并不包括授予乙方该保密信息包含的任何专利权、商标权、著作权、商业秘密或者其它类型的知识产权。</w:t>
      </w:r>
    </w:p>
    <w:p w14:paraId="28625AE6"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4、本合同的终止、解除和变更不影响乙方保密义务的持续履行。本合同项下约定的保密期限为长期，直至甲方保密信息经合法方式进入公众领域。</w:t>
      </w:r>
    </w:p>
    <w:p w14:paraId="6045E605"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4" w:name="_Toc332808015"/>
      <w:bookmarkStart w:id="105" w:name="_Toc332808323"/>
      <w:r w:rsidRPr="006F5B45">
        <w:rPr>
          <w:rFonts w:ascii="宋体" w:eastAsia="宋体" w:hAnsi="宋体" w:cs="宋体" w:hint="eastAsia"/>
          <w:b/>
          <w:snapToGrid/>
          <w:color w:val="auto"/>
          <w:sz w:val="24"/>
          <w:szCs w:val="24"/>
          <w:lang w:eastAsia="zh-CN"/>
        </w:rPr>
        <w:t>第十二条 知识产权</w:t>
      </w:r>
      <w:bookmarkEnd w:id="104"/>
      <w:bookmarkEnd w:id="105"/>
    </w:p>
    <w:p w14:paraId="74963E0E"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1、在本合同有效期内，乙方利用甲方提供的技术资料和工作条件所完成的新的技术成果、项目工作成果、甲方要求的其他成果及相关知识产权，归</w:t>
      </w:r>
      <w:r w:rsidRPr="006F5B45">
        <w:rPr>
          <w:rFonts w:ascii="宋体" w:eastAsia="宋体" w:hAnsi="宋体" w:cs="宋体" w:hint="eastAsia"/>
          <w:snapToGrid/>
          <w:color w:val="auto"/>
          <w:kern w:val="2"/>
          <w:sz w:val="24"/>
          <w:szCs w:val="24"/>
          <w:u w:val="single"/>
          <w:lang w:eastAsia="zh-CN"/>
        </w:rPr>
        <w:t xml:space="preserve">　甲 </w:t>
      </w:r>
      <w:r w:rsidRPr="006F5B45">
        <w:rPr>
          <w:rFonts w:ascii="宋体" w:eastAsia="宋体" w:hAnsi="宋体" w:cs="宋体" w:hint="eastAsia"/>
          <w:snapToGrid/>
          <w:color w:val="auto"/>
          <w:kern w:val="2"/>
          <w:sz w:val="24"/>
          <w:szCs w:val="24"/>
          <w:lang w:eastAsia="zh-CN"/>
        </w:rPr>
        <w:t>方所有；合同有效期内，甲方利用乙方提交的技术咨询工作成果、项</w:t>
      </w:r>
      <w:r w:rsidRPr="006F5B45">
        <w:rPr>
          <w:rFonts w:ascii="宋体" w:eastAsia="宋体" w:hAnsi="宋体" w:cs="宋体" w:hint="eastAsia"/>
          <w:snapToGrid/>
          <w:color w:val="auto"/>
          <w:kern w:val="2"/>
          <w:sz w:val="24"/>
          <w:szCs w:val="24"/>
          <w:lang w:eastAsia="zh-CN"/>
        </w:rPr>
        <w:lastRenderedPageBreak/>
        <w:t>目工作成果以及甲方要求的其他成果所完成的新的技术成果及相关知识产权，归甲方所有。</w:t>
      </w:r>
    </w:p>
    <w:p w14:paraId="42D7A309"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乙方保证其向甲方提供的技术成果、委托项目工作成果及其他甲方要求的成果是其独立实施完成，不会受到任何第三方基于侵犯其专利权、商标权、著作权、工业设计权利、商业秘密等的诉讼。如果甲方收到上述诉讼，乙方应当配合甲方积极应诉，并承担因此给甲方造成的全部损失，包括但不限于诉讼费、仲裁费、律师费、保全费、保险费、法院或者仲裁机构最终裁定的侵权赔偿费用及甲方承担其他侵权责任所造成的经济损失等。</w:t>
      </w:r>
      <w:bookmarkStart w:id="106" w:name="_Hlt99159731"/>
      <w:bookmarkEnd w:id="106"/>
    </w:p>
    <w:p w14:paraId="65966529"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snapToGrid/>
          <w:color w:val="auto"/>
          <w:kern w:val="2"/>
          <w:sz w:val="24"/>
          <w:szCs w:val="24"/>
          <w:lang w:eastAsia="zh-CN"/>
        </w:rPr>
        <w:t>3</w:t>
      </w:r>
      <w:r w:rsidRPr="006F5B45">
        <w:rPr>
          <w:rFonts w:ascii="宋体" w:eastAsia="宋体" w:hAnsi="宋体" w:cs="宋体" w:hint="eastAsia"/>
          <w:snapToGrid/>
          <w:color w:val="auto"/>
          <w:kern w:val="2"/>
          <w:sz w:val="24"/>
          <w:szCs w:val="24"/>
          <w:lang w:eastAsia="zh-CN"/>
        </w:rPr>
        <w:t>、乙方应保证其在履行本合同过程中所进行的全部工作合法合规，未侵害任何第三方的合法权利，包括但不限于商业秘密、著作权、专利权、商标权、工业设计权等知识产权以及其他权利，并使甲方免受任何与侵犯第三方知识产权及其他权益相关的索赔、责任承担、损害、损失或成本的额外支出。如果任何第三方向甲方提出侵权指控或因乙方工作不合规导致甲方遭受损失，乙方须与第三方交涉、配合甲方积极应诉并承担由此产生的全部法律责任和甲方损失，包括但不限于诉讼费、仲裁费、律师费、保全费、保险费、调查费、差旅费、法院或者仲裁机构最终裁定的侵权赔偿费用及甲方承担其他侵权责任所造成的经济损失等。</w:t>
      </w:r>
    </w:p>
    <w:p w14:paraId="55B3CE61"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7" w:name="_Toc332808324"/>
      <w:bookmarkStart w:id="108" w:name="_Toc332808016"/>
      <w:r w:rsidRPr="006F5B45">
        <w:rPr>
          <w:rFonts w:ascii="宋体" w:eastAsia="宋体" w:hAnsi="宋体" w:cs="宋体" w:hint="eastAsia"/>
          <w:b/>
          <w:snapToGrid/>
          <w:color w:val="auto"/>
          <w:sz w:val="24"/>
          <w:szCs w:val="24"/>
          <w:lang w:eastAsia="zh-CN"/>
        </w:rPr>
        <w:t>第十三条 违约责任</w:t>
      </w:r>
      <w:bookmarkEnd w:id="107"/>
      <w:bookmarkEnd w:id="108"/>
    </w:p>
    <w:p w14:paraId="6E013C12" w14:textId="77777777" w:rsidR="006F5B45" w:rsidRPr="006F5B45" w:rsidRDefault="006F5B45" w:rsidP="006F5B45">
      <w:pPr>
        <w:widowControl w:val="0"/>
        <w:kinsoku/>
        <w:autoSpaceDE/>
        <w:autoSpaceDN/>
        <w:adjustRightInd/>
        <w:snapToGrid/>
        <w:spacing w:after="120" w:line="520" w:lineRule="exact"/>
        <w:ind w:firstLineChars="450" w:firstLine="10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1、甲方有下列情形之一的，应当承担违约责任：</w:t>
      </w:r>
    </w:p>
    <w:p w14:paraId="406A80C4" w14:textId="77777777" w:rsidR="006F5B45" w:rsidRPr="006F5B45" w:rsidRDefault="006F5B45" w:rsidP="006F5B45">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（1）因甲方责任造成委托项目工作需要进行重大修改或者返工重作的，应当另行增加费用，其数额由双方商定。</w:t>
      </w:r>
    </w:p>
    <w:p w14:paraId="50DAAD5A" w14:textId="77777777" w:rsidR="006F5B45" w:rsidRPr="006F5B45" w:rsidRDefault="006F5B45" w:rsidP="006F5B45">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（2）如甲方违反合同约定，延期支付委托报酬的，每延期一日，按照应付而未付部分的</w:t>
      </w:r>
      <w:r w:rsidRPr="006F5B45">
        <w:rPr>
          <w:rFonts w:ascii="宋体" w:eastAsia="宋体" w:hAnsi="宋体" w:cs="宋体" w:hint="eastAsia"/>
          <w:snapToGrid/>
          <w:color w:val="auto"/>
          <w:kern w:val="2"/>
          <w:sz w:val="24"/>
          <w:szCs w:val="24"/>
          <w:u w:val="single"/>
          <w:lang w:eastAsia="zh-CN"/>
        </w:rPr>
        <w:t xml:space="preserve">　1 </w:t>
      </w:r>
      <w:r w:rsidRPr="006F5B45">
        <w:rPr>
          <w:rFonts w:ascii="宋体" w:eastAsia="宋体" w:hAnsi="宋体" w:cs="宋体" w:hint="eastAsia"/>
          <w:snapToGrid/>
          <w:color w:val="auto"/>
          <w:kern w:val="2"/>
          <w:sz w:val="24"/>
          <w:szCs w:val="24"/>
          <w:lang w:eastAsia="zh-CN"/>
        </w:rPr>
        <w:t>%向乙方支付违约金。</w:t>
      </w:r>
    </w:p>
    <w:p w14:paraId="703940D7" w14:textId="77777777" w:rsidR="006F5B45" w:rsidRPr="006F5B45" w:rsidRDefault="006F5B45" w:rsidP="006F5B45">
      <w:pPr>
        <w:widowControl w:val="0"/>
        <w:kinsoku/>
        <w:autoSpaceDE/>
        <w:autoSpaceDN/>
        <w:adjustRightInd/>
        <w:snapToGrid/>
        <w:spacing w:after="120" w:line="520" w:lineRule="exact"/>
        <w:ind w:leftChars="200" w:left="420" w:firstLineChars="300" w:firstLine="72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2、乙方有下列情形之一的，应当承担违约责任：</w:t>
      </w:r>
    </w:p>
    <w:p w14:paraId="5F796E91" w14:textId="3EE67965" w:rsidR="006F5B45" w:rsidRPr="006F5B45" w:rsidRDefault="006F5B45" w:rsidP="006F5B45">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（1）乙方未按合同规定的日期</w:t>
      </w:r>
      <w:r w:rsidR="00F028CA">
        <w:rPr>
          <w:rFonts w:ascii="宋体" w:eastAsia="宋体" w:hAnsi="宋体" w:cs="宋体" w:hint="eastAsia"/>
          <w:snapToGrid/>
          <w:color w:val="auto"/>
          <w:kern w:val="2"/>
          <w:sz w:val="24"/>
          <w:szCs w:val="24"/>
          <w:lang w:eastAsia="zh-CN"/>
        </w:rPr>
        <w:t>提供服务或</w:t>
      </w:r>
      <w:r w:rsidRPr="006F5B45">
        <w:rPr>
          <w:rFonts w:ascii="宋体" w:eastAsia="宋体" w:hAnsi="宋体" w:cs="宋体" w:hint="eastAsia"/>
          <w:snapToGrid/>
          <w:color w:val="auto"/>
          <w:kern w:val="2"/>
          <w:sz w:val="24"/>
          <w:szCs w:val="24"/>
          <w:lang w:eastAsia="zh-CN"/>
        </w:rPr>
        <w:t>提交委托项目工作成果的，每延期</w:t>
      </w:r>
      <w:r w:rsidRPr="006F5B45">
        <w:rPr>
          <w:rFonts w:ascii="宋体" w:eastAsia="宋体" w:hAnsi="宋体" w:cs="宋体" w:hint="eastAsia"/>
          <w:snapToGrid/>
          <w:color w:val="auto"/>
          <w:kern w:val="2"/>
          <w:sz w:val="24"/>
          <w:szCs w:val="24"/>
          <w:lang w:eastAsia="zh-CN"/>
        </w:rPr>
        <w:lastRenderedPageBreak/>
        <w:t>一日，应当支付委托报酬总额</w:t>
      </w:r>
      <w:r w:rsidRPr="006F5B45">
        <w:rPr>
          <w:rFonts w:ascii="宋体" w:eastAsia="宋体" w:hAnsi="宋体" w:cs="宋体" w:hint="eastAsia"/>
          <w:snapToGrid/>
          <w:color w:val="auto"/>
          <w:kern w:val="2"/>
          <w:sz w:val="24"/>
          <w:szCs w:val="24"/>
          <w:u w:val="single"/>
          <w:lang w:eastAsia="zh-CN"/>
        </w:rPr>
        <w:t xml:space="preserve">　1 </w:t>
      </w:r>
      <w:r w:rsidRPr="006F5B45">
        <w:rPr>
          <w:rFonts w:ascii="宋体" w:eastAsia="宋体" w:hAnsi="宋体" w:cs="宋体" w:hint="eastAsia"/>
          <w:snapToGrid/>
          <w:color w:val="auto"/>
          <w:kern w:val="2"/>
          <w:sz w:val="24"/>
          <w:szCs w:val="24"/>
          <w:lang w:eastAsia="zh-CN"/>
        </w:rPr>
        <w:t>%的违约金；违约金上限为合同金额20%</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，同时乙方应将甲方已向其支付的全部费用退还甲方，如违约金不足以弥补甲方所受损失的，乙方应就不足部分继续赔偿。</w:t>
      </w:r>
    </w:p>
    <w:p w14:paraId="50939142" w14:textId="77777777" w:rsidR="006F5B45" w:rsidRPr="006F5B45" w:rsidRDefault="006F5B45" w:rsidP="006F5B45">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（2）如因乙方原因造成乙方提供的工作成果中出现错误，或存在不全面、不真实、不合法、不准确等情形的，则乙方应当按甲方应当支付的委托报酬总额的</w:t>
      </w:r>
      <w:r w:rsidRPr="006F5B45">
        <w:rPr>
          <w:rFonts w:ascii="宋体" w:eastAsia="宋体" w:hAnsi="宋体" w:cs="宋体" w:hint="eastAsia"/>
          <w:snapToGrid/>
          <w:color w:val="auto"/>
          <w:kern w:val="2"/>
          <w:sz w:val="24"/>
          <w:szCs w:val="24"/>
          <w:u w:val="single"/>
          <w:lang w:eastAsia="zh-CN"/>
        </w:rPr>
        <w:t xml:space="preserve">　3 </w:t>
      </w:r>
      <w:r w:rsidRPr="006F5B45">
        <w:rPr>
          <w:rFonts w:ascii="宋体" w:eastAsia="宋体" w:hAnsi="宋体" w:cs="宋体" w:hint="eastAsia"/>
          <w:snapToGrid/>
          <w:color w:val="auto"/>
          <w:kern w:val="2"/>
          <w:sz w:val="24"/>
          <w:szCs w:val="24"/>
          <w:lang w:eastAsia="zh-CN"/>
        </w:rPr>
        <w:t>%向甲方支付违约金，并赔偿因此给甲方造成的全部直接损失、间接损失以及因理赔或者诉讼所发生的一切费用，包括但不限于诉讼费、仲裁费、律师费、保全费、保险费、调查费、差旅费、甲方向第三方支付的费用、法院判决应由甲方承担的赔偿费用。同时甲方有权根据乙方行为的严重程度选择是否单方解除本合同，如甲方单方解除本合同的，乙方应将甲方已向其支付的全部费用退还甲方。</w:t>
      </w:r>
    </w:p>
    <w:p w14:paraId="48386FFC" w14:textId="77777777" w:rsidR="006F5B45" w:rsidRPr="006F5B45" w:rsidRDefault="006F5B45" w:rsidP="006F5B45">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（3）如乙方违反合同第十一条约定，应当采取有效措施防止该保密信息的泄密范围进一步扩大，同时乙方应当向甲方支付违约金，上限为合同金额20%</w:t>
      </w:r>
      <w:r w:rsidRPr="006F5B45">
        <w:rPr>
          <w:rFonts w:ascii="Times New Roman" w:eastAsia="宋体" w:hAnsi="Times New Roman" w:cs="Times New Roman" w:hint="eastAsia"/>
          <w:snapToGrid/>
          <w:color w:val="auto"/>
          <w:kern w:val="2"/>
          <w:lang w:eastAsia="zh-CN"/>
        </w:rPr>
        <w:t>。</w:t>
      </w:r>
      <w:r w:rsidRPr="006F5B45">
        <w:rPr>
          <w:rFonts w:ascii="宋体" w:eastAsia="宋体" w:hAnsi="宋体" w:cs="宋体" w:hint="eastAsia"/>
          <w:snapToGrid/>
          <w:color w:val="auto"/>
          <w:kern w:val="2"/>
          <w:sz w:val="24"/>
          <w:szCs w:val="24"/>
          <w:lang w:eastAsia="zh-CN"/>
        </w:rPr>
        <w:t>并赔偿由此给甲方造成的全部直接损失、间接损失以及因理赔或者诉讼所发生的一切费用，包括但不限于诉讼费、仲裁费、律师费、保全费、保险费、调查费、差旅费等。</w:t>
      </w:r>
    </w:p>
    <w:p w14:paraId="382CFCAD" w14:textId="77777777" w:rsidR="006F5B45" w:rsidRPr="006F5B45" w:rsidRDefault="006F5B45" w:rsidP="006F5B45">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除本合同另有约定外，一方违反本合同约定的行为构成违约，守约方有权要求违约方限期改正，如违约金拒不改正或虽经改正但其义务的履行仍不符合本合同约定的，则守约方有权单方解除本合同，并要求违约方按照本合同委托报酬总额的1</w:t>
      </w:r>
      <w:r w:rsidRPr="006F5B45">
        <w:rPr>
          <w:rFonts w:ascii="宋体" w:eastAsia="宋体" w:hAnsi="宋体" w:cs="宋体"/>
          <w:snapToGrid/>
          <w:color w:val="auto"/>
          <w:kern w:val="2"/>
          <w:sz w:val="24"/>
          <w:szCs w:val="24"/>
          <w:lang w:eastAsia="zh-CN"/>
        </w:rPr>
        <w:t>0%</w:t>
      </w:r>
      <w:r w:rsidRPr="006F5B45">
        <w:rPr>
          <w:rFonts w:ascii="宋体" w:eastAsia="宋体" w:hAnsi="宋体" w:cs="宋体" w:hint="eastAsia"/>
          <w:snapToGrid/>
          <w:color w:val="auto"/>
          <w:kern w:val="2"/>
          <w:sz w:val="24"/>
          <w:szCs w:val="24"/>
          <w:lang w:eastAsia="zh-CN"/>
        </w:rPr>
        <w:t>支付违约金，如违约金不足以弥补守约方所受损失的，违约方应就不足部分继续赔偿。</w:t>
      </w:r>
    </w:p>
    <w:p w14:paraId="432CD979" w14:textId="687F2CC5" w:rsidR="00F028CA" w:rsidRPr="001D37F1" w:rsidRDefault="00F028CA" w:rsidP="00F028CA">
      <w:pPr>
        <w:spacing w:after="120" w:line="520" w:lineRule="exact"/>
        <w:ind w:leftChars="550" w:left="1395" w:hangingChars="100" w:hanging="240"/>
        <w:rPr>
          <w:rFonts w:ascii="宋体" w:eastAsia="宋体" w:hAnsi="宋体" w:cs="宋体"/>
          <w:sz w:val="24"/>
          <w:lang w:eastAsia="zh-CN"/>
        </w:rPr>
      </w:pPr>
      <w:bookmarkStart w:id="109" w:name="_Toc332808017"/>
      <w:bookmarkStart w:id="110" w:name="_Toc332808325"/>
      <w:r w:rsidRPr="001D37F1">
        <w:rPr>
          <w:rFonts w:ascii="宋体" w:eastAsia="宋体" w:hAnsi="宋体" w:cs="宋体"/>
          <w:sz w:val="24"/>
          <w:lang w:eastAsia="zh-CN"/>
        </w:rPr>
        <w:t>4</w:t>
      </w:r>
      <w:r w:rsidRPr="001D37F1">
        <w:rPr>
          <w:rFonts w:ascii="宋体" w:eastAsia="宋体" w:hAnsi="宋体" w:cs="宋体" w:hint="eastAsia"/>
          <w:sz w:val="24"/>
          <w:lang w:eastAsia="zh-CN"/>
        </w:rPr>
        <w:t>、乙方未经甲方同意，将项目转包或分包给其他第三方承担的，甲方有权单方解除合同且不支付后续费用，乙方应返还甲方已付费用并赔偿因此给甲方造成的损失。</w:t>
      </w:r>
    </w:p>
    <w:p w14:paraId="2A9FD0B9" w14:textId="77777777" w:rsidR="00F028CA" w:rsidRPr="001D37F1" w:rsidRDefault="00F028CA" w:rsidP="00F028CA">
      <w:pPr>
        <w:spacing w:after="120" w:line="520" w:lineRule="exact"/>
        <w:ind w:leftChars="550" w:left="1395" w:hangingChars="100" w:hanging="240"/>
        <w:rPr>
          <w:rFonts w:ascii="宋体" w:eastAsia="宋体" w:hAnsi="宋体" w:cs="宋体"/>
          <w:color w:val="auto"/>
          <w:sz w:val="24"/>
          <w:lang w:eastAsia="zh-CN"/>
        </w:rPr>
      </w:pPr>
      <w:r w:rsidRPr="001D37F1">
        <w:rPr>
          <w:rFonts w:ascii="宋体" w:eastAsia="宋体" w:hAnsi="宋体"/>
          <w:sz w:val="24"/>
          <w:lang w:eastAsia="zh-CN"/>
        </w:rPr>
        <w:lastRenderedPageBreak/>
        <w:t>5</w:t>
      </w:r>
      <w:r w:rsidRPr="001D37F1">
        <w:rPr>
          <w:rFonts w:ascii="宋体" w:eastAsia="宋体" w:hAnsi="宋体" w:hint="eastAsia"/>
          <w:sz w:val="24"/>
          <w:lang w:eastAsia="zh-CN"/>
        </w:rPr>
        <w:t>、如乙方向甲方提供的服务或工作成果违反法律法规或侵犯第三方知识产权或其他合法权益的，乙方应返还甲方已付费用，甲方有权选择解除合同、不支付后续费用，并要求乙方赔偿因此给甲方</w:t>
      </w:r>
      <w:r w:rsidRPr="001D37F1">
        <w:rPr>
          <w:rFonts w:ascii="宋体" w:eastAsia="宋体" w:hAnsi="宋体" w:cs="宋体" w:hint="eastAsia"/>
          <w:color w:val="auto"/>
          <w:sz w:val="24"/>
          <w:lang w:eastAsia="zh-CN"/>
        </w:rPr>
        <w:t>造成的损失。</w:t>
      </w:r>
    </w:p>
    <w:p w14:paraId="501713E9" w14:textId="77777777" w:rsidR="00F028CA" w:rsidRPr="00A156A8" w:rsidRDefault="00F028CA" w:rsidP="00F028CA">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sidRPr="001D37F1">
        <w:rPr>
          <w:rFonts w:ascii="宋体" w:eastAsia="宋体" w:hAnsi="宋体" w:cs="宋体"/>
          <w:color w:val="auto"/>
          <w:sz w:val="24"/>
          <w:lang w:eastAsia="zh-CN"/>
        </w:rPr>
        <w:t>6</w:t>
      </w:r>
      <w:r w:rsidRPr="001D37F1">
        <w:rPr>
          <w:rFonts w:ascii="宋体" w:eastAsia="宋体" w:hAnsi="宋体" w:cs="宋体" w:hint="eastAsia"/>
          <w:color w:val="auto"/>
          <w:sz w:val="24"/>
          <w:lang w:eastAsia="zh-CN"/>
        </w:rPr>
        <w:t>、本协议项下一方所受损失包括包括一方所受的全部直接损失、间接损失、一方为避免或减轻因违约方违约或侵权行为所造成的损失及为维护自身合法权益而支出的合理费用、因理赔或者诉讼所发生的一切费用，包括但不限于诉讼仲裁费、律师费、保全费、担保费、调查取证费、公证费、调查费、差旅费、法院或仲裁机构最终裁定的侵权赔偿费用及甲方承担其他侵权责任所造成的经济损失以及其他费用等。</w:t>
      </w:r>
    </w:p>
    <w:p w14:paraId="30E6426E"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6F5B45">
        <w:rPr>
          <w:rFonts w:ascii="宋体" w:eastAsia="宋体" w:hAnsi="宋体" w:cs="宋体" w:hint="eastAsia"/>
          <w:b/>
          <w:snapToGrid/>
          <w:color w:val="auto"/>
          <w:sz w:val="24"/>
          <w:szCs w:val="24"/>
          <w:lang w:eastAsia="zh-CN"/>
        </w:rPr>
        <w:t>第十四条 争议的解决</w:t>
      </w:r>
      <w:bookmarkEnd w:id="109"/>
      <w:bookmarkEnd w:id="110"/>
    </w:p>
    <w:p w14:paraId="0C8F37AD" w14:textId="77777777" w:rsidR="006F5B45" w:rsidRPr="006F5B45" w:rsidRDefault="006F5B45" w:rsidP="006F5B45">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bookmarkStart w:id="111" w:name="_Toc99437670"/>
      <w:r w:rsidRPr="006F5B45">
        <w:rPr>
          <w:rFonts w:ascii="宋体" w:eastAsia="宋体" w:hAnsi="宋体" w:cs="宋体" w:hint="eastAsia"/>
          <w:snapToGrid/>
          <w:color w:val="auto"/>
          <w:kern w:val="2"/>
          <w:sz w:val="24"/>
          <w:szCs w:val="24"/>
          <w:lang w:eastAsia="zh-CN"/>
        </w:rPr>
        <w:t>因履行合同所发生的一切争议，双方应当友好协商解决，协商不成的，按下列第</w:t>
      </w:r>
      <w:r w:rsidRPr="006F5B45">
        <w:rPr>
          <w:rFonts w:ascii="宋体" w:eastAsia="宋体" w:hAnsi="宋体" w:cs="宋体" w:hint="eastAsia"/>
          <w:snapToGrid/>
          <w:color w:val="auto"/>
          <w:kern w:val="2"/>
          <w:sz w:val="24"/>
          <w:szCs w:val="24"/>
          <w:u w:val="single"/>
          <w:lang w:eastAsia="zh-CN"/>
        </w:rPr>
        <w:t xml:space="preserve">　1  </w:t>
      </w:r>
      <w:r w:rsidRPr="006F5B45">
        <w:rPr>
          <w:rFonts w:ascii="宋体" w:eastAsia="宋体" w:hAnsi="宋体" w:cs="宋体" w:hint="eastAsia"/>
          <w:snapToGrid/>
          <w:color w:val="auto"/>
          <w:kern w:val="2"/>
          <w:sz w:val="24"/>
          <w:szCs w:val="24"/>
          <w:lang w:eastAsia="zh-CN"/>
        </w:rPr>
        <w:t>种方式解决：</w:t>
      </w:r>
    </w:p>
    <w:p w14:paraId="6D57A6C9" w14:textId="77777777" w:rsidR="006F5B45" w:rsidRPr="006F5B45" w:rsidRDefault="006F5B45" w:rsidP="006F5B45">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1、提交</w:t>
      </w:r>
      <w:r w:rsidRPr="006F5B45">
        <w:rPr>
          <w:rFonts w:ascii="宋体" w:eastAsia="宋体" w:hAnsi="宋体" w:cs="宋体" w:hint="eastAsia"/>
          <w:snapToGrid/>
          <w:color w:val="auto"/>
          <w:kern w:val="2"/>
          <w:sz w:val="24"/>
          <w:szCs w:val="24"/>
          <w:u w:val="single"/>
          <w:lang w:eastAsia="zh-CN"/>
        </w:rPr>
        <w:t xml:space="preserve">　北京  </w:t>
      </w:r>
      <w:r w:rsidRPr="006F5B45">
        <w:rPr>
          <w:rFonts w:ascii="宋体" w:eastAsia="宋体" w:hAnsi="宋体" w:cs="宋体" w:hint="eastAsia"/>
          <w:snapToGrid/>
          <w:color w:val="auto"/>
          <w:kern w:val="2"/>
          <w:sz w:val="24"/>
          <w:szCs w:val="24"/>
          <w:lang w:eastAsia="zh-CN"/>
        </w:rPr>
        <w:t>仲裁委员会按照该委员会届时有效的仲裁规则进行仲裁，仲裁裁决为终局裁决，对双方具有同等约束力；</w:t>
      </w:r>
    </w:p>
    <w:p w14:paraId="56A65D09" w14:textId="77777777" w:rsidR="006F5B45" w:rsidRPr="006F5B45" w:rsidRDefault="006F5B45" w:rsidP="006F5B45">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2、依法向</w:t>
      </w:r>
      <w:r w:rsidRPr="006F5B45">
        <w:rPr>
          <w:rFonts w:ascii="宋体" w:eastAsia="宋体" w:hAnsi="宋体" w:cs="宋体" w:hint="eastAsia"/>
          <w:snapToGrid/>
          <w:color w:val="auto"/>
          <w:kern w:val="2"/>
          <w:sz w:val="24"/>
          <w:szCs w:val="24"/>
          <w:u w:val="single"/>
          <w:lang w:eastAsia="zh-CN"/>
        </w:rPr>
        <w:t xml:space="preserve">　  </w:t>
      </w:r>
      <w:r w:rsidRPr="006F5B45">
        <w:rPr>
          <w:rFonts w:ascii="宋体" w:eastAsia="宋体" w:hAnsi="宋体" w:cs="宋体" w:hint="eastAsia"/>
          <w:snapToGrid/>
          <w:color w:val="auto"/>
          <w:kern w:val="2"/>
          <w:sz w:val="24"/>
          <w:szCs w:val="24"/>
          <w:lang w:eastAsia="zh-CN"/>
        </w:rPr>
        <w:t>人民法院起诉。</w:t>
      </w:r>
      <w:bookmarkEnd w:id="111"/>
    </w:p>
    <w:p w14:paraId="474C1163"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2" w:name="_Toc332808018"/>
      <w:bookmarkStart w:id="113" w:name="_Toc332808326"/>
      <w:r w:rsidRPr="006F5B45">
        <w:rPr>
          <w:rFonts w:ascii="宋体" w:eastAsia="宋体" w:hAnsi="宋体" w:cs="宋体" w:hint="eastAsia"/>
          <w:b/>
          <w:snapToGrid/>
          <w:color w:val="auto"/>
          <w:sz w:val="24"/>
          <w:szCs w:val="24"/>
          <w:lang w:eastAsia="zh-CN"/>
        </w:rPr>
        <w:t>第十五条 廉政承诺</w:t>
      </w:r>
      <w:bookmarkEnd w:id="112"/>
      <w:bookmarkEnd w:id="113"/>
    </w:p>
    <w:p w14:paraId="4C43EB1D" w14:textId="77777777" w:rsidR="006F5B45" w:rsidRPr="006F5B45" w:rsidRDefault="006F5B45" w:rsidP="006F5B45">
      <w:pPr>
        <w:widowControl w:val="0"/>
        <w:kinsoku/>
        <w:autoSpaceDE/>
        <w:autoSpaceDN/>
        <w:adjustRightInd/>
        <w:snapToGrid/>
        <w:spacing w:line="520" w:lineRule="exact"/>
        <w:ind w:left="23"/>
        <w:jc w:val="both"/>
        <w:textAlignment w:val="auto"/>
        <w:rPr>
          <w:rFonts w:ascii="宋体" w:eastAsia="宋体" w:hAnsi="宋体" w:cs="宋体"/>
          <w:snapToGrid/>
          <w:color w:val="auto"/>
          <w:sz w:val="24"/>
          <w:szCs w:val="24"/>
          <w:lang w:eastAsia="zh-CN"/>
        </w:rPr>
      </w:pPr>
      <w:r w:rsidRPr="006F5B45">
        <w:rPr>
          <w:rFonts w:ascii="宋体" w:eastAsia="宋体" w:hAnsi="宋体" w:cs="宋体" w:hint="eastAsia"/>
          <w:snapToGrid/>
          <w:color w:val="auto"/>
          <w:sz w:val="24"/>
          <w:szCs w:val="24"/>
          <w:lang w:eastAsia="zh-CN"/>
        </w:rPr>
        <w:t xml:space="preserve">         </w:t>
      </w:r>
      <w:r w:rsidRPr="006F5B45">
        <w:rPr>
          <w:rFonts w:ascii="宋体" w:eastAsia="宋体" w:hAnsi="宋体" w:cs="宋体" w:hint="eastAsia"/>
          <w:snapToGrid/>
          <w:color w:val="auto"/>
          <w:kern w:val="2"/>
          <w:sz w:val="24"/>
          <w:szCs w:val="24"/>
          <w:lang w:eastAsia="zh-CN"/>
        </w:rPr>
        <w:t xml:space="preserve">合同双方承诺共同加强廉洁自律、反对商业贿赂。  </w:t>
      </w:r>
      <w:r w:rsidRPr="006F5B45">
        <w:rPr>
          <w:rFonts w:ascii="宋体" w:eastAsia="宋体" w:hAnsi="宋体" w:cs="宋体" w:hint="eastAsia"/>
          <w:snapToGrid/>
          <w:color w:val="auto"/>
          <w:sz w:val="24"/>
          <w:szCs w:val="24"/>
          <w:lang w:eastAsia="zh-CN"/>
        </w:rPr>
        <w:t xml:space="preserve"> </w:t>
      </w:r>
    </w:p>
    <w:p w14:paraId="649FA3CE" w14:textId="77777777" w:rsidR="006F5B45" w:rsidRPr="006F5B45" w:rsidRDefault="006F5B45" w:rsidP="006F5B45">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4" w:name="_Toc332808327"/>
      <w:bookmarkStart w:id="115" w:name="_Toc332808019"/>
      <w:r w:rsidRPr="006F5B45">
        <w:rPr>
          <w:rFonts w:ascii="宋体" w:eastAsia="宋体" w:hAnsi="宋体" w:cs="宋体" w:hint="eastAsia"/>
          <w:b/>
          <w:snapToGrid/>
          <w:color w:val="auto"/>
          <w:sz w:val="24"/>
          <w:szCs w:val="24"/>
          <w:lang w:eastAsia="zh-CN"/>
        </w:rPr>
        <w:t>第十六条 其他</w:t>
      </w:r>
      <w:bookmarkEnd w:id="114"/>
      <w:bookmarkEnd w:id="115"/>
    </w:p>
    <w:p w14:paraId="5B5C01BB"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1、本合同经双方各自的授权代表签署、加盖单位公章或合同专用章之日起生效。</w:t>
      </w:r>
    </w:p>
    <w:p w14:paraId="73BB5259"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2、未尽事宜，经双方协商一致，签订补充协议，补充协议与本合同具有同等法律效力。</w:t>
      </w:r>
    </w:p>
    <w:p w14:paraId="7453245A" w14:textId="77777777" w:rsidR="006F5B45" w:rsidRPr="006F5B45" w:rsidRDefault="006F5B45" w:rsidP="006F5B45">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6F5B45">
        <w:rPr>
          <w:rFonts w:ascii="宋体" w:eastAsia="宋体" w:hAnsi="宋体" w:cs="宋体" w:hint="eastAsia"/>
          <w:snapToGrid/>
          <w:color w:val="auto"/>
          <w:kern w:val="2"/>
          <w:sz w:val="24"/>
          <w:szCs w:val="24"/>
          <w:lang w:eastAsia="zh-CN"/>
        </w:rPr>
        <w:t>3、本合同一式</w:t>
      </w:r>
      <w:r w:rsidRPr="006F5B45">
        <w:rPr>
          <w:rFonts w:ascii="宋体" w:eastAsia="宋体" w:hAnsi="宋体" w:cs="宋体" w:hint="eastAsia"/>
          <w:snapToGrid/>
          <w:color w:val="auto"/>
          <w:kern w:val="2"/>
          <w:sz w:val="24"/>
          <w:szCs w:val="24"/>
          <w:u w:val="single"/>
          <w:lang w:eastAsia="zh-CN"/>
        </w:rPr>
        <w:t>陆</w:t>
      </w:r>
      <w:r w:rsidRPr="006F5B45">
        <w:rPr>
          <w:rFonts w:ascii="宋体" w:eastAsia="宋体" w:hAnsi="宋体" w:cs="宋体" w:hint="eastAsia"/>
          <w:snapToGrid/>
          <w:color w:val="auto"/>
          <w:kern w:val="2"/>
          <w:sz w:val="24"/>
          <w:szCs w:val="24"/>
          <w:lang w:eastAsia="zh-CN"/>
        </w:rPr>
        <w:t>份，甲、乙双方各执</w:t>
      </w:r>
      <w:r w:rsidRPr="006F5B45">
        <w:rPr>
          <w:rFonts w:ascii="宋体" w:eastAsia="宋体" w:hAnsi="宋体" w:cs="宋体" w:hint="eastAsia"/>
          <w:snapToGrid/>
          <w:color w:val="auto"/>
          <w:kern w:val="2"/>
          <w:sz w:val="24"/>
          <w:szCs w:val="24"/>
          <w:u w:val="single"/>
          <w:lang w:eastAsia="zh-CN"/>
        </w:rPr>
        <w:t>叁</w:t>
      </w:r>
      <w:r w:rsidRPr="006F5B45">
        <w:rPr>
          <w:rFonts w:ascii="宋体" w:eastAsia="宋体" w:hAnsi="宋体" w:cs="宋体" w:hint="eastAsia"/>
          <w:snapToGrid/>
          <w:color w:val="auto"/>
          <w:kern w:val="2"/>
          <w:sz w:val="24"/>
          <w:szCs w:val="24"/>
          <w:lang w:eastAsia="zh-CN"/>
        </w:rPr>
        <w:t>份，具有同等法律效力。</w:t>
      </w:r>
    </w:p>
    <w:p w14:paraId="5F56A145" w14:textId="77777777" w:rsidR="00930C72" w:rsidRDefault="00560B82">
      <w:pPr>
        <w:kinsoku/>
        <w:autoSpaceDE/>
        <w:autoSpaceDN/>
        <w:adjustRightInd/>
        <w:snapToGrid/>
        <w:textAlignment w:val="auto"/>
        <w:rPr>
          <w:rFonts w:ascii="宋体" w:eastAsia="宋体" w:hAnsi="宋体" w:cs="微软雅黑"/>
          <w:b/>
          <w:bCs/>
          <w:spacing w:val="7"/>
          <w:sz w:val="35"/>
          <w:szCs w:val="35"/>
          <w:lang w:eastAsia="zh-CN"/>
        </w:rPr>
      </w:pPr>
      <w:r>
        <w:rPr>
          <w:rFonts w:ascii="宋体" w:eastAsia="宋体" w:hAnsi="宋体" w:cs="微软雅黑"/>
          <w:b/>
          <w:bCs/>
          <w:spacing w:val="7"/>
          <w:sz w:val="35"/>
          <w:szCs w:val="35"/>
          <w:lang w:eastAsia="zh-CN"/>
        </w:rPr>
        <w:br w:type="page"/>
      </w:r>
    </w:p>
    <w:p w14:paraId="1975CB21" w14:textId="77777777" w:rsidR="00930C72" w:rsidRDefault="00560B82">
      <w:pPr>
        <w:spacing w:before="329" w:line="360" w:lineRule="auto"/>
        <w:ind w:left="2644"/>
        <w:outlineLvl w:val="0"/>
        <w:rPr>
          <w:rFonts w:ascii="宋体" w:eastAsia="宋体" w:hAnsi="宋体" w:cs="微软雅黑"/>
          <w:sz w:val="35"/>
          <w:szCs w:val="35"/>
          <w:lang w:eastAsia="zh-CN"/>
        </w:rPr>
      </w:pPr>
      <w:bookmarkStart w:id="116" w:name="_Toc192506578"/>
      <w:r>
        <w:rPr>
          <w:rFonts w:ascii="宋体" w:eastAsia="宋体" w:hAnsi="宋体" w:cs="微软雅黑"/>
          <w:b/>
          <w:bCs/>
          <w:spacing w:val="7"/>
          <w:sz w:val="35"/>
          <w:szCs w:val="35"/>
          <w:lang w:eastAsia="zh-CN"/>
        </w:rPr>
        <w:lastRenderedPageBreak/>
        <w:t>第六章</w:t>
      </w:r>
      <w:r>
        <w:rPr>
          <w:rFonts w:ascii="宋体" w:eastAsia="宋体" w:hAnsi="宋体" w:cs="微软雅黑"/>
          <w:b/>
          <w:bCs/>
          <w:spacing w:val="10"/>
          <w:sz w:val="35"/>
          <w:szCs w:val="35"/>
          <w:lang w:eastAsia="zh-CN"/>
        </w:rPr>
        <w:t xml:space="preserve">    </w:t>
      </w:r>
      <w:r>
        <w:rPr>
          <w:rFonts w:ascii="宋体" w:eastAsia="宋体" w:hAnsi="宋体" w:cs="微软雅黑"/>
          <w:b/>
          <w:bCs/>
          <w:spacing w:val="7"/>
          <w:sz w:val="35"/>
          <w:szCs w:val="35"/>
          <w:lang w:eastAsia="zh-CN"/>
        </w:rPr>
        <w:t>响应文件格式</w:t>
      </w:r>
      <w:bookmarkEnd w:id="116"/>
    </w:p>
    <w:p w14:paraId="56FE7C84" w14:textId="77777777" w:rsidR="00930C72" w:rsidRDefault="00930C72">
      <w:pPr>
        <w:pStyle w:val="af6"/>
        <w:spacing w:line="360" w:lineRule="auto"/>
        <w:rPr>
          <w:rFonts w:ascii="宋体" w:eastAsia="宋体" w:hAnsi="宋体"/>
          <w:lang w:eastAsia="zh-CN"/>
        </w:rPr>
      </w:pPr>
    </w:p>
    <w:p w14:paraId="7BFBB163" w14:textId="77777777" w:rsidR="00930C72" w:rsidRDefault="00560B82">
      <w:pPr>
        <w:spacing w:before="103" w:line="360" w:lineRule="auto"/>
        <w:ind w:left="146"/>
        <w:rPr>
          <w:rFonts w:ascii="宋体" w:eastAsia="宋体" w:hAnsi="宋体" w:cs="微软雅黑"/>
          <w:sz w:val="24"/>
          <w:szCs w:val="24"/>
          <w:lang w:eastAsia="zh-CN"/>
        </w:rPr>
      </w:pPr>
      <w:r>
        <w:rPr>
          <w:rFonts w:ascii="宋体" w:eastAsia="宋体" w:hAnsi="宋体" w:cs="微软雅黑"/>
          <w:b/>
          <w:bCs/>
          <w:sz w:val="24"/>
          <w:szCs w:val="24"/>
          <w:lang w:eastAsia="zh-CN"/>
        </w:rPr>
        <w:t>供应商编制文件须知</w:t>
      </w:r>
    </w:p>
    <w:p w14:paraId="01D11037" w14:textId="77777777" w:rsidR="00930C72" w:rsidRDefault="00560B82">
      <w:pPr>
        <w:pStyle w:val="af6"/>
        <w:spacing w:before="178" w:line="360" w:lineRule="auto"/>
        <w:ind w:left="146" w:right="90" w:firstLine="22"/>
        <w:rPr>
          <w:rFonts w:ascii="宋体" w:eastAsia="宋体" w:hAnsi="宋体" w:cs="微软雅黑"/>
          <w:sz w:val="24"/>
          <w:szCs w:val="24"/>
          <w:lang w:eastAsia="zh-CN"/>
        </w:rPr>
      </w:pPr>
      <w:r>
        <w:rPr>
          <w:rFonts w:ascii="宋体" w:eastAsia="宋体" w:hAnsi="宋体"/>
          <w:spacing w:val="-3"/>
          <w:sz w:val="24"/>
          <w:szCs w:val="24"/>
          <w:lang w:eastAsia="zh-CN"/>
        </w:rPr>
        <w:t>1</w:t>
      </w:r>
      <w:r>
        <w:rPr>
          <w:rFonts w:ascii="宋体" w:eastAsia="宋体" w:hAnsi="宋体" w:cs="微软雅黑"/>
          <w:spacing w:val="-3"/>
          <w:sz w:val="24"/>
          <w:szCs w:val="24"/>
          <w:lang w:eastAsia="zh-CN"/>
        </w:rPr>
        <w:t>、供应商按照本部分的顺序编制响应文件，编制中涉及格式资料的，应按照本部分提</w:t>
      </w:r>
      <w:r>
        <w:rPr>
          <w:rFonts w:ascii="宋体" w:eastAsia="宋体" w:hAnsi="宋体" w:cs="微软雅黑"/>
          <w:sz w:val="24"/>
          <w:szCs w:val="24"/>
          <w:lang w:eastAsia="zh-CN"/>
        </w:rPr>
        <w:t>供的内容和格式（所有表格的格式可扩展）</w:t>
      </w:r>
      <w:r>
        <w:rPr>
          <w:rFonts w:ascii="宋体" w:eastAsia="宋体" w:hAnsi="宋体" w:cs="微软雅黑"/>
          <w:spacing w:val="-1"/>
          <w:sz w:val="24"/>
          <w:szCs w:val="24"/>
          <w:lang w:eastAsia="zh-CN"/>
        </w:rPr>
        <w:t>填写提交。</w:t>
      </w:r>
    </w:p>
    <w:p w14:paraId="4C67BB29" w14:textId="77777777" w:rsidR="00930C72" w:rsidRDefault="00560B82">
      <w:pPr>
        <w:pStyle w:val="af6"/>
        <w:spacing w:before="184" w:line="360" w:lineRule="auto"/>
        <w:ind w:left="147" w:firstLine="11"/>
        <w:rPr>
          <w:rFonts w:ascii="宋体" w:eastAsia="宋体" w:hAnsi="宋体" w:cs="微软雅黑"/>
          <w:sz w:val="24"/>
          <w:szCs w:val="24"/>
          <w:lang w:eastAsia="zh-CN"/>
        </w:rPr>
      </w:pPr>
      <w:r>
        <w:rPr>
          <w:rFonts w:ascii="宋体" w:eastAsia="宋体" w:hAnsi="宋体"/>
          <w:spacing w:val="-2"/>
          <w:sz w:val="24"/>
          <w:szCs w:val="24"/>
          <w:lang w:eastAsia="zh-CN"/>
        </w:rPr>
        <w:t>2</w:t>
      </w:r>
      <w:r>
        <w:rPr>
          <w:rFonts w:ascii="宋体" w:eastAsia="宋体" w:hAnsi="宋体" w:cs="微软雅黑"/>
          <w:spacing w:val="-2"/>
          <w:sz w:val="24"/>
          <w:szCs w:val="24"/>
          <w:lang w:eastAsia="zh-CN"/>
        </w:rPr>
        <w:t>、对于竞争性磋商文件中标记了</w:t>
      </w:r>
      <w:r>
        <w:rPr>
          <w:rFonts w:ascii="宋体" w:eastAsia="宋体" w:hAnsi="宋体"/>
          <w:spacing w:val="-2"/>
          <w:sz w:val="24"/>
          <w:szCs w:val="24"/>
          <w:lang w:eastAsia="zh-CN"/>
        </w:rPr>
        <w:t>“</w:t>
      </w:r>
      <w:r>
        <w:rPr>
          <w:rFonts w:ascii="宋体" w:eastAsia="宋体" w:hAnsi="宋体" w:cs="微软雅黑"/>
          <w:spacing w:val="-2"/>
          <w:sz w:val="24"/>
          <w:szCs w:val="24"/>
          <w:lang w:eastAsia="zh-CN"/>
        </w:rPr>
        <w:t>实质性格式</w:t>
      </w:r>
      <w:r>
        <w:rPr>
          <w:rFonts w:ascii="宋体" w:eastAsia="宋体" w:hAnsi="宋体"/>
          <w:spacing w:val="-2"/>
          <w:sz w:val="24"/>
          <w:szCs w:val="24"/>
          <w:lang w:eastAsia="zh-CN"/>
        </w:rPr>
        <w:t>”</w:t>
      </w:r>
      <w:r>
        <w:rPr>
          <w:rFonts w:ascii="宋体" w:eastAsia="宋体" w:hAnsi="宋体" w:cs="微软雅黑"/>
          <w:spacing w:val="-2"/>
          <w:sz w:val="24"/>
          <w:szCs w:val="24"/>
          <w:lang w:eastAsia="zh-CN"/>
        </w:rPr>
        <w:t>文件的，供应商不得改变格式中给定的</w:t>
      </w:r>
      <w:r>
        <w:rPr>
          <w:rFonts w:ascii="宋体" w:eastAsia="宋体" w:hAnsi="宋体" w:cs="微软雅黑"/>
          <w:spacing w:val="1"/>
          <w:sz w:val="24"/>
          <w:szCs w:val="24"/>
          <w:lang w:eastAsia="zh-CN"/>
        </w:rPr>
        <w:t>文字所表达的含义，不得删减格式中的实质性内容，不得自行添加与格式中给定的文</w:t>
      </w:r>
      <w:r>
        <w:rPr>
          <w:rFonts w:ascii="宋体" w:eastAsia="宋体" w:hAnsi="宋体" w:cs="微软雅黑"/>
          <w:spacing w:val="-3"/>
          <w:sz w:val="24"/>
          <w:szCs w:val="24"/>
          <w:lang w:eastAsia="zh-CN"/>
        </w:rPr>
        <w:t>字内容相矛盾的内容，不得对应当填写的空格不填写或不实质性响应，</w:t>
      </w:r>
      <w:r>
        <w:rPr>
          <w:rFonts w:ascii="宋体" w:eastAsia="宋体" w:hAnsi="宋体" w:cs="微软雅黑"/>
          <w:b/>
          <w:bCs/>
          <w:spacing w:val="-3"/>
          <w:sz w:val="24"/>
          <w:szCs w:val="24"/>
          <w:lang w:eastAsia="zh-CN"/>
        </w:rPr>
        <w:t>否则响应无效</w:t>
      </w:r>
      <w:r>
        <w:rPr>
          <w:rFonts w:ascii="宋体" w:eastAsia="宋体" w:hAnsi="宋体" w:cs="微软雅黑"/>
          <w:spacing w:val="-3"/>
          <w:sz w:val="24"/>
          <w:szCs w:val="24"/>
          <w:lang w:eastAsia="zh-CN"/>
        </w:rPr>
        <w:t>。</w:t>
      </w:r>
      <w:r>
        <w:rPr>
          <w:rFonts w:ascii="宋体" w:eastAsia="宋体" w:hAnsi="宋体" w:cs="微软雅黑"/>
          <w:sz w:val="24"/>
          <w:szCs w:val="24"/>
          <w:lang w:eastAsia="zh-CN"/>
        </w:rPr>
        <w:t>未标记</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cs="微软雅黑"/>
          <w:spacing w:val="-48"/>
          <w:sz w:val="24"/>
          <w:szCs w:val="24"/>
          <w:lang w:eastAsia="zh-CN"/>
        </w:rPr>
        <w:t xml:space="preserve"> </w:t>
      </w:r>
      <w:r>
        <w:rPr>
          <w:rFonts w:ascii="宋体" w:eastAsia="宋体" w:hAnsi="宋体"/>
          <w:sz w:val="24"/>
          <w:szCs w:val="24"/>
          <w:lang w:eastAsia="zh-CN"/>
        </w:rPr>
        <w:t>”</w:t>
      </w:r>
      <w:r>
        <w:rPr>
          <w:rFonts w:ascii="宋体" w:eastAsia="宋体" w:hAnsi="宋体"/>
          <w:spacing w:val="-42"/>
          <w:sz w:val="24"/>
          <w:szCs w:val="24"/>
          <w:lang w:eastAsia="zh-CN"/>
        </w:rPr>
        <w:t xml:space="preserve"> </w:t>
      </w:r>
      <w:r>
        <w:rPr>
          <w:rFonts w:ascii="宋体" w:eastAsia="宋体" w:hAnsi="宋体" w:cs="微软雅黑"/>
          <w:sz w:val="24"/>
          <w:szCs w:val="24"/>
          <w:lang w:eastAsia="zh-CN"/>
        </w:rPr>
        <w:t>的文件和竞争性磋商文件未提供格式的内容，可由供应商自行编</w:t>
      </w:r>
      <w:r>
        <w:rPr>
          <w:rFonts w:ascii="宋体" w:eastAsia="宋体" w:hAnsi="宋体" w:cs="微软雅黑"/>
          <w:spacing w:val="-3"/>
          <w:sz w:val="24"/>
          <w:szCs w:val="24"/>
          <w:lang w:eastAsia="zh-CN"/>
        </w:rPr>
        <w:t>写。</w:t>
      </w:r>
    </w:p>
    <w:p w14:paraId="4284020B" w14:textId="77777777" w:rsidR="00930C72" w:rsidRDefault="00560B82">
      <w:pPr>
        <w:pStyle w:val="af6"/>
        <w:spacing w:before="173" w:line="360" w:lineRule="auto"/>
        <w:ind w:left="160"/>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、全部声明和问题的回答及所附材料必须是真实的、准确的和完整</w:t>
      </w:r>
      <w:r>
        <w:rPr>
          <w:rFonts w:ascii="宋体" w:eastAsia="宋体" w:hAnsi="宋体" w:cs="微软雅黑"/>
          <w:spacing w:val="-1"/>
          <w:sz w:val="24"/>
          <w:szCs w:val="24"/>
          <w:lang w:eastAsia="zh-CN"/>
        </w:rPr>
        <w:t>的。</w:t>
      </w:r>
    </w:p>
    <w:p w14:paraId="5D4F2AEC" w14:textId="77777777" w:rsidR="00930C72" w:rsidRDefault="00930C72">
      <w:pPr>
        <w:pStyle w:val="af6"/>
        <w:spacing w:line="360" w:lineRule="auto"/>
        <w:rPr>
          <w:rFonts w:ascii="宋体" w:eastAsia="宋体" w:hAnsi="宋体"/>
          <w:lang w:eastAsia="zh-CN"/>
        </w:rPr>
      </w:pPr>
    </w:p>
    <w:p w14:paraId="412E9226" w14:textId="77777777" w:rsidR="00930C72" w:rsidRDefault="00560B82">
      <w:pPr>
        <w:kinsoku/>
        <w:autoSpaceDE/>
        <w:autoSpaceDN/>
        <w:adjustRightInd/>
        <w:snapToGrid/>
        <w:textAlignment w:val="auto"/>
        <w:rPr>
          <w:rFonts w:ascii="宋体" w:eastAsia="宋体" w:hAnsi="宋体" w:cs="微软雅黑"/>
          <w:b/>
          <w:bCs/>
          <w:spacing w:val="-2"/>
          <w:sz w:val="24"/>
          <w:szCs w:val="24"/>
          <w:lang w:eastAsia="zh-CN"/>
        </w:rPr>
      </w:pPr>
      <w:r>
        <w:rPr>
          <w:rFonts w:ascii="宋体" w:eastAsia="宋体" w:hAnsi="宋体" w:cs="微软雅黑"/>
          <w:b/>
          <w:bCs/>
          <w:spacing w:val="-2"/>
          <w:sz w:val="24"/>
          <w:szCs w:val="24"/>
          <w:lang w:eastAsia="zh-CN"/>
        </w:rPr>
        <w:br w:type="page"/>
      </w:r>
    </w:p>
    <w:p w14:paraId="32A9A3A8" w14:textId="77777777" w:rsidR="00930C72" w:rsidRDefault="00560B82">
      <w:pPr>
        <w:spacing w:before="103" w:line="360" w:lineRule="auto"/>
        <w:ind w:left="19"/>
        <w:rPr>
          <w:rFonts w:ascii="宋体" w:eastAsia="宋体" w:hAnsi="宋体" w:cs="微软雅黑"/>
          <w:sz w:val="24"/>
          <w:szCs w:val="24"/>
          <w:lang w:eastAsia="zh-CN"/>
        </w:rPr>
      </w:pPr>
      <w:r>
        <w:rPr>
          <w:rFonts w:ascii="宋体" w:eastAsia="宋体" w:hAnsi="宋体" w:cs="微软雅黑"/>
          <w:b/>
          <w:bCs/>
          <w:spacing w:val="-2"/>
          <w:sz w:val="24"/>
          <w:szCs w:val="24"/>
          <w:lang w:eastAsia="zh-CN"/>
        </w:rPr>
        <w:lastRenderedPageBreak/>
        <w:t>响应文件封面（非实质性格式）</w:t>
      </w:r>
    </w:p>
    <w:p w14:paraId="30F8346E" w14:textId="77777777" w:rsidR="00930C72" w:rsidRDefault="00560B82">
      <w:pPr>
        <w:spacing w:before="352" w:line="360" w:lineRule="auto"/>
        <w:ind w:left="1866"/>
        <w:rPr>
          <w:rFonts w:ascii="宋体" w:eastAsia="宋体" w:hAnsi="宋体" w:cs="微软雅黑"/>
          <w:sz w:val="83"/>
          <w:szCs w:val="83"/>
          <w:lang w:eastAsia="zh-CN"/>
        </w:rPr>
      </w:pPr>
      <w:r>
        <w:rPr>
          <w:rFonts w:ascii="宋体" w:eastAsia="宋体" w:hAnsi="宋体" w:cs="微软雅黑"/>
          <w:b/>
          <w:bCs/>
          <w:spacing w:val="-19"/>
          <w:sz w:val="83"/>
          <w:szCs w:val="83"/>
          <w:lang w:eastAsia="zh-CN"/>
        </w:rPr>
        <w:t>响</w:t>
      </w:r>
      <w:r>
        <w:rPr>
          <w:rFonts w:ascii="宋体" w:eastAsia="宋体" w:hAnsi="宋体" w:cs="微软雅黑"/>
          <w:b/>
          <w:bCs/>
          <w:spacing w:val="90"/>
          <w:sz w:val="83"/>
          <w:szCs w:val="83"/>
          <w:lang w:eastAsia="zh-CN"/>
        </w:rPr>
        <w:t xml:space="preserve">  </w:t>
      </w:r>
      <w:r>
        <w:rPr>
          <w:rFonts w:ascii="宋体" w:eastAsia="宋体" w:hAnsi="宋体" w:cs="微软雅黑"/>
          <w:b/>
          <w:bCs/>
          <w:spacing w:val="-19"/>
          <w:sz w:val="83"/>
          <w:szCs w:val="83"/>
          <w:lang w:eastAsia="zh-CN"/>
        </w:rPr>
        <w:t>应</w:t>
      </w:r>
      <w:r>
        <w:rPr>
          <w:rFonts w:ascii="宋体" w:eastAsia="宋体" w:hAnsi="宋体" w:cs="微软雅黑"/>
          <w:b/>
          <w:bCs/>
          <w:spacing w:val="97"/>
          <w:sz w:val="83"/>
          <w:szCs w:val="83"/>
          <w:lang w:eastAsia="zh-CN"/>
        </w:rPr>
        <w:t xml:space="preserve">  </w:t>
      </w:r>
      <w:r>
        <w:rPr>
          <w:rFonts w:ascii="宋体" w:eastAsia="宋体" w:hAnsi="宋体" w:cs="微软雅黑"/>
          <w:b/>
          <w:bCs/>
          <w:spacing w:val="-19"/>
          <w:sz w:val="83"/>
          <w:szCs w:val="83"/>
          <w:lang w:eastAsia="zh-CN"/>
        </w:rPr>
        <w:t>文</w:t>
      </w:r>
      <w:r>
        <w:rPr>
          <w:rFonts w:ascii="宋体" w:eastAsia="宋体" w:hAnsi="宋体" w:cs="微软雅黑"/>
          <w:b/>
          <w:bCs/>
          <w:spacing w:val="94"/>
          <w:sz w:val="83"/>
          <w:szCs w:val="83"/>
          <w:lang w:eastAsia="zh-CN"/>
        </w:rPr>
        <w:t xml:space="preserve">  </w:t>
      </w:r>
      <w:r>
        <w:rPr>
          <w:rFonts w:ascii="宋体" w:eastAsia="宋体" w:hAnsi="宋体" w:cs="微软雅黑"/>
          <w:b/>
          <w:bCs/>
          <w:spacing w:val="-19"/>
          <w:sz w:val="83"/>
          <w:szCs w:val="83"/>
          <w:lang w:eastAsia="zh-CN"/>
        </w:rPr>
        <w:t>件</w:t>
      </w:r>
    </w:p>
    <w:p w14:paraId="3D0035FB" w14:textId="77777777" w:rsidR="00930C72" w:rsidRDefault="00930C72">
      <w:pPr>
        <w:pStyle w:val="af6"/>
        <w:spacing w:line="360" w:lineRule="auto"/>
        <w:rPr>
          <w:rFonts w:ascii="宋体" w:eastAsia="宋体" w:hAnsi="宋体"/>
          <w:lang w:eastAsia="zh-CN"/>
        </w:rPr>
      </w:pPr>
    </w:p>
    <w:p w14:paraId="4C23A5BD" w14:textId="77777777" w:rsidR="00930C72" w:rsidRDefault="00930C72">
      <w:pPr>
        <w:pStyle w:val="af6"/>
        <w:spacing w:line="360" w:lineRule="auto"/>
        <w:rPr>
          <w:rFonts w:ascii="宋体" w:eastAsia="宋体" w:hAnsi="宋体"/>
          <w:lang w:eastAsia="zh-CN"/>
        </w:rPr>
      </w:pPr>
    </w:p>
    <w:p w14:paraId="0E9A2F69" w14:textId="77777777" w:rsidR="00930C72" w:rsidRDefault="00930C72">
      <w:pPr>
        <w:pStyle w:val="af6"/>
        <w:spacing w:line="360" w:lineRule="auto"/>
        <w:rPr>
          <w:rFonts w:ascii="宋体" w:eastAsia="宋体" w:hAnsi="宋体"/>
          <w:lang w:eastAsia="zh-CN"/>
        </w:rPr>
      </w:pPr>
    </w:p>
    <w:p w14:paraId="4C198A43" w14:textId="77777777" w:rsidR="00930C72" w:rsidRDefault="00930C72">
      <w:pPr>
        <w:pStyle w:val="af6"/>
        <w:spacing w:line="360" w:lineRule="auto"/>
        <w:rPr>
          <w:rFonts w:ascii="宋体" w:eastAsia="宋体" w:hAnsi="宋体"/>
          <w:lang w:eastAsia="zh-CN"/>
        </w:rPr>
      </w:pPr>
    </w:p>
    <w:p w14:paraId="0ADA123F" w14:textId="77777777" w:rsidR="00930C72" w:rsidRDefault="00560B82">
      <w:pPr>
        <w:pStyle w:val="af6"/>
        <w:spacing w:before="133" w:line="360" w:lineRule="auto"/>
        <w:ind w:left="546"/>
        <w:rPr>
          <w:rFonts w:ascii="宋体" w:eastAsia="宋体" w:hAnsi="宋体"/>
          <w:sz w:val="31"/>
          <w:szCs w:val="31"/>
          <w:lang w:eastAsia="zh-CN"/>
        </w:rPr>
      </w:pPr>
      <w:r>
        <w:rPr>
          <w:rFonts w:ascii="宋体" w:eastAsia="宋体" w:hAnsi="宋体" w:cs="微软雅黑"/>
          <w:b/>
          <w:bCs/>
          <w:spacing w:val="-11"/>
          <w:sz w:val="31"/>
          <w:szCs w:val="31"/>
          <w:lang w:eastAsia="zh-CN"/>
        </w:rPr>
        <w:t>项</w:t>
      </w:r>
      <w:r>
        <w:rPr>
          <w:rFonts w:ascii="宋体" w:eastAsia="宋体" w:hAnsi="宋体" w:cs="微软雅黑"/>
          <w:b/>
          <w:bCs/>
          <w:spacing w:val="19"/>
          <w:sz w:val="31"/>
          <w:szCs w:val="31"/>
          <w:lang w:eastAsia="zh-CN"/>
        </w:rPr>
        <w:t xml:space="preserve"> </w:t>
      </w:r>
      <w:r>
        <w:rPr>
          <w:rFonts w:ascii="宋体" w:eastAsia="宋体" w:hAnsi="宋体" w:cs="微软雅黑"/>
          <w:b/>
          <w:bCs/>
          <w:spacing w:val="-11"/>
          <w:sz w:val="31"/>
          <w:szCs w:val="31"/>
          <w:lang w:eastAsia="zh-CN"/>
        </w:rPr>
        <w:t>目</w:t>
      </w:r>
      <w:r>
        <w:rPr>
          <w:rFonts w:ascii="宋体" w:eastAsia="宋体" w:hAnsi="宋体" w:cs="微软雅黑"/>
          <w:b/>
          <w:bCs/>
          <w:spacing w:val="-43"/>
          <w:sz w:val="31"/>
          <w:szCs w:val="31"/>
          <w:lang w:eastAsia="zh-CN"/>
        </w:rPr>
        <w:t xml:space="preserve"> </w:t>
      </w:r>
      <w:r>
        <w:rPr>
          <w:rFonts w:ascii="宋体" w:eastAsia="宋体" w:hAnsi="宋体" w:cs="微软雅黑"/>
          <w:b/>
          <w:bCs/>
          <w:spacing w:val="-11"/>
          <w:sz w:val="31"/>
          <w:szCs w:val="31"/>
          <w:lang w:eastAsia="zh-CN"/>
        </w:rPr>
        <w:t>名</w:t>
      </w:r>
      <w:r>
        <w:rPr>
          <w:rFonts w:ascii="宋体" w:eastAsia="宋体" w:hAnsi="宋体" w:cs="微软雅黑"/>
          <w:b/>
          <w:bCs/>
          <w:spacing w:val="-42"/>
          <w:sz w:val="31"/>
          <w:szCs w:val="31"/>
          <w:lang w:eastAsia="zh-CN"/>
        </w:rPr>
        <w:t xml:space="preserve"> </w:t>
      </w:r>
      <w:r>
        <w:rPr>
          <w:rFonts w:ascii="宋体" w:eastAsia="宋体" w:hAnsi="宋体" w:cs="微软雅黑"/>
          <w:b/>
          <w:bCs/>
          <w:spacing w:val="-11"/>
          <w:sz w:val="31"/>
          <w:szCs w:val="31"/>
          <w:lang w:eastAsia="zh-CN"/>
        </w:rPr>
        <w:t>称</w:t>
      </w:r>
      <w:r>
        <w:rPr>
          <w:rFonts w:ascii="宋体" w:eastAsia="宋体" w:hAnsi="宋体" w:cs="微软雅黑"/>
          <w:b/>
          <w:bCs/>
          <w:spacing w:val="-16"/>
          <w:sz w:val="31"/>
          <w:szCs w:val="31"/>
          <w:lang w:eastAsia="zh-CN"/>
        </w:rPr>
        <w:t xml:space="preserve"> </w:t>
      </w:r>
      <w:r>
        <w:rPr>
          <w:rFonts w:ascii="宋体" w:eastAsia="宋体" w:hAnsi="宋体"/>
          <w:b/>
          <w:bCs/>
          <w:spacing w:val="-11"/>
          <w:sz w:val="31"/>
          <w:szCs w:val="31"/>
          <w:lang w:eastAsia="zh-CN"/>
        </w:rPr>
        <w:t>:</w:t>
      </w:r>
    </w:p>
    <w:p w14:paraId="6AFAAF8F" w14:textId="77777777" w:rsidR="00930C72" w:rsidRDefault="00560B82">
      <w:pPr>
        <w:pStyle w:val="af6"/>
        <w:spacing w:before="8" w:line="360" w:lineRule="auto"/>
        <w:ind w:left="546"/>
        <w:rPr>
          <w:rFonts w:ascii="宋体" w:eastAsia="宋体" w:hAnsi="宋体" w:cs="微软雅黑"/>
          <w:sz w:val="31"/>
          <w:szCs w:val="31"/>
          <w:lang w:eastAsia="zh-CN"/>
        </w:rPr>
      </w:pPr>
      <w:r>
        <w:rPr>
          <w:rFonts w:ascii="宋体" w:eastAsia="宋体" w:hAnsi="宋体" w:cs="微软雅黑"/>
          <w:b/>
          <w:bCs/>
          <w:spacing w:val="1"/>
          <w:sz w:val="31"/>
          <w:szCs w:val="31"/>
          <w:lang w:eastAsia="zh-CN"/>
        </w:rPr>
        <w:t>项 目</w:t>
      </w:r>
      <w:r>
        <w:rPr>
          <w:rFonts w:ascii="宋体" w:eastAsia="宋体" w:hAnsi="宋体" w:cs="微软雅黑"/>
          <w:b/>
          <w:bCs/>
          <w:spacing w:val="-32"/>
          <w:sz w:val="31"/>
          <w:szCs w:val="31"/>
          <w:lang w:eastAsia="zh-CN"/>
        </w:rPr>
        <w:t xml:space="preserve"> </w:t>
      </w:r>
      <w:r>
        <w:rPr>
          <w:rFonts w:ascii="宋体" w:eastAsia="宋体" w:hAnsi="宋体" w:cs="微软雅黑"/>
          <w:b/>
          <w:bCs/>
          <w:spacing w:val="1"/>
          <w:sz w:val="31"/>
          <w:szCs w:val="31"/>
          <w:lang w:eastAsia="zh-CN"/>
        </w:rPr>
        <w:t>编</w:t>
      </w:r>
      <w:r>
        <w:rPr>
          <w:rFonts w:ascii="宋体" w:eastAsia="宋体" w:hAnsi="宋体" w:cs="微软雅黑"/>
          <w:b/>
          <w:bCs/>
          <w:spacing w:val="-40"/>
          <w:sz w:val="31"/>
          <w:szCs w:val="31"/>
          <w:lang w:eastAsia="zh-CN"/>
        </w:rPr>
        <w:t xml:space="preserve"> </w:t>
      </w:r>
      <w:r>
        <w:rPr>
          <w:rFonts w:ascii="宋体" w:eastAsia="宋体" w:hAnsi="宋体" w:cs="微软雅黑"/>
          <w:b/>
          <w:bCs/>
          <w:spacing w:val="1"/>
          <w:sz w:val="31"/>
          <w:szCs w:val="31"/>
          <w:lang w:eastAsia="zh-CN"/>
        </w:rPr>
        <w:t>号</w:t>
      </w:r>
      <w:r>
        <w:rPr>
          <w:rFonts w:ascii="宋体" w:eastAsia="宋体" w:hAnsi="宋体" w:cs="微软雅黑"/>
          <w:b/>
          <w:bCs/>
          <w:spacing w:val="-52"/>
          <w:sz w:val="31"/>
          <w:szCs w:val="31"/>
          <w:lang w:eastAsia="zh-CN"/>
        </w:rPr>
        <w:t xml:space="preserve"> </w:t>
      </w:r>
      <w:r>
        <w:rPr>
          <w:rFonts w:ascii="宋体" w:eastAsia="宋体" w:hAnsi="宋体"/>
          <w:b/>
          <w:bCs/>
          <w:spacing w:val="1"/>
          <w:sz w:val="31"/>
          <w:szCs w:val="31"/>
          <w:lang w:eastAsia="zh-CN"/>
        </w:rPr>
        <w:t>/</w:t>
      </w:r>
      <w:r>
        <w:rPr>
          <w:rFonts w:ascii="宋体" w:eastAsia="宋体" w:hAnsi="宋体" w:cs="微软雅黑"/>
          <w:b/>
          <w:bCs/>
          <w:spacing w:val="1"/>
          <w:sz w:val="31"/>
          <w:szCs w:val="31"/>
          <w:lang w:eastAsia="zh-CN"/>
        </w:rPr>
        <w:t>包</w:t>
      </w:r>
      <w:r>
        <w:rPr>
          <w:rFonts w:ascii="宋体" w:eastAsia="宋体" w:hAnsi="宋体" w:cs="微软雅黑"/>
          <w:b/>
          <w:bCs/>
          <w:spacing w:val="-40"/>
          <w:sz w:val="31"/>
          <w:szCs w:val="31"/>
          <w:lang w:eastAsia="zh-CN"/>
        </w:rPr>
        <w:t xml:space="preserve"> </w:t>
      </w:r>
      <w:r>
        <w:rPr>
          <w:rFonts w:ascii="宋体" w:eastAsia="宋体" w:hAnsi="宋体" w:cs="微软雅黑"/>
          <w:b/>
          <w:bCs/>
          <w:spacing w:val="1"/>
          <w:sz w:val="31"/>
          <w:szCs w:val="31"/>
          <w:lang w:eastAsia="zh-CN"/>
        </w:rPr>
        <w:t>号</w:t>
      </w:r>
      <w:r>
        <w:rPr>
          <w:rFonts w:ascii="宋体" w:eastAsia="宋体" w:hAnsi="宋体" w:cs="微软雅黑"/>
          <w:b/>
          <w:bCs/>
          <w:spacing w:val="-42"/>
          <w:sz w:val="31"/>
          <w:szCs w:val="31"/>
          <w:lang w:eastAsia="zh-CN"/>
        </w:rPr>
        <w:t xml:space="preserve"> </w:t>
      </w:r>
      <w:r>
        <w:rPr>
          <w:rFonts w:ascii="宋体" w:eastAsia="宋体" w:hAnsi="宋体" w:cs="微软雅黑"/>
          <w:b/>
          <w:bCs/>
          <w:spacing w:val="1"/>
          <w:sz w:val="31"/>
          <w:szCs w:val="31"/>
          <w:lang w:eastAsia="zh-CN"/>
        </w:rPr>
        <w:t>：</w:t>
      </w:r>
    </w:p>
    <w:p w14:paraId="2E2DF564" w14:textId="77777777" w:rsidR="00930C72" w:rsidRDefault="00930C72">
      <w:pPr>
        <w:pStyle w:val="af6"/>
        <w:spacing w:line="360" w:lineRule="auto"/>
        <w:rPr>
          <w:rFonts w:ascii="宋体" w:eastAsia="宋体" w:hAnsi="宋体"/>
          <w:lang w:eastAsia="zh-CN"/>
        </w:rPr>
      </w:pPr>
    </w:p>
    <w:p w14:paraId="342BBB4B" w14:textId="77777777" w:rsidR="00930C72" w:rsidRDefault="00930C72">
      <w:pPr>
        <w:pStyle w:val="af6"/>
        <w:spacing w:line="360" w:lineRule="auto"/>
        <w:rPr>
          <w:rFonts w:ascii="宋体" w:eastAsia="宋体" w:hAnsi="宋体"/>
          <w:lang w:eastAsia="zh-CN"/>
        </w:rPr>
      </w:pPr>
    </w:p>
    <w:p w14:paraId="0CBD0E68" w14:textId="77777777" w:rsidR="00930C72" w:rsidRDefault="00930C72">
      <w:pPr>
        <w:pStyle w:val="af6"/>
        <w:spacing w:line="360" w:lineRule="auto"/>
        <w:rPr>
          <w:rFonts w:ascii="宋体" w:eastAsia="宋体" w:hAnsi="宋体"/>
          <w:lang w:eastAsia="zh-CN"/>
        </w:rPr>
      </w:pPr>
    </w:p>
    <w:p w14:paraId="4BDE5D4F" w14:textId="77777777" w:rsidR="00930C72" w:rsidRDefault="00930C72">
      <w:pPr>
        <w:pStyle w:val="af6"/>
        <w:spacing w:line="360" w:lineRule="auto"/>
        <w:rPr>
          <w:rFonts w:ascii="宋体" w:eastAsia="宋体" w:hAnsi="宋体"/>
          <w:lang w:eastAsia="zh-CN"/>
        </w:rPr>
      </w:pPr>
    </w:p>
    <w:p w14:paraId="2CAE7C03" w14:textId="77777777" w:rsidR="00930C72" w:rsidRDefault="00930C72">
      <w:pPr>
        <w:pStyle w:val="af6"/>
        <w:spacing w:line="360" w:lineRule="auto"/>
        <w:rPr>
          <w:rFonts w:ascii="宋体" w:eastAsia="宋体" w:hAnsi="宋体"/>
          <w:lang w:eastAsia="zh-CN"/>
        </w:rPr>
      </w:pPr>
    </w:p>
    <w:p w14:paraId="3CD8508A" w14:textId="77777777" w:rsidR="00930C72" w:rsidRDefault="00930C72">
      <w:pPr>
        <w:pStyle w:val="af6"/>
        <w:spacing w:line="360" w:lineRule="auto"/>
        <w:rPr>
          <w:rFonts w:ascii="宋体" w:eastAsia="宋体" w:hAnsi="宋体"/>
          <w:lang w:eastAsia="zh-CN"/>
        </w:rPr>
      </w:pPr>
    </w:p>
    <w:p w14:paraId="5196829E" w14:textId="77777777" w:rsidR="00930C72" w:rsidRDefault="00930C72">
      <w:pPr>
        <w:pStyle w:val="af6"/>
        <w:spacing w:line="360" w:lineRule="auto"/>
        <w:rPr>
          <w:rFonts w:ascii="宋体" w:eastAsia="宋体" w:hAnsi="宋体"/>
          <w:lang w:eastAsia="zh-CN"/>
        </w:rPr>
      </w:pPr>
    </w:p>
    <w:p w14:paraId="161DC1FD" w14:textId="77777777" w:rsidR="00930C72" w:rsidRDefault="00930C72">
      <w:pPr>
        <w:pStyle w:val="af6"/>
        <w:spacing w:line="360" w:lineRule="auto"/>
        <w:rPr>
          <w:rFonts w:ascii="宋体" w:eastAsia="宋体" w:hAnsi="宋体"/>
          <w:lang w:eastAsia="zh-CN"/>
        </w:rPr>
      </w:pPr>
    </w:p>
    <w:p w14:paraId="0EA7D18B" w14:textId="77777777" w:rsidR="00930C72" w:rsidRDefault="00930C72">
      <w:pPr>
        <w:pStyle w:val="af6"/>
        <w:spacing w:line="360" w:lineRule="auto"/>
        <w:rPr>
          <w:rFonts w:ascii="宋体" w:eastAsia="宋体" w:hAnsi="宋体"/>
          <w:lang w:eastAsia="zh-CN"/>
        </w:rPr>
      </w:pPr>
    </w:p>
    <w:p w14:paraId="571E71AD" w14:textId="77777777" w:rsidR="00930C72" w:rsidRDefault="00930C72">
      <w:pPr>
        <w:pStyle w:val="af6"/>
        <w:spacing w:line="360" w:lineRule="auto"/>
        <w:rPr>
          <w:rFonts w:ascii="宋体" w:eastAsia="宋体" w:hAnsi="宋体"/>
          <w:lang w:eastAsia="zh-CN"/>
        </w:rPr>
      </w:pPr>
    </w:p>
    <w:p w14:paraId="45FBCBD2" w14:textId="77777777" w:rsidR="00930C72" w:rsidRDefault="00930C72">
      <w:pPr>
        <w:pStyle w:val="af6"/>
        <w:spacing w:line="360" w:lineRule="auto"/>
        <w:rPr>
          <w:rFonts w:ascii="宋体" w:eastAsia="宋体" w:hAnsi="宋体"/>
          <w:lang w:eastAsia="zh-CN"/>
        </w:rPr>
      </w:pPr>
    </w:p>
    <w:p w14:paraId="67C70630" w14:textId="77777777" w:rsidR="00930C72" w:rsidRDefault="00560B82">
      <w:pPr>
        <w:spacing w:before="133" w:line="360" w:lineRule="auto"/>
        <w:ind w:left="1445"/>
        <w:rPr>
          <w:rFonts w:ascii="宋体" w:eastAsia="宋体" w:hAnsi="宋体" w:cs="微软雅黑"/>
          <w:sz w:val="31"/>
          <w:szCs w:val="31"/>
          <w:lang w:eastAsia="zh-CN"/>
        </w:rPr>
      </w:pPr>
      <w:r>
        <w:rPr>
          <w:rFonts w:ascii="宋体" w:eastAsia="宋体" w:hAnsi="宋体" w:cs="微软雅黑"/>
          <w:b/>
          <w:bCs/>
          <w:spacing w:val="34"/>
          <w:sz w:val="31"/>
          <w:szCs w:val="31"/>
          <w:lang w:eastAsia="zh-CN"/>
        </w:rPr>
        <w:t>供应商名称</w:t>
      </w:r>
      <w:r>
        <w:rPr>
          <w:rFonts w:ascii="宋体" w:eastAsia="宋体" w:hAnsi="宋体" w:cs="微软雅黑"/>
          <w:b/>
          <w:bCs/>
          <w:spacing w:val="-37"/>
          <w:sz w:val="31"/>
          <w:szCs w:val="31"/>
          <w:lang w:eastAsia="zh-CN"/>
        </w:rPr>
        <w:t xml:space="preserve"> </w:t>
      </w:r>
      <w:r>
        <w:rPr>
          <w:rFonts w:ascii="宋体" w:eastAsia="宋体" w:hAnsi="宋体" w:cs="微软雅黑"/>
          <w:b/>
          <w:bCs/>
          <w:spacing w:val="34"/>
          <w:sz w:val="31"/>
          <w:szCs w:val="31"/>
          <w:lang w:eastAsia="zh-CN"/>
        </w:rPr>
        <w:t>：</w:t>
      </w:r>
    </w:p>
    <w:p w14:paraId="5945438A" w14:textId="77777777" w:rsidR="00930C72" w:rsidRDefault="00560B82">
      <w:pPr>
        <w:kinsoku/>
        <w:autoSpaceDE/>
        <w:autoSpaceDN/>
        <w:adjustRightInd/>
        <w:snapToGrid/>
        <w:textAlignment w:val="auto"/>
        <w:rPr>
          <w:rFonts w:ascii="宋体" w:eastAsia="宋体" w:hAnsi="宋体"/>
          <w:spacing w:val="-1"/>
          <w:sz w:val="24"/>
          <w:szCs w:val="24"/>
          <w:lang w:eastAsia="zh-CN"/>
        </w:rPr>
      </w:pPr>
      <w:r>
        <w:rPr>
          <w:rFonts w:ascii="宋体" w:eastAsia="宋体" w:hAnsi="宋体"/>
          <w:spacing w:val="-1"/>
          <w:sz w:val="24"/>
          <w:szCs w:val="24"/>
          <w:lang w:eastAsia="zh-CN"/>
        </w:rPr>
        <w:br w:type="page"/>
      </w:r>
    </w:p>
    <w:p w14:paraId="513CF8BF" w14:textId="77777777" w:rsidR="00930C72" w:rsidRDefault="00560B82">
      <w:pPr>
        <w:pStyle w:val="af6"/>
        <w:spacing w:before="307" w:line="360" w:lineRule="auto"/>
        <w:ind w:left="26"/>
        <w:outlineLvl w:val="1"/>
        <w:rPr>
          <w:rFonts w:ascii="宋体" w:eastAsia="宋体" w:hAnsi="宋体" w:cs="微软雅黑"/>
          <w:sz w:val="24"/>
          <w:szCs w:val="24"/>
          <w:lang w:eastAsia="zh-CN"/>
        </w:rPr>
      </w:pPr>
      <w:bookmarkStart w:id="117" w:name="_Toc192506579"/>
      <w:r>
        <w:rPr>
          <w:rFonts w:ascii="宋体" w:eastAsia="宋体" w:hAnsi="宋体"/>
          <w:spacing w:val="-1"/>
          <w:sz w:val="24"/>
          <w:szCs w:val="24"/>
          <w:lang w:eastAsia="zh-CN"/>
        </w:rPr>
        <w:lastRenderedPageBreak/>
        <w:t>1</w:t>
      </w:r>
      <w:r>
        <w:rPr>
          <w:rFonts w:ascii="宋体" w:eastAsia="宋体" w:hAnsi="宋体"/>
          <w:spacing w:val="67"/>
          <w:sz w:val="24"/>
          <w:szCs w:val="24"/>
          <w:lang w:eastAsia="zh-CN"/>
        </w:rPr>
        <w:t xml:space="preserve"> </w:t>
      </w:r>
      <w:r>
        <w:rPr>
          <w:rFonts w:ascii="宋体" w:eastAsia="宋体" w:hAnsi="宋体" w:cs="微软雅黑"/>
          <w:spacing w:val="-1"/>
          <w:sz w:val="24"/>
          <w:szCs w:val="24"/>
          <w:lang w:eastAsia="zh-CN"/>
        </w:rPr>
        <w:t>满足《中华人民共和国政府采购法》第二十二条规定</w:t>
      </w:r>
      <w:bookmarkEnd w:id="117"/>
    </w:p>
    <w:p w14:paraId="2B1F9BA4" w14:textId="77777777" w:rsidR="00930C72" w:rsidRDefault="00560B82">
      <w:pPr>
        <w:pStyle w:val="af6"/>
        <w:spacing w:before="176" w:line="360" w:lineRule="auto"/>
        <w:ind w:left="26"/>
        <w:outlineLvl w:val="2"/>
        <w:rPr>
          <w:rFonts w:ascii="宋体" w:eastAsia="宋体" w:hAnsi="宋体" w:cs="微软雅黑"/>
          <w:sz w:val="24"/>
          <w:szCs w:val="24"/>
          <w:lang w:eastAsia="zh-CN"/>
        </w:rPr>
      </w:pPr>
      <w:bookmarkStart w:id="118" w:name="_Toc192506580"/>
      <w:r>
        <w:rPr>
          <w:rFonts w:ascii="宋体" w:eastAsia="宋体" w:hAnsi="宋体"/>
          <w:sz w:val="24"/>
          <w:szCs w:val="24"/>
          <w:lang w:eastAsia="zh-CN"/>
        </w:rPr>
        <w:t xml:space="preserve">1-1  </w:t>
      </w:r>
      <w:r>
        <w:rPr>
          <w:rFonts w:ascii="宋体" w:eastAsia="宋体" w:hAnsi="宋体" w:cs="微软雅黑"/>
          <w:sz w:val="24"/>
          <w:szCs w:val="24"/>
          <w:lang w:eastAsia="zh-CN"/>
        </w:rPr>
        <w:t>营业执照等证明文件</w:t>
      </w:r>
      <w:bookmarkEnd w:id="118"/>
    </w:p>
    <w:p w14:paraId="76A2BDC3" w14:textId="77777777" w:rsidR="00930C72" w:rsidRDefault="00560B82">
      <w:pPr>
        <w:kinsoku/>
        <w:autoSpaceDE/>
        <w:autoSpaceDN/>
        <w:adjustRightInd/>
        <w:snapToGrid/>
        <w:textAlignment w:val="auto"/>
        <w:rPr>
          <w:rFonts w:ascii="宋体" w:eastAsia="宋体" w:hAnsi="宋体"/>
          <w:spacing w:val="1"/>
          <w:sz w:val="24"/>
          <w:szCs w:val="24"/>
          <w:lang w:eastAsia="zh-CN"/>
        </w:rPr>
      </w:pPr>
      <w:r>
        <w:rPr>
          <w:rFonts w:ascii="宋体" w:eastAsia="宋体" w:hAnsi="宋体"/>
          <w:spacing w:val="1"/>
          <w:sz w:val="24"/>
          <w:szCs w:val="24"/>
          <w:lang w:eastAsia="zh-CN"/>
        </w:rPr>
        <w:br w:type="page"/>
      </w:r>
    </w:p>
    <w:p w14:paraId="5C56E437" w14:textId="77777777" w:rsidR="00930C72" w:rsidRDefault="00560B82">
      <w:pPr>
        <w:pStyle w:val="af6"/>
        <w:spacing w:before="307" w:line="360" w:lineRule="auto"/>
        <w:ind w:left="26"/>
        <w:outlineLvl w:val="2"/>
        <w:rPr>
          <w:rFonts w:ascii="宋体" w:eastAsia="宋体" w:hAnsi="宋体" w:cs="微软雅黑"/>
          <w:sz w:val="24"/>
          <w:szCs w:val="24"/>
          <w:lang w:eastAsia="zh-CN"/>
        </w:rPr>
      </w:pPr>
      <w:bookmarkStart w:id="119" w:name="_Toc192506581"/>
      <w:r>
        <w:rPr>
          <w:rFonts w:ascii="宋体" w:eastAsia="宋体" w:hAnsi="宋体"/>
          <w:spacing w:val="1"/>
          <w:sz w:val="24"/>
          <w:szCs w:val="24"/>
          <w:lang w:eastAsia="zh-CN"/>
        </w:rPr>
        <w:lastRenderedPageBreak/>
        <w:t>1-2</w:t>
      </w:r>
      <w:r>
        <w:rPr>
          <w:rFonts w:ascii="宋体" w:eastAsia="宋体" w:hAnsi="宋体"/>
          <w:spacing w:val="59"/>
          <w:sz w:val="24"/>
          <w:szCs w:val="24"/>
          <w:lang w:eastAsia="zh-CN"/>
        </w:rPr>
        <w:t xml:space="preserve"> </w:t>
      </w:r>
      <w:r>
        <w:rPr>
          <w:rFonts w:ascii="宋体" w:eastAsia="宋体" w:hAnsi="宋体" w:cs="微软雅黑"/>
          <w:spacing w:val="1"/>
          <w:sz w:val="24"/>
          <w:szCs w:val="24"/>
          <w:lang w:eastAsia="zh-CN"/>
        </w:rPr>
        <w:t>供应商资格声明书</w:t>
      </w:r>
      <w:bookmarkEnd w:id="119"/>
    </w:p>
    <w:p w14:paraId="0C7DEDEC" w14:textId="77777777" w:rsidR="00930C72" w:rsidRDefault="00560B82">
      <w:pPr>
        <w:spacing w:before="141" w:line="360" w:lineRule="auto"/>
        <w:ind w:left="3097"/>
        <w:rPr>
          <w:rFonts w:ascii="宋体" w:eastAsia="宋体" w:hAnsi="宋体" w:cs="微软雅黑"/>
          <w:sz w:val="35"/>
          <w:szCs w:val="35"/>
          <w:lang w:eastAsia="zh-CN"/>
        </w:rPr>
      </w:pPr>
      <w:r>
        <w:rPr>
          <w:rFonts w:ascii="宋体" w:eastAsia="宋体" w:hAnsi="宋体" w:cs="微软雅黑"/>
          <w:b/>
          <w:bCs/>
          <w:spacing w:val="10"/>
          <w:sz w:val="35"/>
          <w:szCs w:val="35"/>
          <w:lang w:eastAsia="zh-CN"/>
        </w:rPr>
        <w:t>供应商资格声明书</w:t>
      </w:r>
    </w:p>
    <w:p w14:paraId="561D2557" w14:textId="77777777" w:rsidR="00930C72" w:rsidRDefault="00560B82">
      <w:pPr>
        <w:spacing w:line="360" w:lineRule="auto"/>
        <w:ind w:left="4"/>
        <w:rPr>
          <w:rFonts w:ascii="宋体" w:eastAsia="宋体" w:hAnsi="宋体" w:cs="微软雅黑"/>
          <w:sz w:val="24"/>
          <w:szCs w:val="24"/>
          <w:lang w:eastAsia="zh-CN"/>
        </w:rPr>
      </w:pPr>
      <w:r>
        <w:rPr>
          <w:rFonts w:ascii="宋体" w:eastAsia="宋体" w:hAnsi="宋体" w:cs="微软雅黑"/>
          <w:spacing w:val="-1"/>
          <w:sz w:val="24"/>
          <w:szCs w:val="24"/>
          <w:lang w:eastAsia="zh-CN"/>
        </w:rPr>
        <w:t>致：</w:t>
      </w:r>
      <w:r>
        <w:rPr>
          <w:rFonts w:ascii="宋体" w:eastAsia="宋体" w:hAnsi="宋体" w:cs="微软雅黑"/>
          <w:spacing w:val="-1"/>
          <w:sz w:val="24"/>
          <w:szCs w:val="24"/>
          <w:u w:val="single"/>
          <w:lang w:eastAsia="zh-CN"/>
        </w:rPr>
        <w:t>采购人或采购代理机构</w:t>
      </w:r>
    </w:p>
    <w:p w14:paraId="372E53B2" w14:textId="77777777" w:rsidR="00930C72" w:rsidRDefault="00560B82">
      <w:pPr>
        <w:spacing w:line="360" w:lineRule="auto"/>
        <w:ind w:left="487"/>
        <w:rPr>
          <w:rFonts w:ascii="宋体" w:eastAsia="宋体" w:hAnsi="宋体" w:cs="微软雅黑"/>
          <w:sz w:val="24"/>
          <w:szCs w:val="24"/>
          <w:lang w:eastAsia="zh-CN"/>
        </w:rPr>
      </w:pPr>
      <w:r>
        <w:rPr>
          <w:rFonts w:ascii="宋体" w:eastAsia="宋体" w:hAnsi="宋体" w:cs="微软雅黑"/>
          <w:spacing w:val="-3"/>
          <w:sz w:val="24"/>
          <w:szCs w:val="24"/>
          <w:lang w:eastAsia="zh-CN"/>
        </w:rPr>
        <w:t>在参与本次项目磋商中</w:t>
      </w:r>
      <w:r>
        <w:rPr>
          <w:rFonts w:ascii="宋体" w:eastAsia="宋体" w:hAnsi="宋体" w:cs="微软雅黑"/>
          <w:spacing w:val="-28"/>
          <w:sz w:val="24"/>
          <w:szCs w:val="24"/>
          <w:lang w:eastAsia="zh-CN"/>
        </w:rPr>
        <w:t xml:space="preserve"> </w:t>
      </w:r>
      <w:r>
        <w:rPr>
          <w:rFonts w:ascii="宋体" w:eastAsia="宋体" w:hAnsi="宋体" w:cs="微软雅黑"/>
          <w:spacing w:val="-3"/>
          <w:sz w:val="24"/>
          <w:szCs w:val="24"/>
          <w:lang w:eastAsia="zh-CN"/>
        </w:rPr>
        <w:t>，我单位承诺：</w:t>
      </w:r>
    </w:p>
    <w:p w14:paraId="074DAC62" w14:textId="77777777" w:rsidR="00930C72" w:rsidRDefault="00560B82">
      <w:pPr>
        <w:spacing w:line="360"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（一）具有良好的商业信誉和健全的财务会计制度；</w:t>
      </w:r>
    </w:p>
    <w:p w14:paraId="49DAE17A" w14:textId="77777777" w:rsidR="00930C72" w:rsidRDefault="00560B82">
      <w:pPr>
        <w:spacing w:line="360" w:lineRule="auto"/>
        <w:ind w:left="408"/>
        <w:rPr>
          <w:rFonts w:ascii="宋体" w:eastAsia="宋体" w:hAnsi="宋体" w:cs="微软雅黑"/>
          <w:sz w:val="24"/>
          <w:szCs w:val="24"/>
          <w:lang w:eastAsia="zh-CN"/>
        </w:rPr>
      </w:pPr>
      <w:r>
        <w:rPr>
          <w:rFonts w:ascii="宋体" w:eastAsia="宋体" w:hAnsi="宋体" w:cs="微软雅黑"/>
          <w:spacing w:val="-4"/>
          <w:sz w:val="24"/>
          <w:szCs w:val="24"/>
          <w:lang w:eastAsia="zh-CN"/>
        </w:rPr>
        <w:t>（二）具有履行合同所必需的设备和专业技术能力；</w:t>
      </w:r>
    </w:p>
    <w:p w14:paraId="6D08CFCC" w14:textId="77777777" w:rsidR="00930C72" w:rsidRDefault="00560B82">
      <w:pPr>
        <w:spacing w:line="360"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（三）有依法缴纳税收和社会保障资金的良好记录；</w:t>
      </w:r>
    </w:p>
    <w:p w14:paraId="0618B415" w14:textId="77777777" w:rsidR="00930C72" w:rsidRDefault="00560B82">
      <w:pPr>
        <w:spacing w:line="360" w:lineRule="auto"/>
        <w:ind w:left="1140" w:right="2" w:hanging="732"/>
        <w:rPr>
          <w:rFonts w:ascii="宋体" w:eastAsia="宋体" w:hAnsi="宋体" w:cs="微软雅黑"/>
          <w:sz w:val="24"/>
          <w:szCs w:val="24"/>
          <w:lang w:eastAsia="zh-CN"/>
        </w:rPr>
      </w:pPr>
      <w:r>
        <w:rPr>
          <w:rFonts w:ascii="宋体" w:eastAsia="宋体" w:hAnsi="宋体" w:cs="微软雅黑"/>
          <w:spacing w:val="-3"/>
          <w:sz w:val="24"/>
          <w:szCs w:val="24"/>
          <w:lang w:eastAsia="zh-CN"/>
        </w:rPr>
        <w:t>（四）参加政府采购活动前三年内，在经营活动中没有重大违法记录（重大违法记</w:t>
      </w:r>
      <w:r>
        <w:rPr>
          <w:rFonts w:ascii="宋体" w:eastAsia="宋体" w:hAnsi="宋体" w:cs="微软雅黑"/>
          <w:sz w:val="24"/>
          <w:szCs w:val="24"/>
          <w:lang w:eastAsia="zh-CN"/>
        </w:rPr>
        <w:t>录指因违法经营受到刑事处罚或者责令停产停业、吊销许可证或者执照、较</w:t>
      </w:r>
      <w:r>
        <w:rPr>
          <w:rFonts w:ascii="宋体" w:eastAsia="宋体" w:hAnsi="宋体" w:cs="微软雅黑"/>
          <w:spacing w:val="-1"/>
          <w:sz w:val="24"/>
          <w:szCs w:val="24"/>
          <w:lang w:eastAsia="zh-CN"/>
        </w:rPr>
        <w:t>大数额罚款等行政处罚，不包括因违法经营被禁止在一定期限内参加政府采购活动，但期限已经届满的情形</w:t>
      </w:r>
      <w:r>
        <w:rPr>
          <w:rFonts w:ascii="宋体" w:eastAsia="宋体" w:hAnsi="宋体" w:cs="微软雅黑"/>
          <w:spacing w:val="-53"/>
          <w:sz w:val="24"/>
          <w:szCs w:val="24"/>
          <w:lang w:eastAsia="zh-CN"/>
        </w:rPr>
        <w:t>）；</w:t>
      </w:r>
    </w:p>
    <w:p w14:paraId="7CC13D8D" w14:textId="77777777" w:rsidR="00930C72" w:rsidRDefault="00560B82">
      <w:pPr>
        <w:spacing w:line="360" w:lineRule="auto"/>
        <w:ind w:left="1136" w:right="2" w:hanging="728"/>
        <w:rPr>
          <w:rFonts w:ascii="宋体" w:eastAsia="宋体" w:hAnsi="宋体" w:cs="微软雅黑"/>
          <w:sz w:val="24"/>
          <w:szCs w:val="24"/>
          <w:lang w:eastAsia="zh-CN"/>
        </w:rPr>
      </w:pPr>
      <w:r>
        <w:rPr>
          <w:rFonts w:ascii="宋体" w:eastAsia="宋体" w:hAnsi="宋体" w:cs="微软雅黑"/>
          <w:sz w:val="24"/>
          <w:szCs w:val="24"/>
          <w:lang w:eastAsia="zh-CN"/>
        </w:rPr>
        <w:t>（五）我单位不属于政府采购法律、行政法规规定的公益一类事</w:t>
      </w:r>
      <w:r>
        <w:rPr>
          <w:rFonts w:ascii="宋体" w:eastAsia="宋体" w:hAnsi="宋体" w:cs="微软雅黑"/>
          <w:spacing w:val="-1"/>
          <w:sz w:val="24"/>
          <w:szCs w:val="24"/>
          <w:lang w:eastAsia="zh-CN"/>
        </w:rPr>
        <w:t>业单位、或使用事</w:t>
      </w:r>
      <w:r>
        <w:rPr>
          <w:rFonts w:ascii="宋体" w:eastAsia="宋体" w:hAnsi="宋体" w:cs="微软雅黑"/>
          <w:sz w:val="24"/>
          <w:szCs w:val="24"/>
          <w:lang w:eastAsia="zh-CN"/>
        </w:rPr>
        <w:t>业编制且由财政拨款保障的群团组织（仅适用于政府购买</w:t>
      </w:r>
      <w:r>
        <w:rPr>
          <w:rFonts w:ascii="宋体" w:eastAsia="宋体" w:hAnsi="宋体" w:cs="微软雅黑"/>
          <w:spacing w:val="-1"/>
          <w:sz w:val="24"/>
          <w:szCs w:val="24"/>
          <w:lang w:eastAsia="zh-CN"/>
        </w:rPr>
        <w:t>服务项目</w:t>
      </w:r>
      <w:r>
        <w:rPr>
          <w:rFonts w:ascii="宋体" w:eastAsia="宋体" w:hAnsi="宋体" w:cs="微软雅黑"/>
          <w:spacing w:val="-40"/>
          <w:sz w:val="24"/>
          <w:szCs w:val="24"/>
          <w:lang w:eastAsia="zh-CN"/>
        </w:rPr>
        <w:t>）；</w:t>
      </w:r>
    </w:p>
    <w:p w14:paraId="1C6345B5" w14:textId="77777777" w:rsidR="00930C72" w:rsidRDefault="00560B82">
      <w:pPr>
        <w:spacing w:line="360" w:lineRule="auto"/>
        <w:ind w:left="1138" w:right="2" w:hanging="730"/>
        <w:rPr>
          <w:rFonts w:ascii="宋体" w:eastAsia="宋体" w:hAnsi="宋体" w:cs="微软雅黑"/>
          <w:sz w:val="24"/>
          <w:szCs w:val="24"/>
          <w:lang w:eastAsia="zh-CN"/>
        </w:rPr>
      </w:pPr>
      <w:r>
        <w:rPr>
          <w:rFonts w:ascii="宋体" w:eastAsia="宋体" w:hAnsi="宋体" w:cs="微软雅黑"/>
          <w:sz w:val="24"/>
          <w:szCs w:val="24"/>
          <w:lang w:eastAsia="zh-CN"/>
        </w:rPr>
        <w:t>（六）我单位不存在为采购项目提供整体设计、规范编制或者项</w:t>
      </w:r>
      <w:r>
        <w:rPr>
          <w:rFonts w:ascii="宋体" w:eastAsia="宋体" w:hAnsi="宋体" w:cs="微软雅黑"/>
          <w:spacing w:val="-1"/>
          <w:sz w:val="24"/>
          <w:szCs w:val="24"/>
          <w:lang w:eastAsia="zh-CN"/>
        </w:rPr>
        <w:t>目管理、监理、检</w:t>
      </w:r>
      <w:r>
        <w:rPr>
          <w:rFonts w:ascii="宋体" w:eastAsia="宋体" w:hAnsi="宋体" w:cs="微软雅黑"/>
          <w:sz w:val="24"/>
          <w:szCs w:val="24"/>
          <w:lang w:eastAsia="zh-CN"/>
        </w:rPr>
        <w:t>测等服务后，再参加该采购项目的其他采购活动的情形（单一来源采购项目除外）；</w:t>
      </w:r>
    </w:p>
    <w:p w14:paraId="2775F16B" w14:textId="77777777" w:rsidR="00930C72" w:rsidRDefault="00560B82">
      <w:pPr>
        <w:pStyle w:val="af6"/>
        <w:spacing w:line="360" w:lineRule="auto"/>
        <w:ind w:left="1137" w:right="2" w:hanging="729"/>
        <w:rPr>
          <w:rFonts w:ascii="宋体" w:eastAsia="宋体" w:hAnsi="宋体"/>
          <w:lang w:eastAsia="zh-CN"/>
        </w:rPr>
      </w:pPr>
      <w:r>
        <w:rPr>
          <w:rFonts w:ascii="宋体" w:eastAsia="宋体" w:hAnsi="宋体" w:cs="微软雅黑"/>
          <w:spacing w:val="1"/>
          <w:sz w:val="24"/>
          <w:szCs w:val="24"/>
          <w:lang w:eastAsia="zh-CN"/>
        </w:rPr>
        <w:t>（七）与我单位存在</w:t>
      </w:r>
      <w:r>
        <w:rPr>
          <w:rFonts w:ascii="宋体" w:eastAsia="宋体" w:hAnsi="宋体"/>
          <w:spacing w:val="1"/>
          <w:sz w:val="24"/>
          <w:szCs w:val="24"/>
          <w:lang w:eastAsia="zh-CN"/>
        </w:rPr>
        <w:t>“</w:t>
      </w:r>
      <w:r>
        <w:rPr>
          <w:rFonts w:ascii="宋体" w:eastAsia="宋体" w:hAnsi="宋体" w:cs="微软雅黑"/>
          <w:spacing w:val="1"/>
          <w:sz w:val="24"/>
          <w:szCs w:val="24"/>
          <w:lang w:eastAsia="zh-CN"/>
        </w:rPr>
        <w:t>单位负责人为同一人或者存在直接控股、管理关系</w:t>
      </w:r>
      <w:r>
        <w:rPr>
          <w:rFonts w:ascii="宋体" w:eastAsia="宋体" w:hAnsi="宋体"/>
          <w:spacing w:val="1"/>
          <w:sz w:val="24"/>
          <w:szCs w:val="24"/>
          <w:lang w:eastAsia="zh-CN"/>
        </w:rPr>
        <w:t>”</w:t>
      </w:r>
      <w:r>
        <w:rPr>
          <w:rFonts w:ascii="宋体" w:eastAsia="宋体" w:hAnsi="宋体" w:cs="微软雅黑"/>
          <w:spacing w:val="1"/>
          <w:sz w:val="24"/>
          <w:szCs w:val="24"/>
          <w:lang w:eastAsia="zh-CN"/>
        </w:rPr>
        <w:t>的其他法</w:t>
      </w:r>
      <w:r>
        <w:rPr>
          <w:rFonts w:ascii="宋体" w:eastAsia="宋体" w:hAnsi="宋体" w:cs="微软雅黑"/>
          <w:spacing w:val="-1"/>
          <w:sz w:val="24"/>
          <w:szCs w:val="24"/>
          <w:lang w:eastAsia="zh-CN"/>
        </w:rPr>
        <w:t>人单位信息如下（如有，不论其是否参加同一合同项下的政府采购活动均须</w:t>
      </w:r>
      <w:r>
        <w:rPr>
          <w:rFonts w:ascii="宋体" w:eastAsia="宋体" w:hAnsi="宋体" w:cs="微软雅黑"/>
          <w:spacing w:val="-2"/>
          <w:sz w:val="24"/>
          <w:szCs w:val="24"/>
          <w:lang w:eastAsia="zh-CN"/>
        </w:rPr>
        <w:t>填写</w:t>
      </w:r>
      <w:r>
        <w:rPr>
          <w:rFonts w:ascii="宋体" w:eastAsia="宋体" w:hAnsi="宋体" w:cs="微软雅黑"/>
          <w:spacing w:val="-55"/>
          <w:sz w:val="24"/>
          <w:szCs w:val="24"/>
          <w:lang w:eastAsia="zh-CN"/>
        </w:rPr>
        <w:t>）：</w:t>
      </w: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930C72" w14:paraId="01DE50AF" w14:textId="77777777">
        <w:trPr>
          <w:trHeight w:val="438"/>
        </w:trPr>
        <w:tc>
          <w:tcPr>
            <w:tcW w:w="954" w:type="dxa"/>
          </w:tcPr>
          <w:p w14:paraId="72BB6657" w14:textId="77777777" w:rsidR="00930C72" w:rsidRDefault="00560B82">
            <w:pPr>
              <w:spacing w:before="86" w:line="360" w:lineRule="auto"/>
              <w:ind w:left="240"/>
              <w:rPr>
                <w:rFonts w:ascii="宋体" w:eastAsia="宋体" w:hAnsi="宋体" w:cs="微软雅黑"/>
                <w:sz w:val="24"/>
                <w:szCs w:val="24"/>
              </w:rPr>
            </w:pPr>
            <w:r>
              <w:rPr>
                <w:rFonts w:ascii="宋体" w:eastAsia="宋体" w:hAnsi="宋体" w:cs="微软雅黑"/>
                <w:spacing w:val="-3"/>
                <w:sz w:val="24"/>
                <w:szCs w:val="24"/>
              </w:rPr>
              <w:t>序号</w:t>
            </w:r>
          </w:p>
        </w:tc>
        <w:tc>
          <w:tcPr>
            <w:tcW w:w="4571" w:type="dxa"/>
          </w:tcPr>
          <w:p w14:paraId="1A521AF5" w14:textId="77777777" w:rsidR="00930C72" w:rsidRDefault="00560B82">
            <w:pPr>
              <w:spacing w:before="86" w:line="360" w:lineRule="auto"/>
              <w:ind w:left="1807"/>
              <w:rPr>
                <w:rFonts w:ascii="宋体" w:eastAsia="宋体" w:hAnsi="宋体" w:cs="微软雅黑"/>
                <w:sz w:val="24"/>
                <w:szCs w:val="24"/>
              </w:rPr>
            </w:pPr>
            <w:r>
              <w:rPr>
                <w:rFonts w:ascii="宋体" w:eastAsia="宋体" w:hAnsi="宋体" w:cs="微软雅黑"/>
                <w:spacing w:val="-1"/>
                <w:sz w:val="24"/>
                <w:szCs w:val="24"/>
              </w:rPr>
              <w:t>单位名称</w:t>
            </w:r>
          </w:p>
        </w:tc>
        <w:tc>
          <w:tcPr>
            <w:tcW w:w="2979" w:type="dxa"/>
          </w:tcPr>
          <w:p w14:paraId="5AE0EC83" w14:textId="77777777" w:rsidR="00930C72" w:rsidRDefault="00560B82">
            <w:pPr>
              <w:spacing w:before="86" w:line="360" w:lineRule="auto"/>
              <w:ind w:left="1013"/>
              <w:rPr>
                <w:rFonts w:ascii="宋体" w:eastAsia="宋体" w:hAnsi="宋体" w:cs="微软雅黑"/>
                <w:sz w:val="24"/>
                <w:szCs w:val="24"/>
              </w:rPr>
            </w:pPr>
            <w:r>
              <w:rPr>
                <w:rFonts w:ascii="宋体" w:eastAsia="宋体" w:hAnsi="宋体" w:cs="微软雅黑"/>
                <w:spacing w:val="-2"/>
                <w:sz w:val="24"/>
                <w:szCs w:val="24"/>
              </w:rPr>
              <w:t>相互关系</w:t>
            </w:r>
          </w:p>
        </w:tc>
      </w:tr>
      <w:tr w:rsidR="00930C72" w14:paraId="40FACD27" w14:textId="77777777">
        <w:trPr>
          <w:trHeight w:val="434"/>
        </w:trPr>
        <w:tc>
          <w:tcPr>
            <w:tcW w:w="954" w:type="dxa"/>
          </w:tcPr>
          <w:p w14:paraId="48C9FD0D" w14:textId="77777777" w:rsidR="00930C72" w:rsidRDefault="00560B82">
            <w:pPr>
              <w:pStyle w:val="TableText"/>
              <w:spacing w:before="120" w:line="360" w:lineRule="auto"/>
              <w:ind w:left="424"/>
              <w:rPr>
                <w:rFonts w:ascii="宋体" w:eastAsia="宋体" w:hAnsi="宋体"/>
                <w:sz w:val="24"/>
                <w:szCs w:val="24"/>
              </w:rPr>
            </w:pPr>
            <w:r>
              <w:rPr>
                <w:rFonts w:ascii="宋体" w:eastAsia="宋体" w:hAnsi="宋体"/>
                <w:sz w:val="24"/>
                <w:szCs w:val="24"/>
              </w:rPr>
              <w:t>1</w:t>
            </w:r>
          </w:p>
        </w:tc>
        <w:tc>
          <w:tcPr>
            <w:tcW w:w="4571" w:type="dxa"/>
          </w:tcPr>
          <w:p w14:paraId="07FDAD67" w14:textId="77777777" w:rsidR="00930C72" w:rsidRDefault="00930C72">
            <w:pPr>
              <w:pStyle w:val="TableText"/>
              <w:spacing w:line="360" w:lineRule="auto"/>
              <w:rPr>
                <w:rFonts w:ascii="宋体" w:eastAsia="宋体" w:hAnsi="宋体"/>
              </w:rPr>
            </w:pPr>
          </w:p>
        </w:tc>
        <w:tc>
          <w:tcPr>
            <w:tcW w:w="2979" w:type="dxa"/>
          </w:tcPr>
          <w:p w14:paraId="29F1EC16" w14:textId="77777777" w:rsidR="00930C72" w:rsidRDefault="00930C72">
            <w:pPr>
              <w:pStyle w:val="TableText"/>
              <w:spacing w:line="360" w:lineRule="auto"/>
              <w:rPr>
                <w:rFonts w:ascii="宋体" w:eastAsia="宋体" w:hAnsi="宋体"/>
              </w:rPr>
            </w:pPr>
          </w:p>
        </w:tc>
      </w:tr>
      <w:tr w:rsidR="00930C72" w14:paraId="15BE0EA0" w14:textId="77777777">
        <w:trPr>
          <w:trHeight w:val="434"/>
        </w:trPr>
        <w:tc>
          <w:tcPr>
            <w:tcW w:w="954" w:type="dxa"/>
          </w:tcPr>
          <w:p w14:paraId="709D1DBE" w14:textId="77777777" w:rsidR="00930C72" w:rsidRDefault="00560B82">
            <w:pPr>
              <w:pStyle w:val="TableText"/>
              <w:spacing w:before="118" w:line="360" w:lineRule="auto"/>
              <w:ind w:left="415"/>
              <w:rPr>
                <w:rFonts w:ascii="宋体" w:eastAsia="宋体" w:hAnsi="宋体"/>
                <w:sz w:val="24"/>
                <w:szCs w:val="24"/>
              </w:rPr>
            </w:pPr>
            <w:r>
              <w:rPr>
                <w:rFonts w:ascii="宋体" w:eastAsia="宋体" w:hAnsi="宋体"/>
                <w:spacing w:val="1"/>
                <w:sz w:val="24"/>
                <w:szCs w:val="24"/>
              </w:rPr>
              <w:t>2</w:t>
            </w:r>
          </w:p>
        </w:tc>
        <w:tc>
          <w:tcPr>
            <w:tcW w:w="4571" w:type="dxa"/>
          </w:tcPr>
          <w:p w14:paraId="568AF44A" w14:textId="77777777" w:rsidR="00930C72" w:rsidRDefault="00930C72">
            <w:pPr>
              <w:pStyle w:val="TableText"/>
              <w:spacing w:line="360" w:lineRule="auto"/>
              <w:rPr>
                <w:rFonts w:ascii="宋体" w:eastAsia="宋体" w:hAnsi="宋体"/>
              </w:rPr>
            </w:pPr>
          </w:p>
        </w:tc>
        <w:tc>
          <w:tcPr>
            <w:tcW w:w="2979" w:type="dxa"/>
          </w:tcPr>
          <w:p w14:paraId="2BCA94E0" w14:textId="77777777" w:rsidR="00930C72" w:rsidRDefault="00930C72">
            <w:pPr>
              <w:pStyle w:val="TableText"/>
              <w:spacing w:line="360" w:lineRule="auto"/>
              <w:rPr>
                <w:rFonts w:ascii="宋体" w:eastAsia="宋体" w:hAnsi="宋体"/>
              </w:rPr>
            </w:pPr>
          </w:p>
        </w:tc>
      </w:tr>
      <w:tr w:rsidR="00930C72" w14:paraId="4CAA0616" w14:textId="77777777">
        <w:trPr>
          <w:trHeight w:val="75"/>
        </w:trPr>
        <w:tc>
          <w:tcPr>
            <w:tcW w:w="954" w:type="dxa"/>
          </w:tcPr>
          <w:p w14:paraId="3743BAE9" w14:textId="77777777" w:rsidR="00930C72" w:rsidRDefault="00560B82">
            <w:pPr>
              <w:pStyle w:val="TableText"/>
              <w:spacing w:before="269" w:line="360" w:lineRule="auto"/>
              <w:ind w:left="382"/>
              <w:rPr>
                <w:rFonts w:ascii="宋体" w:eastAsia="宋体" w:hAnsi="宋体"/>
                <w:sz w:val="24"/>
                <w:szCs w:val="24"/>
              </w:rPr>
            </w:pPr>
            <w:r>
              <w:rPr>
                <w:rFonts w:ascii="宋体" w:eastAsia="宋体" w:hAnsi="宋体"/>
                <w:position w:val="1"/>
                <w:sz w:val="24"/>
                <w:szCs w:val="24"/>
              </w:rPr>
              <w:t>…</w:t>
            </w:r>
          </w:p>
        </w:tc>
        <w:tc>
          <w:tcPr>
            <w:tcW w:w="4571" w:type="dxa"/>
          </w:tcPr>
          <w:p w14:paraId="3C664B9F" w14:textId="77777777" w:rsidR="00930C72" w:rsidRDefault="00930C72">
            <w:pPr>
              <w:pStyle w:val="TableText"/>
              <w:spacing w:line="360" w:lineRule="auto"/>
              <w:rPr>
                <w:rFonts w:ascii="宋体" w:eastAsia="宋体" w:hAnsi="宋体"/>
              </w:rPr>
            </w:pPr>
          </w:p>
        </w:tc>
        <w:tc>
          <w:tcPr>
            <w:tcW w:w="2979" w:type="dxa"/>
          </w:tcPr>
          <w:p w14:paraId="3B6FD779" w14:textId="77777777" w:rsidR="00930C72" w:rsidRDefault="00930C72">
            <w:pPr>
              <w:pStyle w:val="TableText"/>
              <w:spacing w:line="360" w:lineRule="auto"/>
              <w:rPr>
                <w:rFonts w:ascii="宋体" w:eastAsia="宋体" w:hAnsi="宋体"/>
              </w:rPr>
            </w:pPr>
          </w:p>
        </w:tc>
      </w:tr>
    </w:tbl>
    <w:p w14:paraId="31B85E9F" w14:textId="77777777" w:rsidR="00930C72" w:rsidRDefault="00560B82">
      <w:pPr>
        <w:spacing w:before="286" w:line="360" w:lineRule="auto"/>
        <w:ind w:left="486"/>
        <w:rPr>
          <w:rFonts w:ascii="宋体" w:eastAsia="宋体" w:hAnsi="宋体" w:cs="微软雅黑"/>
          <w:sz w:val="24"/>
          <w:szCs w:val="24"/>
          <w:lang w:eastAsia="zh-CN"/>
        </w:rPr>
      </w:pPr>
      <w:r>
        <w:rPr>
          <w:rFonts w:ascii="宋体" w:eastAsia="宋体" w:hAnsi="宋体" w:cs="微软雅黑"/>
          <w:spacing w:val="-3"/>
          <w:sz w:val="24"/>
          <w:szCs w:val="24"/>
          <w:lang w:eastAsia="zh-CN"/>
        </w:rPr>
        <w:t>上述声明真实有效</w:t>
      </w:r>
      <w:r>
        <w:rPr>
          <w:rFonts w:ascii="宋体" w:eastAsia="宋体" w:hAnsi="宋体" w:cs="微软雅黑"/>
          <w:spacing w:val="-21"/>
          <w:sz w:val="24"/>
          <w:szCs w:val="24"/>
          <w:lang w:eastAsia="zh-CN"/>
        </w:rPr>
        <w:t xml:space="preserve"> </w:t>
      </w:r>
      <w:r>
        <w:rPr>
          <w:rFonts w:ascii="宋体" w:eastAsia="宋体" w:hAnsi="宋体" w:cs="微软雅黑"/>
          <w:spacing w:val="-3"/>
          <w:sz w:val="24"/>
          <w:szCs w:val="24"/>
          <w:lang w:eastAsia="zh-CN"/>
        </w:rPr>
        <w:t>，否则我方负全部责任。</w:t>
      </w:r>
    </w:p>
    <w:p w14:paraId="0912D16E" w14:textId="77777777" w:rsidR="00930C72" w:rsidRDefault="00560B82">
      <w:pPr>
        <w:spacing w:before="103" w:line="360" w:lineRule="auto"/>
        <w:ind w:left="5245" w:right="360" w:hanging="9"/>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2"/>
          <w:sz w:val="24"/>
          <w:szCs w:val="24"/>
          <w:lang w:eastAsia="zh-CN"/>
        </w:rPr>
        <w:t xml:space="preserve"> </w:t>
      </w:r>
      <w:r>
        <w:rPr>
          <w:rFonts w:ascii="宋体" w:eastAsia="宋体" w:hAnsi="宋体" w:cs="微软雅黑"/>
          <w:spacing w:val="-22"/>
          <w:sz w:val="24"/>
          <w:szCs w:val="24"/>
          <w:lang w:eastAsia="zh-CN"/>
        </w:rPr>
        <w:t>日期：</w:t>
      </w:r>
      <w:r>
        <w:rPr>
          <w:rFonts w:ascii="宋体" w:eastAsia="宋体" w:hAnsi="宋体" w:cs="微软雅黑"/>
          <w:spacing w:val="9"/>
          <w:sz w:val="24"/>
          <w:szCs w:val="24"/>
          <w:u w:val="single"/>
          <w:lang w:eastAsia="zh-CN"/>
        </w:rPr>
        <w:t xml:space="preserve">    </w:t>
      </w:r>
      <w:r>
        <w:rPr>
          <w:rFonts w:ascii="宋体" w:eastAsia="宋体" w:hAnsi="宋体" w:cs="微软雅黑"/>
          <w:spacing w:val="-61"/>
          <w:sz w:val="24"/>
          <w:szCs w:val="24"/>
          <w:lang w:eastAsia="zh-CN"/>
        </w:rPr>
        <w:t xml:space="preserve"> </w:t>
      </w:r>
      <w:r>
        <w:rPr>
          <w:rFonts w:ascii="宋体" w:eastAsia="宋体" w:hAnsi="宋体" w:cs="微软雅黑"/>
          <w:spacing w:val="-22"/>
          <w:sz w:val="24"/>
          <w:szCs w:val="24"/>
          <w:lang w:eastAsia="zh-CN"/>
        </w:rPr>
        <w:t>年</w:t>
      </w:r>
      <w:r>
        <w:rPr>
          <w:rFonts w:ascii="宋体" w:eastAsia="宋体" w:hAnsi="宋体" w:cs="微软雅黑"/>
          <w:spacing w:val="9"/>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22"/>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22"/>
          <w:sz w:val="24"/>
          <w:szCs w:val="24"/>
          <w:lang w:eastAsia="zh-CN"/>
        </w:rPr>
        <w:t>日</w:t>
      </w:r>
    </w:p>
    <w:p w14:paraId="31F9305E" w14:textId="77777777" w:rsidR="00930C72" w:rsidRDefault="00560B82">
      <w:pPr>
        <w:pStyle w:val="af6"/>
        <w:spacing w:before="307" w:line="360" w:lineRule="auto"/>
        <w:ind w:left="4" w:right="28" w:hanging="1"/>
        <w:rPr>
          <w:rFonts w:ascii="宋体" w:eastAsia="宋体" w:hAnsi="宋体"/>
          <w:sz w:val="24"/>
          <w:szCs w:val="24"/>
          <w:lang w:eastAsia="zh-CN"/>
        </w:rPr>
      </w:pPr>
      <w:r>
        <w:rPr>
          <w:rFonts w:ascii="宋体" w:eastAsia="宋体" w:hAnsi="宋体" w:cs="微软雅黑"/>
          <w:spacing w:val="2"/>
          <w:sz w:val="24"/>
          <w:szCs w:val="24"/>
          <w:lang w:eastAsia="zh-CN"/>
        </w:rPr>
        <w:t>说明：供应商承诺不实的，依据《政府采购法》</w:t>
      </w:r>
      <w:r>
        <w:rPr>
          <w:rFonts w:ascii="宋体" w:eastAsia="宋体" w:hAnsi="宋体" w:cs="微软雅黑"/>
          <w:spacing w:val="1"/>
          <w:sz w:val="24"/>
          <w:szCs w:val="24"/>
          <w:lang w:eastAsia="zh-CN"/>
        </w:rPr>
        <w:t>第七十七条</w:t>
      </w:r>
      <w:r>
        <w:rPr>
          <w:rFonts w:ascii="宋体" w:eastAsia="宋体" w:hAnsi="宋体"/>
          <w:spacing w:val="1"/>
          <w:sz w:val="24"/>
          <w:szCs w:val="24"/>
          <w:lang w:eastAsia="zh-CN"/>
        </w:rPr>
        <w:t>“</w:t>
      </w:r>
      <w:r>
        <w:rPr>
          <w:rFonts w:ascii="宋体" w:eastAsia="宋体" w:hAnsi="宋体" w:cs="微软雅黑"/>
          <w:spacing w:val="1"/>
          <w:sz w:val="24"/>
          <w:szCs w:val="24"/>
          <w:lang w:eastAsia="zh-CN"/>
        </w:rPr>
        <w:t>提供虚假材料谋取中标、成交的</w:t>
      </w:r>
      <w:r>
        <w:rPr>
          <w:rFonts w:ascii="宋体" w:eastAsia="宋体" w:hAnsi="宋体"/>
          <w:spacing w:val="1"/>
          <w:sz w:val="24"/>
          <w:szCs w:val="24"/>
          <w:lang w:eastAsia="zh-CN"/>
        </w:rPr>
        <w:t>”</w:t>
      </w:r>
      <w:r>
        <w:rPr>
          <w:rFonts w:ascii="宋体" w:eastAsia="宋体" w:hAnsi="宋体" w:cs="微软雅黑"/>
          <w:spacing w:val="1"/>
          <w:sz w:val="24"/>
          <w:szCs w:val="24"/>
          <w:lang w:eastAsia="zh-CN"/>
        </w:rPr>
        <w:t>有关规定予以处理。</w:t>
      </w:r>
      <w:r>
        <w:rPr>
          <w:rFonts w:ascii="宋体" w:eastAsia="宋体" w:hAnsi="宋体"/>
          <w:sz w:val="24"/>
          <w:szCs w:val="24"/>
          <w:lang w:eastAsia="zh-CN"/>
        </w:rPr>
        <w:br w:type="page"/>
      </w:r>
    </w:p>
    <w:p w14:paraId="3FC163F6" w14:textId="77777777" w:rsidR="00930C72" w:rsidRDefault="00560B82">
      <w:pPr>
        <w:pStyle w:val="af6"/>
        <w:spacing w:before="307" w:line="360" w:lineRule="auto"/>
        <w:ind w:left="22"/>
        <w:outlineLvl w:val="1"/>
        <w:rPr>
          <w:rFonts w:ascii="宋体" w:eastAsia="宋体" w:hAnsi="宋体" w:cs="微软雅黑"/>
          <w:sz w:val="24"/>
          <w:szCs w:val="24"/>
          <w:lang w:eastAsia="zh-CN"/>
        </w:rPr>
      </w:pPr>
      <w:bookmarkStart w:id="120" w:name="_Toc192506582"/>
      <w:r>
        <w:rPr>
          <w:rFonts w:ascii="宋体" w:eastAsia="宋体" w:hAnsi="宋体"/>
          <w:sz w:val="24"/>
          <w:szCs w:val="24"/>
          <w:lang w:eastAsia="zh-CN"/>
        </w:rPr>
        <w:lastRenderedPageBreak/>
        <w:t>2</w:t>
      </w:r>
      <w:r>
        <w:rPr>
          <w:rFonts w:ascii="宋体" w:eastAsia="宋体" w:hAnsi="宋体"/>
          <w:spacing w:val="59"/>
          <w:w w:val="101"/>
          <w:sz w:val="24"/>
          <w:szCs w:val="24"/>
          <w:lang w:eastAsia="zh-CN"/>
        </w:rPr>
        <w:t xml:space="preserve"> </w:t>
      </w:r>
      <w:r>
        <w:rPr>
          <w:rFonts w:ascii="宋体" w:eastAsia="宋体" w:hAnsi="宋体" w:cs="微软雅黑"/>
          <w:sz w:val="24"/>
          <w:szCs w:val="24"/>
          <w:lang w:eastAsia="zh-CN"/>
        </w:rPr>
        <w:t>落实政府采购政策需满足的资格要求（如</w:t>
      </w:r>
      <w:r>
        <w:rPr>
          <w:rFonts w:ascii="宋体" w:eastAsia="宋体" w:hAnsi="宋体" w:cs="微软雅黑"/>
          <w:spacing w:val="-1"/>
          <w:sz w:val="24"/>
          <w:szCs w:val="24"/>
          <w:lang w:eastAsia="zh-CN"/>
        </w:rPr>
        <w:t>有）</w:t>
      </w:r>
      <w:bookmarkEnd w:id="120"/>
    </w:p>
    <w:p w14:paraId="792497B9" w14:textId="77777777" w:rsidR="00930C72" w:rsidRDefault="00560B82">
      <w:pPr>
        <w:pStyle w:val="af6"/>
        <w:spacing w:before="184" w:line="360" w:lineRule="auto"/>
        <w:ind w:left="22"/>
        <w:outlineLvl w:val="2"/>
        <w:rPr>
          <w:rFonts w:ascii="宋体" w:eastAsia="宋体" w:hAnsi="宋体" w:cs="微软雅黑"/>
          <w:sz w:val="24"/>
          <w:szCs w:val="24"/>
          <w:lang w:eastAsia="zh-CN"/>
        </w:rPr>
      </w:pPr>
      <w:bookmarkStart w:id="121" w:name="_Toc192506583"/>
      <w:r>
        <w:rPr>
          <w:rFonts w:ascii="宋体" w:eastAsia="宋体" w:hAnsi="宋体"/>
          <w:sz w:val="24"/>
          <w:szCs w:val="24"/>
          <w:lang w:eastAsia="zh-CN"/>
        </w:rPr>
        <w:t xml:space="preserve">2-1  </w:t>
      </w:r>
      <w:r>
        <w:rPr>
          <w:rFonts w:ascii="宋体" w:eastAsia="宋体" w:hAnsi="宋体" w:cs="微软雅黑"/>
          <w:sz w:val="24"/>
          <w:szCs w:val="24"/>
          <w:lang w:eastAsia="zh-CN"/>
        </w:rPr>
        <w:t>中小企业政策证明文件</w:t>
      </w:r>
      <w:bookmarkEnd w:id="121"/>
    </w:p>
    <w:p w14:paraId="0BDD9FBA" w14:textId="77777777" w:rsidR="00930C72" w:rsidRDefault="00560B82">
      <w:pPr>
        <w:spacing w:before="178" w:line="360" w:lineRule="auto"/>
        <w:ind w:left="8"/>
        <w:rPr>
          <w:rFonts w:ascii="宋体" w:eastAsia="宋体" w:hAnsi="宋体" w:cs="微软雅黑"/>
          <w:sz w:val="24"/>
          <w:szCs w:val="24"/>
          <w:lang w:eastAsia="zh-CN"/>
        </w:rPr>
      </w:pPr>
      <w:r>
        <w:rPr>
          <w:rFonts w:ascii="宋体" w:eastAsia="宋体" w:hAnsi="宋体" w:cs="微软雅黑"/>
          <w:spacing w:val="-1"/>
          <w:sz w:val="24"/>
          <w:szCs w:val="24"/>
          <w:lang w:eastAsia="zh-CN"/>
        </w:rPr>
        <w:t>说明：</w:t>
      </w:r>
    </w:p>
    <w:p w14:paraId="50455E70" w14:textId="77777777" w:rsidR="00930C72" w:rsidRDefault="00560B82">
      <w:pPr>
        <w:pStyle w:val="af6"/>
        <w:spacing w:before="176" w:line="360" w:lineRule="auto"/>
        <w:ind w:left="6" w:right="14" w:hanging="7"/>
        <w:rPr>
          <w:rFonts w:ascii="宋体" w:eastAsia="宋体" w:hAnsi="宋体" w:cs="微软雅黑"/>
          <w:sz w:val="24"/>
          <w:szCs w:val="24"/>
          <w:lang w:eastAsia="zh-CN"/>
        </w:rPr>
      </w:pPr>
      <w:r>
        <w:rPr>
          <w:rFonts w:ascii="宋体" w:eastAsia="宋体" w:hAnsi="宋体" w:cs="微软雅黑"/>
          <w:spacing w:val="-1"/>
          <w:sz w:val="24"/>
          <w:szCs w:val="24"/>
          <w:lang w:eastAsia="zh-CN"/>
        </w:rPr>
        <w:t>（</w:t>
      </w:r>
      <w:r>
        <w:rPr>
          <w:rFonts w:ascii="宋体" w:eastAsia="宋体" w:hAnsi="宋体"/>
          <w:spacing w:val="-1"/>
          <w:sz w:val="24"/>
          <w:szCs w:val="24"/>
          <w:lang w:eastAsia="zh-CN"/>
        </w:rPr>
        <w:t>1</w:t>
      </w:r>
      <w:r>
        <w:rPr>
          <w:rFonts w:ascii="宋体" w:eastAsia="宋体" w:hAnsi="宋体" w:cs="微软雅黑"/>
          <w:spacing w:val="-1"/>
          <w:sz w:val="24"/>
          <w:szCs w:val="24"/>
          <w:lang w:eastAsia="zh-CN"/>
        </w:rPr>
        <w:t>）如本项目（包）不专门面向中小企业预留采购</w:t>
      </w:r>
      <w:r>
        <w:rPr>
          <w:rFonts w:ascii="宋体" w:eastAsia="宋体" w:hAnsi="宋体" w:cs="微软雅黑"/>
          <w:spacing w:val="-2"/>
          <w:sz w:val="24"/>
          <w:szCs w:val="24"/>
          <w:lang w:eastAsia="zh-CN"/>
        </w:rPr>
        <w:t>份额，供应商无须提供《中小企业</w:t>
      </w:r>
      <w:r>
        <w:rPr>
          <w:rFonts w:ascii="宋体" w:eastAsia="宋体" w:hAnsi="宋体" w:cs="微软雅黑"/>
          <w:spacing w:val="-1"/>
          <w:sz w:val="24"/>
          <w:szCs w:val="24"/>
          <w:lang w:eastAsia="zh-CN"/>
        </w:rPr>
        <w:t>声明函》或《残疾人福利性单位声明函》或由省级以上监</w:t>
      </w:r>
      <w:r>
        <w:rPr>
          <w:rFonts w:ascii="宋体" w:eastAsia="宋体" w:hAnsi="宋体" w:cs="微软雅黑"/>
          <w:spacing w:val="-2"/>
          <w:sz w:val="24"/>
          <w:szCs w:val="24"/>
          <w:lang w:eastAsia="zh-CN"/>
        </w:rPr>
        <w:t>狱管理局、戒毒管理局（含新</w:t>
      </w:r>
      <w:r>
        <w:rPr>
          <w:rFonts w:ascii="宋体" w:eastAsia="宋体" w:hAnsi="宋体" w:cs="微软雅黑"/>
          <w:spacing w:val="-1"/>
          <w:sz w:val="24"/>
          <w:szCs w:val="24"/>
          <w:lang w:eastAsia="zh-CN"/>
        </w:rPr>
        <w:t>疆生产建设兵团）出具的属于监狱企业的证明文件；当供</w:t>
      </w:r>
      <w:r>
        <w:rPr>
          <w:rFonts w:ascii="宋体" w:eastAsia="宋体" w:hAnsi="宋体" w:cs="微软雅黑"/>
          <w:spacing w:val="-2"/>
          <w:sz w:val="24"/>
          <w:szCs w:val="24"/>
          <w:lang w:eastAsia="zh-CN"/>
        </w:rPr>
        <w:t>应商拟享受中小企业扶持政策时，仍应提供上述证明文件，否则不享受相关中小企业扶持政策。</w:t>
      </w:r>
    </w:p>
    <w:p w14:paraId="1044CD8D" w14:textId="77777777" w:rsidR="00930C72" w:rsidRDefault="00560B82">
      <w:pPr>
        <w:pStyle w:val="af6"/>
        <w:spacing w:before="178" w:line="360" w:lineRule="auto"/>
        <w:ind w:left="12" w:hanging="12"/>
        <w:rPr>
          <w:rFonts w:ascii="宋体" w:eastAsia="宋体" w:hAnsi="宋体" w:cs="微软雅黑"/>
          <w:sz w:val="24"/>
          <w:szCs w:val="24"/>
          <w:lang w:eastAsia="zh-CN"/>
        </w:rPr>
      </w:pPr>
      <w:r>
        <w:rPr>
          <w:rFonts w:ascii="宋体" w:eastAsia="宋体" w:hAnsi="宋体" w:cs="微软雅黑"/>
          <w:spacing w:val="-2"/>
          <w:sz w:val="24"/>
          <w:szCs w:val="24"/>
          <w:lang w:eastAsia="zh-CN"/>
        </w:rPr>
        <w:t>（</w:t>
      </w:r>
      <w:r>
        <w:rPr>
          <w:rFonts w:ascii="宋体" w:eastAsia="宋体" w:hAnsi="宋体"/>
          <w:spacing w:val="-2"/>
          <w:sz w:val="24"/>
          <w:szCs w:val="24"/>
          <w:lang w:eastAsia="zh-CN"/>
        </w:rPr>
        <w:t>2</w:t>
      </w:r>
      <w:r>
        <w:rPr>
          <w:rFonts w:ascii="宋体" w:eastAsia="宋体" w:hAnsi="宋体" w:cs="微软雅黑"/>
          <w:spacing w:val="-2"/>
          <w:sz w:val="24"/>
          <w:szCs w:val="24"/>
          <w:lang w:eastAsia="zh-CN"/>
        </w:rPr>
        <w:t>）如本项目（包）专门面向中小企业采购，响应文件中须提供《中小企业声</w:t>
      </w:r>
      <w:r>
        <w:rPr>
          <w:rFonts w:ascii="宋体" w:eastAsia="宋体" w:hAnsi="宋体" w:cs="微软雅黑"/>
          <w:spacing w:val="-3"/>
          <w:sz w:val="24"/>
          <w:szCs w:val="24"/>
          <w:lang w:eastAsia="zh-CN"/>
        </w:rPr>
        <w:t>明函》</w:t>
      </w:r>
      <w:r>
        <w:rPr>
          <w:rFonts w:ascii="宋体" w:eastAsia="宋体" w:hAnsi="宋体" w:cs="微软雅黑"/>
          <w:spacing w:val="-1"/>
          <w:sz w:val="24"/>
          <w:szCs w:val="24"/>
          <w:lang w:eastAsia="zh-CN"/>
        </w:rPr>
        <w:t>或《残疾人福利性单位声明函》，或提供由</w:t>
      </w:r>
      <w:r>
        <w:rPr>
          <w:rFonts w:ascii="宋体" w:eastAsia="宋体" w:hAnsi="宋体" w:cs="微软雅黑"/>
          <w:spacing w:val="-2"/>
          <w:sz w:val="24"/>
          <w:szCs w:val="24"/>
          <w:lang w:eastAsia="zh-CN"/>
        </w:rPr>
        <w:t>省级以上监狱管理局、戒毒管理局（含新疆</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生产建设兵团）出具的属于监狱企业的证明文件。</w:t>
      </w:r>
    </w:p>
    <w:p w14:paraId="3A8E4C0D" w14:textId="77777777" w:rsidR="00930C72" w:rsidRDefault="00560B82">
      <w:pPr>
        <w:pStyle w:val="af6"/>
        <w:spacing w:before="183" w:line="360" w:lineRule="auto"/>
        <w:ind w:left="8" w:right="14" w:hanging="9"/>
        <w:rPr>
          <w:rFonts w:ascii="宋体" w:eastAsia="宋体" w:hAnsi="宋体" w:cs="微软雅黑"/>
          <w:sz w:val="24"/>
          <w:szCs w:val="24"/>
          <w:lang w:eastAsia="zh-CN"/>
        </w:rPr>
      </w:pPr>
      <w:r>
        <w:rPr>
          <w:rFonts w:ascii="宋体" w:eastAsia="宋体" w:hAnsi="宋体" w:cs="微软雅黑"/>
          <w:spacing w:val="2"/>
          <w:sz w:val="24"/>
          <w:szCs w:val="24"/>
          <w:lang w:eastAsia="zh-CN"/>
        </w:rPr>
        <w:t>（</w:t>
      </w:r>
      <w:r>
        <w:rPr>
          <w:rFonts w:ascii="宋体" w:eastAsia="宋体" w:hAnsi="宋体"/>
          <w:spacing w:val="2"/>
          <w:sz w:val="24"/>
          <w:szCs w:val="24"/>
          <w:lang w:eastAsia="zh-CN"/>
        </w:rPr>
        <w:t>3</w:t>
      </w:r>
      <w:r>
        <w:rPr>
          <w:rFonts w:ascii="宋体" w:eastAsia="宋体" w:hAnsi="宋体" w:cs="微软雅黑"/>
          <w:spacing w:val="2"/>
          <w:sz w:val="24"/>
          <w:szCs w:val="24"/>
          <w:lang w:eastAsia="zh-CN"/>
        </w:rPr>
        <w:t>）如本项目（包）预留部分采购项目预算专门面向</w:t>
      </w:r>
      <w:r>
        <w:rPr>
          <w:rFonts w:ascii="宋体" w:eastAsia="宋体" w:hAnsi="宋体" w:cs="微软雅黑"/>
          <w:spacing w:val="1"/>
          <w:sz w:val="24"/>
          <w:szCs w:val="24"/>
          <w:lang w:eastAsia="zh-CN"/>
        </w:rPr>
        <w:t>中小企业采购，且要求获得采购</w:t>
      </w:r>
      <w:r>
        <w:rPr>
          <w:rFonts w:ascii="宋体" w:eastAsia="宋体" w:hAnsi="宋体" w:cs="微软雅黑"/>
          <w:spacing w:val="5"/>
          <w:sz w:val="24"/>
          <w:szCs w:val="24"/>
          <w:lang w:eastAsia="zh-CN"/>
        </w:rPr>
        <w:t>合同的供应商将采购项目中的一定比例分包给一家或者多家中小企业或要求供应商以</w:t>
      </w:r>
      <w:r>
        <w:rPr>
          <w:rFonts w:ascii="宋体" w:eastAsia="宋体" w:hAnsi="宋体" w:cs="微软雅黑"/>
          <w:spacing w:val="-3"/>
          <w:sz w:val="24"/>
          <w:szCs w:val="24"/>
          <w:lang w:eastAsia="zh-CN"/>
        </w:rPr>
        <w:t>联合体形式参加采购活动，响应文件中须提供《中小企业声明函》或《残疾人福利性单</w:t>
      </w:r>
      <w:r>
        <w:rPr>
          <w:rFonts w:ascii="宋体" w:eastAsia="宋体" w:hAnsi="宋体" w:cs="微软雅黑"/>
          <w:spacing w:val="-1"/>
          <w:sz w:val="24"/>
          <w:szCs w:val="24"/>
          <w:lang w:eastAsia="zh-CN"/>
        </w:rPr>
        <w:t>位声明函》或由省级以上监狱管理局、戒毒管理局（</w:t>
      </w:r>
      <w:r>
        <w:rPr>
          <w:rFonts w:ascii="宋体" w:eastAsia="宋体" w:hAnsi="宋体" w:cs="微软雅黑"/>
          <w:spacing w:val="-2"/>
          <w:sz w:val="24"/>
          <w:szCs w:val="24"/>
          <w:lang w:eastAsia="zh-CN"/>
        </w:rPr>
        <w:t>含新疆生产建设兵团）出具的属于</w:t>
      </w:r>
      <w:r>
        <w:rPr>
          <w:rFonts w:ascii="宋体" w:eastAsia="宋体" w:hAnsi="宋体" w:cs="微软雅黑"/>
          <w:spacing w:val="-1"/>
          <w:sz w:val="24"/>
          <w:szCs w:val="24"/>
          <w:lang w:eastAsia="zh-CN"/>
        </w:rPr>
        <w:t>监狱企业的证明文件。</w:t>
      </w:r>
    </w:p>
    <w:p w14:paraId="0008608C" w14:textId="77777777" w:rsidR="00930C72" w:rsidRDefault="00560B82">
      <w:pPr>
        <w:pStyle w:val="af6"/>
        <w:spacing w:before="176" w:line="360" w:lineRule="auto"/>
        <w:rPr>
          <w:rFonts w:ascii="宋体" w:eastAsia="宋体" w:hAnsi="宋体" w:cs="微软雅黑"/>
          <w:sz w:val="24"/>
          <w:szCs w:val="24"/>
          <w:lang w:eastAsia="zh-CN"/>
        </w:rPr>
      </w:pPr>
      <w:r>
        <w:rPr>
          <w:rFonts w:ascii="宋体" w:eastAsia="宋体" w:hAnsi="宋体" w:cs="微软雅黑"/>
          <w:spacing w:val="1"/>
          <w:sz w:val="24"/>
          <w:szCs w:val="24"/>
          <w:lang w:eastAsia="zh-CN"/>
        </w:rPr>
        <w:t>（</w:t>
      </w:r>
      <w:r>
        <w:rPr>
          <w:rFonts w:ascii="宋体" w:eastAsia="宋体" w:hAnsi="宋体"/>
          <w:spacing w:val="1"/>
          <w:sz w:val="24"/>
          <w:szCs w:val="24"/>
          <w:lang w:eastAsia="zh-CN"/>
        </w:rPr>
        <w:t>4</w:t>
      </w:r>
      <w:r>
        <w:rPr>
          <w:rFonts w:ascii="宋体" w:eastAsia="宋体" w:hAnsi="宋体" w:cs="微软雅黑"/>
          <w:spacing w:val="1"/>
          <w:sz w:val="24"/>
          <w:szCs w:val="24"/>
          <w:lang w:eastAsia="zh-CN"/>
        </w:rPr>
        <w:t>）中小企业声明函填写注意事项</w:t>
      </w:r>
    </w:p>
    <w:p w14:paraId="5C6C9BD2" w14:textId="77777777" w:rsidR="00930C72" w:rsidRDefault="00560B82">
      <w:pPr>
        <w:pStyle w:val="af6"/>
        <w:spacing w:before="184" w:line="360" w:lineRule="auto"/>
        <w:ind w:left="9" w:right="14" w:firstLine="22"/>
        <w:rPr>
          <w:rFonts w:ascii="宋体" w:eastAsia="宋体" w:hAnsi="宋体" w:cs="微软雅黑"/>
          <w:sz w:val="24"/>
          <w:szCs w:val="24"/>
          <w:lang w:eastAsia="zh-CN"/>
        </w:rPr>
      </w:pPr>
      <w:r>
        <w:rPr>
          <w:rFonts w:ascii="宋体" w:eastAsia="宋体" w:hAnsi="宋体"/>
          <w:spacing w:val="-7"/>
          <w:sz w:val="24"/>
          <w:szCs w:val="24"/>
          <w:lang w:eastAsia="zh-CN"/>
        </w:rPr>
        <w:t>1</w:t>
      </w:r>
      <w:r>
        <w:rPr>
          <w:rFonts w:ascii="宋体" w:eastAsia="宋体" w:hAnsi="宋体" w:cs="微软雅黑"/>
          <w:spacing w:val="-7"/>
          <w:sz w:val="24"/>
          <w:szCs w:val="24"/>
          <w:lang w:eastAsia="zh-CN"/>
        </w:rPr>
        <w:t>）《中小企业声明函》由参加政府采购活动的供应商出具。联合体参与的，《中小</w:t>
      </w:r>
      <w:r>
        <w:rPr>
          <w:rFonts w:ascii="宋体" w:eastAsia="宋体" w:hAnsi="宋体" w:cs="微软雅黑"/>
          <w:spacing w:val="-8"/>
          <w:sz w:val="24"/>
          <w:szCs w:val="24"/>
          <w:lang w:eastAsia="zh-CN"/>
        </w:rPr>
        <w:t>企业</w:t>
      </w:r>
      <w:r>
        <w:rPr>
          <w:rFonts w:ascii="宋体" w:eastAsia="宋体" w:hAnsi="宋体" w:cs="微软雅黑"/>
          <w:spacing w:val="-1"/>
          <w:sz w:val="24"/>
          <w:szCs w:val="24"/>
          <w:lang w:eastAsia="zh-CN"/>
        </w:rPr>
        <w:t>声明函》可由牵头人出具。</w:t>
      </w:r>
    </w:p>
    <w:p w14:paraId="4DA2B3A3" w14:textId="77777777" w:rsidR="00930C72" w:rsidRDefault="00560B82">
      <w:pPr>
        <w:pStyle w:val="af6"/>
        <w:spacing w:before="175" w:line="360" w:lineRule="auto"/>
        <w:ind w:left="8" w:right="14" w:firstLine="14"/>
        <w:rPr>
          <w:rFonts w:ascii="宋体" w:eastAsia="宋体" w:hAnsi="宋体" w:cs="微软雅黑"/>
          <w:sz w:val="24"/>
          <w:szCs w:val="24"/>
          <w:lang w:eastAsia="zh-CN"/>
        </w:rPr>
      </w:pPr>
      <w:r>
        <w:rPr>
          <w:rFonts w:ascii="宋体" w:eastAsia="宋体" w:hAnsi="宋体"/>
          <w:spacing w:val="-1"/>
          <w:sz w:val="24"/>
          <w:szCs w:val="24"/>
          <w:lang w:eastAsia="zh-CN"/>
        </w:rPr>
        <w:t>2</w:t>
      </w:r>
      <w:r>
        <w:rPr>
          <w:rFonts w:ascii="宋体" w:eastAsia="宋体" w:hAnsi="宋体"/>
          <w:spacing w:val="-24"/>
          <w:sz w:val="24"/>
          <w:szCs w:val="24"/>
          <w:lang w:eastAsia="zh-CN"/>
        </w:rPr>
        <w:t xml:space="preserve"> </w:t>
      </w:r>
      <w:r>
        <w:rPr>
          <w:rFonts w:ascii="宋体" w:eastAsia="宋体" w:hAnsi="宋体" w:cs="微软雅黑"/>
          <w:spacing w:val="-1"/>
          <w:sz w:val="24"/>
          <w:szCs w:val="24"/>
          <w:lang w:eastAsia="zh-CN"/>
        </w:rPr>
        <w:t>）对于联合体中由中小企业承担的部分，或者分包给中小</w:t>
      </w:r>
      <w:r>
        <w:rPr>
          <w:rFonts w:ascii="宋体" w:eastAsia="宋体" w:hAnsi="宋体" w:cs="微软雅黑"/>
          <w:spacing w:val="-2"/>
          <w:sz w:val="24"/>
          <w:szCs w:val="24"/>
          <w:lang w:eastAsia="zh-CN"/>
        </w:rPr>
        <w:t>企业的部分，必须全部由中</w:t>
      </w:r>
      <w:r>
        <w:rPr>
          <w:rFonts w:ascii="宋体" w:eastAsia="宋体" w:hAnsi="宋体" w:cs="微软雅黑"/>
          <w:sz w:val="24"/>
          <w:szCs w:val="24"/>
          <w:lang w:eastAsia="zh-CN"/>
        </w:rPr>
        <w:t>小企业制造、承建或者承接。供应商应当在声明函</w:t>
      </w:r>
      <w:r>
        <w:rPr>
          <w:rFonts w:ascii="宋体" w:eastAsia="宋体" w:hAnsi="宋体"/>
          <w:sz w:val="24"/>
          <w:szCs w:val="24"/>
          <w:lang w:eastAsia="zh-CN"/>
        </w:rPr>
        <w:t>“</w:t>
      </w:r>
      <w:r>
        <w:rPr>
          <w:rFonts w:ascii="宋体" w:eastAsia="宋体" w:hAnsi="宋体" w:cs="微软雅黑"/>
          <w:sz w:val="24"/>
          <w:szCs w:val="24"/>
          <w:lang w:eastAsia="zh-CN"/>
        </w:rPr>
        <w:t>标的名</w:t>
      </w:r>
      <w:r>
        <w:rPr>
          <w:rFonts w:ascii="宋体" w:eastAsia="宋体" w:hAnsi="宋体" w:cs="微软雅黑"/>
          <w:spacing w:val="-1"/>
          <w:sz w:val="24"/>
          <w:szCs w:val="24"/>
          <w:lang w:eastAsia="zh-CN"/>
        </w:rPr>
        <w:t>称</w:t>
      </w:r>
      <w:r>
        <w:rPr>
          <w:rFonts w:ascii="宋体" w:eastAsia="宋体" w:hAnsi="宋体"/>
          <w:spacing w:val="-1"/>
          <w:sz w:val="24"/>
          <w:szCs w:val="24"/>
          <w:lang w:eastAsia="zh-CN"/>
        </w:rPr>
        <w:t>”</w:t>
      </w:r>
      <w:r>
        <w:rPr>
          <w:rFonts w:ascii="宋体" w:eastAsia="宋体" w:hAnsi="宋体" w:cs="微软雅黑"/>
          <w:spacing w:val="-1"/>
          <w:sz w:val="24"/>
          <w:szCs w:val="24"/>
          <w:lang w:eastAsia="zh-CN"/>
        </w:rPr>
        <w:t>部分标明联合体中中小企业承担的具体内容或者中小企业的具体分包内容。</w:t>
      </w:r>
    </w:p>
    <w:p w14:paraId="75D24E5A" w14:textId="77777777" w:rsidR="00930C72" w:rsidRDefault="00560B82">
      <w:pPr>
        <w:pStyle w:val="af6"/>
        <w:spacing w:before="176" w:line="360" w:lineRule="auto"/>
        <w:ind w:left="10" w:right="17" w:firstLine="13"/>
        <w:rPr>
          <w:rFonts w:ascii="宋体" w:eastAsia="宋体" w:hAnsi="宋体" w:cs="微软雅黑"/>
          <w:sz w:val="24"/>
          <w:szCs w:val="24"/>
          <w:lang w:eastAsia="zh-CN"/>
        </w:rPr>
      </w:pPr>
      <w:r>
        <w:rPr>
          <w:rFonts w:ascii="宋体" w:eastAsia="宋体" w:hAnsi="宋体"/>
          <w:spacing w:val="-1"/>
          <w:sz w:val="24"/>
          <w:szCs w:val="24"/>
          <w:lang w:eastAsia="zh-CN"/>
        </w:rPr>
        <w:t>3</w:t>
      </w:r>
      <w:r>
        <w:rPr>
          <w:rFonts w:ascii="宋体" w:eastAsia="宋体" w:hAnsi="宋体" w:cs="微软雅黑"/>
          <w:spacing w:val="-1"/>
          <w:sz w:val="24"/>
          <w:szCs w:val="24"/>
          <w:lang w:eastAsia="zh-CN"/>
        </w:rPr>
        <w:t>）对于多标的采购项目，供应商应充分、准确地了解所提供货物的制造企业、提供服</w:t>
      </w:r>
      <w:r>
        <w:rPr>
          <w:rFonts w:ascii="宋体" w:eastAsia="宋体" w:hAnsi="宋体" w:cs="微软雅黑"/>
          <w:sz w:val="24"/>
          <w:szCs w:val="24"/>
          <w:lang w:eastAsia="zh-CN"/>
        </w:rPr>
        <w:t>务的承接企业信息。对相关情况了解不清楚的，不建议填</w:t>
      </w:r>
      <w:r>
        <w:rPr>
          <w:rFonts w:ascii="宋体" w:eastAsia="宋体" w:hAnsi="宋体" w:cs="微软雅黑"/>
          <w:spacing w:val="-1"/>
          <w:sz w:val="24"/>
          <w:szCs w:val="24"/>
          <w:lang w:eastAsia="zh-CN"/>
        </w:rPr>
        <w:t>报本声明函。</w:t>
      </w:r>
    </w:p>
    <w:p w14:paraId="2014C03E" w14:textId="77777777" w:rsidR="00930C72" w:rsidRDefault="00560B82">
      <w:pPr>
        <w:pStyle w:val="af6"/>
        <w:spacing w:before="179" w:line="360" w:lineRule="auto"/>
        <w:ind w:left="8" w:right="14" w:hanging="9"/>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w:t>
      </w:r>
      <w:r>
        <w:rPr>
          <w:rFonts w:ascii="宋体" w:eastAsia="宋体" w:hAnsi="宋体"/>
          <w:spacing w:val="-1"/>
          <w:sz w:val="24"/>
          <w:szCs w:val="24"/>
          <w:lang w:eastAsia="zh-CN"/>
        </w:rPr>
        <w:t>5</w:t>
      </w:r>
      <w:r>
        <w:rPr>
          <w:rFonts w:ascii="宋体" w:eastAsia="宋体" w:hAnsi="宋体" w:cs="微软雅黑"/>
          <w:spacing w:val="-1"/>
          <w:sz w:val="24"/>
          <w:szCs w:val="24"/>
          <w:lang w:eastAsia="zh-CN"/>
        </w:rPr>
        <w:t>）温馨提示：为方便广大中小企业识别企业规模类型，工业和信息化部组织开发了中小企业规模类型自测小程序，在国务院客户端和工</w:t>
      </w:r>
      <w:r>
        <w:rPr>
          <w:rFonts w:ascii="宋体" w:eastAsia="宋体" w:hAnsi="宋体" w:cs="微软雅黑"/>
          <w:spacing w:val="-2"/>
          <w:sz w:val="24"/>
          <w:szCs w:val="24"/>
          <w:lang w:eastAsia="zh-CN"/>
        </w:rPr>
        <w:t>业和信息化部网站上均有链接，供</w:t>
      </w:r>
      <w:r>
        <w:rPr>
          <w:rFonts w:ascii="宋体" w:eastAsia="宋体" w:hAnsi="宋体" w:cs="微软雅黑"/>
          <w:spacing w:val="-1"/>
          <w:sz w:val="24"/>
          <w:szCs w:val="24"/>
          <w:lang w:eastAsia="zh-CN"/>
        </w:rPr>
        <w:t>应商填写所属的行业和指标数据可自动生成企业规模</w:t>
      </w:r>
      <w:r>
        <w:rPr>
          <w:rFonts w:ascii="宋体" w:eastAsia="宋体" w:hAnsi="宋体" w:cs="微软雅黑"/>
          <w:spacing w:val="-2"/>
          <w:sz w:val="24"/>
          <w:szCs w:val="24"/>
          <w:lang w:eastAsia="zh-CN"/>
        </w:rPr>
        <w:t>类型测试结果。本项目中小企业划</w:t>
      </w:r>
      <w:r>
        <w:rPr>
          <w:rFonts w:ascii="宋体" w:eastAsia="宋体" w:hAnsi="宋体" w:cs="微软雅黑"/>
          <w:spacing w:val="-1"/>
          <w:sz w:val="24"/>
          <w:szCs w:val="24"/>
          <w:lang w:eastAsia="zh-CN"/>
        </w:rPr>
        <w:t>分标准所属行业详见第二章《供应商须知资料</w:t>
      </w:r>
      <w:r>
        <w:rPr>
          <w:rFonts w:ascii="宋体" w:eastAsia="宋体" w:hAnsi="宋体" w:cs="微软雅黑"/>
          <w:spacing w:val="-2"/>
          <w:sz w:val="24"/>
          <w:szCs w:val="24"/>
          <w:lang w:eastAsia="zh-CN"/>
        </w:rPr>
        <w:t>表》，如在该程序中未找到本项目</w:t>
      </w:r>
      <w:r>
        <w:rPr>
          <w:rFonts w:ascii="宋体" w:eastAsia="宋体" w:hAnsi="宋体" w:cs="微软雅黑"/>
          <w:spacing w:val="-2"/>
          <w:sz w:val="24"/>
          <w:szCs w:val="24"/>
          <w:lang w:eastAsia="zh-CN"/>
        </w:rPr>
        <w:lastRenderedPageBreak/>
        <w:t>文件规</w:t>
      </w:r>
      <w:r>
        <w:rPr>
          <w:rFonts w:ascii="宋体" w:eastAsia="宋体" w:hAnsi="宋体" w:cs="微软雅黑"/>
          <w:spacing w:val="-1"/>
          <w:sz w:val="24"/>
          <w:szCs w:val="24"/>
          <w:lang w:eastAsia="zh-CN"/>
        </w:rPr>
        <w:t>定的中小企业划分标准所属行业，则按照《关于印发</w:t>
      </w:r>
      <w:r>
        <w:rPr>
          <w:rFonts w:ascii="宋体" w:eastAsia="宋体" w:hAnsi="宋体" w:cs="微软雅黑"/>
          <w:spacing w:val="-2"/>
          <w:sz w:val="24"/>
          <w:szCs w:val="24"/>
          <w:lang w:eastAsia="zh-CN"/>
        </w:rPr>
        <w:t>中小企业划型标准规定的通知（工</w:t>
      </w:r>
      <w:r>
        <w:rPr>
          <w:rFonts w:ascii="宋体" w:eastAsia="宋体" w:hAnsi="宋体" w:cs="微软雅黑"/>
          <w:spacing w:val="-5"/>
          <w:sz w:val="24"/>
          <w:szCs w:val="24"/>
          <w:lang w:eastAsia="zh-CN"/>
        </w:rPr>
        <w:t>信部联企业﹝</w:t>
      </w:r>
      <w:r>
        <w:rPr>
          <w:rFonts w:ascii="宋体" w:eastAsia="宋体" w:hAnsi="宋体"/>
          <w:spacing w:val="-5"/>
          <w:sz w:val="24"/>
          <w:szCs w:val="24"/>
          <w:lang w:eastAsia="zh-CN"/>
        </w:rPr>
        <w:t>2011</w:t>
      </w:r>
      <w:r>
        <w:rPr>
          <w:rFonts w:ascii="宋体" w:eastAsia="宋体" w:hAnsi="宋体" w:cs="微软雅黑"/>
          <w:spacing w:val="-5"/>
          <w:sz w:val="24"/>
          <w:szCs w:val="24"/>
          <w:lang w:eastAsia="zh-CN"/>
        </w:rPr>
        <w:t>﹞</w:t>
      </w:r>
      <w:r>
        <w:rPr>
          <w:rFonts w:ascii="宋体" w:eastAsia="宋体" w:hAnsi="宋体"/>
          <w:spacing w:val="-5"/>
          <w:sz w:val="24"/>
          <w:szCs w:val="24"/>
          <w:lang w:eastAsia="zh-CN"/>
        </w:rPr>
        <w:t>300</w:t>
      </w:r>
      <w:r>
        <w:rPr>
          <w:rFonts w:ascii="宋体" w:eastAsia="宋体" w:hAnsi="宋体" w:cs="微软雅黑"/>
          <w:spacing w:val="-5"/>
          <w:sz w:val="24"/>
          <w:szCs w:val="24"/>
          <w:lang w:eastAsia="zh-CN"/>
        </w:rPr>
        <w:t>号）》及《金融业企业划型标准规定》（〔</w:t>
      </w:r>
      <w:r>
        <w:rPr>
          <w:rFonts w:ascii="宋体" w:eastAsia="宋体" w:hAnsi="宋体"/>
          <w:spacing w:val="-5"/>
          <w:sz w:val="24"/>
          <w:szCs w:val="24"/>
          <w:lang w:eastAsia="zh-CN"/>
        </w:rPr>
        <w:t>2015</w:t>
      </w:r>
      <w:r>
        <w:rPr>
          <w:rFonts w:ascii="宋体" w:eastAsia="宋体" w:hAnsi="宋体" w:cs="微软雅黑"/>
          <w:spacing w:val="-5"/>
          <w:sz w:val="24"/>
          <w:szCs w:val="24"/>
          <w:lang w:eastAsia="zh-CN"/>
        </w:rPr>
        <w:t>〕</w:t>
      </w:r>
      <w:r>
        <w:rPr>
          <w:rFonts w:ascii="宋体" w:eastAsia="宋体" w:hAnsi="宋体"/>
          <w:spacing w:val="-5"/>
          <w:sz w:val="24"/>
          <w:szCs w:val="24"/>
          <w:lang w:eastAsia="zh-CN"/>
        </w:rPr>
        <w:t>309</w:t>
      </w:r>
      <w:r>
        <w:rPr>
          <w:rFonts w:ascii="宋体" w:eastAsia="宋体" w:hAnsi="宋体"/>
          <w:spacing w:val="61"/>
          <w:sz w:val="24"/>
          <w:szCs w:val="24"/>
          <w:lang w:eastAsia="zh-CN"/>
        </w:rPr>
        <w:t xml:space="preserve"> </w:t>
      </w:r>
      <w:r>
        <w:rPr>
          <w:rFonts w:ascii="宋体" w:eastAsia="宋体" w:hAnsi="宋体" w:cs="微软雅黑"/>
          <w:spacing w:val="-5"/>
          <w:sz w:val="24"/>
          <w:szCs w:val="24"/>
          <w:lang w:eastAsia="zh-CN"/>
        </w:rPr>
        <w:t>号）等</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国务院批准的中小企业划分标准执行。</w:t>
      </w:r>
    </w:p>
    <w:p w14:paraId="571FD394" w14:textId="77777777" w:rsidR="00930C72" w:rsidRDefault="00560B82">
      <w:pPr>
        <w:kinsoku/>
        <w:autoSpaceDE/>
        <w:autoSpaceDN/>
        <w:adjustRightInd/>
        <w:snapToGrid/>
        <w:textAlignment w:val="auto"/>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br w:type="page"/>
      </w:r>
    </w:p>
    <w:p w14:paraId="7B04B26C" w14:textId="77777777" w:rsidR="00930C72" w:rsidRDefault="00560B82">
      <w:pPr>
        <w:pStyle w:val="af6"/>
        <w:spacing w:before="179" w:line="360" w:lineRule="auto"/>
        <w:ind w:left="8" w:right="14" w:hanging="9"/>
        <w:rPr>
          <w:rFonts w:ascii="宋体" w:eastAsia="宋体" w:hAnsi="宋体" w:cs="微软雅黑"/>
          <w:sz w:val="24"/>
          <w:szCs w:val="24"/>
          <w:lang w:eastAsia="zh-CN"/>
        </w:rPr>
      </w:pPr>
      <w:r>
        <w:rPr>
          <w:rFonts w:ascii="宋体" w:eastAsia="宋体" w:hAnsi="宋体"/>
          <w:b/>
          <w:bCs/>
          <w:spacing w:val="7"/>
          <w:sz w:val="24"/>
          <w:szCs w:val="24"/>
          <w:lang w:eastAsia="zh-CN"/>
        </w:rPr>
        <w:lastRenderedPageBreak/>
        <w:t xml:space="preserve">2-1-1  </w:t>
      </w:r>
      <w:r>
        <w:rPr>
          <w:rFonts w:ascii="宋体" w:eastAsia="宋体" w:hAnsi="宋体" w:cs="微软雅黑"/>
          <w:b/>
          <w:bCs/>
          <w:spacing w:val="7"/>
          <w:sz w:val="24"/>
          <w:szCs w:val="24"/>
          <w:lang w:eastAsia="zh-CN"/>
        </w:rPr>
        <w:t>中小企业证明文件</w:t>
      </w:r>
    </w:p>
    <w:p w14:paraId="7E3DDB62" w14:textId="77777777" w:rsidR="00930C72" w:rsidRDefault="00560B82">
      <w:pPr>
        <w:spacing w:before="312" w:line="360" w:lineRule="auto"/>
        <w:ind w:left="2340"/>
        <w:rPr>
          <w:rFonts w:ascii="宋体" w:eastAsia="宋体" w:hAnsi="宋体" w:cs="微软雅黑"/>
          <w:sz w:val="35"/>
          <w:szCs w:val="35"/>
          <w:lang w:eastAsia="zh-CN"/>
        </w:rPr>
      </w:pPr>
      <w:r>
        <w:rPr>
          <w:rFonts w:ascii="宋体" w:eastAsia="宋体" w:hAnsi="宋体" w:cs="微软雅黑"/>
          <w:b/>
          <w:bCs/>
          <w:spacing w:val="7"/>
          <w:sz w:val="35"/>
          <w:szCs w:val="35"/>
          <w:lang w:eastAsia="zh-CN"/>
        </w:rPr>
        <w:t>中小企业声明函（货物）格式</w:t>
      </w:r>
    </w:p>
    <w:p w14:paraId="26162C13" w14:textId="77777777" w:rsidR="00930C72" w:rsidRDefault="00930C72">
      <w:pPr>
        <w:pStyle w:val="af6"/>
        <w:spacing w:line="360" w:lineRule="auto"/>
        <w:rPr>
          <w:rFonts w:ascii="宋体" w:eastAsia="宋体" w:hAnsi="宋体"/>
          <w:lang w:eastAsia="zh-CN"/>
        </w:rPr>
      </w:pPr>
    </w:p>
    <w:p w14:paraId="3BA596EA" w14:textId="77777777" w:rsidR="00930C72" w:rsidRDefault="00560B82">
      <w:pPr>
        <w:pStyle w:val="af6"/>
        <w:spacing w:before="103" w:line="360" w:lineRule="auto"/>
        <w:ind w:left="113" w:firstLine="503"/>
        <w:jc w:val="both"/>
        <w:rPr>
          <w:rFonts w:ascii="宋体" w:eastAsia="宋体" w:hAnsi="宋体" w:cs="微软雅黑"/>
          <w:sz w:val="24"/>
          <w:szCs w:val="24"/>
          <w:lang w:eastAsia="zh-CN"/>
        </w:rPr>
      </w:pPr>
      <w:r>
        <w:rPr>
          <w:rFonts w:ascii="宋体" w:eastAsia="宋体" w:hAnsi="宋体" w:cs="微软雅黑"/>
          <w:spacing w:val="4"/>
          <w:sz w:val="24"/>
          <w:szCs w:val="24"/>
          <w:lang w:eastAsia="zh-CN"/>
        </w:rPr>
        <w:t>本公司（联合体）郑重声明，根据《政府采购促进中小企业发展管理办法》（财</w:t>
      </w:r>
      <w:r>
        <w:rPr>
          <w:rFonts w:ascii="宋体" w:eastAsia="宋体" w:hAnsi="宋体" w:cs="微软雅黑"/>
          <w:spacing w:val="6"/>
          <w:sz w:val="24"/>
          <w:szCs w:val="24"/>
          <w:lang w:eastAsia="zh-CN"/>
        </w:rPr>
        <w:t>库﹝</w:t>
      </w:r>
      <w:r>
        <w:rPr>
          <w:rFonts w:ascii="宋体" w:eastAsia="宋体" w:hAnsi="宋体"/>
          <w:spacing w:val="6"/>
          <w:sz w:val="24"/>
          <w:szCs w:val="24"/>
          <w:lang w:eastAsia="zh-CN"/>
        </w:rPr>
        <w:t>2020</w:t>
      </w:r>
      <w:r>
        <w:rPr>
          <w:rFonts w:ascii="宋体" w:eastAsia="宋体" w:hAnsi="宋体" w:cs="微软雅黑"/>
          <w:spacing w:val="6"/>
          <w:sz w:val="24"/>
          <w:szCs w:val="24"/>
          <w:lang w:eastAsia="zh-CN"/>
        </w:rPr>
        <w:t>﹞</w:t>
      </w:r>
      <w:r>
        <w:rPr>
          <w:rFonts w:ascii="宋体" w:eastAsia="宋体" w:hAnsi="宋体"/>
          <w:spacing w:val="6"/>
          <w:sz w:val="24"/>
          <w:szCs w:val="24"/>
          <w:lang w:eastAsia="zh-CN"/>
        </w:rPr>
        <w:t>46</w:t>
      </w:r>
      <w:r>
        <w:rPr>
          <w:rFonts w:ascii="宋体" w:eastAsia="宋体" w:hAnsi="宋体" w:cs="微软雅黑"/>
          <w:spacing w:val="6"/>
          <w:sz w:val="24"/>
          <w:szCs w:val="24"/>
          <w:lang w:eastAsia="zh-CN"/>
        </w:rPr>
        <w:t>号）的规定，本公司（联合体）参加（单位名称）的（项目名称）</w:t>
      </w:r>
      <w:r>
        <w:rPr>
          <w:rFonts w:ascii="宋体" w:eastAsia="宋体" w:hAnsi="宋体" w:cs="微软雅黑"/>
          <w:spacing w:val="9"/>
          <w:sz w:val="24"/>
          <w:szCs w:val="24"/>
          <w:lang w:eastAsia="zh-CN"/>
        </w:rPr>
        <w:t>采购活动，提供的货物全部由符合政策要求的中小企业制造。相关企业</w:t>
      </w:r>
      <w:r>
        <w:rPr>
          <w:rFonts w:ascii="宋体" w:eastAsia="宋体" w:hAnsi="宋体" w:cs="微软雅黑"/>
          <w:spacing w:val="8"/>
          <w:sz w:val="24"/>
          <w:szCs w:val="24"/>
          <w:lang w:eastAsia="zh-CN"/>
        </w:rPr>
        <w:t>（含联合体中的中小企业、签订分包意向协议的中小企业）的具体情况如下：</w:t>
      </w:r>
    </w:p>
    <w:p w14:paraId="5A9B69D2" w14:textId="77777777" w:rsidR="00930C72" w:rsidRDefault="00560B82">
      <w:pPr>
        <w:pStyle w:val="af6"/>
        <w:spacing w:before="19" w:line="360" w:lineRule="auto"/>
        <w:ind w:left="111" w:right="79" w:firstLine="527"/>
        <w:rPr>
          <w:rFonts w:ascii="宋体" w:eastAsia="宋体" w:hAnsi="宋体" w:cs="微软雅黑"/>
          <w:sz w:val="24"/>
          <w:szCs w:val="24"/>
          <w:lang w:eastAsia="zh-CN"/>
        </w:rPr>
      </w:pPr>
      <w:r>
        <w:rPr>
          <w:rFonts w:ascii="宋体" w:eastAsia="宋体" w:hAnsi="宋体"/>
          <w:spacing w:val="8"/>
          <w:sz w:val="24"/>
          <w:szCs w:val="24"/>
          <w:lang w:eastAsia="zh-CN"/>
        </w:rPr>
        <w:t>1.</w:t>
      </w:r>
      <w:r>
        <w:rPr>
          <w:rFonts w:ascii="宋体" w:eastAsia="宋体" w:hAnsi="宋体" w:cs="微软雅黑"/>
          <w:spacing w:val="8"/>
          <w:sz w:val="24"/>
          <w:szCs w:val="24"/>
          <w:u w:val="single"/>
          <w:lang w:eastAsia="zh-CN"/>
        </w:rPr>
        <w:t xml:space="preserve"> （标的名称</w:t>
      </w:r>
      <w:r>
        <w:rPr>
          <w:rFonts w:ascii="宋体" w:eastAsia="宋体" w:hAnsi="宋体" w:cs="微软雅黑"/>
          <w:spacing w:val="-12"/>
          <w:sz w:val="24"/>
          <w:szCs w:val="24"/>
          <w:u w:val="single"/>
          <w:lang w:eastAsia="zh-CN"/>
        </w:rPr>
        <w:t>）</w:t>
      </w:r>
      <w:r>
        <w:rPr>
          <w:rFonts w:ascii="宋体" w:eastAsia="宋体" w:hAnsi="宋体" w:cs="微软雅黑"/>
          <w:spacing w:val="8"/>
          <w:sz w:val="24"/>
          <w:szCs w:val="24"/>
          <w:u w:val="single"/>
          <w:lang w:eastAsia="zh-CN"/>
        </w:rPr>
        <w:t xml:space="preserve">  </w:t>
      </w:r>
      <w:r>
        <w:rPr>
          <w:rFonts w:ascii="宋体" w:eastAsia="宋体" w:hAnsi="宋体" w:cs="微软雅黑"/>
          <w:spacing w:val="-12"/>
          <w:sz w:val="24"/>
          <w:szCs w:val="24"/>
          <w:lang w:eastAsia="zh-CN"/>
        </w:rPr>
        <w:t>，</w:t>
      </w:r>
      <w:r>
        <w:rPr>
          <w:rFonts w:ascii="宋体" w:eastAsia="宋体" w:hAnsi="宋体" w:cs="微软雅黑"/>
          <w:spacing w:val="8"/>
          <w:sz w:val="24"/>
          <w:szCs w:val="24"/>
          <w:lang w:eastAsia="zh-CN"/>
        </w:rPr>
        <w:t>属于</w:t>
      </w:r>
      <w:r>
        <w:rPr>
          <w:rFonts w:ascii="宋体" w:eastAsia="宋体" w:hAnsi="宋体" w:cs="微软雅黑"/>
          <w:spacing w:val="8"/>
          <w:sz w:val="24"/>
          <w:szCs w:val="24"/>
          <w:u w:val="single"/>
          <w:lang w:eastAsia="zh-CN"/>
        </w:rPr>
        <w:t>（采购文件中明确的所属行业）</w:t>
      </w:r>
      <w:r>
        <w:rPr>
          <w:rFonts w:ascii="宋体" w:eastAsia="宋体" w:hAnsi="宋体" w:cs="微软雅黑"/>
          <w:spacing w:val="8"/>
          <w:sz w:val="24"/>
          <w:szCs w:val="24"/>
          <w:lang w:eastAsia="zh-CN"/>
        </w:rPr>
        <w:t>行业；制</w:t>
      </w:r>
      <w:r>
        <w:rPr>
          <w:rFonts w:ascii="宋体" w:eastAsia="宋体" w:hAnsi="宋体" w:cs="微软雅黑"/>
          <w:spacing w:val="7"/>
          <w:sz w:val="24"/>
          <w:szCs w:val="24"/>
          <w:lang w:eastAsia="zh-CN"/>
        </w:rPr>
        <w:t>造商为</w:t>
      </w:r>
      <w:r>
        <w:rPr>
          <w:rFonts w:ascii="宋体" w:eastAsia="宋体" w:hAnsi="宋体" w:cs="微软雅黑"/>
          <w:spacing w:val="7"/>
          <w:sz w:val="24"/>
          <w:szCs w:val="24"/>
          <w:u w:val="single"/>
          <w:lang w:eastAsia="zh-CN"/>
        </w:rPr>
        <w:t>（企</w:t>
      </w:r>
      <w:r>
        <w:rPr>
          <w:rFonts w:ascii="宋体" w:eastAsia="宋体" w:hAnsi="宋体" w:cs="微软雅黑"/>
          <w:sz w:val="24"/>
          <w:szCs w:val="24"/>
          <w:u w:val="single"/>
          <w:lang w:eastAsia="zh-CN"/>
        </w:rPr>
        <w:t>业名称</w:t>
      </w:r>
      <w:r>
        <w:rPr>
          <w:rFonts w:ascii="宋体" w:eastAsia="宋体" w:hAnsi="宋体" w:cs="微软雅黑"/>
          <w:spacing w:val="-40"/>
          <w:sz w:val="24"/>
          <w:szCs w:val="24"/>
          <w:u w:val="single"/>
          <w:lang w:eastAsia="zh-CN"/>
        </w:rPr>
        <w:t>）</w:t>
      </w:r>
      <w:r>
        <w:rPr>
          <w:rFonts w:ascii="宋体" w:eastAsia="宋体" w:hAnsi="宋体" w:cs="微软雅黑"/>
          <w:spacing w:val="-40"/>
          <w:sz w:val="24"/>
          <w:szCs w:val="24"/>
          <w:lang w:eastAsia="zh-CN"/>
        </w:rPr>
        <w:t>，</w:t>
      </w:r>
      <w:r>
        <w:rPr>
          <w:rFonts w:ascii="宋体" w:eastAsia="宋体" w:hAnsi="宋体" w:cs="微软雅黑"/>
          <w:sz w:val="24"/>
          <w:szCs w:val="24"/>
          <w:lang w:eastAsia="zh-CN"/>
        </w:rPr>
        <w:t>从业人员</w:t>
      </w:r>
      <w:r>
        <w:rPr>
          <w:rFonts w:ascii="宋体" w:eastAsia="宋体" w:hAnsi="宋体"/>
          <w:sz w:val="24"/>
          <w:szCs w:val="24"/>
          <w:lang w:eastAsia="zh-CN"/>
        </w:rPr>
        <w:t>______</w:t>
      </w:r>
      <w:r>
        <w:rPr>
          <w:rFonts w:ascii="宋体" w:eastAsia="宋体" w:hAnsi="宋体" w:cs="微软雅黑"/>
          <w:sz w:val="24"/>
          <w:szCs w:val="24"/>
          <w:lang w:eastAsia="zh-CN"/>
        </w:rPr>
        <w:t>人，</w:t>
      </w:r>
      <w:r>
        <w:rPr>
          <w:rFonts w:ascii="宋体" w:eastAsia="宋体" w:hAnsi="宋体" w:cs="微软雅黑"/>
          <w:spacing w:val="-49"/>
          <w:sz w:val="24"/>
          <w:szCs w:val="24"/>
          <w:lang w:eastAsia="zh-CN"/>
        </w:rPr>
        <w:t xml:space="preserve"> </w:t>
      </w:r>
      <w:r>
        <w:rPr>
          <w:rFonts w:ascii="宋体" w:eastAsia="宋体" w:hAnsi="宋体" w:cs="微软雅黑"/>
          <w:sz w:val="24"/>
          <w:szCs w:val="24"/>
          <w:lang w:eastAsia="zh-CN"/>
        </w:rPr>
        <w:t>营业收入为</w:t>
      </w:r>
      <w:r>
        <w:rPr>
          <w:rFonts w:ascii="宋体" w:eastAsia="宋体" w:hAnsi="宋体"/>
          <w:sz w:val="24"/>
          <w:szCs w:val="24"/>
          <w:lang w:eastAsia="zh-CN"/>
        </w:rPr>
        <w:t>______</w:t>
      </w:r>
      <w:r>
        <w:rPr>
          <w:rFonts w:ascii="宋体" w:eastAsia="宋体" w:hAnsi="宋体" w:cs="微软雅黑"/>
          <w:sz w:val="24"/>
          <w:szCs w:val="24"/>
          <w:lang w:eastAsia="zh-CN"/>
        </w:rPr>
        <w:t>万元，资产总额为</w:t>
      </w:r>
      <w:r>
        <w:rPr>
          <w:rFonts w:ascii="宋体" w:eastAsia="宋体" w:hAnsi="宋体"/>
          <w:sz w:val="24"/>
          <w:szCs w:val="24"/>
          <w:lang w:eastAsia="zh-CN"/>
        </w:rPr>
        <w:t>______</w:t>
      </w:r>
      <w:r>
        <w:rPr>
          <w:rFonts w:ascii="宋体" w:eastAsia="宋体" w:hAnsi="宋体" w:cs="微软雅黑"/>
          <w:sz w:val="24"/>
          <w:szCs w:val="24"/>
          <w:lang w:eastAsia="zh-CN"/>
        </w:rPr>
        <w:t>万元</w:t>
      </w:r>
      <w:r>
        <w:rPr>
          <w:rFonts w:ascii="宋体" w:eastAsia="宋体" w:hAnsi="宋体"/>
          <w:position w:val="6"/>
          <w:sz w:val="16"/>
          <w:szCs w:val="16"/>
          <w:lang w:eastAsia="zh-CN"/>
        </w:rPr>
        <w:t>1</w:t>
      </w:r>
      <w:r>
        <w:rPr>
          <w:rFonts w:ascii="宋体" w:eastAsia="宋体" w:hAnsi="宋体" w:cs="微软雅黑"/>
          <w:sz w:val="24"/>
          <w:szCs w:val="24"/>
          <w:lang w:eastAsia="zh-CN"/>
        </w:rPr>
        <w:t>，</w:t>
      </w:r>
      <w:r>
        <w:rPr>
          <w:rFonts w:ascii="宋体" w:eastAsia="宋体" w:hAnsi="宋体" w:cs="微软雅黑"/>
          <w:spacing w:val="2"/>
          <w:sz w:val="24"/>
          <w:szCs w:val="24"/>
          <w:lang w:eastAsia="zh-CN"/>
        </w:rPr>
        <w:t>属于</w:t>
      </w:r>
      <w:r>
        <w:rPr>
          <w:rFonts w:ascii="宋体" w:eastAsia="宋体" w:hAnsi="宋体" w:cs="微软雅黑"/>
          <w:spacing w:val="2"/>
          <w:sz w:val="24"/>
          <w:szCs w:val="24"/>
          <w:u w:val="single"/>
          <w:lang w:eastAsia="zh-CN"/>
        </w:rPr>
        <w:t>（中型企业、小型企业、微型企业</w:t>
      </w:r>
      <w:r>
        <w:rPr>
          <w:rFonts w:ascii="宋体" w:eastAsia="宋体" w:hAnsi="宋体" w:cs="微软雅黑"/>
          <w:spacing w:val="-47"/>
          <w:sz w:val="24"/>
          <w:szCs w:val="24"/>
          <w:u w:val="single"/>
          <w:lang w:eastAsia="zh-CN"/>
        </w:rPr>
        <w:t>）</w:t>
      </w:r>
      <w:r>
        <w:rPr>
          <w:rFonts w:ascii="宋体" w:eastAsia="宋体" w:hAnsi="宋体" w:cs="微软雅黑"/>
          <w:spacing w:val="-47"/>
          <w:sz w:val="24"/>
          <w:szCs w:val="24"/>
          <w:lang w:eastAsia="zh-CN"/>
        </w:rPr>
        <w:t>；</w:t>
      </w:r>
    </w:p>
    <w:p w14:paraId="17377CD3" w14:textId="77777777" w:rsidR="00930C72" w:rsidRDefault="00560B82">
      <w:pPr>
        <w:pStyle w:val="af6"/>
        <w:spacing w:before="185" w:line="360" w:lineRule="auto"/>
        <w:ind w:left="111" w:right="79" w:firstLine="518"/>
        <w:rPr>
          <w:rFonts w:ascii="宋体" w:eastAsia="宋体" w:hAnsi="宋体" w:cs="微软雅黑"/>
          <w:sz w:val="24"/>
          <w:szCs w:val="24"/>
          <w:lang w:eastAsia="zh-CN"/>
        </w:rPr>
      </w:pPr>
      <w:r>
        <w:rPr>
          <w:rFonts w:ascii="宋体" w:eastAsia="宋体" w:hAnsi="宋体"/>
          <w:spacing w:val="7"/>
          <w:sz w:val="24"/>
          <w:szCs w:val="24"/>
          <w:lang w:eastAsia="zh-CN"/>
        </w:rPr>
        <w:t>2.</w:t>
      </w:r>
      <w:r>
        <w:rPr>
          <w:rFonts w:ascii="宋体" w:eastAsia="宋体" w:hAnsi="宋体" w:cs="微软雅黑"/>
          <w:spacing w:val="7"/>
          <w:sz w:val="24"/>
          <w:szCs w:val="24"/>
          <w:u w:val="single"/>
          <w:lang w:eastAsia="zh-CN"/>
        </w:rPr>
        <w:t>（标的名称</w:t>
      </w:r>
      <w:r>
        <w:rPr>
          <w:rFonts w:ascii="宋体" w:eastAsia="宋体" w:hAnsi="宋体" w:cs="微软雅黑"/>
          <w:spacing w:val="-5"/>
          <w:sz w:val="24"/>
          <w:szCs w:val="24"/>
          <w:u w:val="single"/>
          <w:lang w:eastAsia="zh-CN"/>
        </w:rPr>
        <w:t>）</w:t>
      </w:r>
      <w:r>
        <w:rPr>
          <w:rFonts w:ascii="宋体" w:eastAsia="宋体" w:hAnsi="宋体" w:cs="微软雅黑"/>
          <w:spacing w:val="8"/>
          <w:sz w:val="24"/>
          <w:szCs w:val="24"/>
          <w:u w:val="single"/>
          <w:lang w:eastAsia="zh-CN"/>
        </w:rPr>
        <w:t xml:space="preserve">  </w:t>
      </w:r>
      <w:r>
        <w:rPr>
          <w:rFonts w:ascii="宋体" w:eastAsia="宋体" w:hAnsi="宋体" w:cs="微软雅黑"/>
          <w:spacing w:val="-5"/>
          <w:sz w:val="24"/>
          <w:szCs w:val="24"/>
          <w:lang w:eastAsia="zh-CN"/>
        </w:rPr>
        <w:t>，</w:t>
      </w:r>
      <w:r>
        <w:rPr>
          <w:rFonts w:ascii="宋体" w:eastAsia="宋体" w:hAnsi="宋体" w:cs="微软雅黑"/>
          <w:spacing w:val="7"/>
          <w:sz w:val="24"/>
          <w:szCs w:val="24"/>
          <w:lang w:eastAsia="zh-CN"/>
        </w:rPr>
        <w:t>属于</w:t>
      </w:r>
      <w:r>
        <w:rPr>
          <w:rFonts w:ascii="宋体" w:eastAsia="宋体" w:hAnsi="宋体" w:cs="微软雅黑"/>
          <w:spacing w:val="7"/>
          <w:sz w:val="24"/>
          <w:szCs w:val="24"/>
          <w:u w:val="single"/>
          <w:lang w:eastAsia="zh-CN"/>
        </w:rPr>
        <w:t>（采购文件中明确的所属行业）</w:t>
      </w:r>
      <w:r>
        <w:rPr>
          <w:rFonts w:ascii="宋体" w:eastAsia="宋体" w:hAnsi="宋体" w:cs="微软雅黑"/>
          <w:spacing w:val="7"/>
          <w:sz w:val="24"/>
          <w:szCs w:val="24"/>
          <w:lang w:eastAsia="zh-CN"/>
        </w:rPr>
        <w:t>行业；制造商为</w:t>
      </w:r>
      <w:r>
        <w:rPr>
          <w:rFonts w:ascii="宋体" w:eastAsia="宋体" w:hAnsi="宋体" w:cs="微软雅黑"/>
          <w:spacing w:val="7"/>
          <w:sz w:val="24"/>
          <w:szCs w:val="24"/>
          <w:u w:val="single"/>
          <w:lang w:eastAsia="zh-CN"/>
        </w:rPr>
        <w:t>（企</w:t>
      </w:r>
      <w:r>
        <w:rPr>
          <w:rFonts w:ascii="宋体" w:eastAsia="宋体" w:hAnsi="宋体" w:cs="微软雅黑"/>
          <w:spacing w:val="1"/>
          <w:sz w:val="24"/>
          <w:szCs w:val="24"/>
          <w:u w:val="single"/>
          <w:lang w:eastAsia="zh-CN"/>
        </w:rPr>
        <w:t>业名称</w:t>
      </w:r>
      <w:r>
        <w:rPr>
          <w:rFonts w:ascii="宋体" w:eastAsia="宋体" w:hAnsi="宋体" w:cs="微软雅黑"/>
          <w:spacing w:val="-55"/>
          <w:sz w:val="24"/>
          <w:szCs w:val="24"/>
          <w:u w:val="single"/>
          <w:lang w:eastAsia="zh-CN"/>
        </w:rPr>
        <w:t>）</w:t>
      </w:r>
      <w:r>
        <w:rPr>
          <w:rFonts w:ascii="宋体" w:eastAsia="宋体" w:hAnsi="宋体" w:cs="微软雅黑"/>
          <w:spacing w:val="-55"/>
          <w:sz w:val="24"/>
          <w:szCs w:val="24"/>
          <w:lang w:eastAsia="zh-CN"/>
        </w:rPr>
        <w:t>，</w:t>
      </w:r>
      <w:r>
        <w:rPr>
          <w:rFonts w:ascii="宋体" w:eastAsia="宋体" w:hAnsi="宋体" w:cs="微软雅黑"/>
          <w:spacing w:val="1"/>
          <w:sz w:val="24"/>
          <w:szCs w:val="24"/>
          <w:lang w:eastAsia="zh-CN"/>
        </w:rPr>
        <w:t>从业人员</w:t>
      </w:r>
      <w:r>
        <w:rPr>
          <w:rFonts w:ascii="宋体" w:eastAsia="宋体" w:hAnsi="宋体"/>
          <w:spacing w:val="1"/>
          <w:sz w:val="24"/>
          <w:szCs w:val="24"/>
          <w:lang w:eastAsia="zh-CN"/>
        </w:rPr>
        <w:t>______</w:t>
      </w:r>
      <w:r>
        <w:rPr>
          <w:rFonts w:ascii="宋体" w:eastAsia="宋体" w:hAnsi="宋体" w:cs="微软雅黑"/>
          <w:spacing w:val="1"/>
          <w:sz w:val="24"/>
          <w:szCs w:val="24"/>
          <w:lang w:eastAsia="zh-CN"/>
        </w:rPr>
        <w:t>人，营业收入为</w:t>
      </w:r>
      <w:r>
        <w:rPr>
          <w:rFonts w:ascii="宋体" w:eastAsia="宋体" w:hAnsi="宋体"/>
          <w:spacing w:val="1"/>
          <w:sz w:val="24"/>
          <w:szCs w:val="24"/>
          <w:lang w:eastAsia="zh-CN"/>
        </w:rPr>
        <w:t>______</w:t>
      </w:r>
      <w:r>
        <w:rPr>
          <w:rFonts w:ascii="宋体" w:eastAsia="宋体" w:hAnsi="宋体" w:cs="微软雅黑"/>
          <w:spacing w:val="1"/>
          <w:sz w:val="24"/>
          <w:szCs w:val="24"/>
          <w:lang w:eastAsia="zh-CN"/>
        </w:rPr>
        <w:t>万元，资产总额为</w:t>
      </w:r>
      <w:r>
        <w:rPr>
          <w:rFonts w:ascii="宋体" w:eastAsia="宋体" w:hAnsi="宋体"/>
          <w:spacing w:val="1"/>
          <w:sz w:val="24"/>
          <w:szCs w:val="24"/>
          <w:lang w:eastAsia="zh-CN"/>
        </w:rPr>
        <w:t>______</w:t>
      </w:r>
      <w:r>
        <w:rPr>
          <w:rFonts w:ascii="宋体" w:eastAsia="宋体" w:hAnsi="宋体" w:cs="微软雅黑"/>
          <w:spacing w:val="1"/>
          <w:sz w:val="24"/>
          <w:szCs w:val="24"/>
          <w:lang w:eastAsia="zh-CN"/>
        </w:rPr>
        <w:t>万元，属于</w:t>
      </w:r>
      <w:r>
        <w:rPr>
          <w:rFonts w:ascii="宋体" w:eastAsia="宋体" w:hAnsi="宋体" w:cs="微软雅黑"/>
          <w:spacing w:val="1"/>
          <w:sz w:val="24"/>
          <w:szCs w:val="24"/>
          <w:u w:val="single"/>
          <w:lang w:eastAsia="zh-CN"/>
        </w:rPr>
        <w:t>（中型企业、小型企业、微型企业</w:t>
      </w:r>
      <w:r>
        <w:rPr>
          <w:rFonts w:ascii="宋体" w:eastAsia="宋体" w:hAnsi="宋体" w:cs="微软雅黑"/>
          <w:spacing w:val="-43"/>
          <w:sz w:val="24"/>
          <w:szCs w:val="24"/>
          <w:u w:val="single"/>
          <w:lang w:eastAsia="zh-CN"/>
        </w:rPr>
        <w:t>）</w:t>
      </w:r>
      <w:r>
        <w:rPr>
          <w:rFonts w:ascii="宋体" w:eastAsia="宋体" w:hAnsi="宋体" w:cs="微软雅黑"/>
          <w:spacing w:val="-43"/>
          <w:sz w:val="24"/>
          <w:szCs w:val="24"/>
          <w:lang w:eastAsia="zh-CN"/>
        </w:rPr>
        <w:t>；</w:t>
      </w:r>
    </w:p>
    <w:p w14:paraId="46BC74D5" w14:textId="77777777" w:rsidR="00930C72" w:rsidRDefault="00930C72">
      <w:pPr>
        <w:pStyle w:val="af6"/>
        <w:spacing w:line="360" w:lineRule="auto"/>
        <w:rPr>
          <w:rFonts w:ascii="宋体" w:eastAsia="宋体" w:hAnsi="宋体"/>
          <w:lang w:eastAsia="zh-CN"/>
        </w:rPr>
      </w:pPr>
    </w:p>
    <w:p w14:paraId="46DAE279" w14:textId="77777777" w:rsidR="00930C72" w:rsidRDefault="00560B82">
      <w:pPr>
        <w:pStyle w:val="af6"/>
        <w:spacing w:before="70" w:line="360" w:lineRule="auto"/>
        <w:ind w:left="640"/>
        <w:rPr>
          <w:rFonts w:ascii="宋体" w:eastAsia="宋体" w:hAnsi="宋体"/>
          <w:sz w:val="24"/>
          <w:szCs w:val="24"/>
          <w:lang w:eastAsia="zh-CN"/>
        </w:rPr>
      </w:pPr>
      <w:r>
        <w:rPr>
          <w:rFonts w:ascii="宋体" w:eastAsia="宋体" w:hAnsi="宋体"/>
          <w:spacing w:val="2"/>
          <w:position w:val="1"/>
          <w:sz w:val="24"/>
          <w:szCs w:val="24"/>
          <w:lang w:eastAsia="zh-CN"/>
        </w:rPr>
        <w:t>……</w:t>
      </w:r>
    </w:p>
    <w:p w14:paraId="562F26A7" w14:textId="77777777" w:rsidR="00930C72" w:rsidRDefault="00560B82">
      <w:pPr>
        <w:spacing w:before="186" w:line="360" w:lineRule="auto"/>
        <w:ind w:left="110" w:right="84" w:firstLine="526"/>
        <w:rPr>
          <w:rFonts w:ascii="宋体" w:eastAsia="宋体" w:hAnsi="宋体" w:cs="微软雅黑"/>
          <w:sz w:val="24"/>
          <w:szCs w:val="24"/>
          <w:lang w:eastAsia="zh-CN"/>
        </w:rPr>
      </w:pPr>
      <w:r>
        <w:rPr>
          <w:rFonts w:ascii="宋体" w:eastAsia="宋体" w:hAnsi="宋体" w:cs="微软雅黑"/>
          <w:spacing w:val="6"/>
          <w:sz w:val="24"/>
          <w:szCs w:val="24"/>
          <w:lang w:eastAsia="zh-CN"/>
        </w:rPr>
        <w:t>以上企业，不属于大企业的分支机构，不存在控股股东为大企业的情形，也不</w:t>
      </w:r>
      <w:r>
        <w:rPr>
          <w:rFonts w:ascii="宋体" w:eastAsia="宋体" w:hAnsi="宋体" w:cs="微软雅黑"/>
          <w:sz w:val="24"/>
          <w:szCs w:val="24"/>
          <w:lang w:eastAsia="zh-CN"/>
        </w:rPr>
        <w:t xml:space="preserve"> </w:t>
      </w:r>
      <w:r>
        <w:rPr>
          <w:rFonts w:ascii="宋体" w:eastAsia="宋体" w:hAnsi="宋体" w:cs="微软雅黑"/>
          <w:spacing w:val="11"/>
          <w:sz w:val="24"/>
          <w:szCs w:val="24"/>
          <w:lang w:eastAsia="zh-CN"/>
        </w:rPr>
        <w:t>存在与大企业的负责人为同一人的情形。</w:t>
      </w:r>
    </w:p>
    <w:p w14:paraId="69EAC7AE" w14:textId="77777777" w:rsidR="00930C72" w:rsidRDefault="00560B82">
      <w:pPr>
        <w:spacing w:before="16" w:line="360" w:lineRule="auto"/>
        <w:ind w:left="616"/>
        <w:rPr>
          <w:rFonts w:ascii="宋体" w:eastAsia="宋体" w:hAnsi="宋体" w:cs="微软雅黑"/>
          <w:sz w:val="24"/>
          <w:szCs w:val="24"/>
          <w:lang w:eastAsia="zh-CN"/>
        </w:rPr>
      </w:pPr>
      <w:r>
        <w:rPr>
          <w:rFonts w:ascii="宋体" w:eastAsia="宋体" w:hAnsi="宋体" w:cs="微软雅黑"/>
          <w:spacing w:val="9"/>
          <w:sz w:val="24"/>
          <w:szCs w:val="24"/>
          <w:lang w:eastAsia="zh-CN"/>
        </w:rPr>
        <w:t>本企业对上述声明内容的真实性负责</w:t>
      </w:r>
      <w:r>
        <w:rPr>
          <w:rFonts w:ascii="宋体" w:eastAsia="宋体" w:hAnsi="宋体" w:cs="微软雅黑"/>
          <w:spacing w:val="-31"/>
          <w:sz w:val="24"/>
          <w:szCs w:val="24"/>
          <w:lang w:eastAsia="zh-CN"/>
        </w:rPr>
        <w:t xml:space="preserve"> </w:t>
      </w:r>
      <w:r>
        <w:rPr>
          <w:rFonts w:ascii="宋体" w:eastAsia="宋体" w:hAnsi="宋体" w:cs="微软雅黑"/>
          <w:spacing w:val="9"/>
          <w:sz w:val="24"/>
          <w:szCs w:val="24"/>
          <w:lang w:eastAsia="zh-CN"/>
        </w:rPr>
        <w:t>。如有虚假，将依法承担相应</w:t>
      </w:r>
      <w:r>
        <w:rPr>
          <w:rFonts w:ascii="宋体" w:eastAsia="宋体" w:hAnsi="宋体" w:cs="微软雅黑"/>
          <w:spacing w:val="8"/>
          <w:sz w:val="24"/>
          <w:szCs w:val="24"/>
          <w:lang w:eastAsia="zh-CN"/>
        </w:rPr>
        <w:t>责任。</w:t>
      </w:r>
    </w:p>
    <w:p w14:paraId="6EFB5771" w14:textId="77777777" w:rsidR="00930C72" w:rsidRDefault="00930C72">
      <w:pPr>
        <w:pStyle w:val="af6"/>
        <w:spacing w:line="360" w:lineRule="auto"/>
        <w:rPr>
          <w:rFonts w:ascii="宋体" w:eastAsia="宋体" w:hAnsi="宋体"/>
          <w:lang w:eastAsia="zh-CN"/>
        </w:rPr>
      </w:pPr>
    </w:p>
    <w:p w14:paraId="3B568635" w14:textId="77777777" w:rsidR="00930C72" w:rsidRDefault="00930C72">
      <w:pPr>
        <w:pStyle w:val="af6"/>
        <w:spacing w:line="360" w:lineRule="auto"/>
        <w:rPr>
          <w:rFonts w:ascii="宋体" w:eastAsia="宋体" w:hAnsi="宋体"/>
          <w:lang w:eastAsia="zh-CN"/>
        </w:rPr>
      </w:pPr>
    </w:p>
    <w:p w14:paraId="01677859" w14:textId="77777777" w:rsidR="00930C72" w:rsidRDefault="00560B82">
      <w:pPr>
        <w:spacing w:before="103" w:line="360" w:lineRule="auto"/>
        <w:ind w:left="7316" w:right="432" w:hanging="1251"/>
        <w:rPr>
          <w:rFonts w:ascii="宋体" w:eastAsia="宋体" w:hAnsi="宋体" w:cs="微软雅黑"/>
          <w:sz w:val="24"/>
          <w:szCs w:val="24"/>
          <w:lang w:eastAsia="zh-CN"/>
        </w:rPr>
      </w:pPr>
      <w:r>
        <w:rPr>
          <w:rFonts w:ascii="宋体" w:eastAsia="宋体" w:hAnsi="宋体" w:cs="微软雅黑"/>
          <w:spacing w:val="-1"/>
          <w:sz w:val="24"/>
          <w:szCs w:val="24"/>
          <w:lang w:eastAsia="zh-CN"/>
        </w:rPr>
        <w:t>企业名称（盖章</w:t>
      </w:r>
      <w:r>
        <w:rPr>
          <w:rFonts w:ascii="宋体" w:eastAsia="宋体" w:hAnsi="宋体" w:cs="微软雅黑"/>
          <w:spacing w:val="-61"/>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3"/>
          <w:sz w:val="24"/>
          <w:szCs w:val="24"/>
          <w:lang w:eastAsia="zh-CN"/>
        </w:rPr>
        <w:t xml:space="preserve"> </w:t>
      </w:r>
      <w:r>
        <w:rPr>
          <w:rFonts w:ascii="宋体" w:eastAsia="宋体" w:hAnsi="宋体" w:cs="微软雅黑"/>
          <w:spacing w:val="20"/>
          <w:sz w:val="24"/>
          <w:szCs w:val="24"/>
          <w:lang w:eastAsia="zh-CN"/>
        </w:rPr>
        <w:t>日期：</w:t>
      </w:r>
      <w:r>
        <w:rPr>
          <w:rFonts w:ascii="宋体" w:eastAsia="宋体" w:hAnsi="宋体" w:cs="微软雅黑"/>
          <w:sz w:val="24"/>
          <w:szCs w:val="24"/>
          <w:u w:val="single"/>
          <w:lang w:eastAsia="zh-CN"/>
        </w:rPr>
        <w:t xml:space="preserve">           </w:t>
      </w:r>
    </w:p>
    <w:p w14:paraId="7980A0AE" w14:textId="77777777" w:rsidR="00930C72" w:rsidRDefault="00930C72">
      <w:pPr>
        <w:pStyle w:val="af6"/>
        <w:spacing w:line="360" w:lineRule="auto"/>
        <w:rPr>
          <w:rFonts w:ascii="宋体" w:eastAsia="宋体" w:hAnsi="宋体"/>
          <w:lang w:eastAsia="zh-CN"/>
        </w:rPr>
      </w:pPr>
    </w:p>
    <w:p w14:paraId="56A135D0" w14:textId="77777777" w:rsidR="00930C72" w:rsidRDefault="00930C72">
      <w:pPr>
        <w:pStyle w:val="af6"/>
        <w:spacing w:line="360" w:lineRule="auto"/>
        <w:rPr>
          <w:rFonts w:ascii="宋体" w:eastAsia="宋体" w:hAnsi="宋体"/>
          <w:lang w:eastAsia="zh-CN"/>
        </w:rPr>
      </w:pPr>
    </w:p>
    <w:p w14:paraId="019A42A9" w14:textId="2387CCC5" w:rsidR="00930C72" w:rsidRDefault="00981DE4">
      <w:pPr>
        <w:pStyle w:val="af6"/>
        <w:spacing w:line="360" w:lineRule="auto"/>
        <w:rPr>
          <w:rFonts w:ascii="宋体" w:eastAsia="宋体" w:hAnsi="宋体"/>
          <w:lang w:eastAsia="zh-CN"/>
        </w:rPr>
      </w:pPr>
      <w:r>
        <w:rPr>
          <w:rFonts w:ascii="宋体" w:eastAsia="宋体" w:hAnsi="宋体" w:hint="eastAsia"/>
          <w:noProof/>
          <w:lang w:eastAsia="zh-CN"/>
        </w:rPr>
        <mc:AlternateContent>
          <mc:Choice Requires="wps">
            <w:drawing>
              <wp:anchor distT="0" distB="0" distL="114300" distR="114300" simplePos="0" relativeHeight="251658240" behindDoc="0" locked="0" layoutInCell="1" allowOverlap="1" wp14:anchorId="15FBF58F" wp14:editId="7CAA122A">
                <wp:simplePos x="0" y="0"/>
                <wp:positionH relativeFrom="column">
                  <wp:posOffset>3175</wp:posOffset>
                </wp:positionH>
                <wp:positionV relativeFrom="paragraph">
                  <wp:posOffset>196215</wp:posOffset>
                </wp:positionV>
                <wp:extent cx="5680710" cy="0"/>
                <wp:effectExtent l="6985" t="13335" r="8255" b="5715"/>
                <wp:wrapNone/>
                <wp:docPr id="9337402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43C74C" id="Freeform 3" o:spid="_x0000_s1026" style="position:absolute;margin-left:.25pt;margin-top:15.45pt;width:44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" path="m,l8947,e" filled="f" strokeweight=".48pt">
                <v:stroke joinstyle="bevel"/>
                <v:path o:connecttype="custom" o:connectlocs="0,0;5680710,0" o:connectangles="0,0"/>
              </v:shape>
            </w:pict>
          </mc:Fallback>
        </mc:AlternateContent>
      </w:r>
    </w:p>
    <w:p w14:paraId="7E083036" w14:textId="77777777" w:rsidR="00930C72" w:rsidRDefault="00560B82">
      <w:pPr>
        <w:pStyle w:val="af6"/>
        <w:spacing w:before="87" w:line="360" w:lineRule="auto"/>
        <w:ind w:left="124"/>
        <w:rPr>
          <w:rFonts w:ascii="宋体" w:eastAsia="宋体" w:hAnsi="宋体" w:cs="微软雅黑"/>
          <w:sz w:val="20"/>
          <w:szCs w:val="20"/>
          <w:lang w:eastAsia="zh-CN"/>
        </w:rPr>
      </w:pPr>
      <w:r>
        <w:rPr>
          <w:rFonts w:ascii="宋体" w:eastAsia="宋体" w:hAnsi="宋体"/>
          <w:spacing w:val="8"/>
          <w:position w:val="5"/>
          <w:sz w:val="14"/>
          <w:szCs w:val="14"/>
          <w:lang w:eastAsia="zh-CN"/>
        </w:rPr>
        <w:t xml:space="preserve">1 </w:t>
      </w:r>
      <w:r>
        <w:rPr>
          <w:rFonts w:ascii="宋体" w:eastAsia="宋体" w:hAnsi="宋体" w:cs="微软雅黑"/>
          <w:spacing w:val="8"/>
          <w:sz w:val="20"/>
          <w:szCs w:val="20"/>
          <w:lang w:eastAsia="zh-CN"/>
        </w:rPr>
        <w:t>从业人员</w:t>
      </w:r>
      <w:r>
        <w:rPr>
          <w:rFonts w:ascii="宋体" w:eastAsia="宋体" w:hAnsi="宋体" w:cs="微软雅黑"/>
          <w:spacing w:val="-34"/>
          <w:sz w:val="20"/>
          <w:szCs w:val="20"/>
          <w:lang w:eastAsia="zh-CN"/>
        </w:rPr>
        <w:t xml:space="preserve"> </w:t>
      </w:r>
      <w:r>
        <w:rPr>
          <w:rFonts w:ascii="宋体" w:eastAsia="宋体" w:hAnsi="宋体" w:cs="微软雅黑"/>
          <w:spacing w:val="8"/>
          <w:sz w:val="20"/>
          <w:szCs w:val="20"/>
          <w:lang w:eastAsia="zh-CN"/>
        </w:rPr>
        <w:t>、营业收入、资产总额填报上一年度数据</w:t>
      </w:r>
      <w:r>
        <w:rPr>
          <w:rFonts w:ascii="宋体" w:eastAsia="宋体" w:hAnsi="宋体" w:cs="微软雅黑"/>
          <w:spacing w:val="-20"/>
          <w:sz w:val="20"/>
          <w:szCs w:val="20"/>
          <w:lang w:eastAsia="zh-CN"/>
        </w:rPr>
        <w:t xml:space="preserve"> </w:t>
      </w:r>
      <w:r>
        <w:rPr>
          <w:rFonts w:ascii="宋体" w:eastAsia="宋体" w:hAnsi="宋体" w:cs="微软雅黑"/>
          <w:spacing w:val="8"/>
          <w:sz w:val="20"/>
          <w:szCs w:val="20"/>
          <w:lang w:eastAsia="zh-CN"/>
        </w:rPr>
        <w:t>，</w:t>
      </w:r>
      <w:r>
        <w:rPr>
          <w:rFonts w:ascii="宋体" w:eastAsia="宋体" w:hAnsi="宋体" w:cs="微软雅黑"/>
          <w:spacing w:val="7"/>
          <w:sz w:val="20"/>
          <w:szCs w:val="20"/>
          <w:lang w:eastAsia="zh-CN"/>
        </w:rPr>
        <w:t>无上一年度数据的新成立企业可不填报。</w:t>
      </w:r>
    </w:p>
    <w:p w14:paraId="1B2E74FA" w14:textId="77777777" w:rsidR="00930C72" w:rsidRDefault="00560B82">
      <w:pPr>
        <w:kinsoku/>
        <w:autoSpaceDE/>
        <w:autoSpaceDN/>
        <w:adjustRightInd/>
        <w:snapToGrid/>
        <w:textAlignment w:val="auto"/>
        <w:rPr>
          <w:rFonts w:ascii="宋体" w:eastAsia="宋体" w:hAnsi="宋体"/>
          <w:lang w:eastAsia="zh-CN"/>
        </w:rPr>
      </w:pPr>
      <w:r>
        <w:rPr>
          <w:rFonts w:ascii="宋体" w:eastAsia="宋体" w:hAnsi="宋体"/>
          <w:lang w:eastAsia="zh-CN"/>
        </w:rPr>
        <w:br w:type="page"/>
      </w:r>
    </w:p>
    <w:p w14:paraId="604A6586" w14:textId="77777777" w:rsidR="00930C72" w:rsidRDefault="00930C72">
      <w:pPr>
        <w:pStyle w:val="af6"/>
        <w:spacing w:line="360" w:lineRule="auto"/>
        <w:rPr>
          <w:rFonts w:ascii="宋体" w:eastAsia="宋体" w:hAnsi="宋体"/>
          <w:lang w:eastAsia="zh-CN"/>
        </w:rPr>
      </w:pPr>
    </w:p>
    <w:p w14:paraId="2125A331" w14:textId="77777777" w:rsidR="00930C72" w:rsidRDefault="00560B82">
      <w:pPr>
        <w:spacing w:before="150" w:line="360" w:lineRule="auto"/>
        <w:ind w:left="1798"/>
        <w:rPr>
          <w:rFonts w:ascii="宋体" w:eastAsia="宋体" w:hAnsi="宋体" w:cs="微软雅黑"/>
          <w:sz w:val="35"/>
          <w:szCs w:val="35"/>
          <w:lang w:eastAsia="zh-CN"/>
        </w:rPr>
      </w:pPr>
      <w:r>
        <w:rPr>
          <w:rFonts w:ascii="宋体" w:eastAsia="宋体" w:hAnsi="宋体" w:cs="微软雅黑"/>
          <w:b/>
          <w:bCs/>
          <w:spacing w:val="8"/>
          <w:sz w:val="35"/>
          <w:szCs w:val="35"/>
          <w:lang w:eastAsia="zh-CN"/>
        </w:rPr>
        <w:t>中小企业声明函（工程、服务）格式</w:t>
      </w:r>
    </w:p>
    <w:p w14:paraId="3BF25CA7" w14:textId="77777777" w:rsidR="00930C72" w:rsidRDefault="00930C72">
      <w:pPr>
        <w:pStyle w:val="af6"/>
        <w:spacing w:line="360" w:lineRule="auto"/>
        <w:rPr>
          <w:rFonts w:ascii="宋体" w:eastAsia="宋体" w:hAnsi="宋体"/>
          <w:lang w:eastAsia="zh-CN"/>
        </w:rPr>
      </w:pPr>
    </w:p>
    <w:p w14:paraId="5BD941F1" w14:textId="77777777" w:rsidR="00930C72" w:rsidRDefault="00560B82">
      <w:pPr>
        <w:pStyle w:val="af6"/>
        <w:spacing w:before="103" w:line="360" w:lineRule="auto"/>
        <w:ind w:left="110" w:firstLine="505"/>
        <w:jc w:val="both"/>
        <w:rPr>
          <w:rFonts w:ascii="宋体" w:eastAsia="宋体" w:hAnsi="宋体" w:cs="微软雅黑"/>
          <w:sz w:val="24"/>
          <w:szCs w:val="24"/>
          <w:lang w:eastAsia="zh-CN"/>
        </w:rPr>
      </w:pPr>
      <w:r>
        <w:rPr>
          <w:rFonts w:ascii="宋体" w:eastAsia="宋体" w:hAnsi="宋体" w:cs="微软雅黑"/>
          <w:spacing w:val="4"/>
          <w:sz w:val="24"/>
          <w:szCs w:val="24"/>
          <w:lang w:eastAsia="zh-CN"/>
        </w:rPr>
        <w:t>本公司（联合体）郑重声明，根据《政府采购促进中小企业发展管理办法》（财</w:t>
      </w:r>
      <w:r>
        <w:rPr>
          <w:rFonts w:ascii="宋体" w:eastAsia="宋体" w:hAnsi="宋体" w:cs="微软雅黑"/>
          <w:spacing w:val="7"/>
          <w:sz w:val="24"/>
          <w:szCs w:val="24"/>
          <w:lang w:eastAsia="zh-CN"/>
        </w:rPr>
        <w:t>库﹝</w:t>
      </w:r>
      <w:r>
        <w:rPr>
          <w:rFonts w:ascii="宋体" w:eastAsia="宋体" w:hAnsi="宋体"/>
          <w:spacing w:val="7"/>
          <w:sz w:val="24"/>
          <w:szCs w:val="24"/>
          <w:lang w:eastAsia="zh-CN"/>
        </w:rPr>
        <w:t>2020</w:t>
      </w:r>
      <w:r>
        <w:rPr>
          <w:rFonts w:ascii="宋体" w:eastAsia="宋体" w:hAnsi="宋体" w:cs="微软雅黑"/>
          <w:spacing w:val="7"/>
          <w:sz w:val="24"/>
          <w:szCs w:val="24"/>
          <w:lang w:eastAsia="zh-CN"/>
        </w:rPr>
        <w:t>﹞</w:t>
      </w:r>
      <w:r>
        <w:rPr>
          <w:rFonts w:ascii="宋体" w:eastAsia="宋体" w:hAnsi="宋体"/>
          <w:spacing w:val="7"/>
          <w:sz w:val="24"/>
          <w:szCs w:val="24"/>
          <w:lang w:eastAsia="zh-CN"/>
        </w:rPr>
        <w:t>46</w:t>
      </w:r>
      <w:r>
        <w:rPr>
          <w:rFonts w:ascii="宋体" w:eastAsia="宋体" w:hAnsi="宋体" w:cs="微软雅黑"/>
          <w:spacing w:val="7"/>
          <w:sz w:val="24"/>
          <w:szCs w:val="24"/>
          <w:lang w:eastAsia="zh-CN"/>
        </w:rPr>
        <w:t>号）的规定，本公</w:t>
      </w:r>
      <w:r>
        <w:rPr>
          <w:rFonts w:ascii="宋体" w:eastAsia="宋体" w:hAnsi="宋体" w:cs="微软雅黑"/>
          <w:spacing w:val="6"/>
          <w:sz w:val="24"/>
          <w:szCs w:val="24"/>
          <w:lang w:eastAsia="zh-CN"/>
        </w:rPr>
        <w:t>司（联合体）参加（单位名称）的（项目名称）</w:t>
      </w:r>
      <w:r>
        <w:rPr>
          <w:rFonts w:ascii="宋体" w:eastAsia="宋体" w:hAnsi="宋体" w:cs="微软雅黑"/>
          <w:spacing w:val="8"/>
          <w:sz w:val="24"/>
          <w:szCs w:val="24"/>
          <w:lang w:eastAsia="zh-CN"/>
        </w:rPr>
        <w:t>采购活动，工程的施工单位全部为符合政策要求的中小企业（或者：服务全部由符</w:t>
      </w:r>
      <w:r>
        <w:rPr>
          <w:rFonts w:ascii="宋体" w:eastAsia="宋体" w:hAnsi="宋体" w:cs="微软雅黑"/>
          <w:spacing w:val="5"/>
          <w:sz w:val="24"/>
          <w:szCs w:val="24"/>
          <w:lang w:eastAsia="zh-CN"/>
        </w:rPr>
        <w:t>合政策要求的中小企业承接）。相关企业（含联合体中的中小企业</w:t>
      </w:r>
      <w:r>
        <w:rPr>
          <w:rFonts w:ascii="宋体" w:eastAsia="宋体" w:hAnsi="宋体" w:cs="微软雅黑"/>
          <w:spacing w:val="4"/>
          <w:sz w:val="24"/>
          <w:szCs w:val="24"/>
          <w:lang w:eastAsia="zh-CN"/>
        </w:rPr>
        <w:t>、签订分包意向协</w:t>
      </w:r>
      <w:r>
        <w:rPr>
          <w:rFonts w:ascii="宋体" w:eastAsia="宋体" w:hAnsi="宋体" w:cs="微软雅黑"/>
          <w:spacing w:val="7"/>
          <w:sz w:val="24"/>
          <w:szCs w:val="24"/>
          <w:lang w:eastAsia="zh-CN"/>
        </w:rPr>
        <w:t>议的中小企业）的具体情况如下：</w:t>
      </w:r>
    </w:p>
    <w:p w14:paraId="38C39B22" w14:textId="77777777" w:rsidR="00930C72" w:rsidRDefault="00560B82">
      <w:pPr>
        <w:pStyle w:val="af6"/>
        <w:spacing w:before="19" w:line="360" w:lineRule="auto"/>
        <w:ind w:left="113" w:right="72" w:firstLine="525"/>
        <w:rPr>
          <w:rFonts w:ascii="宋体" w:eastAsia="宋体" w:hAnsi="宋体" w:cs="微软雅黑"/>
          <w:sz w:val="24"/>
          <w:szCs w:val="24"/>
          <w:lang w:eastAsia="zh-CN"/>
        </w:rPr>
      </w:pPr>
      <w:r>
        <w:rPr>
          <w:rFonts w:ascii="宋体" w:eastAsia="宋体" w:hAnsi="宋体"/>
          <w:spacing w:val="8"/>
          <w:sz w:val="24"/>
          <w:szCs w:val="24"/>
          <w:lang w:eastAsia="zh-CN"/>
        </w:rPr>
        <w:t>1.</w:t>
      </w:r>
      <w:r>
        <w:rPr>
          <w:rFonts w:ascii="宋体" w:eastAsia="宋体" w:hAnsi="宋体" w:cs="微软雅黑"/>
          <w:spacing w:val="8"/>
          <w:sz w:val="24"/>
          <w:szCs w:val="24"/>
          <w:u w:val="single"/>
          <w:lang w:eastAsia="zh-CN"/>
        </w:rPr>
        <w:t>（标的名称</w:t>
      </w:r>
      <w:r>
        <w:rPr>
          <w:rFonts w:ascii="宋体" w:eastAsia="宋体" w:hAnsi="宋体" w:cs="微软雅黑"/>
          <w:spacing w:val="-11"/>
          <w:sz w:val="24"/>
          <w:szCs w:val="24"/>
          <w:u w:val="single"/>
          <w:lang w:eastAsia="zh-CN"/>
        </w:rPr>
        <w:t>）</w:t>
      </w:r>
      <w:r>
        <w:rPr>
          <w:rFonts w:ascii="宋体" w:eastAsia="宋体" w:hAnsi="宋体" w:cs="微软雅黑"/>
          <w:spacing w:val="7"/>
          <w:sz w:val="24"/>
          <w:szCs w:val="24"/>
          <w:u w:val="single"/>
          <w:lang w:eastAsia="zh-CN"/>
        </w:rPr>
        <w:t xml:space="preserve">  </w:t>
      </w:r>
      <w:r>
        <w:rPr>
          <w:rFonts w:ascii="宋体" w:eastAsia="宋体" w:hAnsi="宋体" w:cs="微软雅黑"/>
          <w:spacing w:val="-11"/>
          <w:sz w:val="24"/>
          <w:szCs w:val="24"/>
          <w:lang w:eastAsia="zh-CN"/>
        </w:rPr>
        <w:t>，</w:t>
      </w:r>
      <w:r>
        <w:rPr>
          <w:rFonts w:ascii="宋体" w:eastAsia="宋体" w:hAnsi="宋体" w:cs="微软雅黑"/>
          <w:spacing w:val="8"/>
          <w:sz w:val="24"/>
          <w:szCs w:val="24"/>
          <w:lang w:eastAsia="zh-CN"/>
        </w:rPr>
        <w:t>属于</w:t>
      </w:r>
      <w:r>
        <w:rPr>
          <w:rFonts w:ascii="宋体" w:eastAsia="宋体" w:hAnsi="宋体" w:cs="微软雅黑"/>
          <w:spacing w:val="8"/>
          <w:sz w:val="24"/>
          <w:szCs w:val="24"/>
          <w:u w:val="single"/>
          <w:lang w:eastAsia="zh-CN"/>
        </w:rPr>
        <w:t>（采购文件中明确的所属行业）</w:t>
      </w:r>
      <w:r>
        <w:rPr>
          <w:rFonts w:ascii="宋体" w:eastAsia="宋体" w:hAnsi="宋体" w:cs="微软雅黑"/>
          <w:spacing w:val="8"/>
          <w:sz w:val="24"/>
          <w:szCs w:val="24"/>
          <w:lang w:eastAsia="zh-CN"/>
        </w:rPr>
        <w:t>行业；承建（承接）</w:t>
      </w:r>
      <w:r>
        <w:rPr>
          <w:rFonts w:ascii="宋体" w:eastAsia="宋体" w:hAnsi="宋体" w:cs="微软雅黑"/>
          <w:spacing w:val="6"/>
          <w:sz w:val="24"/>
          <w:szCs w:val="24"/>
          <w:lang w:eastAsia="zh-CN"/>
        </w:rPr>
        <w:t>企业为</w:t>
      </w:r>
      <w:r>
        <w:rPr>
          <w:rFonts w:ascii="宋体" w:eastAsia="宋体" w:hAnsi="宋体" w:cs="微软雅黑"/>
          <w:spacing w:val="6"/>
          <w:sz w:val="24"/>
          <w:szCs w:val="24"/>
          <w:u w:val="single"/>
          <w:lang w:eastAsia="zh-CN"/>
        </w:rPr>
        <w:t>（企业名称</w:t>
      </w:r>
      <w:r>
        <w:rPr>
          <w:rFonts w:ascii="宋体" w:eastAsia="宋体" w:hAnsi="宋体" w:cs="微软雅黑"/>
          <w:spacing w:val="-42"/>
          <w:w w:val="74"/>
          <w:sz w:val="24"/>
          <w:szCs w:val="24"/>
          <w:u w:val="single"/>
          <w:lang w:eastAsia="zh-CN"/>
        </w:rPr>
        <w:t>）</w:t>
      </w:r>
      <w:r>
        <w:rPr>
          <w:rFonts w:ascii="宋体" w:eastAsia="宋体" w:hAnsi="宋体" w:cs="微软雅黑"/>
          <w:spacing w:val="-42"/>
          <w:w w:val="74"/>
          <w:sz w:val="24"/>
          <w:szCs w:val="24"/>
          <w:lang w:eastAsia="zh-CN"/>
        </w:rPr>
        <w:t>，</w:t>
      </w:r>
      <w:r>
        <w:rPr>
          <w:rFonts w:ascii="宋体" w:eastAsia="宋体" w:hAnsi="宋体" w:cs="微软雅黑"/>
          <w:spacing w:val="6"/>
          <w:sz w:val="24"/>
          <w:szCs w:val="24"/>
          <w:lang w:eastAsia="zh-CN"/>
        </w:rPr>
        <w:t>从业人员</w:t>
      </w:r>
      <w:r>
        <w:rPr>
          <w:rFonts w:ascii="宋体" w:eastAsia="宋体" w:hAnsi="宋体"/>
          <w:spacing w:val="6"/>
          <w:sz w:val="24"/>
          <w:szCs w:val="24"/>
          <w:lang w:eastAsia="zh-CN"/>
        </w:rPr>
        <w:t>_____</w:t>
      </w:r>
      <w:r>
        <w:rPr>
          <w:rFonts w:ascii="宋体" w:eastAsia="宋体" w:hAnsi="宋体" w:cs="微软雅黑"/>
          <w:spacing w:val="6"/>
          <w:sz w:val="24"/>
          <w:szCs w:val="24"/>
          <w:lang w:eastAsia="zh-CN"/>
        </w:rPr>
        <w:t>人，营业收入为</w:t>
      </w:r>
      <w:r>
        <w:rPr>
          <w:rFonts w:ascii="宋体" w:eastAsia="宋体" w:hAnsi="宋体"/>
          <w:spacing w:val="6"/>
          <w:sz w:val="24"/>
          <w:szCs w:val="24"/>
          <w:lang w:eastAsia="zh-CN"/>
        </w:rPr>
        <w:t>_____</w:t>
      </w:r>
      <w:r>
        <w:rPr>
          <w:rFonts w:ascii="宋体" w:eastAsia="宋体" w:hAnsi="宋体" w:cs="微软雅黑"/>
          <w:spacing w:val="6"/>
          <w:sz w:val="24"/>
          <w:szCs w:val="24"/>
          <w:lang w:eastAsia="zh-CN"/>
        </w:rPr>
        <w:t>万元，资产总额为</w:t>
      </w:r>
      <w:r>
        <w:rPr>
          <w:rFonts w:ascii="宋体" w:eastAsia="宋体" w:hAnsi="宋体"/>
          <w:spacing w:val="6"/>
          <w:sz w:val="24"/>
          <w:szCs w:val="24"/>
          <w:lang w:eastAsia="zh-CN"/>
        </w:rPr>
        <w:t>_____</w:t>
      </w:r>
      <w:r>
        <w:rPr>
          <w:rFonts w:ascii="宋体" w:eastAsia="宋体" w:hAnsi="宋体" w:cs="微软雅黑"/>
          <w:spacing w:val="1"/>
          <w:sz w:val="24"/>
          <w:szCs w:val="24"/>
          <w:lang w:eastAsia="zh-CN"/>
        </w:rPr>
        <w:t>万元</w:t>
      </w:r>
      <w:r>
        <w:rPr>
          <w:rFonts w:ascii="宋体" w:eastAsia="宋体" w:hAnsi="宋体"/>
          <w:spacing w:val="1"/>
          <w:position w:val="6"/>
          <w:sz w:val="16"/>
          <w:szCs w:val="16"/>
          <w:lang w:eastAsia="zh-CN"/>
        </w:rPr>
        <w:t>1</w:t>
      </w:r>
      <w:r>
        <w:rPr>
          <w:rFonts w:ascii="宋体" w:eastAsia="宋体" w:hAnsi="宋体" w:cs="微软雅黑"/>
          <w:spacing w:val="1"/>
          <w:sz w:val="24"/>
          <w:szCs w:val="24"/>
          <w:lang w:eastAsia="zh-CN"/>
        </w:rPr>
        <w:t>，属于（中型企业、小型企业、微型企业</w:t>
      </w:r>
      <w:r>
        <w:rPr>
          <w:rFonts w:ascii="宋体" w:eastAsia="宋体" w:hAnsi="宋体" w:cs="微软雅黑"/>
          <w:spacing w:val="-49"/>
          <w:sz w:val="24"/>
          <w:szCs w:val="24"/>
          <w:lang w:eastAsia="zh-CN"/>
        </w:rPr>
        <w:t>）；</w:t>
      </w:r>
    </w:p>
    <w:p w14:paraId="4323465C" w14:textId="77777777" w:rsidR="00930C72" w:rsidRDefault="00560B82">
      <w:pPr>
        <w:pStyle w:val="af6"/>
        <w:spacing w:before="185" w:line="360" w:lineRule="auto"/>
        <w:ind w:left="113" w:right="72" w:firstLine="516"/>
        <w:rPr>
          <w:rFonts w:ascii="宋体" w:eastAsia="宋体" w:hAnsi="宋体" w:cs="微软雅黑"/>
          <w:sz w:val="24"/>
          <w:szCs w:val="24"/>
          <w:lang w:eastAsia="zh-CN"/>
        </w:rPr>
      </w:pPr>
      <w:r>
        <w:rPr>
          <w:rFonts w:ascii="宋体" w:eastAsia="宋体" w:hAnsi="宋体"/>
          <w:spacing w:val="8"/>
          <w:sz w:val="24"/>
          <w:szCs w:val="24"/>
          <w:lang w:eastAsia="zh-CN"/>
        </w:rPr>
        <w:t>2.</w:t>
      </w:r>
      <w:r>
        <w:rPr>
          <w:rFonts w:ascii="宋体" w:eastAsia="宋体" w:hAnsi="宋体" w:cs="微软雅黑"/>
          <w:spacing w:val="8"/>
          <w:sz w:val="24"/>
          <w:szCs w:val="24"/>
          <w:u w:val="single"/>
          <w:lang w:eastAsia="zh-CN"/>
        </w:rPr>
        <w:t>（标的名称</w:t>
      </w:r>
      <w:r>
        <w:rPr>
          <w:rFonts w:ascii="宋体" w:eastAsia="宋体" w:hAnsi="宋体" w:cs="微软雅黑"/>
          <w:spacing w:val="-12"/>
          <w:sz w:val="24"/>
          <w:szCs w:val="24"/>
          <w:u w:val="single"/>
          <w:lang w:eastAsia="zh-CN"/>
        </w:rPr>
        <w:t>）</w:t>
      </w:r>
      <w:r>
        <w:rPr>
          <w:rFonts w:ascii="宋体" w:eastAsia="宋体" w:hAnsi="宋体" w:cs="微软雅黑"/>
          <w:spacing w:val="7"/>
          <w:sz w:val="24"/>
          <w:szCs w:val="24"/>
          <w:u w:val="single"/>
          <w:lang w:eastAsia="zh-CN"/>
        </w:rPr>
        <w:t xml:space="preserve">  </w:t>
      </w:r>
      <w:r>
        <w:rPr>
          <w:rFonts w:ascii="宋体" w:eastAsia="宋体" w:hAnsi="宋体" w:cs="微软雅黑"/>
          <w:spacing w:val="-12"/>
          <w:sz w:val="24"/>
          <w:szCs w:val="24"/>
          <w:lang w:eastAsia="zh-CN"/>
        </w:rPr>
        <w:t>，</w:t>
      </w:r>
      <w:r>
        <w:rPr>
          <w:rFonts w:ascii="宋体" w:eastAsia="宋体" w:hAnsi="宋体" w:cs="微软雅黑"/>
          <w:spacing w:val="8"/>
          <w:sz w:val="24"/>
          <w:szCs w:val="24"/>
          <w:lang w:eastAsia="zh-CN"/>
        </w:rPr>
        <w:t>属于</w:t>
      </w:r>
      <w:r>
        <w:rPr>
          <w:rFonts w:ascii="宋体" w:eastAsia="宋体" w:hAnsi="宋体" w:cs="微软雅黑"/>
          <w:spacing w:val="8"/>
          <w:sz w:val="24"/>
          <w:szCs w:val="24"/>
          <w:u w:val="single"/>
          <w:lang w:eastAsia="zh-CN"/>
        </w:rPr>
        <w:t>（采购文件中明确的所属行业</w:t>
      </w:r>
      <w:r>
        <w:rPr>
          <w:rFonts w:ascii="宋体" w:eastAsia="宋体" w:hAnsi="宋体" w:cs="微软雅黑"/>
          <w:spacing w:val="7"/>
          <w:sz w:val="24"/>
          <w:szCs w:val="24"/>
          <w:u w:val="single"/>
          <w:lang w:eastAsia="zh-CN"/>
        </w:rPr>
        <w:t>）</w:t>
      </w:r>
      <w:r>
        <w:rPr>
          <w:rFonts w:ascii="宋体" w:eastAsia="宋体" w:hAnsi="宋体" w:cs="微软雅黑"/>
          <w:spacing w:val="7"/>
          <w:sz w:val="24"/>
          <w:szCs w:val="24"/>
          <w:lang w:eastAsia="zh-CN"/>
        </w:rPr>
        <w:t>行业；承建（承接）</w:t>
      </w:r>
      <w:r>
        <w:rPr>
          <w:rFonts w:ascii="宋体" w:eastAsia="宋体" w:hAnsi="宋体" w:cs="微软雅黑"/>
          <w:spacing w:val="6"/>
          <w:sz w:val="24"/>
          <w:szCs w:val="24"/>
          <w:lang w:eastAsia="zh-CN"/>
        </w:rPr>
        <w:t>企业为</w:t>
      </w:r>
      <w:r>
        <w:rPr>
          <w:rFonts w:ascii="宋体" w:eastAsia="宋体" w:hAnsi="宋体" w:cs="微软雅黑"/>
          <w:spacing w:val="6"/>
          <w:sz w:val="24"/>
          <w:szCs w:val="24"/>
          <w:u w:val="single"/>
          <w:lang w:eastAsia="zh-CN"/>
        </w:rPr>
        <w:t>（企业名称</w:t>
      </w:r>
      <w:r>
        <w:rPr>
          <w:rFonts w:ascii="宋体" w:eastAsia="宋体" w:hAnsi="宋体" w:cs="微软雅黑"/>
          <w:spacing w:val="-42"/>
          <w:w w:val="74"/>
          <w:sz w:val="24"/>
          <w:szCs w:val="24"/>
          <w:u w:val="single"/>
          <w:lang w:eastAsia="zh-CN"/>
        </w:rPr>
        <w:t>）</w:t>
      </w:r>
      <w:r>
        <w:rPr>
          <w:rFonts w:ascii="宋体" w:eastAsia="宋体" w:hAnsi="宋体" w:cs="微软雅黑"/>
          <w:spacing w:val="-42"/>
          <w:w w:val="74"/>
          <w:sz w:val="24"/>
          <w:szCs w:val="24"/>
          <w:lang w:eastAsia="zh-CN"/>
        </w:rPr>
        <w:t>，</w:t>
      </w:r>
      <w:r>
        <w:rPr>
          <w:rFonts w:ascii="宋体" w:eastAsia="宋体" w:hAnsi="宋体" w:cs="微软雅黑"/>
          <w:spacing w:val="6"/>
          <w:sz w:val="24"/>
          <w:szCs w:val="24"/>
          <w:lang w:eastAsia="zh-CN"/>
        </w:rPr>
        <w:t>从业人员</w:t>
      </w:r>
      <w:r>
        <w:rPr>
          <w:rFonts w:ascii="宋体" w:eastAsia="宋体" w:hAnsi="宋体"/>
          <w:spacing w:val="6"/>
          <w:sz w:val="24"/>
          <w:szCs w:val="24"/>
          <w:lang w:eastAsia="zh-CN"/>
        </w:rPr>
        <w:t>_____</w:t>
      </w:r>
      <w:r>
        <w:rPr>
          <w:rFonts w:ascii="宋体" w:eastAsia="宋体" w:hAnsi="宋体" w:cs="微软雅黑"/>
          <w:spacing w:val="6"/>
          <w:sz w:val="24"/>
          <w:szCs w:val="24"/>
          <w:lang w:eastAsia="zh-CN"/>
        </w:rPr>
        <w:t>人，营业收入为</w:t>
      </w:r>
      <w:r>
        <w:rPr>
          <w:rFonts w:ascii="宋体" w:eastAsia="宋体" w:hAnsi="宋体"/>
          <w:spacing w:val="6"/>
          <w:sz w:val="24"/>
          <w:szCs w:val="24"/>
          <w:lang w:eastAsia="zh-CN"/>
        </w:rPr>
        <w:t>_____</w:t>
      </w:r>
      <w:r>
        <w:rPr>
          <w:rFonts w:ascii="宋体" w:eastAsia="宋体" w:hAnsi="宋体" w:cs="微软雅黑"/>
          <w:spacing w:val="6"/>
          <w:sz w:val="24"/>
          <w:szCs w:val="24"/>
          <w:lang w:eastAsia="zh-CN"/>
        </w:rPr>
        <w:t>万元，资产总额为</w:t>
      </w:r>
      <w:r>
        <w:rPr>
          <w:rFonts w:ascii="宋体" w:eastAsia="宋体" w:hAnsi="宋体"/>
          <w:spacing w:val="6"/>
          <w:sz w:val="24"/>
          <w:szCs w:val="24"/>
          <w:lang w:eastAsia="zh-CN"/>
        </w:rPr>
        <w:t>_____</w:t>
      </w:r>
      <w:r>
        <w:rPr>
          <w:rFonts w:ascii="宋体" w:eastAsia="宋体" w:hAnsi="宋体" w:cs="微软雅黑"/>
          <w:spacing w:val="1"/>
          <w:sz w:val="24"/>
          <w:szCs w:val="24"/>
          <w:lang w:eastAsia="zh-CN"/>
        </w:rPr>
        <w:t>万元</w:t>
      </w:r>
      <w:r>
        <w:rPr>
          <w:rFonts w:ascii="宋体" w:eastAsia="宋体" w:hAnsi="宋体" w:cs="微软雅黑"/>
          <w:spacing w:val="-17"/>
          <w:sz w:val="24"/>
          <w:szCs w:val="24"/>
          <w:lang w:eastAsia="zh-CN"/>
        </w:rPr>
        <w:t xml:space="preserve"> </w:t>
      </w:r>
      <w:r>
        <w:rPr>
          <w:rFonts w:ascii="宋体" w:eastAsia="宋体" w:hAnsi="宋体" w:cs="微软雅黑"/>
          <w:spacing w:val="1"/>
          <w:sz w:val="24"/>
          <w:szCs w:val="24"/>
          <w:lang w:eastAsia="zh-CN"/>
        </w:rPr>
        <w:t>，属于</w:t>
      </w:r>
      <w:r>
        <w:rPr>
          <w:rFonts w:ascii="宋体" w:eastAsia="宋体" w:hAnsi="宋体" w:cs="微软雅黑"/>
          <w:spacing w:val="1"/>
          <w:sz w:val="24"/>
          <w:szCs w:val="24"/>
          <w:u w:val="single"/>
          <w:lang w:eastAsia="zh-CN"/>
        </w:rPr>
        <w:t>（中型企业、小型企业、微型企业</w:t>
      </w:r>
      <w:r>
        <w:rPr>
          <w:rFonts w:ascii="宋体" w:eastAsia="宋体" w:hAnsi="宋体" w:cs="微软雅黑"/>
          <w:spacing w:val="-49"/>
          <w:sz w:val="24"/>
          <w:szCs w:val="24"/>
          <w:u w:val="single"/>
          <w:lang w:eastAsia="zh-CN"/>
        </w:rPr>
        <w:t>）</w:t>
      </w:r>
      <w:r>
        <w:rPr>
          <w:rFonts w:ascii="宋体" w:eastAsia="宋体" w:hAnsi="宋体" w:cs="微软雅黑"/>
          <w:spacing w:val="-49"/>
          <w:sz w:val="24"/>
          <w:szCs w:val="24"/>
          <w:lang w:eastAsia="zh-CN"/>
        </w:rPr>
        <w:t>；</w:t>
      </w:r>
    </w:p>
    <w:p w14:paraId="3B4F1D8D" w14:textId="77777777" w:rsidR="00930C72" w:rsidRDefault="00930C72">
      <w:pPr>
        <w:pStyle w:val="af6"/>
        <w:spacing w:line="360" w:lineRule="auto"/>
        <w:rPr>
          <w:rFonts w:ascii="宋体" w:eastAsia="宋体" w:hAnsi="宋体"/>
          <w:lang w:eastAsia="zh-CN"/>
        </w:rPr>
      </w:pPr>
    </w:p>
    <w:p w14:paraId="652D73CD" w14:textId="77777777" w:rsidR="00930C72" w:rsidRDefault="00930C72">
      <w:pPr>
        <w:pStyle w:val="af6"/>
        <w:spacing w:line="360" w:lineRule="auto"/>
        <w:rPr>
          <w:rFonts w:ascii="宋体" w:eastAsia="宋体" w:hAnsi="宋体"/>
          <w:lang w:eastAsia="zh-CN"/>
        </w:rPr>
      </w:pPr>
    </w:p>
    <w:p w14:paraId="1BC0678D" w14:textId="77777777" w:rsidR="00930C72" w:rsidRDefault="00560B82">
      <w:pPr>
        <w:pStyle w:val="af6"/>
        <w:spacing w:before="69" w:line="360" w:lineRule="auto"/>
        <w:ind w:left="640"/>
        <w:rPr>
          <w:rFonts w:ascii="宋体" w:eastAsia="宋体" w:hAnsi="宋体"/>
          <w:sz w:val="24"/>
          <w:szCs w:val="24"/>
          <w:lang w:eastAsia="zh-CN"/>
        </w:rPr>
      </w:pPr>
      <w:r>
        <w:rPr>
          <w:rFonts w:ascii="宋体" w:eastAsia="宋体" w:hAnsi="宋体"/>
          <w:spacing w:val="2"/>
          <w:position w:val="1"/>
          <w:sz w:val="24"/>
          <w:szCs w:val="24"/>
          <w:lang w:eastAsia="zh-CN"/>
        </w:rPr>
        <w:t>……</w:t>
      </w:r>
    </w:p>
    <w:p w14:paraId="3F514B2A" w14:textId="77777777" w:rsidR="00930C72" w:rsidRDefault="00560B82">
      <w:pPr>
        <w:spacing w:before="185" w:line="360" w:lineRule="auto"/>
        <w:ind w:left="110" w:right="84" w:firstLine="526"/>
        <w:rPr>
          <w:rFonts w:ascii="宋体" w:eastAsia="宋体" w:hAnsi="宋体" w:cs="微软雅黑"/>
          <w:sz w:val="24"/>
          <w:szCs w:val="24"/>
          <w:lang w:eastAsia="zh-CN"/>
        </w:rPr>
      </w:pPr>
      <w:r>
        <w:rPr>
          <w:rFonts w:ascii="宋体" w:eastAsia="宋体" w:hAnsi="宋体" w:cs="微软雅黑"/>
          <w:spacing w:val="6"/>
          <w:sz w:val="24"/>
          <w:szCs w:val="24"/>
          <w:lang w:eastAsia="zh-CN"/>
        </w:rPr>
        <w:t>以上企业，不属于大企业的分支机构，不存在控股股东为大企业的情形，也不</w:t>
      </w:r>
      <w:r>
        <w:rPr>
          <w:rFonts w:ascii="宋体" w:eastAsia="宋体" w:hAnsi="宋体" w:cs="微软雅黑"/>
          <w:spacing w:val="11"/>
          <w:sz w:val="24"/>
          <w:szCs w:val="24"/>
          <w:lang w:eastAsia="zh-CN"/>
        </w:rPr>
        <w:t>存在与大企业的负责人为同一人的情形。</w:t>
      </w:r>
    </w:p>
    <w:p w14:paraId="2CBD53EA" w14:textId="77777777" w:rsidR="00930C72" w:rsidRDefault="00560B82">
      <w:pPr>
        <w:spacing w:before="11" w:line="360" w:lineRule="auto"/>
        <w:ind w:left="616"/>
        <w:rPr>
          <w:rFonts w:ascii="宋体" w:eastAsia="宋体" w:hAnsi="宋体" w:cs="微软雅黑"/>
          <w:sz w:val="24"/>
          <w:szCs w:val="24"/>
          <w:lang w:eastAsia="zh-CN"/>
        </w:rPr>
      </w:pPr>
      <w:r>
        <w:rPr>
          <w:rFonts w:ascii="宋体" w:eastAsia="宋体" w:hAnsi="宋体" w:cs="微软雅黑"/>
          <w:spacing w:val="9"/>
          <w:sz w:val="24"/>
          <w:szCs w:val="24"/>
          <w:lang w:eastAsia="zh-CN"/>
        </w:rPr>
        <w:t>本企业对上述声明内容的真实性负责。如有虚假，将依法承担相应</w:t>
      </w:r>
      <w:r>
        <w:rPr>
          <w:rFonts w:ascii="宋体" w:eastAsia="宋体" w:hAnsi="宋体" w:cs="微软雅黑"/>
          <w:spacing w:val="8"/>
          <w:sz w:val="24"/>
          <w:szCs w:val="24"/>
          <w:lang w:eastAsia="zh-CN"/>
        </w:rPr>
        <w:t>责任。</w:t>
      </w:r>
    </w:p>
    <w:p w14:paraId="764900AF" w14:textId="77777777" w:rsidR="00930C72" w:rsidRDefault="00930C72">
      <w:pPr>
        <w:pStyle w:val="af6"/>
        <w:spacing w:line="360" w:lineRule="auto"/>
        <w:rPr>
          <w:rFonts w:ascii="宋体" w:eastAsia="宋体" w:hAnsi="宋体"/>
          <w:lang w:eastAsia="zh-CN"/>
        </w:rPr>
      </w:pPr>
    </w:p>
    <w:p w14:paraId="69AC411E" w14:textId="77777777" w:rsidR="00930C72" w:rsidRDefault="00930C72">
      <w:pPr>
        <w:pStyle w:val="af6"/>
        <w:spacing w:line="360" w:lineRule="auto"/>
        <w:rPr>
          <w:rFonts w:ascii="宋体" w:eastAsia="宋体" w:hAnsi="宋体"/>
          <w:lang w:eastAsia="zh-CN"/>
        </w:rPr>
      </w:pPr>
    </w:p>
    <w:p w14:paraId="104B0C5E" w14:textId="77777777" w:rsidR="00930C72" w:rsidRDefault="00560B82">
      <w:pPr>
        <w:spacing w:before="103" w:line="360" w:lineRule="auto"/>
        <w:ind w:left="7316" w:right="432" w:hanging="1251"/>
        <w:rPr>
          <w:rFonts w:ascii="宋体" w:eastAsia="宋体" w:hAnsi="宋体" w:cs="微软雅黑"/>
          <w:sz w:val="24"/>
          <w:szCs w:val="24"/>
          <w:lang w:eastAsia="zh-CN"/>
        </w:rPr>
      </w:pPr>
      <w:r>
        <w:rPr>
          <w:rFonts w:ascii="宋体" w:eastAsia="宋体" w:hAnsi="宋体" w:cs="微软雅黑"/>
          <w:spacing w:val="-1"/>
          <w:sz w:val="24"/>
          <w:szCs w:val="24"/>
          <w:lang w:eastAsia="zh-CN"/>
        </w:rPr>
        <w:t>企业名称（盖章</w:t>
      </w:r>
      <w:r>
        <w:rPr>
          <w:rFonts w:ascii="宋体" w:eastAsia="宋体" w:hAnsi="宋体" w:cs="微软雅黑"/>
          <w:spacing w:val="-61"/>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3"/>
          <w:sz w:val="24"/>
          <w:szCs w:val="24"/>
          <w:lang w:eastAsia="zh-CN"/>
        </w:rPr>
        <w:t xml:space="preserve"> </w:t>
      </w:r>
      <w:r>
        <w:rPr>
          <w:rFonts w:ascii="宋体" w:eastAsia="宋体" w:hAnsi="宋体" w:cs="微软雅黑"/>
          <w:spacing w:val="20"/>
          <w:sz w:val="24"/>
          <w:szCs w:val="24"/>
          <w:lang w:eastAsia="zh-CN"/>
        </w:rPr>
        <w:t>日期：</w:t>
      </w:r>
      <w:r>
        <w:rPr>
          <w:rFonts w:ascii="宋体" w:eastAsia="宋体" w:hAnsi="宋体" w:cs="微软雅黑"/>
          <w:sz w:val="24"/>
          <w:szCs w:val="24"/>
          <w:u w:val="single"/>
          <w:lang w:eastAsia="zh-CN"/>
        </w:rPr>
        <w:t xml:space="preserve">           </w:t>
      </w:r>
    </w:p>
    <w:p w14:paraId="2A263E47" w14:textId="77777777" w:rsidR="00930C72" w:rsidRDefault="00930C72">
      <w:pPr>
        <w:pStyle w:val="af6"/>
        <w:spacing w:line="360" w:lineRule="auto"/>
        <w:rPr>
          <w:rFonts w:ascii="宋体" w:eastAsia="宋体" w:hAnsi="宋体"/>
          <w:lang w:eastAsia="zh-CN"/>
        </w:rPr>
      </w:pPr>
    </w:p>
    <w:p w14:paraId="182FF240" w14:textId="504E5469" w:rsidR="00930C72" w:rsidRDefault="00981DE4">
      <w:pPr>
        <w:pStyle w:val="af6"/>
        <w:spacing w:line="360" w:lineRule="auto"/>
        <w:rPr>
          <w:rFonts w:ascii="宋体" w:eastAsia="宋体" w:hAnsi="宋体"/>
          <w:lang w:eastAsia="zh-CN"/>
        </w:rPr>
      </w:pPr>
      <w:r>
        <w:rPr>
          <w:rFonts w:ascii="宋体" w:eastAsia="宋体" w:hAnsi="宋体" w:hint="eastAsia"/>
          <w:noProof/>
          <w:lang w:eastAsia="zh-CN"/>
        </w:rPr>
        <mc:AlternateContent>
          <mc:Choice Requires="wps">
            <w:drawing>
              <wp:anchor distT="0" distB="0" distL="114300" distR="114300" simplePos="0" relativeHeight="251659264" behindDoc="0" locked="0" layoutInCell="1" allowOverlap="1" wp14:anchorId="026D4D88" wp14:editId="567B3934">
                <wp:simplePos x="0" y="0"/>
                <wp:positionH relativeFrom="column">
                  <wp:posOffset>3175</wp:posOffset>
                </wp:positionH>
                <wp:positionV relativeFrom="paragraph">
                  <wp:posOffset>187325</wp:posOffset>
                </wp:positionV>
                <wp:extent cx="5680710" cy="0"/>
                <wp:effectExtent l="6985" t="13335" r="8255" b="5715"/>
                <wp:wrapNone/>
                <wp:docPr id="180813028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4FA0AC" id="Freeform 2" o:spid="_x0000_s1026" style="position:absolute;margin-left:.25pt;margin-top:14.75pt;width:447.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" path="m,l8947,e" filled="f" strokeweight=".48pt">
                <v:stroke joinstyle="bevel"/>
                <v:path o:connecttype="custom" o:connectlocs="0,0;5680710,0" o:connectangles="0,0"/>
              </v:shape>
            </w:pict>
          </mc:Fallback>
        </mc:AlternateContent>
      </w:r>
    </w:p>
    <w:p w14:paraId="6B512EB9" w14:textId="77777777" w:rsidR="00930C72" w:rsidRDefault="00560B82">
      <w:pPr>
        <w:pStyle w:val="af6"/>
        <w:spacing w:before="86" w:line="360" w:lineRule="auto"/>
        <w:ind w:left="124"/>
        <w:rPr>
          <w:rFonts w:ascii="宋体" w:eastAsia="宋体" w:hAnsi="宋体" w:cs="微软雅黑"/>
          <w:sz w:val="20"/>
          <w:szCs w:val="20"/>
          <w:lang w:eastAsia="zh-CN"/>
        </w:rPr>
      </w:pPr>
      <w:r>
        <w:rPr>
          <w:rFonts w:ascii="宋体" w:eastAsia="宋体" w:hAnsi="宋体"/>
          <w:spacing w:val="8"/>
          <w:position w:val="5"/>
          <w:sz w:val="14"/>
          <w:szCs w:val="14"/>
          <w:lang w:eastAsia="zh-CN"/>
        </w:rPr>
        <w:t xml:space="preserve">1 </w:t>
      </w:r>
      <w:r>
        <w:rPr>
          <w:rFonts w:ascii="宋体" w:eastAsia="宋体" w:hAnsi="宋体" w:cs="微软雅黑"/>
          <w:spacing w:val="8"/>
          <w:sz w:val="20"/>
          <w:szCs w:val="20"/>
          <w:lang w:eastAsia="zh-CN"/>
        </w:rPr>
        <w:t>从业人员</w:t>
      </w:r>
      <w:r>
        <w:rPr>
          <w:rFonts w:ascii="宋体" w:eastAsia="宋体" w:hAnsi="宋体" w:cs="微软雅黑"/>
          <w:spacing w:val="-34"/>
          <w:sz w:val="20"/>
          <w:szCs w:val="20"/>
          <w:lang w:eastAsia="zh-CN"/>
        </w:rPr>
        <w:t xml:space="preserve"> </w:t>
      </w:r>
      <w:r>
        <w:rPr>
          <w:rFonts w:ascii="宋体" w:eastAsia="宋体" w:hAnsi="宋体" w:cs="微软雅黑"/>
          <w:spacing w:val="8"/>
          <w:sz w:val="20"/>
          <w:szCs w:val="20"/>
          <w:lang w:eastAsia="zh-CN"/>
        </w:rPr>
        <w:t>、营业收入、资产总额填报上一年度数据</w:t>
      </w:r>
      <w:r>
        <w:rPr>
          <w:rFonts w:ascii="宋体" w:eastAsia="宋体" w:hAnsi="宋体" w:cs="微软雅黑"/>
          <w:spacing w:val="-20"/>
          <w:sz w:val="20"/>
          <w:szCs w:val="20"/>
          <w:lang w:eastAsia="zh-CN"/>
        </w:rPr>
        <w:t xml:space="preserve"> </w:t>
      </w:r>
      <w:r>
        <w:rPr>
          <w:rFonts w:ascii="宋体" w:eastAsia="宋体" w:hAnsi="宋体" w:cs="微软雅黑"/>
          <w:spacing w:val="8"/>
          <w:sz w:val="20"/>
          <w:szCs w:val="20"/>
          <w:lang w:eastAsia="zh-CN"/>
        </w:rPr>
        <w:t>，</w:t>
      </w:r>
      <w:r>
        <w:rPr>
          <w:rFonts w:ascii="宋体" w:eastAsia="宋体" w:hAnsi="宋体" w:cs="微软雅黑"/>
          <w:spacing w:val="7"/>
          <w:sz w:val="20"/>
          <w:szCs w:val="20"/>
          <w:lang w:eastAsia="zh-CN"/>
        </w:rPr>
        <w:t>无上一年度数据的新成立企业可不填报。</w:t>
      </w:r>
    </w:p>
    <w:p w14:paraId="247A5D5B" w14:textId="77777777" w:rsidR="00930C72" w:rsidRDefault="00560B82">
      <w:pPr>
        <w:kinsoku/>
        <w:autoSpaceDE/>
        <w:autoSpaceDN/>
        <w:adjustRightInd/>
        <w:snapToGrid/>
        <w:textAlignment w:val="auto"/>
        <w:rPr>
          <w:rFonts w:ascii="宋体" w:eastAsia="宋体" w:hAnsi="宋体" w:cs="微软雅黑"/>
          <w:b/>
          <w:bCs/>
          <w:spacing w:val="10"/>
          <w:sz w:val="35"/>
          <w:szCs w:val="35"/>
          <w:lang w:eastAsia="zh-CN"/>
        </w:rPr>
      </w:pPr>
      <w:r>
        <w:rPr>
          <w:rFonts w:ascii="宋体" w:eastAsia="宋体" w:hAnsi="宋体" w:cs="微软雅黑"/>
          <w:b/>
          <w:bCs/>
          <w:spacing w:val="10"/>
          <w:sz w:val="35"/>
          <w:szCs w:val="35"/>
          <w:lang w:eastAsia="zh-CN"/>
        </w:rPr>
        <w:br w:type="page"/>
      </w:r>
    </w:p>
    <w:p w14:paraId="055C2023" w14:textId="77777777" w:rsidR="00930C72" w:rsidRDefault="00560B82">
      <w:pPr>
        <w:spacing w:before="328" w:line="360" w:lineRule="auto"/>
        <w:ind w:left="2196"/>
        <w:rPr>
          <w:rFonts w:ascii="宋体" w:eastAsia="宋体" w:hAnsi="宋体" w:cs="微软雅黑"/>
          <w:sz w:val="35"/>
          <w:szCs w:val="35"/>
          <w:lang w:eastAsia="zh-CN"/>
        </w:rPr>
      </w:pPr>
      <w:r>
        <w:rPr>
          <w:rFonts w:ascii="宋体" w:eastAsia="宋体" w:hAnsi="宋体" w:cs="微软雅黑"/>
          <w:b/>
          <w:bCs/>
          <w:spacing w:val="10"/>
          <w:sz w:val="35"/>
          <w:szCs w:val="35"/>
          <w:lang w:eastAsia="zh-CN"/>
        </w:rPr>
        <w:lastRenderedPageBreak/>
        <w:t>残疾人福利性单位声明函格式</w:t>
      </w:r>
    </w:p>
    <w:p w14:paraId="3A499B68" w14:textId="77777777" w:rsidR="00930C72" w:rsidRDefault="00930C72">
      <w:pPr>
        <w:pStyle w:val="af6"/>
        <w:spacing w:line="360" w:lineRule="auto"/>
        <w:rPr>
          <w:rFonts w:ascii="宋体" w:eastAsia="宋体" w:hAnsi="宋体"/>
          <w:lang w:eastAsia="zh-CN"/>
        </w:rPr>
      </w:pPr>
    </w:p>
    <w:p w14:paraId="34DBC391" w14:textId="77777777" w:rsidR="00930C72" w:rsidRDefault="00930C72">
      <w:pPr>
        <w:pStyle w:val="af6"/>
        <w:spacing w:line="360" w:lineRule="auto"/>
        <w:rPr>
          <w:rFonts w:ascii="宋体" w:eastAsia="宋体" w:hAnsi="宋体"/>
          <w:lang w:eastAsia="zh-CN"/>
        </w:rPr>
      </w:pPr>
    </w:p>
    <w:p w14:paraId="6DEA62E5" w14:textId="77777777" w:rsidR="00930C72" w:rsidRDefault="00560B82">
      <w:pPr>
        <w:pStyle w:val="af6"/>
        <w:spacing w:before="103" w:line="360" w:lineRule="auto"/>
        <w:ind w:left="3" w:firstLine="504"/>
        <w:rPr>
          <w:rFonts w:ascii="宋体" w:eastAsia="宋体" w:hAnsi="宋体" w:cs="微软雅黑"/>
          <w:sz w:val="24"/>
          <w:szCs w:val="24"/>
          <w:lang w:eastAsia="zh-CN"/>
        </w:rPr>
      </w:pPr>
      <w:r>
        <w:rPr>
          <w:rFonts w:ascii="宋体" w:eastAsia="宋体" w:hAnsi="宋体" w:cs="微软雅黑"/>
          <w:spacing w:val="8"/>
          <w:sz w:val="24"/>
          <w:szCs w:val="24"/>
          <w:lang w:eastAsia="zh-CN"/>
        </w:rPr>
        <w:t>本单位郑重声明，根据《财政部 民政部 中国残疾人联合会关于促进</w:t>
      </w:r>
      <w:r>
        <w:rPr>
          <w:rFonts w:ascii="宋体" w:eastAsia="宋体" w:hAnsi="宋体" w:cs="微软雅黑"/>
          <w:spacing w:val="7"/>
          <w:sz w:val="24"/>
          <w:szCs w:val="24"/>
          <w:lang w:eastAsia="zh-CN"/>
        </w:rPr>
        <w:t>残疾人就</w:t>
      </w:r>
      <w:r>
        <w:rPr>
          <w:rFonts w:ascii="宋体" w:eastAsia="宋体" w:hAnsi="宋体" w:cs="微软雅黑"/>
          <w:spacing w:val="3"/>
          <w:sz w:val="24"/>
          <w:szCs w:val="24"/>
          <w:lang w:eastAsia="zh-CN"/>
        </w:rPr>
        <w:t>业政府采购政策的通知》（财库〔</w:t>
      </w:r>
      <w:r>
        <w:rPr>
          <w:rFonts w:ascii="宋体" w:eastAsia="宋体" w:hAnsi="宋体"/>
          <w:spacing w:val="3"/>
          <w:sz w:val="24"/>
          <w:szCs w:val="24"/>
          <w:lang w:eastAsia="zh-CN"/>
        </w:rPr>
        <w:t>2017</w:t>
      </w:r>
      <w:r>
        <w:rPr>
          <w:rFonts w:ascii="宋体" w:eastAsia="宋体" w:hAnsi="宋体" w:cs="微软雅黑"/>
          <w:spacing w:val="3"/>
          <w:sz w:val="24"/>
          <w:szCs w:val="24"/>
          <w:lang w:eastAsia="zh-CN"/>
        </w:rPr>
        <w:t>〕</w:t>
      </w:r>
      <w:r>
        <w:rPr>
          <w:rFonts w:ascii="宋体" w:eastAsia="宋体" w:hAnsi="宋体"/>
          <w:spacing w:val="3"/>
          <w:sz w:val="24"/>
          <w:szCs w:val="24"/>
          <w:lang w:eastAsia="zh-CN"/>
        </w:rPr>
        <w:t>141</w:t>
      </w:r>
      <w:r>
        <w:rPr>
          <w:rFonts w:ascii="宋体" w:eastAsia="宋体" w:hAnsi="宋体" w:cs="微软雅黑"/>
          <w:spacing w:val="3"/>
          <w:sz w:val="24"/>
          <w:szCs w:val="24"/>
          <w:lang w:eastAsia="zh-CN"/>
        </w:rPr>
        <w:t>号</w:t>
      </w:r>
      <w:r>
        <w:rPr>
          <w:rFonts w:ascii="宋体" w:eastAsia="宋体" w:hAnsi="宋体" w:cs="微软雅黑"/>
          <w:spacing w:val="2"/>
          <w:sz w:val="24"/>
          <w:szCs w:val="24"/>
          <w:lang w:eastAsia="zh-CN"/>
        </w:rPr>
        <w:t>）的规定，本单位</w:t>
      </w:r>
      <w:r>
        <w:rPr>
          <w:rFonts w:ascii="宋体" w:eastAsia="宋体" w:hAnsi="宋体" w:cs="微软雅黑"/>
          <w:b/>
          <w:bCs/>
          <w:spacing w:val="2"/>
          <w:sz w:val="24"/>
          <w:szCs w:val="24"/>
          <w:lang w:eastAsia="zh-CN"/>
        </w:rPr>
        <w:t>（请进行选择</w:t>
      </w:r>
      <w:r>
        <w:rPr>
          <w:rFonts w:ascii="宋体" w:eastAsia="宋体" w:hAnsi="宋体" w:cs="微软雅黑"/>
          <w:b/>
          <w:bCs/>
          <w:spacing w:val="-49"/>
          <w:w w:val="85"/>
          <w:sz w:val="24"/>
          <w:szCs w:val="24"/>
          <w:lang w:eastAsia="zh-CN"/>
        </w:rPr>
        <w:t>）</w:t>
      </w:r>
      <w:r>
        <w:rPr>
          <w:rFonts w:ascii="宋体" w:eastAsia="宋体" w:hAnsi="宋体" w:cs="微软雅黑"/>
          <w:spacing w:val="-49"/>
          <w:w w:val="85"/>
          <w:sz w:val="24"/>
          <w:szCs w:val="24"/>
          <w:lang w:eastAsia="zh-CN"/>
        </w:rPr>
        <w:t>：</w:t>
      </w:r>
    </w:p>
    <w:p w14:paraId="53E0E77F" w14:textId="77777777" w:rsidR="00930C72" w:rsidRDefault="00560B82">
      <w:pPr>
        <w:pStyle w:val="af6"/>
        <w:spacing w:before="20" w:line="360" w:lineRule="auto"/>
        <w:ind w:left="504"/>
        <w:rPr>
          <w:rFonts w:ascii="宋体" w:eastAsia="宋体" w:hAnsi="宋体" w:cs="微软雅黑"/>
          <w:sz w:val="24"/>
          <w:szCs w:val="24"/>
          <w:lang w:eastAsia="zh-CN"/>
        </w:rPr>
      </w:pPr>
      <w:r>
        <w:rPr>
          <w:rFonts w:ascii="宋体" w:eastAsia="宋体" w:hAnsi="宋体"/>
          <w:b/>
          <w:bCs/>
          <w:spacing w:val="15"/>
          <w:sz w:val="24"/>
          <w:szCs w:val="24"/>
          <w:lang w:eastAsia="zh-CN"/>
        </w:rPr>
        <w:t>□</w:t>
      </w:r>
      <w:r>
        <w:rPr>
          <w:rFonts w:ascii="宋体" w:eastAsia="宋体" w:hAnsi="宋体" w:cs="微软雅黑"/>
          <w:b/>
          <w:bCs/>
          <w:spacing w:val="15"/>
          <w:sz w:val="24"/>
          <w:szCs w:val="24"/>
          <w:lang w:eastAsia="zh-CN"/>
        </w:rPr>
        <w:t>不属于符合条件的残疾人福利性单位。</w:t>
      </w:r>
    </w:p>
    <w:p w14:paraId="761DDA29" w14:textId="77777777" w:rsidR="00930C72" w:rsidRDefault="00560B82">
      <w:pPr>
        <w:pStyle w:val="af6"/>
        <w:spacing w:before="243" w:line="360" w:lineRule="auto"/>
        <w:ind w:left="4" w:right="61" w:firstLine="500"/>
        <w:rPr>
          <w:rFonts w:ascii="宋体" w:eastAsia="宋体" w:hAnsi="宋体" w:cs="微软雅黑"/>
          <w:sz w:val="24"/>
          <w:szCs w:val="24"/>
          <w:lang w:eastAsia="zh-CN"/>
        </w:rPr>
      </w:pPr>
      <w:r>
        <w:rPr>
          <w:rFonts w:ascii="宋体" w:eastAsia="宋体" w:hAnsi="宋体"/>
          <w:b/>
          <w:bCs/>
          <w:spacing w:val="15"/>
          <w:sz w:val="24"/>
          <w:szCs w:val="24"/>
          <w:lang w:eastAsia="zh-CN"/>
        </w:rPr>
        <w:t>□</w:t>
      </w:r>
      <w:r>
        <w:rPr>
          <w:rFonts w:ascii="宋体" w:eastAsia="宋体" w:hAnsi="宋体" w:cs="微软雅黑"/>
          <w:b/>
          <w:bCs/>
          <w:spacing w:val="15"/>
          <w:sz w:val="24"/>
          <w:szCs w:val="24"/>
          <w:lang w:eastAsia="zh-CN"/>
        </w:rPr>
        <w:t>属于符合条件的残疾人福利性单位，</w:t>
      </w:r>
      <w:r>
        <w:rPr>
          <w:rFonts w:ascii="宋体" w:eastAsia="宋体" w:hAnsi="宋体" w:cs="微软雅黑"/>
          <w:spacing w:val="15"/>
          <w:sz w:val="24"/>
          <w:szCs w:val="24"/>
          <w:lang w:eastAsia="zh-CN"/>
        </w:rPr>
        <w:t>且本单位参加</w:t>
      </w:r>
      <w:r>
        <w:rPr>
          <w:rFonts w:ascii="宋体" w:eastAsia="宋体" w:hAnsi="宋体" w:cs="微软雅黑"/>
          <w:spacing w:val="1"/>
          <w:sz w:val="24"/>
          <w:szCs w:val="24"/>
          <w:u w:val="single"/>
          <w:lang w:eastAsia="zh-CN"/>
        </w:rPr>
        <w:t xml:space="preserve">          </w:t>
      </w:r>
      <w:r>
        <w:rPr>
          <w:rFonts w:ascii="宋体" w:eastAsia="宋体" w:hAnsi="宋体" w:cs="微软雅黑"/>
          <w:spacing w:val="15"/>
          <w:sz w:val="24"/>
          <w:szCs w:val="24"/>
          <w:lang w:eastAsia="zh-CN"/>
        </w:rPr>
        <w:t>单位的</w:t>
      </w:r>
      <w:r>
        <w:rPr>
          <w:rFonts w:ascii="宋体" w:eastAsia="宋体" w:hAnsi="宋体" w:cs="微软雅黑"/>
          <w:spacing w:val="1"/>
          <w:sz w:val="24"/>
          <w:szCs w:val="24"/>
          <w:u w:val="single"/>
          <w:lang w:eastAsia="zh-CN"/>
        </w:rPr>
        <w:t xml:space="preserve">          </w:t>
      </w:r>
      <w:r>
        <w:rPr>
          <w:rFonts w:ascii="宋体" w:eastAsia="宋体" w:hAnsi="宋体" w:cs="微软雅黑"/>
          <w:spacing w:val="-62"/>
          <w:sz w:val="24"/>
          <w:szCs w:val="24"/>
          <w:lang w:eastAsia="zh-CN"/>
        </w:rPr>
        <w:t xml:space="preserve"> </w:t>
      </w:r>
      <w:r>
        <w:rPr>
          <w:rFonts w:ascii="宋体" w:eastAsia="宋体" w:hAnsi="宋体" w:cs="微软雅黑"/>
          <w:spacing w:val="15"/>
          <w:sz w:val="24"/>
          <w:szCs w:val="24"/>
          <w:lang w:eastAsia="zh-CN"/>
        </w:rPr>
        <w:t>项目</w:t>
      </w:r>
      <w:r>
        <w:rPr>
          <w:rFonts w:ascii="宋体" w:eastAsia="宋体" w:hAnsi="宋体" w:cs="微软雅黑"/>
          <w:spacing w:val="10"/>
          <w:sz w:val="24"/>
          <w:szCs w:val="24"/>
          <w:lang w:eastAsia="zh-CN"/>
        </w:rPr>
        <w:t>采购活动提供本单位制造的货物（由本单位承担工程</w:t>
      </w:r>
      <w:r>
        <w:rPr>
          <w:rFonts w:ascii="宋体" w:eastAsia="宋体" w:hAnsi="宋体"/>
          <w:spacing w:val="10"/>
          <w:sz w:val="24"/>
          <w:szCs w:val="24"/>
          <w:lang w:eastAsia="zh-CN"/>
        </w:rPr>
        <w:t>/</w:t>
      </w:r>
      <w:r>
        <w:rPr>
          <w:rFonts w:ascii="宋体" w:eastAsia="宋体" w:hAnsi="宋体" w:cs="微软雅黑"/>
          <w:spacing w:val="10"/>
          <w:sz w:val="24"/>
          <w:szCs w:val="24"/>
          <w:lang w:eastAsia="zh-CN"/>
        </w:rPr>
        <w:t>提供服务</w:t>
      </w:r>
      <w:r>
        <w:rPr>
          <w:rFonts w:ascii="宋体" w:eastAsia="宋体" w:hAnsi="宋体" w:cs="微软雅黑"/>
          <w:spacing w:val="-39"/>
          <w:sz w:val="24"/>
          <w:szCs w:val="24"/>
          <w:lang w:eastAsia="zh-CN"/>
        </w:rPr>
        <w:t>），</w:t>
      </w:r>
      <w:r>
        <w:rPr>
          <w:rFonts w:ascii="宋体" w:eastAsia="宋体" w:hAnsi="宋体" w:cs="微软雅黑"/>
          <w:spacing w:val="10"/>
          <w:sz w:val="24"/>
          <w:szCs w:val="24"/>
          <w:lang w:eastAsia="zh-CN"/>
        </w:rPr>
        <w:t>或者</w:t>
      </w:r>
      <w:r>
        <w:rPr>
          <w:rFonts w:ascii="宋体" w:eastAsia="宋体" w:hAnsi="宋体" w:cs="微软雅黑"/>
          <w:spacing w:val="9"/>
          <w:sz w:val="24"/>
          <w:szCs w:val="24"/>
          <w:lang w:eastAsia="zh-CN"/>
        </w:rPr>
        <w:t>提供其他残疾人福利性单位制造的货物（不包括使用非残疾人福利性单位注</w:t>
      </w:r>
      <w:r>
        <w:rPr>
          <w:rFonts w:ascii="宋体" w:eastAsia="宋体" w:hAnsi="宋体" w:cs="微软雅黑"/>
          <w:spacing w:val="8"/>
          <w:sz w:val="24"/>
          <w:szCs w:val="24"/>
          <w:lang w:eastAsia="zh-CN"/>
        </w:rPr>
        <w:t>册商标的货物）。</w:t>
      </w:r>
    </w:p>
    <w:p w14:paraId="72474DBA" w14:textId="77777777" w:rsidR="00930C72" w:rsidRDefault="00560B82">
      <w:pPr>
        <w:spacing w:before="19" w:line="360" w:lineRule="auto"/>
        <w:ind w:left="508"/>
        <w:rPr>
          <w:rFonts w:ascii="宋体" w:eastAsia="宋体" w:hAnsi="宋体" w:cs="微软雅黑"/>
          <w:sz w:val="24"/>
          <w:szCs w:val="24"/>
          <w:lang w:eastAsia="zh-CN"/>
        </w:rPr>
      </w:pPr>
      <w:r>
        <w:rPr>
          <w:rFonts w:ascii="宋体" w:eastAsia="宋体" w:hAnsi="宋体" w:cs="微软雅黑"/>
          <w:b/>
          <w:bCs/>
          <w:spacing w:val="10"/>
          <w:sz w:val="24"/>
          <w:szCs w:val="24"/>
          <w:lang w:eastAsia="zh-CN"/>
        </w:rPr>
        <w:t>本单位对上述声明的真实性负责。如有虚假，将</w:t>
      </w:r>
      <w:r>
        <w:rPr>
          <w:rFonts w:ascii="宋体" w:eastAsia="宋体" w:hAnsi="宋体" w:cs="微软雅黑"/>
          <w:b/>
          <w:bCs/>
          <w:spacing w:val="9"/>
          <w:sz w:val="24"/>
          <w:szCs w:val="24"/>
          <w:lang w:eastAsia="zh-CN"/>
        </w:rPr>
        <w:t>依法承担相应责任。</w:t>
      </w:r>
    </w:p>
    <w:p w14:paraId="347DDC12" w14:textId="77777777" w:rsidR="00930C72" w:rsidRDefault="00930C72">
      <w:pPr>
        <w:pStyle w:val="af6"/>
        <w:spacing w:line="360" w:lineRule="auto"/>
        <w:rPr>
          <w:rFonts w:ascii="宋体" w:eastAsia="宋体" w:hAnsi="宋体"/>
          <w:lang w:eastAsia="zh-CN"/>
        </w:rPr>
      </w:pPr>
    </w:p>
    <w:p w14:paraId="5B706FFC" w14:textId="77777777" w:rsidR="00930C72" w:rsidRDefault="00930C72">
      <w:pPr>
        <w:pStyle w:val="af6"/>
        <w:spacing w:line="360" w:lineRule="auto"/>
        <w:rPr>
          <w:rFonts w:ascii="宋体" w:eastAsia="宋体" w:hAnsi="宋体"/>
          <w:lang w:eastAsia="zh-CN"/>
        </w:rPr>
      </w:pPr>
    </w:p>
    <w:p w14:paraId="03850166" w14:textId="77777777" w:rsidR="00930C72" w:rsidRDefault="00930C72">
      <w:pPr>
        <w:pStyle w:val="af6"/>
        <w:spacing w:line="360" w:lineRule="auto"/>
        <w:rPr>
          <w:rFonts w:ascii="宋体" w:eastAsia="宋体" w:hAnsi="宋体"/>
          <w:lang w:eastAsia="zh-CN"/>
        </w:rPr>
      </w:pPr>
    </w:p>
    <w:p w14:paraId="20935A48" w14:textId="77777777" w:rsidR="00930C72" w:rsidRDefault="00930C72">
      <w:pPr>
        <w:pStyle w:val="af6"/>
        <w:spacing w:line="360" w:lineRule="auto"/>
        <w:rPr>
          <w:rFonts w:ascii="宋体" w:eastAsia="宋体" w:hAnsi="宋体"/>
          <w:lang w:eastAsia="zh-CN"/>
        </w:rPr>
      </w:pPr>
    </w:p>
    <w:p w14:paraId="4FFB46C9" w14:textId="77777777" w:rsidR="00930C72" w:rsidRDefault="00930C72">
      <w:pPr>
        <w:pStyle w:val="af6"/>
        <w:spacing w:line="360" w:lineRule="auto"/>
        <w:rPr>
          <w:rFonts w:ascii="宋体" w:eastAsia="宋体" w:hAnsi="宋体"/>
          <w:lang w:eastAsia="zh-CN"/>
        </w:rPr>
      </w:pPr>
    </w:p>
    <w:p w14:paraId="75D7638F" w14:textId="77777777" w:rsidR="00930C72" w:rsidRDefault="00560B82">
      <w:pPr>
        <w:spacing w:before="104" w:line="360" w:lineRule="auto"/>
        <w:ind w:left="5828" w:right="1623" w:hanging="1175"/>
        <w:rPr>
          <w:rFonts w:ascii="宋体" w:eastAsia="宋体" w:hAnsi="宋体" w:cs="微软雅黑"/>
          <w:sz w:val="24"/>
          <w:szCs w:val="24"/>
          <w:lang w:eastAsia="zh-CN"/>
        </w:rPr>
      </w:pPr>
      <w:r>
        <w:rPr>
          <w:rFonts w:ascii="宋体" w:eastAsia="宋体" w:hAnsi="宋体" w:cs="微软雅黑"/>
          <w:spacing w:val="9"/>
          <w:sz w:val="24"/>
          <w:szCs w:val="24"/>
          <w:lang w:eastAsia="zh-CN"/>
        </w:rPr>
        <w:t>单位名称（盖章</w:t>
      </w:r>
      <w:r>
        <w:rPr>
          <w:rFonts w:ascii="宋体" w:eastAsia="宋体" w:hAnsi="宋体" w:cs="微软雅黑"/>
          <w:spacing w:val="-44"/>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3"/>
          <w:sz w:val="24"/>
          <w:szCs w:val="24"/>
          <w:lang w:eastAsia="zh-CN"/>
        </w:rPr>
        <w:t xml:space="preserve"> </w:t>
      </w:r>
      <w:r>
        <w:rPr>
          <w:rFonts w:ascii="宋体" w:eastAsia="宋体" w:hAnsi="宋体" w:cs="微软雅黑"/>
          <w:spacing w:val="-32"/>
          <w:sz w:val="24"/>
          <w:szCs w:val="24"/>
          <w:lang w:eastAsia="zh-CN"/>
        </w:rPr>
        <w:t>日</w:t>
      </w:r>
      <w:r>
        <w:rPr>
          <w:rFonts w:ascii="宋体" w:eastAsia="宋体" w:hAnsi="宋体" w:cs="微软雅黑"/>
          <w:spacing w:val="22"/>
          <w:sz w:val="24"/>
          <w:szCs w:val="24"/>
          <w:lang w:eastAsia="zh-CN"/>
        </w:rPr>
        <w:t xml:space="preserve">   </w:t>
      </w:r>
      <w:r>
        <w:rPr>
          <w:rFonts w:ascii="宋体" w:eastAsia="宋体" w:hAnsi="宋体" w:cs="微软雅黑"/>
          <w:spacing w:val="-32"/>
          <w:sz w:val="24"/>
          <w:szCs w:val="24"/>
          <w:lang w:eastAsia="zh-CN"/>
        </w:rPr>
        <w:t>期</w:t>
      </w:r>
      <w:r>
        <w:rPr>
          <w:rFonts w:ascii="宋体" w:eastAsia="宋体" w:hAnsi="宋体" w:cs="微软雅黑"/>
          <w:spacing w:val="-14"/>
          <w:sz w:val="24"/>
          <w:szCs w:val="24"/>
          <w:lang w:eastAsia="zh-CN"/>
        </w:rPr>
        <w:t xml:space="preserve"> </w:t>
      </w:r>
      <w:r>
        <w:rPr>
          <w:rFonts w:ascii="宋体" w:eastAsia="宋体" w:hAnsi="宋体" w:cs="微软雅黑"/>
          <w:spacing w:val="-32"/>
          <w:sz w:val="24"/>
          <w:szCs w:val="24"/>
          <w:lang w:eastAsia="zh-CN"/>
        </w:rPr>
        <w:t>：</w:t>
      </w:r>
      <w:r>
        <w:rPr>
          <w:rFonts w:ascii="宋体" w:eastAsia="宋体" w:hAnsi="宋体" w:cs="微软雅黑"/>
          <w:sz w:val="24"/>
          <w:szCs w:val="24"/>
          <w:u w:val="single"/>
          <w:lang w:eastAsia="zh-CN"/>
        </w:rPr>
        <w:t xml:space="preserve">           </w:t>
      </w:r>
    </w:p>
    <w:p w14:paraId="63135D48" w14:textId="77777777" w:rsidR="00930C72" w:rsidRDefault="00560B82">
      <w:pPr>
        <w:kinsoku/>
        <w:autoSpaceDE/>
        <w:autoSpaceDN/>
        <w:adjustRightInd/>
        <w:snapToGrid/>
        <w:textAlignment w:val="auto"/>
        <w:rPr>
          <w:rFonts w:ascii="宋体" w:eastAsia="宋体" w:hAnsi="宋体"/>
          <w:spacing w:val="2"/>
          <w:sz w:val="24"/>
          <w:szCs w:val="24"/>
          <w:lang w:eastAsia="zh-CN"/>
        </w:rPr>
      </w:pPr>
      <w:r>
        <w:rPr>
          <w:rFonts w:ascii="宋体" w:eastAsia="宋体" w:hAnsi="宋体"/>
          <w:spacing w:val="2"/>
          <w:sz w:val="24"/>
          <w:szCs w:val="24"/>
          <w:lang w:eastAsia="zh-CN"/>
        </w:rPr>
        <w:br w:type="page"/>
      </w:r>
    </w:p>
    <w:p w14:paraId="78EE8891" w14:textId="77777777" w:rsidR="00930C72" w:rsidRDefault="00560B82">
      <w:pPr>
        <w:pStyle w:val="af6"/>
        <w:spacing w:before="336" w:line="360" w:lineRule="auto"/>
        <w:ind w:left="22"/>
        <w:outlineLvl w:val="3"/>
        <w:rPr>
          <w:rFonts w:ascii="宋体" w:eastAsia="宋体" w:hAnsi="宋体" w:cs="微软雅黑"/>
          <w:sz w:val="24"/>
          <w:szCs w:val="24"/>
          <w:lang w:eastAsia="zh-CN"/>
        </w:rPr>
      </w:pPr>
      <w:r>
        <w:rPr>
          <w:rFonts w:ascii="宋体" w:eastAsia="宋体" w:hAnsi="宋体"/>
          <w:spacing w:val="2"/>
          <w:sz w:val="24"/>
          <w:szCs w:val="24"/>
          <w:lang w:eastAsia="zh-CN"/>
        </w:rPr>
        <w:lastRenderedPageBreak/>
        <w:t>2-1-2</w:t>
      </w:r>
      <w:r>
        <w:rPr>
          <w:rFonts w:ascii="宋体" w:eastAsia="宋体" w:hAnsi="宋体"/>
          <w:spacing w:val="67"/>
          <w:w w:val="101"/>
          <w:sz w:val="24"/>
          <w:szCs w:val="24"/>
          <w:lang w:eastAsia="zh-CN"/>
        </w:rPr>
        <w:t xml:space="preserve"> </w:t>
      </w:r>
      <w:r>
        <w:rPr>
          <w:rFonts w:ascii="宋体" w:eastAsia="宋体" w:hAnsi="宋体" w:cs="微软雅黑"/>
          <w:spacing w:val="2"/>
          <w:sz w:val="24"/>
          <w:szCs w:val="24"/>
          <w:lang w:eastAsia="zh-CN"/>
        </w:rPr>
        <w:t>拟分包情况说明及分包意向协议</w:t>
      </w:r>
    </w:p>
    <w:p w14:paraId="71FA14B7" w14:textId="77777777" w:rsidR="00930C72" w:rsidRDefault="00560B82">
      <w:pPr>
        <w:spacing w:before="293" w:line="360" w:lineRule="auto"/>
        <w:ind w:left="8"/>
        <w:rPr>
          <w:rFonts w:ascii="宋体" w:eastAsia="宋体" w:hAnsi="宋体" w:cs="微软雅黑"/>
          <w:sz w:val="24"/>
          <w:szCs w:val="24"/>
          <w:lang w:eastAsia="zh-CN"/>
        </w:rPr>
      </w:pPr>
      <w:r>
        <w:rPr>
          <w:rFonts w:ascii="宋体" w:eastAsia="宋体" w:hAnsi="宋体" w:cs="微软雅黑"/>
          <w:spacing w:val="-1"/>
          <w:sz w:val="24"/>
          <w:szCs w:val="24"/>
          <w:lang w:eastAsia="zh-CN"/>
        </w:rPr>
        <w:t>说明：</w:t>
      </w:r>
    </w:p>
    <w:p w14:paraId="21F99C01" w14:textId="77777777" w:rsidR="00930C72" w:rsidRDefault="00560B82">
      <w:pPr>
        <w:spacing w:before="175" w:line="360" w:lineRule="auto"/>
        <w:ind w:left="12"/>
        <w:rPr>
          <w:rFonts w:ascii="宋体" w:eastAsia="宋体" w:hAnsi="宋体" w:cs="微软雅黑"/>
          <w:sz w:val="24"/>
          <w:szCs w:val="24"/>
          <w:lang w:eastAsia="zh-CN"/>
        </w:rPr>
      </w:pPr>
      <w:r>
        <w:rPr>
          <w:rFonts w:ascii="宋体" w:eastAsia="宋体" w:hAnsi="宋体" w:cs="微软雅黑"/>
          <w:spacing w:val="-1"/>
          <w:sz w:val="24"/>
          <w:szCs w:val="24"/>
          <w:lang w:eastAsia="zh-CN"/>
        </w:rPr>
        <w:t>如本项目（包）允许分包，且供应商拟进行分包时：</w:t>
      </w:r>
    </w:p>
    <w:p w14:paraId="7FE29F03" w14:textId="77777777" w:rsidR="00930C72" w:rsidRDefault="00560B82">
      <w:pPr>
        <w:pStyle w:val="af6"/>
        <w:spacing w:before="184" w:line="360" w:lineRule="auto"/>
        <w:rPr>
          <w:rFonts w:ascii="宋体" w:eastAsia="宋体" w:hAnsi="宋体" w:cs="微软雅黑"/>
          <w:sz w:val="24"/>
          <w:szCs w:val="24"/>
          <w:lang w:eastAsia="zh-CN"/>
        </w:rPr>
      </w:pPr>
      <w:r>
        <w:rPr>
          <w:rFonts w:ascii="宋体" w:eastAsia="宋体" w:hAnsi="宋体" w:cs="微软雅黑"/>
          <w:spacing w:val="-6"/>
          <w:sz w:val="24"/>
          <w:szCs w:val="24"/>
          <w:lang w:eastAsia="zh-CN"/>
        </w:rPr>
        <w:t>（</w:t>
      </w:r>
      <w:r>
        <w:rPr>
          <w:rFonts w:ascii="宋体" w:eastAsia="宋体" w:hAnsi="宋体"/>
          <w:spacing w:val="-6"/>
          <w:sz w:val="24"/>
          <w:szCs w:val="24"/>
          <w:lang w:eastAsia="zh-CN"/>
        </w:rPr>
        <w:t>1</w:t>
      </w:r>
      <w:r>
        <w:rPr>
          <w:rFonts w:ascii="宋体" w:eastAsia="宋体" w:hAnsi="宋体" w:cs="微软雅黑"/>
          <w:spacing w:val="-6"/>
          <w:sz w:val="24"/>
          <w:szCs w:val="24"/>
          <w:lang w:eastAsia="zh-CN"/>
        </w:rPr>
        <w:t>）响应文件中须提供《拟分包情况说明》，否则</w:t>
      </w:r>
      <w:r>
        <w:rPr>
          <w:rFonts w:ascii="宋体" w:eastAsia="宋体" w:hAnsi="宋体" w:cs="微软雅黑"/>
          <w:b/>
          <w:bCs/>
          <w:spacing w:val="-6"/>
          <w:sz w:val="24"/>
          <w:szCs w:val="24"/>
          <w:lang w:eastAsia="zh-CN"/>
        </w:rPr>
        <w:t>响应无效</w:t>
      </w:r>
      <w:r>
        <w:rPr>
          <w:rFonts w:ascii="宋体" w:eastAsia="宋体" w:hAnsi="宋体" w:cs="微软雅黑"/>
          <w:spacing w:val="-6"/>
          <w:sz w:val="24"/>
          <w:szCs w:val="24"/>
          <w:lang w:eastAsia="zh-CN"/>
        </w:rPr>
        <w:t>；</w:t>
      </w:r>
    </w:p>
    <w:p w14:paraId="33FB2F53" w14:textId="77777777" w:rsidR="00930C72" w:rsidRDefault="00560B82">
      <w:pPr>
        <w:pStyle w:val="af6"/>
        <w:spacing w:before="187" w:line="360" w:lineRule="auto"/>
        <w:rPr>
          <w:rFonts w:ascii="宋体" w:eastAsia="宋体" w:hAnsi="宋体" w:cs="微软雅黑"/>
          <w:sz w:val="24"/>
          <w:szCs w:val="24"/>
          <w:lang w:eastAsia="zh-CN"/>
        </w:rPr>
      </w:pPr>
      <w:r>
        <w:rPr>
          <w:rFonts w:ascii="宋体" w:eastAsia="宋体" w:hAnsi="宋体" w:cs="微软雅黑"/>
          <w:spacing w:val="-6"/>
          <w:sz w:val="24"/>
          <w:szCs w:val="24"/>
          <w:lang w:eastAsia="zh-CN"/>
        </w:rPr>
        <w:t>（</w:t>
      </w:r>
      <w:r>
        <w:rPr>
          <w:rFonts w:ascii="宋体" w:eastAsia="宋体" w:hAnsi="宋体"/>
          <w:spacing w:val="-6"/>
          <w:sz w:val="24"/>
          <w:szCs w:val="24"/>
          <w:lang w:eastAsia="zh-CN"/>
        </w:rPr>
        <w:t>2</w:t>
      </w:r>
      <w:r>
        <w:rPr>
          <w:rFonts w:ascii="宋体" w:eastAsia="宋体" w:hAnsi="宋体" w:cs="微软雅黑"/>
          <w:spacing w:val="-6"/>
          <w:sz w:val="24"/>
          <w:szCs w:val="24"/>
          <w:lang w:eastAsia="zh-CN"/>
        </w:rPr>
        <w:t>）当同时符合下列情形时，响应文件还须</w:t>
      </w:r>
      <w:r>
        <w:rPr>
          <w:rFonts w:ascii="宋体" w:eastAsia="宋体" w:hAnsi="宋体" w:cs="微软雅黑"/>
          <w:spacing w:val="-7"/>
          <w:sz w:val="24"/>
          <w:szCs w:val="24"/>
          <w:lang w:eastAsia="zh-CN"/>
        </w:rPr>
        <w:t>提供《分包意向协议》，否则</w:t>
      </w:r>
      <w:r>
        <w:rPr>
          <w:rFonts w:ascii="宋体" w:eastAsia="宋体" w:hAnsi="宋体" w:cs="微软雅黑"/>
          <w:b/>
          <w:bCs/>
          <w:spacing w:val="-7"/>
          <w:sz w:val="24"/>
          <w:szCs w:val="24"/>
          <w:lang w:eastAsia="zh-CN"/>
        </w:rPr>
        <w:t>响应无效</w:t>
      </w:r>
      <w:r>
        <w:rPr>
          <w:rFonts w:ascii="宋体" w:eastAsia="宋体" w:hAnsi="宋体" w:cs="微软雅黑"/>
          <w:spacing w:val="-7"/>
          <w:sz w:val="24"/>
          <w:szCs w:val="24"/>
          <w:lang w:eastAsia="zh-CN"/>
        </w:rPr>
        <w:t>：</w:t>
      </w:r>
    </w:p>
    <w:p w14:paraId="46535918" w14:textId="77777777" w:rsidR="00930C72" w:rsidRDefault="00560B82">
      <w:pPr>
        <w:pStyle w:val="af6"/>
        <w:spacing w:before="184" w:line="360" w:lineRule="auto"/>
        <w:ind w:left="574" w:hanging="1"/>
        <w:rPr>
          <w:rFonts w:ascii="宋体" w:eastAsia="宋体" w:hAnsi="宋体" w:cs="微软雅黑"/>
          <w:sz w:val="24"/>
          <w:szCs w:val="24"/>
          <w:lang w:eastAsia="zh-CN"/>
        </w:rPr>
      </w:pPr>
      <w:r>
        <w:rPr>
          <w:rFonts w:ascii="宋体" w:eastAsia="宋体" w:hAnsi="宋体"/>
          <w:sz w:val="24"/>
          <w:szCs w:val="24"/>
          <w:lang w:eastAsia="zh-CN"/>
        </w:rPr>
        <w:t>A.</w:t>
      </w:r>
      <w:r>
        <w:rPr>
          <w:rFonts w:ascii="宋体" w:eastAsia="宋体" w:hAnsi="宋体" w:cs="微软雅黑"/>
          <w:sz w:val="24"/>
          <w:szCs w:val="24"/>
          <w:lang w:eastAsia="zh-CN"/>
        </w:rPr>
        <w:t>本项目（包）预留部分采购项目预算专门面向中小企业采</w:t>
      </w:r>
      <w:r>
        <w:rPr>
          <w:rFonts w:ascii="宋体" w:eastAsia="宋体" w:hAnsi="宋体" w:cs="微软雅黑"/>
          <w:spacing w:val="-1"/>
          <w:sz w:val="24"/>
          <w:szCs w:val="24"/>
          <w:lang w:eastAsia="zh-CN"/>
        </w:rPr>
        <w:t>购，且要求获得采购</w:t>
      </w:r>
      <w:r>
        <w:rPr>
          <w:rFonts w:ascii="宋体" w:eastAsia="宋体" w:hAnsi="宋体" w:cs="微软雅黑"/>
          <w:sz w:val="24"/>
          <w:szCs w:val="24"/>
          <w:lang w:eastAsia="zh-CN"/>
        </w:rPr>
        <w:t>合同的供应商将采购项目中的一定比例分包给一家或者多家中</w:t>
      </w:r>
      <w:r>
        <w:rPr>
          <w:rFonts w:ascii="宋体" w:eastAsia="宋体" w:hAnsi="宋体" w:cs="微软雅黑"/>
          <w:spacing w:val="-1"/>
          <w:sz w:val="24"/>
          <w:szCs w:val="24"/>
          <w:lang w:eastAsia="zh-CN"/>
        </w:rPr>
        <w:t>小企业的；</w:t>
      </w:r>
    </w:p>
    <w:p w14:paraId="068DD4AD" w14:textId="77777777" w:rsidR="00930C72" w:rsidRDefault="00560B82">
      <w:pPr>
        <w:pStyle w:val="af6"/>
        <w:spacing w:before="15" w:line="360" w:lineRule="auto"/>
        <w:ind w:left="595"/>
        <w:rPr>
          <w:rFonts w:ascii="宋体" w:eastAsia="宋体" w:hAnsi="宋体" w:cs="微软雅黑"/>
          <w:sz w:val="24"/>
          <w:szCs w:val="24"/>
          <w:lang w:eastAsia="zh-CN"/>
        </w:rPr>
      </w:pPr>
      <w:r>
        <w:rPr>
          <w:rFonts w:ascii="宋体" w:eastAsia="宋体" w:hAnsi="宋体"/>
          <w:spacing w:val="-1"/>
          <w:sz w:val="24"/>
          <w:szCs w:val="24"/>
          <w:lang w:eastAsia="zh-CN"/>
        </w:rPr>
        <w:t>B.</w:t>
      </w:r>
      <w:r>
        <w:rPr>
          <w:rFonts w:ascii="宋体" w:eastAsia="宋体" w:hAnsi="宋体" w:cs="微软雅黑"/>
          <w:spacing w:val="-1"/>
          <w:sz w:val="24"/>
          <w:szCs w:val="24"/>
          <w:lang w:eastAsia="zh-CN"/>
        </w:rPr>
        <w:t>供应商通过分包方式满足中小企业政策要求的。</w:t>
      </w:r>
    </w:p>
    <w:p w14:paraId="0A2493FE" w14:textId="77777777" w:rsidR="00930C72" w:rsidRDefault="00560B82">
      <w:pPr>
        <w:kinsoku/>
        <w:autoSpaceDE/>
        <w:autoSpaceDN/>
        <w:adjustRightInd/>
        <w:snapToGrid/>
        <w:textAlignment w:val="auto"/>
        <w:rPr>
          <w:rFonts w:ascii="宋体" w:eastAsia="宋体" w:hAnsi="宋体" w:cs="微软雅黑"/>
          <w:b/>
          <w:bCs/>
          <w:spacing w:val="9"/>
          <w:sz w:val="35"/>
          <w:szCs w:val="35"/>
          <w:lang w:eastAsia="zh-CN"/>
        </w:rPr>
      </w:pPr>
      <w:r>
        <w:rPr>
          <w:rFonts w:ascii="宋体" w:eastAsia="宋体" w:hAnsi="宋体" w:cs="微软雅黑"/>
          <w:b/>
          <w:bCs/>
          <w:spacing w:val="9"/>
          <w:sz w:val="35"/>
          <w:szCs w:val="35"/>
          <w:lang w:eastAsia="zh-CN"/>
        </w:rPr>
        <w:br w:type="page"/>
      </w:r>
    </w:p>
    <w:p w14:paraId="384E3205" w14:textId="77777777" w:rsidR="00930C72" w:rsidRDefault="00560B82">
      <w:pPr>
        <w:spacing w:before="328" w:line="360" w:lineRule="auto"/>
        <w:ind w:left="3287"/>
        <w:rPr>
          <w:rFonts w:ascii="宋体" w:eastAsia="宋体" w:hAnsi="宋体" w:cs="微软雅黑"/>
          <w:sz w:val="35"/>
          <w:szCs w:val="35"/>
          <w:lang w:eastAsia="zh-CN"/>
        </w:rPr>
      </w:pPr>
      <w:r>
        <w:rPr>
          <w:rFonts w:ascii="宋体" w:eastAsia="宋体" w:hAnsi="宋体" w:cs="微软雅黑"/>
          <w:b/>
          <w:bCs/>
          <w:spacing w:val="9"/>
          <w:sz w:val="35"/>
          <w:szCs w:val="35"/>
          <w:lang w:eastAsia="zh-CN"/>
        </w:rPr>
        <w:lastRenderedPageBreak/>
        <w:t>拟分包情况说明</w:t>
      </w:r>
    </w:p>
    <w:p w14:paraId="2AE1ACE1" w14:textId="77777777" w:rsidR="00930C72" w:rsidRDefault="00560B82">
      <w:pPr>
        <w:spacing w:before="251" w:line="360" w:lineRule="auto"/>
        <w:ind w:left="9"/>
        <w:rPr>
          <w:rFonts w:ascii="宋体" w:eastAsia="宋体" w:hAnsi="宋体" w:cs="微软雅黑"/>
          <w:sz w:val="24"/>
          <w:szCs w:val="24"/>
          <w:lang w:eastAsia="zh-CN"/>
        </w:rPr>
      </w:pPr>
      <w:r>
        <w:rPr>
          <w:rFonts w:ascii="宋体" w:eastAsia="宋体" w:hAnsi="宋体" w:cs="微软雅黑"/>
          <w:spacing w:val="5"/>
          <w:sz w:val="24"/>
          <w:szCs w:val="24"/>
          <w:lang w:eastAsia="zh-CN"/>
        </w:rPr>
        <w:t>致</w:t>
      </w:r>
      <w:r>
        <w:rPr>
          <w:rFonts w:ascii="宋体" w:eastAsia="宋体" w:hAnsi="宋体" w:cs="微软雅黑"/>
          <w:spacing w:val="-56"/>
          <w:w w:val="84"/>
          <w:sz w:val="24"/>
          <w:szCs w:val="24"/>
          <w:lang w:eastAsia="zh-CN"/>
        </w:rPr>
        <w:t>：</w:t>
      </w:r>
      <w:r>
        <w:rPr>
          <w:rFonts w:ascii="宋体" w:eastAsia="宋体" w:hAnsi="宋体" w:cs="微软雅黑"/>
          <w:spacing w:val="-56"/>
          <w:w w:val="84"/>
          <w:sz w:val="24"/>
          <w:szCs w:val="24"/>
          <w:u w:val="single"/>
          <w:lang w:eastAsia="zh-CN"/>
        </w:rPr>
        <w:t>（</w:t>
      </w:r>
      <w:r>
        <w:rPr>
          <w:rFonts w:ascii="宋体" w:eastAsia="宋体" w:hAnsi="宋体" w:cs="微软雅黑"/>
          <w:spacing w:val="5"/>
          <w:sz w:val="24"/>
          <w:szCs w:val="24"/>
          <w:u w:val="single"/>
          <w:lang w:eastAsia="zh-CN"/>
        </w:rPr>
        <w:t>采购人或采购代理机构）</w:t>
      </w:r>
    </w:p>
    <w:p w14:paraId="2EB1FD05" w14:textId="77777777" w:rsidR="00930C72" w:rsidRDefault="00560B82">
      <w:pPr>
        <w:tabs>
          <w:tab w:val="left" w:pos="9320"/>
        </w:tabs>
        <w:spacing w:before="187" w:line="360" w:lineRule="auto"/>
        <w:ind w:left="10" w:firstLine="482"/>
        <w:jc w:val="both"/>
        <w:rPr>
          <w:rFonts w:ascii="宋体" w:eastAsia="宋体" w:hAnsi="宋体" w:cs="微软雅黑"/>
          <w:sz w:val="24"/>
          <w:szCs w:val="24"/>
          <w:lang w:eastAsia="zh-CN"/>
        </w:rPr>
      </w:pPr>
      <w:r>
        <w:rPr>
          <w:rFonts w:ascii="宋体" w:eastAsia="宋体" w:hAnsi="宋体" w:cs="微软雅黑"/>
          <w:spacing w:val="-1"/>
          <w:sz w:val="24"/>
          <w:szCs w:val="24"/>
          <w:lang w:eastAsia="zh-CN"/>
        </w:rPr>
        <w:t>我单位参加贵单位组织采购的项目编号为</w:t>
      </w:r>
      <w:r>
        <w:rPr>
          <w:rFonts w:ascii="宋体" w:eastAsia="宋体" w:hAnsi="宋体" w:cs="微软雅黑"/>
          <w:spacing w:val="-1"/>
          <w:sz w:val="24"/>
          <w:szCs w:val="24"/>
          <w:u w:val="single"/>
          <w:lang w:eastAsia="zh-CN"/>
        </w:rPr>
        <w:t xml:space="preserve">          </w:t>
      </w:r>
      <w:r>
        <w:rPr>
          <w:rFonts w:ascii="宋体" w:eastAsia="宋体" w:hAnsi="宋体" w:cs="微软雅黑"/>
          <w:spacing w:val="-47"/>
          <w:sz w:val="24"/>
          <w:szCs w:val="24"/>
          <w:lang w:eastAsia="zh-CN"/>
        </w:rPr>
        <w:t xml:space="preserve"> </w:t>
      </w:r>
      <w:r>
        <w:rPr>
          <w:rFonts w:ascii="宋体" w:eastAsia="宋体" w:hAnsi="宋体" w:cs="微软雅黑"/>
          <w:spacing w:val="-1"/>
          <w:sz w:val="24"/>
          <w:szCs w:val="24"/>
          <w:lang w:eastAsia="zh-CN"/>
        </w:rPr>
        <w:t>的</w:t>
      </w:r>
      <w:r>
        <w:rPr>
          <w:rFonts w:ascii="宋体" w:eastAsia="宋体" w:hAnsi="宋体" w:cs="微软雅黑"/>
          <w:spacing w:val="-1"/>
          <w:sz w:val="24"/>
          <w:szCs w:val="24"/>
          <w:u w:val="single"/>
          <w:lang w:eastAsia="zh-CN"/>
        </w:rPr>
        <w:t xml:space="preserve">          </w:t>
      </w:r>
      <w:r>
        <w:rPr>
          <w:rFonts w:ascii="宋体" w:eastAsia="宋体" w:hAnsi="宋体" w:cs="微软雅黑"/>
          <w:spacing w:val="-66"/>
          <w:sz w:val="24"/>
          <w:szCs w:val="24"/>
          <w:lang w:eastAsia="zh-CN"/>
        </w:rPr>
        <w:t xml:space="preserve"> </w:t>
      </w:r>
      <w:r>
        <w:rPr>
          <w:rFonts w:ascii="宋体" w:eastAsia="宋体" w:hAnsi="宋体" w:cs="微软雅黑"/>
          <w:spacing w:val="-1"/>
          <w:sz w:val="24"/>
          <w:szCs w:val="24"/>
          <w:lang w:eastAsia="zh-CN"/>
        </w:rPr>
        <w:t>项</w:t>
      </w:r>
      <w:r>
        <w:rPr>
          <w:rFonts w:ascii="宋体" w:eastAsia="宋体" w:hAnsi="宋体" w:cs="微软雅黑"/>
          <w:spacing w:val="-2"/>
          <w:sz w:val="24"/>
          <w:szCs w:val="24"/>
          <w:lang w:eastAsia="zh-CN"/>
        </w:rPr>
        <w:t>目（填写采购项目名称）</w:t>
      </w:r>
      <w:r>
        <w:rPr>
          <w:rFonts w:ascii="宋体" w:eastAsia="宋体" w:hAnsi="宋体" w:cs="微软雅黑"/>
          <w:spacing w:val="-1"/>
          <w:sz w:val="24"/>
          <w:szCs w:val="24"/>
          <w:lang w:eastAsia="zh-CN"/>
        </w:rPr>
        <w:t>中</w:t>
      </w:r>
      <w:r>
        <w:rPr>
          <w:rFonts w:ascii="宋体" w:eastAsia="宋体" w:hAnsi="宋体" w:cs="微软雅黑"/>
          <w:spacing w:val="-1"/>
          <w:sz w:val="24"/>
          <w:szCs w:val="24"/>
          <w:u w:val="single"/>
          <w:lang w:eastAsia="zh-CN"/>
        </w:rPr>
        <w:t xml:space="preserve">          </w:t>
      </w:r>
      <w:r>
        <w:rPr>
          <w:rFonts w:ascii="宋体" w:eastAsia="宋体" w:hAnsi="宋体" w:cs="微软雅黑"/>
          <w:spacing w:val="-1"/>
          <w:sz w:val="24"/>
          <w:szCs w:val="24"/>
          <w:lang w:eastAsia="zh-CN"/>
        </w:rPr>
        <w:t>包（填写包号）的磋商。拟签订分包合同的单位情况如下表所示，我单位承诺一旦在该项目中获得采购合同将按下表所列情况</w:t>
      </w:r>
      <w:r>
        <w:rPr>
          <w:rFonts w:ascii="宋体" w:eastAsia="宋体" w:hAnsi="宋体" w:cs="微软雅黑"/>
          <w:spacing w:val="-2"/>
          <w:sz w:val="24"/>
          <w:szCs w:val="24"/>
          <w:lang w:eastAsia="zh-CN"/>
        </w:rPr>
        <w:t>进行分包，同时承诺分包承担主体不再次分包。</w:t>
      </w:r>
    </w:p>
    <w:tbl>
      <w:tblPr>
        <w:tblStyle w:val="TableNormal"/>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762"/>
        <w:gridCol w:w="873"/>
        <w:gridCol w:w="1559"/>
        <w:gridCol w:w="1496"/>
        <w:gridCol w:w="1567"/>
      </w:tblGrid>
      <w:tr w:rsidR="00930C72" w14:paraId="1302BE89" w14:textId="77777777">
        <w:trPr>
          <w:trHeight w:val="1052"/>
        </w:trPr>
        <w:tc>
          <w:tcPr>
            <w:tcW w:w="462" w:type="dxa"/>
            <w:textDirection w:val="tbRlV"/>
          </w:tcPr>
          <w:p w14:paraId="7D447504" w14:textId="77777777" w:rsidR="00930C72" w:rsidRDefault="00560B82">
            <w:pPr>
              <w:spacing w:before="107" w:line="360" w:lineRule="auto"/>
              <w:ind w:left="217"/>
              <w:rPr>
                <w:rFonts w:ascii="宋体" w:eastAsia="宋体" w:hAnsi="宋体" w:cs="微软雅黑"/>
                <w:sz w:val="24"/>
                <w:szCs w:val="24"/>
              </w:rPr>
            </w:pPr>
            <w:r>
              <w:rPr>
                <w:rFonts w:ascii="宋体" w:eastAsia="宋体" w:hAnsi="宋体" w:cs="微软雅黑"/>
                <w:spacing w:val="21"/>
                <w:sz w:val="24"/>
                <w:szCs w:val="24"/>
              </w:rPr>
              <w:t>序 号</w:t>
            </w:r>
          </w:p>
        </w:tc>
        <w:tc>
          <w:tcPr>
            <w:tcW w:w="1285" w:type="dxa"/>
          </w:tcPr>
          <w:p w14:paraId="464A103E" w14:textId="77777777" w:rsidR="00930C72" w:rsidRDefault="00560B82">
            <w:pPr>
              <w:spacing w:before="216" w:line="360" w:lineRule="auto"/>
              <w:ind w:left="171" w:right="162" w:hanging="8"/>
              <w:rPr>
                <w:rFonts w:ascii="宋体" w:eastAsia="宋体" w:hAnsi="宋体" w:cs="微软雅黑"/>
                <w:sz w:val="24"/>
                <w:szCs w:val="24"/>
              </w:rPr>
            </w:pPr>
            <w:r>
              <w:rPr>
                <w:rFonts w:ascii="宋体" w:eastAsia="宋体" w:hAnsi="宋体" w:cs="微软雅黑"/>
                <w:spacing w:val="-2"/>
                <w:sz w:val="24"/>
                <w:szCs w:val="24"/>
              </w:rPr>
              <w:t>分包承担</w:t>
            </w:r>
            <w:r>
              <w:rPr>
                <w:rFonts w:ascii="宋体" w:eastAsia="宋体" w:hAnsi="宋体" w:cs="微软雅黑"/>
                <w:spacing w:val="1"/>
                <w:sz w:val="24"/>
                <w:szCs w:val="24"/>
              </w:rPr>
              <w:t xml:space="preserve"> </w:t>
            </w:r>
            <w:r>
              <w:rPr>
                <w:rFonts w:ascii="宋体" w:eastAsia="宋体" w:hAnsi="宋体" w:cs="微软雅黑"/>
                <w:spacing w:val="-4"/>
                <w:sz w:val="24"/>
                <w:szCs w:val="24"/>
              </w:rPr>
              <w:t>主体名称</w:t>
            </w:r>
          </w:p>
        </w:tc>
        <w:tc>
          <w:tcPr>
            <w:tcW w:w="1762" w:type="dxa"/>
          </w:tcPr>
          <w:p w14:paraId="225DE2AE" w14:textId="77777777" w:rsidR="00930C72" w:rsidRDefault="00560B82">
            <w:pPr>
              <w:spacing w:before="43" w:line="360" w:lineRule="auto"/>
              <w:ind w:left="266" w:right="268" w:firstLine="10"/>
              <w:jc w:val="both"/>
              <w:rPr>
                <w:rFonts w:ascii="宋体" w:eastAsia="宋体" w:hAnsi="宋体" w:cs="微软雅黑"/>
                <w:spacing w:val="1"/>
                <w:sz w:val="24"/>
                <w:szCs w:val="24"/>
                <w:lang w:eastAsia="zh-CN"/>
              </w:rPr>
            </w:pPr>
            <w:r>
              <w:rPr>
                <w:rFonts w:ascii="宋体" w:eastAsia="宋体" w:hAnsi="宋体" w:cs="微软雅黑"/>
                <w:spacing w:val="-2"/>
                <w:sz w:val="24"/>
                <w:szCs w:val="24"/>
                <w:lang w:eastAsia="zh-CN"/>
              </w:rPr>
              <w:t>分包承担</w:t>
            </w:r>
            <w:r>
              <w:rPr>
                <w:rFonts w:ascii="宋体" w:eastAsia="宋体" w:hAnsi="宋体" w:cs="微软雅黑"/>
                <w:spacing w:val="1"/>
                <w:sz w:val="24"/>
                <w:szCs w:val="24"/>
                <w:lang w:eastAsia="zh-CN"/>
              </w:rPr>
              <w:t>主体类型</w:t>
            </w:r>
          </w:p>
          <w:p w14:paraId="06CE03FB" w14:textId="77777777" w:rsidR="00930C72" w:rsidRDefault="00560B82">
            <w:pPr>
              <w:spacing w:before="43" w:line="360" w:lineRule="auto"/>
              <w:ind w:left="266" w:right="268" w:firstLine="10"/>
              <w:jc w:val="both"/>
              <w:rPr>
                <w:rFonts w:ascii="宋体" w:eastAsia="宋体" w:hAnsi="宋体" w:cs="微软雅黑"/>
                <w:sz w:val="24"/>
                <w:szCs w:val="24"/>
                <w:lang w:eastAsia="zh-CN"/>
              </w:rPr>
            </w:pPr>
            <w:r>
              <w:rPr>
                <w:rFonts w:ascii="宋体" w:eastAsia="宋体" w:hAnsi="宋体" w:cs="微软雅黑"/>
                <w:spacing w:val="2"/>
                <w:sz w:val="24"/>
                <w:szCs w:val="24"/>
                <w:lang w:eastAsia="zh-CN"/>
              </w:rPr>
              <w:t>（选择）</w:t>
            </w:r>
          </w:p>
        </w:tc>
        <w:tc>
          <w:tcPr>
            <w:tcW w:w="873" w:type="dxa"/>
          </w:tcPr>
          <w:p w14:paraId="287B74B3" w14:textId="77777777" w:rsidR="00930C72" w:rsidRDefault="00930C72">
            <w:pPr>
              <w:pStyle w:val="TableText"/>
              <w:spacing w:line="360" w:lineRule="auto"/>
              <w:rPr>
                <w:rFonts w:ascii="宋体" w:eastAsia="宋体" w:hAnsi="宋体"/>
                <w:lang w:eastAsia="zh-CN"/>
              </w:rPr>
            </w:pPr>
          </w:p>
          <w:p w14:paraId="2338B991" w14:textId="77777777" w:rsidR="00930C72" w:rsidRDefault="00560B82">
            <w:pPr>
              <w:spacing w:before="102" w:line="360" w:lineRule="auto"/>
              <w:ind w:left="88"/>
              <w:rPr>
                <w:rFonts w:ascii="宋体" w:eastAsia="宋体" w:hAnsi="宋体" w:cs="微软雅黑"/>
                <w:sz w:val="24"/>
                <w:szCs w:val="24"/>
              </w:rPr>
            </w:pPr>
            <w:r>
              <w:rPr>
                <w:rFonts w:ascii="宋体" w:eastAsia="宋体" w:hAnsi="宋体" w:cs="微软雅黑"/>
                <w:spacing w:val="-3"/>
                <w:sz w:val="24"/>
                <w:szCs w:val="24"/>
              </w:rPr>
              <w:t>资质等级</w:t>
            </w:r>
          </w:p>
        </w:tc>
        <w:tc>
          <w:tcPr>
            <w:tcW w:w="1559" w:type="dxa"/>
          </w:tcPr>
          <w:p w14:paraId="5233AE8A" w14:textId="77777777" w:rsidR="00930C72" w:rsidRDefault="00560B82">
            <w:pPr>
              <w:spacing w:before="216" w:line="360" w:lineRule="auto"/>
              <w:ind w:left="302" w:right="295" w:firstLine="123"/>
              <w:rPr>
                <w:rFonts w:ascii="宋体" w:eastAsia="宋体" w:hAnsi="宋体" w:cs="微软雅黑"/>
                <w:sz w:val="24"/>
                <w:szCs w:val="24"/>
              </w:rPr>
            </w:pPr>
            <w:r>
              <w:rPr>
                <w:rFonts w:ascii="宋体" w:eastAsia="宋体" w:hAnsi="宋体" w:cs="微软雅黑"/>
                <w:spacing w:val="-3"/>
                <w:sz w:val="24"/>
                <w:szCs w:val="24"/>
              </w:rPr>
              <w:t>拟分包</w:t>
            </w:r>
            <w:r>
              <w:rPr>
                <w:rFonts w:ascii="宋体" w:eastAsia="宋体" w:hAnsi="宋体" w:cs="微软雅黑"/>
                <w:sz w:val="24"/>
                <w:szCs w:val="24"/>
              </w:rPr>
              <w:t xml:space="preserve">  </w:t>
            </w:r>
            <w:r>
              <w:rPr>
                <w:rFonts w:ascii="宋体" w:eastAsia="宋体" w:hAnsi="宋体" w:cs="微软雅黑"/>
                <w:spacing w:val="-1"/>
                <w:sz w:val="24"/>
                <w:szCs w:val="24"/>
              </w:rPr>
              <w:t>合同内容</w:t>
            </w:r>
          </w:p>
        </w:tc>
        <w:tc>
          <w:tcPr>
            <w:tcW w:w="1496" w:type="dxa"/>
          </w:tcPr>
          <w:p w14:paraId="23BBCD2F" w14:textId="77777777" w:rsidR="00930C72" w:rsidRDefault="00560B82">
            <w:pPr>
              <w:spacing w:before="43" w:line="360" w:lineRule="auto"/>
              <w:ind w:left="393"/>
              <w:rPr>
                <w:rFonts w:ascii="宋体" w:eastAsia="宋体" w:hAnsi="宋体" w:cs="微软雅黑"/>
                <w:sz w:val="24"/>
                <w:szCs w:val="24"/>
                <w:lang w:eastAsia="zh-CN"/>
              </w:rPr>
            </w:pPr>
            <w:r>
              <w:rPr>
                <w:rFonts w:ascii="宋体" w:eastAsia="宋体" w:hAnsi="宋体" w:cs="微软雅黑"/>
                <w:spacing w:val="-3"/>
                <w:sz w:val="24"/>
                <w:szCs w:val="24"/>
                <w:lang w:eastAsia="zh-CN"/>
              </w:rPr>
              <w:t>拟分包</w:t>
            </w:r>
          </w:p>
          <w:p w14:paraId="76BB50DF" w14:textId="77777777" w:rsidR="00930C72" w:rsidRDefault="00560B82">
            <w:pPr>
              <w:spacing w:before="4" w:line="360" w:lineRule="auto"/>
              <w:ind w:left="20" w:right="19" w:firstLine="249"/>
              <w:rPr>
                <w:rFonts w:ascii="宋体" w:eastAsia="宋体" w:hAnsi="宋体" w:cs="微软雅黑"/>
                <w:sz w:val="24"/>
                <w:szCs w:val="24"/>
                <w:lang w:eastAsia="zh-CN"/>
              </w:rPr>
            </w:pPr>
            <w:r>
              <w:rPr>
                <w:rFonts w:ascii="宋体" w:eastAsia="宋体" w:hAnsi="宋体" w:cs="微软雅黑"/>
                <w:spacing w:val="-1"/>
                <w:sz w:val="24"/>
                <w:szCs w:val="24"/>
                <w:lang w:eastAsia="zh-CN"/>
              </w:rPr>
              <w:t>合同金额</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（人民币元）</w:t>
            </w:r>
          </w:p>
        </w:tc>
        <w:tc>
          <w:tcPr>
            <w:tcW w:w="1567" w:type="dxa"/>
          </w:tcPr>
          <w:p w14:paraId="0B1A8230" w14:textId="77777777" w:rsidR="00930C72" w:rsidRDefault="00560B82">
            <w:pPr>
              <w:spacing w:before="44" w:line="360" w:lineRule="auto"/>
              <w:ind w:left="219"/>
              <w:rPr>
                <w:rFonts w:ascii="宋体" w:eastAsia="宋体" w:hAnsi="宋体" w:cs="微软雅黑"/>
                <w:sz w:val="24"/>
                <w:szCs w:val="24"/>
                <w:lang w:eastAsia="zh-CN"/>
              </w:rPr>
            </w:pPr>
            <w:r>
              <w:rPr>
                <w:rFonts w:ascii="宋体" w:eastAsia="宋体" w:hAnsi="宋体" w:cs="微软雅黑"/>
                <w:spacing w:val="-7"/>
                <w:w w:val="99"/>
                <w:sz w:val="24"/>
                <w:szCs w:val="24"/>
                <w:lang w:eastAsia="zh-CN"/>
              </w:rPr>
              <w:t>占该采购包</w:t>
            </w:r>
          </w:p>
          <w:p w14:paraId="130112A1" w14:textId="77777777" w:rsidR="00930C72" w:rsidRDefault="00560B82">
            <w:pPr>
              <w:spacing w:before="2" w:line="360" w:lineRule="auto"/>
              <w:ind w:left="184"/>
              <w:rPr>
                <w:rFonts w:ascii="宋体" w:eastAsia="宋体" w:hAnsi="宋体" w:cs="微软雅黑"/>
                <w:sz w:val="24"/>
                <w:szCs w:val="24"/>
                <w:lang w:eastAsia="zh-CN"/>
              </w:rPr>
            </w:pPr>
            <w:r>
              <w:rPr>
                <w:rFonts w:ascii="宋体" w:eastAsia="宋体" w:hAnsi="宋体" w:cs="微软雅黑"/>
                <w:b/>
                <w:bCs/>
                <w:sz w:val="24"/>
                <w:szCs w:val="24"/>
                <w:lang w:eastAsia="zh-CN"/>
              </w:rPr>
              <w:t>合同金额的</w:t>
            </w:r>
          </w:p>
          <w:p w14:paraId="2B345DE4" w14:textId="77777777" w:rsidR="00930C72" w:rsidRDefault="00560B82">
            <w:pPr>
              <w:pStyle w:val="TableText"/>
              <w:spacing w:before="2" w:line="360" w:lineRule="auto"/>
              <w:ind w:left="218"/>
              <w:rPr>
                <w:rFonts w:ascii="宋体" w:eastAsia="宋体" w:hAnsi="宋体" w:cs="微软雅黑"/>
                <w:sz w:val="24"/>
                <w:szCs w:val="24"/>
                <w:lang w:eastAsia="zh-CN"/>
              </w:rPr>
            </w:pPr>
            <w:r>
              <w:rPr>
                <w:rFonts w:ascii="宋体" w:eastAsia="宋体" w:hAnsi="宋体" w:cs="微软雅黑"/>
                <w:spacing w:val="-3"/>
                <w:sz w:val="24"/>
                <w:szCs w:val="24"/>
                <w:lang w:eastAsia="zh-CN"/>
              </w:rPr>
              <w:t>比例（</w:t>
            </w:r>
            <w:r>
              <w:rPr>
                <w:rFonts w:ascii="宋体" w:eastAsia="宋体" w:hAnsi="宋体"/>
                <w:spacing w:val="-3"/>
                <w:sz w:val="24"/>
                <w:szCs w:val="24"/>
                <w:lang w:eastAsia="zh-CN"/>
              </w:rPr>
              <w:t>%</w:t>
            </w:r>
            <w:r>
              <w:rPr>
                <w:rFonts w:ascii="宋体" w:eastAsia="宋体" w:hAnsi="宋体" w:cs="微软雅黑"/>
                <w:spacing w:val="-3"/>
                <w:sz w:val="24"/>
                <w:szCs w:val="24"/>
                <w:lang w:eastAsia="zh-CN"/>
              </w:rPr>
              <w:t>）</w:t>
            </w:r>
          </w:p>
        </w:tc>
      </w:tr>
      <w:tr w:rsidR="00930C72" w14:paraId="3BB9C9C7" w14:textId="77777777">
        <w:trPr>
          <w:trHeight w:val="1047"/>
        </w:trPr>
        <w:tc>
          <w:tcPr>
            <w:tcW w:w="462" w:type="dxa"/>
          </w:tcPr>
          <w:p w14:paraId="6B5444EA" w14:textId="77777777" w:rsidR="00930C72" w:rsidRDefault="00930C72">
            <w:pPr>
              <w:pStyle w:val="TableText"/>
              <w:spacing w:line="360" w:lineRule="auto"/>
              <w:rPr>
                <w:rFonts w:ascii="宋体" w:eastAsia="宋体" w:hAnsi="宋体"/>
                <w:lang w:eastAsia="zh-CN"/>
              </w:rPr>
            </w:pPr>
          </w:p>
          <w:p w14:paraId="1AE4B939" w14:textId="77777777" w:rsidR="00930C72" w:rsidRDefault="00560B82">
            <w:pPr>
              <w:pStyle w:val="TableText"/>
              <w:spacing w:before="69" w:line="360" w:lineRule="auto"/>
              <w:ind w:left="178"/>
              <w:rPr>
                <w:rFonts w:ascii="宋体" w:eastAsia="宋体" w:hAnsi="宋体"/>
                <w:sz w:val="24"/>
                <w:szCs w:val="24"/>
              </w:rPr>
            </w:pPr>
            <w:r>
              <w:rPr>
                <w:rFonts w:ascii="宋体" w:eastAsia="宋体" w:hAnsi="宋体"/>
                <w:sz w:val="24"/>
                <w:szCs w:val="24"/>
              </w:rPr>
              <w:t>1</w:t>
            </w:r>
          </w:p>
        </w:tc>
        <w:tc>
          <w:tcPr>
            <w:tcW w:w="1285" w:type="dxa"/>
          </w:tcPr>
          <w:p w14:paraId="53A28F0E" w14:textId="77777777" w:rsidR="00930C72" w:rsidRDefault="00930C72">
            <w:pPr>
              <w:pStyle w:val="TableText"/>
              <w:spacing w:line="360" w:lineRule="auto"/>
              <w:rPr>
                <w:rFonts w:ascii="宋体" w:eastAsia="宋体" w:hAnsi="宋体"/>
              </w:rPr>
            </w:pPr>
          </w:p>
        </w:tc>
        <w:tc>
          <w:tcPr>
            <w:tcW w:w="1762" w:type="dxa"/>
          </w:tcPr>
          <w:p w14:paraId="1E56F3A4" w14:textId="77777777" w:rsidR="00930C72" w:rsidRDefault="00560B82">
            <w:pPr>
              <w:pStyle w:val="TableText"/>
              <w:spacing w:before="41" w:line="360" w:lineRule="auto"/>
              <w:ind w:left="135"/>
              <w:rPr>
                <w:rFonts w:ascii="宋体" w:eastAsia="宋体" w:hAnsi="宋体" w:cs="微软雅黑"/>
                <w:sz w:val="24"/>
                <w:szCs w:val="24"/>
                <w:lang w:eastAsia="zh-CN"/>
              </w:rPr>
            </w:pPr>
            <w:r>
              <w:rPr>
                <w:rFonts w:ascii="宋体" w:eastAsia="宋体" w:hAnsi="宋体"/>
                <w:spacing w:val="11"/>
                <w:sz w:val="24"/>
                <w:szCs w:val="24"/>
                <w:lang w:eastAsia="zh-CN"/>
              </w:rPr>
              <w:t>□</w:t>
            </w:r>
            <w:r>
              <w:rPr>
                <w:rFonts w:ascii="宋体" w:eastAsia="宋体" w:hAnsi="宋体" w:cs="微软雅黑"/>
                <w:spacing w:val="11"/>
                <w:sz w:val="24"/>
                <w:szCs w:val="24"/>
                <w:lang w:eastAsia="zh-CN"/>
              </w:rPr>
              <w:t>中型企业</w:t>
            </w:r>
          </w:p>
          <w:p w14:paraId="08CD8F1B" w14:textId="77777777" w:rsidR="00930C72" w:rsidRDefault="00560B82">
            <w:pPr>
              <w:pStyle w:val="TableText"/>
              <w:spacing w:before="2" w:line="360" w:lineRule="auto"/>
              <w:ind w:left="375" w:right="207" w:hanging="240"/>
              <w:rPr>
                <w:rFonts w:ascii="宋体" w:eastAsia="宋体" w:hAnsi="宋体" w:cs="微软雅黑"/>
                <w:spacing w:val="11"/>
                <w:sz w:val="24"/>
                <w:szCs w:val="24"/>
                <w:lang w:eastAsia="zh-CN"/>
              </w:rPr>
            </w:pPr>
            <w:r>
              <w:rPr>
                <w:rFonts w:ascii="宋体" w:eastAsia="宋体" w:hAnsi="宋体"/>
                <w:spacing w:val="11"/>
                <w:sz w:val="24"/>
                <w:szCs w:val="24"/>
                <w:lang w:eastAsia="zh-CN"/>
              </w:rPr>
              <w:t>□</w:t>
            </w:r>
            <w:r>
              <w:rPr>
                <w:rFonts w:ascii="宋体" w:eastAsia="宋体" w:hAnsi="宋体" w:cs="微软雅黑"/>
                <w:spacing w:val="11"/>
                <w:sz w:val="24"/>
                <w:szCs w:val="24"/>
                <w:lang w:eastAsia="zh-CN"/>
              </w:rPr>
              <w:t>小微企业</w:t>
            </w:r>
          </w:p>
          <w:p w14:paraId="50F7BEF2" w14:textId="77777777" w:rsidR="00930C72" w:rsidRDefault="00560B82">
            <w:pPr>
              <w:pStyle w:val="TableText"/>
              <w:spacing w:before="2" w:line="360" w:lineRule="auto"/>
              <w:ind w:left="375" w:right="207" w:hanging="240"/>
              <w:rPr>
                <w:rFonts w:ascii="宋体" w:eastAsia="宋体" w:hAnsi="宋体" w:cs="微软雅黑"/>
                <w:sz w:val="24"/>
                <w:szCs w:val="24"/>
                <w:lang w:eastAsia="zh-CN"/>
              </w:rPr>
            </w:pPr>
            <w:r>
              <w:rPr>
                <w:rFonts w:ascii="宋体" w:eastAsia="宋体" w:hAnsi="宋体"/>
                <w:spacing w:val="19"/>
                <w:sz w:val="24"/>
                <w:szCs w:val="24"/>
                <w:lang w:eastAsia="zh-CN"/>
              </w:rPr>
              <w:t>□</w:t>
            </w:r>
            <w:r>
              <w:rPr>
                <w:rFonts w:ascii="宋体" w:eastAsia="宋体" w:hAnsi="宋体" w:cs="微软雅黑"/>
                <w:spacing w:val="19"/>
                <w:sz w:val="24"/>
                <w:szCs w:val="24"/>
                <w:lang w:eastAsia="zh-CN"/>
              </w:rPr>
              <w:t>其他</w:t>
            </w:r>
          </w:p>
        </w:tc>
        <w:tc>
          <w:tcPr>
            <w:tcW w:w="873" w:type="dxa"/>
          </w:tcPr>
          <w:p w14:paraId="4B653656" w14:textId="77777777" w:rsidR="00930C72" w:rsidRDefault="00930C72">
            <w:pPr>
              <w:pStyle w:val="TableText"/>
              <w:spacing w:line="360" w:lineRule="auto"/>
              <w:rPr>
                <w:rFonts w:ascii="宋体" w:eastAsia="宋体" w:hAnsi="宋体"/>
                <w:lang w:eastAsia="zh-CN"/>
              </w:rPr>
            </w:pPr>
          </w:p>
        </w:tc>
        <w:tc>
          <w:tcPr>
            <w:tcW w:w="1559" w:type="dxa"/>
          </w:tcPr>
          <w:p w14:paraId="04E254B7" w14:textId="77777777" w:rsidR="00930C72" w:rsidRDefault="00930C72">
            <w:pPr>
              <w:pStyle w:val="TableText"/>
              <w:spacing w:line="360" w:lineRule="auto"/>
              <w:rPr>
                <w:rFonts w:ascii="宋体" w:eastAsia="宋体" w:hAnsi="宋体"/>
                <w:lang w:eastAsia="zh-CN"/>
              </w:rPr>
            </w:pPr>
          </w:p>
        </w:tc>
        <w:tc>
          <w:tcPr>
            <w:tcW w:w="1496" w:type="dxa"/>
          </w:tcPr>
          <w:p w14:paraId="79D8B14A" w14:textId="77777777" w:rsidR="00930C72" w:rsidRDefault="00930C72">
            <w:pPr>
              <w:pStyle w:val="TableText"/>
              <w:spacing w:line="360" w:lineRule="auto"/>
              <w:rPr>
                <w:rFonts w:ascii="宋体" w:eastAsia="宋体" w:hAnsi="宋体"/>
                <w:lang w:eastAsia="zh-CN"/>
              </w:rPr>
            </w:pPr>
          </w:p>
        </w:tc>
        <w:tc>
          <w:tcPr>
            <w:tcW w:w="1567" w:type="dxa"/>
          </w:tcPr>
          <w:p w14:paraId="091668A9" w14:textId="77777777" w:rsidR="00930C72" w:rsidRDefault="00930C72">
            <w:pPr>
              <w:pStyle w:val="TableText"/>
              <w:spacing w:line="360" w:lineRule="auto"/>
              <w:rPr>
                <w:rFonts w:ascii="宋体" w:eastAsia="宋体" w:hAnsi="宋体"/>
                <w:lang w:eastAsia="zh-CN"/>
              </w:rPr>
            </w:pPr>
          </w:p>
        </w:tc>
      </w:tr>
      <w:tr w:rsidR="00930C72" w14:paraId="54F5BD02" w14:textId="77777777">
        <w:trPr>
          <w:trHeight w:val="1047"/>
        </w:trPr>
        <w:tc>
          <w:tcPr>
            <w:tcW w:w="462" w:type="dxa"/>
          </w:tcPr>
          <w:p w14:paraId="617E9B7A" w14:textId="77777777" w:rsidR="00930C72" w:rsidRDefault="00930C72">
            <w:pPr>
              <w:pStyle w:val="TableText"/>
              <w:spacing w:line="360" w:lineRule="auto"/>
              <w:rPr>
                <w:rFonts w:ascii="宋体" w:eastAsia="宋体" w:hAnsi="宋体"/>
                <w:lang w:eastAsia="zh-CN"/>
              </w:rPr>
            </w:pPr>
          </w:p>
          <w:p w14:paraId="511F7C66" w14:textId="77777777" w:rsidR="00930C72" w:rsidRDefault="00560B82">
            <w:pPr>
              <w:pStyle w:val="TableText"/>
              <w:spacing w:before="69" w:line="360" w:lineRule="auto"/>
              <w:ind w:left="169"/>
              <w:rPr>
                <w:rFonts w:ascii="宋体" w:eastAsia="宋体" w:hAnsi="宋体"/>
                <w:sz w:val="24"/>
                <w:szCs w:val="24"/>
              </w:rPr>
            </w:pPr>
            <w:r>
              <w:rPr>
                <w:rFonts w:ascii="宋体" w:eastAsia="宋体" w:hAnsi="宋体"/>
                <w:spacing w:val="1"/>
                <w:sz w:val="24"/>
                <w:szCs w:val="24"/>
              </w:rPr>
              <w:t>2</w:t>
            </w:r>
          </w:p>
        </w:tc>
        <w:tc>
          <w:tcPr>
            <w:tcW w:w="1285" w:type="dxa"/>
          </w:tcPr>
          <w:p w14:paraId="3FF4302B" w14:textId="77777777" w:rsidR="00930C72" w:rsidRDefault="00930C72">
            <w:pPr>
              <w:pStyle w:val="TableText"/>
              <w:spacing w:line="360" w:lineRule="auto"/>
              <w:rPr>
                <w:rFonts w:ascii="宋体" w:eastAsia="宋体" w:hAnsi="宋体"/>
              </w:rPr>
            </w:pPr>
          </w:p>
        </w:tc>
        <w:tc>
          <w:tcPr>
            <w:tcW w:w="1762" w:type="dxa"/>
          </w:tcPr>
          <w:p w14:paraId="15E8B6AB" w14:textId="77777777" w:rsidR="00930C72" w:rsidRDefault="00560B82">
            <w:pPr>
              <w:pStyle w:val="TableText"/>
              <w:spacing w:before="42" w:line="360" w:lineRule="auto"/>
              <w:ind w:left="135"/>
              <w:rPr>
                <w:rFonts w:ascii="宋体" w:eastAsia="宋体" w:hAnsi="宋体" w:cs="微软雅黑"/>
                <w:sz w:val="24"/>
                <w:szCs w:val="24"/>
                <w:lang w:eastAsia="zh-CN"/>
              </w:rPr>
            </w:pPr>
            <w:r>
              <w:rPr>
                <w:rFonts w:ascii="宋体" w:eastAsia="宋体" w:hAnsi="宋体"/>
                <w:spacing w:val="11"/>
                <w:sz w:val="24"/>
                <w:szCs w:val="24"/>
                <w:lang w:eastAsia="zh-CN"/>
              </w:rPr>
              <w:t>□</w:t>
            </w:r>
            <w:r>
              <w:rPr>
                <w:rFonts w:ascii="宋体" w:eastAsia="宋体" w:hAnsi="宋体" w:cs="微软雅黑"/>
                <w:spacing w:val="11"/>
                <w:sz w:val="24"/>
                <w:szCs w:val="24"/>
                <w:lang w:eastAsia="zh-CN"/>
              </w:rPr>
              <w:t>中型企业</w:t>
            </w:r>
          </w:p>
          <w:p w14:paraId="1BB477D2" w14:textId="77777777" w:rsidR="00930C72" w:rsidRDefault="00560B82">
            <w:pPr>
              <w:pStyle w:val="TableText"/>
              <w:spacing w:before="4" w:line="360" w:lineRule="auto"/>
              <w:ind w:left="375" w:right="207" w:hanging="240"/>
              <w:rPr>
                <w:rFonts w:ascii="宋体" w:eastAsia="宋体" w:hAnsi="宋体" w:cs="微软雅黑"/>
                <w:spacing w:val="11"/>
                <w:sz w:val="24"/>
                <w:szCs w:val="24"/>
                <w:lang w:eastAsia="zh-CN"/>
              </w:rPr>
            </w:pPr>
            <w:r>
              <w:rPr>
                <w:rFonts w:ascii="宋体" w:eastAsia="宋体" w:hAnsi="宋体"/>
                <w:spacing w:val="11"/>
                <w:sz w:val="24"/>
                <w:szCs w:val="24"/>
                <w:lang w:eastAsia="zh-CN"/>
              </w:rPr>
              <w:t>□</w:t>
            </w:r>
            <w:r>
              <w:rPr>
                <w:rFonts w:ascii="宋体" w:eastAsia="宋体" w:hAnsi="宋体" w:cs="微软雅黑"/>
                <w:spacing w:val="11"/>
                <w:sz w:val="24"/>
                <w:szCs w:val="24"/>
                <w:lang w:eastAsia="zh-CN"/>
              </w:rPr>
              <w:t>小微企业</w:t>
            </w:r>
          </w:p>
          <w:p w14:paraId="75656184" w14:textId="77777777" w:rsidR="00930C72" w:rsidRDefault="00560B82">
            <w:pPr>
              <w:pStyle w:val="TableText"/>
              <w:spacing w:before="4" w:line="360" w:lineRule="auto"/>
              <w:ind w:left="375" w:right="207" w:hanging="240"/>
              <w:rPr>
                <w:rFonts w:ascii="宋体" w:eastAsia="宋体" w:hAnsi="宋体" w:cs="微软雅黑"/>
                <w:sz w:val="24"/>
                <w:szCs w:val="24"/>
                <w:lang w:eastAsia="zh-CN"/>
              </w:rPr>
            </w:pPr>
            <w:r>
              <w:rPr>
                <w:rFonts w:ascii="宋体" w:eastAsia="宋体" w:hAnsi="宋体"/>
                <w:spacing w:val="19"/>
                <w:sz w:val="24"/>
                <w:szCs w:val="24"/>
                <w:lang w:eastAsia="zh-CN"/>
              </w:rPr>
              <w:t>□</w:t>
            </w:r>
            <w:r>
              <w:rPr>
                <w:rFonts w:ascii="宋体" w:eastAsia="宋体" w:hAnsi="宋体" w:cs="微软雅黑"/>
                <w:spacing w:val="19"/>
                <w:sz w:val="24"/>
                <w:szCs w:val="24"/>
                <w:lang w:eastAsia="zh-CN"/>
              </w:rPr>
              <w:t>其他</w:t>
            </w:r>
          </w:p>
        </w:tc>
        <w:tc>
          <w:tcPr>
            <w:tcW w:w="873" w:type="dxa"/>
          </w:tcPr>
          <w:p w14:paraId="4D5B07ED" w14:textId="77777777" w:rsidR="00930C72" w:rsidRDefault="00930C72">
            <w:pPr>
              <w:pStyle w:val="TableText"/>
              <w:spacing w:line="360" w:lineRule="auto"/>
              <w:rPr>
                <w:rFonts w:ascii="宋体" w:eastAsia="宋体" w:hAnsi="宋体"/>
                <w:lang w:eastAsia="zh-CN"/>
              </w:rPr>
            </w:pPr>
          </w:p>
        </w:tc>
        <w:tc>
          <w:tcPr>
            <w:tcW w:w="1559" w:type="dxa"/>
          </w:tcPr>
          <w:p w14:paraId="384BFC6B" w14:textId="77777777" w:rsidR="00930C72" w:rsidRDefault="00930C72">
            <w:pPr>
              <w:pStyle w:val="TableText"/>
              <w:spacing w:line="360" w:lineRule="auto"/>
              <w:rPr>
                <w:rFonts w:ascii="宋体" w:eastAsia="宋体" w:hAnsi="宋体"/>
                <w:lang w:eastAsia="zh-CN"/>
              </w:rPr>
            </w:pPr>
          </w:p>
        </w:tc>
        <w:tc>
          <w:tcPr>
            <w:tcW w:w="1496" w:type="dxa"/>
          </w:tcPr>
          <w:p w14:paraId="561F6F3C" w14:textId="77777777" w:rsidR="00930C72" w:rsidRDefault="00930C72">
            <w:pPr>
              <w:pStyle w:val="TableText"/>
              <w:spacing w:line="360" w:lineRule="auto"/>
              <w:rPr>
                <w:rFonts w:ascii="宋体" w:eastAsia="宋体" w:hAnsi="宋体"/>
                <w:lang w:eastAsia="zh-CN"/>
              </w:rPr>
            </w:pPr>
          </w:p>
        </w:tc>
        <w:tc>
          <w:tcPr>
            <w:tcW w:w="1567" w:type="dxa"/>
          </w:tcPr>
          <w:p w14:paraId="0EFB2CE3" w14:textId="77777777" w:rsidR="00930C72" w:rsidRDefault="00930C72">
            <w:pPr>
              <w:pStyle w:val="TableText"/>
              <w:spacing w:line="360" w:lineRule="auto"/>
              <w:rPr>
                <w:rFonts w:ascii="宋体" w:eastAsia="宋体" w:hAnsi="宋体"/>
                <w:lang w:eastAsia="zh-CN"/>
              </w:rPr>
            </w:pPr>
          </w:p>
        </w:tc>
      </w:tr>
      <w:tr w:rsidR="00930C72" w14:paraId="4F166F2F" w14:textId="77777777">
        <w:trPr>
          <w:trHeight w:val="624"/>
        </w:trPr>
        <w:tc>
          <w:tcPr>
            <w:tcW w:w="462" w:type="dxa"/>
          </w:tcPr>
          <w:p w14:paraId="7260C692" w14:textId="77777777" w:rsidR="00930C72" w:rsidRDefault="00930C72">
            <w:pPr>
              <w:pStyle w:val="TableText"/>
              <w:spacing w:line="360" w:lineRule="auto"/>
              <w:rPr>
                <w:rFonts w:ascii="宋体" w:eastAsia="宋体" w:hAnsi="宋体"/>
                <w:lang w:eastAsia="zh-CN"/>
              </w:rPr>
            </w:pPr>
          </w:p>
          <w:p w14:paraId="05AECEDF" w14:textId="77777777" w:rsidR="00930C72" w:rsidRDefault="00560B82">
            <w:pPr>
              <w:pStyle w:val="TableText"/>
              <w:spacing w:before="69" w:line="360" w:lineRule="auto"/>
              <w:ind w:left="135"/>
              <w:rPr>
                <w:rFonts w:ascii="宋体" w:eastAsia="宋体" w:hAnsi="宋体"/>
                <w:sz w:val="24"/>
                <w:szCs w:val="24"/>
              </w:rPr>
            </w:pPr>
            <w:r>
              <w:rPr>
                <w:rFonts w:ascii="宋体" w:eastAsia="宋体" w:hAnsi="宋体"/>
                <w:position w:val="1"/>
                <w:sz w:val="24"/>
                <w:szCs w:val="24"/>
              </w:rPr>
              <w:t>…</w:t>
            </w:r>
          </w:p>
        </w:tc>
        <w:tc>
          <w:tcPr>
            <w:tcW w:w="1285" w:type="dxa"/>
          </w:tcPr>
          <w:p w14:paraId="1E42EFFF" w14:textId="77777777" w:rsidR="00930C72" w:rsidRDefault="00930C72">
            <w:pPr>
              <w:pStyle w:val="TableText"/>
              <w:spacing w:line="360" w:lineRule="auto"/>
              <w:rPr>
                <w:rFonts w:ascii="宋体" w:eastAsia="宋体" w:hAnsi="宋体"/>
              </w:rPr>
            </w:pPr>
          </w:p>
        </w:tc>
        <w:tc>
          <w:tcPr>
            <w:tcW w:w="1762" w:type="dxa"/>
          </w:tcPr>
          <w:p w14:paraId="08FDB8D8" w14:textId="77777777" w:rsidR="00930C72" w:rsidRDefault="00930C72">
            <w:pPr>
              <w:pStyle w:val="TableText"/>
              <w:spacing w:line="360" w:lineRule="auto"/>
              <w:rPr>
                <w:rFonts w:ascii="宋体" w:eastAsia="宋体" w:hAnsi="宋体"/>
              </w:rPr>
            </w:pPr>
          </w:p>
        </w:tc>
        <w:tc>
          <w:tcPr>
            <w:tcW w:w="873" w:type="dxa"/>
          </w:tcPr>
          <w:p w14:paraId="08A8FA95" w14:textId="77777777" w:rsidR="00930C72" w:rsidRDefault="00930C72">
            <w:pPr>
              <w:pStyle w:val="TableText"/>
              <w:spacing w:line="360" w:lineRule="auto"/>
              <w:rPr>
                <w:rFonts w:ascii="宋体" w:eastAsia="宋体" w:hAnsi="宋体"/>
              </w:rPr>
            </w:pPr>
          </w:p>
        </w:tc>
        <w:tc>
          <w:tcPr>
            <w:tcW w:w="1559" w:type="dxa"/>
          </w:tcPr>
          <w:p w14:paraId="55A1DDE0" w14:textId="77777777" w:rsidR="00930C72" w:rsidRDefault="00930C72">
            <w:pPr>
              <w:pStyle w:val="TableText"/>
              <w:spacing w:line="360" w:lineRule="auto"/>
              <w:rPr>
                <w:rFonts w:ascii="宋体" w:eastAsia="宋体" w:hAnsi="宋体"/>
              </w:rPr>
            </w:pPr>
          </w:p>
        </w:tc>
        <w:tc>
          <w:tcPr>
            <w:tcW w:w="1496" w:type="dxa"/>
          </w:tcPr>
          <w:p w14:paraId="3DC9B99C" w14:textId="77777777" w:rsidR="00930C72" w:rsidRDefault="00930C72">
            <w:pPr>
              <w:pStyle w:val="TableText"/>
              <w:spacing w:line="360" w:lineRule="auto"/>
              <w:rPr>
                <w:rFonts w:ascii="宋体" w:eastAsia="宋体" w:hAnsi="宋体"/>
              </w:rPr>
            </w:pPr>
          </w:p>
        </w:tc>
        <w:tc>
          <w:tcPr>
            <w:tcW w:w="1567" w:type="dxa"/>
          </w:tcPr>
          <w:p w14:paraId="7EE26A56" w14:textId="77777777" w:rsidR="00930C72" w:rsidRDefault="00930C72">
            <w:pPr>
              <w:pStyle w:val="TableText"/>
              <w:spacing w:line="360" w:lineRule="auto"/>
              <w:rPr>
                <w:rFonts w:ascii="宋体" w:eastAsia="宋体" w:hAnsi="宋体"/>
              </w:rPr>
            </w:pPr>
          </w:p>
        </w:tc>
      </w:tr>
      <w:tr w:rsidR="00930C72" w14:paraId="2CA7ACF1" w14:textId="77777777">
        <w:trPr>
          <w:trHeight w:val="629"/>
        </w:trPr>
        <w:tc>
          <w:tcPr>
            <w:tcW w:w="5941" w:type="dxa"/>
            <w:gridSpan w:val="5"/>
          </w:tcPr>
          <w:p w14:paraId="2AB4475A" w14:textId="77777777" w:rsidR="00930C72" w:rsidRDefault="00560B82">
            <w:pPr>
              <w:spacing w:before="180" w:line="360" w:lineRule="auto"/>
              <w:ind w:left="5161"/>
              <w:rPr>
                <w:rFonts w:ascii="宋体" w:eastAsia="宋体" w:hAnsi="宋体" w:cs="微软雅黑"/>
                <w:sz w:val="24"/>
                <w:szCs w:val="24"/>
              </w:rPr>
            </w:pPr>
            <w:r>
              <w:rPr>
                <w:rFonts w:ascii="宋体" w:eastAsia="宋体" w:hAnsi="宋体" w:cs="微软雅黑"/>
                <w:spacing w:val="-2"/>
                <w:sz w:val="24"/>
                <w:szCs w:val="24"/>
              </w:rPr>
              <w:t>合计：</w:t>
            </w:r>
          </w:p>
        </w:tc>
        <w:tc>
          <w:tcPr>
            <w:tcW w:w="1496" w:type="dxa"/>
          </w:tcPr>
          <w:p w14:paraId="61220309" w14:textId="77777777" w:rsidR="00930C72" w:rsidRDefault="00930C72">
            <w:pPr>
              <w:pStyle w:val="TableText"/>
              <w:spacing w:line="360" w:lineRule="auto"/>
              <w:rPr>
                <w:rFonts w:ascii="宋体" w:eastAsia="宋体" w:hAnsi="宋体"/>
              </w:rPr>
            </w:pPr>
          </w:p>
        </w:tc>
        <w:tc>
          <w:tcPr>
            <w:tcW w:w="1567" w:type="dxa"/>
          </w:tcPr>
          <w:p w14:paraId="70DB6B13" w14:textId="77777777" w:rsidR="00930C72" w:rsidRDefault="00930C72">
            <w:pPr>
              <w:pStyle w:val="TableText"/>
              <w:spacing w:line="360" w:lineRule="auto"/>
              <w:rPr>
                <w:rFonts w:ascii="宋体" w:eastAsia="宋体" w:hAnsi="宋体"/>
              </w:rPr>
            </w:pPr>
          </w:p>
        </w:tc>
      </w:tr>
    </w:tbl>
    <w:p w14:paraId="37A268E7" w14:textId="77777777" w:rsidR="00930C72" w:rsidRDefault="00930C72">
      <w:pPr>
        <w:pStyle w:val="af6"/>
        <w:spacing w:line="360" w:lineRule="auto"/>
        <w:rPr>
          <w:rFonts w:ascii="宋体" w:eastAsia="宋体" w:hAnsi="宋体"/>
        </w:rPr>
      </w:pPr>
    </w:p>
    <w:p w14:paraId="6C9F271A" w14:textId="77777777" w:rsidR="00930C72" w:rsidRDefault="00560B82">
      <w:pPr>
        <w:spacing w:before="103" w:line="360" w:lineRule="auto"/>
        <w:ind w:left="5529" w:right="190" w:firstLine="72"/>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22"/>
          <w:sz w:val="24"/>
          <w:szCs w:val="24"/>
          <w:lang w:eastAsia="zh-CN"/>
        </w:rPr>
        <w:t>日期：</w:t>
      </w:r>
      <w:r>
        <w:rPr>
          <w:rFonts w:ascii="宋体" w:eastAsia="宋体" w:hAnsi="宋体" w:cs="微软雅黑"/>
          <w:spacing w:val="1"/>
          <w:sz w:val="24"/>
          <w:szCs w:val="24"/>
          <w:u w:val="single"/>
          <w:lang w:eastAsia="zh-CN"/>
        </w:rPr>
        <w:t xml:space="preserve">     </w:t>
      </w:r>
      <w:r>
        <w:rPr>
          <w:rFonts w:ascii="宋体" w:eastAsia="宋体" w:hAnsi="宋体" w:cs="微软雅黑"/>
          <w:spacing w:val="-61"/>
          <w:sz w:val="24"/>
          <w:szCs w:val="24"/>
          <w:lang w:eastAsia="zh-CN"/>
        </w:rPr>
        <w:t xml:space="preserve"> </w:t>
      </w:r>
      <w:r>
        <w:rPr>
          <w:rFonts w:ascii="宋体" w:eastAsia="宋体" w:hAnsi="宋体" w:cs="微软雅黑"/>
          <w:spacing w:val="-22"/>
          <w:sz w:val="24"/>
          <w:szCs w:val="24"/>
          <w:lang w:eastAsia="zh-CN"/>
        </w:rPr>
        <w:t>年</w:t>
      </w:r>
      <w:r>
        <w:rPr>
          <w:rFonts w:ascii="宋体" w:eastAsia="宋体" w:hAnsi="宋体" w:cs="微软雅黑"/>
          <w:spacing w:val="1"/>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22"/>
          <w:sz w:val="24"/>
          <w:szCs w:val="24"/>
          <w:lang w:eastAsia="zh-CN"/>
        </w:rPr>
        <w:t>月</w:t>
      </w:r>
      <w:r>
        <w:rPr>
          <w:rFonts w:ascii="宋体" w:eastAsia="宋体" w:hAnsi="宋体" w:cs="微软雅黑"/>
          <w:spacing w:val="1"/>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22"/>
          <w:sz w:val="24"/>
          <w:szCs w:val="24"/>
          <w:lang w:eastAsia="zh-CN"/>
        </w:rPr>
        <w:t>日</w:t>
      </w:r>
    </w:p>
    <w:p w14:paraId="30AC11B3" w14:textId="77777777" w:rsidR="00930C72" w:rsidRDefault="00930C72">
      <w:pPr>
        <w:pStyle w:val="af6"/>
        <w:spacing w:line="360" w:lineRule="auto"/>
        <w:rPr>
          <w:rFonts w:ascii="宋体" w:eastAsia="宋体" w:hAnsi="宋体"/>
          <w:lang w:eastAsia="zh-CN"/>
        </w:rPr>
      </w:pPr>
    </w:p>
    <w:p w14:paraId="542FC03D" w14:textId="77777777" w:rsidR="00930C72" w:rsidRDefault="00560B82">
      <w:pPr>
        <w:spacing w:before="103" w:line="360" w:lineRule="auto"/>
        <w:ind w:left="15"/>
        <w:rPr>
          <w:rFonts w:ascii="宋体" w:eastAsia="宋体" w:hAnsi="宋体" w:cs="微软雅黑"/>
          <w:sz w:val="24"/>
          <w:szCs w:val="24"/>
          <w:lang w:eastAsia="zh-CN"/>
        </w:rPr>
      </w:pPr>
      <w:r>
        <w:rPr>
          <w:rFonts w:ascii="宋体" w:eastAsia="宋体" w:hAnsi="宋体" w:cs="微软雅黑"/>
          <w:spacing w:val="-6"/>
          <w:sz w:val="24"/>
          <w:szCs w:val="24"/>
          <w:lang w:eastAsia="zh-CN"/>
        </w:rPr>
        <w:t>注：</w:t>
      </w:r>
    </w:p>
    <w:p w14:paraId="46EED78D" w14:textId="77777777" w:rsidR="00930C72" w:rsidRDefault="00560B82">
      <w:pPr>
        <w:pStyle w:val="af6"/>
        <w:spacing w:before="175" w:line="360" w:lineRule="auto"/>
        <w:ind w:left="8" w:right="245" w:hanging="9"/>
        <w:rPr>
          <w:rFonts w:ascii="宋体" w:eastAsia="宋体" w:hAnsi="宋体" w:cs="微软雅黑"/>
          <w:sz w:val="24"/>
          <w:szCs w:val="24"/>
          <w:lang w:eastAsia="zh-CN"/>
        </w:rPr>
      </w:pPr>
      <w:r>
        <w:rPr>
          <w:rFonts w:ascii="宋体" w:eastAsia="宋体" w:hAnsi="宋体" w:cs="微软雅黑"/>
          <w:spacing w:val="-7"/>
          <w:sz w:val="24"/>
          <w:szCs w:val="24"/>
          <w:lang w:eastAsia="zh-CN"/>
        </w:rPr>
        <w:t>（</w:t>
      </w:r>
      <w:r>
        <w:rPr>
          <w:rFonts w:ascii="宋体" w:eastAsia="宋体" w:hAnsi="宋体"/>
          <w:spacing w:val="-7"/>
          <w:sz w:val="24"/>
          <w:szCs w:val="24"/>
          <w:lang w:eastAsia="zh-CN"/>
        </w:rPr>
        <w:t>1</w:t>
      </w:r>
      <w:r>
        <w:rPr>
          <w:rFonts w:ascii="宋体" w:eastAsia="宋体" w:hAnsi="宋体" w:cs="微软雅黑"/>
          <w:spacing w:val="-7"/>
          <w:sz w:val="24"/>
          <w:szCs w:val="24"/>
          <w:lang w:eastAsia="zh-CN"/>
        </w:rPr>
        <w:t>）当供应商属于本部分说明中第（</w:t>
      </w:r>
      <w:r>
        <w:rPr>
          <w:rFonts w:ascii="宋体" w:eastAsia="宋体" w:hAnsi="宋体"/>
          <w:spacing w:val="-7"/>
          <w:sz w:val="24"/>
          <w:szCs w:val="24"/>
          <w:lang w:eastAsia="zh-CN"/>
        </w:rPr>
        <w:t>1</w:t>
      </w:r>
      <w:r>
        <w:rPr>
          <w:rFonts w:ascii="宋体" w:eastAsia="宋体" w:hAnsi="宋体" w:cs="微软雅黑"/>
          <w:spacing w:val="-8"/>
          <w:sz w:val="24"/>
          <w:szCs w:val="24"/>
          <w:lang w:eastAsia="zh-CN"/>
        </w:rPr>
        <w:t>）类情形，如未提供《拟分包情况说明》，或提</w:t>
      </w:r>
      <w:r>
        <w:rPr>
          <w:rFonts w:ascii="宋体" w:eastAsia="宋体" w:hAnsi="宋体" w:cs="微软雅黑"/>
          <w:spacing w:val="-1"/>
          <w:sz w:val="24"/>
          <w:szCs w:val="24"/>
          <w:lang w:eastAsia="zh-CN"/>
        </w:rPr>
        <w:t>供了《拟分包情况说明》但未填写分包承担主体名称</w:t>
      </w:r>
      <w:r>
        <w:rPr>
          <w:rFonts w:ascii="宋体" w:eastAsia="宋体" w:hAnsi="宋体" w:cs="微软雅黑"/>
          <w:spacing w:val="-2"/>
          <w:sz w:val="24"/>
          <w:szCs w:val="24"/>
          <w:lang w:eastAsia="zh-CN"/>
        </w:rPr>
        <w:t>、拟分包合同内容、拟分包合同金</w:t>
      </w:r>
      <w:r>
        <w:rPr>
          <w:rFonts w:ascii="宋体" w:eastAsia="宋体" w:hAnsi="宋体" w:cs="微软雅黑"/>
          <w:spacing w:val="-1"/>
          <w:sz w:val="24"/>
          <w:szCs w:val="24"/>
          <w:lang w:eastAsia="zh-CN"/>
        </w:rPr>
        <w:t>额，其</w:t>
      </w:r>
      <w:r>
        <w:rPr>
          <w:rFonts w:ascii="宋体" w:eastAsia="宋体" w:hAnsi="宋体" w:cs="微软雅黑"/>
          <w:b/>
          <w:bCs/>
          <w:spacing w:val="-1"/>
          <w:sz w:val="24"/>
          <w:szCs w:val="24"/>
          <w:lang w:eastAsia="zh-CN"/>
        </w:rPr>
        <w:t>响应无效</w:t>
      </w:r>
      <w:r>
        <w:rPr>
          <w:rFonts w:ascii="宋体" w:eastAsia="宋体" w:hAnsi="宋体" w:cs="微软雅黑"/>
          <w:spacing w:val="-1"/>
          <w:sz w:val="24"/>
          <w:szCs w:val="24"/>
          <w:lang w:eastAsia="zh-CN"/>
        </w:rPr>
        <w:t>；</w:t>
      </w:r>
    </w:p>
    <w:p w14:paraId="53D00B92" w14:textId="77777777" w:rsidR="00930C72" w:rsidRDefault="00560B82">
      <w:pPr>
        <w:pStyle w:val="af6"/>
        <w:spacing w:before="181" w:line="360" w:lineRule="auto"/>
        <w:ind w:left="8" w:right="245" w:hanging="9"/>
        <w:rPr>
          <w:rFonts w:ascii="宋体" w:eastAsia="宋体" w:hAnsi="宋体" w:cs="微软雅黑"/>
          <w:sz w:val="24"/>
          <w:szCs w:val="24"/>
          <w:lang w:eastAsia="zh-CN"/>
        </w:rPr>
      </w:pPr>
      <w:r>
        <w:rPr>
          <w:rFonts w:ascii="宋体" w:eastAsia="宋体" w:hAnsi="宋体" w:cs="微软雅黑"/>
          <w:spacing w:val="-8"/>
          <w:sz w:val="24"/>
          <w:szCs w:val="24"/>
          <w:lang w:eastAsia="zh-CN"/>
        </w:rPr>
        <w:lastRenderedPageBreak/>
        <w:t>（</w:t>
      </w:r>
      <w:r>
        <w:rPr>
          <w:rFonts w:ascii="宋体" w:eastAsia="宋体" w:hAnsi="宋体"/>
          <w:spacing w:val="-8"/>
          <w:sz w:val="24"/>
          <w:szCs w:val="24"/>
          <w:lang w:eastAsia="zh-CN"/>
        </w:rPr>
        <w:t>2</w:t>
      </w:r>
      <w:r>
        <w:rPr>
          <w:rFonts w:ascii="宋体" w:eastAsia="宋体" w:hAnsi="宋体" w:cs="微软雅黑"/>
          <w:spacing w:val="-8"/>
          <w:sz w:val="24"/>
          <w:szCs w:val="24"/>
          <w:lang w:eastAsia="zh-CN"/>
        </w:rPr>
        <w:t>）当供应商属于本部分说明中第（</w:t>
      </w:r>
      <w:r>
        <w:rPr>
          <w:rFonts w:ascii="宋体" w:eastAsia="宋体" w:hAnsi="宋体"/>
          <w:spacing w:val="-9"/>
          <w:sz w:val="24"/>
          <w:szCs w:val="24"/>
          <w:lang w:eastAsia="zh-CN"/>
        </w:rPr>
        <w:t>2</w:t>
      </w:r>
      <w:r>
        <w:rPr>
          <w:rFonts w:ascii="宋体" w:eastAsia="宋体" w:hAnsi="宋体" w:cs="微软雅黑"/>
          <w:spacing w:val="-9"/>
          <w:sz w:val="24"/>
          <w:szCs w:val="24"/>
          <w:lang w:eastAsia="zh-CN"/>
        </w:rPr>
        <w:t>）类情形，如未提供《拟分包情况说明》，或提</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供了《拟分包情况说明》但未填写分包承担主体名称</w:t>
      </w:r>
      <w:r>
        <w:rPr>
          <w:rFonts w:ascii="宋体" w:eastAsia="宋体" w:hAnsi="宋体" w:cs="微软雅黑"/>
          <w:spacing w:val="-2"/>
          <w:sz w:val="24"/>
          <w:szCs w:val="24"/>
          <w:lang w:eastAsia="zh-CN"/>
        </w:rPr>
        <w:t>、分包承担主体类型、拟分包合同</w:t>
      </w:r>
      <w:r>
        <w:rPr>
          <w:rFonts w:ascii="宋体" w:eastAsia="宋体" w:hAnsi="宋体" w:cs="微软雅黑"/>
          <w:spacing w:val="-1"/>
          <w:sz w:val="24"/>
          <w:szCs w:val="24"/>
          <w:lang w:eastAsia="zh-CN"/>
        </w:rPr>
        <w:t>内容、拟分包合同金额，其</w:t>
      </w:r>
      <w:r>
        <w:rPr>
          <w:rFonts w:ascii="宋体" w:eastAsia="宋体" w:hAnsi="宋体" w:cs="微软雅黑"/>
          <w:b/>
          <w:bCs/>
          <w:spacing w:val="-1"/>
          <w:sz w:val="24"/>
          <w:szCs w:val="24"/>
          <w:lang w:eastAsia="zh-CN"/>
        </w:rPr>
        <w:t>响应无效</w:t>
      </w:r>
      <w:r>
        <w:rPr>
          <w:rFonts w:ascii="宋体" w:eastAsia="宋体" w:hAnsi="宋体" w:cs="微软雅黑"/>
          <w:spacing w:val="-1"/>
          <w:sz w:val="24"/>
          <w:szCs w:val="24"/>
          <w:lang w:eastAsia="zh-CN"/>
        </w:rPr>
        <w:t>；</w:t>
      </w:r>
    </w:p>
    <w:p w14:paraId="6F58C796" w14:textId="77777777" w:rsidR="00930C72" w:rsidRDefault="00560B82">
      <w:pPr>
        <w:pStyle w:val="af6"/>
        <w:spacing w:before="180" w:line="360" w:lineRule="auto"/>
        <w:rPr>
          <w:rFonts w:ascii="宋体" w:eastAsia="宋体" w:hAnsi="宋体" w:cs="微软雅黑"/>
          <w:sz w:val="24"/>
          <w:szCs w:val="24"/>
          <w:lang w:eastAsia="zh-CN"/>
        </w:rPr>
      </w:pPr>
      <w:r>
        <w:rPr>
          <w:rFonts w:ascii="宋体" w:eastAsia="宋体" w:hAnsi="宋体" w:cs="微软雅黑"/>
          <w:spacing w:val="1"/>
          <w:sz w:val="24"/>
          <w:szCs w:val="24"/>
          <w:lang w:eastAsia="zh-CN"/>
        </w:rPr>
        <w:t>（</w:t>
      </w:r>
      <w:r>
        <w:rPr>
          <w:rFonts w:ascii="宋体" w:eastAsia="宋体" w:hAnsi="宋体"/>
          <w:spacing w:val="1"/>
          <w:sz w:val="24"/>
          <w:szCs w:val="24"/>
          <w:lang w:eastAsia="zh-CN"/>
        </w:rPr>
        <w:t>3</w:t>
      </w:r>
      <w:r>
        <w:rPr>
          <w:rFonts w:ascii="宋体" w:eastAsia="宋体" w:hAnsi="宋体" w:cs="微软雅黑"/>
          <w:spacing w:val="1"/>
          <w:sz w:val="24"/>
          <w:szCs w:val="24"/>
          <w:lang w:eastAsia="zh-CN"/>
        </w:rPr>
        <w:t>）如本采购文件《供应商须知资料表》载明本</w:t>
      </w:r>
      <w:r>
        <w:rPr>
          <w:rFonts w:ascii="宋体" w:eastAsia="宋体" w:hAnsi="宋体" w:cs="微软雅黑"/>
          <w:sz w:val="24"/>
          <w:szCs w:val="24"/>
          <w:lang w:eastAsia="zh-CN"/>
        </w:rPr>
        <w:t>项目分包承担主体应具备的相应资质</w:t>
      </w:r>
      <w:r>
        <w:rPr>
          <w:rFonts w:ascii="宋体" w:eastAsia="宋体" w:hAnsi="宋体" w:cs="微软雅黑"/>
          <w:spacing w:val="-1"/>
          <w:sz w:val="24"/>
          <w:szCs w:val="24"/>
          <w:lang w:eastAsia="zh-CN"/>
        </w:rPr>
        <w:t>条件，则供应商须在本表中列明分包承担主体的</w:t>
      </w:r>
      <w:r>
        <w:rPr>
          <w:rFonts w:ascii="宋体" w:eastAsia="宋体" w:hAnsi="宋体" w:cs="微软雅黑"/>
          <w:spacing w:val="-2"/>
          <w:sz w:val="24"/>
          <w:szCs w:val="24"/>
          <w:lang w:eastAsia="zh-CN"/>
        </w:rPr>
        <w:t>资质等级，并后附资质证书电子件，否</w:t>
      </w:r>
      <w:r>
        <w:rPr>
          <w:rFonts w:ascii="宋体" w:eastAsia="宋体" w:hAnsi="宋体" w:cs="微软雅黑"/>
          <w:spacing w:val="-1"/>
          <w:sz w:val="24"/>
          <w:szCs w:val="24"/>
          <w:lang w:eastAsia="zh-CN"/>
        </w:rPr>
        <w:t>则</w:t>
      </w:r>
      <w:r>
        <w:rPr>
          <w:rFonts w:ascii="宋体" w:eastAsia="宋体" w:hAnsi="宋体" w:cs="微软雅黑"/>
          <w:b/>
          <w:bCs/>
          <w:spacing w:val="-1"/>
          <w:sz w:val="24"/>
          <w:szCs w:val="24"/>
          <w:lang w:eastAsia="zh-CN"/>
        </w:rPr>
        <w:t>响应无效</w:t>
      </w:r>
      <w:r>
        <w:rPr>
          <w:rFonts w:ascii="宋体" w:eastAsia="宋体" w:hAnsi="宋体" w:cs="微软雅黑"/>
          <w:spacing w:val="-1"/>
          <w:sz w:val="24"/>
          <w:szCs w:val="24"/>
          <w:lang w:eastAsia="zh-CN"/>
        </w:rPr>
        <w:t>。</w:t>
      </w:r>
    </w:p>
    <w:p w14:paraId="3BEDC6BE" w14:textId="77777777" w:rsidR="00930C72" w:rsidRDefault="00560B82">
      <w:pPr>
        <w:kinsoku/>
        <w:autoSpaceDE/>
        <w:autoSpaceDN/>
        <w:adjustRightInd/>
        <w:snapToGrid/>
        <w:textAlignment w:val="auto"/>
        <w:rPr>
          <w:rFonts w:ascii="宋体" w:eastAsia="宋体" w:hAnsi="宋体" w:cs="微软雅黑"/>
          <w:b/>
          <w:bCs/>
          <w:spacing w:val="9"/>
          <w:sz w:val="35"/>
          <w:szCs w:val="35"/>
          <w:lang w:eastAsia="zh-CN"/>
        </w:rPr>
      </w:pPr>
      <w:r>
        <w:rPr>
          <w:rFonts w:ascii="宋体" w:eastAsia="宋体" w:hAnsi="宋体" w:cs="微软雅黑"/>
          <w:b/>
          <w:bCs/>
          <w:spacing w:val="9"/>
          <w:sz w:val="35"/>
          <w:szCs w:val="35"/>
          <w:lang w:eastAsia="zh-CN"/>
        </w:rPr>
        <w:br w:type="page"/>
      </w:r>
    </w:p>
    <w:p w14:paraId="2BEE4D9A" w14:textId="77777777" w:rsidR="00930C72" w:rsidRDefault="00560B82">
      <w:pPr>
        <w:spacing w:before="328" w:line="360" w:lineRule="auto"/>
        <w:ind w:left="3464"/>
        <w:rPr>
          <w:rFonts w:ascii="宋体" w:eastAsia="宋体" w:hAnsi="宋体" w:cs="微软雅黑"/>
          <w:sz w:val="35"/>
          <w:szCs w:val="35"/>
          <w:lang w:eastAsia="zh-CN"/>
        </w:rPr>
      </w:pPr>
      <w:r>
        <w:rPr>
          <w:rFonts w:ascii="宋体" w:eastAsia="宋体" w:hAnsi="宋体" w:cs="微软雅黑"/>
          <w:b/>
          <w:bCs/>
          <w:spacing w:val="9"/>
          <w:sz w:val="35"/>
          <w:szCs w:val="35"/>
          <w:lang w:eastAsia="zh-CN"/>
        </w:rPr>
        <w:lastRenderedPageBreak/>
        <w:t>分包意向协议</w:t>
      </w:r>
    </w:p>
    <w:p w14:paraId="7023D9F8" w14:textId="77777777" w:rsidR="00930C72" w:rsidRDefault="00560B82">
      <w:pPr>
        <w:spacing w:before="248" w:line="360" w:lineRule="auto"/>
        <w:ind w:left="518"/>
        <w:rPr>
          <w:rFonts w:ascii="宋体" w:eastAsia="宋体" w:hAnsi="宋体" w:cs="微软雅黑"/>
          <w:sz w:val="24"/>
          <w:szCs w:val="24"/>
          <w:lang w:eastAsia="zh-CN"/>
        </w:rPr>
      </w:pPr>
      <w:r>
        <w:rPr>
          <w:rFonts w:ascii="宋体" w:eastAsia="宋体" w:hAnsi="宋体" w:cs="微软雅黑"/>
          <w:spacing w:val="-6"/>
          <w:sz w:val="24"/>
          <w:szCs w:val="24"/>
          <w:lang w:eastAsia="zh-CN"/>
        </w:rPr>
        <w:t>甲方（供应商</w:t>
      </w:r>
      <w:r>
        <w:rPr>
          <w:rFonts w:ascii="宋体" w:eastAsia="宋体" w:hAnsi="宋体" w:cs="微软雅黑"/>
          <w:spacing w:val="-61"/>
          <w:sz w:val="24"/>
          <w:szCs w:val="24"/>
          <w:lang w:eastAsia="zh-CN"/>
        </w:rPr>
        <w:t>）：</w:t>
      </w:r>
      <w:r>
        <w:rPr>
          <w:rFonts w:ascii="宋体" w:eastAsia="宋体" w:hAnsi="宋体" w:cs="微软雅黑"/>
          <w:sz w:val="24"/>
          <w:szCs w:val="24"/>
          <w:u w:val="single"/>
          <w:lang w:eastAsia="zh-CN"/>
        </w:rPr>
        <w:t xml:space="preserve">           </w:t>
      </w:r>
    </w:p>
    <w:p w14:paraId="2A6DF4CF" w14:textId="77777777" w:rsidR="00930C72" w:rsidRDefault="00560B82">
      <w:pPr>
        <w:spacing w:before="186" w:line="360" w:lineRule="auto"/>
        <w:ind w:left="504"/>
        <w:rPr>
          <w:rFonts w:ascii="宋体" w:eastAsia="宋体" w:hAnsi="宋体" w:cs="微软雅黑"/>
          <w:sz w:val="24"/>
          <w:szCs w:val="24"/>
          <w:lang w:eastAsia="zh-CN"/>
        </w:rPr>
      </w:pPr>
      <w:r>
        <w:rPr>
          <w:rFonts w:ascii="宋体" w:eastAsia="宋体" w:hAnsi="宋体" w:cs="微软雅黑"/>
          <w:spacing w:val="-3"/>
          <w:sz w:val="24"/>
          <w:szCs w:val="24"/>
          <w:lang w:eastAsia="zh-CN"/>
        </w:rPr>
        <w:t>乙方（拟分包单位</w:t>
      </w:r>
      <w:r>
        <w:rPr>
          <w:rFonts w:ascii="宋体" w:eastAsia="宋体" w:hAnsi="宋体" w:cs="微软雅黑"/>
          <w:spacing w:val="-59"/>
          <w:sz w:val="24"/>
          <w:szCs w:val="24"/>
          <w:lang w:eastAsia="zh-CN"/>
        </w:rPr>
        <w:t>）：</w:t>
      </w:r>
      <w:r>
        <w:rPr>
          <w:rFonts w:ascii="宋体" w:eastAsia="宋体" w:hAnsi="宋体" w:cs="微软雅黑"/>
          <w:sz w:val="24"/>
          <w:szCs w:val="24"/>
          <w:u w:val="single"/>
          <w:lang w:eastAsia="zh-CN"/>
        </w:rPr>
        <w:t xml:space="preserve">           </w:t>
      </w:r>
    </w:p>
    <w:p w14:paraId="57556A76" w14:textId="77777777" w:rsidR="00930C72" w:rsidRDefault="00560B82">
      <w:pPr>
        <w:pStyle w:val="af6"/>
        <w:spacing w:before="184" w:line="360" w:lineRule="auto"/>
        <w:ind w:left="34" w:right="4" w:firstLine="483"/>
        <w:rPr>
          <w:rFonts w:ascii="宋体" w:eastAsia="宋体" w:hAnsi="宋体" w:cs="微软雅黑"/>
          <w:sz w:val="24"/>
          <w:szCs w:val="24"/>
          <w:lang w:eastAsia="zh-CN"/>
        </w:rPr>
      </w:pPr>
      <w:r>
        <w:rPr>
          <w:rFonts w:ascii="宋体" w:eastAsia="宋体" w:hAnsi="宋体" w:cs="微软雅黑"/>
          <w:spacing w:val="1"/>
          <w:sz w:val="24"/>
          <w:szCs w:val="24"/>
          <w:lang w:eastAsia="zh-CN"/>
        </w:rPr>
        <w:t>甲方承诺，一旦在</w:t>
      </w:r>
      <w:r>
        <w:rPr>
          <w:rFonts w:ascii="宋体" w:eastAsia="宋体" w:hAnsi="宋体" w:cs="微软雅黑"/>
          <w:spacing w:val="1"/>
          <w:sz w:val="24"/>
          <w:szCs w:val="24"/>
          <w:u w:val="single"/>
          <w:lang w:eastAsia="zh-CN"/>
        </w:rPr>
        <w:t xml:space="preserve">          </w:t>
      </w:r>
      <w:r>
        <w:rPr>
          <w:rFonts w:ascii="宋体" w:eastAsia="宋体" w:hAnsi="宋体" w:cs="微软雅黑"/>
          <w:spacing w:val="1"/>
          <w:sz w:val="24"/>
          <w:szCs w:val="24"/>
          <w:lang w:eastAsia="zh-CN"/>
        </w:rPr>
        <w:t>（采购项目名称</w:t>
      </w:r>
      <w:r>
        <w:rPr>
          <w:rFonts w:ascii="宋体" w:eastAsia="宋体" w:hAnsi="宋体" w:cs="微软雅黑"/>
          <w:spacing w:val="-55"/>
          <w:w w:val="99"/>
          <w:sz w:val="24"/>
          <w:szCs w:val="24"/>
          <w:lang w:eastAsia="zh-CN"/>
        </w:rPr>
        <w:t>）（</w:t>
      </w:r>
      <w:r>
        <w:rPr>
          <w:rFonts w:ascii="宋体" w:eastAsia="宋体" w:hAnsi="宋体" w:cs="微软雅黑"/>
          <w:spacing w:val="1"/>
          <w:sz w:val="24"/>
          <w:szCs w:val="24"/>
          <w:lang w:eastAsia="zh-CN"/>
        </w:rPr>
        <w:t>项目编号</w:t>
      </w:r>
      <w:r>
        <w:rPr>
          <w:rFonts w:ascii="宋体" w:eastAsia="宋体" w:hAnsi="宋体"/>
          <w:spacing w:val="1"/>
          <w:sz w:val="24"/>
          <w:szCs w:val="24"/>
          <w:lang w:eastAsia="zh-CN"/>
        </w:rPr>
        <w:t>/</w:t>
      </w:r>
      <w:r>
        <w:rPr>
          <w:rFonts w:ascii="宋体" w:eastAsia="宋体" w:hAnsi="宋体" w:cs="微软雅黑"/>
          <w:spacing w:val="1"/>
          <w:sz w:val="24"/>
          <w:szCs w:val="24"/>
          <w:lang w:eastAsia="zh-CN"/>
        </w:rPr>
        <w:t>包号为</w:t>
      </w:r>
      <w:r>
        <w:rPr>
          <w:rFonts w:ascii="宋体" w:eastAsia="宋体" w:hAnsi="宋体" w:cs="微软雅黑"/>
          <w:spacing w:val="-55"/>
          <w:w w:val="99"/>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18"/>
          <w:sz w:val="24"/>
          <w:szCs w:val="24"/>
          <w:lang w:eastAsia="zh-CN"/>
        </w:rPr>
        <w:t xml:space="preserve"> </w:t>
      </w:r>
      <w:r>
        <w:rPr>
          <w:rFonts w:ascii="宋体" w:eastAsia="宋体" w:hAnsi="宋体" w:cs="微软雅黑"/>
          <w:spacing w:val="-55"/>
          <w:w w:val="99"/>
          <w:sz w:val="24"/>
          <w:szCs w:val="24"/>
          <w:lang w:eastAsia="zh-CN"/>
        </w:rPr>
        <w:t>）</w:t>
      </w:r>
      <w:r>
        <w:rPr>
          <w:rFonts w:ascii="宋体" w:eastAsia="宋体" w:hAnsi="宋体" w:cs="微软雅黑"/>
          <w:spacing w:val="1"/>
          <w:sz w:val="24"/>
          <w:szCs w:val="24"/>
          <w:lang w:eastAsia="zh-CN"/>
        </w:rPr>
        <w:t>采购项目</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中获得采购合同，将按照下述约定将合同项下部分内容分包给乙方：</w:t>
      </w:r>
    </w:p>
    <w:p w14:paraId="02E212BA" w14:textId="77777777" w:rsidR="00930C72" w:rsidRDefault="00560B82">
      <w:pPr>
        <w:pStyle w:val="af6"/>
        <w:spacing w:before="15" w:line="360" w:lineRule="auto"/>
        <w:ind w:left="511"/>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分包内容：</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w:t>
      </w:r>
    </w:p>
    <w:p w14:paraId="35F52597" w14:textId="77777777" w:rsidR="00930C72" w:rsidRDefault="00560B82">
      <w:pPr>
        <w:pStyle w:val="af6"/>
        <w:spacing w:before="177" w:line="360" w:lineRule="auto"/>
        <w:ind w:left="503" w:right="11" w:hanging="1"/>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分包金额：</w:t>
      </w:r>
      <w:r>
        <w:rPr>
          <w:rFonts w:ascii="宋体" w:eastAsia="宋体" w:hAnsi="宋体" w:cs="微软雅黑"/>
          <w:spacing w:val="1"/>
          <w:sz w:val="24"/>
          <w:szCs w:val="24"/>
          <w:u w:val="single"/>
          <w:lang w:eastAsia="zh-CN"/>
        </w:rPr>
        <w:t xml:space="preserve">          </w:t>
      </w:r>
      <w:r>
        <w:rPr>
          <w:rFonts w:ascii="宋体" w:eastAsia="宋体" w:hAnsi="宋体" w:cs="微软雅黑"/>
          <w:sz w:val="24"/>
          <w:szCs w:val="24"/>
          <w:lang w:eastAsia="zh-CN"/>
        </w:rPr>
        <w:t>，该金额占该采购包合同金额的比例</w:t>
      </w:r>
      <w:r>
        <w:rPr>
          <w:rFonts w:ascii="宋体" w:eastAsia="宋体" w:hAnsi="宋体" w:cs="微软雅黑"/>
          <w:spacing w:val="-1"/>
          <w:sz w:val="24"/>
          <w:szCs w:val="24"/>
          <w:lang w:eastAsia="zh-CN"/>
        </w:rPr>
        <w:t>为</w:t>
      </w:r>
      <w:r>
        <w:rPr>
          <w:rFonts w:ascii="宋体" w:eastAsia="宋体" w:hAnsi="宋体" w:cs="微软雅黑"/>
          <w:spacing w:val="-1"/>
          <w:sz w:val="24"/>
          <w:szCs w:val="24"/>
          <w:u w:val="single"/>
          <w:lang w:eastAsia="zh-CN"/>
        </w:rPr>
        <w:t xml:space="preserve">       </w:t>
      </w:r>
      <w:r>
        <w:rPr>
          <w:rFonts w:ascii="宋体" w:eastAsia="宋体" w:hAnsi="宋体" w:cs="微软雅黑"/>
          <w:spacing w:val="-57"/>
          <w:sz w:val="24"/>
          <w:szCs w:val="24"/>
          <w:lang w:eastAsia="zh-CN"/>
        </w:rPr>
        <w:t xml:space="preserve"> </w:t>
      </w:r>
      <w:r>
        <w:rPr>
          <w:rFonts w:ascii="宋体" w:eastAsia="宋体" w:hAnsi="宋体"/>
          <w:spacing w:val="-1"/>
          <w:sz w:val="24"/>
          <w:szCs w:val="24"/>
          <w:lang w:eastAsia="zh-CN"/>
        </w:rPr>
        <w:t>%</w:t>
      </w:r>
      <w:r>
        <w:rPr>
          <w:rFonts w:ascii="宋体" w:eastAsia="宋体" w:hAnsi="宋体" w:cs="微软雅黑"/>
          <w:spacing w:val="-1"/>
          <w:sz w:val="24"/>
          <w:szCs w:val="24"/>
          <w:lang w:eastAsia="zh-CN"/>
        </w:rPr>
        <w:t>。乙方承诺将在上述情况下与甲方签订分包合同。</w:t>
      </w:r>
    </w:p>
    <w:p w14:paraId="18AFD84B" w14:textId="77777777" w:rsidR="00930C72" w:rsidRDefault="00560B82">
      <w:pPr>
        <w:spacing w:before="13" w:line="360" w:lineRule="auto"/>
        <w:ind w:left="11" w:right="4" w:firstLine="477"/>
        <w:rPr>
          <w:rFonts w:ascii="宋体" w:eastAsia="宋体" w:hAnsi="宋体" w:cs="微软雅黑"/>
          <w:sz w:val="24"/>
          <w:szCs w:val="24"/>
          <w:lang w:eastAsia="zh-CN"/>
        </w:rPr>
      </w:pPr>
      <w:r>
        <w:rPr>
          <w:rFonts w:ascii="宋体" w:eastAsia="宋体" w:hAnsi="宋体" w:cs="微软雅黑"/>
          <w:spacing w:val="-1"/>
          <w:sz w:val="24"/>
          <w:szCs w:val="24"/>
          <w:lang w:eastAsia="zh-CN"/>
        </w:rPr>
        <w:t>本协议自各方盖章之日起生效，如甲方未在</w:t>
      </w:r>
      <w:r>
        <w:rPr>
          <w:rFonts w:ascii="宋体" w:eastAsia="宋体" w:hAnsi="宋体" w:cs="微软雅黑"/>
          <w:spacing w:val="-2"/>
          <w:sz w:val="24"/>
          <w:szCs w:val="24"/>
          <w:lang w:eastAsia="zh-CN"/>
        </w:rPr>
        <w:t>该项目（采购包）成交，本协议自动终</w:t>
      </w:r>
      <w:r>
        <w:rPr>
          <w:rFonts w:ascii="宋体" w:eastAsia="宋体" w:hAnsi="宋体" w:cs="微软雅黑"/>
          <w:sz w:val="24"/>
          <w:szCs w:val="24"/>
          <w:lang w:eastAsia="zh-CN"/>
        </w:rPr>
        <w:t xml:space="preserve"> </w:t>
      </w:r>
      <w:r>
        <w:rPr>
          <w:rFonts w:ascii="宋体" w:eastAsia="宋体" w:hAnsi="宋体" w:cs="微软雅黑"/>
          <w:spacing w:val="-4"/>
          <w:sz w:val="24"/>
          <w:szCs w:val="24"/>
          <w:lang w:eastAsia="zh-CN"/>
        </w:rPr>
        <w:t>止。</w:t>
      </w:r>
    </w:p>
    <w:p w14:paraId="2D0975D6" w14:textId="77777777" w:rsidR="00930C72" w:rsidRDefault="00930C72">
      <w:pPr>
        <w:pStyle w:val="af6"/>
        <w:spacing w:line="360" w:lineRule="auto"/>
        <w:rPr>
          <w:rFonts w:ascii="宋体" w:eastAsia="宋体" w:hAnsi="宋体"/>
          <w:lang w:eastAsia="zh-CN"/>
        </w:rPr>
      </w:pPr>
    </w:p>
    <w:p w14:paraId="5EFA5C3F" w14:textId="77777777" w:rsidR="00930C72" w:rsidRDefault="00560B82">
      <w:pPr>
        <w:spacing w:before="104" w:line="360" w:lineRule="auto"/>
        <w:ind w:left="508"/>
        <w:rPr>
          <w:rFonts w:ascii="宋体" w:eastAsia="宋体" w:hAnsi="宋体" w:cs="微软雅黑"/>
          <w:sz w:val="24"/>
          <w:szCs w:val="24"/>
          <w:lang w:eastAsia="zh-CN"/>
        </w:rPr>
      </w:pPr>
      <w:r>
        <w:rPr>
          <w:rFonts w:ascii="宋体" w:eastAsia="宋体" w:hAnsi="宋体" w:cs="微软雅黑"/>
          <w:spacing w:val="-6"/>
          <w:sz w:val="24"/>
          <w:szCs w:val="24"/>
          <w:lang w:eastAsia="zh-CN"/>
        </w:rPr>
        <w:t>甲方（盖章</w:t>
      </w:r>
      <w:r>
        <w:rPr>
          <w:rFonts w:ascii="宋体" w:eastAsia="宋体" w:hAnsi="宋体" w:cs="微软雅黑"/>
          <w:spacing w:val="-60"/>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2"/>
          <w:sz w:val="24"/>
          <w:szCs w:val="24"/>
          <w:lang w:eastAsia="zh-CN"/>
        </w:rPr>
        <w:t xml:space="preserve">        </w:t>
      </w:r>
      <w:r>
        <w:rPr>
          <w:rFonts w:ascii="宋体" w:eastAsia="宋体" w:hAnsi="宋体" w:cs="微软雅黑"/>
          <w:spacing w:val="1"/>
          <w:sz w:val="24"/>
          <w:szCs w:val="24"/>
          <w:lang w:eastAsia="zh-CN"/>
        </w:rPr>
        <w:t xml:space="preserve">           </w:t>
      </w:r>
      <w:r>
        <w:rPr>
          <w:rFonts w:ascii="宋体" w:eastAsia="宋体" w:hAnsi="宋体" w:cs="微软雅黑"/>
          <w:spacing w:val="-6"/>
          <w:sz w:val="24"/>
          <w:szCs w:val="24"/>
          <w:lang w:eastAsia="zh-CN"/>
        </w:rPr>
        <w:t>乙方（盖章</w:t>
      </w:r>
      <w:r>
        <w:rPr>
          <w:rFonts w:ascii="宋体" w:eastAsia="宋体" w:hAnsi="宋体" w:cs="微软雅黑"/>
          <w:spacing w:val="-60"/>
          <w:sz w:val="24"/>
          <w:szCs w:val="24"/>
          <w:lang w:eastAsia="zh-CN"/>
        </w:rPr>
        <w:t>）：</w:t>
      </w:r>
      <w:r>
        <w:rPr>
          <w:rFonts w:ascii="宋体" w:eastAsia="宋体" w:hAnsi="宋体" w:cs="微软雅黑"/>
          <w:sz w:val="24"/>
          <w:szCs w:val="24"/>
          <w:u w:val="single"/>
          <w:lang w:eastAsia="zh-CN"/>
        </w:rPr>
        <w:t xml:space="preserve">           </w:t>
      </w:r>
    </w:p>
    <w:p w14:paraId="45B1BDFE" w14:textId="77777777" w:rsidR="00930C72" w:rsidRDefault="00930C72">
      <w:pPr>
        <w:pStyle w:val="af6"/>
        <w:spacing w:line="360" w:lineRule="auto"/>
        <w:rPr>
          <w:rFonts w:ascii="宋体" w:eastAsia="宋体" w:hAnsi="宋体"/>
          <w:lang w:eastAsia="zh-CN"/>
        </w:rPr>
      </w:pPr>
    </w:p>
    <w:p w14:paraId="4ED2A2B2" w14:textId="77777777" w:rsidR="00930C72" w:rsidRDefault="00930C72">
      <w:pPr>
        <w:pStyle w:val="af6"/>
        <w:spacing w:line="360" w:lineRule="auto"/>
        <w:rPr>
          <w:rFonts w:ascii="宋体" w:eastAsia="宋体" w:hAnsi="宋体"/>
          <w:lang w:eastAsia="zh-CN"/>
        </w:rPr>
      </w:pPr>
    </w:p>
    <w:p w14:paraId="01B87650" w14:textId="77777777" w:rsidR="00930C72" w:rsidRDefault="00560B82">
      <w:pPr>
        <w:spacing w:before="103" w:line="360" w:lineRule="auto"/>
        <w:ind w:left="5173"/>
        <w:rPr>
          <w:rFonts w:ascii="宋体" w:eastAsia="宋体" w:hAnsi="宋体" w:cs="微软雅黑"/>
          <w:sz w:val="24"/>
          <w:szCs w:val="24"/>
          <w:lang w:eastAsia="zh-CN"/>
        </w:rPr>
      </w:pPr>
      <w:r>
        <w:rPr>
          <w:rFonts w:ascii="宋体" w:eastAsia="宋体" w:hAnsi="宋体" w:cs="微软雅黑"/>
          <w:spacing w:val="-13"/>
          <w:sz w:val="24"/>
          <w:szCs w:val="24"/>
          <w:lang w:eastAsia="zh-CN"/>
        </w:rPr>
        <w:t>日期：</w:t>
      </w:r>
      <w:r>
        <w:rPr>
          <w:rFonts w:ascii="宋体" w:eastAsia="宋体" w:hAnsi="宋体" w:cs="微软雅黑"/>
          <w:spacing w:val="1"/>
          <w:sz w:val="24"/>
          <w:szCs w:val="24"/>
          <w:u w:val="single"/>
          <w:lang w:eastAsia="zh-CN"/>
        </w:rPr>
        <w:t xml:space="preserve">     </w:t>
      </w:r>
      <w:r>
        <w:rPr>
          <w:rFonts w:ascii="宋体" w:eastAsia="宋体" w:hAnsi="宋体" w:cs="微软雅黑"/>
          <w:spacing w:val="-59"/>
          <w:sz w:val="24"/>
          <w:szCs w:val="24"/>
          <w:lang w:eastAsia="zh-CN"/>
        </w:rPr>
        <w:t xml:space="preserve"> </w:t>
      </w:r>
      <w:r>
        <w:rPr>
          <w:rFonts w:ascii="宋体" w:eastAsia="宋体" w:hAnsi="宋体" w:cs="微软雅黑"/>
          <w:spacing w:val="-13"/>
          <w:sz w:val="24"/>
          <w:szCs w:val="24"/>
          <w:lang w:eastAsia="zh-CN"/>
        </w:rPr>
        <w:t>年</w:t>
      </w:r>
      <w:r>
        <w:rPr>
          <w:rFonts w:ascii="宋体" w:eastAsia="宋体" w:hAnsi="宋体" w:cs="微软雅黑"/>
          <w:spacing w:val="1"/>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13"/>
          <w:sz w:val="24"/>
          <w:szCs w:val="24"/>
          <w:lang w:eastAsia="zh-CN"/>
        </w:rPr>
        <w:t>月</w:t>
      </w:r>
      <w:r>
        <w:rPr>
          <w:rFonts w:ascii="宋体" w:eastAsia="宋体" w:hAnsi="宋体" w:cs="微软雅黑"/>
          <w:spacing w:val="1"/>
          <w:sz w:val="24"/>
          <w:szCs w:val="24"/>
          <w:u w:val="single"/>
          <w:lang w:eastAsia="zh-CN"/>
        </w:rPr>
        <w:t xml:space="preserve">    </w:t>
      </w:r>
      <w:r>
        <w:rPr>
          <w:rFonts w:ascii="宋体" w:eastAsia="宋体" w:hAnsi="宋体" w:cs="微软雅黑"/>
          <w:spacing w:val="-13"/>
          <w:sz w:val="24"/>
          <w:szCs w:val="24"/>
          <w:lang w:eastAsia="zh-CN"/>
        </w:rPr>
        <w:t>日</w:t>
      </w:r>
    </w:p>
    <w:p w14:paraId="1C9F80E7" w14:textId="77777777" w:rsidR="00930C72" w:rsidRDefault="00930C72">
      <w:pPr>
        <w:pStyle w:val="af6"/>
        <w:spacing w:line="360" w:lineRule="auto"/>
        <w:rPr>
          <w:rFonts w:ascii="宋体" w:eastAsia="宋体" w:hAnsi="宋体"/>
          <w:lang w:eastAsia="zh-CN"/>
        </w:rPr>
      </w:pPr>
    </w:p>
    <w:p w14:paraId="2E20ED59" w14:textId="77777777" w:rsidR="00930C72" w:rsidRDefault="00930C72">
      <w:pPr>
        <w:pStyle w:val="af6"/>
        <w:spacing w:line="360" w:lineRule="auto"/>
        <w:rPr>
          <w:rFonts w:ascii="宋体" w:eastAsia="宋体" w:hAnsi="宋体"/>
          <w:lang w:eastAsia="zh-CN"/>
        </w:rPr>
      </w:pPr>
    </w:p>
    <w:p w14:paraId="403E2821" w14:textId="77777777" w:rsidR="00930C72" w:rsidRDefault="00560B82">
      <w:pPr>
        <w:spacing w:before="103" w:line="360" w:lineRule="auto"/>
        <w:ind w:left="15"/>
        <w:rPr>
          <w:rFonts w:ascii="宋体" w:eastAsia="宋体" w:hAnsi="宋体" w:cs="微软雅黑"/>
          <w:sz w:val="24"/>
          <w:szCs w:val="24"/>
          <w:lang w:eastAsia="zh-CN"/>
        </w:rPr>
      </w:pPr>
      <w:r>
        <w:rPr>
          <w:rFonts w:ascii="宋体" w:eastAsia="宋体" w:hAnsi="宋体" w:cs="微软雅黑"/>
          <w:spacing w:val="-6"/>
          <w:sz w:val="24"/>
          <w:szCs w:val="24"/>
          <w:lang w:eastAsia="zh-CN"/>
        </w:rPr>
        <w:t>注：</w:t>
      </w:r>
    </w:p>
    <w:p w14:paraId="2B9647B1" w14:textId="77777777" w:rsidR="00930C72" w:rsidRDefault="00560B82">
      <w:pPr>
        <w:pStyle w:val="af6"/>
        <w:spacing w:before="176" w:line="360" w:lineRule="auto"/>
        <w:ind w:left="8" w:hanging="8"/>
        <w:rPr>
          <w:rFonts w:ascii="宋体" w:eastAsia="宋体" w:hAnsi="宋体" w:cs="微软雅黑"/>
          <w:sz w:val="24"/>
          <w:szCs w:val="24"/>
          <w:lang w:eastAsia="zh-CN"/>
        </w:rPr>
      </w:pPr>
      <w:r>
        <w:rPr>
          <w:rFonts w:ascii="宋体" w:eastAsia="宋体" w:hAnsi="宋体" w:cs="微软雅黑"/>
          <w:spacing w:val="-7"/>
          <w:sz w:val="24"/>
          <w:szCs w:val="24"/>
          <w:lang w:eastAsia="zh-CN"/>
        </w:rPr>
        <w:t>（</w:t>
      </w:r>
      <w:r>
        <w:rPr>
          <w:rFonts w:ascii="宋体" w:eastAsia="宋体" w:hAnsi="宋体"/>
          <w:spacing w:val="-7"/>
          <w:sz w:val="24"/>
          <w:szCs w:val="24"/>
          <w:lang w:eastAsia="zh-CN"/>
        </w:rPr>
        <w:t>1</w:t>
      </w:r>
      <w:r>
        <w:rPr>
          <w:rFonts w:ascii="宋体" w:eastAsia="宋体" w:hAnsi="宋体" w:cs="微软雅黑"/>
          <w:spacing w:val="-6"/>
          <w:sz w:val="24"/>
          <w:szCs w:val="24"/>
          <w:lang w:eastAsia="zh-CN"/>
        </w:rPr>
        <w:t>）当供应商属于本部分说明中第（</w:t>
      </w:r>
      <w:r>
        <w:rPr>
          <w:rFonts w:ascii="宋体" w:eastAsia="宋体" w:hAnsi="宋体"/>
          <w:spacing w:val="-6"/>
          <w:sz w:val="24"/>
          <w:szCs w:val="24"/>
          <w:lang w:eastAsia="zh-CN"/>
        </w:rPr>
        <w:t>2</w:t>
      </w:r>
      <w:r>
        <w:rPr>
          <w:rFonts w:ascii="宋体" w:eastAsia="宋体" w:hAnsi="宋体" w:cs="微软雅黑"/>
          <w:spacing w:val="-6"/>
          <w:sz w:val="24"/>
          <w:szCs w:val="24"/>
          <w:lang w:eastAsia="zh-CN"/>
        </w:rPr>
        <w:t>）类情形，必须提供，否则</w:t>
      </w:r>
      <w:r>
        <w:rPr>
          <w:rFonts w:ascii="宋体" w:eastAsia="宋体" w:hAnsi="宋体" w:cs="微软雅黑"/>
          <w:b/>
          <w:bCs/>
          <w:spacing w:val="-6"/>
          <w:sz w:val="24"/>
          <w:szCs w:val="24"/>
          <w:lang w:eastAsia="zh-CN"/>
        </w:rPr>
        <w:t>响应</w:t>
      </w:r>
      <w:r>
        <w:rPr>
          <w:rFonts w:ascii="宋体" w:eastAsia="宋体" w:hAnsi="宋体" w:cs="微软雅黑"/>
          <w:b/>
          <w:bCs/>
          <w:spacing w:val="-7"/>
          <w:sz w:val="24"/>
          <w:szCs w:val="24"/>
          <w:lang w:eastAsia="zh-CN"/>
        </w:rPr>
        <w:t>无效；</w:t>
      </w:r>
      <w:r>
        <w:rPr>
          <w:rFonts w:ascii="宋体" w:eastAsia="宋体" w:hAnsi="宋体" w:cs="微软雅黑"/>
          <w:spacing w:val="-7"/>
          <w:sz w:val="24"/>
          <w:szCs w:val="24"/>
          <w:lang w:eastAsia="zh-CN"/>
        </w:rPr>
        <w:t>其他情</w:t>
      </w:r>
      <w:r>
        <w:rPr>
          <w:rFonts w:ascii="宋体" w:eastAsia="宋体" w:hAnsi="宋体" w:cs="微软雅黑"/>
          <w:spacing w:val="-4"/>
          <w:sz w:val="24"/>
          <w:szCs w:val="24"/>
          <w:lang w:eastAsia="zh-CN"/>
        </w:rPr>
        <w:t>形</w:t>
      </w:r>
      <w:r>
        <w:rPr>
          <w:rFonts w:ascii="宋体" w:eastAsia="宋体" w:hAnsi="宋体" w:cs="微软雅黑"/>
          <w:spacing w:val="-1"/>
          <w:sz w:val="24"/>
          <w:szCs w:val="24"/>
          <w:lang w:eastAsia="zh-CN"/>
        </w:rPr>
        <w:t>无须提供；</w:t>
      </w:r>
    </w:p>
    <w:p w14:paraId="3F4912A3" w14:textId="77777777" w:rsidR="00930C72" w:rsidRDefault="00560B82">
      <w:pPr>
        <w:pStyle w:val="af6"/>
        <w:spacing w:before="176" w:line="360" w:lineRule="auto"/>
        <w:ind w:left="8" w:right="2" w:hanging="9"/>
        <w:rPr>
          <w:rFonts w:ascii="宋体" w:eastAsia="宋体" w:hAnsi="宋体" w:cs="微软雅黑"/>
          <w:sz w:val="24"/>
          <w:szCs w:val="24"/>
          <w:lang w:eastAsia="zh-CN"/>
        </w:rPr>
      </w:pPr>
      <w:r>
        <w:rPr>
          <w:rFonts w:ascii="宋体" w:eastAsia="宋体" w:hAnsi="宋体" w:cs="微软雅黑"/>
          <w:spacing w:val="-7"/>
          <w:sz w:val="24"/>
          <w:szCs w:val="24"/>
          <w:lang w:eastAsia="zh-CN"/>
        </w:rPr>
        <w:t>（</w:t>
      </w:r>
      <w:r>
        <w:rPr>
          <w:rFonts w:ascii="宋体" w:eastAsia="宋体" w:hAnsi="宋体"/>
          <w:spacing w:val="-7"/>
          <w:sz w:val="24"/>
          <w:szCs w:val="24"/>
          <w:lang w:eastAsia="zh-CN"/>
        </w:rPr>
        <w:t>2</w:t>
      </w:r>
      <w:r>
        <w:rPr>
          <w:rFonts w:ascii="宋体" w:eastAsia="宋体" w:hAnsi="宋体" w:hint="eastAsia"/>
          <w:spacing w:val="-7"/>
          <w:sz w:val="24"/>
          <w:szCs w:val="24"/>
          <w:lang w:eastAsia="zh-CN"/>
        </w:rPr>
        <w:t>）</w:t>
      </w:r>
      <w:r>
        <w:rPr>
          <w:rFonts w:ascii="宋体" w:eastAsia="宋体" w:hAnsi="宋体" w:cs="微软雅黑"/>
          <w:spacing w:val="-7"/>
          <w:sz w:val="24"/>
          <w:szCs w:val="24"/>
          <w:lang w:eastAsia="zh-CN"/>
        </w:rPr>
        <w:t>供应商须与所有拟分包单位分别签订《分包意向协议》，每单</w:t>
      </w:r>
      <w:r>
        <w:rPr>
          <w:rFonts w:ascii="宋体" w:eastAsia="宋体" w:hAnsi="宋体" w:cs="微软雅黑"/>
          <w:spacing w:val="-8"/>
          <w:sz w:val="24"/>
          <w:szCs w:val="24"/>
          <w:lang w:eastAsia="zh-CN"/>
        </w:rPr>
        <w:t>位签订一份，并在响</w:t>
      </w:r>
      <w:r>
        <w:rPr>
          <w:rFonts w:ascii="宋体" w:eastAsia="宋体" w:hAnsi="宋体" w:cs="微软雅黑"/>
          <w:sz w:val="24"/>
          <w:szCs w:val="24"/>
          <w:lang w:eastAsia="zh-CN"/>
        </w:rPr>
        <w:t xml:space="preserve"> </w:t>
      </w:r>
      <w:r>
        <w:rPr>
          <w:rFonts w:ascii="宋体" w:eastAsia="宋体" w:hAnsi="宋体" w:cs="微软雅黑"/>
          <w:spacing w:val="-2"/>
          <w:sz w:val="24"/>
          <w:szCs w:val="24"/>
          <w:lang w:eastAsia="zh-CN"/>
        </w:rPr>
        <w:t>应文件中提交全部协议原件的电子件，否则</w:t>
      </w:r>
      <w:r>
        <w:rPr>
          <w:rFonts w:ascii="宋体" w:eastAsia="宋体" w:hAnsi="宋体" w:cs="微软雅黑"/>
          <w:b/>
          <w:bCs/>
          <w:spacing w:val="-2"/>
          <w:sz w:val="24"/>
          <w:szCs w:val="24"/>
          <w:lang w:eastAsia="zh-CN"/>
        </w:rPr>
        <w:t>响应无效</w:t>
      </w:r>
      <w:r>
        <w:rPr>
          <w:rFonts w:ascii="宋体" w:eastAsia="宋体" w:hAnsi="宋体" w:cs="微软雅黑"/>
          <w:spacing w:val="-2"/>
          <w:sz w:val="24"/>
          <w:szCs w:val="24"/>
          <w:lang w:eastAsia="zh-CN"/>
        </w:rPr>
        <w:t>。</w:t>
      </w:r>
    </w:p>
    <w:p w14:paraId="715CE009" w14:textId="77777777" w:rsidR="00930C72" w:rsidRDefault="00560B82">
      <w:pPr>
        <w:kinsoku/>
        <w:autoSpaceDE/>
        <w:autoSpaceDN/>
        <w:adjustRightInd/>
        <w:snapToGrid/>
        <w:textAlignment w:val="auto"/>
        <w:rPr>
          <w:rFonts w:ascii="宋体" w:eastAsia="宋体" w:hAnsi="宋体"/>
          <w:spacing w:val="1"/>
          <w:sz w:val="24"/>
          <w:szCs w:val="24"/>
          <w:lang w:eastAsia="zh-CN"/>
        </w:rPr>
      </w:pPr>
      <w:r>
        <w:rPr>
          <w:rFonts w:ascii="宋体" w:eastAsia="宋体" w:hAnsi="宋体"/>
          <w:spacing w:val="1"/>
          <w:sz w:val="24"/>
          <w:szCs w:val="24"/>
          <w:lang w:eastAsia="zh-CN"/>
        </w:rPr>
        <w:br w:type="page"/>
      </w:r>
    </w:p>
    <w:p w14:paraId="130BBDE5" w14:textId="77777777" w:rsidR="00930C72" w:rsidRDefault="00560B82">
      <w:pPr>
        <w:pStyle w:val="af6"/>
        <w:spacing w:before="307" w:line="360" w:lineRule="auto"/>
        <w:ind w:left="18"/>
        <w:outlineLvl w:val="2"/>
        <w:rPr>
          <w:rFonts w:ascii="宋体" w:eastAsia="宋体" w:hAnsi="宋体" w:cs="微软雅黑"/>
          <w:sz w:val="24"/>
          <w:szCs w:val="24"/>
          <w:lang w:eastAsia="zh-CN"/>
        </w:rPr>
      </w:pPr>
      <w:bookmarkStart w:id="122" w:name="_Toc192506584"/>
      <w:r>
        <w:rPr>
          <w:rFonts w:ascii="宋体" w:eastAsia="宋体" w:hAnsi="宋体"/>
          <w:spacing w:val="1"/>
          <w:sz w:val="24"/>
          <w:szCs w:val="24"/>
          <w:lang w:eastAsia="zh-CN"/>
        </w:rPr>
        <w:lastRenderedPageBreak/>
        <w:t>2-2</w:t>
      </w:r>
      <w:r>
        <w:rPr>
          <w:rFonts w:ascii="宋体" w:eastAsia="宋体" w:hAnsi="宋体"/>
          <w:spacing w:val="62"/>
          <w:sz w:val="24"/>
          <w:szCs w:val="24"/>
          <w:lang w:eastAsia="zh-CN"/>
        </w:rPr>
        <w:t xml:space="preserve"> </w:t>
      </w:r>
      <w:r>
        <w:rPr>
          <w:rFonts w:ascii="宋体" w:eastAsia="宋体" w:hAnsi="宋体" w:cs="微软雅黑"/>
          <w:spacing w:val="1"/>
          <w:sz w:val="24"/>
          <w:szCs w:val="24"/>
          <w:lang w:eastAsia="zh-CN"/>
        </w:rPr>
        <w:t>其它落实政府采购政策的资格要求（如有）</w:t>
      </w:r>
      <w:bookmarkEnd w:id="122"/>
    </w:p>
    <w:p w14:paraId="4480C126" w14:textId="77777777" w:rsidR="00930C72" w:rsidRDefault="00560B82">
      <w:pPr>
        <w:kinsoku/>
        <w:autoSpaceDE/>
        <w:autoSpaceDN/>
        <w:adjustRightInd/>
        <w:snapToGrid/>
        <w:textAlignment w:val="auto"/>
        <w:rPr>
          <w:rFonts w:ascii="宋体" w:eastAsia="宋体" w:hAnsi="宋体" w:cs="Times New Roman"/>
          <w:spacing w:val="1"/>
          <w:sz w:val="24"/>
          <w:szCs w:val="24"/>
          <w:lang w:eastAsia="zh-CN"/>
        </w:rPr>
      </w:pPr>
      <w:r>
        <w:rPr>
          <w:rFonts w:ascii="宋体" w:eastAsia="宋体" w:hAnsi="宋体" w:cs="Times New Roman"/>
          <w:spacing w:val="1"/>
          <w:sz w:val="24"/>
          <w:szCs w:val="24"/>
          <w:lang w:eastAsia="zh-CN"/>
        </w:rPr>
        <w:br w:type="page"/>
      </w:r>
    </w:p>
    <w:p w14:paraId="1A7EA92C" w14:textId="77777777" w:rsidR="00930C72" w:rsidRDefault="00560B82">
      <w:pPr>
        <w:spacing w:before="307" w:line="360" w:lineRule="auto"/>
        <w:ind w:left="18"/>
        <w:outlineLvl w:val="1"/>
        <w:rPr>
          <w:rFonts w:ascii="宋体" w:eastAsia="宋体" w:hAnsi="宋体" w:cs="微软雅黑"/>
          <w:sz w:val="24"/>
          <w:szCs w:val="24"/>
          <w:lang w:eastAsia="zh-CN"/>
        </w:rPr>
      </w:pPr>
      <w:bookmarkStart w:id="123" w:name="_Toc192506585"/>
      <w:r>
        <w:rPr>
          <w:rFonts w:ascii="宋体" w:eastAsia="宋体" w:hAnsi="宋体" w:cs="Times New Roman"/>
          <w:spacing w:val="1"/>
          <w:sz w:val="24"/>
          <w:szCs w:val="24"/>
          <w:lang w:eastAsia="zh-CN"/>
        </w:rPr>
        <w:lastRenderedPageBreak/>
        <w:t xml:space="preserve">3  </w:t>
      </w:r>
      <w:r>
        <w:rPr>
          <w:rFonts w:ascii="宋体" w:eastAsia="宋体" w:hAnsi="宋体" w:cs="微软雅黑"/>
          <w:spacing w:val="1"/>
          <w:sz w:val="24"/>
          <w:szCs w:val="24"/>
          <w:lang w:eastAsia="zh-CN"/>
        </w:rPr>
        <w:t>本项目的特定资格要求（如有）</w:t>
      </w:r>
      <w:bookmarkEnd w:id="123"/>
    </w:p>
    <w:p w14:paraId="082CB2B6" w14:textId="77777777" w:rsidR="00930C72" w:rsidRDefault="00560B82">
      <w:pPr>
        <w:spacing w:before="184" w:line="360" w:lineRule="auto"/>
        <w:ind w:left="18"/>
        <w:outlineLvl w:val="2"/>
        <w:rPr>
          <w:rFonts w:ascii="宋体" w:eastAsia="宋体" w:hAnsi="宋体" w:cs="微软雅黑"/>
          <w:sz w:val="24"/>
          <w:szCs w:val="24"/>
          <w:lang w:eastAsia="zh-CN"/>
        </w:rPr>
      </w:pPr>
      <w:bookmarkStart w:id="124" w:name="_Toc192506586"/>
      <w:r>
        <w:rPr>
          <w:rFonts w:ascii="宋体" w:eastAsia="宋体" w:hAnsi="宋体" w:cs="Times New Roman"/>
          <w:spacing w:val="4"/>
          <w:sz w:val="24"/>
          <w:szCs w:val="24"/>
          <w:lang w:eastAsia="zh-CN"/>
        </w:rPr>
        <w:t xml:space="preserve">3-1  </w:t>
      </w:r>
      <w:r>
        <w:rPr>
          <w:rFonts w:ascii="宋体" w:eastAsia="宋体" w:hAnsi="宋体" w:cs="微软雅黑"/>
          <w:spacing w:val="4"/>
          <w:sz w:val="24"/>
          <w:szCs w:val="24"/>
          <w:lang w:eastAsia="zh-CN"/>
        </w:rPr>
        <w:t>联合协议（如有）</w:t>
      </w:r>
      <w:bookmarkEnd w:id="124"/>
    </w:p>
    <w:p w14:paraId="35D0ACA9" w14:textId="77777777" w:rsidR="00930C72" w:rsidRDefault="00560B82">
      <w:pPr>
        <w:spacing w:before="205" w:line="360" w:lineRule="auto"/>
        <w:ind w:left="3821"/>
        <w:rPr>
          <w:rFonts w:ascii="宋体" w:eastAsia="宋体" w:hAnsi="宋体" w:cs="微软雅黑"/>
          <w:sz w:val="35"/>
          <w:szCs w:val="35"/>
          <w:lang w:eastAsia="zh-CN"/>
        </w:rPr>
      </w:pPr>
      <w:r>
        <w:rPr>
          <w:rFonts w:ascii="宋体" w:eastAsia="宋体" w:hAnsi="宋体" w:cs="微软雅黑"/>
          <w:b/>
          <w:bCs/>
          <w:spacing w:val="9"/>
          <w:sz w:val="35"/>
          <w:szCs w:val="35"/>
          <w:lang w:eastAsia="zh-CN"/>
        </w:rPr>
        <w:t>联合协议</w:t>
      </w:r>
    </w:p>
    <w:p w14:paraId="217CA03F" w14:textId="77777777" w:rsidR="00930C72" w:rsidRDefault="00560B82">
      <w:pPr>
        <w:tabs>
          <w:tab w:val="left" w:pos="1548"/>
        </w:tabs>
        <w:spacing w:before="250" w:line="360" w:lineRule="auto"/>
        <w:ind w:firstLineChars="236" w:firstLine="566"/>
        <w:rPr>
          <w:rFonts w:ascii="宋体" w:eastAsia="宋体" w:hAnsi="宋体" w:cs="微软雅黑"/>
          <w:sz w:val="24"/>
          <w:szCs w:val="24"/>
          <w:lang w:eastAsia="zh-CN"/>
        </w:rPr>
      </w:pPr>
      <w:r>
        <w:rPr>
          <w:rFonts w:ascii="宋体" w:eastAsia="宋体" w:hAnsi="宋体" w:cs="微软雅黑"/>
          <w:sz w:val="24"/>
          <w:szCs w:val="24"/>
          <w:u w:val="single"/>
          <w:lang w:eastAsia="zh-CN"/>
        </w:rPr>
        <w:tab/>
      </w:r>
      <w:r>
        <w:rPr>
          <w:rFonts w:ascii="宋体" w:eastAsia="宋体" w:hAnsi="宋体" w:cs="微软雅黑"/>
          <w:spacing w:val="1"/>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64"/>
          <w:sz w:val="24"/>
          <w:szCs w:val="24"/>
          <w:lang w:eastAsia="zh-CN"/>
        </w:rPr>
        <w:t xml:space="preserve"> </w:t>
      </w:r>
      <w:r>
        <w:rPr>
          <w:rFonts w:ascii="宋体" w:eastAsia="宋体" w:hAnsi="宋体" w:cs="微软雅黑"/>
          <w:spacing w:val="1"/>
          <w:sz w:val="24"/>
          <w:szCs w:val="24"/>
          <w:lang w:eastAsia="zh-CN"/>
        </w:rPr>
        <w:t>及</w:t>
      </w:r>
      <w:r>
        <w:rPr>
          <w:rFonts w:ascii="宋体" w:eastAsia="宋体" w:hAnsi="宋体" w:cs="微软雅黑"/>
          <w:spacing w:val="-68"/>
          <w:sz w:val="24"/>
          <w:szCs w:val="24"/>
          <w:lang w:eastAsia="zh-CN"/>
        </w:rPr>
        <w:t xml:space="preserve"> </w:t>
      </w:r>
      <w:r>
        <w:rPr>
          <w:rFonts w:ascii="宋体" w:eastAsia="宋体" w:hAnsi="宋体" w:cs="微软雅黑"/>
          <w:spacing w:val="1"/>
          <w:sz w:val="24"/>
          <w:szCs w:val="24"/>
          <w:u w:val="single"/>
          <w:lang w:eastAsia="zh-CN"/>
        </w:rPr>
        <w:t xml:space="preserve">          </w:t>
      </w:r>
      <w:r>
        <w:rPr>
          <w:rFonts w:ascii="宋体" w:eastAsia="宋体" w:hAnsi="宋体" w:cs="微软雅黑"/>
          <w:spacing w:val="-54"/>
          <w:sz w:val="24"/>
          <w:szCs w:val="24"/>
          <w:lang w:eastAsia="zh-CN"/>
        </w:rPr>
        <w:t xml:space="preserve"> </w:t>
      </w:r>
      <w:r>
        <w:rPr>
          <w:rFonts w:ascii="宋体" w:eastAsia="宋体" w:hAnsi="宋体" w:cs="微软雅黑"/>
          <w:spacing w:val="1"/>
          <w:sz w:val="24"/>
          <w:szCs w:val="24"/>
          <w:lang w:eastAsia="zh-CN"/>
        </w:rPr>
        <w:t>就</w:t>
      </w:r>
      <w:r>
        <w:rPr>
          <w:rFonts w:ascii="宋体" w:eastAsia="宋体" w:hAnsi="宋体" w:cs="微软雅黑"/>
          <w:spacing w:val="-49"/>
          <w:sz w:val="24"/>
          <w:szCs w:val="24"/>
          <w:lang w:eastAsia="zh-CN"/>
        </w:rPr>
        <w:t xml:space="preserve"> </w:t>
      </w:r>
      <w:r>
        <w:rPr>
          <w:rFonts w:ascii="宋体" w:eastAsia="宋体" w:hAnsi="宋体" w:cs="Times New Roman"/>
          <w:spacing w:val="1"/>
          <w:sz w:val="24"/>
          <w:szCs w:val="24"/>
          <w:lang w:eastAsia="zh-CN"/>
        </w:rPr>
        <w:t>“</w:t>
      </w:r>
      <w:r>
        <w:rPr>
          <w:rFonts w:ascii="宋体" w:eastAsia="宋体" w:hAnsi="宋体" w:cs="Times New Roman"/>
          <w:spacing w:val="1"/>
          <w:sz w:val="24"/>
          <w:szCs w:val="24"/>
          <w:u w:val="single"/>
          <w:lang w:eastAsia="zh-CN"/>
        </w:rPr>
        <w:t xml:space="preserve">            </w:t>
      </w:r>
      <w:r>
        <w:rPr>
          <w:rFonts w:ascii="宋体" w:eastAsia="宋体" w:hAnsi="宋体" w:cs="微软雅黑"/>
          <w:spacing w:val="1"/>
          <w:sz w:val="24"/>
          <w:szCs w:val="24"/>
          <w:lang w:eastAsia="zh-CN"/>
        </w:rPr>
        <w:t>（项目名称）</w:t>
      </w:r>
      <w:r>
        <w:rPr>
          <w:rFonts w:ascii="宋体" w:eastAsia="宋体" w:hAnsi="宋体" w:cs="Times New Roman"/>
          <w:spacing w:val="1"/>
          <w:sz w:val="24"/>
          <w:szCs w:val="24"/>
          <w:lang w:eastAsia="zh-CN"/>
        </w:rPr>
        <w:t>”</w:t>
      </w:r>
      <w:r>
        <w:rPr>
          <w:rFonts w:ascii="宋体" w:eastAsia="宋体" w:hAnsi="宋体" w:cs="Times New Roman"/>
          <w:sz w:val="24"/>
          <w:szCs w:val="24"/>
          <w:u w:val="single"/>
          <w:lang w:eastAsia="zh-CN"/>
        </w:rPr>
        <w:t xml:space="preserve">            </w:t>
      </w:r>
      <w:r>
        <w:rPr>
          <w:rFonts w:ascii="宋体" w:eastAsia="宋体" w:hAnsi="宋体" w:cs="Times New Roman"/>
          <w:spacing w:val="-49"/>
          <w:sz w:val="24"/>
          <w:szCs w:val="24"/>
          <w:lang w:eastAsia="zh-CN"/>
        </w:rPr>
        <w:t xml:space="preserve"> </w:t>
      </w:r>
      <w:r>
        <w:rPr>
          <w:rFonts w:ascii="宋体" w:eastAsia="宋体" w:hAnsi="宋体" w:cs="微软雅黑"/>
          <w:spacing w:val="1"/>
          <w:sz w:val="24"/>
          <w:szCs w:val="24"/>
          <w:lang w:eastAsia="zh-CN"/>
        </w:rPr>
        <w:t>包采购项目</w:t>
      </w:r>
      <w:r>
        <w:rPr>
          <w:rFonts w:ascii="宋体" w:eastAsia="宋体" w:hAnsi="宋体" w:cs="微软雅黑"/>
          <w:sz w:val="24"/>
          <w:szCs w:val="24"/>
          <w:lang w:eastAsia="zh-CN"/>
        </w:rPr>
        <w:t>的磋商</w:t>
      </w:r>
      <w:r>
        <w:rPr>
          <w:rFonts w:ascii="宋体" w:eastAsia="宋体" w:hAnsi="宋体" w:cs="微软雅黑"/>
          <w:spacing w:val="-5"/>
          <w:sz w:val="24"/>
          <w:szCs w:val="24"/>
          <w:lang w:eastAsia="zh-CN"/>
        </w:rPr>
        <w:t>事宜，经各方充分协商一致</w:t>
      </w:r>
      <w:r>
        <w:rPr>
          <w:rFonts w:ascii="宋体" w:eastAsia="宋体" w:hAnsi="宋体" w:cs="微软雅黑"/>
          <w:spacing w:val="-29"/>
          <w:sz w:val="24"/>
          <w:szCs w:val="24"/>
          <w:lang w:eastAsia="zh-CN"/>
        </w:rPr>
        <w:t xml:space="preserve"> </w:t>
      </w:r>
      <w:r>
        <w:rPr>
          <w:rFonts w:ascii="宋体" w:eastAsia="宋体" w:hAnsi="宋体" w:cs="微软雅黑"/>
          <w:spacing w:val="-5"/>
          <w:sz w:val="24"/>
          <w:szCs w:val="24"/>
          <w:lang w:eastAsia="zh-CN"/>
        </w:rPr>
        <w:t>，达成如下协议：</w:t>
      </w:r>
    </w:p>
    <w:p w14:paraId="451C43FD"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pacing w:val="-2"/>
          <w:sz w:val="24"/>
          <w:szCs w:val="24"/>
          <w:lang w:eastAsia="zh-CN"/>
        </w:rPr>
        <w:t>一、由</w:t>
      </w:r>
      <w:r>
        <w:rPr>
          <w:rFonts w:ascii="宋体" w:eastAsia="宋体" w:hAnsi="宋体" w:cs="微软雅黑"/>
          <w:spacing w:val="-2"/>
          <w:sz w:val="24"/>
          <w:szCs w:val="24"/>
          <w:u w:val="single"/>
          <w:lang w:eastAsia="zh-CN"/>
        </w:rPr>
        <w:t xml:space="preserve">             </w:t>
      </w:r>
      <w:r>
        <w:rPr>
          <w:rFonts w:ascii="宋体" w:eastAsia="宋体" w:hAnsi="宋体" w:cs="微软雅黑"/>
          <w:spacing w:val="-64"/>
          <w:sz w:val="24"/>
          <w:szCs w:val="24"/>
          <w:lang w:eastAsia="zh-CN"/>
        </w:rPr>
        <w:t xml:space="preserve"> </w:t>
      </w:r>
      <w:r>
        <w:rPr>
          <w:rFonts w:ascii="宋体" w:eastAsia="宋体" w:hAnsi="宋体" w:cs="微软雅黑"/>
          <w:spacing w:val="-2"/>
          <w:sz w:val="24"/>
          <w:szCs w:val="24"/>
          <w:lang w:eastAsia="zh-CN"/>
        </w:rPr>
        <w:t>牵头，</w:t>
      </w:r>
      <w:r>
        <w:rPr>
          <w:rFonts w:ascii="宋体" w:eastAsia="宋体" w:hAnsi="宋体" w:cs="微软雅黑"/>
          <w:spacing w:val="-2"/>
          <w:sz w:val="24"/>
          <w:szCs w:val="24"/>
          <w:u w:val="single"/>
          <w:lang w:eastAsia="zh-CN"/>
        </w:rPr>
        <w:t xml:space="preserve">             </w:t>
      </w:r>
      <w:r>
        <w:rPr>
          <w:rFonts w:ascii="宋体" w:eastAsia="宋体" w:hAnsi="宋体" w:cs="微软雅黑"/>
          <w:spacing w:val="-3"/>
          <w:sz w:val="24"/>
          <w:szCs w:val="24"/>
          <w:u w:val="single"/>
          <w:lang w:eastAsia="zh-CN"/>
        </w:rPr>
        <w:t xml:space="preserve"> </w:t>
      </w:r>
      <w:r>
        <w:rPr>
          <w:rFonts w:ascii="宋体" w:eastAsia="宋体" w:hAnsi="宋体" w:cs="微软雅黑"/>
          <w:spacing w:val="-3"/>
          <w:sz w:val="24"/>
          <w:szCs w:val="24"/>
          <w:lang w:eastAsia="zh-CN"/>
        </w:rPr>
        <w:t>、</w:t>
      </w:r>
      <w:r>
        <w:rPr>
          <w:rFonts w:ascii="宋体" w:eastAsia="宋体" w:hAnsi="宋体" w:cs="微软雅黑"/>
          <w:spacing w:val="-3"/>
          <w:sz w:val="24"/>
          <w:szCs w:val="24"/>
          <w:u w:val="single"/>
          <w:lang w:eastAsia="zh-CN"/>
        </w:rPr>
        <w:t xml:space="preserve">              </w:t>
      </w:r>
      <w:r>
        <w:rPr>
          <w:rFonts w:ascii="宋体" w:eastAsia="宋体" w:hAnsi="宋体" w:cs="微软雅黑"/>
          <w:spacing w:val="-68"/>
          <w:sz w:val="24"/>
          <w:szCs w:val="24"/>
          <w:lang w:eastAsia="zh-CN"/>
        </w:rPr>
        <w:t xml:space="preserve"> </w:t>
      </w:r>
      <w:r>
        <w:rPr>
          <w:rFonts w:ascii="宋体" w:eastAsia="宋体" w:hAnsi="宋体" w:cs="微软雅黑"/>
          <w:spacing w:val="-3"/>
          <w:sz w:val="24"/>
          <w:szCs w:val="24"/>
          <w:lang w:eastAsia="zh-CN"/>
        </w:rPr>
        <w:t>参加，组成联合体共同进行采购项目的磋</w:t>
      </w:r>
      <w:r>
        <w:rPr>
          <w:rFonts w:ascii="宋体" w:eastAsia="宋体" w:hAnsi="宋体" w:cs="微软雅黑"/>
          <w:spacing w:val="-2"/>
          <w:sz w:val="24"/>
          <w:szCs w:val="24"/>
          <w:lang w:eastAsia="zh-CN"/>
        </w:rPr>
        <w:t>商工作。</w:t>
      </w:r>
    </w:p>
    <w:p w14:paraId="6869161A" w14:textId="77777777" w:rsidR="00930C72" w:rsidRDefault="00560B82">
      <w:pPr>
        <w:spacing w:before="175" w:line="360" w:lineRule="auto"/>
        <w:ind w:left="426" w:right="2" w:hanging="460"/>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二、联合体成交后，联合体各方共同与采购人签订合同，就采购合同约定的事项对采购人承担连带责任。</w:t>
      </w:r>
    </w:p>
    <w:p w14:paraId="2281D171" w14:textId="77777777" w:rsidR="00930C72" w:rsidRDefault="00560B82">
      <w:pPr>
        <w:spacing w:before="175" w:line="360" w:lineRule="auto"/>
        <w:ind w:left="426" w:right="2" w:hanging="460"/>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三、联合体各方均同意由牵头人代表其他联合体成员单位按竞争性磋商文件要求出具《授权委托书》。</w:t>
      </w:r>
    </w:p>
    <w:p w14:paraId="694CA867" w14:textId="77777777" w:rsidR="00930C72" w:rsidRDefault="00560B82">
      <w:pPr>
        <w:spacing w:before="175" w:line="360" w:lineRule="auto"/>
        <w:ind w:left="426" w:right="2" w:hanging="460"/>
        <w:rPr>
          <w:rFonts w:ascii="宋体" w:eastAsia="宋体" w:hAnsi="宋体" w:cs="微软雅黑"/>
          <w:spacing w:val="-2"/>
          <w:sz w:val="24"/>
          <w:szCs w:val="24"/>
          <w:lang w:eastAsia="zh-CN"/>
        </w:rPr>
      </w:pPr>
      <w:r>
        <w:rPr>
          <w:rFonts w:ascii="宋体" w:eastAsia="宋体" w:hAnsi="宋体" w:cs="微软雅黑"/>
          <w:spacing w:val="-2"/>
          <w:sz w:val="24"/>
          <w:szCs w:val="24"/>
          <w:lang w:eastAsia="zh-CN"/>
        </w:rPr>
        <w:t>四、牵头人为项目的总负责单位；组织各参加方进行项目实施工作。</w:t>
      </w:r>
    </w:p>
    <w:p w14:paraId="3CE554C7"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五、</w:t>
      </w:r>
      <w:r>
        <w:rPr>
          <w:rFonts w:ascii="宋体" w:eastAsia="宋体" w:hAnsi="宋体" w:cs="Times New Roman"/>
          <w:sz w:val="24"/>
          <w:szCs w:val="24"/>
          <w:lang w:eastAsia="zh-CN"/>
        </w:rPr>
        <w:t>______</w:t>
      </w:r>
      <w:r>
        <w:rPr>
          <w:rFonts w:ascii="宋体" w:eastAsia="宋体" w:hAnsi="宋体" w:cs="微软雅黑"/>
          <w:sz w:val="24"/>
          <w:szCs w:val="24"/>
          <w:lang w:eastAsia="zh-CN"/>
        </w:rPr>
        <w:t>负责</w:t>
      </w:r>
      <w:r>
        <w:rPr>
          <w:rFonts w:ascii="宋体" w:eastAsia="宋体" w:hAnsi="宋体" w:cs="Times New Roman"/>
          <w:sz w:val="24"/>
          <w:szCs w:val="24"/>
          <w:lang w:eastAsia="zh-CN"/>
        </w:rPr>
        <w:t>______</w:t>
      </w:r>
      <w:r>
        <w:rPr>
          <w:rFonts w:ascii="宋体" w:eastAsia="宋体" w:hAnsi="宋体" w:cs="微软雅黑"/>
          <w:sz w:val="24"/>
          <w:szCs w:val="24"/>
          <w:lang w:eastAsia="zh-CN"/>
        </w:rPr>
        <w:t>，具体工作范围、内容以响应文件及合同为准。</w:t>
      </w:r>
    </w:p>
    <w:p w14:paraId="44F23C92"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pacing w:val="1"/>
          <w:sz w:val="24"/>
          <w:szCs w:val="24"/>
          <w:lang w:eastAsia="zh-CN"/>
        </w:rPr>
        <w:t>六、</w:t>
      </w:r>
      <w:r>
        <w:rPr>
          <w:rFonts w:ascii="宋体" w:eastAsia="宋体" w:hAnsi="宋体" w:cs="Times New Roman"/>
          <w:spacing w:val="1"/>
          <w:sz w:val="24"/>
          <w:szCs w:val="24"/>
          <w:lang w:eastAsia="zh-CN"/>
        </w:rPr>
        <w:t>______</w:t>
      </w:r>
      <w:r>
        <w:rPr>
          <w:rFonts w:ascii="宋体" w:eastAsia="宋体" w:hAnsi="宋体" w:cs="微软雅黑"/>
          <w:spacing w:val="1"/>
          <w:sz w:val="24"/>
          <w:szCs w:val="24"/>
          <w:lang w:eastAsia="zh-CN"/>
        </w:rPr>
        <w:t>负责</w:t>
      </w:r>
      <w:r>
        <w:rPr>
          <w:rFonts w:ascii="宋体" w:eastAsia="宋体" w:hAnsi="宋体" w:cs="Times New Roman"/>
          <w:spacing w:val="1"/>
          <w:sz w:val="24"/>
          <w:szCs w:val="24"/>
          <w:lang w:eastAsia="zh-CN"/>
        </w:rPr>
        <w:t>______</w:t>
      </w:r>
      <w:r>
        <w:rPr>
          <w:rFonts w:ascii="宋体" w:eastAsia="宋体" w:hAnsi="宋体" w:cs="微软雅黑"/>
          <w:spacing w:val="1"/>
          <w:sz w:val="24"/>
          <w:szCs w:val="24"/>
          <w:lang w:eastAsia="zh-CN"/>
        </w:rPr>
        <w:t>，具体工</w:t>
      </w:r>
      <w:r>
        <w:rPr>
          <w:rFonts w:ascii="宋体" w:eastAsia="宋体" w:hAnsi="宋体" w:cs="微软雅黑"/>
          <w:sz w:val="24"/>
          <w:szCs w:val="24"/>
          <w:lang w:eastAsia="zh-CN"/>
        </w:rPr>
        <w:t>作范围、内容以响应文件及合同为准。</w:t>
      </w:r>
    </w:p>
    <w:p w14:paraId="1C0A848F"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七、</w:t>
      </w:r>
      <w:r>
        <w:rPr>
          <w:rFonts w:ascii="宋体" w:eastAsia="宋体" w:hAnsi="宋体" w:cs="Times New Roman"/>
          <w:sz w:val="24"/>
          <w:szCs w:val="24"/>
          <w:lang w:eastAsia="zh-CN"/>
        </w:rPr>
        <w:t>______</w:t>
      </w:r>
      <w:r>
        <w:rPr>
          <w:rFonts w:ascii="宋体" w:eastAsia="宋体" w:hAnsi="宋体" w:cs="微软雅黑"/>
          <w:sz w:val="24"/>
          <w:szCs w:val="24"/>
          <w:lang w:eastAsia="zh-CN"/>
        </w:rPr>
        <w:t>负责</w:t>
      </w:r>
      <w:r>
        <w:rPr>
          <w:rFonts w:ascii="宋体" w:eastAsia="宋体" w:hAnsi="宋体" w:cs="Times New Roman"/>
          <w:sz w:val="24"/>
          <w:szCs w:val="24"/>
          <w:lang w:eastAsia="zh-CN"/>
        </w:rPr>
        <w:t>______</w:t>
      </w:r>
      <w:r>
        <w:rPr>
          <w:rFonts w:ascii="宋体" w:eastAsia="宋体" w:hAnsi="宋体" w:cs="微软雅黑"/>
          <w:sz w:val="24"/>
          <w:szCs w:val="24"/>
          <w:lang w:eastAsia="zh-CN"/>
        </w:rPr>
        <w:t>（如有</w:t>
      </w:r>
      <w:r>
        <w:rPr>
          <w:rFonts w:ascii="宋体" w:eastAsia="宋体" w:hAnsi="宋体" w:cs="微软雅黑"/>
          <w:spacing w:val="-50"/>
          <w:sz w:val="24"/>
          <w:szCs w:val="24"/>
          <w:lang w:eastAsia="zh-CN"/>
        </w:rPr>
        <w:t>），</w:t>
      </w:r>
      <w:r>
        <w:rPr>
          <w:rFonts w:ascii="宋体" w:eastAsia="宋体" w:hAnsi="宋体" w:cs="微软雅黑"/>
          <w:sz w:val="24"/>
          <w:szCs w:val="24"/>
          <w:lang w:eastAsia="zh-CN"/>
        </w:rPr>
        <w:t>具体工作范围、内容以响应文件及合同为准。</w:t>
      </w:r>
    </w:p>
    <w:p w14:paraId="5A8C1B6B"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pacing w:val="-2"/>
          <w:sz w:val="24"/>
          <w:szCs w:val="24"/>
          <w:lang w:eastAsia="zh-CN"/>
        </w:rPr>
        <w:t>八、本项目联合协议合同总额为</w:t>
      </w:r>
      <w:r>
        <w:rPr>
          <w:rFonts w:ascii="宋体" w:eastAsia="宋体" w:hAnsi="宋体" w:cs="Times New Roman"/>
          <w:spacing w:val="-2"/>
          <w:sz w:val="24"/>
          <w:szCs w:val="24"/>
          <w:lang w:eastAsia="zh-CN"/>
        </w:rPr>
        <w:t>______</w:t>
      </w:r>
      <w:r>
        <w:rPr>
          <w:rFonts w:ascii="宋体" w:eastAsia="宋体" w:hAnsi="宋体" w:cs="微软雅黑"/>
          <w:spacing w:val="-2"/>
          <w:sz w:val="24"/>
          <w:szCs w:val="24"/>
          <w:lang w:eastAsia="zh-CN"/>
        </w:rPr>
        <w:t>元，联合体各成员按</w:t>
      </w:r>
      <w:r>
        <w:rPr>
          <w:rFonts w:ascii="宋体" w:eastAsia="宋体" w:hAnsi="宋体" w:cs="微软雅黑"/>
          <w:spacing w:val="-3"/>
          <w:sz w:val="24"/>
          <w:szCs w:val="24"/>
          <w:lang w:eastAsia="zh-CN"/>
        </w:rPr>
        <w:t>照如下比例分摊（按联合</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体成员分别列明</w:t>
      </w:r>
      <w:r>
        <w:rPr>
          <w:rFonts w:ascii="宋体" w:eastAsia="宋体" w:hAnsi="宋体" w:cs="微软雅黑"/>
          <w:spacing w:val="-55"/>
          <w:sz w:val="24"/>
          <w:szCs w:val="24"/>
          <w:lang w:eastAsia="zh-CN"/>
        </w:rPr>
        <w:t>）：</w:t>
      </w:r>
    </w:p>
    <w:p w14:paraId="4C04BDEC" w14:textId="77777777" w:rsidR="00930C72" w:rsidRDefault="00560B82">
      <w:pPr>
        <w:spacing w:before="183" w:line="360" w:lineRule="auto"/>
        <w:ind w:left="854" w:hanging="10"/>
        <w:rPr>
          <w:rFonts w:ascii="宋体" w:eastAsia="宋体" w:hAnsi="宋体" w:cs="微软雅黑"/>
          <w:sz w:val="24"/>
          <w:szCs w:val="24"/>
          <w:lang w:eastAsia="zh-CN"/>
        </w:rPr>
      </w:pPr>
      <w:r>
        <w:rPr>
          <w:rFonts w:ascii="宋体" w:eastAsia="宋体" w:hAnsi="宋体" w:cs="微软雅黑"/>
          <w:spacing w:val="3"/>
          <w:sz w:val="24"/>
          <w:szCs w:val="24"/>
          <w:lang w:eastAsia="zh-CN"/>
        </w:rPr>
        <w:t xml:space="preserve">（ </w:t>
      </w:r>
      <w:r>
        <w:rPr>
          <w:rFonts w:ascii="宋体" w:eastAsia="宋体" w:hAnsi="宋体" w:cs="Times New Roman"/>
          <w:spacing w:val="3"/>
          <w:sz w:val="24"/>
          <w:szCs w:val="24"/>
          <w:lang w:eastAsia="zh-CN"/>
        </w:rPr>
        <w:t>1</w:t>
      </w:r>
      <w:r>
        <w:rPr>
          <w:rFonts w:ascii="宋体" w:eastAsia="宋体" w:hAnsi="宋体" w:cs="Times New Roman"/>
          <w:spacing w:val="-14"/>
          <w:sz w:val="24"/>
          <w:szCs w:val="24"/>
          <w:lang w:eastAsia="zh-CN"/>
        </w:rPr>
        <w:t xml:space="preserve"> </w:t>
      </w:r>
      <w:r>
        <w:rPr>
          <w:rFonts w:ascii="宋体" w:eastAsia="宋体" w:hAnsi="宋体" w:cs="微软雅黑"/>
          <w:spacing w:val="3"/>
          <w:sz w:val="24"/>
          <w:szCs w:val="24"/>
          <w:lang w:eastAsia="zh-CN"/>
        </w:rPr>
        <w:t>）</w:t>
      </w:r>
      <w:r>
        <w:rPr>
          <w:rFonts w:ascii="宋体" w:eastAsia="宋体" w:hAnsi="宋体" w:cs="Times New Roman"/>
          <w:spacing w:val="3"/>
          <w:sz w:val="24"/>
          <w:szCs w:val="24"/>
          <w:lang w:eastAsia="zh-CN"/>
        </w:rPr>
        <w:t>______</w:t>
      </w:r>
      <w:r>
        <w:rPr>
          <w:rFonts w:ascii="宋体" w:eastAsia="宋体" w:hAnsi="宋体" w:cs="微软雅黑"/>
          <w:spacing w:val="3"/>
          <w:sz w:val="24"/>
          <w:szCs w:val="24"/>
          <w:lang w:eastAsia="zh-CN"/>
        </w:rPr>
        <w:t>为</w:t>
      </w:r>
      <w:r>
        <w:rPr>
          <w:rFonts w:ascii="宋体" w:eastAsia="宋体" w:hAnsi="宋体" w:cs="Times New Roman"/>
          <w:spacing w:val="3"/>
          <w:sz w:val="24"/>
          <w:szCs w:val="24"/>
          <w:lang w:eastAsia="zh-CN"/>
        </w:rPr>
        <w:t>□</w:t>
      </w:r>
      <w:r>
        <w:rPr>
          <w:rFonts w:ascii="宋体" w:eastAsia="宋体" w:hAnsi="宋体" w:cs="微软雅黑"/>
          <w:spacing w:val="3"/>
          <w:sz w:val="24"/>
          <w:szCs w:val="24"/>
          <w:lang w:eastAsia="zh-CN"/>
        </w:rPr>
        <w:t>大型企业</w:t>
      </w:r>
      <w:r>
        <w:rPr>
          <w:rFonts w:ascii="宋体" w:eastAsia="宋体" w:hAnsi="宋体" w:cs="Times New Roman"/>
          <w:spacing w:val="3"/>
          <w:sz w:val="24"/>
          <w:szCs w:val="24"/>
          <w:lang w:eastAsia="zh-CN"/>
        </w:rPr>
        <w:t>□</w:t>
      </w:r>
      <w:r>
        <w:rPr>
          <w:rFonts w:ascii="宋体" w:eastAsia="宋体" w:hAnsi="宋体" w:cs="微软雅黑"/>
          <w:spacing w:val="3"/>
          <w:sz w:val="24"/>
          <w:szCs w:val="24"/>
          <w:lang w:eastAsia="zh-CN"/>
        </w:rPr>
        <w:t>中型企业、</w:t>
      </w:r>
      <w:r>
        <w:rPr>
          <w:rFonts w:ascii="宋体" w:eastAsia="宋体" w:hAnsi="宋体" w:cs="Times New Roman"/>
          <w:spacing w:val="3"/>
          <w:sz w:val="24"/>
          <w:szCs w:val="24"/>
          <w:lang w:eastAsia="zh-CN"/>
        </w:rPr>
        <w:t>□</w:t>
      </w:r>
      <w:r>
        <w:rPr>
          <w:rFonts w:ascii="宋体" w:eastAsia="宋体" w:hAnsi="宋体" w:cs="微软雅黑"/>
          <w:spacing w:val="3"/>
          <w:sz w:val="24"/>
          <w:szCs w:val="24"/>
          <w:lang w:eastAsia="zh-CN"/>
        </w:rPr>
        <w:t>小微企业（包含监狱企业、残疾人福</w:t>
      </w:r>
      <w:r>
        <w:rPr>
          <w:rFonts w:ascii="宋体" w:eastAsia="宋体" w:hAnsi="宋体" w:cs="微软雅黑"/>
          <w:sz w:val="24"/>
          <w:szCs w:val="24"/>
          <w:lang w:eastAsia="zh-CN"/>
        </w:rPr>
        <w:t xml:space="preserve"> </w:t>
      </w:r>
      <w:r>
        <w:rPr>
          <w:rFonts w:ascii="宋体" w:eastAsia="宋体" w:hAnsi="宋体" w:cs="微软雅黑"/>
          <w:spacing w:val="-2"/>
          <w:sz w:val="24"/>
          <w:szCs w:val="24"/>
          <w:lang w:eastAsia="zh-CN"/>
        </w:rPr>
        <w:t>利性单位）、</w:t>
      </w:r>
      <w:r>
        <w:rPr>
          <w:rFonts w:ascii="宋体" w:eastAsia="宋体" w:hAnsi="宋体" w:cs="Times New Roman"/>
          <w:spacing w:val="-2"/>
          <w:sz w:val="24"/>
          <w:szCs w:val="24"/>
          <w:lang w:eastAsia="zh-CN"/>
        </w:rPr>
        <w:t>□</w:t>
      </w:r>
      <w:r>
        <w:rPr>
          <w:rFonts w:ascii="宋体" w:eastAsia="宋体" w:hAnsi="宋体" w:cs="微软雅黑"/>
          <w:spacing w:val="-2"/>
          <w:sz w:val="24"/>
          <w:szCs w:val="24"/>
          <w:lang w:eastAsia="zh-CN"/>
        </w:rPr>
        <w:t>其他，合同金额为</w:t>
      </w:r>
      <w:r>
        <w:rPr>
          <w:rFonts w:ascii="宋体" w:eastAsia="宋体" w:hAnsi="宋体" w:cs="Times New Roman"/>
          <w:spacing w:val="-2"/>
          <w:sz w:val="24"/>
          <w:szCs w:val="24"/>
          <w:lang w:eastAsia="zh-CN"/>
        </w:rPr>
        <w:t>______</w:t>
      </w:r>
      <w:r>
        <w:rPr>
          <w:rFonts w:ascii="宋体" w:eastAsia="宋体" w:hAnsi="宋体" w:cs="微软雅黑"/>
          <w:spacing w:val="-2"/>
          <w:sz w:val="24"/>
          <w:szCs w:val="24"/>
          <w:lang w:eastAsia="zh-CN"/>
        </w:rPr>
        <w:t>元；</w:t>
      </w:r>
    </w:p>
    <w:p w14:paraId="6CF6EFB5" w14:textId="77777777" w:rsidR="00930C72" w:rsidRDefault="00560B82">
      <w:pPr>
        <w:spacing w:before="193" w:line="360" w:lineRule="auto"/>
        <w:ind w:left="854" w:hanging="10"/>
        <w:rPr>
          <w:rFonts w:ascii="宋体" w:eastAsia="宋体" w:hAnsi="宋体" w:cs="微软雅黑"/>
          <w:sz w:val="24"/>
          <w:szCs w:val="24"/>
          <w:lang w:eastAsia="zh-CN"/>
        </w:rPr>
      </w:pPr>
      <w:r>
        <w:rPr>
          <w:rFonts w:ascii="宋体" w:eastAsia="宋体" w:hAnsi="宋体" w:cs="微软雅黑"/>
          <w:spacing w:val="3"/>
          <w:sz w:val="24"/>
          <w:szCs w:val="24"/>
          <w:lang w:eastAsia="zh-CN"/>
        </w:rPr>
        <w:t xml:space="preserve">（ </w:t>
      </w:r>
      <w:r>
        <w:rPr>
          <w:rFonts w:ascii="宋体" w:eastAsia="宋体" w:hAnsi="宋体" w:cs="Times New Roman"/>
          <w:spacing w:val="3"/>
          <w:sz w:val="24"/>
          <w:szCs w:val="24"/>
          <w:lang w:eastAsia="zh-CN"/>
        </w:rPr>
        <w:t>2</w:t>
      </w:r>
      <w:r>
        <w:rPr>
          <w:rFonts w:ascii="宋体" w:eastAsia="宋体" w:hAnsi="宋体" w:cs="Times New Roman"/>
          <w:spacing w:val="-14"/>
          <w:sz w:val="24"/>
          <w:szCs w:val="24"/>
          <w:lang w:eastAsia="zh-CN"/>
        </w:rPr>
        <w:t xml:space="preserve"> </w:t>
      </w:r>
      <w:r>
        <w:rPr>
          <w:rFonts w:ascii="宋体" w:eastAsia="宋体" w:hAnsi="宋体" w:cs="微软雅黑"/>
          <w:spacing w:val="3"/>
          <w:sz w:val="24"/>
          <w:szCs w:val="24"/>
          <w:lang w:eastAsia="zh-CN"/>
        </w:rPr>
        <w:t>）</w:t>
      </w:r>
      <w:r>
        <w:rPr>
          <w:rFonts w:ascii="宋体" w:eastAsia="宋体" w:hAnsi="宋体" w:cs="Times New Roman"/>
          <w:spacing w:val="3"/>
          <w:sz w:val="24"/>
          <w:szCs w:val="24"/>
          <w:lang w:eastAsia="zh-CN"/>
        </w:rPr>
        <w:t>______</w:t>
      </w:r>
      <w:r>
        <w:rPr>
          <w:rFonts w:ascii="宋体" w:eastAsia="宋体" w:hAnsi="宋体" w:cs="微软雅黑"/>
          <w:spacing w:val="3"/>
          <w:sz w:val="24"/>
          <w:szCs w:val="24"/>
          <w:lang w:eastAsia="zh-CN"/>
        </w:rPr>
        <w:t>为</w:t>
      </w:r>
      <w:r>
        <w:rPr>
          <w:rFonts w:ascii="宋体" w:eastAsia="宋体" w:hAnsi="宋体" w:cs="Times New Roman"/>
          <w:spacing w:val="3"/>
          <w:sz w:val="24"/>
          <w:szCs w:val="24"/>
          <w:lang w:eastAsia="zh-CN"/>
        </w:rPr>
        <w:t>□</w:t>
      </w:r>
      <w:r>
        <w:rPr>
          <w:rFonts w:ascii="宋体" w:eastAsia="宋体" w:hAnsi="宋体" w:cs="微软雅黑"/>
          <w:spacing w:val="3"/>
          <w:sz w:val="24"/>
          <w:szCs w:val="24"/>
          <w:lang w:eastAsia="zh-CN"/>
        </w:rPr>
        <w:t>大型企业</w:t>
      </w:r>
      <w:r>
        <w:rPr>
          <w:rFonts w:ascii="宋体" w:eastAsia="宋体" w:hAnsi="宋体" w:cs="Times New Roman"/>
          <w:spacing w:val="3"/>
          <w:sz w:val="24"/>
          <w:szCs w:val="24"/>
          <w:lang w:eastAsia="zh-CN"/>
        </w:rPr>
        <w:t>□</w:t>
      </w:r>
      <w:r>
        <w:rPr>
          <w:rFonts w:ascii="宋体" w:eastAsia="宋体" w:hAnsi="宋体" w:cs="微软雅黑"/>
          <w:spacing w:val="3"/>
          <w:sz w:val="24"/>
          <w:szCs w:val="24"/>
          <w:lang w:eastAsia="zh-CN"/>
        </w:rPr>
        <w:t>中型企业、</w:t>
      </w:r>
      <w:r>
        <w:rPr>
          <w:rFonts w:ascii="宋体" w:eastAsia="宋体" w:hAnsi="宋体" w:cs="Times New Roman"/>
          <w:spacing w:val="3"/>
          <w:sz w:val="24"/>
          <w:szCs w:val="24"/>
          <w:lang w:eastAsia="zh-CN"/>
        </w:rPr>
        <w:t>□</w:t>
      </w:r>
      <w:r>
        <w:rPr>
          <w:rFonts w:ascii="宋体" w:eastAsia="宋体" w:hAnsi="宋体" w:cs="微软雅黑"/>
          <w:spacing w:val="3"/>
          <w:sz w:val="24"/>
          <w:szCs w:val="24"/>
          <w:lang w:eastAsia="zh-CN"/>
        </w:rPr>
        <w:t>小微企业（包含监狱企业、残疾人福</w:t>
      </w:r>
      <w:r>
        <w:rPr>
          <w:rFonts w:ascii="宋体" w:eastAsia="宋体" w:hAnsi="宋体" w:cs="微软雅黑"/>
          <w:sz w:val="24"/>
          <w:szCs w:val="24"/>
          <w:lang w:eastAsia="zh-CN"/>
        </w:rPr>
        <w:t xml:space="preserve"> </w:t>
      </w:r>
      <w:r>
        <w:rPr>
          <w:rFonts w:ascii="宋体" w:eastAsia="宋体" w:hAnsi="宋体" w:cs="微软雅黑"/>
          <w:spacing w:val="-2"/>
          <w:sz w:val="24"/>
          <w:szCs w:val="24"/>
          <w:lang w:eastAsia="zh-CN"/>
        </w:rPr>
        <w:t>利性单位）、</w:t>
      </w:r>
      <w:r>
        <w:rPr>
          <w:rFonts w:ascii="宋体" w:eastAsia="宋体" w:hAnsi="宋体" w:cs="Times New Roman"/>
          <w:spacing w:val="-2"/>
          <w:sz w:val="24"/>
          <w:szCs w:val="24"/>
          <w:lang w:eastAsia="zh-CN"/>
        </w:rPr>
        <w:t>□</w:t>
      </w:r>
      <w:r>
        <w:rPr>
          <w:rFonts w:ascii="宋体" w:eastAsia="宋体" w:hAnsi="宋体" w:cs="微软雅黑"/>
          <w:spacing w:val="-2"/>
          <w:sz w:val="24"/>
          <w:szCs w:val="24"/>
          <w:lang w:eastAsia="zh-CN"/>
        </w:rPr>
        <w:t>其他，合同金额为</w:t>
      </w:r>
      <w:r>
        <w:rPr>
          <w:rFonts w:ascii="宋体" w:eastAsia="宋体" w:hAnsi="宋体" w:cs="Times New Roman"/>
          <w:spacing w:val="-2"/>
          <w:sz w:val="24"/>
          <w:szCs w:val="24"/>
          <w:lang w:eastAsia="zh-CN"/>
        </w:rPr>
        <w:t>______</w:t>
      </w:r>
      <w:r>
        <w:rPr>
          <w:rFonts w:ascii="宋体" w:eastAsia="宋体" w:hAnsi="宋体" w:cs="微软雅黑"/>
          <w:spacing w:val="-2"/>
          <w:sz w:val="24"/>
          <w:szCs w:val="24"/>
          <w:lang w:eastAsia="zh-CN"/>
        </w:rPr>
        <w:t>元；</w:t>
      </w:r>
    </w:p>
    <w:p w14:paraId="5856DEF3" w14:textId="77777777" w:rsidR="00930C72" w:rsidRDefault="00560B82">
      <w:pPr>
        <w:spacing w:before="194" w:line="360" w:lineRule="auto"/>
        <w:ind w:left="854" w:right="2" w:firstLine="104"/>
        <w:rPr>
          <w:rFonts w:ascii="宋体" w:eastAsia="宋体" w:hAnsi="宋体" w:cs="微软雅黑"/>
          <w:sz w:val="24"/>
          <w:szCs w:val="24"/>
          <w:lang w:eastAsia="zh-CN"/>
        </w:rPr>
      </w:pPr>
      <w:r>
        <w:rPr>
          <w:rFonts w:ascii="宋体" w:eastAsia="宋体" w:hAnsi="宋体" w:cs="微软雅黑"/>
          <w:spacing w:val="10"/>
          <w:sz w:val="24"/>
          <w:szCs w:val="24"/>
          <w:lang w:eastAsia="zh-CN"/>
        </w:rPr>
        <w:t>(</w:t>
      </w:r>
      <w:r>
        <w:rPr>
          <w:rFonts w:ascii="宋体" w:eastAsia="宋体" w:hAnsi="宋体" w:cs="微软雅黑"/>
          <w:spacing w:val="37"/>
          <w:w w:val="101"/>
          <w:sz w:val="24"/>
          <w:szCs w:val="24"/>
          <w:lang w:eastAsia="zh-CN"/>
        </w:rPr>
        <w:t xml:space="preserve"> </w:t>
      </w:r>
      <w:r>
        <w:rPr>
          <w:rFonts w:ascii="宋体" w:eastAsia="宋体" w:hAnsi="宋体" w:cs="Times New Roman"/>
          <w:spacing w:val="3"/>
          <w:sz w:val="24"/>
          <w:szCs w:val="24"/>
          <w:lang w:eastAsia="zh-CN"/>
        </w:rPr>
        <w:t>3</w:t>
      </w:r>
      <w:r>
        <w:rPr>
          <w:rFonts w:ascii="宋体" w:eastAsia="宋体" w:hAnsi="宋体" w:cs="Times New Roman"/>
          <w:spacing w:val="10"/>
          <w:sz w:val="24"/>
          <w:szCs w:val="24"/>
          <w:lang w:eastAsia="zh-CN"/>
        </w:rPr>
        <w:t xml:space="preserve"> </w:t>
      </w:r>
      <w:r>
        <w:rPr>
          <w:rFonts w:ascii="宋体" w:eastAsia="宋体" w:hAnsi="宋体" w:cs="微软雅黑"/>
          <w:spacing w:val="10"/>
          <w:sz w:val="24"/>
          <w:szCs w:val="24"/>
          <w:lang w:eastAsia="zh-CN"/>
        </w:rPr>
        <w:t>)</w:t>
      </w:r>
      <w:r>
        <w:rPr>
          <w:rFonts w:ascii="宋体" w:eastAsia="宋体" w:hAnsi="宋体" w:cs="微软雅黑"/>
          <w:spacing w:val="38"/>
          <w:w w:val="101"/>
          <w:sz w:val="24"/>
          <w:szCs w:val="24"/>
          <w:lang w:eastAsia="zh-CN"/>
        </w:rPr>
        <w:t xml:space="preserve"> </w:t>
      </w:r>
      <w:r>
        <w:rPr>
          <w:rFonts w:ascii="宋体" w:eastAsia="宋体" w:hAnsi="宋体" w:cs="微软雅黑"/>
          <w:spacing w:val="1"/>
          <w:sz w:val="24"/>
          <w:szCs w:val="24"/>
          <w:u w:val="single"/>
          <w:lang w:eastAsia="zh-CN"/>
        </w:rPr>
        <w:t xml:space="preserve">          </w:t>
      </w:r>
      <w:r>
        <w:rPr>
          <w:rFonts w:ascii="宋体" w:eastAsia="宋体" w:hAnsi="宋体" w:cs="微软雅黑"/>
          <w:spacing w:val="-53"/>
          <w:sz w:val="24"/>
          <w:szCs w:val="24"/>
          <w:lang w:eastAsia="zh-CN"/>
        </w:rPr>
        <w:t xml:space="preserve"> </w:t>
      </w:r>
      <w:r>
        <w:rPr>
          <w:rFonts w:ascii="宋体" w:eastAsia="宋体" w:hAnsi="宋体" w:cs="微软雅黑"/>
          <w:spacing w:val="10"/>
          <w:sz w:val="24"/>
          <w:szCs w:val="24"/>
          <w:lang w:eastAsia="zh-CN"/>
        </w:rPr>
        <w:t>为</w:t>
      </w:r>
      <w:r>
        <w:rPr>
          <w:rFonts w:ascii="宋体" w:eastAsia="宋体" w:hAnsi="宋体" w:cs="Times New Roman"/>
          <w:spacing w:val="10"/>
          <w:sz w:val="24"/>
          <w:szCs w:val="24"/>
          <w:lang w:eastAsia="zh-CN"/>
        </w:rPr>
        <w:t>□</w:t>
      </w:r>
      <w:r>
        <w:rPr>
          <w:rFonts w:ascii="宋体" w:eastAsia="宋体" w:hAnsi="宋体" w:cs="微软雅黑"/>
          <w:spacing w:val="10"/>
          <w:sz w:val="24"/>
          <w:szCs w:val="24"/>
          <w:lang w:eastAsia="zh-CN"/>
        </w:rPr>
        <w:t>大型企业</w:t>
      </w:r>
      <w:r>
        <w:rPr>
          <w:rFonts w:ascii="宋体" w:eastAsia="宋体" w:hAnsi="宋体" w:cs="Times New Roman"/>
          <w:spacing w:val="10"/>
          <w:sz w:val="24"/>
          <w:szCs w:val="24"/>
          <w:lang w:eastAsia="zh-CN"/>
        </w:rPr>
        <w:t>□</w:t>
      </w:r>
      <w:r>
        <w:rPr>
          <w:rFonts w:ascii="宋体" w:eastAsia="宋体" w:hAnsi="宋体" w:cs="微软雅黑"/>
          <w:spacing w:val="10"/>
          <w:sz w:val="24"/>
          <w:szCs w:val="24"/>
          <w:lang w:eastAsia="zh-CN"/>
        </w:rPr>
        <w:t>中型企业</w:t>
      </w:r>
      <w:r>
        <w:rPr>
          <w:rFonts w:ascii="宋体" w:eastAsia="宋体" w:hAnsi="宋体" w:cs="微软雅黑"/>
          <w:spacing w:val="-40"/>
          <w:sz w:val="24"/>
          <w:szCs w:val="24"/>
          <w:lang w:eastAsia="zh-CN"/>
        </w:rPr>
        <w:t xml:space="preserve"> </w:t>
      </w:r>
      <w:r>
        <w:rPr>
          <w:rFonts w:ascii="宋体" w:eastAsia="宋体" w:hAnsi="宋体" w:cs="微软雅黑"/>
          <w:spacing w:val="10"/>
          <w:sz w:val="24"/>
          <w:szCs w:val="24"/>
          <w:lang w:eastAsia="zh-CN"/>
        </w:rPr>
        <w:t>、</w:t>
      </w:r>
      <w:r>
        <w:rPr>
          <w:rFonts w:ascii="宋体" w:eastAsia="宋体" w:hAnsi="宋体" w:cs="Times New Roman"/>
          <w:spacing w:val="10"/>
          <w:sz w:val="24"/>
          <w:szCs w:val="24"/>
          <w:lang w:eastAsia="zh-CN"/>
        </w:rPr>
        <w:t>□</w:t>
      </w:r>
      <w:r>
        <w:rPr>
          <w:rFonts w:ascii="宋体" w:eastAsia="宋体" w:hAnsi="宋体" w:cs="微软雅黑"/>
          <w:spacing w:val="10"/>
          <w:sz w:val="24"/>
          <w:szCs w:val="24"/>
          <w:lang w:eastAsia="zh-CN"/>
        </w:rPr>
        <w:t>小微企业（包含监狱企业</w:t>
      </w:r>
      <w:r>
        <w:rPr>
          <w:rFonts w:ascii="宋体" w:eastAsia="宋体" w:hAnsi="宋体" w:cs="微软雅黑"/>
          <w:spacing w:val="-43"/>
          <w:sz w:val="24"/>
          <w:szCs w:val="24"/>
          <w:lang w:eastAsia="zh-CN"/>
        </w:rPr>
        <w:t xml:space="preserve"> </w:t>
      </w:r>
      <w:r>
        <w:rPr>
          <w:rFonts w:ascii="宋体" w:eastAsia="宋体" w:hAnsi="宋体" w:cs="微软雅黑"/>
          <w:spacing w:val="10"/>
          <w:sz w:val="24"/>
          <w:szCs w:val="24"/>
          <w:lang w:eastAsia="zh-CN"/>
        </w:rPr>
        <w:t>、残疾人</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福利性单位）、</w:t>
      </w:r>
      <w:r>
        <w:rPr>
          <w:rFonts w:ascii="宋体" w:eastAsia="宋体" w:hAnsi="宋体" w:cs="Times New Roman"/>
          <w:spacing w:val="-1"/>
          <w:sz w:val="24"/>
          <w:szCs w:val="24"/>
          <w:lang w:eastAsia="zh-CN"/>
        </w:rPr>
        <w:t>□</w:t>
      </w:r>
      <w:r>
        <w:rPr>
          <w:rFonts w:ascii="宋体" w:eastAsia="宋体" w:hAnsi="宋体" w:cs="微软雅黑"/>
          <w:spacing w:val="-1"/>
          <w:sz w:val="24"/>
          <w:szCs w:val="24"/>
          <w:lang w:eastAsia="zh-CN"/>
        </w:rPr>
        <w:t>其他，合同金额为</w:t>
      </w:r>
      <w:r>
        <w:rPr>
          <w:rFonts w:ascii="宋体" w:eastAsia="宋体" w:hAnsi="宋体" w:cs="微软雅黑"/>
          <w:spacing w:val="-1"/>
          <w:sz w:val="24"/>
          <w:szCs w:val="24"/>
          <w:u w:val="single"/>
          <w:lang w:eastAsia="zh-CN"/>
        </w:rPr>
        <w:t xml:space="preserve">    </w:t>
      </w:r>
      <w:r>
        <w:rPr>
          <w:rFonts w:ascii="宋体" w:eastAsia="宋体" w:hAnsi="宋体" w:cs="微软雅黑"/>
          <w:spacing w:val="-2"/>
          <w:sz w:val="24"/>
          <w:szCs w:val="24"/>
          <w:u w:val="single"/>
          <w:lang w:eastAsia="zh-CN"/>
        </w:rPr>
        <w:t xml:space="preserve">      </w:t>
      </w:r>
      <w:r>
        <w:rPr>
          <w:rFonts w:ascii="宋体" w:eastAsia="宋体" w:hAnsi="宋体" w:cs="微软雅黑"/>
          <w:spacing w:val="-2"/>
          <w:sz w:val="24"/>
          <w:szCs w:val="24"/>
          <w:lang w:eastAsia="zh-CN"/>
        </w:rPr>
        <w:t>元。</w:t>
      </w:r>
    </w:p>
    <w:p w14:paraId="17B3F535"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pacing w:val="-3"/>
          <w:sz w:val="24"/>
          <w:szCs w:val="24"/>
          <w:lang w:eastAsia="zh-CN"/>
        </w:rPr>
        <w:t>九、以联合体形式参加政府采购活动的，联合体各方不得再单独参加或</w:t>
      </w:r>
      <w:r>
        <w:rPr>
          <w:rFonts w:ascii="宋体" w:eastAsia="宋体" w:hAnsi="宋体" w:cs="微软雅黑"/>
          <w:spacing w:val="-4"/>
          <w:sz w:val="24"/>
          <w:szCs w:val="24"/>
          <w:lang w:eastAsia="zh-CN"/>
        </w:rPr>
        <w:t>者与其他供应</w:t>
      </w:r>
      <w:r>
        <w:rPr>
          <w:rFonts w:ascii="宋体" w:eastAsia="宋体" w:hAnsi="宋体" w:cs="微软雅黑"/>
          <w:spacing w:val="-1"/>
          <w:sz w:val="24"/>
          <w:szCs w:val="24"/>
          <w:lang w:eastAsia="zh-CN"/>
        </w:rPr>
        <w:t>商另外组成联合体参加同一合同项下的政府采购活动。</w:t>
      </w:r>
    </w:p>
    <w:p w14:paraId="6DD2BF6D" w14:textId="77777777" w:rsidR="00930C72" w:rsidRDefault="00560B82">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lastRenderedPageBreak/>
        <w:t>十、其他约定（如有</w:t>
      </w:r>
      <w:r>
        <w:rPr>
          <w:rFonts w:ascii="宋体" w:eastAsia="宋体" w:hAnsi="宋体" w:cs="微软雅黑"/>
          <w:spacing w:val="-57"/>
          <w:sz w:val="24"/>
          <w:szCs w:val="24"/>
          <w:lang w:eastAsia="zh-CN"/>
        </w:rPr>
        <w:t>）：</w:t>
      </w:r>
      <w:r>
        <w:rPr>
          <w:rFonts w:ascii="宋体" w:eastAsia="宋体" w:hAnsi="宋体" w:cs="Times New Roman"/>
          <w:sz w:val="24"/>
          <w:szCs w:val="24"/>
          <w:lang w:eastAsia="zh-CN"/>
        </w:rPr>
        <w:t>______</w:t>
      </w:r>
      <w:r>
        <w:rPr>
          <w:rFonts w:ascii="宋体" w:eastAsia="宋体" w:hAnsi="宋体" w:cs="微软雅黑"/>
          <w:sz w:val="24"/>
          <w:szCs w:val="24"/>
          <w:lang w:eastAsia="zh-CN"/>
        </w:rPr>
        <w:t>。</w:t>
      </w:r>
    </w:p>
    <w:p w14:paraId="4906BC3F" w14:textId="77777777" w:rsidR="00930C72" w:rsidRDefault="00560B82">
      <w:pPr>
        <w:spacing w:before="309" w:line="360" w:lineRule="auto"/>
        <w:ind w:left="188" w:firstLine="475"/>
        <w:rPr>
          <w:rFonts w:ascii="宋体" w:eastAsia="宋体" w:hAnsi="宋体" w:cs="微软雅黑"/>
          <w:sz w:val="24"/>
          <w:szCs w:val="24"/>
          <w:lang w:eastAsia="zh-CN"/>
        </w:rPr>
      </w:pPr>
      <w:r>
        <w:rPr>
          <w:rFonts w:ascii="宋体" w:eastAsia="宋体" w:hAnsi="宋体" w:cs="微软雅黑"/>
          <w:sz w:val="24"/>
          <w:szCs w:val="24"/>
          <w:lang w:eastAsia="zh-CN"/>
        </w:rPr>
        <w:t>本协议自各方盖章后生效，采购合同履行完毕后自动失效。如未成交，本协议自</w:t>
      </w:r>
      <w:r>
        <w:rPr>
          <w:rFonts w:ascii="宋体" w:eastAsia="宋体" w:hAnsi="宋体" w:cs="微软雅黑"/>
          <w:spacing w:val="-3"/>
          <w:sz w:val="24"/>
          <w:szCs w:val="24"/>
          <w:lang w:eastAsia="zh-CN"/>
        </w:rPr>
        <w:t>动终止。</w:t>
      </w:r>
    </w:p>
    <w:p w14:paraId="22709C46" w14:textId="77777777" w:rsidR="00930C72" w:rsidRDefault="00560B82">
      <w:pPr>
        <w:spacing w:before="308" w:line="360" w:lineRule="auto"/>
        <w:rPr>
          <w:rFonts w:ascii="宋体" w:eastAsia="宋体" w:hAnsi="宋体" w:cs="微软雅黑"/>
          <w:sz w:val="24"/>
          <w:szCs w:val="24"/>
          <w:lang w:eastAsia="zh-CN"/>
        </w:rPr>
      </w:pPr>
      <w:r>
        <w:rPr>
          <w:rFonts w:ascii="宋体" w:eastAsia="宋体" w:hAnsi="宋体" w:cs="微软雅黑"/>
          <w:spacing w:val="-2"/>
          <w:sz w:val="24"/>
          <w:szCs w:val="24"/>
          <w:lang w:eastAsia="zh-CN"/>
        </w:rPr>
        <w:t>联合体牵头人名称：</w:t>
      </w:r>
      <w:r>
        <w:rPr>
          <w:rFonts w:ascii="宋体" w:eastAsia="宋体" w:hAnsi="宋体" w:cs="微软雅黑"/>
          <w:spacing w:val="-2"/>
          <w:sz w:val="24"/>
          <w:szCs w:val="24"/>
          <w:u w:val="single"/>
          <w:lang w:eastAsia="zh-CN"/>
        </w:rPr>
        <w:t xml:space="preserve">          </w:t>
      </w:r>
      <w:r>
        <w:rPr>
          <w:rFonts w:ascii="宋体" w:eastAsia="宋体" w:hAnsi="宋体" w:cs="微软雅黑"/>
          <w:spacing w:val="2"/>
          <w:sz w:val="24"/>
          <w:szCs w:val="24"/>
          <w:lang w:eastAsia="zh-CN"/>
        </w:rPr>
        <w:t xml:space="preserve">                       </w:t>
      </w:r>
      <w:r>
        <w:rPr>
          <w:rFonts w:ascii="宋体" w:eastAsia="宋体" w:hAnsi="宋体" w:cs="微软雅黑"/>
          <w:spacing w:val="-2"/>
          <w:sz w:val="24"/>
          <w:szCs w:val="24"/>
          <w:lang w:eastAsia="zh-CN"/>
        </w:rPr>
        <w:t>联合体成员名称：</w:t>
      </w:r>
      <w:r>
        <w:rPr>
          <w:rFonts w:ascii="宋体" w:eastAsia="宋体" w:hAnsi="宋体" w:cs="微软雅黑"/>
          <w:spacing w:val="-2"/>
          <w:sz w:val="24"/>
          <w:szCs w:val="24"/>
          <w:u w:val="single"/>
          <w:lang w:eastAsia="zh-CN"/>
        </w:rPr>
        <w:t xml:space="preserve">           </w:t>
      </w:r>
    </w:p>
    <w:p w14:paraId="5527E5AC" w14:textId="77777777" w:rsidR="00930C72" w:rsidRDefault="00560B82">
      <w:pPr>
        <w:spacing w:before="178" w:line="360" w:lineRule="auto"/>
        <w:rPr>
          <w:rFonts w:ascii="宋体" w:eastAsia="宋体" w:hAnsi="宋体" w:cs="微软雅黑"/>
          <w:sz w:val="24"/>
          <w:szCs w:val="24"/>
          <w:lang w:eastAsia="zh-CN"/>
        </w:rPr>
      </w:pPr>
      <w:r>
        <w:rPr>
          <w:rFonts w:ascii="宋体" w:eastAsia="宋体" w:hAnsi="宋体" w:cs="微软雅黑"/>
          <w:spacing w:val="-1"/>
          <w:sz w:val="24"/>
          <w:szCs w:val="24"/>
          <w:lang w:eastAsia="zh-CN"/>
        </w:rPr>
        <w:t>盖章：</w:t>
      </w:r>
      <w:r>
        <w:rPr>
          <w:rFonts w:ascii="宋体" w:eastAsia="宋体" w:hAnsi="宋体" w:cs="微软雅黑"/>
          <w:spacing w:val="1"/>
          <w:sz w:val="24"/>
          <w:szCs w:val="24"/>
          <w:u w:val="single"/>
          <w:lang w:eastAsia="zh-CN"/>
        </w:rPr>
        <w:t xml:space="preserve">          </w:t>
      </w:r>
      <w:r>
        <w:rPr>
          <w:rFonts w:ascii="宋体" w:eastAsia="宋体" w:hAnsi="宋体" w:cs="微软雅黑"/>
          <w:spacing w:val="-1"/>
          <w:sz w:val="24"/>
          <w:szCs w:val="24"/>
          <w:lang w:eastAsia="zh-CN"/>
        </w:rPr>
        <w:t xml:space="preserve">                    </w:t>
      </w:r>
      <w:r>
        <w:rPr>
          <w:rFonts w:ascii="宋体" w:eastAsia="宋体" w:hAnsi="宋体" w:cs="微软雅黑"/>
          <w:spacing w:val="-2"/>
          <w:sz w:val="24"/>
          <w:szCs w:val="24"/>
          <w:lang w:eastAsia="zh-CN"/>
        </w:rPr>
        <w:t xml:space="preserve">                盖章：</w:t>
      </w:r>
      <w:r>
        <w:rPr>
          <w:rFonts w:ascii="宋体" w:eastAsia="宋体" w:hAnsi="宋体" w:cs="微软雅黑"/>
          <w:spacing w:val="-2"/>
          <w:sz w:val="24"/>
          <w:szCs w:val="24"/>
          <w:u w:val="single"/>
          <w:lang w:eastAsia="zh-CN"/>
        </w:rPr>
        <w:t xml:space="preserve">           </w:t>
      </w:r>
    </w:p>
    <w:p w14:paraId="76A2D2D2" w14:textId="77777777" w:rsidR="00930C72" w:rsidRDefault="00930C72">
      <w:pPr>
        <w:pStyle w:val="af6"/>
        <w:spacing w:line="360" w:lineRule="auto"/>
        <w:rPr>
          <w:rFonts w:ascii="宋体" w:eastAsia="宋体" w:hAnsi="宋体"/>
          <w:lang w:eastAsia="zh-CN"/>
        </w:rPr>
      </w:pPr>
    </w:p>
    <w:p w14:paraId="5F7EAC3C" w14:textId="77777777" w:rsidR="00930C72" w:rsidRDefault="00930C72">
      <w:pPr>
        <w:pStyle w:val="af6"/>
        <w:spacing w:line="360" w:lineRule="auto"/>
        <w:rPr>
          <w:rFonts w:ascii="宋体" w:eastAsia="宋体" w:hAnsi="宋体"/>
          <w:lang w:eastAsia="zh-CN"/>
        </w:rPr>
      </w:pPr>
    </w:p>
    <w:p w14:paraId="19A27402" w14:textId="77777777" w:rsidR="00930C72" w:rsidRDefault="00930C72">
      <w:pPr>
        <w:pStyle w:val="af6"/>
        <w:spacing w:line="360" w:lineRule="auto"/>
        <w:rPr>
          <w:rFonts w:ascii="宋体" w:eastAsia="宋体" w:hAnsi="宋体"/>
          <w:lang w:eastAsia="zh-CN"/>
        </w:rPr>
      </w:pPr>
    </w:p>
    <w:p w14:paraId="08492E06" w14:textId="77777777" w:rsidR="00930C72" w:rsidRDefault="00560B82">
      <w:pPr>
        <w:spacing w:before="103" w:line="360" w:lineRule="auto"/>
        <w:ind w:right="1"/>
        <w:rPr>
          <w:rFonts w:ascii="宋体" w:eastAsia="宋体" w:hAnsi="宋体" w:cs="微软雅黑"/>
          <w:sz w:val="24"/>
          <w:szCs w:val="24"/>
          <w:lang w:eastAsia="zh-CN"/>
        </w:rPr>
      </w:pPr>
      <w:r>
        <w:rPr>
          <w:rFonts w:ascii="宋体" w:eastAsia="宋体" w:hAnsi="宋体" w:cs="微软雅黑"/>
          <w:sz w:val="24"/>
          <w:szCs w:val="24"/>
          <w:lang w:eastAsia="zh-CN"/>
        </w:rPr>
        <w:t>联合体成员名称：</w:t>
      </w:r>
      <w:r>
        <w:rPr>
          <w:rFonts w:ascii="宋体" w:eastAsia="宋体" w:hAnsi="宋体" w:cs="微软雅黑"/>
          <w:sz w:val="24"/>
          <w:szCs w:val="24"/>
          <w:u w:val="single"/>
          <w:lang w:eastAsia="zh-CN"/>
        </w:rPr>
        <w:t xml:space="preserve">          </w:t>
      </w:r>
      <w:r>
        <w:rPr>
          <w:rFonts w:ascii="宋体" w:eastAsia="宋体" w:hAnsi="宋体" w:cs="微软雅黑"/>
          <w:spacing w:val="4"/>
          <w:sz w:val="24"/>
          <w:szCs w:val="24"/>
          <w:lang w:eastAsia="zh-CN"/>
        </w:rPr>
        <w:t xml:space="preserve">                         </w:t>
      </w:r>
      <w:r>
        <w:rPr>
          <w:rFonts w:ascii="宋体" w:eastAsia="宋体" w:hAnsi="宋体" w:cs="微软雅黑"/>
          <w:spacing w:val="-4"/>
          <w:sz w:val="24"/>
          <w:szCs w:val="24"/>
          <w:lang w:eastAsia="zh-CN"/>
        </w:rPr>
        <w:t>盖章：</w:t>
      </w:r>
      <w:r>
        <w:rPr>
          <w:rFonts w:ascii="宋体" w:eastAsia="宋体" w:hAnsi="宋体" w:cs="微软雅黑"/>
          <w:sz w:val="24"/>
          <w:szCs w:val="24"/>
          <w:u w:val="single"/>
          <w:lang w:eastAsia="zh-CN"/>
        </w:rPr>
        <w:t xml:space="preserve">           </w:t>
      </w:r>
    </w:p>
    <w:p w14:paraId="7A773F9E" w14:textId="77777777" w:rsidR="00930C72" w:rsidRDefault="00560B82">
      <w:pPr>
        <w:spacing w:before="258" w:line="360" w:lineRule="auto"/>
        <w:jc w:val="right"/>
        <w:rPr>
          <w:rFonts w:ascii="宋体" w:eastAsia="宋体" w:hAnsi="宋体" w:cs="微软雅黑"/>
          <w:sz w:val="24"/>
          <w:szCs w:val="24"/>
          <w:lang w:eastAsia="zh-CN"/>
        </w:rPr>
      </w:pPr>
      <w:r>
        <w:rPr>
          <w:rFonts w:ascii="宋体" w:eastAsia="宋体" w:hAnsi="宋体" w:cs="微软雅黑"/>
          <w:spacing w:val="-8"/>
          <w:sz w:val="24"/>
          <w:szCs w:val="24"/>
          <w:lang w:eastAsia="zh-CN"/>
        </w:rPr>
        <w:t>日期：</w:t>
      </w:r>
      <w:r>
        <w:rPr>
          <w:rFonts w:ascii="宋体" w:eastAsia="宋体" w:hAnsi="宋体" w:cs="微软雅黑"/>
          <w:spacing w:val="-8"/>
          <w:sz w:val="24"/>
          <w:szCs w:val="24"/>
          <w:u w:val="single"/>
          <w:lang w:eastAsia="zh-CN"/>
        </w:rPr>
        <w:t xml:space="preserve">           </w:t>
      </w:r>
      <w:r>
        <w:rPr>
          <w:rFonts w:ascii="宋体" w:eastAsia="宋体" w:hAnsi="宋体" w:cs="微软雅黑"/>
          <w:spacing w:val="-64"/>
          <w:sz w:val="24"/>
          <w:szCs w:val="24"/>
          <w:lang w:eastAsia="zh-CN"/>
        </w:rPr>
        <w:t xml:space="preserve"> </w:t>
      </w:r>
      <w:r>
        <w:rPr>
          <w:rFonts w:ascii="宋体" w:eastAsia="宋体" w:hAnsi="宋体" w:cs="微软雅黑"/>
          <w:spacing w:val="-8"/>
          <w:sz w:val="24"/>
          <w:szCs w:val="24"/>
          <w:lang w:eastAsia="zh-CN"/>
        </w:rPr>
        <w:t>年</w:t>
      </w:r>
      <w:r>
        <w:rPr>
          <w:rFonts w:ascii="宋体" w:eastAsia="宋体" w:hAnsi="宋体" w:cs="微软雅黑"/>
          <w:spacing w:val="-8"/>
          <w:sz w:val="24"/>
          <w:szCs w:val="24"/>
          <w:u w:val="single"/>
          <w:lang w:eastAsia="zh-CN"/>
        </w:rPr>
        <w:t xml:space="preserve">           </w:t>
      </w:r>
      <w:r>
        <w:rPr>
          <w:rFonts w:ascii="宋体" w:eastAsia="宋体" w:hAnsi="宋体" w:cs="微软雅黑"/>
          <w:spacing w:val="-62"/>
          <w:sz w:val="24"/>
          <w:szCs w:val="24"/>
          <w:lang w:eastAsia="zh-CN"/>
        </w:rPr>
        <w:t xml:space="preserve"> </w:t>
      </w:r>
      <w:r>
        <w:rPr>
          <w:rFonts w:ascii="宋体" w:eastAsia="宋体" w:hAnsi="宋体" w:cs="微软雅黑"/>
          <w:spacing w:val="-8"/>
          <w:sz w:val="24"/>
          <w:szCs w:val="24"/>
          <w:lang w:eastAsia="zh-CN"/>
        </w:rPr>
        <w:t>月</w:t>
      </w:r>
      <w:r>
        <w:rPr>
          <w:rFonts w:ascii="宋体" w:eastAsia="宋体" w:hAnsi="宋体" w:cs="微软雅黑"/>
          <w:spacing w:val="-8"/>
          <w:sz w:val="24"/>
          <w:szCs w:val="24"/>
          <w:u w:val="single"/>
          <w:lang w:eastAsia="zh-CN"/>
        </w:rPr>
        <w:t xml:space="preserve">     </w:t>
      </w:r>
      <w:r>
        <w:rPr>
          <w:rFonts w:ascii="宋体" w:eastAsia="宋体" w:hAnsi="宋体" w:cs="微软雅黑"/>
          <w:spacing w:val="-9"/>
          <w:sz w:val="24"/>
          <w:szCs w:val="24"/>
          <w:u w:val="single"/>
          <w:lang w:eastAsia="zh-CN"/>
        </w:rPr>
        <w:t xml:space="preserve">      </w:t>
      </w:r>
      <w:r>
        <w:rPr>
          <w:rFonts w:ascii="宋体" w:eastAsia="宋体" w:hAnsi="宋体" w:cs="微软雅黑"/>
          <w:spacing w:val="-9"/>
          <w:sz w:val="24"/>
          <w:szCs w:val="24"/>
          <w:lang w:eastAsia="zh-CN"/>
        </w:rPr>
        <w:t xml:space="preserve"> 日</w:t>
      </w:r>
    </w:p>
    <w:p w14:paraId="4BD08D61" w14:textId="77777777" w:rsidR="00930C72" w:rsidRDefault="00930C72">
      <w:pPr>
        <w:pStyle w:val="af6"/>
        <w:spacing w:line="360" w:lineRule="auto"/>
        <w:rPr>
          <w:rFonts w:ascii="宋体" w:eastAsia="宋体" w:hAnsi="宋体"/>
          <w:lang w:eastAsia="zh-CN"/>
        </w:rPr>
      </w:pPr>
    </w:p>
    <w:p w14:paraId="1ACC9B2E" w14:textId="77777777" w:rsidR="00930C72" w:rsidRDefault="00930C72">
      <w:pPr>
        <w:pStyle w:val="af6"/>
        <w:spacing w:line="360" w:lineRule="auto"/>
        <w:rPr>
          <w:rFonts w:ascii="宋体" w:eastAsia="宋体" w:hAnsi="宋体"/>
          <w:lang w:eastAsia="zh-CN"/>
        </w:rPr>
      </w:pPr>
    </w:p>
    <w:p w14:paraId="3669FE7E" w14:textId="77777777" w:rsidR="00930C72" w:rsidRDefault="00930C72">
      <w:pPr>
        <w:pStyle w:val="af6"/>
        <w:spacing w:line="360" w:lineRule="auto"/>
        <w:rPr>
          <w:rFonts w:ascii="宋体" w:eastAsia="宋体" w:hAnsi="宋体"/>
          <w:lang w:eastAsia="zh-CN"/>
        </w:rPr>
      </w:pPr>
    </w:p>
    <w:p w14:paraId="1B54E5E4" w14:textId="77777777" w:rsidR="00930C72" w:rsidRDefault="00930C72">
      <w:pPr>
        <w:pStyle w:val="af6"/>
        <w:spacing w:line="360" w:lineRule="auto"/>
        <w:rPr>
          <w:rFonts w:ascii="宋体" w:eastAsia="宋体" w:hAnsi="宋体"/>
          <w:lang w:eastAsia="zh-CN"/>
        </w:rPr>
      </w:pPr>
    </w:p>
    <w:p w14:paraId="2304258F" w14:textId="77777777" w:rsidR="00930C72" w:rsidRDefault="00930C72">
      <w:pPr>
        <w:pStyle w:val="af6"/>
        <w:spacing w:line="360" w:lineRule="auto"/>
        <w:rPr>
          <w:rFonts w:ascii="宋体" w:eastAsia="宋体" w:hAnsi="宋体"/>
          <w:lang w:eastAsia="zh-CN"/>
        </w:rPr>
      </w:pPr>
    </w:p>
    <w:p w14:paraId="7121AE98" w14:textId="77777777" w:rsidR="00930C72" w:rsidRDefault="00560B82">
      <w:pPr>
        <w:spacing w:before="103" w:line="360" w:lineRule="auto"/>
        <w:ind w:left="488"/>
        <w:rPr>
          <w:rFonts w:ascii="宋体" w:eastAsia="宋体" w:hAnsi="宋体" w:cs="微软雅黑"/>
          <w:sz w:val="24"/>
          <w:szCs w:val="24"/>
          <w:lang w:eastAsia="zh-CN"/>
        </w:rPr>
      </w:pPr>
      <w:r>
        <w:rPr>
          <w:rFonts w:ascii="宋体" w:eastAsia="宋体" w:hAnsi="宋体" w:cs="微软雅黑"/>
          <w:spacing w:val="-6"/>
          <w:sz w:val="24"/>
          <w:szCs w:val="24"/>
          <w:lang w:eastAsia="zh-CN"/>
        </w:rPr>
        <w:t>注：</w:t>
      </w:r>
    </w:p>
    <w:p w14:paraId="343400A5" w14:textId="77777777" w:rsidR="00930C72" w:rsidRDefault="00560B82">
      <w:pPr>
        <w:pStyle w:val="af6"/>
        <w:spacing w:before="171" w:line="360" w:lineRule="auto"/>
        <w:ind w:left="723" w:hanging="219"/>
        <w:rPr>
          <w:rFonts w:ascii="宋体" w:eastAsia="宋体" w:hAnsi="宋体" w:cs="微软雅黑"/>
          <w:sz w:val="24"/>
          <w:szCs w:val="24"/>
          <w:lang w:eastAsia="zh-CN"/>
        </w:rPr>
      </w:pPr>
      <w:r>
        <w:rPr>
          <w:rFonts w:ascii="宋体" w:eastAsia="宋体" w:hAnsi="宋体"/>
          <w:spacing w:val="2"/>
          <w:sz w:val="24"/>
          <w:szCs w:val="24"/>
          <w:lang w:eastAsia="zh-CN"/>
        </w:rPr>
        <w:t>1.</w:t>
      </w:r>
      <w:r>
        <w:rPr>
          <w:rFonts w:ascii="宋体" w:eastAsia="宋体" w:hAnsi="宋体" w:cs="微软雅黑"/>
          <w:spacing w:val="2"/>
          <w:sz w:val="24"/>
          <w:szCs w:val="24"/>
          <w:lang w:eastAsia="zh-CN"/>
        </w:rPr>
        <w:t>如本项目（包）接受供应商以联合体形式参加采购活动，且供应商以联合体形</w:t>
      </w:r>
      <w:r>
        <w:rPr>
          <w:rFonts w:ascii="宋体" w:eastAsia="宋体" w:hAnsi="宋体" w:cs="微软雅黑"/>
          <w:spacing w:val="-6"/>
          <w:sz w:val="24"/>
          <w:szCs w:val="24"/>
          <w:lang w:eastAsia="zh-CN"/>
        </w:rPr>
        <w:t>式参与时，须提供《联合协议》，否则</w:t>
      </w:r>
      <w:r>
        <w:rPr>
          <w:rFonts w:ascii="宋体" w:eastAsia="宋体" w:hAnsi="宋体" w:cs="微软雅黑"/>
          <w:b/>
          <w:bCs/>
          <w:spacing w:val="-6"/>
          <w:sz w:val="24"/>
          <w:szCs w:val="24"/>
          <w:lang w:eastAsia="zh-CN"/>
        </w:rPr>
        <w:t>响应无效</w:t>
      </w:r>
      <w:r>
        <w:rPr>
          <w:rFonts w:ascii="宋体" w:eastAsia="宋体" w:hAnsi="宋体" w:cs="微软雅黑"/>
          <w:spacing w:val="-6"/>
          <w:sz w:val="24"/>
          <w:szCs w:val="24"/>
          <w:lang w:eastAsia="zh-CN"/>
        </w:rPr>
        <w:t>。</w:t>
      </w:r>
    </w:p>
    <w:p w14:paraId="4A09847F" w14:textId="77777777" w:rsidR="00930C72" w:rsidRDefault="00560B82">
      <w:pPr>
        <w:pStyle w:val="af6"/>
        <w:spacing w:before="177" w:line="360" w:lineRule="auto"/>
        <w:ind w:left="495"/>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联合体各方成员须在本协议上共同盖章。</w:t>
      </w:r>
    </w:p>
    <w:p w14:paraId="6A2CCBB5" w14:textId="77777777" w:rsidR="00930C72" w:rsidRDefault="00560B82">
      <w:pPr>
        <w:kinsoku/>
        <w:autoSpaceDE/>
        <w:autoSpaceDN/>
        <w:adjustRightInd/>
        <w:snapToGrid/>
        <w:textAlignment w:val="auto"/>
        <w:rPr>
          <w:rFonts w:ascii="宋体" w:eastAsia="宋体" w:hAnsi="宋体"/>
          <w:spacing w:val="1"/>
          <w:sz w:val="24"/>
          <w:szCs w:val="24"/>
          <w:lang w:eastAsia="zh-CN"/>
        </w:rPr>
      </w:pPr>
      <w:r>
        <w:rPr>
          <w:rFonts w:ascii="宋体" w:eastAsia="宋体" w:hAnsi="宋体"/>
          <w:spacing w:val="1"/>
          <w:sz w:val="24"/>
          <w:szCs w:val="24"/>
          <w:lang w:eastAsia="zh-CN"/>
        </w:rPr>
        <w:br w:type="page"/>
      </w:r>
    </w:p>
    <w:p w14:paraId="538FDB35" w14:textId="77777777" w:rsidR="00930C72" w:rsidRDefault="00560B82">
      <w:pPr>
        <w:pStyle w:val="af6"/>
        <w:spacing w:before="307" w:line="360" w:lineRule="auto"/>
        <w:ind w:left="18"/>
        <w:outlineLvl w:val="2"/>
        <w:rPr>
          <w:rFonts w:ascii="宋体" w:eastAsia="宋体" w:hAnsi="宋体" w:cs="微软雅黑"/>
          <w:sz w:val="24"/>
          <w:szCs w:val="24"/>
          <w:lang w:eastAsia="zh-CN"/>
        </w:rPr>
      </w:pPr>
      <w:bookmarkStart w:id="125" w:name="_Toc192506587"/>
      <w:r>
        <w:rPr>
          <w:rFonts w:ascii="宋体" w:eastAsia="宋体" w:hAnsi="宋体"/>
          <w:spacing w:val="1"/>
          <w:sz w:val="24"/>
          <w:szCs w:val="24"/>
          <w:lang w:eastAsia="zh-CN"/>
        </w:rPr>
        <w:lastRenderedPageBreak/>
        <w:t>3-2</w:t>
      </w:r>
      <w:r>
        <w:rPr>
          <w:rFonts w:ascii="宋体" w:eastAsia="宋体" w:hAnsi="宋体"/>
          <w:spacing w:val="67"/>
          <w:sz w:val="24"/>
          <w:szCs w:val="24"/>
          <w:lang w:eastAsia="zh-CN"/>
        </w:rPr>
        <w:t xml:space="preserve"> </w:t>
      </w:r>
      <w:r>
        <w:rPr>
          <w:rFonts w:ascii="宋体" w:eastAsia="宋体" w:hAnsi="宋体" w:cs="微软雅黑"/>
          <w:spacing w:val="1"/>
          <w:sz w:val="24"/>
          <w:szCs w:val="24"/>
          <w:lang w:eastAsia="zh-CN"/>
        </w:rPr>
        <w:t>其他特定资格要求</w:t>
      </w:r>
      <w:bookmarkEnd w:id="125"/>
    </w:p>
    <w:p w14:paraId="50D97524" w14:textId="77777777" w:rsidR="00930C72" w:rsidRDefault="00930C72">
      <w:pPr>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7933543E" w14:textId="77777777" w:rsidR="00930C72" w:rsidRDefault="00560B82">
      <w:pPr>
        <w:kinsoku/>
        <w:autoSpaceDE/>
        <w:autoSpaceDN/>
        <w:adjustRightInd/>
        <w:snapToGrid/>
        <w:textAlignment w:val="auto"/>
        <w:rPr>
          <w:rFonts w:ascii="宋体" w:eastAsia="宋体" w:hAnsi="宋体"/>
          <w:spacing w:val="1"/>
          <w:sz w:val="24"/>
          <w:szCs w:val="24"/>
          <w:lang w:eastAsia="zh-CN"/>
        </w:rPr>
      </w:pPr>
      <w:r>
        <w:rPr>
          <w:rFonts w:ascii="宋体" w:eastAsia="宋体" w:hAnsi="宋体"/>
          <w:spacing w:val="1"/>
          <w:sz w:val="24"/>
          <w:szCs w:val="24"/>
          <w:lang w:eastAsia="zh-CN"/>
        </w:rPr>
        <w:br w:type="page"/>
      </w:r>
    </w:p>
    <w:p w14:paraId="4133D745" w14:textId="77777777" w:rsidR="00930C72" w:rsidRDefault="00560B82">
      <w:pPr>
        <w:pStyle w:val="af6"/>
        <w:spacing w:before="307" w:line="360" w:lineRule="auto"/>
        <w:ind w:left="12"/>
        <w:outlineLvl w:val="1"/>
        <w:rPr>
          <w:rFonts w:ascii="宋体" w:eastAsia="宋体" w:hAnsi="宋体" w:cs="微软雅黑"/>
          <w:sz w:val="24"/>
          <w:szCs w:val="24"/>
          <w:lang w:eastAsia="zh-CN"/>
        </w:rPr>
      </w:pPr>
      <w:bookmarkStart w:id="126" w:name="_Toc192506588"/>
      <w:r>
        <w:rPr>
          <w:rFonts w:ascii="宋体" w:eastAsia="宋体" w:hAnsi="宋体"/>
          <w:spacing w:val="1"/>
          <w:sz w:val="24"/>
          <w:szCs w:val="24"/>
          <w:lang w:eastAsia="zh-CN"/>
        </w:rPr>
        <w:lastRenderedPageBreak/>
        <w:t>4</w:t>
      </w:r>
      <w:r>
        <w:rPr>
          <w:rFonts w:ascii="宋体" w:eastAsia="宋体" w:hAnsi="宋体"/>
          <w:spacing w:val="57"/>
          <w:sz w:val="24"/>
          <w:szCs w:val="24"/>
          <w:lang w:eastAsia="zh-CN"/>
        </w:rPr>
        <w:t xml:space="preserve"> </w:t>
      </w:r>
      <w:r>
        <w:rPr>
          <w:rFonts w:ascii="宋体" w:eastAsia="宋体" w:hAnsi="宋体" w:cs="微软雅黑"/>
          <w:spacing w:val="1"/>
          <w:sz w:val="24"/>
          <w:szCs w:val="24"/>
          <w:lang w:eastAsia="zh-CN"/>
        </w:rPr>
        <w:t>磋商保证金凭证</w:t>
      </w:r>
      <w:r>
        <w:rPr>
          <w:rFonts w:ascii="宋体" w:eastAsia="宋体" w:hAnsi="宋体"/>
          <w:spacing w:val="1"/>
          <w:sz w:val="24"/>
          <w:szCs w:val="24"/>
          <w:lang w:eastAsia="zh-CN"/>
        </w:rPr>
        <w:t>/</w:t>
      </w:r>
      <w:r>
        <w:rPr>
          <w:rFonts w:ascii="宋体" w:eastAsia="宋体" w:hAnsi="宋体" w:cs="微软雅黑"/>
          <w:spacing w:val="1"/>
          <w:sz w:val="24"/>
          <w:szCs w:val="24"/>
          <w:lang w:eastAsia="zh-CN"/>
        </w:rPr>
        <w:t>交款单据电子件</w:t>
      </w:r>
      <w:bookmarkEnd w:id="126"/>
    </w:p>
    <w:p w14:paraId="7CD63892" w14:textId="77777777" w:rsidR="00930C72" w:rsidRDefault="00560B82">
      <w:pPr>
        <w:kinsoku/>
        <w:autoSpaceDE/>
        <w:autoSpaceDN/>
        <w:adjustRightInd/>
        <w:snapToGrid/>
        <w:textAlignment w:val="auto"/>
        <w:rPr>
          <w:rFonts w:ascii="宋体" w:eastAsia="宋体" w:hAnsi="宋体"/>
          <w:spacing w:val="-2"/>
          <w:sz w:val="24"/>
          <w:szCs w:val="24"/>
          <w:lang w:eastAsia="zh-CN"/>
        </w:rPr>
      </w:pPr>
      <w:r>
        <w:rPr>
          <w:rFonts w:ascii="宋体" w:eastAsia="宋体" w:hAnsi="宋体"/>
          <w:spacing w:val="-2"/>
          <w:sz w:val="24"/>
          <w:szCs w:val="24"/>
          <w:lang w:eastAsia="zh-CN"/>
        </w:rPr>
        <w:br w:type="page"/>
      </w:r>
    </w:p>
    <w:p w14:paraId="41453652" w14:textId="77777777" w:rsidR="00930C72" w:rsidRDefault="00560B82">
      <w:pPr>
        <w:pStyle w:val="af6"/>
        <w:spacing w:before="307" w:line="360" w:lineRule="auto"/>
        <w:ind w:left="19"/>
        <w:outlineLvl w:val="1"/>
        <w:rPr>
          <w:rFonts w:ascii="宋体" w:eastAsia="宋体" w:hAnsi="宋体" w:cs="微软雅黑"/>
          <w:sz w:val="24"/>
          <w:szCs w:val="24"/>
          <w:lang w:eastAsia="zh-CN"/>
        </w:rPr>
      </w:pPr>
      <w:bookmarkStart w:id="127" w:name="_Toc192506589"/>
      <w:r>
        <w:rPr>
          <w:rFonts w:ascii="宋体" w:eastAsia="宋体" w:hAnsi="宋体"/>
          <w:spacing w:val="-2"/>
          <w:sz w:val="24"/>
          <w:szCs w:val="24"/>
          <w:lang w:eastAsia="zh-CN"/>
        </w:rPr>
        <w:lastRenderedPageBreak/>
        <w:t>5</w:t>
      </w:r>
      <w:r>
        <w:rPr>
          <w:rFonts w:ascii="宋体" w:eastAsia="宋体" w:hAnsi="宋体"/>
          <w:spacing w:val="21"/>
          <w:w w:val="101"/>
          <w:sz w:val="24"/>
          <w:szCs w:val="24"/>
          <w:lang w:eastAsia="zh-CN"/>
        </w:rPr>
        <w:t xml:space="preserve">  </w:t>
      </w:r>
      <w:r>
        <w:rPr>
          <w:rFonts w:ascii="宋体" w:eastAsia="宋体" w:hAnsi="宋体" w:cs="微软雅黑"/>
          <w:spacing w:val="-2"/>
          <w:sz w:val="24"/>
          <w:szCs w:val="24"/>
          <w:lang w:eastAsia="zh-CN"/>
        </w:rPr>
        <w:t>响应书（实质性格式）</w:t>
      </w:r>
      <w:bookmarkEnd w:id="127"/>
    </w:p>
    <w:p w14:paraId="1741B63E" w14:textId="77777777" w:rsidR="00930C72" w:rsidRDefault="00930C72">
      <w:pPr>
        <w:pStyle w:val="af6"/>
        <w:spacing w:line="360" w:lineRule="auto"/>
        <w:rPr>
          <w:rFonts w:ascii="宋体" w:eastAsia="宋体" w:hAnsi="宋体"/>
          <w:lang w:eastAsia="zh-CN"/>
        </w:rPr>
      </w:pPr>
    </w:p>
    <w:p w14:paraId="4EF922D1" w14:textId="77777777" w:rsidR="00930C72" w:rsidRDefault="00560B82">
      <w:pPr>
        <w:spacing w:before="150" w:line="360" w:lineRule="auto"/>
        <w:ind w:left="4022"/>
        <w:rPr>
          <w:rFonts w:ascii="宋体" w:eastAsia="宋体" w:hAnsi="宋体" w:cs="微软雅黑"/>
          <w:sz w:val="35"/>
          <w:szCs w:val="35"/>
          <w:lang w:eastAsia="zh-CN"/>
        </w:rPr>
      </w:pPr>
      <w:r>
        <w:rPr>
          <w:rFonts w:ascii="宋体" w:eastAsia="宋体" w:hAnsi="宋体" w:cs="微软雅黑"/>
          <w:b/>
          <w:bCs/>
          <w:spacing w:val="1"/>
          <w:sz w:val="35"/>
          <w:szCs w:val="35"/>
          <w:lang w:eastAsia="zh-CN"/>
        </w:rPr>
        <w:t>响应书</w:t>
      </w:r>
    </w:p>
    <w:p w14:paraId="46B991E7" w14:textId="77777777" w:rsidR="00930C72" w:rsidRDefault="00560B82">
      <w:pPr>
        <w:spacing w:before="250" w:line="360" w:lineRule="auto"/>
        <w:ind w:left="4"/>
        <w:rPr>
          <w:rFonts w:ascii="宋体" w:eastAsia="宋体" w:hAnsi="宋体" w:cs="微软雅黑"/>
          <w:sz w:val="24"/>
          <w:szCs w:val="24"/>
          <w:lang w:eastAsia="zh-CN"/>
        </w:rPr>
      </w:pPr>
      <w:r>
        <w:rPr>
          <w:rFonts w:ascii="宋体" w:eastAsia="宋体" w:hAnsi="宋体" w:cs="微软雅黑"/>
          <w:spacing w:val="5"/>
          <w:sz w:val="24"/>
          <w:szCs w:val="24"/>
          <w:lang w:eastAsia="zh-CN"/>
        </w:rPr>
        <w:t>致</w:t>
      </w:r>
      <w:r>
        <w:rPr>
          <w:rFonts w:ascii="宋体" w:eastAsia="宋体" w:hAnsi="宋体" w:cs="微软雅黑"/>
          <w:spacing w:val="-56"/>
          <w:w w:val="84"/>
          <w:sz w:val="24"/>
          <w:szCs w:val="24"/>
          <w:lang w:eastAsia="zh-CN"/>
        </w:rPr>
        <w:t>：</w:t>
      </w:r>
      <w:r>
        <w:rPr>
          <w:rFonts w:ascii="宋体" w:eastAsia="宋体" w:hAnsi="宋体" w:cs="微软雅黑"/>
          <w:spacing w:val="-56"/>
          <w:w w:val="84"/>
          <w:sz w:val="24"/>
          <w:szCs w:val="24"/>
          <w:u w:val="single"/>
          <w:lang w:eastAsia="zh-CN"/>
        </w:rPr>
        <w:t>（</w:t>
      </w:r>
      <w:r>
        <w:rPr>
          <w:rFonts w:ascii="宋体" w:eastAsia="宋体" w:hAnsi="宋体" w:cs="微软雅黑"/>
          <w:spacing w:val="5"/>
          <w:sz w:val="24"/>
          <w:szCs w:val="24"/>
          <w:u w:val="single"/>
          <w:lang w:eastAsia="zh-CN"/>
        </w:rPr>
        <w:t>采购人或采购代理机构）</w:t>
      </w:r>
    </w:p>
    <w:p w14:paraId="581F2CEC" w14:textId="77777777" w:rsidR="00930C72" w:rsidRDefault="00930C72">
      <w:pPr>
        <w:pStyle w:val="af6"/>
        <w:spacing w:line="360" w:lineRule="auto"/>
        <w:rPr>
          <w:rFonts w:ascii="宋体" w:eastAsia="宋体" w:hAnsi="宋体"/>
          <w:lang w:eastAsia="zh-CN"/>
        </w:rPr>
      </w:pPr>
    </w:p>
    <w:p w14:paraId="3F0B4A0D" w14:textId="77777777" w:rsidR="00930C72" w:rsidRDefault="00930C72">
      <w:pPr>
        <w:pStyle w:val="af6"/>
        <w:spacing w:line="360" w:lineRule="auto"/>
        <w:rPr>
          <w:rFonts w:ascii="宋体" w:eastAsia="宋体" w:hAnsi="宋体"/>
          <w:lang w:eastAsia="zh-CN"/>
        </w:rPr>
      </w:pPr>
    </w:p>
    <w:p w14:paraId="2F24B947" w14:textId="77777777" w:rsidR="00930C72" w:rsidRDefault="00560B82">
      <w:pPr>
        <w:pStyle w:val="af6"/>
        <w:spacing w:before="103" w:line="360" w:lineRule="auto"/>
        <w:ind w:left="5" w:firstLine="411"/>
        <w:rPr>
          <w:rFonts w:ascii="宋体" w:eastAsia="宋体" w:hAnsi="宋体" w:cs="微软雅黑"/>
          <w:sz w:val="24"/>
          <w:szCs w:val="24"/>
          <w:lang w:eastAsia="zh-CN"/>
        </w:rPr>
      </w:pPr>
      <w:r>
        <w:rPr>
          <w:rFonts w:ascii="宋体" w:eastAsia="宋体" w:hAnsi="宋体" w:cs="微软雅黑"/>
          <w:spacing w:val="-1"/>
          <w:sz w:val="24"/>
          <w:szCs w:val="24"/>
          <w:lang w:eastAsia="zh-CN"/>
        </w:rPr>
        <w:t>我方参加你方就</w:t>
      </w:r>
      <w:r>
        <w:rPr>
          <w:rFonts w:ascii="宋体" w:eastAsia="宋体" w:hAnsi="宋体" w:cs="微软雅黑"/>
          <w:spacing w:val="-1"/>
          <w:sz w:val="24"/>
          <w:szCs w:val="24"/>
          <w:u w:val="single"/>
          <w:lang w:eastAsia="zh-CN"/>
        </w:rPr>
        <w:t xml:space="preserve">          </w:t>
      </w:r>
      <w:r>
        <w:rPr>
          <w:rFonts w:ascii="宋体" w:eastAsia="宋体" w:hAnsi="宋体" w:cs="微软雅黑"/>
          <w:spacing w:val="-1"/>
          <w:sz w:val="24"/>
          <w:szCs w:val="24"/>
          <w:lang w:eastAsia="zh-CN"/>
        </w:rPr>
        <w:t>（项目名称，项目编号</w:t>
      </w:r>
      <w:r>
        <w:rPr>
          <w:rFonts w:ascii="宋体" w:eastAsia="宋体" w:hAnsi="宋体"/>
          <w:spacing w:val="-1"/>
          <w:sz w:val="24"/>
          <w:szCs w:val="24"/>
          <w:lang w:eastAsia="zh-CN"/>
        </w:rPr>
        <w:t>/</w:t>
      </w:r>
      <w:r>
        <w:rPr>
          <w:rFonts w:ascii="宋体" w:eastAsia="宋体" w:hAnsi="宋体" w:cs="微软雅黑"/>
          <w:spacing w:val="-1"/>
          <w:sz w:val="24"/>
          <w:szCs w:val="24"/>
          <w:lang w:eastAsia="zh-CN"/>
        </w:rPr>
        <w:t>包号）组织的采购活动，并对此项目进行磋商。</w:t>
      </w:r>
    </w:p>
    <w:p w14:paraId="2EE4A97E" w14:textId="77777777" w:rsidR="00930C72" w:rsidRDefault="00560B82">
      <w:pPr>
        <w:pStyle w:val="af6"/>
        <w:spacing w:before="13" w:line="360" w:lineRule="auto"/>
        <w:ind w:left="435"/>
        <w:rPr>
          <w:rFonts w:ascii="宋体" w:eastAsia="宋体" w:hAnsi="宋体" w:cs="微软雅黑"/>
          <w:sz w:val="24"/>
          <w:szCs w:val="24"/>
          <w:lang w:eastAsia="zh-CN"/>
        </w:rPr>
      </w:pPr>
      <w:r>
        <w:rPr>
          <w:rFonts w:ascii="宋体" w:eastAsia="宋体" w:hAnsi="宋体"/>
          <w:spacing w:val="-2"/>
          <w:sz w:val="24"/>
          <w:szCs w:val="24"/>
          <w:lang w:eastAsia="zh-CN"/>
        </w:rPr>
        <w:t>1.</w:t>
      </w:r>
      <w:r>
        <w:rPr>
          <w:rFonts w:ascii="宋体" w:eastAsia="宋体" w:hAnsi="宋体" w:cs="微软雅黑"/>
          <w:spacing w:val="-2"/>
          <w:sz w:val="24"/>
          <w:szCs w:val="24"/>
          <w:lang w:eastAsia="zh-CN"/>
        </w:rPr>
        <w:t>我方已详细审查全部竞争性磋商文件，自愿参与磋商并承诺如下：</w:t>
      </w:r>
    </w:p>
    <w:p w14:paraId="1547124E" w14:textId="77777777" w:rsidR="00930C72" w:rsidRDefault="00560B82">
      <w:pPr>
        <w:pStyle w:val="af6"/>
        <w:spacing w:before="177" w:line="360" w:lineRule="auto"/>
        <w:ind w:left="427"/>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）本响应有效期为自响应文件提交截止之日起</w:t>
      </w:r>
      <w:r>
        <w:rPr>
          <w:rFonts w:ascii="宋体" w:eastAsia="宋体" w:hAnsi="宋体"/>
          <w:sz w:val="24"/>
          <w:szCs w:val="24"/>
          <w:lang w:eastAsia="zh-CN"/>
        </w:rPr>
        <w:t>_____</w:t>
      </w:r>
      <w:r>
        <w:rPr>
          <w:rFonts w:ascii="宋体" w:eastAsia="宋体" w:hAnsi="宋体" w:cs="微软雅黑"/>
          <w:sz w:val="24"/>
          <w:szCs w:val="24"/>
          <w:lang w:eastAsia="zh-CN"/>
        </w:rPr>
        <w:t>个日历日。</w:t>
      </w:r>
    </w:p>
    <w:p w14:paraId="6295F168" w14:textId="77777777" w:rsidR="00930C72" w:rsidRDefault="00560B82">
      <w:pPr>
        <w:pStyle w:val="af6"/>
        <w:spacing w:before="191" w:line="360" w:lineRule="auto"/>
        <w:ind w:left="365" w:right="2" w:firstLine="61"/>
        <w:rPr>
          <w:rFonts w:ascii="宋体" w:eastAsia="宋体" w:hAnsi="宋体" w:cs="微软雅黑"/>
          <w:sz w:val="24"/>
          <w:szCs w:val="24"/>
          <w:lang w:eastAsia="zh-CN"/>
        </w:rPr>
      </w:pPr>
      <w:r>
        <w:rPr>
          <w:rFonts w:ascii="宋体" w:eastAsia="宋体" w:hAnsi="宋体" w:cs="微软雅黑"/>
          <w:spacing w:val="-1"/>
          <w:sz w:val="24"/>
          <w:szCs w:val="24"/>
          <w:lang w:eastAsia="zh-CN"/>
        </w:rPr>
        <w:t>（</w:t>
      </w:r>
      <w:r>
        <w:rPr>
          <w:rFonts w:ascii="宋体" w:eastAsia="宋体" w:hAnsi="宋体"/>
          <w:spacing w:val="-1"/>
          <w:sz w:val="24"/>
          <w:szCs w:val="24"/>
          <w:lang w:eastAsia="zh-CN"/>
        </w:rPr>
        <w:t>2</w:t>
      </w:r>
      <w:r>
        <w:rPr>
          <w:rFonts w:ascii="宋体" w:eastAsia="宋体" w:hAnsi="宋体" w:cs="微软雅黑"/>
          <w:spacing w:val="-1"/>
          <w:sz w:val="24"/>
          <w:szCs w:val="24"/>
          <w:lang w:eastAsia="zh-CN"/>
        </w:rPr>
        <w:t>）除合同条款及采购需求偏离表列出的偏离外</w:t>
      </w:r>
      <w:r>
        <w:rPr>
          <w:rFonts w:ascii="宋体" w:eastAsia="宋体" w:hAnsi="宋体" w:cs="微软雅黑"/>
          <w:spacing w:val="-2"/>
          <w:sz w:val="24"/>
          <w:szCs w:val="24"/>
          <w:lang w:eastAsia="zh-CN"/>
        </w:rPr>
        <w:t>，我方响应竞争性磋商文件的全部要求。</w:t>
      </w:r>
    </w:p>
    <w:p w14:paraId="2D5B1007" w14:textId="77777777" w:rsidR="00930C72" w:rsidRDefault="00560B82">
      <w:pPr>
        <w:pStyle w:val="af6"/>
        <w:spacing w:before="176" w:line="360" w:lineRule="auto"/>
        <w:ind w:left="415"/>
        <w:rPr>
          <w:rFonts w:ascii="宋体" w:eastAsia="宋体" w:hAnsi="宋体" w:cs="微软雅黑"/>
          <w:sz w:val="24"/>
          <w:szCs w:val="24"/>
          <w:lang w:eastAsia="zh-CN"/>
        </w:rPr>
      </w:pPr>
      <w:r>
        <w:rPr>
          <w:rFonts w:ascii="宋体" w:eastAsia="宋体" w:hAnsi="宋体" w:cs="微软雅黑"/>
          <w:spacing w:val="1"/>
          <w:sz w:val="24"/>
          <w:szCs w:val="24"/>
          <w:lang w:eastAsia="zh-CN"/>
        </w:rPr>
        <w:t>（</w:t>
      </w:r>
      <w:r>
        <w:rPr>
          <w:rFonts w:ascii="宋体" w:eastAsia="宋体" w:hAnsi="宋体"/>
          <w:spacing w:val="1"/>
          <w:sz w:val="24"/>
          <w:szCs w:val="24"/>
          <w:lang w:eastAsia="zh-CN"/>
        </w:rPr>
        <w:t>3</w:t>
      </w:r>
      <w:r>
        <w:rPr>
          <w:rFonts w:ascii="宋体" w:eastAsia="宋体" w:hAnsi="宋体" w:cs="微软雅黑"/>
          <w:spacing w:val="1"/>
          <w:sz w:val="24"/>
          <w:szCs w:val="24"/>
          <w:lang w:eastAsia="zh-CN"/>
        </w:rPr>
        <w:t>）我方已提供的全部文件资料是真实、准确的</w:t>
      </w:r>
      <w:r>
        <w:rPr>
          <w:rFonts w:ascii="宋体" w:eastAsia="宋体" w:hAnsi="宋体" w:cs="微软雅黑"/>
          <w:sz w:val="24"/>
          <w:szCs w:val="24"/>
          <w:lang w:eastAsia="zh-CN"/>
        </w:rPr>
        <w:t>，并对此承担一切法律后果。</w:t>
      </w:r>
    </w:p>
    <w:p w14:paraId="1982AFF1" w14:textId="77777777" w:rsidR="00930C72" w:rsidRDefault="00560B82">
      <w:pPr>
        <w:pStyle w:val="af6"/>
        <w:spacing w:before="187" w:line="360" w:lineRule="auto"/>
        <w:ind w:left="8" w:right="2" w:firstLine="407"/>
        <w:rPr>
          <w:rFonts w:ascii="宋体" w:eastAsia="宋体" w:hAnsi="宋体" w:cs="微软雅黑"/>
          <w:sz w:val="24"/>
          <w:szCs w:val="24"/>
          <w:lang w:eastAsia="zh-CN"/>
        </w:rPr>
      </w:pPr>
      <w:r>
        <w:rPr>
          <w:rFonts w:ascii="宋体" w:eastAsia="宋体" w:hAnsi="宋体" w:cs="微软雅黑"/>
          <w:spacing w:val="2"/>
          <w:sz w:val="24"/>
          <w:szCs w:val="24"/>
          <w:lang w:eastAsia="zh-CN"/>
        </w:rPr>
        <w:t>（</w:t>
      </w:r>
      <w:r>
        <w:rPr>
          <w:rFonts w:ascii="宋体" w:eastAsia="宋体" w:hAnsi="宋体"/>
          <w:spacing w:val="2"/>
          <w:sz w:val="24"/>
          <w:szCs w:val="24"/>
          <w:lang w:eastAsia="zh-CN"/>
        </w:rPr>
        <w:t>4</w:t>
      </w:r>
      <w:r>
        <w:rPr>
          <w:rFonts w:ascii="宋体" w:eastAsia="宋体" w:hAnsi="宋体" w:cs="微软雅黑"/>
          <w:spacing w:val="2"/>
          <w:sz w:val="24"/>
          <w:szCs w:val="24"/>
          <w:lang w:eastAsia="zh-CN"/>
        </w:rPr>
        <w:t>）如我方成交，我方将在法律规定的期限内与你方签订合同，按照竞争性磋商</w:t>
      </w:r>
      <w:r>
        <w:rPr>
          <w:rFonts w:ascii="宋体" w:eastAsia="宋体" w:hAnsi="宋体" w:cs="微软雅黑"/>
          <w:sz w:val="24"/>
          <w:szCs w:val="24"/>
          <w:lang w:eastAsia="zh-CN"/>
        </w:rPr>
        <w:t>文件要求提交履约保证金，并在合同约定的期限内完成合</w:t>
      </w:r>
      <w:r>
        <w:rPr>
          <w:rFonts w:ascii="宋体" w:eastAsia="宋体" w:hAnsi="宋体" w:cs="微软雅黑"/>
          <w:spacing w:val="-1"/>
          <w:sz w:val="24"/>
          <w:szCs w:val="24"/>
          <w:lang w:eastAsia="zh-CN"/>
        </w:rPr>
        <w:t>同规定的全部义务。</w:t>
      </w:r>
    </w:p>
    <w:p w14:paraId="45A46A65" w14:textId="77777777" w:rsidR="00930C72" w:rsidRDefault="00560B82">
      <w:pPr>
        <w:pStyle w:val="af6"/>
        <w:spacing w:before="177" w:line="360" w:lineRule="auto"/>
        <w:ind w:left="438"/>
        <w:rPr>
          <w:rFonts w:ascii="宋体" w:eastAsia="宋体" w:hAnsi="宋体" w:cs="微软雅黑"/>
          <w:sz w:val="24"/>
          <w:szCs w:val="24"/>
          <w:lang w:eastAsia="zh-CN"/>
        </w:rPr>
      </w:pPr>
      <w:r>
        <w:rPr>
          <w:rFonts w:ascii="宋体" w:eastAsia="宋体" w:hAnsi="宋体"/>
          <w:spacing w:val="3"/>
          <w:sz w:val="24"/>
          <w:szCs w:val="24"/>
          <w:lang w:eastAsia="zh-CN"/>
        </w:rPr>
        <w:t>2.</w:t>
      </w:r>
      <w:r>
        <w:rPr>
          <w:rFonts w:ascii="宋体" w:eastAsia="宋体" w:hAnsi="宋体" w:cs="微软雅黑"/>
          <w:spacing w:val="3"/>
          <w:sz w:val="24"/>
          <w:szCs w:val="24"/>
          <w:lang w:eastAsia="zh-CN"/>
        </w:rPr>
        <w:t>其他补充条款（如有</w:t>
      </w:r>
      <w:r>
        <w:rPr>
          <w:rFonts w:ascii="宋体" w:eastAsia="宋体" w:hAnsi="宋体" w:cs="微软雅黑"/>
          <w:spacing w:val="-57"/>
          <w:sz w:val="24"/>
          <w:szCs w:val="24"/>
          <w:lang w:eastAsia="zh-CN"/>
        </w:rPr>
        <w:t>）：</w:t>
      </w:r>
      <w:r>
        <w:rPr>
          <w:rFonts w:ascii="宋体" w:eastAsia="宋体" w:hAnsi="宋体"/>
          <w:spacing w:val="3"/>
          <w:sz w:val="24"/>
          <w:szCs w:val="24"/>
          <w:lang w:eastAsia="zh-CN"/>
        </w:rPr>
        <w:t>_____</w:t>
      </w:r>
      <w:r>
        <w:rPr>
          <w:rFonts w:ascii="宋体" w:eastAsia="宋体" w:hAnsi="宋体" w:cs="微软雅黑"/>
          <w:spacing w:val="3"/>
          <w:sz w:val="24"/>
          <w:szCs w:val="24"/>
          <w:lang w:eastAsia="zh-CN"/>
        </w:rPr>
        <w:t>。</w:t>
      </w:r>
    </w:p>
    <w:p w14:paraId="4F928739" w14:textId="77777777" w:rsidR="00930C72" w:rsidRDefault="00560B82">
      <w:pPr>
        <w:spacing w:before="190" w:line="360" w:lineRule="auto"/>
        <w:ind w:left="491"/>
        <w:rPr>
          <w:rFonts w:ascii="宋体" w:eastAsia="宋体" w:hAnsi="宋体" w:cs="微软雅黑"/>
          <w:sz w:val="24"/>
          <w:szCs w:val="24"/>
          <w:lang w:eastAsia="zh-CN"/>
        </w:rPr>
      </w:pPr>
      <w:r>
        <w:rPr>
          <w:rFonts w:ascii="宋体" w:eastAsia="宋体" w:hAnsi="宋体" w:cs="微软雅黑"/>
          <w:spacing w:val="-1"/>
          <w:sz w:val="24"/>
          <w:szCs w:val="24"/>
          <w:lang w:eastAsia="zh-CN"/>
        </w:rPr>
        <w:t>与本磋商有关的一切正式往来信函请寄：</w:t>
      </w:r>
    </w:p>
    <w:p w14:paraId="435A6A14" w14:textId="77777777" w:rsidR="00930C72" w:rsidRDefault="00930C72">
      <w:pPr>
        <w:pStyle w:val="af6"/>
        <w:spacing w:line="360" w:lineRule="auto"/>
        <w:rPr>
          <w:rFonts w:ascii="宋体" w:eastAsia="宋体" w:hAnsi="宋体"/>
          <w:lang w:eastAsia="zh-CN"/>
        </w:rPr>
      </w:pPr>
    </w:p>
    <w:p w14:paraId="7EA448F8" w14:textId="77777777" w:rsidR="00930C72" w:rsidRDefault="00930C72">
      <w:pPr>
        <w:pStyle w:val="af6"/>
        <w:spacing w:line="360" w:lineRule="auto"/>
        <w:rPr>
          <w:rFonts w:ascii="宋体" w:eastAsia="宋体" w:hAnsi="宋体"/>
          <w:lang w:eastAsia="zh-CN"/>
        </w:rPr>
      </w:pPr>
    </w:p>
    <w:p w14:paraId="7F904BC6" w14:textId="77777777" w:rsidR="00930C72" w:rsidRDefault="00560B82">
      <w:pPr>
        <w:spacing w:before="104" w:line="360" w:lineRule="auto"/>
        <w:rPr>
          <w:rFonts w:ascii="宋体" w:eastAsia="宋体" w:hAnsi="宋体" w:cs="微软雅黑"/>
          <w:sz w:val="24"/>
          <w:szCs w:val="24"/>
          <w:lang w:eastAsia="zh-CN"/>
        </w:rPr>
      </w:pPr>
      <w:r>
        <w:rPr>
          <w:rFonts w:ascii="宋体" w:eastAsia="宋体" w:hAnsi="宋体" w:cs="微软雅黑"/>
          <w:spacing w:val="-2"/>
          <w:sz w:val="24"/>
          <w:szCs w:val="24"/>
          <w:lang w:eastAsia="zh-CN"/>
        </w:rPr>
        <w:t>地址</w:t>
      </w:r>
      <w:r>
        <w:rPr>
          <w:rFonts w:ascii="宋体" w:eastAsia="宋体" w:hAnsi="宋体" w:cs="微软雅黑"/>
          <w:spacing w:val="-2"/>
          <w:sz w:val="24"/>
          <w:szCs w:val="24"/>
          <w:u w:val="single"/>
          <w:lang w:eastAsia="zh-CN"/>
        </w:rPr>
        <w:t xml:space="preserve">                              </w:t>
      </w:r>
      <w:r>
        <w:rPr>
          <w:rFonts w:ascii="宋体" w:eastAsia="宋体" w:hAnsi="宋体" w:cs="微软雅黑"/>
          <w:spacing w:val="-2"/>
          <w:sz w:val="24"/>
          <w:szCs w:val="24"/>
          <w:lang w:eastAsia="zh-CN"/>
        </w:rPr>
        <w:t xml:space="preserve">        传</w:t>
      </w:r>
      <w:r>
        <w:rPr>
          <w:rFonts w:ascii="宋体" w:eastAsia="宋体" w:hAnsi="宋体" w:cs="微软雅黑"/>
          <w:spacing w:val="6"/>
          <w:sz w:val="24"/>
          <w:szCs w:val="24"/>
          <w:lang w:eastAsia="zh-CN"/>
        </w:rPr>
        <w:t xml:space="preserve">  </w:t>
      </w:r>
      <w:r>
        <w:rPr>
          <w:rFonts w:ascii="宋体" w:eastAsia="宋体" w:hAnsi="宋体" w:cs="微软雅黑"/>
          <w:spacing w:val="-2"/>
          <w:sz w:val="24"/>
          <w:szCs w:val="24"/>
          <w:lang w:eastAsia="zh-CN"/>
        </w:rPr>
        <w:t>真</w:t>
      </w:r>
      <w:r>
        <w:rPr>
          <w:rFonts w:ascii="宋体" w:eastAsia="宋体" w:hAnsi="宋体" w:cs="微软雅黑"/>
          <w:spacing w:val="-2"/>
          <w:sz w:val="24"/>
          <w:szCs w:val="24"/>
          <w:u w:val="single"/>
          <w:lang w:eastAsia="zh-CN"/>
        </w:rPr>
        <w:t xml:space="preserve">                                            </w:t>
      </w:r>
    </w:p>
    <w:p w14:paraId="5DB7EA88" w14:textId="77777777" w:rsidR="00930C72" w:rsidRDefault="00560B82">
      <w:pPr>
        <w:spacing w:before="178" w:line="360" w:lineRule="auto"/>
        <w:rPr>
          <w:rFonts w:ascii="宋体" w:eastAsia="宋体" w:hAnsi="宋体" w:cs="微软雅黑"/>
          <w:sz w:val="24"/>
          <w:szCs w:val="24"/>
          <w:lang w:eastAsia="zh-CN"/>
        </w:rPr>
      </w:pPr>
      <w:r>
        <w:rPr>
          <w:rFonts w:ascii="宋体" w:eastAsia="宋体" w:hAnsi="宋体" w:cs="微软雅黑"/>
          <w:spacing w:val="-3"/>
          <w:sz w:val="24"/>
          <w:szCs w:val="24"/>
          <w:lang w:eastAsia="zh-CN"/>
        </w:rPr>
        <w:t>电话</w:t>
      </w:r>
      <w:r>
        <w:rPr>
          <w:rFonts w:ascii="宋体" w:eastAsia="宋体" w:hAnsi="宋体" w:cs="微软雅黑"/>
          <w:sz w:val="24"/>
          <w:szCs w:val="24"/>
          <w:u w:val="single"/>
          <w:lang w:eastAsia="zh-CN"/>
        </w:rPr>
        <w:t xml:space="preserve">                              </w:t>
      </w:r>
      <w:r>
        <w:rPr>
          <w:rFonts w:ascii="宋体" w:eastAsia="宋体" w:hAnsi="宋体" w:cs="微软雅黑"/>
          <w:spacing w:val="5"/>
          <w:sz w:val="24"/>
          <w:szCs w:val="24"/>
          <w:lang w:eastAsia="zh-CN"/>
        </w:rPr>
        <w:t xml:space="preserve">       </w:t>
      </w:r>
      <w:r>
        <w:rPr>
          <w:rFonts w:ascii="宋体" w:eastAsia="宋体" w:hAnsi="宋体" w:cs="微软雅黑"/>
          <w:spacing w:val="-3"/>
          <w:sz w:val="24"/>
          <w:szCs w:val="24"/>
          <w:lang w:eastAsia="zh-CN"/>
        </w:rPr>
        <w:t>电子函件</w:t>
      </w:r>
      <w:r>
        <w:rPr>
          <w:rFonts w:ascii="宋体" w:eastAsia="宋体" w:hAnsi="宋体" w:cs="微软雅黑"/>
          <w:spacing w:val="-3"/>
          <w:sz w:val="24"/>
          <w:szCs w:val="24"/>
          <w:u w:val="single"/>
          <w:lang w:eastAsia="zh-CN"/>
        </w:rPr>
        <w:t xml:space="preserve">              </w:t>
      </w:r>
      <w:r>
        <w:rPr>
          <w:rFonts w:ascii="宋体" w:eastAsia="宋体" w:hAnsi="宋体" w:cs="微软雅黑"/>
          <w:spacing w:val="-4"/>
          <w:sz w:val="24"/>
          <w:szCs w:val="24"/>
          <w:u w:val="single"/>
          <w:lang w:eastAsia="zh-CN"/>
        </w:rPr>
        <w:t xml:space="preserve">                              </w:t>
      </w:r>
    </w:p>
    <w:p w14:paraId="73AD4A21" w14:textId="77777777" w:rsidR="00930C72" w:rsidRDefault="00930C72">
      <w:pPr>
        <w:pStyle w:val="af6"/>
        <w:spacing w:line="360" w:lineRule="auto"/>
        <w:rPr>
          <w:rFonts w:ascii="宋体" w:eastAsia="宋体" w:hAnsi="宋体"/>
          <w:lang w:eastAsia="zh-CN"/>
        </w:rPr>
      </w:pPr>
    </w:p>
    <w:p w14:paraId="5A01D550" w14:textId="77777777" w:rsidR="00930C72" w:rsidRDefault="00930C72">
      <w:pPr>
        <w:pStyle w:val="af6"/>
        <w:spacing w:line="360" w:lineRule="auto"/>
        <w:rPr>
          <w:rFonts w:ascii="宋体" w:eastAsia="宋体" w:hAnsi="宋体"/>
          <w:lang w:eastAsia="zh-CN"/>
        </w:rPr>
      </w:pPr>
    </w:p>
    <w:p w14:paraId="13614BB0" w14:textId="77777777" w:rsidR="00930C72" w:rsidRDefault="00560B82">
      <w:pPr>
        <w:spacing w:before="104" w:line="360" w:lineRule="auto"/>
        <w:ind w:right="4"/>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2"/>
          <w:sz w:val="24"/>
          <w:szCs w:val="24"/>
          <w:lang w:eastAsia="zh-CN"/>
        </w:rPr>
        <w:t xml:space="preserve"> </w:t>
      </w:r>
      <w:r>
        <w:rPr>
          <w:rFonts w:ascii="宋体" w:eastAsia="宋体" w:hAnsi="宋体" w:cs="微软雅黑"/>
          <w:spacing w:val="-6"/>
          <w:sz w:val="24"/>
          <w:szCs w:val="24"/>
          <w:lang w:eastAsia="zh-CN"/>
        </w:rPr>
        <w:t>日期：</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16A14873" w14:textId="77777777" w:rsidR="00930C72" w:rsidRDefault="00560B82">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44652F61" w14:textId="77777777" w:rsidR="00930C72" w:rsidRDefault="00560B82">
      <w:pPr>
        <w:pStyle w:val="af6"/>
        <w:spacing w:before="307" w:line="360" w:lineRule="auto"/>
        <w:ind w:left="22"/>
        <w:outlineLvl w:val="1"/>
        <w:rPr>
          <w:rFonts w:ascii="宋体" w:eastAsia="宋体" w:hAnsi="宋体" w:cs="微软雅黑"/>
          <w:sz w:val="24"/>
          <w:szCs w:val="24"/>
          <w:lang w:eastAsia="zh-CN"/>
        </w:rPr>
      </w:pPr>
      <w:bookmarkStart w:id="128" w:name="_Toc192506590"/>
      <w:r>
        <w:rPr>
          <w:rFonts w:ascii="宋体" w:eastAsia="宋体" w:hAnsi="宋体"/>
          <w:sz w:val="24"/>
          <w:szCs w:val="24"/>
          <w:lang w:eastAsia="zh-CN"/>
        </w:rPr>
        <w:lastRenderedPageBreak/>
        <w:t>6</w:t>
      </w:r>
      <w:r>
        <w:rPr>
          <w:rFonts w:ascii="宋体" w:eastAsia="宋体" w:hAnsi="宋体"/>
          <w:spacing w:val="15"/>
          <w:sz w:val="24"/>
          <w:szCs w:val="24"/>
          <w:lang w:eastAsia="zh-CN"/>
        </w:rPr>
        <w:t xml:space="preserve">  </w:t>
      </w:r>
      <w:r>
        <w:rPr>
          <w:rFonts w:ascii="宋体" w:eastAsia="宋体" w:hAnsi="宋体" w:cs="微软雅黑"/>
          <w:sz w:val="24"/>
          <w:szCs w:val="24"/>
          <w:lang w:eastAsia="zh-CN"/>
        </w:rPr>
        <w:t>授权委托书（实质性格式）</w:t>
      </w:r>
      <w:bookmarkEnd w:id="128"/>
    </w:p>
    <w:p w14:paraId="78D780A4" w14:textId="77777777" w:rsidR="00930C72" w:rsidRDefault="00560B82">
      <w:pPr>
        <w:spacing w:before="205" w:line="360" w:lineRule="auto"/>
        <w:ind w:left="3643"/>
        <w:rPr>
          <w:rFonts w:ascii="宋体" w:eastAsia="宋体" w:hAnsi="宋体" w:cs="微软雅黑"/>
          <w:sz w:val="35"/>
          <w:szCs w:val="35"/>
          <w:lang w:eastAsia="zh-CN"/>
        </w:rPr>
      </w:pPr>
      <w:r>
        <w:rPr>
          <w:rFonts w:ascii="宋体" w:eastAsia="宋体" w:hAnsi="宋体" w:cs="微软雅黑"/>
          <w:b/>
          <w:bCs/>
          <w:spacing w:val="9"/>
          <w:sz w:val="35"/>
          <w:szCs w:val="35"/>
          <w:lang w:eastAsia="zh-CN"/>
        </w:rPr>
        <w:t>授权委托书</w:t>
      </w:r>
    </w:p>
    <w:p w14:paraId="7E6EFCB3" w14:textId="77777777" w:rsidR="00930C72" w:rsidRDefault="00560B82">
      <w:pPr>
        <w:tabs>
          <w:tab w:val="left" w:pos="9077"/>
        </w:tabs>
        <w:spacing w:before="249" w:line="360" w:lineRule="auto"/>
        <w:ind w:firstLine="429"/>
        <w:jc w:val="both"/>
        <w:rPr>
          <w:rFonts w:ascii="宋体" w:eastAsia="宋体" w:hAnsi="宋体" w:cs="微软雅黑"/>
          <w:sz w:val="24"/>
          <w:szCs w:val="24"/>
          <w:lang w:eastAsia="zh-CN"/>
        </w:rPr>
      </w:pPr>
      <w:r>
        <w:rPr>
          <w:rFonts w:ascii="宋体" w:eastAsia="宋体" w:hAnsi="宋体" w:cs="微软雅黑"/>
          <w:spacing w:val="-4"/>
          <w:sz w:val="24"/>
          <w:szCs w:val="24"/>
          <w:lang w:eastAsia="zh-CN"/>
        </w:rPr>
        <w:t>本人</w:t>
      </w:r>
      <w:r>
        <w:rPr>
          <w:rFonts w:ascii="宋体" w:eastAsia="宋体" w:hAnsi="宋体" w:cs="微软雅黑"/>
          <w:spacing w:val="-4"/>
          <w:sz w:val="24"/>
          <w:szCs w:val="24"/>
          <w:u w:val="single"/>
          <w:lang w:eastAsia="zh-CN"/>
        </w:rPr>
        <w:t xml:space="preserve">      </w:t>
      </w:r>
      <w:r>
        <w:rPr>
          <w:rFonts w:ascii="宋体" w:eastAsia="宋体" w:hAnsi="宋体" w:cs="微软雅黑"/>
          <w:spacing w:val="-4"/>
          <w:sz w:val="24"/>
          <w:szCs w:val="24"/>
          <w:lang w:eastAsia="zh-CN"/>
        </w:rPr>
        <w:t>（姓名）系</w:t>
      </w:r>
      <w:r>
        <w:rPr>
          <w:rFonts w:ascii="宋体" w:eastAsia="宋体" w:hAnsi="宋体" w:cs="微软雅黑"/>
          <w:spacing w:val="-4"/>
          <w:sz w:val="24"/>
          <w:szCs w:val="24"/>
          <w:u w:val="single"/>
          <w:lang w:eastAsia="zh-CN"/>
        </w:rPr>
        <w:t xml:space="preserve">       </w:t>
      </w:r>
      <w:r>
        <w:rPr>
          <w:rFonts w:ascii="宋体" w:eastAsia="宋体" w:hAnsi="宋体" w:cs="微软雅黑"/>
          <w:spacing w:val="-4"/>
          <w:sz w:val="24"/>
          <w:szCs w:val="24"/>
          <w:lang w:eastAsia="zh-CN"/>
        </w:rPr>
        <w:t>（供应商名称）的法定代表人（单位负责人</w:t>
      </w:r>
      <w:r>
        <w:rPr>
          <w:rFonts w:ascii="宋体" w:eastAsia="宋体" w:hAnsi="宋体" w:cs="微软雅黑"/>
          <w:spacing w:val="-51"/>
          <w:w w:val="90"/>
          <w:sz w:val="24"/>
          <w:szCs w:val="24"/>
          <w:lang w:eastAsia="zh-CN"/>
        </w:rPr>
        <w:t>），</w:t>
      </w:r>
      <w:r>
        <w:rPr>
          <w:rFonts w:ascii="宋体" w:eastAsia="宋体" w:hAnsi="宋体" w:cs="微软雅黑"/>
          <w:spacing w:val="-4"/>
          <w:sz w:val="24"/>
          <w:szCs w:val="24"/>
          <w:lang w:eastAsia="zh-CN"/>
        </w:rPr>
        <w:t>现委托</w:t>
      </w:r>
      <w:r>
        <w:rPr>
          <w:rFonts w:ascii="宋体" w:eastAsia="宋体" w:hAnsi="宋体" w:cs="微软雅黑" w:hint="eastAsia"/>
          <w:spacing w:val="-4"/>
          <w:sz w:val="24"/>
          <w:szCs w:val="24"/>
          <w:u w:val="single"/>
          <w:lang w:eastAsia="zh-CN"/>
        </w:rPr>
        <w:t xml:space="preserve"> </w:t>
      </w:r>
      <w:r>
        <w:rPr>
          <w:rFonts w:ascii="宋体" w:eastAsia="宋体" w:hAnsi="宋体" w:cs="微软雅黑"/>
          <w:spacing w:val="-4"/>
          <w:sz w:val="24"/>
          <w:szCs w:val="24"/>
          <w:u w:val="single"/>
          <w:lang w:eastAsia="zh-CN"/>
        </w:rPr>
        <w:t xml:space="preserve">      </w:t>
      </w:r>
      <w:r>
        <w:rPr>
          <w:rFonts w:ascii="宋体" w:eastAsia="宋体" w:hAnsi="宋体" w:cs="微软雅黑"/>
          <w:spacing w:val="-2"/>
          <w:sz w:val="24"/>
          <w:szCs w:val="24"/>
          <w:lang w:eastAsia="zh-CN"/>
        </w:rPr>
        <w:t>（姓名）为我方代理人。代理人根据授权，以我方名义签署、澄清确认、提交、撤回、</w:t>
      </w:r>
      <w:r>
        <w:rPr>
          <w:rFonts w:ascii="宋体" w:eastAsia="宋体" w:hAnsi="宋体" w:cs="微软雅黑"/>
          <w:spacing w:val="2"/>
          <w:sz w:val="24"/>
          <w:szCs w:val="24"/>
          <w:lang w:eastAsia="zh-CN"/>
        </w:rPr>
        <w:t>修改</w:t>
      </w:r>
      <w:r>
        <w:rPr>
          <w:rFonts w:ascii="宋体" w:eastAsia="宋体" w:hAnsi="宋体" w:cs="微软雅黑"/>
          <w:spacing w:val="2"/>
          <w:sz w:val="24"/>
          <w:szCs w:val="24"/>
          <w:u w:val="single"/>
          <w:lang w:eastAsia="zh-CN"/>
        </w:rPr>
        <w:t xml:space="preserve">      </w:t>
      </w:r>
      <w:r>
        <w:rPr>
          <w:rFonts w:ascii="宋体" w:eastAsia="宋体" w:hAnsi="宋体" w:cs="微软雅黑"/>
          <w:spacing w:val="2"/>
          <w:sz w:val="24"/>
          <w:szCs w:val="24"/>
          <w:lang w:eastAsia="zh-CN"/>
        </w:rPr>
        <w:t>（项目名称）响应文件和处理</w:t>
      </w:r>
      <w:r>
        <w:rPr>
          <w:rFonts w:ascii="宋体" w:eastAsia="宋体" w:hAnsi="宋体" w:cs="微软雅黑"/>
          <w:spacing w:val="1"/>
          <w:sz w:val="24"/>
          <w:szCs w:val="24"/>
          <w:lang w:eastAsia="zh-CN"/>
        </w:rPr>
        <w:t>有关事宜，其法律后果由我方承担。</w:t>
      </w:r>
    </w:p>
    <w:p w14:paraId="02E1593D" w14:textId="77777777" w:rsidR="00930C72" w:rsidRDefault="00560B82">
      <w:pPr>
        <w:spacing w:before="22" w:line="360" w:lineRule="auto"/>
        <w:ind w:left="429" w:right="1743" w:firstLine="3"/>
        <w:rPr>
          <w:rFonts w:ascii="宋体" w:eastAsia="宋体" w:hAnsi="宋体" w:cs="微软雅黑"/>
          <w:sz w:val="24"/>
          <w:szCs w:val="24"/>
          <w:lang w:eastAsia="zh-CN"/>
        </w:rPr>
      </w:pPr>
      <w:r>
        <w:rPr>
          <w:rFonts w:ascii="宋体" w:eastAsia="宋体" w:hAnsi="宋体" w:cs="微软雅黑"/>
          <w:spacing w:val="-3"/>
          <w:sz w:val="24"/>
          <w:szCs w:val="24"/>
          <w:lang w:eastAsia="zh-CN"/>
        </w:rPr>
        <w:t>委托期限：自本授权委托书签署之日起至响应有效期届满</w:t>
      </w:r>
      <w:r>
        <w:rPr>
          <w:rFonts w:ascii="宋体" w:eastAsia="宋体" w:hAnsi="宋体" w:cs="微软雅黑"/>
          <w:spacing w:val="-4"/>
          <w:sz w:val="24"/>
          <w:szCs w:val="24"/>
          <w:lang w:eastAsia="zh-CN"/>
        </w:rPr>
        <w:t>之日止。</w:t>
      </w:r>
      <w:r>
        <w:rPr>
          <w:rFonts w:ascii="宋体" w:eastAsia="宋体" w:hAnsi="宋体" w:cs="微软雅黑"/>
          <w:sz w:val="24"/>
          <w:szCs w:val="24"/>
          <w:lang w:eastAsia="zh-CN"/>
        </w:rPr>
        <w:t xml:space="preserve"> </w:t>
      </w:r>
      <w:r>
        <w:rPr>
          <w:rFonts w:ascii="宋体" w:eastAsia="宋体" w:hAnsi="宋体" w:cs="微软雅黑"/>
          <w:spacing w:val="-1"/>
          <w:sz w:val="24"/>
          <w:szCs w:val="24"/>
          <w:lang w:eastAsia="zh-CN"/>
        </w:rPr>
        <w:t>代理人无转委托权。</w:t>
      </w:r>
    </w:p>
    <w:p w14:paraId="1A293687" w14:textId="77777777" w:rsidR="00930C72" w:rsidRDefault="00930C72">
      <w:pPr>
        <w:pStyle w:val="af6"/>
        <w:spacing w:line="360" w:lineRule="auto"/>
        <w:rPr>
          <w:rFonts w:ascii="宋体" w:eastAsia="宋体" w:hAnsi="宋体"/>
          <w:lang w:eastAsia="zh-CN"/>
        </w:rPr>
      </w:pPr>
    </w:p>
    <w:p w14:paraId="3A1DA9D2" w14:textId="77777777" w:rsidR="00930C72" w:rsidRDefault="00560B82">
      <w:pPr>
        <w:spacing w:before="104" w:line="360" w:lineRule="auto"/>
        <w:ind w:left="9"/>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z w:val="24"/>
          <w:szCs w:val="24"/>
          <w:u w:val="single"/>
          <w:lang w:eastAsia="zh-CN"/>
        </w:rPr>
        <w:t xml:space="preserve">                        </w:t>
      </w:r>
    </w:p>
    <w:p w14:paraId="1F08A06D" w14:textId="77777777" w:rsidR="00930C72" w:rsidRDefault="00560B82">
      <w:pPr>
        <w:spacing w:before="184" w:line="360" w:lineRule="auto"/>
        <w:ind w:left="10"/>
        <w:rPr>
          <w:rFonts w:ascii="宋体" w:eastAsia="宋体" w:hAnsi="宋体" w:cs="微软雅黑"/>
          <w:sz w:val="24"/>
          <w:szCs w:val="24"/>
          <w:lang w:eastAsia="zh-CN"/>
        </w:rPr>
      </w:pPr>
      <w:r>
        <w:rPr>
          <w:rFonts w:ascii="宋体" w:eastAsia="宋体" w:hAnsi="宋体" w:cs="微软雅黑"/>
          <w:spacing w:val="3"/>
          <w:sz w:val="24"/>
          <w:szCs w:val="24"/>
          <w:lang w:eastAsia="zh-CN"/>
        </w:rPr>
        <w:t>法定代表人（单位负责人</w:t>
      </w:r>
      <w:r>
        <w:rPr>
          <w:rFonts w:ascii="宋体" w:eastAsia="宋体" w:hAnsi="宋体" w:cs="微软雅黑"/>
          <w:spacing w:val="-49"/>
          <w:w w:val="89"/>
          <w:sz w:val="24"/>
          <w:szCs w:val="24"/>
          <w:lang w:eastAsia="zh-CN"/>
        </w:rPr>
        <w:t>）（</w:t>
      </w:r>
      <w:r>
        <w:rPr>
          <w:rFonts w:ascii="宋体" w:eastAsia="宋体" w:hAnsi="宋体" w:cs="微软雅黑"/>
          <w:spacing w:val="3"/>
          <w:sz w:val="24"/>
          <w:szCs w:val="24"/>
          <w:lang w:eastAsia="zh-CN"/>
        </w:rPr>
        <w:t>签字或签章</w:t>
      </w:r>
      <w:r>
        <w:rPr>
          <w:rFonts w:ascii="宋体" w:eastAsia="宋体" w:hAnsi="宋体" w:cs="微软雅黑"/>
          <w:spacing w:val="-49"/>
          <w:w w:val="89"/>
          <w:sz w:val="24"/>
          <w:szCs w:val="24"/>
          <w:lang w:eastAsia="zh-CN"/>
        </w:rPr>
        <w:t>）：</w:t>
      </w:r>
      <w:r>
        <w:rPr>
          <w:rFonts w:ascii="宋体" w:eastAsia="宋体" w:hAnsi="宋体" w:cs="微软雅黑"/>
          <w:sz w:val="24"/>
          <w:szCs w:val="24"/>
          <w:u w:val="single"/>
          <w:lang w:eastAsia="zh-CN"/>
        </w:rPr>
        <w:t xml:space="preserve">                        </w:t>
      </w:r>
    </w:p>
    <w:p w14:paraId="28FF45D9" w14:textId="77777777" w:rsidR="00930C72" w:rsidRDefault="00560B82">
      <w:pPr>
        <w:spacing w:before="187" w:line="360" w:lineRule="auto"/>
        <w:ind w:left="12"/>
        <w:rPr>
          <w:rFonts w:ascii="宋体" w:eastAsia="宋体" w:hAnsi="宋体" w:cs="微软雅黑"/>
          <w:sz w:val="24"/>
          <w:szCs w:val="24"/>
          <w:lang w:eastAsia="zh-CN"/>
        </w:rPr>
      </w:pPr>
      <w:r>
        <w:rPr>
          <w:rFonts w:ascii="宋体" w:eastAsia="宋体" w:hAnsi="宋体" w:cs="微软雅黑"/>
          <w:spacing w:val="-1"/>
          <w:sz w:val="24"/>
          <w:szCs w:val="24"/>
          <w:lang w:eastAsia="zh-CN"/>
        </w:rPr>
        <w:t>委托代理人（签字或签章</w:t>
      </w:r>
      <w:r>
        <w:rPr>
          <w:rFonts w:ascii="宋体" w:eastAsia="宋体" w:hAnsi="宋体" w:cs="微软雅黑"/>
          <w:spacing w:val="-60"/>
          <w:sz w:val="24"/>
          <w:szCs w:val="24"/>
          <w:lang w:eastAsia="zh-CN"/>
        </w:rPr>
        <w:t>）：</w:t>
      </w:r>
      <w:r>
        <w:rPr>
          <w:rFonts w:ascii="宋体" w:eastAsia="宋体" w:hAnsi="宋体" w:cs="微软雅黑"/>
          <w:sz w:val="24"/>
          <w:szCs w:val="24"/>
          <w:u w:val="single"/>
          <w:lang w:eastAsia="zh-CN"/>
        </w:rPr>
        <w:t xml:space="preserve">                        </w:t>
      </w:r>
    </w:p>
    <w:p w14:paraId="64275DE9" w14:textId="77777777" w:rsidR="00930C72" w:rsidRDefault="00560B82">
      <w:pPr>
        <w:spacing w:before="185" w:line="360" w:lineRule="auto"/>
        <w:ind w:left="61"/>
        <w:rPr>
          <w:rFonts w:ascii="宋体" w:eastAsia="宋体" w:hAnsi="宋体" w:cs="微软雅黑"/>
          <w:sz w:val="24"/>
          <w:szCs w:val="24"/>
          <w:lang w:eastAsia="zh-CN"/>
        </w:rPr>
      </w:pPr>
      <w:r>
        <w:rPr>
          <w:rFonts w:ascii="宋体" w:eastAsia="宋体" w:hAnsi="宋体" w:cs="微软雅黑"/>
          <w:spacing w:val="-6"/>
          <w:sz w:val="24"/>
          <w:szCs w:val="24"/>
          <w:lang w:eastAsia="zh-CN"/>
        </w:rPr>
        <w:t>日期：</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554AA9CE" w14:textId="77777777" w:rsidR="00930C72" w:rsidRDefault="00930C72">
      <w:pPr>
        <w:pStyle w:val="af6"/>
        <w:spacing w:line="360" w:lineRule="auto"/>
        <w:rPr>
          <w:rFonts w:ascii="宋体" w:eastAsia="宋体" w:hAnsi="宋体"/>
          <w:lang w:eastAsia="zh-CN"/>
        </w:rPr>
      </w:pPr>
    </w:p>
    <w:p w14:paraId="2C612ED6" w14:textId="77777777" w:rsidR="00930C72" w:rsidRDefault="00930C72">
      <w:pPr>
        <w:pStyle w:val="af6"/>
        <w:spacing w:line="360" w:lineRule="auto"/>
        <w:rPr>
          <w:rFonts w:ascii="宋体" w:eastAsia="宋体" w:hAnsi="宋体"/>
          <w:lang w:eastAsia="zh-CN"/>
        </w:rPr>
      </w:pPr>
    </w:p>
    <w:p w14:paraId="274E89E8" w14:textId="77777777" w:rsidR="00930C72" w:rsidRDefault="00560B82">
      <w:pPr>
        <w:spacing w:before="103" w:line="360" w:lineRule="auto"/>
        <w:ind w:left="25"/>
        <w:rPr>
          <w:rFonts w:ascii="宋体" w:eastAsia="宋体" w:hAnsi="宋体" w:cs="微软雅黑"/>
          <w:sz w:val="24"/>
          <w:szCs w:val="24"/>
          <w:lang w:eastAsia="zh-CN"/>
        </w:rPr>
      </w:pPr>
      <w:r>
        <w:rPr>
          <w:rFonts w:ascii="宋体" w:eastAsia="宋体" w:hAnsi="宋体" w:cs="微软雅黑"/>
          <w:spacing w:val="-1"/>
          <w:sz w:val="24"/>
          <w:szCs w:val="24"/>
          <w:lang w:eastAsia="zh-CN"/>
        </w:rPr>
        <w:t>附：法定代表人（单位负责人）及委托代理人身份证明文件</w:t>
      </w:r>
      <w:r>
        <w:rPr>
          <w:rFonts w:ascii="宋体" w:eastAsia="宋体" w:hAnsi="宋体" w:cs="微软雅黑" w:hint="eastAsia"/>
          <w:spacing w:val="-1"/>
          <w:sz w:val="24"/>
          <w:szCs w:val="24"/>
          <w:lang w:eastAsia="zh-CN"/>
        </w:rPr>
        <w:t>复印件</w:t>
      </w:r>
      <w:r>
        <w:rPr>
          <w:rFonts w:ascii="宋体" w:eastAsia="宋体" w:hAnsi="宋体" w:cs="微软雅黑"/>
          <w:spacing w:val="-1"/>
          <w:sz w:val="24"/>
          <w:szCs w:val="24"/>
          <w:lang w:eastAsia="zh-CN"/>
        </w:rPr>
        <w:t>：</w:t>
      </w:r>
    </w:p>
    <w:p w14:paraId="0B0D4BAC" w14:textId="77777777" w:rsidR="00930C72" w:rsidRDefault="00930C72">
      <w:pPr>
        <w:pStyle w:val="af6"/>
        <w:spacing w:line="360" w:lineRule="auto"/>
        <w:rPr>
          <w:rFonts w:ascii="宋体" w:eastAsia="宋体" w:hAnsi="宋体"/>
          <w:lang w:eastAsia="zh-CN"/>
        </w:rPr>
      </w:pPr>
    </w:p>
    <w:p w14:paraId="181CB66A" w14:textId="77777777" w:rsidR="00930C72" w:rsidRDefault="00930C72">
      <w:pPr>
        <w:pStyle w:val="af6"/>
        <w:spacing w:line="360" w:lineRule="auto"/>
        <w:rPr>
          <w:rFonts w:ascii="宋体" w:eastAsia="宋体" w:hAnsi="宋体"/>
          <w:lang w:eastAsia="zh-CN"/>
        </w:rPr>
      </w:pPr>
    </w:p>
    <w:p w14:paraId="208ECB70" w14:textId="77777777" w:rsidR="00930C72" w:rsidRDefault="00560B82">
      <w:pPr>
        <w:spacing w:before="103" w:line="360" w:lineRule="auto"/>
        <w:ind w:left="8"/>
        <w:rPr>
          <w:rFonts w:ascii="宋体" w:eastAsia="宋体" w:hAnsi="宋体" w:cs="微软雅黑"/>
          <w:sz w:val="24"/>
          <w:szCs w:val="24"/>
          <w:lang w:eastAsia="zh-CN"/>
        </w:rPr>
      </w:pPr>
      <w:r>
        <w:rPr>
          <w:rFonts w:ascii="宋体" w:eastAsia="宋体" w:hAnsi="宋体" w:cs="微软雅黑"/>
          <w:spacing w:val="-1"/>
          <w:sz w:val="24"/>
          <w:szCs w:val="24"/>
          <w:lang w:eastAsia="zh-CN"/>
        </w:rPr>
        <w:t>说明：</w:t>
      </w:r>
    </w:p>
    <w:p w14:paraId="211F53BE" w14:textId="77777777" w:rsidR="00930C72" w:rsidRDefault="00560B82">
      <w:pPr>
        <w:pStyle w:val="af6"/>
        <w:spacing w:before="179" w:line="360" w:lineRule="auto"/>
        <w:ind w:left="9" w:right="19" w:firstLine="22"/>
        <w:rPr>
          <w:rFonts w:ascii="宋体" w:eastAsia="宋体" w:hAnsi="宋体" w:cs="微软雅黑"/>
          <w:sz w:val="24"/>
          <w:szCs w:val="24"/>
          <w:lang w:eastAsia="zh-CN"/>
        </w:rPr>
      </w:pPr>
      <w:r>
        <w:rPr>
          <w:rFonts w:ascii="宋体" w:eastAsia="宋体" w:hAnsi="宋体"/>
          <w:spacing w:val="-1"/>
          <w:sz w:val="24"/>
          <w:szCs w:val="24"/>
          <w:lang w:eastAsia="zh-CN"/>
        </w:rPr>
        <w:t>1.</w:t>
      </w:r>
      <w:r>
        <w:rPr>
          <w:rFonts w:ascii="宋体" w:eastAsia="宋体" w:hAnsi="宋体" w:cs="微软雅黑"/>
          <w:spacing w:val="-1"/>
          <w:sz w:val="24"/>
          <w:szCs w:val="24"/>
          <w:lang w:eastAsia="zh-CN"/>
        </w:rPr>
        <w:t>若供应商为事业单位或其他组织或分支机构，则法定代表人（单位负责人）处的签署人可为单位负责人。</w:t>
      </w:r>
    </w:p>
    <w:p w14:paraId="49DC6183" w14:textId="77777777" w:rsidR="00930C72" w:rsidRDefault="00560B82">
      <w:pPr>
        <w:pStyle w:val="af6"/>
        <w:spacing w:before="13" w:line="360" w:lineRule="auto"/>
        <w:ind w:left="9" w:right="19" w:firstLine="13"/>
        <w:jc w:val="both"/>
        <w:rPr>
          <w:rFonts w:ascii="宋体" w:eastAsia="宋体" w:hAnsi="宋体" w:cs="微软雅黑"/>
          <w:sz w:val="24"/>
          <w:szCs w:val="24"/>
          <w:lang w:eastAsia="zh-CN"/>
        </w:rPr>
      </w:pPr>
      <w:r>
        <w:rPr>
          <w:rFonts w:ascii="宋体" w:eastAsia="宋体" w:hAnsi="宋体"/>
          <w:spacing w:val="-1"/>
          <w:sz w:val="24"/>
          <w:szCs w:val="24"/>
          <w:lang w:eastAsia="zh-CN"/>
        </w:rPr>
        <w:t>2.</w:t>
      </w:r>
      <w:r>
        <w:rPr>
          <w:rFonts w:ascii="宋体" w:eastAsia="宋体" w:hAnsi="宋体" w:cs="微软雅黑"/>
          <w:spacing w:val="-1"/>
          <w:sz w:val="24"/>
          <w:szCs w:val="24"/>
          <w:lang w:eastAsia="zh-CN"/>
        </w:rPr>
        <w:t>若响应文件中签字之处均为法定代表人（单位负责人）本人签署，则可不提供本《授</w:t>
      </w:r>
      <w:r>
        <w:rPr>
          <w:rFonts w:ascii="宋体" w:eastAsia="宋体" w:hAnsi="宋体" w:cs="微软雅黑"/>
          <w:spacing w:val="-7"/>
          <w:sz w:val="24"/>
          <w:szCs w:val="24"/>
          <w:lang w:eastAsia="zh-CN"/>
        </w:rPr>
        <w:t>权委托书》，但须提供《法定代表人（单位</w:t>
      </w:r>
      <w:r>
        <w:rPr>
          <w:rFonts w:ascii="宋体" w:eastAsia="宋体" w:hAnsi="宋体" w:cs="微软雅黑"/>
          <w:spacing w:val="-8"/>
          <w:sz w:val="24"/>
          <w:szCs w:val="24"/>
          <w:lang w:eastAsia="zh-CN"/>
        </w:rPr>
        <w:t>负责人）身份证明》；否则，不需要提供《法</w:t>
      </w:r>
      <w:r>
        <w:rPr>
          <w:rFonts w:ascii="宋体" w:eastAsia="宋体" w:hAnsi="宋体" w:cs="微软雅黑"/>
          <w:spacing w:val="-7"/>
          <w:sz w:val="24"/>
          <w:szCs w:val="24"/>
          <w:lang w:eastAsia="zh-CN"/>
        </w:rPr>
        <w:t>定代表人（单位负责人）身份证明》。</w:t>
      </w:r>
    </w:p>
    <w:p w14:paraId="2695AEFD" w14:textId="77777777" w:rsidR="00930C72" w:rsidRDefault="00560B82">
      <w:pPr>
        <w:pStyle w:val="af6"/>
        <w:spacing w:before="22" w:line="360" w:lineRule="auto"/>
        <w:ind w:left="23"/>
        <w:rPr>
          <w:rFonts w:ascii="宋体" w:eastAsia="宋体" w:hAnsi="宋体" w:cs="微软雅黑"/>
          <w:sz w:val="24"/>
          <w:szCs w:val="24"/>
          <w:lang w:eastAsia="zh-CN"/>
        </w:rPr>
      </w:pPr>
      <w:r>
        <w:rPr>
          <w:rFonts w:ascii="宋体" w:eastAsia="宋体" w:hAnsi="宋体"/>
          <w:spacing w:val="-5"/>
          <w:sz w:val="24"/>
          <w:szCs w:val="24"/>
          <w:lang w:eastAsia="zh-CN"/>
        </w:rPr>
        <w:t>3.</w:t>
      </w:r>
      <w:r>
        <w:rPr>
          <w:rFonts w:ascii="宋体" w:eastAsia="宋体" w:hAnsi="宋体" w:cs="微软雅黑"/>
          <w:spacing w:val="-5"/>
          <w:sz w:val="24"/>
          <w:szCs w:val="24"/>
          <w:lang w:eastAsia="zh-CN"/>
        </w:rPr>
        <w:t>供应商为自然人的情形，可不提供本《授权委</w:t>
      </w:r>
      <w:r>
        <w:rPr>
          <w:rFonts w:ascii="宋体" w:eastAsia="宋体" w:hAnsi="宋体" w:cs="微软雅黑"/>
          <w:spacing w:val="-6"/>
          <w:sz w:val="24"/>
          <w:szCs w:val="24"/>
          <w:lang w:eastAsia="zh-CN"/>
        </w:rPr>
        <w:t>托书》。</w:t>
      </w:r>
    </w:p>
    <w:p w14:paraId="5766F5ED" w14:textId="77777777" w:rsidR="00930C72" w:rsidRDefault="00560B82">
      <w:pPr>
        <w:pStyle w:val="af6"/>
        <w:spacing w:before="179" w:line="360" w:lineRule="auto"/>
        <w:ind w:left="10" w:right="19" w:firstLine="6"/>
        <w:rPr>
          <w:rFonts w:ascii="宋体" w:eastAsia="宋体" w:hAnsi="宋体" w:cs="微软雅黑"/>
          <w:b/>
          <w:bCs/>
          <w:spacing w:val="10"/>
          <w:sz w:val="35"/>
          <w:szCs w:val="35"/>
          <w:lang w:eastAsia="zh-CN"/>
        </w:rPr>
      </w:pPr>
      <w:r>
        <w:rPr>
          <w:rFonts w:ascii="宋体" w:eastAsia="宋体" w:hAnsi="宋体"/>
          <w:spacing w:val="-1"/>
          <w:sz w:val="24"/>
          <w:szCs w:val="24"/>
          <w:lang w:eastAsia="zh-CN"/>
        </w:rPr>
        <w:t>4.</w:t>
      </w:r>
      <w:r>
        <w:rPr>
          <w:rFonts w:ascii="宋体" w:eastAsia="宋体" w:hAnsi="宋体" w:cs="微软雅黑"/>
          <w:spacing w:val="-1"/>
          <w:sz w:val="24"/>
          <w:szCs w:val="24"/>
          <w:lang w:eastAsia="zh-CN"/>
        </w:rPr>
        <w:t>供应商应随本《授权委托书》同时提供法定代表人（单位负责人）及委托代理人的有效的身份证或护照等身份证明文件</w:t>
      </w:r>
      <w:r>
        <w:rPr>
          <w:rFonts w:ascii="宋体" w:eastAsia="宋体" w:hAnsi="宋体" w:cs="微软雅黑" w:hint="eastAsia"/>
          <w:spacing w:val="-1"/>
          <w:sz w:val="24"/>
          <w:szCs w:val="24"/>
          <w:lang w:eastAsia="zh-CN"/>
        </w:rPr>
        <w:t>复印</w:t>
      </w:r>
      <w:r>
        <w:rPr>
          <w:rFonts w:ascii="宋体" w:eastAsia="宋体" w:hAnsi="宋体" w:cs="微软雅黑"/>
          <w:spacing w:val="-1"/>
          <w:sz w:val="24"/>
          <w:szCs w:val="24"/>
          <w:lang w:eastAsia="zh-CN"/>
        </w:rPr>
        <w:t>件。提供身</w:t>
      </w:r>
      <w:r>
        <w:rPr>
          <w:rFonts w:ascii="宋体" w:eastAsia="宋体" w:hAnsi="宋体" w:cs="微软雅黑"/>
          <w:spacing w:val="-2"/>
          <w:sz w:val="24"/>
          <w:szCs w:val="24"/>
          <w:lang w:eastAsia="zh-CN"/>
        </w:rPr>
        <w:t>份证的，应同时提供身份证</w:t>
      </w:r>
      <w:r>
        <w:rPr>
          <w:rFonts w:ascii="宋体" w:eastAsia="宋体" w:hAnsi="宋体" w:cs="微软雅黑"/>
          <w:b/>
          <w:bCs/>
          <w:spacing w:val="-2"/>
          <w:sz w:val="24"/>
          <w:szCs w:val="24"/>
          <w:lang w:eastAsia="zh-CN"/>
        </w:rPr>
        <w:t>双面</w:t>
      </w:r>
      <w:r>
        <w:rPr>
          <w:rFonts w:ascii="宋体" w:eastAsia="宋体" w:hAnsi="宋体" w:cs="微软雅黑" w:hint="eastAsia"/>
          <w:bCs/>
          <w:spacing w:val="-2"/>
          <w:sz w:val="24"/>
          <w:szCs w:val="24"/>
          <w:lang w:eastAsia="zh-CN"/>
        </w:rPr>
        <w:t>复印</w:t>
      </w:r>
      <w:r>
        <w:rPr>
          <w:rFonts w:ascii="宋体" w:eastAsia="宋体" w:hAnsi="宋体" w:cs="微软雅黑"/>
          <w:spacing w:val="-3"/>
          <w:sz w:val="24"/>
          <w:szCs w:val="24"/>
          <w:lang w:eastAsia="zh-CN"/>
        </w:rPr>
        <w:t>件。</w:t>
      </w:r>
      <w:r>
        <w:rPr>
          <w:rFonts w:ascii="宋体" w:eastAsia="宋体" w:hAnsi="宋体" w:cs="微软雅黑"/>
          <w:b/>
          <w:bCs/>
          <w:spacing w:val="10"/>
          <w:sz w:val="35"/>
          <w:szCs w:val="35"/>
          <w:lang w:eastAsia="zh-CN"/>
        </w:rPr>
        <w:br w:type="page"/>
      </w:r>
    </w:p>
    <w:p w14:paraId="23F57305" w14:textId="77777777" w:rsidR="00930C72" w:rsidRDefault="00560B82">
      <w:pPr>
        <w:spacing w:before="327" w:line="360" w:lineRule="auto"/>
        <w:ind w:left="1655"/>
        <w:rPr>
          <w:rFonts w:ascii="宋体" w:eastAsia="宋体" w:hAnsi="宋体" w:cs="微软雅黑"/>
          <w:sz w:val="35"/>
          <w:szCs w:val="35"/>
          <w:lang w:eastAsia="zh-CN"/>
        </w:rPr>
      </w:pPr>
      <w:r>
        <w:rPr>
          <w:rFonts w:ascii="宋体" w:eastAsia="宋体" w:hAnsi="宋体" w:cs="微软雅黑"/>
          <w:b/>
          <w:bCs/>
          <w:spacing w:val="10"/>
          <w:sz w:val="35"/>
          <w:szCs w:val="35"/>
          <w:lang w:eastAsia="zh-CN"/>
        </w:rPr>
        <w:lastRenderedPageBreak/>
        <w:t>法定代表人（单位负责人）身份证明</w:t>
      </w:r>
    </w:p>
    <w:p w14:paraId="1A4A4C34" w14:textId="77777777" w:rsidR="00930C72" w:rsidRDefault="00930C72">
      <w:pPr>
        <w:pStyle w:val="af6"/>
        <w:spacing w:line="360" w:lineRule="auto"/>
        <w:rPr>
          <w:rFonts w:ascii="宋体" w:eastAsia="宋体" w:hAnsi="宋体"/>
          <w:lang w:eastAsia="zh-CN"/>
        </w:rPr>
      </w:pPr>
    </w:p>
    <w:p w14:paraId="2F5A2203" w14:textId="77777777" w:rsidR="00930C72" w:rsidRDefault="00560B82">
      <w:pPr>
        <w:spacing w:before="103" w:line="360" w:lineRule="auto"/>
        <w:ind w:left="4"/>
        <w:rPr>
          <w:rFonts w:ascii="宋体" w:eastAsia="宋体" w:hAnsi="宋体" w:cs="微软雅黑"/>
          <w:sz w:val="24"/>
          <w:szCs w:val="24"/>
          <w:lang w:eastAsia="zh-CN"/>
        </w:rPr>
      </w:pPr>
      <w:r>
        <w:rPr>
          <w:rFonts w:ascii="宋体" w:eastAsia="宋体" w:hAnsi="宋体" w:cs="微软雅黑"/>
          <w:spacing w:val="5"/>
          <w:sz w:val="24"/>
          <w:szCs w:val="24"/>
          <w:lang w:eastAsia="zh-CN"/>
        </w:rPr>
        <w:t>致</w:t>
      </w:r>
      <w:r>
        <w:rPr>
          <w:rFonts w:ascii="宋体" w:eastAsia="宋体" w:hAnsi="宋体" w:cs="微软雅黑"/>
          <w:spacing w:val="-31"/>
          <w:sz w:val="24"/>
          <w:szCs w:val="24"/>
          <w:lang w:eastAsia="zh-CN"/>
        </w:rPr>
        <w:t>：</w:t>
      </w:r>
      <w:r>
        <w:rPr>
          <w:rFonts w:ascii="宋体" w:eastAsia="宋体" w:hAnsi="宋体" w:cs="微软雅黑"/>
          <w:spacing w:val="9"/>
          <w:sz w:val="24"/>
          <w:szCs w:val="24"/>
          <w:u w:val="single"/>
          <w:lang w:eastAsia="zh-CN"/>
        </w:rPr>
        <w:t xml:space="preserve">      </w:t>
      </w:r>
      <w:r>
        <w:rPr>
          <w:rFonts w:ascii="宋体" w:eastAsia="宋体" w:hAnsi="宋体" w:cs="微软雅黑"/>
          <w:spacing w:val="-31"/>
          <w:sz w:val="24"/>
          <w:szCs w:val="24"/>
          <w:lang w:eastAsia="zh-CN"/>
        </w:rPr>
        <w:t>（</w:t>
      </w:r>
      <w:r>
        <w:rPr>
          <w:rFonts w:ascii="宋体" w:eastAsia="宋体" w:hAnsi="宋体" w:cs="微软雅黑"/>
          <w:spacing w:val="5"/>
          <w:sz w:val="24"/>
          <w:szCs w:val="24"/>
          <w:lang w:eastAsia="zh-CN"/>
        </w:rPr>
        <w:t>采购人或采购代理机构）</w:t>
      </w:r>
    </w:p>
    <w:p w14:paraId="2FD78CA1" w14:textId="77777777" w:rsidR="00930C72" w:rsidRDefault="00560B82">
      <w:pPr>
        <w:spacing w:before="322" w:line="360" w:lineRule="auto"/>
        <w:ind w:left="485"/>
        <w:rPr>
          <w:rFonts w:ascii="宋体" w:eastAsia="宋体" w:hAnsi="宋体" w:cs="微软雅黑"/>
          <w:sz w:val="24"/>
          <w:szCs w:val="24"/>
          <w:lang w:eastAsia="zh-CN"/>
        </w:rPr>
      </w:pPr>
      <w:r>
        <w:rPr>
          <w:rFonts w:ascii="宋体" w:eastAsia="宋体" w:hAnsi="宋体" w:cs="微软雅黑"/>
          <w:spacing w:val="-2"/>
          <w:sz w:val="24"/>
          <w:szCs w:val="24"/>
          <w:lang w:eastAsia="zh-CN"/>
        </w:rPr>
        <w:t>兹证明，</w:t>
      </w:r>
    </w:p>
    <w:p w14:paraId="7B3AD786" w14:textId="77777777" w:rsidR="00930C72" w:rsidRDefault="00560B82">
      <w:pPr>
        <w:spacing w:before="110" w:line="360" w:lineRule="auto"/>
        <w:ind w:left="7"/>
        <w:rPr>
          <w:rFonts w:ascii="宋体" w:eastAsia="宋体" w:hAnsi="宋体" w:cs="微软雅黑"/>
          <w:sz w:val="24"/>
          <w:szCs w:val="24"/>
          <w:lang w:eastAsia="zh-CN"/>
        </w:rPr>
      </w:pPr>
      <w:r>
        <w:rPr>
          <w:rFonts w:ascii="宋体" w:eastAsia="宋体" w:hAnsi="宋体" w:cs="微软雅黑"/>
          <w:spacing w:val="-3"/>
          <w:sz w:val="24"/>
          <w:szCs w:val="24"/>
          <w:lang w:eastAsia="zh-CN"/>
        </w:rPr>
        <w:t>姓名：</w:t>
      </w:r>
      <w:r>
        <w:rPr>
          <w:rFonts w:ascii="宋体" w:eastAsia="宋体" w:hAnsi="宋体" w:cs="微软雅黑"/>
          <w:spacing w:val="10"/>
          <w:sz w:val="24"/>
          <w:szCs w:val="24"/>
          <w:u w:val="single"/>
          <w:lang w:eastAsia="zh-CN"/>
        </w:rPr>
        <w:t xml:space="preserve">      </w:t>
      </w:r>
      <w:r>
        <w:rPr>
          <w:rFonts w:ascii="宋体" w:eastAsia="宋体" w:hAnsi="宋体" w:cs="微软雅黑"/>
          <w:spacing w:val="-66"/>
          <w:sz w:val="24"/>
          <w:szCs w:val="24"/>
          <w:lang w:eastAsia="zh-CN"/>
        </w:rPr>
        <w:t xml:space="preserve"> </w:t>
      </w:r>
      <w:r>
        <w:rPr>
          <w:rFonts w:ascii="宋体" w:eastAsia="宋体" w:hAnsi="宋体" w:cs="微软雅黑"/>
          <w:spacing w:val="-3"/>
          <w:sz w:val="24"/>
          <w:szCs w:val="24"/>
          <w:lang w:eastAsia="zh-CN"/>
        </w:rPr>
        <w:t>性别：</w:t>
      </w:r>
      <w:r>
        <w:rPr>
          <w:rFonts w:ascii="宋体" w:eastAsia="宋体" w:hAnsi="宋体" w:cs="微软雅黑"/>
          <w:spacing w:val="9"/>
          <w:sz w:val="24"/>
          <w:szCs w:val="24"/>
          <w:u w:val="single"/>
          <w:lang w:eastAsia="zh-CN"/>
        </w:rPr>
        <w:t xml:space="preserve">      </w:t>
      </w:r>
      <w:r>
        <w:rPr>
          <w:rFonts w:ascii="宋体" w:eastAsia="宋体" w:hAnsi="宋体" w:cs="微软雅黑"/>
          <w:spacing w:val="-62"/>
          <w:sz w:val="24"/>
          <w:szCs w:val="24"/>
          <w:lang w:eastAsia="zh-CN"/>
        </w:rPr>
        <w:t xml:space="preserve"> </w:t>
      </w:r>
      <w:r>
        <w:rPr>
          <w:rFonts w:ascii="宋体" w:eastAsia="宋体" w:hAnsi="宋体" w:cs="微软雅黑"/>
          <w:spacing w:val="-3"/>
          <w:sz w:val="24"/>
          <w:szCs w:val="24"/>
          <w:lang w:eastAsia="zh-CN"/>
        </w:rPr>
        <w:t>年龄：</w:t>
      </w:r>
      <w:r>
        <w:rPr>
          <w:rFonts w:ascii="宋体" w:eastAsia="宋体" w:hAnsi="宋体" w:cs="微软雅黑"/>
          <w:spacing w:val="9"/>
          <w:sz w:val="24"/>
          <w:szCs w:val="24"/>
          <w:u w:val="single"/>
          <w:lang w:eastAsia="zh-CN"/>
        </w:rPr>
        <w:t xml:space="preserve">      </w:t>
      </w:r>
      <w:r>
        <w:rPr>
          <w:rFonts w:ascii="宋体" w:eastAsia="宋体" w:hAnsi="宋体" w:cs="微软雅黑"/>
          <w:spacing w:val="-59"/>
          <w:sz w:val="24"/>
          <w:szCs w:val="24"/>
          <w:lang w:eastAsia="zh-CN"/>
        </w:rPr>
        <w:t xml:space="preserve"> </w:t>
      </w:r>
      <w:r>
        <w:rPr>
          <w:rFonts w:ascii="宋体" w:eastAsia="宋体" w:hAnsi="宋体" w:cs="微软雅黑"/>
          <w:spacing w:val="-3"/>
          <w:sz w:val="24"/>
          <w:szCs w:val="24"/>
          <w:lang w:eastAsia="zh-CN"/>
        </w:rPr>
        <w:t>职务：</w:t>
      </w:r>
      <w:r>
        <w:rPr>
          <w:rFonts w:ascii="宋体" w:eastAsia="宋体" w:hAnsi="宋体" w:cs="微软雅黑"/>
          <w:spacing w:val="-3"/>
          <w:sz w:val="24"/>
          <w:szCs w:val="24"/>
          <w:u w:val="single"/>
          <w:lang w:eastAsia="zh-CN"/>
        </w:rPr>
        <w:t xml:space="preserve">       </w:t>
      </w:r>
    </w:p>
    <w:p w14:paraId="1B6B241F" w14:textId="77777777" w:rsidR="00930C72" w:rsidRDefault="00930C72">
      <w:pPr>
        <w:pStyle w:val="af6"/>
        <w:spacing w:line="360" w:lineRule="auto"/>
        <w:rPr>
          <w:rFonts w:ascii="宋体" w:eastAsia="宋体" w:hAnsi="宋体"/>
          <w:lang w:eastAsia="zh-CN"/>
        </w:rPr>
      </w:pPr>
    </w:p>
    <w:p w14:paraId="78557739" w14:textId="77777777" w:rsidR="00930C72" w:rsidRDefault="00560B82">
      <w:pPr>
        <w:spacing w:before="103" w:line="360" w:lineRule="auto"/>
        <w:ind w:left="14"/>
        <w:rPr>
          <w:rFonts w:ascii="宋体" w:eastAsia="宋体" w:hAnsi="宋体" w:cs="微软雅黑"/>
          <w:sz w:val="24"/>
          <w:szCs w:val="24"/>
          <w:lang w:eastAsia="zh-CN"/>
        </w:rPr>
      </w:pPr>
      <w:r>
        <w:rPr>
          <w:rFonts w:ascii="宋体" w:eastAsia="宋体" w:hAnsi="宋体" w:cs="微软雅黑"/>
          <w:spacing w:val="-3"/>
          <w:sz w:val="24"/>
          <w:szCs w:val="24"/>
          <w:lang w:eastAsia="zh-CN"/>
        </w:rPr>
        <w:t>系</w:t>
      </w:r>
      <w:r>
        <w:rPr>
          <w:rFonts w:ascii="宋体" w:eastAsia="宋体" w:hAnsi="宋体" w:cs="微软雅黑"/>
          <w:spacing w:val="-3"/>
          <w:sz w:val="24"/>
          <w:szCs w:val="24"/>
          <w:u w:val="single"/>
          <w:lang w:eastAsia="zh-CN"/>
        </w:rPr>
        <w:t xml:space="preserve">                 </w:t>
      </w:r>
      <w:r>
        <w:rPr>
          <w:rFonts w:ascii="宋体" w:eastAsia="宋体" w:hAnsi="宋体" w:cs="微软雅黑"/>
          <w:spacing w:val="-3"/>
          <w:sz w:val="24"/>
          <w:szCs w:val="24"/>
          <w:lang w:eastAsia="zh-CN"/>
        </w:rPr>
        <w:t>（供应商名</w:t>
      </w:r>
      <w:r>
        <w:rPr>
          <w:rFonts w:ascii="宋体" w:eastAsia="宋体" w:hAnsi="宋体" w:cs="微软雅黑"/>
          <w:spacing w:val="-4"/>
          <w:sz w:val="24"/>
          <w:szCs w:val="24"/>
          <w:lang w:eastAsia="zh-CN"/>
        </w:rPr>
        <w:t>称）的法定代表人（单位负责人）。</w:t>
      </w:r>
    </w:p>
    <w:p w14:paraId="01CBCE3B" w14:textId="77777777" w:rsidR="00930C72" w:rsidRDefault="00930C72">
      <w:pPr>
        <w:pStyle w:val="af6"/>
        <w:spacing w:line="360" w:lineRule="auto"/>
        <w:rPr>
          <w:rFonts w:ascii="宋体" w:eastAsia="宋体" w:hAnsi="宋体"/>
          <w:lang w:eastAsia="zh-CN"/>
        </w:rPr>
      </w:pPr>
    </w:p>
    <w:p w14:paraId="02B35F1D" w14:textId="77777777" w:rsidR="00930C72" w:rsidRDefault="00930C72">
      <w:pPr>
        <w:pStyle w:val="af6"/>
        <w:spacing w:line="360" w:lineRule="auto"/>
        <w:rPr>
          <w:rFonts w:ascii="宋体" w:eastAsia="宋体" w:hAnsi="宋体"/>
          <w:lang w:eastAsia="zh-CN"/>
        </w:rPr>
      </w:pPr>
    </w:p>
    <w:p w14:paraId="36549F6C" w14:textId="77777777" w:rsidR="00930C72" w:rsidRDefault="00930C72">
      <w:pPr>
        <w:pStyle w:val="af6"/>
        <w:spacing w:line="360" w:lineRule="auto"/>
        <w:rPr>
          <w:rFonts w:ascii="宋体" w:eastAsia="宋体" w:hAnsi="宋体"/>
          <w:lang w:eastAsia="zh-CN"/>
        </w:rPr>
      </w:pPr>
    </w:p>
    <w:p w14:paraId="6774D26F" w14:textId="77777777" w:rsidR="00930C72" w:rsidRDefault="00560B82">
      <w:pPr>
        <w:spacing w:before="104" w:line="360" w:lineRule="auto"/>
        <w:ind w:left="20"/>
        <w:rPr>
          <w:rFonts w:ascii="宋体" w:eastAsia="宋体" w:hAnsi="宋体" w:cs="微软雅黑"/>
          <w:sz w:val="24"/>
          <w:szCs w:val="24"/>
          <w:lang w:eastAsia="zh-CN"/>
        </w:rPr>
      </w:pPr>
      <w:r>
        <w:rPr>
          <w:rFonts w:ascii="宋体" w:eastAsia="宋体" w:hAnsi="宋体" w:cs="微软雅黑"/>
          <w:spacing w:val="-1"/>
          <w:sz w:val="24"/>
          <w:szCs w:val="24"/>
          <w:lang w:eastAsia="zh-CN"/>
        </w:rPr>
        <w:t>附：法定代表人（单位负责人）身份证或护照等身份证明文件</w:t>
      </w:r>
      <w:r>
        <w:rPr>
          <w:rFonts w:ascii="宋体" w:eastAsia="宋体" w:hAnsi="宋体" w:cs="微软雅黑" w:hint="eastAsia"/>
          <w:spacing w:val="-1"/>
          <w:sz w:val="24"/>
          <w:szCs w:val="24"/>
          <w:lang w:eastAsia="zh-CN"/>
        </w:rPr>
        <w:t>复印</w:t>
      </w:r>
      <w:r>
        <w:rPr>
          <w:rFonts w:ascii="宋体" w:eastAsia="宋体" w:hAnsi="宋体" w:cs="微软雅黑"/>
          <w:spacing w:val="-1"/>
          <w:sz w:val="24"/>
          <w:szCs w:val="24"/>
          <w:lang w:eastAsia="zh-CN"/>
        </w:rPr>
        <w:t>件：</w:t>
      </w:r>
    </w:p>
    <w:p w14:paraId="07B9ED94" w14:textId="77777777" w:rsidR="00930C72" w:rsidRDefault="00930C72">
      <w:pPr>
        <w:pStyle w:val="af6"/>
        <w:spacing w:line="360" w:lineRule="auto"/>
        <w:rPr>
          <w:rFonts w:ascii="宋体" w:eastAsia="宋体" w:hAnsi="宋体"/>
          <w:lang w:eastAsia="zh-CN"/>
        </w:rPr>
      </w:pPr>
    </w:p>
    <w:p w14:paraId="02DC06E9" w14:textId="77777777" w:rsidR="00930C72" w:rsidRDefault="00930C72">
      <w:pPr>
        <w:pStyle w:val="af6"/>
        <w:spacing w:line="360" w:lineRule="auto"/>
        <w:rPr>
          <w:rFonts w:ascii="宋体" w:eastAsia="宋体" w:hAnsi="宋体"/>
          <w:lang w:eastAsia="zh-CN"/>
        </w:rPr>
      </w:pPr>
    </w:p>
    <w:p w14:paraId="4E01B857" w14:textId="77777777" w:rsidR="00930C72" w:rsidRDefault="00930C72">
      <w:pPr>
        <w:pStyle w:val="af6"/>
        <w:spacing w:line="360" w:lineRule="auto"/>
        <w:rPr>
          <w:rFonts w:ascii="宋体" w:eastAsia="宋体" w:hAnsi="宋体"/>
          <w:lang w:eastAsia="zh-CN"/>
        </w:rPr>
      </w:pPr>
    </w:p>
    <w:p w14:paraId="3309B514" w14:textId="77777777" w:rsidR="00930C72" w:rsidRDefault="00930C72">
      <w:pPr>
        <w:pStyle w:val="af6"/>
        <w:spacing w:line="360" w:lineRule="auto"/>
        <w:rPr>
          <w:rFonts w:ascii="宋体" w:eastAsia="宋体" w:hAnsi="宋体"/>
          <w:lang w:eastAsia="zh-CN"/>
        </w:rPr>
      </w:pPr>
    </w:p>
    <w:p w14:paraId="16749816" w14:textId="77777777" w:rsidR="00930C72" w:rsidRDefault="00560B82">
      <w:pPr>
        <w:spacing w:before="103" w:line="360" w:lineRule="auto"/>
        <w:ind w:left="4"/>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z w:val="24"/>
          <w:szCs w:val="24"/>
          <w:u w:val="single"/>
          <w:lang w:eastAsia="zh-CN"/>
        </w:rPr>
        <w:t xml:space="preserve">           </w:t>
      </w:r>
    </w:p>
    <w:p w14:paraId="11FB32FA" w14:textId="77777777" w:rsidR="00930C72" w:rsidRDefault="00560B82">
      <w:pPr>
        <w:spacing w:before="186" w:line="360" w:lineRule="auto"/>
        <w:ind w:left="56" w:right="3859" w:hanging="50"/>
        <w:rPr>
          <w:rFonts w:ascii="宋体" w:eastAsia="宋体" w:hAnsi="宋体" w:cs="微软雅黑"/>
          <w:sz w:val="24"/>
          <w:szCs w:val="24"/>
          <w:lang w:eastAsia="zh-CN"/>
        </w:rPr>
      </w:pPr>
      <w:r>
        <w:rPr>
          <w:rFonts w:ascii="宋体" w:eastAsia="宋体" w:hAnsi="宋体" w:cs="微软雅黑"/>
          <w:sz w:val="24"/>
          <w:szCs w:val="24"/>
          <w:lang w:eastAsia="zh-CN"/>
        </w:rPr>
        <w:t>法定代表人（单位负责人</w:t>
      </w:r>
      <w:r>
        <w:rPr>
          <w:rFonts w:ascii="宋体" w:eastAsia="宋体" w:hAnsi="宋体" w:cs="微软雅黑"/>
          <w:spacing w:val="-47"/>
          <w:w w:val="86"/>
          <w:sz w:val="24"/>
          <w:szCs w:val="24"/>
          <w:lang w:eastAsia="zh-CN"/>
        </w:rPr>
        <w:t>）（</w:t>
      </w:r>
      <w:r>
        <w:rPr>
          <w:rFonts w:ascii="宋体" w:eastAsia="宋体" w:hAnsi="宋体" w:cs="微软雅黑"/>
          <w:sz w:val="24"/>
          <w:szCs w:val="24"/>
          <w:lang w:eastAsia="zh-CN"/>
        </w:rPr>
        <w:t>签字或签章</w:t>
      </w:r>
      <w:r>
        <w:rPr>
          <w:rFonts w:ascii="宋体" w:eastAsia="宋体" w:hAnsi="宋体" w:cs="微软雅黑"/>
          <w:spacing w:val="-47"/>
          <w:w w:val="86"/>
          <w:sz w:val="24"/>
          <w:szCs w:val="24"/>
          <w:lang w:eastAsia="zh-CN"/>
        </w:rPr>
        <w:t>）：</w:t>
      </w:r>
      <w:r>
        <w:rPr>
          <w:rFonts w:ascii="宋体" w:eastAsia="宋体" w:hAnsi="宋体" w:cs="微软雅黑"/>
          <w:spacing w:val="1"/>
          <w:sz w:val="24"/>
          <w:szCs w:val="24"/>
          <w:u w:val="single"/>
          <w:lang w:eastAsia="zh-CN"/>
        </w:rPr>
        <w:t xml:space="preserve">          </w:t>
      </w:r>
      <w:r>
        <w:rPr>
          <w:rFonts w:ascii="宋体" w:eastAsia="宋体" w:hAnsi="宋体" w:cs="微软雅黑"/>
          <w:spacing w:val="8"/>
          <w:sz w:val="24"/>
          <w:szCs w:val="24"/>
          <w:lang w:eastAsia="zh-CN"/>
        </w:rPr>
        <w:t xml:space="preserve"> </w:t>
      </w:r>
      <w:r>
        <w:rPr>
          <w:rFonts w:ascii="宋体" w:eastAsia="宋体" w:hAnsi="宋体" w:cs="微软雅黑"/>
          <w:spacing w:val="-6"/>
          <w:sz w:val="24"/>
          <w:szCs w:val="24"/>
          <w:lang w:eastAsia="zh-CN"/>
        </w:rPr>
        <w:t>日期：</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6CDF5006" w14:textId="77777777" w:rsidR="00930C72" w:rsidRDefault="00560B82">
      <w:pPr>
        <w:kinsoku/>
        <w:autoSpaceDE/>
        <w:autoSpaceDN/>
        <w:adjustRightInd/>
        <w:snapToGrid/>
        <w:textAlignment w:val="auto"/>
        <w:rPr>
          <w:rFonts w:ascii="宋体" w:eastAsia="宋体" w:hAnsi="宋体"/>
          <w:spacing w:val="-2"/>
          <w:sz w:val="24"/>
          <w:szCs w:val="24"/>
          <w:lang w:eastAsia="zh-CN"/>
        </w:rPr>
      </w:pPr>
      <w:r>
        <w:rPr>
          <w:rFonts w:ascii="宋体" w:eastAsia="宋体" w:hAnsi="宋体"/>
          <w:spacing w:val="-2"/>
          <w:sz w:val="24"/>
          <w:szCs w:val="24"/>
          <w:lang w:eastAsia="zh-CN"/>
        </w:rPr>
        <w:br w:type="page"/>
      </w:r>
    </w:p>
    <w:p w14:paraId="4E0DE0A7" w14:textId="77777777" w:rsidR="00930C72" w:rsidRDefault="00560B82">
      <w:pPr>
        <w:pStyle w:val="af6"/>
        <w:spacing w:before="308" w:line="360" w:lineRule="auto"/>
        <w:ind w:left="52"/>
        <w:outlineLvl w:val="1"/>
        <w:rPr>
          <w:rFonts w:ascii="宋体" w:eastAsia="宋体" w:hAnsi="宋体" w:cs="微软雅黑"/>
          <w:sz w:val="24"/>
          <w:szCs w:val="24"/>
          <w:lang w:eastAsia="zh-CN"/>
        </w:rPr>
      </w:pPr>
      <w:bookmarkStart w:id="129" w:name="_Toc192506591"/>
      <w:r>
        <w:rPr>
          <w:rFonts w:ascii="宋体" w:eastAsia="宋体" w:hAnsi="宋体"/>
          <w:spacing w:val="-2"/>
          <w:sz w:val="24"/>
          <w:szCs w:val="24"/>
          <w:lang w:eastAsia="zh-CN"/>
        </w:rPr>
        <w:lastRenderedPageBreak/>
        <w:t>7</w:t>
      </w:r>
      <w:r>
        <w:rPr>
          <w:rFonts w:ascii="宋体" w:eastAsia="宋体" w:hAnsi="宋体"/>
          <w:spacing w:val="16"/>
          <w:sz w:val="24"/>
          <w:szCs w:val="24"/>
          <w:lang w:eastAsia="zh-CN"/>
        </w:rPr>
        <w:t xml:space="preserve">   </w:t>
      </w:r>
      <w:r>
        <w:rPr>
          <w:rFonts w:ascii="宋体" w:eastAsia="宋体" w:hAnsi="宋体" w:cs="微软雅黑"/>
          <w:spacing w:val="-2"/>
          <w:sz w:val="24"/>
          <w:szCs w:val="24"/>
          <w:lang w:eastAsia="zh-CN"/>
        </w:rPr>
        <w:t>报价一览表</w:t>
      </w:r>
      <w:bookmarkEnd w:id="129"/>
    </w:p>
    <w:p w14:paraId="057044DB" w14:textId="77777777" w:rsidR="00930C72" w:rsidRDefault="00560B82">
      <w:pPr>
        <w:spacing w:before="103" w:line="360" w:lineRule="auto"/>
        <w:ind w:left="3673"/>
        <w:rPr>
          <w:rFonts w:ascii="宋体" w:eastAsia="宋体" w:hAnsi="宋体" w:cs="微软雅黑"/>
          <w:sz w:val="35"/>
          <w:szCs w:val="35"/>
          <w:lang w:eastAsia="zh-CN"/>
        </w:rPr>
      </w:pPr>
      <w:r>
        <w:rPr>
          <w:rFonts w:ascii="宋体" w:eastAsia="宋体" w:hAnsi="宋体" w:cs="微软雅黑"/>
          <w:b/>
          <w:bCs/>
          <w:spacing w:val="9"/>
          <w:sz w:val="35"/>
          <w:szCs w:val="35"/>
          <w:lang w:eastAsia="zh-CN"/>
        </w:rPr>
        <w:t>报价一览表</w:t>
      </w:r>
    </w:p>
    <w:p w14:paraId="3F0E4566" w14:textId="77777777" w:rsidR="00930C72" w:rsidRDefault="00560B82">
      <w:pPr>
        <w:spacing w:before="181" w:line="360" w:lineRule="auto"/>
        <w:ind w:left="277"/>
        <w:rPr>
          <w:rFonts w:ascii="宋体" w:eastAsia="宋体" w:hAnsi="宋体" w:cs="微软雅黑"/>
          <w:sz w:val="24"/>
          <w:szCs w:val="24"/>
          <w:lang w:eastAsia="zh-CN"/>
        </w:rPr>
      </w:pPr>
      <w:r>
        <w:rPr>
          <w:rFonts w:ascii="宋体" w:eastAsia="宋体" w:hAnsi="宋体" w:cs="微软雅黑"/>
          <w:spacing w:val="-2"/>
          <w:sz w:val="24"/>
          <w:szCs w:val="24"/>
          <w:lang w:eastAsia="zh-CN"/>
        </w:rPr>
        <w:t>项目编号：</w:t>
      </w:r>
      <w:r>
        <w:rPr>
          <w:rFonts w:ascii="宋体" w:eastAsia="宋体" w:hAnsi="宋体" w:cs="微软雅黑"/>
          <w:spacing w:val="3"/>
          <w:sz w:val="24"/>
          <w:szCs w:val="24"/>
          <w:u w:val="single"/>
          <w:lang w:eastAsia="zh-CN"/>
        </w:rPr>
        <w:t xml:space="preserve">                  </w:t>
      </w:r>
      <w:r>
        <w:rPr>
          <w:rFonts w:ascii="宋体" w:eastAsia="宋体" w:hAnsi="宋体" w:cs="微软雅黑"/>
          <w:spacing w:val="5"/>
          <w:sz w:val="24"/>
          <w:szCs w:val="24"/>
          <w:lang w:eastAsia="zh-CN"/>
        </w:rPr>
        <w:t xml:space="preserve">        </w:t>
      </w:r>
      <w:r>
        <w:rPr>
          <w:rFonts w:ascii="宋体" w:eastAsia="宋体" w:hAnsi="宋体" w:cs="微软雅黑"/>
          <w:spacing w:val="-2"/>
          <w:sz w:val="24"/>
          <w:szCs w:val="24"/>
          <w:lang w:eastAsia="zh-CN"/>
        </w:rPr>
        <w:t>项目名称：</w:t>
      </w:r>
      <w:r>
        <w:rPr>
          <w:rFonts w:ascii="宋体" w:eastAsia="宋体" w:hAnsi="宋体" w:cs="微软雅黑"/>
          <w:spacing w:val="-2"/>
          <w:sz w:val="24"/>
          <w:szCs w:val="24"/>
          <w:u w:val="single"/>
          <w:lang w:eastAsia="zh-CN"/>
        </w:rPr>
        <w:t xml:space="preserve">                   </w:t>
      </w:r>
    </w:p>
    <w:p w14:paraId="21892A9B" w14:textId="77777777" w:rsidR="00930C72" w:rsidRDefault="00930C72">
      <w:pPr>
        <w:spacing w:line="360" w:lineRule="auto"/>
        <w:rPr>
          <w:rFonts w:ascii="宋体" w:eastAsia="宋体" w:hAnsi="宋体"/>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930C72" w14:paraId="66707DE6" w14:textId="77777777">
        <w:trPr>
          <w:trHeight w:val="540"/>
        </w:trPr>
        <w:tc>
          <w:tcPr>
            <w:tcW w:w="814" w:type="dxa"/>
            <w:vMerge w:val="restart"/>
            <w:tcBorders>
              <w:bottom w:val="nil"/>
            </w:tcBorders>
            <w:vAlign w:val="center"/>
          </w:tcPr>
          <w:p w14:paraId="263439E7" w14:textId="77777777" w:rsidR="00930C72" w:rsidRDefault="00560B82">
            <w:pPr>
              <w:spacing w:before="103" w:line="360" w:lineRule="auto"/>
              <w:ind w:left="168"/>
              <w:rPr>
                <w:rFonts w:ascii="宋体" w:eastAsia="宋体" w:hAnsi="宋体" w:cs="微软雅黑"/>
                <w:b/>
                <w:sz w:val="24"/>
                <w:szCs w:val="24"/>
              </w:rPr>
            </w:pPr>
            <w:r>
              <w:rPr>
                <w:rFonts w:ascii="宋体" w:eastAsia="宋体" w:hAnsi="宋体" w:cs="微软雅黑" w:hint="eastAsia"/>
                <w:b/>
                <w:sz w:val="24"/>
                <w:szCs w:val="24"/>
                <w:lang w:eastAsia="zh-CN"/>
              </w:rPr>
              <w:t>序号</w:t>
            </w:r>
          </w:p>
        </w:tc>
        <w:tc>
          <w:tcPr>
            <w:tcW w:w="3202" w:type="dxa"/>
            <w:vMerge w:val="restart"/>
            <w:tcBorders>
              <w:bottom w:val="nil"/>
            </w:tcBorders>
            <w:vAlign w:val="center"/>
          </w:tcPr>
          <w:p w14:paraId="3C9E123C" w14:textId="77777777" w:rsidR="00930C72" w:rsidRDefault="00560B82">
            <w:pPr>
              <w:spacing w:before="103" w:line="360" w:lineRule="auto"/>
              <w:ind w:left="1001"/>
              <w:rPr>
                <w:rFonts w:ascii="宋体" w:eastAsia="宋体" w:hAnsi="宋体" w:cs="微软雅黑"/>
                <w:b/>
                <w:sz w:val="24"/>
                <w:szCs w:val="24"/>
              </w:rPr>
            </w:pPr>
            <w:r>
              <w:rPr>
                <w:rFonts w:ascii="宋体" w:eastAsia="宋体" w:hAnsi="宋体" w:cs="微软雅黑"/>
                <w:b/>
                <w:bCs/>
                <w:sz w:val="24"/>
                <w:szCs w:val="24"/>
              </w:rPr>
              <w:t>供应商名称</w:t>
            </w:r>
          </w:p>
        </w:tc>
        <w:tc>
          <w:tcPr>
            <w:tcW w:w="4160" w:type="dxa"/>
            <w:gridSpan w:val="2"/>
          </w:tcPr>
          <w:p w14:paraId="172E4DEF" w14:textId="77777777" w:rsidR="00930C72" w:rsidRDefault="00560B82">
            <w:pPr>
              <w:spacing w:before="136" w:line="360" w:lineRule="auto"/>
              <w:ind w:left="1843"/>
              <w:rPr>
                <w:rFonts w:ascii="宋体" w:eastAsia="宋体" w:hAnsi="宋体" w:cs="微软雅黑"/>
                <w:sz w:val="24"/>
                <w:szCs w:val="24"/>
              </w:rPr>
            </w:pPr>
            <w:r>
              <w:rPr>
                <w:rFonts w:ascii="宋体" w:eastAsia="宋体" w:hAnsi="宋体" w:cs="微软雅黑"/>
                <w:b/>
                <w:bCs/>
                <w:spacing w:val="-4"/>
                <w:sz w:val="24"/>
                <w:szCs w:val="24"/>
              </w:rPr>
              <w:t>报价</w:t>
            </w:r>
          </w:p>
        </w:tc>
      </w:tr>
      <w:tr w:rsidR="00930C72" w14:paraId="4A0C988B" w14:textId="77777777">
        <w:trPr>
          <w:trHeight w:val="677"/>
        </w:trPr>
        <w:tc>
          <w:tcPr>
            <w:tcW w:w="814" w:type="dxa"/>
            <w:vMerge/>
            <w:tcBorders>
              <w:top w:val="nil"/>
            </w:tcBorders>
          </w:tcPr>
          <w:p w14:paraId="049AC39D" w14:textId="77777777" w:rsidR="00930C72" w:rsidRDefault="00930C72">
            <w:pPr>
              <w:pStyle w:val="TableText"/>
              <w:spacing w:line="360" w:lineRule="auto"/>
              <w:rPr>
                <w:rFonts w:ascii="宋体" w:eastAsia="宋体" w:hAnsi="宋体"/>
              </w:rPr>
            </w:pPr>
          </w:p>
        </w:tc>
        <w:tc>
          <w:tcPr>
            <w:tcW w:w="3202" w:type="dxa"/>
            <w:vMerge/>
            <w:tcBorders>
              <w:top w:val="nil"/>
            </w:tcBorders>
          </w:tcPr>
          <w:p w14:paraId="404F1675" w14:textId="77777777" w:rsidR="00930C72" w:rsidRDefault="00930C72">
            <w:pPr>
              <w:pStyle w:val="TableText"/>
              <w:spacing w:line="360" w:lineRule="auto"/>
              <w:rPr>
                <w:rFonts w:ascii="宋体" w:eastAsia="宋体" w:hAnsi="宋体"/>
              </w:rPr>
            </w:pPr>
          </w:p>
        </w:tc>
        <w:tc>
          <w:tcPr>
            <w:tcW w:w="2025" w:type="dxa"/>
          </w:tcPr>
          <w:p w14:paraId="351D57BA" w14:textId="77777777" w:rsidR="00930C72" w:rsidRDefault="00560B82">
            <w:pPr>
              <w:spacing w:before="203" w:line="360" w:lineRule="auto"/>
              <w:ind w:left="781"/>
              <w:rPr>
                <w:rFonts w:ascii="宋体" w:eastAsia="宋体" w:hAnsi="宋体" w:cs="微软雅黑"/>
                <w:sz w:val="24"/>
                <w:szCs w:val="24"/>
              </w:rPr>
            </w:pPr>
            <w:r>
              <w:rPr>
                <w:rFonts w:ascii="宋体" w:eastAsia="宋体" w:hAnsi="宋体" w:cs="微软雅黑"/>
                <w:b/>
                <w:bCs/>
                <w:spacing w:val="-6"/>
                <w:sz w:val="24"/>
                <w:szCs w:val="24"/>
              </w:rPr>
              <w:t>大写</w:t>
            </w:r>
          </w:p>
        </w:tc>
        <w:tc>
          <w:tcPr>
            <w:tcW w:w="2135" w:type="dxa"/>
          </w:tcPr>
          <w:p w14:paraId="41BB5083" w14:textId="77777777" w:rsidR="00930C72" w:rsidRDefault="00560B82">
            <w:pPr>
              <w:spacing w:before="203" w:line="360" w:lineRule="auto"/>
              <w:ind w:left="830"/>
              <w:rPr>
                <w:rFonts w:ascii="宋体" w:eastAsia="宋体" w:hAnsi="宋体" w:cs="微软雅黑"/>
                <w:sz w:val="24"/>
                <w:szCs w:val="24"/>
              </w:rPr>
            </w:pPr>
            <w:r>
              <w:rPr>
                <w:rFonts w:ascii="宋体" w:eastAsia="宋体" w:hAnsi="宋体" w:cs="微软雅黑"/>
                <w:b/>
                <w:bCs/>
                <w:spacing w:val="-3"/>
                <w:sz w:val="24"/>
                <w:szCs w:val="24"/>
              </w:rPr>
              <w:t>小写</w:t>
            </w:r>
          </w:p>
        </w:tc>
      </w:tr>
      <w:tr w:rsidR="00930C72" w14:paraId="52098E78" w14:textId="77777777">
        <w:trPr>
          <w:trHeight w:val="983"/>
        </w:trPr>
        <w:tc>
          <w:tcPr>
            <w:tcW w:w="814" w:type="dxa"/>
          </w:tcPr>
          <w:p w14:paraId="6044D600" w14:textId="77777777" w:rsidR="00930C72" w:rsidRDefault="00930C72">
            <w:pPr>
              <w:pStyle w:val="TableText"/>
              <w:spacing w:line="360" w:lineRule="auto"/>
              <w:rPr>
                <w:rFonts w:ascii="宋体" w:eastAsia="宋体" w:hAnsi="宋体"/>
              </w:rPr>
            </w:pPr>
          </w:p>
        </w:tc>
        <w:tc>
          <w:tcPr>
            <w:tcW w:w="3202" w:type="dxa"/>
          </w:tcPr>
          <w:p w14:paraId="4BD29F1B" w14:textId="77777777" w:rsidR="00930C72" w:rsidRDefault="00930C72">
            <w:pPr>
              <w:pStyle w:val="TableText"/>
              <w:spacing w:line="360" w:lineRule="auto"/>
              <w:rPr>
                <w:rFonts w:ascii="宋体" w:eastAsia="宋体" w:hAnsi="宋体"/>
              </w:rPr>
            </w:pPr>
          </w:p>
        </w:tc>
        <w:tc>
          <w:tcPr>
            <w:tcW w:w="2025" w:type="dxa"/>
          </w:tcPr>
          <w:p w14:paraId="6A2EB83B" w14:textId="77777777" w:rsidR="00930C72" w:rsidRDefault="00930C72">
            <w:pPr>
              <w:pStyle w:val="TableText"/>
              <w:spacing w:line="360" w:lineRule="auto"/>
              <w:rPr>
                <w:rFonts w:ascii="宋体" w:eastAsia="宋体" w:hAnsi="宋体"/>
              </w:rPr>
            </w:pPr>
          </w:p>
        </w:tc>
        <w:tc>
          <w:tcPr>
            <w:tcW w:w="2135" w:type="dxa"/>
          </w:tcPr>
          <w:p w14:paraId="1D5E9F14" w14:textId="77777777" w:rsidR="00930C72" w:rsidRDefault="00930C72">
            <w:pPr>
              <w:pStyle w:val="TableText"/>
              <w:spacing w:line="360" w:lineRule="auto"/>
              <w:rPr>
                <w:rFonts w:ascii="宋体" w:eastAsia="宋体" w:hAnsi="宋体"/>
              </w:rPr>
            </w:pPr>
          </w:p>
        </w:tc>
      </w:tr>
    </w:tbl>
    <w:p w14:paraId="53AB6104" w14:textId="77777777" w:rsidR="00930C72" w:rsidRDefault="00560B82">
      <w:pPr>
        <w:pStyle w:val="af6"/>
        <w:spacing w:before="319" w:line="360" w:lineRule="auto"/>
        <w:ind w:left="529" w:right="2156" w:hanging="487"/>
        <w:rPr>
          <w:rFonts w:ascii="宋体" w:eastAsia="宋体" w:hAnsi="宋体" w:cs="微软雅黑"/>
          <w:sz w:val="24"/>
          <w:szCs w:val="24"/>
          <w:lang w:eastAsia="zh-CN"/>
        </w:rPr>
      </w:pPr>
      <w:r>
        <w:rPr>
          <w:rFonts w:ascii="宋体" w:eastAsia="宋体" w:hAnsi="宋体" w:cs="微软雅黑"/>
          <w:spacing w:val="-4"/>
          <w:sz w:val="24"/>
          <w:szCs w:val="24"/>
          <w:lang w:eastAsia="zh-CN"/>
        </w:rPr>
        <w:t>注：此表中，每包的报价应和《分项报价表》中的总价相一致。</w:t>
      </w:r>
    </w:p>
    <w:p w14:paraId="70B5C4F8" w14:textId="77777777" w:rsidR="00930C72" w:rsidRDefault="00930C72">
      <w:pPr>
        <w:pStyle w:val="af6"/>
        <w:spacing w:line="360" w:lineRule="auto"/>
        <w:rPr>
          <w:rFonts w:ascii="宋体" w:eastAsia="宋体" w:hAnsi="宋体"/>
          <w:lang w:eastAsia="zh-CN"/>
        </w:rPr>
      </w:pPr>
    </w:p>
    <w:p w14:paraId="08525B3A" w14:textId="77777777" w:rsidR="00930C72" w:rsidRDefault="00930C72">
      <w:pPr>
        <w:pStyle w:val="af6"/>
        <w:spacing w:line="360" w:lineRule="auto"/>
        <w:rPr>
          <w:rFonts w:ascii="宋体" w:eastAsia="宋体" w:hAnsi="宋体"/>
          <w:lang w:eastAsia="zh-CN"/>
        </w:rPr>
      </w:pPr>
    </w:p>
    <w:p w14:paraId="5A8280BB" w14:textId="77777777" w:rsidR="00930C72" w:rsidRDefault="00930C72">
      <w:pPr>
        <w:pStyle w:val="af6"/>
        <w:spacing w:line="360" w:lineRule="auto"/>
        <w:rPr>
          <w:rFonts w:ascii="宋体" w:eastAsia="宋体" w:hAnsi="宋体"/>
          <w:lang w:eastAsia="zh-CN"/>
        </w:rPr>
      </w:pPr>
    </w:p>
    <w:p w14:paraId="5B917CC5" w14:textId="77777777" w:rsidR="00930C72" w:rsidRDefault="00930C72">
      <w:pPr>
        <w:pStyle w:val="af6"/>
        <w:spacing w:line="360" w:lineRule="auto"/>
        <w:rPr>
          <w:rFonts w:ascii="宋体" w:eastAsia="宋体" w:hAnsi="宋体"/>
          <w:lang w:eastAsia="zh-CN"/>
        </w:rPr>
      </w:pPr>
    </w:p>
    <w:p w14:paraId="776C6E8D" w14:textId="77777777" w:rsidR="00930C72" w:rsidRDefault="00560B82">
      <w:pPr>
        <w:spacing w:before="104" w:line="360" w:lineRule="auto"/>
        <w:ind w:left="36"/>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z w:val="24"/>
          <w:szCs w:val="24"/>
          <w:u w:val="single"/>
          <w:lang w:eastAsia="zh-CN"/>
        </w:rPr>
        <w:t xml:space="preserve">                   </w:t>
      </w:r>
    </w:p>
    <w:p w14:paraId="15DA0106" w14:textId="77777777" w:rsidR="00930C72" w:rsidRDefault="00560B82">
      <w:pPr>
        <w:spacing w:before="212" w:line="360" w:lineRule="auto"/>
        <w:ind w:left="88"/>
        <w:rPr>
          <w:rFonts w:ascii="宋体" w:eastAsia="宋体" w:hAnsi="宋体" w:cs="微软雅黑"/>
          <w:sz w:val="24"/>
          <w:szCs w:val="24"/>
          <w:lang w:eastAsia="zh-CN"/>
        </w:rPr>
      </w:pPr>
      <w:r>
        <w:rPr>
          <w:rFonts w:ascii="宋体" w:eastAsia="宋体" w:hAnsi="宋体" w:cs="微软雅黑"/>
          <w:spacing w:val="-6"/>
          <w:sz w:val="24"/>
          <w:szCs w:val="24"/>
          <w:lang w:eastAsia="zh-CN"/>
        </w:rPr>
        <w:t>日期：</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676608F0" w14:textId="77777777" w:rsidR="00930C72" w:rsidRDefault="00560B82">
      <w:pPr>
        <w:kinsoku/>
        <w:autoSpaceDE/>
        <w:autoSpaceDN/>
        <w:adjustRightInd/>
        <w:snapToGrid/>
        <w:textAlignment w:val="auto"/>
        <w:rPr>
          <w:rFonts w:ascii="宋体" w:eastAsia="宋体" w:hAnsi="宋体"/>
          <w:spacing w:val="-1"/>
          <w:sz w:val="24"/>
          <w:szCs w:val="24"/>
          <w:lang w:eastAsia="zh-CN"/>
        </w:rPr>
      </w:pPr>
      <w:r>
        <w:rPr>
          <w:rFonts w:ascii="宋体" w:eastAsia="宋体" w:hAnsi="宋体"/>
          <w:spacing w:val="-1"/>
          <w:sz w:val="24"/>
          <w:szCs w:val="24"/>
          <w:lang w:eastAsia="zh-CN"/>
        </w:rPr>
        <w:br w:type="page"/>
      </w:r>
    </w:p>
    <w:p w14:paraId="5071BD26" w14:textId="77777777" w:rsidR="00930C72" w:rsidRDefault="00560B82">
      <w:pPr>
        <w:pStyle w:val="af6"/>
        <w:spacing w:before="102" w:line="360" w:lineRule="auto"/>
        <w:ind w:left="129"/>
        <w:outlineLvl w:val="1"/>
        <w:rPr>
          <w:rFonts w:ascii="宋体" w:eastAsia="宋体" w:hAnsi="宋体" w:cs="微软雅黑"/>
          <w:sz w:val="24"/>
          <w:szCs w:val="24"/>
          <w:lang w:eastAsia="zh-CN"/>
        </w:rPr>
      </w:pPr>
      <w:bookmarkStart w:id="130" w:name="_Toc192506592"/>
      <w:r>
        <w:rPr>
          <w:rFonts w:ascii="宋体" w:eastAsia="宋体" w:hAnsi="宋体"/>
          <w:spacing w:val="-1"/>
          <w:sz w:val="24"/>
          <w:szCs w:val="24"/>
          <w:lang w:eastAsia="zh-CN"/>
        </w:rPr>
        <w:lastRenderedPageBreak/>
        <w:t>8</w:t>
      </w:r>
      <w:r>
        <w:rPr>
          <w:rFonts w:ascii="宋体" w:eastAsia="宋体" w:hAnsi="宋体"/>
          <w:spacing w:val="15"/>
          <w:sz w:val="24"/>
          <w:szCs w:val="24"/>
          <w:lang w:eastAsia="zh-CN"/>
        </w:rPr>
        <w:t xml:space="preserve">   </w:t>
      </w:r>
      <w:r>
        <w:rPr>
          <w:rFonts w:ascii="宋体" w:eastAsia="宋体" w:hAnsi="宋体" w:cs="微软雅黑"/>
          <w:spacing w:val="-1"/>
          <w:sz w:val="24"/>
          <w:szCs w:val="24"/>
          <w:lang w:eastAsia="zh-CN"/>
        </w:rPr>
        <w:t>分项报价表</w:t>
      </w:r>
      <w:bookmarkEnd w:id="130"/>
    </w:p>
    <w:p w14:paraId="36722C1A" w14:textId="77777777" w:rsidR="00930C72" w:rsidRDefault="00930C72">
      <w:pPr>
        <w:kinsoku/>
        <w:autoSpaceDE/>
        <w:autoSpaceDN/>
        <w:adjustRightInd/>
        <w:snapToGrid/>
        <w:textAlignment w:val="auto"/>
        <w:rPr>
          <w:rFonts w:ascii="宋体" w:eastAsia="宋体" w:hAnsi="宋体"/>
          <w:sz w:val="24"/>
          <w:szCs w:val="24"/>
          <w:lang w:eastAsia="zh-CN"/>
        </w:rPr>
      </w:pPr>
    </w:p>
    <w:p w14:paraId="5512BE5B" w14:textId="77777777" w:rsidR="00930C72" w:rsidRDefault="00560B8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Pr>
          <w:rFonts w:ascii="Times New Roman" w:eastAsia="宋体" w:hAnsi="Times New Roman" w:cs="Times New Roman" w:hint="eastAsia"/>
          <w:b/>
          <w:snapToGrid/>
          <w:color w:val="auto"/>
          <w:kern w:val="2"/>
          <w:sz w:val="36"/>
          <w:szCs w:val="36"/>
          <w:lang w:eastAsia="zh-CN"/>
        </w:rPr>
        <w:t>分项报价表</w:t>
      </w:r>
    </w:p>
    <w:p w14:paraId="4B1D8BE3" w14:textId="77777777" w:rsidR="00930C72" w:rsidRDefault="00930C7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478C73B5" w14:textId="77777777" w:rsidR="00930C72"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723FC456" w14:textId="77777777" w:rsidR="00930C72"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135C126D" w14:textId="77777777" w:rsidR="00930C72"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4E3BAAC0" w14:textId="77777777" w:rsidR="00930C72" w:rsidRDefault="00560B82">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项目编号：</w:t>
      </w:r>
      <w:r>
        <w:rPr>
          <w:rFonts w:ascii="Times New Roman" w:eastAsia="宋体" w:hAnsi="Times New Roman" w:cs="Times New Roman"/>
          <w:snapToGrid/>
          <w:color w:val="auto"/>
          <w:kern w:val="2"/>
          <w:sz w:val="24"/>
          <w:szCs w:val="24"/>
          <w:lang w:eastAsia="zh-CN"/>
        </w:rPr>
        <w:t xml:space="preserve">_________ </w:t>
      </w:r>
      <w:r>
        <w:rPr>
          <w:rFonts w:ascii="Times New Roman" w:eastAsia="宋体" w:hAnsi="Times New Roman" w:cs="Times New Roman"/>
          <w:snapToGrid/>
          <w:color w:val="auto"/>
          <w:kern w:val="2"/>
          <w:sz w:val="24"/>
          <w:szCs w:val="24"/>
          <w:lang w:eastAsia="zh-CN"/>
        </w:rPr>
        <w:t>项目名称：</w:t>
      </w:r>
      <w:r>
        <w:rPr>
          <w:rFonts w:ascii="Times New Roman" w:eastAsia="宋体" w:hAnsi="Times New Roman" w:cs="Times New Roman"/>
          <w:snapToGrid/>
          <w:color w:val="auto"/>
          <w:kern w:val="2"/>
          <w:sz w:val="24"/>
          <w:szCs w:val="24"/>
          <w:lang w:eastAsia="zh-CN"/>
        </w:rPr>
        <w:t>_________</w:t>
      </w:r>
      <w:r>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930C72" w14:paraId="630F8EAA" w14:textId="77777777">
        <w:trPr>
          <w:trHeight w:val="20"/>
        </w:trPr>
        <w:tc>
          <w:tcPr>
            <w:tcW w:w="791" w:type="dxa"/>
            <w:vAlign w:val="center"/>
          </w:tcPr>
          <w:p w14:paraId="621268B5"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序号</w:t>
            </w:r>
          </w:p>
        </w:tc>
        <w:tc>
          <w:tcPr>
            <w:tcW w:w="1691" w:type="dxa"/>
            <w:vAlign w:val="center"/>
          </w:tcPr>
          <w:p w14:paraId="7747C33D"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分项名称</w:t>
            </w:r>
          </w:p>
        </w:tc>
        <w:tc>
          <w:tcPr>
            <w:tcW w:w="1711" w:type="dxa"/>
          </w:tcPr>
          <w:p w14:paraId="1719F30C"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单价（元）</w:t>
            </w:r>
          </w:p>
        </w:tc>
        <w:tc>
          <w:tcPr>
            <w:tcW w:w="1392" w:type="dxa"/>
          </w:tcPr>
          <w:p w14:paraId="598DDED0"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32A9A808"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合价（元）</w:t>
            </w:r>
          </w:p>
        </w:tc>
        <w:tc>
          <w:tcPr>
            <w:tcW w:w="1700" w:type="dxa"/>
            <w:vAlign w:val="center"/>
          </w:tcPr>
          <w:p w14:paraId="31A005E9"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备注</w:t>
            </w:r>
            <w:r>
              <w:rPr>
                <w:rFonts w:ascii="Times New Roman" w:eastAsia="宋体" w:hAnsi="Times New Roman" w:cs="Times New Roman"/>
                <w:b/>
                <w:snapToGrid/>
                <w:color w:val="auto"/>
                <w:kern w:val="2"/>
                <w:sz w:val="24"/>
                <w:szCs w:val="24"/>
                <w:lang w:eastAsia="zh-CN"/>
              </w:rPr>
              <w:t>/</w:t>
            </w:r>
            <w:r>
              <w:rPr>
                <w:rFonts w:ascii="Times New Roman" w:eastAsia="宋体" w:hAnsi="Times New Roman" w:cs="Times New Roman"/>
                <w:b/>
                <w:snapToGrid/>
                <w:color w:val="auto"/>
                <w:kern w:val="2"/>
                <w:sz w:val="24"/>
                <w:szCs w:val="24"/>
                <w:lang w:eastAsia="zh-CN"/>
              </w:rPr>
              <w:t>说明</w:t>
            </w:r>
          </w:p>
        </w:tc>
      </w:tr>
      <w:tr w:rsidR="00930C72" w14:paraId="34C91C72" w14:textId="77777777">
        <w:trPr>
          <w:trHeight w:val="399"/>
        </w:trPr>
        <w:tc>
          <w:tcPr>
            <w:tcW w:w="791" w:type="dxa"/>
            <w:vAlign w:val="center"/>
          </w:tcPr>
          <w:p w14:paraId="66E0F37C"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p>
        </w:tc>
        <w:tc>
          <w:tcPr>
            <w:tcW w:w="1691" w:type="dxa"/>
            <w:vAlign w:val="center"/>
          </w:tcPr>
          <w:p w14:paraId="5EE9D32E"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B578492"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785AE5A"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E7EA050"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AD91360"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7A050EE0" w14:textId="77777777">
        <w:trPr>
          <w:trHeight w:val="415"/>
        </w:trPr>
        <w:tc>
          <w:tcPr>
            <w:tcW w:w="791" w:type="dxa"/>
            <w:vAlign w:val="center"/>
          </w:tcPr>
          <w:p w14:paraId="225521B3"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36FA932A"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5EC8282"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1D577D4F"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406F0F80"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7FB26621"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1463B86B" w14:textId="77777777">
        <w:trPr>
          <w:trHeight w:val="407"/>
        </w:trPr>
        <w:tc>
          <w:tcPr>
            <w:tcW w:w="791" w:type="dxa"/>
            <w:vAlign w:val="center"/>
          </w:tcPr>
          <w:p w14:paraId="2F189033"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5C60D2DC"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9863610"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CD4CC1D"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AA77F9B"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56D7159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45905DE5" w14:textId="77777777">
        <w:trPr>
          <w:trHeight w:val="407"/>
        </w:trPr>
        <w:tc>
          <w:tcPr>
            <w:tcW w:w="791" w:type="dxa"/>
            <w:vAlign w:val="center"/>
          </w:tcPr>
          <w:p w14:paraId="50A698B1"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223CA481"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B7FB96A"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DF8D519"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E1405C3"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12DCFF9"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460FB006" w14:textId="77777777">
        <w:trPr>
          <w:trHeight w:val="407"/>
        </w:trPr>
        <w:tc>
          <w:tcPr>
            <w:tcW w:w="791" w:type="dxa"/>
            <w:vAlign w:val="center"/>
          </w:tcPr>
          <w:p w14:paraId="4E6EFD3F"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12F638AD"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AE8EFB6"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2540C8B3"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41603B9E"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3DBE5E8"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523D68DC" w14:textId="77777777">
        <w:trPr>
          <w:trHeight w:val="407"/>
        </w:trPr>
        <w:tc>
          <w:tcPr>
            <w:tcW w:w="791" w:type="dxa"/>
            <w:vAlign w:val="center"/>
          </w:tcPr>
          <w:p w14:paraId="62E0BF9A"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63236696"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60237B0E"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4C34BDDF"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1E650289"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41EF22D"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31E46201" w14:textId="77777777">
        <w:trPr>
          <w:trHeight w:val="407"/>
        </w:trPr>
        <w:tc>
          <w:tcPr>
            <w:tcW w:w="5585" w:type="dxa"/>
            <w:gridSpan w:val="4"/>
          </w:tcPr>
          <w:p w14:paraId="18ECA8D3"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4A15658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21908D2B" w14:textId="77777777" w:rsidR="00930C72" w:rsidRDefault="00930C72">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41846511" w14:textId="77777777" w:rsidR="00930C72" w:rsidRDefault="00930C7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eastAsia="zh-CN"/>
        </w:rPr>
      </w:pPr>
    </w:p>
    <w:p w14:paraId="0F260ABB" w14:textId="77777777" w:rsidR="00930C72" w:rsidRDefault="00560B82">
      <w:pPr>
        <w:widowControl w:val="0"/>
        <w:kinsoku/>
        <w:spacing w:before="25" w:after="25" w:line="360" w:lineRule="auto"/>
        <w:ind w:right="360"/>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snapToGrid/>
          <w:color w:val="auto"/>
          <w:kern w:val="2"/>
          <w:sz w:val="24"/>
          <w:szCs w:val="24"/>
          <w:lang w:eastAsia="zh-CN"/>
        </w:rPr>
        <w:t>供应商名称（加盖公章）</w:t>
      </w:r>
      <w:r>
        <w:rPr>
          <w:rFonts w:ascii="Times New Roman" w:eastAsia="宋体" w:hAnsi="Times New Roman" w:cs="Times New Roman"/>
          <w:snapToGrid/>
          <w:color w:val="auto"/>
          <w:kern w:val="2"/>
          <w:sz w:val="24"/>
          <w:szCs w:val="24"/>
          <w:lang w:val="zh-CN" w:eastAsia="zh-CN"/>
        </w:rPr>
        <w:t>：</w:t>
      </w:r>
      <w:r>
        <w:rPr>
          <w:rFonts w:ascii="Times New Roman" w:eastAsia="宋体" w:hAnsi="Times New Roman" w:cs="Times New Roman"/>
          <w:snapToGrid/>
          <w:color w:val="auto"/>
          <w:kern w:val="2"/>
          <w:sz w:val="24"/>
          <w:szCs w:val="24"/>
          <w:lang w:eastAsia="zh-CN"/>
        </w:rPr>
        <w:t>______</w:t>
      </w:r>
    </w:p>
    <w:p w14:paraId="41765B56" w14:textId="77777777" w:rsidR="00930C72" w:rsidRDefault="00560B8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snapToGrid/>
          <w:color w:val="auto"/>
          <w:kern w:val="2"/>
          <w:sz w:val="24"/>
          <w:szCs w:val="20"/>
          <w:lang w:eastAsia="zh-CN"/>
        </w:rPr>
        <w:t>日期：</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年</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月</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日</w:t>
      </w:r>
      <w:r>
        <w:rPr>
          <w:rFonts w:ascii="Times New Roman" w:eastAsia="宋体" w:hAnsi="Times New Roman" w:cs="Times New Roman"/>
          <w:snapToGrid/>
          <w:color w:val="auto"/>
          <w:kern w:val="2"/>
          <w:sz w:val="24"/>
          <w:szCs w:val="20"/>
          <w:lang w:eastAsia="zh-CN"/>
        </w:rPr>
        <w:t xml:space="preserve">  </w:t>
      </w:r>
    </w:p>
    <w:p w14:paraId="749ABCF1" w14:textId="77777777" w:rsidR="00930C72" w:rsidRDefault="00560B82">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6F4F6D6C" w14:textId="77777777" w:rsidR="00930C72" w:rsidRDefault="00560B82">
      <w:pPr>
        <w:pStyle w:val="af6"/>
        <w:spacing w:before="307" w:line="360" w:lineRule="auto"/>
        <w:ind w:left="128"/>
        <w:outlineLvl w:val="1"/>
        <w:rPr>
          <w:rFonts w:ascii="宋体" w:eastAsia="宋体" w:hAnsi="宋体" w:cs="微软雅黑"/>
          <w:sz w:val="24"/>
          <w:szCs w:val="24"/>
          <w:lang w:eastAsia="zh-CN"/>
        </w:rPr>
      </w:pPr>
      <w:bookmarkStart w:id="131" w:name="_Toc192506593"/>
      <w:r>
        <w:rPr>
          <w:rFonts w:ascii="宋体" w:eastAsia="宋体" w:hAnsi="宋体"/>
          <w:sz w:val="24"/>
          <w:szCs w:val="24"/>
          <w:lang w:eastAsia="zh-CN"/>
        </w:rPr>
        <w:lastRenderedPageBreak/>
        <w:t>9</w:t>
      </w:r>
      <w:r>
        <w:rPr>
          <w:rFonts w:ascii="宋体" w:eastAsia="宋体" w:hAnsi="宋体"/>
          <w:spacing w:val="15"/>
          <w:sz w:val="24"/>
          <w:szCs w:val="24"/>
          <w:lang w:eastAsia="zh-CN"/>
        </w:rPr>
        <w:t xml:space="preserve">  </w:t>
      </w:r>
      <w:r>
        <w:rPr>
          <w:rFonts w:ascii="宋体" w:eastAsia="宋体" w:hAnsi="宋体" w:cs="微软雅黑"/>
          <w:sz w:val="24"/>
          <w:szCs w:val="24"/>
          <w:lang w:eastAsia="zh-CN"/>
        </w:rPr>
        <w:t>合同条款偏离表（实质性格式）</w:t>
      </w:r>
      <w:bookmarkEnd w:id="131"/>
    </w:p>
    <w:p w14:paraId="5525BC72" w14:textId="77777777" w:rsidR="00930C72" w:rsidRDefault="00930C72">
      <w:pPr>
        <w:pStyle w:val="af6"/>
        <w:spacing w:line="360" w:lineRule="auto"/>
        <w:rPr>
          <w:rFonts w:ascii="宋体" w:eastAsia="宋体" w:hAnsi="宋体"/>
          <w:lang w:eastAsia="zh-CN"/>
        </w:rPr>
      </w:pPr>
    </w:p>
    <w:p w14:paraId="23BB5721" w14:textId="77777777" w:rsidR="00930C72" w:rsidRDefault="00560B82">
      <w:pPr>
        <w:spacing w:before="150" w:line="360" w:lineRule="auto"/>
        <w:ind w:left="3006"/>
        <w:rPr>
          <w:rFonts w:ascii="宋体" w:eastAsia="宋体" w:hAnsi="宋体" w:cs="微软雅黑"/>
          <w:sz w:val="35"/>
          <w:szCs w:val="35"/>
          <w:lang w:eastAsia="zh-CN"/>
        </w:rPr>
      </w:pPr>
      <w:r>
        <w:rPr>
          <w:rFonts w:ascii="宋体" w:eastAsia="宋体" w:hAnsi="宋体" w:cs="微软雅黑"/>
          <w:b/>
          <w:bCs/>
          <w:spacing w:val="10"/>
          <w:sz w:val="35"/>
          <w:szCs w:val="35"/>
          <w:lang w:eastAsia="zh-CN"/>
        </w:rPr>
        <w:t>合同条款偏离表</w:t>
      </w:r>
    </w:p>
    <w:p w14:paraId="650A4E2D" w14:textId="77777777" w:rsidR="00930C72" w:rsidRDefault="00560B82">
      <w:pPr>
        <w:pStyle w:val="af6"/>
        <w:spacing w:before="103" w:line="360" w:lineRule="auto"/>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pacing w:val="4"/>
          <w:sz w:val="24"/>
          <w:szCs w:val="24"/>
          <w:lang w:eastAsia="zh-CN"/>
        </w:rPr>
        <w:t xml:space="preserve">        </w:t>
      </w:r>
      <w:r>
        <w:rPr>
          <w:rFonts w:ascii="宋体" w:eastAsia="宋体" w:hAnsi="宋体" w:cs="微软雅黑"/>
          <w:sz w:val="24"/>
          <w:szCs w:val="24"/>
          <w:lang w:eastAsia="zh-CN"/>
        </w:rPr>
        <w:t>项目名称：</w:t>
      </w:r>
      <w:r>
        <w:rPr>
          <w:rFonts w:ascii="宋体" w:eastAsia="宋体" w:hAnsi="宋体" w:cs="微软雅黑"/>
          <w:sz w:val="24"/>
          <w:szCs w:val="24"/>
          <w:u w:val="single"/>
          <w:lang w:eastAsia="zh-CN"/>
        </w:rPr>
        <w:t xml:space="preserve">      </w:t>
      </w:r>
      <w:r>
        <w:rPr>
          <w:rFonts w:ascii="宋体" w:eastAsia="宋体" w:hAnsi="宋体" w:cs="微软雅黑"/>
          <w:spacing w:val="-1"/>
          <w:sz w:val="24"/>
          <w:szCs w:val="24"/>
          <w:u w:val="single"/>
          <w:lang w:eastAsia="zh-CN"/>
        </w:rPr>
        <w:t xml:space="preserve">                    </w:t>
      </w:r>
    </w:p>
    <w:p w14:paraId="5765EF3C" w14:textId="77777777" w:rsidR="00930C72" w:rsidRDefault="00930C72">
      <w:pPr>
        <w:spacing w:line="360" w:lineRule="auto"/>
        <w:rPr>
          <w:rFonts w:ascii="宋体" w:eastAsia="宋体" w:hAnsi="宋体"/>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930C72" w14:paraId="330528FD" w14:textId="77777777">
        <w:trPr>
          <w:trHeight w:val="1053"/>
        </w:trPr>
        <w:tc>
          <w:tcPr>
            <w:tcW w:w="1013" w:type="dxa"/>
          </w:tcPr>
          <w:p w14:paraId="7C97B74C" w14:textId="77777777" w:rsidR="00930C72" w:rsidRDefault="00930C72">
            <w:pPr>
              <w:pStyle w:val="TableText"/>
              <w:spacing w:line="360" w:lineRule="auto"/>
              <w:rPr>
                <w:rFonts w:ascii="宋体" w:eastAsia="宋体" w:hAnsi="宋体"/>
                <w:lang w:eastAsia="zh-CN"/>
              </w:rPr>
            </w:pPr>
          </w:p>
          <w:p w14:paraId="635FCB07" w14:textId="77777777" w:rsidR="00930C72" w:rsidRDefault="00560B82">
            <w:pPr>
              <w:spacing w:before="103" w:line="360" w:lineRule="auto"/>
              <w:ind w:left="269"/>
              <w:rPr>
                <w:rFonts w:ascii="宋体" w:eastAsia="宋体" w:hAnsi="宋体" w:cs="微软雅黑"/>
                <w:sz w:val="24"/>
                <w:szCs w:val="24"/>
              </w:rPr>
            </w:pPr>
            <w:r>
              <w:rPr>
                <w:rFonts w:ascii="宋体" w:eastAsia="宋体" w:hAnsi="宋体" w:cs="微软雅黑"/>
                <w:spacing w:val="-3"/>
                <w:sz w:val="24"/>
                <w:szCs w:val="24"/>
              </w:rPr>
              <w:t>序号</w:t>
            </w:r>
          </w:p>
        </w:tc>
        <w:tc>
          <w:tcPr>
            <w:tcW w:w="1560" w:type="dxa"/>
          </w:tcPr>
          <w:p w14:paraId="6CFCC573" w14:textId="77777777" w:rsidR="00930C72" w:rsidRDefault="00560B82">
            <w:pPr>
              <w:spacing w:before="44" w:line="360" w:lineRule="auto"/>
              <w:ind w:left="182" w:right="179" w:hanging="3"/>
              <w:jc w:val="both"/>
              <w:rPr>
                <w:rFonts w:ascii="宋体" w:eastAsia="宋体" w:hAnsi="宋体" w:cs="微软雅黑"/>
                <w:sz w:val="24"/>
                <w:szCs w:val="24"/>
                <w:lang w:eastAsia="zh-CN"/>
              </w:rPr>
            </w:pPr>
            <w:r>
              <w:rPr>
                <w:rFonts w:ascii="宋体" w:eastAsia="宋体" w:hAnsi="宋体" w:cs="微软雅黑"/>
                <w:spacing w:val="-1"/>
                <w:sz w:val="24"/>
                <w:szCs w:val="24"/>
                <w:lang w:eastAsia="zh-CN"/>
              </w:rPr>
              <w:t>竞争性磋商</w:t>
            </w:r>
            <w:r>
              <w:rPr>
                <w:rFonts w:ascii="宋体" w:eastAsia="宋体" w:hAnsi="宋体" w:cs="微软雅黑"/>
                <w:sz w:val="24"/>
                <w:szCs w:val="24"/>
                <w:lang w:eastAsia="zh-CN"/>
              </w:rPr>
              <w:t xml:space="preserve"> </w:t>
            </w:r>
            <w:r>
              <w:rPr>
                <w:rFonts w:ascii="宋体" w:eastAsia="宋体" w:hAnsi="宋体" w:cs="微软雅黑"/>
                <w:spacing w:val="-2"/>
                <w:sz w:val="24"/>
                <w:szCs w:val="24"/>
                <w:lang w:eastAsia="zh-CN"/>
              </w:rPr>
              <w:t>文件条目号</w:t>
            </w:r>
            <w:r>
              <w:rPr>
                <w:rFonts w:ascii="宋体" w:eastAsia="宋体" w:hAnsi="宋体" w:cs="微软雅黑"/>
                <w:spacing w:val="1"/>
                <w:sz w:val="24"/>
                <w:szCs w:val="24"/>
                <w:lang w:eastAsia="zh-CN"/>
              </w:rPr>
              <w:t xml:space="preserve"> </w:t>
            </w:r>
            <w:r>
              <w:rPr>
                <w:rFonts w:ascii="宋体" w:eastAsia="宋体" w:hAnsi="宋体" w:cs="微软雅黑"/>
                <w:spacing w:val="30"/>
                <w:sz w:val="24"/>
                <w:szCs w:val="24"/>
                <w:lang w:eastAsia="zh-CN"/>
              </w:rPr>
              <w:t>（页码）</w:t>
            </w:r>
          </w:p>
        </w:tc>
        <w:tc>
          <w:tcPr>
            <w:tcW w:w="1775" w:type="dxa"/>
          </w:tcPr>
          <w:p w14:paraId="382FBAEC" w14:textId="77777777" w:rsidR="00930C72" w:rsidRDefault="00560B82">
            <w:pPr>
              <w:spacing w:before="216" w:line="360" w:lineRule="auto"/>
              <w:ind w:left="530" w:right="164" w:hanging="361"/>
              <w:rPr>
                <w:rFonts w:ascii="宋体" w:eastAsia="宋体" w:hAnsi="宋体" w:cs="微软雅黑"/>
                <w:sz w:val="24"/>
                <w:szCs w:val="24"/>
              </w:rPr>
            </w:pPr>
            <w:r>
              <w:rPr>
                <w:rFonts w:ascii="宋体" w:eastAsia="宋体" w:hAnsi="宋体" w:cs="微软雅黑"/>
                <w:spacing w:val="-1"/>
                <w:sz w:val="24"/>
                <w:szCs w:val="24"/>
              </w:rPr>
              <w:t>竞争性磋商文</w:t>
            </w:r>
            <w:r>
              <w:rPr>
                <w:rFonts w:ascii="宋体" w:eastAsia="宋体" w:hAnsi="宋体" w:cs="微软雅黑"/>
                <w:spacing w:val="1"/>
                <w:sz w:val="24"/>
                <w:szCs w:val="24"/>
              </w:rPr>
              <w:t xml:space="preserve"> </w:t>
            </w:r>
            <w:r>
              <w:rPr>
                <w:rFonts w:ascii="宋体" w:eastAsia="宋体" w:hAnsi="宋体" w:cs="微软雅黑"/>
                <w:spacing w:val="-2"/>
                <w:sz w:val="24"/>
                <w:szCs w:val="24"/>
              </w:rPr>
              <w:t>件要求</w:t>
            </w:r>
          </w:p>
        </w:tc>
        <w:tc>
          <w:tcPr>
            <w:tcW w:w="1777" w:type="dxa"/>
          </w:tcPr>
          <w:p w14:paraId="1A22CA2D" w14:textId="77777777" w:rsidR="00930C72" w:rsidRDefault="00930C72">
            <w:pPr>
              <w:pStyle w:val="TableText"/>
              <w:spacing w:line="360" w:lineRule="auto"/>
              <w:rPr>
                <w:rFonts w:ascii="宋体" w:eastAsia="宋体" w:hAnsi="宋体"/>
              </w:rPr>
            </w:pPr>
          </w:p>
          <w:p w14:paraId="43B2DD0A" w14:textId="77777777" w:rsidR="00930C72" w:rsidRDefault="00560B82">
            <w:pPr>
              <w:spacing w:before="103" w:line="360" w:lineRule="auto"/>
              <w:ind w:left="185"/>
              <w:rPr>
                <w:rFonts w:ascii="宋体" w:eastAsia="宋体" w:hAnsi="宋体" w:cs="微软雅黑"/>
                <w:sz w:val="24"/>
                <w:szCs w:val="24"/>
              </w:rPr>
            </w:pPr>
            <w:r>
              <w:rPr>
                <w:rFonts w:ascii="宋体" w:eastAsia="宋体" w:hAnsi="宋体" w:cs="微软雅黑"/>
                <w:spacing w:val="-4"/>
                <w:sz w:val="24"/>
                <w:szCs w:val="24"/>
              </w:rPr>
              <w:t>响应文件内容</w:t>
            </w:r>
          </w:p>
        </w:tc>
        <w:tc>
          <w:tcPr>
            <w:tcW w:w="2182" w:type="dxa"/>
          </w:tcPr>
          <w:p w14:paraId="3FD6A76B" w14:textId="77777777" w:rsidR="00930C72" w:rsidRDefault="00930C72">
            <w:pPr>
              <w:pStyle w:val="TableText"/>
              <w:spacing w:line="360" w:lineRule="auto"/>
              <w:rPr>
                <w:rFonts w:ascii="宋体" w:eastAsia="宋体" w:hAnsi="宋体"/>
              </w:rPr>
            </w:pPr>
          </w:p>
          <w:p w14:paraId="28E18518" w14:textId="77777777" w:rsidR="00930C72" w:rsidRDefault="00560B82">
            <w:pPr>
              <w:spacing w:before="103" w:line="360" w:lineRule="auto"/>
              <w:ind w:left="612"/>
              <w:rPr>
                <w:rFonts w:ascii="宋体" w:eastAsia="宋体" w:hAnsi="宋体" w:cs="微软雅黑"/>
                <w:sz w:val="24"/>
                <w:szCs w:val="24"/>
              </w:rPr>
            </w:pPr>
            <w:r>
              <w:rPr>
                <w:rFonts w:ascii="宋体" w:eastAsia="宋体" w:hAnsi="宋体" w:cs="微软雅黑"/>
                <w:spacing w:val="-1"/>
                <w:sz w:val="24"/>
                <w:szCs w:val="24"/>
              </w:rPr>
              <w:t>偏离情况</w:t>
            </w:r>
          </w:p>
        </w:tc>
        <w:tc>
          <w:tcPr>
            <w:tcW w:w="985" w:type="dxa"/>
          </w:tcPr>
          <w:p w14:paraId="6EBBBFA9" w14:textId="77777777" w:rsidR="00930C72" w:rsidRDefault="00930C72">
            <w:pPr>
              <w:pStyle w:val="TableText"/>
              <w:spacing w:line="360" w:lineRule="auto"/>
              <w:rPr>
                <w:rFonts w:ascii="宋体" w:eastAsia="宋体" w:hAnsi="宋体"/>
              </w:rPr>
            </w:pPr>
          </w:p>
          <w:p w14:paraId="33B49D59" w14:textId="77777777" w:rsidR="00930C72" w:rsidRDefault="00560B82">
            <w:pPr>
              <w:spacing w:before="103" w:line="360" w:lineRule="auto"/>
              <w:ind w:left="252"/>
              <w:rPr>
                <w:rFonts w:ascii="宋体" w:eastAsia="宋体" w:hAnsi="宋体" w:cs="微软雅黑"/>
                <w:sz w:val="24"/>
                <w:szCs w:val="24"/>
              </w:rPr>
            </w:pPr>
            <w:r>
              <w:rPr>
                <w:rFonts w:ascii="宋体" w:eastAsia="宋体" w:hAnsi="宋体" w:cs="微软雅黑"/>
                <w:spacing w:val="-2"/>
                <w:sz w:val="24"/>
                <w:szCs w:val="24"/>
              </w:rPr>
              <w:t>说明</w:t>
            </w:r>
          </w:p>
        </w:tc>
      </w:tr>
      <w:tr w:rsidR="00930C72" w14:paraId="2562F7EB" w14:textId="77777777">
        <w:trPr>
          <w:trHeight w:val="1743"/>
        </w:trPr>
        <w:tc>
          <w:tcPr>
            <w:tcW w:w="9292" w:type="dxa"/>
            <w:gridSpan w:val="6"/>
          </w:tcPr>
          <w:p w14:paraId="68023A97" w14:textId="77777777" w:rsidR="00930C72" w:rsidRDefault="00560B82">
            <w:pPr>
              <w:spacing w:before="40" w:line="360" w:lineRule="auto"/>
              <w:ind w:left="112"/>
              <w:rPr>
                <w:rFonts w:ascii="宋体" w:eastAsia="宋体" w:hAnsi="宋体" w:cs="微软雅黑"/>
                <w:sz w:val="24"/>
                <w:szCs w:val="24"/>
                <w:lang w:eastAsia="zh-CN"/>
              </w:rPr>
            </w:pPr>
            <w:r>
              <w:rPr>
                <w:rFonts w:ascii="宋体" w:eastAsia="宋体" w:hAnsi="宋体" w:cs="微软雅黑"/>
                <w:b/>
                <w:bCs/>
                <w:sz w:val="24"/>
                <w:szCs w:val="24"/>
                <w:lang w:eastAsia="zh-CN"/>
              </w:rPr>
              <w:t>对本项目合同条款的偏离情况（</w:t>
            </w:r>
            <w:r>
              <w:rPr>
                <w:rFonts w:ascii="宋体" w:eastAsia="宋体" w:hAnsi="宋体" w:cs="微软雅黑"/>
                <w:sz w:val="24"/>
                <w:szCs w:val="24"/>
                <w:lang w:eastAsia="zh-CN"/>
              </w:rPr>
              <w:t>应进行选择，未选择</w:t>
            </w:r>
            <w:r>
              <w:rPr>
                <w:rFonts w:ascii="宋体" w:eastAsia="宋体" w:hAnsi="宋体" w:cs="微软雅黑"/>
                <w:b/>
                <w:bCs/>
                <w:sz w:val="24"/>
                <w:szCs w:val="24"/>
                <w:lang w:eastAsia="zh-CN"/>
              </w:rPr>
              <w:t>响应无效</w:t>
            </w:r>
            <w:r>
              <w:rPr>
                <w:rFonts w:ascii="宋体" w:eastAsia="宋体" w:hAnsi="宋体" w:cs="微软雅黑"/>
                <w:b/>
                <w:bCs/>
                <w:spacing w:val="-51"/>
                <w:sz w:val="24"/>
                <w:szCs w:val="24"/>
                <w:lang w:eastAsia="zh-CN"/>
              </w:rPr>
              <w:t>）：</w:t>
            </w:r>
          </w:p>
          <w:p w14:paraId="388E940A" w14:textId="77777777" w:rsidR="00930C72" w:rsidRDefault="00560B82">
            <w:pPr>
              <w:pStyle w:val="TableText"/>
              <w:spacing w:before="12" w:line="360" w:lineRule="auto"/>
              <w:ind w:left="112" w:right="106" w:firstLine="18"/>
              <w:rPr>
                <w:rFonts w:ascii="宋体" w:eastAsia="宋体" w:hAnsi="宋体" w:cs="微软雅黑"/>
                <w:sz w:val="24"/>
                <w:szCs w:val="24"/>
                <w:lang w:eastAsia="zh-CN"/>
              </w:rPr>
            </w:pPr>
            <w:r>
              <w:rPr>
                <w:rFonts w:ascii="宋体" w:eastAsia="宋体" w:hAnsi="宋体"/>
                <w:b/>
                <w:bCs/>
                <w:spacing w:val="1"/>
                <w:sz w:val="24"/>
                <w:szCs w:val="24"/>
                <w:lang w:eastAsia="zh-CN"/>
              </w:rPr>
              <w:t>□</w:t>
            </w:r>
            <w:r>
              <w:rPr>
                <w:rFonts w:ascii="宋体" w:eastAsia="宋体" w:hAnsi="宋体" w:cs="微软雅黑"/>
                <w:b/>
                <w:bCs/>
                <w:spacing w:val="1"/>
                <w:sz w:val="24"/>
                <w:szCs w:val="24"/>
                <w:lang w:eastAsia="zh-CN"/>
              </w:rPr>
              <w:t>无偏离</w:t>
            </w:r>
            <w:r>
              <w:rPr>
                <w:rFonts w:ascii="宋体" w:eastAsia="宋体" w:hAnsi="宋体" w:cs="微软雅黑"/>
                <w:spacing w:val="1"/>
                <w:sz w:val="24"/>
                <w:szCs w:val="24"/>
                <w:lang w:eastAsia="zh-CN"/>
              </w:rPr>
              <w:t>（如无偏离，仅选择无偏离即可；无偏离即为</w:t>
            </w:r>
            <w:r>
              <w:rPr>
                <w:rFonts w:ascii="宋体" w:eastAsia="宋体" w:hAnsi="宋体" w:cs="微软雅黑"/>
                <w:sz w:val="24"/>
                <w:szCs w:val="24"/>
                <w:lang w:eastAsia="zh-CN"/>
              </w:rPr>
              <w:t xml:space="preserve">对合同条款中的所有要求，均视 </w:t>
            </w:r>
            <w:r>
              <w:rPr>
                <w:rFonts w:ascii="宋体" w:eastAsia="宋体" w:hAnsi="宋体" w:cs="微软雅黑"/>
                <w:spacing w:val="-5"/>
                <w:sz w:val="24"/>
                <w:szCs w:val="24"/>
                <w:lang w:eastAsia="zh-CN"/>
              </w:rPr>
              <w:t>作供应商已对之理解和响应。）</w:t>
            </w:r>
          </w:p>
          <w:p w14:paraId="50D20DA9" w14:textId="77777777" w:rsidR="00930C72" w:rsidRDefault="00560B82">
            <w:pPr>
              <w:pStyle w:val="TableText"/>
              <w:spacing w:before="12" w:line="360" w:lineRule="auto"/>
              <w:ind w:left="137" w:right="106" w:hanging="7"/>
              <w:rPr>
                <w:rFonts w:ascii="宋体" w:eastAsia="宋体" w:hAnsi="宋体" w:cs="微软雅黑"/>
                <w:sz w:val="24"/>
                <w:szCs w:val="24"/>
              </w:rPr>
            </w:pPr>
            <w:r>
              <w:rPr>
                <w:rFonts w:ascii="宋体" w:eastAsia="宋体" w:hAnsi="宋体"/>
                <w:b/>
                <w:bCs/>
                <w:spacing w:val="1"/>
                <w:sz w:val="24"/>
                <w:szCs w:val="24"/>
                <w:lang w:eastAsia="zh-CN"/>
              </w:rPr>
              <w:t>□</w:t>
            </w:r>
            <w:r>
              <w:rPr>
                <w:rFonts w:ascii="宋体" w:eastAsia="宋体" w:hAnsi="宋体" w:cs="微软雅黑"/>
                <w:b/>
                <w:bCs/>
                <w:spacing w:val="1"/>
                <w:sz w:val="24"/>
                <w:szCs w:val="24"/>
                <w:lang w:eastAsia="zh-CN"/>
              </w:rPr>
              <w:t>有偏离</w:t>
            </w:r>
            <w:r>
              <w:rPr>
                <w:rFonts w:ascii="宋体" w:eastAsia="宋体" w:hAnsi="宋体" w:cs="微软雅黑"/>
                <w:spacing w:val="1"/>
                <w:sz w:val="24"/>
                <w:szCs w:val="24"/>
                <w:lang w:eastAsia="zh-CN"/>
              </w:rPr>
              <w:t>（如有偏离，则应在本表中对负偏离项逐一列</w:t>
            </w:r>
            <w:r>
              <w:rPr>
                <w:rFonts w:ascii="宋体" w:eastAsia="宋体" w:hAnsi="宋体" w:cs="微软雅黑"/>
                <w:sz w:val="24"/>
                <w:szCs w:val="24"/>
                <w:lang w:eastAsia="zh-CN"/>
              </w:rPr>
              <w:t>明，否则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 xml:space="preserve">；对合同条款 </w:t>
            </w:r>
            <w:r>
              <w:rPr>
                <w:rFonts w:ascii="宋体" w:eastAsia="宋体" w:hAnsi="宋体" w:cs="微软雅黑"/>
                <w:spacing w:val="-5"/>
                <w:sz w:val="24"/>
                <w:szCs w:val="24"/>
                <w:lang w:eastAsia="zh-CN"/>
              </w:rPr>
              <w:t>中的所有要求</w:t>
            </w:r>
            <w:r>
              <w:rPr>
                <w:rFonts w:ascii="宋体" w:eastAsia="宋体" w:hAnsi="宋体" w:cs="微软雅黑"/>
                <w:spacing w:val="-28"/>
                <w:sz w:val="24"/>
                <w:szCs w:val="24"/>
                <w:lang w:eastAsia="zh-CN"/>
              </w:rPr>
              <w:t xml:space="preserve"> </w:t>
            </w:r>
            <w:r>
              <w:rPr>
                <w:rFonts w:ascii="宋体" w:eastAsia="宋体" w:hAnsi="宋体" w:cs="微软雅黑"/>
                <w:spacing w:val="-5"/>
                <w:sz w:val="24"/>
                <w:szCs w:val="24"/>
                <w:lang w:eastAsia="zh-CN"/>
              </w:rPr>
              <w:t>，除本表列明的偏离外</w:t>
            </w:r>
            <w:r>
              <w:rPr>
                <w:rFonts w:ascii="宋体" w:eastAsia="宋体" w:hAnsi="宋体" w:cs="微软雅黑"/>
                <w:spacing w:val="-29"/>
                <w:sz w:val="24"/>
                <w:szCs w:val="24"/>
                <w:lang w:eastAsia="zh-CN"/>
              </w:rPr>
              <w:t xml:space="preserve"> </w:t>
            </w:r>
            <w:r>
              <w:rPr>
                <w:rFonts w:ascii="宋体" w:eastAsia="宋体" w:hAnsi="宋体" w:cs="微软雅黑"/>
                <w:spacing w:val="-5"/>
                <w:sz w:val="24"/>
                <w:szCs w:val="24"/>
                <w:lang w:eastAsia="zh-CN"/>
              </w:rPr>
              <w:t>，均视作供应商已对之理解</w:t>
            </w:r>
            <w:r>
              <w:rPr>
                <w:rFonts w:ascii="宋体" w:eastAsia="宋体" w:hAnsi="宋体" w:cs="微软雅黑"/>
                <w:spacing w:val="-6"/>
                <w:sz w:val="24"/>
                <w:szCs w:val="24"/>
                <w:lang w:eastAsia="zh-CN"/>
              </w:rPr>
              <w:t>和响应。</w:t>
            </w:r>
            <w:r>
              <w:rPr>
                <w:rFonts w:ascii="宋体" w:eastAsia="宋体" w:hAnsi="宋体" w:cs="微软雅黑"/>
                <w:spacing w:val="-6"/>
                <w:sz w:val="24"/>
                <w:szCs w:val="24"/>
              </w:rPr>
              <w:t>）</w:t>
            </w:r>
          </w:p>
        </w:tc>
      </w:tr>
      <w:tr w:rsidR="00930C72" w14:paraId="4AD36812" w14:textId="77777777">
        <w:trPr>
          <w:trHeight w:val="934"/>
        </w:trPr>
        <w:tc>
          <w:tcPr>
            <w:tcW w:w="1013" w:type="dxa"/>
          </w:tcPr>
          <w:p w14:paraId="60CDBEF2" w14:textId="77777777" w:rsidR="00930C72" w:rsidRDefault="00930C72">
            <w:pPr>
              <w:pStyle w:val="TableText"/>
              <w:spacing w:line="360" w:lineRule="auto"/>
              <w:rPr>
                <w:rFonts w:ascii="宋体" w:eastAsia="宋体" w:hAnsi="宋体"/>
              </w:rPr>
            </w:pPr>
          </w:p>
        </w:tc>
        <w:tc>
          <w:tcPr>
            <w:tcW w:w="1560" w:type="dxa"/>
          </w:tcPr>
          <w:p w14:paraId="50233C2E" w14:textId="77777777" w:rsidR="00930C72" w:rsidRDefault="00930C72">
            <w:pPr>
              <w:pStyle w:val="TableText"/>
              <w:spacing w:line="360" w:lineRule="auto"/>
              <w:rPr>
                <w:rFonts w:ascii="宋体" w:eastAsia="宋体" w:hAnsi="宋体"/>
              </w:rPr>
            </w:pPr>
          </w:p>
        </w:tc>
        <w:tc>
          <w:tcPr>
            <w:tcW w:w="1775" w:type="dxa"/>
          </w:tcPr>
          <w:p w14:paraId="72C88A9F" w14:textId="77777777" w:rsidR="00930C72" w:rsidRDefault="00930C72">
            <w:pPr>
              <w:pStyle w:val="TableText"/>
              <w:spacing w:line="360" w:lineRule="auto"/>
              <w:rPr>
                <w:rFonts w:ascii="宋体" w:eastAsia="宋体" w:hAnsi="宋体"/>
              </w:rPr>
            </w:pPr>
          </w:p>
        </w:tc>
        <w:tc>
          <w:tcPr>
            <w:tcW w:w="1777" w:type="dxa"/>
          </w:tcPr>
          <w:p w14:paraId="127AF4C5" w14:textId="77777777" w:rsidR="00930C72" w:rsidRDefault="00930C72">
            <w:pPr>
              <w:pStyle w:val="TableText"/>
              <w:spacing w:line="360" w:lineRule="auto"/>
              <w:rPr>
                <w:rFonts w:ascii="宋体" w:eastAsia="宋体" w:hAnsi="宋体"/>
              </w:rPr>
            </w:pPr>
          </w:p>
        </w:tc>
        <w:tc>
          <w:tcPr>
            <w:tcW w:w="2182" w:type="dxa"/>
          </w:tcPr>
          <w:p w14:paraId="120CD88D" w14:textId="77777777" w:rsidR="00930C72" w:rsidRDefault="00930C72">
            <w:pPr>
              <w:pStyle w:val="TableText"/>
              <w:spacing w:line="360" w:lineRule="auto"/>
              <w:rPr>
                <w:rFonts w:ascii="宋体" w:eastAsia="宋体" w:hAnsi="宋体"/>
              </w:rPr>
            </w:pPr>
          </w:p>
        </w:tc>
        <w:tc>
          <w:tcPr>
            <w:tcW w:w="985" w:type="dxa"/>
          </w:tcPr>
          <w:p w14:paraId="11DC486E" w14:textId="77777777" w:rsidR="00930C72" w:rsidRDefault="00930C72">
            <w:pPr>
              <w:pStyle w:val="TableText"/>
              <w:spacing w:line="360" w:lineRule="auto"/>
              <w:rPr>
                <w:rFonts w:ascii="宋体" w:eastAsia="宋体" w:hAnsi="宋体"/>
              </w:rPr>
            </w:pPr>
          </w:p>
        </w:tc>
      </w:tr>
      <w:tr w:rsidR="00930C72" w14:paraId="74D9DE98" w14:textId="77777777">
        <w:trPr>
          <w:trHeight w:val="934"/>
        </w:trPr>
        <w:tc>
          <w:tcPr>
            <w:tcW w:w="1013" w:type="dxa"/>
          </w:tcPr>
          <w:p w14:paraId="2B4C58A7" w14:textId="77777777" w:rsidR="00930C72" w:rsidRDefault="00930C72">
            <w:pPr>
              <w:pStyle w:val="TableText"/>
              <w:spacing w:line="360" w:lineRule="auto"/>
              <w:rPr>
                <w:rFonts w:ascii="宋体" w:eastAsia="宋体" w:hAnsi="宋体"/>
              </w:rPr>
            </w:pPr>
          </w:p>
        </w:tc>
        <w:tc>
          <w:tcPr>
            <w:tcW w:w="1560" w:type="dxa"/>
          </w:tcPr>
          <w:p w14:paraId="2AF1B78A" w14:textId="77777777" w:rsidR="00930C72" w:rsidRDefault="00930C72">
            <w:pPr>
              <w:pStyle w:val="TableText"/>
              <w:spacing w:line="360" w:lineRule="auto"/>
              <w:rPr>
                <w:rFonts w:ascii="宋体" w:eastAsia="宋体" w:hAnsi="宋体"/>
              </w:rPr>
            </w:pPr>
          </w:p>
        </w:tc>
        <w:tc>
          <w:tcPr>
            <w:tcW w:w="1775" w:type="dxa"/>
          </w:tcPr>
          <w:p w14:paraId="161AFDCE" w14:textId="77777777" w:rsidR="00930C72" w:rsidRDefault="00930C72">
            <w:pPr>
              <w:pStyle w:val="TableText"/>
              <w:spacing w:line="360" w:lineRule="auto"/>
              <w:rPr>
                <w:rFonts w:ascii="宋体" w:eastAsia="宋体" w:hAnsi="宋体"/>
              </w:rPr>
            </w:pPr>
          </w:p>
        </w:tc>
        <w:tc>
          <w:tcPr>
            <w:tcW w:w="1777" w:type="dxa"/>
          </w:tcPr>
          <w:p w14:paraId="2487850E" w14:textId="77777777" w:rsidR="00930C72" w:rsidRDefault="00930C72">
            <w:pPr>
              <w:pStyle w:val="TableText"/>
              <w:spacing w:line="360" w:lineRule="auto"/>
              <w:rPr>
                <w:rFonts w:ascii="宋体" w:eastAsia="宋体" w:hAnsi="宋体"/>
              </w:rPr>
            </w:pPr>
          </w:p>
        </w:tc>
        <w:tc>
          <w:tcPr>
            <w:tcW w:w="2182" w:type="dxa"/>
          </w:tcPr>
          <w:p w14:paraId="7E082CEB" w14:textId="77777777" w:rsidR="00930C72" w:rsidRDefault="00930C72">
            <w:pPr>
              <w:pStyle w:val="TableText"/>
              <w:spacing w:line="360" w:lineRule="auto"/>
              <w:rPr>
                <w:rFonts w:ascii="宋体" w:eastAsia="宋体" w:hAnsi="宋体"/>
              </w:rPr>
            </w:pPr>
          </w:p>
        </w:tc>
        <w:tc>
          <w:tcPr>
            <w:tcW w:w="985" w:type="dxa"/>
          </w:tcPr>
          <w:p w14:paraId="1AB0347A" w14:textId="77777777" w:rsidR="00930C72" w:rsidRDefault="00930C72">
            <w:pPr>
              <w:pStyle w:val="TableText"/>
              <w:spacing w:line="360" w:lineRule="auto"/>
              <w:rPr>
                <w:rFonts w:ascii="宋体" w:eastAsia="宋体" w:hAnsi="宋体"/>
              </w:rPr>
            </w:pPr>
          </w:p>
        </w:tc>
      </w:tr>
      <w:tr w:rsidR="00930C72" w14:paraId="2449D4AA" w14:textId="77777777">
        <w:trPr>
          <w:trHeight w:val="934"/>
        </w:trPr>
        <w:tc>
          <w:tcPr>
            <w:tcW w:w="1013" w:type="dxa"/>
          </w:tcPr>
          <w:p w14:paraId="653D68D9" w14:textId="77777777" w:rsidR="00930C72" w:rsidRDefault="00930C72">
            <w:pPr>
              <w:pStyle w:val="TableText"/>
              <w:spacing w:line="360" w:lineRule="auto"/>
              <w:rPr>
                <w:rFonts w:ascii="宋体" w:eastAsia="宋体" w:hAnsi="宋体"/>
              </w:rPr>
            </w:pPr>
          </w:p>
        </w:tc>
        <w:tc>
          <w:tcPr>
            <w:tcW w:w="1560" w:type="dxa"/>
          </w:tcPr>
          <w:p w14:paraId="7FEC41F1" w14:textId="77777777" w:rsidR="00930C72" w:rsidRDefault="00930C72">
            <w:pPr>
              <w:pStyle w:val="TableText"/>
              <w:spacing w:line="360" w:lineRule="auto"/>
              <w:rPr>
                <w:rFonts w:ascii="宋体" w:eastAsia="宋体" w:hAnsi="宋体"/>
              </w:rPr>
            </w:pPr>
          </w:p>
        </w:tc>
        <w:tc>
          <w:tcPr>
            <w:tcW w:w="1775" w:type="dxa"/>
          </w:tcPr>
          <w:p w14:paraId="25AAB715" w14:textId="77777777" w:rsidR="00930C72" w:rsidRDefault="00930C72">
            <w:pPr>
              <w:pStyle w:val="TableText"/>
              <w:spacing w:line="360" w:lineRule="auto"/>
              <w:rPr>
                <w:rFonts w:ascii="宋体" w:eastAsia="宋体" w:hAnsi="宋体"/>
              </w:rPr>
            </w:pPr>
          </w:p>
        </w:tc>
        <w:tc>
          <w:tcPr>
            <w:tcW w:w="1777" w:type="dxa"/>
          </w:tcPr>
          <w:p w14:paraId="213E7646" w14:textId="77777777" w:rsidR="00930C72" w:rsidRDefault="00930C72">
            <w:pPr>
              <w:pStyle w:val="TableText"/>
              <w:spacing w:line="360" w:lineRule="auto"/>
              <w:rPr>
                <w:rFonts w:ascii="宋体" w:eastAsia="宋体" w:hAnsi="宋体"/>
              </w:rPr>
            </w:pPr>
          </w:p>
        </w:tc>
        <w:tc>
          <w:tcPr>
            <w:tcW w:w="2182" w:type="dxa"/>
          </w:tcPr>
          <w:p w14:paraId="744C2681" w14:textId="77777777" w:rsidR="00930C72" w:rsidRDefault="00930C72">
            <w:pPr>
              <w:pStyle w:val="TableText"/>
              <w:spacing w:line="360" w:lineRule="auto"/>
              <w:rPr>
                <w:rFonts w:ascii="宋体" w:eastAsia="宋体" w:hAnsi="宋体"/>
              </w:rPr>
            </w:pPr>
          </w:p>
        </w:tc>
        <w:tc>
          <w:tcPr>
            <w:tcW w:w="985" w:type="dxa"/>
          </w:tcPr>
          <w:p w14:paraId="286E2338" w14:textId="77777777" w:rsidR="00930C72" w:rsidRDefault="00930C72">
            <w:pPr>
              <w:pStyle w:val="TableText"/>
              <w:spacing w:line="360" w:lineRule="auto"/>
              <w:rPr>
                <w:rFonts w:ascii="宋体" w:eastAsia="宋体" w:hAnsi="宋体"/>
              </w:rPr>
            </w:pPr>
          </w:p>
        </w:tc>
      </w:tr>
      <w:tr w:rsidR="00930C72" w14:paraId="0497A2A3" w14:textId="77777777">
        <w:trPr>
          <w:trHeight w:val="935"/>
        </w:trPr>
        <w:tc>
          <w:tcPr>
            <w:tcW w:w="1013" w:type="dxa"/>
          </w:tcPr>
          <w:p w14:paraId="3F7055E0" w14:textId="77777777" w:rsidR="00930C72" w:rsidRDefault="00930C72">
            <w:pPr>
              <w:pStyle w:val="TableText"/>
              <w:spacing w:line="360" w:lineRule="auto"/>
              <w:rPr>
                <w:rFonts w:ascii="宋体" w:eastAsia="宋体" w:hAnsi="宋体"/>
              </w:rPr>
            </w:pPr>
          </w:p>
        </w:tc>
        <w:tc>
          <w:tcPr>
            <w:tcW w:w="1560" w:type="dxa"/>
          </w:tcPr>
          <w:p w14:paraId="539B3D3A" w14:textId="77777777" w:rsidR="00930C72" w:rsidRDefault="00930C72">
            <w:pPr>
              <w:pStyle w:val="TableText"/>
              <w:spacing w:line="360" w:lineRule="auto"/>
              <w:rPr>
                <w:rFonts w:ascii="宋体" w:eastAsia="宋体" w:hAnsi="宋体"/>
              </w:rPr>
            </w:pPr>
          </w:p>
        </w:tc>
        <w:tc>
          <w:tcPr>
            <w:tcW w:w="1775" w:type="dxa"/>
          </w:tcPr>
          <w:p w14:paraId="0588C585" w14:textId="77777777" w:rsidR="00930C72" w:rsidRDefault="00930C72">
            <w:pPr>
              <w:pStyle w:val="TableText"/>
              <w:spacing w:line="360" w:lineRule="auto"/>
              <w:rPr>
                <w:rFonts w:ascii="宋体" w:eastAsia="宋体" w:hAnsi="宋体"/>
              </w:rPr>
            </w:pPr>
          </w:p>
        </w:tc>
        <w:tc>
          <w:tcPr>
            <w:tcW w:w="1777" w:type="dxa"/>
          </w:tcPr>
          <w:p w14:paraId="6B0E44EC" w14:textId="77777777" w:rsidR="00930C72" w:rsidRDefault="00930C72">
            <w:pPr>
              <w:pStyle w:val="TableText"/>
              <w:spacing w:line="360" w:lineRule="auto"/>
              <w:rPr>
                <w:rFonts w:ascii="宋体" w:eastAsia="宋体" w:hAnsi="宋体"/>
              </w:rPr>
            </w:pPr>
          </w:p>
        </w:tc>
        <w:tc>
          <w:tcPr>
            <w:tcW w:w="2182" w:type="dxa"/>
          </w:tcPr>
          <w:p w14:paraId="1D770820" w14:textId="77777777" w:rsidR="00930C72" w:rsidRDefault="00930C72">
            <w:pPr>
              <w:pStyle w:val="TableText"/>
              <w:spacing w:line="360" w:lineRule="auto"/>
              <w:rPr>
                <w:rFonts w:ascii="宋体" w:eastAsia="宋体" w:hAnsi="宋体"/>
              </w:rPr>
            </w:pPr>
          </w:p>
        </w:tc>
        <w:tc>
          <w:tcPr>
            <w:tcW w:w="985" w:type="dxa"/>
          </w:tcPr>
          <w:p w14:paraId="7A7F66CC" w14:textId="77777777" w:rsidR="00930C72" w:rsidRDefault="00930C72">
            <w:pPr>
              <w:pStyle w:val="TableText"/>
              <w:spacing w:line="360" w:lineRule="auto"/>
              <w:rPr>
                <w:rFonts w:ascii="宋体" w:eastAsia="宋体" w:hAnsi="宋体"/>
              </w:rPr>
            </w:pPr>
          </w:p>
        </w:tc>
      </w:tr>
      <w:tr w:rsidR="00930C72" w14:paraId="09E874E6" w14:textId="77777777">
        <w:trPr>
          <w:trHeight w:val="939"/>
        </w:trPr>
        <w:tc>
          <w:tcPr>
            <w:tcW w:w="1013" w:type="dxa"/>
          </w:tcPr>
          <w:p w14:paraId="48470AE0" w14:textId="77777777" w:rsidR="00930C72" w:rsidRDefault="00930C72">
            <w:pPr>
              <w:pStyle w:val="TableText"/>
              <w:spacing w:line="360" w:lineRule="auto"/>
              <w:rPr>
                <w:rFonts w:ascii="宋体" w:eastAsia="宋体" w:hAnsi="宋体"/>
              </w:rPr>
            </w:pPr>
          </w:p>
        </w:tc>
        <w:tc>
          <w:tcPr>
            <w:tcW w:w="1560" w:type="dxa"/>
          </w:tcPr>
          <w:p w14:paraId="68790E09" w14:textId="77777777" w:rsidR="00930C72" w:rsidRDefault="00930C72">
            <w:pPr>
              <w:pStyle w:val="TableText"/>
              <w:spacing w:line="360" w:lineRule="auto"/>
              <w:rPr>
                <w:rFonts w:ascii="宋体" w:eastAsia="宋体" w:hAnsi="宋体"/>
              </w:rPr>
            </w:pPr>
          </w:p>
        </w:tc>
        <w:tc>
          <w:tcPr>
            <w:tcW w:w="1775" w:type="dxa"/>
          </w:tcPr>
          <w:p w14:paraId="071C673C" w14:textId="77777777" w:rsidR="00930C72" w:rsidRDefault="00930C72">
            <w:pPr>
              <w:pStyle w:val="TableText"/>
              <w:spacing w:line="360" w:lineRule="auto"/>
              <w:rPr>
                <w:rFonts w:ascii="宋体" w:eastAsia="宋体" w:hAnsi="宋体"/>
              </w:rPr>
            </w:pPr>
          </w:p>
        </w:tc>
        <w:tc>
          <w:tcPr>
            <w:tcW w:w="1777" w:type="dxa"/>
          </w:tcPr>
          <w:p w14:paraId="67B114DA" w14:textId="77777777" w:rsidR="00930C72" w:rsidRDefault="00930C72">
            <w:pPr>
              <w:pStyle w:val="TableText"/>
              <w:spacing w:line="360" w:lineRule="auto"/>
              <w:rPr>
                <w:rFonts w:ascii="宋体" w:eastAsia="宋体" w:hAnsi="宋体"/>
              </w:rPr>
            </w:pPr>
          </w:p>
        </w:tc>
        <w:tc>
          <w:tcPr>
            <w:tcW w:w="2182" w:type="dxa"/>
          </w:tcPr>
          <w:p w14:paraId="0F79E7E8" w14:textId="77777777" w:rsidR="00930C72" w:rsidRDefault="00930C72">
            <w:pPr>
              <w:pStyle w:val="TableText"/>
              <w:spacing w:line="360" w:lineRule="auto"/>
              <w:rPr>
                <w:rFonts w:ascii="宋体" w:eastAsia="宋体" w:hAnsi="宋体"/>
              </w:rPr>
            </w:pPr>
          </w:p>
        </w:tc>
        <w:tc>
          <w:tcPr>
            <w:tcW w:w="985" w:type="dxa"/>
          </w:tcPr>
          <w:p w14:paraId="52C27AA9" w14:textId="77777777" w:rsidR="00930C72" w:rsidRDefault="00930C72">
            <w:pPr>
              <w:pStyle w:val="TableText"/>
              <w:spacing w:line="360" w:lineRule="auto"/>
              <w:rPr>
                <w:rFonts w:ascii="宋体" w:eastAsia="宋体" w:hAnsi="宋体"/>
              </w:rPr>
            </w:pPr>
          </w:p>
        </w:tc>
      </w:tr>
    </w:tbl>
    <w:p w14:paraId="35D94451" w14:textId="77777777" w:rsidR="00930C72" w:rsidRDefault="00560B82">
      <w:pPr>
        <w:pStyle w:val="af6"/>
        <w:spacing w:before="320" w:line="360" w:lineRule="auto"/>
        <w:ind w:left="123"/>
        <w:rPr>
          <w:rFonts w:ascii="宋体" w:eastAsia="宋体" w:hAnsi="宋体" w:cs="微软雅黑"/>
          <w:sz w:val="24"/>
          <w:szCs w:val="24"/>
          <w:lang w:eastAsia="zh-CN"/>
        </w:rPr>
      </w:pPr>
      <w:r>
        <w:rPr>
          <w:rFonts w:ascii="宋体" w:eastAsia="宋体" w:hAnsi="宋体" w:cs="微软雅黑"/>
          <w:spacing w:val="5"/>
          <w:sz w:val="24"/>
          <w:szCs w:val="24"/>
          <w:lang w:eastAsia="zh-CN"/>
        </w:rPr>
        <w:t>注：</w:t>
      </w:r>
      <w:r>
        <w:rPr>
          <w:rFonts w:ascii="宋体" w:eastAsia="宋体" w:hAnsi="宋体"/>
          <w:spacing w:val="5"/>
          <w:sz w:val="24"/>
          <w:szCs w:val="24"/>
          <w:lang w:eastAsia="zh-CN"/>
        </w:rPr>
        <w:t>“</w:t>
      </w:r>
      <w:r>
        <w:rPr>
          <w:rFonts w:ascii="宋体" w:eastAsia="宋体" w:hAnsi="宋体" w:cs="微软雅黑"/>
          <w:spacing w:val="5"/>
          <w:sz w:val="24"/>
          <w:szCs w:val="24"/>
          <w:lang w:eastAsia="zh-CN"/>
        </w:rPr>
        <w:t>偏离情况</w:t>
      </w:r>
      <w:r>
        <w:rPr>
          <w:rFonts w:ascii="宋体" w:eastAsia="宋体" w:hAnsi="宋体" w:cs="微软雅黑"/>
          <w:spacing w:val="-50"/>
          <w:sz w:val="24"/>
          <w:szCs w:val="24"/>
          <w:lang w:eastAsia="zh-CN"/>
        </w:rPr>
        <w:t xml:space="preserve"> </w:t>
      </w:r>
      <w:r>
        <w:rPr>
          <w:rFonts w:ascii="宋体" w:eastAsia="宋体" w:hAnsi="宋体"/>
          <w:spacing w:val="5"/>
          <w:sz w:val="24"/>
          <w:szCs w:val="24"/>
          <w:lang w:eastAsia="zh-CN"/>
        </w:rPr>
        <w:t>”</w:t>
      </w:r>
      <w:r>
        <w:rPr>
          <w:rFonts w:ascii="宋体" w:eastAsia="宋体" w:hAnsi="宋体" w:cs="微软雅黑"/>
          <w:spacing w:val="5"/>
          <w:sz w:val="24"/>
          <w:szCs w:val="24"/>
          <w:lang w:eastAsia="zh-CN"/>
        </w:rPr>
        <w:t>列应据实填写</w:t>
      </w:r>
      <w:r>
        <w:rPr>
          <w:rFonts w:ascii="宋体" w:eastAsia="宋体" w:hAnsi="宋体"/>
          <w:spacing w:val="5"/>
          <w:sz w:val="24"/>
          <w:szCs w:val="24"/>
          <w:lang w:eastAsia="zh-CN"/>
        </w:rPr>
        <w:t>“</w:t>
      </w:r>
      <w:r>
        <w:rPr>
          <w:rFonts w:ascii="宋体" w:eastAsia="宋体" w:hAnsi="宋体" w:cs="微软雅黑"/>
          <w:spacing w:val="5"/>
          <w:sz w:val="24"/>
          <w:szCs w:val="24"/>
          <w:lang w:eastAsia="zh-CN"/>
        </w:rPr>
        <w:t>正偏离</w:t>
      </w:r>
      <w:r>
        <w:rPr>
          <w:rFonts w:ascii="宋体" w:eastAsia="宋体" w:hAnsi="宋体"/>
          <w:spacing w:val="5"/>
          <w:sz w:val="24"/>
          <w:szCs w:val="24"/>
          <w:lang w:eastAsia="zh-CN"/>
        </w:rPr>
        <w:t>”</w:t>
      </w:r>
      <w:r>
        <w:rPr>
          <w:rFonts w:ascii="宋体" w:eastAsia="宋体" w:hAnsi="宋体" w:cs="微软雅黑"/>
          <w:spacing w:val="5"/>
          <w:sz w:val="24"/>
          <w:szCs w:val="24"/>
          <w:lang w:eastAsia="zh-CN"/>
        </w:rPr>
        <w:t>或</w:t>
      </w:r>
      <w:r>
        <w:rPr>
          <w:rFonts w:ascii="宋体" w:eastAsia="宋体" w:hAnsi="宋体"/>
          <w:spacing w:val="5"/>
          <w:sz w:val="24"/>
          <w:szCs w:val="24"/>
          <w:lang w:eastAsia="zh-CN"/>
        </w:rPr>
        <w:t>“</w:t>
      </w:r>
      <w:r>
        <w:rPr>
          <w:rFonts w:ascii="宋体" w:eastAsia="宋体" w:hAnsi="宋体" w:cs="微软雅黑"/>
          <w:spacing w:val="5"/>
          <w:sz w:val="24"/>
          <w:szCs w:val="24"/>
          <w:lang w:eastAsia="zh-CN"/>
        </w:rPr>
        <w:t>负偏离</w:t>
      </w:r>
      <w:r>
        <w:rPr>
          <w:rFonts w:ascii="宋体" w:eastAsia="宋体" w:hAnsi="宋体"/>
          <w:spacing w:val="5"/>
          <w:sz w:val="24"/>
          <w:szCs w:val="24"/>
          <w:lang w:eastAsia="zh-CN"/>
        </w:rPr>
        <w:t>”</w:t>
      </w:r>
      <w:r>
        <w:rPr>
          <w:rFonts w:ascii="宋体" w:eastAsia="宋体" w:hAnsi="宋体" w:cs="微软雅黑"/>
          <w:spacing w:val="5"/>
          <w:sz w:val="24"/>
          <w:szCs w:val="24"/>
          <w:lang w:eastAsia="zh-CN"/>
        </w:rPr>
        <w:t>。</w:t>
      </w:r>
    </w:p>
    <w:p w14:paraId="6B1EAA12" w14:textId="77777777" w:rsidR="00930C72" w:rsidRDefault="00930C72">
      <w:pPr>
        <w:pStyle w:val="af6"/>
        <w:spacing w:line="360" w:lineRule="auto"/>
        <w:rPr>
          <w:rFonts w:ascii="宋体" w:eastAsia="宋体" w:hAnsi="宋体"/>
          <w:lang w:eastAsia="zh-CN"/>
        </w:rPr>
      </w:pPr>
    </w:p>
    <w:p w14:paraId="126F5BCB" w14:textId="77777777" w:rsidR="00930C72" w:rsidRDefault="00560B82">
      <w:pPr>
        <w:spacing w:before="103" w:line="360" w:lineRule="auto"/>
        <w:ind w:left="117"/>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z w:val="24"/>
          <w:szCs w:val="24"/>
          <w:u w:val="single"/>
          <w:lang w:eastAsia="zh-CN"/>
        </w:rPr>
        <w:t xml:space="preserve">                          </w:t>
      </w:r>
    </w:p>
    <w:p w14:paraId="552139E9" w14:textId="77777777" w:rsidR="00930C72" w:rsidRDefault="00560B82">
      <w:pPr>
        <w:spacing w:before="103" w:line="360" w:lineRule="auto"/>
        <w:ind w:left="117"/>
        <w:rPr>
          <w:rFonts w:ascii="宋体" w:eastAsia="宋体" w:hAnsi="宋体" w:cs="微软雅黑"/>
          <w:sz w:val="24"/>
          <w:szCs w:val="24"/>
          <w:lang w:eastAsia="zh-CN"/>
        </w:rPr>
      </w:pPr>
      <w:r>
        <w:rPr>
          <w:rFonts w:ascii="宋体" w:eastAsia="宋体" w:hAnsi="宋体"/>
          <w:lang w:eastAsia="zh-CN"/>
        </w:rPr>
        <w:t>日期</w:t>
      </w:r>
      <w:r>
        <w:rPr>
          <w:rFonts w:ascii="宋体" w:eastAsia="宋体" w:hAnsi="宋体" w:cs="微软雅黑"/>
          <w:spacing w:val="-6"/>
          <w:sz w:val="24"/>
          <w:szCs w:val="24"/>
          <w:lang w:eastAsia="zh-CN"/>
        </w:rPr>
        <w:t>：</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76B77E33" w14:textId="77777777" w:rsidR="00930C72" w:rsidRDefault="00560B82">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78717391" w14:textId="77777777" w:rsidR="00930C72" w:rsidRDefault="00560B82">
      <w:pPr>
        <w:pStyle w:val="af6"/>
        <w:spacing w:before="307" w:line="360" w:lineRule="auto"/>
        <w:ind w:left="321"/>
        <w:rPr>
          <w:rFonts w:ascii="宋体" w:eastAsia="宋体" w:hAnsi="宋体" w:cs="微软雅黑"/>
          <w:sz w:val="24"/>
          <w:szCs w:val="24"/>
          <w:lang w:eastAsia="zh-CN"/>
        </w:rPr>
      </w:pPr>
      <w:r>
        <w:rPr>
          <w:rFonts w:ascii="宋体" w:eastAsia="宋体" w:hAnsi="宋体"/>
          <w:sz w:val="24"/>
          <w:szCs w:val="24"/>
          <w:lang w:eastAsia="zh-CN"/>
        </w:rPr>
        <w:lastRenderedPageBreak/>
        <w:t>10</w:t>
      </w:r>
      <w:r>
        <w:rPr>
          <w:rFonts w:ascii="宋体" w:eastAsia="宋体" w:hAnsi="宋体"/>
          <w:spacing w:val="18"/>
          <w:sz w:val="24"/>
          <w:szCs w:val="24"/>
          <w:lang w:eastAsia="zh-CN"/>
        </w:rPr>
        <w:t xml:space="preserve">  </w:t>
      </w:r>
      <w:r>
        <w:rPr>
          <w:rFonts w:ascii="宋体" w:eastAsia="宋体" w:hAnsi="宋体" w:cs="微软雅黑"/>
          <w:sz w:val="24"/>
          <w:szCs w:val="24"/>
          <w:lang w:eastAsia="zh-CN"/>
        </w:rPr>
        <w:t>采购需求偏离表（实质性格式）</w:t>
      </w:r>
    </w:p>
    <w:p w14:paraId="336B8A6C" w14:textId="77777777" w:rsidR="00930C72" w:rsidRDefault="00560B82">
      <w:pPr>
        <w:spacing w:before="205" w:line="360" w:lineRule="auto"/>
        <w:ind w:left="3573"/>
        <w:rPr>
          <w:rFonts w:ascii="宋体" w:eastAsia="宋体" w:hAnsi="宋体" w:cs="微软雅黑"/>
          <w:sz w:val="35"/>
          <w:szCs w:val="35"/>
          <w:lang w:eastAsia="zh-CN"/>
        </w:rPr>
      </w:pPr>
      <w:r>
        <w:rPr>
          <w:rFonts w:ascii="宋体" w:eastAsia="宋体" w:hAnsi="宋体" w:cs="微软雅黑"/>
          <w:b/>
          <w:bCs/>
          <w:spacing w:val="10"/>
          <w:sz w:val="35"/>
          <w:szCs w:val="35"/>
          <w:lang w:eastAsia="zh-CN"/>
        </w:rPr>
        <w:t>采购需求偏离表</w:t>
      </w:r>
    </w:p>
    <w:p w14:paraId="3FAA17BE" w14:textId="77777777" w:rsidR="00930C72" w:rsidRDefault="00560B82">
      <w:pPr>
        <w:pStyle w:val="af6"/>
        <w:spacing w:before="251" w:line="360" w:lineRule="auto"/>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pacing w:val="4"/>
          <w:sz w:val="24"/>
          <w:szCs w:val="24"/>
          <w:lang w:eastAsia="zh-CN"/>
        </w:rPr>
        <w:t xml:space="preserve">        </w:t>
      </w:r>
      <w:r>
        <w:rPr>
          <w:rFonts w:ascii="宋体" w:eastAsia="宋体" w:hAnsi="宋体" w:cs="微软雅黑"/>
          <w:sz w:val="24"/>
          <w:szCs w:val="24"/>
          <w:lang w:eastAsia="zh-CN"/>
        </w:rPr>
        <w:t>项目名称：</w:t>
      </w:r>
      <w:r>
        <w:rPr>
          <w:rFonts w:ascii="宋体" w:eastAsia="宋体" w:hAnsi="宋体" w:cs="微软雅黑"/>
          <w:sz w:val="24"/>
          <w:szCs w:val="24"/>
          <w:u w:val="single"/>
          <w:lang w:eastAsia="zh-CN"/>
        </w:rPr>
        <w:t xml:space="preserve">      </w:t>
      </w:r>
      <w:r>
        <w:rPr>
          <w:rFonts w:ascii="宋体" w:eastAsia="宋体" w:hAnsi="宋体" w:cs="微软雅黑"/>
          <w:spacing w:val="-1"/>
          <w:sz w:val="24"/>
          <w:szCs w:val="24"/>
          <w:u w:val="single"/>
          <w:lang w:eastAsia="zh-CN"/>
        </w:rPr>
        <w:t xml:space="preserve">                    </w:t>
      </w:r>
    </w:p>
    <w:p w14:paraId="7B5DAAF0" w14:textId="77777777" w:rsidR="00930C72" w:rsidRDefault="00930C72">
      <w:pPr>
        <w:spacing w:line="360" w:lineRule="auto"/>
        <w:rPr>
          <w:rFonts w:ascii="宋体" w:eastAsia="宋体" w:hAnsi="宋体"/>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930C72" w14:paraId="1B9B4314" w14:textId="77777777">
        <w:trPr>
          <w:trHeight w:val="1062"/>
        </w:trPr>
        <w:tc>
          <w:tcPr>
            <w:tcW w:w="779" w:type="dxa"/>
          </w:tcPr>
          <w:p w14:paraId="5373AE00" w14:textId="77777777" w:rsidR="00930C72" w:rsidRDefault="00930C72">
            <w:pPr>
              <w:pStyle w:val="TableText"/>
              <w:spacing w:line="360" w:lineRule="auto"/>
              <w:rPr>
                <w:rFonts w:ascii="宋体" w:eastAsia="宋体" w:hAnsi="宋体"/>
                <w:lang w:eastAsia="zh-CN"/>
              </w:rPr>
            </w:pPr>
          </w:p>
          <w:p w14:paraId="17E716BC" w14:textId="77777777" w:rsidR="00930C72" w:rsidRDefault="00560B82">
            <w:pPr>
              <w:spacing w:before="103" w:line="360" w:lineRule="auto"/>
              <w:ind w:left="151"/>
              <w:rPr>
                <w:rFonts w:ascii="宋体" w:eastAsia="宋体" w:hAnsi="宋体" w:cs="微软雅黑"/>
                <w:sz w:val="24"/>
                <w:szCs w:val="24"/>
              </w:rPr>
            </w:pPr>
            <w:r>
              <w:rPr>
                <w:rFonts w:ascii="宋体" w:eastAsia="宋体" w:hAnsi="宋体" w:cs="微软雅黑"/>
                <w:spacing w:val="-3"/>
                <w:sz w:val="24"/>
                <w:szCs w:val="24"/>
              </w:rPr>
              <w:t>序号</w:t>
            </w:r>
          </w:p>
        </w:tc>
        <w:tc>
          <w:tcPr>
            <w:tcW w:w="1481" w:type="dxa"/>
          </w:tcPr>
          <w:p w14:paraId="175FF0E2" w14:textId="77777777" w:rsidR="00930C72" w:rsidRDefault="00560B82">
            <w:pPr>
              <w:spacing w:before="49" w:line="360" w:lineRule="auto"/>
              <w:ind w:left="141"/>
              <w:rPr>
                <w:rFonts w:ascii="宋体" w:eastAsia="宋体" w:hAnsi="宋体" w:cs="微软雅黑"/>
                <w:sz w:val="24"/>
                <w:szCs w:val="24"/>
                <w:lang w:eastAsia="zh-CN"/>
              </w:rPr>
            </w:pPr>
            <w:r>
              <w:rPr>
                <w:rFonts w:ascii="宋体" w:eastAsia="宋体" w:hAnsi="宋体" w:cs="微软雅黑"/>
                <w:spacing w:val="-1"/>
                <w:sz w:val="24"/>
                <w:szCs w:val="24"/>
                <w:lang w:eastAsia="zh-CN"/>
              </w:rPr>
              <w:t>竞争性磋商</w:t>
            </w:r>
          </w:p>
          <w:p w14:paraId="56A8C59F" w14:textId="77777777" w:rsidR="00930C72" w:rsidRDefault="00560B82">
            <w:pPr>
              <w:spacing w:before="1" w:line="360" w:lineRule="auto"/>
              <w:ind w:left="145"/>
              <w:rPr>
                <w:rFonts w:ascii="宋体" w:eastAsia="宋体" w:hAnsi="宋体" w:cs="微软雅黑"/>
                <w:sz w:val="24"/>
                <w:szCs w:val="24"/>
                <w:lang w:eastAsia="zh-CN"/>
              </w:rPr>
            </w:pPr>
            <w:r>
              <w:rPr>
                <w:rFonts w:ascii="宋体" w:eastAsia="宋体" w:hAnsi="宋体" w:cs="微软雅黑"/>
                <w:spacing w:val="-2"/>
                <w:sz w:val="24"/>
                <w:szCs w:val="24"/>
                <w:lang w:eastAsia="zh-CN"/>
              </w:rPr>
              <w:t>文件条目号</w:t>
            </w:r>
          </w:p>
          <w:p w14:paraId="23B25575" w14:textId="77777777" w:rsidR="00930C72" w:rsidRDefault="00560B82">
            <w:pPr>
              <w:pStyle w:val="TableText"/>
              <w:spacing w:before="1" w:line="360" w:lineRule="auto"/>
              <w:ind w:left="424"/>
              <w:rPr>
                <w:rFonts w:ascii="宋体" w:eastAsia="宋体" w:hAnsi="宋体"/>
                <w:sz w:val="24"/>
                <w:szCs w:val="24"/>
                <w:lang w:eastAsia="zh-CN"/>
              </w:rPr>
            </w:pPr>
            <w:r>
              <w:rPr>
                <w:rFonts w:ascii="宋体" w:eastAsia="宋体" w:hAnsi="宋体"/>
                <w:spacing w:val="1"/>
                <w:sz w:val="24"/>
                <w:szCs w:val="24"/>
                <w:lang w:eastAsia="zh-CN"/>
              </w:rPr>
              <w:t>(</w:t>
            </w:r>
            <w:r>
              <w:rPr>
                <w:rFonts w:ascii="宋体" w:eastAsia="宋体" w:hAnsi="宋体" w:cs="微软雅黑"/>
                <w:spacing w:val="1"/>
                <w:sz w:val="24"/>
                <w:szCs w:val="24"/>
                <w:lang w:eastAsia="zh-CN"/>
              </w:rPr>
              <w:t>页码</w:t>
            </w:r>
            <w:r>
              <w:rPr>
                <w:rFonts w:ascii="宋体" w:eastAsia="宋体" w:hAnsi="宋体"/>
                <w:spacing w:val="1"/>
                <w:sz w:val="24"/>
                <w:szCs w:val="24"/>
                <w:lang w:eastAsia="zh-CN"/>
              </w:rPr>
              <w:t>)</w:t>
            </w:r>
          </w:p>
        </w:tc>
        <w:tc>
          <w:tcPr>
            <w:tcW w:w="2383" w:type="dxa"/>
          </w:tcPr>
          <w:p w14:paraId="0B85242D" w14:textId="77777777" w:rsidR="00930C72" w:rsidRDefault="00930C72">
            <w:pPr>
              <w:pStyle w:val="TableText"/>
              <w:spacing w:line="360" w:lineRule="auto"/>
              <w:rPr>
                <w:rFonts w:ascii="宋体" w:eastAsia="宋体" w:hAnsi="宋体"/>
                <w:lang w:eastAsia="zh-CN"/>
              </w:rPr>
            </w:pPr>
          </w:p>
          <w:p w14:paraId="0DC98E72" w14:textId="77777777" w:rsidR="00930C72" w:rsidRDefault="00560B82">
            <w:pPr>
              <w:spacing w:before="103" w:line="360" w:lineRule="auto"/>
              <w:ind w:left="112"/>
              <w:rPr>
                <w:rFonts w:ascii="宋体" w:eastAsia="宋体" w:hAnsi="宋体" w:cs="微软雅黑"/>
                <w:sz w:val="24"/>
                <w:szCs w:val="24"/>
              </w:rPr>
            </w:pPr>
            <w:r>
              <w:rPr>
                <w:rFonts w:ascii="宋体" w:eastAsia="宋体" w:hAnsi="宋体" w:cs="微软雅黑"/>
                <w:spacing w:val="-1"/>
                <w:sz w:val="24"/>
                <w:szCs w:val="24"/>
              </w:rPr>
              <w:t>竞争性磋商文件要求</w:t>
            </w:r>
          </w:p>
        </w:tc>
        <w:tc>
          <w:tcPr>
            <w:tcW w:w="2125" w:type="dxa"/>
          </w:tcPr>
          <w:p w14:paraId="086A5275" w14:textId="77777777" w:rsidR="00930C72" w:rsidRDefault="00930C72">
            <w:pPr>
              <w:pStyle w:val="TableText"/>
              <w:spacing w:line="360" w:lineRule="auto"/>
              <w:rPr>
                <w:rFonts w:ascii="宋体" w:eastAsia="宋体" w:hAnsi="宋体"/>
              </w:rPr>
            </w:pPr>
          </w:p>
          <w:p w14:paraId="71E9F7F7" w14:textId="77777777" w:rsidR="00930C72" w:rsidRDefault="00560B82">
            <w:pPr>
              <w:spacing w:before="103" w:line="360" w:lineRule="auto"/>
              <w:ind w:left="600"/>
              <w:rPr>
                <w:rFonts w:ascii="宋体" w:eastAsia="宋体" w:hAnsi="宋体" w:cs="微软雅黑"/>
                <w:sz w:val="24"/>
                <w:szCs w:val="24"/>
              </w:rPr>
            </w:pPr>
            <w:r>
              <w:rPr>
                <w:rFonts w:ascii="宋体" w:eastAsia="宋体" w:hAnsi="宋体" w:cs="微软雅黑"/>
                <w:spacing w:val="-5"/>
                <w:sz w:val="24"/>
                <w:szCs w:val="24"/>
              </w:rPr>
              <w:t>响应内容</w:t>
            </w:r>
          </w:p>
        </w:tc>
        <w:tc>
          <w:tcPr>
            <w:tcW w:w="1874" w:type="dxa"/>
          </w:tcPr>
          <w:p w14:paraId="37DAB80A" w14:textId="77777777" w:rsidR="00930C72" w:rsidRDefault="00930C72">
            <w:pPr>
              <w:pStyle w:val="TableText"/>
              <w:spacing w:line="360" w:lineRule="auto"/>
              <w:rPr>
                <w:rFonts w:ascii="宋体" w:eastAsia="宋体" w:hAnsi="宋体"/>
              </w:rPr>
            </w:pPr>
          </w:p>
          <w:p w14:paraId="5CD33478" w14:textId="77777777" w:rsidR="00930C72" w:rsidRDefault="00560B82">
            <w:pPr>
              <w:spacing w:before="103" w:line="360" w:lineRule="auto"/>
              <w:ind w:left="458"/>
              <w:rPr>
                <w:rFonts w:ascii="宋体" w:eastAsia="宋体" w:hAnsi="宋体" w:cs="微软雅黑"/>
                <w:sz w:val="24"/>
                <w:szCs w:val="24"/>
              </w:rPr>
            </w:pPr>
            <w:r>
              <w:rPr>
                <w:rFonts w:ascii="宋体" w:eastAsia="宋体" w:hAnsi="宋体" w:cs="微软雅黑"/>
                <w:spacing w:val="-1"/>
                <w:sz w:val="24"/>
                <w:szCs w:val="24"/>
              </w:rPr>
              <w:t>偏离情况</w:t>
            </w:r>
          </w:p>
        </w:tc>
        <w:tc>
          <w:tcPr>
            <w:tcW w:w="1013" w:type="dxa"/>
          </w:tcPr>
          <w:p w14:paraId="2D90BB75" w14:textId="77777777" w:rsidR="00930C72" w:rsidRDefault="00930C72">
            <w:pPr>
              <w:pStyle w:val="TableText"/>
              <w:spacing w:line="360" w:lineRule="auto"/>
              <w:rPr>
                <w:rFonts w:ascii="宋体" w:eastAsia="宋体" w:hAnsi="宋体"/>
              </w:rPr>
            </w:pPr>
          </w:p>
          <w:p w14:paraId="24744582" w14:textId="77777777" w:rsidR="00930C72" w:rsidRDefault="00560B82">
            <w:pPr>
              <w:spacing w:before="103" w:line="360" w:lineRule="auto"/>
              <w:ind w:left="267"/>
              <w:rPr>
                <w:rFonts w:ascii="宋体" w:eastAsia="宋体" w:hAnsi="宋体" w:cs="微软雅黑"/>
                <w:sz w:val="24"/>
                <w:szCs w:val="24"/>
              </w:rPr>
            </w:pPr>
            <w:r>
              <w:rPr>
                <w:rFonts w:ascii="宋体" w:eastAsia="宋体" w:hAnsi="宋体" w:cs="微软雅黑"/>
                <w:spacing w:val="-2"/>
                <w:sz w:val="24"/>
                <w:szCs w:val="24"/>
              </w:rPr>
              <w:t>说明</w:t>
            </w:r>
          </w:p>
        </w:tc>
      </w:tr>
      <w:tr w:rsidR="00930C72" w14:paraId="66193894" w14:textId="77777777">
        <w:trPr>
          <w:trHeight w:val="934"/>
        </w:trPr>
        <w:tc>
          <w:tcPr>
            <w:tcW w:w="779" w:type="dxa"/>
          </w:tcPr>
          <w:p w14:paraId="2E69083F" w14:textId="77777777" w:rsidR="00930C72" w:rsidRDefault="00930C72">
            <w:pPr>
              <w:pStyle w:val="TableText"/>
              <w:spacing w:line="360" w:lineRule="auto"/>
              <w:rPr>
                <w:rFonts w:ascii="宋体" w:eastAsia="宋体" w:hAnsi="宋体"/>
              </w:rPr>
            </w:pPr>
          </w:p>
        </w:tc>
        <w:tc>
          <w:tcPr>
            <w:tcW w:w="1481" w:type="dxa"/>
          </w:tcPr>
          <w:p w14:paraId="0E6E1249" w14:textId="77777777" w:rsidR="00930C72" w:rsidRDefault="00930C72">
            <w:pPr>
              <w:pStyle w:val="TableText"/>
              <w:spacing w:line="360" w:lineRule="auto"/>
              <w:rPr>
                <w:rFonts w:ascii="宋体" w:eastAsia="宋体" w:hAnsi="宋体"/>
              </w:rPr>
            </w:pPr>
          </w:p>
        </w:tc>
        <w:tc>
          <w:tcPr>
            <w:tcW w:w="2383" w:type="dxa"/>
          </w:tcPr>
          <w:p w14:paraId="2FC0333E" w14:textId="77777777" w:rsidR="00930C72" w:rsidRDefault="00930C72">
            <w:pPr>
              <w:pStyle w:val="TableText"/>
              <w:spacing w:line="360" w:lineRule="auto"/>
              <w:rPr>
                <w:rFonts w:ascii="宋体" w:eastAsia="宋体" w:hAnsi="宋体"/>
              </w:rPr>
            </w:pPr>
          </w:p>
        </w:tc>
        <w:tc>
          <w:tcPr>
            <w:tcW w:w="2125" w:type="dxa"/>
          </w:tcPr>
          <w:p w14:paraId="7B7A9841" w14:textId="77777777" w:rsidR="00930C72" w:rsidRDefault="00930C72">
            <w:pPr>
              <w:pStyle w:val="TableText"/>
              <w:spacing w:line="360" w:lineRule="auto"/>
              <w:rPr>
                <w:rFonts w:ascii="宋体" w:eastAsia="宋体" w:hAnsi="宋体"/>
              </w:rPr>
            </w:pPr>
          </w:p>
        </w:tc>
        <w:tc>
          <w:tcPr>
            <w:tcW w:w="1874" w:type="dxa"/>
          </w:tcPr>
          <w:p w14:paraId="292FE170" w14:textId="77777777" w:rsidR="00930C72" w:rsidRDefault="00930C72">
            <w:pPr>
              <w:pStyle w:val="TableText"/>
              <w:spacing w:line="360" w:lineRule="auto"/>
              <w:rPr>
                <w:rFonts w:ascii="宋体" w:eastAsia="宋体" w:hAnsi="宋体"/>
              </w:rPr>
            </w:pPr>
          </w:p>
        </w:tc>
        <w:tc>
          <w:tcPr>
            <w:tcW w:w="1013" w:type="dxa"/>
          </w:tcPr>
          <w:p w14:paraId="2CE847DA" w14:textId="77777777" w:rsidR="00930C72" w:rsidRDefault="00930C72">
            <w:pPr>
              <w:pStyle w:val="TableText"/>
              <w:spacing w:line="360" w:lineRule="auto"/>
              <w:rPr>
                <w:rFonts w:ascii="宋体" w:eastAsia="宋体" w:hAnsi="宋体"/>
              </w:rPr>
            </w:pPr>
          </w:p>
        </w:tc>
      </w:tr>
      <w:tr w:rsidR="00930C72" w14:paraId="159BCBDE" w14:textId="77777777">
        <w:trPr>
          <w:trHeight w:val="934"/>
        </w:trPr>
        <w:tc>
          <w:tcPr>
            <w:tcW w:w="779" w:type="dxa"/>
          </w:tcPr>
          <w:p w14:paraId="709C836B" w14:textId="77777777" w:rsidR="00930C72" w:rsidRDefault="00930C72">
            <w:pPr>
              <w:pStyle w:val="TableText"/>
              <w:spacing w:line="360" w:lineRule="auto"/>
              <w:rPr>
                <w:rFonts w:ascii="宋体" w:eastAsia="宋体" w:hAnsi="宋体"/>
              </w:rPr>
            </w:pPr>
          </w:p>
        </w:tc>
        <w:tc>
          <w:tcPr>
            <w:tcW w:w="1481" w:type="dxa"/>
          </w:tcPr>
          <w:p w14:paraId="3F6A912A" w14:textId="77777777" w:rsidR="00930C72" w:rsidRDefault="00930C72">
            <w:pPr>
              <w:pStyle w:val="TableText"/>
              <w:spacing w:line="360" w:lineRule="auto"/>
              <w:rPr>
                <w:rFonts w:ascii="宋体" w:eastAsia="宋体" w:hAnsi="宋体"/>
              </w:rPr>
            </w:pPr>
          </w:p>
        </w:tc>
        <w:tc>
          <w:tcPr>
            <w:tcW w:w="2383" w:type="dxa"/>
          </w:tcPr>
          <w:p w14:paraId="764FC44F" w14:textId="77777777" w:rsidR="00930C72" w:rsidRDefault="00930C72">
            <w:pPr>
              <w:pStyle w:val="TableText"/>
              <w:spacing w:line="360" w:lineRule="auto"/>
              <w:rPr>
                <w:rFonts w:ascii="宋体" w:eastAsia="宋体" w:hAnsi="宋体"/>
              </w:rPr>
            </w:pPr>
          </w:p>
        </w:tc>
        <w:tc>
          <w:tcPr>
            <w:tcW w:w="2125" w:type="dxa"/>
          </w:tcPr>
          <w:p w14:paraId="6D2AF28C" w14:textId="77777777" w:rsidR="00930C72" w:rsidRDefault="00930C72">
            <w:pPr>
              <w:pStyle w:val="TableText"/>
              <w:spacing w:line="360" w:lineRule="auto"/>
              <w:rPr>
                <w:rFonts w:ascii="宋体" w:eastAsia="宋体" w:hAnsi="宋体"/>
              </w:rPr>
            </w:pPr>
          </w:p>
        </w:tc>
        <w:tc>
          <w:tcPr>
            <w:tcW w:w="1874" w:type="dxa"/>
          </w:tcPr>
          <w:p w14:paraId="23A7DBC6" w14:textId="77777777" w:rsidR="00930C72" w:rsidRDefault="00930C72">
            <w:pPr>
              <w:pStyle w:val="TableText"/>
              <w:spacing w:line="360" w:lineRule="auto"/>
              <w:rPr>
                <w:rFonts w:ascii="宋体" w:eastAsia="宋体" w:hAnsi="宋体"/>
              </w:rPr>
            </w:pPr>
          </w:p>
        </w:tc>
        <w:tc>
          <w:tcPr>
            <w:tcW w:w="1013" w:type="dxa"/>
          </w:tcPr>
          <w:p w14:paraId="79A6F898" w14:textId="77777777" w:rsidR="00930C72" w:rsidRDefault="00930C72">
            <w:pPr>
              <w:pStyle w:val="TableText"/>
              <w:spacing w:line="360" w:lineRule="auto"/>
              <w:rPr>
                <w:rFonts w:ascii="宋体" w:eastAsia="宋体" w:hAnsi="宋体"/>
              </w:rPr>
            </w:pPr>
          </w:p>
        </w:tc>
      </w:tr>
      <w:tr w:rsidR="00930C72" w14:paraId="2ADA08A5" w14:textId="77777777">
        <w:trPr>
          <w:trHeight w:val="935"/>
        </w:trPr>
        <w:tc>
          <w:tcPr>
            <w:tcW w:w="779" w:type="dxa"/>
          </w:tcPr>
          <w:p w14:paraId="14E8C5D0" w14:textId="77777777" w:rsidR="00930C72" w:rsidRDefault="00930C72">
            <w:pPr>
              <w:pStyle w:val="TableText"/>
              <w:spacing w:line="360" w:lineRule="auto"/>
              <w:rPr>
                <w:rFonts w:ascii="宋体" w:eastAsia="宋体" w:hAnsi="宋体"/>
              </w:rPr>
            </w:pPr>
          </w:p>
        </w:tc>
        <w:tc>
          <w:tcPr>
            <w:tcW w:w="1481" w:type="dxa"/>
          </w:tcPr>
          <w:p w14:paraId="40F97EF3" w14:textId="77777777" w:rsidR="00930C72" w:rsidRDefault="00930C72">
            <w:pPr>
              <w:pStyle w:val="TableText"/>
              <w:spacing w:line="360" w:lineRule="auto"/>
              <w:rPr>
                <w:rFonts w:ascii="宋体" w:eastAsia="宋体" w:hAnsi="宋体"/>
              </w:rPr>
            </w:pPr>
          </w:p>
        </w:tc>
        <w:tc>
          <w:tcPr>
            <w:tcW w:w="2383" w:type="dxa"/>
          </w:tcPr>
          <w:p w14:paraId="3E880792" w14:textId="77777777" w:rsidR="00930C72" w:rsidRDefault="00930C72">
            <w:pPr>
              <w:pStyle w:val="TableText"/>
              <w:spacing w:line="360" w:lineRule="auto"/>
              <w:rPr>
                <w:rFonts w:ascii="宋体" w:eastAsia="宋体" w:hAnsi="宋体"/>
              </w:rPr>
            </w:pPr>
          </w:p>
        </w:tc>
        <w:tc>
          <w:tcPr>
            <w:tcW w:w="2125" w:type="dxa"/>
          </w:tcPr>
          <w:p w14:paraId="039736F9" w14:textId="77777777" w:rsidR="00930C72" w:rsidRDefault="00930C72">
            <w:pPr>
              <w:pStyle w:val="TableText"/>
              <w:spacing w:line="360" w:lineRule="auto"/>
              <w:rPr>
                <w:rFonts w:ascii="宋体" w:eastAsia="宋体" w:hAnsi="宋体"/>
              </w:rPr>
            </w:pPr>
          </w:p>
        </w:tc>
        <w:tc>
          <w:tcPr>
            <w:tcW w:w="1874" w:type="dxa"/>
          </w:tcPr>
          <w:p w14:paraId="5B249425" w14:textId="77777777" w:rsidR="00930C72" w:rsidRDefault="00930C72">
            <w:pPr>
              <w:pStyle w:val="TableText"/>
              <w:spacing w:line="360" w:lineRule="auto"/>
              <w:rPr>
                <w:rFonts w:ascii="宋体" w:eastAsia="宋体" w:hAnsi="宋体"/>
              </w:rPr>
            </w:pPr>
          </w:p>
        </w:tc>
        <w:tc>
          <w:tcPr>
            <w:tcW w:w="1013" w:type="dxa"/>
          </w:tcPr>
          <w:p w14:paraId="2554374B" w14:textId="77777777" w:rsidR="00930C72" w:rsidRDefault="00930C72">
            <w:pPr>
              <w:pStyle w:val="TableText"/>
              <w:spacing w:line="360" w:lineRule="auto"/>
              <w:rPr>
                <w:rFonts w:ascii="宋体" w:eastAsia="宋体" w:hAnsi="宋体"/>
              </w:rPr>
            </w:pPr>
          </w:p>
        </w:tc>
      </w:tr>
      <w:tr w:rsidR="00930C72" w14:paraId="48B156F9" w14:textId="77777777">
        <w:trPr>
          <w:trHeight w:val="934"/>
        </w:trPr>
        <w:tc>
          <w:tcPr>
            <w:tcW w:w="779" w:type="dxa"/>
          </w:tcPr>
          <w:p w14:paraId="098A77F6" w14:textId="77777777" w:rsidR="00930C72" w:rsidRDefault="00930C72">
            <w:pPr>
              <w:pStyle w:val="TableText"/>
              <w:spacing w:line="360" w:lineRule="auto"/>
              <w:rPr>
                <w:rFonts w:ascii="宋体" w:eastAsia="宋体" w:hAnsi="宋体"/>
              </w:rPr>
            </w:pPr>
          </w:p>
        </w:tc>
        <w:tc>
          <w:tcPr>
            <w:tcW w:w="1481" w:type="dxa"/>
          </w:tcPr>
          <w:p w14:paraId="2028DFED" w14:textId="77777777" w:rsidR="00930C72" w:rsidRDefault="00930C72">
            <w:pPr>
              <w:pStyle w:val="TableText"/>
              <w:spacing w:line="360" w:lineRule="auto"/>
              <w:rPr>
                <w:rFonts w:ascii="宋体" w:eastAsia="宋体" w:hAnsi="宋体"/>
              </w:rPr>
            </w:pPr>
          </w:p>
        </w:tc>
        <w:tc>
          <w:tcPr>
            <w:tcW w:w="2383" w:type="dxa"/>
          </w:tcPr>
          <w:p w14:paraId="5B234C7B" w14:textId="77777777" w:rsidR="00930C72" w:rsidRDefault="00930C72">
            <w:pPr>
              <w:pStyle w:val="TableText"/>
              <w:spacing w:line="360" w:lineRule="auto"/>
              <w:rPr>
                <w:rFonts w:ascii="宋体" w:eastAsia="宋体" w:hAnsi="宋体"/>
              </w:rPr>
            </w:pPr>
          </w:p>
        </w:tc>
        <w:tc>
          <w:tcPr>
            <w:tcW w:w="2125" w:type="dxa"/>
          </w:tcPr>
          <w:p w14:paraId="7439EC2A" w14:textId="77777777" w:rsidR="00930C72" w:rsidRDefault="00930C72">
            <w:pPr>
              <w:pStyle w:val="TableText"/>
              <w:spacing w:line="360" w:lineRule="auto"/>
              <w:rPr>
                <w:rFonts w:ascii="宋体" w:eastAsia="宋体" w:hAnsi="宋体"/>
              </w:rPr>
            </w:pPr>
          </w:p>
        </w:tc>
        <w:tc>
          <w:tcPr>
            <w:tcW w:w="1874" w:type="dxa"/>
          </w:tcPr>
          <w:p w14:paraId="6D25ED28" w14:textId="77777777" w:rsidR="00930C72" w:rsidRDefault="00930C72">
            <w:pPr>
              <w:pStyle w:val="TableText"/>
              <w:spacing w:line="360" w:lineRule="auto"/>
              <w:rPr>
                <w:rFonts w:ascii="宋体" w:eastAsia="宋体" w:hAnsi="宋体"/>
              </w:rPr>
            </w:pPr>
          </w:p>
        </w:tc>
        <w:tc>
          <w:tcPr>
            <w:tcW w:w="1013" w:type="dxa"/>
          </w:tcPr>
          <w:p w14:paraId="630818EE" w14:textId="77777777" w:rsidR="00930C72" w:rsidRDefault="00930C72">
            <w:pPr>
              <w:pStyle w:val="TableText"/>
              <w:spacing w:line="360" w:lineRule="auto"/>
              <w:rPr>
                <w:rFonts w:ascii="宋体" w:eastAsia="宋体" w:hAnsi="宋体"/>
              </w:rPr>
            </w:pPr>
          </w:p>
        </w:tc>
      </w:tr>
      <w:tr w:rsidR="00930C72" w14:paraId="5F625B58" w14:textId="77777777">
        <w:trPr>
          <w:trHeight w:val="934"/>
        </w:trPr>
        <w:tc>
          <w:tcPr>
            <w:tcW w:w="779" w:type="dxa"/>
          </w:tcPr>
          <w:p w14:paraId="5662799A" w14:textId="77777777" w:rsidR="00930C72" w:rsidRDefault="00930C72">
            <w:pPr>
              <w:pStyle w:val="TableText"/>
              <w:spacing w:line="360" w:lineRule="auto"/>
              <w:rPr>
                <w:rFonts w:ascii="宋体" w:eastAsia="宋体" w:hAnsi="宋体"/>
              </w:rPr>
            </w:pPr>
          </w:p>
        </w:tc>
        <w:tc>
          <w:tcPr>
            <w:tcW w:w="1481" w:type="dxa"/>
          </w:tcPr>
          <w:p w14:paraId="1ADFFF69" w14:textId="77777777" w:rsidR="00930C72" w:rsidRDefault="00930C72">
            <w:pPr>
              <w:pStyle w:val="TableText"/>
              <w:spacing w:line="360" w:lineRule="auto"/>
              <w:rPr>
                <w:rFonts w:ascii="宋体" w:eastAsia="宋体" w:hAnsi="宋体"/>
              </w:rPr>
            </w:pPr>
          </w:p>
        </w:tc>
        <w:tc>
          <w:tcPr>
            <w:tcW w:w="2383" w:type="dxa"/>
          </w:tcPr>
          <w:p w14:paraId="1E56194B" w14:textId="77777777" w:rsidR="00930C72" w:rsidRDefault="00930C72">
            <w:pPr>
              <w:pStyle w:val="TableText"/>
              <w:spacing w:line="360" w:lineRule="auto"/>
              <w:rPr>
                <w:rFonts w:ascii="宋体" w:eastAsia="宋体" w:hAnsi="宋体"/>
              </w:rPr>
            </w:pPr>
          </w:p>
        </w:tc>
        <w:tc>
          <w:tcPr>
            <w:tcW w:w="2125" w:type="dxa"/>
          </w:tcPr>
          <w:p w14:paraId="681503EC" w14:textId="77777777" w:rsidR="00930C72" w:rsidRDefault="00930C72">
            <w:pPr>
              <w:pStyle w:val="TableText"/>
              <w:spacing w:line="360" w:lineRule="auto"/>
              <w:rPr>
                <w:rFonts w:ascii="宋体" w:eastAsia="宋体" w:hAnsi="宋体"/>
              </w:rPr>
            </w:pPr>
          </w:p>
        </w:tc>
        <w:tc>
          <w:tcPr>
            <w:tcW w:w="1874" w:type="dxa"/>
          </w:tcPr>
          <w:p w14:paraId="09445EFD" w14:textId="77777777" w:rsidR="00930C72" w:rsidRDefault="00930C72">
            <w:pPr>
              <w:pStyle w:val="TableText"/>
              <w:spacing w:line="360" w:lineRule="auto"/>
              <w:rPr>
                <w:rFonts w:ascii="宋体" w:eastAsia="宋体" w:hAnsi="宋体"/>
              </w:rPr>
            </w:pPr>
          </w:p>
        </w:tc>
        <w:tc>
          <w:tcPr>
            <w:tcW w:w="1013" w:type="dxa"/>
          </w:tcPr>
          <w:p w14:paraId="1EFCB2C1" w14:textId="77777777" w:rsidR="00930C72" w:rsidRDefault="00930C72">
            <w:pPr>
              <w:pStyle w:val="TableText"/>
              <w:spacing w:line="360" w:lineRule="auto"/>
              <w:rPr>
                <w:rFonts w:ascii="宋体" w:eastAsia="宋体" w:hAnsi="宋体"/>
              </w:rPr>
            </w:pPr>
          </w:p>
        </w:tc>
      </w:tr>
    </w:tbl>
    <w:p w14:paraId="5B5738E0" w14:textId="77777777" w:rsidR="00930C72" w:rsidRDefault="00930C72">
      <w:pPr>
        <w:pStyle w:val="af6"/>
        <w:spacing w:line="360" w:lineRule="auto"/>
        <w:rPr>
          <w:rFonts w:ascii="宋体" w:eastAsia="宋体" w:hAnsi="宋体"/>
        </w:rPr>
      </w:pPr>
    </w:p>
    <w:p w14:paraId="3C2DD785" w14:textId="77777777" w:rsidR="00930C72" w:rsidRDefault="00930C72">
      <w:pPr>
        <w:pStyle w:val="af6"/>
        <w:spacing w:line="360" w:lineRule="auto"/>
        <w:rPr>
          <w:rFonts w:ascii="宋体" w:eastAsia="宋体" w:hAnsi="宋体"/>
        </w:rPr>
      </w:pPr>
    </w:p>
    <w:p w14:paraId="45B1E39B" w14:textId="77777777" w:rsidR="00930C72" w:rsidRDefault="00930C72">
      <w:pPr>
        <w:pStyle w:val="af6"/>
        <w:spacing w:line="360" w:lineRule="auto"/>
        <w:rPr>
          <w:rFonts w:ascii="宋体" w:eastAsia="宋体" w:hAnsi="宋体"/>
        </w:rPr>
      </w:pPr>
    </w:p>
    <w:p w14:paraId="5475866D" w14:textId="77777777" w:rsidR="00930C72" w:rsidRDefault="00560B82">
      <w:pPr>
        <w:spacing w:before="103" w:line="360" w:lineRule="auto"/>
        <w:ind w:left="305"/>
        <w:rPr>
          <w:rFonts w:ascii="宋体" w:eastAsia="宋体" w:hAnsi="宋体" w:cs="微软雅黑"/>
          <w:sz w:val="24"/>
          <w:szCs w:val="24"/>
        </w:rPr>
      </w:pPr>
      <w:r>
        <w:rPr>
          <w:rFonts w:ascii="宋体" w:eastAsia="宋体" w:hAnsi="宋体" w:cs="微软雅黑"/>
          <w:spacing w:val="-6"/>
          <w:sz w:val="24"/>
          <w:szCs w:val="24"/>
        </w:rPr>
        <w:t>注：</w:t>
      </w:r>
    </w:p>
    <w:p w14:paraId="3BB2EAA0" w14:textId="77777777" w:rsidR="00930C72" w:rsidRDefault="00560B82">
      <w:pPr>
        <w:pStyle w:val="af6"/>
        <w:spacing w:before="2" w:line="360" w:lineRule="auto"/>
        <w:ind w:left="299" w:right="377" w:firstLine="22"/>
        <w:rPr>
          <w:rFonts w:ascii="宋体" w:eastAsia="宋体" w:hAnsi="宋体" w:cs="微软雅黑"/>
          <w:sz w:val="24"/>
          <w:szCs w:val="24"/>
          <w:lang w:eastAsia="zh-CN"/>
        </w:rPr>
      </w:pPr>
      <w:r>
        <w:rPr>
          <w:rFonts w:ascii="宋体" w:eastAsia="宋体" w:hAnsi="宋体"/>
          <w:spacing w:val="-2"/>
          <w:sz w:val="24"/>
          <w:szCs w:val="24"/>
          <w:lang w:eastAsia="zh-CN"/>
        </w:rPr>
        <w:t>1.</w:t>
      </w:r>
      <w:r>
        <w:rPr>
          <w:rFonts w:ascii="宋体" w:eastAsia="宋体" w:hAnsi="宋体" w:cs="微软雅黑"/>
          <w:spacing w:val="-2"/>
          <w:sz w:val="24"/>
          <w:szCs w:val="24"/>
          <w:lang w:eastAsia="zh-CN"/>
        </w:rPr>
        <w:t>对竞争性磋商文件中的所有商务、技术要求，除本表</w:t>
      </w:r>
      <w:r>
        <w:rPr>
          <w:rFonts w:ascii="宋体" w:eastAsia="宋体" w:hAnsi="宋体" w:cs="微软雅黑"/>
          <w:spacing w:val="-3"/>
          <w:sz w:val="24"/>
          <w:szCs w:val="24"/>
          <w:lang w:eastAsia="zh-CN"/>
        </w:rPr>
        <w:t>所列明的所有偏离外，均视作</w:t>
      </w:r>
      <w:r>
        <w:rPr>
          <w:rFonts w:ascii="宋体" w:eastAsia="宋体" w:hAnsi="宋体" w:cs="微软雅黑"/>
          <w:spacing w:val="-2"/>
          <w:sz w:val="24"/>
          <w:szCs w:val="24"/>
          <w:lang w:eastAsia="zh-CN"/>
        </w:rPr>
        <w:t>供应商已对之理解和响应。此表中若无任何文字说明，内容为空白的，</w:t>
      </w:r>
      <w:r>
        <w:rPr>
          <w:rFonts w:ascii="宋体" w:eastAsia="宋体" w:hAnsi="宋体" w:cs="微软雅黑"/>
          <w:b/>
          <w:bCs/>
          <w:spacing w:val="-2"/>
          <w:sz w:val="24"/>
          <w:szCs w:val="24"/>
          <w:lang w:eastAsia="zh-CN"/>
        </w:rPr>
        <w:t>响应无效</w:t>
      </w:r>
      <w:r>
        <w:rPr>
          <w:rFonts w:ascii="宋体" w:eastAsia="宋体" w:hAnsi="宋体" w:cs="微软雅黑"/>
          <w:spacing w:val="-2"/>
          <w:sz w:val="24"/>
          <w:szCs w:val="24"/>
          <w:lang w:eastAsia="zh-CN"/>
        </w:rPr>
        <w:t>。</w:t>
      </w:r>
    </w:p>
    <w:p w14:paraId="59DFCC99" w14:textId="77777777" w:rsidR="00930C72" w:rsidRDefault="00560B82">
      <w:pPr>
        <w:pStyle w:val="af6"/>
        <w:spacing w:before="5" w:line="360" w:lineRule="auto"/>
        <w:ind w:left="312"/>
        <w:rPr>
          <w:rFonts w:ascii="宋体" w:eastAsia="宋体" w:hAnsi="宋体" w:cs="微软雅黑"/>
          <w:sz w:val="24"/>
          <w:szCs w:val="24"/>
          <w:lang w:eastAsia="zh-CN"/>
        </w:rPr>
      </w:pPr>
      <w:r>
        <w:rPr>
          <w:rFonts w:ascii="宋体" w:eastAsia="宋体" w:hAnsi="宋体"/>
          <w:spacing w:val="6"/>
          <w:sz w:val="24"/>
          <w:szCs w:val="24"/>
          <w:lang w:eastAsia="zh-CN"/>
        </w:rPr>
        <w:t>2.“</w:t>
      </w:r>
      <w:r>
        <w:rPr>
          <w:rFonts w:ascii="宋体" w:eastAsia="宋体" w:hAnsi="宋体" w:cs="微软雅黑"/>
          <w:spacing w:val="6"/>
          <w:sz w:val="24"/>
          <w:szCs w:val="24"/>
          <w:lang w:eastAsia="zh-CN"/>
        </w:rPr>
        <w:t>偏离情况</w:t>
      </w:r>
      <w:r>
        <w:rPr>
          <w:rFonts w:ascii="宋体" w:eastAsia="宋体" w:hAnsi="宋体"/>
          <w:spacing w:val="6"/>
          <w:sz w:val="24"/>
          <w:szCs w:val="24"/>
          <w:lang w:eastAsia="zh-CN"/>
        </w:rPr>
        <w:t>”</w:t>
      </w:r>
      <w:r>
        <w:rPr>
          <w:rFonts w:ascii="宋体" w:eastAsia="宋体" w:hAnsi="宋体" w:cs="微软雅黑"/>
          <w:spacing w:val="6"/>
          <w:sz w:val="24"/>
          <w:szCs w:val="24"/>
          <w:lang w:eastAsia="zh-CN"/>
        </w:rPr>
        <w:t>列应据实填写</w:t>
      </w:r>
      <w:r>
        <w:rPr>
          <w:rFonts w:ascii="宋体" w:eastAsia="宋体" w:hAnsi="宋体"/>
          <w:spacing w:val="6"/>
          <w:sz w:val="24"/>
          <w:szCs w:val="24"/>
          <w:lang w:eastAsia="zh-CN"/>
        </w:rPr>
        <w:t>“</w:t>
      </w:r>
      <w:r>
        <w:rPr>
          <w:rFonts w:ascii="宋体" w:eastAsia="宋体" w:hAnsi="宋体" w:cs="微软雅黑"/>
          <w:spacing w:val="6"/>
          <w:sz w:val="24"/>
          <w:szCs w:val="24"/>
          <w:lang w:eastAsia="zh-CN"/>
        </w:rPr>
        <w:t>无偏离</w:t>
      </w:r>
      <w:r>
        <w:rPr>
          <w:rFonts w:ascii="宋体" w:eastAsia="宋体" w:hAnsi="宋体"/>
          <w:spacing w:val="6"/>
          <w:sz w:val="24"/>
          <w:szCs w:val="24"/>
          <w:lang w:eastAsia="zh-CN"/>
        </w:rPr>
        <w:t>”</w:t>
      </w:r>
      <w:r>
        <w:rPr>
          <w:rFonts w:ascii="宋体" w:eastAsia="宋体" w:hAnsi="宋体" w:cs="微软雅黑"/>
          <w:spacing w:val="6"/>
          <w:sz w:val="24"/>
          <w:szCs w:val="24"/>
          <w:lang w:eastAsia="zh-CN"/>
        </w:rPr>
        <w:t>、</w:t>
      </w:r>
      <w:r>
        <w:rPr>
          <w:rFonts w:ascii="宋体" w:eastAsia="宋体" w:hAnsi="宋体"/>
          <w:spacing w:val="6"/>
          <w:sz w:val="24"/>
          <w:szCs w:val="24"/>
          <w:lang w:eastAsia="zh-CN"/>
        </w:rPr>
        <w:t>“</w:t>
      </w:r>
      <w:r>
        <w:rPr>
          <w:rFonts w:ascii="宋体" w:eastAsia="宋体" w:hAnsi="宋体" w:cs="微软雅黑"/>
          <w:spacing w:val="6"/>
          <w:sz w:val="24"/>
          <w:szCs w:val="24"/>
          <w:lang w:eastAsia="zh-CN"/>
        </w:rPr>
        <w:t>正偏离</w:t>
      </w:r>
      <w:r>
        <w:rPr>
          <w:rFonts w:ascii="宋体" w:eastAsia="宋体" w:hAnsi="宋体"/>
          <w:spacing w:val="6"/>
          <w:sz w:val="24"/>
          <w:szCs w:val="24"/>
          <w:lang w:eastAsia="zh-CN"/>
        </w:rPr>
        <w:t>”</w:t>
      </w:r>
      <w:r>
        <w:rPr>
          <w:rFonts w:ascii="宋体" w:eastAsia="宋体" w:hAnsi="宋体" w:cs="微软雅黑"/>
          <w:spacing w:val="6"/>
          <w:sz w:val="24"/>
          <w:szCs w:val="24"/>
          <w:lang w:eastAsia="zh-CN"/>
        </w:rPr>
        <w:t>或</w:t>
      </w:r>
      <w:r>
        <w:rPr>
          <w:rFonts w:ascii="宋体" w:eastAsia="宋体" w:hAnsi="宋体"/>
          <w:spacing w:val="6"/>
          <w:sz w:val="24"/>
          <w:szCs w:val="24"/>
          <w:lang w:eastAsia="zh-CN"/>
        </w:rPr>
        <w:t>“</w:t>
      </w:r>
      <w:r>
        <w:rPr>
          <w:rFonts w:ascii="宋体" w:eastAsia="宋体" w:hAnsi="宋体" w:cs="微软雅黑"/>
          <w:spacing w:val="6"/>
          <w:sz w:val="24"/>
          <w:szCs w:val="24"/>
          <w:lang w:eastAsia="zh-CN"/>
        </w:rPr>
        <w:t>负偏离</w:t>
      </w:r>
      <w:r>
        <w:rPr>
          <w:rFonts w:ascii="宋体" w:eastAsia="宋体" w:hAnsi="宋体"/>
          <w:spacing w:val="6"/>
          <w:sz w:val="24"/>
          <w:szCs w:val="24"/>
          <w:lang w:eastAsia="zh-CN"/>
        </w:rPr>
        <w:t>”</w:t>
      </w:r>
      <w:r>
        <w:rPr>
          <w:rFonts w:ascii="宋体" w:eastAsia="宋体" w:hAnsi="宋体" w:cs="微软雅黑"/>
          <w:spacing w:val="6"/>
          <w:sz w:val="24"/>
          <w:szCs w:val="24"/>
          <w:lang w:eastAsia="zh-CN"/>
        </w:rPr>
        <w:t>。</w:t>
      </w:r>
    </w:p>
    <w:p w14:paraId="79B8E691" w14:textId="77777777" w:rsidR="00930C72" w:rsidRDefault="00930C72">
      <w:pPr>
        <w:pStyle w:val="af6"/>
        <w:spacing w:line="360" w:lineRule="auto"/>
        <w:rPr>
          <w:rFonts w:ascii="宋体" w:eastAsia="宋体" w:hAnsi="宋体"/>
          <w:lang w:eastAsia="zh-CN"/>
        </w:rPr>
      </w:pPr>
    </w:p>
    <w:p w14:paraId="45723279" w14:textId="77777777" w:rsidR="00930C72" w:rsidRDefault="00560B82">
      <w:pPr>
        <w:spacing w:before="104" w:line="360" w:lineRule="auto"/>
        <w:ind w:left="299"/>
        <w:rPr>
          <w:rFonts w:ascii="宋体" w:eastAsia="宋体" w:hAnsi="宋体" w:cs="微软雅黑"/>
          <w:sz w:val="24"/>
          <w:szCs w:val="24"/>
          <w:lang w:eastAsia="zh-CN"/>
        </w:rPr>
      </w:pPr>
      <w:r>
        <w:rPr>
          <w:rFonts w:ascii="宋体" w:eastAsia="宋体" w:hAnsi="宋体" w:cs="微软雅黑"/>
          <w:spacing w:val="-1"/>
          <w:sz w:val="24"/>
          <w:szCs w:val="24"/>
          <w:lang w:eastAsia="zh-CN"/>
        </w:rPr>
        <w:t>供应商名称（加盖公章</w:t>
      </w:r>
      <w:r>
        <w:rPr>
          <w:rFonts w:ascii="宋体" w:eastAsia="宋体" w:hAnsi="宋体" w:cs="微软雅黑"/>
          <w:spacing w:val="-59"/>
          <w:sz w:val="24"/>
          <w:szCs w:val="24"/>
          <w:lang w:eastAsia="zh-CN"/>
        </w:rPr>
        <w:t>）：</w:t>
      </w:r>
      <w:r>
        <w:rPr>
          <w:rFonts w:ascii="宋体" w:eastAsia="宋体" w:hAnsi="宋体" w:cs="微软雅黑"/>
          <w:sz w:val="24"/>
          <w:szCs w:val="24"/>
          <w:u w:val="single"/>
          <w:lang w:eastAsia="zh-CN"/>
        </w:rPr>
        <w:t xml:space="preserve">           </w:t>
      </w:r>
    </w:p>
    <w:p w14:paraId="49073814" w14:textId="77777777" w:rsidR="00930C72" w:rsidRDefault="00560B82">
      <w:pPr>
        <w:spacing w:before="104" w:line="360" w:lineRule="auto"/>
        <w:ind w:left="299"/>
        <w:rPr>
          <w:rFonts w:ascii="宋体" w:eastAsia="宋体" w:hAnsi="宋体" w:cs="微软雅黑"/>
          <w:sz w:val="24"/>
          <w:szCs w:val="24"/>
          <w:lang w:eastAsia="zh-CN"/>
        </w:rPr>
      </w:pPr>
      <w:r>
        <w:rPr>
          <w:rFonts w:ascii="宋体" w:eastAsia="宋体" w:hAnsi="宋体" w:cs="微软雅黑"/>
          <w:spacing w:val="-1"/>
          <w:sz w:val="24"/>
          <w:szCs w:val="24"/>
          <w:lang w:eastAsia="zh-CN"/>
        </w:rPr>
        <w:t>日期</w:t>
      </w:r>
      <w:r>
        <w:rPr>
          <w:rFonts w:ascii="宋体" w:eastAsia="宋体" w:hAnsi="宋体" w:cs="微软雅黑"/>
          <w:spacing w:val="-6"/>
          <w:sz w:val="24"/>
          <w:szCs w:val="24"/>
          <w:lang w:eastAsia="zh-CN"/>
        </w:rPr>
        <w:t>：</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34FF353A" w14:textId="77777777" w:rsidR="00930C72" w:rsidRDefault="00560B82">
      <w:pPr>
        <w:kinsoku/>
        <w:autoSpaceDE/>
        <w:autoSpaceDN/>
        <w:adjustRightInd/>
        <w:snapToGrid/>
        <w:textAlignment w:val="auto"/>
        <w:rPr>
          <w:rFonts w:ascii="宋体" w:eastAsia="宋体" w:hAnsi="宋体"/>
          <w:spacing w:val="2"/>
          <w:sz w:val="24"/>
          <w:szCs w:val="24"/>
          <w:lang w:eastAsia="zh-CN"/>
        </w:rPr>
      </w:pPr>
      <w:r>
        <w:rPr>
          <w:rFonts w:ascii="宋体" w:eastAsia="宋体" w:hAnsi="宋体"/>
          <w:spacing w:val="2"/>
          <w:sz w:val="24"/>
          <w:szCs w:val="24"/>
          <w:lang w:eastAsia="zh-CN"/>
        </w:rPr>
        <w:br w:type="page"/>
      </w:r>
    </w:p>
    <w:p w14:paraId="3DA9C35E" w14:textId="77777777" w:rsidR="00930C72" w:rsidRDefault="00560B82">
      <w:pPr>
        <w:pStyle w:val="af6"/>
        <w:spacing w:before="308" w:line="360" w:lineRule="auto"/>
        <w:ind w:left="139"/>
        <w:rPr>
          <w:rFonts w:ascii="宋体" w:eastAsia="宋体" w:hAnsi="宋体" w:cs="微软雅黑"/>
          <w:sz w:val="24"/>
          <w:szCs w:val="24"/>
          <w:lang w:eastAsia="zh-CN"/>
        </w:rPr>
      </w:pPr>
      <w:r>
        <w:rPr>
          <w:rFonts w:ascii="宋体" w:eastAsia="宋体" w:hAnsi="宋体"/>
          <w:spacing w:val="2"/>
          <w:sz w:val="24"/>
          <w:szCs w:val="24"/>
          <w:lang w:eastAsia="zh-CN"/>
        </w:rPr>
        <w:lastRenderedPageBreak/>
        <w:t xml:space="preserve">11  </w:t>
      </w:r>
      <w:r>
        <w:rPr>
          <w:rFonts w:ascii="宋体" w:eastAsia="宋体" w:hAnsi="宋体" w:cs="微软雅黑"/>
          <w:spacing w:val="2"/>
          <w:sz w:val="24"/>
          <w:szCs w:val="24"/>
          <w:lang w:eastAsia="zh-CN"/>
        </w:rPr>
        <w:t>竞争性磋商文件要求提供或供应商认</w:t>
      </w:r>
      <w:r>
        <w:rPr>
          <w:rFonts w:ascii="宋体" w:eastAsia="宋体" w:hAnsi="宋体" w:cs="微软雅黑"/>
          <w:spacing w:val="1"/>
          <w:sz w:val="24"/>
          <w:szCs w:val="24"/>
          <w:lang w:eastAsia="zh-CN"/>
        </w:rPr>
        <w:t>为应附的其他材料</w:t>
      </w:r>
    </w:p>
    <w:p w14:paraId="34B8CA0F" w14:textId="77777777" w:rsidR="00930C72" w:rsidRDefault="00930C72">
      <w:pPr>
        <w:pStyle w:val="af6"/>
        <w:spacing w:line="360" w:lineRule="auto"/>
        <w:rPr>
          <w:rFonts w:ascii="宋体" w:eastAsia="宋体" w:hAnsi="宋体"/>
          <w:lang w:eastAsia="zh-CN"/>
        </w:rPr>
      </w:pPr>
    </w:p>
    <w:p w14:paraId="302C8448" w14:textId="77777777" w:rsidR="00930C72" w:rsidRDefault="00930C72">
      <w:pPr>
        <w:pStyle w:val="af6"/>
        <w:spacing w:line="360" w:lineRule="auto"/>
        <w:rPr>
          <w:rFonts w:ascii="宋体" w:eastAsia="宋体" w:hAnsi="宋体"/>
          <w:lang w:eastAsia="zh-CN"/>
        </w:rPr>
      </w:pPr>
    </w:p>
    <w:p w14:paraId="36DB8809" w14:textId="77777777" w:rsidR="00930C72" w:rsidRDefault="00560B82">
      <w:pPr>
        <w:pStyle w:val="af6"/>
        <w:spacing w:before="102" w:line="360" w:lineRule="auto"/>
        <w:ind w:left="139"/>
        <w:rPr>
          <w:rFonts w:ascii="宋体" w:eastAsia="宋体" w:hAnsi="宋体" w:cs="微软雅黑"/>
          <w:sz w:val="24"/>
          <w:szCs w:val="24"/>
        </w:rPr>
      </w:pPr>
      <w:r>
        <w:rPr>
          <w:rFonts w:ascii="宋体" w:eastAsia="宋体" w:hAnsi="宋体"/>
          <w:spacing w:val="2"/>
          <w:sz w:val="24"/>
          <w:szCs w:val="24"/>
        </w:rPr>
        <w:t xml:space="preserve">11-1 </w:t>
      </w:r>
      <w:r>
        <w:rPr>
          <w:rFonts w:ascii="宋体" w:eastAsia="宋体" w:hAnsi="宋体" w:cs="微软雅黑"/>
          <w:spacing w:val="2"/>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930C72" w14:paraId="274FCD4A" w14:textId="77777777">
        <w:trPr>
          <w:trHeight w:val="388"/>
        </w:trPr>
        <w:tc>
          <w:tcPr>
            <w:tcW w:w="3099" w:type="dxa"/>
          </w:tcPr>
          <w:p w14:paraId="1EFE9EDB" w14:textId="77777777" w:rsidR="00930C72" w:rsidRDefault="00560B82">
            <w:pPr>
              <w:spacing w:before="43" w:line="360" w:lineRule="auto"/>
              <w:ind w:left="112"/>
              <w:rPr>
                <w:rFonts w:ascii="宋体" w:eastAsia="宋体" w:hAnsi="宋体" w:cs="微软雅黑"/>
                <w:sz w:val="24"/>
                <w:szCs w:val="24"/>
              </w:rPr>
            </w:pPr>
            <w:r>
              <w:rPr>
                <w:rFonts w:ascii="宋体" w:eastAsia="宋体" w:hAnsi="宋体" w:cs="微软雅黑"/>
                <w:spacing w:val="-1"/>
                <w:sz w:val="24"/>
                <w:szCs w:val="24"/>
              </w:rPr>
              <w:t>供应商名称</w:t>
            </w:r>
          </w:p>
        </w:tc>
        <w:tc>
          <w:tcPr>
            <w:tcW w:w="3095" w:type="dxa"/>
          </w:tcPr>
          <w:p w14:paraId="29210C61" w14:textId="77777777" w:rsidR="00930C72" w:rsidRDefault="00560B82">
            <w:pPr>
              <w:spacing w:before="43" w:line="360" w:lineRule="auto"/>
              <w:ind w:left="109"/>
              <w:rPr>
                <w:rFonts w:ascii="宋体" w:eastAsia="宋体" w:hAnsi="宋体" w:cs="微软雅黑"/>
                <w:sz w:val="24"/>
                <w:szCs w:val="24"/>
              </w:rPr>
            </w:pPr>
            <w:r>
              <w:rPr>
                <w:rFonts w:ascii="宋体" w:eastAsia="宋体" w:hAnsi="宋体" w:cs="微软雅黑"/>
                <w:spacing w:val="-1"/>
                <w:sz w:val="24"/>
                <w:szCs w:val="24"/>
              </w:rPr>
              <w:t>供应商所属性别</w:t>
            </w:r>
          </w:p>
        </w:tc>
        <w:tc>
          <w:tcPr>
            <w:tcW w:w="3098" w:type="dxa"/>
          </w:tcPr>
          <w:p w14:paraId="73E4B063" w14:textId="77777777" w:rsidR="00930C72" w:rsidRDefault="00560B82">
            <w:pPr>
              <w:spacing w:before="43" w:line="360" w:lineRule="auto"/>
              <w:ind w:left="110"/>
              <w:rPr>
                <w:rFonts w:ascii="宋体" w:eastAsia="宋体" w:hAnsi="宋体" w:cs="微软雅黑"/>
                <w:sz w:val="24"/>
                <w:szCs w:val="24"/>
              </w:rPr>
            </w:pPr>
            <w:r>
              <w:rPr>
                <w:rFonts w:ascii="宋体" w:eastAsia="宋体" w:hAnsi="宋体" w:cs="微软雅黑"/>
                <w:spacing w:val="-1"/>
                <w:sz w:val="24"/>
                <w:szCs w:val="24"/>
              </w:rPr>
              <w:t>外商投资类型</w:t>
            </w:r>
          </w:p>
        </w:tc>
      </w:tr>
      <w:tr w:rsidR="00930C72" w14:paraId="3058F144" w14:textId="77777777">
        <w:trPr>
          <w:trHeight w:val="418"/>
        </w:trPr>
        <w:tc>
          <w:tcPr>
            <w:tcW w:w="3099" w:type="dxa"/>
          </w:tcPr>
          <w:p w14:paraId="3B834528" w14:textId="77777777" w:rsidR="00930C72" w:rsidRDefault="00930C72">
            <w:pPr>
              <w:pStyle w:val="TableText"/>
              <w:spacing w:line="360" w:lineRule="auto"/>
              <w:rPr>
                <w:rFonts w:ascii="宋体" w:eastAsia="宋体" w:hAnsi="宋体"/>
              </w:rPr>
            </w:pPr>
          </w:p>
        </w:tc>
        <w:tc>
          <w:tcPr>
            <w:tcW w:w="3095" w:type="dxa"/>
          </w:tcPr>
          <w:p w14:paraId="3600EEFE" w14:textId="77777777" w:rsidR="00930C72" w:rsidRDefault="00930C72">
            <w:pPr>
              <w:pStyle w:val="TableText"/>
              <w:spacing w:line="360" w:lineRule="auto"/>
              <w:rPr>
                <w:rFonts w:ascii="宋体" w:eastAsia="宋体" w:hAnsi="宋体"/>
              </w:rPr>
            </w:pPr>
          </w:p>
        </w:tc>
        <w:tc>
          <w:tcPr>
            <w:tcW w:w="3098" w:type="dxa"/>
          </w:tcPr>
          <w:p w14:paraId="5CDD497C" w14:textId="77777777" w:rsidR="00930C72" w:rsidRDefault="00930C72">
            <w:pPr>
              <w:pStyle w:val="TableText"/>
              <w:spacing w:line="360" w:lineRule="auto"/>
              <w:rPr>
                <w:rFonts w:ascii="宋体" w:eastAsia="宋体" w:hAnsi="宋体"/>
              </w:rPr>
            </w:pPr>
          </w:p>
        </w:tc>
      </w:tr>
      <w:tr w:rsidR="00930C72" w14:paraId="30F64E1C" w14:textId="77777777">
        <w:trPr>
          <w:trHeight w:val="423"/>
        </w:trPr>
        <w:tc>
          <w:tcPr>
            <w:tcW w:w="3099" w:type="dxa"/>
          </w:tcPr>
          <w:p w14:paraId="5F2C81A9" w14:textId="77777777" w:rsidR="00930C72" w:rsidRDefault="00930C72">
            <w:pPr>
              <w:pStyle w:val="TableText"/>
              <w:spacing w:line="360" w:lineRule="auto"/>
              <w:rPr>
                <w:rFonts w:ascii="宋体" w:eastAsia="宋体" w:hAnsi="宋体"/>
              </w:rPr>
            </w:pPr>
          </w:p>
        </w:tc>
        <w:tc>
          <w:tcPr>
            <w:tcW w:w="3095" w:type="dxa"/>
          </w:tcPr>
          <w:p w14:paraId="497726EE" w14:textId="77777777" w:rsidR="00930C72" w:rsidRDefault="00930C72">
            <w:pPr>
              <w:pStyle w:val="TableText"/>
              <w:spacing w:line="360" w:lineRule="auto"/>
              <w:rPr>
                <w:rFonts w:ascii="宋体" w:eastAsia="宋体" w:hAnsi="宋体"/>
              </w:rPr>
            </w:pPr>
          </w:p>
        </w:tc>
        <w:tc>
          <w:tcPr>
            <w:tcW w:w="3098" w:type="dxa"/>
          </w:tcPr>
          <w:p w14:paraId="7B1D5FEF" w14:textId="77777777" w:rsidR="00930C72" w:rsidRDefault="00930C72">
            <w:pPr>
              <w:pStyle w:val="TableText"/>
              <w:spacing w:line="360" w:lineRule="auto"/>
              <w:rPr>
                <w:rFonts w:ascii="宋体" w:eastAsia="宋体" w:hAnsi="宋体"/>
              </w:rPr>
            </w:pPr>
          </w:p>
        </w:tc>
      </w:tr>
      <w:tr w:rsidR="00930C72" w14:paraId="56010314" w14:textId="77777777">
        <w:trPr>
          <w:trHeight w:val="415"/>
        </w:trPr>
        <w:tc>
          <w:tcPr>
            <w:tcW w:w="3099" w:type="dxa"/>
          </w:tcPr>
          <w:p w14:paraId="741F4C6E" w14:textId="77777777" w:rsidR="00930C72" w:rsidRDefault="00930C72">
            <w:pPr>
              <w:pStyle w:val="TableText"/>
              <w:spacing w:line="360" w:lineRule="auto"/>
              <w:rPr>
                <w:rFonts w:ascii="宋体" w:eastAsia="宋体" w:hAnsi="宋体"/>
              </w:rPr>
            </w:pPr>
          </w:p>
        </w:tc>
        <w:tc>
          <w:tcPr>
            <w:tcW w:w="3095" w:type="dxa"/>
          </w:tcPr>
          <w:p w14:paraId="6FC40401" w14:textId="77777777" w:rsidR="00930C72" w:rsidRDefault="00930C72">
            <w:pPr>
              <w:pStyle w:val="TableText"/>
              <w:spacing w:line="360" w:lineRule="auto"/>
              <w:rPr>
                <w:rFonts w:ascii="宋体" w:eastAsia="宋体" w:hAnsi="宋体"/>
              </w:rPr>
            </w:pPr>
          </w:p>
        </w:tc>
        <w:tc>
          <w:tcPr>
            <w:tcW w:w="3098" w:type="dxa"/>
          </w:tcPr>
          <w:p w14:paraId="4DDA97DE" w14:textId="77777777" w:rsidR="00930C72" w:rsidRDefault="00930C72">
            <w:pPr>
              <w:pStyle w:val="TableText"/>
              <w:spacing w:line="360" w:lineRule="auto"/>
              <w:rPr>
                <w:rFonts w:ascii="宋体" w:eastAsia="宋体" w:hAnsi="宋体"/>
              </w:rPr>
            </w:pPr>
          </w:p>
        </w:tc>
      </w:tr>
      <w:tr w:rsidR="00930C72" w14:paraId="320FD7DA" w14:textId="77777777">
        <w:trPr>
          <w:trHeight w:val="283"/>
        </w:trPr>
        <w:tc>
          <w:tcPr>
            <w:tcW w:w="3099" w:type="dxa"/>
          </w:tcPr>
          <w:p w14:paraId="7FDFF186" w14:textId="77777777" w:rsidR="00930C72" w:rsidRDefault="00930C72">
            <w:pPr>
              <w:pStyle w:val="TableText"/>
              <w:spacing w:line="360" w:lineRule="auto"/>
              <w:rPr>
                <w:rFonts w:ascii="宋体" w:eastAsia="宋体" w:hAnsi="宋体"/>
              </w:rPr>
            </w:pPr>
          </w:p>
        </w:tc>
        <w:tc>
          <w:tcPr>
            <w:tcW w:w="3095" w:type="dxa"/>
          </w:tcPr>
          <w:p w14:paraId="4D41AB06" w14:textId="77777777" w:rsidR="00930C72" w:rsidRDefault="00930C72">
            <w:pPr>
              <w:pStyle w:val="TableText"/>
              <w:spacing w:line="360" w:lineRule="auto"/>
              <w:rPr>
                <w:rFonts w:ascii="宋体" w:eastAsia="宋体" w:hAnsi="宋体"/>
              </w:rPr>
            </w:pPr>
          </w:p>
        </w:tc>
        <w:tc>
          <w:tcPr>
            <w:tcW w:w="3098" w:type="dxa"/>
          </w:tcPr>
          <w:p w14:paraId="6B4ADD11" w14:textId="77777777" w:rsidR="00930C72" w:rsidRDefault="00930C72">
            <w:pPr>
              <w:pStyle w:val="TableText"/>
              <w:spacing w:line="360" w:lineRule="auto"/>
              <w:rPr>
                <w:rFonts w:ascii="宋体" w:eastAsia="宋体" w:hAnsi="宋体"/>
              </w:rPr>
            </w:pPr>
          </w:p>
        </w:tc>
      </w:tr>
    </w:tbl>
    <w:p w14:paraId="24D897A5" w14:textId="77777777" w:rsidR="00930C72" w:rsidRDefault="00560B82">
      <w:pPr>
        <w:pStyle w:val="af6"/>
        <w:spacing w:before="40" w:line="360" w:lineRule="auto"/>
        <w:ind w:left="123"/>
        <w:rPr>
          <w:rFonts w:ascii="宋体" w:eastAsia="宋体" w:hAnsi="宋体" w:cs="微软雅黑"/>
          <w:sz w:val="24"/>
          <w:szCs w:val="24"/>
          <w:lang w:eastAsia="zh-CN"/>
        </w:rPr>
      </w:pPr>
      <w:r>
        <w:rPr>
          <w:rFonts w:ascii="宋体" w:eastAsia="宋体" w:hAnsi="宋体" w:cs="微软雅黑"/>
          <w:spacing w:val="-1"/>
          <w:sz w:val="24"/>
          <w:szCs w:val="24"/>
          <w:lang w:eastAsia="zh-CN"/>
        </w:rPr>
        <w:t>注：</w:t>
      </w:r>
      <w:r>
        <w:rPr>
          <w:rFonts w:ascii="宋体" w:eastAsia="宋体" w:hAnsi="宋体"/>
          <w:spacing w:val="-1"/>
          <w:sz w:val="24"/>
          <w:szCs w:val="24"/>
          <w:lang w:eastAsia="zh-CN"/>
        </w:rPr>
        <w:t>1.</w:t>
      </w:r>
      <w:r>
        <w:rPr>
          <w:rFonts w:ascii="宋体" w:eastAsia="宋体" w:hAnsi="宋体" w:cs="微软雅黑"/>
          <w:spacing w:val="-1"/>
          <w:sz w:val="24"/>
          <w:szCs w:val="24"/>
          <w:lang w:eastAsia="zh-CN"/>
        </w:rPr>
        <w:t>供应商如为联合体，则应填写联合体各成员信息。</w:t>
      </w:r>
    </w:p>
    <w:p w14:paraId="243E596E" w14:textId="77777777" w:rsidR="00930C72" w:rsidRDefault="00560B82">
      <w:pPr>
        <w:pStyle w:val="af6"/>
        <w:spacing w:before="3" w:line="360" w:lineRule="auto"/>
        <w:ind w:left="116" w:right="112" w:firstLine="494"/>
        <w:rPr>
          <w:rFonts w:ascii="宋体" w:eastAsia="宋体" w:hAnsi="宋体" w:cs="微软雅黑"/>
          <w:sz w:val="24"/>
          <w:szCs w:val="24"/>
          <w:lang w:eastAsia="zh-CN"/>
        </w:rPr>
      </w:pPr>
      <w:r>
        <w:rPr>
          <w:rFonts w:ascii="宋体" w:eastAsia="宋体" w:hAnsi="宋体"/>
          <w:spacing w:val="-4"/>
          <w:sz w:val="24"/>
          <w:szCs w:val="24"/>
          <w:lang w:eastAsia="zh-CN"/>
        </w:rPr>
        <w:t>2.</w:t>
      </w:r>
      <w:r>
        <w:rPr>
          <w:rFonts w:ascii="宋体" w:eastAsia="宋体" w:hAnsi="宋体" w:cs="微软雅黑"/>
          <w:spacing w:val="-4"/>
          <w:sz w:val="24"/>
          <w:szCs w:val="24"/>
          <w:lang w:eastAsia="zh-CN"/>
        </w:rPr>
        <w:t>供应商所属性别请填写“男”或“女”，指拥有供应商</w:t>
      </w:r>
      <w:r>
        <w:rPr>
          <w:rFonts w:ascii="宋体" w:eastAsia="宋体" w:hAnsi="宋体"/>
          <w:spacing w:val="-4"/>
          <w:sz w:val="24"/>
          <w:szCs w:val="24"/>
          <w:lang w:eastAsia="zh-CN"/>
        </w:rPr>
        <w:t>51%</w:t>
      </w:r>
      <w:r>
        <w:rPr>
          <w:rFonts w:ascii="宋体" w:eastAsia="宋体" w:hAnsi="宋体" w:cs="微软雅黑"/>
          <w:spacing w:val="-4"/>
          <w:sz w:val="24"/>
          <w:szCs w:val="24"/>
          <w:lang w:eastAsia="zh-CN"/>
        </w:rPr>
        <w:t>以上绝对所有权的性</w:t>
      </w:r>
      <w:r>
        <w:rPr>
          <w:rFonts w:ascii="宋体" w:eastAsia="宋体" w:hAnsi="宋体" w:cs="微软雅黑"/>
          <w:spacing w:val="-2"/>
          <w:sz w:val="24"/>
          <w:szCs w:val="24"/>
          <w:lang w:eastAsia="zh-CN"/>
        </w:rPr>
        <w:t>别；绝对所有权拥有者可以是一个人，也可以是多人合计计算。</w:t>
      </w:r>
    </w:p>
    <w:p w14:paraId="06F98531" w14:textId="77777777" w:rsidR="00930C72" w:rsidRDefault="00560B82">
      <w:pPr>
        <w:pStyle w:val="af6"/>
        <w:spacing w:before="4" w:line="360" w:lineRule="auto"/>
        <w:ind w:left="611"/>
        <w:rPr>
          <w:rFonts w:ascii="宋体" w:eastAsia="宋体" w:hAnsi="宋体" w:cs="微软雅黑"/>
          <w:sz w:val="24"/>
          <w:szCs w:val="24"/>
          <w:lang w:eastAsia="zh-CN"/>
        </w:rPr>
      </w:pPr>
      <w:r>
        <w:rPr>
          <w:rFonts w:ascii="宋体" w:eastAsia="宋体" w:hAnsi="宋体"/>
          <w:spacing w:val="-9"/>
          <w:sz w:val="24"/>
          <w:szCs w:val="24"/>
          <w:lang w:eastAsia="zh-CN"/>
        </w:rPr>
        <w:t>3.</w:t>
      </w:r>
      <w:r>
        <w:rPr>
          <w:rFonts w:ascii="宋体" w:eastAsia="宋体" w:hAnsi="宋体" w:cs="微软雅黑"/>
          <w:spacing w:val="-9"/>
          <w:sz w:val="24"/>
          <w:szCs w:val="24"/>
          <w:lang w:eastAsia="zh-CN"/>
        </w:rPr>
        <w:t>外商投资类型请填写“外商单独投资”</w:t>
      </w:r>
      <w:r>
        <w:rPr>
          <w:rFonts w:ascii="宋体" w:eastAsia="宋体" w:hAnsi="宋体" w:cs="微软雅黑"/>
          <w:spacing w:val="-10"/>
          <w:sz w:val="24"/>
          <w:szCs w:val="24"/>
          <w:lang w:eastAsia="zh-CN"/>
        </w:rPr>
        <w:t>、“外商部分投资”或“内资”。</w:t>
      </w:r>
    </w:p>
    <w:p w14:paraId="2D774D11" w14:textId="77777777" w:rsidR="00930C72" w:rsidRDefault="00560B82">
      <w:pPr>
        <w:kinsoku/>
        <w:autoSpaceDE/>
        <w:autoSpaceDN/>
        <w:adjustRightInd/>
        <w:snapToGrid/>
        <w:textAlignment w:val="auto"/>
        <w:rPr>
          <w:rFonts w:ascii="宋体" w:eastAsia="宋体" w:hAnsi="宋体"/>
          <w:spacing w:val="2"/>
          <w:sz w:val="24"/>
          <w:szCs w:val="24"/>
          <w:lang w:eastAsia="zh-CN"/>
        </w:rPr>
      </w:pPr>
      <w:r>
        <w:rPr>
          <w:rFonts w:ascii="宋体" w:eastAsia="宋体" w:hAnsi="宋体"/>
          <w:spacing w:val="2"/>
          <w:sz w:val="24"/>
          <w:szCs w:val="24"/>
          <w:lang w:eastAsia="zh-CN"/>
        </w:rPr>
        <w:br w:type="page"/>
      </w:r>
    </w:p>
    <w:p w14:paraId="54D45BB8" w14:textId="77777777" w:rsidR="00930C72" w:rsidRDefault="00560B82">
      <w:pPr>
        <w:pStyle w:val="af6"/>
        <w:spacing w:before="307" w:line="360" w:lineRule="auto"/>
        <w:ind w:left="26"/>
        <w:outlineLvl w:val="1"/>
        <w:rPr>
          <w:rFonts w:ascii="宋体" w:eastAsia="宋体" w:hAnsi="宋体" w:cs="微软雅黑"/>
          <w:sz w:val="24"/>
          <w:szCs w:val="24"/>
          <w:lang w:eastAsia="zh-CN"/>
        </w:rPr>
      </w:pPr>
      <w:bookmarkStart w:id="132" w:name="_Toc192506594"/>
      <w:r>
        <w:rPr>
          <w:rFonts w:ascii="宋体" w:eastAsia="宋体" w:hAnsi="宋体"/>
          <w:spacing w:val="2"/>
          <w:sz w:val="24"/>
          <w:szCs w:val="24"/>
          <w:lang w:eastAsia="zh-CN"/>
        </w:rPr>
        <w:lastRenderedPageBreak/>
        <w:t xml:space="preserve">12  </w:t>
      </w:r>
      <w:r>
        <w:rPr>
          <w:rFonts w:ascii="宋体" w:eastAsia="宋体" w:hAnsi="宋体" w:cs="微软雅黑"/>
          <w:spacing w:val="2"/>
          <w:sz w:val="24"/>
          <w:szCs w:val="24"/>
          <w:lang w:eastAsia="zh-CN"/>
        </w:rPr>
        <w:t>最后报价一览表（磋商后提交）</w:t>
      </w:r>
      <w:bookmarkEnd w:id="132"/>
    </w:p>
    <w:p w14:paraId="71CF73D0" w14:textId="77777777" w:rsidR="00930C72" w:rsidRDefault="00930C72">
      <w:pPr>
        <w:pStyle w:val="af6"/>
        <w:spacing w:line="360" w:lineRule="auto"/>
        <w:rPr>
          <w:rFonts w:ascii="宋体" w:eastAsia="宋体" w:hAnsi="宋体"/>
          <w:lang w:eastAsia="zh-CN"/>
        </w:rPr>
      </w:pPr>
    </w:p>
    <w:p w14:paraId="3E9AE7D3" w14:textId="77777777" w:rsidR="00930C72" w:rsidRDefault="00560B82">
      <w:pPr>
        <w:spacing w:before="150" w:line="360" w:lineRule="auto"/>
        <w:ind w:left="3640"/>
        <w:rPr>
          <w:rFonts w:ascii="宋体" w:eastAsia="宋体" w:hAnsi="宋体" w:cs="微软雅黑"/>
          <w:sz w:val="35"/>
          <w:szCs w:val="35"/>
          <w:lang w:eastAsia="zh-CN"/>
        </w:rPr>
      </w:pPr>
      <w:r>
        <w:rPr>
          <w:rFonts w:ascii="宋体" w:eastAsia="宋体" w:hAnsi="宋体" w:cs="微软雅黑"/>
          <w:b/>
          <w:bCs/>
          <w:spacing w:val="10"/>
          <w:sz w:val="35"/>
          <w:szCs w:val="35"/>
          <w:lang w:eastAsia="zh-CN"/>
        </w:rPr>
        <w:t>最后报价一览表</w:t>
      </w:r>
    </w:p>
    <w:p w14:paraId="57BC6DD5" w14:textId="77777777" w:rsidR="00930C72" w:rsidRDefault="00560B82">
      <w:pPr>
        <w:pStyle w:val="af6"/>
        <w:spacing w:before="340" w:line="360" w:lineRule="auto"/>
        <w:ind w:left="365"/>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pacing w:val="4"/>
          <w:sz w:val="24"/>
          <w:szCs w:val="24"/>
          <w:lang w:eastAsia="zh-CN"/>
        </w:rPr>
        <w:t xml:space="preserve">        </w:t>
      </w:r>
      <w:r>
        <w:rPr>
          <w:rFonts w:ascii="宋体" w:eastAsia="宋体" w:hAnsi="宋体" w:cs="微软雅黑"/>
          <w:sz w:val="24"/>
          <w:szCs w:val="24"/>
          <w:lang w:eastAsia="zh-CN"/>
        </w:rPr>
        <w:t>项目名称：</w:t>
      </w:r>
      <w:r>
        <w:rPr>
          <w:rFonts w:ascii="宋体" w:eastAsia="宋体" w:hAnsi="宋体" w:cs="微软雅黑"/>
          <w:sz w:val="24"/>
          <w:szCs w:val="24"/>
          <w:u w:val="single"/>
          <w:lang w:eastAsia="zh-CN"/>
        </w:rPr>
        <w:t xml:space="preserve">      </w:t>
      </w:r>
      <w:r>
        <w:rPr>
          <w:rFonts w:ascii="宋体" w:eastAsia="宋体" w:hAnsi="宋体" w:cs="微软雅黑"/>
          <w:spacing w:val="-1"/>
          <w:sz w:val="24"/>
          <w:szCs w:val="24"/>
          <w:u w:val="single"/>
          <w:lang w:eastAsia="zh-CN"/>
        </w:rPr>
        <w:t xml:space="preserve">                    </w:t>
      </w:r>
    </w:p>
    <w:p w14:paraId="72CE5898" w14:textId="77777777" w:rsidR="00930C72" w:rsidRDefault="00930C72">
      <w:pPr>
        <w:spacing w:line="360" w:lineRule="auto"/>
        <w:rPr>
          <w:rFonts w:ascii="宋体" w:eastAsia="宋体" w:hAnsi="宋体"/>
          <w:lang w:eastAsia="zh-CN"/>
        </w:rPr>
      </w:pPr>
    </w:p>
    <w:tbl>
      <w:tblPr>
        <w:tblStyle w:val="TableNormal"/>
        <w:tblW w:w="8247"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2015"/>
      </w:tblGrid>
      <w:tr w:rsidR="00930C72" w14:paraId="5960B80B" w14:textId="77777777">
        <w:trPr>
          <w:trHeight w:val="540"/>
        </w:trPr>
        <w:tc>
          <w:tcPr>
            <w:tcW w:w="691" w:type="dxa"/>
            <w:vMerge w:val="restart"/>
            <w:tcBorders>
              <w:bottom w:val="nil"/>
            </w:tcBorders>
          </w:tcPr>
          <w:p w14:paraId="7129C5B6" w14:textId="77777777" w:rsidR="00930C72" w:rsidRDefault="00930C72">
            <w:pPr>
              <w:pStyle w:val="TableText"/>
              <w:spacing w:line="360" w:lineRule="auto"/>
              <w:rPr>
                <w:rFonts w:ascii="宋体" w:eastAsia="宋体" w:hAnsi="宋体"/>
                <w:lang w:eastAsia="zh-CN"/>
              </w:rPr>
            </w:pPr>
          </w:p>
          <w:p w14:paraId="6A92D91E" w14:textId="77777777" w:rsidR="00930C72" w:rsidRDefault="00560B82">
            <w:pPr>
              <w:spacing w:before="103" w:line="360" w:lineRule="auto"/>
              <w:ind w:left="107"/>
              <w:rPr>
                <w:rFonts w:ascii="宋体" w:eastAsia="宋体" w:hAnsi="宋体" w:cs="微软雅黑"/>
                <w:sz w:val="24"/>
                <w:szCs w:val="24"/>
              </w:rPr>
            </w:pPr>
            <w:r>
              <w:rPr>
                <w:rFonts w:ascii="宋体" w:eastAsia="宋体" w:hAnsi="宋体" w:cs="微软雅黑"/>
                <w:b/>
                <w:bCs/>
                <w:spacing w:val="-3"/>
                <w:sz w:val="24"/>
                <w:szCs w:val="24"/>
              </w:rPr>
              <w:t>序号</w:t>
            </w:r>
          </w:p>
        </w:tc>
        <w:tc>
          <w:tcPr>
            <w:tcW w:w="2303" w:type="dxa"/>
            <w:vMerge w:val="restart"/>
            <w:tcBorders>
              <w:bottom w:val="nil"/>
            </w:tcBorders>
          </w:tcPr>
          <w:p w14:paraId="1EA0336F" w14:textId="77777777" w:rsidR="00930C72" w:rsidRDefault="00930C72">
            <w:pPr>
              <w:pStyle w:val="TableText"/>
              <w:spacing w:line="360" w:lineRule="auto"/>
              <w:rPr>
                <w:rFonts w:ascii="宋体" w:eastAsia="宋体" w:hAnsi="宋体"/>
              </w:rPr>
            </w:pPr>
          </w:p>
          <w:p w14:paraId="02E1F382" w14:textId="77777777" w:rsidR="00930C72" w:rsidRDefault="00560B82">
            <w:pPr>
              <w:spacing w:before="103" w:line="360" w:lineRule="auto"/>
              <w:ind w:left="550"/>
              <w:rPr>
                <w:rFonts w:ascii="宋体" w:eastAsia="宋体" w:hAnsi="宋体" w:cs="微软雅黑"/>
                <w:sz w:val="24"/>
                <w:szCs w:val="24"/>
              </w:rPr>
            </w:pPr>
            <w:r>
              <w:rPr>
                <w:rFonts w:ascii="宋体" w:eastAsia="宋体" w:hAnsi="宋体" w:cs="微软雅黑"/>
                <w:b/>
                <w:bCs/>
                <w:sz w:val="24"/>
                <w:szCs w:val="24"/>
              </w:rPr>
              <w:t>供应商名称</w:t>
            </w:r>
          </w:p>
        </w:tc>
        <w:tc>
          <w:tcPr>
            <w:tcW w:w="3238" w:type="dxa"/>
            <w:gridSpan w:val="2"/>
          </w:tcPr>
          <w:p w14:paraId="31476EF6" w14:textId="77777777" w:rsidR="00930C72" w:rsidRDefault="00560B82">
            <w:pPr>
              <w:spacing w:before="136" w:line="360" w:lineRule="auto"/>
              <w:ind w:left="1143"/>
              <w:rPr>
                <w:rFonts w:ascii="宋体" w:eastAsia="宋体" w:hAnsi="宋体" w:cs="微软雅黑"/>
                <w:sz w:val="24"/>
                <w:szCs w:val="24"/>
              </w:rPr>
            </w:pPr>
            <w:r>
              <w:rPr>
                <w:rFonts w:ascii="宋体" w:eastAsia="宋体" w:hAnsi="宋体" w:cs="微软雅黑"/>
                <w:b/>
                <w:bCs/>
                <w:spacing w:val="-1"/>
                <w:sz w:val="24"/>
                <w:szCs w:val="24"/>
              </w:rPr>
              <w:t>最后报价</w:t>
            </w:r>
          </w:p>
        </w:tc>
        <w:tc>
          <w:tcPr>
            <w:tcW w:w="2015" w:type="dxa"/>
            <w:vMerge w:val="restart"/>
            <w:tcBorders>
              <w:bottom w:val="nil"/>
            </w:tcBorders>
          </w:tcPr>
          <w:p w14:paraId="1C7897B5" w14:textId="77777777" w:rsidR="00930C72" w:rsidRDefault="00560B82">
            <w:pPr>
              <w:spacing w:before="305" w:line="360" w:lineRule="auto"/>
              <w:ind w:left="493" w:right="489"/>
              <w:rPr>
                <w:rFonts w:ascii="宋体" w:eastAsia="宋体" w:hAnsi="宋体" w:cs="微软雅黑"/>
                <w:sz w:val="24"/>
                <w:szCs w:val="24"/>
              </w:rPr>
            </w:pPr>
            <w:r>
              <w:rPr>
                <w:rFonts w:ascii="宋体" w:eastAsia="宋体" w:hAnsi="宋体" w:cs="微软雅黑"/>
                <w:b/>
                <w:bCs/>
                <w:spacing w:val="-2"/>
                <w:sz w:val="24"/>
                <w:szCs w:val="24"/>
              </w:rPr>
              <w:t>其他声明</w:t>
            </w:r>
          </w:p>
        </w:tc>
      </w:tr>
      <w:tr w:rsidR="00930C72" w14:paraId="665FBA21" w14:textId="77777777">
        <w:trPr>
          <w:trHeight w:val="677"/>
        </w:trPr>
        <w:tc>
          <w:tcPr>
            <w:tcW w:w="691" w:type="dxa"/>
            <w:vMerge/>
            <w:tcBorders>
              <w:top w:val="nil"/>
            </w:tcBorders>
          </w:tcPr>
          <w:p w14:paraId="6E816E29" w14:textId="77777777" w:rsidR="00930C72" w:rsidRDefault="00930C72">
            <w:pPr>
              <w:pStyle w:val="TableText"/>
              <w:spacing w:line="360" w:lineRule="auto"/>
              <w:rPr>
                <w:rFonts w:ascii="宋体" w:eastAsia="宋体" w:hAnsi="宋体"/>
              </w:rPr>
            </w:pPr>
          </w:p>
        </w:tc>
        <w:tc>
          <w:tcPr>
            <w:tcW w:w="2303" w:type="dxa"/>
            <w:vMerge/>
            <w:tcBorders>
              <w:top w:val="nil"/>
            </w:tcBorders>
          </w:tcPr>
          <w:p w14:paraId="766C17DF" w14:textId="77777777" w:rsidR="00930C72" w:rsidRDefault="00930C72">
            <w:pPr>
              <w:pStyle w:val="TableText"/>
              <w:spacing w:line="360" w:lineRule="auto"/>
              <w:rPr>
                <w:rFonts w:ascii="宋体" w:eastAsia="宋体" w:hAnsi="宋体"/>
              </w:rPr>
            </w:pPr>
          </w:p>
        </w:tc>
        <w:tc>
          <w:tcPr>
            <w:tcW w:w="1713" w:type="dxa"/>
          </w:tcPr>
          <w:p w14:paraId="2BDCC551" w14:textId="77777777" w:rsidR="00930C72" w:rsidRDefault="00560B82">
            <w:pPr>
              <w:spacing w:before="203" w:line="360" w:lineRule="auto"/>
              <w:ind w:left="625"/>
              <w:rPr>
                <w:rFonts w:ascii="宋体" w:eastAsia="宋体" w:hAnsi="宋体" w:cs="微软雅黑"/>
                <w:sz w:val="24"/>
                <w:szCs w:val="24"/>
              </w:rPr>
            </w:pPr>
            <w:r>
              <w:rPr>
                <w:rFonts w:ascii="宋体" w:eastAsia="宋体" w:hAnsi="宋体" w:cs="微软雅黑"/>
                <w:b/>
                <w:bCs/>
                <w:spacing w:val="-6"/>
                <w:sz w:val="24"/>
                <w:szCs w:val="24"/>
              </w:rPr>
              <w:t>大写</w:t>
            </w:r>
          </w:p>
        </w:tc>
        <w:tc>
          <w:tcPr>
            <w:tcW w:w="1525" w:type="dxa"/>
          </w:tcPr>
          <w:p w14:paraId="4F8A7F47" w14:textId="77777777" w:rsidR="00930C72" w:rsidRDefault="00560B82">
            <w:pPr>
              <w:spacing w:before="202" w:line="360" w:lineRule="auto"/>
              <w:ind w:left="527"/>
              <w:rPr>
                <w:rFonts w:ascii="宋体" w:eastAsia="宋体" w:hAnsi="宋体" w:cs="微软雅黑"/>
                <w:sz w:val="24"/>
                <w:szCs w:val="24"/>
              </w:rPr>
            </w:pPr>
            <w:r>
              <w:rPr>
                <w:rFonts w:ascii="宋体" w:eastAsia="宋体" w:hAnsi="宋体" w:cs="微软雅黑"/>
                <w:b/>
                <w:bCs/>
                <w:spacing w:val="-3"/>
                <w:sz w:val="24"/>
                <w:szCs w:val="24"/>
              </w:rPr>
              <w:t>小写</w:t>
            </w:r>
          </w:p>
        </w:tc>
        <w:tc>
          <w:tcPr>
            <w:tcW w:w="2015" w:type="dxa"/>
            <w:vMerge/>
            <w:tcBorders>
              <w:top w:val="nil"/>
            </w:tcBorders>
          </w:tcPr>
          <w:p w14:paraId="0F41B23E" w14:textId="77777777" w:rsidR="00930C72" w:rsidRDefault="00930C72">
            <w:pPr>
              <w:pStyle w:val="TableText"/>
              <w:spacing w:line="360" w:lineRule="auto"/>
              <w:rPr>
                <w:rFonts w:ascii="宋体" w:eastAsia="宋体" w:hAnsi="宋体"/>
              </w:rPr>
            </w:pPr>
          </w:p>
        </w:tc>
      </w:tr>
      <w:tr w:rsidR="00930C72" w14:paraId="5BA3C8EF" w14:textId="77777777">
        <w:trPr>
          <w:trHeight w:val="983"/>
        </w:trPr>
        <w:tc>
          <w:tcPr>
            <w:tcW w:w="691" w:type="dxa"/>
          </w:tcPr>
          <w:p w14:paraId="01747A61" w14:textId="77777777" w:rsidR="00930C72" w:rsidRDefault="00930C72">
            <w:pPr>
              <w:pStyle w:val="TableText"/>
              <w:spacing w:line="360" w:lineRule="auto"/>
              <w:rPr>
                <w:rFonts w:ascii="宋体" w:eastAsia="宋体" w:hAnsi="宋体"/>
              </w:rPr>
            </w:pPr>
          </w:p>
        </w:tc>
        <w:tc>
          <w:tcPr>
            <w:tcW w:w="2303" w:type="dxa"/>
          </w:tcPr>
          <w:p w14:paraId="6C878E69" w14:textId="77777777" w:rsidR="00930C72" w:rsidRDefault="00930C72">
            <w:pPr>
              <w:pStyle w:val="TableText"/>
              <w:spacing w:line="360" w:lineRule="auto"/>
              <w:rPr>
                <w:rFonts w:ascii="宋体" w:eastAsia="宋体" w:hAnsi="宋体"/>
              </w:rPr>
            </w:pPr>
          </w:p>
        </w:tc>
        <w:tc>
          <w:tcPr>
            <w:tcW w:w="1713" w:type="dxa"/>
          </w:tcPr>
          <w:p w14:paraId="276F54AC" w14:textId="77777777" w:rsidR="00930C72" w:rsidRDefault="00930C72">
            <w:pPr>
              <w:pStyle w:val="TableText"/>
              <w:spacing w:line="360" w:lineRule="auto"/>
              <w:rPr>
                <w:rFonts w:ascii="宋体" w:eastAsia="宋体" w:hAnsi="宋体"/>
              </w:rPr>
            </w:pPr>
          </w:p>
        </w:tc>
        <w:tc>
          <w:tcPr>
            <w:tcW w:w="1525" w:type="dxa"/>
          </w:tcPr>
          <w:p w14:paraId="75101988" w14:textId="77777777" w:rsidR="00930C72" w:rsidRDefault="00930C72">
            <w:pPr>
              <w:pStyle w:val="TableText"/>
              <w:spacing w:line="360" w:lineRule="auto"/>
              <w:rPr>
                <w:rFonts w:ascii="宋体" w:eastAsia="宋体" w:hAnsi="宋体"/>
              </w:rPr>
            </w:pPr>
          </w:p>
        </w:tc>
        <w:tc>
          <w:tcPr>
            <w:tcW w:w="2015" w:type="dxa"/>
          </w:tcPr>
          <w:p w14:paraId="05B06873" w14:textId="77777777" w:rsidR="00930C72" w:rsidRDefault="00930C72">
            <w:pPr>
              <w:pStyle w:val="TableText"/>
              <w:spacing w:line="360" w:lineRule="auto"/>
              <w:rPr>
                <w:rFonts w:ascii="宋体" w:eastAsia="宋体" w:hAnsi="宋体"/>
              </w:rPr>
            </w:pPr>
          </w:p>
        </w:tc>
      </w:tr>
    </w:tbl>
    <w:p w14:paraId="35606BC4" w14:textId="77777777" w:rsidR="00930C72" w:rsidRDefault="00930C72">
      <w:pPr>
        <w:pStyle w:val="af6"/>
        <w:spacing w:line="360" w:lineRule="auto"/>
        <w:rPr>
          <w:rFonts w:ascii="宋体" w:eastAsia="宋体" w:hAnsi="宋体"/>
        </w:rPr>
      </w:pPr>
    </w:p>
    <w:p w14:paraId="4F130A1B" w14:textId="77777777" w:rsidR="00930C72" w:rsidRDefault="00930C72">
      <w:pPr>
        <w:pStyle w:val="af6"/>
        <w:spacing w:line="360" w:lineRule="auto"/>
        <w:rPr>
          <w:rFonts w:ascii="宋体" w:eastAsia="宋体" w:hAnsi="宋体"/>
        </w:rPr>
      </w:pPr>
    </w:p>
    <w:p w14:paraId="287787B9" w14:textId="77777777" w:rsidR="00930C72" w:rsidRDefault="00930C72">
      <w:pPr>
        <w:pStyle w:val="af6"/>
        <w:spacing w:line="360" w:lineRule="auto"/>
        <w:rPr>
          <w:rFonts w:ascii="宋体" w:eastAsia="宋体" w:hAnsi="宋体"/>
        </w:rPr>
      </w:pPr>
    </w:p>
    <w:p w14:paraId="0C9E9CDA" w14:textId="77777777" w:rsidR="00930C72" w:rsidRDefault="00930C72">
      <w:pPr>
        <w:pStyle w:val="af6"/>
        <w:spacing w:line="360" w:lineRule="auto"/>
        <w:rPr>
          <w:rFonts w:ascii="宋体" w:eastAsia="宋体" w:hAnsi="宋体"/>
        </w:rPr>
      </w:pPr>
    </w:p>
    <w:p w14:paraId="3BF4061A" w14:textId="77777777" w:rsidR="00930C72" w:rsidRDefault="00560B82">
      <w:pPr>
        <w:pStyle w:val="af6"/>
        <w:spacing w:before="104" w:line="360" w:lineRule="auto"/>
        <w:ind w:left="497" w:right="1196" w:hanging="487"/>
        <w:rPr>
          <w:rFonts w:ascii="宋体" w:eastAsia="宋体" w:hAnsi="宋体" w:cs="微软雅黑"/>
          <w:sz w:val="24"/>
          <w:szCs w:val="24"/>
          <w:lang w:eastAsia="zh-CN"/>
        </w:rPr>
      </w:pPr>
      <w:r>
        <w:rPr>
          <w:rFonts w:ascii="宋体" w:eastAsia="宋体" w:hAnsi="宋体" w:cs="微软雅黑"/>
          <w:spacing w:val="-3"/>
          <w:sz w:val="24"/>
          <w:szCs w:val="24"/>
          <w:lang w:eastAsia="zh-CN"/>
        </w:rPr>
        <w:t>注：</w:t>
      </w:r>
      <w:r>
        <w:rPr>
          <w:rFonts w:ascii="宋体" w:eastAsia="宋体" w:hAnsi="宋体"/>
          <w:spacing w:val="-3"/>
          <w:sz w:val="24"/>
          <w:szCs w:val="24"/>
          <w:lang w:eastAsia="zh-CN"/>
        </w:rPr>
        <w:t>1.</w:t>
      </w:r>
      <w:r>
        <w:rPr>
          <w:rFonts w:ascii="宋体" w:eastAsia="宋体" w:hAnsi="宋体" w:cs="微软雅黑"/>
          <w:spacing w:val="-3"/>
          <w:sz w:val="24"/>
          <w:szCs w:val="24"/>
          <w:lang w:eastAsia="zh-CN"/>
        </w:rPr>
        <w:t>此表中，每包的最后报价应和《最后分项报</w:t>
      </w:r>
      <w:r>
        <w:rPr>
          <w:rFonts w:ascii="宋体" w:eastAsia="宋体" w:hAnsi="宋体" w:cs="微软雅黑"/>
          <w:spacing w:val="-4"/>
          <w:sz w:val="24"/>
          <w:szCs w:val="24"/>
          <w:lang w:eastAsia="zh-CN"/>
        </w:rPr>
        <w:t>价表》中的总价相一致。</w:t>
      </w:r>
    </w:p>
    <w:p w14:paraId="1B9AE20C" w14:textId="77777777" w:rsidR="00930C72" w:rsidRDefault="00560B82">
      <w:pPr>
        <w:pStyle w:val="af6"/>
        <w:spacing w:before="5" w:line="360" w:lineRule="auto"/>
        <w:ind w:left="494"/>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此表无需在响应文件中提交，磋商后供应商按磋商小组要求提交。</w:t>
      </w:r>
    </w:p>
    <w:p w14:paraId="1FDEAE98" w14:textId="77777777" w:rsidR="00930C72" w:rsidRDefault="00930C72">
      <w:pPr>
        <w:pStyle w:val="af6"/>
        <w:spacing w:line="360" w:lineRule="auto"/>
        <w:rPr>
          <w:rFonts w:ascii="宋体" w:eastAsia="宋体" w:hAnsi="宋体"/>
          <w:lang w:eastAsia="zh-CN"/>
        </w:rPr>
      </w:pPr>
    </w:p>
    <w:p w14:paraId="3CDCB497" w14:textId="77777777" w:rsidR="00930C72" w:rsidRDefault="00930C72">
      <w:pPr>
        <w:pStyle w:val="af6"/>
        <w:spacing w:line="360" w:lineRule="auto"/>
        <w:rPr>
          <w:rFonts w:ascii="宋体" w:eastAsia="宋体" w:hAnsi="宋体"/>
          <w:lang w:eastAsia="zh-CN"/>
        </w:rPr>
      </w:pPr>
    </w:p>
    <w:p w14:paraId="7A08E79C" w14:textId="77777777" w:rsidR="00930C72" w:rsidRDefault="00930C72">
      <w:pPr>
        <w:pStyle w:val="af6"/>
        <w:spacing w:line="360" w:lineRule="auto"/>
        <w:rPr>
          <w:rFonts w:ascii="宋体" w:eastAsia="宋体" w:hAnsi="宋体"/>
          <w:lang w:eastAsia="zh-CN"/>
        </w:rPr>
      </w:pPr>
    </w:p>
    <w:p w14:paraId="42AA34F2" w14:textId="77777777" w:rsidR="00930C72" w:rsidRDefault="00930C72">
      <w:pPr>
        <w:pStyle w:val="af6"/>
        <w:spacing w:line="360" w:lineRule="auto"/>
        <w:rPr>
          <w:rFonts w:ascii="宋体" w:eastAsia="宋体" w:hAnsi="宋体"/>
          <w:lang w:eastAsia="zh-CN"/>
        </w:rPr>
      </w:pPr>
    </w:p>
    <w:p w14:paraId="16BE09B3" w14:textId="77777777" w:rsidR="00930C72" w:rsidRDefault="00560B82">
      <w:pPr>
        <w:spacing w:before="103" w:line="360" w:lineRule="auto"/>
        <w:ind w:left="4"/>
        <w:rPr>
          <w:rFonts w:ascii="宋体" w:eastAsia="宋体" w:hAnsi="宋体" w:cs="微软雅黑"/>
          <w:sz w:val="24"/>
          <w:szCs w:val="24"/>
          <w:lang w:eastAsia="zh-CN"/>
        </w:rPr>
      </w:pPr>
      <w:r>
        <w:rPr>
          <w:rFonts w:ascii="宋体" w:eastAsia="宋体" w:hAnsi="宋体" w:cs="微软雅黑"/>
          <w:spacing w:val="-1"/>
          <w:sz w:val="24"/>
          <w:szCs w:val="24"/>
          <w:lang w:eastAsia="zh-CN"/>
        </w:rPr>
        <w:t>供应商授权代表签字（或盖供应商公章</w:t>
      </w:r>
      <w:r>
        <w:rPr>
          <w:rFonts w:ascii="宋体" w:eastAsia="宋体" w:hAnsi="宋体" w:cs="微软雅黑"/>
          <w:spacing w:val="-55"/>
          <w:sz w:val="24"/>
          <w:szCs w:val="24"/>
          <w:lang w:eastAsia="zh-CN"/>
        </w:rPr>
        <w:t>）：</w:t>
      </w:r>
      <w:r>
        <w:rPr>
          <w:rFonts w:ascii="宋体" w:eastAsia="宋体" w:hAnsi="宋体" w:cs="微软雅黑"/>
          <w:sz w:val="24"/>
          <w:szCs w:val="24"/>
          <w:u w:val="single"/>
          <w:lang w:eastAsia="zh-CN"/>
        </w:rPr>
        <w:t xml:space="preserve">                   </w:t>
      </w:r>
    </w:p>
    <w:p w14:paraId="1386CD14" w14:textId="77777777" w:rsidR="00930C72" w:rsidRDefault="00560B82">
      <w:pPr>
        <w:spacing w:before="209" w:line="360" w:lineRule="auto"/>
        <w:ind w:left="56"/>
        <w:rPr>
          <w:rFonts w:ascii="宋体" w:eastAsia="宋体" w:hAnsi="宋体" w:cs="微软雅黑"/>
          <w:sz w:val="24"/>
          <w:szCs w:val="24"/>
          <w:lang w:eastAsia="zh-CN"/>
        </w:rPr>
      </w:pPr>
      <w:r>
        <w:rPr>
          <w:rFonts w:ascii="宋体" w:eastAsia="宋体" w:hAnsi="宋体" w:cs="微软雅黑"/>
          <w:spacing w:val="-6"/>
          <w:sz w:val="24"/>
          <w:szCs w:val="24"/>
          <w:lang w:eastAsia="zh-CN"/>
        </w:rPr>
        <w:t>日期：</w:t>
      </w:r>
      <w:r>
        <w:rPr>
          <w:rFonts w:ascii="宋体" w:eastAsia="宋体" w:hAnsi="宋体" w:cs="微软雅黑"/>
          <w:spacing w:val="-6"/>
          <w:sz w:val="24"/>
          <w:szCs w:val="24"/>
          <w:u w:val="single"/>
          <w:lang w:eastAsia="zh-CN"/>
        </w:rPr>
        <w:t xml:space="preserve">       </w:t>
      </w:r>
      <w:r>
        <w:rPr>
          <w:rFonts w:ascii="宋体" w:eastAsia="宋体" w:hAnsi="宋体" w:cs="微软雅黑"/>
          <w:spacing w:val="-51"/>
          <w:sz w:val="24"/>
          <w:szCs w:val="24"/>
          <w:lang w:eastAsia="zh-CN"/>
        </w:rPr>
        <w:t xml:space="preserve"> </w:t>
      </w:r>
      <w:r>
        <w:rPr>
          <w:rFonts w:ascii="宋体" w:eastAsia="宋体" w:hAnsi="宋体" w:cs="微软雅黑"/>
          <w:spacing w:val="-6"/>
          <w:sz w:val="24"/>
          <w:szCs w:val="24"/>
          <w:lang w:eastAsia="zh-CN"/>
        </w:rPr>
        <w:t>年</w:t>
      </w:r>
      <w:r>
        <w:rPr>
          <w:rFonts w:ascii="宋体" w:eastAsia="宋体" w:hAnsi="宋体" w:cs="微软雅黑"/>
          <w:spacing w:val="-6"/>
          <w:sz w:val="24"/>
          <w:szCs w:val="24"/>
          <w:u w:val="single"/>
          <w:lang w:eastAsia="zh-CN"/>
        </w:rPr>
        <w:t xml:space="preserve">       </w:t>
      </w:r>
      <w:r>
        <w:rPr>
          <w:rFonts w:ascii="宋体" w:eastAsia="宋体" w:hAnsi="宋体" w:cs="微软雅黑"/>
          <w:spacing w:val="-63"/>
          <w:sz w:val="24"/>
          <w:szCs w:val="24"/>
          <w:lang w:eastAsia="zh-CN"/>
        </w:rPr>
        <w:t xml:space="preserve"> </w:t>
      </w:r>
      <w:r>
        <w:rPr>
          <w:rFonts w:ascii="宋体" w:eastAsia="宋体" w:hAnsi="宋体" w:cs="微软雅黑"/>
          <w:spacing w:val="-6"/>
          <w:sz w:val="24"/>
          <w:szCs w:val="24"/>
          <w:lang w:eastAsia="zh-CN"/>
        </w:rPr>
        <w:t>月</w:t>
      </w:r>
      <w:r>
        <w:rPr>
          <w:rFonts w:ascii="宋体" w:eastAsia="宋体" w:hAnsi="宋体" w:cs="微软雅黑"/>
          <w:spacing w:val="9"/>
          <w:sz w:val="24"/>
          <w:szCs w:val="24"/>
          <w:u w:val="single"/>
          <w:lang w:eastAsia="zh-CN"/>
        </w:rPr>
        <w:t xml:space="preserve">      </w:t>
      </w:r>
      <w:r>
        <w:rPr>
          <w:rFonts w:ascii="宋体" w:eastAsia="宋体" w:hAnsi="宋体" w:cs="微软雅黑"/>
          <w:spacing w:val="-15"/>
          <w:sz w:val="24"/>
          <w:szCs w:val="24"/>
          <w:lang w:eastAsia="zh-CN"/>
        </w:rPr>
        <w:t xml:space="preserve"> </w:t>
      </w:r>
      <w:r>
        <w:rPr>
          <w:rFonts w:ascii="宋体" w:eastAsia="宋体" w:hAnsi="宋体" w:cs="微软雅黑"/>
          <w:spacing w:val="-6"/>
          <w:sz w:val="24"/>
          <w:szCs w:val="24"/>
          <w:lang w:eastAsia="zh-CN"/>
        </w:rPr>
        <w:t>日</w:t>
      </w:r>
    </w:p>
    <w:p w14:paraId="357642D2" w14:textId="77777777" w:rsidR="00930C72" w:rsidRDefault="00560B82">
      <w:pPr>
        <w:kinsoku/>
        <w:autoSpaceDE/>
        <w:autoSpaceDN/>
        <w:adjustRightInd/>
        <w:snapToGrid/>
        <w:textAlignment w:val="auto"/>
        <w:rPr>
          <w:rFonts w:ascii="宋体" w:eastAsia="宋体" w:hAnsi="宋体"/>
          <w:spacing w:val="2"/>
          <w:sz w:val="24"/>
          <w:szCs w:val="24"/>
          <w:lang w:eastAsia="zh-CN"/>
        </w:rPr>
      </w:pPr>
      <w:r>
        <w:rPr>
          <w:rFonts w:ascii="宋体" w:eastAsia="宋体" w:hAnsi="宋体"/>
          <w:spacing w:val="2"/>
          <w:sz w:val="24"/>
          <w:szCs w:val="24"/>
          <w:lang w:eastAsia="zh-CN"/>
        </w:rPr>
        <w:br w:type="page"/>
      </w:r>
    </w:p>
    <w:p w14:paraId="14EE41DE" w14:textId="77777777" w:rsidR="00930C72" w:rsidRDefault="00560B82">
      <w:pPr>
        <w:pStyle w:val="af6"/>
        <w:spacing w:before="103" w:line="360" w:lineRule="auto"/>
        <w:ind w:left="139"/>
        <w:outlineLvl w:val="1"/>
        <w:rPr>
          <w:rFonts w:ascii="宋体" w:eastAsia="宋体" w:hAnsi="宋体" w:cs="微软雅黑"/>
          <w:sz w:val="24"/>
          <w:szCs w:val="24"/>
          <w:lang w:eastAsia="zh-CN"/>
        </w:rPr>
      </w:pPr>
      <w:bookmarkStart w:id="133" w:name="_Toc192506595"/>
      <w:r>
        <w:rPr>
          <w:rFonts w:ascii="宋体" w:eastAsia="宋体" w:hAnsi="宋体"/>
          <w:spacing w:val="2"/>
          <w:sz w:val="24"/>
          <w:szCs w:val="24"/>
          <w:lang w:eastAsia="zh-CN"/>
        </w:rPr>
        <w:lastRenderedPageBreak/>
        <w:t xml:space="preserve">13  </w:t>
      </w:r>
      <w:r>
        <w:rPr>
          <w:rFonts w:ascii="宋体" w:eastAsia="宋体" w:hAnsi="宋体" w:cs="微软雅黑"/>
          <w:spacing w:val="2"/>
          <w:sz w:val="24"/>
          <w:szCs w:val="24"/>
          <w:lang w:eastAsia="zh-CN"/>
        </w:rPr>
        <w:t>最后分项报价表（磋商后提交）</w:t>
      </w:r>
      <w:bookmarkEnd w:id="133"/>
    </w:p>
    <w:p w14:paraId="13619161" w14:textId="77777777" w:rsidR="00930C72" w:rsidRDefault="00930C7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211304C4" w14:textId="77777777" w:rsidR="00930C72" w:rsidRDefault="00560B8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Pr>
          <w:rFonts w:ascii="Times New Roman" w:eastAsia="宋体" w:hAnsi="Times New Roman" w:cs="Times New Roman" w:hint="eastAsia"/>
          <w:b/>
          <w:snapToGrid/>
          <w:color w:val="auto"/>
          <w:kern w:val="2"/>
          <w:sz w:val="36"/>
          <w:szCs w:val="36"/>
          <w:lang w:eastAsia="zh-CN"/>
        </w:rPr>
        <w:t>分项报价表</w:t>
      </w:r>
    </w:p>
    <w:p w14:paraId="71AA9477" w14:textId="77777777" w:rsidR="00930C72" w:rsidRDefault="00930C7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380E7B16" w14:textId="77777777" w:rsidR="00930C72"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1E94DD86" w14:textId="77777777" w:rsidR="00930C72"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5003320C" w14:textId="77777777" w:rsidR="00930C72"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25A3E46E" w14:textId="77777777" w:rsidR="00930C72" w:rsidRDefault="00560B82">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项目编号：</w:t>
      </w:r>
      <w:r>
        <w:rPr>
          <w:rFonts w:ascii="Times New Roman" w:eastAsia="宋体" w:hAnsi="Times New Roman" w:cs="Times New Roman"/>
          <w:snapToGrid/>
          <w:color w:val="auto"/>
          <w:kern w:val="2"/>
          <w:sz w:val="24"/>
          <w:szCs w:val="24"/>
          <w:lang w:eastAsia="zh-CN"/>
        </w:rPr>
        <w:t xml:space="preserve">_________ </w:t>
      </w:r>
      <w:r>
        <w:rPr>
          <w:rFonts w:ascii="Times New Roman" w:eastAsia="宋体" w:hAnsi="Times New Roman" w:cs="Times New Roman"/>
          <w:snapToGrid/>
          <w:color w:val="auto"/>
          <w:kern w:val="2"/>
          <w:sz w:val="24"/>
          <w:szCs w:val="24"/>
          <w:lang w:eastAsia="zh-CN"/>
        </w:rPr>
        <w:t>项目名称：</w:t>
      </w:r>
      <w:r>
        <w:rPr>
          <w:rFonts w:ascii="Times New Roman" w:eastAsia="宋体" w:hAnsi="Times New Roman" w:cs="Times New Roman"/>
          <w:snapToGrid/>
          <w:color w:val="auto"/>
          <w:kern w:val="2"/>
          <w:sz w:val="24"/>
          <w:szCs w:val="24"/>
          <w:lang w:eastAsia="zh-CN"/>
        </w:rPr>
        <w:t>_________</w:t>
      </w:r>
      <w:r>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930C72" w14:paraId="7341003B" w14:textId="77777777">
        <w:trPr>
          <w:trHeight w:val="20"/>
        </w:trPr>
        <w:tc>
          <w:tcPr>
            <w:tcW w:w="791" w:type="dxa"/>
            <w:vAlign w:val="center"/>
          </w:tcPr>
          <w:p w14:paraId="1B7F2349"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序号</w:t>
            </w:r>
          </w:p>
        </w:tc>
        <w:tc>
          <w:tcPr>
            <w:tcW w:w="1691" w:type="dxa"/>
            <w:vAlign w:val="center"/>
          </w:tcPr>
          <w:p w14:paraId="77795A65"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分项名称</w:t>
            </w:r>
          </w:p>
        </w:tc>
        <w:tc>
          <w:tcPr>
            <w:tcW w:w="1711" w:type="dxa"/>
          </w:tcPr>
          <w:p w14:paraId="058DBB59"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单价（元）</w:t>
            </w:r>
          </w:p>
        </w:tc>
        <w:tc>
          <w:tcPr>
            <w:tcW w:w="1392" w:type="dxa"/>
          </w:tcPr>
          <w:p w14:paraId="2958F31D"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547378B3"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合价（元）</w:t>
            </w:r>
          </w:p>
        </w:tc>
        <w:tc>
          <w:tcPr>
            <w:tcW w:w="1700" w:type="dxa"/>
            <w:vAlign w:val="center"/>
          </w:tcPr>
          <w:p w14:paraId="6CEA4AB5" w14:textId="77777777" w:rsidR="00930C72"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备注</w:t>
            </w:r>
            <w:r>
              <w:rPr>
                <w:rFonts w:ascii="Times New Roman" w:eastAsia="宋体" w:hAnsi="Times New Roman" w:cs="Times New Roman"/>
                <w:b/>
                <w:snapToGrid/>
                <w:color w:val="auto"/>
                <w:kern w:val="2"/>
                <w:sz w:val="24"/>
                <w:szCs w:val="24"/>
                <w:lang w:eastAsia="zh-CN"/>
              </w:rPr>
              <w:t>/</w:t>
            </w:r>
            <w:r>
              <w:rPr>
                <w:rFonts w:ascii="Times New Roman" w:eastAsia="宋体" w:hAnsi="Times New Roman" w:cs="Times New Roman"/>
                <w:b/>
                <w:snapToGrid/>
                <w:color w:val="auto"/>
                <w:kern w:val="2"/>
                <w:sz w:val="24"/>
                <w:szCs w:val="24"/>
                <w:lang w:eastAsia="zh-CN"/>
              </w:rPr>
              <w:t>说明</w:t>
            </w:r>
          </w:p>
        </w:tc>
      </w:tr>
      <w:tr w:rsidR="00930C72" w14:paraId="1F5DAB2E" w14:textId="77777777">
        <w:trPr>
          <w:trHeight w:val="399"/>
        </w:trPr>
        <w:tc>
          <w:tcPr>
            <w:tcW w:w="791" w:type="dxa"/>
            <w:vAlign w:val="center"/>
          </w:tcPr>
          <w:p w14:paraId="1FB2C8A7"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p>
        </w:tc>
        <w:tc>
          <w:tcPr>
            <w:tcW w:w="1691" w:type="dxa"/>
            <w:vAlign w:val="center"/>
          </w:tcPr>
          <w:p w14:paraId="28C873D4"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2D105898"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67238B1E"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99CFE2D"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76CFDCFC"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09492429" w14:textId="77777777">
        <w:trPr>
          <w:trHeight w:val="415"/>
        </w:trPr>
        <w:tc>
          <w:tcPr>
            <w:tcW w:w="791" w:type="dxa"/>
            <w:vAlign w:val="center"/>
          </w:tcPr>
          <w:p w14:paraId="677CD275"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3AA2CF09"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12ED61C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7CC5958"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358C6733"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665FEE62"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21421400" w14:textId="77777777">
        <w:trPr>
          <w:trHeight w:val="407"/>
        </w:trPr>
        <w:tc>
          <w:tcPr>
            <w:tcW w:w="791" w:type="dxa"/>
            <w:vAlign w:val="center"/>
          </w:tcPr>
          <w:p w14:paraId="55FCE45A"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61D13805"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325F042A"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022F8BC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75117CC5"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AEC95F8"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7F0D24C1" w14:textId="77777777">
        <w:trPr>
          <w:trHeight w:val="407"/>
        </w:trPr>
        <w:tc>
          <w:tcPr>
            <w:tcW w:w="791" w:type="dxa"/>
            <w:vAlign w:val="center"/>
          </w:tcPr>
          <w:p w14:paraId="7F0613B8"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272F843D"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64F0DE8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07955D4D"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829034E"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87080E2"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6CE8BCAC" w14:textId="77777777">
        <w:trPr>
          <w:trHeight w:val="407"/>
        </w:trPr>
        <w:tc>
          <w:tcPr>
            <w:tcW w:w="791" w:type="dxa"/>
            <w:vAlign w:val="center"/>
          </w:tcPr>
          <w:p w14:paraId="36480B55"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04E7823E"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07C272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5F666C4"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8D1737A"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6647D5FA"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61784215" w14:textId="77777777">
        <w:trPr>
          <w:trHeight w:val="407"/>
        </w:trPr>
        <w:tc>
          <w:tcPr>
            <w:tcW w:w="791" w:type="dxa"/>
            <w:vAlign w:val="center"/>
          </w:tcPr>
          <w:p w14:paraId="379AFF0E"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50379D91" w14:textId="77777777" w:rsidR="00930C72"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0A4A995"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480A6DCE"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32345E9"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0B3DEB4B"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14:paraId="45094D4F" w14:textId="77777777">
        <w:trPr>
          <w:trHeight w:val="407"/>
        </w:trPr>
        <w:tc>
          <w:tcPr>
            <w:tcW w:w="5585" w:type="dxa"/>
            <w:gridSpan w:val="4"/>
          </w:tcPr>
          <w:p w14:paraId="5D8C156A" w14:textId="77777777" w:rsidR="00930C72"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621E7206" w14:textId="77777777" w:rsidR="00930C72"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10E7B694" w14:textId="77777777" w:rsidR="00930C72" w:rsidRDefault="00930C72">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24540E4E" w14:textId="77777777" w:rsidR="00930C72" w:rsidRDefault="00930C72">
      <w:pPr>
        <w:widowControl w:val="0"/>
        <w:tabs>
          <w:tab w:val="left" w:pos="1800"/>
          <w:tab w:val="left" w:pos="5580"/>
        </w:tabs>
        <w:kinsoku/>
        <w:autoSpaceDE/>
        <w:autoSpaceDN/>
        <w:adjustRightInd/>
        <w:spacing w:line="360" w:lineRule="auto"/>
        <w:textAlignment w:val="auto"/>
        <w:rPr>
          <w:rFonts w:ascii="Times New Roman" w:eastAsia="宋体" w:hAnsi="Times New Roman" w:cs="Times New Roman"/>
          <w:snapToGrid/>
          <w:color w:val="auto"/>
          <w:kern w:val="2"/>
          <w:sz w:val="24"/>
          <w:szCs w:val="24"/>
          <w:lang w:eastAsia="zh-CN"/>
        </w:rPr>
      </w:pPr>
    </w:p>
    <w:p w14:paraId="47B58533" w14:textId="77777777" w:rsidR="00930C72" w:rsidRDefault="00560B82">
      <w:pPr>
        <w:widowControl w:val="0"/>
        <w:tabs>
          <w:tab w:val="left" w:pos="1800"/>
          <w:tab w:val="left" w:pos="5580"/>
        </w:tabs>
        <w:kinsoku/>
        <w:autoSpaceDE/>
        <w:autoSpaceDN/>
        <w:adjustRightInd/>
        <w:spacing w:line="360" w:lineRule="auto"/>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注：</w:t>
      </w: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Cs w:val="24"/>
          <w:lang w:eastAsia="zh-CN"/>
        </w:rPr>
        <w:t xml:space="preserve"> </w:t>
      </w:r>
      <w:r>
        <w:rPr>
          <w:rFonts w:ascii="Times New Roman" w:eastAsia="宋体" w:hAnsi="Times New Roman" w:cs="Times New Roman" w:hint="eastAsia"/>
          <w:snapToGrid/>
          <w:color w:val="auto"/>
          <w:kern w:val="2"/>
          <w:sz w:val="24"/>
          <w:szCs w:val="24"/>
          <w:lang w:eastAsia="zh-CN"/>
        </w:rPr>
        <w:t>此表无需在响应文件中提交，磋商后供应商按磋商小组要求提交</w:t>
      </w:r>
      <w:r>
        <w:rPr>
          <w:rFonts w:ascii="Times New Roman" w:eastAsia="宋体" w:hAnsi="Times New Roman" w:cs="Times New Roman"/>
          <w:snapToGrid/>
          <w:color w:val="auto"/>
          <w:kern w:val="2"/>
          <w:sz w:val="24"/>
          <w:szCs w:val="24"/>
          <w:lang w:eastAsia="zh-CN"/>
        </w:rPr>
        <w:t>。</w:t>
      </w:r>
    </w:p>
    <w:p w14:paraId="19C3DE94" w14:textId="77777777" w:rsidR="00930C72" w:rsidRDefault="00560B82">
      <w:pPr>
        <w:widowControl w:val="0"/>
        <w:tabs>
          <w:tab w:val="left" w:pos="1800"/>
          <w:tab w:val="left" w:pos="5580"/>
        </w:tabs>
        <w:kinsoku/>
        <w:autoSpaceDE/>
        <w:autoSpaceDN/>
        <w:adjustRightInd/>
        <w:spacing w:line="360" w:lineRule="auto"/>
        <w:ind w:firstLineChars="200" w:firstLine="480"/>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上述各项的详细规格（如有），可另页描述。</w:t>
      </w:r>
    </w:p>
    <w:p w14:paraId="0A3EA092" w14:textId="77777777" w:rsidR="00930C72" w:rsidRDefault="00930C7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p>
    <w:p w14:paraId="1FA2BB7C" w14:textId="77777777" w:rsidR="00930C72" w:rsidRDefault="00560B8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snapToGrid/>
          <w:color w:val="auto"/>
          <w:sz w:val="24"/>
          <w:szCs w:val="24"/>
          <w:lang w:eastAsia="zh-CN"/>
        </w:rPr>
        <w:t>供应商授权代表签字（或加盖供应商公章）</w:t>
      </w:r>
      <w:r>
        <w:rPr>
          <w:rFonts w:ascii="Times New Roman" w:eastAsia="宋体" w:hAnsi="Times New Roman" w:cs="Times New Roman"/>
          <w:snapToGrid/>
          <w:color w:val="auto"/>
          <w:kern w:val="2"/>
          <w:sz w:val="24"/>
          <w:szCs w:val="24"/>
          <w:lang w:val="zh-CN" w:eastAsia="zh-CN"/>
        </w:rPr>
        <w:t>：</w:t>
      </w:r>
      <w:r>
        <w:rPr>
          <w:rFonts w:ascii="Times New Roman" w:eastAsia="宋体" w:hAnsi="Times New Roman" w:cs="Times New Roman"/>
          <w:snapToGrid/>
          <w:color w:val="auto"/>
          <w:kern w:val="2"/>
          <w:sz w:val="24"/>
          <w:szCs w:val="24"/>
          <w:lang w:val="zh-CN" w:eastAsia="zh-CN"/>
        </w:rPr>
        <w:t xml:space="preserve">____________ </w:t>
      </w:r>
    </w:p>
    <w:p w14:paraId="40FF5199" w14:textId="77777777" w:rsidR="00930C72" w:rsidRDefault="00560B8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snapToGrid/>
          <w:color w:val="auto"/>
          <w:kern w:val="2"/>
          <w:sz w:val="24"/>
          <w:szCs w:val="20"/>
          <w:lang w:eastAsia="zh-CN"/>
        </w:rPr>
        <w:t>日期：</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年</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月</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日</w:t>
      </w:r>
      <w:r>
        <w:rPr>
          <w:rFonts w:ascii="Times New Roman" w:eastAsia="宋体" w:hAnsi="Times New Roman" w:cs="Times New Roman"/>
          <w:snapToGrid/>
          <w:color w:val="auto"/>
          <w:kern w:val="2"/>
          <w:sz w:val="24"/>
          <w:szCs w:val="20"/>
          <w:lang w:eastAsia="zh-CN"/>
        </w:rPr>
        <w:t xml:space="preserve">   </w:t>
      </w:r>
    </w:p>
    <w:p w14:paraId="1DEA3459" w14:textId="77777777" w:rsidR="00930C72" w:rsidRDefault="00930C72">
      <w:pPr>
        <w:spacing w:before="111" w:line="360" w:lineRule="auto"/>
        <w:jc w:val="center"/>
        <w:rPr>
          <w:rFonts w:ascii="宋体" w:eastAsia="宋体" w:hAnsi="宋体" w:cs="微软雅黑"/>
          <w:sz w:val="24"/>
          <w:szCs w:val="24"/>
          <w:lang w:eastAsia="zh-CN"/>
        </w:rPr>
      </w:pPr>
    </w:p>
    <w:sectPr w:rsidR="00930C72" w:rsidSect="00FD255C">
      <w:footerReference w:type="default" r:id="rId18"/>
      <w:pgSz w:w="11907" w:h="16840"/>
      <w:pgMar w:top="1149" w:right="1127" w:bottom="1060" w:left="1701" w:header="875" w:footer="737"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6BED5" w14:textId="77777777" w:rsidR="00B47584" w:rsidRDefault="00B47584">
      <w:r>
        <w:separator/>
      </w:r>
    </w:p>
  </w:endnote>
  <w:endnote w:type="continuationSeparator" w:id="0">
    <w:p w14:paraId="7774BE1F" w14:textId="77777777" w:rsidR="00B47584" w:rsidRDefault="00B4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ì.">
    <w:altName w:val="宋体"/>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文鼎CS大黑">
    <w:altName w:val="宋体"/>
    <w:charset w:val="86"/>
    <w:family w:val="swiss"/>
    <w:pitch w:val="default"/>
    <w:sig w:usb0="00000000" w:usb1="00000000" w:usb2="00000010" w:usb3="00000000" w:csb0="00040000" w:csb1="00000000"/>
  </w:font>
  <w:font w:name=".pingfang sc">
    <w:altName w:val="Segoe Print"/>
    <w:charset w:val="00"/>
    <w:family w:val="auto"/>
    <w:pitch w:val="default"/>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81390"/>
    </w:sdtPr>
    <w:sdtEndPr/>
    <w:sdtContent>
      <w:p w14:paraId="046E0E6D" w14:textId="762AC21C" w:rsidR="00C9226A" w:rsidRDefault="00C9226A">
        <w:pPr>
          <w:pStyle w:val="aff0"/>
          <w:jc w:val="center"/>
        </w:pPr>
        <w:r>
          <w:fldChar w:fldCharType="begin"/>
        </w:r>
        <w:r>
          <w:instrText>PAGE   \* MERGEFORMAT</w:instrText>
        </w:r>
        <w:r>
          <w:fldChar w:fldCharType="separate"/>
        </w:r>
        <w:r w:rsidR="00CE3903" w:rsidRPr="00CE3903">
          <w:rPr>
            <w:noProof/>
            <w:lang w:val="zh-CN" w:eastAsia="zh-CN"/>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17007" w14:textId="77777777" w:rsidR="00B47584" w:rsidRDefault="00B47584">
      <w:r>
        <w:separator/>
      </w:r>
    </w:p>
  </w:footnote>
  <w:footnote w:type="continuationSeparator" w:id="0">
    <w:p w14:paraId="6EEAFD34" w14:textId="77777777" w:rsidR="00B47584" w:rsidRDefault="00B47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2"/>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1"/>
      <w:lvlText w:val="%1)"/>
      <w:lvlJc w:val="left"/>
      <w:pPr>
        <w:ind w:left="902" w:hanging="420"/>
      </w:pPr>
      <w:rPr>
        <w:color w:val="auto"/>
      </w:rPr>
    </w:lvl>
    <w:lvl w:ilvl="1">
      <w:start w:val="1"/>
      <w:numFmt w:val="lowerLetter"/>
      <w:pStyle w:val="-2"/>
      <w:lvlText w:val="%2)"/>
      <w:lvlJc w:val="left"/>
      <w:pPr>
        <w:ind w:left="1322" w:hanging="420"/>
      </w:pPr>
    </w:lvl>
    <w:lvl w:ilvl="2">
      <w:start w:val="1"/>
      <w:numFmt w:val="lowerRoman"/>
      <w:pStyle w:val="-3"/>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3"/>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pStyle w:val="2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30460AA"/>
    <w:multiLevelType w:val="hybridMultilevel"/>
    <w:tmpl w:val="380C77C2"/>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70B6A18"/>
    <w:multiLevelType w:val="multilevel"/>
    <w:tmpl w:val="070B6A18"/>
    <w:lvl w:ilvl="0">
      <w:start w:val="1"/>
      <w:numFmt w:val="chi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a"/>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EC54D0E"/>
    <w:multiLevelType w:val="multilevel"/>
    <w:tmpl w:val="0EC54D0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1A027D0D"/>
    <w:multiLevelType w:val="hybridMultilevel"/>
    <w:tmpl w:val="B6184F8A"/>
    <w:lvl w:ilvl="0" w:tplc="0409000F">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A241C8F"/>
    <w:multiLevelType w:val="hybridMultilevel"/>
    <w:tmpl w:val="AFF018C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B9545A"/>
    <w:multiLevelType w:val="hybridMultilevel"/>
    <w:tmpl w:val="9AA4FD8C"/>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20157D67"/>
    <w:multiLevelType w:val="hybridMultilevel"/>
    <w:tmpl w:val="4132B036"/>
    <w:lvl w:ilvl="0" w:tplc="04090011">
      <w:start w:val="1"/>
      <w:numFmt w:val="decimal"/>
      <w:lvlText w:val="%1)"/>
      <w:lvlJc w:val="left"/>
      <w:pPr>
        <w:ind w:left="840" w:hanging="420"/>
      </w:pPr>
      <w:rPr>
        <w:rFonts w:hint="eastAsia"/>
      </w:rPr>
    </w:lvl>
    <w:lvl w:ilvl="1" w:tplc="D8EC83EA">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1543D65"/>
    <w:multiLevelType w:val="hybridMultilevel"/>
    <w:tmpl w:val="33500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1723E2"/>
    <w:multiLevelType w:val="multilevel"/>
    <w:tmpl w:val="281723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99D394D"/>
    <w:multiLevelType w:val="multilevel"/>
    <w:tmpl w:val="299D394D"/>
    <w:lvl w:ilvl="0">
      <w:start w:val="14"/>
      <w:numFmt w:val="decimal"/>
      <w:pStyle w:val="a0"/>
      <w:lvlText w:val="%1"/>
      <w:lvlJc w:val="left"/>
      <w:pPr>
        <w:ind w:left="525" w:hanging="525"/>
      </w:pPr>
      <w:rPr>
        <w:rFonts w:hint="default"/>
        <w:b/>
      </w:rPr>
    </w:lvl>
    <w:lvl w:ilvl="1">
      <w:start w:val="1"/>
      <w:numFmt w:val="decimal"/>
      <w:pStyle w:val="a1"/>
      <w:lvlText w:val="%1.%2"/>
      <w:lvlJc w:val="left"/>
      <w:pPr>
        <w:ind w:left="1093" w:hanging="525"/>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pStyle w:val="a2"/>
      <w:lvlText w:val="%1.%2.%3.%4"/>
      <w:lvlJc w:val="left"/>
      <w:pPr>
        <w:ind w:left="1080" w:hanging="1080"/>
      </w:pPr>
      <w:rPr>
        <w:rFonts w:hint="default"/>
        <w:b/>
      </w:rPr>
    </w:lvl>
    <w:lvl w:ilvl="4">
      <w:start w:val="1"/>
      <w:numFmt w:val="decimal"/>
      <w:pStyle w:val="a3"/>
      <w:lvlText w:val="%1.%2.%3.%4.%5"/>
      <w:lvlJc w:val="left"/>
      <w:pPr>
        <w:ind w:left="1080" w:hanging="1080"/>
      </w:pPr>
      <w:rPr>
        <w:rFonts w:hint="default"/>
        <w:b/>
      </w:rPr>
    </w:lvl>
    <w:lvl w:ilvl="5">
      <w:start w:val="1"/>
      <w:numFmt w:val="decimal"/>
      <w:pStyle w:val="a4"/>
      <w:lvlText w:val="%1.%2.%3.%4.%5.%6"/>
      <w:lvlJc w:val="left"/>
      <w:pPr>
        <w:ind w:left="1440" w:hanging="1440"/>
      </w:pPr>
      <w:rPr>
        <w:rFonts w:hint="default"/>
        <w:b/>
      </w:rPr>
    </w:lvl>
    <w:lvl w:ilvl="6">
      <w:start w:val="1"/>
      <w:numFmt w:val="decimal"/>
      <w:pStyle w:val="a5"/>
      <w:lvlText w:val="%1.%2.%3.%4.%5.%6.%7"/>
      <w:lvlJc w:val="left"/>
      <w:pPr>
        <w:ind w:left="1800" w:hanging="1800"/>
      </w:pPr>
      <w:rPr>
        <w:rFonts w:hint="default"/>
        <w:b/>
      </w:rPr>
    </w:lvl>
    <w:lvl w:ilvl="7">
      <w:start w:val="1"/>
      <w:numFmt w:val="decimal"/>
      <w:pStyle w:val="a6"/>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32831275"/>
    <w:multiLevelType w:val="hybridMultilevel"/>
    <w:tmpl w:val="9E2699E0"/>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2ED5FBC"/>
    <w:multiLevelType w:val="hybridMultilevel"/>
    <w:tmpl w:val="7CA6513E"/>
    <w:lvl w:ilvl="0" w:tplc="78084A6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777149B"/>
    <w:multiLevelType w:val="hybridMultilevel"/>
    <w:tmpl w:val="7BF4E1F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05167B"/>
    <w:multiLevelType w:val="hybridMultilevel"/>
    <w:tmpl w:val="4768D646"/>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1F22DF0"/>
    <w:multiLevelType w:val="hybridMultilevel"/>
    <w:tmpl w:val="FF8099E2"/>
    <w:lvl w:ilvl="0" w:tplc="04090011">
      <w:start w:val="1"/>
      <w:numFmt w:val="decimal"/>
      <w:lvlText w:val="%1)"/>
      <w:lvlJc w:val="left"/>
      <w:pPr>
        <w:ind w:left="1030" w:hanging="420"/>
      </w:p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22" w15:restartNumberingAfterBreak="0">
    <w:nsid w:val="4647621F"/>
    <w:multiLevelType w:val="hybridMultilevel"/>
    <w:tmpl w:val="1A9659C0"/>
    <w:lvl w:ilvl="0" w:tplc="04090011">
      <w:start w:val="1"/>
      <w:numFmt w:val="decimal"/>
      <w:lvlText w:val="%1)"/>
      <w:lvlJc w:val="left"/>
      <w:pPr>
        <w:ind w:left="1588" w:hanging="420"/>
      </w:pPr>
    </w:lvl>
    <w:lvl w:ilvl="1" w:tplc="04090019" w:tentative="1">
      <w:start w:val="1"/>
      <w:numFmt w:val="lowerLetter"/>
      <w:lvlText w:val="%2)"/>
      <w:lvlJc w:val="left"/>
      <w:pPr>
        <w:ind w:left="2008" w:hanging="420"/>
      </w:pPr>
    </w:lvl>
    <w:lvl w:ilvl="2" w:tplc="0409001B" w:tentative="1">
      <w:start w:val="1"/>
      <w:numFmt w:val="lowerRoman"/>
      <w:lvlText w:val="%3."/>
      <w:lvlJc w:val="right"/>
      <w:pPr>
        <w:ind w:left="2428" w:hanging="420"/>
      </w:pPr>
    </w:lvl>
    <w:lvl w:ilvl="3" w:tplc="0409000F" w:tentative="1">
      <w:start w:val="1"/>
      <w:numFmt w:val="decimal"/>
      <w:lvlText w:val="%4."/>
      <w:lvlJc w:val="left"/>
      <w:pPr>
        <w:ind w:left="2848" w:hanging="420"/>
      </w:pPr>
    </w:lvl>
    <w:lvl w:ilvl="4" w:tplc="04090019" w:tentative="1">
      <w:start w:val="1"/>
      <w:numFmt w:val="lowerLetter"/>
      <w:lvlText w:val="%5)"/>
      <w:lvlJc w:val="left"/>
      <w:pPr>
        <w:ind w:left="3268" w:hanging="420"/>
      </w:pPr>
    </w:lvl>
    <w:lvl w:ilvl="5" w:tplc="0409001B" w:tentative="1">
      <w:start w:val="1"/>
      <w:numFmt w:val="lowerRoman"/>
      <w:lvlText w:val="%6."/>
      <w:lvlJc w:val="right"/>
      <w:pPr>
        <w:ind w:left="3688" w:hanging="420"/>
      </w:pPr>
    </w:lvl>
    <w:lvl w:ilvl="6" w:tplc="0409000F" w:tentative="1">
      <w:start w:val="1"/>
      <w:numFmt w:val="decimal"/>
      <w:lvlText w:val="%7."/>
      <w:lvlJc w:val="left"/>
      <w:pPr>
        <w:ind w:left="4108" w:hanging="420"/>
      </w:pPr>
    </w:lvl>
    <w:lvl w:ilvl="7" w:tplc="04090019" w:tentative="1">
      <w:start w:val="1"/>
      <w:numFmt w:val="lowerLetter"/>
      <w:lvlText w:val="%8)"/>
      <w:lvlJc w:val="left"/>
      <w:pPr>
        <w:ind w:left="4528" w:hanging="420"/>
      </w:pPr>
    </w:lvl>
    <w:lvl w:ilvl="8" w:tplc="0409001B" w:tentative="1">
      <w:start w:val="1"/>
      <w:numFmt w:val="lowerRoman"/>
      <w:lvlText w:val="%9."/>
      <w:lvlJc w:val="right"/>
      <w:pPr>
        <w:ind w:left="4948" w:hanging="420"/>
      </w:pPr>
    </w:lvl>
  </w:abstractNum>
  <w:abstractNum w:abstractNumId="23" w15:restartNumberingAfterBreak="0">
    <w:nsid w:val="4A945BB9"/>
    <w:multiLevelType w:val="hybridMultilevel"/>
    <w:tmpl w:val="62469A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C65B63"/>
    <w:multiLevelType w:val="hybridMultilevel"/>
    <w:tmpl w:val="571663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1D4365"/>
    <w:multiLevelType w:val="hybridMultilevel"/>
    <w:tmpl w:val="62469A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F065B"/>
    <w:multiLevelType w:val="hybridMultilevel"/>
    <w:tmpl w:val="DC34462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C457D1"/>
    <w:multiLevelType w:val="hybridMultilevel"/>
    <w:tmpl w:val="4E405F1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AB3AD3"/>
    <w:multiLevelType w:val="multilevel"/>
    <w:tmpl w:val="6FAB3AD3"/>
    <w:lvl w:ilvl="0">
      <w:start w:val="1"/>
      <w:numFmt w:val="decimal"/>
      <w:lvlText w:val="%1."/>
      <w:lvlJc w:val="left"/>
      <w:pPr>
        <w:ind w:left="900" w:hanging="420"/>
      </w:p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763F11A3"/>
    <w:multiLevelType w:val="hybridMultilevel"/>
    <w:tmpl w:val="4D68F316"/>
    <w:lvl w:ilvl="0" w:tplc="04090013">
      <w:start w:val="1"/>
      <w:numFmt w:val="chineseCountingThousand"/>
      <w:lvlText w:val="%1、"/>
      <w:lvlJc w:val="left"/>
      <w:pPr>
        <w:ind w:left="420" w:hanging="420"/>
      </w:pPr>
    </w:lvl>
    <w:lvl w:ilvl="1" w:tplc="2DA8E76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A2029D"/>
    <w:multiLevelType w:val="hybridMultilevel"/>
    <w:tmpl w:val="EF8451A0"/>
    <w:lvl w:ilvl="0" w:tplc="0409000F">
      <w:start w:val="1"/>
      <w:numFmt w:val="decimal"/>
      <w:lvlText w:val="%1."/>
      <w:lvlJc w:val="left"/>
      <w:pPr>
        <w:ind w:left="840" w:hanging="420"/>
      </w:pPr>
      <w:rPr>
        <w:rFonts w:hint="eastAsia"/>
      </w:rPr>
    </w:lvl>
    <w:lvl w:ilvl="1" w:tplc="D8EC83EA">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C5D4536"/>
    <w:multiLevelType w:val="hybridMultilevel"/>
    <w:tmpl w:val="1F461680"/>
    <w:lvl w:ilvl="0" w:tplc="85022516">
      <w:start w:val="1"/>
      <w:numFmt w:val="decimal"/>
      <w:lvlText w:val="%1."/>
      <w:lvlJc w:val="left"/>
      <w:pPr>
        <w:ind w:left="1255" w:hanging="645"/>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num w:numId="1">
    <w:abstractNumId w:val="16"/>
  </w:num>
  <w:num w:numId="2">
    <w:abstractNumId w:val="0"/>
  </w:num>
  <w:num w:numId="3">
    <w:abstractNumId w:val="3"/>
  </w:num>
  <w:num w:numId="4">
    <w:abstractNumId w:val="5"/>
  </w:num>
  <w:num w:numId="5">
    <w:abstractNumId w:val="4"/>
  </w:num>
  <w:num w:numId="6">
    <w:abstractNumId w:val="2"/>
  </w:num>
  <w:num w:numId="7">
    <w:abstractNumId w:val="1"/>
  </w:num>
  <w:num w:numId="8">
    <w:abstractNumId w:val="8"/>
  </w:num>
  <w:num w:numId="9">
    <w:abstractNumId w:val="7"/>
  </w:num>
  <w:num w:numId="10">
    <w:abstractNumId w:val="28"/>
  </w:num>
  <w:num w:numId="11">
    <w:abstractNumId w:val="15"/>
  </w:num>
  <w:num w:numId="12">
    <w:abstractNumId w:val="9"/>
  </w:num>
  <w:num w:numId="13">
    <w:abstractNumId w:val="14"/>
  </w:num>
  <w:num w:numId="14">
    <w:abstractNumId w:val="30"/>
  </w:num>
  <w:num w:numId="15">
    <w:abstractNumId w:val="10"/>
  </w:num>
  <w:num w:numId="16">
    <w:abstractNumId w:val="24"/>
  </w:num>
  <w:num w:numId="17">
    <w:abstractNumId w:val="17"/>
  </w:num>
  <w:num w:numId="18">
    <w:abstractNumId w:val="26"/>
  </w:num>
  <w:num w:numId="19">
    <w:abstractNumId w:val="12"/>
  </w:num>
  <w:num w:numId="20">
    <w:abstractNumId w:val="25"/>
  </w:num>
  <w:num w:numId="21">
    <w:abstractNumId w:val="18"/>
  </w:num>
  <w:num w:numId="22">
    <w:abstractNumId w:val="23"/>
  </w:num>
  <w:num w:numId="23">
    <w:abstractNumId w:val="22"/>
  </w:num>
  <w:num w:numId="24">
    <w:abstractNumId w:val="29"/>
  </w:num>
  <w:num w:numId="25">
    <w:abstractNumId w:val="27"/>
  </w:num>
  <w:num w:numId="26">
    <w:abstractNumId w:val="11"/>
  </w:num>
  <w:num w:numId="27">
    <w:abstractNumId w:val="13"/>
  </w:num>
  <w:num w:numId="28">
    <w:abstractNumId w:val="19"/>
  </w:num>
  <w:num w:numId="29">
    <w:abstractNumId w:val="21"/>
  </w:num>
  <w:num w:numId="30">
    <w:abstractNumId w:val="31"/>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32"/>
    <w:rsid w:val="00021CA2"/>
    <w:rsid w:val="00023006"/>
    <w:rsid w:val="00027DB6"/>
    <w:rsid w:val="000321D8"/>
    <w:rsid w:val="0006691A"/>
    <w:rsid w:val="000B17AD"/>
    <w:rsid w:val="000B4455"/>
    <w:rsid w:val="00130684"/>
    <w:rsid w:val="00140780"/>
    <w:rsid w:val="00166920"/>
    <w:rsid w:val="00173FF5"/>
    <w:rsid w:val="00180116"/>
    <w:rsid w:val="0018518D"/>
    <w:rsid w:val="001870A2"/>
    <w:rsid w:val="001A0E07"/>
    <w:rsid w:val="001A60C3"/>
    <w:rsid w:val="001B191F"/>
    <w:rsid w:val="001C4D19"/>
    <w:rsid w:val="001C5AB9"/>
    <w:rsid w:val="00222FC8"/>
    <w:rsid w:val="00242C14"/>
    <w:rsid w:val="00245E7E"/>
    <w:rsid w:val="00247CE4"/>
    <w:rsid w:val="0025529D"/>
    <w:rsid w:val="0025742B"/>
    <w:rsid w:val="00270D0F"/>
    <w:rsid w:val="002C7000"/>
    <w:rsid w:val="002D794B"/>
    <w:rsid w:val="0032343B"/>
    <w:rsid w:val="0033413E"/>
    <w:rsid w:val="00347A7F"/>
    <w:rsid w:val="003511FD"/>
    <w:rsid w:val="003829D7"/>
    <w:rsid w:val="00393C07"/>
    <w:rsid w:val="003A79A0"/>
    <w:rsid w:val="003B07CB"/>
    <w:rsid w:val="003F6D97"/>
    <w:rsid w:val="00402F83"/>
    <w:rsid w:val="004115EF"/>
    <w:rsid w:val="0041355D"/>
    <w:rsid w:val="00421DBD"/>
    <w:rsid w:val="00440E50"/>
    <w:rsid w:val="004727F4"/>
    <w:rsid w:val="00472FDB"/>
    <w:rsid w:val="004931C7"/>
    <w:rsid w:val="004C2332"/>
    <w:rsid w:val="004C7E52"/>
    <w:rsid w:val="004D1282"/>
    <w:rsid w:val="004D6B8B"/>
    <w:rsid w:val="00501A7C"/>
    <w:rsid w:val="005137D5"/>
    <w:rsid w:val="0052553B"/>
    <w:rsid w:val="0054780A"/>
    <w:rsid w:val="00552E1D"/>
    <w:rsid w:val="00560B82"/>
    <w:rsid w:val="005A3F09"/>
    <w:rsid w:val="005A4DC0"/>
    <w:rsid w:val="005A5F6D"/>
    <w:rsid w:val="005B2503"/>
    <w:rsid w:val="005B677E"/>
    <w:rsid w:val="005C0610"/>
    <w:rsid w:val="005C4889"/>
    <w:rsid w:val="00605185"/>
    <w:rsid w:val="0060746F"/>
    <w:rsid w:val="00631FCA"/>
    <w:rsid w:val="00637CAB"/>
    <w:rsid w:val="00653C1C"/>
    <w:rsid w:val="00662242"/>
    <w:rsid w:val="006741BD"/>
    <w:rsid w:val="00697225"/>
    <w:rsid w:val="006A0BBA"/>
    <w:rsid w:val="006F07B5"/>
    <w:rsid w:val="006F1A8A"/>
    <w:rsid w:val="006F5718"/>
    <w:rsid w:val="006F5B45"/>
    <w:rsid w:val="006F7526"/>
    <w:rsid w:val="0070205B"/>
    <w:rsid w:val="007154E3"/>
    <w:rsid w:val="00721F3C"/>
    <w:rsid w:val="007353E5"/>
    <w:rsid w:val="007461F6"/>
    <w:rsid w:val="00754690"/>
    <w:rsid w:val="007F0485"/>
    <w:rsid w:val="00833DE5"/>
    <w:rsid w:val="00843FD5"/>
    <w:rsid w:val="00861E41"/>
    <w:rsid w:val="00862EE5"/>
    <w:rsid w:val="008812C8"/>
    <w:rsid w:val="008847B5"/>
    <w:rsid w:val="008A215C"/>
    <w:rsid w:val="008B4812"/>
    <w:rsid w:val="008B4DE9"/>
    <w:rsid w:val="008C5D74"/>
    <w:rsid w:val="008F0058"/>
    <w:rsid w:val="009030CA"/>
    <w:rsid w:val="00906D23"/>
    <w:rsid w:val="00925187"/>
    <w:rsid w:val="00930C72"/>
    <w:rsid w:val="00960E9D"/>
    <w:rsid w:val="00965877"/>
    <w:rsid w:val="00971A42"/>
    <w:rsid w:val="00981C31"/>
    <w:rsid w:val="00981DE4"/>
    <w:rsid w:val="0099330D"/>
    <w:rsid w:val="009C256A"/>
    <w:rsid w:val="009C44D7"/>
    <w:rsid w:val="009E0D0F"/>
    <w:rsid w:val="009E2469"/>
    <w:rsid w:val="009F54AE"/>
    <w:rsid w:val="00A04EF1"/>
    <w:rsid w:val="00A53A95"/>
    <w:rsid w:val="00AA1C19"/>
    <w:rsid w:val="00AB2AD7"/>
    <w:rsid w:val="00AC41FD"/>
    <w:rsid w:val="00AE7691"/>
    <w:rsid w:val="00B11C5C"/>
    <w:rsid w:val="00B47584"/>
    <w:rsid w:val="00B50693"/>
    <w:rsid w:val="00B54103"/>
    <w:rsid w:val="00B648FF"/>
    <w:rsid w:val="00B76EA9"/>
    <w:rsid w:val="00B80CE2"/>
    <w:rsid w:val="00B8736E"/>
    <w:rsid w:val="00BA0CDC"/>
    <w:rsid w:val="00BD5C98"/>
    <w:rsid w:val="00BE3678"/>
    <w:rsid w:val="00BF24C7"/>
    <w:rsid w:val="00C05B5E"/>
    <w:rsid w:val="00C07EC7"/>
    <w:rsid w:val="00C23B09"/>
    <w:rsid w:val="00C26A1F"/>
    <w:rsid w:val="00C40760"/>
    <w:rsid w:val="00C4555C"/>
    <w:rsid w:val="00C46EFC"/>
    <w:rsid w:val="00C54B7B"/>
    <w:rsid w:val="00C626B2"/>
    <w:rsid w:val="00C664EB"/>
    <w:rsid w:val="00C9226A"/>
    <w:rsid w:val="00CA73BD"/>
    <w:rsid w:val="00CB61C0"/>
    <w:rsid w:val="00CC3F2E"/>
    <w:rsid w:val="00CE2F5F"/>
    <w:rsid w:val="00CE3903"/>
    <w:rsid w:val="00CF32F6"/>
    <w:rsid w:val="00D0345E"/>
    <w:rsid w:val="00D17FB4"/>
    <w:rsid w:val="00D23D2B"/>
    <w:rsid w:val="00D47166"/>
    <w:rsid w:val="00D6724B"/>
    <w:rsid w:val="00D741C6"/>
    <w:rsid w:val="00DC0674"/>
    <w:rsid w:val="00DD1C5A"/>
    <w:rsid w:val="00DE2EE8"/>
    <w:rsid w:val="00DE6A0D"/>
    <w:rsid w:val="00E52929"/>
    <w:rsid w:val="00E65EA9"/>
    <w:rsid w:val="00E71D33"/>
    <w:rsid w:val="00E72F1F"/>
    <w:rsid w:val="00E73827"/>
    <w:rsid w:val="00E752BF"/>
    <w:rsid w:val="00E9359A"/>
    <w:rsid w:val="00EA2BDB"/>
    <w:rsid w:val="00EC0D09"/>
    <w:rsid w:val="00EC31EB"/>
    <w:rsid w:val="00ED5C6E"/>
    <w:rsid w:val="00EE5483"/>
    <w:rsid w:val="00EF5618"/>
    <w:rsid w:val="00F028CA"/>
    <w:rsid w:val="00F4318D"/>
    <w:rsid w:val="00F476EE"/>
    <w:rsid w:val="00F72D1A"/>
    <w:rsid w:val="00F805DD"/>
    <w:rsid w:val="00F846F7"/>
    <w:rsid w:val="00F94CD6"/>
    <w:rsid w:val="00FC3B66"/>
    <w:rsid w:val="00FD08C8"/>
    <w:rsid w:val="00FD255C"/>
    <w:rsid w:val="0219117B"/>
    <w:rsid w:val="03A44D8F"/>
    <w:rsid w:val="10BA5BB2"/>
    <w:rsid w:val="6BFB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4528BB"/>
  <w15:docId w15:val="{65063122-9D38-424F-84E3-C0B36D8F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iPriority="0"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uiPriority="0" w:unhideWhenUsed="1" w:qFormat="1"/>
    <w:lsdException w:name="Note Heading" w:uiPriority="0" w:qFormat="1"/>
    <w:lsdException w:name="Body Text 2" w:qFormat="1"/>
    <w:lsdException w:name="Body Text 3" w:qFormat="1"/>
    <w:lsdException w:name="Body Text Indent 2" w:unhideWhenUsed="1" w:qFormat="1"/>
    <w:lsdException w:name="Body Text Indent 3" w:qFormat="1"/>
    <w:lsdException w:name="Block Text" w:qFormat="1"/>
    <w:lsdException w:name="Hyperlink" w:qFormat="1"/>
    <w:lsdException w:name="FollowedHyperlink" w:qFormat="1"/>
    <w:lsdException w:name="Strong" w:uiPriority="22"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semiHidden/>
    <w:qFormat/>
    <w:pPr>
      <w:kinsoku w:val="0"/>
      <w:autoSpaceDE w:val="0"/>
      <w:autoSpaceDN w:val="0"/>
      <w:adjustRightInd w:val="0"/>
      <w:snapToGrid w:val="0"/>
      <w:textAlignment w:val="baseline"/>
    </w:pPr>
    <w:rPr>
      <w:snapToGrid w:val="0"/>
      <w:color w:val="000000"/>
      <w:sz w:val="21"/>
      <w:szCs w:val="21"/>
      <w:lang w:eastAsia="en-US"/>
    </w:rPr>
  </w:style>
  <w:style w:type="paragraph" w:styleId="11">
    <w:name w:val="heading 1"/>
    <w:basedOn w:val="a7"/>
    <w:next w:val="a7"/>
    <w:link w:val="12"/>
    <w:uiPriority w:val="99"/>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1">
    <w:name w:val="heading 2"/>
    <w:basedOn w:val="a7"/>
    <w:next w:val="a8"/>
    <w:link w:val="22"/>
    <w:uiPriority w:val="9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30">
    <w:name w:val="heading 3"/>
    <w:basedOn w:val="a7"/>
    <w:next w:val="a7"/>
    <w:link w:val="31"/>
    <w:uiPriority w:val="99"/>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7"/>
    <w:next w:val="a7"/>
    <w:link w:val="40"/>
    <w:uiPriority w:val="99"/>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7"/>
    <w:next w:val="a7"/>
    <w:link w:val="50"/>
    <w:uiPriority w:val="99"/>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7"/>
    <w:next w:val="a7"/>
    <w:link w:val="60"/>
    <w:uiPriority w:val="99"/>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7"/>
    <w:next w:val="a7"/>
    <w:link w:val="70"/>
    <w:uiPriority w:val="99"/>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7"/>
    <w:next w:val="a7"/>
    <w:link w:val="80"/>
    <w:uiPriority w:val="99"/>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7"/>
    <w:next w:val="a7"/>
    <w:link w:val="90"/>
    <w:uiPriority w:val="99"/>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32">
    <w:name w:val="List 3"/>
    <w:basedOn w:val="a7"/>
    <w:qFormat/>
    <w:pPr>
      <w:widowControl w:val="0"/>
      <w:kinsoku/>
      <w:autoSpaceDE/>
      <w:autoSpaceDN/>
      <w:adjustRightInd/>
      <w:snapToGrid/>
      <w:ind w:leftChars="400" w:left="6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71">
    <w:name w:val="toc 7"/>
    <w:basedOn w:val="a7"/>
    <w:next w:val="a7"/>
    <w:uiPriority w:val="39"/>
    <w:qFormat/>
    <w:pPr>
      <w:widowControl w:val="0"/>
      <w:kinsoku/>
      <w:autoSpaceDE/>
      <w:autoSpaceDN/>
      <w:adjustRightInd/>
      <w:snapToGrid/>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ad">
    <w:name w:val="Note Heading"/>
    <w:basedOn w:val="Default"/>
    <w:next w:val="Default"/>
    <w:link w:val="13"/>
    <w:qFormat/>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styleId="ae">
    <w:name w:val="caption"/>
    <w:basedOn w:val="a7"/>
    <w:next w:val="a7"/>
    <w:qFormat/>
    <w:pPr>
      <w:widowControl w:val="0"/>
      <w:kinsoku/>
      <w:autoSpaceDE/>
      <w:autoSpaceDN/>
      <w:adjustRightInd/>
      <w:snapToGrid/>
      <w:spacing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51">
    <w:name w:val="index 5"/>
    <w:basedOn w:val="a7"/>
    <w:next w:val="a7"/>
    <w:uiPriority w:val="99"/>
    <w:qFormat/>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lang w:eastAsia="zh-CN"/>
    </w:rPr>
  </w:style>
  <w:style w:type="paragraph" w:styleId="af">
    <w:name w:val="Document Map"/>
    <w:basedOn w:val="a7"/>
    <w:link w:val="af0"/>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styleId="af1">
    <w:name w:val="annotation text"/>
    <w:basedOn w:val="a7"/>
    <w:link w:val="14"/>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eastAsia="zh-CN"/>
    </w:rPr>
  </w:style>
  <w:style w:type="paragraph" w:styleId="af2">
    <w:name w:val="Salutation"/>
    <w:basedOn w:val="a7"/>
    <w:next w:val="a7"/>
    <w:link w:val="af3"/>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lang w:eastAsia="zh-CN"/>
    </w:rPr>
  </w:style>
  <w:style w:type="paragraph" w:styleId="33">
    <w:name w:val="Body Text 3"/>
    <w:basedOn w:val="a7"/>
    <w:link w:val="34"/>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f4">
    <w:name w:val="Closing"/>
    <w:basedOn w:val="a7"/>
    <w:next w:val="a7"/>
    <w:link w:val="af5"/>
    <w:qFormat/>
    <w:pPr>
      <w:widowControl w:val="0"/>
      <w:kinsoku/>
      <w:autoSpaceDE/>
      <w:autoSpaceDN/>
      <w:adjustRightInd/>
      <w:snapToGrid/>
      <w:spacing w:line="360" w:lineRule="auto"/>
      <w:ind w:left="100"/>
      <w:jc w:val="both"/>
      <w:textAlignment w:val="auto"/>
    </w:pPr>
    <w:rPr>
      <w:rFonts w:ascii="Times New Roman" w:eastAsia="宋体" w:hAnsi="Times New Roman" w:cs="Times New Roman"/>
      <w:snapToGrid/>
      <w:color w:val="auto"/>
      <w:kern w:val="2"/>
      <w:sz w:val="24"/>
      <w:szCs w:val="24"/>
      <w:lang w:eastAsia="zh-CN"/>
    </w:rPr>
  </w:style>
  <w:style w:type="paragraph" w:styleId="af6">
    <w:name w:val="Body Text"/>
    <w:basedOn w:val="a7"/>
    <w:link w:val="15"/>
    <w:uiPriority w:val="99"/>
    <w:qFormat/>
    <w:rPr>
      <w:rFonts w:eastAsia="Arial"/>
    </w:rPr>
  </w:style>
  <w:style w:type="paragraph" w:styleId="af7">
    <w:name w:val="Body Text Indent"/>
    <w:basedOn w:val="a7"/>
    <w:link w:val="af8"/>
    <w:uiPriority w:val="99"/>
    <w:unhideWhenUsed/>
    <w:qFormat/>
    <w:pPr>
      <w:spacing w:after="120"/>
      <w:ind w:leftChars="200" w:left="420"/>
    </w:pPr>
  </w:style>
  <w:style w:type="paragraph" w:styleId="23">
    <w:name w:val="List 2"/>
    <w:basedOn w:val="a7"/>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af9">
    <w:name w:val="List Continue"/>
    <w:basedOn w:val="a7"/>
    <w:qFormat/>
    <w:pPr>
      <w:widowControl w:val="0"/>
      <w:kinsoku/>
      <w:autoSpaceDE/>
      <w:autoSpaceDN/>
      <w:snapToGrid/>
      <w:spacing w:after="120" w:line="360" w:lineRule="atLeast"/>
      <w:ind w:leftChars="200" w:left="200"/>
    </w:pPr>
    <w:rPr>
      <w:rFonts w:ascii="Times New Roman" w:eastAsia="宋体" w:hAnsi="Times New Roman" w:cs="Times New Roman"/>
      <w:snapToGrid/>
      <w:color w:val="auto"/>
      <w:sz w:val="24"/>
      <w:szCs w:val="20"/>
      <w:lang w:eastAsia="zh-CN"/>
    </w:rPr>
  </w:style>
  <w:style w:type="paragraph" w:styleId="afa">
    <w:name w:val="Block Text"/>
    <w:basedOn w:val="a7"/>
    <w:uiPriority w:val="99"/>
    <w:qFormat/>
    <w:pPr>
      <w:kinsoku/>
      <w:autoSpaceDE/>
      <w:autoSpaceDN/>
      <w:adjustRightInd/>
      <w:snapToGrid/>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41">
    <w:name w:val="index 4"/>
    <w:basedOn w:val="a7"/>
    <w:next w:val="a7"/>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52">
    <w:name w:val="toc 5"/>
    <w:basedOn w:val="a7"/>
    <w:next w:val="a7"/>
    <w:uiPriority w:val="39"/>
    <w:qFormat/>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lang w:eastAsia="zh-CN"/>
    </w:rPr>
  </w:style>
  <w:style w:type="paragraph" w:styleId="35">
    <w:name w:val="toc 3"/>
    <w:basedOn w:val="a7"/>
    <w:next w:val="a7"/>
    <w:uiPriority w:val="39"/>
    <w:qFormat/>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lang w:eastAsia="zh-CN"/>
    </w:rPr>
  </w:style>
  <w:style w:type="paragraph" w:styleId="afb">
    <w:name w:val="Plain Text"/>
    <w:basedOn w:val="a7"/>
    <w:link w:val="16"/>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81">
    <w:name w:val="toc 8"/>
    <w:basedOn w:val="a7"/>
    <w:next w:val="a7"/>
    <w:uiPriority w:val="39"/>
    <w:qFormat/>
    <w:pPr>
      <w:widowControl w:val="0"/>
      <w:kinsoku/>
      <w:autoSpaceDE/>
      <w:autoSpaceDN/>
      <w:adjustRightInd/>
      <w:snapToGrid/>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afc">
    <w:name w:val="Date"/>
    <w:basedOn w:val="a7"/>
    <w:next w:val="a7"/>
    <w:link w:val="afd"/>
    <w:uiPriority w:val="99"/>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4"/>
      <w:lang w:eastAsia="zh-CN"/>
    </w:rPr>
  </w:style>
  <w:style w:type="paragraph" w:styleId="24">
    <w:name w:val="Body Text Indent 2"/>
    <w:basedOn w:val="a7"/>
    <w:link w:val="25"/>
    <w:uiPriority w:val="99"/>
    <w:unhideWhenUsed/>
    <w:qFormat/>
    <w:pPr>
      <w:spacing w:after="120" w:line="480" w:lineRule="auto"/>
      <w:ind w:leftChars="200" w:left="420"/>
    </w:pPr>
  </w:style>
  <w:style w:type="paragraph" w:styleId="afe">
    <w:name w:val="Balloon Text"/>
    <w:basedOn w:val="a7"/>
    <w:link w:val="aff"/>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18"/>
      <w:szCs w:val="18"/>
      <w:lang w:eastAsia="zh-CN"/>
    </w:rPr>
  </w:style>
  <w:style w:type="paragraph" w:styleId="aff0">
    <w:name w:val="footer"/>
    <w:basedOn w:val="a7"/>
    <w:link w:val="aff1"/>
    <w:uiPriority w:val="99"/>
    <w:unhideWhenUsed/>
    <w:qFormat/>
    <w:pPr>
      <w:tabs>
        <w:tab w:val="center" w:pos="4153"/>
        <w:tab w:val="right" w:pos="8306"/>
      </w:tabs>
    </w:pPr>
    <w:rPr>
      <w:sz w:val="18"/>
      <w:szCs w:val="18"/>
    </w:rPr>
  </w:style>
  <w:style w:type="paragraph" w:styleId="aff2">
    <w:name w:val="header"/>
    <w:basedOn w:val="a7"/>
    <w:link w:val="aff3"/>
    <w:uiPriority w:val="99"/>
    <w:unhideWhenUsed/>
    <w:qFormat/>
    <w:pPr>
      <w:pBdr>
        <w:bottom w:val="single" w:sz="6" w:space="1" w:color="auto"/>
      </w:pBdr>
      <w:tabs>
        <w:tab w:val="center" w:pos="4153"/>
        <w:tab w:val="right" w:pos="8306"/>
      </w:tabs>
      <w:jc w:val="center"/>
    </w:pPr>
    <w:rPr>
      <w:sz w:val="18"/>
      <w:szCs w:val="18"/>
    </w:rPr>
  </w:style>
  <w:style w:type="paragraph" w:styleId="17">
    <w:name w:val="toc 1"/>
    <w:basedOn w:val="a7"/>
    <w:next w:val="a7"/>
    <w:uiPriority w:val="39"/>
    <w:qFormat/>
    <w:pPr>
      <w:widowControl w:val="0"/>
      <w:tabs>
        <w:tab w:val="left" w:pos="1050"/>
        <w:tab w:val="right" w:leader="dot" w:pos="8937"/>
      </w:tabs>
      <w:kinsoku/>
      <w:autoSpaceDE/>
      <w:autoSpaceDN/>
      <w:adjustRightInd/>
      <w:snapToGrid/>
      <w:spacing w:line="300" w:lineRule="auto"/>
      <w:jc w:val="both"/>
      <w:textAlignment w:val="auto"/>
    </w:pPr>
    <w:rPr>
      <w:rFonts w:ascii="宋体" w:eastAsia="宋体" w:hAnsi="宋体" w:cs="Times New Roman"/>
      <w:b/>
      <w:snapToGrid/>
      <w:color w:val="auto"/>
      <w:kern w:val="2"/>
      <w:sz w:val="24"/>
      <w:szCs w:val="24"/>
      <w:lang w:eastAsia="zh-CN"/>
    </w:rPr>
  </w:style>
  <w:style w:type="paragraph" w:styleId="42">
    <w:name w:val="toc 4"/>
    <w:basedOn w:val="a7"/>
    <w:next w:val="a7"/>
    <w:uiPriority w:val="39"/>
    <w:qFormat/>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f4">
    <w:name w:val="Subtitle"/>
    <w:basedOn w:val="a7"/>
    <w:link w:val="aff5"/>
    <w:qFormat/>
    <w:pPr>
      <w:widowControl w:val="0"/>
      <w:kinsoku/>
      <w:autoSpaceDE/>
      <w:autoSpaceDN/>
      <w:snapToGrid/>
      <w:spacing w:line="578" w:lineRule="atLeast"/>
      <w:jc w:val="center"/>
    </w:pPr>
    <w:rPr>
      <w:rFonts w:eastAsia="宋体" w:cs="Times New Roman"/>
      <w:b/>
      <w:snapToGrid/>
      <w:sz w:val="44"/>
      <w:szCs w:val="20"/>
      <w:lang w:eastAsia="zh-CN"/>
    </w:rPr>
  </w:style>
  <w:style w:type="paragraph" w:styleId="aff6">
    <w:name w:val="List"/>
    <w:basedOn w:val="a7"/>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61">
    <w:name w:val="toc 6"/>
    <w:basedOn w:val="a7"/>
    <w:next w:val="a7"/>
    <w:uiPriority w:val="39"/>
    <w:qFormat/>
    <w:pPr>
      <w:widowControl w:val="0"/>
      <w:kinsoku/>
      <w:autoSpaceDE/>
      <w:autoSpaceDN/>
      <w:adjustRightInd/>
      <w:snapToGrid/>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36">
    <w:name w:val="Body Text Indent 3"/>
    <w:basedOn w:val="a7"/>
    <w:link w:val="37"/>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26">
    <w:name w:val="toc 2"/>
    <w:basedOn w:val="a7"/>
    <w:next w:val="a7"/>
    <w:uiPriority w:val="39"/>
    <w:qFormat/>
    <w:pPr>
      <w:widowControl w:val="0"/>
      <w:tabs>
        <w:tab w:val="right" w:leader="dot" w:pos="8937"/>
      </w:tabs>
      <w:kinsoku/>
      <w:autoSpaceDE/>
      <w:autoSpaceDN/>
      <w:adjustRightInd/>
      <w:snapToGrid/>
      <w:spacing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91">
    <w:name w:val="toc 9"/>
    <w:basedOn w:val="a7"/>
    <w:next w:val="a7"/>
    <w:uiPriority w:val="3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27">
    <w:name w:val="Body Text 2"/>
    <w:basedOn w:val="a7"/>
    <w:link w:val="28"/>
    <w:uiPriority w:val="99"/>
    <w:qFormat/>
    <w:pPr>
      <w:widowControl w:val="0"/>
      <w:kinsoku/>
      <w:autoSpaceDE/>
      <w:autoSpaceDN/>
      <w:adjustRightInd/>
      <w:snapToGrid/>
      <w:spacing w:after="120" w:line="480" w:lineRule="auto"/>
      <w:jc w:val="both"/>
      <w:textAlignment w:val="auto"/>
    </w:pPr>
    <w:rPr>
      <w:rFonts w:ascii="Times New Roman" w:eastAsia="宋体" w:hAnsi="Times New Roman" w:cs="Times New Roman"/>
      <w:snapToGrid/>
      <w:color w:val="auto"/>
      <w:kern w:val="2"/>
      <w:szCs w:val="24"/>
      <w:lang w:eastAsia="zh-CN"/>
    </w:rPr>
  </w:style>
  <w:style w:type="paragraph" w:styleId="HTML">
    <w:name w:val="HTML Preformatted"/>
    <w:basedOn w:val="a7"/>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paragraph" w:styleId="aff7">
    <w:name w:val="Normal (Web)"/>
    <w:basedOn w:val="a7"/>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18">
    <w:name w:val="index 1"/>
    <w:basedOn w:val="a7"/>
    <w:next w:val="a7"/>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aff8">
    <w:name w:val="Title"/>
    <w:basedOn w:val="a7"/>
    <w:link w:val="aff9"/>
    <w:uiPriority w:val="99"/>
    <w:qFormat/>
    <w:pPr>
      <w:widowControl w:val="0"/>
      <w:kinsoku/>
      <w:autoSpaceDE/>
      <w:autoSpaceDN/>
      <w:adjustRightInd/>
      <w:snapToGrid/>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a">
    <w:name w:val="annotation subject"/>
    <w:basedOn w:val="af1"/>
    <w:next w:val="af1"/>
    <w:link w:val="affb"/>
    <w:uiPriority w:val="99"/>
    <w:qFormat/>
    <w:rPr>
      <w:b/>
      <w:bCs/>
    </w:rPr>
  </w:style>
  <w:style w:type="paragraph" w:styleId="affc">
    <w:name w:val="Body Text First Indent"/>
    <w:basedOn w:val="af6"/>
    <w:link w:val="affd"/>
    <w:qFormat/>
    <w:pPr>
      <w:widowControl w:val="0"/>
      <w:kinsoku/>
      <w:autoSpaceDE/>
      <w:autoSpaceDN/>
      <w:adjustRightInd/>
      <w:snapToGrid/>
      <w:spacing w:after="120"/>
      <w:ind w:firstLineChars="100" w:firstLine="100"/>
      <w:jc w:val="both"/>
      <w:textAlignment w:val="auto"/>
    </w:pPr>
    <w:rPr>
      <w:rFonts w:ascii="Times New Roman" w:eastAsia="宋体" w:hAnsi="Times New Roman" w:cs="Times New Roman"/>
      <w:snapToGrid/>
      <w:color w:val="auto"/>
      <w:kern w:val="2"/>
      <w:szCs w:val="24"/>
      <w:lang w:eastAsia="zh-CN"/>
    </w:rPr>
  </w:style>
  <w:style w:type="paragraph" w:styleId="29">
    <w:name w:val="Body Text First Indent 2"/>
    <w:basedOn w:val="af7"/>
    <w:link w:val="2a"/>
    <w:unhideWhenUsed/>
    <w:qFormat/>
    <w:pPr>
      <w:ind w:firstLineChars="200" w:firstLine="420"/>
    </w:pPr>
  </w:style>
  <w:style w:type="table" w:styleId="affe">
    <w:name w:val="Table Grid"/>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uiPriority w:val="22"/>
    <w:qFormat/>
    <w:rPr>
      <w:b/>
      <w:bCs/>
    </w:rPr>
  </w:style>
  <w:style w:type="character" w:styleId="afff0">
    <w:name w:val="page number"/>
    <w:uiPriority w:val="99"/>
    <w:qFormat/>
  </w:style>
  <w:style w:type="character" w:styleId="afff1">
    <w:name w:val="FollowedHyperlink"/>
    <w:uiPriority w:val="99"/>
    <w:qFormat/>
    <w:rPr>
      <w:color w:val="800080"/>
      <w:u w:val="single"/>
    </w:rPr>
  </w:style>
  <w:style w:type="character" w:styleId="afff2">
    <w:name w:val="Emphasis"/>
    <w:qFormat/>
    <w:rPr>
      <w:color w:val="CC0033"/>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HTML1">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7"/>
    <w:semiHidden/>
    <w:qFormat/>
    <w:rPr>
      <w:rFonts w:eastAsia="Arial"/>
    </w:rPr>
  </w:style>
  <w:style w:type="character" w:customStyle="1" w:styleId="aff3">
    <w:name w:val="页眉 字符"/>
    <w:basedOn w:val="a9"/>
    <w:link w:val="aff2"/>
    <w:uiPriority w:val="99"/>
    <w:qFormat/>
    <w:rPr>
      <w:sz w:val="18"/>
      <w:szCs w:val="18"/>
    </w:rPr>
  </w:style>
  <w:style w:type="character" w:customStyle="1" w:styleId="aff1">
    <w:name w:val="页脚 字符"/>
    <w:basedOn w:val="a9"/>
    <w:link w:val="aff0"/>
    <w:uiPriority w:val="99"/>
    <w:qFormat/>
    <w:rPr>
      <w:sz w:val="18"/>
      <w:szCs w:val="18"/>
    </w:rPr>
  </w:style>
  <w:style w:type="character" w:customStyle="1" w:styleId="afff5">
    <w:name w:val="纯文本 字符"/>
    <w:basedOn w:val="a9"/>
    <w:uiPriority w:val="99"/>
    <w:qFormat/>
    <w:rPr>
      <w:rFonts w:asciiTheme="minorEastAsia" w:hAnsi="Courier New" w:cs="Courier New"/>
    </w:rPr>
  </w:style>
  <w:style w:type="character" w:customStyle="1" w:styleId="16">
    <w:name w:val="纯文本 字符1"/>
    <w:link w:val="afb"/>
    <w:uiPriority w:val="99"/>
    <w:qFormat/>
    <w:rPr>
      <w:rFonts w:ascii="宋体" w:eastAsia="宋体" w:hAnsi="Courier New" w:cs="Times New Roman"/>
      <w:snapToGrid/>
      <w:color w:val="auto"/>
      <w:kern w:val="2"/>
      <w:szCs w:val="20"/>
      <w:lang w:eastAsia="zh-CN"/>
    </w:rPr>
  </w:style>
  <w:style w:type="character" w:customStyle="1" w:styleId="af8">
    <w:name w:val="正文文本缩进 字符"/>
    <w:basedOn w:val="a9"/>
    <w:link w:val="af7"/>
    <w:uiPriority w:val="99"/>
    <w:qFormat/>
  </w:style>
  <w:style w:type="character" w:customStyle="1" w:styleId="2a">
    <w:name w:val="正文首行缩进 2 字符"/>
    <w:basedOn w:val="af8"/>
    <w:link w:val="29"/>
    <w:qFormat/>
  </w:style>
  <w:style w:type="character" w:customStyle="1" w:styleId="25">
    <w:name w:val="正文文本缩进 2 字符"/>
    <w:basedOn w:val="a9"/>
    <w:link w:val="24"/>
    <w:uiPriority w:val="99"/>
    <w:qFormat/>
  </w:style>
  <w:style w:type="character" w:customStyle="1" w:styleId="12">
    <w:name w:val="标题 1 字符"/>
    <w:basedOn w:val="a9"/>
    <w:link w:val="11"/>
    <w:uiPriority w:val="99"/>
    <w:qFormat/>
    <w:rPr>
      <w:rFonts w:ascii="宋体" w:eastAsia="宋体" w:hAnsi="Times New Roman" w:cs="Times New Roman"/>
      <w:b/>
      <w:snapToGrid/>
      <w:color w:val="auto"/>
      <w:kern w:val="44"/>
      <w:sz w:val="32"/>
      <w:szCs w:val="20"/>
      <w:lang w:eastAsia="zh-CN"/>
    </w:rPr>
  </w:style>
  <w:style w:type="character" w:customStyle="1" w:styleId="22">
    <w:name w:val="标题 2 字符"/>
    <w:basedOn w:val="a9"/>
    <w:link w:val="21"/>
    <w:uiPriority w:val="99"/>
    <w:qFormat/>
    <w:rPr>
      <w:rFonts w:eastAsia="黑体" w:cs="Times New Roman"/>
      <w:b/>
      <w:snapToGrid/>
      <w:color w:val="auto"/>
      <w:sz w:val="30"/>
      <w:szCs w:val="20"/>
      <w:lang w:eastAsia="zh-CN"/>
    </w:rPr>
  </w:style>
  <w:style w:type="character" w:customStyle="1" w:styleId="31">
    <w:name w:val="标题 3 字符"/>
    <w:basedOn w:val="a9"/>
    <w:link w:val="30"/>
    <w:uiPriority w:val="99"/>
    <w:qFormat/>
    <w:rPr>
      <w:rFonts w:ascii="宋体" w:eastAsia="宋体" w:hAnsi="Times New Roman" w:cs="Times New Roman"/>
      <w:b/>
      <w:snapToGrid/>
      <w:color w:val="auto"/>
      <w:sz w:val="24"/>
      <w:szCs w:val="20"/>
      <w:u w:val="single"/>
      <w:lang w:eastAsia="zh-CN"/>
    </w:rPr>
  </w:style>
  <w:style w:type="character" w:customStyle="1" w:styleId="40">
    <w:name w:val="标题 4 字符"/>
    <w:basedOn w:val="a9"/>
    <w:link w:val="4"/>
    <w:uiPriority w:val="99"/>
    <w:qFormat/>
    <w:rPr>
      <w:rFonts w:eastAsia="黑体" w:cs="Times New Roman"/>
      <w:b/>
      <w:snapToGrid/>
      <w:color w:val="auto"/>
      <w:sz w:val="28"/>
      <w:szCs w:val="20"/>
      <w:lang w:eastAsia="zh-CN"/>
    </w:rPr>
  </w:style>
  <w:style w:type="character" w:customStyle="1" w:styleId="50">
    <w:name w:val="标题 5 字符"/>
    <w:basedOn w:val="a9"/>
    <w:link w:val="5"/>
    <w:uiPriority w:val="99"/>
    <w:qFormat/>
    <w:rPr>
      <w:rFonts w:ascii="Times New Roman" w:eastAsia="宋体" w:hAnsi="Times New Roman" w:cs="Times New Roman"/>
      <w:b/>
      <w:snapToGrid/>
      <w:color w:val="auto"/>
      <w:sz w:val="28"/>
      <w:szCs w:val="20"/>
      <w:lang w:eastAsia="zh-CN"/>
    </w:rPr>
  </w:style>
  <w:style w:type="character" w:customStyle="1" w:styleId="60">
    <w:name w:val="标题 6 字符"/>
    <w:basedOn w:val="a9"/>
    <w:link w:val="6"/>
    <w:uiPriority w:val="99"/>
    <w:qFormat/>
    <w:rPr>
      <w:rFonts w:eastAsia="黑体" w:cs="Times New Roman"/>
      <w:b/>
      <w:snapToGrid/>
      <w:color w:val="auto"/>
      <w:sz w:val="24"/>
      <w:szCs w:val="20"/>
      <w:lang w:eastAsia="zh-CN"/>
    </w:rPr>
  </w:style>
  <w:style w:type="character" w:customStyle="1" w:styleId="70">
    <w:name w:val="标题 7 字符"/>
    <w:basedOn w:val="a9"/>
    <w:link w:val="7"/>
    <w:uiPriority w:val="99"/>
    <w:qFormat/>
    <w:rPr>
      <w:rFonts w:ascii="Times New Roman" w:eastAsia="宋体" w:hAnsi="Times New Roman" w:cs="Times New Roman"/>
      <w:b/>
      <w:snapToGrid/>
      <w:color w:val="auto"/>
      <w:sz w:val="24"/>
      <w:szCs w:val="20"/>
      <w:lang w:eastAsia="zh-CN"/>
    </w:rPr>
  </w:style>
  <w:style w:type="character" w:customStyle="1" w:styleId="80">
    <w:name w:val="标题 8 字符"/>
    <w:basedOn w:val="a9"/>
    <w:link w:val="8"/>
    <w:uiPriority w:val="99"/>
    <w:qFormat/>
    <w:rPr>
      <w:rFonts w:eastAsia="黑体" w:cs="Times New Roman"/>
      <w:snapToGrid/>
      <w:color w:val="auto"/>
      <w:sz w:val="24"/>
      <w:szCs w:val="20"/>
      <w:lang w:eastAsia="zh-CN"/>
    </w:rPr>
  </w:style>
  <w:style w:type="character" w:customStyle="1" w:styleId="90">
    <w:name w:val="标题 9 字符"/>
    <w:basedOn w:val="a9"/>
    <w:link w:val="9"/>
    <w:uiPriority w:val="99"/>
    <w:qFormat/>
    <w:rPr>
      <w:rFonts w:eastAsia="黑体" w:cs="Times New Roman"/>
      <w:snapToGrid/>
      <w:color w:val="auto"/>
      <w:szCs w:val="20"/>
      <w:lang w:eastAsia="zh-CN"/>
    </w:rPr>
  </w:style>
  <w:style w:type="character" w:customStyle="1" w:styleId="ac">
    <w:name w:val="正文缩进 字符"/>
    <w:link w:val="a8"/>
    <w:qFormat/>
    <w:rPr>
      <w:rFonts w:ascii="宋体" w:eastAsia="宋体" w:hAnsi="Times New Roman" w:cs="Times New Roman"/>
      <w:snapToGrid/>
      <w:color w:val="auto"/>
      <w:kern w:val="2"/>
      <w:sz w:val="24"/>
      <w:szCs w:val="24"/>
      <w:lang w:eastAsia="zh-CN"/>
    </w:rPr>
  </w:style>
  <w:style w:type="character" w:customStyle="1" w:styleId="afff6">
    <w:name w:val="注释标题 字符"/>
    <w:basedOn w:val="a9"/>
    <w:qFormat/>
  </w:style>
  <w:style w:type="character" w:customStyle="1" w:styleId="13">
    <w:name w:val="注释标题 字符1"/>
    <w:link w:val="ad"/>
    <w:rPr>
      <w:rFonts w:ascii="..ì." w:eastAsia="..ì." w:hAnsi="Times New Roman" w:cs="Times New Roman"/>
      <w:snapToGrid/>
      <w:color w:val="auto"/>
      <w:sz w:val="24"/>
      <w:szCs w:val="20"/>
      <w:lang w:eastAsia="zh-CN"/>
    </w:rPr>
  </w:style>
  <w:style w:type="character" w:customStyle="1" w:styleId="af0">
    <w:name w:val="文档结构图 字符"/>
    <w:basedOn w:val="a9"/>
    <w:link w:val="af"/>
    <w:uiPriority w:val="99"/>
    <w:qFormat/>
    <w:rPr>
      <w:rFonts w:ascii="Times New Roman" w:eastAsia="宋体" w:hAnsi="Times New Roman" w:cs="Times New Roman"/>
      <w:snapToGrid/>
      <w:color w:val="auto"/>
      <w:kern w:val="2"/>
      <w:szCs w:val="24"/>
      <w:shd w:val="clear" w:color="auto" w:fill="000080"/>
      <w:lang w:eastAsia="zh-CN"/>
    </w:rPr>
  </w:style>
  <w:style w:type="character" w:customStyle="1" w:styleId="afff7">
    <w:name w:val="批注文字 字符"/>
    <w:basedOn w:val="a9"/>
    <w:uiPriority w:val="99"/>
    <w:qFormat/>
  </w:style>
  <w:style w:type="character" w:customStyle="1" w:styleId="14">
    <w:name w:val="批注文字 字符1"/>
    <w:link w:val="af1"/>
    <w:uiPriority w:val="99"/>
    <w:qFormat/>
    <w:rPr>
      <w:rFonts w:ascii="Times New Roman" w:eastAsia="宋体" w:hAnsi="Times New Roman" w:cs="Times New Roman"/>
      <w:snapToGrid/>
      <w:color w:val="auto"/>
      <w:kern w:val="2"/>
      <w:szCs w:val="24"/>
      <w:lang w:eastAsia="zh-CN"/>
    </w:rPr>
  </w:style>
  <w:style w:type="character" w:customStyle="1" w:styleId="af3">
    <w:name w:val="称呼 字符"/>
    <w:basedOn w:val="a9"/>
    <w:link w:val="af2"/>
    <w:qFormat/>
    <w:rPr>
      <w:rFonts w:ascii="Times New Roman" w:eastAsia="宋体" w:hAnsi="Times New Roman" w:cs="Times New Roman"/>
      <w:snapToGrid/>
      <w:color w:val="auto"/>
      <w:kern w:val="2"/>
      <w:sz w:val="24"/>
      <w:szCs w:val="20"/>
      <w:lang w:eastAsia="zh-CN"/>
    </w:rPr>
  </w:style>
  <w:style w:type="character" w:customStyle="1" w:styleId="34">
    <w:name w:val="正文文本 3 字符"/>
    <w:basedOn w:val="a9"/>
    <w:link w:val="33"/>
    <w:uiPriority w:val="99"/>
    <w:qFormat/>
    <w:rPr>
      <w:rFonts w:ascii="Times New Roman" w:eastAsia="宋体" w:hAnsi="Times New Roman" w:cs="Times New Roman"/>
      <w:snapToGrid/>
      <w:color w:val="auto"/>
      <w:kern w:val="2"/>
      <w:sz w:val="16"/>
      <w:szCs w:val="16"/>
      <w:lang w:eastAsia="zh-CN"/>
    </w:rPr>
  </w:style>
  <w:style w:type="character" w:customStyle="1" w:styleId="af5">
    <w:name w:val="结束语 字符"/>
    <w:basedOn w:val="a9"/>
    <w:link w:val="af4"/>
    <w:qFormat/>
    <w:rPr>
      <w:rFonts w:ascii="Times New Roman" w:eastAsia="宋体" w:hAnsi="Times New Roman" w:cs="Times New Roman"/>
      <w:snapToGrid/>
      <w:color w:val="auto"/>
      <w:kern w:val="2"/>
      <w:sz w:val="24"/>
      <w:szCs w:val="24"/>
      <w:lang w:eastAsia="zh-CN"/>
    </w:rPr>
  </w:style>
  <w:style w:type="character" w:customStyle="1" w:styleId="afff8">
    <w:name w:val="正文文本 字符"/>
    <w:qFormat/>
    <w:rPr>
      <w:rFonts w:ascii="宋体" w:hAnsi="宋体"/>
      <w:kern w:val="2"/>
      <w:sz w:val="24"/>
      <w:szCs w:val="24"/>
    </w:rPr>
  </w:style>
  <w:style w:type="character" w:customStyle="1" w:styleId="2b">
    <w:name w:val="纯文本 字符2"/>
    <w:uiPriority w:val="99"/>
    <w:qFormat/>
    <w:rPr>
      <w:rFonts w:ascii="宋体" w:eastAsia="宋体" w:hAnsi="Courier New" w:cs="宋体" w:hint="eastAsia"/>
      <w:kern w:val="2"/>
      <w:sz w:val="21"/>
    </w:rPr>
  </w:style>
  <w:style w:type="character" w:customStyle="1" w:styleId="afd">
    <w:name w:val="日期 字符"/>
    <w:basedOn w:val="a9"/>
    <w:link w:val="afc"/>
    <w:uiPriority w:val="99"/>
    <w:qFormat/>
    <w:rPr>
      <w:rFonts w:ascii="仿宋_GB2312" w:eastAsia="仿宋_GB2312" w:hAnsi="宋体" w:cs="Times New Roman"/>
      <w:snapToGrid/>
      <w:kern w:val="2"/>
      <w:sz w:val="24"/>
      <w:szCs w:val="24"/>
      <w:lang w:eastAsia="zh-CN"/>
    </w:rPr>
  </w:style>
  <w:style w:type="character" w:customStyle="1" w:styleId="aff">
    <w:name w:val="批注框文本 字符"/>
    <w:basedOn w:val="a9"/>
    <w:link w:val="afe"/>
    <w:uiPriority w:val="99"/>
    <w:qFormat/>
    <w:rPr>
      <w:rFonts w:ascii="Times New Roman" w:eastAsia="宋体" w:hAnsi="Times New Roman" w:cs="Times New Roman"/>
      <w:snapToGrid/>
      <w:color w:val="auto"/>
      <w:kern w:val="2"/>
      <w:sz w:val="18"/>
      <w:szCs w:val="18"/>
      <w:lang w:eastAsia="zh-CN"/>
    </w:rPr>
  </w:style>
  <w:style w:type="character" w:customStyle="1" w:styleId="aff5">
    <w:name w:val="副标题 字符"/>
    <w:basedOn w:val="a9"/>
    <w:link w:val="aff4"/>
    <w:qFormat/>
    <w:rPr>
      <w:rFonts w:eastAsia="宋体" w:cs="Times New Roman"/>
      <w:b/>
      <w:snapToGrid/>
      <w:sz w:val="44"/>
      <w:szCs w:val="20"/>
      <w:lang w:eastAsia="zh-CN"/>
    </w:rPr>
  </w:style>
  <w:style w:type="character" w:customStyle="1" w:styleId="37">
    <w:name w:val="正文文本缩进 3 字符"/>
    <w:basedOn w:val="a9"/>
    <w:link w:val="36"/>
    <w:uiPriority w:val="99"/>
    <w:qFormat/>
    <w:rPr>
      <w:rFonts w:ascii="宋体" w:eastAsia="宋体" w:hAnsi="Times New Roman" w:cs="Times New Roman"/>
      <w:snapToGrid/>
      <w:color w:val="auto"/>
      <w:sz w:val="24"/>
      <w:szCs w:val="20"/>
      <w:lang w:eastAsia="zh-CN"/>
    </w:rPr>
  </w:style>
  <w:style w:type="character" w:customStyle="1" w:styleId="28">
    <w:name w:val="正文文本 2 字符"/>
    <w:basedOn w:val="a9"/>
    <w:link w:val="27"/>
    <w:uiPriority w:val="99"/>
    <w:qFormat/>
    <w:rPr>
      <w:rFonts w:ascii="Times New Roman" w:eastAsia="宋体" w:hAnsi="Times New Roman" w:cs="Times New Roman"/>
      <w:snapToGrid/>
      <w:color w:val="auto"/>
      <w:kern w:val="2"/>
      <w:szCs w:val="24"/>
      <w:lang w:eastAsia="zh-CN"/>
    </w:rPr>
  </w:style>
  <w:style w:type="character" w:customStyle="1" w:styleId="HTML0">
    <w:name w:val="HTML 预设格式 字符"/>
    <w:basedOn w:val="a9"/>
    <w:link w:val="HTML"/>
    <w:qFormat/>
    <w:rPr>
      <w:rFonts w:ascii="宋体" w:eastAsia="宋体" w:hAnsi="宋体" w:cs="宋体"/>
      <w:snapToGrid/>
      <w:color w:val="auto"/>
      <w:sz w:val="24"/>
      <w:szCs w:val="24"/>
      <w:lang w:eastAsia="zh-CN"/>
    </w:rPr>
  </w:style>
  <w:style w:type="character" w:customStyle="1" w:styleId="aff9">
    <w:name w:val="标题 字符"/>
    <w:basedOn w:val="a9"/>
    <w:link w:val="aff8"/>
    <w:uiPriority w:val="99"/>
    <w:qFormat/>
    <w:rPr>
      <w:rFonts w:ascii="Times New Roman" w:eastAsia="宋体" w:hAnsi="Times New Roman" w:cs="Times New Roman"/>
      <w:b/>
      <w:snapToGrid/>
      <w:color w:val="auto"/>
      <w:kern w:val="2"/>
      <w:sz w:val="32"/>
      <w:szCs w:val="20"/>
      <w:lang w:eastAsia="zh-CN"/>
    </w:rPr>
  </w:style>
  <w:style w:type="character" w:customStyle="1" w:styleId="affb">
    <w:name w:val="批注主题 字符"/>
    <w:basedOn w:val="afff7"/>
    <w:link w:val="affa"/>
    <w:uiPriority w:val="99"/>
    <w:qFormat/>
    <w:rPr>
      <w:rFonts w:ascii="Times New Roman" w:eastAsia="宋体" w:hAnsi="Times New Roman" w:cs="Times New Roman"/>
      <w:b/>
      <w:bCs/>
      <w:snapToGrid/>
      <w:color w:val="auto"/>
      <w:kern w:val="2"/>
      <w:szCs w:val="24"/>
      <w:lang w:eastAsia="zh-CN"/>
    </w:rPr>
  </w:style>
  <w:style w:type="character" w:customStyle="1" w:styleId="15">
    <w:name w:val="正文文本 字符1"/>
    <w:basedOn w:val="a9"/>
    <w:link w:val="af6"/>
    <w:uiPriority w:val="99"/>
    <w:qFormat/>
    <w:rPr>
      <w:rFonts w:eastAsia="Arial"/>
    </w:rPr>
  </w:style>
  <w:style w:type="character" w:customStyle="1" w:styleId="affd">
    <w:name w:val="正文首行缩进 字符"/>
    <w:basedOn w:val="15"/>
    <w:link w:val="affc"/>
    <w:qFormat/>
    <w:rPr>
      <w:rFonts w:ascii="Times New Roman" w:eastAsia="宋体" w:hAnsi="Times New Roman" w:cs="Times New Roman"/>
      <w:snapToGrid/>
      <w:color w:val="auto"/>
      <w:kern w:val="2"/>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9"/>
    <w:uiPriority w:val="99"/>
    <w:qFormat/>
    <w:rPr>
      <w:rFonts w:ascii="宋体" w:eastAsia="宋体" w:hAnsi="宋体"/>
      <w:sz w:val="24"/>
      <w:szCs w:val="24"/>
    </w:rPr>
  </w:style>
  <w:style w:type="paragraph" w:customStyle="1" w:styleId="19">
    <w:name w:val="正文文本缩进1"/>
    <w:basedOn w:val="a7"/>
    <w:link w:val="Char1"/>
    <w:uiPriority w:val="99"/>
    <w:qFormat/>
    <w:pPr>
      <w:widowControl w:val="0"/>
      <w:kinsoku/>
      <w:autoSpaceDE/>
      <w:autoSpaceDN/>
      <w:adjustRightInd/>
      <w:snapToGrid/>
      <w:spacing w:line="480" w:lineRule="exact"/>
      <w:ind w:firstLineChars="200" w:firstLine="480"/>
      <w:jc w:val="both"/>
      <w:textAlignment w:val="auto"/>
    </w:pPr>
    <w:rPr>
      <w:rFonts w:ascii="宋体" w:eastAsia="宋体" w:hAnsi="宋体"/>
      <w:sz w:val="24"/>
      <w:szCs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a"/>
    <w:qFormat/>
    <w:rPr>
      <w:rFonts w:ascii="宋体" w:eastAsia="宋体"/>
      <w:kern w:val="28"/>
      <w:sz w:val="28"/>
    </w:rPr>
  </w:style>
  <w:style w:type="paragraph" w:customStyle="1" w:styleId="1a">
    <w:name w:val="正文缩进1"/>
    <w:basedOn w:val="a7"/>
    <w:link w:val="CharChar"/>
    <w:qFormat/>
    <w:pPr>
      <w:kinsoku/>
      <w:autoSpaceDE/>
      <w:autoSpaceDN/>
      <w:spacing w:line="480" w:lineRule="exact"/>
      <w:ind w:firstLine="567"/>
      <w:jc w:val="both"/>
      <w:textAlignment w:val="auto"/>
    </w:pPr>
    <w:rPr>
      <w:rFonts w:ascii="宋体" w:eastAsia="宋体"/>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9">
    <w:name w:val="列出段落 字符"/>
    <w:link w:val="afffa"/>
    <w:uiPriority w:val="34"/>
    <w:qFormat/>
    <w:rPr>
      <w:rFonts w:ascii="Calibri" w:eastAsia="宋体" w:hAnsi="Calibri"/>
      <w:kern w:val="2"/>
      <w:szCs w:val="22"/>
      <w:lang w:eastAsia="zh-CN"/>
    </w:rPr>
  </w:style>
  <w:style w:type="paragraph" w:styleId="afffa">
    <w:name w:val="List Paragraph"/>
    <w:basedOn w:val="a7"/>
    <w:link w:val="afff9"/>
    <w:uiPriority w:val="34"/>
    <w:qFormat/>
    <w:pPr>
      <w:widowControl w:val="0"/>
      <w:kinsoku/>
      <w:autoSpaceDE/>
      <w:autoSpaceDN/>
      <w:adjustRightInd/>
      <w:snapToGrid/>
      <w:ind w:firstLineChars="200" w:firstLine="420"/>
      <w:jc w:val="both"/>
      <w:textAlignment w:val="auto"/>
    </w:pPr>
    <w:rPr>
      <w:rFonts w:ascii="Calibri" w:eastAsia="宋体" w:hAnsi="Calibri"/>
      <w:kern w:val="2"/>
      <w:szCs w:val="22"/>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b">
    <w:name w:val="二级条标题"/>
    <w:basedOn w:val="a1"/>
    <w:next w:val="a7"/>
    <w:link w:val="Char"/>
    <w:qFormat/>
    <w:pPr>
      <w:numPr>
        <w:ilvl w:val="0"/>
        <w:numId w:val="0"/>
      </w:numPr>
      <w:ind w:hanging="840"/>
      <w:outlineLvl w:val="2"/>
    </w:pPr>
    <w:rPr>
      <w:rFonts w:ascii="宋体" w:eastAsia="宋体"/>
      <w:b w:val="0"/>
    </w:rPr>
  </w:style>
  <w:style w:type="paragraph" w:customStyle="1" w:styleId="a1">
    <w:name w:val="一级条标题"/>
    <w:basedOn w:val="a0"/>
    <w:next w:val="a7"/>
    <w:link w:val="Char0"/>
    <w:qFormat/>
    <w:pPr>
      <w:numPr>
        <w:ilvl w:val="1"/>
      </w:numPr>
      <w:tabs>
        <w:tab w:val="left" w:pos="360"/>
        <w:tab w:val="left" w:pos="840"/>
      </w:tabs>
      <w:ind w:left="0" w:hanging="840"/>
      <w:outlineLvl w:val="1"/>
    </w:pPr>
  </w:style>
  <w:style w:type="paragraph" w:customStyle="1" w:styleId="a0">
    <w:name w:val="章标题"/>
    <w:next w:val="a7"/>
    <w:link w:val="Char2"/>
    <w:qFormat/>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character" w:customStyle="1" w:styleId="Char2">
    <w:name w:val="章标题 Char"/>
    <w:link w:val="a0"/>
    <w:qFormat/>
    <w:rPr>
      <w:rFonts w:ascii="黑体" w:eastAsia="黑体" w:hAnsi="Times New Roman" w:cs="Times New Roman"/>
      <w:b/>
      <w:snapToGrid/>
      <w:color w:val="auto"/>
      <w:sz w:val="28"/>
      <w:szCs w:val="20"/>
      <w:lang w:eastAsia="zh-CN"/>
    </w:rPr>
  </w:style>
  <w:style w:type="character" w:customStyle="1" w:styleId="Char0">
    <w:name w:val="一级条标题 Char"/>
    <w:link w:val="a1"/>
    <w:qFormat/>
    <w:rPr>
      <w:rFonts w:ascii="黑体" w:eastAsia="黑体" w:hAnsi="Times New Roman" w:cs="Times New Roman"/>
      <w:b/>
      <w:snapToGrid/>
      <w:color w:val="auto"/>
      <w:sz w:val="28"/>
      <w:szCs w:val="20"/>
      <w:lang w:eastAsia="zh-CN"/>
    </w:rPr>
  </w:style>
  <w:style w:type="character" w:customStyle="1" w:styleId="Char">
    <w:name w:val="二级条标题 Char"/>
    <w:link w:val="afffb"/>
    <w:qFormat/>
    <w:rPr>
      <w:rFonts w:ascii="宋体" w:eastAsia="宋体" w:hAnsi="Times New Roman" w:cs="Times New Roman"/>
      <w:snapToGrid/>
      <w:color w:val="auto"/>
      <w:sz w:val="28"/>
      <w:szCs w:val="20"/>
      <w:lang w:eastAsia="zh-CN"/>
    </w:rPr>
  </w:style>
  <w:style w:type="paragraph" w:customStyle="1" w:styleId="font7">
    <w:name w:val="font7"/>
    <w:basedOn w:val="a7"/>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afffc">
    <w:name w:val="字元 字元"/>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font6">
    <w:name w:val="font6"/>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2">
    <w:name w:val="项目编号2"/>
    <w:basedOn w:val="1"/>
    <w:qFormat/>
    <w:pPr>
      <w:numPr>
        <w:numId w:val="2"/>
      </w:numPr>
    </w:pPr>
  </w:style>
  <w:style w:type="paragraph" w:customStyle="1" w:styleId="1">
    <w:name w:val="项目编号1"/>
    <w:basedOn w:val="a7"/>
    <w:qFormat/>
    <w:pPr>
      <w:widowControl w:val="0"/>
      <w:numPr>
        <w:numId w:val="3"/>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afffd">
    <w:name w:val="图中文字"/>
    <w:basedOn w:val="a7"/>
    <w:qFormat/>
    <w:pPr>
      <w:widowControl w:val="0"/>
      <w:kinsoku/>
      <w:autoSpaceDE/>
      <w:autoSpaceDN/>
      <w:spacing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xl46">
    <w:name w:val="xl46"/>
    <w:basedOn w:val="a7"/>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5">
    <w:name w:val="xl25"/>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Char20">
    <w:name w:val="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35">
    <w:name w:val="xl35"/>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0">
    <w:name w:val="xl4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52">
    <w:name w:val="xl5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xl43">
    <w:name w:val="xl43"/>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CharCharCharCharCharCharChar">
    <w:name w:val="Char Char Char Char Char Char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8">
    <w:name w:val="xl3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xl36">
    <w:name w:val="xl36"/>
    <w:basedOn w:val="a7"/>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e">
    <w:name w:val="正文 + 宋体"/>
    <w:basedOn w:val="a7"/>
    <w:qFormat/>
    <w:pPr>
      <w:kinsoku/>
      <w:autoSpaceDE/>
      <w:autoSpaceDN/>
      <w:adjustRightInd/>
      <w:snapToGrid/>
      <w:ind w:left="360" w:hanging="360"/>
      <w:textAlignment w:val="auto"/>
    </w:pPr>
    <w:rPr>
      <w:rFonts w:ascii="宋体" w:eastAsia="宋体" w:hAnsi="宋体" w:cs="宋体"/>
      <w:b/>
      <w:bCs/>
      <w:snapToGrid/>
      <w:sz w:val="18"/>
      <w:szCs w:val="18"/>
      <w:lang w:eastAsia="zh-CN"/>
    </w:rPr>
  </w:style>
  <w:style w:type="paragraph" w:customStyle="1" w:styleId="a6">
    <w:name w:val="正文列项_数字"/>
    <w:basedOn w:val="a7"/>
    <w:qFormat/>
    <w:pPr>
      <w:widowControl w:val="0"/>
      <w:numPr>
        <w:ilvl w:val="7"/>
        <w:numId w:val="1"/>
      </w:numPr>
      <w:kinsoku/>
      <w:adjustRightInd/>
      <w:snapToGrid/>
      <w:spacing w:line="460" w:lineRule="exact"/>
      <w:ind w:leftChars="530" w:left="680" w:hangingChars="150" w:hanging="150"/>
      <w:jc w:val="both"/>
      <w:textAlignment w:val="auto"/>
      <w:outlineLvl w:val="7"/>
    </w:pPr>
    <w:rPr>
      <w:rFonts w:ascii="宋体" w:eastAsia="宋体" w:hAnsi="Times New Roman" w:cs="Times New Roman"/>
      <w:snapToGrid/>
      <w:color w:val="auto"/>
      <w:sz w:val="28"/>
      <w:szCs w:val="20"/>
      <w:lang w:eastAsia="zh-CN"/>
    </w:rPr>
  </w:style>
  <w:style w:type="paragraph" w:customStyle="1" w:styleId="xl39">
    <w:name w:val="xl3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37">
    <w:name w:val="xl37"/>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32">
    <w:name w:val="xl3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font8">
    <w:name w:val="font8"/>
    <w:basedOn w:val="a7"/>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Char3">
    <w:name w:val="Char"/>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7"/>
    <w:qFormat/>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rPr>
  </w:style>
  <w:style w:type="paragraph" w:customStyle="1" w:styleId="xl45">
    <w:name w:val="xl45"/>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1CharCharCharCharCharChar">
    <w:name w:val="Char Char1 Char Char Char Char Char Char"/>
    <w:basedOn w:val="a7"/>
    <w:qFormat/>
    <w:pPr>
      <w:kinsoku/>
      <w:autoSpaceDE/>
      <w:autoSpaceDN/>
      <w:adjustRightInd/>
      <w:snapToGrid/>
      <w:spacing w:after="160" w:line="240" w:lineRule="exact"/>
      <w:textAlignment w:val="auto"/>
    </w:pPr>
    <w:rPr>
      <w:rFonts w:ascii="Verdana" w:eastAsia="仿宋_GB2312" w:hAnsi="Verdana" w:cs="Times New Roman"/>
      <w:snapToGrid/>
      <w:color w:val="auto"/>
      <w:sz w:val="24"/>
      <w:szCs w:val="20"/>
    </w:rPr>
  </w:style>
  <w:style w:type="paragraph" w:customStyle="1" w:styleId="CharChar1">
    <w:name w:val="Char Char1"/>
    <w:basedOn w:val="af"/>
    <w:qFormat/>
    <w:rPr>
      <w:rFonts w:ascii="Tahoma" w:hAnsi="Tahoma"/>
      <w:sz w:val="24"/>
    </w:rPr>
  </w:style>
  <w:style w:type="paragraph" w:customStyle="1" w:styleId="xl26">
    <w:name w:val="xl2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xl30">
    <w:name w:val="xl3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1">
    <w:name w:val="xl41"/>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f">
    <w:name w:val="样式 宋体 五号 行距: 单倍行距"/>
    <w:basedOn w:val="a7"/>
    <w:qFormat/>
    <w:pPr>
      <w:widowControl w:val="0"/>
      <w:kinsoku/>
      <w:autoSpaceDE/>
      <w:autoSpaceDN/>
      <w:snapToGrid/>
    </w:pPr>
    <w:rPr>
      <w:rFonts w:ascii="宋体" w:eastAsia="宋体" w:hAnsi="宋体" w:cs="Times New Roman"/>
      <w:snapToGrid/>
      <w:color w:val="auto"/>
      <w:szCs w:val="20"/>
      <w:lang w:eastAsia="zh-CN"/>
    </w:rPr>
  </w:style>
  <w:style w:type="paragraph" w:customStyle="1" w:styleId="Char1CharCharChar1">
    <w:name w:val="Char1 Char Char Char1"/>
    <w:basedOn w:val="a7"/>
    <w:qFormat/>
    <w:pPr>
      <w:widowControl w:val="0"/>
      <w:kinsoku/>
      <w:autoSpaceDE/>
      <w:autoSpaceDN/>
      <w:adjustRightInd/>
      <w:snapToGrid/>
      <w:jc w:val="both"/>
      <w:textAlignment w:val="auto"/>
    </w:pPr>
    <w:rPr>
      <w:rFonts w:ascii="Tahoma" w:eastAsia="宋体" w:hAnsi="Tahoma" w:cs="仿宋_GB2312"/>
      <w:snapToGrid/>
      <w:color w:val="auto"/>
      <w:kern w:val="2"/>
      <w:sz w:val="24"/>
      <w:szCs w:val="28"/>
      <w:lang w:eastAsia="zh-CN"/>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fb"/>
    <w:next w:val="a7"/>
    <w:qFormat/>
    <w:pPr>
      <w:numPr>
        <w:ilvl w:val="3"/>
        <w:numId w:val="1"/>
      </w:numPr>
      <w:ind w:left="0" w:hanging="840"/>
      <w:outlineLvl w:val="3"/>
    </w:pPr>
  </w:style>
  <w:style w:type="paragraph" w:customStyle="1" w:styleId="affff0">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0">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b">
    <w:name w:val="项目符号1"/>
    <w:basedOn w:val="affff1"/>
    <w:qFormat/>
    <w:pPr>
      <w:ind w:left="-25" w:firstLine="0"/>
    </w:pPr>
  </w:style>
  <w:style w:type="paragraph" w:customStyle="1" w:styleId="affff1">
    <w:name w:val="正文文本样式"/>
    <w:basedOn w:val="a7"/>
    <w:qFormat/>
    <w:pPr>
      <w:widowControl w:val="0"/>
      <w:kinsoku/>
      <w:autoSpaceDE/>
      <w:autoSpaceDN/>
      <w:adjustRightInd/>
      <w:snapToGrid/>
      <w:spacing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7">
    <w:name w:val="xl2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font5">
    <w:name w:val="font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affff2">
    <w:name w:val="文档正文"/>
    <w:basedOn w:val="a7"/>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xl33">
    <w:name w:val="xl3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xl42">
    <w:name w:val="xl4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CharChar1Char">
    <w:name w:val="Char Char Char1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44">
    <w:name w:val="xl44"/>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0">
    <w:name w:val="1名"/>
    <w:basedOn w:val="a7"/>
    <w:qFormat/>
    <w:pPr>
      <w:widowControl w:val="0"/>
      <w:numPr>
        <w:numId w:val="5"/>
      </w:numPr>
      <w:tabs>
        <w:tab w:val="left" w:pos="360"/>
      </w:tabs>
      <w:kinsoku/>
      <w:autoSpaceDE/>
      <w:autoSpaceDN/>
      <w:adjustRightInd/>
      <w:snapToGrid/>
      <w:spacing w:before="120"/>
      <w:jc w:val="both"/>
      <w:textAlignment w:val="auto"/>
    </w:pPr>
    <w:rPr>
      <w:rFonts w:ascii="宋体" w:eastAsia="宋体" w:hAnsi="Times New Roman" w:cs="Times New Roman"/>
      <w:snapToGrid/>
      <w:color w:val="auto"/>
      <w:kern w:val="2"/>
      <w:sz w:val="28"/>
      <w:szCs w:val="20"/>
      <w:lang w:eastAsia="zh-CN"/>
    </w:rPr>
  </w:style>
  <w:style w:type="paragraph" w:customStyle="1" w:styleId="font9">
    <w:name w:val="font9"/>
    <w:basedOn w:val="a7"/>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CharCharChar1Char1">
    <w:name w:val="Char Char Char1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
    <w:name w:val="Char Char Char Char Char Char Char Char Char Char"/>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7"/>
    <w:qFormat/>
    <w:pPr>
      <w:kinsoku/>
      <w:autoSpaceDE/>
      <w:autoSpaceDN/>
      <w:adjustRightInd/>
      <w:snapToGrid/>
      <w:spacing w:after="160" w:line="240" w:lineRule="exact"/>
      <w:textAlignment w:val="auto"/>
    </w:pPr>
    <w:rPr>
      <w:rFonts w:ascii="Verdana" w:eastAsia="宋体" w:hAnsi="Verdana" w:cs="Times New Roman"/>
      <w:snapToGrid/>
      <w:color w:val="auto"/>
      <w:sz w:val="20"/>
      <w:szCs w:val="20"/>
    </w:rPr>
  </w:style>
  <w:style w:type="paragraph" w:customStyle="1" w:styleId="Char11">
    <w:name w:val="Char1"/>
    <w:basedOn w:val="a7"/>
    <w:uiPriority w:val="99"/>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a5">
    <w:name w:val="正文列项_字母"/>
    <w:basedOn w:val="a7"/>
    <w:qFormat/>
    <w:pPr>
      <w:widowControl w:val="0"/>
      <w:numPr>
        <w:ilvl w:val="6"/>
        <w:numId w:val="1"/>
      </w:numPr>
      <w:kinsoku/>
      <w:adjustRightInd/>
      <w:snapToGrid/>
      <w:spacing w:line="460" w:lineRule="exact"/>
      <w:ind w:leftChars="300" w:left="480" w:hangingChars="180" w:hanging="180"/>
      <w:jc w:val="both"/>
      <w:textAlignment w:val="auto"/>
      <w:outlineLvl w:val="6"/>
    </w:pPr>
    <w:rPr>
      <w:rFonts w:ascii="宋体" w:eastAsia="宋体" w:hAnsi="Times New Roman" w:cs="Times New Roman"/>
      <w:snapToGrid/>
      <w:color w:val="auto"/>
      <w:sz w:val="28"/>
      <w:szCs w:val="20"/>
      <w:lang w:eastAsia="zh-CN"/>
    </w:rPr>
  </w:style>
  <w:style w:type="paragraph" w:customStyle="1" w:styleId="xl28">
    <w:name w:val="xl2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47">
    <w:name w:val="xl47"/>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ParaCharCharCharChar">
    <w:name w:val="默认段落字体 Para Char Char Char Char"/>
    <w:basedOn w:val="a7"/>
    <w:qFormat/>
    <w:pPr>
      <w:widowControl w:val="0"/>
      <w:kinsoku/>
      <w:autoSpaceDE/>
      <w:autoSpaceDN/>
      <w:adjustRightInd/>
      <w:snapToGrid/>
      <w:jc w:val="both"/>
      <w:textAlignment w:val="auto"/>
    </w:pPr>
    <w:rPr>
      <w:rFonts w:eastAsia="宋体"/>
      <w:snapToGrid/>
      <w:color w:val="auto"/>
      <w:kern w:val="2"/>
      <w:lang w:eastAsia="zh-CN"/>
    </w:rPr>
  </w:style>
  <w:style w:type="paragraph" w:customStyle="1" w:styleId="xl48">
    <w:name w:val="xl4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xl31">
    <w:name w:val="xl3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xl53">
    <w:name w:val="xl5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CharChar">
    <w:name w:val="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50">
    <w:name w:val="xl5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paragraph" w:customStyle="1" w:styleId="affff3">
    <w:name w:val="缺省文本"/>
    <w:basedOn w:val="a7"/>
    <w:qFormat/>
    <w:pPr>
      <w:widowControl w:val="0"/>
      <w:kinsoku/>
      <w:snapToGrid/>
      <w:textAlignment w:val="auto"/>
    </w:pPr>
    <w:rPr>
      <w:rFonts w:ascii="Times New Roman" w:eastAsia="宋体" w:hAnsi="Times New Roman" w:cs="Times New Roman"/>
      <w:snapToGrid/>
      <w:color w:val="auto"/>
      <w:sz w:val="24"/>
      <w:szCs w:val="24"/>
      <w:lang w:eastAsia="zh-CN"/>
    </w:rPr>
  </w:style>
  <w:style w:type="paragraph" w:customStyle="1" w:styleId="CharCharChar1">
    <w:name w:val="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1">
    <w:name w:val="Char Char Char Char Char Char Char1"/>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51">
    <w:name w:val="xl5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2c">
    <w:name w:val="样式2"/>
    <w:basedOn w:val="18"/>
    <w:qFormat/>
    <w:pPr>
      <w:spacing w:line="360" w:lineRule="auto"/>
      <w:jc w:val="center"/>
    </w:pPr>
    <w:rPr>
      <w:sz w:val="24"/>
    </w:rPr>
  </w:style>
  <w:style w:type="paragraph" w:customStyle="1" w:styleId="xl24">
    <w:name w:val="xl24"/>
    <w:basedOn w:val="a7"/>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9">
    <w:name w:val="xl2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GB2312">
    <w:name w:val="正文 + 楷体_GB2312"/>
    <w:basedOn w:val="a7"/>
    <w:qFormat/>
    <w:pPr>
      <w:kinsoku/>
      <w:autoSpaceDE/>
      <w:autoSpaceDN/>
      <w:adjustRightInd/>
      <w:snapToGrid/>
      <w:textAlignment w:val="auto"/>
    </w:pPr>
    <w:rPr>
      <w:rFonts w:ascii="楷体_GB2312" w:eastAsia="楷体_GB2312" w:hAnsi="Times New Roman"/>
      <w:snapToGrid/>
      <w:color w:val="auto"/>
      <w:sz w:val="24"/>
      <w:szCs w:val="24"/>
      <w:lang w:eastAsia="zh-CN"/>
    </w:rPr>
  </w:style>
  <w:style w:type="paragraph" w:customStyle="1" w:styleId="xl34">
    <w:name w:val="xl34"/>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1CharCharCharChar">
    <w:name w:val="1 Char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1c">
    <w:name w:val="列出段落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default0">
    <w:name w:val="default"/>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d">
    <w:name w:val="字元 字元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f1"/>
    <w:qFormat/>
    <w:pPr>
      <w:numPr>
        <w:numId w:val="6"/>
      </w:numPr>
    </w:pPr>
  </w:style>
  <w:style w:type="paragraph" w:customStyle="1" w:styleId="Char21">
    <w:name w:val="Char2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7"/>
    <w:uiPriority w:val="99"/>
    <w:qFormat/>
    <w:pPr>
      <w:widowControl w:val="0"/>
      <w:kinsoku/>
      <w:autoSpaceDE/>
      <w:autoSpaceDN/>
      <w:adjustRightInd/>
      <w:snapToGrid/>
      <w:spacing w:before="20" w:after="20"/>
      <w:ind w:leftChars="0" w:left="0"/>
      <w:jc w:val="both"/>
      <w:textAlignment w:val="auto"/>
    </w:pPr>
    <w:rPr>
      <w:rFonts w:ascii="Century Gothic" w:eastAsia="宋体" w:hAnsi="Century Gothic" w:cs="Times New Roman"/>
      <w:snapToGrid/>
      <w:color w:val="auto"/>
      <w:kern w:val="2"/>
      <w:sz w:val="20"/>
      <w:szCs w:val="20"/>
      <w:lang w:eastAsia="zh-CN"/>
    </w:rPr>
  </w:style>
  <w:style w:type="paragraph" w:customStyle="1" w:styleId="CharCharCharCharCharCharCharCharCharChar1">
    <w:name w:val="Char Char Char Char Char Char Char Char Char Char1"/>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affff5">
    <w:name w:val="正文文本样式 加粗"/>
    <w:basedOn w:val="affff1"/>
    <w:qFormat/>
    <w:rPr>
      <w:b/>
    </w:rPr>
  </w:style>
  <w:style w:type="paragraph" w:customStyle="1" w:styleId="Char2CharCharCharCharCharChar">
    <w:name w:val="Char2 Char Char Char Char Char Char"/>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4">
    <w:name w:val="Char Char4"/>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3CharCharChar1">
    <w:name w:val="Char3 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styleId="affff6">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7"/>
    <w:qFormat/>
    <w:pPr>
      <w:kinsoku/>
      <w:autoSpaceDE/>
      <w:autoSpaceDN/>
      <w:snapToGrid/>
      <w:spacing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character" w:customStyle="1" w:styleId="1-2Char">
    <w:name w:val="中等深浅网格 1 - 强调文字颜色 2 Char"/>
    <w:link w:val="1e"/>
    <w:qFormat/>
    <w:rPr>
      <w:kern w:val="2"/>
      <w:szCs w:val="24"/>
      <w:lang w:val="zh-CN" w:eastAsia="zh-CN"/>
    </w:rPr>
  </w:style>
  <w:style w:type="paragraph" w:customStyle="1" w:styleId="1e">
    <w:name w:val="1"/>
    <w:link w:val="1-2Char"/>
    <w:qFormat/>
    <w:rPr>
      <w:snapToGrid w:val="0"/>
      <w:color w:val="000000"/>
      <w:kern w:val="2"/>
      <w:sz w:val="21"/>
      <w:szCs w:val="24"/>
      <w:lang w:val="zh-CN"/>
    </w:rPr>
  </w:style>
  <w:style w:type="paragraph" w:customStyle="1" w:styleId="affff7">
    <w:name w:val="图文"/>
    <w:basedOn w:val="a7"/>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23">
    <w:name w:val="xl23"/>
    <w:basedOn w:val="a7"/>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f8">
    <w:name w:val="正文表格"/>
    <w:basedOn w:val="a7"/>
    <w:link w:val="Char4"/>
    <w:qFormat/>
    <w:pPr>
      <w:widowControl w:val="0"/>
      <w:kinsoku/>
      <w:autoSpaceDE/>
      <w:autoSpaceDN/>
      <w:textAlignment w:val="auto"/>
    </w:pPr>
    <w:rPr>
      <w:rFonts w:ascii="宋体" w:eastAsia="宋体" w:hAnsi="宋体" w:cs="Times New Roman"/>
      <w:snapToGrid/>
      <w:kern w:val="2"/>
      <w:lang w:eastAsia="zh-CN"/>
    </w:rPr>
  </w:style>
  <w:style w:type="character" w:customStyle="1" w:styleId="Char4">
    <w:name w:val="正文表格 Char"/>
    <w:link w:val="affff8"/>
    <w:qFormat/>
    <w:rPr>
      <w:rFonts w:ascii="宋体" w:eastAsia="宋体" w:hAnsi="宋体" w:cs="Times New Roman"/>
      <w:snapToGrid/>
      <w:kern w:val="2"/>
      <w:lang w:eastAsia="zh-CN"/>
    </w:rPr>
  </w:style>
  <w:style w:type="paragraph" w:customStyle="1" w:styleId="affff9">
    <w:name w:val="正文重点"/>
    <w:basedOn w:val="a7"/>
    <w:link w:val="Char5"/>
    <w:qFormat/>
    <w:pPr>
      <w:widowControl w:val="0"/>
      <w:kinsoku/>
      <w:autoSpaceDE/>
      <w:autoSpaceDN/>
      <w:snapToGrid/>
      <w:spacing w:line="360" w:lineRule="auto"/>
      <w:ind w:firstLineChars="200" w:firstLine="482"/>
    </w:pPr>
    <w:rPr>
      <w:rFonts w:ascii="Times New Roman" w:eastAsia="宋体" w:hAnsi="Times New Roman" w:cs="Times New Roman"/>
      <w:b/>
      <w:snapToGrid/>
      <w:color w:val="auto"/>
      <w:sz w:val="24"/>
      <w:szCs w:val="20"/>
      <w:lang w:eastAsia="zh-CN"/>
    </w:rPr>
  </w:style>
  <w:style w:type="character" w:customStyle="1" w:styleId="Char5">
    <w:name w:val="正文重点 Char"/>
    <w:link w:val="affff9"/>
    <w:qFormat/>
    <w:rPr>
      <w:rFonts w:ascii="Times New Roman" w:eastAsia="宋体" w:hAnsi="Times New Roman" w:cs="Times New Roman"/>
      <w:b/>
      <w:snapToGrid/>
      <w:color w:val="auto"/>
      <w:sz w:val="24"/>
      <w:szCs w:val="20"/>
      <w:lang w:eastAsia="zh-CN"/>
    </w:rPr>
  </w:style>
  <w:style w:type="paragraph" w:customStyle="1" w:styleId="1-">
    <w:name w:val="标题1-附件"/>
    <w:basedOn w:val="11"/>
    <w:qFormat/>
    <w:pPr>
      <w:jc w:val="left"/>
    </w:pPr>
    <w:rPr>
      <w:sz w:val="24"/>
      <w:szCs w:val="24"/>
    </w:rPr>
  </w:style>
  <w:style w:type="paragraph" w:customStyle="1" w:styleId="affffa">
    <w:name w:val="正文小标题"/>
    <w:basedOn w:val="a7"/>
    <w:next w:val="a8"/>
    <w:link w:val="Char6"/>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character" w:customStyle="1" w:styleId="Char6">
    <w:name w:val="正文小标题 Char"/>
    <w:link w:val="affffa"/>
    <w:qFormat/>
    <w:rPr>
      <w:rFonts w:ascii="宋体" w:eastAsia="宋体" w:hAnsi="宋体" w:cs="Times New Roman"/>
      <w:b/>
      <w:i/>
      <w:snapToGrid/>
      <w:color w:val="FF0000"/>
      <w:kern w:val="2"/>
      <w:sz w:val="24"/>
      <w:szCs w:val="20"/>
      <w:lang w:eastAsia="zh-CN"/>
    </w:rPr>
  </w:style>
  <w:style w:type="paragraph" w:customStyle="1" w:styleId="affffb">
    <w:name w:val="正文大标题"/>
    <w:basedOn w:val="affffa"/>
    <w:next w:val="a8"/>
    <w:link w:val="Char7"/>
    <w:qFormat/>
    <w:pPr>
      <w:jc w:val="center"/>
    </w:pPr>
    <w:rPr>
      <w:i w:val="0"/>
      <w:color w:val="000000"/>
      <w:sz w:val="28"/>
      <w:szCs w:val="21"/>
    </w:rPr>
  </w:style>
  <w:style w:type="character" w:customStyle="1" w:styleId="Char7">
    <w:name w:val="正文大标题 Char"/>
    <w:link w:val="affffb"/>
    <w:qFormat/>
    <w:rPr>
      <w:rFonts w:ascii="宋体" w:eastAsia="宋体" w:hAnsi="宋体" w:cs="Times New Roman"/>
      <w:b/>
      <w:snapToGrid/>
      <w:kern w:val="2"/>
      <w:sz w:val="28"/>
      <w:lang w:eastAsia="zh-CN"/>
    </w:rPr>
  </w:style>
  <w:style w:type="paragraph" w:customStyle="1" w:styleId="affffc">
    <w:name w:val="注释"/>
    <w:basedOn w:val="a7"/>
    <w:link w:val="Char8"/>
    <w:qFormat/>
    <w:pPr>
      <w:widowControl w:val="0"/>
      <w:kinsoku/>
      <w:autoSpaceDE/>
      <w:autoSpaceDN/>
      <w:ind w:left="420" w:hangingChars="200" w:hanging="420"/>
      <w:textAlignment w:val="auto"/>
    </w:pPr>
    <w:rPr>
      <w:rFonts w:ascii="宋体" w:eastAsia="宋体" w:hAnsi="宋体" w:cs="Times New Roman"/>
      <w:snapToGrid/>
      <w:color w:val="auto"/>
      <w:kern w:val="2"/>
      <w:lang w:eastAsia="zh-CN"/>
    </w:rPr>
  </w:style>
  <w:style w:type="character" w:customStyle="1" w:styleId="Char8">
    <w:name w:val="注释 Char"/>
    <w:link w:val="affffc"/>
    <w:qFormat/>
    <w:rPr>
      <w:rFonts w:ascii="宋体" w:eastAsia="宋体" w:hAnsi="宋体" w:cs="Times New Roman"/>
      <w:snapToGrid/>
      <w:color w:val="auto"/>
      <w:kern w:val="2"/>
      <w:lang w:eastAsia="zh-CN"/>
    </w:rPr>
  </w:style>
  <w:style w:type="paragraph" w:customStyle="1" w:styleId="-1">
    <w:name w:val="正文须知-1级"/>
    <w:basedOn w:val="a7"/>
    <w:next w:val="a7"/>
    <w:qFormat/>
    <w:pPr>
      <w:widowControl w:val="0"/>
      <w:numPr>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2">
    <w:name w:val="正文须知-2级"/>
    <w:basedOn w:val="a7"/>
    <w:qFormat/>
    <w:pPr>
      <w:widowControl w:val="0"/>
      <w:numPr>
        <w:ilvl w:val="1"/>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3">
    <w:name w:val="正文须知-3级"/>
    <w:basedOn w:val="a7"/>
    <w:qFormat/>
    <w:pPr>
      <w:widowControl w:val="0"/>
      <w:numPr>
        <w:ilvl w:val="2"/>
        <w:numId w:val="7"/>
      </w:numPr>
      <w:kinsoku/>
      <w:autoSpaceDE/>
      <w:autoSpaceDN/>
      <w:spacing w:line="300" w:lineRule="auto"/>
      <w:ind w:hangingChars="355" w:hanging="355"/>
      <w:jc w:val="both"/>
      <w:textAlignment w:val="auto"/>
    </w:pPr>
    <w:rPr>
      <w:rFonts w:ascii="宋体" w:eastAsia="宋体" w:hAnsi="Calibri" w:cs="Times New Roman"/>
      <w:snapToGrid/>
      <w:color w:val="auto"/>
      <w:kern w:val="2"/>
      <w:sz w:val="24"/>
      <w:lang w:eastAsia="zh-CN"/>
    </w:rPr>
  </w:style>
  <w:style w:type="paragraph" w:customStyle="1" w:styleId="1f">
    <w:name w:val="表格1"/>
    <w:basedOn w:val="a7"/>
    <w:qFormat/>
    <w:pPr>
      <w:widowControl w:val="0"/>
      <w:kinsoku/>
      <w:autoSpaceDE/>
      <w:autoSpaceDN/>
      <w:adjustRightInd/>
      <w:snapToGrid/>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character" w:customStyle="1" w:styleId="bjh-p">
    <w:name w:val="bjh-p"/>
    <w:qFormat/>
  </w:style>
  <w:style w:type="paragraph" w:customStyle="1" w:styleId="affffd">
    <w:name w:val="无标题条"/>
    <w:next w:val="a7"/>
    <w:qFormat/>
    <w:pPr>
      <w:jc w:val="both"/>
    </w:pPr>
    <w:rPr>
      <w:rFonts w:ascii="Times New Roman" w:eastAsia="宋体" w:hAnsi="Times New Roman" w:cs="Times New Roman"/>
      <w:sz w:val="21"/>
    </w:rPr>
  </w:style>
  <w:style w:type="character" w:customStyle="1" w:styleId="Char9">
    <w:name w:val="正文格式 Char"/>
    <w:link w:val="affffe"/>
    <w:qFormat/>
    <w:locked/>
    <w:rPr>
      <w:rFonts w:ascii="宋体" w:hAnsi="宋体"/>
      <w:sz w:val="24"/>
      <w:szCs w:val="24"/>
      <w:lang w:val="en-GB"/>
    </w:rPr>
  </w:style>
  <w:style w:type="paragraph" w:customStyle="1" w:styleId="affffe">
    <w:name w:val="正文格式"/>
    <w:basedOn w:val="a7"/>
    <w:link w:val="Char9"/>
    <w:qFormat/>
    <w:pPr>
      <w:widowControl w:val="0"/>
      <w:kinsoku/>
      <w:autoSpaceDE/>
      <w:autoSpaceDN/>
      <w:adjustRightInd/>
      <w:snapToGrid/>
      <w:spacing w:beforeLines="50" w:line="360" w:lineRule="auto"/>
      <w:ind w:firstLineChars="200" w:firstLine="480"/>
      <w:jc w:val="both"/>
      <w:textAlignment w:val="auto"/>
    </w:pPr>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2">
    <w:name w:val="Char3 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7"/>
    <w:qFormat/>
    <w:pPr>
      <w:widowControl w:val="0"/>
      <w:kinsoku/>
      <w:autoSpaceDE/>
      <w:autoSpaceDN/>
      <w:adjustRightInd/>
      <w:snapToGrid/>
      <w:spacing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Char30">
    <w:name w:val="Char3"/>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7"/>
    <w:qFormat/>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rPr>
  </w:style>
  <w:style w:type="paragraph" w:customStyle="1" w:styleId="CharChar1CharCharCharCharCharChar1">
    <w:name w:val="Char Char1 Char Char Char Char Char Char1"/>
    <w:basedOn w:val="a7"/>
    <w:qFormat/>
    <w:pPr>
      <w:kinsoku/>
      <w:autoSpaceDE/>
      <w:autoSpaceDN/>
      <w:adjustRightInd/>
      <w:snapToGrid/>
      <w:spacing w:after="160" w:line="240" w:lineRule="exact"/>
      <w:textAlignment w:val="auto"/>
    </w:pPr>
    <w:rPr>
      <w:rFonts w:ascii="Verdana" w:eastAsia="仿宋_GB2312" w:hAnsi="Verdana" w:cs="Times New Roman"/>
      <w:snapToGrid/>
      <w:color w:val="auto"/>
      <w:sz w:val="24"/>
      <w:szCs w:val="20"/>
    </w:rPr>
  </w:style>
  <w:style w:type="paragraph" w:customStyle="1" w:styleId="2f">
    <w:name w:val="列出段落2"/>
    <w:basedOn w:val="a7"/>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CharCharChar1Char2">
    <w:name w:val="Char Char Char1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2">
    <w:name w:val="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2">
    <w:name w:val="Char Char Char Char Char Char Char2"/>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2f0">
    <w:name w:val="正文缩进2"/>
    <w:basedOn w:val="a7"/>
    <w:qFormat/>
    <w:pPr>
      <w:kinsoku/>
      <w:autoSpaceDE/>
      <w:autoSpaceDN/>
      <w:spacing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1f0">
    <w:name w:val="修订1"/>
    <w:qFormat/>
    <w:rPr>
      <w:rFonts w:ascii="Times New Roman" w:eastAsia="宋体" w:hAnsi="Times New Roman" w:cs="Times New Roman"/>
      <w:kern w:val="2"/>
      <w:sz w:val="21"/>
      <w:szCs w:val="24"/>
    </w:rPr>
  </w:style>
  <w:style w:type="paragraph" w:customStyle="1" w:styleId="Char22">
    <w:name w:val="Char2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2">
    <w:name w:val="Char Char Char Char Char Char Char Char Char Char2"/>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Char2CharCharCharCharCharChar1">
    <w:name w:val="Char2 Char Char Char Char Char Char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f">
    <w:name w:val="批注文字 Char"/>
    <w:uiPriority w:val="99"/>
    <w:qFormat/>
    <w:rPr>
      <w:kern w:val="2"/>
      <w:sz w:val="21"/>
      <w:szCs w:val="24"/>
    </w:rPr>
  </w:style>
  <w:style w:type="character" w:customStyle="1" w:styleId="Charf0">
    <w:name w:val="标题 Char"/>
    <w:qFormat/>
    <w:rPr>
      <w:b/>
      <w:kern w:val="2"/>
      <w:sz w:val="32"/>
    </w:rPr>
  </w:style>
  <w:style w:type="paragraph" w:customStyle="1" w:styleId="afffff">
    <w:name w:val="图例"/>
    <w:basedOn w:val="a7"/>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TableParagraph">
    <w:name w:val="Table Paragraph"/>
    <w:basedOn w:val="a7"/>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CChar">
    <w:name w:val="C正文 Char"/>
    <w:link w:val="C"/>
    <w:qFormat/>
    <w:rPr>
      <w:rFonts w:ascii="宋体" w:hAnsi="宋体"/>
      <w:color w:val="333333"/>
      <w:kern w:val="2"/>
      <w:sz w:val="24"/>
      <w:szCs w:val="24"/>
    </w:rPr>
  </w:style>
  <w:style w:type="paragraph" w:customStyle="1" w:styleId="C">
    <w:name w:val="C正文"/>
    <w:basedOn w:val="a7"/>
    <w:link w:val="CChar"/>
    <w:qFormat/>
    <w:pPr>
      <w:widowControl w:val="0"/>
      <w:kinsoku/>
      <w:autoSpaceDE/>
      <w:autoSpaceDN/>
      <w:adjustRightInd/>
      <w:snapToGrid/>
      <w:spacing w:line="360" w:lineRule="auto"/>
      <w:ind w:firstLineChars="177" w:firstLine="425"/>
      <w:jc w:val="both"/>
      <w:textAlignment w:val="auto"/>
    </w:pPr>
    <w:rPr>
      <w:rFonts w:ascii="宋体" w:hAnsi="宋体"/>
      <w:color w:val="333333"/>
      <w:kern w:val="2"/>
      <w:sz w:val="24"/>
      <w:szCs w:val="24"/>
    </w:rPr>
  </w:style>
  <w:style w:type="paragraph" w:customStyle="1" w:styleId="2f1">
    <w:name w:val="正文2文字缩进"/>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ja-JP"/>
    </w:rPr>
  </w:style>
  <w:style w:type="paragraph" w:customStyle="1" w:styleId="1f1">
    <w:name w:val="列表段落1"/>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juzhong">
    <w:name w:val="juzhong"/>
    <w:basedOn w:val="a7"/>
    <w:qFormat/>
    <w:pPr>
      <w:kinsoku/>
      <w:autoSpaceDE/>
      <w:autoSpaceDN/>
      <w:adjustRightInd/>
      <w:snapToGrid/>
      <w:spacing w:before="100" w:beforeAutospacing="1" w:after="100" w:afterAutospacing="1"/>
      <w:textAlignment w:val="auto"/>
    </w:pPr>
    <w:rPr>
      <w:rFonts w:ascii="宋体" w:eastAsia="宋体" w:hAnsi="Times New Roman" w:cs="宋体"/>
      <w:snapToGrid/>
      <w:color w:val="auto"/>
      <w:sz w:val="24"/>
      <w:szCs w:val="24"/>
      <w:lang w:eastAsia="zh-CN"/>
    </w:rPr>
  </w:style>
  <w:style w:type="paragraph" w:customStyle="1" w:styleId="-">
    <w:name w:val="林郁-一级标题"/>
    <w:basedOn w:val="11"/>
    <w:qFormat/>
    <w:pPr>
      <w:snapToGrid w:val="0"/>
      <w:spacing w:before="0" w:after="0" w:line="560" w:lineRule="exact"/>
      <w:ind w:firstLineChars="200" w:firstLine="200"/>
      <w:jc w:val="left"/>
    </w:pPr>
    <w:rPr>
      <w:rFonts w:ascii="黑体" w:eastAsia="黑体"/>
      <w:b w:val="0"/>
      <w:color w:val="000000"/>
      <w:sz w:val="30"/>
      <w:szCs w:val="30"/>
    </w:rPr>
  </w:style>
  <w:style w:type="paragraph" w:customStyle="1" w:styleId="111">
    <w:name w:val="列出段落11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CharCharCharCharCharCharCharCharCharCharCharChar1Char">
    <w:name w:val="Char Char Char Char Char Char Char Char Char Char Char Char1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Char1CharCharChar">
    <w:name w:val="Char1 Char Char Char"/>
    <w:basedOn w:val="a7"/>
    <w:qFormat/>
    <w:pPr>
      <w:kinsoku/>
      <w:autoSpaceDE/>
      <w:autoSpaceDN/>
      <w:adjustRightInd/>
      <w:snapToGrid/>
      <w:spacing w:after="160" w:line="240" w:lineRule="exact"/>
      <w:textAlignment w:val="auto"/>
    </w:pPr>
    <w:rPr>
      <w:rFonts w:ascii="Verdana" w:eastAsia="宋体" w:hAnsi="Verdana" w:cs="Times New Roman"/>
      <w:snapToGrid/>
      <w:color w:val="auto"/>
      <w:sz w:val="20"/>
      <w:szCs w:val="20"/>
    </w:rPr>
  </w:style>
  <w:style w:type="paragraph" w:customStyle="1" w:styleId="zw">
    <w:name w:val="zw"/>
    <w:basedOn w:val="a7"/>
    <w:qFormat/>
    <w:pPr>
      <w:widowControl w:val="0"/>
      <w:kinsoku/>
      <w:autoSpaceDE/>
      <w:autoSpaceDN/>
      <w:snapToGrid/>
      <w:spacing w:line="360" w:lineRule="auto"/>
      <w:ind w:firstLine="482"/>
      <w:jc w:val="both"/>
    </w:pPr>
    <w:rPr>
      <w:rFonts w:ascii="Arial Narrow" w:eastAsia="楷体_GB2312" w:hAnsi="Arial Narrow" w:cs="Times New Roman"/>
      <w:snapToGrid/>
      <w:color w:val="auto"/>
      <w:sz w:val="24"/>
      <w:szCs w:val="20"/>
      <w:lang w:eastAsia="zh-CN"/>
    </w:rPr>
  </w:style>
  <w:style w:type="paragraph" w:customStyle="1" w:styleId="110">
    <w:name w:val="修订11"/>
    <w:uiPriority w:val="99"/>
    <w:qFormat/>
    <w:rPr>
      <w:rFonts w:ascii="Times New Roman" w:eastAsia="宋体" w:hAnsi="Times New Roman" w:cs="Times New Roman"/>
      <w:kern w:val="2"/>
      <w:sz w:val="21"/>
      <w:szCs w:val="24"/>
    </w:rPr>
  </w:style>
  <w:style w:type="paragraph" w:customStyle="1" w:styleId="WW-">
    <w:name w:val="WW-正文（首行缩进两字）"/>
    <w:basedOn w:val="a7"/>
    <w:qFormat/>
    <w:pPr>
      <w:widowControl w:val="0"/>
      <w:suppressAutoHyphens/>
      <w:kinsoku/>
      <w:autoSpaceDE/>
      <w:autoSpaceDN/>
      <w:adjustRightInd/>
      <w:snapToGrid/>
      <w:spacing w:line="360" w:lineRule="auto"/>
      <w:ind w:firstLine="480"/>
      <w:jc w:val="both"/>
      <w:textAlignment w:val="auto"/>
    </w:pPr>
    <w:rPr>
      <w:rFonts w:ascii="Times New Roman" w:eastAsia="仿宋_GB2312" w:hAnsi="Times New Roman" w:cs="Times New Roman"/>
      <w:snapToGrid/>
      <w:color w:val="FF00FF"/>
      <w:kern w:val="2"/>
      <w:sz w:val="24"/>
      <w:szCs w:val="24"/>
      <w:lang w:eastAsia="zh-CN"/>
    </w:rPr>
  </w:style>
  <w:style w:type="paragraph" w:customStyle="1" w:styleId="1f2">
    <w:name w:val="无间隔1"/>
    <w:qFormat/>
    <w:rPr>
      <w:rFonts w:ascii="Calibri" w:eastAsia="宋体" w:hAnsi="Calibri" w:cs="Times New Roman"/>
      <w:sz w:val="22"/>
      <w:szCs w:val="22"/>
    </w:rPr>
  </w:style>
  <w:style w:type="paragraph" w:customStyle="1" w:styleId="p0">
    <w:name w:val="p0"/>
    <w:basedOn w:val="a7"/>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112">
    <w:name w:val="列出段落11"/>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Style1">
    <w:name w:val="_Style 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TOC1">
    <w:name w:val="TOC 标题1"/>
    <w:basedOn w:val="11"/>
    <w:next w:val="a7"/>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0">
    <w:name w:val="表正文"/>
    <w:basedOn w:val="a7"/>
    <w:next w:val="a7"/>
    <w:qFormat/>
    <w:pPr>
      <w:widowControl w:val="0"/>
      <w:kinsoku/>
      <w:autoSpaceDE/>
      <w:autoSpaceDN/>
      <w:adjustRightInd/>
      <w:snapToGrid/>
      <w:spacing w:line="360" w:lineRule="auto"/>
      <w:jc w:val="both"/>
      <w:textAlignment w:val="auto"/>
    </w:pPr>
    <w:rPr>
      <w:rFonts w:ascii="Times New Roman" w:eastAsia="宋体" w:hAnsi="Times New Roman" w:cs="Times New Roman"/>
      <w:snapToGrid/>
      <w:color w:val="FF0000"/>
      <w:kern w:val="2"/>
      <w:sz w:val="24"/>
      <w:szCs w:val="24"/>
      <w:lang w:eastAsia="zh-CN"/>
    </w:rPr>
  </w:style>
  <w:style w:type="paragraph" w:customStyle="1" w:styleId="ParaCharCharCharCharCharCharChar">
    <w:name w:val="默认段落字体 Para Char Char Char Char Char Char Char"/>
    <w:basedOn w:val="af"/>
    <w:qFormat/>
    <w:pPr>
      <w:adjustRightInd w:val="0"/>
      <w:spacing w:line="436" w:lineRule="exact"/>
      <w:ind w:left="357"/>
      <w:jc w:val="left"/>
      <w:outlineLvl w:val="3"/>
    </w:pPr>
    <w:rPr>
      <w:rFonts w:ascii="Tahoma" w:hAnsi="Tahoma"/>
      <w:b/>
      <w:sz w:val="24"/>
    </w:rPr>
  </w:style>
  <w:style w:type="paragraph" w:customStyle="1" w:styleId="38">
    <w:name w:val="样式3"/>
    <w:basedOn w:val="a7"/>
    <w:qFormat/>
    <w:pPr>
      <w:widowControl w:val="0"/>
      <w:tabs>
        <w:tab w:val="right" w:leader="middleDot" w:pos="7936"/>
      </w:tabs>
      <w:kinsoku/>
      <w:autoSpaceDE/>
      <w:autoSpaceDN/>
      <w:adjustRightInd/>
      <w:snapToGrid/>
      <w:spacing w:line="520" w:lineRule="exact"/>
      <w:jc w:val="both"/>
      <w:textAlignment w:val="auto"/>
    </w:pPr>
    <w:rPr>
      <w:rFonts w:ascii="Arial Unicode MS" w:eastAsia="文鼎CS大黑" w:hAnsi="Arial Unicode MS" w:cs="Times New Roman"/>
      <w:snapToGrid/>
      <w:kern w:val="2"/>
      <w:sz w:val="32"/>
      <w:szCs w:val="20"/>
      <w:lang w:eastAsia="zh-CN"/>
    </w:rPr>
  </w:style>
  <w:style w:type="paragraph" w:customStyle="1" w:styleId="39">
    <w:name w:val="列出段落3"/>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1f3">
    <w:name w:val="样式1"/>
    <w:basedOn w:val="aff8"/>
    <w:link w:val="1Char0"/>
    <w:uiPriority w:val="99"/>
    <w:qFormat/>
    <w:pPr>
      <w:spacing w:before="240" w:after="60"/>
    </w:pPr>
    <w:rPr>
      <w:rFonts w:ascii="Arial" w:hAnsi="Arial"/>
      <w:bCs/>
      <w:szCs w:val="32"/>
    </w:rPr>
  </w:style>
  <w:style w:type="character" w:customStyle="1" w:styleId="1Char0">
    <w:name w:val="样式1 Char"/>
    <w:link w:val="1f3"/>
    <w:uiPriority w:val="99"/>
    <w:qFormat/>
    <w:locked/>
    <w:rPr>
      <w:rFonts w:eastAsia="宋体" w:cs="Times New Roman"/>
      <w:b/>
      <w:bCs/>
      <w:snapToGrid/>
      <w:color w:val="auto"/>
      <w:kern w:val="2"/>
      <w:sz w:val="32"/>
      <w:szCs w:val="32"/>
      <w:lang w:eastAsia="zh-CN"/>
    </w:rPr>
  </w:style>
  <w:style w:type="paragraph" w:customStyle="1" w:styleId="Style3">
    <w:name w:val="_Style 3"/>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character" w:customStyle="1" w:styleId="1f4">
    <w:name w:val="访问过的超链接1"/>
    <w:qFormat/>
    <w:rPr>
      <w:color w:val="800080"/>
      <w:u w:val="single"/>
    </w:rPr>
  </w:style>
  <w:style w:type="character" w:customStyle="1" w:styleId="date2">
    <w:name w:val="date2"/>
    <w:qFormat/>
  </w:style>
  <w:style w:type="character" w:customStyle="1" w:styleId="uname2">
    <w:name w:val="u_name2"/>
    <w:qFormat/>
    <w:rPr>
      <w:color w:val="484848"/>
    </w:rPr>
  </w:style>
  <w:style w:type="character" w:customStyle="1" w:styleId="n-grey">
    <w:name w:val="n-grey"/>
    <w:qFormat/>
  </w:style>
  <w:style w:type="character" w:customStyle="1" w:styleId="Charf1">
    <w:name w:val="纯文本 Char"/>
    <w:qFormat/>
    <w:rPr>
      <w:rFonts w:ascii="宋体" w:eastAsia="宋体"/>
      <w:kern w:val="2"/>
      <w:sz w:val="21"/>
      <w:lang w:val="en-US" w:eastAsia="zh-CN" w:bidi="ar-SA"/>
    </w:rPr>
  </w:style>
  <w:style w:type="character" w:customStyle="1" w:styleId="clampword3">
    <w:name w:val="clampword3"/>
    <w:qFormat/>
  </w:style>
  <w:style w:type="character" w:customStyle="1" w:styleId="Char12">
    <w:name w:val="批注框文本 Char1"/>
    <w:uiPriority w:val="99"/>
    <w:qFormat/>
    <w:rPr>
      <w:rFonts w:ascii="Times New Roman" w:eastAsia="宋体" w:hAnsi="Times New Roman" w:cs="Times New Roman"/>
      <w:sz w:val="18"/>
      <w:szCs w:val="18"/>
    </w:rPr>
  </w:style>
  <w:style w:type="paragraph" w:customStyle="1" w:styleId="260">
    <w:name w:val="样式 样式 样式 样式 标题 2 + 宋体 五号 非加粗 黑色 + 段前: 6 磅 段后: 0 磅 行距: 单倍行距 + 段前:..."/>
    <w:basedOn w:val="a7"/>
    <w:qFormat/>
    <w:pPr>
      <w:keepNext/>
      <w:keepLines/>
      <w:widowControl w:val="0"/>
      <w:tabs>
        <w:tab w:val="left" w:pos="0"/>
      </w:tabs>
      <w:kinsoku/>
      <w:autoSpaceDE/>
      <w:autoSpaceDN/>
      <w:snapToGrid/>
      <w:spacing w:before="240"/>
      <w:ind w:left="1260" w:hanging="420"/>
      <w:outlineLvl w:val="1"/>
    </w:pPr>
    <w:rPr>
      <w:rFonts w:ascii="宋体" w:eastAsia="宋体" w:hAnsi="Times New Roman" w:cs="宋体"/>
      <w:b/>
      <w:bCs/>
      <w:snapToGrid/>
      <w:szCs w:val="20"/>
      <w:lang w:eastAsia="zh-CN"/>
    </w:rPr>
  </w:style>
  <w:style w:type="paragraph" w:customStyle="1" w:styleId="43">
    <w:name w:val="列出段落4"/>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afffff1">
    <w:name w:val="表格小四"/>
    <w:basedOn w:val="a7"/>
    <w:qFormat/>
    <w:pPr>
      <w:widowControl w:val="0"/>
      <w:kinsoku/>
      <w:autoSpaceDE/>
      <w:autoSpaceDN/>
      <w:adjustRightInd/>
      <w:snapToGrid/>
      <w:jc w:val="center"/>
      <w:textAlignment w:val="auto"/>
    </w:pPr>
    <w:rPr>
      <w:rFonts w:ascii="宋体" w:eastAsia="宋体" w:hAnsi="Times New Roman" w:cs="Times New Roman"/>
      <w:snapToGrid/>
      <w:color w:val="auto"/>
      <w:sz w:val="24"/>
      <w:szCs w:val="20"/>
      <w:lang w:eastAsia="zh-CN"/>
    </w:rPr>
  </w:style>
  <w:style w:type="paragraph" w:customStyle="1" w:styleId="53">
    <w:name w:val="列出段落5"/>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62">
    <w:name w:val="列出段落6"/>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character" w:customStyle="1" w:styleId="htd0">
    <w:name w:val="htd0"/>
    <w:uiPriority w:val="99"/>
    <w:qFormat/>
  </w:style>
  <w:style w:type="paragraph" w:customStyle="1" w:styleId="p5">
    <w:name w:val="p5"/>
    <w:basedOn w:val="a7"/>
    <w:qFormat/>
    <w:pPr>
      <w:widowControl w:val="0"/>
      <w:kinsoku/>
      <w:autoSpaceDE/>
      <w:autoSpaceDN/>
      <w:adjustRightInd/>
      <w:snapToGrid/>
      <w:textAlignment w:val="auto"/>
    </w:pPr>
    <w:rPr>
      <w:rFonts w:ascii=".pingfang sc" w:eastAsia=".pingfang sc" w:hAnsi=".pingfang sc" w:cs="Times New Roman"/>
      <w:snapToGrid/>
      <w:color w:val="454545"/>
      <w:sz w:val="24"/>
      <w:szCs w:val="24"/>
      <w:lang w:eastAsia="zh-CN"/>
    </w:rPr>
  </w:style>
  <w:style w:type="paragraph" w:customStyle="1" w:styleId="72">
    <w:name w:val="列出段落7"/>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2f2">
    <w:name w:val="修订2"/>
    <w:uiPriority w:val="99"/>
    <w:unhideWhenUsed/>
    <w:qFormat/>
    <w:rPr>
      <w:rFonts w:ascii="Times New Roman" w:eastAsia="宋体" w:hAnsi="Times New Roman" w:cs="Times New Roman"/>
      <w:kern w:val="2"/>
      <w:sz w:val="21"/>
      <w:szCs w:val="24"/>
    </w:rPr>
  </w:style>
  <w:style w:type="paragraph" w:customStyle="1" w:styleId="2f3">
    <w:name w:val="列表段落2"/>
    <w:basedOn w:val="a7"/>
    <w:uiPriority w:val="99"/>
    <w:unhideWhenUsed/>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Style60">
    <w:name w:val="_Style 60"/>
    <w:basedOn w:val="a7"/>
    <w:next w:val="a7"/>
    <w:uiPriority w:val="9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customStyle="1" w:styleId="UnknownStyle">
    <w:name w:val="Unknown Style"/>
    <w:basedOn w:val="a7"/>
    <w:next w:val="a7"/>
    <w:uiPriority w:val="99"/>
    <w:qFormat/>
    <w:pPr>
      <w:kinsoku/>
      <w:autoSpaceDE/>
      <w:autoSpaceDN/>
      <w:adjustRightInd/>
      <w:snapToGrid/>
      <w:jc w:val="both"/>
      <w:textAlignment w:val="auto"/>
    </w:pPr>
    <w:rPr>
      <w:rFonts w:ascii="宋体" w:eastAsia="宋体" w:hAnsi="Times New Roman" w:cs="Times New Roman"/>
      <w:snapToGrid/>
      <w:color w:val="auto"/>
      <w:sz w:val="24"/>
      <w:szCs w:val="20"/>
      <w:lang w:eastAsia="zh-CN"/>
    </w:rPr>
  </w:style>
  <w:style w:type="character" w:customStyle="1" w:styleId="Char13">
    <w:name w:val="批注文字 Char1"/>
    <w:qFormat/>
    <w:rPr>
      <w:kern w:val="2"/>
      <w:sz w:val="21"/>
      <w:szCs w:val="24"/>
    </w:rPr>
  </w:style>
  <w:style w:type="character" w:customStyle="1" w:styleId="Charf2">
    <w:name w:val="正文文本 Char"/>
    <w:qFormat/>
    <w:rPr>
      <w:rFonts w:ascii="宋体"/>
      <w:color w:val="FF0000"/>
      <w:kern w:val="2"/>
      <w:sz w:val="21"/>
    </w:rPr>
  </w:style>
  <w:style w:type="character" w:customStyle="1" w:styleId="3Char0">
    <w:name w:val="正文文本 3 Char"/>
    <w:qFormat/>
    <w:rPr>
      <w:kern w:val="2"/>
      <w:sz w:val="16"/>
      <w:szCs w:val="16"/>
    </w:rPr>
  </w:style>
  <w:style w:type="character" w:customStyle="1" w:styleId="afffff2">
    <w:name w:val="样式 粉红"/>
    <w:uiPriority w:val="99"/>
    <w:qFormat/>
    <w:rPr>
      <w:color w:val="auto"/>
      <w:u w:val="none"/>
    </w:rPr>
  </w:style>
  <w:style w:type="character" w:customStyle="1" w:styleId="6Char">
    <w:name w:val="标题 6 Char"/>
    <w:qFormat/>
    <w:rPr>
      <w:rFonts w:ascii="Arial" w:eastAsia="黑体" w:hAnsi="Arial"/>
      <w:b/>
      <w:bCs/>
      <w:sz w:val="24"/>
      <w:szCs w:val="24"/>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Heading9Char">
    <w:name w:val="Heading 9 Char"/>
    <w:qFormat/>
    <w:locked/>
    <w:rPr>
      <w:rFonts w:ascii="Arial" w:eastAsia="黑体" w:hAnsi="Arial" w:cs="Times New Roman"/>
      <w:kern w:val="0"/>
      <w:sz w:val="21"/>
      <w:szCs w:val="21"/>
    </w:rPr>
  </w:style>
  <w:style w:type="character" w:customStyle="1" w:styleId="2Char0">
    <w:name w:val="正文文本 2 Char"/>
    <w:qFormat/>
    <w:rPr>
      <w:rFonts w:ascii="宋体"/>
      <w:kern w:val="2"/>
      <w:sz w:val="21"/>
    </w:rPr>
  </w:style>
  <w:style w:type="character" w:customStyle="1" w:styleId="Char14">
    <w:name w:val="页眉 Char1"/>
    <w:qFormat/>
    <w:rPr>
      <w:sz w:val="18"/>
    </w:rPr>
  </w:style>
  <w:style w:type="character" w:customStyle="1" w:styleId="Style84">
    <w:name w:val="_Style 84"/>
    <w:qFormat/>
    <w:rPr>
      <w:smallCaps/>
      <w:color w:val="C0504D"/>
      <w:u w:val="single"/>
    </w:rPr>
  </w:style>
  <w:style w:type="character" w:customStyle="1" w:styleId="2Char1">
    <w:name w:val="标题 2 Char1"/>
    <w:qFormat/>
    <w:rPr>
      <w:b/>
      <w:sz w:val="44"/>
      <w:szCs w:val="32"/>
    </w:rPr>
  </w:style>
  <w:style w:type="character" w:customStyle="1" w:styleId="CommentTextChar">
    <w:name w:val="Comment Text Char"/>
    <w:qFormat/>
    <w:locked/>
    <w:rPr>
      <w:rFonts w:ascii="Times New Roman" w:eastAsia="宋体" w:hAnsi="Times New Roman"/>
      <w:sz w:val="24"/>
    </w:rPr>
  </w:style>
  <w:style w:type="character" w:customStyle="1" w:styleId="CharChar0">
    <w:name w:val="批注文字 Char Char"/>
    <w:qFormat/>
    <w:rPr>
      <w:rFonts w:ascii="宋体" w:eastAsia="宋体" w:hAnsi="Times New Roman" w:cs="Times New Roman"/>
      <w:sz w:val="28"/>
      <w:szCs w:val="20"/>
    </w:rPr>
  </w:style>
  <w:style w:type="character" w:customStyle="1" w:styleId="Charf3">
    <w:name w:val="称呼 Char"/>
    <w:qFormat/>
    <w:rPr>
      <w:rFonts w:ascii="..ì." w:eastAsia="..ì."/>
      <w:sz w:val="24"/>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5Char">
    <w:name w:val="标题 5 Char"/>
    <w:qFormat/>
    <w:rPr>
      <w:b/>
      <w:bCs/>
      <w:kern w:val="2"/>
      <w:sz w:val="28"/>
      <w:szCs w:val="28"/>
    </w:rPr>
  </w:style>
  <w:style w:type="character" w:customStyle="1" w:styleId="font161">
    <w:name w:val="font161"/>
    <w:uiPriority w:val="99"/>
    <w:qFormat/>
    <w:rPr>
      <w:b/>
      <w:bCs/>
      <w:sz w:val="32"/>
      <w:szCs w:val="32"/>
    </w:rPr>
  </w:style>
  <w:style w:type="character" w:customStyle="1" w:styleId="8Char">
    <w:name w:val="标题 8 Char"/>
    <w:qFormat/>
    <w:rPr>
      <w:rFonts w:ascii="Arial" w:eastAsia="黑体" w:hAnsi="Arial"/>
      <w:sz w:val="24"/>
      <w:szCs w:val="24"/>
    </w:rPr>
  </w:style>
  <w:style w:type="character" w:customStyle="1" w:styleId="4Char">
    <w:name w:val="标题 4 Char"/>
    <w:qFormat/>
    <w:rPr>
      <w:b/>
      <w:sz w:val="28"/>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Style56">
    <w:name w:val="_Style 56"/>
    <w:qFormat/>
    <w:rPr>
      <w:i/>
      <w:iCs/>
      <w:color w:val="808080"/>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Charf4">
    <w:name w:val="注释标题 Char"/>
    <w:qFormat/>
    <w:rPr>
      <w:rFonts w:ascii="..ì." w:eastAsia="..ì."/>
      <w:sz w:val="24"/>
    </w:rPr>
  </w:style>
  <w:style w:type="character" w:customStyle="1" w:styleId="Charf5">
    <w:name w:val="批注框文本 Char"/>
    <w:qFormat/>
    <w:rPr>
      <w:kern w:val="2"/>
      <w:sz w:val="18"/>
      <w:szCs w:val="18"/>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8Char">
    <w:name w:val="Heading 8 Char"/>
    <w:qFormat/>
    <w:locked/>
    <w:rPr>
      <w:rFonts w:ascii="Arial" w:eastAsia="黑体" w:hAnsi="Arial" w:cs="Times New Roman"/>
      <w:kern w:val="0"/>
      <w:sz w:val="24"/>
      <w:szCs w:val="24"/>
    </w:rPr>
  </w:style>
  <w:style w:type="character" w:customStyle="1" w:styleId="Style58">
    <w:name w:val="_Style 58"/>
    <w:qFormat/>
    <w:rPr>
      <w:b/>
      <w:bCs/>
      <w:smallCaps/>
      <w:spacing w:val="5"/>
    </w:rPr>
  </w:style>
  <w:style w:type="character" w:customStyle="1" w:styleId="Char15">
    <w:name w:val="标题 Char1"/>
    <w:uiPriority w:val="99"/>
    <w:qFormat/>
    <w:rPr>
      <w:rFonts w:ascii="Arial" w:hAnsi="Arial"/>
      <w:b/>
      <w:sz w:val="32"/>
    </w:rPr>
  </w:style>
  <w:style w:type="character" w:customStyle="1" w:styleId="2Char2">
    <w:name w:val="样式 标题 2 + (符号) 宋体 小四 Char"/>
    <w:qFormat/>
    <w:rPr>
      <w:rFonts w:ascii="Arial" w:eastAsia="宋体" w:hAnsi="Arial"/>
      <w:b/>
      <w:bCs/>
      <w:kern w:val="2"/>
      <w:sz w:val="24"/>
      <w:szCs w:val="32"/>
      <w:lang w:val="en-US" w:eastAsia="zh-CN" w:bidi="ar-SA"/>
    </w:rPr>
  </w:style>
  <w:style w:type="character" w:customStyle="1" w:styleId="Charf6">
    <w:name w:val="文档结构图 Char"/>
    <w:qFormat/>
    <w:rPr>
      <w:kern w:val="2"/>
      <w:sz w:val="21"/>
      <w:szCs w:val="24"/>
      <w:shd w:val="clear" w:color="auto" w:fill="000080"/>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Char23">
    <w:name w:val="批注文字 Char2"/>
    <w:qFormat/>
    <w:rPr>
      <w:kern w:val="2"/>
      <w:sz w:val="21"/>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PlainTextChar">
    <w:name w:val="Plain Text Char"/>
    <w:qFormat/>
    <w:locked/>
    <w:rPr>
      <w:rFonts w:ascii="宋体" w:eastAsia="宋体" w:hAnsi="Courier New" w:cs="Times New Roman"/>
      <w:sz w:val="20"/>
      <w:szCs w:val="20"/>
    </w:rPr>
  </w:style>
  <w:style w:type="character" w:customStyle="1" w:styleId="4CharChar">
    <w:name w:val="标题4 Char Char"/>
    <w:link w:val="44"/>
    <w:qFormat/>
    <w:rPr>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Theme="minorEastAsia" w:cs="Arial"/>
      <w:bCs/>
      <w:snapToGrid w:val="0"/>
      <w:color w:val="000000"/>
      <w:sz w:val="24"/>
      <w:szCs w:val="32"/>
      <w:lang w:eastAsia="en-US"/>
    </w:rPr>
  </w:style>
  <w:style w:type="character" w:customStyle="1" w:styleId="3Char1">
    <w:name w:val="正文文本缩进 3 Char"/>
    <w:qFormat/>
    <w:rPr>
      <w:kern w:val="2"/>
      <w:sz w:val="24"/>
      <w:szCs w:val="30"/>
    </w:rPr>
  </w:style>
  <w:style w:type="character" w:customStyle="1" w:styleId="H4Char">
    <w:name w:val="H4 Char"/>
    <w:qFormat/>
    <w:rPr>
      <w:b/>
      <w:sz w:val="28"/>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9Char">
    <w:name w:val="标题 9 Char"/>
    <w:qFormat/>
    <w:rPr>
      <w:rFonts w:ascii="Arial" w:eastAsia="黑体" w:hAnsi="Arial"/>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5CharChar">
    <w:name w:val="标题5 Char Char"/>
    <w:link w:val="54"/>
    <w:qFormat/>
    <w:rPr>
      <w:b/>
      <w:bCs/>
      <w:sz w:val="24"/>
      <w:szCs w:val="32"/>
    </w:rPr>
  </w:style>
  <w:style w:type="paragraph" w:customStyle="1" w:styleId="54">
    <w:name w:val="标题5"/>
    <w:basedOn w:val="30"/>
    <w:link w:val="5CharChar"/>
    <w:qFormat/>
    <w:pPr>
      <w:autoSpaceDE/>
      <w:autoSpaceDN/>
      <w:adjustRightInd/>
      <w:spacing w:before="260" w:after="260" w:line="413" w:lineRule="auto"/>
      <w:jc w:val="both"/>
    </w:pPr>
    <w:rPr>
      <w:rFonts w:ascii="Arial" w:eastAsiaTheme="minorEastAsia" w:hAnsi="Arial" w:cs="Arial"/>
      <w:bCs/>
      <w:snapToGrid w:val="0"/>
      <w:color w:val="000000"/>
      <w:szCs w:val="32"/>
      <w:u w:val="none"/>
      <w:lang w:eastAsia="en-US"/>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DateChar">
    <w:name w:val="Date Char"/>
    <w:qFormat/>
    <w:locked/>
    <w:rPr>
      <w:rFonts w:ascii="Times New Roman" w:eastAsia="宋体" w:hAnsi="Times New Roman" w:cs="Times New Roman"/>
      <w:sz w:val="20"/>
      <w:szCs w:val="20"/>
    </w:rPr>
  </w:style>
  <w:style w:type="character" w:customStyle="1" w:styleId="1Char10">
    <w:name w:val="标题 1 Char1"/>
    <w:qFormat/>
    <w:rPr>
      <w:rFonts w:ascii="黑体" w:eastAsia="黑体"/>
      <w:sz w:val="52"/>
    </w:rPr>
  </w:style>
  <w:style w:type="character" w:customStyle="1" w:styleId="1f5">
    <w:name w:val="引用 字符1"/>
    <w:link w:val="afffff3"/>
    <w:qFormat/>
    <w:rPr>
      <w:i/>
      <w:iCs/>
      <w:kern w:val="2"/>
      <w:szCs w:val="22"/>
    </w:rPr>
  </w:style>
  <w:style w:type="paragraph" w:styleId="afffff3">
    <w:name w:val="Quote"/>
    <w:basedOn w:val="a7"/>
    <w:next w:val="a7"/>
    <w:link w:val="1f5"/>
    <w:qFormat/>
    <w:pPr>
      <w:widowControl w:val="0"/>
      <w:kinsoku/>
      <w:autoSpaceDE/>
      <w:autoSpaceDN/>
      <w:adjustRightInd/>
      <w:snapToGrid/>
      <w:jc w:val="both"/>
      <w:textAlignment w:val="auto"/>
    </w:pPr>
    <w:rPr>
      <w:i/>
      <w:iCs/>
      <w:kern w:val="2"/>
      <w:szCs w:val="22"/>
    </w:rPr>
  </w:style>
  <w:style w:type="character" w:customStyle="1" w:styleId="afffff4">
    <w:name w:val="引用 字符"/>
    <w:basedOn w:val="a9"/>
    <w:uiPriority w:val="99"/>
    <w:qFormat/>
    <w:rPr>
      <w:i/>
      <w:iCs/>
      <w:color w:val="404040" w:themeColor="text1" w:themeTint="BF"/>
    </w:rPr>
  </w:style>
  <w:style w:type="character" w:customStyle="1" w:styleId="CharChar2">
    <w:name w:val="Char Char"/>
    <w:qFormat/>
    <w:rPr>
      <w:rFonts w:eastAsia="宋体"/>
      <w:kern w:val="2"/>
      <w:sz w:val="24"/>
      <w:lang w:val="en-US" w:eastAsia="zh-CN" w:bidi="ar-SA"/>
    </w:rPr>
  </w:style>
  <w:style w:type="character" w:customStyle="1" w:styleId="Charf7">
    <w:name w:val="日期 Char"/>
    <w:uiPriority w:val="99"/>
    <w:qFormat/>
    <w:rPr>
      <w:rFonts w:eastAsia="宋体"/>
      <w:kern w:val="2"/>
      <w:sz w:val="24"/>
      <w:lang w:val="en-US" w:eastAsia="zh-CN" w:bidi="ar-SA"/>
    </w:rPr>
  </w:style>
  <w:style w:type="character" w:customStyle="1" w:styleId="Charf8">
    <w:name w:val="批注主题 Char"/>
    <w:qFormat/>
    <w:rPr>
      <w:b/>
      <w:bCs/>
      <w:kern w:val="2"/>
      <w:sz w:val="21"/>
      <w:szCs w:val="24"/>
    </w:rPr>
  </w:style>
  <w:style w:type="character" w:customStyle="1" w:styleId="2Char3">
    <w:name w:val="正文首行缩进 2 Char"/>
    <w:qFormat/>
    <w:rPr>
      <w:kern w:val="2"/>
      <w:sz w:val="21"/>
      <w:szCs w:val="24"/>
    </w:rPr>
  </w:style>
  <w:style w:type="character" w:customStyle="1" w:styleId="7Char">
    <w:name w:val="标题 7 Char"/>
    <w:qFormat/>
    <w:rPr>
      <w:b/>
      <w:bCs/>
      <w:sz w:val="24"/>
      <w:szCs w:val="24"/>
    </w:rPr>
  </w:style>
  <w:style w:type="character" w:customStyle="1" w:styleId="2Char4">
    <w:name w:val="正文文本缩进 2 Char"/>
    <w:qFormat/>
    <w:rPr>
      <w:kern w:val="2"/>
      <w:sz w:val="24"/>
      <w:szCs w:val="30"/>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NoteHeadingChar">
    <w:name w:val="Note Heading Char"/>
    <w:qFormat/>
    <w:locked/>
    <w:rPr>
      <w:rFonts w:ascii="..ì." w:eastAsia="..ì." w:hAnsi="Times New Roman" w:cs="Times New Roman"/>
      <w:kern w:val="0"/>
      <w:sz w:val="20"/>
      <w:szCs w:val="20"/>
    </w:rPr>
  </w:style>
  <w:style w:type="character" w:customStyle="1" w:styleId="Char16">
    <w:name w:val="页脚 Char1"/>
    <w:uiPriority w:val="99"/>
    <w:qFormat/>
    <w:rPr>
      <w:sz w:val="18"/>
    </w:rPr>
  </w:style>
  <w:style w:type="character" w:customStyle="1" w:styleId="Style62">
    <w:name w:val="_Style 62"/>
    <w:qFormat/>
    <w:rPr>
      <w:b/>
      <w:bCs/>
      <w:i/>
      <w:iCs/>
      <w:color w:val="4F81BD"/>
    </w:rPr>
  </w:style>
  <w:style w:type="character" w:customStyle="1" w:styleId="Style53">
    <w:name w:val="_Style 53"/>
    <w:qFormat/>
    <w:rPr>
      <w:b/>
      <w:bCs/>
      <w:smallCaps/>
      <w:color w:val="C0504D"/>
      <w:spacing w:val="5"/>
      <w:u w:val="single"/>
    </w:rPr>
  </w:style>
  <w:style w:type="character" w:customStyle="1" w:styleId="TitleChar">
    <w:name w:val="Title Char"/>
    <w:qFormat/>
    <w:locked/>
    <w:rPr>
      <w:rFonts w:ascii="Arial" w:eastAsia="宋体" w:hAnsi="Arial" w:cs="Times New Roman"/>
      <w:b/>
      <w:kern w:val="0"/>
      <w:sz w:val="20"/>
      <w:szCs w:val="20"/>
    </w:rPr>
  </w:style>
  <w:style w:type="character" w:customStyle="1" w:styleId="310">
    <w:name w:val="正文文本 3 字符1"/>
    <w:uiPriority w:val="99"/>
    <w:qFormat/>
    <w:rPr>
      <w:kern w:val="2"/>
      <w:sz w:val="16"/>
      <w:szCs w:val="16"/>
    </w:rPr>
  </w:style>
  <w:style w:type="character" w:customStyle="1" w:styleId="1f6">
    <w:name w:val="明显引用 字符1"/>
    <w:link w:val="afffff5"/>
    <w:qFormat/>
    <w:rPr>
      <w:b/>
      <w:bCs/>
      <w:i/>
      <w:iCs/>
      <w:color w:val="4F81BD"/>
      <w:kern w:val="2"/>
      <w:szCs w:val="22"/>
    </w:rPr>
  </w:style>
  <w:style w:type="paragraph" w:styleId="afffff5">
    <w:name w:val="Intense Quote"/>
    <w:basedOn w:val="a7"/>
    <w:next w:val="a7"/>
    <w:link w:val="1f6"/>
    <w:qFormat/>
    <w:pPr>
      <w:widowControl w:val="0"/>
      <w:pBdr>
        <w:bottom w:val="single" w:sz="4" w:space="4" w:color="4F81BD"/>
      </w:pBdr>
      <w:kinsoku/>
      <w:autoSpaceDE/>
      <w:autoSpaceDN/>
      <w:adjustRightInd/>
      <w:snapToGrid/>
      <w:spacing w:before="200" w:after="280"/>
      <w:ind w:left="936" w:right="936"/>
      <w:jc w:val="both"/>
      <w:textAlignment w:val="auto"/>
    </w:pPr>
    <w:rPr>
      <w:b/>
      <w:bCs/>
      <w:i/>
      <w:iCs/>
      <w:color w:val="4F81BD"/>
      <w:kern w:val="2"/>
      <w:szCs w:val="22"/>
    </w:rPr>
  </w:style>
  <w:style w:type="character" w:customStyle="1" w:styleId="afffff6">
    <w:name w:val="明显引用 字符"/>
    <w:basedOn w:val="a9"/>
    <w:uiPriority w:val="99"/>
    <w:qFormat/>
    <w:rPr>
      <w:i/>
      <w:iCs/>
      <w:color w:val="5B9BD5" w:themeColor="accent1"/>
    </w:rPr>
  </w:style>
  <w:style w:type="character" w:customStyle="1" w:styleId="textcontents">
    <w:name w:val="textcontents"/>
    <w:qFormat/>
    <w:rPr>
      <w:rFonts w:cs="Times New Roman"/>
    </w:rPr>
  </w:style>
  <w:style w:type="character" w:customStyle="1" w:styleId="BodyText2Char">
    <w:name w:val="Body Text 2 Char"/>
    <w:qFormat/>
    <w:locked/>
    <w:rPr>
      <w:rFonts w:ascii="宋体" w:eastAsia="宋体" w:hAnsi="Times New Roman" w:cs="Times New Roman"/>
      <w:sz w:val="20"/>
      <w:szCs w:val="20"/>
    </w:rPr>
  </w:style>
  <w:style w:type="paragraph" w:customStyle="1" w:styleId="Charf9">
    <w:name w:val="普通(网站) Char"/>
    <w:basedOn w:val="a7"/>
    <w:qFormat/>
    <w:pPr>
      <w:widowControl w:val="0"/>
      <w:kinsoku/>
      <w:autoSpaceDE/>
      <w:autoSpaceDN/>
      <w:adjustRightInd/>
      <w:snapToGrid/>
      <w:spacing w:before="100" w:beforeAutospacing="1" w:after="100" w:afterAutospacing="1" w:line="360" w:lineRule="auto"/>
      <w:textAlignment w:val="auto"/>
    </w:pPr>
    <w:rPr>
      <w:rFonts w:ascii="宋体" w:eastAsia="宋体" w:hAnsi="宋体" w:cs="Times New Roman" w:hint="eastAsia"/>
      <w:snapToGrid/>
      <w:color w:val="auto"/>
      <w:sz w:val="24"/>
      <w:szCs w:val="24"/>
      <w:lang w:eastAsia="zh-CN"/>
    </w:rPr>
  </w:style>
  <w:style w:type="paragraph" w:customStyle="1" w:styleId="afffff7">
    <w:name w:val="表格"/>
    <w:basedOn w:val="a7"/>
    <w:uiPriority w:val="99"/>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82">
    <w:name w:val="列出段落8"/>
    <w:basedOn w:val="a7"/>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xl73">
    <w:name w:val="xl73"/>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flNote">
    <w:name w:val="flNote"/>
    <w:basedOn w:val="a7"/>
    <w:qFormat/>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paragraph" w:customStyle="1" w:styleId="Style40">
    <w:name w:val="_Style 40"/>
    <w:basedOn w:val="11"/>
    <w:next w:val="a7"/>
    <w:qFormat/>
    <w:pPr>
      <w:autoSpaceDE/>
      <w:autoSpaceDN/>
      <w:adjustRightInd/>
      <w:spacing w:before="340" w:after="330" w:line="576" w:lineRule="auto"/>
      <w:jc w:val="both"/>
      <w:outlineLvl w:val="9"/>
    </w:pPr>
    <w:rPr>
      <w:rFonts w:ascii="Times New Roman"/>
      <w:bCs/>
      <w:sz w:val="44"/>
      <w:szCs w:val="44"/>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ascii="Times New Roman" w:eastAsia="黑体" w:hAnsi="Times New Roman" w:cs="Times New Roman"/>
      <w:snapToGrid/>
      <w:color w:val="auto"/>
      <w:kern w:val="2"/>
      <w:sz w:val="24"/>
      <w:szCs w:val="20"/>
      <w:lang w:eastAsia="zh-CN"/>
    </w:rPr>
  </w:style>
  <w:style w:type="paragraph" w:customStyle="1" w:styleId="afffff8">
    <w:name w:val="空半行"/>
    <w:basedOn w:val="a7"/>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Web">
    <w:name w:val="普通 (Web)"/>
    <w:basedOn w:val="a7"/>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customStyle="1" w:styleId="TOC2">
    <w:name w:val="TOC 标题2"/>
    <w:basedOn w:val="11"/>
    <w:next w:val="a7"/>
    <w:qFormat/>
    <w:pPr>
      <w:autoSpaceDE/>
      <w:autoSpaceDN/>
      <w:adjustRightInd/>
      <w:spacing w:before="340" w:after="330" w:line="578" w:lineRule="auto"/>
      <w:jc w:val="both"/>
      <w:outlineLvl w:val="9"/>
    </w:pPr>
    <w:rPr>
      <w:rFonts w:ascii="Times New Roman"/>
      <w:bCs/>
      <w:sz w:val="44"/>
      <w:szCs w:val="44"/>
    </w:rPr>
  </w:style>
  <w:style w:type="paragraph" w:customStyle="1" w:styleId="3a">
    <w:name w:val="标题3"/>
    <w:basedOn w:val="a7"/>
    <w:next w:val="30"/>
    <w:qFormat/>
    <w:pPr>
      <w:widowControl w:val="0"/>
      <w:tabs>
        <w:tab w:val="left" w:pos="795"/>
      </w:tabs>
      <w:kinsoku/>
      <w:autoSpaceDE/>
      <w:autoSpaceDN/>
      <w:adjustRightInd/>
      <w:snapToGrid/>
      <w:ind w:left="795" w:rightChars="100" w:right="26" w:hanging="375"/>
      <w:textAlignment w:val="auto"/>
    </w:pPr>
    <w:rPr>
      <w:rFonts w:ascii="黑体" w:eastAsia="宋体" w:hAnsi="黑体" w:cs="Times New Roman"/>
      <w:snapToGrid/>
      <w:color w:val="auto"/>
      <w:kern w:val="2"/>
      <w:sz w:val="24"/>
      <w:szCs w:val="20"/>
      <w:lang w:eastAsia="zh-CN"/>
    </w:rPr>
  </w:style>
  <w:style w:type="paragraph" w:customStyle="1" w:styleId="p17">
    <w:name w:val="p17"/>
    <w:basedOn w:val="a7"/>
    <w:uiPriority w:val="99"/>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a">
    <w:name w:val="列项——"/>
    <w:qFormat/>
    <w:pPr>
      <w:widowControl w:val="0"/>
      <w:numPr>
        <w:numId w:val="8"/>
      </w:numPr>
      <w:tabs>
        <w:tab w:val="left" w:pos="1140"/>
      </w:tabs>
      <w:jc w:val="both"/>
    </w:pPr>
    <w:rPr>
      <w:rFonts w:ascii="宋体" w:eastAsia="宋体" w:hAnsi="Times New Roman" w:cs="Times New Roman"/>
      <w:sz w:val="21"/>
    </w:rPr>
  </w:style>
  <w:style w:type="paragraph" w:customStyle="1" w:styleId="ParaCharCharCharCharCharCharCharCharCharChar">
    <w:name w:val="默认段落字体 Para Char Char Char Char Char Char Char Char Char Char"/>
    <w:basedOn w:val="af"/>
    <w:qFormat/>
    <w:rPr>
      <w:rFonts w:ascii="Tahoma" w:hAnsi="Tahoma"/>
      <w:sz w:val="24"/>
    </w:rPr>
  </w:style>
  <w:style w:type="paragraph" w:customStyle="1" w:styleId="2f4">
    <w:name w:val="样式 标题 2 + (符号) 宋体 小四"/>
    <w:basedOn w:val="21"/>
    <w:qFormat/>
    <w:pPr>
      <w:autoSpaceDE/>
      <w:autoSpaceDN/>
      <w:adjustRightInd/>
      <w:spacing w:before="260" w:after="260" w:line="416" w:lineRule="auto"/>
      <w:jc w:val="both"/>
    </w:pPr>
    <w:rPr>
      <w:rFonts w:eastAsia="宋体"/>
      <w:b w:val="0"/>
      <w:bCs/>
      <w:kern w:val="2"/>
      <w:sz w:val="24"/>
      <w:szCs w:val="32"/>
    </w:rPr>
  </w:style>
  <w:style w:type="paragraph" w:customStyle="1" w:styleId="3b">
    <w:name w:val="修订3"/>
    <w:qFormat/>
    <w:rPr>
      <w:rFonts w:ascii="Times New Roman" w:eastAsia="宋体" w:hAnsi="Times New Roman" w:cs="Times New Roman"/>
      <w:kern w:val="2"/>
      <w:sz w:val="21"/>
      <w:szCs w:val="24"/>
    </w:rPr>
  </w:style>
  <w:style w:type="paragraph" w:customStyle="1" w:styleId="xl71">
    <w:name w:val="xl7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2">
    <w:name w:val="xl72"/>
    <w:basedOn w:val="a7"/>
    <w:qFormat/>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WPSOffice1">
    <w:name w:val="WPSOffice手动目录 1"/>
    <w:qFormat/>
    <w:rPr>
      <w:rFonts w:ascii="Times New Roman" w:eastAsia="宋体" w:hAnsi="Times New Roman" w:cs="Times New Roman"/>
    </w:rPr>
  </w:style>
  <w:style w:type="paragraph" w:customStyle="1" w:styleId="CharCharCharChar">
    <w:name w:val="Char Char Char Char"/>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3c">
    <w:name w:val="3"/>
    <w:basedOn w:val="a7"/>
    <w:next w:val="33"/>
    <w:uiPriority w:val="99"/>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0"/>
      <w:lang w:eastAsia="zh-CN"/>
    </w:rPr>
  </w:style>
  <w:style w:type="paragraph" w:customStyle="1" w:styleId="afffff9">
    <w:name w:val="目录文字"/>
    <w:basedOn w:val="a7"/>
    <w:qFormat/>
    <w:pPr>
      <w:kinsoku/>
      <w:autoSpaceDE/>
      <w:autoSpaceDN/>
      <w:adjustRightInd/>
      <w:snapToGrid/>
      <w:spacing w:line="480" w:lineRule="auto"/>
      <w:textAlignment w:val="auto"/>
    </w:pPr>
    <w:rPr>
      <w:rFonts w:ascii="宋体" w:eastAsia="宋体" w:hAnsi="宋体" w:cs="Times New Roman"/>
      <w:snapToGrid/>
      <w:color w:val="auto"/>
      <w:sz w:val="24"/>
      <w:szCs w:val="20"/>
      <w:lang w:eastAsia="zh-CN"/>
    </w:rPr>
  </w:style>
  <w:style w:type="paragraph" w:customStyle="1" w:styleId="xl67">
    <w:name w:val="xl6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TOC3">
    <w:name w:val="TOC 标题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xl69">
    <w:name w:val="xl69"/>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font1">
    <w:name w:val="font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Preformatted">
    <w:name w:val="Preformatted"/>
    <w:basedOn w:val="a7"/>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eastAsia="宋体" w:hAnsi="Courier New" w:cs="Times New Roman"/>
      <w:snapToGrid/>
      <w:color w:val="auto"/>
      <w:sz w:val="20"/>
      <w:szCs w:val="20"/>
      <w:lang w:eastAsia="zh-CN"/>
    </w:rPr>
  </w:style>
  <w:style w:type="paragraph" w:customStyle="1" w:styleId="2f5">
    <w:name w:val="2"/>
    <w:basedOn w:val="a7"/>
    <w:next w:val="af7"/>
    <w:uiPriority w:val="99"/>
    <w:qFormat/>
    <w:pPr>
      <w:widowControl w:val="0"/>
      <w:kinsoku/>
      <w:autoSpaceDE/>
      <w:autoSpaceDN/>
      <w:adjustRightInd/>
      <w:snapToGrid/>
      <w:ind w:left="432"/>
      <w:jc w:val="both"/>
      <w:textAlignment w:val="auto"/>
    </w:pPr>
    <w:rPr>
      <w:rFonts w:ascii="Times New Roman" w:eastAsia="宋体" w:hAnsi="Times New Roman" w:cs="Times New Roman"/>
      <w:snapToGrid/>
      <w:color w:val="auto"/>
      <w:kern w:val="2"/>
      <w:szCs w:val="20"/>
      <w:lang w:eastAsia="zh-CN"/>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line="400" w:lineRule="exact"/>
      <w:jc w:val="both"/>
    </w:pPr>
    <w:rPr>
      <w:rFonts w:ascii="Times New Roman" w:hAnsi="Times New Roman" w:cs="宋体"/>
      <w:b w:val="0"/>
      <w:kern w:val="2"/>
      <w:sz w:val="28"/>
    </w:rPr>
  </w:style>
  <w:style w:type="paragraph" w:customStyle="1" w:styleId="afffffa">
    <w:name w:val="倪芳"/>
    <w:basedOn w:val="a7"/>
    <w:qFormat/>
    <w:pPr>
      <w:widowControl w:val="0"/>
      <w:kinsoku/>
      <w:autoSpaceDE/>
      <w:autoSpaceDN/>
      <w:adjustRightInd/>
      <w:snapToGrid/>
      <w:spacing w:beforeLines="25" w:before="25" w:afterLines="15" w:after="15" w:line="400" w:lineRule="exact"/>
      <w:jc w:val="both"/>
      <w:textAlignment w:val="auto"/>
    </w:pPr>
    <w:rPr>
      <w:rFonts w:ascii="宋体" w:eastAsia="宋体" w:hAnsi="Courier New" w:cs="Courier New"/>
      <w:snapToGrid/>
      <w:color w:val="auto"/>
      <w:kern w:val="2"/>
      <w:sz w:val="24"/>
      <w:lang w:eastAsia="zh-CN"/>
    </w:rPr>
  </w:style>
  <w:style w:type="paragraph" w:customStyle="1" w:styleId="afffffb">
    <w:name w:val="前言、引言标题"/>
    <w:next w:val="a7"/>
    <w:qFormat/>
    <w:pPr>
      <w:shd w:val="clear" w:color="FFFFFF" w:fill="FFFFFF"/>
      <w:tabs>
        <w:tab w:val="left" w:pos="0"/>
      </w:tabs>
      <w:spacing w:before="640" w:after="560"/>
      <w:ind w:left="2406" w:hanging="420"/>
      <w:jc w:val="center"/>
      <w:outlineLvl w:val="0"/>
    </w:pPr>
    <w:rPr>
      <w:rFonts w:ascii="黑体" w:eastAsia="黑体" w:hAnsi="Times New Roman" w:cs="Times New Roman"/>
      <w:sz w:val="32"/>
    </w:rPr>
  </w:style>
  <w:style w:type="paragraph" w:customStyle="1" w:styleId="63">
    <w:name w:val="6'"/>
    <w:basedOn w:val="a7"/>
    <w:uiPriority w:val="99"/>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Style49">
    <w:name w:val="_Style 49"/>
    <w:qFormat/>
    <w:rPr>
      <w:rFonts w:ascii="Times New Roman" w:eastAsia="宋体" w:hAnsi="Times New Roman" w:cs="Times New Roman"/>
      <w:kern w:val="2"/>
      <w:sz w:val="21"/>
      <w:szCs w:val="24"/>
    </w:rPr>
  </w:style>
  <w:style w:type="paragraph" w:customStyle="1" w:styleId="xl70">
    <w:name w:val="xl70"/>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6">
    <w:name w:val="xl6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reader-word-layerreader-word-s2-5">
    <w:name w:val="reader-word-layer reader-word-s2-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65">
    <w:name w:val="xl65"/>
    <w:basedOn w:val="a7"/>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afffffc">
    <w:name w:val="金安桥正文"/>
    <w:basedOn w:val="af7"/>
    <w:uiPriority w:val="99"/>
    <w:qFormat/>
    <w:pPr>
      <w:widowControl w:val="0"/>
      <w:kinsoku/>
      <w:autoSpaceDE/>
      <w:autoSpaceDN/>
      <w:snapToGrid/>
      <w:spacing w:after="0" w:line="300" w:lineRule="auto"/>
      <w:ind w:leftChars="0" w:left="0" w:firstLineChars="200" w:firstLine="200"/>
      <w:textAlignment w:val="auto"/>
    </w:pPr>
    <w:rPr>
      <w:rFonts w:ascii="Times New Roman" w:eastAsia="宋体" w:hAnsi="Times New Roman" w:cs="Times New Roman"/>
      <w:snapToGrid/>
      <w:color w:val="auto"/>
      <w:sz w:val="24"/>
      <w:szCs w:val="20"/>
      <w:lang w:eastAsia="zh-CN"/>
    </w:rPr>
  </w:style>
  <w:style w:type="paragraph" w:customStyle="1" w:styleId="xl68">
    <w:name w:val="xl68"/>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W">
    <w:name w:val="XW正文"/>
    <w:basedOn w:val="af7"/>
    <w:uiPriority w:val="99"/>
    <w:qFormat/>
    <w:pPr>
      <w:widowControl w:val="0"/>
      <w:kinsoku/>
      <w:autoSpaceDE/>
      <w:autoSpaceDN/>
      <w:spacing w:after="0" w:line="300" w:lineRule="auto"/>
      <w:ind w:leftChars="0" w:left="0" w:firstLineChars="200" w:firstLine="520"/>
      <w:textAlignment w:val="auto"/>
    </w:pPr>
    <w:rPr>
      <w:rFonts w:ascii="Times New Roman" w:eastAsia="宋体" w:hAnsi="Times New Roman" w:cs="Times New Roman"/>
      <w:snapToGrid/>
      <w:color w:val="auto"/>
      <w:szCs w:val="24"/>
      <w:lang w:eastAsia="zh-CN"/>
    </w:rPr>
  </w:style>
  <w:style w:type="character" w:customStyle="1" w:styleId="HeaderChar674a7061-4042-45c1-90e9-c066097eda87">
    <w:name w:val="Header Char_674a7061-4042-45c1-90e9-c066097eda87"/>
    <w:qFormat/>
    <w:rPr>
      <w:rFonts w:ascii="Times New Roman" w:eastAsia="宋体" w:hAnsi="Times New Roman" w:cs="Times New Roman"/>
      <w:kern w:val="0"/>
      <w:sz w:val="20"/>
      <w:szCs w:val="20"/>
    </w:rPr>
  </w:style>
  <w:style w:type="character" w:customStyle="1" w:styleId="Heading9Charad3cd2ab-2083-4fad-bcd4-ef175beb3203">
    <w:name w:val="Heading 9 Char_ad3cd2ab-2083-4fad-bcd4-ef175beb3203"/>
    <w:qFormat/>
    <w:rPr>
      <w:rFonts w:ascii="Arial" w:eastAsia="黑体" w:hAnsi="Arial" w:cs="Times New Roman"/>
      <w:kern w:val="0"/>
      <w:sz w:val="21"/>
      <w:szCs w:val="21"/>
    </w:rPr>
  </w:style>
  <w:style w:type="character" w:customStyle="1" w:styleId="Heading2Char7be2528f-ab17-4553-a64c-6ecd547fce33">
    <w:name w:val="Heading 2 Char_7be2528f-ab17-4553-a64c-6ecd547fce33"/>
    <w:qFormat/>
    <w:rPr>
      <w:rFonts w:ascii="Times New Roman" w:eastAsia="宋体" w:hAnsi="Times New Roman" w:cs="Times New Roman"/>
      <w:b/>
      <w:kern w:val="0"/>
      <w:sz w:val="32"/>
      <w:szCs w:val="32"/>
    </w:rPr>
  </w:style>
  <w:style w:type="character" w:customStyle="1" w:styleId="Heading6Chard7113150-befd-43f6-b2c6-036e97d3ff07">
    <w:name w:val="Heading 6 Char_d7113150-befd-43f6-b2c6-036e97d3ff07"/>
    <w:qFormat/>
    <w:rPr>
      <w:rFonts w:ascii="Arial" w:eastAsia="黑体" w:hAnsi="Arial" w:cs="Times New Roman"/>
      <w:b/>
      <w:bCs/>
      <w:kern w:val="0"/>
      <w:sz w:val="24"/>
      <w:szCs w:val="24"/>
    </w:rPr>
  </w:style>
  <w:style w:type="character" w:customStyle="1" w:styleId="Heading1Char925088f4-46fc-4aa3-9cc4-24c626f218ae">
    <w:name w:val="Heading 1 Char_925088f4-46fc-4aa3-9cc4-24c626f218ae"/>
    <w:qFormat/>
    <w:rPr>
      <w:rFonts w:ascii="黑体" w:eastAsia="黑体" w:hAnsi="Times New Roman" w:cs="Times New Roman"/>
      <w:kern w:val="0"/>
      <w:sz w:val="20"/>
      <w:szCs w:val="20"/>
    </w:rPr>
  </w:style>
  <w:style w:type="character" w:customStyle="1" w:styleId="Heading8Char6d9b7b90-8ccc-4d67-8713-1a9d07c2e712">
    <w:name w:val="Heading 8 Char_6d9b7b90-8ccc-4d67-8713-1a9d07c2e712"/>
    <w:qFormat/>
    <w:rPr>
      <w:rFonts w:ascii="Arial" w:eastAsia="黑体" w:hAnsi="Arial" w:cs="Times New Roman"/>
      <w:kern w:val="0"/>
      <w:sz w:val="24"/>
      <w:szCs w:val="24"/>
    </w:rPr>
  </w:style>
  <w:style w:type="character" w:customStyle="1" w:styleId="Heading7Chare7813e1c-1982-4ba2-ac1b-ba91a776242c">
    <w:name w:val="Heading 7 Char_e7813e1c-1982-4ba2-ac1b-ba91a776242c"/>
    <w:qFormat/>
    <w:rPr>
      <w:rFonts w:ascii="Times New Roman" w:eastAsia="宋体" w:hAnsi="Times New Roman" w:cs="Times New Roman"/>
      <w:b/>
      <w:bCs/>
      <w:kern w:val="0"/>
      <w:sz w:val="24"/>
      <w:szCs w:val="24"/>
    </w:rPr>
  </w:style>
  <w:style w:type="character" w:customStyle="1" w:styleId="Heading4Charec9a9f69-0098-4388-9e24-b191e56f5f22">
    <w:name w:val="Heading 4 Char_ec9a9f69-0098-4388-9e24-b191e56f5f22"/>
    <w:qFormat/>
    <w:rPr>
      <w:rFonts w:ascii="Times New Roman" w:eastAsia="宋体" w:hAnsi="Times New Roman" w:cs="Times New Roman"/>
      <w:b/>
      <w:kern w:val="0"/>
      <w:sz w:val="20"/>
      <w:szCs w:val="20"/>
    </w:rPr>
  </w:style>
  <w:style w:type="character" w:customStyle="1" w:styleId="FooterChar7413be8d-8883-448b-b243-9ec013667d3c">
    <w:name w:val="Footer Char_7413be8d-8883-448b-b243-9ec013667d3c"/>
    <w:qFormat/>
    <w:rPr>
      <w:rFonts w:ascii="Times New Roman" w:eastAsia="宋体" w:hAnsi="Times New Roman" w:cs="Times New Roman"/>
      <w:kern w:val="0"/>
      <w:sz w:val="20"/>
      <w:szCs w:val="20"/>
    </w:rPr>
  </w:style>
  <w:style w:type="character" w:customStyle="1" w:styleId="Heading5Char6bd58b15-3ce2-4581-aa3f-112b622bfd51">
    <w:name w:val="Heading 5 Char_6bd58b15-3ce2-4581-aa3f-112b622bfd51"/>
    <w:qFormat/>
    <w:rPr>
      <w:rFonts w:ascii="Times New Roman" w:eastAsia="宋体" w:hAnsi="Times New Roman" w:cs="Times New Roman"/>
      <w:b/>
      <w:bCs/>
      <w:sz w:val="28"/>
      <w:szCs w:val="28"/>
    </w:rPr>
  </w:style>
  <w:style w:type="character" w:customStyle="1" w:styleId="TitleChar8955cfe8-68a4-468f-979a-8db58980716b">
    <w:name w:val="Title Char_8955cfe8-68a4-468f-979a-8db58980716b"/>
    <w:qFormat/>
    <w:rPr>
      <w:rFonts w:ascii="Arial" w:eastAsia="宋体" w:hAnsi="Arial" w:cs="Times New Roman"/>
      <w:b/>
      <w:kern w:val="0"/>
      <w:sz w:val="20"/>
      <w:szCs w:val="20"/>
    </w:rPr>
  </w:style>
  <w:style w:type="paragraph" w:customStyle="1" w:styleId="Revisiona4ca90e1-7096-4a41-918d-b32984b42e6f">
    <w:name w:val="Revision_a4ca90e1-7096-4a41-918d-b32984b42e6f"/>
    <w:uiPriority w:val="99"/>
    <w:qFormat/>
    <w:rPr>
      <w:rFonts w:ascii="Times New Roman" w:eastAsia="宋体" w:hAnsi="Times New Roman" w:cs="Times New Roman"/>
      <w:kern w:val="2"/>
      <w:sz w:val="21"/>
      <w:szCs w:val="24"/>
    </w:rPr>
  </w:style>
  <w:style w:type="paragraph" w:customStyle="1" w:styleId="TOCHeading03d13831-0243-4a86-8b9c-cfe02edf41d3">
    <w:name w:val="TOC Heading_03d13831-0243-4a86-8b9c-cfe02edf41d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character" w:customStyle="1" w:styleId="120">
    <w:name w:val="标题 1 字符2"/>
    <w:uiPriority w:val="99"/>
    <w:qFormat/>
    <w:locked/>
    <w:rPr>
      <w:rFonts w:ascii="Times New Roman" w:eastAsia="宋体" w:hAnsi="Times New Roman" w:cs="Times New Roman"/>
      <w:b/>
      <w:bCs/>
      <w:kern w:val="44"/>
      <w:sz w:val="44"/>
      <w:szCs w:val="44"/>
    </w:rPr>
  </w:style>
  <w:style w:type="character" w:customStyle="1" w:styleId="220">
    <w:name w:val="标题 2 字符2"/>
    <w:uiPriority w:val="99"/>
    <w:qFormat/>
    <w:locked/>
    <w:rPr>
      <w:rFonts w:ascii="Cambria" w:eastAsia="宋体" w:hAnsi="Cambria" w:cs="Times New Roman"/>
      <w:b/>
      <w:bCs/>
      <w:kern w:val="0"/>
      <w:sz w:val="32"/>
      <w:szCs w:val="32"/>
    </w:rPr>
  </w:style>
  <w:style w:type="character" w:customStyle="1" w:styleId="320">
    <w:name w:val="标题 3 字符2"/>
    <w:uiPriority w:val="99"/>
    <w:qFormat/>
    <w:locked/>
    <w:rPr>
      <w:rFonts w:ascii="Times New Roman" w:eastAsia="宋体" w:hAnsi="Times New Roman" w:cs="Times New Roman"/>
      <w:b/>
      <w:bCs/>
      <w:kern w:val="0"/>
      <w:sz w:val="32"/>
      <w:szCs w:val="32"/>
    </w:rPr>
  </w:style>
  <w:style w:type="character" w:customStyle="1" w:styleId="420">
    <w:name w:val="标题 4 字符2"/>
    <w:uiPriority w:val="99"/>
    <w:qFormat/>
    <w:locked/>
    <w:rPr>
      <w:rFonts w:ascii="Arial" w:eastAsia="黑体" w:hAnsi="Arial" w:cs="Times New Roman"/>
      <w:b/>
      <w:kern w:val="0"/>
      <w:sz w:val="20"/>
      <w:szCs w:val="20"/>
    </w:rPr>
  </w:style>
  <w:style w:type="character" w:customStyle="1" w:styleId="520">
    <w:name w:val="标题 5 字符2"/>
    <w:uiPriority w:val="99"/>
    <w:qFormat/>
    <w:locked/>
    <w:rPr>
      <w:rFonts w:ascii="Times New Roman" w:eastAsia="宋体" w:hAnsi="Times New Roman" w:cs="Times New Roman"/>
      <w:b/>
      <w:kern w:val="0"/>
      <w:sz w:val="20"/>
      <w:szCs w:val="20"/>
    </w:rPr>
  </w:style>
  <w:style w:type="character" w:customStyle="1" w:styleId="620">
    <w:name w:val="标题 6 字符2"/>
    <w:uiPriority w:val="99"/>
    <w:qFormat/>
    <w:locked/>
    <w:rPr>
      <w:rFonts w:ascii="Arial" w:eastAsia="黑体" w:hAnsi="Arial" w:cs="Times New Roman"/>
      <w:b/>
      <w:kern w:val="0"/>
      <w:sz w:val="20"/>
      <w:szCs w:val="20"/>
    </w:rPr>
  </w:style>
  <w:style w:type="character" w:customStyle="1" w:styleId="720">
    <w:name w:val="标题 7 字符2"/>
    <w:uiPriority w:val="99"/>
    <w:qFormat/>
    <w:locked/>
    <w:rPr>
      <w:rFonts w:ascii="Times New Roman" w:eastAsia="宋体" w:hAnsi="Times New Roman" w:cs="Times New Roman"/>
      <w:b/>
      <w:kern w:val="0"/>
      <w:sz w:val="20"/>
      <w:szCs w:val="20"/>
    </w:rPr>
  </w:style>
  <w:style w:type="character" w:customStyle="1" w:styleId="820">
    <w:name w:val="标题 8 字符2"/>
    <w:uiPriority w:val="99"/>
    <w:qFormat/>
    <w:locked/>
    <w:rPr>
      <w:rFonts w:ascii="Arial" w:eastAsia="黑体" w:hAnsi="Arial" w:cs="Times New Roman"/>
      <w:kern w:val="0"/>
      <w:sz w:val="20"/>
      <w:szCs w:val="20"/>
    </w:rPr>
  </w:style>
  <w:style w:type="character" w:customStyle="1" w:styleId="92">
    <w:name w:val="标题 9 字符2"/>
    <w:uiPriority w:val="99"/>
    <w:qFormat/>
    <w:locked/>
    <w:rPr>
      <w:rFonts w:ascii="Arial" w:eastAsia="黑体" w:hAnsi="Arial" w:cs="Times New Roman"/>
      <w:kern w:val="0"/>
      <w:sz w:val="20"/>
      <w:szCs w:val="20"/>
    </w:rPr>
  </w:style>
  <w:style w:type="character" w:customStyle="1" w:styleId="2f6">
    <w:name w:val="文档结构图 字符2"/>
    <w:uiPriority w:val="99"/>
    <w:semiHidden/>
    <w:qFormat/>
    <w:locked/>
    <w:rPr>
      <w:rFonts w:ascii="宋体" w:eastAsia="宋体" w:hAnsi="Times New Roman" w:cs="Times New Roman"/>
      <w:sz w:val="18"/>
    </w:rPr>
  </w:style>
  <w:style w:type="character" w:customStyle="1" w:styleId="2f7">
    <w:name w:val="批注文字 字符2"/>
    <w:uiPriority w:val="99"/>
    <w:qFormat/>
    <w:locked/>
    <w:rPr>
      <w:rFonts w:ascii="Times New Roman" w:eastAsia="宋体" w:hAnsi="Times New Roman" w:cs="Times New Roman"/>
      <w:sz w:val="24"/>
      <w:szCs w:val="24"/>
    </w:rPr>
  </w:style>
  <w:style w:type="character" w:customStyle="1" w:styleId="321">
    <w:name w:val="正文文本 3 字符2"/>
    <w:uiPriority w:val="99"/>
    <w:qFormat/>
    <w:locked/>
    <w:rPr>
      <w:rFonts w:ascii="Times New Roman" w:eastAsia="宋体" w:hAnsi="Times New Roman" w:cs="Times New Roman"/>
      <w:kern w:val="0"/>
      <w:sz w:val="16"/>
    </w:rPr>
  </w:style>
  <w:style w:type="character" w:customStyle="1" w:styleId="2f8">
    <w:name w:val="正文文本 字符2"/>
    <w:uiPriority w:val="99"/>
    <w:qFormat/>
    <w:locked/>
    <w:rPr>
      <w:rFonts w:ascii="Times New Roman" w:eastAsia="黑体" w:hAnsi="Times New Roman" w:cs="Times New Roman"/>
      <w:kern w:val="0"/>
      <w:sz w:val="24"/>
    </w:rPr>
  </w:style>
  <w:style w:type="character" w:customStyle="1" w:styleId="2f9">
    <w:name w:val="正文文本缩进 字符2"/>
    <w:uiPriority w:val="99"/>
    <w:qFormat/>
    <w:locked/>
    <w:rPr>
      <w:rFonts w:ascii="Times New Roman" w:eastAsia="宋体" w:hAnsi="Times New Roman" w:cs="Times New Roman"/>
      <w:kern w:val="0"/>
      <w:sz w:val="24"/>
    </w:rPr>
  </w:style>
  <w:style w:type="character" w:customStyle="1" w:styleId="2fa">
    <w:name w:val="日期 字符2"/>
    <w:uiPriority w:val="99"/>
    <w:qFormat/>
    <w:locked/>
    <w:rPr>
      <w:rFonts w:ascii="宋体" w:eastAsia="宋体" w:hAnsi="Times New Roman" w:cs="Times New Roman"/>
      <w:kern w:val="0"/>
      <w:sz w:val="20"/>
    </w:rPr>
  </w:style>
  <w:style w:type="character" w:customStyle="1" w:styleId="221">
    <w:name w:val="正文文本缩进 2 字符2"/>
    <w:uiPriority w:val="99"/>
    <w:qFormat/>
    <w:locked/>
    <w:rPr>
      <w:rFonts w:ascii="Times New Roman" w:eastAsia="宋体" w:hAnsi="Times New Roman" w:cs="Times New Roman"/>
      <w:kern w:val="0"/>
      <w:sz w:val="24"/>
    </w:rPr>
  </w:style>
  <w:style w:type="character" w:customStyle="1" w:styleId="2fb">
    <w:name w:val="批注框文本 字符2"/>
    <w:uiPriority w:val="99"/>
    <w:semiHidden/>
    <w:qFormat/>
    <w:locked/>
    <w:rPr>
      <w:rFonts w:ascii="Times New Roman" w:eastAsia="宋体" w:hAnsi="Times New Roman" w:cs="Times New Roman"/>
      <w:sz w:val="18"/>
    </w:rPr>
  </w:style>
  <w:style w:type="character" w:customStyle="1" w:styleId="2fc">
    <w:name w:val="页脚 字符2"/>
    <w:uiPriority w:val="99"/>
    <w:qFormat/>
    <w:locked/>
    <w:rPr>
      <w:rFonts w:cs="Times New Roman"/>
      <w:sz w:val="18"/>
      <w:szCs w:val="18"/>
    </w:rPr>
  </w:style>
  <w:style w:type="character" w:customStyle="1" w:styleId="2fd">
    <w:name w:val="页眉 字符2"/>
    <w:uiPriority w:val="99"/>
    <w:qFormat/>
    <w:locked/>
    <w:rPr>
      <w:rFonts w:cs="Times New Roman"/>
      <w:sz w:val="18"/>
      <w:szCs w:val="18"/>
    </w:rPr>
  </w:style>
  <w:style w:type="character" w:customStyle="1" w:styleId="322">
    <w:name w:val="正文文本缩进 3 字符2"/>
    <w:uiPriority w:val="99"/>
    <w:qFormat/>
    <w:locked/>
    <w:rPr>
      <w:rFonts w:ascii="Times New Roman" w:eastAsia="宋体" w:hAnsi="Times New Roman" w:cs="Times New Roman"/>
      <w:kern w:val="0"/>
      <w:sz w:val="16"/>
    </w:rPr>
  </w:style>
  <w:style w:type="character" w:customStyle="1" w:styleId="222">
    <w:name w:val="正文文本 2 字符2"/>
    <w:uiPriority w:val="99"/>
    <w:qFormat/>
    <w:locked/>
    <w:rPr>
      <w:rFonts w:ascii="Times New Roman" w:eastAsia="黑体" w:hAnsi="Times New Roman" w:cs="Times New Roman"/>
      <w:kern w:val="0"/>
      <w:sz w:val="24"/>
    </w:rPr>
  </w:style>
  <w:style w:type="character" w:customStyle="1" w:styleId="2fe">
    <w:name w:val="标题 字符2"/>
    <w:uiPriority w:val="99"/>
    <w:qFormat/>
    <w:locked/>
    <w:rPr>
      <w:rFonts w:ascii="Times New Roman" w:eastAsia="宋体" w:hAnsi="Times New Roman" w:cs="Times New Roman"/>
      <w:b/>
      <w:kern w:val="0"/>
      <w:sz w:val="20"/>
    </w:rPr>
  </w:style>
  <w:style w:type="character" w:customStyle="1" w:styleId="2ff">
    <w:name w:val="批注主题 字符2"/>
    <w:uiPriority w:val="99"/>
    <w:semiHidden/>
    <w:qFormat/>
    <w:locked/>
    <w:rPr>
      <w:rFonts w:ascii="Times New Roman" w:eastAsia="宋体" w:hAnsi="Times New Roman" w:cs="Times New Roman"/>
      <w:b/>
      <w:kern w:val="0"/>
      <w:sz w:val="24"/>
      <w:szCs w:val="24"/>
    </w:rPr>
  </w:style>
  <w:style w:type="character" w:customStyle="1" w:styleId="410">
    <w:name w:val="标题 4 字符1"/>
    <w:uiPriority w:val="99"/>
    <w:qFormat/>
    <w:locked/>
    <w:rPr>
      <w:rFonts w:ascii="Arial" w:eastAsia="黑体" w:hAnsi="Arial"/>
      <w:b/>
      <w:kern w:val="0"/>
      <w:sz w:val="20"/>
    </w:rPr>
  </w:style>
  <w:style w:type="character" w:customStyle="1" w:styleId="610">
    <w:name w:val="标题 6 字符1"/>
    <w:uiPriority w:val="99"/>
    <w:qFormat/>
    <w:locked/>
    <w:rPr>
      <w:rFonts w:ascii="Arial" w:eastAsia="黑体" w:hAnsi="Arial"/>
      <w:b/>
      <w:kern w:val="0"/>
      <w:sz w:val="20"/>
    </w:rPr>
  </w:style>
  <w:style w:type="character" w:customStyle="1" w:styleId="1f7">
    <w:name w:val="页脚 字符1"/>
    <w:uiPriority w:val="99"/>
    <w:qFormat/>
    <w:locked/>
    <w:rPr>
      <w:rFonts w:ascii="Times New Roman" w:eastAsia="宋体" w:hAnsi="Times New Roman"/>
      <w:sz w:val="18"/>
    </w:rPr>
  </w:style>
  <w:style w:type="character" w:customStyle="1" w:styleId="710">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1">
    <w:name w:val="标题 3 字符1"/>
    <w:uiPriority w:val="99"/>
    <w:qFormat/>
    <w:locked/>
    <w:rPr>
      <w:rFonts w:ascii="Times New Roman" w:eastAsia="宋体" w:hAnsi="Times New Roman"/>
      <w:b/>
      <w:kern w:val="0"/>
      <w:sz w:val="32"/>
    </w:rPr>
  </w:style>
  <w:style w:type="character" w:customStyle="1" w:styleId="113">
    <w:name w:val="标题 1 字符1"/>
    <w:uiPriority w:val="99"/>
    <w:qFormat/>
    <w:locked/>
    <w:rPr>
      <w:rFonts w:ascii="Times New Roman" w:eastAsia="宋体" w:hAnsi="Times New Roman"/>
      <w:b/>
      <w:kern w:val="44"/>
      <w:sz w:val="44"/>
    </w:rPr>
  </w:style>
  <w:style w:type="character" w:customStyle="1" w:styleId="1f8">
    <w:name w:val="页眉 字符1"/>
    <w:uiPriority w:val="99"/>
    <w:qFormat/>
    <w:locked/>
    <w:rPr>
      <w:rFonts w:ascii="Times New Roman" w:eastAsia="宋体" w:hAnsi="Times New Roman"/>
      <w:sz w:val="18"/>
    </w:rPr>
  </w:style>
  <w:style w:type="character" w:customStyle="1" w:styleId="1f9">
    <w:name w:val="正文文本缩进 字符1"/>
    <w:uiPriority w:val="99"/>
    <w:qFormat/>
    <w:locked/>
    <w:rPr>
      <w:rFonts w:ascii="Times New Roman" w:eastAsia="宋体" w:hAnsi="Times New Roman"/>
      <w:kern w:val="0"/>
      <w:sz w:val="24"/>
    </w:rPr>
  </w:style>
  <w:style w:type="character" w:customStyle="1" w:styleId="1fa">
    <w:name w:val="未处理的提及1"/>
    <w:uiPriority w:val="99"/>
    <w:qFormat/>
    <w:rPr>
      <w:color w:val="605E5C"/>
      <w:shd w:val="clear" w:color="auto" w:fill="E1DFDD"/>
    </w:rPr>
  </w:style>
  <w:style w:type="character" w:customStyle="1" w:styleId="1fb">
    <w:name w:val="文档结构图 字符1"/>
    <w:uiPriority w:val="99"/>
    <w:semiHidden/>
    <w:qFormat/>
    <w:locked/>
    <w:rPr>
      <w:rFonts w:ascii="宋体" w:eastAsia="宋体" w:hAnsi="Times New Roman"/>
      <w:sz w:val="18"/>
    </w:rPr>
  </w:style>
  <w:style w:type="character" w:customStyle="1" w:styleId="510">
    <w:name w:val="标题 5 字符1"/>
    <w:uiPriority w:val="99"/>
    <w:qFormat/>
    <w:locked/>
    <w:rPr>
      <w:rFonts w:ascii="Times New Roman" w:eastAsia="宋体" w:hAnsi="Times New Roman"/>
      <w:b/>
      <w:kern w:val="0"/>
      <w:sz w:val="20"/>
    </w:rPr>
  </w:style>
  <w:style w:type="character" w:customStyle="1" w:styleId="1fc">
    <w:name w:val="日期 字符1"/>
    <w:uiPriority w:val="99"/>
    <w:qFormat/>
    <w:locked/>
    <w:rPr>
      <w:rFonts w:ascii="宋体" w:eastAsia="宋体" w:hAnsi="Times New Roman"/>
      <w:kern w:val="0"/>
      <w:sz w:val="20"/>
    </w:rPr>
  </w:style>
  <w:style w:type="character" w:customStyle="1" w:styleId="210">
    <w:name w:val="正文文本 2 字符1"/>
    <w:uiPriority w:val="99"/>
    <w:qFormat/>
    <w:locked/>
    <w:rPr>
      <w:rFonts w:ascii="Times New Roman" w:eastAsia="黑体" w:hAnsi="Times New Roman"/>
      <w:kern w:val="0"/>
      <w:sz w:val="24"/>
    </w:rPr>
  </w:style>
  <w:style w:type="character" w:customStyle="1" w:styleId="211">
    <w:name w:val="标题 2 字符1"/>
    <w:uiPriority w:val="99"/>
    <w:qFormat/>
    <w:locked/>
    <w:rPr>
      <w:rFonts w:ascii="Cambria" w:eastAsia="宋体" w:hAnsi="Cambria"/>
      <w:b/>
      <w:sz w:val="32"/>
    </w:rPr>
  </w:style>
  <w:style w:type="character" w:customStyle="1" w:styleId="1fd">
    <w:name w:val="标题 字符1"/>
    <w:uiPriority w:val="99"/>
    <w:qFormat/>
    <w:locked/>
    <w:rPr>
      <w:rFonts w:ascii="Times New Roman" w:eastAsia="宋体" w:hAnsi="Times New Roman"/>
      <w:b/>
      <w:kern w:val="0"/>
      <w:sz w:val="20"/>
    </w:rPr>
  </w:style>
  <w:style w:type="character" w:customStyle="1" w:styleId="810">
    <w:name w:val="标题 8 字符1"/>
    <w:uiPriority w:val="99"/>
    <w:qFormat/>
    <w:locked/>
    <w:rPr>
      <w:rFonts w:ascii="Arial" w:eastAsia="黑体" w:hAnsi="Arial"/>
      <w:kern w:val="0"/>
      <w:sz w:val="20"/>
    </w:rPr>
  </w:style>
  <w:style w:type="character" w:customStyle="1" w:styleId="1fe">
    <w:name w:val="批注主题 字符1"/>
    <w:uiPriority w:val="99"/>
    <w:semiHidden/>
    <w:qFormat/>
    <w:locked/>
    <w:rPr>
      <w:rFonts w:ascii="Times New Roman" w:eastAsia="宋体" w:hAnsi="Times New Roman"/>
      <w:b/>
      <w:kern w:val="0"/>
      <w:sz w:val="24"/>
    </w:rPr>
  </w:style>
  <w:style w:type="character" w:customStyle="1" w:styleId="1ff">
    <w:name w:val="批注框文本 字符1"/>
    <w:uiPriority w:val="99"/>
    <w:semiHidden/>
    <w:qFormat/>
    <w:locked/>
    <w:rPr>
      <w:rFonts w:ascii="Times New Roman" w:eastAsia="宋体" w:hAnsi="Times New Roman"/>
      <w:sz w:val="18"/>
    </w:rPr>
  </w:style>
  <w:style w:type="character" w:customStyle="1" w:styleId="212">
    <w:name w:val="正文文本缩进 2 字符1"/>
    <w:uiPriority w:val="99"/>
    <w:qFormat/>
    <w:locked/>
    <w:rPr>
      <w:rFonts w:ascii="Times New Roman" w:eastAsia="宋体" w:hAnsi="Times New Roman"/>
      <w:kern w:val="0"/>
      <w:sz w:val="24"/>
    </w:rPr>
  </w:style>
  <w:style w:type="character" w:customStyle="1" w:styleId="CharChar20">
    <w:name w:val="Char Char2"/>
    <w:uiPriority w:val="99"/>
    <w:qFormat/>
    <w:rPr>
      <w:rFonts w:ascii="Arial" w:eastAsia="黑体" w:hAnsi="Arial"/>
      <w:b/>
      <w:kern w:val="2"/>
      <w:sz w:val="32"/>
      <w:lang w:val="en-US" w:eastAsia="zh-CN"/>
    </w:rPr>
  </w:style>
  <w:style w:type="character" w:customStyle="1" w:styleId="312">
    <w:name w:val="正文文本缩进 3 字符1"/>
    <w:uiPriority w:val="99"/>
    <w:qFormat/>
    <w:locked/>
    <w:rPr>
      <w:rFonts w:ascii="Times New Roman" w:eastAsia="宋体" w:hAnsi="Times New Roman"/>
      <w:kern w:val="0"/>
      <w:sz w:val="16"/>
    </w:rPr>
  </w:style>
  <w:style w:type="character" w:customStyle="1" w:styleId="2Char10">
    <w:name w:val="正文文本 2 Char1"/>
    <w:uiPriority w:val="99"/>
    <w:semiHidden/>
    <w:qFormat/>
    <w:rPr>
      <w:rFonts w:ascii="Times New Roman" w:eastAsia="宋体" w:hAnsi="Times New Roman" w:cs="Times New Roman"/>
      <w:sz w:val="24"/>
      <w:szCs w:val="24"/>
    </w:rPr>
  </w:style>
  <w:style w:type="character" w:customStyle="1" w:styleId="Char17">
    <w:name w:val="文档结构图 Char1"/>
    <w:uiPriority w:val="99"/>
    <w:semiHidden/>
    <w:qFormat/>
    <w:rPr>
      <w:rFonts w:ascii="宋体" w:eastAsia="宋体" w:hAnsi="Times New Roman" w:cs="Times New Roman"/>
      <w:sz w:val="18"/>
      <w:szCs w:val="18"/>
    </w:rPr>
  </w:style>
  <w:style w:type="character" w:customStyle="1" w:styleId="Char18">
    <w:name w:val="批注主题 Char1"/>
    <w:uiPriority w:val="99"/>
    <w:semiHidden/>
    <w:qFormat/>
    <w:rPr>
      <w:rFonts w:ascii="Times New Roman" w:eastAsia="宋体" w:hAnsi="Times New Roman" w:cs="Times New Roman"/>
      <w:b/>
      <w:bCs/>
      <w:sz w:val="24"/>
      <w:szCs w:val="24"/>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2Char11">
    <w:name w:val="正文文本缩进 2 Char1"/>
    <w:uiPriority w:val="99"/>
    <w:semiHidden/>
    <w:qFormat/>
    <w:rPr>
      <w:rFonts w:ascii="Times New Roman" w:eastAsia="宋体" w:hAnsi="Times New Roman" w:cs="Times New Roman"/>
      <w:sz w:val="24"/>
      <w:szCs w:val="24"/>
    </w:rPr>
  </w:style>
  <w:style w:type="character" w:customStyle="1" w:styleId="Char19">
    <w:name w:val="正文文本 Char1"/>
    <w:uiPriority w:val="99"/>
    <w:semiHidden/>
    <w:qFormat/>
    <w:rPr>
      <w:rFonts w:ascii="Times New Roman" w:eastAsia="宋体" w:hAnsi="Times New Roman" w:cs="Times New Roman"/>
      <w:sz w:val="24"/>
      <w:szCs w:val="24"/>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1a">
    <w:name w:val="日期 Char1"/>
    <w:uiPriority w:val="99"/>
    <w:semiHidden/>
    <w:qFormat/>
    <w:rPr>
      <w:rFonts w:ascii="Times New Roman" w:eastAsia="宋体" w:hAnsi="Times New Roman" w:cs="Times New Roman"/>
      <w:sz w:val="24"/>
      <w:szCs w:val="24"/>
    </w:rPr>
  </w:style>
  <w:style w:type="paragraph" w:customStyle="1" w:styleId="afffffd">
    <w:name w:val="样式"/>
    <w:uiPriority w:val="99"/>
    <w:qFormat/>
    <w:pPr>
      <w:widowControl w:val="0"/>
      <w:jc w:val="both"/>
    </w:pPr>
    <w:rPr>
      <w:rFonts w:ascii="Times New Roman" w:eastAsia="宋体" w:hAnsi="Times New Roman" w:cs="Times New Roman"/>
      <w:kern w:val="2"/>
      <w:sz w:val="21"/>
      <w:szCs w:val="24"/>
    </w:rPr>
  </w:style>
  <w:style w:type="paragraph" w:customStyle="1" w:styleId="Normal0">
    <w:name w:val="Normal_0"/>
    <w:uiPriority w:val="99"/>
    <w:qFormat/>
    <w:pPr>
      <w:spacing w:before="120" w:after="240"/>
      <w:jc w:val="both"/>
    </w:pPr>
    <w:rPr>
      <w:rFonts w:ascii="Calibri" w:eastAsia="宋体" w:hAnsi="Calibri" w:cs="Times New Roman"/>
      <w:sz w:val="22"/>
      <w:szCs w:val="22"/>
      <w:lang w:val="ru-RU" w:eastAsia="en-US"/>
    </w:rPr>
  </w:style>
  <w:style w:type="paragraph" w:customStyle="1" w:styleId="Char120">
    <w:name w:val="Char12"/>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2">
    <w:name w:val="Char Char Char Char2"/>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Char110">
    <w:name w:val="Char1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1">
    <w:name w:val="Char Char Char Char1"/>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character" w:customStyle="1" w:styleId="2ff0">
    <w:name w:val="未处理的提及2"/>
    <w:uiPriority w:val="99"/>
    <w:unhideWhenUsed/>
    <w:qFormat/>
    <w:rPr>
      <w:color w:val="605E5C"/>
      <w:shd w:val="clear" w:color="auto" w:fill="E1DFDD"/>
    </w:rPr>
  </w:style>
  <w:style w:type="character" w:customStyle="1" w:styleId="3d">
    <w:name w:val="未处理的提及3"/>
    <w:uiPriority w:val="99"/>
    <w:qFormat/>
    <w:rPr>
      <w:color w:val="605E5C"/>
      <w:shd w:val="clear" w:color="auto" w:fill="E1DFDD"/>
    </w:rPr>
  </w:style>
  <w:style w:type="paragraph" w:customStyle="1" w:styleId="45">
    <w:name w:val="修订4"/>
    <w:uiPriority w:val="99"/>
    <w:unhideWhenUsed/>
    <w:qFormat/>
    <w:rPr>
      <w:rFonts w:ascii="Times New Roman" w:eastAsia="宋体" w:hAnsi="Times New Roman" w:cs="Times New Roman"/>
      <w:kern w:val="2"/>
      <w:sz w:val="21"/>
      <w:szCs w:val="24"/>
    </w:rPr>
  </w:style>
  <w:style w:type="paragraph" w:customStyle="1" w:styleId="Style505">
    <w:name w:val="_Style 505"/>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BodyTextIndent21">
    <w:name w:val="Body Text Indent 21"/>
    <w:basedOn w:val="a7"/>
    <w:qFormat/>
    <w:pPr>
      <w:widowControl w:val="0"/>
      <w:kinsoku/>
      <w:autoSpaceDE/>
      <w:autoSpaceDN/>
      <w:adjustRightInd/>
      <w:snapToGrid/>
      <w:spacing w:after="120" w:line="480" w:lineRule="auto"/>
      <w:ind w:leftChars="200" w:left="420"/>
      <w:jc w:val="both"/>
      <w:textAlignment w:val="auto"/>
    </w:pPr>
    <w:rPr>
      <w:rFonts w:ascii="Calibri" w:eastAsia="宋体" w:hAnsi="Calibri" w:cs="Times New Roman"/>
      <w:snapToGrid/>
      <w:color w:val="auto"/>
      <w:kern w:val="2"/>
      <w:lang w:eastAsia="zh-CN"/>
    </w:rPr>
  </w:style>
  <w:style w:type="paragraph" w:customStyle="1" w:styleId="Style507">
    <w:name w:val="_Style 507"/>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styleId="TOC">
    <w:name w:val="TOC Heading"/>
    <w:basedOn w:val="11"/>
    <w:next w:val="a7"/>
    <w:uiPriority w:val="39"/>
    <w:unhideWhenUsed/>
    <w:qFormat/>
    <w:rsid w:val="00FD255C"/>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22269;&#20869;&#36741;&#21161;\4.2.1.1" TargetMode="External"/><Relationship Id="rId13" Type="http://schemas.openxmlformats.org/officeDocument/2006/relationships/hyperlink" Target="file:///E:\&#22269;&#20869;&#36741;&#21161;\4.2.3.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22269;&#20869;&#36741;&#21161;\4.2.3.1" TargetMode="External"/><Relationship Id="rId17" Type="http://schemas.openxmlformats.org/officeDocument/2006/relationships/hyperlink" Target="file:///E:\&#22269;&#20869;&#36741;&#21161;\4.2.3.6" TargetMode="External"/><Relationship Id="rId2" Type="http://schemas.openxmlformats.org/officeDocument/2006/relationships/numbering" Target="numbering.xml"/><Relationship Id="rId16" Type="http://schemas.openxmlformats.org/officeDocument/2006/relationships/hyperlink" Target="file:///E:\&#22269;&#20869;&#36741;&#21161;\4.2.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22269;&#20869;&#36741;&#21161;\4.2.1.4" TargetMode="External"/><Relationship Id="rId5" Type="http://schemas.openxmlformats.org/officeDocument/2006/relationships/webSettings" Target="webSettings.xml"/><Relationship Id="rId15" Type="http://schemas.openxmlformats.org/officeDocument/2006/relationships/hyperlink" Target="file:///E:\&#22269;&#20869;&#36741;&#21161;\4.2.3.4" TargetMode="External"/><Relationship Id="rId10" Type="http://schemas.openxmlformats.org/officeDocument/2006/relationships/hyperlink" Target="file:///E:\&#22269;&#20869;&#36741;&#21161;\4.2.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22269;&#20869;&#36741;&#21161;\4.2.1.2" TargetMode="External"/><Relationship Id="rId14" Type="http://schemas.openxmlformats.org/officeDocument/2006/relationships/hyperlink" Target="file:///E:\&#22269;&#20869;&#36741;&#21161;\4.2.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78</Pages>
  <Words>6434</Words>
  <Characters>36674</Characters>
  <Application>Microsoft Office Word</Application>
  <DocSecurity>0</DocSecurity>
  <Lines>305</Lines>
  <Paragraphs>86</Paragraphs>
  <ScaleCrop>false</ScaleCrop>
  <Company/>
  <LinksUpToDate>false</LinksUpToDate>
  <CharactersWithSpaces>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6</cp:revision>
  <dcterms:created xsi:type="dcterms:W3CDTF">2025-03-19T07:29:00Z</dcterms:created>
  <dcterms:modified xsi:type="dcterms:W3CDTF">2025-03-24T06:30:00Z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2024-12-05T09:12:57Z</vt:filetime>
  </property>
  <property fmtid="{D5CDD505-2E9C-101B-9397-08002B2CF9AE}" pid="4" name="KSOProductBuildVer">
    <vt:lpwstr>2052-11.8.2.8875</vt:lpwstr>
  </property>
</Properties>
</file>