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38CDB" w14:textId="77777777" w:rsidR="007D2088" w:rsidRDefault="0017561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33"/>
      <w:bookmarkStart w:id="1" w:name="_Toc35393822"/>
      <w:bookmarkStart w:id="2" w:name="_Toc35393653"/>
      <w:proofErr w:type="gramStart"/>
      <w:r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  <w:proofErr w:type="gramEnd"/>
    </w:p>
    <w:p w14:paraId="692F70D8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bookmarkStart w:id="3" w:name="_Toc28359111"/>
      <w:bookmarkStart w:id="4" w:name="_Toc35393654"/>
      <w:bookmarkStart w:id="5" w:name="_Toc35393823"/>
      <w:bookmarkStart w:id="6" w:name="_Toc28359034"/>
      <w:r>
        <w:rPr>
          <w:rFonts w:ascii="黑体" w:hAnsi="黑体" w:cs="宋体" w:hint="eastAsia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5C08ECA7" w14:textId="203B53E1" w:rsidR="007D2088" w:rsidRDefault="0017561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采购项目编号：</w:t>
      </w:r>
      <w:r w:rsidR="00906F0A" w:rsidRPr="00906F0A">
        <w:rPr>
          <w:rFonts w:ascii="仿宋" w:eastAsia="仿宋" w:hAnsi="仿宋"/>
          <w:sz w:val="24"/>
          <w:szCs w:val="24"/>
        </w:rPr>
        <w:t>BIECC-25CG10101</w:t>
      </w:r>
    </w:p>
    <w:p w14:paraId="5D6BA8DE" w14:textId="713E0E44" w:rsidR="007D2088" w:rsidRDefault="0017561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采购项目名称：</w:t>
      </w:r>
      <w:r w:rsidR="00906F0A" w:rsidRPr="00906F0A">
        <w:rPr>
          <w:rFonts w:ascii="仿宋" w:eastAsia="仿宋" w:hAnsi="仿宋" w:hint="eastAsia"/>
          <w:sz w:val="24"/>
          <w:szCs w:val="24"/>
        </w:rPr>
        <w:t>创新工程配套——三重</w:t>
      </w:r>
      <w:proofErr w:type="gramStart"/>
      <w:r w:rsidR="00906F0A" w:rsidRPr="00906F0A">
        <w:rPr>
          <w:rFonts w:ascii="仿宋" w:eastAsia="仿宋" w:hAnsi="仿宋" w:hint="eastAsia"/>
          <w:sz w:val="24"/>
          <w:szCs w:val="24"/>
        </w:rPr>
        <w:t>四级杆超高效</w:t>
      </w:r>
      <w:proofErr w:type="gramEnd"/>
      <w:r w:rsidR="00906F0A" w:rsidRPr="00906F0A">
        <w:rPr>
          <w:rFonts w:ascii="仿宋" w:eastAsia="仿宋" w:hAnsi="仿宋" w:hint="eastAsia"/>
          <w:sz w:val="24"/>
          <w:szCs w:val="24"/>
        </w:rPr>
        <w:t>液相色谱质谱联用仪</w:t>
      </w:r>
    </w:p>
    <w:p w14:paraId="063A4390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bookmarkStart w:id="7" w:name="_Toc35393824"/>
      <w:bookmarkStart w:id="8" w:name="_Toc28359035"/>
      <w:bookmarkStart w:id="9" w:name="_Toc35393655"/>
      <w:bookmarkStart w:id="10" w:name="_Toc28359112"/>
      <w:r>
        <w:rPr>
          <w:rFonts w:ascii="黑体" w:hAnsi="黑体" w:cs="宋体" w:hint="eastAsia"/>
          <w:b w:val="0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5D9990C7" w14:textId="647E2D53" w:rsidR="007D2088" w:rsidRDefault="00AD08F4" w:rsidP="00AD08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D08F4">
        <w:rPr>
          <w:rFonts w:ascii="仿宋" w:eastAsia="仿宋" w:hAnsi="仿宋"/>
          <w:sz w:val="24"/>
          <w:szCs w:val="24"/>
        </w:rPr>
        <w:t>本项目</w:t>
      </w:r>
      <w:r w:rsidR="0033508D" w:rsidRPr="0033508D">
        <w:rPr>
          <w:rFonts w:ascii="仿宋" w:eastAsia="仿宋" w:hAnsi="仿宋" w:hint="eastAsia"/>
          <w:sz w:val="24"/>
          <w:szCs w:val="24"/>
        </w:rPr>
        <w:t>通过符合性审查的投标人不足3家，予以废标。</w:t>
      </w:r>
    </w:p>
    <w:p w14:paraId="72E28B98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bookmarkStart w:id="11" w:name="_Toc35393825"/>
      <w:bookmarkStart w:id="12" w:name="_Toc35393656"/>
      <w:r>
        <w:rPr>
          <w:rFonts w:ascii="黑体" w:hAnsi="黑体" w:cs="宋体" w:hint="eastAsia"/>
          <w:b w:val="0"/>
          <w:sz w:val="24"/>
          <w:szCs w:val="24"/>
        </w:rPr>
        <w:t>三、定标日期</w:t>
      </w:r>
    </w:p>
    <w:p w14:paraId="781232B6" w14:textId="2A7D1527" w:rsidR="007D2088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85347">
        <w:rPr>
          <w:rFonts w:ascii="仿宋" w:eastAsia="仿宋" w:hAnsi="仿宋" w:hint="eastAsia"/>
          <w:sz w:val="24"/>
          <w:szCs w:val="24"/>
        </w:rPr>
        <w:t>2025年</w:t>
      </w:r>
      <w:r w:rsidR="00885347" w:rsidRPr="00885347">
        <w:rPr>
          <w:rFonts w:ascii="仿宋" w:eastAsia="仿宋" w:hAnsi="仿宋" w:hint="eastAsia"/>
          <w:sz w:val="24"/>
          <w:szCs w:val="24"/>
        </w:rPr>
        <w:t>5</w:t>
      </w:r>
      <w:r w:rsidRPr="00885347">
        <w:rPr>
          <w:rFonts w:ascii="仿宋" w:eastAsia="仿宋" w:hAnsi="仿宋" w:hint="eastAsia"/>
          <w:sz w:val="24"/>
          <w:szCs w:val="24"/>
        </w:rPr>
        <w:t>月</w:t>
      </w:r>
      <w:r w:rsidR="00885347" w:rsidRPr="00885347">
        <w:rPr>
          <w:rFonts w:ascii="仿宋" w:eastAsia="仿宋" w:hAnsi="仿宋" w:hint="eastAsia"/>
          <w:sz w:val="24"/>
          <w:szCs w:val="24"/>
        </w:rPr>
        <w:t>19</w:t>
      </w:r>
      <w:r w:rsidRPr="00885347">
        <w:rPr>
          <w:rFonts w:ascii="仿宋" w:eastAsia="仿宋" w:hAnsi="仿宋" w:hint="eastAsia"/>
          <w:sz w:val="24"/>
          <w:szCs w:val="24"/>
        </w:rPr>
        <w:t>日</w:t>
      </w:r>
    </w:p>
    <w:p w14:paraId="6D3070EB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ascii="黑体" w:hAnsi="黑体" w:cs="宋体" w:hint="eastAsia"/>
          <w:b w:val="0"/>
          <w:sz w:val="24"/>
          <w:szCs w:val="24"/>
        </w:rPr>
        <w:t>四、公告期限</w:t>
      </w:r>
    </w:p>
    <w:p w14:paraId="7668CA80" w14:textId="77777777" w:rsidR="007D2088" w:rsidRDefault="00175612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公告期限：1个工作日</w:t>
      </w:r>
    </w:p>
    <w:p w14:paraId="2D2D7654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ascii="黑体" w:hAnsi="黑体" w:cs="宋体" w:hint="eastAsia"/>
          <w:b w:val="0"/>
          <w:sz w:val="24"/>
          <w:szCs w:val="24"/>
        </w:rPr>
        <w:t>五、其他补充事宜</w:t>
      </w:r>
      <w:bookmarkEnd w:id="11"/>
      <w:bookmarkEnd w:id="12"/>
    </w:p>
    <w:p w14:paraId="442148A9" w14:textId="69FC93D7" w:rsidR="007D2088" w:rsidRDefault="005A1841" w:rsidP="005A184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13" w:name="_Toc35393657"/>
      <w:bookmarkStart w:id="14" w:name="_Toc35393826"/>
      <w:bookmarkStart w:id="15" w:name="_Toc28359036"/>
      <w:bookmarkStart w:id="16" w:name="_Toc28359113"/>
      <w:r w:rsidRPr="005A1841">
        <w:rPr>
          <w:rFonts w:ascii="仿宋" w:eastAsia="仿宋" w:hAnsi="仿宋" w:hint="eastAsia"/>
          <w:sz w:val="24"/>
          <w:szCs w:val="24"/>
        </w:rPr>
        <w:t>本公告同时在中国政府采购网(www.ccgp.gov.cn)、北京市政府采购网(www.ccgp-beijing.gov.cn)上发布。</w:t>
      </w:r>
    </w:p>
    <w:p w14:paraId="4BED548F" w14:textId="77777777" w:rsidR="007D2088" w:rsidRDefault="00175612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ascii="黑体" w:hAnsi="黑体" w:cs="宋体" w:hint="eastAsia"/>
          <w:b w:val="0"/>
          <w:sz w:val="24"/>
          <w:szCs w:val="24"/>
        </w:rPr>
        <w:t>六、凡对本次公告内容提出询问，请按以下方式联系。</w:t>
      </w:r>
      <w:bookmarkEnd w:id="13"/>
      <w:bookmarkEnd w:id="14"/>
      <w:bookmarkEnd w:id="15"/>
      <w:bookmarkEnd w:id="16"/>
    </w:p>
    <w:p w14:paraId="6F4DE618" w14:textId="77777777" w:rsidR="007D2088" w:rsidRDefault="007D2088"/>
    <w:p w14:paraId="6AD1D1A1" w14:textId="77777777" w:rsidR="007D2088" w:rsidRDefault="00175612" w:rsidP="00AD08F4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/>
          <w:b w:val="0"/>
          <w:sz w:val="24"/>
          <w:szCs w:val="24"/>
        </w:rPr>
      </w:pPr>
      <w:bookmarkStart w:id="17" w:name="_Toc35393827"/>
      <w:bookmarkStart w:id="18" w:name="_Toc28359114"/>
      <w:bookmarkStart w:id="19" w:name="_Toc35393658"/>
      <w:bookmarkStart w:id="20" w:name="_Toc28359037"/>
      <w:r>
        <w:rPr>
          <w:rFonts w:ascii="仿宋" w:eastAsia="仿宋" w:hAnsi="仿宋" w:cs="宋体" w:hint="eastAsia"/>
          <w:b w:val="0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620F8971" w14:textId="07DA19BF" w:rsidR="00381EA7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名    称：</w:t>
      </w:r>
      <w:r w:rsidR="00CA38E4" w:rsidRPr="00CA38E4">
        <w:rPr>
          <w:rFonts w:ascii="仿宋" w:eastAsia="仿宋" w:hAnsi="仿宋" w:hint="eastAsia"/>
          <w:sz w:val="24"/>
          <w:szCs w:val="24"/>
        </w:rPr>
        <w:t>北京市科学技术研究院资源环境研究所</w:t>
      </w:r>
    </w:p>
    <w:p w14:paraId="0918A233" w14:textId="77777777" w:rsidR="00381EA7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地    址：北京市海淀区西三环北路27号</w:t>
      </w:r>
    </w:p>
    <w:p w14:paraId="443A765C" w14:textId="7F728809" w:rsidR="007D2088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联系方式：</w:t>
      </w:r>
      <w:r w:rsidR="00CA38E4" w:rsidRPr="00CA38E4">
        <w:rPr>
          <w:rFonts w:ascii="仿宋" w:eastAsia="仿宋" w:hAnsi="仿宋" w:hint="eastAsia"/>
          <w:sz w:val="24"/>
          <w:szCs w:val="24"/>
        </w:rPr>
        <w:t>赵老师，</w:t>
      </w:r>
      <w:r w:rsidR="000A1D3E" w:rsidRPr="000A1D3E">
        <w:rPr>
          <w:rFonts w:ascii="仿宋" w:eastAsia="仿宋" w:hAnsi="仿宋"/>
          <w:sz w:val="24"/>
          <w:szCs w:val="24"/>
        </w:rPr>
        <w:t>010-684</w:t>
      </w:r>
      <w:bookmarkStart w:id="21" w:name="_GoBack"/>
      <w:bookmarkEnd w:id="21"/>
      <w:r w:rsidR="000A1D3E" w:rsidRPr="000A1D3E">
        <w:rPr>
          <w:rFonts w:ascii="仿宋" w:eastAsia="仿宋" w:hAnsi="仿宋"/>
          <w:sz w:val="24"/>
          <w:szCs w:val="24"/>
        </w:rPr>
        <w:t>10122</w:t>
      </w:r>
    </w:p>
    <w:p w14:paraId="11DB9366" w14:textId="77777777" w:rsidR="007D2088" w:rsidRDefault="00175612" w:rsidP="00AD08F4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/>
          <w:b w:val="0"/>
          <w:sz w:val="24"/>
          <w:szCs w:val="24"/>
        </w:rPr>
      </w:pPr>
      <w:bookmarkStart w:id="22" w:name="_Toc35393828"/>
      <w:bookmarkStart w:id="23" w:name="_Toc35393659"/>
      <w:bookmarkStart w:id="24" w:name="_Toc28359115"/>
      <w:bookmarkStart w:id="25" w:name="_Toc28359038"/>
      <w:r>
        <w:rPr>
          <w:rFonts w:ascii="仿宋" w:eastAsia="仿宋" w:hAnsi="仿宋" w:cs="宋体" w:hint="eastAsia"/>
          <w:b w:val="0"/>
          <w:sz w:val="24"/>
          <w:szCs w:val="24"/>
        </w:rPr>
        <w:t>2.采购代理机构信息</w:t>
      </w:r>
      <w:bookmarkEnd w:id="22"/>
      <w:bookmarkEnd w:id="23"/>
      <w:bookmarkEnd w:id="24"/>
      <w:bookmarkEnd w:id="25"/>
    </w:p>
    <w:p w14:paraId="04109647" w14:textId="77777777" w:rsidR="00381EA7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名    称：北京国际工程咨询有限公司</w:t>
      </w:r>
    </w:p>
    <w:p w14:paraId="0B61C7A3" w14:textId="77777777" w:rsidR="00381EA7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地    址：北京市西城区广安门外大街甲275号</w:t>
      </w:r>
    </w:p>
    <w:p w14:paraId="78CFEAFA" w14:textId="41346147" w:rsidR="007D2088" w:rsidRPr="00381EA7" w:rsidRDefault="00381EA7" w:rsidP="00381EA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81EA7">
        <w:rPr>
          <w:rFonts w:ascii="仿宋" w:eastAsia="仿宋" w:hAnsi="仿宋" w:hint="eastAsia"/>
          <w:sz w:val="24"/>
          <w:szCs w:val="24"/>
        </w:rPr>
        <w:t>联系方式：赵雯、安川、崔云龙、黄春艳、周圆圆，010-63256361转6290</w:t>
      </w:r>
    </w:p>
    <w:p w14:paraId="5B7662B1" w14:textId="77777777" w:rsidR="007D2088" w:rsidRDefault="00175612" w:rsidP="00AD08F4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/>
          <w:b w:val="0"/>
          <w:sz w:val="24"/>
          <w:szCs w:val="24"/>
        </w:rPr>
      </w:pPr>
      <w:bookmarkStart w:id="26" w:name="_Toc28359039"/>
      <w:bookmarkStart w:id="27" w:name="_Toc35393660"/>
      <w:bookmarkStart w:id="28" w:name="_Toc35393829"/>
      <w:bookmarkStart w:id="29" w:name="_Toc28359116"/>
      <w:r>
        <w:rPr>
          <w:rFonts w:ascii="仿宋" w:eastAsia="仿宋" w:hAnsi="仿宋" w:cs="宋体" w:hint="eastAsia"/>
          <w:b w:val="0"/>
          <w:sz w:val="24"/>
          <w:szCs w:val="24"/>
        </w:rPr>
        <w:t>3.项目联系方式</w:t>
      </w:r>
      <w:bookmarkEnd w:id="26"/>
      <w:bookmarkEnd w:id="27"/>
      <w:bookmarkEnd w:id="28"/>
      <w:bookmarkEnd w:id="29"/>
    </w:p>
    <w:p w14:paraId="67B51377" w14:textId="2BF3794A" w:rsidR="007D2088" w:rsidRDefault="00175612">
      <w:pPr>
        <w:pStyle w:val="a3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项目联系人：</w:t>
      </w:r>
      <w:r w:rsidR="006550AF" w:rsidRPr="00381EA7">
        <w:rPr>
          <w:rFonts w:ascii="仿宋" w:eastAsia="仿宋" w:hAnsi="仿宋" w:cs="Times New Roman" w:hint="eastAsia"/>
          <w:sz w:val="24"/>
          <w:szCs w:val="24"/>
        </w:rPr>
        <w:t>赵雯、安川、崔云龙、黄春艳、周圆圆</w:t>
      </w:r>
    </w:p>
    <w:p w14:paraId="0E723586" w14:textId="728548EA" w:rsidR="007D2088" w:rsidRDefault="0017561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 xml:space="preserve">电　　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话：</w:t>
      </w:r>
      <w:r w:rsidR="006550AF" w:rsidRPr="00381EA7">
        <w:rPr>
          <w:rFonts w:ascii="仿宋" w:eastAsia="仿宋" w:hAnsi="仿宋" w:hint="eastAsia"/>
          <w:sz w:val="24"/>
          <w:szCs w:val="24"/>
        </w:rPr>
        <w:t>010-63256361转6290</w:t>
      </w:r>
    </w:p>
    <w:p w14:paraId="1303E88D" w14:textId="77777777" w:rsidR="007D2088" w:rsidRDefault="00175612">
      <w:pPr>
        <w:spacing w:line="360" w:lineRule="auto"/>
        <w:ind w:firstLineChars="200" w:firstLine="482"/>
        <w:jc w:val="righ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北京国际工程咨询有限公司</w:t>
      </w:r>
    </w:p>
    <w:p w14:paraId="7EA02CD8" w14:textId="29A7445F" w:rsidR="007D2088" w:rsidRDefault="00175612">
      <w:pPr>
        <w:spacing w:line="360" w:lineRule="auto"/>
        <w:ind w:firstLineChars="200" w:firstLine="482"/>
        <w:jc w:val="righ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2025年</w:t>
      </w:r>
      <w:r w:rsidR="00D15871">
        <w:rPr>
          <w:rFonts w:ascii="仿宋" w:eastAsia="仿宋" w:hAnsi="仿宋" w:hint="eastAsia"/>
          <w:b/>
          <w:bCs/>
          <w:sz w:val="24"/>
          <w:szCs w:val="24"/>
        </w:rPr>
        <w:t>5</w:t>
      </w:r>
      <w:r>
        <w:rPr>
          <w:rFonts w:ascii="仿宋" w:eastAsia="仿宋" w:hAnsi="仿宋" w:hint="eastAsia"/>
          <w:b/>
          <w:bCs/>
          <w:sz w:val="24"/>
          <w:szCs w:val="24"/>
        </w:rPr>
        <w:t>月</w:t>
      </w:r>
      <w:r w:rsidR="00D15871">
        <w:rPr>
          <w:rFonts w:ascii="仿宋" w:eastAsia="仿宋" w:hAnsi="仿宋" w:hint="eastAsia"/>
          <w:b/>
          <w:bCs/>
          <w:sz w:val="24"/>
          <w:szCs w:val="24"/>
        </w:rPr>
        <w:t>21</w:t>
      </w:r>
      <w:r>
        <w:rPr>
          <w:rFonts w:ascii="仿宋" w:eastAsia="仿宋" w:hAnsi="仿宋" w:hint="eastAsia"/>
          <w:b/>
          <w:bCs/>
          <w:sz w:val="24"/>
          <w:szCs w:val="24"/>
        </w:rPr>
        <w:t>日</w:t>
      </w:r>
    </w:p>
    <w:sectPr w:rsidR="007D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1DBE8" w14:textId="77777777" w:rsidR="007D50D3" w:rsidRDefault="007D50D3" w:rsidP="00AD08F4">
      <w:r>
        <w:separator/>
      </w:r>
    </w:p>
  </w:endnote>
  <w:endnote w:type="continuationSeparator" w:id="0">
    <w:p w14:paraId="0ACD4314" w14:textId="77777777" w:rsidR="007D50D3" w:rsidRDefault="007D50D3" w:rsidP="00AD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D0ACE" w14:textId="77777777" w:rsidR="007D50D3" w:rsidRDefault="007D50D3" w:rsidP="00AD08F4">
      <w:r>
        <w:separator/>
      </w:r>
    </w:p>
  </w:footnote>
  <w:footnote w:type="continuationSeparator" w:id="0">
    <w:p w14:paraId="5B986D9A" w14:textId="77777777" w:rsidR="007D50D3" w:rsidRDefault="007D50D3" w:rsidP="00AD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4"/>
    <w:rsid w:val="00007825"/>
    <w:rsid w:val="000537A8"/>
    <w:rsid w:val="00076E42"/>
    <w:rsid w:val="00083DCE"/>
    <w:rsid w:val="00085449"/>
    <w:rsid w:val="00093E27"/>
    <w:rsid w:val="000A1D3E"/>
    <w:rsid w:val="000B1210"/>
    <w:rsid w:val="000B4061"/>
    <w:rsid w:val="000F7D0B"/>
    <w:rsid w:val="00105C6B"/>
    <w:rsid w:val="001369D1"/>
    <w:rsid w:val="00175612"/>
    <w:rsid w:val="0019772F"/>
    <w:rsid w:val="001A4369"/>
    <w:rsid w:val="001B65A8"/>
    <w:rsid w:val="0023444C"/>
    <w:rsid w:val="00260D1A"/>
    <w:rsid w:val="00260D26"/>
    <w:rsid w:val="002832EB"/>
    <w:rsid w:val="002A239D"/>
    <w:rsid w:val="002D502A"/>
    <w:rsid w:val="0031679F"/>
    <w:rsid w:val="0033508D"/>
    <w:rsid w:val="00343132"/>
    <w:rsid w:val="00351B72"/>
    <w:rsid w:val="00353FC0"/>
    <w:rsid w:val="00357183"/>
    <w:rsid w:val="00365FB3"/>
    <w:rsid w:val="003774FD"/>
    <w:rsid w:val="00381EA7"/>
    <w:rsid w:val="00393523"/>
    <w:rsid w:val="0039784A"/>
    <w:rsid w:val="003C2877"/>
    <w:rsid w:val="00400662"/>
    <w:rsid w:val="00424D69"/>
    <w:rsid w:val="00461886"/>
    <w:rsid w:val="004E3DD4"/>
    <w:rsid w:val="00507DDD"/>
    <w:rsid w:val="00512B0A"/>
    <w:rsid w:val="00520364"/>
    <w:rsid w:val="00524755"/>
    <w:rsid w:val="00583C85"/>
    <w:rsid w:val="00596A8C"/>
    <w:rsid w:val="005A1841"/>
    <w:rsid w:val="0062526E"/>
    <w:rsid w:val="006550AF"/>
    <w:rsid w:val="00670C6D"/>
    <w:rsid w:val="0072110B"/>
    <w:rsid w:val="00722B6D"/>
    <w:rsid w:val="007915D0"/>
    <w:rsid w:val="007A4278"/>
    <w:rsid w:val="007B586F"/>
    <w:rsid w:val="007B6619"/>
    <w:rsid w:val="007D158D"/>
    <w:rsid w:val="007D2088"/>
    <w:rsid w:val="007D50D3"/>
    <w:rsid w:val="007D72F4"/>
    <w:rsid w:val="007E39FD"/>
    <w:rsid w:val="00810070"/>
    <w:rsid w:val="00814C18"/>
    <w:rsid w:val="0083641F"/>
    <w:rsid w:val="00853206"/>
    <w:rsid w:val="00881F28"/>
    <w:rsid w:val="00883FC9"/>
    <w:rsid w:val="00885347"/>
    <w:rsid w:val="00886FB8"/>
    <w:rsid w:val="008A6B38"/>
    <w:rsid w:val="008F6E88"/>
    <w:rsid w:val="00906F0A"/>
    <w:rsid w:val="00931094"/>
    <w:rsid w:val="00942E0D"/>
    <w:rsid w:val="00957129"/>
    <w:rsid w:val="00983DB6"/>
    <w:rsid w:val="009906B4"/>
    <w:rsid w:val="009A4D39"/>
    <w:rsid w:val="009B5172"/>
    <w:rsid w:val="009C3268"/>
    <w:rsid w:val="009D1240"/>
    <w:rsid w:val="009D5576"/>
    <w:rsid w:val="00A0261C"/>
    <w:rsid w:val="00A40EC3"/>
    <w:rsid w:val="00A90027"/>
    <w:rsid w:val="00AD08F4"/>
    <w:rsid w:val="00AD5E40"/>
    <w:rsid w:val="00B147D4"/>
    <w:rsid w:val="00B17C4F"/>
    <w:rsid w:val="00B470B1"/>
    <w:rsid w:val="00B62DDC"/>
    <w:rsid w:val="00BB6482"/>
    <w:rsid w:val="00BD0F3A"/>
    <w:rsid w:val="00C0510F"/>
    <w:rsid w:val="00C7202A"/>
    <w:rsid w:val="00C729C1"/>
    <w:rsid w:val="00CA38E4"/>
    <w:rsid w:val="00D15871"/>
    <w:rsid w:val="00D20BDD"/>
    <w:rsid w:val="00D24AC8"/>
    <w:rsid w:val="00D446FE"/>
    <w:rsid w:val="00D60EA0"/>
    <w:rsid w:val="00DA728A"/>
    <w:rsid w:val="00DE3475"/>
    <w:rsid w:val="00DE7FD9"/>
    <w:rsid w:val="00DF7D41"/>
    <w:rsid w:val="00E621AA"/>
    <w:rsid w:val="00E84DBC"/>
    <w:rsid w:val="00E9147A"/>
    <w:rsid w:val="00F0564B"/>
    <w:rsid w:val="00F72F4E"/>
    <w:rsid w:val="00F91C43"/>
    <w:rsid w:val="00FB6E79"/>
    <w:rsid w:val="00FD48F8"/>
    <w:rsid w:val="06291112"/>
    <w:rsid w:val="29082413"/>
    <w:rsid w:val="2BEB5086"/>
    <w:rsid w:val="2C0D379B"/>
    <w:rsid w:val="62B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 凯彬</dc:creator>
  <cp:lastModifiedBy>zhaowen</cp:lastModifiedBy>
  <cp:revision>43</cp:revision>
  <dcterms:created xsi:type="dcterms:W3CDTF">2024-05-16T07:34:00Z</dcterms:created>
  <dcterms:modified xsi:type="dcterms:W3CDTF">2025-05-21T03:44:00Z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9DA540C42265445D95C820260244E33B</vt:lpwstr>
  </property>
  <property fmtid="{D5CDD505-2E9C-101B-9397-08002B2CF9AE}" pid="4" name="KSOTemplateDocerSaveRecord">
    <vt:lpwstr>eyJoZGlkIjoiZjVhMDc4MzZmNGIzOTA5OTgyNzU3ZmFhOWVlNDUyMTUifQ==</vt:lpwstr>
  </property>
</Properties>
</file>