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F47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ascii="宋体" w:hAnsi="宋体" w:cs="宋体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宋体" w:hAnsi="宋体" w:cs="宋体"/>
        </w:rPr>
        <w:t>废标公告</w:t>
      </w:r>
      <w:bookmarkEnd w:id="0"/>
      <w:bookmarkEnd w:id="1"/>
      <w:bookmarkEnd w:id="2"/>
    </w:p>
    <w:p w14:paraId="3B2D8F02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3" w:name="_Toc28359111"/>
      <w:bookmarkStart w:id="4" w:name="_Toc35393823"/>
      <w:bookmarkStart w:id="5" w:name="_Toc35393654"/>
      <w:bookmarkStart w:id="6" w:name="_Toc28359034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C8B0584">
      <w:pPr>
        <w:spacing w:line="480" w:lineRule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代理</w:t>
      </w:r>
      <w:r>
        <w:rPr>
          <w:rFonts w:hint="eastAsia" w:ascii="宋体" w:hAnsi="宋体" w:cs="宋体"/>
          <w:sz w:val="28"/>
          <w:szCs w:val="28"/>
        </w:rPr>
        <w:t>编号：HCZB-2025-ZB0455</w:t>
      </w:r>
    </w:p>
    <w:p w14:paraId="20C0B498"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项目名称：理学与生物医学工程学教学实验中心建设</w:t>
      </w:r>
    </w:p>
    <w:p w14:paraId="5BFD7FC5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7" w:name="_Toc35393824"/>
      <w:bookmarkStart w:id="8" w:name="_Toc28359112"/>
      <w:bookmarkStart w:id="9" w:name="_Toc28359035"/>
      <w:bookmarkStart w:id="10" w:name="_Toc3539365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14:paraId="60652D83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实质性响应招标文件的投标人不足三家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A575C4F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：无</w:t>
      </w:r>
    </w:p>
    <w:p w14:paraId="2784D9A8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C10B8F7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1.采购人信息</w:t>
      </w:r>
    </w:p>
    <w:p w14:paraId="3540BBC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名称：首都医科大学</w:t>
      </w:r>
    </w:p>
    <w:p w14:paraId="551A5B0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地址：北京市丰台区右安门外西头条10号</w:t>
      </w:r>
    </w:p>
    <w:p w14:paraId="42363686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联系方式：张老师  83950696</w:t>
      </w:r>
    </w:p>
    <w:p w14:paraId="18FDF01D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2.采购代理机构信息</w:t>
      </w:r>
    </w:p>
    <w:p w14:paraId="6F152B9F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 称：华采招标集团有限公司</w:t>
      </w:r>
    </w:p>
    <w:p w14:paraId="5747288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 址：北京市丰台区广安路9号国投财</w:t>
      </w:r>
      <w:bookmarkStart w:id="17" w:name="_GoBack"/>
      <w:bookmarkEnd w:id="17"/>
      <w:r>
        <w:rPr>
          <w:rFonts w:hint="eastAsia" w:hAnsi="宋体" w:eastAsia="宋体" w:cs="宋体"/>
          <w:sz w:val="28"/>
          <w:szCs w:val="28"/>
        </w:rPr>
        <w:t>富广场6号楼1601室</w:t>
      </w:r>
    </w:p>
    <w:p w14:paraId="5992F5D3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联系方式：010-63509799-8038、8076</w:t>
      </w:r>
    </w:p>
    <w:p w14:paraId="636C14C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3.项目联系方式</w:t>
      </w:r>
    </w:p>
    <w:p w14:paraId="1B63B58A">
      <w:pPr>
        <w:spacing w:line="48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项目联系人：崔丽洁、赵娜、马春娟、刘金秀、金珊、贾东敏、姚冲、马凯</w:t>
      </w:r>
    </w:p>
    <w:p w14:paraId="69CC066E">
      <w:pPr>
        <w:spacing w:line="48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  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A741E"/>
    <w:rsid w:val="009D5227"/>
    <w:rsid w:val="009D5BAB"/>
    <w:rsid w:val="009F2E48"/>
    <w:rsid w:val="00D2454B"/>
    <w:rsid w:val="00D31D02"/>
    <w:rsid w:val="00D83AFE"/>
    <w:rsid w:val="00DE334C"/>
    <w:rsid w:val="00E66A21"/>
    <w:rsid w:val="00E66D55"/>
    <w:rsid w:val="00F00E48"/>
    <w:rsid w:val="00F31659"/>
    <w:rsid w:val="00FB0812"/>
    <w:rsid w:val="01B85CB8"/>
    <w:rsid w:val="043F347F"/>
    <w:rsid w:val="0E7E66D3"/>
    <w:rsid w:val="0ED6529C"/>
    <w:rsid w:val="0FB055BA"/>
    <w:rsid w:val="116822DD"/>
    <w:rsid w:val="14BD1D66"/>
    <w:rsid w:val="174354DB"/>
    <w:rsid w:val="18C45F69"/>
    <w:rsid w:val="202C1A55"/>
    <w:rsid w:val="2042701F"/>
    <w:rsid w:val="205B3E84"/>
    <w:rsid w:val="207C5BBA"/>
    <w:rsid w:val="213F3B84"/>
    <w:rsid w:val="22D11C2C"/>
    <w:rsid w:val="23600D51"/>
    <w:rsid w:val="256F1AE7"/>
    <w:rsid w:val="25E25DA3"/>
    <w:rsid w:val="2CD375E4"/>
    <w:rsid w:val="36047377"/>
    <w:rsid w:val="36D548A0"/>
    <w:rsid w:val="3D164E3D"/>
    <w:rsid w:val="42F877F8"/>
    <w:rsid w:val="48067DB7"/>
    <w:rsid w:val="484164B8"/>
    <w:rsid w:val="488009C0"/>
    <w:rsid w:val="4E7E543D"/>
    <w:rsid w:val="51DE3715"/>
    <w:rsid w:val="55C547CF"/>
    <w:rsid w:val="5D861C18"/>
    <w:rsid w:val="61D07AA5"/>
    <w:rsid w:val="62514EEA"/>
    <w:rsid w:val="6609418F"/>
    <w:rsid w:val="6A72270F"/>
    <w:rsid w:val="6C455193"/>
    <w:rsid w:val="6EA4289B"/>
    <w:rsid w:val="704F12C7"/>
    <w:rsid w:val="72730EFE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字符1"/>
    <w:basedOn w:val="12"/>
    <w:link w:val="6"/>
    <w:qFormat/>
    <w:uiPriority w:val="0"/>
    <w:rPr>
      <w:rFonts w:ascii="宋体" w:hAnsi="Courier New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333</Characters>
  <Lines>2</Lines>
  <Paragraphs>1</Paragraphs>
  <TotalTime>0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i'yih</cp:lastModifiedBy>
  <dcterms:modified xsi:type="dcterms:W3CDTF">2025-05-30T07:11:25Z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eyJoZGlkIjoiZWIwNTgwYjZjODA3ZDM4YmE5OThkNTYwYjNlZWI3ZjciLCJ1c2VySWQiOiI3Mjg5NzM5MzUifQ==</vt:lpwstr>
  </property>
</Properties>
</file>