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88ACF9">
      <w:pPr>
        <w:keepNext w:val="0"/>
        <w:keepLines w:val="0"/>
        <w:pageBreakBefore w:val="0"/>
        <w:tabs>
          <w:tab w:val="left" w:pos="0"/>
        </w:tabs>
        <w:kinsoku/>
        <w:wordWrap/>
        <w:overflowPunct/>
        <w:topLinePunct w:val="0"/>
        <w:autoSpaceDE w:val="0"/>
        <w:autoSpaceDN w:val="0"/>
        <w:bidi w:val="0"/>
        <w:adjustRightInd w:val="0"/>
        <w:snapToGrid/>
        <w:spacing w:before="0" w:beforeAutospacing="0" w:after="0" w:afterAutospacing="0" w:line="360" w:lineRule="auto"/>
        <w:jc w:val="center"/>
        <w:textAlignment w:val="auto"/>
        <w:outlineLvl w:val="9"/>
        <w:rPr>
          <w:rFonts w:hint="default" w:ascii="Times New Roman" w:hAnsi="Times New Roman" w:eastAsia="宋体" w:cs="Times New Roman"/>
          <w:b/>
          <w:bCs/>
          <w:sz w:val="28"/>
          <w:szCs w:val="28"/>
        </w:rPr>
      </w:pPr>
      <w:r>
        <w:rPr>
          <w:rFonts w:hint="eastAsia" w:ascii="Times New Roman" w:hAnsi="Times New Roman" w:eastAsia="宋体" w:cs="Times New Roman"/>
          <w:b/>
          <w:bCs/>
          <w:sz w:val="28"/>
          <w:szCs w:val="28"/>
          <w:lang w:val="en-US" w:eastAsia="zh-CN"/>
        </w:rPr>
        <w:t>北京市海外知识产权维权援助项目（第一包）废标</w:t>
      </w:r>
      <w:r>
        <w:rPr>
          <w:rFonts w:hint="default" w:ascii="Times New Roman" w:hAnsi="Times New Roman" w:eastAsia="宋体" w:cs="Times New Roman"/>
          <w:b/>
          <w:bCs/>
          <w:sz w:val="28"/>
          <w:szCs w:val="28"/>
        </w:rPr>
        <w:t>公告</w:t>
      </w:r>
    </w:p>
    <w:p w14:paraId="16EB637D">
      <w:pPr>
        <w:keepNext w:val="0"/>
        <w:keepLines w:val="0"/>
        <w:pageBreakBefore w:val="0"/>
        <w:kinsoku/>
        <w:wordWrap/>
        <w:overflowPunct/>
        <w:topLinePunct w:val="0"/>
        <w:bidi w:val="0"/>
        <w:snapToGrid/>
        <w:spacing w:beforeAutospacing="0" w:afterAutospacing="0" w:line="360" w:lineRule="auto"/>
        <w:textAlignment w:val="auto"/>
        <w:outlineLvl w:val="9"/>
        <w:rPr>
          <w:rFonts w:hint="default" w:ascii="Times New Roman" w:hAnsi="Times New Roman" w:eastAsia="宋体" w:cs="Times New Roman"/>
          <w:b/>
          <w:bCs/>
          <w:sz w:val="24"/>
          <w:szCs w:val="24"/>
        </w:rPr>
      </w:pPr>
      <w:bookmarkStart w:id="0" w:name="_Toc35393823"/>
      <w:bookmarkStart w:id="1" w:name="_Toc35393654"/>
      <w:bookmarkStart w:id="2" w:name="_Toc28359034"/>
      <w:bookmarkStart w:id="3" w:name="_Toc28359111"/>
      <w:r>
        <w:rPr>
          <w:rFonts w:hint="default" w:ascii="Times New Roman" w:hAnsi="Times New Roman" w:eastAsia="宋体" w:cs="Times New Roman"/>
          <w:b/>
          <w:bCs/>
          <w:sz w:val="24"/>
          <w:szCs w:val="24"/>
        </w:rPr>
        <w:t>一、项目基本情况</w:t>
      </w:r>
      <w:bookmarkEnd w:id="0"/>
      <w:bookmarkEnd w:id="1"/>
      <w:bookmarkEnd w:id="2"/>
      <w:bookmarkEnd w:id="3"/>
    </w:p>
    <w:p w14:paraId="20D62C80">
      <w:pPr>
        <w:keepNext w:val="0"/>
        <w:keepLines w:val="0"/>
        <w:pageBreakBefore w:val="0"/>
        <w:kinsoku/>
        <w:wordWrap/>
        <w:overflowPunct/>
        <w:topLinePunct w:val="0"/>
        <w:bidi w:val="0"/>
        <w:snapToGrid/>
        <w:spacing w:beforeAutospacing="0" w:afterAutospacing="0" w:line="360" w:lineRule="auto"/>
        <w:ind w:firstLine="480" w:firstLineChars="200"/>
        <w:textAlignment w:val="auto"/>
        <w:outlineLvl w:val="9"/>
        <w:rPr>
          <w:rFonts w:hint="default" w:ascii="Times New Roman" w:hAnsi="Times New Roman" w:eastAsia="宋体" w:cs="Times New Roman"/>
          <w:sz w:val="24"/>
          <w:szCs w:val="24"/>
          <w:lang w:val="en-US" w:eastAsia="zh-CN"/>
        </w:rPr>
      </w:pPr>
      <w:r>
        <w:rPr>
          <w:rFonts w:hint="eastAsia" w:ascii="Times New Roman" w:hAnsi="Times New Roman" w:eastAsia="宋体"/>
          <w:sz w:val="24"/>
          <w:szCs w:val="24"/>
          <w:lang w:val="en-US" w:eastAsia="zh-CN"/>
        </w:rPr>
        <w:t>采购</w:t>
      </w:r>
      <w:r>
        <w:rPr>
          <w:rFonts w:ascii="Times New Roman" w:hAnsi="Times New Roman" w:eastAsia="宋体"/>
          <w:sz w:val="24"/>
          <w:szCs w:val="24"/>
        </w:rPr>
        <w:t>项目编号：</w:t>
      </w:r>
      <w:r>
        <w:rPr>
          <w:rFonts w:hint="eastAsia" w:ascii="Times New Roman" w:hAnsi="Times New Roman" w:eastAsia="宋体"/>
          <w:sz w:val="24"/>
          <w:szCs w:val="24"/>
        </w:rPr>
        <w:t>BJJQ-202</w:t>
      </w:r>
      <w:r>
        <w:rPr>
          <w:rFonts w:hint="eastAsia" w:ascii="Times New Roman" w:hAnsi="Times New Roman" w:eastAsia="宋体"/>
          <w:sz w:val="24"/>
          <w:szCs w:val="24"/>
          <w:lang w:val="en-US" w:eastAsia="zh-CN"/>
        </w:rPr>
        <w:t>5</w:t>
      </w:r>
      <w:r>
        <w:rPr>
          <w:rFonts w:hint="eastAsia" w:ascii="Times New Roman" w:hAnsi="Times New Roman" w:eastAsia="宋体"/>
          <w:sz w:val="24"/>
          <w:szCs w:val="24"/>
        </w:rPr>
        <w:t>-</w:t>
      </w:r>
      <w:r>
        <w:rPr>
          <w:rFonts w:hint="eastAsia" w:ascii="Times New Roman" w:hAnsi="Times New Roman" w:eastAsia="宋体"/>
          <w:sz w:val="24"/>
          <w:szCs w:val="24"/>
          <w:lang w:val="en-US" w:eastAsia="zh-CN"/>
        </w:rPr>
        <w:t>201-01</w:t>
      </w:r>
    </w:p>
    <w:p w14:paraId="3A47650E">
      <w:pPr>
        <w:keepNext w:val="0"/>
        <w:keepLines w:val="0"/>
        <w:pageBreakBefore w:val="0"/>
        <w:kinsoku/>
        <w:wordWrap/>
        <w:overflowPunct/>
        <w:topLinePunct w:val="0"/>
        <w:bidi w:val="0"/>
        <w:snapToGrid/>
        <w:spacing w:beforeAutospacing="0" w:afterAutospacing="0" w:line="360" w:lineRule="auto"/>
        <w:ind w:firstLine="480" w:firstLineChars="200"/>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采购项目名称：北京市海外知识产权维权援助项目（第</w:t>
      </w:r>
      <w:r>
        <w:rPr>
          <w:rFonts w:hint="eastAsia" w:ascii="Times New Roman" w:hAnsi="Times New Roman" w:eastAsia="宋体" w:cs="Times New Roman"/>
          <w:sz w:val="24"/>
          <w:szCs w:val="24"/>
          <w:lang w:val="en-US" w:eastAsia="zh-CN"/>
        </w:rPr>
        <w:t>一</w:t>
      </w:r>
      <w:r>
        <w:rPr>
          <w:rFonts w:hint="default" w:ascii="Times New Roman" w:hAnsi="Times New Roman" w:eastAsia="宋体" w:cs="Times New Roman"/>
          <w:sz w:val="24"/>
          <w:szCs w:val="24"/>
        </w:rPr>
        <w:t>包）</w:t>
      </w:r>
    </w:p>
    <w:p w14:paraId="195DB967">
      <w:pPr>
        <w:pStyle w:val="18"/>
        <w:rPr>
          <w:rFonts w:hint="default"/>
        </w:rPr>
      </w:pPr>
    </w:p>
    <w:p w14:paraId="49A7E1B0">
      <w:pPr>
        <w:keepNext w:val="0"/>
        <w:keepLines w:val="0"/>
        <w:pageBreakBefore w:val="0"/>
        <w:kinsoku/>
        <w:wordWrap/>
        <w:overflowPunct/>
        <w:topLinePunct w:val="0"/>
        <w:bidi w:val="0"/>
        <w:snapToGrid/>
        <w:spacing w:beforeAutospacing="0" w:afterAutospacing="0" w:line="360" w:lineRule="auto"/>
        <w:textAlignment w:val="auto"/>
        <w:outlineLvl w:val="9"/>
        <w:rPr>
          <w:rFonts w:hint="default" w:ascii="Times New Roman" w:hAnsi="Times New Roman" w:eastAsia="宋体" w:cs="Times New Roman"/>
          <w:b/>
          <w:bCs/>
          <w:sz w:val="24"/>
          <w:szCs w:val="24"/>
        </w:rPr>
      </w:pPr>
      <w:bookmarkStart w:id="4" w:name="_Toc35393824"/>
      <w:bookmarkStart w:id="5" w:name="_Toc28359035"/>
      <w:bookmarkStart w:id="6" w:name="_Toc35393655"/>
      <w:bookmarkStart w:id="7" w:name="_Toc28359112"/>
      <w:r>
        <w:rPr>
          <w:rFonts w:hint="default" w:ascii="Times New Roman" w:hAnsi="Times New Roman" w:eastAsia="宋体" w:cs="Times New Roman"/>
          <w:b/>
          <w:bCs/>
          <w:sz w:val="24"/>
          <w:szCs w:val="24"/>
        </w:rPr>
        <w:t>二、项目</w:t>
      </w:r>
      <w:r>
        <w:rPr>
          <w:rFonts w:hint="eastAsia" w:ascii="Times New Roman" w:hAnsi="Times New Roman" w:eastAsia="宋体" w:cs="Times New Roman"/>
          <w:b/>
          <w:bCs/>
          <w:sz w:val="24"/>
          <w:szCs w:val="24"/>
          <w:lang w:val="en-US" w:eastAsia="zh-CN"/>
        </w:rPr>
        <w:t>废标</w:t>
      </w:r>
      <w:r>
        <w:rPr>
          <w:rFonts w:hint="default" w:ascii="Times New Roman" w:hAnsi="Times New Roman" w:eastAsia="宋体" w:cs="Times New Roman"/>
          <w:b/>
          <w:bCs/>
          <w:sz w:val="24"/>
          <w:szCs w:val="24"/>
        </w:rPr>
        <w:t>的原因</w:t>
      </w:r>
      <w:bookmarkEnd w:id="4"/>
      <w:bookmarkEnd w:id="5"/>
      <w:bookmarkEnd w:id="6"/>
      <w:bookmarkEnd w:id="7"/>
    </w:p>
    <w:p w14:paraId="3990A9BE">
      <w:pPr>
        <w:keepNext w:val="0"/>
        <w:keepLines w:val="0"/>
        <w:pageBreakBefore w:val="0"/>
        <w:kinsoku/>
        <w:wordWrap/>
        <w:overflowPunct/>
        <w:topLinePunct w:val="0"/>
        <w:bidi w:val="0"/>
        <w:snapToGrid/>
        <w:spacing w:beforeAutospacing="0" w:afterAutospacing="0" w:line="360" w:lineRule="auto"/>
        <w:ind w:firstLine="480" w:firstLineChars="200"/>
        <w:textAlignment w:val="auto"/>
        <w:outlineLvl w:val="9"/>
        <w:rPr>
          <w:rFonts w:hint="eastAsia" w:ascii="Times New Roman" w:hAnsi="Times New Roman" w:eastAsia="宋体" w:cs="Times New Roman"/>
          <w:sz w:val="24"/>
          <w:szCs w:val="24"/>
          <w:u w:val="none"/>
          <w:lang w:eastAsia="zh-CN"/>
        </w:rPr>
      </w:pPr>
      <w:r>
        <w:rPr>
          <w:rFonts w:hint="default" w:ascii="Times New Roman" w:hAnsi="Times New Roman" w:eastAsia="宋体" w:cs="Times New Roman"/>
          <w:sz w:val="24"/>
          <w:szCs w:val="24"/>
          <w:u w:val="none"/>
        </w:rPr>
        <w:t>符合专业条件的供应商或者对招标文件作实质响应的供应商不足三家</w:t>
      </w:r>
      <w:r>
        <w:rPr>
          <w:rFonts w:hint="eastAsia" w:ascii="Times New Roman" w:hAnsi="Times New Roman" w:eastAsia="宋体" w:cs="Times New Roman"/>
          <w:sz w:val="24"/>
          <w:szCs w:val="24"/>
          <w:u w:val="none"/>
          <w:lang w:eastAsia="zh-CN"/>
        </w:rPr>
        <w:t>。</w:t>
      </w:r>
    </w:p>
    <w:p w14:paraId="24C3C5BC">
      <w:pPr>
        <w:pStyle w:val="18"/>
        <w:rPr>
          <w:rFonts w:hint="eastAsia"/>
          <w:lang w:eastAsia="zh-CN"/>
        </w:rPr>
      </w:pPr>
    </w:p>
    <w:p w14:paraId="04AC54B5">
      <w:pPr>
        <w:keepNext w:val="0"/>
        <w:keepLines w:val="0"/>
        <w:pageBreakBefore w:val="0"/>
        <w:kinsoku/>
        <w:wordWrap/>
        <w:overflowPunct/>
        <w:topLinePunct w:val="0"/>
        <w:bidi w:val="0"/>
        <w:snapToGrid/>
        <w:spacing w:beforeAutospacing="0" w:afterAutospacing="0" w:line="360" w:lineRule="auto"/>
        <w:textAlignment w:val="auto"/>
        <w:outlineLvl w:val="9"/>
        <w:rPr>
          <w:rFonts w:hint="default" w:ascii="Times New Roman" w:hAnsi="Times New Roman" w:eastAsia="宋体" w:cs="Times New Roman"/>
          <w:b/>
          <w:bCs/>
          <w:sz w:val="24"/>
          <w:szCs w:val="24"/>
        </w:rPr>
      </w:pPr>
      <w:bookmarkStart w:id="8" w:name="_Toc35393825"/>
      <w:bookmarkStart w:id="9" w:name="_Toc35393656"/>
      <w:r>
        <w:rPr>
          <w:rFonts w:hint="default" w:ascii="Times New Roman" w:hAnsi="Times New Roman" w:eastAsia="宋体" w:cs="Times New Roman"/>
          <w:b/>
          <w:bCs/>
          <w:sz w:val="24"/>
          <w:szCs w:val="24"/>
        </w:rPr>
        <w:t>三、其他补充事宜</w:t>
      </w:r>
      <w:bookmarkEnd w:id="8"/>
      <w:bookmarkEnd w:id="9"/>
    </w:p>
    <w:p w14:paraId="19BA1531">
      <w:pPr>
        <w:keepNext w:val="0"/>
        <w:keepLines w:val="0"/>
        <w:pageBreakBefore w:val="0"/>
        <w:widowControl/>
        <w:kinsoku/>
        <w:wordWrap/>
        <w:overflowPunct/>
        <w:topLinePunct w:val="0"/>
        <w:bidi w:val="0"/>
        <w:snapToGrid/>
        <w:spacing w:beforeAutospacing="0" w:afterAutospacing="0" w:line="360" w:lineRule="auto"/>
        <w:ind w:firstLine="480" w:firstLineChars="200"/>
        <w:jc w:val="left"/>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sz w:val="24"/>
          <w:szCs w:val="24"/>
        </w:rPr>
        <w:t>3.1</w:t>
      </w:r>
      <w:r>
        <w:rPr>
          <w:rFonts w:hint="default" w:ascii="Times New Roman" w:hAnsi="Times New Roman" w:eastAsia="宋体" w:cs="Times New Roman"/>
          <w:kern w:val="0"/>
          <w:sz w:val="24"/>
          <w:szCs w:val="24"/>
        </w:rPr>
        <w:t>本公告同时在中国政府采购网（http://www.ccgp.gov.cn）、北京市政府采购网（http://www.ccgp-beijing.gov.cn/）发布。</w:t>
      </w:r>
    </w:p>
    <w:p w14:paraId="344FFAE5">
      <w:pPr>
        <w:keepNext w:val="0"/>
        <w:keepLines w:val="0"/>
        <w:pageBreakBefore w:val="0"/>
        <w:widowControl/>
        <w:kinsoku/>
        <w:wordWrap/>
        <w:overflowPunct/>
        <w:topLinePunct w:val="0"/>
        <w:bidi w:val="0"/>
        <w:snapToGrid/>
        <w:spacing w:beforeAutospacing="0" w:afterAutospacing="0" w:line="360" w:lineRule="auto"/>
        <w:ind w:firstLine="480" w:firstLineChars="200"/>
        <w:jc w:val="left"/>
        <w:textAlignment w:val="auto"/>
        <w:outlineLvl w:val="9"/>
        <w:rPr>
          <w:rFonts w:hint="eastAsia" w:ascii="Times New Roman" w:hAnsi="Times New Roman" w:eastAsia="宋体"/>
          <w:sz w:val="24"/>
          <w:szCs w:val="24"/>
          <w:lang w:val="en-US" w:eastAsia="zh-CN"/>
        </w:rPr>
      </w:pPr>
      <w:r>
        <w:rPr>
          <w:rFonts w:hint="default" w:ascii="Times New Roman" w:hAnsi="Times New Roman" w:eastAsia="宋体" w:cs="Times New Roman"/>
          <w:color w:val="auto"/>
          <w:kern w:val="0"/>
          <w:sz w:val="24"/>
          <w:szCs w:val="24"/>
        </w:rPr>
        <w:t>3.2</w:t>
      </w:r>
      <w:r>
        <w:rPr>
          <w:rFonts w:ascii="Times New Roman" w:hAnsi="Times New Roman" w:eastAsia="宋体"/>
          <w:color w:val="auto"/>
          <w:sz w:val="24"/>
          <w:szCs w:val="24"/>
        </w:rPr>
        <w:t>采购</w:t>
      </w:r>
      <w:r>
        <w:rPr>
          <w:rFonts w:ascii="Times New Roman" w:hAnsi="Times New Roman" w:eastAsia="宋体"/>
          <w:sz w:val="24"/>
          <w:szCs w:val="24"/>
        </w:rPr>
        <w:t>代理机构项目编号：</w:t>
      </w:r>
      <w:r>
        <w:rPr>
          <w:rFonts w:hint="eastAsia" w:ascii="Times New Roman" w:hAnsi="Times New Roman" w:eastAsia="宋体"/>
          <w:sz w:val="24"/>
          <w:szCs w:val="24"/>
        </w:rPr>
        <w:t>BJJQ-2025-201-01</w:t>
      </w:r>
    </w:p>
    <w:p w14:paraId="2B6C086F">
      <w:pPr>
        <w:pStyle w:val="18"/>
        <w:rPr>
          <w:rFonts w:hint="default"/>
        </w:rPr>
      </w:pPr>
    </w:p>
    <w:p w14:paraId="13324C54">
      <w:pPr>
        <w:keepNext w:val="0"/>
        <w:keepLines w:val="0"/>
        <w:pageBreakBefore w:val="0"/>
        <w:kinsoku/>
        <w:wordWrap/>
        <w:overflowPunct/>
        <w:topLinePunct w:val="0"/>
        <w:bidi w:val="0"/>
        <w:snapToGrid/>
        <w:spacing w:beforeAutospacing="0" w:afterAutospacing="0" w:line="360" w:lineRule="auto"/>
        <w:textAlignment w:val="auto"/>
        <w:outlineLvl w:val="9"/>
        <w:rPr>
          <w:rFonts w:hint="default" w:ascii="Times New Roman" w:hAnsi="Times New Roman" w:eastAsia="宋体" w:cs="Times New Roman"/>
          <w:b/>
          <w:bCs/>
          <w:sz w:val="24"/>
          <w:szCs w:val="24"/>
        </w:rPr>
      </w:pPr>
      <w:bookmarkStart w:id="10" w:name="_Toc28359036"/>
      <w:bookmarkStart w:id="11" w:name="_Toc35393657"/>
      <w:bookmarkStart w:id="12" w:name="_Toc28359113"/>
      <w:bookmarkStart w:id="13" w:name="_Toc35393826"/>
      <w:r>
        <w:rPr>
          <w:rFonts w:hint="default" w:ascii="Times New Roman" w:hAnsi="Times New Roman" w:eastAsia="宋体" w:cs="Times New Roman"/>
          <w:b/>
          <w:bCs/>
          <w:sz w:val="24"/>
          <w:szCs w:val="24"/>
        </w:rPr>
        <w:t>四、凡对本次公告内容提出询问，请按以下方式联系。</w:t>
      </w:r>
      <w:bookmarkEnd w:id="10"/>
      <w:bookmarkEnd w:id="11"/>
      <w:bookmarkEnd w:id="12"/>
      <w:bookmarkEnd w:id="13"/>
    </w:p>
    <w:p w14:paraId="02040DC0">
      <w:pPr>
        <w:spacing w:line="360" w:lineRule="auto"/>
        <w:ind w:firstLine="480" w:firstLineChars="200"/>
        <w:rPr>
          <w:rFonts w:ascii="Times New Roman" w:hAnsi="Times New Roman" w:eastAsia="宋体"/>
          <w:sz w:val="24"/>
          <w:szCs w:val="24"/>
        </w:rPr>
      </w:pPr>
      <w:r>
        <w:rPr>
          <w:rFonts w:ascii="Times New Roman" w:hAnsi="Times New Roman" w:eastAsia="宋体"/>
          <w:sz w:val="24"/>
          <w:szCs w:val="24"/>
        </w:rPr>
        <w:t>1.采购人信息</w:t>
      </w:r>
    </w:p>
    <w:p w14:paraId="0D45C3FB">
      <w:pPr>
        <w:spacing w:line="360" w:lineRule="auto"/>
        <w:ind w:firstLine="480" w:firstLineChars="200"/>
        <w:rPr>
          <w:rFonts w:ascii="Times New Roman" w:hAnsi="Times New Roman" w:eastAsia="宋体"/>
          <w:sz w:val="24"/>
          <w:szCs w:val="24"/>
        </w:rPr>
      </w:pPr>
      <w:bookmarkStart w:id="14" w:name="_Toc28359009"/>
      <w:bookmarkStart w:id="15" w:name="_Toc28359086"/>
      <w:r>
        <w:rPr>
          <w:rFonts w:ascii="Times New Roman" w:hAnsi="Times New Roman" w:eastAsia="宋体"/>
          <w:sz w:val="24"/>
          <w:szCs w:val="24"/>
        </w:rPr>
        <w:t>名    称：</w:t>
      </w:r>
      <w:r>
        <w:rPr>
          <w:rFonts w:hint="eastAsia" w:ascii="Times New Roman" w:hAnsi="Times New Roman" w:eastAsia="宋体"/>
          <w:sz w:val="24"/>
          <w:szCs w:val="24"/>
        </w:rPr>
        <w:t>北京市知识产权公共服务中心</w:t>
      </w:r>
    </w:p>
    <w:p w14:paraId="49E88A40">
      <w:pPr>
        <w:spacing w:line="360" w:lineRule="auto"/>
        <w:ind w:firstLine="480" w:firstLineChars="200"/>
        <w:rPr>
          <w:rFonts w:ascii="Times New Roman" w:hAnsi="Times New Roman" w:eastAsia="宋体"/>
          <w:sz w:val="24"/>
          <w:szCs w:val="24"/>
        </w:rPr>
      </w:pPr>
      <w:r>
        <w:rPr>
          <w:rFonts w:ascii="Times New Roman" w:hAnsi="Times New Roman" w:eastAsia="宋体"/>
          <w:sz w:val="24"/>
          <w:szCs w:val="24"/>
        </w:rPr>
        <w:t>地    址：</w:t>
      </w:r>
      <w:r>
        <w:rPr>
          <w:rFonts w:hint="eastAsia" w:ascii="Times New Roman" w:hAnsi="Times New Roman" w:eastAsia="宋体"/>
          <w:sz w:val="24"/>
          <w:szCs w:val="24"/>
        </w:rPr>
        <w:t>北京市通州区宋庄南三街209号院1号楼601</w:t>
      </w:r>
    </w:p>
    <w:p w14:paraId="3B4CFDD6">
      <w:pPr>
        <w:spacing w:line="360" w:lineRule="auto"/>
        <w:ind w:firstLine="480" w:firstLineChars="200"/>
        <w:rPr>
          <w:rFonts w:ascii="Times New Roman" w:hAnsi="Times New Roman" w:eastAsia="宋体"/>
          <w:sz w:val="24"/>
          <w:szCs w:val="24"/>
        </w:rPr>
      </w:pPr>
      <w:r>
        <w:rPr>
          <w:rFonts w:ascii="Times New Roman" w:hAnsi="Times New Roman" w:eastAsia="宋体"/>
          <w:sz w:val="24"/>
          <w:szCs w:val="24"/>
        </w:rPr>
        <w:t>联系方式：</w:t>
      </w:r>
      <w:r>
        <w:rPr>
          <w:rFonts w:hint="eastAsia" w:ascii="Times New Roman" w:hAnsi="Times New Roman" w:eastAsia="宋体"/>
          <w:sz w:val="24"/>
          <w:szCs w:val="24"/>
        </w:rPr>
        <w:t>谭老师，010-55536405</w:t>
      </w:r>
    </w:p>
    <w:p w14:paraId="0536CD75">
      <w:pPr>
        <w:spacing w:line="360" w:lineRule="auto"/>
        <w:ind w:firstLine="480" w:firstLineChars="200"/>
        <w:rPr>
          <w:rFonts w:ascii="Times New Roman" w:hAnsi="Times New Roman" w:eastAsia="宋体"/>
          <w:sz w:val="24"/>
          <w:szCs w:val="24"/>
        </w:rPr>
      </w:pPr>
      <w:r>
        <w:rPr>
          <w:rFonts w:ascii="Times New Roman" w:hAnsi="Times New Roman" w:eastAsia="宋体"/>
          <w:sz w:val="24"/>
          <w:szCs w:val="24"/>
        </w:rPr>
        <w:t>2.采购代理机构信息</w:t>
      </w:r>
      <w:bookmarkEnd w:id="14"/>
      <w:bookmarkEnd w:id="15"/>
    </w:p>
    <w:p w14:paraId="300A7722">
      <w:pPr>
        <w:spacing w:line="360" w:lineRule="auto"/>
        <w:ind w:firstLine="480" w:firstLineChars="200"/>
        <w:rPr>
          <w:rFonts w:ascii="Times New Roman" w:hAnsi="Times New Roman" w:eastAsia="宋体"/>
          <w:sz w:val="24"/>
          <w:szCs w:val="24"/>
        </w:rPr>
      </w:pPr>
      <w:bookmarkStart w:id="16" w:name="_Toc28359087"/>
      <w:bookmarkStart w:id="17" w:name="_Toc28359010"/>
      <w:r>
        <w:rPr>
          <w:rFonts w:ascii="Times New Roman" w:hAnsi="Times New Roman" w:eastAsia="宋体"/>
          <w:sz w:val="24"/>
          <w:szCs w:val="24"/>
        </w:rPr>
        <w:t>名    称：北京汇诚金桥国际招标咨询有限公司</w:t>
      </w:r>
    </w:p>
    <w:p w14:paraId="5E531BD6">
      <w:pPr>
        <w:spacing w:line="360" w:lineRule="auto"/>
        <w:ind w:firstLine="480" w:firstLineChars="200"/>
        <w:rPr>
          <w:rFonts w:ascii="Times New Roman" w:hAnsi="Times New Roman" w:eastAsia="宋体"/>
          <w:sz w:val="24"/>
          <w:szCs w:val="24"/>
        </w:rPr>
      </w:pPr>
      <w:r>
        <w:rPr>
          <w:rFonts w:ascii="Times New Roman" w:hAnsi="Times New Roman" w:eastAsia="宋体"/>
          <w:sz w:val="24"/>
          <w:szCs w:val="24"/>
        </w:rPr>
        <w:t>地    址：北京市东城区朝内大街南竹杆胡同6号北京INN 3号楼9层</w:t>
      </w:r>
    </w:p>
    <w:p w14:paraId="4FD4609A">
      <w:pPr>
        <w:spacing w:line="360" w:lineRule="auto"/>
        <w:ind w:firstLine="480" w:firstLineChars="200"/>
        <w:rPr>
          <w:rFonts w:ascii="Times New Roman" w:hAnsi="Times New Roman" w:eastAsia="宋体"/>
          <w:sz w:val="24"/>
          <w:szCs w:val="24"/>
        </w:rPr>
      </w:pPr>
      <w:r>
        <w:rPr>
          <w:rFonts w:ascii="Times New Roman" w:hAnsi="Times New Roman" w:eastAsia="宋体"/>
          <w:sz w:val="24"/>
          <w:szCs w:val="24"/>
        </w:rPr>
        <w:t>联系方式：</w:t>
      </w:r>
      <w:r>
        <w:rPr>
          <w:rFonts w:hint="eastAsia" w:ascii="Times New Roman" w:hAnsi="Times New Roman" w:eastAsia="宋体"/>
          <w:kern w:val="0"/>
          <w:sz w:val="24"/>
          <w:szCs w:val="24"/>
        </w:rPr>
        <w:t>010-65173825、65699122</w:t>
      </w:r>
    </w:p>
    <w:p w14:paraId="3F4D5514">
      <w:pPr>
        <w:spacing w:line="360" w:lineRule="auto"/>
        <w:ind w:firstLine="480" w:firstLineChars="200"/>
        <w:rPr>
          <w:rFonts w:ascii="Times New Roman" w:hAnsi="Times New Roman" w:eastAsia="宋体"/>
          <w:sz w:val="24"/>
          <w:szCs w:val="24"/>
        </w:rPr>
      </w:pPr>
      <w:r>
        <w:rPr>
          <w:rFonts w:ascii="Times New Roman" w:hAnsi="Times New Roman" w:eastAsia="宋体"/>
          <w:sz w:val="24"/>
          <w:szCs w:val="24"/>
        </w:rPr>
        <w:t>3.项目联系方式</w:t>
      </w:r>
      <w:bookmarkEnd w:id="16"/>
      <w:bookmarkEnd w:id="17"/>
    </w:p>
    <w:p w14:paraId="717E68AF">
      <w:pPr>
        <w:spacing w:line="360" w:lineRule="auto"/>
        <w:ind w:firstLine="480" w:firstLineChars="200"/>
        <w:rPr>
          <w:rFonts w:hint="default" w:ascii="Times New Roman" w:hAnsi="Times New Roman" w:eastAsia="宋体"/>
          <w:sz w:val="24"/>
          <w:szCs w:val="24"/>
        </w:rPr>
      </w:pPr>
      <w:r>
        <w:rPr>
          <w:rFonts w:hint="default" w:ascii="Times New Roman" w:hAnsi="Times New Roman" w:eastAsia="宋体"/>
          <w:sz w:val="24"/>
          <w:szCs w:val="24"/>
        </w:rPr>
        <w:t>项目联系人：王鑫国、李先磊、程晓磊、张萍、张微</w:t>
      </w:r>
    </w:p>
    <w:p w14:paraId="05849C0C">
      <w:pPr>
        <w:spacing w:line="360" w:lineRule="auto"/>
        <w:ind w:firstLine="480" w:firstLineChars="200"/>
        <w:rPr>
          <w:rFonts w:hint="eastAsia" w:ascii="Times New Roman" w:hAnsi="Times New Roman" w:eastAsia="宋体"/>
          <w:sz w:val="24"/>
          <w:szCs w:val="24"/>
        </w:rPr>
      </w:pPr>
      <w:r>
        <w:rPr>
          <w:rFonts w:hint="default" w:ascii="Times New Roman" w:hAnsi="Times New Roman" w:eastAsia="宋体"/>
          <w:sz w:val="24"/>
          <w:szCs w:val="24"/>
        </w:rPr>
        <w:t>电      话：010-65699706、65915024、65244876</w:t>
      </w:r>
      <w:bookmarkStart w:id="18" w:name="_GoBack"/>
      <w:bookmarkEnd w:id="18"/>
    </w:p>
    <w:p w14:paraId="632656C8">
      <w:pPr>
        <w:spacing w:line="360" w:lineRule="auto"/>
        <w:rPr>
          <w:rFonts w:hint="default" w:ascii="Times New Roman" w:hAnsi="Times New Roman" w:eastAsia="宋体" w:cs="Times New Roman"/>
          <w:sz w:val="24"/>
          <w:szCs w:val="24"/>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Tk5MDE2Mzg3NWExN2I5MDZjZmM1NmJlMzk2MTZkZDUifQ=="/>
  </w:docVars>
  <w:rsids>
    <w:rsidRoot w:val="001B71BE"/>
    <w:rsid w:val="001B71BE"/>
    <w:rsid w:val="0020368E"/>
    <w:rsid w:val="003C3DC2"/>
    <w:rsid w:val="00474AFF"/>
    <w:rsid w:val="00524E53"/>
    <w:rsid w:val="006250B4"/>
    <w:rsid w:val="00730ACE"/>
    <w:rsid w:val="00791CCF"/>
    <w:rsid w:val="008207D8"/>
    <w:rsid w:val="00840A65"/>
    <w:rsid w:val="008F6C56"/>
    <w:rsid w:val="00927EE7"/>
    <w:rsid w:val="009A45D3"/>
    <w:rsid w:val="00B2223A"/>
    <w:rsid w:val="00EC3331"/>
    <w:rsid w:val="02502671"/>
    <w:rsid w:val="035B4538"/>
    <w:rsid w:val="0C747AE2"/>
    <w:rsid w:val="11D12871"/>
    <w:rsid w:val="14245F1C"/>
    <w:rsid w:val="187205F4"/>
    <w:rsid w:val="1AA83E09"/>
    <w:rsid w:val="1F9E3357"/>
    <w:rsid w:val="22803368"/>
    <w:rsid w:val="36C71744"/>
    <w:rsid w:val="536966BB"/>
    <w:rsid w:val="59557295"/>
    <w:rsid w:val="5F704F4E"/>
    <w:rsid w:val="63800441"/>
    <w:rsid w:val="71FD025E"/>
    <w:rsid w:val="7F26748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qFormat="1" w:unhideWhenUsed="0" w:uiPriority="99" w:name="annotation text"/>
    <w:lsdException w:qFormat="1" w:uiPriority="99" w:semiHidden="0" w:name="header"/>
    <w:lsdException w:qFormat="1"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等线" w:hAnsi="等线" w:eastAsia="等线" w:cs="Times New Roman"/>
      <w:kern w:val="2"/>
      <w:sz w:val="21"/>
      <w:szCs w:val="22"/>
      <w:lang w:val="en-US" w:eastAsia="zh-CN" w:bidi="ar-SA"/>
    </w:rPr>
  </w:style>
  <w:style w:type="paragraph" w:styleId="5">
    <w:name w:val="heading 1"/>
    <w:basedOn w:val="1"/>
    <w:next w:val="1"/>
    <w:link w:val="19"/>
    <w:autoRedefine/>
    <w:qFormat/>
    <w:uiPriority w:val="99"/>
    <w:pPr>
      <w:widowControl/>
      <w:spacing w:before="100" w:beforeAutospacing="1" w:after="100" w:afterAutospacing="1"/>
      <w:jc w:val="left"/>
      <w:outlineLvl w:val="0"/>
    </w:pPr>
    <w:rPr>
      <w:rFonts w:ascii="宋体" w:hAnsi="宋体" w:eastAsia="宋体" w:cs="宋体"/>
      <w:b/>
      <w:bCs/>
      <w:kern w:val="36"/>
      <w:sz w:val="48"/>
      <w:szCs w:val="48"/>
    </w:rPr>
  </w:style>
  <w:style w:type="paragraph" w:styleId="6">
    <w:name w:val="heading 2"/>
    <w:basedOn w:val="1"/>
    <w:next w:val="1"/>
    <w:link w:val="20"/>
    <w:autoRedefine/>
    <w:qFormat/>
    <w:uiPriority w:val="9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16">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w:basedOn w:val="3"/>
    <w:next w:val="1"/>
    <w:autoRedefine/>
    <w:qFormat/>
    <w:uiPriority w:val="0"/>
    <w:pPr>
      <w:tabs>
        <w:tab w:val="left" w:pos="567"/>
      </w:tabs>
      <w:spacing w:before="0" w:after="120" w:line="240" w:lineRule="auto"/>
      <w:ind w:firstLine="420" w:firstLineChars="100"/>
    </w:pPr>
    <w:rPr>
      <w:rFonts w:ascii="Times New Roman" w:hAnsi="Times New Roman"/>
      <w:sz w:val="21"/>
    </w:rPr>
  </w:style>
  <w:style w:type="paragraph" w:styleId="3">
    <w:name w:val="Body Text"/>
    <w:basedOn w:val="1"/>
    <w:next w:val="4"/>
    <w:qFormat/>
    <w:uiPriority w:val="99"/>
    <w:pPr>
      <w:widowControl/>
      <w:spacing w:line="360" w:lineRule="auto"/>
    </w:pPr>
    <w:rPr>
      <w:color w:val="FF0000"/>
    </w:rPr>
  </w:style>
  <w:style w:type="paragraph" w:customStyle="1" w:styleId="4">
    <w:name w:val="目录 53"/>
    <w:next w:val="1"/>
    <w:autoRedefine/>
    <w:qFormat/>
    <w:uiPriority w:val="0"/>
    <w:pPr>
      <w:wordWrap w:val="0"/>
      <w:ind w:left="1275"/>
      <w:jc w:val="both"/>
    </w:pPr>
    <w:rPr>
      <w:rFonts w:ascii="Times New Roman" w:hAnsi="Times New Roman" w:eastAsia="宋体" w:cs="Times New Roman"/>
      <w:sz w:val="21"/>
      <w:lang w:val="en-US" w:eastAsia="zh-CN" w:bidi="ar-SA"/>
    </w:rPr>
  </w:style>
  <w:style w:type="paragraph" w:styleId="7">
    <w:name w:val="Normal Indent"/>
    <w:basedOn w:val="1"/>
    <w:autoRedefine/>
    <w:qFormat/>
    <w:uiPriority w:val="0"/>
    <w:pPr>
      <w:autoSpaceDE w:val="0"/>
      <w:autoSpaceDN w:val="0"/>
      <w:adjustRightInd w:val="0"/>
      <w:ind w:firstLine="420"/>
      <w:jc w:val="left"/>
    </w:pPr>
    <w:rPr>
      <w:rFonts w:ascii="宋体"/>
      <w:sz w:val="24"/>
    </w:rPr>
  </w:style>
  <w:style w:type="paragraph" w:styleId="8">
    <w:name w:val="annotation text"/>
    <w:basedOn w:val="1"/>
    <w:link w:val="22"/>
    <w:semiHidden/>
    <w:qFormat/>
    <w:uiPriority w:val="99"/>
    <w:pPr>
      <w:jc w:val="left"/>
    </w:pPr>
    <w:rPr>
      <w:rFonts w:ascii="Times New Roman" w:hAnsi="Times New Roman" w:eastAsia="宋体"/>
      <w:szCs w:val="24"/>
    </w:rPr>
  </w:style>
  <w:style w:type="paragraph" w:styleId="9">
    <w:name w:val="Body Text Indent"/>
    <w:basedOn w:val="1"/>
    <w:autoRedefine/>
    <w:qFormat/>
    <w:uiPriority w:val="0"/>
    <w:pPr>
      <w:spacing w:line="360" w:lineRule="auto"/>
      <w:ind w:firstLine="570"/>
    </w:pPr>
    <w:rPr>
      <w:sz w:val="24"/>
    </w:rPr>
  </w:style>
  <w:style w:type="paragraph" w:styleId="10">
    <w:name w:val="Plain Text"/>
    <w:basedOn w:val="1"/>
    <w:link w:val="21"/>
    <w:autoRedefine/>
    <w:qFormat/>
    <w:uiPriority w:val="99"/>
    <w:rPr>
      <w:rFonts w:ascii="宋体" w:hAnsi="Courier New"/>
    </w:rPr>
  </w:style>
  <w:style w:type="paragraph" w:styleId="11">
    <w:name w:val="Balloon Text"/>
    <w:basedOn w:val="1"/>
    <w:link w:val="23"/>
    <w:autoRedefine/>
    <w:semiHidden/>
    <w:qFormat/>
    <w:uiPriority w:val="99"/>
    <w:rPr>
      <w:sz w:val="18"/>
      <w:szCs w:val="18"/>
    </w:rPr>
  </w:style>
  <w:style w:type="paragraph" w:styleId="12">
    <w:name w:val="footer"/>
    <w:basedOn w:val="1"/>
    <w:link w:val="25"/>
    <w:unhideWhenUsed/>
    <w:qFormat/>
    <w:uiPriority w:val="99"/>
    <w:pPr>
      <w:tabs>
        <w:tab w:val="center" w:pos="4153"/>
        <w:tab w:val="right" w:pos="8306"/>
      </w:tabs>
      <w:snapToGrid w:val="0"/>
      <w:jc w:val="left"/>
    </w:pPr>
    <w:rPr>
      <w:sz w:val="18"/>
      <w:szCs w:val="18"/>
    </w:rPr>
  </w:style>
  <w:style w:type="paragraph" w:styleId="13">
    <w:name w:val="header"/>
    <w:basedOn w:val="1"/>
    <w:link w:val="2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annotation subject"/>
    <w:basedOn w:val="8"/>
    <w:next w:val="8"/>
    <w:link w:val="26"/>
    <w:autoRedefine/>
    <w:semiHidden/>
    <w:unhideWhenUsed/>
    <w:qFormat/>
    <w:uiPriority w:val="99"/>
    <w:rPr>
      <w:rFonts w:ascii="等线" w:hAnsi="等线" w:eastAsia="等线"/>
      <w:b/>
      <w:bCs/>
      <w:szCs w:val="22"/>
    </w:rPr>
  </w:style>
  <w:style w:type="character" w:styleId="17">
    <w:name w:val="annotation reference"/>
    <w:autoRedefine/>
    <w:semiHidden/>
    <w:qFormat/>
    <w:uiPriority w:val="99"/>
    <w:rPr>
      <w:rFonts w:cs="Times New Roman"/>
      <w:sz w:val="21"/>
      <w:szCs w:val="21"/>
    </w:rPr>
  </w:style>
  <w:style w:type="paragraph" w:customStyle="1" w:styleId="18">
    <w:name w:val="正文首行缩进 21"/>
    <w:basedOn w:val="9"/>
    <w:autoRedefine/>
    <w:qFormat/>
    <w:uiPriority w:val="0"/>
    <w:pPr>
      <w:spacing w:after="120" w:line="480" w:lineRule="exact"/>
      <w:ind w:left="420" w:leftChars="200" w:firstLine="420" w:firstLineChars="200"/>
    </w:pPr>
    <w:rPr>
      <w:szCs w:val="20"/>
    </w:rPr>
  </w:style>
  <w:style w:type="character" w:customStyle="1" w:styleId="19">
    <w:name w:val="标题 1 字符"/>
    <w:link w:val="5"/>
    <w:autoRedefine/>
    <w:qFormat/>
    <w:locked/>
    <w:uiPriority w:val="99"/>
    <w:rPr>
      <w:rFonts w:ascii="宋体" w:hAnsi="宋体" w:eastAsia="宋体" w:cs="宋体"/>
      <w:b/>
      <w:bCs/>
      <w:kern w:val="36"/>
      <w:sz w:val="48"/>
      <w:szCs w:val="48"/>
    </w:rPr>
  </w:style>
  <w:style w:type="character" w:customStyle="1" w:styleId="20">
    <w:name w:val="标题 2 字符"/>
    <w:link w:val="6"/>
    <w:autoRedefine/>
    <w:qFormat/>
    <w:locked/>
    <w:uiPriority w:val="99"/>
    <w:rPr>
      <w:rFonts w:ascii="宋体" w:hAnsi="宋体" w:eastAsia="宋体" w:cs="宋体"/>
      <w:b/>
      <w:bCs/>
      <w:kern w:val="0"/>
      <w:sz w:val="36"/>
      <w:szCs w:val="36"/>
    </w:rPr>
  </w:style>
  <w:style w:type="character" w:customStyle="1" w:styleId="21">
    <w:name w:val="纯文本 字符"/>
    <w:link w:val="10"/>
    <w:autoRedefine/>
    <w:qFormat/>
    <w:locked/>
    <w:uiPriority w:val="99"/>
    <w:rPr>
      <w:rFonts w:ascii="宋体" w:hAnsi="Courier New" w:cs="Times New Roman"/>
    </w:rPr>
  </w:style>
  <w:style w:type="character" w:customStyle="1" w:styleId="22">
    <w:name w:val="批注文字 字符"/>
    <w:basedOn w:val="16"/>
    <w:link w:val="8"/>
    <w:autoRedefine/>
    <w:semiHidden/>
    <w:qFormat/>
    <w:uiPriority w:val="99"/>
  </w:style>
  <w:style w:type="character" w:customStyle="1" w:styleId="23">
    <w:name w:val="批注框文本 字符"/>
    <w:link w:val="11"/>
    <w:autoRedefine/>
    <w:semiHidden/>
    <w:qFormat/>
    <w:uiPriority w:val="99"/>
    <w:rPr>
      <w:sz w:val="0"/>
      <w:szCs w:val="0"/>
    </w:rPr>
  </w:style>
  <w:style w:type="character" w:customStyle="1" w:styleId="24">
    <w:name w:val="页眉 字符"/>
    <w:link w:val="13"/>
    <w:autoRedefine/>
    <w:qFormat/>
    <w:uiPriority w:val="99"/>
    <w:rPr>
      <w:sz w:val="18"/>
      <w:szCs w:val="18"/>
    </w:rPr>
  </w:style>
  <w:style w:type="character" w:customStyle="1" w:styleId="25">
    <w:name w:val="页脚 字符"/>
    <w:link w:val="12"/>
    <w:autoRedefine/>
    <w:qFormat/>
    <w:uiPriority w:val="99"/>
    <w:rPr>
      <w:sz w:val="18"/>
      <w:szCs w:val="18"/>
    </w:rPr>
  </w:style>
  <w:style w:type="character" w:customStyle="1" w:styleId="26">
    <w:name w:val="批注主题 字符"/>
    <w:link w:val="14"/>
    <w:autoRedefine/>
    <w:semiHidden/>
    <w:qFormat/>
    <w:uiPriority w:val="99"/>
    <w:rPr>
      <w:b/>
      <w:bCs/>
      <w:kern w:val="2"/>
      <w:sz w:val="21"/>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346</Words>
  <Characters>511</Characters>
  <Lines>3</Lines>
  <Paragraphs>1</Paragraphs>
  <TotalTime>0</TotalTime>
  <ScaleCrop>false</ScaleCrop>
  <LinksUpToDate>false</LinksUpToDate>
  <CharactersWithSpaces>534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2020-04-26T03:36:00Z</dcterms:created>
  <dc:creator>L</dc:creator>
  <cp:lastModifiedBy>名字不能为空</cp:lastModifiedBy>
  <dcterms:modified xsi:type="dcterms:W3CDTF">2025-06-16T05:03:01Z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A0C355C6E05442D598BA1135FC93690C</vt:lpwstr>
  </property>
  <property fmtid="{D5CDD505-2E9C-101B-9397-08002B2CF9AE}" pid="4" name="KSOTemplateDocerSaveRecord">
    <vt:lpwstr>eyJoZGlkIjoiMzEwNTM5NzYwMDRjMzkwZTVkZjY2ODkwMGIxNGU0OTUiLCJ1c2VySWQiOiI1NjA1MDgxMDMifQ==</vt:lpwstr>
  </property>
</Properties>
</file>