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8585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宋体" w:hAnsi="宋体" w:cs="宋体"/>
          <w:sz w:val="44"/>
          <w:szCs w:val="44"/>
          <w:lang w:eastAsia="zh-CN"/>
        </w:rPr>
        <w:t>市属高校分类发展-新一代信息技术创新实践平台项目（二次）</w:t>
      </w:r>
      <w:r>
        <w:rPr>
          <w:rFonts w:hint="eastAsia" w:ascii="宋体" w:hAnsi="宋体" w:eastAsia="宋体" w:cs="宋体"/>
          <w:sz w:val="44"/>
          <w:szCs w:val="44"/>
        </w:rPr>
        <w:t>终止公告</w:t>
      </w:r>
      <w:bookmarkEnd w:id="0"/>
      <w:bookmarkEnd w:id="1"/>
      <w:bookmarkEnd w:id="2"/>
    </w:p>
    <w:p w14:paraId="192362EF">
      <w:pPr>
        <w:pStyle w:val="5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3" w:name="_Toc28359111"/>
      <w:bookmarkStart w:id="4" w:name="_Toc35393654"/>
      <w:bookmarkStart w:id="5" w:name="_Toc28359034"/>
      <w:bookmarkStart w:id="6" w:name="_Toc35393823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473ABA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采购项目编号：11000025210200132190-XM001</w:t>
      </w:r>
    </w:p>
    <w:p w14:paraId="2DA413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市属高校分类发展-新一代信息技术创新实践平台项目（二次）</w:t>
      </w:r>
    </w:p>
    <w:p w14:paraId="6A404E81">
      <w:pPr>
        <w:pStyle w:val="5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28359035"/>
      <w:bookmarkStart w:id="8" w:name="_Toc28359112"/>
      <w:bookmarkStart w:id="9" w:name="_Toc35393824"/>
      <w:bookmarkStart w:id="10" w:name="_Toc35393655"/>
      <w:r>
        <w:rPr>
          <w:rFonts w:hint="eastAsia" w:ascii="宋体" w:hAnsi="宋体" w:eastAsia="宋体" w:cs="宋体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300EB3B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因采购需求重大变更，故终止本次采购，重新开展政府采购活动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。</w:t>
      </w:r>
    </w:p>
    <w:p w14:paraId="05AA833A">
      <w:pPr>
        <w:pStyle w:val="5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11"/>
      <w:bookmarkEnd w:id="12"/>
    </w:p>
    <w:p w14:paraId="1C4FE9A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无</w:t>
      </w:r>
    </w:p>
    <w:p w14:paraId="059BDA86">
      <w:pPr>
        <w:pStyle w:val="5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3" w:name="_Toc35393826"/>
      <w:bookmarkStart w:id="14" w:name="_Toc35393657"/>
      <w:bookmarkStart w:id="15" w:name="_Toc28359036"/>
      <w:bookmarkStart w:id="16" w:name="_Toc28359113"/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2D0B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leftChars="10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1.采购人信息</w:t>
      </w:r>
    </w:p>
    <w:p w14:paraId="4C08C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名    称：北京信息科技大学</w:t>
      </w:r>
    </w:p>
    <w:p w14:paraId="07BBA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地    址：北京市昌平区太行路55号</w:t>
      </w:r>
    </w:p>
    <w:p w14:paraId="4472F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联系方式：杨老师010-80187236</w:t>
      </w:r>
      <w:bookmarkStart w:id="18" w:name="_GoBack"/>
      <w:bookmarkEnd w:id="18"/>
    </w:p>
    <w:p w14:paraId="09E75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电子邮箱：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instrText xml:space="preserve"> HYPERLINK "mailto:zcc@bistu.edu.cn" </w:instrTex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fldChar w:fldCharType="separate"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zcc@bistu.edu.cn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fldChar w:fldCharType="end"/>
      </w:r>
    </w:p>
    <w:p w14:paraId="0C31C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2.采购代理机构信息</w:t>
      </w:r>
    </w:p>
    <w:p w14:paraId="6CEB4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名    称：华采招标集团有限公司</w:t>
      </w:r>
    </w:p>
    <w:p w14:paraId="1966A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地    址：北京市丰台区广安路9号国投财富广场6号楼1601室</w:t>
      </w:r>
    </w:p>
    <w:p w14:paraId="11639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联系方式：010-63509799-8038、8076</w:t>
      </w:r>
    </w:p>
    <w:p w14:paraId="34FFC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电子邮箱：hczb103@163.com </w:t>
      </w:r>
    </w:p>
    <w:p w14:paraId="5411D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3.项目联系方式</w:t>
      </w:r>
    </w:p>
    <w:p w14:paraId="4B78D8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项目联系人：崔丽洁、赵娜、马春娟、刘金秀、金珊、贾东敏、姚冲、马凯</w:t>
      </w:r>
    </w:p>
    <w:p w14:paraId="761F2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电      话：</w:t>
      </w:r>
      <w:bookmarkStart w:id="17" w:name="OLE_LINK22"/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010-63509799-8038、8076</w:t>
      </w:r>
    </w:p>
    <w:bookmarkEnd w:id="17"/>
    <w:p w14:paraId="69B255F4"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322AB"/>
    <w:rsid w:val="0B235A3D"/>
    <w:rsid w:val="13C03439"/>
    <w:rsid w:val="35ED12B8"/>
    <w:rsid w:val="36C27971"/>
    <w:rsid w:val="417322AB"/>
    <w:rsid w:val="6E53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327</Characters>
  <Lines>0</Lines>
  <Paragraphs>0</Paragraphs>
  <TotalTime>12</TotalTime>
  <ScaleCrop>false</ScaleCrop>
  <LinksUpToDate>false</LinksUpToDate>
  <CharactersWithSpaces>356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2025-04-10T00:54:00Z</dcterms:created>
  <dc:creator>招标代理</dc:creator>
  <cp:lastModifiedBy>北区招标</cp:lastModifiedBy>
  <dcterms:modified xsi:type="dcterms:W3CDTF">2025-06-04T04:58:59Z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DBCC7DF93247492588F9E86856C18D10_11</vt:lpwstr>
  </property>
  <property fmtid="{D5CDD505-2E9C-101B-9397-08002B2CF9AE}" pid="4" name="KSOTemplateDocerSaveRecord">
    <vt:lpwstr>eyJoZGlkIjoiNGUwMmYwMmZhOTU4NmM2MjJhYzRjNzExYzU0YTcwNDEifQ==</vt:lpwstr>
  </property>
</Properties>
</file>