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F47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ascii="宋体" w:hAnsi="宋体" w:cs="宋体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 w:cs="宋体"/>
        </w:rPr>
        <w:t>废标公告</w:t>
      </w:r>
      <w:bookmarkEnd w:id="0"/>
      <w:bookmarkEnd w:id="1"/>
      <w:bookmarkEnd w:id="2"/>
    </w:p>
    <w:p w14:paraId="3B2D8F02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3" w:name="_Toc35393654"/>
      <w:bookmarkStart w:id="4" w:name="_Toc35393823"/>
      <w:bookmarkStart w:id="5" w:name="_Toc28359034"/>
      <w:bookmarkStart w:id="6" w:name="_Toc28359111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C8B0584">
      <w:pPr>
        <w:spacing w:line="480" w:lineRule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代理</w:t>
      </w:r>
      <w:r>
        <w:rPr>
          <w:rFonts w:hint="eastAsia" w:ascii="宋体" w:hAnsi="宋体" w:cs="宋体"/>
          <w:sz w:val="28"/>
          <w:szCs w:val="28"/>
        </w:rPr>
        <w:t>编号：HHCZB-2025-ZB0952</w:t>
      </w:r>
    </w:p>
    <w:p w14:paraId="2E516740"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项目名称：北京工业大学饮食服务中心食品原材料供货服务第二批</w:t>
      </w:r>
    </w:p>
    <w:p w14:paraId="5BFD7FC5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7" w:name="_Toc28359035"/>
      <w:bookmarkStart w:id="8" w:name="_Toc35393824"/>
      <w:bookmarkStart w:id="9" w:name="_Toc28359112"/>
      <w:bookmarkStart w:id="10" w:name="_Toc35393655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14:paraId="60652D83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实质性响应招标文件的投标人不足三家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0A575C4F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：无</w:t>
      </w:r>
    </w:p>
    <w:p w14:paraId="2784D9A8">
      <w:pPr>
        <w:pStyle w:val="3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3" w:name="_Toc35393657"/>
      <w:bookmarkStart w:id="14" w:name="_Toc28359113"/>
      <w:bookmarkStart w:id="15" w:name="_Toc28359036"/>
      <w:bookmarkStart w:id="16" w:name="_Toc35393826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C10B8F7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1.采购人信息</w:t>
      </w:r>
    </w:p>
    <w:p w14:paraId="3540BBCA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名称：北京工业大学</w:t>
      </w:r>
    </w:p>
    <w:p w14:paraId="551A5B01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地址：北京市朝阳区平乐园100号</w:t>
      </w:r>
    </w:p>
    <w:p w14:paraId="42363686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联系方式：席老师、李老师，010-67392339</w:t>
      </w:r>
    </w:p>
    <w:p w14:paraId="18FDF01D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2.采购代理机构信息</w:t>
      </w:r>
    </w:p>
    <w:p w14:paraId="6F152B9F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 称：华采招标集团有限公司</w:t>
      </w:r>
    </w:p>
    <w:p w14:paraId="5747288A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 址：北京市丰台区广安路9号国投财富广场6号楼1601室</w:t>
      </w:r>
    </w:p>
    <w:p w14:paraId="5992F5D3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联系方式：010-63509799-8078/8038/8076</w:t>
      </w:r>
    </w:p>
    <w:p w14:paraId="636C14C1">
      <w:pPr>
        <w:pStyle w:val="6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3.项目联系方式</w:t>
      </w:r>
    </w:p>
    <w:p w14:paraId="1B63B58A">
      <w:pPr>
        <w:spacing w:line="48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项目联系人：崔丽洁、赵娜、刘金秀、金珊、贾东敏、姚冲、马凯、白敏娜</w:t>
      </w:r>
    </w:p>
    <w:p w14:paraId="69CC066E">
      <w:pPr>
        <w:spacing w:line="48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电      话：010-63509799-8078/8038/8076</w:t>
      </w: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A741E"/>
    <w:rsid w:val="009D5227"/>
    <w:rsid w:val="009D5BAB"/>
    <w:rsid w:val="009F2E48"/>
    <w:rsid w:val="00D2454B"/>
    <w:rsid w:val="00D31D02"/>
    <w:rsid w:val="00D83AFE"/>
    <w:rsid w:val="00DE334C"/>
    <w:rsid w:val="00E66A21"/>
    <w:rsid w:val="00E66D55"/>
    <w:rsid w:val="00F00E48"/>
    <w:rsid w:val="00F31659"/>
    <w:rsid w:val="00FB0812"/>
    <w:rsid w:val="01B85CB8"/>
    <w:rsid w:val="043F347F"/>
    <w:rsid w:val="05A73647"/>
    <w:rsid w:val="0E7E66D3"/>
    <w:rsid w:val="0ED6529C"/>
    <w:rsid w:val="0FB055BA"/>
    <w:rsid w:val="116822DD"/>
    <w:rsid w:val="14BD1D66"/>
    <w:rsid w:val="174354DB"/>
    <w:rsid w:val="18C45F69"/>
    <w:rsid w:val="202C1A55"/>
    <w:rsid w:val="2042701F"/>
    <w:rsid w:val="205B3E84"/>
    <w:rsid w:val="207C5BBA"/>
    <w:rsid w:val="213F3B84"/>
    <w:rsid w:val="22D11C2C"/>
    <w:rsid w:val="23600D51"/>
    <w:rsid w:val="256F1AE7"/>
    <w:rsid w:val="25E25DA3"/>
    <w:rsid w:val="2CD375E4"/>
    <w:rsid w:val="36047377"/>
    <w:rsid w:val="36D548A0"/>
    <w:rsid w:val="3D164E3D"/>
    <w:rsid w:val="42F877F8"/>
    <w:rsid w:val="48067DB7"/>
    <w:rsid w:val="484164B8"/>
    <w:rsid w:val="488009C0"/>
    <w:rsid w:val="4E7E543D"/>
    <w:rsid w:val="51DE3715"/>
    <w:rsid w:val="55C547CF"/>
    <w:rsid w:val="5D861C18"/>
    <w:rsid w:val="61D07AA5"/>
    <w:rsid w:val="62514EEA"/>
    <w:rsid w:val="6609418F"/>
    <w:rsid w:val="6A72270F"/>
    <w:rsid w:val="6C455193"/>
    <w:rsid w:val="6EA4289B"/>
    <w:rsid w:val="704F12C7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unhideWhenUsed/>
    <w:qFormat/>
    <w:uiPriority w:val="99"/>
    <w:pPr>
      <w:spacing w:before="0"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字符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字符"/>
    <w:basedOn w:val="12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字符1"/>
    <w:basedOn w:val="12"/>
    <w:link w:val="6"/>
    <w:qFormat/>
    <w:uiPriority w:val="0"/>
    <w:rPr>
      <w:rFonts w:ascii="宋体" w:hAnsi="Courier New"/>
    </w:rPr>
  </w:style>
  <w:style w:type="character" w:customStyle="1" w:styleId="17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314</Characters>
  <Lines>2</Lines>
  <Paragraphs>1</Paragraphs>
  <TotalTime>15</TotalTime>
  <ScaleCrop>false</ScaleCrop>
  <LinksUpToDate>false</LinksUpToDate>
  <CharactersWithSpaces>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i'yih</cp:lastModifiedBy>
  <dcterms:modified xsi:type="dcterms:W3CDTF">2025-07-21T02:01:53Z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F4BC78F880424943A6D794968E13815F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