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1733" w:rsidRDefault="005D1733">
      <w:pPr>
        <w:jc w:val="center"/>
        <w:rPr>
          <w:sz w:val="60"/>
          <w:szCs w:val="60"/>
        </w:rPr>
      </w:pPr>
    </w:p>
    <w:p w:rsidR="005D1733" w:rsidRDefault="005D1733">
      <w:pPr>
        <w:jc w:val="center"/>
        <w:rPr>
          <w:b/>
          <w:sz w:val="48"/>
          <w:szCs w:val="48"/>
        </w:rPr>
      </w:pPr>
    </w:p>
    <w:p w:rsidR="005D1733" w:rsidRDefault="005D1733">
      <w:pPr>
        <w:jc w:val="center"/>
        <w:rPr>
          <w:b/>
          <w:sz w:val="48"/>
          <w:szCs w:val="48"/>
        </w:rPr>
      </w:pPr>
    </w:p>
    <w:p w:rsidR="005D1733" w:rsidRDefault="007C1ADD">
      <w:pPr>
        <w:jc w:val="center"/>
        <w:rPr>
          <w:b/>
          <w:sz w:val="52"/>
          <w:szCs w:val="52"/>
        </w:rPr>
      </w:pPr>
      <w:r>
        <w:rPr>
          <w:rFonts w:hint="eastAsia"/>
          <w:b/>
          <w:sz w:val="52"/>
          <w:szCs w:val="52"/>
        </w:rPr>
        <w:t>北京市疾病预防控制中心公共卫生危害因素监测与干预项目试剂耗材采购项目</w:t>
      </w:r>
    </w:p>
    <w:p w:rsidR="005D1733" w:rsidRDefault="005D1733">
      <w:pPr>
        <w:jc w:val="center"/>
        <w:rPr>
          <w:b/>
          <w:bCs/>
          <w:sz w:val="60"/>
          <w:szCs w:val="60"/>
        </w:rPr>
      </w:pPr>
    </w:p>
    <w:p w:rsidR="005D1733" w:rsidRDefault="005D1733">
      <w:pPr>
        <w:jc w:val="center"/>
        <w:rPr>
          <w:b/>
          <w:bCs/>
          <w:sz w:val="60"/>
          <w:szCs w:val="60"/>
        </w:rPr>
      </w:pPr>
    </w:p>
    <w:p w:rsidR="005D1733" w:rsidRDefault="005D1733">
      <w:pPr>
        <w:jc w:val="center"/>
        <w:rPr>
          <w:b/>
          <w:bCs/>
          <w:sz w:val="60"/>
          <w:szCs w:val="60"/>
        </w:rPr>
      </w:pPr>
    </w:p>
    <w:p w:rsidR="005D1733" w:rsidRDefault="007C1ADD">
      <w:pPr>
        <w:jc w:val="center"/>
        <w:rPr>
          <w:b/>
          <w:bCs/>
          <w:sz w:val="84"/>
          <w:szCs w:val="84"/>
        </w:rPr>
      </w:pPr>
      <w:r>
        <w:rPr>
          <w:rFonts w:hint="eastAsia"/>
          <w:b/>
          <w:bCs/>
          <w:sz w:val="84"/>
          <w:szCs w:val="84"/>
        </w:rPr>
        <w:t>招标文件</w:t>
      </w:r>
    </w:p>
    <w:p w:rsidR="005D1733" w:rsidRDefault="005D1733">
      <w:pPr>
        <w:jc w:val="center"/>
        <w:rPr>
          <w:b/>
          <w:bCs/>
          <w:sz w:val="60"/>
          <w:szCs w:val="60"/>
        </w:rPr>
      </w:pPr>
    </w:p>
    <w:p w:rsidR="005D1733" w:rsidRDefault="005D1733">
      <w:pPr>
        <w:jc w:val="center"/>
        <w:rPr>
          <w:b/>
          <w:bCs/>
          <w:sz w:val="60"/>
          <w:szCs w:val="60"/>
        </w:rPr>
      </w:pPr>
    </w:p>
    <w:p w:rsidR="005D1733" w:rsidRDefault="005D1733">
      <w:pPr>
        <w:jc w:val="center"/>
        <w:rPr>
          <w:sz w:val="60"/>
          <w:szCs w:val="60"/>
        </w:rPr>
      </w:pPr>
    </w:p>
    <w:p w:rsidR="005D1733" w:rsidRDefault="005D1733">
      <w:pPr>
        <w:jc w:val="center"/>
        <w:rPr>
          <w:sz w:val="60"/>
          <w:szCs w:val="60"/>
        </w:rPr>
      </w:pPr>
    </w:p>
    <w:p w:rsidR="005D1733" w:rsidRDefault="007C1ADD" w:rsidP="00646A3F">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北京市疾病预防控制中心公共卫生危害因素监测与干预项目试剂耗材采购项目</w:t>
      </w:r>
    </w:p>
    <w:p w:rsidR="005D1733" w:rsidRDefault="007C1ADD" w:rsidP="00646A3F">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2504-HXTC-IS1180</w:t>
      </w:r>
      <w:r>
        <w:rPr>
          <w:rFonts w:hint="eastAsia"/>
          <w:bCs/>
          <w:sz w:val="36"/>
          <w:szCs w:val="36"/>
        </w:rPr>
        <w:t>/7</w:t>
      </w:r>
    </w:p>
    <w:p w:rsidR="005D1733" w:rsidRDefault="007C1ADD" w:rsidP="00646A3F">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rsidR="005D1733" w:rsidRDefault="007C1ADD" w:rsidP="00646A3F">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rsidR="005D1733" w:rsidRDefault="007C1ADD">
      <w:pPr>
        <w:widowControl/>
        <w:jc w:val="center"/>
        <w:rPr>
          <w:b/>
          <w:sz w:val="36"/>
          <w:szCs w:val="36"/>
        </w:rPr>
      </w:pPr>
      <w:r>
        <w:rPr>
          <w:b/>
          <w:bCs/>
          <w:sz w:val="44"/>
        </w:rPr>
        <w:br w:type="page"/>
      </w:r>
      <w:bookmarkStart w:id="0" w:name="_Toc99301418"/>
      <w:r>
        <w:rPr>
          <w:b/>
          <w:sz w:val="36"/>
          <w:szCs w:val="36"/>
        </w:rPr>
        <w:lastRenderedPageBreak/>
        <w:t>目录</w:t>
      </w:r>
      <w:bookmarkEnd w:id="0"/>
    </w:p>
    <w:p w:rsidR="005D1733" w:rsidRDefault="005E43B7">
      <w:pPr>
        <w:pStyle w:val="110"/>
        <w:spacing w:line="240" w:lineRule="auto"/>
        <w:rPr>
          <w:rFonts w:ascii="Times New Roman" w:hAnsi="Times New Roman"/>
          <w:b w:val="0"/>
          <w:noProof/>
          <w:sz w:val="21"/>
          <w:szCs w:val="22"/>
        </w:rPr>
      </w:pPr>
      <w:r>
        <w:rPr>
          <w:rFonts w:ascii="Times New Roman" w:hAnsi="Times New Roman"/>
          <w:b w:val="0"/>
        </w:rPr>
        <w:fldChar w:fldCharType="begin"/>
      </w:r>
      <w:r w:rsidR="007C1ADD">
        <w:rPr>
          <w:rFonts w:ascii="Times New Roman" w:hAnsi="Times New Roman"/>
          <w:b w:val="0"/>
        </w:rPr>
        <w:instrText xml:space="preserve"> TOC \o "1-1" \h \z \u </w:instrText>
      </w:r>
      <w:r>
        <w:rPr>
          <w:rFonts w:ascii="Times New Roman" w:hAnsi="Times New Roman"/>
          <w:b w:val="0"/>
        </w:rPr>
        <w:fldChar w:fldCharType="separate"/>
      </w:r>
    </w:p>
    <w:p w:rsidR="005D1733" w:rsidRDefault="005E43B7">
      <w:pPr>
        <w:pStyle w:val="110"/>
        <w:spacing w:line="480" w:lineRule="auto"/>
        <w:rPr>
          <w:rFonts w:ascii="Times New Roman" w:hAnsi="Times New Roman"/>
          <w:b w:val="0"/>
          <w:noProof/>
          <w:sz w:val="21"/>
          <w:szCs w:val="22"/>
        </w:rPr>
      </w:pPr>
      <w:hyperlink w:anchor="_Toc99301419" w:history="1">
        <w:r w:rsidR="007C1ADD">
          <w:rPr>
            <w:rStyle w:val="aff5"/>
            <w:rFonts w:ascii="Times New Roman" w:hAnsi="Times New Roman"/>
            <w:noProof/>
            <w:color w:val="auto"/>
          </w:rPr>
          <w:t>第一章投标邀请</w:t>
        </w:r>
        <w:r w:rsidR="007C1ADD">
          <w:rPr>
            <w:rFonts w:ascii="Times New Roman" w:hAnsi="Times New Roman"/>
            <w:noProof/>
          </w:rPr>
          <w:tab/>
        </w:r>
        <w:r>
          <w:rPr>
            <w:rFonts w:ascii="Times New Roman" w:hAnsi="Times New Roman"/>
            <w:noProof/>
          </w:rPr>
          <w:fldChar w:fldCharType="begin"/>
        </w:r>
        <w:r w:rsidR="007C1ADD">
          <w:rPr>
            <w:rFonts w:ascii="Times New Roman" w:hAnsi="Times New Roman"/>
            <w:noProof/>
          </w:rPr>
          <w:instrText xml:space="preserve"> PAGEREF _Toc99301419 \h </w:instrText>
        </w:r>
        <w:r>
          <w:rPr>
            <w:rFonts w:ascii="Times New Roman" w:hAnsi="Times New Roman"/>
            <w:noProof/>
          </w:rPr>
        </w:r>
        <w:r>
          <w:rPr>
            <w:rFonts w:ascii="Times New Roman" w:hAnsi="Times New Roman"/>
            <w:noProof/>
          </w:rPr>
          <w:fldChar w:fldCharType="separate"/>
        </w:r>
        <w:r w:rsidR="006A5EBA">
          <w:rPr>
            <w:rFonts w:ascii="Times New Roman" w:hAnsi="Times New Roman"/>
            <w:noProof/>
          </w:rPr>
          <w:t>2</w:t>
        </w:r>
        <w:r>
          <w:rPr>
            <w:rFonts w:ascii="Times New Roman" w:hAnsi="Times New Roman"/>
            <w:noProof/>
          </w:rPr>
          <w:fldChar w:fldCharType="end"/>
        </w:r>
      </w:hyperlink>
    </w:p>
    <w:p w:rsidR="005D1733" w:rsidRDefault="005E43B7">
      <w:pPr>
        <w:pStyle w:val="110"/>
        <w:spacing w:line="480" w:lineRule="auto"/>
        <w:rPr>
          <w:rFonts w:ascii="Times New Roman" w:hAnsi="Times New Roman"/>
          <w:b w:val="0"/>
          <w:noProof/>
          <w:sz w:val="21"/>
          <w:szCs w:val="22"/>
        </w:rPr>
      </w:pPr>
      <w:hyperlink w:anchor="_Toc99301420" w:history="1">
        <w:r w:rsidR="007C1ADD">
          <w:rPr>
            <w:rStyle w:val="aff5"/>
            <w:rFonts w:ascii="Times New Roman" w:hAnsi="Times New Roman"/>
            <w:noProof/>
            <w:color w:val="auto"/>
          </w:rPr>
          <w:t>第二章投标人须知</w:t>
        </w:r>
        <w:r w:rsidR="007C1ADD">
          <w:rPr>
            <w:rFonts w:ascii="Times New Roman" w:hAnsi="Times New Roman"/>
            <w:noProof/>
          </w:rPr>
          <w:tab/>
        </w:r>
        <w:r>
          <w:rPr>
            <w:rFonts w:ascii="Times New Roman" w:hAnsi="Times New Roman"/>
            <w:noProof/>
          </w:rPr>
          <w:fldChar w:fldCharType="begin"/>
        </w:r>
        <w:r w:rsidR="007C1ADD">
          <w:rPr>
            <w:rFonts w:ascii="Times New Roman" w:hAnsi="Times New Roman"/>
            <w:noProof/>
          </w:rPr>
          <w:instrText xml:space="preserve"> PAGEREF _Toc99301420 \h </w:instrText>
        </w:r>
        <w:r>
          <w:rPr>
            <w:rFonts w:ascii="Times New Roman" w:hAnsi="Times New Roman"/>
            <w:noProof/>
          </w:rPr>
        </w:r>
        <w:r>
          <w:rPr>
            <w:rFonts w:ascii="Times New Roman" w:hAnsi="Times New Roman"/>
            <w:noProof/>
          </w:rPr>
          <w:fldChar w:fldCharType="separate"/>
        </w:r>
        <w:r w:rsidR="006A5EBA">
          <w:rPr>
            <w:rFonts w:ascii="Times New Roman" w:hAnsi="Times New Roman"/>
            <w:noProof/>
          </w:rPr>
          <w:t>25</w:t>
        </w:r>
        <w:r>
          <w:rPr>
            <w:rFonts w:ascii="Times New Roman" w:hAnsi="Times New Roman"/>
            <w:noProof/>
          </w:rPr>
          <w:fldChar w:fldCharType="end"/>
        </w:r>
      </w:hyperlink>
    </w:p>
    <w:p w:rsidR="005D1733" w:rsidRDefault="005E43B7">
      <w:pPr>
        <w:pStyle w:val="110"/>
        <w:spacing w:line="480" w:lineRule="auto"/>
        <w:rPr>
          <w:rFonts w:ascii="Times New Roman" w:hAnsi="Times New Roman"/>
          <w:b w:val="0"/>
          <w:noProof/>
          <w:sz w:val="21"/>
          <w:szCs w:val="22"/>
        </w:rPr>
      </w:pPr>
      <w:hyperlink w:anchor="_Toc99301421" w:history="1">
        <w:r w:rsidR="007C1ADD">
          <w:rPr>
            <w:rStyle w:val="aff5"/>
            <w:rFonts w:ascii="Times New Roman" w:hAnsi="Times New Roman"/>
            <w:noProof/>
            <w:color w:val="auto"/>
          </w:rPr>
          <w:t>第三章资格审查</w:t>
        </w:r>
        <w:r w:rsidR="007C1ADD">
          <w:rPr>
            <w:rFonts w:ascii="Times New Roman" w:hAnsi="Times New Roman"/>
            <w:noProof/>
          </w:rPr>
          <w:tab/>
        </w:r>
        <w:r>
          <w:rPr>
            <w:rFonts w:ascii="Times New Roman" w:hAnsi="Times New Roman"/>
            <w:noProof/>
          </w:rPr>
          <w:fldChar w:fldCharType="begin"/>
        </w:r>
        <w:r w:rsidR="007C1ADD">
          <w:rPr>
            <w:rFonts w:ascii="Times New Roman" w:hAnsi="Times New Roman"/>
            <w:noProof/>
          </w:rPr>
          <w:instrText xml:space="preserve"> PAGEREF _Toc99301421 \h </w:instrText>
        </w:r>
        <w:r>
          <w:rPr>
            <w:rFonts w:ascii="Times New Roman" w:hAnsi="Times New Roman"/>
            <w:noProof/>
          </w:rPr>
        </w:r>
        <w:r>
          <w:rPr>
            <w:rFonts w:ascii="Times New Roman" w:hAnsi="Times New Roman"/>
            <w:noProof/>
          </w:rPr>
          <w:fldChar w:fldCharType="separate"/>
        </w:r>
        <w:r w:rsidR="006A5EBA">
          <w:rPr>
            <w:rFonts w:ascii="Times New Roman" w:hAnsi="Times New Roman"/>
            <w:noProof/>
          </w:rPr>
          <w:t>48</w:t>
        </w:r>
        <w:r>
          <w:rPr>
            <w:rFonts w:ascii="Times New Roman" w:hAnsi="Times New Roman"/>
            <w:noProof/>
          </w:rPr>
          <w:fldChar w:fldCharType="end"/>
        </w:r>
      </w:hyperlink>
    </w:p>
    <w:p w:rsidR="005D1733" w:rsidRDefault="005E43B7">
      <w:pPr>
        <w:pStyle w:val="110"/>
        <w:spacing w:line="480" w:lineRule="auto"/>
        <w:rPr>
          <w:rFonts w:ascii="Times New Roman" w:hAnsi="Times New Roman"/>
          <w:b w:val="0"/>
          <w:noProof/>
          <w:sz w:val="21"/>
          <w:szCs w:val="22"/>
        </w:rPr>
      </w:pPr>
      <w:hyperlink w:anchor="_Toc99301423" w:history="1">
        <w:r w:rsidR="007C1ADD">
          <w:rPr>
            <w:rStyle w:val="aff5"/>
            <w:rFonts w:ascii="Times New Roman" w:hAnsi="Times New Roman"/>
            <w:noProof/>
            <w:color w:val="auto"/>
          </w:rPr>
          <w:t>第四章评标程</w:t>
        </w:r>
        <w:bookmarkStart w:id="1" w:name="_Hlt109052906"/>
        <w:bookmarkStart w:id="2" w:name="_Hlt109052907"/>
        <w:r w:rsidR="007C1ADD">
          <w:rPr>
            <w:rStyle w:val="aff5"/>
            <w:rFonts w:ascii="Times New Roman" w:hAnsi="Times New Roman"/>
            <w:noProof/>
            <w:color w:val="auto"/>
          </w:rPr>
          <w:t>序</w:t>
        </w:r>
        <w:bookmarkEnd w:id="1"/>
        <w:bookmarkEnd w:id="2"/>
        <w:r w:rsidR="007C1ADD">
          <w:rPr>
            <w:rStyle w:val="aff5"/>
            <w:rFonts w:ascii="Times New Roman" w:hAnsi="Times New Roman"/>
            <w:noProof/>
            <w:color w:val="auto"/>
          </w:rPr>
          <w:t>、评标方法和评标标准</w:t>
        </w:r>
        <w:r w:rsidR="007C1ADD">
          <w:rPr>
            <w:rFonts w:ascii="Times New Roman" w:hAnsi="Times New Roman"/>
            <w:noProof/>
          </w:rPr>
          <w:tab/>
        </w:r>
        <w:r>
          <w:rPr>
            <w:rFonts w:ascii="Times New Roman" w:hAnsi="Times New Roman"/>
            <w:noProof/>
          </w:rPr>
          <w:fldChar w:fldCharType="begin"/>
        </w:r>
        <w:r w:rsidR="007C1ADD">
          <w:rPr>
            <w:rFonts w:ascii="Times New Roman" w:hAnsi="Times New Roman"/>
            <w:noProof/>
          </w:rPr>
          <w:instrText xml:space="preserve"> PAGEREF _Toc99301423 \h </w:instrText>
        </w:r>
        <w:r>
          <w:rPr>
            <w:rFonts w:ascii="Times New Roman" w:hAnsi="Times New Roman"/>
            <w:noProof/>
          </w:rPr>
        </w:r>
        <w:r>
          <w:rPr>
            <w:rFonts w:ascii="Times New Roman" w:hAnsi="Times New Roman"/>
            <w:noProof/>
          </w:rPr>
          <w:fldChar w:fldCharType="separate"/>
        </w:r>
        <w:r w:rsidR="006A5EBA">
          <w:rPr>
            <w:rFonts w:ascii="Times New Roman" w:hAnsi="Times New Roman"/>
            <w:noProof/>
          </w:rPr>
          <w:t>53</w:t>
        </w:r>
        <w:r>
          <w:rPr>
            <w:rFonts w:ascii="Times New Roman" w:hAnsi="Times New Roman"/>
            <w:noProof/>
          </w:rPr>
          <w:fldChar w:fldCharType="end"/>
        </w:r>
      </w:hyperlink>
    </w:p>
    <w:p w:rsidR="005D1733" w:rsidRDefault="005E43B7">
      <w:pPr>
        <w:pStyle w:val="110"/>
        <w:spacing w:line="480" w:lineRule="auto"/>
        <w:rPr>
          <w:rFonts w:ascii="Times New Roman" w:hAnsi="Times New Roman"/>
          <w:b w:val="0"/>
          <w:noProof/>
          <w:sz w:val="21"/>
          <w:szCs w:val="22"/>
        </w:rPr>
      </w:pPr>
      <w:hyperlink w:anchor="_Toc99301424" w:history="1">
        <w:r w:rsidR="007C1ADD">
          <w:rPr>
            <w:rStyle w:val="aff5"/>
            <w:rFonts w:ascii="Times New Roman" w:hAnsi="Times New Roman"/>
            <w:noProof/>
            <w:color w:val="auto"/>
          </w:rPr>
          <w:t>第五章采</w:t>
        </w:r>
        <w:bookmarkStart w:id="3" w:name="_Hlt138579368"/>
        <w:r w:rsidR="007C1ADD">
          <w:rPr>
            <w:rStyle w:val="aff5"/>
            <w:rFonts w:ascii="Times New Roman" w:hAnsi="Times New Roman"/>
            <w:noProof/>
            <w:color w:val="auto"/>
          </w:rPr>
          <w:t>购</w:t>
        </w:r>
        <w:bookmarkEnd w:id="3"/>
        <w:r w:rsidR="007C1ADD">
          <w:rPr>
            <w:rStyle w:val="aff5"/>
            <w:rFonts w:ascii="Times New Roman" w:hAnsi="Times New Roman"/>
            <w:noProof/>
            <w:color w:val="auto"/>
          </w:rPr>
          <w:t>需求</w:t>
        </w:r>
        <w:r w:rsidR="007C1ADD">
          <w:rPr>
            <w:rFonts w:ascii="Times New Roman" w:hAnsi="Times New Roman"/>
            <w:noProof/>
          </w:rPr>
          <w:tab/>
        </w:r>
        <w:r>
          <w:rPr>
            <w:rFonts w:ascii="Times New Roman" w:hAnsi="Times New Roman"/>
            <w:noProof/>
          </w:rPr>
          <w:fldChar w:fldCharType="begin"/>
        </w:r>
        <w:r w:rsidR="007C1ADD">
          <w:rPr>
            <w:rFonts w:ascii="Times New Roman" w:hAnsi="Times New Roman"/>
            <w:noProof/>
          </w:rPr>
          <w:instrText xml:space="preserve"> PAGEREF _Toc99301424 \h </w:instrText>
        </w:r>
        <w:r>
          <w:rPr>
            <w:rFonts w:ascii="Times New Roman" w:hAnsi="Times New Roman"/>
            <w:noProof/>
          </w:rPr>
        </w:r>
        <w:r>
          <w:rPr>
            <w:rFonts w:ascii="Times New Roman" w:hAnsi="Times New Roman"/>
            <w:noProof/>
          </w:rPr>
          <w:fldChar w:fldCharType="separate"/>
        </w:r>
        <w:r w:rsidR="006A5EBA">
          <w:rPr>
            <w:rFonts w:ascii="Times New Roman" w:hAnsi="Times New Roman"/>
            <w:noProof/>
          </w:rPr>
          <w:t>60</w:t>
        </w:r>
        <w:r>
          <w:rPr>
            <w:rFonts w:ascii="Times New Roman" w:hAnsi="Times New Roman"/>
            <w:noProof/>
          </w:rPr>
          <w:fldChar w:fldCharType="end"/>
        </w:r>
      </w:hyperlink>
    </w:p>
    <w:p w:rsidR="005D1733" w:rsidRDefault="005E43B7">
      <w:pPr>
        <w:pStyle w:val="110"/>
        <w:spacing w:line="480" w:lineRule="auto"/>
        <w:rPr>
          <w:rFonts w:ascii="Times New Roman" w:hAnsi="Times New Roman"/>
          <w:b w:val="0"/>
          <w:noProof/>
          <w:sz w:val="21"/>
          <w:szCs w:val="22"/>
        </w:rPr>
      </w:pPr>
      <w:hyperlink w:anchor="_Toc99301425" w:history="1">
        <w:r w:rsidR="007C1ADD">
          <w:rPr>
            <w:rStyle w:val="aff5"/>
            <w:rFonts w:ascii="Times New Roman" w:hAnsi="Times New Roman"/>
            <w:noProof/>
            <w:color w:val="auto"/>
          </w:rPr>
          <w:t>第六章拟签订</w:t>
        </w:r>
        <w:bookmarkStart w:id="4" w:name="_Hlt131687123"/>
        <w:bookmarkStart w:id="5" w:name="_Hlt131687124"/>
        <w:r w:rsidR="007C1ADD">
          <w:rPr>
            <w:rStyle w:val="aff5"/>
            <w:rFonts w:ascii="Times New Roman" w:hAnsi="Times New Roman"/>
            <w:noProof/>
            <w:color w:val="auto"/>
          </w:rPr>
          <w:t>的</w:t>
        </w:r>
        <w:bookmarkEnd w:id="4"/>
        <w:bookmarkEnd w:id="5"/>
        <w:r w:rsidR="007C1ADD">
          <w:rPr>
            <w:rStyle w:val="aff5"/>
            <w:rFonts w:ascii="Times New Roman" w:hAnsi="Times New Roman"/>
            <w:noProof/>
            <w:color w:val="auto"/>
          </w:rPr>
          <w:t>合同文本</w:t>
        </w:r>
        <w:r w:rsidR="007C1ADD">
          <w:rPr>
            <w:rFonts w:ascii="Times New Roman" w:hAnsi="Times New Roman"/>
            <w:noProof/>
          </w:rPr>
          <w:tab/>
        </w:r>
        <w:r>
          <w:rPr>
            <w:rFonts w:ascii="Times New Roman" w:hAnsi="Times New Roman"/>
            <w:noProof/>
          </w:rPr>
          <w:fldChar w:fldCharType="begin"/>
        </w:r>
        <w:r w:rsidR="007C1ADD">
          <w:rPr>
            <w:rFonts w:ascii="Times New Roman" w:hAnsi="Times New Roman"/>
            <w:noProof/>
          </w:rPr>
          <w:instrText xml:space="preserve"> PAGEREF _Toc99301425 \h </w:instrText>
        </w:r>
        <w:r>
          <w:rPr>
            <w:rFonts w:ascii="Times New Roman" w:hAnsi="Times New Roman"/>
            <w:noProof/>
          </w:rPr>
        </w:r>
        <w:r>
          <w:rPr>
            <w:rFonts w:ascii="Times New Roman" w:hAnsi="Times New Roman"/>
            <w:noProof/>
          </w:rPr>
          <w:fldChar w:fldCharType="separate"/>
        </w:r>
        <w:r w:rsidR="006A5EBA">
          <w:rPr>
            <w:rFonts w:ascii="Times New Roman" w:hAnsi="Times New Roman"/>
            <w:noProof/>
          </w:rPr>
          <w:t>82</w:t>
        </w:r>
        <w:r>
          <w:rPr>
            <w:rFonts w:ascii="Times New Roman" w:hAnsi="Times New Roman"/>
            <w:noProof/>
          </w:rPr>
          <w:fldChar w:fldCharType="end"/>
        </w:r>
      </w:hyperlink>
    </w:p>
    <w:p w:rsidR="005D1733" w:rsidRDefault="005E43B7">
      <w:pPr>
        <w:pStyle w:val="110"/>
        <w:spacing w:line="480" w:lineRule="auto"/>
        <w:rPr>
          <w:rFonts w:ascii="Times New Roman" w:hAnsi="Times New Roman"/>
          <w:b w:val="0"/>
          <w:noProof/>
          <w:sz w:val="21"/>
          <w:szCs w:val="22"/>
        </w:rPr>
      </w:pPr>
      <w:hyperlink w:anchor="_Toc99301426" w:history="1">
        <w:r w:rsidR="007C1ADD">
          <w:rPr>
            <w:rStyle w:val="aff5"/>
            <w:rFonts w:ascii="Times New Roman" w:hAnsi="Times New Roman"/>
            <w:noProof/>
            <w:color w:val="auto"/>
          </w:rPr>
          <w:t>第七章投标</w:t>
        </w:r>
        <w:bookmarkStart w:id="6" w:name="_Hlt113043888"/>
        <w:bookmarkStart w:id="7" w:name="_Hlt113043887"/>
        <w:r w:rsidR="007C1ADD">
          <w:rPr>
            <w:rStyle w:val="aff5"/>
            <w:rFonts w:ascii="Times New Roman" w:hAnsi="Times New Roman"/>
            <w:noProof/>
            <w:color w:val="auto"/>
          </w:rPr>
          <w:t>文</w:t>
        </w:r>
        <w:bookmarkEnd w:id="6"/>
        <w:bookmarkEnd w:id="7"/>
        <w:r w:rsidR="007C1ADD">
          <w:rPr>
            <w:rStyle w:val="aff5"/>
            <w:rFonts w:ascii="Times New Roman" w:hAnsi="Times New Roman"/>
            <w:noProof/>
            <w:color w:val="auto"/>
          </w:rPr>
          <w:t>件</w:t>
        </w:r>
        <w:bookmarkStart w:id="8" w:name="_Hlt128661208"/>
        <w:bookmarkStart w:id="9" w:name="_Hlt128661209"/>
        <w:r w:rsidR="007C1ADD">
          <w:rPr>
            <w:rStyle w:val="aff5"/>
            <w:rFonts w:ascii="Times New Roman" w:hAnsi="Times New Roman"/>
            <w:noProof/>
            <w:color w:val="auto"/>
          </w:rPr>
          <w:t>格</w:t>
        </w:r>
        <w:bookmarkEnd w:id="8"/>
        <w:bookmarkEnd w:id="9"/>
        <w:r w:rsidR="007C1ADD">
          <w:rPr>
            <w:rStyle w:val="aff5"/>
            <w:rFonts w:ascii="Times New Roman" w:hAnsi="Times New Roman"/>
            <w:noProof/>
            <w:color w:val="auto"/>
          </w:rPr>
          <w:t>式</w:t>
        </w:r>
        <w:r w:rsidR="007C1ADD">
          <w:rPr>
            <w:rFonts w:ascii="Times New Roman" w:hAnsi="Times New Roman"/>
            <w:noProof/>
          </w:rPr>
          <w:tab/>
        </w:r>
        <w:r>
          <w:rPr>
            <w:rFonts w:ascii="Times New Roman" w:hAnsi="Times New Roman"/>
            <w:noProof/>
          </w:rPr>
          <w:fldChar w:fldCharType="begin"/>
        </w:r>
        <w:r w:rsidR="007C1ADD">
          <w:rPr>
            <w:rFonts w:ascii="Times New Roman" w:hAnsi="Times New Roman"/>
            <w:noProof/>
          </w:rPr>
          <w:instrText xml:space="preserve"> PAGEREF _Toc99301426 \h </w:instrText>
        </w:r>
        <w:r>
          <w:rPr>
            <w:rFonts w:ascii="Times New Roman" w:hAnsi="Times New Roman"/>
            <w:noProof/>
          </w:rPr>
        </w:r>
        <w:r>
          <w:rPr>
            <w:rFonts w:ascii="Times New Roman" w:hAnsi="Times New Roman"/>
            <w:noProof/>
          </w:rPr>
          <w:fldChar w:fldCharType="separate"/>
        </w:r>
        <w:r w:rsidR="006A5EBA">
          <w:rPr>
            <w:rFonts w:ascii="Times New Roman" w:hAnsi="Times New Roman"/>
            <w:noProof/>
          </w:rPr>
          <w:t>91</w:t>
        </w:r>
        <w:r>
          <w:rPr>
            <w:rFonts w:ascii="Times New Roman" w:hAnsi="Times New Roman"/>
            <w:noProof/>
          </w:rPr>
          <w:fldChar w:fldCharType="end"/>
        </w:r>
      </w:hyperlink>
    </w:p>
    <w:p w:rsidR="005D1733" w:rsidRDefault="005E43B7">
      <w:pPr>
        <w:pStyle w:val="110"/>
        <w:spacing w:line="240" w:lineRule="auto"/>
        <w:rPr>
          <w:rFonts w:ascii="Times New Roman" w:hAnsi="Times New Roman"/>
          <w:b w:val="0"/>
        </w:rPr>
      </w:pPr>
      <w:r>
        <w:rPr>
          <w:rFonts w:ascii="Times New Roman" w:hAnsi="Times New Roman"/>
          <w:b w:val="0"/>
        </w:rPr>
        <w:fldChar w:fldCharType="end"/>
      </w:r>
    </w:p>
    <w:p w:rsidR="005D1733" w:rsidRDefault="007C1ADD">
      <w:pPr>
        <w:jc w:val="center"/>
        <w:outlineLvl w:val="0"/>
        <w:rPr>
          <w:b/>
          <w:sz w:val="36"/>
          <w:szCs w:val="36"/>
        </w:rPr>
      </w:pPr>
      <w:r>
        <w:rPr>
          <w:sz w:val="24"/>
        </w:rPr>
        <w:br w:type="page"/>
      </w:r>
      <w:bookmarkStart w:id="10" w:name="_Toc99301419"/>
      <w:r>
        <w:rPr>
          <w:b/>
          <w:sz w:val="36"/>
          <w:szCs w:val="36"/>
        </w:rPr>
        <w:lastRenderedPageBreak/>
        <w:t>第一章投标邀请</w:t>
      </w:r>
      <w:bookmarkEnd w:id="10"/>
    </w:p>
    <w:p w:rsidR="005D1733" w:rsidRDefault="005D1733">
      <w:pPr>
        <w:ind w:firstLineChars="200" w:firstLine="480"/>
        <w:rPr>
          <w:rFonts w:ascii="宋体" w:hAnsi="宋体" w:cs="宋体"/>
          <w:sz w:val="24"/>
        </w:rPr>
      </w:pPr>
    </w:p>
    <w:p w:rsidR="005D1733" w:rsidRDefault="007C1ADD">
      <w:pPr>
        <w:pStyle w:val="21"/>
        <w:adjustRightInd/>
        <w:spacing w:before="0" w:line="360" w:lineRule="auto"/>
        <w:ind w:firstLineChars="200" w:firstLine="482"/>
        <w:jc w:val="left"/>
        <w:rPr>
          <w:rFonts w:ascii="宋体" w:eastAsia="宋体" w:hAnsi="宋体" w:cs="宋体"/>
          <w:sz w:val="24"/>
          <w:szCs w:val="24"/>
        </w:rPr>
      </w:pPr>
      <w:bookmarkStart w:id="11" w:name="_Toc35393790"/>
      <w:bookmarkStart w:id="12" w:name="_Toc28359079"/>
      <w:bookmarkStart w:id="13" w:name="_Toc35393621"/>
      <w:bookmarkStart w:id="14" w:name="_Toc28359002"/>
      <w:bookmarkStart w:id="15" w:name="_Hlk24379207"/>
      <w:r>
        <w:rPr>
          <w:rFonts w:ascii="宋体" w:eastAsia="宋体" w:hAnsi="宋体" w:cs="宋体" w:hint="eastAsia"/>
          <w:sz w:val="24"/>
          <w:szCs w:val="24"/>
        </w:rPr>
        <w:t>一、项目基本情况</w:t>
      </w:r>
      <w:bookmarkEnd w:id="11"/>
      <w:bookmarkEnd w:id="12"/>
      <w:bookmarkEnd w:id="13"/>
      <w:bookmarkEnd w:id="14"/>
    </w:p>
    <w:p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7</w:t>
      </w:r>
    </w:p>
    <w:p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项目名称：北京市疾病预防控制中心公共卫生危害因素监测与干预项目试剂耗材采购项目</w:t>
      </w:r>
    </w:p>
    <w:bookmarkEnd w:id="15"/>
    <w:p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9288" w:type="dxa"/>
        <w:tblLayout w:type="fixed"/>
        <w:tblLook w:val="04A0"/>
      </w:tblPr>
      <w:tblGrid>
        <w:gridCol w:w="342"/>
        <w:gridCol w:w="1609"/>
        <w:gridCol w:w="851"/>
        <w:gridCol w:w="708"/>
        <w:gridCol w:w="993"/>
        <w:gridCol w:w="708"/>
        <w:gridCol w:w="3402"/>
        <w:gridCol w:w="675"/>
      </w:tblGrid>
      <w:tr w:rsidR="005D1733">
        <w:trPr>
          <w:trHeight w:val="1680"/>
        </w:trPr>
        <w:tc>
          <w:tcPr>
            <w:tcW w:w="342" w:type="dxa"/>
            <w:tcBorders>
              <w:top w:val="single" w:sz="4" w:space="0" w:color="auto"/>
              <w:left w:val="single" w:sz="4" w:space="0" w:color="auto"/>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1609" w:type="dxa"/>
            <w:tcBorders>
              <w:top w:val="single" w:sz="4" w:space="0" w:color="auto"/>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采购包预算金额（万元）</w:t>
            </w:r>
            <w:r>
              <w:rPr>
                <w:rFonts w:ascii="仿宋" w:eastAsia="仿宋" w:hAnsi="仿宋" w:cs="宋体" w:hint="eastAsia"/>
                <w:color w:val="000000"/>
                <w:kern w:val="0"/>
                <w:sz w:val="22"/>
                <w:szCs w:val="22"/>
              </w:rPr>
              <w:br/>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单位</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数量</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简要技术需求或服务要求</w:t>
            </w:r>
          </w:p>
        </w:tc>
        <w:tc>
          <w:tcPr>
            <w:tcW w:w="675" w:type="dxa"/>
            <w:tcBorders>
              <w:top w:val="single" w:sz="4" w:space="0" w:color="auto"/>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是否接受进口产品</w:t>
            </w:r>
          </w:p>
        </w:tc>
      </w:tr>
      <w:tr w:rsidR="005D1733">
        <w:trPr>
          <w:trHeight w:val="560"/>
        </w:trPr>
        <w:tc>
          <w:tcPr>
            <w:tcW w:w="342" w:type="dxa"/>
            <w:vMerge w:val="restart"/>
            <w:tcBorders>
              <w:top w:val="nil"/>
              <w:left w:val="single" w:sz="4" w:space="0" w:color="auto"/>
              <w:bottom w:val="single" w:sz="4" w:space="0" w:color="000000"/>
              <w:right w:val="single" w:sz="4" w:space="0" w:color="auto"/>
            </w:tcBorders>
            <w:shd w:val="clear" w:color="000000" w:fill="FFFFFF"/>
            <w:vAlign w:val="center"/>
          </w:tcPr>
          <w:p w:rsidR="005D1733" w:rsidRDefault="007C1ADD">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7</w:t>
            </w: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三重氦气过滤器</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tcPr>
          <w:p w:rsidR="005D1733" w:rsidRDefault="007C1ADD">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57.78027</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适用于气相色谱/质谱仪</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双重过滤器（碳氢化合物/湿气）</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脱烃和水，适用于型气相色谱仪</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M号，不含有机硅，优质的防撕裂丁腈材质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L号，不含有机硅，优质的防撕裂丁腈材质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33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水质铜,铅,锌,镉,镍与铬混合（标样）</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1、水质铜,铅,锌,镉,镍与铬混合（标样）；</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2、规格：20mL；</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3、性能：6组分铜0.591mg/l,铅0.781mg/ml,锌0.297mg/l,镉0.119mg/l,镍0.119mg/l,铬0.590mg/l)，GSB07-3186-2014</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砷空心阴极灯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波长193.7nm电流10mA，适用我中心现有吉天9130型原子荧光光谱仪</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汞空心阴极灯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波长253.7nm电流3mA，适用我中心现有吉天9130型原子荧光光谱仪</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水中氨氮标准物质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标准物质符合GBWE080220；浓度约100ug/ml；有效期二年；距离购买至临期至少一年；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水中挥发酚</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标准物质符合GBW(E)080241；浓度约1000ug/ml；有效期一年；距离购买至临期至少8个月；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水中亚硝酸盐氮溶液标准物质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标准物质符合GBW(E)080223；浓度约100ug/ml；有效期二年；距离购买至临期至少一年；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标准品，CNS:7440-31-5，1000μg/mL，聚乙烯瓶装</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水中铍</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标准品，CNS：7440-41-7，100μg/ml，聚乙烯瓶装</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固相萃取小柱（玻璃）</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高交联聚甲基丙烯酸酯-苯乙烯填料，玻璃小柱，200mg；6 mL及等效，5750国标15种SVOCs检测符合。</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2mL棕色进样瓶</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 mL定位孔包装广口螺纹口样品瓶, 棕色，带书写处，9mm, 32X11.6mm</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配套2mL进样瓶盖</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 mm螺纹盖垫组合, 红色特氟龙/白色硅胶隔垫，蓝色短螺纹开口盖中心孔6 mm</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20mL玻璃透明顶空瓶</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100支/盒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顶空进样瓶 20mL 玻璃材质透明</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20mL螺口顶空瓶盖（带磁力）</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20mL顶空进样瓶 磁力螺口瓶盖</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甘氨酸</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2、供饮用水现场检测使用，不接受临期产品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余氯低量程粉枕包试剂</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8</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2、供饮用水现场检测使用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余氯高量程粉枕包试剂</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2、供饮用水现场检测使用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6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pH复合电极</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配有内置温度电极的三合一塑料pH电极,可用于温度发生波动的样品,pH 0–14,0℃ –80 ℃</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固相微萃取纤维（SPME）</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DVB/PDMS 65um; </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O型环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用途：用于气相色谱质谱仪样口固定衬管用；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石墨垫圈-1</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用于0.25mm和0.32mm毛细柱</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灯丝组件</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用途：用于气相色谱仪质谱端；                          </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不分流超高惰性衬管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超高惰性衬管，适用于农药残留检测</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柱螺母</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用途：用于气相色谱仪质谱端进样口</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36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15ml离心管（含支架）</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50个/包，10包/箱</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1、有便于开合的平顶，带有宽大压纹和滚边。盖子具有的防漏功能；内含支架</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#3、温度范围为-80℃至120℃；</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4、刻度清晰且准确；</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5、大块白色标记区；</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6、不含RNase/DNase；</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#7、色母料不含重金属；</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8、医用级聚丙烯；</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9、无热原、无菌</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防有机蒸气口罩</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250只/箱</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KN95活性炭口罩(头带式) ，有效减除有机蒸汽异味，折叠式</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再生纤维素针头式过滤器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疏水针头式过滤器（PTFE）</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疏水PTFE材质, 0.22μm, 13 mm</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甲醇（LC-MS级）</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适用于液相色谱质谱连用仪，气相色谱质谱连用仪，纯度要求质谱级</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乙腈（LC-MS级）</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适用于液相色谱质谱连用仪，气相色谱质谱连用仪，纯度要求质谱级</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乙酸乙酯（色谱级）</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适用于液相色谱仪，气相色谱仪，纯度要求色谱级</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2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气质色谱柱（DB-5ms）</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hint="eastAsia"/>
                <w:color w:val="000000" w:themeColor="text1"/>
                <w:kern w:val="0"/>
                <w:sz w:val="22"/>
                <w:szCs w:val="22"/>
              </w:rPr>
              <w:t>DB-5ms</w:t>
            </w:r>
            <w:r>
              <w:rPr>
                <w:rFonts w:ascii="仿宋" w:eastAsia="仿宋" w:hAnsi="仿宋" w:cs="宋体" w:hint="eastAsia"/>
                <w:color w:val="000000"/>
                <w:kern w:val="0"/>
                <w:sz w:val="22"/>
                <w:szCs w:val="22"/>
              </w:rPr>
              <w:t xml:space="preserve"> 气相色谱柱；</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2、规格：30 m，0.25 mm，0.10 um，7 英寸柱架；</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3、性能：适用于我中心现有安捷伦7890-5975等质谱仪色谱柱</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22种总挥发性有机物混标(TVOC GB/T18883-2022)</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标准物质包含GB/T18883-2022中方法要求的参数；有效期两年；距离购买至临期至少一年；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M号，不含有机硅，优质的防撕裂丁腈材质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S号，不含有机硅，优质的防撕裂丁腈材质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L号，不含有机硅，优质的防撕裂丁腈材质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氨溶液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标准物质符合GSB</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07-2439-2009；浓度约500mg/l；有效期五年；距离购买至临期至少三年。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甲醇中正己烷</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标准物质符合GSB</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000313；浓度约1000mg/l；有效期五年；距离购买至临期至少三年；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水质甲醛</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标准物质符合GSB07-1179-2000；浓度约0.1-0.4mg/l；有效期五年；距离购买至临期至少三年；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水质氨氮</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标准物质符合GSB07-3164-2014；浓度约2.0mg/l；有效期五年；距离购买至临期至少三年；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二氧化硫溶液标准样品</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标准品，CNS：7446-09-5，100mg/L甲醛吸收液中，安瓿瓶装</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亚硝酸盐溶液标准样品</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 mg/L，不确定度2%，标准品，安瓿瓶装</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氢氧化钠容量分析用溶液标准物质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国家二级标准物质，有证书，不接受临期产品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甲醇中苯溶液标准物质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标准物质符合GBW08703；浓度约1mg/ml；有效期二年；距离购买至临期至少二年；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甲醇中对-二甲苯溶液标准物质（对二甲苯）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标准物质符合GBW08708；浓度约1mg/ml；有效期二年；距离购买至临期至少二年；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甲醇中甲苯溶液标准物质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标准物质符合GBW08704；浓度约1mg/ml；有效期二年；距离购买至临期至少二年；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甲醇中间-二甲苯溶液标准物质（间二甲苯）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标准物质符合GBW08707；浓度约1mg/ml；有效期二年；距离购买至临期至少二年；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氮中苯、甲苯、邻二甲苯、间二甲苯、对二甲苯气体标准物质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标准物质符合GBW08162；浓度约6*10-6mol/mol；有效期一年；申请后取瓶现配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氮中二氧化碳气体标准物质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标准物质符合GBW08115；浓度约0.4%mol/mol；有效期一年；申请后取瓶现配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氮中二氧化碳气体标准物质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标准物质符合GBW08115；浓度约0.1%mol/mol；有效期一年；申请后取瓶现配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氮中一氧化碳气体标准物质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标准物质符合GBW08106；浓度约40*10-6mol/mol；有效期一年；申请后取瓶现配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甲醇中异丙苯标准物质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标准物质符合GBW(E)083031；浓度约1mg/ml；有效期三年；距离购买至临期至少二年；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铅单元素溶液标准物质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标准物质符合GBW08619；浓度约100ug/ml；有效期五年；距离购买至临期至少三年；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水中氨氮标准物质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标准物质符合GBWE080220；浓度约100ug/ml；有效期二年；距离购买至临期至少一年；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水中挥发酚</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标准物质符合GBW(E)080241；浓度约1000ug/ml；有效期一年；距离购买至临期至少8个月；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水中甲醛溶液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标准物质符合NIM-RM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3450；浓度约10mg/ml；有效期二年；距离购买至临期至少一年；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氮中一氧化碳气体标准物质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标准物质符合GBW08106；浓度约40*10-6mol/mol；有效期一年；申请后取瓶现配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甲醇中邻-二甲苯溶液标准物质（邻二甲苯）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标准物质符合GBW08706；浓度约1mg/ml；有效期二年；距离购买至临期至少二年；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氨溶液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标准物质符合GBW(E)082267；浓度约1000ug/ml；有效期二年；距离购买至临期至少一年；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6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甲醇中总挥发性有机物TVOCs溶液标准物质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2ml/支，4支/套</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标准物质符合GBW(E)081154-081156；浓度为10、100、1000ug/ml；有效期两年；距离购买至临期至少一年；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水中亚硝酸盐氮溶液标准物质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标准物质符合GBW(E)080223；浓度约100ug/ml；有效期二年；距离购买至临期至少一年；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镉单元素溶液标准物质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标准物质符合GBW08612；浓度约100ug/ml；有效期五年；距离购买至临期至少三年；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30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0.45μm针式过滤器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Calibri" w:eastAsia="仿宋" w:hAnsi="Calibri" w:cs="Calibri"/>
                <w:color w:val="000000"/>
                <w:kern w:val="0"/>
                <w:sz w:val="22"/>
                <w:szCs w:val="22"/>
              </w:rPr>
              <w:t>Ø</w:t>
            </w:r>
            <w:r>
              <w:rPr>
                <w:rFonts w:ascii="仿宋" w:eastAsia="仿宋" w:hAnsi="仿宋" w:cs="宋体" w:hint="eastAsia"/>
                <w:color w:val="000000"/>
                <w:kern w:val="0"/>
                <w:sz w:val="22"/>
                <w:szCs w:val="22"/>
              </w:rPr>
              <w:t>13mm，有效过滤面积:0.78cm</w:t>
            </w:r>
            <w:r>
              <w:rPr>
                <w:rFonts w:ascii="仿宋" w:eastAsia="仿宋" w:hAnsi="仿宋" w:cs="宋体" w:hint="eastAsia"/>
                <w:color w:val="000000"/>
                <w:kern w:val="0"/>
                <w:sz w:val="22"/>
                <w:szCs w:val="22"/>
                <w:vertAlign w:val="superscript"/>
              </w:rPr>
              <w:t>2</w:t>
            </w:r>
            <w:r>
              <w:rPr>
                <w:rFonts w:ascii="仿宋" w:eastAsia="仿宋" w:hAnsi="仿宋" w:cs="宋体" w:hint="eastAsia"/>
                <w:color w:val="000000"/>
                <w:kern w:val="0"/>
                <w:sz w:val="22"/>
                <w:szCs w:val="22"/>
              </w:rPr>
              <w:t>，13mm ，最大操作压力:7bar；</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2、无菌独立包装，无需再灭菌；</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3、聚醚砜(PES)；</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4、适用于各种基质和样品的多种规格、样式和滤膜；</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硫化物标准物质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标准物质符合GBW08630；浓度约100ug/ml；有效期一年；距离购买至临期8个月；</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透明特氟龙管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管径：6×8mm，材质：PTFE，长度：10米</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透明特氟龙管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管径：8×10mm，材质：PTFE，长度：10米</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透明特氟龙管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管径：9×11mm，材质：PTFE，长度：10米</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优质硅橡胶管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5*7mm，10m/根，硅橡胶材质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优质硅橡胶管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6*9mm，10m/根，硅橡胶材质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二硫化碳中7种苯系物混合溶液标准物质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标准物质符合GBW(E)082621 ；浓度约1000ug/ml；有效期大于一年；距离购买至临期至少8个月；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氰尿酸试剂</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100份/套</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试剂配合我中心现有MI-108k仪器配套使用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擦手纸</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200抽/包， 20包/箱</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1.强效快干；</w:t>
            </w:r>
            <w:r>
              <w:rPr>
                <w:rFonts w:ascii="仿宋" w:eastAsia="仿宋" w:hAnsi="仿宋" w:cs="宋体" w:hint="eastAsia"/>
                <w:color w:val="000000"/>
                <w:kern w:val="0"/>
                <w:sz w:val="22"/>
                <w:szCs w:val="22"/>
              </w:rPr>
              <w:br/>
              <w:t>2.吸水力强；</w:t>
            </w:r>
            <w:r>
              <w:rPr>
                <w:rFonts w:ascii="仿宋" w:eastAsia="仿宋" w:hAnsi="仿宋" w:cs="宋体" w:hint="eastAsia"/>
                <w:color w:val="000000"/>
                <w:kern w:val="0"/>
                <w:sz w:val="22"/>
                <w:szCs w:val="22"/>
              </w:rPr>
              <w:br/>
              <w:t>3.≥220mmx225mm/张；</w:t>
            </w:r>
            <w:r>
              <w:rPr>
                <w:rFonts w:ascii="仿宋" w:eastAsia="仿宋" w:hAnsi="仿宋" w:cs="宋体" w:hint="eastAsia"/>
                <w:color w:val="000000"/>
                <w:kern w:val="0"/>
                <w:sz w:val="22"/>
                <w:szCs w:val="22"/>
              </w:rPr>
              <w:br/>
              <w:t>4.原生木浆</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水中氟、氯、硝酸根、硫酸根溶液标准物质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标准品，Mix（4组分-氟、氯、硝酸根、硫酸根），100μg/ml水中，安瓿瓶装</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15ml离心管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50个/包，10包/箱</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PP材质;耐酸耐碱耐腐蚀；空白值低</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硫代硫酸钠容量分析用标准物质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0.1mol/L,0.05mol/L，0.01mol/L，供应方为省级以上科研院所；扩展不确定度≤0.0002</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正己烷</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w:t>
            </w:r>
            <w:r>
              <w:rPr>
                <w:rFonts w:ascii="仿宋" w:eastAsia="仿宋" w:hAnsi="仿宋" w:cs="宋体" w:hint="eastAsia"/>
                <w:kern w:val="0"/>
                <w:sz w:val="22"/>
                <w:szCs w:val="22"/>
              </w:rPr>
              <w:t>110-54-3</w:t>
            </w:r>
            <w:r>
              <w:rPr>
                <w:rFonts w:ascii="仿宋" w:eastAsia="仿宋" w:hAnsi="仿宋" w:cs="宋体" w:hint="eastAsia"/>
                <w:color w:val="000000"/>
                <w:kern w:val="0"/>
                <w:sz w:val="22"/>
                <w:szCs w:val="22"/>
              </w:rPr>
              <w:t>）色谱级， ≥99%</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47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1、UPLC BEH C18 色谱柱；</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2、规格：130</w:t>
            </w:r>
            <w:r>
              <w:rPr>
                <w:rFonts w:ascii="宋体" w:hAnsi="宋体" w:cs="宋体" w:hint="eastAsia"/>
                <w:color w:val="000000"/>
                <w:kern w:val="0"/>
                <w:sz w:val="22"/>
                <w:szCs w:val="22"/>
              </w:rPr>
              <w:t>Å</w:t>
            </w:r>
            <w:r>
              <w:rPr>
                <w:rFonts w:ascii="仿宋" w:eastAsia="仿宋" w:hAnsi="仿宋" w:cs="宋体" w:hint="eastAsia"/>
                <w:color w:val="000000"/>
                <w:kern w:val="0"/>
                <w:sz w:val="22"/>
                <w:szCs w:val="22"/>
              </w:rPr>
              <w:t xml:space="preserve">, 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100 mm；</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3、性能：配基密度，3.1umol/m2，碳含量18%，比表面积185m2/g；</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4、低PH耐温上限80度，高PH耐温上限60度；</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*5、亚乙基桥杂化（BEH）颗粒基质，三键键合C18，全封端；PH：1~12；</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*6、耐压不小于17500psi</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7、与我中心现有waters仪器配套使用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8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固相萃取柱（WAX）</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Oasis WAX 小柱；</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2、包装规格：150mg,6ml；</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3、用途：这是一种聚合物反相、弱阴离子交换混合模式吸附剂，经过优化，可快速、简单和高选择性地对强酸性化合物进行前处理</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2.1*150mm, 3.5um，</w:t>
            </w:r>
            <w:r>
              <w:rPr>
                <w:rFonts w:ascii="仿宋" w:eastAsia="仿宋" w:hAnsi="仿宋" w:cs="宋体" w:hint="eastAsia"/>
                <w:color w:val="000000"/>
                <w:kern w:val="0"/>
                <w:sz w:val="22"/>
                <w:szCs w:val="22"/>
              </w:rPr>
              <w:t>亚乙基桥杂化颗粒</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47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UPLC BEH C18 色谱柱；</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2、规格：130</w:t>
            </w:r>
            <w:r>
              <w:rPr>
                <w:rFonts w:ascii="宋体" w:hAnsi="宋体" w:cs="宋体" w:hint="eastAsia"/>
                <w:color w:val="000000"/>
                <w:kern w:val="0"/>
                <w:sz w:val="22"/>
                <w:szCs w:val="22"/>
              </w:rPr>
              <w:t>Å</w:t>
            </w:r>
            <w:r>
              <w:rPr>
                <w:rFonts w:ascii="仿宋" w:eastAsia="仿宋" w:hAnsi="仿宋" w:cs="宋体" w:hint="eastAsia"/>
                <w:color w:val="000000"/>
                <w:kern w:val="0"/>
                <w:sz w:val="22"/>
                <w:szCs w:val="22"/>
              </w:rPr>
              <w:t xml:space="preserve">, 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100 mm；</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3、性能：配基密度，3.1umol/m2，碳含量18%，比表面积185m2/g；</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4、低PH耐温上限80度，高PH耐温上限60度；</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*5、亚乙基桥杂化（BEH）颗粒基质，三键键合C18，全封端；PH：1~12；</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*6、耐压不小于17500psi</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7、与我中心现有waters仪器配套使用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8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固相萃取柱（HLB）</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1、Oasis HLB 小柱；</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2、包装规格：500mg,6ml，60um；</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3、用途：这是一种通用的聚合反相吸附剂，设计用于使用简单的通用方案从各种基质中萃取各种酸性、碱性和中性化合物</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无水硫酸钠小柱（SPE）</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5g，6mL，可过滤30ml有机溶剂使其中残留水分被吸收，填料特殊煅烧处理，无有机物本底残留，棕色离心管。</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固相萃取柱（HLB-P）</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无需活化的HLB改性新型反相吸附剂,200mg,6 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C18固相萃取柱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50根/盒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C18, 500 mg, 3 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流动相杂质捕集柱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50mm × 2.1mm,全氟项目捕捉溶剂里全氟本底</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6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超高压型溶剂效应消除器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耐压100MPa以上，121多农残、食品和包材全氟检测等克服溶剂效应。</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乙酸</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甲酸</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乙酸铵</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9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液相色谱柱预柱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3根/包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1、UPLC CSH C18保护柱；</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2、规格：1.7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5 mm；</w:t>
            </w:r>
          </w:p>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3、适用我中心现有Waters的仪器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氨水</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Style w:val="aff6"/>
                <w:rFonts w:hint="eastAsia"/>
              </w:rPr>
              <w:t>为液质使用</w:t>
            </w:r>
            <w:r>
              <w:rPr>
                <w:rFonts w:ascii="仿宋" w:eastAsia="仿宋" w:hAnsi="仿宋" w:cs="宋体" w:hint="eastAsia"/>
                <w:color w:val="000000"/>
                <w:kern w:val="0"/>
                <w:sz w:val="22"/>
                <w:szCs w:val="22"/>
              </w:rPr>
              <w:t>,≥25% in H2O，1336-21-6</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柠檬酸</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AR,≥99.5%(T)</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超纯水机用预纯化柱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超纯水机用预纯化柱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超纯水机用超纯化柱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超纯水机用空气过滤器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超纯水机用终端过滤器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超纯水机A10灯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超纯水机用185nm紫外灯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超纯水机用ASM紫外灯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超纯水机用电阻率计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树脂泵管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树脂泵管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树脂泵管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树脂泵管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树脂泵管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PVC泵管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PVC泵管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PVC泵管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PVC泵管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耐酸泵管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酚相分离膜</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张</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张</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氰化物相分离膜</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张</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张</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流通池</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标准品/甲醇中17种挥发性有机物VOC混标/ECD检测方法/GB 5749-2022</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kern w:val="0"/>
                <w:sz w:val="22"/>
                <w:szCs w:val="22"/>
              </w:rPr>
              <w:t>甲醇中17种挥发性有机物VOC混标/ECD检测方法/GB 5749-2022</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标准品/甲醇中25种挥发性有机物VOC混标/GB 5749-2022</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kern w:val="0"/>
                <w:sz w:val="22"/>
                <w:szCs w:val="22"/>
              </w:rPr>
              <w:t>甲醇中25种挥发性有机物VOC混标/GB 5749-2022</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箭式固相微萃取专用衬管（SPME Arrow）</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227-35327-03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固相微萃取（SPME）纤维</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227-35350-01我中心现有岛津专用设备可用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固相微萃取纤维(带芯片)Smart SPME Fiber</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28915-3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固相微萃取纤维(带芯片)Smart SPME Arrow</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28904-1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themeColor="text1"/>
                <w:kern w:val="0"/>
                <w:sz w:val="22"/>
                <w:szCs w:val="22"/>
              </w:rPr>
              <w:t>25种金属混合标准溶液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Ag、Al、As、Ba、Be、Cd、Co、Cr、Cu、Mn、Mo、Ni、Pb、Sb、Se、Tl、V、Zn、Th、U 10</w:t>
            </w:r>
            <w:r>
              <w:rPr>
                <w:rFonts w:ascii="仿宋" w:eastAsia="仿宋" w:hAnsi="仿宋" w:cs="宋体"/>
                <w:color w:val="000000"/>
                <w:kern w:val="0"/>
                <w:sz w:val="22"/>
                <w:szCs w:val="22"/>
              </w:rPr>
              <w:t>μg/mL</w:t>
            </w:r>
            <w:r>
              <w:rPr>
                <w:rFonts w:ascii="仿宋" w:eastAsia="仿宋" w:hAnsi="仿宋" w:cs="宋体" w:hint="eastAsia"/>
                <w:color w:val="000000"/>
                <w:kern w:val="0"/>
                <w:sz w:val="22"/>
                <w:szCs w:val="22"/>
              </w:rPr>
              <w:t>;Fe、K、Ca、Na、Mg1000</w:t>
            </w:r>
            <w:r>
              <w:rPr>
                <w:rFonts w:ascii="仿宋" w:eastAsia="仿宋" w:hAnsi="仿宋" w:cs="宋体"/>
                <w:color w:val="000000"/>
                <w:kern w:val="0"/>
                <w:sz w:val="22"/>
                <w:szCs w:val="22"/>
              </w:rPr>
              <w:t>μg/mL</w:t>
            </w:r>
            <w:r>
              <w:rPr>
                <w:rFonts w:ascii="仿宋" w:eastAsia="仿宋" w:hAnsi="仿宋" w:cs="宋体" w:hint="eastAsia"/>
                <w:color w:val="000000"/>
                <w:kern w:val="0"/>
                <w:sz w:val="22"/>
                <w:szCs w:val="22"/>
              </w:rPr>
              <w:t>,50mL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分流衬管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S221-75195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模拟游离余氯标准物质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GBW(E)082215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二氧化氯溶液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二氧化氯溶液(以有效氯计)1000mg/L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100mL冰袋运输</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总余氯标准物质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GBW(E)082217</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臭氧溶液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b/>
                <w:bCs/>
                <w:color w:val="000000"/>
                <w:sz w:val="22"/>
                <w:szCs w:val="22"/>
              </w:rPr>
            </w:pPr>
            <w:r>
              <w:rPr>
                <w:rFonts w:ascii="仿宋" w:eastAsia="仿宋" w:hAnsi="仿宋" w:cs="宋体"/>
                <w:color w:val="000000"/>
                <w:kern w:val="0"/>
                <w:sz w:val="22"/>
                <w:szCs w:val="22"/>
              </w:rPr>
              <w:t>100mL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240mg/L</w:t>
            </w:r>
            <w:r>
              <w:rPr>
                <w:rFonts w:ascii="仿宋" w:eastAsia="仿宋" w:hAnsi="仿宋" w:cs="宋体" w:hint="eastAsia"/>
                <w:color w:val="000000"/>
                <w:kern w:val="0"/>
                <w:sz w:val="22"/>
                <w:szCs w:val="22"/>
              </w:rPr>
              <w:t>，</w:t>
            </w:r>
            <w:r>
              <w:rPr>
                <w:rFonts w:ascii="仿宋" w:eastAsia="仿宋" w:hAnsi="仿宋" w:cs="宋体"/>
                <w:color w:val="000000"/>
                <w:sz w:val="22"/>
                <w:szCs w:val="22"/>
              </w:rPr>
              <w:t>仅适用于碘量法</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水中磷酸盐</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GBW（E）080435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5日生化需氧量溶液标准物质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CAS号:12125-02-9,标准值:1000mg/L,规格:20mL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邻苯二甲酸酯（DEHP）</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GBW（E）100483</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水中乙醛</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CAS75-07-0</w:t>
            </w:r>
            <w:r>
              <w:rPr>
                <w:rFonts w:ascii="Helvetica" w:hAnsi="Helvetica" w:hint="eastAsia"/>
                <w:color w:val="333333"/>
                <w:szCs w:val="21"/>
                <w:shd w:val="clear" w:color="auto" w:fill="FFFFFF"/>
              </w:rPr>
              <w:t>，</w:t>
            </w:r>
            <w:r>
              <w:rPr>
                <w:rFonts w:ascii="仿宋" w:eastAsia="仿宋" w:hAnsi="仿宋" w:cs="宋体"/>
                <w:color w:val="000000"/>
                <w:kern w:val="0"/>
                <w:sz w:val="22"/>
                <w:szCs w:val="22"/>
              </w:rPr>
              <w:t xml:space="preserve">1mL </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2000μg/mL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水中丙烯醛</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CAS107-02-8</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水中氰成分分析标准物质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GBW(E)080115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水中亚氯酸盐</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2mL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1000mg/L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四氯乙烯中石油类</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GBW(E)136754</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水中溴酸根溶液标准物质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GBW08676</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硼溶液标准物质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GBW(E)080217</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51350004 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盐酸容量分析用标准物质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GBW(E)080463</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硫化物溶液标准物质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GBW08630</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pH标准样品</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GSB 07-3159-2014</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 六价铬</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GSB 07-3174-2014</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 高锰酸盐指数</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GSB 07-3162-2014</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高锰酸钾容量分析用标准物质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GBW(E)080458</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锶单元素溶液标准物质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GBW(E)080242</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51350006我中心现有梅特勒专用设备可用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51350010我中心现有梅特勒专用设备可用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硫代硫酸钠容量分析用标准</w:t>
            </w:r>
            <w:r>
              <w:rPr>
                <w:rFonts w:ascii="仿宋" w:eastAsia="仿宋" w:hAnsi="仿宋" w:cs="宋体" w:hint="eastAsia"/>
                <w:color w:val="000000"/>
                <w:kern w:val="0"/>
                <w:sz w:val="22"/>
                <w:szCs w:val="22"/>
              </w:rPr>
              <w:lastRenderedPageBreak/>
              <w:t>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GBW(E)080457</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水中碘离子溶液标准物质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GBW(E)082815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水中草甘膦溶液标准物质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GBW（E）081571</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甲醇中水合三氯乙醛 </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w:t>
            </w:r>
            <w:r>
              <w:rPr>
                <w:rFonts w:ascii="仿宋" w:eastAsia="仿宋" w:hAnsi="仿宋" w:cs="宋体"/>
                <w:color w:val="000000"/>
                <w:kern w:val="0"/>
                <w:sz w:val="22"/>
                <w:szCs w:val="22"/>
              </w:rPr>
              <w:t>302-17-0</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w:t>
            </w:r>
            <w:r>
              <w:rPr>
                <w:rFonts w:ascii="仿宋" w:eastAsia="仿宋" w:hAnsi="仿宋" w:cs="宋体" w:hint="eastAsia"/>
                <w:color w:val="000000"/>
                <w:kern w:val="0"/>
                <w:sz w:val="22"/>
                <w:szCs w:val="22"/>
              </w:rPr>
              <w:t>0</w:t>
            </w:r>
            <w:r>
              <w:rPr>
                <w:rFonts w:ascii="仿宋" w:eastAsia="仿宋" w:hAnsi="仿宋" w:cs="宋体"/>
                <w:color w:val="000000"/>
                <w:kern w:val="0"/>
                <w:sz w:val="22"/>
                <w:szCs w:val="22"/>
              </w:rPr>
              <w:t>ug/ml</w:t>
            </w:r>
            <w:r>
              <w:rPr>
                <w:rFonts w:ascii="Calibri" w:eastAsia="仿宋" w:hAnsi="Calibri" w:cs="Calibri"/>
                <w:color w:val="000000"/>
                <w:kern w:val="0"/>
                <w:sz w:val="22"/>
                <w:szCs w:val="22"/>
              </w:rPr>
              <w:t> </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六价铬单元素溶液标准物质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GBW(E)080257</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阴离子合成洗涤剂标准物质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GBW(E)081639</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氯化钾电导率溶液标准物质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GBW(E)130108</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甲醇中6种有机磷混标</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bookmarkStart w:id="16" w:name="OLE_LINK1"/>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100ug/ml</w:t>
            </w:r>
            <w:r>
              <w:rPr>
                <w:rFonts w:ascii="Calibri" w:eastAsia="仿宋" w:hAnsi="Calibri" w:cs="Calibri"/>
                <w:color w:val="000000"/>
                <w:kern w:val="0"/>
                <w:sz w:val="22"/>
                <w:szCs w:val="22"/>
              </w:rPr>
              <w:t> </w:t>
            </w:r>
            <w:r>
              <w:rPr>
                <w:rFonts w:ascii="Calibri" w:eastAsia="仿宋" w:hAnsi="Calibri" w:cs="Calibri" w:hint="eastAsia"/>
                <w:color w:val="000000"/>
                <w:kern w:val="0"/>
                <w:sz w:val="22"/>
                <w:szCs w:val="22"/>
              </w:rPr>
              <w:t>，</w:t>
            </w:r>
            <w:bookmarkEnd w:id="16"/>
            <w:r>
              <w:rPr>
                <w:rFonts w:ascii="Calibri" w:eastAsia="仿宋" w:hAnsi="Calibri" w:cs="Calibri"/>
                <w:color w:val="000000"/>
                <w:kern w:val="0"/>
                <w:sz w:val="22"/>
                <w:szCs w:val="22"/>
              </w:rPr>
              <w:t>对硫磷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甲基对硫磷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马拉硫磷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乐果</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敌敌畏</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毒死蜱</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2,4,6-三氯酚 </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GBW（E）080473</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五氯酚 </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GBW（E）080475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锂单元素溶液标准物质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GBW(E)080547</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甲醇中10种有机氯农药混标</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100ug/ml</w:t>
            </w:r>
            <w:r>
              <w:rPr>
                <w:rFonts w:ascii="Calibri" w:eastAsia="仿宋" w:hAnsi="Calibri" w:cs="Calibri"/>
                <w:color w:val="000000"/>
                <w:kern w:val="0"/>
                <w:sz w:val="22"/>
                <w:szCs w:val="22"/>
              </w:rPr>
              <w:t> </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α-</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β-</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δ-</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林丹</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滴滴涕</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2,4'-</w:t>
            </w:r>
            <w:r>
              <w:rPr>
                <w:rFonts w:ascii="Calibri" w:eastAsia="仿宋" w:hAnsi="Calibri" w:cs="Calibri"/>
                <w:color w:val="000000"/>
                <w:kern w:val="0"/>
                <w:sz w:val="22"/>
                <w:szCs w:val="22"/>
              </w:rPr>
              <w:t>滴滴涕</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六氯苯</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七氯</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滴滴伊</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滴滴滴</w:t>
            </w:r>
            <w:r>
              <w:rPr>
                <w:rFonts w:ascii="Calibri" w:eastAsia="仿宋" w:hAnsi="Calibri" w:cs="Calibri"/>
                <w:color w:val="000000"/>
                <w:kern w:val="0"/>
                <w:sz w:val="22"/>
                <w:szCs w:val="22"/>
              </w:rPr>
              <w:t> </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钾单元素溶液标准物质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GBW(E)080125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水质浊度标准物质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GBW12001</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 锶</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GSB07-1379-2001</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 铊</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GSB07-1978-2005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硒单元素溶液标准物质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GBW(E)080215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水中高氯酸根溶液标准物质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GBW08686</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三氯甲烷、四氯化碳混标</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GBW（E）082207</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甲醇中9种苯系物VOC混标</w:t>
            </w:r>
          </w:p>
          <w:p w:rsidR="005D1733" w:rsidRDefault="005D1733">
            <w:pPr>
              <w:widowControl/>
              <w:jc w:val="left"/>
              <w:rPr>
                <w:rFonts w:ascii="仿宋" w:eastAsia="仿宋" w:hAnsi="仿宋" w:cs="宋体"/>
                <w:color w:val="000000"/>
                <w:kern w:val="0"/>
                <w:sz w:val="22"/>
                <w:szCs w:val="22"/>
              </w:rPr>
            </w:pP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对二甲苯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间二甲苯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异丙苯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邻二甲苯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正丙苯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苯乙烯</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水中甲醛溶液标准物质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NIM-RM3450</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钡单元素溶液标准物质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GBW（E）080243</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水中丙烯腈 </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NIM-RM3436</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水中溴溶液标准物质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NIM-RM3063</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镁单元素溶液标准物质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GBW(E)080126</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甲醇中乙草胺</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CAS号34256-82-1</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1.2mL</w:t>
            </w:r>
            <w:r>
              <w:rPr>
                <w:rFonts w:ascii="Helvetica" w:hAnsi="Helvetica" w:hint="eastAsia"/>
                <w:color w:val="333333"/>
                <w:szCs w:val="21"/>
                <w:shd w:val="clear" w:color="auto" w:fill="FFFFFF"/>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氢氧化钠容量分析用溶液标准物质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GBW(E)083384</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钙单元素溶液标准物质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GBW(E)080261</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水中氯酸根溶液标准物质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GBW08685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锰单元素溶液标准物质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GBW(E)080263</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色度溶液标准物质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GBW（E）080345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锑单元素溶液标准物质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GBW（E）080545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甲醇中微囊藻毒素LR</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CAS号101043-37-2</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10μg/mL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钛单元素溶液标准物质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GBW08689</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水中二氯乙酸</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CAS号79-43-6</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甲醇中三氯乙酸</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CAS号76-03-9</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1.2mL</w:t>
            </w:r>
            <w:r>
              <w:rPr>
                <w:rFonts w:ascii="Helvetica" w:hAnsi="Helvetica" w:hint="eastAsia"/>
                <w:color w:val="333333"/>
                <w:szCs w:val="21"/>
                <w:shd w:val="clear" w:color="auto" w:fill="FFFFFF"/>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乙腈中2，4-D标准物质溶液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CAS号94-75-7</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水中溶解性总固体分析标准物质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GBW（E）080970</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甲醇中MC-LR标准物质溶液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GBW（E）081099</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甲醇中苯并a芘标准物质溶液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GBW（E）080476</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甲醇中丙烯酰胺标准溶液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GBW（E）082379</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甲醇中丙烯酰胺- C13同位素标准溶液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287399-24-0 BW1186</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丙酮中呋喃丹标准溶液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1563-66-2 GBW（E）081482</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水硬度标准物质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GBW（E）080224</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甲醇中17种全氟化合物混合溶液标准物质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100ug/mL，混标 BWQ9725-2016</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甲醇中9种全氟化合物内标混合溶液标准物质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2ug/mL，</w:t>
            </w:r>
            <w:r>
              <w:rPr>
                <w:rFonts w:ascii="仿宋" w:eastAsia="仿宋" w:hAnsi="仿宋" w:cs="宋体" w:hint="eastAsia"/>
                <w:color w:val="000000"/>
                <w:kern w:val="0"/>
                <w:sz w:val="22"/>
                <w:szCs w:val="22"/>
              </w:rPr>
              <w:t>混标 BWQ9796-2016</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甲醇中5种双酚混标</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ST-023-01A-52A </w:t>
            </w:r>
            <w:r>
              <w:rPr>
                <w:rFonts w:ascii="仿宋" w:eastAsia="仿宋" w:hAnsi="仿宋" w:cs="宋体"/>
                <w:color w:val="000000"/>
                <w:kern w:val="0"/>
                <w:sz w:val="22"/>
                <w:szCs w:val="22"/>
              </w:rPr>
              <w:t>1000μg/ml，</w:t>
            </w:r>
            <w:r>
              <w:rPr>
                <w:rFonts w:ascii="仿宋" w:eastAsia="仿宋" w:hAnsi="仿宋" w:cs="宋体" w:hint="eastAsia"/>
                <w:color w:val="000000"/>
                <w:kern w:val="0"/>
                <w:sz w:val="22"/>
                <w:szCs w:val="22"/>
              </w:rPr>
              <w:t>双酚A、双酚B、双酚F、 4-壬基酚、4-辛基酚、</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甲醇中双酚A-D16溶液标准物质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100mg/L</w:t>
            </w:r>
            <w:r>
              <w:rPr>
                <w:rFonts w:ascii="仿宋" w:eastAsia="仿宋" w:hAnsi="仿宋" w:cs="宋体" w:hint="eastAsia"/>
                <w:color w:val="000000"/>
                <w:kern w:val="0"/>
                <w:sz w:val="22"/>
                <w:szCs w:val="22"/>
              </w:rPr>
              <w:t xml:space="preserve"> BWQ9988-2016</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乙二胺四乙酸二胺容量分析用标准物质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0.01 mol/L GBW（E）084293</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甲醇中莠去津溶液标准物质溶液</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1912-24-9 GBW(E)081100</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灭草松乙腈溶液标准物质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25057-89-0 GBW(E)061415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HLB固相萃取小柱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 mg;6cc</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Atlantis T3 C18 2.1*50mm,5um，</w:t>
            </w:r>
            <w:r>
              <w:rPr>
                <w:rFonts w:ascii="仿宋" w:eastAsia="仿宋" w:hAnsi="仿宋" w:cs="宋体" w:hint="eastAsia"/>
                <w:color w:val="000000"/>
                <w:kern w:val="0"/>
                <w:sz w:val="22"/>
                <w:szCs w:val="22"/>
              </w:rPr>
              <w:t>适合高效液相色谱仪使用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 xml:space="preserve">BEHC18  2.1*50 mm, 2.5 </w:t>
            </w:r>
            <w:proofErr w:type="spellStart"/>
            <w:r>
              <w:rPr>
                <w:rFonts w:ascii="仿宋" w:eastAsia="仿宋" w:hAnsi="仿宋" w:cs="宋体"/>
                <w:color w:val="000000"/>
                <w:kern w:val="0"/>
                <w:sz w:val="22"/>
                <w:szCs w:val="22"/>
              </w:rPr>
              <w:t>μm</w:t>
            </w:r>
            <w:proofErr w:type="spellEnd"/>
            <w:r>
              <w:rPr>
                <w:rFonts w:ascii="仿宋" w:eastAsia="仿宋" w:hAnsi="仿宋" w:cs="宋体"/>
                <w:color w:val="000000"/>
                <w:kern w:val="0"/>
                <w:sz w:val="22"/>
                <w:szCs w:val="22"/>
              </w:rPr>
              <w:t>，</w:t>
            </w:r>
            <w:r>
              <w:rPr>
                <w:rFonts w:ascii="仿宋" w:eastAsia="仿宋" w:hAnsi="仿宋" w:cs="宋体" w:hint="eastAsia"/>
                <w:color w:val="000000"/>
                <w:kern w:val="0"/>
                <w:sz w:val="22"/>
                <w:szCs w:val="22"/>
              </w:rPr>
              <w:t>适合液质联用仪使用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Atlantis  T3 2.1*100 mm, 3μm，</w:t>
            </w:r>
            <w:r>
              <w:rPr>
                <w:rFonts w:ascii="仿宋" w:eastAsia="仿宋" w:hAnsi="仿宋" w:cs="宋体" w:hint="eastAsia"/>
                <w:color w:val="000000"/>
                <w:kern w:val="0"/>
                <w:sz w:val="22"/>
                <w:szCs w:val="22"/>
              </w:rPr>
              <w:t>适合于我中心现有液质联用仪使用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聚丙烯进样瓶</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hAnsi="仿宋" w:cs="宋体"/>
                <w:color w:val="000000"/>
                <w:kern w:val="0"/>
                <w:sz w:val="22"/>
                <w:szCs w:val="22"/>
              </w:rPr>
            </w:pPr>
            <w:r>
              <w:rPr>
                <w:rFonts w:ascii="仿宋" w:eastAsia="仿宋" w:hAnsi="仿宋" w:cs="宋体" w:hint="eastAsia"/>
                <w:color w:val="000000"/>
                <w:kern w:val="0"/>
                <w:sz w:val="22"/>
                <w:szCs w:val="22"/>
              </w:rPr>
              <w:t>1.5mL适用于我中心现有安捷伦液相色谱质谱</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聚丙烯瓶盖</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1.5mL聚丙烯进样瓶配套瓶盖，适用于我中心现有安捷伦液相色谱质谱</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水系一次性针式醋酸纤维滤膜过滤器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水系，0.22um</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水系一次性针式玻璃纤维滤膜过滤器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水系，0.22um</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盐酸0.1mol/L</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氢氧化钠0.1mol/L</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80ml/支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高锰酸钾0.1mol/L</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草酸钠0.1mol/L</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硼100mg/L</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80ml/瓶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5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QM-FF型高纯超细石英纤维滤膜（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5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QM-FF型高纯超细石英纤维滤膜（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10/盒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5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石英纤维滤膜（Pallflex</w:t>
            </w:r>
            <w:r>
              <w:rPr>
                <w:rFonts w:eastAsia="仿宋"/>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25/盒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5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石英纤维滤膜（Pallflex</w:t>
            </w:r>
            <w:r>
              <w:rPr>
                <w:rFonts w:eastAsia="仿宋"/>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25/盒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5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玻璃纤维滤膜（Pallflex</w:t>
            </w:r>
            <w:r>
              <w:rPr>
                <w:rFonts w:eastAsia="仿宋"/>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２、高纯无胶（100%玻璃纤维）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5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玻璃纤维滤膜（Pallflex</w:t>
            </w:r>
            <w:r>
              <w:rPr>
                <w:rFonts w:eastAsia="仿宋"/>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２、高纯无胶（100%玻璃纤维）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直径90ｍｍ</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直径47ｍｍ</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氮吹浓缩管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能精准定量50ml，1.0ml，0.5ml；玻璃材质。外径小于3.1cm,高小于13.5cm</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二氯甲烷</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质谱级，专用于我中心现有</w:t>
            </w:r>
            <w:r>
              <w:rPr>
                <w:rFonts w:hint="eastAsia"/>
              </w:rPr>
              <w:t>气相色谱质谱联用仪</w:t>
            </w:r>
            <w:r>
              <w:rPr>
                <w:rFonts w:ascii="仿宋" w:eastAsia="仿宋" w:hAnsi="仿宋" w:cs="宋体" w:hint="eastAsia"/>
                <w:color w:val="000000"/>
                <w:kern w:val="0"/>
                <w:sz w:val="22"/>
                <w:szCs w:val="22"/>
              </w:rPr>
              <w:t>使用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乙腈中苯并[a]芘</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标准值8.0（μg/g），距离购买至临期至少8个月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丙酮</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GBW06115</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乳胶管</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袋</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4*6mm、5*10mm、9*12mm各一袋</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4*6mm、5*10mm、9*12mm各一袋（每袋约10米），共3袋</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2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二氧化硫检测用亚硫酸钠溶液标准物质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5支/套</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20ml，套装，内含标准物质及对应试剂，标准物质符合GBW(E)082093；浓度约100ug/ml；有效期大于一年；距离购买至临期至少8个月；缓冲液为甲醛吸收液。</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1-乙氧基-2,3-二氟-4-(反-4-丙基环己基)苯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4-乙基-4'-(反-4-丙基环己基)联苯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反,反-4-(4-甲苯基)-4'-乙烯基双环己烷</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反,反-4'-丙基-4-(4-三氟甲氧基苯基)双环己烷</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反,反-4'-(4-乙氧基-2,3-二氟苯基)-4-n-丙基双环己烷</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6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1-乙氧基-2,3-二氟-4-[(反式,反式)-4'-戊基[1,1'-联环己烷]-4-基]苯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戊基双环己基三氟甲氧基苯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反,反-4'-(3-丁烯基)-4-(对甲苯基)双环己烷</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1-丁氧基-2,3-二氟-4-(反式-4-丙基环己基)苯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40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1-(反式-4'-丁基[1,1'-双环己基]-4-基)-4-乙氧基-2,3-二氟苯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4-(反式-4-丙基环己基)-1-甲氧基-苯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反,反-4'-丙基双环己基-4-甲酸-反-4-丙基环己酯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石墨压环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themeColor="text1"/>
                <w:kern w:val="0"/>
                <w:sz w:val="22"/>
                <w:szCs w:val="22"/>
              </w:rPr>
              <w:t>GVF16-005</w:t>
            </w:r>
            <w:r>
              <w:rPr>
                <w:rFonts w:ascii="仿宋" w:eastAsia="仿宋" w:hAnsi="仿宋" w:cs="宋体" w:hint="eastAsia"/>
                <w:color w:val="000000"/>
                <w:kern w:val="0"/>
                <w:sz w:val="22"/>
                <w:szCs w:val="22"/>
              </w:rPr>
              <w:t xml:space="preserve"> 0.32口径适用于我中心现有岛津气相色谱质谱仪器。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石墨压环</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GVF16-004  0.25口径适用于我中心现有岛津气相色谱质谱仪器。</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溶剂延迟柱</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溶剂延迟专用、杂化颗粒C18-120色谱柱，规格3um，2.1x50mm</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8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三联装气体过滤器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hAnsi="仿宋" w:cs="宋体"/>
                <w:color w:val="000000"/>
                <w:kern w:val="0"/>
                <w:sz w:val="22"/>
                <w:szCs w:val="22"/>
              </w:rPr>
            </w:pPr>
            <w:r>
              <w:rPr>
                <w:rFonts w:ascii="仿宋" w:eastAsia="仿宋" w:hAnsi="仿宋" w:cs="宋体" w:hint="eastAsia"/>
                <w:color w:val="000000"/>
                <w:kern w:val="0"/>
                <w:sz w:val="22"/>
                <w:szCs w:val="22"/>
              </w:rPr>
              <w:t xml:space="preserve">Kit - 1/8" SS 适用于我中心现有岛津气相色谱氢火焰检测器  </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气质性能检查标准物质</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C9</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C33性能检查标准物质，1mL适用于我中心现有岛津气相色谱质谱仪器（TQ8040）。</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224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50种全氟化物混标套装（50+14内标）</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hAnsi="仿宋" w:cs="宋体"/>
                <w:color w:val="000000"/>
                <w:kern w:val="0"/>
                <w:sz w:val="22"/>
                <w:szCs w:val="22"/>
              </w:rPr>
            </w:pPr>
            <w:r>
              <w:rPr>
                <w:rFonts w:ascii="仿宋" w:eastAsia="仿宋" w:hAnsi="仿宋" w:cs="宋体" w:hint="eastAsia"/>
                <w:color w:val="000000"/>
                <w:kern w:val="0"/>
                <w:sz w:val="22"/>
                <w:szCs w:val="22"/>
              </w:rPr>
              <w:t>50种全氟化合物混标和14种全氟化合物内标混标的套装，混标10 µg/mL 甲醇:水=96:4</w:t>
            </w:r>
            <w:r>
              <w:rPr>
                <w:rStyle w:val="aff6"/>
                <w:rFonts w:hint="eastAsia"/>
              </w:rPr>
              <w:t>，</w:t>
            </w:r>
            <w:r>
              <w:rPr>
                <w:rStyle w:val="aff6"/>
                <w:rFonts w:hint="eastAsia"/>
              </w:rPr>
              <w:t>2mL</w:t>
            </w:r>
            <w:r>
              <w:rPr>
                <w:rStyle w:val="aff6"/>
                <w:rFonts w:hint="eastAsia"/>
              </w:rPr>
              <w:t>，内标</w:t>
            </w:r>
            <w:r>
              <w:rPr>
                <w:rFonts w:ascii="仿宋" w:eastAsia="仿宋" w:hAnsi="仿宋" w:cs="宋体" w:hint="eastAsia"/>
                <w:color w:val="000000"/>
                <w:kern w:val="0"/>
                <w:sz w:val="22"/>
                <w:szCs w:val="22"/>
              </w:rPr>
              <w:t>2 µg/mL 甲醇:水=96:4</w:t>
            </w:r>
            <w:r>
              <w:rPr>
                <w:rStyle w:val="aff6"/>
                <w:rFonts w:hint="eastAsia"/>
              </w:rPr>
              <w:t>，</w:t>
            </w:r>
            <w:r>
              <w:rPr>
                <w:rStyle w:val="aff6"/>
                <w:rFonts w:hint="eastAsia"/>
              </w:rPr>
              <w:t>1mL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大气全氟专用 小柱（SPE ）</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石墨化炭黑小柱，大气全氟检测前处理用，3mL</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全氟化物专用样品瓶(1.5mL, 含盖垫)</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 PP短螺纹透明进样瓶 11.6*32mm 100个/盒+专用盖垫</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全氟化物专用样品瓶(1.5mL, 含盖垫)</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0.3ml PP短螺纹透明进样瓶 11.6*32mm 100个/盒+专用盖垫</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24位固相萃取装置</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24孔位，透明钢化玻璃钢，含考克、适配器和导流管等，防交叉污染功能。</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无油真空泵</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双向无油真空模式，240X100X160mm。含泵管</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112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聚偏二氟乙烯（PVDF）滤膜</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50Pcs/盒</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0.45微米，大小与</w:t>
            </w:r>
            <w:proofErr w:type="spellStart"/>
            <w:r>
              <w:rPr>
                <w:rFonts w:ascii="仿宋" w:eastAsia="仿宋" w:hAnsi="仿宋" w:cs="宋体" w:hint="eastAsia"/>
                <w:color w:val="000000"/>
                <w:kern w:val="0"/>
                <w:sz w:val="22"/>
                <w:szCs w:val="22"/>
              </w:rPr>
              <w:t>Anavo</w:t>
            </w:r>
            <w:proofErr w:type="spellEnd"/>
            <w:r>
              <w:rPr>
                <w:rFonts w:ascii="仿宋" w:eastAsia="仿宋" w:hAnsi="仿宋" w:cs="宋体" w:hint="eastAsia"/>
                <w:color w:val="000000"/>
                <w:kern w:val="0"/>
                <w:sz w:val="22"/>
                <w:szCs w:val="22"/>
              </w:rPr>
              <w:t>溶剂过滤器（上杯500mL，下瓶1L）相适应</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土霉素（OTC）</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金霉素（CTC）</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环丙沙星（CIP）</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恩诺沙星（ENR）</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阿奇霉素（）</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克拉霉素</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28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林可霉素</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盐酸洛美沙星（LOM）</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磺胺嘧啶（SDZ）</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磺胺甲基异恶唑（SIZ）</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5D1733">
        <w:trPr>
          <w:trHeight w:val="560"/>
        </w:trPr>
        <w:tc>
          <w:tcPr>
            <w:tcW w:w="342"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磺胺醋酰（SAAM）</w:t>
            </w:r>
          </w:p>
        </w:tc>
        <w:tc>
          <w:tcPr>
            <w:tcW w:w="851" w:type="dxa"/>
            <w:vMerge/>
            <w:tcBorders>
              <w:top w:val="nil"/>
              <w:left w:val="single" w:sz="4" w:space="0" w:color="auto"/>
              <w:bottom w:val="single" w:sz="4" w:space="0" w:color="000000"/>
              <w:right w:val="single" w:sz="4" w:space="0" w:color="auto"/>
            </w:tcBorders>
            <w:vAlign w:val="center"/>
          </w:tcPr>
          <w:p w:rsidR="005D1733" w:rsidRDefault="005D1733">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5D1733" w:rsidRDefault="007C1AD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bl>
    <w:p w:rsidR="005D1733" w:rsidRDefault="005D1733">
      <w:pPr>
        <w:tabs>
          <w:tab w:val="left" w:pos="360"/>
        </w:tabs>
        <w:spacing w:line="360" w:lineRule="auto"/>
        <w:ind w:leftChars="200" w:left="420"/>
        <w:outlineLvl w:val="1"/>
        <w:rPr>
          <w:rFonts w:ascii="宋体" w:hAnsi="宋体" w:cs="宋体"/>
          <w:sz w:val="24"/>
        </w:rPr>
      </w:pPr>
    </w:p>
    <w:p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合同履行期限：自合同签订之日起至合同项下全部义务履行完毕。</w:t>
      </w:r>
    </w:p>
    <w:p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本项目是否接受联合体投标：□是  ■否。</w:t>
      </w:r>
    </w:p>
    <w:p w:rsidR="005D1733" w:rsidRDefault="005D1733">
      <w:pPr>
        <w:spacing w:line="360" w:lineRule="auto"/>
        <w:ind w:firstLineChars="200" w:firstLine="480"/>
        <w:rPr>
          <w:rFonts w:ascii="宋体" w:hAnsi="宋体" w:cs="宋体"/>
          <w:sz w:val="24"/>
        </w:rPr>
      </w:pPr>
    </w:p>
    <w:p w:rsidR="005D1733" w:rsidRDefault="007C1ADD">
      <w:pPr>
        <w:pStyle w:val="21"/>
        <w:adjustRightInd/>
        <w:spacing w:before="0" w:line="360" w:lineRule="auto"/>
        <w:ind w:firstLineChars="200" w:firstLine="482"/>
        <w:jc w:val="left"/>
        <w:rPr>
          <w:rFonts w:ascii="宋体" w:eastAsia="宋体" w:hAnsi="宋体" w:cs="宋体"/>
          <w:sz w:val="24"/>
          <w:szCs w:val="24"/>
        </w:rPr>
      </w:pPr>
      <w:bookmarkStart w:id="17" w:name="_Toc35393622"/>
      <w:bookmarkStart w:id="18" w:name="_Toc28359080"/>
      <w:bookmarkStart w:id="19" w:name="_Toc28359003"/>
      <w:bookmarkStart w:id="20" w:name="_Toc35393791"/>
      <w:r>
        <w:rPr>
          <w:rFonts w:ascii="宋体" w:eastAsia="宋体" w:hAnsi="宋体" w:cs="宋体" w:hint="eastAsia"/>
          <w:sz w:val="24"/>
          <w:szCs w:val="24"/>
        </w:rPr>
        <w:t>二、申请人的资格要求（须同时满足）</w:t>
      </w:r>
      <w:bookmarkEnd w:id="17"/>
      <w:bookmarkEnd w:id="18"/>
      <w:bookmarkEnd w:id="19"/>
      <w:bookmarkEnd w:id="20"/>
    </w:p>
    <w:p w:rsidR="005D1733" w:rsidRDefault="007C1ADD">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p>
    <w:p w:rsidR="005D1733" w:rsidRDefault="007C1ADD">
      <w:pPr>
        <w:numPr>
          <w:ilvl w:val="0"/>
          <w:numId w:val="15"/>
        </w:numPr>
        <w:tabs>
          <w:tab w:val="clear" w:pos="900"/>
          <w:tab w:val="left" w:pos="360"/>
        </w:tabs>
        <w:spacing w:line="360" w:lineRule="auto"/>
        <w:ind w:left="0" w:firstLineChars="200" w:firstLine="480"/>
        <w:outlineLvl w:val="1"/>
        <w:rPr>
          <w:rFonts w:ascii="宋体" w:hAnsi="宋体" w:cs="宋体"/>
          <w:sz w:val="24"/>
        </w:rPr>
      </w:pPr>
      <w:bookmarkStart w:id="21" w:name="_Toc28359081"/>
      <w:bookmarkStart w:id="22" w:name="_Toc28359004"/>
      <w:r>
        <w:rPr>
          <w:rFonts w:ascii="宋体" w:hAnsi="宋体" w:cs="宋体" w:hint="eastAsia"/>
          <w:sz w:val="24"/>
        </w:rPr>
        <w:t>落实政府采购政策需满足的资格要求：</w:t>
      </w:r>
    </w:p>
    <w:p w:rsidR="005D1733" w:rsidRDefault="007C1ADD">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5D1733" w:rsidRDefault="007C1ADD">
      <w:pPr>
        <w:spacing w:line="360" w:lineRule="auto"/>
        <w:ind w:firstLineChars="200" w:firstLine="480"/>
        <w:rPr>
          <w:rFonts w:ascii="宋体" w:hAnsi="宋体" w:cs="宋体"/>
          <w:sz w:val="24"/>
        </w:rPr>
      </w:pPr>
      <w:r>
        <w:rPr>
          <w:rFonts w:ascii="宋体" w:hAnsi="宋体" w:cs="宋体" w:hint="eastAsia"/>
          <w:sz w:val="24"/>
        </w:rPr>
        <w:t>■ 本项目不专门面向中小企业预留采购份额。</w:t>
      </w:r>
    </w:p>
    <w:p w:rsidR="005D1733" w:rsidRDefault="007C1ADD">
      <w:pPr>
        <w:spacing w:line="360" w:lineRule="auto"/>
        <w:ind w:firstLineChars="200" w:firstLine="480"/>
        <w:rPr>
          <w:rFonts w:ascii="宋体" w:hAnsi="宋体" w:cs="宋体"/>
          <w:sz w:val="24"/>
        </w:rPr>
      </w:pPr>
      <w:r>
        <w:rPr>
          <w:rFonts w:ascii="宋体" w:hAnsi="宋体" w:cs="宋体" w:hint="eastAsia"/>
          <w:sz w:val="24"/>
        </w:rPr>
        <w:t>□ 本项目专门面向  □中小 □小微 企业  采购。即：提供的货物全部由符合政策要求的中小/小微企业制造、服务全部由符合政策要求的中小/小微企业承接。</w:t>
      </w:r>
    </w:p>
    <w:p w:rsidR="005D1733" w:rsidRDefault="007C1ADD">
      <w:pPr>
        <w:spacing w:line="360" w:lineRule="auto"/>
        <w:ind w:firstLineChars="200" w:firstLine="480"/>
        <w:rPr>
          <w:rFonts w:ascii="宋体" w:hAnsi="宋体" w:cs="宋体"/>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rsidR="005D1733" w:rsidRDefault="007C1ADD">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其它落实政府采购政策的资格要求（如有）：无</w:t>
      </w:r>
    </w:p>
    <w:p w:rsidR="005D1733" w:rsidRDefault="007C1ADD">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5D1733" w:rsidRDefault="007C1ADD">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5D1733" w:rsidRDefault="007C1ADD">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5D1733" w:rsidRDefault="007C1ADD">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rsidR="005D1733" w:rsidRDefault="007C1ADD">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sz w:val="24"/>
        </w:rPr>
        <w:t>本项目是否接受分支机构参与投标：</w:t>
      </w:r>
      <w:r>
        <w:rPr>
          <w:sz w:val="24"/>
        </w:rPr>
        <w:t>□</w:t>
      </w:r>
      <w:r>
        <w:rPr>
          <w:sz w:val="24"/>
        </w:rPr>
        <w:t>是</w:t>
      </w:r>
      <w:r>
        <w:rPr>
          <w:rFonts w:hint="eastAsia"/>
          <w:sz w:val="24"/>
        </w:rPr>
        <w:t>■</w:t>
      </w:r>
      <w:r>
        <w:rPr>
          <w:sz w:val="24"/>
        </w:rPr>
        <w:t>否；</w:t>
      </w:r>
    </w:p>
    <w:p w:rsidR="005D1733" w:rsidRDefault="007C1ADD">
      <w:pPr>
        <w:numPr>
          <w:ilvl w:val="1"/>
          <w:numId w:val="15"/>
        </w:numPr>
        <w:tabs>
          <w:tab w:val="left" w:pos="1080"/>
          <w:tab w:val="left" w:pos="2014"/>
          <w:tab w:val="left" w:pos="5521"/>
        </w:tabs>
        <w:spacing w:line="360" w:lineRule="auto"/>
        <w:ind w:left="0" w:firstLineChars="200" w:firstLine="480"/>
        <w:rPr>
          <w:rFonts w:ascii="宋体" w:hAnsi="宋体" w:cs="宋体"/>
          <w:i/>
          <w:iCs/>
          <w:sz w:val="24"/>
          <w:u w:val="single"/>
        </w:rPr>
      </w:pPr>
      <w:r>
        <w:rPr>
          <w:rFonts w:ascii="宋体" w:hAnsi="宋体" w:cs="宋体" w:hint="eastAsia"/>
          <w:sz w:val="24"/>
        </w:rPr>
        <w:t>其他特定资格要求（如有）：</w:t>
      </w:r>
      <w:r w:rsidRPr="00646A3F">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rsidR="005D1733" w:rsidRDefault="007C1ADD">
      <w:pPr>
        <w:pStyle w:val="21"/>
        <w:widowControl/>
        <w:adjustRightInd/>
        <w:spacing w:before="0" w:line="360" w:lineRule="auto"/>
        <w:ind w:firstLineChars="200" w:firstLine="482"/>
        <w:jc w:val="left"/>
        <w:rPr>
          <w:rFonts w:ascii="宋体" w:eastAsia="宋体" w:hAnsi="宋体" w:cs="宋体"/>
          <w:sz w:val="24"/>
          <w:szCs w:val="24"/>
        </w:rPr>
      </w:pPr>
      <w:bookmarkStart w:id="23" w:name="_Toc35393623"/>
      <w:bookmarkStart w:id="24" w:name="_Toc35393792"/>
      <w:bookmarkEnd w:id="21"/>
      <w:bookmarkEnd w:id="22"/>
      <w:r>
        <w:rPr>
          <w:rFonts w:ascii="宋体" w:eastAsia="宋体" w:hAnsi="宋体" w:cs="宋体" w:hint="eastAsia"/>
          <w:sz w:val="24"/>
          <w:szCs w:val="24"/>
        </w:rPr>
        <w:lastRenderedPageBreak/>
        <w:t>三、获取招标文件</w:t>
      </w:r>
      <w:bookmarkEnd w:id="23"/>
      <w:bookmarkEnd w:id="24"/>
    </w:p>
    <w:p w:rsidR="005D1733" w:rsidRDefault="007C1ADD">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时间：</w:t>
      </w:r>
      <w:r>
        <w:rPr>
          <w:rFonts w:ascii="宋体" w:hAnsi="宋体" w:cs="宋体" w:hint="eastAsia"/>
          <w:color w:val="FF0000"/>
          <w:sz w:val="24"/>
        </w:rPr>
        <w:t>2025年</w:t>
      </w:r>
      <w:r>
        <w:rPr>
          <w:rFonts w:ascii="宋体" w:hAnsi="宋体" w:cs="宋体" w:hint="eastAsia"/>
          <w:color w:val="FF0000"/>
          <w:sz w:val="24"/>
          <w:u w:val="single"/>
        </w:rPr>
        <w:t>_</w:t>
      </w:r>
      <w:r w:rsidR="006A5EBA">
        <w:rPr>
          <w:rFonts w:ascii="宋体" w:hAnsi="宋体" w:cs="宋体" w:hint="eastAsia"/>
          <w:color w:val="FF0000"/>
          <w:sz w:val="24"/>
          <w:u w:val="single"/>
        </w:rPr>
        <w:t>6</w:t>
      </w:r>
      <w:r>
        <w:rPr>
          <w:rFonts w:ascii="宋体" w:hAnsi="宋体" w:cs="宋体" w:hint="eastAsia"/>
          <w:color w:val="FF0000"/>
          <w:sz w:val="24"/>
          <w:u w:val="single"/>
        </w:rPr>
        <w:t>_</w:t>
      </w:r>
      <w:r>
        <w:rPr>
          <w:rFonts w:ascii="宋体" w:hAnsi="宋体" w:cs="宋体" w:hint="eastAsia"/>
          <w:color w:val="FF0000"/>
          <w:sz w:val="24"/>
        </w:rPr>
        <w:t>月</w:t>
      </w:r>
      <w:r>
        <w:rPr>
          <w:rFonts w:ascii="宋体" w:hAnsi="宋体" w:cs="宋体" w:hint="eastAsia"/>
          <w:color w:val="FF0000"/>
          <w:sz w:val="24"/>
          <w:u w:val="single"/>
        </w:rPr>
        <w:t>_</w:t>
      </w:r>
      <w:r w:rsidR="006A5EBA">
        <w:rPr>
          <w:rFonts w:ascii="宋体" w:hAnsi="宋体" w:cs="宋体" w:hint="eastAsia"/>
          <w:color w:val="FF0000"/>
          <w:sz w:val="24"/>
          <w:u w:val="single"/>
        </w:rPr>
        <w:t xml:space="preserve">19 </w:t>
      </w:r>
      <w:r>
        <w:rPr>
          <w:rFonts w:ascii="宋体" w:hAnsi="宋体" w:cs="宋体" w:hint="eastAsia"/>
          <w:color w:val="FF0000"/>
          <w:sz w:val="24"/>
        </w:rPr>
        <w:t>日至2025年</w:t>
      </w:r>
      <w:r w:rsidRPr="006A5EBA">
        <w:rPr>
          <w:rFonts w:ascii="宋体" w:hAnsi="宋体" w:cs="宋体" w:hint="eastAsia"/>
          <w:color w:val="FF0000"/>
          <w:sz w:val="24"/>
          <w:u w:val="single"/>
        </w:rPr>
        <w:t>_</w:t>
      </w:r>
      <w:r w:rsidR="006A5EBA" w:rsidRPr="006A5EBA">
        <w:rPr>
          <w:rFonts w:ascii="宋体" w:hAnsi="宋体" w:cs="宋体" w:hint="eastAsia"/>
          <w:color w:val="FF0000"/>
          <w:sz w:val="24"/>
          <w:u w:val="single"/>
        </w:rPr>
        <w:t xml:space="preserve">6 </w:t>
      </w:r>
      <w:r>
        <w:rPr>
          <w:rFonts w:ascii="宋体" w:hAnsi="宋体" w:cs="宋体" w:hint="eastAsia"/>
          <w:color w:val="FF0000"/>
          <w:sz w:val="24"/>
        </w:rPr>
        <w:t>月</w:t>
      </w:r>
      <w:r w:rsidRPr="006A5EBA">
        <w:rPr>
          <w:rFonts w:ascii="宋体" w:hAnsi="宋体" w:cs="宋体" w:hint="eastAsia"/>
          <w:color w:val="FF0000"/>
          <w:sz w:val="24"/>
          <w:u w:val="single"/>
        </w:rPr>
        <w:t>_</w:t>
      </w:r>
      <w:r w:rsidR="006A5EBA" w:rsidRPr="006A5EBA">
        <w:rPr>
          <w:rFonts w:ascii="宋体" w:hAnsi="宋体" w:cs="宋体" w:hint="eastAsia"/>
          <w:color w:val="FF0000"/>
          <w:sz w:val="24"/>
          <w:u w:val="single"/>
        </w:rPr>
        <w:t xml:space="preserve">26 </w:t>
      </w:r>
      <w:r>
        <w:rPr>
          <w:rFonts w:ascii="宋体" w:hAnsi="宋体" w:cs="宋体" w:hint="eastAsia"/>
          <w:color w:val="FF0000"/>
          <w:sz w:val="24"/>
        </w:rPr>
        <w:t>日</w:t>
      </w:r>
      <w:r>
        <w:rPr>
          <w:rFonts w:ascii="宋体" w:hAnsi="宋体" w:cs="宋体" w:hint="eastAsia"/>
          <w:sz w:val="24"/>
        </w:rPr>
        <w:t>，每天上午9:00至11:30，下午13:30至16:30（北京时间，法定节假日除外）。</w:t>
      </w:r>
    </w:p>
    <w:p w:rsidR="005D1733" w:rsidRDefault="007C1ADD">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地点：北京市政府采购电子交易平台</w:t>
      </w:r>
    </w:p>
    <w:p w:rsidR="005D1733" w:rsidRDefault="007C1ADD">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方式：供应商持CA数字认证证书登录北京市政府采购电子交易平台（http://zbcg-bjzc.zhongcy.com/bjczj-portal-site/index.html#/home）获取电子版招标文件。</w:t>
      </w:r>
    </w:p>
    <w:p w:rsidR="005D1733" w:rsidRDefault="007C1ADD">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售价：0元。</w:t>
      </w:r>
    </w:p>
    <w:p w:rsidR="005D1733" w:rsidRDefault="005D1733">
      <w:pPr>
        <w:tabs>
          <w:tab w:val="left" w:pos="900"/>
          <w:tab w:val="left" w:pos="1980"/>
        </w:tabs>
        <w:spacing w:line="360" w:lineRule="auto"/>
        <w:ind w:firstLineChars="200" w:firstLine="480"/>
        <w:rPr>
          <w:rFonts w:ascii="宋体" w:hAnsi="宋体" w:cs="宋体"/>
          <w:sz w:val="24"/>
        </w:rPr>
      </w:pPr>
    </w:p>
    <w:p w:rsidR="005D1733" w:rsidRDefault="007C1ADD">
      <w:pPr>
        <w:pStyle w:val="21"/>
        <w:widowControl/>
        <w:adjustRightInd/>
        <w:spacing w:before="0" w:line="360" w:lineRule="auto"/>
        <w:ind w:firstLineChars="200" w:firstLine="482"/>
        <w:jc w:val="left"/>
        <w:rPr>
          <w:rFonts w:ascii="宋体" w:eastAsia="宋体" w:hAnsi="宋体" w:cs="宋体"/>
          <w:sz w:val="24"/>
          <w:szCs w:val="24"/>
        </w:rPr>
      </w:pPr>
      <w:bookmarkStart w:id="25" w:name="_Toc28359082"/>
      <w:bookmarkStart w:id="26" w:name="_Toc28359005"/>
      <w:bookmarkStart w:id="27" w:name="_Toc35393793"/>
      <w:bookmarkStart w:id="28" w:name="_Toc35393624"/>
      <w:r>
        <w:rPr>
          <w:rFonts w:ascii="宋体" w:eastAsia="宋体" w:hAnsi="宋体" w:cs="宋体" w:hint="eastAsia"/>
          <w:sz w:val="24"/>
          <w:szCs w:val="24"/>
        </w:rPr>
        <w:t>四、提交投标文件</w:t>
      </w:r>
      <w:bookmarkEnd w:id="25"/>
      <w:bookmarkEnd w:id="26"/>
      <w:r>
        <w:rPr>
          <w:rFonts w:ascii="宋体" w:eastAsia="宋体" w:hAnsi="宋体" w:cs="宋体" w:hint="eastAsia"/>
          <w:sz w:val="24"/>
          <w:szCs w:val="24"/>
        </w:rPr>
        <w:t>截止时间、开标时间和地点</w:t>
      </w:r>
      <w:bookmarkEnd w:id="27"/>
      <w:bookmarkEnd w:id="28"/>
    </w:p>
    <w:p w:rsidR="005D1733" w:rsidRDefault="007C1ADD">
      <w:pPr>
        <w:spacing w:line="360" w:lineRule="auto"/>
        <w:ind w:firstLineChars="200" w:firstLine="480"/>
        <w:rPr>
          <w:rFonts w:ascii="宋体" w:hAnsi="宋体" w:cs="宋体"/>
          <w:bCs/>
          <w:sz w:val="24"/>
          <w:u w:val="single"/>
        </w:rPr>
      </w:pPr>
      <w:r>
        <w:rPr>
          <w:rFonts w:ascii="宋体" w:hAnsi="宋体" w:cs="宋体" w:hint="eastAsia"/>
          <w:sz w:val="24"/>
        </w:rPr>
        <w:t>投标截止时间、开标时间：</w:t>
      </w:r>
      <w:r>
        <w:rPr>
          <w:rFonts w:ascii="宋体" w:hAnsi="宋体" w:cs="宋体" w:hint="eastAsia"/>
          <w:color w:val="FF0000"/>
          <w:sz w:val="24"/>
        </w:rPr>
        <w:t>2025年</w:t>
      </w:r>
      <w:r>
        <w:rPr>
          <w:rFonts w:ascii="宋体" w:hAnsi="宋体" w:cs="宋体" w:hint="eastAsia"/>
          <w:color w:val="FF0000"/>
          <w:sz w:val="24"/>
          <w:u w:val="single"/>
        </w:rPr>
        <w:t>_</w:t>
      </w:r>
      <w:r w:rsidR="006A5EBA">
        <w:rPr>
          <w:rFonts w:ascii="宋体" w:hAnsi="宋体" w:cs="宋体" w:hint="eastAsia"/>
          <w:color w:val="FF0000"/>
          <w:sz w:val="24"/>
          <w:u w:val="single"/>
        </w:rPr>
        <w:t>7</w:t>
      </w:r>
      <w:r>
        <w:rPr>
          <w:rFonts w:ascii="宋体" w:hAnsi="宋体" w:cs="宋体" w:hint="eastAsia"/>
          <w:color w:val="FF0000"/>
          <w:sz w:val="24"/>
          <w:u w:val="single"/>
        </w:rPr>
        <w:t>_</w:t>
      </w:r>
      <w:r>
        <w:rPr>
          <w:rFonts w:ascii="宋体" w:hAnsi="宋体" w:cs="宋体" w:hint="eastAsia"/>
          <w:color w:val="FF0000"/>
          <w:sz w:val="24"/>
        </w:rPr>
        <w:t>月</w:t>
      </w:r>
      <w:r w:rsidR="00646A3F">
        <w:rPr>
          <w:rFonts w:ascii="宋体" w:hAnsi="宋体" w:cs="宋体" w:hint="eastAsia"/>
          <w:color w:val="FF0000"/>
          <w:sz w:val="24"/>
          <w:u w:val="single"/>
        </w:rPr>
        <w:t>_</w:t>
      </w:r>
      <w:r w:rsidR="006A5EBA">
        <w:rPr>
          <w:rFonts w:ascii="宋体" w:hAnsi="宋体" w:cs="宋体" w:hint="eastAsia"/>
          <w:color w:val="FF0000"/>
          <w:sz w:val="24"/>
          <w:u w:val="single"/>
        </w:rPr>
        <w:t>10</w:t>
      </w:r>
      <w:r w:rsidR="00646A3F">
        <w:rPr>
          <w:rFonts w:ascii="宋体" w:hAnsi="宋体" w:cs="宋体" w:hint="eastAsia"/>
          <w:color w:val="FF0000"/>
          <w:sz w:val="24"/>
          <w:u w:val="single"/>
        </w:rPr>
        <w:t>_</w:t>
      </w:r>
      <w:r>
        <w:rPr>
          <w:rFonts w:ascii="宋体" w:hAnsi="宋体" w:cs="宋体" w:hint="eastAsia"/>
          <w:color w:val="FF0000"/>
          <w:sz w:val="24"/>
        </w:rPr>
        <w:t>日09点30分</w:t>
      </w:r>
      <w:r>
        <w:rPr>
          <w:rFonts w:ascii="宋体" w:hAnsi="宋体" w:cs="宋体" w:hint="eastAsia"/>
          <w:bCs/>
          <w:sz w:val="24"/>
        </w:rPr>
        <w:t>（北京时间）</w:t>
      </w:r>
      <w:r>
        <w:rPr>
          <w:rFonts w:ascii="宋体" w:hAnsi="宋体" w:cs="宋体" w:hint="eastAsia"/>
          <w:iCs/>
          <w:sz w:val="24"/>
        </w:rPr>
        <w:t>。</w:t>
      </w:r>
    </w:p>
    <w:p w:rsidR="005D1733" w:rsidRDefault="007C1ADD">
      <w:pPr>
        <w:spacing w:line="360" w:lineRule="auto"/>
        <w:ind w:firstLineChars="200" w:firstLine="480"/>
        <w:rPr>
          <w:rFonts w:ascii="宋体" w:hAnsi="宋体" w:cs="宋体"/>
          <w:sz w:val="24"/>
          <w:lang w:val="zh-TW"/>
        </w:rPr>
      </w:pPr>
      <w:r>
        <w:rPr>
          <w:rFonts w:ascii="宋体" w:hAnsi="宋体" w:cs="宋体" w:hint="eastAsia"/>
          <w:sz w:val="24"/>
        </w:rPr>
        <w:t>地点：</w:t>
      </w:r>
      <w:r>
        <w:rPr>
          <w:rFonts w:ascii="宋体" w:hAnsi="宋体" w:cs="宋体" w:hint="eastAsia"/>
          <w:color w:val="FF0000"/>
          <w:sz w:val="24"/>
        </w:rPr>
        <w:t>北京市海淀区复兴路乙12号中国铝业大厦</w:t>
      </w:r>
      <w:r w:rsidR="006A5EBA">
        <w:rPr>
          <w:rFonts w:ascii="宋体" w:hAnsi="宋体" w:cs="宋体" w:hint="eastAsia"/>
          <w:color w:val="FF0000"/>
          <w:sz w:val="24"/>
        </w:rPr>
        <w:t>十一</w:t>
      </w:r>
      <w:r>
        <w:rPr>
          <w:rFonts w:ascii="宋体" w:hAnsi="宋体" w:cs="宋体" w:hint="eastAsia"/>
          <w:color w:val="FF0000"/>
          <w:sz w:val="24"/>
        </w:rPr>
        <w:t>层</w:t>
      </w:r>
      <w:r w:rsidR="006A5EBA">
        <w:rPr>
          <w:rFonts w:ascii="宋体" w:hAnsi="宋体" w:cs="宋体" w:hint="eastAsia"/>
          <w:color w:val="FF0000"/>
          <w:sz w:val="24"/>
        </w:rPr>
        <w:t>1111</w:t>
      </w:r>
      <w:r>
        <w:rPr>
          <w:rFonts w:ascii="宋体" w:hAnsi="宋体" w:cs="宋体" w:hint="eastAsia"/>
          <w:color w:val="FF0000"/>
          <w:sz w:val="24"/>
        </w:rPr>
        <w:t>会议室</w:t>
      </w:r>
      <w:r>
        <w:rPr>
          <w:rFonts w:ascii="宋体" w:hAnsi="宋体" w:cs="宋体" w:hint="eastAsia"/>
          <w:sz w:val="24"/>
          <w:lang w:val="zh-TW"/>
        </w:rPr>
        <w:t>。</w:t>
      </w:r>
    </w:p>
    <w:p w:rsidR="005D1733" w:rsidRDefault="005D1733">
      <w:pPr>
        <w:spacing w:line="360" w:lineRule="auto"/>
        <w:ind w:firstLineChars="200" w:firstLine="480"/>
        <w:rPr>
          <w:rFonts w:ascii="宋体" w:hAnsi="宋体" w:cs="宋体"/>
          <w:bCs/>
          <w:sz w:val="24"/>
          <w:u w:val="single"/>
        </w:rPr>
      </w:pPr>
    </w:p>
    <w:p w:rsidR="005D1733" w:rsidRDefault="007C1ADD">
      <w:pPr>
        <w:pStyle w:val="21"/>
        <w:adjustRightInd/>
        <w:spacing w:before="0" w:line="360" w:lineRule="auto"/>
        <w:ind w:firstLineChars="200" w:firstLine="482"/>
        <w:jc w:val="left"/>
        <w:rPr>
          <w:rFonts w:ascii="宋体" w:eastAsia="宋体" w:hAnsi="宋体" w:cs="宋体"/>
          <w:sz w:val="24"/>
          <w:szCs w:val="24"/>
        </w:rPr>
      </w:pPr>
      <w:bookmarkStart w:id="29" w:name="_Toc35393794"/>
      <w:bookmarkStart w:id="30" w:name="_Toc28359007"/>
      <w:bookmarkStart w:id="31" w:name="_Toc28359084"/>
      <w:bookmarkStart w:id="32" w:name="_Toc35393625"/>
      <w:r>
        <w:rPr>
          <w:rFonts w:ascii="宋体" w:eastAsia="宋体" w:hAnsi="宋体" w:cs="宋体" w:hint="eastAsia"/>
          <w:sz w:val="24"/>
          <w:szCs w:val="24"/>
        </w:rPr>
        <w:t>五、公告期限</w:t>
      </w:r>
      <w:bookmarkEnd w:id="29"/>
      <w:bookmarkEnd w:id="30"/>
      <w:bookmarkEnd w:id="31"/>
      <w:bookmarkEnd w:id="32"/>
    </w:p>
    <w:p w:rsidR="005D1733" w:rsidRDefault="007C1ADD">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5D1733" w:rsidRDefault="005D1733">
      <w:pPr>
        <w:spacing w:line="360" w:lineRule="auto"/>
        <w:ind w:firstLineChars="200" w:firstLine="480"/>
        <w:rPr>
          <w:rFonts w:ascii="宋体" w:hAnsi="宋体" w:cs="宋体"/>
          <w:kern w:val="0"/>
          <w:sz w:val="24"/>
        </w:rPr>
      </w:pPr>
    </w:p>
    <w:p w:rsidR="005D1733" w:rsidRDefault="007C1ADD">
      <w:pPr>
        <w:pStyle w:val="21"/>
        <w:adjustRightInd/>
        <w:spacing w:before="0" w:line="360" w:lineRule="auto"/>
        <w:ind w:firstLineChars="200" w:firstLine="482"/>
        <w:jc w:val="left"/>
        <w:rPr>
          <w:rFonts w:ascii="宋体" w:eastAsia="宋体" w:hAnsi="宋体" w:cs="宋体"/>
          <w:sz w:val="24"/>
          <w:szCs w:val="24"/>
        </w:rPr>
      </w:pPr>
      <w:bookmarkStart w:id="33" w:name="_Toc35393795"/>
      <w:bookmarkStart w:id="34" w:name="_Toc35393626"/>
      <w:r>
        <w:rPr>
          <w:rFonts w:ascii="宋体" w:eastAsia="宋体" w:hAnsi="宋体" w:cs="宋体" w:hint="eastAsia"/>
          <w:sz w:val="24"/>
          <w:szCs w:val="24"/>
        </w:rPr>
        <w:t>六、其他补充事宜</w:t>
      </w:r>
      <w:bookmarkEnd w:id="33"/>
      <w:bookmarkEnd w:id="34"/>
    </w:p>
    <w:p w:rsidR="005D1733" w:rsidRDefault="007C1ADD">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rsidR="005D1733" w:rsidRDefault="007C1ADD">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rsidR="005D1733" w:rsidRDefault="007C1ADD">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其他事项：</w:t>
      </w:r>
    </w:p>
    <w:p w:rsidR="005D1733" w:rsidRDefault="007C1ADD">
      <w:pPr>
        <w:spacing w:line="360" w:lineRule="auto"/>
        <w:ind w:firstLineChars="200" w:firstLine="480"/>
        <w:rPr>
          <w:rFonts w:ascii="宋体" w:hAnsi="宋体" w:cs="宋体"/>
          <w:sz w:val="24"/>
        </w:rPr>
      </w:pPr>
      <w:r>
        <w:rPr>
          <w:rFonts w:ascii="宋体" w:hAnsi="宋体" w:cs="宋体" w:hint="eastAsia"/>
          <w:sz w:val="24"/>
        </w:rPr>
        <w:t>3.1本项目采用全流程电子化采购方式，请供应商认真学习北京市政府采购电子交易平台发布的相关操作手册（供应商可在交易平台下载相关手册），办理 CA数字证书或电子营业执照、进行北京市政府采购电子交易平台注册绑定，并认真核实 CA数字证</w:t>
      </w:r>
      <w:r>
        <w:rPr>
          <w:rFonts w:ascii="宋体" w:hAnsi="宋体" w:cs="宋体" w:hint="eastAsia"/>
          <w:sz w:val="24"/>
        </w:rPr>
        <w:lastRenderedPageBreak/>
        <w:t>书或电子营业执照情况确认是否符合本项目电子化采购流程要求。</w:t>
      </w:r>
      <w:r>
        <w:rPr>
          <w:rFonts w:ascii="宋体" w:hAnsi="宋体" w:cs="宋体" w:hint="eastAsia"/>
          <w:b/>
          <w:sz w:val="24"/>
        </w:rPr>
        <w:t>（本项目不适用）</w:t>
      </w:r>
    </w:p>
    <w:p w:rsidR="005D1733" w:rsidRDefault="007C1ADD">
      <w:pPr>
        <w:spacing w:line="360" w:lineRule="auto"/>
        <w:ind w:firstLineChars="200" w:firstLine="480"/>
        <w:rPr>
          <w:rFonts w:ascii="宋体" w:hAnsi="宋体" w:cs="宋体"/>
          <w:sz w:val="24"/>
        </w:rPr>
      </w:pPr>
      <w:r>
        <w:rPr>
          <w:rFonts w:ascii="宋体" w:hAnsi="宋体" w:cs="宋体" w:hint="eastAsia"/>
          <w:sz w:val="24"/>
        </w:rPr>
        <w:t>CA数字证书服务热线 010-58511086</w:t>
      </w:r>
    </w:p>
    <w:p w:rsidR="005D1733" w:rsidRDefault="007C1ADD">
      <w:pPr>
        <w:spacing w:line="360" w:lineRule="auto"/>
        <w:ind w:firstLineChars="200" w:firstLine="480"/>
        <w:rPr>
          <w:rFonts w:ascii="宋体" w:hAnsi="宋体" w:cs="宋体"/>
          <w:sz w:val="24"/>
        </w:rPr>
      </w:pPr>
      <w:r>
        <w:rPr>
          <w:rFonts w:ascii="宋体" w:hAnsi="宋体" w:cs="宋体" w:hint="eastAsia"/>
          <w:sz w:val="24"/>
        </w:rPr>
        <w:t xml:space="preserve">电子营业执照服务热线 400-699-7000 </w:t>
      </w:r>
    </w:p>
    <w:p w:rsidR="005D1733" w:rsidRDefault="007C1ADD">
      <w:pPr>
        <w:spacing w:line="360" w:lineRule="auto"/>
        <w:ind w:firstLineChars="200" w:firstLine="480"/>
        <w:rPr>
          <w:rFonts w:ascii="宋体" w:hAnsi="宋体" w:cs="宋体"/>
          <w:sz w:val="24"/>
        </w:rPr>
      </w:pPr>
      <w:r>
        <w:rPr>
          <w:rFonts w:ascii="宋体" w:hAnsi="宋体" w:cs="宋体" w:hint="eastAsia"/>
          <w:sz w:val="24"/>
        </w:rPr>
        <w:t xml:space="preserve">技术支持服务热线 010-86483801 </w:t>
      </w:r>
    </w:p>
    <w:p w:rsidR="005D1733" w:rsidRDefault="007C1ADD">
      <w:pPr>
        <w:spacing w:line="360" w:lineRule="auto"/>
        <w:ind w:firstLineChars="200" w:firstLine="480"/>
        <w:rPr>
          <w:rFonts w:ascii="宋体" w:hAnsi="宋体" w:cs="宋体"/>
          <w:sz w:val="24"/>
        </w:rPr>
      </w:pPr>
      <w:r>
        <w:rPr>
          <w:rFonts w:ascii="宋体" w:hAnsi="宋体" w:cs="宋体" w:hint="eastAsia"/>
          <w:sz w:val="24"/>
        </w:rPr>
        <w:t>3.1.1办理 CA数字证书或电子营业执照</w:t>
      </w:r>
    </w:p>
    <w:p w:rsidR="005D1733" w:rsidRDefault="007C1ADD">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rsidR="005D1733" w:rsidRDefault="007C1ADD">
      <w:pPr>
        <w:spacing w:line="360" w:lineRule="auto"/>
        <w:ind w:firstLineChars="200" w:firstLine="480"/>
        <w:rPr>
          <w:rFonts w:ascii="宋体" w:hAnsi="宋体" w:cs="宋体"/>
          <w:sz w:val="24"/>
        </w:rPr>
      </w:pPr>
      <w:r>
        <w:rPr>
          <w:rFonts w:ascii="宋体" w:hAnsi="宋体" w:cs="宋体" w:hint="eastAsia"/>
          <w:sz w:val="24"/>
        </w:rPr>
        <w:t>3.1.2注册</w:t>
      </w:r>
    </w:p>
    <w:p w:rsidR="005D1733" w:rsidRDefault="007C1ADD">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rsidR="005D1733" w:rsidRDefault="007C1ADD">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1.3驱动、客户端下载</w:t>
      </w:r>
    </w:p>
    <w:p w:rsidR="005D1733" w:rsidRDefault="007C1ADD">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5D1733" w:rsidRDefault="007C1ADD">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”—“工具下载 ”—“投标文件编制工具”下载相关客户端。 </w:t>
      </w:r>
    </w:p>
    <w:p w:rsidR="005D1733" w:rsidRDefault="007C1ADD">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1.4获取电子招标文件</w:t>
      </w:r>
    </w:p>
    <w:p w:rsidR="005D1733" w:rsidRDefault="007C1ADD">
      <w:pPr>
        <w:spacing w:line="360" w:lineRule="auto"/>
        <w:ind w:firstLineChars="200" w:firstLine="480"/>
        <w:rPr>
          <w:rFonts w:ascii="宋体" w:hAnsi="宋体" w:cs="宋体"/>
          <w:sz w:val="24"/>
        </w:rPr>
      </w:pPr>
      <w:r>
        <w:rPr>
          <w:rFonts w:ascii="宋体" w:hAnsi="宋体" w:cs="宋体" w:hint="eastAsia"/>
          <w:sz w:val="24"/>
        </w:rPr>
        <w:t>供应商使用 CA数字证书或电子营业执照登录北京市政府采购电子交易平台获取电子招标文件。</w:t>
      </w:r>
    </w:p>
    <w:p w:rsidR="005D1733" w:rsidRDefault="007C1ADD">
      <w:pPr>
        <w:spacing w:line="360" w:lineRule="auto"/>
        <w:ind w:firstLineChars="200" w:firstLine="480"/>
        <w:rPr>
          <w:rFonts w:ascii="宋体" w:hAnsi="宋体" w:cs="宋体"/>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5D1733" w:rsidRDefault="007C1ADD">
      <w:pPr>
        <w:spacing w:line="360" w:lineRule="auto"/>
        <w:ind w:firstLineChars="200" w:firstLine="480"/>
        <w:rPr>
          <w:rFonts w:ascii="宋体" w:hAnsi="宋体" w:cs="宋体"/>
          <w:sz w:val="24"/>
        </w:rPr>
      </w:pPr>
      <w:r>
        <w:rPr>
          <w:rFonts w:ascii="宋体" w:hAnsi="宋体" w:cs="宋体" w:hint="eastAsia"/>
          <w:sz w:val="24"/>
        </w:rPr>
        <w:t>3.1.5编制电子投标文件</w:t>
      </w:r>
    </w:p>
    <w:p w:rsidR="005D1733" w:rsidRDefault="007C1ADD">
      <w:pPr>
        <w:spacing w:line="360" w:lineRule="auto"/>
        <w:ind w:firstLineChars="200" w:firstLine="480"/>
        <w:rPr>
          <w:rFonts w:ascii="宋体" w:hAnsi="宋体" w:cs="宋体"/>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5D1733" w:rsidRDefault="007C1ADD">
      <w:pPr>
        <w:spacing w:line="360" w:lineRule="auto"/>
        <w:ind w:firstLineChars="200" w:firstLine="480"/>
        <w:rPr>
          <w:rFonts w:ascii="宋体" w:hAnsi="宋体" w:cs="宋体"/>
          <w:sz w:val="24"/>
        </w:rPr>
      </w:pPr>
      <w:r>
        <w:rPr>
          <w:rFonts w:ascii="宋体" w:hAnsi="宋体" w:cs="宋体" w:hint="eastAsia"/>
          <w:sz w:val="24"/>
        </w:rPr>
        <w:t>3.1.6提交电子投标文件</w:t>
      </w:r>
    </w:p>
    <w:p w:rsidR="005D1733" w:rsidRDefault="007C1ADD">
      <w:pPr>
        <w:spacing w:line="360" w:lineRule="auto"/>
        <w:ind w:firstLineChars="200" w:firstLine="480"/>
        <w:rPr>
          <w:rFonts w:ascii="宋体" w:hAnsi="宋体" w:cs="宋体"/>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rsidR="005D1733" w:rsidRDefault="007C1ADD">
      <w:pPr>
        <w:spacing w:line="360" w:lineRule="auto"/>
        <w:ind w:firstLineChars="200" w:firstLine="480"/>
        <w:rPr>
          <w:rFonts w:ascii="宋体" w:hAnsi="宋体" w:cs="宋体"/>
          <w:sz w:val="24"/>
        </w:rPr>
      </w:pPr>
      <w:r>
        <w:rPr>
          <w:rFonts w:ascii="宋体" w:hAnsi="宋体" w:cs="宋体" w:hint="eastAsia"/>
          <w:sz w:val="24"/>
        </w:rPr>
        <w:t>3.1.7电子开标</w:t>
      </w:r>
    </w:p>
    <w:p w:rsidR="005D1733" w:rsidRDefault="007C1ADD">
      <w:pPr>
        <w:spacing w:line="360" w:lineRule="auto"/>
        <w:ind w:firstLineChars="200" w:firstLine="480"/>
        <w:rPr>
          <w:rFonts w:ascii="宋体" w:hAnsi="宋体" w:cs="宋体"/>
          <w:sz w:val="24"/>
        </w:rPr>
      </w:pPr>
      <w:r>
        <w:rPr>
          <w:rFonts w:ascii="宋体" w:hAnsi="宋体" w:cs="宋体" w:hint="eastAsia"/>
          <w:sz w:val="24"/>
        </w:rPr>
        <w:lastRenderedPageBreak/>
        <w:t>供应商在开标地点使用 CA数字证书或电子营业执照登录北京市政府采购电子交易平台进行电子开标。</w:t>
      </w:r>
    </w:p>
    <w:p w:rsidR="005D1733" w:rsidRDefault="007C1ADD">
      <w:pPr>
        <w:numPr>
          <w:ilvl w:val="1"/>
          <w:numId w:val="18"/>
        </w:numPr>
        <w:tabs>
          <w:tab w:val="left" w:pos="1080"/>
          <w:tab w:val="left" w:pos="2014"/>
          <w:tab w:val="left" w:pos="5521"/>
        </w:tabs>
        <w:spacing w:line="360" w:lineRule="auto"/>
        <w:ind w:left="0" w:firstLineChars="200" w:firstLine="480"/>
        <w:rPr>
          <w:rFonts w:ascii="宋体" w:hAnsi="宋体" w:cs="宋体"/>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rsidR="005D1733" w:rsidRDefault="007C1ADD">
      <w:pPr>
        <w:tabs>
          <w:tab w:val="left" w:pos="1980"/>
          <w:tab w:val="left" w:pos="2014"/>
        </w:tabs>
        <w:spacing w:line="360" w:lineRule="auto"/>
        <w:ind w:left="480"/>
        <w:rPr>
          <w:rFonts w:ascii="宋体" w:hAnsi="宋体" w:cs="宋体"/>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rsidR="005D1733" w:rsidRDefault="007C1ADD">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供应商登录北京市政府采购电子交易平台查阅 “用户指南”—“操作指南”—“市场主体CA办理操作流程指引”，按照程序要求办理。</w:t>
      </w:r>
    </w:p>
    <w:p w:rsidR="005D1733" w:rsidRDefault="007C1ADD">
      <w:pPr>
        <w:tabs>
          <w:tab w:val="left" w:pos="1980"/>
          <w:tab w:val="left" w:pos="2014"/>
        </w:tabs>
        <w:spacing w:line="360" w:lineRule="auto"/>
        <w:ind w:left="480"/>
        <w:rPr>
          <w:rFonts w:ascii="宋体" w:hAnsi="宋体" w:cs="宋体"/>
          <w:sz w:val="24"/>
        </w:rPr>
      </w:pPr>
      <w:r>
        <w:rPr>
          <w:rFonts w:ascii="宋体" w:hAnsi="宋体" w:cs="宋体" w:hint="eastAsia"/>
          <w:sz w:val="24"/>
        </w:rPr>
        <w:t>3.2.2注册</w:t>
      </w:r>
    </w:p>
    <w:p w:rsidR="005D1733" w:rsidRDefault="007C1ADD">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供应商登录北京市政府采购电子交易平台“用户指南”—“操作指南”—“市场主体注册入库操作流程指引”进行自助注册绑定。</w:t>
      </w:r>
    </w:p>
    <w:p w:rsidR="005D1733" w:rsidRDefault="007C1ADD">
      <w:pPr>
        <w:tabs>
          <w:tab w:val="left" w:pos="1980"/>
          <w:tab w:val="left" w:pos="2014"/>
        </w:tabs>
        <w:spacing w:line="360" w:lineRule="auto"/>
        <w:ind w:left="480"/>
        <w:rPr>
          <w:rFonts w:ascii="宋体" w:hAnsi="宋体" w:cs="宋体"/>
          <w:sz w:val="24"/>
        </w:rPr>
      </w:pPr>
      <w:r>
        <w:rPr>
          <w:rFonts w:ascii="宋体" w:hAnsi="宋体" w:cs="宋体" w:hint="eastAsia"/>
          <w:sz w:val="24"/>
        </w:rPr>
        <w:t>3.2.3驱动、客户端下载</w:t>
      </w:r>
    </w:p>
    <w:p w:rsidR="005D1733" w:rsidRDefault="007C1ADD">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5D1733" w:rsidRDefault="007C1ADD">
      <w:pPr>
        <w:tabs>
          <w:tab w:val="left" w:pos="1980"/>
          <w:tab w:val="left" w:pos="2014"/>
        </w:tabs>
        <w:spacing w:line="360" w:lineRule="auto"/>
        <w:ind w:left="480"/>
        <w:rPr>
          <w:rFonts w:ascii="宋体" w:hAnsi="宋体" w:cs="宋体"/>
          <w:sz w:val="24"/>
        </w:rPr>
      </w:pPr>
      <w:r>
        <w:rPr>
          <w:rFonts w:ascii="宋体" w:hAnsi="宋体" w:cs="宋体" w:hint="eastAsia"/>
          <w:sz w:val="24"/>
        </w:rPr>
        <w:t>3.2.4获取电子招标文件</w:t>
      </w:r>
    </w:p>
    <w:p w:rsidR="005D1733" w:rsidRDefault="007C1ADD">
      <w:pPr>
        <w:spacing w:line="360" w:lineRule="auto"/>
        <w:ind w:firstLineChars="200" w:firstLine="480"/>
        <w:rPr>
          <w:rFonts w:ascii="宋体" w:hAnsi="宋体" w:cs="宋体"/>
          <w:sz w:val="24"/>
        </w:rPr>
      </w:pPr>
      <w:r>
        <w:rPr>
          <w:rFonts w:ascii="宋体" w:hAnsi="宋体" w:cs="宋体" w:hint="eastAsia"/>
          <w:sz w:val="24"/>
        </w:rPr>
        <w:t>供应商持CA数字认证证书登录北京市政府采购电子交易平台获取电子招标文件。未在规定期限内通过北京市政府采购电子交易平台获取招标文件的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rsidR="005D1733" w:rsidRDefault="005D1733">
      <w:pPr>
        <w:spacing w:line="360" w:lineRule="auto"/>
        <w:ind w:firstLineChars="200" w:firstLine="480"/>
        <w:rPr>
          <w:rFonts w:ascii="宋体" w:hAnsi="宋体" w:cs="宋体"/>
          <w:sz w:val="24"/>
        </w:rPr>
      </w:pPr>
    </w:p>
    <w:p w:rsidR="005D1733" w:rsidRDefault="007C1ADD">
      <w:pPr>
        <w:pStyle w:val="21"/>
        <w:adjustRightInd/>
        <w:spacing w:before="0" w:line="360" w:lineRule="auto"/>
        <w:ind w:firstLineChars="200" w:firstLine="482"/>
        <w:jc w:val="left"/>
        <w:rPr>
          <w:rFonts w:ascii="宋体" w:eastAsia="宋体" w:hAnsi="宋体" w:cs="宋体"/>
          <w:sz w:val="24"/>
          <w:szCs w:val="24"/>
        </w:rPr>
      </w:pPr>
      <w:bookmarkStart w:id="35" w:name="_Toc35393627"/>
      <w:bookmarkStart w:id="36" w:name="_Toc28359008"/>
      <w:bookmarkStart w:id="37" w:name="_Toc35393796"/>
      <w:bookmarkStart w:id="38" w:name="_Toc28359085"/>
      <w:r>
        <w:rPr>
          <w:rFonts w:ascii="宋体" w:eastAsia="宋体" w:hAnsi="宋体" w:cs="宋体" w:hint="eastAsia"/>
          <w:sz w:val="24"/>
          <w:szCs w:val="24"/>
        </w:rPr>
        <w:t>七、对本次招标提出询问，请按以下方式联系。</w:t>
      </w:r>
      <w:bookmarkEnd w:id="35"/>
      <w:bookmarkEnd w:id="36"/>
      <w:bookmarkEnd w:id="37"/>
      <w:bookmarkEnd w:id="38"/>
    </w:p>
    <w:p w:rsidR="005D1733" w:rsidRDefault="007C1ADD">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5D1733" w:rsidRDefault="007C1ADD">
      <w:pPr>
        <w:spacing w:line="360" w:lineRule="auto"/>
        <w:ind w:firstLineChars="200" w:firstLine="480"/>
        <w:jc w:val="left"/>
        <w:rPr>
          <w:rFonts w:ascii="宋体" w:hAnsi="宋体" w:cs="宋体"/>
          <w:sz w:val="24"/>
        </w:rPr>
      </w:pPr>
      <w:bookmarkStart w:id="39" w:name="_Toc28359086"/>
      <w:bookmarkStart w:id="40" w:name="_Toc28359009"/>
      <w:r>
        <w:rPr>
          <w:rFonts w:ascii="宋体" w:hAnsi="宋体" w:cs="宋体" w:hint="eastAsia"/>
          <w:sz w:val="24"/>
        </w:rPr>
        <w:t>名    称：北京市疾病预防控制中心</w:t>
      </w:r>
    </w:p>
    <w:p w:rsidR="005D1733" w:rsidRDefault="007C1ADD">
      <w:pPr>
        <w:spacing w:line="360" w:lineRule="auto"/>
        <w:ind w:firstLineChars="200" w:firstLine="480"/>
        <w:jc w:val="left"/>
        <w:rPr>
          <w:rFonts w:ascii="宋体" w:hAnsi="宋体" w:cs="宋体"/>
          <w:sz w:val="24"/>
        </w:rPr>
      </w:pPr>
      <w:r>
        <w:rPr>
          <w:rFonts w:ascii="宋体" w:hAnsi="宋体" w:cs="宋体" w:hint="eastAsia"/>
          <w:sz w:val="24"/>
        </w:rPr>
        <w:t>地    址：北京市东城区和平里中街16号</w:t>
      </w:r>
    </w:p>
    <w:p w:rsidR="005D1733" w:rsidRDefault="007C1ADD">
      <w:pPr>
        <w:spacing w:line="360" w:lineRule="auto"/>
        <w:ind w:firstLineChars="200" w:firstLine="480"/>
        <w:jc w:val="left"/>
        <w:rPr>
          <w:rFonts w:ascii="宋体" w:hAnsi="宋体" w:cs="宋体"/>
          <w:sz w:val="24"/>
          <w:u w:val="single"/>
        </w:rPr>
      </w:pPr>
      <w:r>
        <w:rPr>
          <w:rFonts w:ascii="宋体" w:hAnsi="宋体" w:cs="宋体" w:hint="eastAsia"/>
          <w:sz w:val="24"/>
        </w:rPr>
        <w:t>联系方式：郝冲，010-64407307</w:t>
      </w:r>
    </w:p>
    <w:p w:rsidR="005D1733" w:rsidRDefault="007C1ADD">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39"/>
      <w:bookmarkEnd w:id="40"/>
    </w:p>
    <w:p w:rsidR="005D1733" w:rsidRDefault="007C1ADD">
      <w:pPr>
        <w:spacing w:line="360" w:lineRule="auto"/>
        <w:ind w:firstLineChars="200" w:firstLine="480"/>
        <w:jc w:val="left"/>
        <w:rPr>
          <w:rFonts w:ascii="宋体" w:hAnsi="宋体" w:cs="宋体"/>
          <w:sz w:val="24"/>
        </w:rPr>
      </w:pPr>
      <w:bookmarkStart w:id="41" w:name="_Toc28359010"/>
      <w:bookmarkStart w:id="42" w:name="_Toc28359087"/>
      <w:r>
        <w:rPr>
          <w:rFonts w:ascii="宋体" w:hAnsi="宋体" w:cs="宋体" w:hint="eastAsia"/>
          <w:sz w:val="24"/>
        </w:rPr>
        <w:t>名称：北京宏信天诚国际招标有限公司</w:t>
      </w:r>
    </w:p>
    <w:p w:rsidR="005D1733" w:rsidRDefault="007C1ADD">
      <w:pPr>
        <w:spacing w:line="360" w:lineRule="auto"/>
        <w:ind w:firstLineChars="200" w:firstLine="480"/>
        <w:jc w:val="left"/>
        <w:rPr>
          <w:rFonts w:ascii="宋体" w:hAnsi="宋体" w:cs="宋体"/>
          <w:sz w:val="24"/>
        </w:rPr>
      </w:pPr>
      <w:r>
        <w:rPr>
          <w:rFonts w:ascii="宋体" w:hAnsi="宋体" w:cs="宋体" w:hint="eastAsia"/>
          <w:sz w:val="24"/>
        </w:rPr>
        <w:t>地址：北京市海淀区复兴路乙12号中国铝业大厦11层1110室</w:t>
      </w:r>
    </w:p>
    <w:p w:rsidR="005D1733" w:rsidRDefault="007C1ADD">
      <w:pPr>
        <w:spacing w:line="360" w:lineRule="auto"/>
        <w:ind w:firstLineChars="200" w:firstLine="480"/>
        <w:jc w:val="left"/>
        <w:rPr>
          <w:rFonts w:ascii="宋体" w:hAnsi="宋体" w:cs="宋体"/>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rsidR="005D1733" w:rsidRDefault="007C1ADD">
      <w:pPr>
        <w:numPr>
          <w:ilvl w:val="0"/>
          <w:numId w:val="19"/>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41"/>
      <w:bookmarkEnd w:id="42"/>
    </w:p>
    <w:p w:rsidR="005D1733" w:rsidRDefault="007C1ADD">
      <w:pPr>
        <w:pStyle w:val="af5"/>
        <w:spacing w:line="360" w:lineRule="auto"/>
        <w:ind w:firstLineChars="200" w:firstLine="480"/>
        <w:rPr>
          <w:rFonts w:hAnsi="宋体" w:cs="宋体" w:hint="default"/>
          <w:sz w:val="24"/>
          <w:szCs w:val="24"/>
        </w:rPr>
      </w:pPr>
      <w:r>
        <w:rPr>
          <w:rFonts w:hAnsi="宋体" w:cs="宋体"/>
          <w:sz w:val="24"/>
          <w:szCs w:val="24"/>
        </w:rPr>
        <w:t>项目联系人：修海龙、成歌、吉国侠、吴众为、彭怡、陈博维、赵洁、姬小雪、闫文娟、孙银英、王思晨、刘京、杨晓楠、王东衍、郝路、刘海英</w:t>
      </w:r>
    </w:p>
    <w:p w:rsidR="005D1733" w:rsidRDefault="007C1ADD">
      <w:pPr>
        <w:pStyle w:val="af5"/>
        <w:spacing w:line="360" w:lineRule="auto"/>
        <w:ind w:firstLineChars="200" w:firstLine="480"/>
        <w:rPr>
          <w:rFonts w:hAnsi="宋体" w:cs="宋体" w:hint="default"/>
          <w:sz w:val="24"/>
          <w:szCs w:val="24"/>
        </w:rPr>
      </w:pPr>
      <w:r>
        <w:rPr>
          <w:rFonts w:hAnsi="宋体" w:cs="宋体"/>
          <w:sz w:val="24"/>
          <w:szCs w:val="24"/>
        </w:rPr>
        <w:t>电话：010-63974645、</w:t>
      </w:r>
      <w:r>
        <w:rPr>
          <w:rFonts w:hAnsi="宋体" w:cs="宋体"/>
          <w:sz w:val="24"/>
        </w:rPr>
        <w:t>010-</w:t>
      </w:r>
      <w:r>
        <w:rPr>
          <w:rFonts w:hAnsi="宋体"/>
          <w:sz w:val="24"/>
        </w:rPr>
        <w:t>63961210</w:t>
      </w:r>
    </w:p>
    <w:p w:rsidR="005D1733" w:rsidRDefault="007C1ADD">
      <w:pPr>
        <w:jc w:val="center"/>
        <w:outlineLvl w:val="0"/>
        <w:rPr>
          <w:b/>
          <w:sz w:val="32"/>
          <w:szCs w:val="32"/>
        </w:rPr>
      </w:pPr>
      <w:bookmarkStart w:id="43" w:name="_Toc305158854"/>
      <w:bookmarkStart w:id="44" w:name="_Toc195842950"/>
      <w:bookmarkStart w:id="45" w:name="_Toc265228423"/>
      <w:bookmarkStart w:id="46" w:name="_Toc264969275"/>
      <w:bookmarkStart w:id="47" w:name="_Toc353825548"/>
      <w:bookmarkStart w:id="48" w:name="_Toc127151777"/>
      <w:bookmarkStart w:id="49" w:name="_Toc512937850"/>
      <w:bookmarkStart w:id="50" w:name="_Toc226965856"/>
      <w:bookmarkStart w:id="51" w:name="_Toc305158928"/>
      <w:bookmarkStart w:id="52" w:name="_Toc99301420"/>
      <w:bookmarkStart w:id="53" w:name="_Toc353873938"/>
      <w:bookmarkStart w:id="54" w:name="_Toc150774783"/>
      <w:bookmarkStart w:id="55" w:name="_Toc127161488"/>
      <w:r>
        <w:rPr>
          <w:b/>
          <w:sz w:val="36"/>
          <w:szCs w:val="36"/>
        </w:rPr>
        <w:lastRenderedPageBreak/>
        <w:t>第二章投标人须知</w:t>
      </w:r>
      <w:bookmarkEnd w:id="43"/>
      <w:bookmarkEnd w:id="44"/>
      <w:bookmarkEnd w:id="45"/>
      <w:bookmarkEnd w:id="46"/>
      <w:bookmarkEnd w:id="47"/>
      <w:bookmarkEnd w:id="48"/>
      <w:bookmarkEnd w:id="49"/>
      <w:bookmarkEnd w:id="50"/>
      <w:bookmarkEnd w:id="51"/>
      <w:bookmarkEnd w:id="52"/>
      <w:bookmarkEnd w:id="53"/>
      <w:bookmarkEnd w:id="54"/>
      <w:bookmarkEnd w:id="55"/>
    </w:p>
    <w:p w:rsidR="005D1733" w:rsidRDefault="007C1ADD">
      <w:pPr>
        <w:pStyle w:val="21"/>
        <w:tabs>
          <w:tab w:val="center" w:pos="4592"/>
          <w:tab w:val="left" w:pos="7860"/>
        </w:tabs>
        <w:spacing w:before="0" w:line="240" w:lineRule="auto"/>
        <w:rPr>
          <w:rFonts w:ascii="Times New Roman" w:eastAsia="宋体" w:hAnsi="Times New Roman"/>
          <w:sz w:val="28"/>
        </w:rPr>
      </w:pPr>
      <w:bookmarkStart w:id="56" w:name="_Toc149720812"/>
      <w:bookmarkStart w:id="57" w:name="_Toc150774724"/>
      <w:bookmarkStart w:id="58" w:name="_Toc150480757"/>
      <w:bookmarkStart w:id="59" w:name="_Toc151193689"/>
      <w:bookmarkStart w:id="60" w:name="_Toc151193833"/>
      <w:bookmarkStart w:id="61" w:name="_Toc164229214"/>
      <w:bookmarkStart w:id="62" w:name="_Toc150509270"/>
      <w:bookmarkStart w:id="63" w:name="_Toc151193907"/>
      <w:bookmarkStart w:id="64" w:name="_Toc164608788"/>
      <w:bookmarkStart w:id="65" w:name="_Toc226965709"/>
      <w:bookmarkStart w:id="66" w:name="_Toc164351613"/>
      <w:bookmarkStart w:id="67" w:name="_Toc164608633"/>
      <w:bookmarkStart w:id="68" w:name="_Toc127151519"/>
      <w:bookmarkStart w:id="69" w:name="_Toc127161433"/>
      <w:bookmarkStart w:id="70" w:name="_Toc195842884"/>
      <w:bookmarkStart w:id="71" w:name="_Toc164229360"/>
      <w:bookmarkStart w:id="72" w:name="_Toc150774619"/>
      <w:bookmarkStart w:id="73" w:name="_Toc151193617"/>
      <w:bookmarkStart w:id="74" w:name="_Toc226309763"/>
      <w:bookmarkStart w:id="75" w:name="_Toc226337215"/>
      <w:bookmarkStart w:id="76" w:name="_Toc226965792"/>
      <w:bookmarkStart w:id="77" w:name="_Toc151190146"/>
      <w:bookmarkStart w:id="78" w:name="_Toc520356144"/>
      <w:bookmarkStart w:id="79" w:name="_Toc142311021"/>
      <w:bookmarkStart w:id="80" w:name="_Toc151193761"/>
      <w:bookmarkStart w:id="81" w:name="_Toc127151720"/>
      <w:r>
        <w:rPr>
          <w:rFonts w:ascii="Times New Roman" w:eastAsia="宋体" w:hAnsi="Times New Roman"/>
          <w:sz w:val="28"/>
        </w:rPr>
        <w:t>投标人须知资料表</w:t>
      </w:r>
    </w:p>
    <w:p w:rsidR="005D1733" w:rsidRDefault="005D1733">
      <w:pPr>
        <w:jc w:val="center"/>
        <w:rPr>
          <w:b/>
          <w:sz w:val="28"/>
          <w:szCs w:val="28"/>
        </w:rPr>
      </w:pPr>
    </w:p>
    <w:p w:rsidR="005D1733" w:rsidRDefault="007C1ADD">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405"/>
        <w:gridCol w:w="8070"/>
      </w:tblGrid>
      <w:tr w:rsidR="005D1733">
        <w:trPr>
          <w:jc w:val="center"/>
        </w:trPr>
        <w:tc>
          <w:tcPr>
            <w:tcW w:w="813" w:type="dxa"/>
            <w:vAlign w:val="center"/>
          </w:tcPr>
          <w:p w:rsidR="005D1733" w:rsidRDefault="007C1ADD">
            <w:pPr>
              <w:jc w:val="center"/>
              <w:rPr>
                <w:rFonts w:cs="宋体"/>
                <w:b/>
                <w:bCs/>
                <w:szCs w:val="21"/>
              </w:rPr>
            </w:pPr>
            <w:r>
              <w:rPr>
                <w:rFonts w:cs="宋体" w:hint="eastAsia"/>
                <w:b/>
                <w:szCs w:val="21"/>
              </w:rPr>
              <w:t>条款号</w:t>
            </w:r>
          </w:p>
        </w:tc>
        <w:tc>
          <w:tcPr>
            <w:tcW w:w="405" w:type="dxa"/>
            <w:vAlign w:val="center"/>
          </w:tcPr>
          <w:p w:rsidR="005D1733" w:rsidRDefault="007C1ADD">
            <w:pPr>
              <w:jc w:val="center"/>
              <w:rPr>
                <w:rFonts w:cs="宋体"/>
                <w:b/>
                <w:bCs/>
                <w:szCs w:val="21"/>
              </w:rPr>
            </w:pPr>
            <w:r>
              <w:rPr>
                <w:rFonts w:cs="宋体" w:hint="eastAsia"/>
                <w:b/>
                <w:bCs/>
                <w:szCs w:val="21"/>
              </w:rPr>
              <w:t>条目</w:t>
            </w:r>
          </w:p>
        </w:tc>
        <w:tc>
          <w:tcPr>
            <w:tcW w:w="8070" w:type="dxa"/>
            <w:vAlign w:val="center"/>
          </w:tcPr>
          <w:p w:rsidR="005D1733" w:rsidRDefault="007C1ADD">
            <w:pPr>
              <w:jc w:val="center"/>
              <w:rPr>
                <w:rFonts w:cs="宋体"/>
                <w:b/>
                <w:bCs/>
                <w:szCs w:val="21"/>
              </w:rPr>
            </w:pPr>
            <w:r>
              <w:rPr>
                <w:rFonts w:cs="宋体" w:hint="eastAsia"/>
                <w:b/>
                <w:bCs/>
                <w:szCs w:val="21"/>
              </w:rPr>
              <w:t>内容</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2.2</w:t>
            </w:r>
          </w:p>
        </w:tc>
        <w:tc>
          <w:tcPr>
            <w:tcW w:w="405" w:type="dxa"/>
            <w:vAlign w:val="center"/>
          </w:tcPr>
          <w:p w:rsidR="005D1733" w:rsidRDefault="007C1ADD">
            <w:pPr>
              <w:jc w:val="center"/>
              <w:rPr>
                <w:rFonts w:cs="宋体"/>
                <w:szCs w:val="21"/>
              </w:rPr>
            </w:pPr>
            <w:r>
              <w:rPr>
                <w:rFonts w:cs="宋体" w:hint="eastAsia"/>
                <w:szCs w:val="21"/>
              </w:rPr>
              <w:t>项目属性</w:t>
            </w:r>
          </w:p>
        </w:tc>
        <w:tc>
          <w:tcPr>
            <w:tcW w:w="8070" w:type="dxa"/>
            <w:vAlign w:val="center"/>
          </w:tcPr>
          <w:p w:rsidR="005D1733" w:rsidRDefault="007C1ADD">
            <w:pPr>
              <w:jc w:val="left"/>
              <w:rPr>
                <w:rFonts w:cs="宋体"/>
                <w:szCs w:val="21"/>
              </w:rPr>
            </w:pPr>
            <w:r>
              <w:rPr>
                <w:rFonts w:cs="宋体" w:hint="eastAsia"/>
                <w:szCs w:val="21"/>
              </w:rPr>
              <w:t>项目属性：</w:t>
            </w:r>
          </w:p>
          <w:p w:rsidR="005D1733" w:rsidRDefault="007C1ADD">
            <w:pPr>
              <w:jc w:val="left"/>
              <w:rPr>
                <w:rFonts w:cs="宋体"/>
                <w:szCs w:val="21"/>
              </w:rPr>
            </w:pPr>
            <w:r>
              <w:rPr>
                <w:rFonts w:cs="宋体" w:hint="eastAsia"/>
                <w:szCs w:val="21"/>
              </w:rPr>
              <w:t>□服务</w:t>
            </w:r>
          </w:p>
          <w:p w:rsidR="005D1733" w:rsidRDefault="007C1ADD">
            <w:pPr>
              <w:jc w:val="left"/>
              <w:rPr>
                <w:rFonts w:cs="宋体"/>
                <w:szCs w:val="21"/>
                <w:u w:val="single"/>
              </w:rPr>
            </w:pPr>
            <w:r>
              <w:rPr>
                <w:rFonts w:cs="宋体" w:hint="eastAsia"/>
                <w:b/>
                <w:szCs w:val="21"/>
              </w:rPr>
              <w:t>■</w:t>
            </w:r>
            <w:r>
              <w:rPr>
                <w:rFonts w:cs="宋体" w:hint="eastAsia"/>
                <w:szCs w:val="21"/>
              </w:rPr>
              <w:t>货物</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2.3</w:t>
            </w:r>
          </w:p>
        </w:tc>
        <w:tc>
          <w:tcPr>
            <w:tcW w:w="405" w:type="dxa"/>
            <w:vAlign w:val="center"/>
          </w:tcPr>
          <w:p w:rsidR="005D1733" w:rsidRDefault="007C1ADD">
            <w:pPr>
              <w:jc w:val="center"/>
              <w:rPr>
                <w:rFonts w:cs="宋体"/>
                <w:szCs w:val="21"/>
              </w:rPr>
            </w:pPr>
            <w:r>
              <w:rPr>
                <w:rFonts w:cs="宋体" w:hint="eastAsia"/>
                <w:szCs w:val="21"/>
              </w:rPr>
              <w:t>科研仪器设备</w:t>
            </w:r>
          </w:p>
        </w:tc>
        <w:tc>
          <w:tcPr>
            <w:tcW w:w="8070" w:type="dxa"/>
            <w:vAlign w:val="center"/>
          </w:tcPr>
          <w:p w:rsidR="005D1733" w:rsidRDefault="007C1ADD">
            <w:pPr>
              <w:jc w:val="left"/>
              <w:rPr>
                <w:rFonts w:cs="宋体"/>
                <w:szCs w:val="21"/>
              </w:rPr>
            </w:pPr>
            <w:r>
              <w:rPr>
                <w:rFonts w:cs="宋体" w:hint="eastAsia"/>
                <w:szCs w:val="21"/>
              </w:rPr>
              <w:t>是否属于科研仪器设备采购项目：</w:t>
            </w:r>
          </w:p>
          <w:p w:rsidR="005D1733" w:rsidRDefault="007C1ADD">
            <w:pPr>
              <w:jc w:val="left"/>
              <w:rPr>
                <w:rFonts w:cs="宋体"/>
                <w:szCs w:val="21"/>
              </w:rPr>
            </w:pPr>
            <w:r>
              <w:rPr>
                <w:rFonts w:cs="宋体" w:hint="eastAsia"/>
                <w:szCs w:val="21"/>
              </w:rPr>
              <w:t>□是</w:t>
            </w:r>
          </w:p>
          <w:p w:rsidR="005D1733" w:rsidRDefault="007C1ADD">
            <w:pPr>
              <w:jc w:val="left"/>
              <w:rPr>
                <w:rFonts w:cs="宋体"/>
                <w:szCs w:val="21"/>
              </w:rPr>
            </w:pPr>
            <w:r>
              <w:rPr>
                <w:rFonts w:cs="宋体" w:hint="eastAsia"/>
                <w:b/>
                <w:szCs w:val="21"/>
              </w:rPr>
              <w:t>■</w:t>
            </w:r>
            <w:r>
              <w:rPr>
                <w:rFonts w:cs="宋体" w:hint="eastAsia"/>
                <w:szCs w:val="21"/>
              </w:rPr>
              <w:t>否</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2.4</w:t>
            </w:r>
          </w:p>
        </w:tc>
        <w:tc>
          <w:tcPr>
            <w:tcW w:w="405" w:type="dxa"/>
            <w:vAlign w:val="center"/>
          </w:tcPr>
          <w:p w:rsidR="005D1733" w:rsidRDefault="007C1ADD">
            <w:pPr>
              <w:jc w:val="center"/>
              <w:rPr>
                <w:rFonts w:cs="宋体"/>
                <w:szCs w:val="21"/>
              </w:rPr>
            </w:pPr>
            <w:r>
              <w:rPr>
                <w:rFonts w:cs="宋体" w:hint="eastAsia"/>
                <w:szCs w:val="21"/>
              </w:rPr>
              <w:t>核心产品</w:t>
            </w:r>
          </w:p>
        </w:tc>
        <w:tc>
          <w:tcPr>
            <w:tcW w:w="8070" w:type="dxa"/>
            <w:vAlign w:val="center"/>
          </w:tcPr>
          <w:p w:rsidR="005D1733" w:rsidRDefault="007C1ADD">
            <w:pPr>
              <w:pStyle w:val="af5"/>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□本项目包为单一产品采购项目。</w:t>
            </w:r>
          </w:p>
          <w:p w:rsidR="005D1733" w:rsidRDefault="007C1ADD" w:rsidP="00646A3F">
            <w:pPr>
              <w:jc w:val="left"/>
              <w:rPr>
                <w:rFonts w:cs="宋体"/>
                <w:szCs w:val="21"/>
              </w:rPr>
            </w:pPr>
            <w:r>
              <w:rPr>
                <w:rFonts w:cs="宋体" w:hint="eastAsia"/>
                <w:b/>
                <w:szCs w:val="21"/>
              </w:rPr>
              <w:t>■</w:t>
            </w:r>
            <w:r>
              <w:rPr>
                <w:rFonts w:cs="宋体" w:hint="eastAsia"/>
                <w:szCs w:val="21"/>
              </w:rPr>
              <w:t>本项目</w:t>
            </w:r>
            <w:r>
              <w:rPr>
                <w:rFonts w:cs="宋体" w:hint="eastAsia"/>
                <w:szCs w:val="21"/>
                <w:u w:val="single"/>
              </w:rPr>
              <w:t>7</w:t>
            </w:r>
            <w:r>
              <w:rPr>
                <w:rFonts w:cs="宋体" w:hint="eastAsia"/>
                <w:szCs w:val="21"/>
              </w:rPr>
              <w:t>包为非单一产品采购项目，核心产品为：</w:t>
            </w:r>
            <w:r w:rsidR="00646A3F" w:rsidRPr="00646A3F">
              <w:rPr>
                <w:rFonts w:cs="宋体" w:hint="eastAsia"/>
                <w:szCs w:val="21"/>
                <w:u w:val="single"/>
              </w:rPr>
              <w:t>固相萃取小柱（玻璃）</w:t>
            </w:r>
            <w:r>
              <w:rPr>
                <w:rFonts w:cs="宋体" w:hint="eastAsia"/>
                <w:szCs w:val="21"/>
              </w:rPr>
              <w:t>。</w:t>
            </w:r>
          </w:p>
        </w:tc>
      </w:tr>
      <w:tr w:rsidR="005D1733">
        <w:trPr>
          <w:jc w:val="center"/>
        </w:trPr>
        <w:tc>
          <w:tcPr>
            <w:tcW w:w="813" w:type="dxa"/>
            <w:vMerge w:val="restart"/>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3.1</w:t>
            </w:r>
          </w:p>
        </w:tc>
        <w:tc>
          <w:tcPr>
            <w:tcW w:w="405" w:type="dxa"/>
            <w:vAlign w:val="center"/>
          </w:tcPr>
          <w:p w:rsidR="005D1733" w:rsidRDefault="007C1ADD">
            <w:pPr>
              <w:jc w:val="center"/>
              <w:rPr>
                <w:rFonts w:cs="宋体"/>
                <w:szCs w:val="21"/>
              </w:rPr>
            </w:pPr>
            <w:r>
              <w:rPr>
                <w:rFonts w:cs="宋体" w:hint="eastAsia"/>
                <w:szCs w:val="21"/>
              </w:rPr>
              <w:t>现场考察</w:t>
            </w:r>
          </w:p>
        </w:tc>
        <w:tc>
          <w:tcPr>
            <w:tcW w:w="8070" w:type="dxa"/>
            <w:vAlign w:val="center"/>
          </w:tcPr>
          <w:p w:rsidR="005D1733" w:rsidRDefault="007C1ADD">
            <w:pPr>
              <w:jc w:val="left"/>
              <w:rPr>
                <w:rFonts w:cs="宋体"/>
                <w:szCs w:val="21"/>
              </w:rPr>
            </w:pPr>
            <w:r>
              <w:rPr>
                <w:rFonts w:cs="宋体" w:hint="eastAsia"/>
                <w:b/>
                <w:szCs w:val="21"/>
              </w:rPr>
              <w:t>■</w:t>
            </w:r>
            <w:r>
              <w:rPr>
                <w:rFonts w:cs="宋体" w:hint="eastAsia"/>
                <w:szCs w:val="21"/>
              </w:rPr>
              <w:t>不组织</w:t>
            </w:r>
          </w:p>
          <w:p w:rsidR="005D1733" w:rsidRDefault="007C1ADD">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5D1733">
        <w:trPr>
          <w:jc w:val="center"/>
        </w:trPr>
        <w:tc>
          <w:tcPr>
            <w:tcW w:w="813" w:type="dxa"/>
            <w:vMerge/>
            <w:vAlign w:val="center"/>
          </w:tcPr>
          <w:p w:rsidR="005D1733" w:rsidRDefault="005D1733">
            <w:pPr>
              <w:pStyle w:val="af5"/>
              <w:adjustRightInd w:val="0"/>
              <w:jc w:val="center"/>
              <w:rPr>
                <w:rFonts w:ascii="Times New Roman" w:hAnsi="Times New Roman" w:cs="宋体" w:hint="default"/>
                <w:szCs w:val="21"/>
              </w:rPr>
            </w:pPr>
          </w:p>
        </w:tc>
        <w:tc>
          <w:tcPr>
            <w:tcW w:w="405" w:type="dxa"/>
            <w:vAlign w:val="center"/>
          </w:tcPr>
          <w:p w:rsidR="005D1733" w:rsidRDefault="007C1ADD">
            <w:pPr>
              <w:jc w:val="center"/>
              <w:rPr>
                <w:rFonts w:cs="宋体"/>
                <w:szCs w:val="21"/>
              </w:rPr>
            </w:pPr>
            <w:r>
              <w:rPr>
                <w:rFonts w:cs="宋体" w:hint="eastAsia"/>
                <w:szCs w:val="21"/>
              </w:rPr>
              <w:t>开标前答疑会</w:t>
            </w:r>
          </w:p>
        </w:tc>
        <w:tc>
          <w:tcPr>
            <w:tcW w:w="8070" w:type="dxa"/>
            <w:vAlign w:val="center"/>
          </w:tcPr>
          <w:p w:rsidR="005D1733" w:rsidRDefault="007C1ADD">
            <w:pPr>
              <w:jc w:val="left"/>
              <w:rPr>
                <w:rFonts w:cs="宋体"/>
                <w:szCs w:val="21"/>
              </w:rPr>
            </w:pPr>
            <w:r>
              <w:rPr>
                <w:rFonts w:cs="宋体" w:hint="eastAsia"/>
                <w:b/>
                <w:szCs w:val="21"/>
              </w:rPr>
              <w:t>■</w:t>
            </w:r>
            <w:r>
              <w:rPr>
                <w:rFonts w:cs="宋体" w:hint="eastAsia"/>
                <w:szCs w:val="21"/>
              </w:rPr>
              <w:t>不召开</w:t>
            </w:r>
          </w:p>
          <w:p w:rsidR="005D1733" w:rsidRDefault="007C1ADD">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5D1733" w:rsidRDefault="007C1ADD">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4.1</w:t>
            </w:r>
          </w:p>
        </w:tc>
        <w:tc>
          <w:tcPr>
            <w:tcW w:w="405" w:type="dxa"/>
            <w:vAlign w:val="center"/>
          </w:tcPr>
          <w:p w:rsidR="005D1733" w:rsidRDefault="007C1ADD">
            <w:pPr>
              <w:jc w:val="center"/>
              <w:rPr>
                <w:rFonts w:cs="宋体"/>
                <w:szCs w:val="21"/>
              </w:rPr>
            </w:pPr>
            <w:r>
              <w:rPr>
                <w:rFonts w:cs="宋体" w:hint="eastAsia"/>
                <w:szCs w:val="21"/>
              </w:rPr>
              <w:t>样品</w:t>
            </w:r>
          </w:p>
        </w:tc>
        <w:tc>
          <w:tcPr>
            <w:tcW w:w="8070" w:type="dxa"/>
            <w:vAlign w:val="center"/>
          </w:tcPr>
          <w:p w:rsidR="005D1733" w:rsidRDefault="007C1ADD">
            <w:pPr>
              <w:jc w:val="left"/>
              <w:rPr>
                <w:rFonts w:cs="宋体"/>
                <w:szCs w:val="21"/>
              </w:rPr>
            </w:pPr>
            <w:r>
              <w:rPr>
                <w:rFonts w:cs="宋体" w:hint="eastAsia"/>
                <w:szCs w:val="21"/>
              </w:rPr>
              <w:t>投标样品递交：</w:t>
            </w:r>
          </w:p>
          <w:p w:rsidR="005D1733" w:rsidRDefault="007C1ADD">
            <w:pPr>
              <w:jc w:val="left"/>
              <w:rPr>
                <w:rFonts w:cs="宋体"/>
                <w:szCs w:val="21"/>
              </w:rPr>
            </w:pPr>
            <w:r>
              <w:rPr>
                <w:rFonts w:cs="宋体" w:hint="eastAsia"/>
                <w:b/>
                <w:szCs w:val="21"/>
              </w:rPr>
              <w:t>■</w:t>
            </w:r>
            <w:r>
              <w:rPr>
                <w:rFonts w:cs="宋体" w:hint="eastAsia"/>
                <w:szCs w:val="21"/>
              </w:rPr>
              <w:t>不需要</w:t>
            </w:r>
          </w:p>
          <w:p w:rsidR="005D1733" w:rsidRDefault="007C1ADD">
            <w:pPr>
              <w:jc w:val="left"/>
              <w:rPr>
                <w:rFonts w:cs="宋体"/>
                <w:szCs w:val="21"/>
              </w:rPr>
            </w:pPr>
            <w:r>
              <w:rPr>
                <w:rFonts w:cs="宋体" w:hint="eastAsia"/>
                <w:szCs w:val="21"/>
              </w:rPr>
              <w:t>□需要，具体要求如下：</w:t>
            </w:r>
          </w:p>
          <w:p w:rsidR="005D1733" w:rsidRDefault="007C1ADD">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rsidR="005D1733" w:rsidRDefault="007C1ADD">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rsidR="005D1733" w:rsidRDefault="007C1ADD">
            <w:pPr>
              <w:ind w:firstLineChars="250" w:firstLine="525"/>
              <w:jc w:val="left"/>
              <w:rPr>
                <w:rFonts w:cs="宋体"/>
                <w:szCs w:val="21"/>
              </w:rPr>
            </w:pPr>
            <w:r>
              <w:rPr>
                <w:rFonts w:cs="宋体" w:hint="eastAsia"/>
                <w:szCs w:val="21"/>
              </w:rPr>
              <w:t>□不需要</w:t>
            </w:r>
          </w:p>
          <w:p w:rsidR="005D1733" w:rsidRDefault="007C1ADD">
            <w:pPr>
              <w:ind w:firstLineChars="250" w:firstLine="525"/>
              <w:jc w:val="left"/>
              <w:rPr>
                <w:rFonts w:cs="宋体"/>
                <w:szCs w:val="21"/>
              </w:rPr>
            </w:pPr>
            <w:r>
              <w:rPr>
                <w:rFonts w:cs="宋体" w:hint="eastAsia"/>
                <w:szCs w:val="21"/>
              </w:rPr>
              <w:t>□需要</w:t>
            </w:r>
          </w:p>
          <w:p w:rsidR="005D1733" w:rsidRDefault="007C1ADD">
            <w:pPr>
              <w:jc w:val="left"/>
              <w:rPr>
                <w:rFonts w:cs="宋体"/>
                <w:szCs w:val="21"/>
              </w:rPr>
            </w:pPr>
            <w:r>
              <w:rPr>
                <w:rFonts w:cs="宋体" w:hint="eastAsia"/>
                <w:szCs w:val="21"/>
              </w:rPr>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rsidR="005D1733" w:rsidRDefault="007C1ADD">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rsidR="005D1733" w:rsidRDefault="007C1ADD">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rsidR="005D1733" w:rsidRDefault="007C1ADD">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5.2.5</w:t>
            </w:r>
          </w:p>
        </w:tc>
        <w:tc>
          <w:tcPr>
            <w:tcW w:w="405" w:type="dxa"/>
            <w:vAlign w:val="center"/>
          </w:tcPr>
          <w:p w:rsidR="005D1733" w:rsidRDefault="007C1ADD">
            <w:pPr>
              <w:jc w:val="center"/>
              <w:rPr>
                <w:rFonts w:cs="宋体"/>
                <w:szCs w:val="21"/>
              </w:rPr>
            </w:pPr>
            <w:r>
              <w:rPr>
                <w:rFonts w:cs="宋体" w:hint="eastAsia"/>
                <w:szCs w:val="21"/>
              </w:rPr>
              <w:t>标的所属行业</w:t>
            </w:r>
          </w:p>
        </w:tc>
        <w:tc>
          <w:tcPr>
            <w:tcW w:w="8070" w:type="dxa"/>
            <w:vAlign w:val="center"/>
          </w:tcPr>
          <w:p w:rsidR="005D1733" w:rsidRDefault="007C1ADD">
            <w:pPr>
              <w:jc w:val="left"/>
              <w:rPr>
                <w:rFonts w:cs="宋体"/>
                <w:szCs w:val="21"/>
              </w:rPr>
            </w:pPr>
            <w:r>
              <w:rPr>
                <w:rFonts w:cs="宋体" w:hint="eastAsia"/>
                <w:szCs w:val="21"/>
              </w:rPr>
              <w:t>本项目采购标的对应的中小企业划分标准所属行业：</w:t>
            </w:r>
          </w:p>
          <w:tbl>
            <w:tblPr>
              <w:tblW w:w="7849" w:type="dxa"/>
              <w:tblLayout w:type="fixed"/>
              <w:tblLook w:val="04A0"/>
            </w:tblPr>
            <w:tblGrid>
              <w:gridCol w:w="792"/>
              <w:gridCol w:w="5244"/>
              <w:gridCol w:w="1813"/>
            </w:tblGrid>
            <w:tr w:rsidR="005D1733" w:rsidRPr="00096C91" w:rsidTr="00071DC7">
              <w:trPr>
                <w:trHeight w:val="1060"/>
              </w:trPr>
              <w:tc>
                <w:tcPr>
                  <w:tcW w:w="792" w:type="dxa"/>
                  <w:tcBorders>
                    <w:top w:val="single" w:sz="4" w:space="0" w:color="auto"/>
                    <w:left w:val="single" w:sz="4" w:space="0" w:color="auto"/>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包号</w:t>
                  </w:r>
                </w:p>
              </w:tc>
              <w:tc>
                <w:tcPr>
                  <w:tcW w:w="5244" w:type="dxa"/>
                  <w:tcBorders>
                    <w:top w:val="single" w:sz="4" w:space="0" w:color="auto"/>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标的名称</w:t>
                  </w:r>
                </w:p>
              </w:tc>
              <w:tc>
                <w:tcPr>
                  <w:tcW w:w="1813" w:type="dxa"/>
                  <w:tcBorders>
                    <w:top w:val="single" w:sz="4" w:space="0" w:color="auto"/>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中小企业划分标准所属行业</w:t>
                  </w:r>
                </w:p>
              </w:tc>
            </w:tr>
            <w:tr w:rsidR="005D1733" w:rsidRPr="00096C91" w:rsidTr="00071DC7">
              <w:trPr>
                <w:trHeight w:val="280"/>
              </w:trPr>
              <w:tc>
                <w:tcPr>
                  <w:tcW w:w="792" w:type="dxa"/>
                  <w:vMerge w:val="restart"/>
                  <w:tcBorders>
                    <w:top w:val="nil"/>
                    <w:left w:val="single" w:sz="4" w:space="0" w:color="auto"/>
                    <w:bottom w:val="single" w:sz="4" w:space="0" w:color="000000"/>
                    <w:right w:val="single" w:sz="4" w:space="0" w:color="auto"/>
                  </w:tcBorders>
                  <w:shd w:val="clear" w:color="000000" w:fill="FFFFFF"/>
                  <w:vAlign w:val="center"/>
                </w:tcPr>
                <w:p w:rsidR="005D1733" w:rsidRPr="00096C91" w:rsidRDefault="007C1ADD">
                  <w:pPr>
                    <w:widowControl/>
                    <w:jc w:val="center"/>
                    <w:rPr>
                      <w:rFonts w:ascii="宋体" w:hAnsi="宋体" w:cs="宋体"/>
                      <w:color w:val="000000"/>
                      <w:kern w:val="0"/>
                      <w:szCs w:val="21"/>
                    </w:rPr>
                  </w:pPr>
                  <w:r w:rsidRPr="00096C91">
                    <w:rPr>
                      <w:rFonts w:ascii="宋体" w:hAnsi="宋体" w:cs="宋体" w:hint="eastAsia"/>
                      <w:color w:val="000000"/>
                      <w:kern w:val="0"/>
                      <w:szCs w:val="21"/>
                    </w:rPr>
                    <w:t>7</w:t>
                  </w: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三重氦气过滤器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双重过滤器（碳氢化合物/湿气）</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丁腈手套</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丁腈手套</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水质铜,铅,锌,镉,镍与铬混合（标样）</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砷空心阴极灯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汞空心阴极灯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水中氨氮标准物质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水中挥发酚</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水中亚硝酸盐氮溶液标准物质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水中铍</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固相萃取小柱（玻璃）</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2mL棕色进样瓶</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配套2mL进样瓶盖</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20mL玻璃透明顶空瓶</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20mL螺口顶空瓶盖（带磁力）</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甘氨酸</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余氯低量程粉枕包试剂</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余氯高量程粉枕包试剂</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pH复合电极</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固相微萃取纤维（SPME）</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O型环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石墨垫圈-1</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灯丝组件</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不分流超高惰性衬管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柱螺母</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15ml离心管（含支架）</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防有机蒸气口罩</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再生纤维素针头式过滤器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疏水针头式过滤器（PTFE）</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甲醇（LC-MS级）</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乙腈（LC-MS级）</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乙酸乙酯（色谱级）</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气质色谱柱（DB-5ms）</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22种总挥发性有机物混标(TVOC GB/T18883-2022)</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丁腈手套</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丁腈手套</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丁腈手套</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氨溶液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甲醇中正己烷</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水质甲醛</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水质氨氮</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二氧化硫溶液标准样品</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亚硝酸盐溶液标准样品</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氢氧化钠容量分析用溶液标准物质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甲醇中苯溶液标准物质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甲醇中对-二甲苯溶液标准物质（对二甲苯）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甲醇中甲苯溶液标准物质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甲醇中间-二甲苯溶液标准物质（间二甲苯）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氮中苯、甲苯、邻二甲苯、间二甲苯、对二甲苯气体标准物质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氮中二氧化碳气体标准物质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氮中二氧化碳气体标准物质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氮中一氧化碳气体标准物质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甲醇中异丙苯标准物质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铅单元素溶液标准物质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水中氨氮标准物质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水中挥发酚</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水中甲醛溶液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氮中一氧化碳气体标准物质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甲醇中邻-二甲苯溶液标准物质（邻二甲苯）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氨溶液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甲醇中总挥发性有机物TVOCs溶液标准物质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水中亚硝酸盐氮溶液标准物质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镉单元素溶液标准物质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0.45μm针式过滤器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硫化物标准物质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透明特氟龙管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透明特氟龙管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透明特氟龙管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优质硅橡胶管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优质硅橡胶管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二硫化碳中7种苯系物混合溶液标准物质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氰尿酸试剂</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擦手纸</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水中氟、氯、硝酸根、硫酸根溶液标准物质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15ml离心管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硫代硫酸钠容量分析用标准物质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正己烷</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固相萃取柱（WAX）</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固相萃取柱（HLB）</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无水硫酸钠小柱（SPE）</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固相萃取柱（HLB-P）</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C18固相萃取柱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流动相杂质捕集柱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超高压型溶剂效应消除器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乙酸</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甲酸</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乙酸铵</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液相色谱柱预柱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氨水</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柠檬酸</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超纯水机用预纯化柱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超纯水机用预纯化柱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超纯水机用超纯化柱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超纯水机用空气过滤器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超纯水机用终端过滤器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超纯水机A10灯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超纯水机用185nm紫外灯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超纯水机用ASM紫外灯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超纯水机用电阻率计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树脂泵管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树脂泵管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树脂泵管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树脂泵管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树脂泵管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PVC泵管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PVC泵管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PVC泵管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PVC泵管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耐酸泵管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酚相分离膜</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氰化物相分离膜</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流通池</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标准品/甲醇中17种挥发性有机物VOC混标/ECD检测方法/GB 5749-2022</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标准品/甲醇中25种挥发性有机物VOC混标/GB 5749-2022</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箭式固相微萃取专用衬管（SPME Arrow）</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固相微萃取（SPME）纤维</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固相微萃取纤维(带芯片)Smart SPME Fiber</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固相微萃取纤维(带芯片)Smart SPME Arrow</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themeColor="text1"/>
                      <w:kern w:val="0"/>
                      <w:szCs w:val="21"/>
                    </w:rPr>
                    <w:t>25种金属混合标准溶液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分流衬管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模拟游离余氯标准物质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二氧化氯溶液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总余氯标准物质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臭氧溶液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水中磷酸盐</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5日生化需氧量溶液标准物质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邻苯二甲酸酯（DEHP）</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水中乙醛</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水中丙烯醛</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水中氰成分分析标准物质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水中亚氯酸盐</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四氯乙烯中石油类</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水中溴酸根溶液标准物质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硼溶液标准物质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pH校准液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盐酸容量分析用标准物质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硫化物溶液标准物质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pH标准样品</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水质 六价铬</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水质 高锰酸盐指数</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高锰酸钾容量分析用标准物质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锶单元素溶液标准物质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pH校准液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pH校准液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硫代硫酸钠容量分析用标准物质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水中碘离子溶液标准物质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水中草甘膦溶液标准物质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 xml:space="preserve">甲醇中水合三氯乙醛 </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六价铬单元素溶液标准物质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阴离子合成洗涤剂标准物质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氯化钾电导率溶液标准物质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甲醇中6种有机磷混标</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 xml:space="preserve">2,4,6-三氯酚 </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 xml:space="preserve">五氯酚 </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锂单元素溶液标准物质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甲醇中10种有机氯农药混标</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钾单元素溶液标准物质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水质浊度标准物质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水质 锶</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水质 铊</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硒单元素溶液标准物质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水中高氯酸根溶液标准物质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三氯甲烷、四氯化碳混标</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color w:val="000000"/>
                      <w:kern w:val="0"/>
                      <w:szCs w:val="21"/>
                    </w:rPr>
                    <w:t>甲醇中9种苯系物VOC混标</w:t>
                  </w:r>
                </w:p>
                <w:p w:rsidR="005D1733" w:rsidRPr="00096C91" w:rsidRDefault="005D1733">
                  <w:pPr>
                    <w:widowControl/>
                    <w:jc w:val="left"/>
                    <w:rPr>
                      <w:rFonts w:ascii="宋体" w:hAnsi="宋体" w:cs="宋体"/>
                      <w:color w:val="000000"/>
                      <w:kern w:val="0"/>
                      <w:szCs w:val="21"/>
                    </w:rPr>
                  </w:pP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水中甲醛溶液标准物质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钡单元素溶液标准物质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 xml:space="preserve">水中丙烯腈 </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水中溴溶液标准物质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镁单元素溶液标准物质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甲醇中乙草胺</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氢氧化钠容量分析用溶液标准物质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钙单元素溶液标准物质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水中氯酸根溶液标准物质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锰单元素溶液标准物质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色度溶液标准物质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锑单元素溶液标准物质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甲醇中微囊藻毒素LR</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钛单元素溶液标准物质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水中二氯乙酸</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甲醇中三氯乙酸</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乙腈中2，4-D标准物质溶液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水中溶解性总固体分析标准物质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甲醇中MC-LR标准物质溶液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甲醇中苯并a芘标准物质溶液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甲醇中丙烯酰胺标准溶液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甲醇中丙烯酰胺- C13同位素标准溶液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丙酮中呋喃丹标准溶液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水硬度标准物质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甲醇中17种全氟化合物混合溶液标准物质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甲醇中9种全氟化合物内标混合溶液标准物质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甲醇中5种双酚混标</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甲醇中双酚A-D16溶液标准物质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乙二胺四乙酸二胺容量分析用标准物质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甲醇中莠去津溶液标准物质溶液</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灭草松乙腈溶液标准物质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HLB固相萃取小柱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聚丙烯进样瓶</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聚丙烯瓶盖</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水系一次性针式醋酸纤维滤膜过滤器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水系一次性针式玻璃纤维滤膜过滤器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盐酸0.1mol/L</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氢氧化钠0.1mol/L</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高锰酸钾0.1mol/L</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草酸钠0.1mol/L</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硼100mg/L</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QM-FF型高纯超细石英纤维滤膜（Ø90）</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QM-FF型高纯超细石英纤维滤膜（Ø47）</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9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石英纤维滤膜（Pallflex</w:t>
                  </w:r>
                  <w:r w:rsidRPr="00096C91">
                    <w:rPr>
                      <w:rFonts w:ascii="宋体" w:hAnsi="宋体"/>
                      <w:color w:val="000000"/>
                      <w:kern w:val="0"/>
                      <w:szCs w:val="21"/>
                    </w:rPr>
                    <w:t>Ø</w:t>
                  </w:r>
                  <w:r w:rsidRPr="00096C91">
                    <w:rPr>
                      <w:rFonts w:ascii="宋体" w:hAnsi="宋体" w:cs="宋体" w:hint="eastAsia"/>
                      <w:color w:val="000000"/>
                      <w:kern w:val="0"/>
                      <w:szCs w:val="21"/>
                    </w:rPr>
                    <w:t>90）</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9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石英纤维滤膜（Pallflex</w:t>
                  </w:r>
                  <w:r w:rsidRPr="00096C91">
                    <w:rPr>
                      <w:rFonts w:ascii="宋体" w:hAnsi="宋体"/>
                      <w:color w:val="000000"/>
                      <w:kern w:val="0"/>
                      <w:szCs w:val="21"/>
                    </w:rPr>
                    <w:t>Ø</w:t>
                  </w:r>
                  <w:r w:rsidRPr="00096C91">
                    <w:rPr>
                      <w:rFonts w:ascii="宋体" w:hAnsi="宋体" w:cs="宋体" w:hint="eastAsia"/>
                      <w:color w:val="000000"/>
                      <w:kern w:val="0"/>
                      <w:szCs w:val="21"/>
                    </w:rPr>
                    <w:t>47）</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9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玻璃纤维滤膜（Pallflex</w:t>
                  </w:r>
                  <w:r w:rsidRPr="00096C91">
                    <w:rPr>
                      <w:rFonts w:ascii="宋体" w:hAnsi="宋体"/>
                      <w:color w:val="000000"/>
                      <w:kern w:val="0"/>
                      <w:szCs w:val="21"/>
                    </w:rPr>
                    <w:t>Ø</w:t>
                  </w:r>
                  <w:r w:rsidRPr="00096C91">
                    <w:rPr>
                      <w:rFonts w:ascii="宋体" w:hAnsi="宋体" w:cs="宋体" w:hint="eastAsia"/>
                      <w:color w:val="000000"/>
                      <w:kern w:val="0"/>
                      <w:szCs w:val="21"/>
                    </w:rPr>
                    <w:t>90）</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9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玻璃纤维滤膜（Pallflex</w:t>
                  </w:r>
                  <w:r w:rsidRPr="00096C91">
                    <w:rPr>
                      <w:rFonts w:ascii="宋体" w:hAnsi="宋体"/>
                      <w:color w:val="000000"/>
                      <w:kern w:val="0"/>
                      <w:szCs w:val="21"/>
                    </w:rPr>
                    <w:t>Ø</w:t>
                  </w:r>
                  <w:r w:rsidRPr="00096C91">
                    <w:rPr>
                      <w:rFonts w:ascii="宋体" w:hAnsi="宋体" w:cs="宋体" w:hint="eastAsia"/>
                      <w:color w:val="000000"/>
                      <w:kern w:val="0"/>
                      <w:szCs w:val="21"/>
                    </w:rPr>
                    <w:t>47）</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石英纤维滤膜（Ø90）</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石英纤维滤膜（Ø47）</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氮吹浓缩管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二氯甲烷</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乙腈中苯并[a]芘</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丙酮</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乳胶管</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二氧化硫检测用亚硫酸钠溶液标准物质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1-乙氧基-2,3-二氟-4-(反-4-丙基环己基)苯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4-乙基-4'-(反-4-丙基环己基)联苯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反,反-4-(4-甲苯基)-4'-乙烯基双环己烷</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反,反-4'-丙基-4-(4-三氟甲氧基苯基)双环己烷</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反,反-4'-(4-乙氧基-2,3-二氟苯基)-4-n-丙基双环己烷</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84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1-乙氧基-2,3-二氟-4-[(反式,反式)-4'-戊基[1,1'-联环己烷]-4-基]苯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戊基双环己基三氟甲氧基苯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反,反-4'-(3-丁烯基)-4-(对甲苯基)双环己烷</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1-丁氧基-2,3-二氟-4-(反式-4-丙基环己基)苯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1-(反式-4'-丁基[1,1'-双环己基]-4-基)-4-乙氧基-2,3-二氟苯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4-(反式-4-丙基环己基)-1-甲氧基-苯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反,反-4'-丙基双环己基-4-甲酸-反-4-丙基环己酯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石墨压环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石墨压环</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溶剂延迟柱</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三联装气体过滤器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气质性能检查标准物质</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50种全氟化物混标套装（50+14内标）</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大气全氟专用 小柱（SPE ）</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全氟化物专用样品瓶(1.5mL, 含盖垫)</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56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全氟化物专用样品瓶(1.5mL, 含盖垫)</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24位固相萃取装置</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无油真空泵</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聚偏二氟乙烯（PVDF）滤膜</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土霉素（OTC）</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金霉素（CTC）</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环丙沙星（CIP）</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恩诺沙星（ENR）</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阿奇霉素（）</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克拉霉素</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林可霉素</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盐酸洛美沙星（LOM）</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磺胺嘧啶（SDZ）</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磺胺甲基异恶唑（SIZ）</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r w:rsidR="005D1733" w:rsidRPr="00096C91" w:rsidTr="00071DC7">
              <w:trPr>
                <w:trHeight w:val="280"/>
              </w:trPr>
              <w:tc>
                <w:tcPr>
                  <w:tcW w:w="792" w:type="dxa"/>
                  <w:vMerge/>
                  <w:tcBorders>
                    <w:top w:val="nil"/>
                    <w:left w:val="single" w:sz="4" w:space="0" w:color="auto"/>
                    <w:bottom w:val="single" w:sz="4" w:space="0" w:color="000000"/>
                    <w:right w:val="single" w:sz="4" w:space="0" w:color="auto"/>
                  </w:tcBorders>
                  <w:vAlign w:val="center"/>
                </w:tcPr>
                <w:p w:rsidR="005D1733" w:rsidRPr="00096C91" w:rsidRDefault="005D1733">
                  <w:pPr>
                    <w:widowControl/>
                    <w:jc w:val="left"/>
                    <w:rPr>
                      <w:rFonts w:ascii="宋体" w:hAnsi="宋体" w:cs="宋体"/>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磺胺醋酰（SAAM）</w:t>
                  </w:r>
                </w:p>
              </w:tc>
              <w:tc>
                <w:tcPr>
                  <w:tcW w:w="1813" w:type="dxa"/>
                  <w:tcBorders>
                    <w:top w:val="nil"/>
                    <w:left w:val="nil"/>
                    <w:bottom w:val="single" w:sz="4" w:space="0" w:color="auto"/>
                    <w:right w:val="single" w:sz="4" w:space="0" w:color="auto"/>
                  </w:tcBorders>
                  <w:shd w:val="clear" w:color="000000" w:fill="FFFFFF"/>
                  <w:vAlign w:val="center"/>
                </w:tcPr>
                <w:p w:rsidR="005D1733" w:rsidRPr="00096C91" w:rsidRDefault="007C1ADD">
                  <w:pPr>
                    <w:widowControl/>
                    <w:jc w:val="left"/>
                    <w:rPr>
                      <w:rFonts w:ascii="宋体" w:hAnsi="宋体" w:cs="宋体"/>
                      <w:color w:val="000000"/>
                      <w:kern w:val="0"/>
                      <w:szCs w:val="21"/>
                    </w:rPr>
                  </w:pPr>
                  <w:r w:rsidRPr="00096C91">
                    <w:rPr>
                      <w:rFonts w:ascii="宋体" w:hAnsi="宋体" w:cs="宋体" w:hint="eastAsia"/>
                      <w:color w:val="000000"/>
                      <w:kern w:val="0"/>
                      <w:szCs w:val="21"/>
                    </w:rPr>
                    <w:t>工业</w:t>
                  </w:r>
                </w:p>
              </w:tc>
            </w:tr>
          </w:tbl>
          <w:p w:rsidR="005D1733" w:rsidRDefault="005D1733">
            <w:pPr>
              <w:jc w:val="left"/>
              <w:rPr>
                <w:rFonts w:cs="宋体"/>
                <w:szCs w:val="21"/>
              </w:rPr>
            </w:pP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405" w:type="dxa"/>
            <w:vAlign w:val="center"/>
          </w:tcPr>
          <w:p w:rsidR="005D1733" w:rsidRDefault="007C1ADD">
            <w:pPr>
              <w:jc w:val="center"/>
              <w:rPr>
                <w:rFonts w:cs="宋体"/>
                <w:szCs w:val="21"/>
              </w:rPr>
            </w:pPr>
            <w:r>
              <w:rPr>
                <w:rFonts w:cs="宋体" w:hint="eastAsia"/>
                <w:szCs w:val="21"/>
              </w:rPr>
              <w:t>投标报价</w:t>
            </w:r>
          </w:p>
        </w:tc>
        <w:tc>
          <w:tcPr>
            <w:tcW w:w="8070" w:type="dxa"/>
            <w:vAlign w:val="center"/>
          </w:tcPr>
          <w:p w:rsidR="005D1733" w:rsidRDefault="007C1ADD">
            <w:pPr>
              <w:jc w:val="left"/>
              <w:rPr>
                <w:rFonts w:cs="宋体"/>
                <w:szCs w:val="21"/>
              </w:rPr>
            </w:pPr>
            <w:r>
              <w:rPr>
                <w:rFonts w:cs="宋体" w:hint="eastAsia"/>
                <w:szCs w:val="21"/>
              </w:rPr>
              <w:t>投标报价的特殊规定：</w:t>
            </w:r>
          </w:p>
          <w:p w:rsidR="005D1733" w:rsidRDefault="007C1ADD">
            <w:pPr>
              <w:jc w:val="left"/>
              <w:rPr>
                <w:rFonts w:cs="宋体"/>
                <w:szCs w:val="21"/>
              </w:rPr>
            </w:pPr>
            <w:r>
              <w:rPr>
                <w:rFonts w:cs="宋体" w:hint="eastAsia"/>
                <w:szCs w:val="21"/>
              </w:rPr>
              <w:t>□无</w:t>
            </w:r>
          </w:p>
          <w:p w:rsidR="005D1733" w:rsidRDefault="007C1ADD">
            <w:pPr>
              <w:jc w:val="left"/>
              <w:rPr>
                <w:rFonts w:cs="宋体"/>
                <w:szCs w:val="21"/>
              </w:rPr>
            </w:pPr>
            <w:r w:rsidRPr="00646A3F">
              <w:rPr>
                <w:rFonts w:cs="宋体" w:hint="eastAsia"/>
                <w:szCs w:val="21"/>
              </w:rPr>
              <w:t>■有，具体情形：如投标产品为进口产品，所有进口产品报价总和不得高于</w:t>
            </w:r>
            <w:r w:rsidRPr="00646A3F">
              <w:rPr>
                <w:rFonts w:cs="宋体" w:hint="eastAsia"/>
                <w:szCs w:val="21"/>
              </w:rPr>
              <w:t>30.5835</w:t>
            </w:r>
            <w:r w:rsidRPr="00646A3F">
              <w:rPr>
                <w:rFonts w:cs="宋体" w:hint="eastAsia"/>
                <w:szCs w:val="21"/>
              </w:rPr>
              <w:t>万元。</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12.1</w:t>
            </w:r>
          </w:p>
        </w:tc>
        <w:tc>
          <w:tcPr>
            <w:tcW w:w="405" w:type="dxa"/>
            <w:vMerge w:val="restart"/>
            <w:vAlign w:val="center"/>
          </w:tcPr>
          <w:p w:rsidR="005D1733" w:rsidRDefault="007C1ADD">
            <w:pPr>
              <w:jc w:val="center"/>
              <w:rPr>
                <w:rFonts w:cs="宋体"/>
                <w:szCs w:val="21"/>
              </w:rPr>
            </w:pPr>
            <w:r>
              <w:rPr>
                <w:rFonts w:cs="宋体" w:hint="eastAsia"/>
                <w:szCs w:val="21"/>
              </w:rPr>
              <w:t>投标保证金</w:t>
            </w:r>
          </w:p>
        </w:tc>
        <w:tc>
          <w:tcPr>
            <w:tcW w:w="8070" w:type="dxa"/>
            <w:vAlign w:val="center"/>
          </w:tcPr>
          <w:p w:rsidR="005D1733" w:rsidRDefault="007C1ADD">
            <w:pPr>
              <w:pStyle w:val="af5"/>
              <w:adjustRightInd w:val="0"/>
              <w:rPr>
                <w:rFonts w:ascii="Times New Roman" w:hAnsi="Times New Roman" w:cs="宋体" w:hint="default"/>
                <w:szCs w:val="21"/>
              </w:rPr>
            </w:pPr>
            <w:r>
              <w:rPr>
                <w:rFonts w:ascii="Times New Roman" w:hAnsi="Times New Roman" w:cs="宋体"/>
                <w:szCs w:val="21"/>
              </w:rPr>
              <w:t>保证金形式：■支票□汇票□本票■电汇</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■金融机构、担保机构出具的保函</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投标保证金金额：</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7</w:t>
            </w:r>
            <w:r>
              <w:rPr>
                <w:rFonts w:ascii="Times New Roman" w:hAnsi="Times New Roman" w:cs="宋体"/>
                <w:szCs w:val="21"/>
              </w:rPr>
              <w:t>包：</w:t>
            </w:r>
            <w:r>
              <w:rPr>
                <w:rFonts w:ascii="Times New Roman" w:hAnsi="Times New Roman" w:cs="宋体"/>
                <w:szCs w:val="21"/>
              </w:rPr>
              <w:t>11,556.00</w:t>
            </w:r>
            <w:r>
              <w:rPr>
                <w:rFonts w:ascii="Times New Roman" w:hAnsi="Times New Roman" w:cs="宋体"/>
                <w:szCs w:val="21"/>
              </w:rPr>
              <w:t>元整。</w:t>
            </w:r>
          </w:p>
          <w:p w:rsidR="005D1733" w:rsidRDefault="007C1ADD">
            <w:pPr>
              <w:jc w:val="left"/>
              <w:rPr>
                <w:rFonts w:cs="宋体"/>
                <w:szCs w:val="21"/>
              </w:rPr>
            </w:pPr>
            <w:r>
              <w:rPr>
                <w:rFonts w:cs="宋体" w:hint="eastAsia"/>
                <w:szCs w:val="21"/>
              </w:rPr>
              <w:t>投标保证金收受人信息：</w:t>
            </w:r>
          </w:p>
          <w:p w:rsidR="005D1733" w:rsidRDefault="007C1ADD">
            <w:pPr>
              <w:jc w:val="left"/>
              <w:rPr>
                <w:rFonts w:cs="宋体"/>
                <w:szCs w:val="21"/>
              </w:rPr>
            </w:pPr>
            <w:r>
              <w:rPr>
                <w:rFonts w:cs="宋体" w:hint="eastAsia"/>
                <w:szCs w:val="21"/>
              </w:rPr>
              <w:t>开户名（全称）：北京宏信天诚国际招标有限公司</w:t>
            </w:r>
          </w:p>
          <w:p w:rsidR="005D1733" w:rsidRDefault="007C1ADD">
            <w:pPr>
              <w:jc w:val="left"/>
              <w:rPr>
                <w:rFonts w:cs="宋体"/>
                <w:szCs w:val="21"/>
              </w:rPr>
            </w:pPr>
            <w:r>
              <w:rPr>
                <w:rFonts w:cs="宋体" w:hint="eastAsia"/>
                <w:szCs w:val="21"/>
              </w:rPr>
              <w:t>开户银行：北京银行股份有限公司清华园支行</w:t>
            </w:r>
          </w:p>
          <w:p w:rsidR="005D1733" w:rsidRDefault="007C1ADD">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12.7.2</w:t>
            </w:r>
          </w:p>
        </w:tc>
        <w:tc>
          <w:tcPr>
            <w:tcW w:w="405" w:type="dxa"/>
            <w:vMerge/>
            <w:vAlign w:val="center"/>
          </w:tcPr>
          <w:p w:rsidR="005D1733" w:rsidRDefault="005D1733">
            <w:pPr>
              <w:jc w:val="center"/>
              <w:rPr>
                <w:rFonts w:cs="宋体"/>
                <w:szCs w:val="21"/>
              </w:rPr>
            </w:pPr>
          </w:p>
        </w:tc>
        <w:tc>
          <w:tcPr>
            <w:tcW w:w="8070" w:type="dxa"/>
            <w:vAlign w:val="center"/>
          </w:tcPr>
          <w:p w:rsidR="005D1733" w:rsidRDefault="007C1ADD">
            <w:pPr>
              <w:jc w:val="left"/>
              <w:rPr>
                <w:rFonts w:cs="宋体"/>
                <w:szCs w:val="21"/>
              </w:rPr>
            </w:pPr>
            <w:r>
              <w:rPr>
                <w:rFonts w:cs="宋体" w:hint="eastAsia"/>
                <w:szCs w:val="21"/>
              </w:rPr>
              <w:t>投标保证金可以不予退还的其他情形：</w:t>
            </w:r>
          </w:p>
          <w:p w:rsidR="005D1733" w:rsidRDefault="007C1ADD">
            <w:pPr>
              <w:jc w:val="left"/>
              <w:rPr>
                <w:rFonts w:cs="宋体"/>
                <w:szCs w:val="21"/>
              </w:rPr>
            </w:pPr>
            <w:r>
              <w:rPr>
                <w:rFonts w:cs="宋体" w:hint="eastAsia"/>
                <w:szCs w:val="21"/>
              </w:rPr>
              <w:t>□无</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■有，具体情形：</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13.1</w:t>
            </w:r>
          </w:p>
        </w:tc>
        <w:tc>
          <w:tcPr>
            <w:tcW w:w="405" w:type="dxa"/>
            <w:vAlign w:val="center"/>
          </w:tcPr>
          <w:p w:rsidR="005D1733" w:rsidRDefault="007C1ADD">
            <w:pPr>
              <w:jc w:val="center"/>
              <w:rPr>
                <w:rFonts w:cs="宋体"/>
                <w:szCs w:val="21"/>
              </w:rPr>
            </w:pPr>
            <w:r>
              <w:rPr>
                <w:rFonts w:cs="宋体" w:hint="eastAsia"/>
                <w:szCs w:val="21"/>
              </w:rPr>
              <w:t>投标有效期</w:t>
            </w:r>
          </w:p>
        </w:tc>
        <w:tc>
          <w:tcPr>
            <w:tcW w:w="8070" w:type="dxa"/>
            <w:vAlign w:val="center"/>
          </w:tcPr>
          <w:p w:rsidR="005D1733" w:rsidRDefault="007C1ADD">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15.2.2</w:t>
            </w:r>
          </w:p>
        </w:tc>
        <w:tc>
          <w:tcPr>
            <w:tcW w:w="405" w:type="dxa"/>
            <w:vAlign w:val="center"/>
          </w:tcPr>
          <w:p w:rsidR="005D1733" w:rsidRDefault="007C1ADD">
            <w:pPr>
              <w:jc w:val="center"/>
              <w:rPr>
                <w:rFonts w:cs="宋体"/>
                <w:szCs w:val="21"/>
              </w:rPr>
            </w:pPr>
            <w:r>
              <w:rPr>
                <w:rFonts w:cs="宋体" w:hint="eastAsia"/>
                <w:szCs w:val="21"/>
              </w:rPr>
              <w:t>投标文件的提交</w:t>
            </w:r>
          </w:p>
        </w:tc>
        <w:tc>
          <w:tcPr>
            <w:tcW w:w="8070" w:type="dxa"/>
            <w:vAlign w:val="center"/>
          </w:tcPr>
          <w:p w:rsidR="005D1733" w:rsidRDefault="007C1ADD">
            <w:pPr>
              <w:jc w:val="left"/>
              <w:rPr>
                <w:rFonts w:cs="宋体"/>
                <w:szCs w:val="21"/>
              </w:rPr>
            </w:pPr>
            <w:r>
              <w:rPr>
                <w:rFonts w:cs="宋体" w:hint="eastAsia"/>
                <w:szCs w:val="21"/>
              </w:rPr>
              <w:t>投标人应将开标一览表（一份）、投标文件（正本一份、副本五份）、电子版（一份，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r>
              <w:rPr>
                <w:rFonts w:cs="宋体" w:hint="eastAsia"/>
                <w:szCs w:val="21"/>
              </w:rPr>
              <w:t>扫描件各一份）分别密封提交。</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22.1</w:t>
            </w:r>
          </w:p>
        </w:tc>
        <w:tc>
          <w:tcPr>
            <w:tcW w:w="405" w:type="dxa"/>
            <w:vAlign w:val="center"/>
          </w:tcPr>
          <w:p w:rsidR="005D1733" w:rsidRDefault="007C1ADD">
            <w:pPr>
              <w:jc w:val="center"/>
              <w:rPr>
                <w:rFonts w:cs="宋体"/>
                <w:szCs w:val="21"/>
              </w:rPr>
            </w:pPr>
            <w:r>
              <w:rPr>
                <w:rFonts w:cs="宋体" w:hint="eastAsia"/>
                <w:szCs w:val="21"/>
              </w:rPr>
              <w:t>确定中标人</w:t>
            </w:r>
          </w:p>
        </w:tc>
        <w:tc>
          <w:tcPr>
            <w:tcW w:w="8070" w:type="dxa"/>
            <w:vAlign w:val="center"/>
          </w:tcPr>
          <w:p w:rsidR="005D1733" w:rsidRDefault="007C1ADD">
            <w:pPr>
              <w:pStyle w:val="af5"/>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■否</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□是</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rsidR="005D1733" w:rsidRDefault="007C1ADD">
            <w:pPr>
              <w:pStyle w:val="af5"/>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rsidR="005D1733" w:rsidRDefault="007C1ADD">
            <w:pPr>
              <w:jc w:val="left"/>
              <w:rPr>
                <w:rFonts w:cs="宋体"/>
                <w:szCs w:val="21"/>
                <w:u w:val="single"/>
              </w:rPr>
            </w:pPr>
            <w:r>
              <w:rPr>
                <w:rFonts w:cs="宋体" w:hint="eastAsia"/>
                <w:szCs w:val="21"/>
              </w:rPr>
              <w:t>■随机抽取</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25.5</w:t>
            </w:r>
          </w:p>
        </w:tc>
        <w:tc>
          <w:tcPr>
            <w:tcW w:w="405" w:type="dxa"/>
            <w:vAlign w:val="center"/>
          </w:tcPr>
          <w:p w:rsidR="005D1733" w:rsidRDefault="007C1ADD">
            <w:pPr>
              <w:jc w:val="center"/>
              <w:rPr>
                <w:rFonts w:cs="宋体"/>
                <w:szCs w:val="21"/>
              </w:rPr>
            </w:pPr>
            <w:r>
              <w:rPr>
                <w:rFonts w:cs="宋体" w:hint="eastAsia"/>
                <w:szCs w:val="21"/>
              </w:rPr>
              <w:t>分包</w:t>
            </w:r>
          </w:p>
        </w:tc>
        <w:tc>
          <w:tcPr>
            <w:tcW w:w="8070" w:type="dxa"/>
            <w:vAlign w:val="center"/>
          </w:tcPr>
          <w:p w:rsidR="005D1733" w:rsidRDefault="007C1ADD">
            <w:pPr>
              <w:jc w:val="left"/>
              <w:rPr>
                <w:rFonts w:cs="宋体"/>
                <w:szCs w:val="21"/>
              </w:rPr>
            </w:pPr>
            <w:r>
              <w:rPr>
                <w:rFonts w:cs="宋体" w:hint="eastAsia"/>
                <w:szCs w:val="21"/>
              </w:rPr>
              <w:t>本项目的非主体、非关键性工作是否允许分包：</w:t>
            </w:r>
          </w:p>
          <w:p w:rsidR="005D1733" w:rsidRDefault="007C1ADD">
            <w:pPr>
              <w:jc w:val="left"/>
              <w:rPr>
                <w:rFonts w:cs="宋体"/>
                <w:szCs w:val="21"/>
              </w:rPr>
            </w:pPr>
            <w:r>
              <w:rPr>
                <w:rFonts w:cs="宋体" w:hint="eastAsia"/>
                <w:b/>
                <w:szCs w:val="21"/>
              </w:rPr>
              <w:t>■</w:t>
            </w:r>
            <w:r>
              <w:rPr>
                <w:rFonts w:cs="宋体" w:hint="eastAsia"/>
                <w:szCs w:val="21"/>
              </w:rPr>
              <w:t>不允许</w:t>
            </w:r>
          </w:p>
          <w:p w:rsidR="005D1733" w:rsidRDefault="007C1ADD">
            <w:pPr>
              <w:jc w:val="left"/>
              <w:rPr>
                <w:rFonts w:cs="宋体"/>
                <w:szCs w:val="21"/>
              </w:rPr>
            </w:pPr>
            <w:r>
              <w:rPr>
                <w:rFonts w:cs="宋体" w:hint="eastAsia"/>
                <w:szCs w:val="21"/>
              </w:rPr>
              <w:lastRenderedPageBreak/>
              <w:t>□允许，具体要求：</w:t>
            </w:r>
          </w:p>
          <w:p w:rsidR="005D1733" w:rsidRDefault="007C1ADD">
            <w:pPr>
              <w:jc w:val="left"/>
              <w:rPr>
                <w:rFonts w:cs="宋体"/>
                <w:szCs w:val="21"/>
              </w:rPr>
            </w:pPr>
            <w:r>
              <w:rPr>
                <w:rFonts w:cs="宋体" w:hint="eastAsia"/>
                <w:szCs w:val="21"/>
              </w:rPr>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rsidR="005D1733" w:rsidRDefault="007C1ADD">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rsidR="005D1733" w:rsidRDefault="007C1ADD">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lastRenderedPageBreak/>
              <w:t>26.1.1</w:t>
            </w:r>
          </w:p>
        </w:tc>
        <w:tc>
          <w:tcPr>
            <w:tcW w:w="405" w:type="dxa"/>
            <w:vAlign w:val="center"/>
          </w:tcPr>
          <w:p w:rsidR="005D1733" w:rsidRDefault="007C1ADD">
            <w:pPr>
              <w:jc w:val="center"/>
              <w:rPr>
                <w:rFonts w:cs="宋体"/>
                <w:szCs w:val="21"/>
              </w:rPr>
            </w:pPr>
            <w:r>
              <w:rPr>
                <w:rFonts w:cs="宋体" w:hint="eastAsia"/>
                <w:szCs w:val="21"/>
              </w:rPr>
              <w:t>询问</w:t>
            </w:r>
          </w:p>
        </w:tc>
        <w:tc>
          <w:tcPr>
            <w:tcW w:w="8070" w:type="dxa"/>
            <w:vAlign w:val="center"/>
          </w:tcPr>
          <w:p w:rsidR="005D1733" w:rsidRDefault="007C1ADD">
            <w:pPr>
              <w:jc w:val="left"/>
              <w:rPr>
                <w:rFonts w:cs="宋体"/>
                <w:szCs w:val="21"/>
              </w:rPr>
            </w:pPr>
            <w:r>
              <w:rPr>
                <w:rFonts w:cs="宋体" w:hint="eastAsia"/>
                <w:szCs w:val="21"/>
              </w:rPr>
              <w:t>询问送达形式：书面形式递交至北京市海淀区复兴路乙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5D1733">
        <w:trPr>
          <w:jc w:val="center"/>
        </w:trPr>
        <w:tc>
          <w:tcPr>
            <w:tcW w:w="813" w:type="dxa"/>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26.3</w:t>
            </w:r>
          </w:p>
        </w:tc>
        <w:tc>
          <w:tcPr>
            <w:tcW w:w="405" w:type="dxa"/>
            <w:vAlign w:val="center"/>
          </w:tcPr>
          <w:p w:rsidR="005D1733" w:rsidRDefault="007C1ADD">
            <w:pPr>
              <w:jc w:val="center"/>
              <w:rPr>
                <w:rFonts w:cs="宋体"/>
                <w:szCs w:val="21"/>
              </w:rPr>
            </w:pPr>
            <w:r>
              <w:rPr>
                <w:rFonts w:cs="宋体" w:hint="eastAsia"/>
                <w:szCs w:val="21"/>
              </w:rPr>
              <w:t>联系方式</w:t>
            </w:r>
          </w:p>
        </w:tc>
        <w:tc>
          <w:tcPr>
            <w:tcW w:w="8070" w:type="dxa"/>
            <w:vAlign w:val="center"/>
          </w:tcPr>
          <w:p w:rsidR="005D1733" w:rsidRDefault="007C1ADD">
            <w:pPr>
              <w:jc w:val="left"/>
              <w:rPr>
                <w:rFonts w:cs="宋体"/>
                <w:szCs w:val="21"/>
              </w:rPr>
            </w:pPr>
            <w:r>
              <w:rPr>
                <w:rFonts w:cs="宋体" w:hint="eastAsia"/>
                <w:szCs w:val="21"/>
              </w:rPr>
              <w:t>接收询问和质疑的联系方式</w:t>
            </w:r>
          </w:p>
          <w:p w:rsidR="005D1733" w:rsidRDefault="007C1ADD">
            <w:pPr>
              <w:jc w:val="left"/>
              <w:rPr>
                <w:rFonts w:cs="宋体"/>
                <w:szCs w:val="21"/>
              </w:rPr>
            </w:pPr>
            <w:r>
              <w:rPr>
                <w:rFonts w:cs="宋体" w:hint="eastAsia"/>
                <w:szCs w:val="21"/>
              </w:rPr>
              <w:t>联系部门：综合法务部；</w:t>
            </w:r>
          </w:p>
          <w:p w:rsidR="005D1733" w:rsidRDefault="007C1ADD">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rsidR="005D1733" w:rsidRDefault="007C1ADD">
            <w:pPr>
              <w:jc w:val="left"/>
              <w:rPr>
                <w:rFonts w:cs="宋体"/>
                <w:szCs w:val="21"/>
              </w:rPr>
            </w:pPr>
            <w:r>
              <w:rPr>
                <w:rFonts w:cs="宋体" w:hint="eastAsia"/>
                <w:szCs w:val="21"/>
              </w:rPr>
              <w:t>通讯地址：北京市海淀区复兴路乙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5D1733">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5D1733" w:rsidRDefault="007C1ADD">
            <w:pPr>
              <w:pStyle w:val="af5"/>
              <w:adjustRightInd w:val="0"/>
              <w:jc w:val="center"/>
              <w:rPr>
                <w:rFonts w:ascii="Times New Roman" w:hAnsi="Times New Roman" w:cs="宋体" w:hint="default"/>
                <w:szCs w:val="21"/>
              </w:rPr>
            </w:pPr>
            <w:r>
              <w:rPr>
                <w:rFonts w:ascii="Times New Roman" w:hAnsi="Times New Roman" w:cs="宋体"/>
                <w:szCs w:val="21"/>
              </w:rPr>
              <w:t>27</w:t>
            </w:r>
          </w:p>
        </w:tc>
        <w:tc>
          <w:tcPr>
            <w:tcW w:w="405" w:type="dxa"/>
            <w:tcBorders>
              <w:top w:val="single" w:sz="4" w:space="0" w:color="auto"/>
              <w:left w:val="single" w:sz="4" w:space="0" w:color="auto"/>
              <w:bottom w:val="single" w:sz="4" w:space="0" w:color="auto"/>
              <w:right w:val="single" w:sz="4" w:space="0" w:color="auto"/>
            </w:tcBorders>
            <w:vAlign w:val="center"/>
          </w:tcPr>
          <w:p w:rsidR="005D1733" w:rsidRDefault="007C1ADD">
            <w:pPr>
              <w:jc w:val="center"/>
              <w:rPr>
                <w:rFonts w:cs="宋体"/>
                <w:szCs w:val="21"/>
              </w:rPr>
            </w:pPr>
            <w:r>
              <w:rPr>
                <w:rFonts w:cs="宋体" w:hint="eastAsia"/>
                <w:szCs w:val="21"/>
              </w:rPr>
              <w:t>代理费</w:t>
            </w:r>
          </w:p>
        </w:tc>
        <w:tc>
          <w:tcPr>
            <w:tcW w:w="8070" w:type="dxa"/>
            <w:tcBorders>
              <w:top w:val="single" w:sz="4" w:space="0" w:color="auto"/>
              <w:left w:val="single" w:sz="4" w:space="0" w:color="auto"/>
              <w:bottom w:val="single" w:sz="4" w:space="0" w:color="auto"/>
              <w:right w:val="single" w:sz="4" w:space="0" w:color="auto"/>
            </w:tcBorders>
            <w:vAlign w:val="center"/>
          </w:tcPr>
          <w:p w:rsidR="005D1733" w:rsidRDefault="007C1ADD">
            <w:pPr>
              <w:jc w:val="left"/>
              <w:rPr>
                <w:rFonts w:cs="宋体"/>
                <w:szCs w:val="21"/>
              </w:rPr>
            </w:pPr>
            <w:r>
              <w:rPr>
                <w:rFonts w:cs="宋体" w:hint="eastAsia"/>
                <w:szCs w:val="21"/>
              </w:rPr>
              <w:t>收费对象：</w:t>
            </w:r>
          </w:p>
          <w:p w:rsidR="005D1733" w:rsidRDefault="007C1ADD">
            <w:pPr>
              <w:jc w:val="left"/>
              <w:rPr>
                <w:rFonts w:cs="宋体"/>
                <w:szCs w:val="21"/>
              </w:rPr>
            </w:pPr>
            <w:r>
              <w:rPr>
                <w:rFonts w:cs="宋体" w:hint="eastAsia"/>
                <w:szCs w:val="21"/>
              </w:rPr>
              <w:t>□采购人</w:t>
            </w:r>
          </w:p>
          <w:p w:rsidR="005D1733" w:rsidRDefault="007C1ADD">
            <w:pPr>
              <w:jc w:val="left"/>
              <w:rPr>
                <w:rFonts w:cs="宋体"/>
                <w:szCs w:val="21"/>
              </w:rPr>
            </w:pPr>
            <w:r>
              <w:rPr>
                <w:rFonts w:cs="宋体" w:hint="eastAsia"/>
                <w:b/>
                <w:szCs w:val="21"/>
              </w:rPr>
              <w:t>■</w:t>
            </w:r>
            <w:r>
              <w:rPr>
                <w:rFonts w:cs="宋体" w:hint="eastAsia"/>
                <w:szCs w:val="21"/>
              </w:rPr>
              <w:t>中标人</w:t>
            </w:r>
          </w:p>
          <w:p w:rsidR="005D1733" w:rsidRDefault="007C1ADD">
            <w:pPr>
              <w:jc w:val="left"/>
              <w:rPr>
                <w:rFonts w:cs="宋体"/>
                <w:szCs w:val="21"/>
              </w:rPr>
            </w:pPr>
            <w:r>
              <w:rPr>
                <w:rFonts w:cs="宋体" w:hint="eastAsia"/>
                <w:szCs w:val="21"/>
              </w:rPr>
              <w:t>收费标准：按以下标准执行；</w:t>
            </w:r>
          </w:p>
          <w:p w:rsidR="005D1733" w:rsidRDefault="007C1ADD">
            <w:pPr>
              <w:jc w:val="left"/>
              <w:rPr>
                <w:rFonts w:cs="宋体"/>
                <w:szCs w:val="21"/>
              </w:rPr>
            </w:pPr>
            <w:r>
              <w:rPr>
                <w:rFonts w:cs="宋体" w:hint="eastAsia"/>
                <w:szCs w:val="21"/>
              </w:rPr>
              <w:t>缴纳时间：中标人在领取纸质中标通知书前向采购代理机构缴付中标服务费。</w:t>
            </w:r>
          </w:p>
          <w:p w:rsidR="005D1733" w:rsidRDefault="007C1ADD">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835"/>
            </w:tblGrid>
            <w:tr w:rsidR="005D1733">
              <w:trPr>
                <w:cantSplit/>
                <w:jc w:val="center"/>
              </w:trPr>
              <w:tc>
                <w:tcPr>
                  <w:tcW w:w="2835" w:type="dxa"/>
                  <w:vAlign w:val="center"/>
                </w:tcPr>
                <w:p w:rsidR="005D1733" w:rsidRDefault="007C1ADD">
                  <w:pPr>
                    <w:tabs>
                      <w:tab w:val="left" w:pos="8640"/>
                    </w:tabs>
                    <w:jc w:val="center"/>
                    <w:rPr>
                      <w:rFonts w:cs="宋体"/>
                      <w:szCs w:val="21"/>
                    </w:rPr>
                  </w:pPr>
                  <w:r>
                    <w:rPr>
                      <w:rFonts w:cs="宋体" w:hint="eastAsia"/>
                      <w:szCs w:val="21"/>
                    </w:rPr>
                    <w:t>中标金额（万元）</w:t>
                  </w:r>
                </w:p>
              </w:tc>
              <w:tc>
                <w:tcPr>
                  <w:tcW w:w="2835" w:type="dxa"/>
                  <w:vAlign w:val="center"/>
                </w:tcPr>
                <w:p w:rsidR="005D1733" w:rsidRDefault="007C1ADD">
                  <w:pPr>
                    <w:tabs>
                      <w:tab w:val="left" w:pos="8640"/>
                    </w:tabs>
                    <w:jc w:val="center"/>
                    <w:rPr>
                      <w:rFonts w:cs="宋体"/>
                      <w:szCs w:val="21"/>
                    </w:rPr>
                  </w:pPr>
                  <w:r>
                    <w:rPr>
                      <w:rFonts w:cs="宋体" w:hint="eastAsia"/>
                      <w:szCs w:val="21"/>
                    </w:rPr>
                    <w:t>费率</w:t>
                  </w:r>
                </w:p>
              </w:tc>
            </w:tr>
            <w:tr w:rsidR="005D1733">
              <w:trPr>
                <w:cantSplit/>
                <w:jc w:val="center"/>
              </w:trPr>
              <w:tc>
                <w:tcPr>
                  <w:tcW w:w="2835" w:type="dxa"/>
                  <w:vAlign w:val="center"/>
                </w:tcPr>
                <w:p w:rsidR="005D1733" w:rsidRDefault="007C1ADD">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rsidR="005D1733" w:rsidRDefault="007C1ADD">
                  <w:pPr>
                    <w:tabs>
                      <w:tab w:val="left" w:pos="8640"/>
                    </w:tabs>
                    <w:jc w:val="center"/>
                    <w:rPr>
                      <w:rFonts w:cs="宋体"/>
                      <w:szCs w:val="21"/>
                    </w:rPr>
                  </w:pPr>
                  <w:r>
                    <w:rPr>
                      <w:rFonts w:cs="宋体" w:hint="eastAsia"/>
                      <w:szCs w:val="21"/>
                    </w:rPr>
                    <w:t>1.5%</w:t>
                  </w:r>
                </w:p>
              </w:tc>
            </w:tr>
            <w:tr w:rsidR="005D1733">
              <w:trPr>
                <w:cantSplit/>
                <w:jc w:val="center"/>
              </w:trPr>
              <w:tc>
                <w:tcPr>
                  <w:tcW w:w="2835" w:type="dxa"/>
                  <w:vAlign w:val="center"/>
                </w:tcPr>
                <w:p w:rsidR="005D1733" w:rsidRDefault="007C1ADD">
                  <w:pPr>
                    <w:tabs>
                      <w:tab w:val="left" w:pos="8640"/>
                    </w:tabs>
                    <w:jc w:val="center"/>
                    <w:rPr>
                      <w:rFonts w:cs="宋体"/>
                      <w:szCs w:val="21"/>
                    </w:rPr>
                  </w:pPr>
                  <w:r>
                    <w:rPr>
                      <w:rFonts w:cs="宋体" w:hint="eastAsia"/>
                      <w:szCs w:val="21"/>
                    </w:rPr>
                    <w:t>100-500</w:t>
                  </w:r>
                </w:p>
              </w:tc>
              <w:tc>
                <w:tcPr>
                  <w:tcW w:w="2835" w:type="dxa"/>
                  <w:vAlign w:val="center"/>
                </w:tcPr>
                <w:p w:rsidR="005D1733" w:rsidRDefault="007C1ADD">
                  <w:pPr>
                    <w:tabs>
                      <w:tab w:val="left" w:pos="8640"/>
                    </w:tabs>
                    <w:jc w:val="center"/>
                    <w:rPr>
                      <w:rFonts w:cs="宋体"/>
                      <w:szCs w:val="21"/>
                    </w:rPr>
                  </w:pPr>
                  <w:r>
                    <w:rPr>
                      <w:rFonts w:cs="宋体" w:hint="eastAsia"/>
                      <w:szCs w:val="21"/>
                    </w:rPr>
                    <w:t>1.1%</w:t>
                  </w:r>
                </w:p>
              </w:tc>
            </w:tr>
            <w:tr w:rsidR="005D1733">
              <w:trPr>
                <w:cantSplit/>
                <w:jc w:val="center"/>
              </w:trPr>
              <w:tc>
                <w:tcPr>
                  <w:tcW w:w="2835" w:type="dxa"/>
                  <w:vAlign w:val="center"/>
                </w:tcPr>
                <w:p w:rsidR="005D1733" w:rsidRDefault="007C1ADD">
                  <w:pPr>
                    <w:tabs>
                      <w:tab w:val="left" w:pos="8640"/>
                    </w:tabs>
                    <w:jc w:val="center"/>
                    <w:rPr>
                      <w:rFonts w:cs="宋体"/>
                      <w:szCs w:val="21"/>
                    </w:rPr>
                  </w:pPr>
                  <w:r>
                    <w:rPr>
                      <w:rFonts w:cs="宋体" w:hint="eastAsia"/>
                      <w:szCs w:val="21"/>
                    </w:rPr>
                    <w:t>500-1000</w:t>
                  </w:r>
                </w:p>
              </w:tc>
              <w:tc>
                <w:tcPr>
                  <w:tcW w:w="2835" w:type="dxa"/>
                  <w:vAlign w:val="center"/>
                </w:tcPr>
                <w:p w:rsidR="005D1733" w:rsidRDefault="007C1ADD">
                  <w:pPr>
                    <w:tabs>
                      <w:tab w:val="left" w:pos="8640"/>
                    </w:tabs>
                    <w:jc w:val="center"/>
                    <w:rPr>
                      <w:rFonts w:cs="宋体"/>
                      <w:szCs w:val="21"/>
                    </w:rPr>
                  </w:pPr>
                  <w:r>
                    <w:rPr>
                      <w:rFonts w:cs="宋体" w:hint="eastAsia"/>
                      <w:szCs w:val="21"/>
                    </w:rPr>
                    <w:t>0.8%</w:t>
                  </w:r>
                </w:p>
              </w:tc>
            </w:tr>
          </w:tbl>
          <w:p w:rsidR="005D1733" w:rsidRDefault="005D1733">
            <w:pPr>
              <w:jc w:val="left"/>
              <w:rPr>
                <w:rFonts w:cs="宋体"/>
                <w:szCs w:val="21"/>
              </w:rPr>
            </w:pPr>
          </w:p>
        </w:tc>
      </w:tr>
    </w:tbl>
    <w:p w:rsidR="005D1733" w:rsidRDefault="005D1733">
      <w:pPr>
        <w:tabs>
          <w:tab w:val="left" w:pos="5580"/>
        </w:tabs>
        <w:adjustRightInd w:val="0"/>
        <w:jc w:val="distribute"/>
        <w:rPr>
          <w:sz w:val="24"/>
        </w:rPr>
        <w:sectPr w:rsidR="005D1733">
          <w:footerReference w:type="default" r:id="rId7"/>
          <w:type w:val="nextColumn"/>
          <w:pgSz w:w="11907" w:h="16840"/>
          <w:pgMar w:top="1418" w:right="1134" w:bottom="1418" w:left="1701" w:header="851" w:footer="851" w:gutter="0"/>
          <w:pgNumType w:start="0"/>
          <w:cols w:space="720"/>
          <w:titlePg/>
          <w:docGrid w:linePitch="462"/>
        </w:sectPr>
      </w:pPr>
    </w:p>
    <w:p w:rsidR="005D1733" w:rsidRDefault="007C1ADD">
      <w:pPr>
        <w:jc w:val="center"/>
        <w:rPr>
          <w:b/>
          <w:sz w:val="28"/>
          <w:szCs w:val="28"/>
        </w:rPr>
      </w:pPr>
      <w:bookmarkStart w:id="82" w:name="_Toc226965790"/>
      <w:bookmarkStart w:id="83" w:name="_Toc127151517"/>
      <w:bookmarkStart w:id="84" w:name="_Toc305158859"/>
      <w:bookmarkStart w:id="85" w:name="_Toc353825542"/>
      <w:bookmarkStart w:id="86" w:name="_Toc142311019"/>
      <w:bookmarkStart w:id="87" w:name="_Toc195842882"/>
      <w:bookmarkStart w:id="88" w:name="_Toc226337213"/>
      <w:bookmarkStart w:id="89" w:name="_Toc150774722"/>
      <w:bookmarkStart w:id="90" w:name="_Toc353873662"/>
      <w:bookmarkStart w:id="91" w:name="_Toc353873932"/>
      <w:bookmarkStart w:id="92" w:name="_Toc305158785"/>
      <w:bookmarkStart w:id="93" w:name="_Toc264969207"/>
      <w:bookmarkStart w:id="94" w:name="_Toc150480755"/>
      <w:bookmarkStart w:id="95" w:name="_Toc265228355"/>
      <w:r>
        <w:rPr>
          <w:b/>
          <w:sz w:val="28"/>
          <w:szCs w:val="28"/>
        </w:rPr>
        <w:lastRenderedPageBreak/>
        <w:t>投标人须知</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5D1733" w:rsidRDefault="007C1ADD">
      <w:pPr>
        <w:pStyle w:val="21"/>
        <w:tabs>
          <w:tab w:val="center" w:pos="4592"/>
          <w:tab w:val="left" w:pos="7860"/>
        </w:tabs>
        <w:spacing w:before="0" w:line="240" w:lineRule="auto"/>
        <w:rPr>
          <w:rFonts w:ascii="Times New Roman" w:eastAsia="宋体" w:hAnsi="Times New Roman"/>
          <w:sz w:val="28"/>
        </w:rPr>
      </w:pPr>
      <w:bookmarkStart w:id="96" w:name="_Toc226337214"/>
      <w:bookmarkStart w:id="97" w:name="_Toc520356143"/>
      <w:bookmarkStart w:id="98" w:name="_Toc195842883"/>
      <w:bookmarkStart w:id="99" w:name="_Toc151193688"/>
      <w:bookmarkStart w:id="100" w:name="_Toc150480756"/>
      <w:bookmarkStart w:id="101" w:name="_Toc226309762"/>
      <w:bookmarkStart w:id="102" w:name="_Toc150774618"/>
      <w:bookmarkStart w:id="103" w:name="_Toc226965708"/>
      <w:bookmarkStart w:id="104" w:name="_Toc151193832"/>
      <w:bookmarkStart w:id="105" w:name="_Toc226965791"/>
      <w:bookmarkStart w:id="106" w:name="_Toc305158786"/>
      <w:bookmarkStart w:id="107" w:name="_Toc150509269"/>
      <w:bookmarkStart w:id="108" w:name="_Toc151190145"/>
      <w:bookmarkStart w:id="109" w:name="_Toc305158860"/>
      <w:bookmarkStart w:id="110" w:name="_Toc151193760"/>
      <w:bookmarkStart w:id="111" w:name="_Toc265228356"/>
      <w:bookmarkStart w:id="112" w:name="_Toc264969208"/>
      <w:bookmarkStart w:id="113" w:name="_Toc150774723"/>
      <w:bookmarkStart w:id="114" w:name="_Toc151193906"/>
      <w:bookmarkStart w:id="115" w:name="_Toc127151518"/>
      <w:bookmarkStart w:id="116" w:name="_Toc151193616"/>
      <w:bookmarkStart w:id="117" w:name="_Toc142311020"/>
      <w:r>
        <w:rPr>
          <w:rFonts w:ascii="Times New Roman" w:eastAsia="宋体" w:hAnsi="Times New Roman"/>
          <w:sz w:val="28"/>
        </w:rPr>
        <w:t>一说明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5D1733" w:rsidRDefault="007C1ADD">
      <w:pPr>
        <w:numPr>
          <w:ilvl w:val="0"/>
          <w:numId w:val="20"/>
        </w:numPr>
        <w:tabs>
          <w:tab w:val="clear" w:pos="900"/>
          <w:tab w:val="left" w:pos="360"/>
        </w:tabs>
        <w:spacing w:line="360" w:lineRule="auto"/>
        <w:ind w:left="0" w:firstLineChars="200" w:firstLine="480"/>
        <w:outlineLvl w:val="1"/>
        <w:rPr>
          <w:sz w:val="24"/>
        </w:rPr>
      </w:pPr>
      <w:bookmarkStart w:id="118" w:name="_Toc305158861"/>
      <w:bookmarkStart w:id="119" w:name="_Toc265228357"/>
      <w:bookmarkStart w:id="120" w:name="_Toc305158787"/>
      <w:bookmarkStart w:id="121" w:name="_Toc264969209"/>
      <w:r>
        <w:rPr>
          <w:sz w:val="24"/>
        </w:rPr>
        <w:t>采购人、采购代理机构、投标人</w:t>
      </w:r>
      <w:bookmarkEnd w:id="118"/>
      <w:bookmarkEnd w:id="119"/>
      <w:bookmarkEnd w:id="120"/>
      <w:bookmarkEnd w:id="121"/>
      <w:r>
        <w:rPr>
          <w:rFonts w:hint="eastAsia"/>
          <w:sz w:val="24"/>
        </w:rPr>
        <w:t>、联合体</w:t>
      </w:r>
    </w:p>
    <w:p w:rsidR="005D1733" w:rsidRDefault="007C1ADD">
      <w:pPr>
        <w:numPr>
          <w:ilvl w:val="1"/>
          <w:numId w:val="20"/>
        </w:numPr>
        <w:tabs>
          <w:tab w:val="left" w:pos="1080"/>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rsidR="005D1733" w:rsidRDefault="007C1ADD">
      <w:pPr>
        <w:numPr>
          <w:ilvl w:val="1"/>
          <w:numId w:val="20"/>
        </w:numPr>
        <w:tabs>
          <w:tab w:val="left" w:pos="1080"/>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5D1733" w:rsidRDefault="007C1ADD">
      <w:pPr>
        <w:numPr>
          <w:ilvl w:val="1"/>
          <w:numId w:val="20"/>
        </w:numPr>
        <w:tabs>
          <w:tab w:val="left" w:pos="1080"/>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rsidR="005D1733" w:rsidRDefault="007C1ADD">
      <w:pPr>
        <w:numPr>
          <w:ilvl w:val="0"/>
          <w:numId w:val="20"/>
        </w:numPr>
        <w:tabs>
          <w:tab w:val="clear" w:pos="900"/>
          <w:tab w:val="left" w:pos="360"/>
        </w:tabs>
        <w:spacing w:line="360" w:lineRule="auto"/>
        <w:ind w:left="0" w:firstLineChars="200" w:firstLine="480"/>
        <w:outlineLvl w:val="1"/>
        <w:rPr>
          <w:sz w:val="24"/>
        </w:rPr>
      </w:pPr>
      <w:bookmarkStart w:id="122" w:name="_Toc151190147"/>
      <w:bookmarkStart w:id="123" w:name="_Toc151193690"/>
      <w:bookmarkStart w:id="124" w:name="_Toc226337216"/>
      <w:bookmarkStart w:id="125" w:name="_Toc150774620"/>
      <w:bookmarkStart w:id="126" w:name="_Toc164608789"/>
      <w:bookmarkStart w:id="127" w:name="_Toc150480758"/>
      <w:bookmarkStart w:id="128" w:name="_Toc164351614"/>
      <w:bookmarkStart w:id="129" w:name="_Toc195842885"/>
      <w:bookmarkStart w:id="130" w:name="_Toc151193834"/>
      <w:bookmarkStart w:id="131" w:name="_Toc164229361"/>
      <w:bookmarkStart w:id="132" w:name="_Toc151193762"/>
      <w:bookmarkStart w:id="133" w:name="_Toc150774725"/>
      <w:bookmarkStart w:id="134" w:name="_Toc226965710"/>
      <w:bookmarkStart w:id="135" w:name="_Toc226309764"/>
      <w:bookmarkStart w:id="136" w:name="_Toc265228358"/>
      <w:bookmarkStart w:id="137" w:name="_Toc127151520"/>
      <w:bookmarkStart w:id="138" w:name="_Toc164608634"/>
      <w:bookmarkStart w:id="139" w:name="_Toc151193908"/>
      <w:bookmarkStart w:id="140" w:name="_Toc150509271"/>
      <w:bookmarkStart w:id="141" w:name="_Toc305158788"/>
      <w:bookmarkStart w:id="142" w:name="_Toc305158862"/>
      <w:bookmarkStart w:id="143" w:name="_Toc149720813"/>
      <w:bookmarkStart w:id="144" w:name="_Toc151193618"/>
      <w:bookmarkStart w:id="145" w:name="_Toc226965793"/>
      <w:bookmarkStart w:id="146" w:name="_Toc164229215"/>
      <w:bookmarkStart w:id="147" w:name="_Toc127161434"/>
      <w:bookmarkStart w:id="148" w:name="_Toc264969210"/>
      <w:bookmarkStart w:id="149" w:name="_Toc127151721"/>
      <w:bookmarkStart w:id="150" w:name="_Toc142311022"/>
      <w:r>
        <w:rPr>
          <w:sz w:val="24"/>
        </w:rPr>
        <w:t>资金来源</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sz w:val="24"/>
        </w:rPr>
        <w:t>、项目属性、科研仪器设备采购、核心产品</w:t>
      </w:r>
    </w:p>
    <w:p w:rsidR="005D1733" w:rsidRDefault="007C1ADD">
      <w:pPr>
        <w:numPr>
          <w:ilvl w:val="1"/>
          <w:numId w:val="20"/>
        </w:numPr>
        <w:tabs>
          <w:tab w:val="left" w:pos="1080"/>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rsidR="005D1733" w:rsidRDefault="007C1ADD">
      <w:pPr>
        <w:numPr>
          <w:ilvl w:val="1"/>
          <w:numId w:val="20"/>
        </w:numPr>
        <w:tabs>
          <w:tab w:val="left" w:pos="1080"/>
          <w:tab w:val="left" w:pos="2014"/>
        </w:tabs>
        <w:spacing w:line="360" w:lineRule="auto"/>
        <w:ind w:left="0" w:firstLineChars="200" w:firstLine="480"/>
        <w:rPr>
          <w:sz w:val="24"/>
        </w:rPr>
      </w:pPr>
      <w:r>
        <w:rPr>
          <w:sz w:val="24"/>
        </w:rPr>
        <w:t>项目属性见《投标人须知资料表》。</w:t>
      </w:r>
    </w:p>
    <w:p w:rsidR="005D1733" w:rsidRDefault="007C1ADD">
      <w:pPr>
        <w:numPr>
          <w:ilvl w:val="1"/>
          <w:numId w:val="20"/>
        </w:numPr>
        <w:tabs>
          <w:tab w:val="left" w:pos="1080"/>
          <w:tab w:val="left" w:pos="2014"/>
        </w:tabs>
        <w:spacing w:line="360" w:lineRule="auto"/>
        <w:ind w:left="0" w:firstLineChars="200" w:firstLine="480"/>
        <w:rPr>
          <w:sz w:val="24"/>
        </w:rPr>
      </w:pPr>
      <w:r>
        <w:rPr>
          <w:sz w:val="24"/>
        </w:rPr>
        <w:t>是否属于科研仪器设备采购见《投标人须知资料表》。</w:t>
      </w:r>
    </w:p>
    <w:p w:rsidR="005D1733" w:rsidRDefault="007C1ADD">
      <w:pPr>
        <w:numPr>
          <w:ilvl w:val="1"/>
          <w:numId w:val="20"/>
        </w:numPr>
        <w:tabs>
          <w:tab w:val="left" w:pos="1080"/>
          <w:tab w:val="left" w:pos="2014"/>
          <w:tab w:val="left" w:pos="5521"/>
        </w:tabs>
        <w:spacing w:line="360" w:lineRule="auto"/>
        <w:ind w:left="0" w:firstLineChars="200" w:firstLine="480"/>
        <w:rPr>
          <w:sz w:val="24"/>
        </w:rPr>
      </w:pPr>
      <w:r>
        <w:rPr>
          <w:sz w:val="24"/>
        </w:rPr>
        <w:t>核心产品见《投标人须知资料表》。</w:t>
      </w:r>
    </w:p>
    <w:p w:rsidR="005D1733" w:rsidRDefault="007C1ADD">
      <w:pPr>
        <w:numPr>
          <w:ilvl w:val="0"/>
          <w:numId w:val="20"/>
        </w:numPr>
        <w:tabs>
          <w:tab w:val="left" w:pos="360"/>
        </w:tabs>
        <w:spacing w:line="360" w:lineRule="auto"/>
        <w:ind w:left="0" w:firstLineChars="200" w:firstLine="480"/>
        <w:outlineLvl w:val="1"/>
        <w:rPr>
          <w:sz w:val="24"/>
        </w:rPr>
      </w:pPr>
      <w:r>
        <w:rPr>
          <w:sz w:val="24"/>
        </w:rPr>
        <w:t>现场考察、开标前答疑会</w:t>
      </w:r>
    </w:p>
    <w:p w:rsidR="005D1733" w:rsidRDefault="007C1ADD">
      <w:pPr>
        <w:numPr>
          <w:ilvl w:val="1"/>
          <w:numId w:val="20"/>
        </w:numPr>
        <w:tabs>
          <w:tab w:val="left" w:pos="1080"/>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1" w:name="_Toc226309766"/>
      <w:bookmarkStart w:id="152" w:name="_Toc264969212"/>
      <w:bookmarkStart w:id="153" w:name="_Toc151193764"/>
      <w:bookmarkStart w:id="154" w:name="_Toc150509273"/>
      <w:bookmarkStart w:id="155" w:name="_Toc195842887"/>
      <w:bookmarkStart w:id="156" w:name="_Toc520356146"/>
      <w:bookmarkStart w:id="157" w:name="_Toc265228360"/>
      <w:bookmarkStart w:id="158" w:name="_Toc226965795"/>
      <w:bookmarkStart w:id="159" w:name="_Toc226337218"/>
      <w:bookmarkStart w:id="160" w:name="_Toc127151522"/>
      <w:bookmarkStart w:id="161" w:name="_Toc305158864"/>
      <w:bookmarkStart w:id="162" w:name="_Toc151193620"/>
      <w:bookmarkStart w:id="163" w:name="_Toc142311024"/>
      <w:bookmarkStart w:id="164" w:name="_Toc150480760"/>
      <w:bookmarkStart w:id="165" w:name="_Toc151193910"/>
      <w:bookmarkStart w:id="166" w:name="_Toc151190149"/>
      <w:bookmarkStart w:id="167" w:name="_Toc150774727"/>
      <w:bookmarkStart w:id="168" w:name="_Toc150774622"/>
      <w:bookmarkStart w:id="169" w:name="_Toc151193836"/>
      <w:bookmarkStart w:id="170" w:name="_Toc226965712"/>
      <w:bookmarkStart w:id="171" w:name="_Toc305158790"/>
      <w:bookmarkStart w:id="172" w:name="_Toc151193692"/>
    </w:p>
    <w:p w:rsidR="005D1733" w:rsidRDefault="007C1ADD">
      <w:pPr>
        <w:numPr>
          <w:ilvl w:val="1"/>
          <w:numId w:val="20"/>
        </w:numPr>
        <w:tabs>
          <w:tab w:val="left" w:pos="1080"/>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5D1733" w:rsidRDefault="007C1ADD">
      <w:pPr>
        <w:numPr>
          <w:ilvl w:val="0"/>
          <w:numId w:val="20"/>
        </w:numPr>
        <w:tabs>
          <w:tab w:val="left" w:pos="360"/>
        </w:tabs>
        <w:spacing w:line="360" w:lineRule="auto"/>
        <w:ind w:left="0" w:firstLineChars="200" w:firstLine="480"/>
        <w:outlineLvl w:val="1"/>
        <w:rPr>
          <w:sz w:val="24"/>
        </w:rPr>
      </w:pPr>
      <w:r>
        <w:rPr>
          <w:sz w:val="24"/>
        </w:rPr>
        <w:t>样品</w:t>
      </w:r>
    </w:p>
    <w:p w:rsidR="005D1733" w:rsidRDefault="007C1ADD">
      <w:pPr>
        <w:numPr>
          <w:ilvl w:val="1"/>
          <w:numId w:val="20"/>
        </w:numPr>
        <w:tabs>
          <w:tab w:val="left" w:pos="1080"/>
          <w:tab w:val="left" w:pos="2014"/>
        </w:tabs>
        <w:spacing w:line="360" w:lineRule="auto"/>
        <w:ind w:left="0" w:firstLineChars="200" w:firstLine="48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5D1733" w:rsidRDefault="007C1ADD">
      <w:pPr>
        <w:numPr>
          <w:ilvl w:val="1"/>
          <w:numId w:val="20"/>
        </w:numPr>
        <w:tabs>
          <w:tab w:val="left" w:pos="1080"/>
          <w:tab w:val="left" w:pos="2014"/>
        </w:tabs>
        <w:spacing w:line="360" w:lineRule="auto"/>
        <w:ind w:left="0" w:firstLineChars="200" w:firstLine="480"/>
        <w:rPr>
          <w:sz w:val="24"/>
        </w:rPr>
      </w:pPr>
      <w:r>
        <w:rPr>
          <w:sz w:val="24"/>
        </w:rPr>
        <w:t>样品的评审方法以及评审标准等内容见第四章《评标方法和评标标准》。</w:t>
      </w:r>
    </w:p>
    <w:p w:rsidR="005D1733" w:rsidRDefault="007C1ADD">
      <w:pPr>
        <w:numPr>
          <w:ilvl w:val="0"/>
          <w:numId w:val="20"/>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rsidR="005D1733" w:rsidRDefault="007C1ADD">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rsidR="005D1733" w:rsidRDefault="007C1ADD">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w:t>
      </w:r>
      <w:r>
        <w:rPr>
          <w:rFonts w:hint="eastAsia"/>
          <w:sz w:val="24"/>
        </w:rPr>
        <w:lastRenderedPageBreak/>
        <w:t>政府采购法》第十条规定情形的除外。</w:t>
      </w:r>
    </w:p>
    <w:p w:rsidR="005D1733" w:rsidRDefault="007C1ADD">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rsidR="005D1733" w:rsidRDefault="007C1ADD">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rsidR="005D1733" w:rsidRDefault="007C1ADD">
      <w:pPr>
        <w:numPr>
          <w:ilvl w:val="1"/>
          <w:numId w:val="21"/>
        </w:numPr>
        <w:tabs>
          <w:tab w:val="left" w:pos="1080"/>
          <w:tab w:val="left" w:pos="2014"/>
        </w:tabs>
        <w:spacing w:line="360" w:lineRule="auto"/>
        <w:ind w:left="0" w:firstLineChars="200" w:firstLine="480"/>
        <w:rPr>
          <w:sz w:val="24"/>
        </w:rPr>
      </w:pPr>
      <w:r>
        <w:rPr>
          <w:sz w:val="24"/>
        </w:rPr>
        <w:t>中小企业、监狱企业及残疾人福利性单位</w:t>
      </w:r>
    </w:p>
    <w:p w:rsidR="005D1733" w:rsidRDefault="007C1ADD">
      <w:pPr>
        <w:numPr>
          <w:ilvl w:val="2"/>
          <w:numId w:val="21"/>
        </w:numPr>
        <w:spacing w:line="360" w:lineRule="auto"/>
        <w:ind w:left="0" w:firstLineChars="200" w:firstLine="480"/>
        <w:rPr>
          <w:sz w:val="24"/>
        </w:rPr>
      </w:pPr>
      <w:r>
        <w:rPr>
          <w:sz w:val="24"/>
        </w:rPr>
        <w:t>中小企业定义：</w:t>
      </w:r>
    </w:p>
    <w:p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rsidR="005D1733" w:rsidRDefault="007C1ADD">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rsidR="005D1733" w:rsidRDefault="007C1ADD">
      <w:pPr>
        <w:tabs>
          <w:tab w:val="left" w:pos="1980"/>
        </w:tabs>
        <w:spacing w:line="360" w:lineRule="auto"/>
        <w:ind w:firstLineChars="200" w:firstLine="480"/>
        <w:rPr>
          <w:sz w:val="24"/>
        </w:rPr>
      </w:pPr>
      <w:r>
        <w:rPr>
          <w:sz w:val="24"/>
        </w:rPr>
        <w:t>（</w:t>
      </w:r>
      <w:r>
        <w:rPr>
          <w:sz w:val="24"/>
        </w:rPr>
        <w:t>2</w:t>
      </w:r>
      <w:r>
        <w:rPr>
          <w:sz w:val="24"/>
        </w:rPr>
        <w:t>）在工程采购项目中，工程由中小企业承建，即工程施工单位为中小企业；</w:t>
      </w:r>
    </w:p>
    <w:p w:rsidR="005D1733" w:rsidRDefault="007C1ADD">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以联合体形式参加政府采购活动，联合体各方均为中小企业的，联合体视同中小企业。其中，联合体各方均为小微企业的，联合体视同小微</w:t>
      </w:r>
      <w:r>
        <w:rPr>
          <w:sz w:val="24"/>
        </w:rPr>
        <w:lastRenderedPageBreak/>
        <w:t>企业。</w:t>
      </w:r>
    </w:p>
    <w:p w:rsidR="005D1733" w:rsidRDefault="007C1ADD">
      <w:pPr>
        <w:numPr>
          <w:ilvl w:val="2"/>
          <w:numId w:val="21"/>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5D1733" w:rsidRDefault="007C1ADD">
      <w:pPr>
        <w:numPr>
          <w:ilvl w:val="2"/>
          <w:numId w:val="21"/>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通过银行等金融机构向安置的每位残疾人，按月支付了不低于单位所在区县适用的经省级人民政府批准的月最低工资标准的工资；</w:t>
      </w:r>
    </w:p>
    <w:p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5D1733" w:rsidRDefault="007C1ADD">
      <w:pPr>
        <w:numPr>
          <w:ilvl w:val="2"/>
          <w:numId w:val="21"/>
        </w:numPr>
        <w:spacing w:line="360" w:lineRule="auto"/>
        <w:ind w:left="0" w:firstLineChars="200" w:firstLine="480"/>
        <w:rPr>
          <w:sz w:val="24"/>
        </w:rPr>
      </w:pPr>
      <w:r>
        <w:rPr>
          <w:sz w:val="24"/>
        </w:rPr>
        <w:t>本项目是否专门面向中小企业预留采购份额见第一章《投标邀请》。</w:t>
      </w:r>
    </w:p>
    <w:p w:rsidR="005D1733" w:rsidRDefault="007C1ADD">
      <w:pPr>
        <w:numPr>
          <w:ilvl w:val="2"/>
          <w:numId w:val="21"/>
        </w:numPr>
        <w:spacing w:line="360" w:lineRule="auto"/>
        <w:ind w:left="0" w:firstLineChars="200" w:firstLine="480"/>
        <w:rPr>
          <w:sz w:val="24"/>
        </w:rPr>
      </w:pPr>
      <w:r>
        <w:rPr>
          <w:sz w:val="24"/>
        </w:rPr>
        <w:t>采购标的对应的中小企业划分标准所属行业见《投标人须知</w:t>
      </w:r>
      <w:r>
        <w:rPr>
          <w:sz w:val="24"/>
        </w:rPr>
        <w:lastRenderedPageBreak/>
        <w:t>资料表》。</w:t>
      </w:r>
    </w:p>
    <w:p w:rsidR="005D1733" w:rsidRDefault="007C1ADD">
      <w:pPr>
        <w:numPr>
          <w:ilvl w:val="2"/>
          <w:numId w:val="21"/>
        </w:numPr>
        <w:spacing w:line="360" w:lineRule="auto"/>
        <w:ind w:left="0" w:firstLineChars="200" w:firstLine="480"/>
        <w:rPr>
          <w:sz w:val="24"/>
        </w:rPr>
      </w:pPr>
      <w:r>
        <w:rPr>
          <w:sz w:val="24"/>
        </w:rPr>
        <w:t>小微企业价格评审优惠的政策调整：见第四章《评标方法和评标标准》。</w:t>
      </w:r>
    </w:p>
    <w:p w:rsidR="005D1733" w:rsidRDefault="007C1ADD">
      <w:pPr>
        <w:numPr>
          <w:ilvl w:val="1"/>
          <w:numId w:val="21"/>
        </w:numPr>
        <w:tabs>
          <w:tab w:val="left" w:pos="1080"/>
          <w:tab w:val="left" w:pos="2014"/>
        </w:tabs>
        <w:spacing w:line="360" w:lineRule="auto"/>
        <w:ind w:left="0" w:firstLineChars="200" w:firstLine="480"/>
        <w:rPr>
          <w:sz w:val="24"/>
        </w:rPr>
      </w:pPr>
      <w:r>
        <w:rPr>
          <w:sz w:val="24"/>
        </w:rPr>
        <w:t>政府采购节能产品、环境标志产品</w:t>
      </w:r>
    </w:p>
    <w:p w:rsidR="005D1733" w:rsidRDefault="007C1ADD">
      <w:pPr>
        <w:numPr>
          <w:ilvl w:val="2"/>
          <w:numId w:val="21"/>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5D1733" w:rsidRDefault="007C1ADD">
      <w:pPr>
        <w:numPr>
          <w:ilvl w:val="2"/>
          <w:numId w:val="21"/>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rsidR="005D1733" w:rsidRDefault="007C1ADD">
      <w:pPr>
        <w:numPr>
          <w:ilvl w:val="2"/>
          <w:numId w:val="21"/>
        </w:numPr>
        <w:spacing w:line="360" w:lineRule="auto"/>
        <w:ind w:left="0" w:firstLineChars="200" w:firstLine="48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5D1733" w:rsidRDefault="007C1ADD">
      <w:pPr>
        <w:numPr>
          <w:ilvl w:val="2"/>
          <w:numId w:val="21"/>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rsidR="005D1733" w:rsidRDefault="007C1ADD">
      <w:pPr>
        <w:numPr>
          <w:ilvl w:val="1"/>
          <w:numId w:val="21"/>
        </w:numPr>
        <w:tabs>
          <w:tab w:val="left" w:pos="1080"/>
          <w:tab w:val="left" w:pos="2014"/>
        </w:tabs>
        <w:spacing w:line="360" w:lineRule="auto"/>
        <w:ind w:left="0" w:firstLineChars="200" w:firstLine="480"/>
        <w:rPr>
          <w:sz w:val="24"/>
        </w:rPr>
      </w:pPr>
      <w:r>
        <w:rPr>
          <w:sz w:val="24"/>
        </w:rPr>
        <w:t>正版软件</w:t>
      </w:r>
    </w:p>
    <w:p w:rsidR="005D1733" w:rsidRDefault="007C1ADD">
      <w:pPr>
        <w:numPr>
          <w:ilvl w:val="2"/>
          <w:numId w:val="21"/>
        </w:numPr>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w:t>
      </w:r>
      <w:r>
        <w:rPr>
          <w:sz w:val="24"/>
        </w:rPr>
        <w:lastRenderedPageBreak/>
        <w:t>下简称清单）的形式公布。清单中新增认证产品厂商和型号，由财政部、国家发展改革委、信息产业部以文件形式确定、公布并适时调整。</w:t>
      </w:r>
    </w:p>
    <w:p w:rsidR="005D1733" w:rsidRDefault="007C1ADD">
      <w:pPr>
        <w:numPr>
          <w:ilvl w:val="2"/>
          <w:numId w:val="21"/>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5D1733" w:rsidRDefault="007C1ADD">
      <w:pPr>
        <w:numPr>
          <w:ilvl w:val="1"/>
          <w:numId w:val="21"/>
        </w:numPr>
        <w:tabs>
          <w:tab w:val="left" w:pos="1080"/>
          <w:tab w:val="left" w:pos="2014"/>
        </w:tabs>
        <w:spacing w:line="360" w:lineRule="auto"/>
        <w:ind w:left="0" w:firstLineChars="200" w:firstLine="480"/>
        <w:rPr>
          <w:sz w:val="24"/>
        </w:rPr>
      </w:pPr>
      <w:r>
        <w:rPr>
          <w:sz w:val="24"/>
        </w:rPr>
        <w:t>信息安全专用产品</w:t>
      </w:r>
    </w:p>
    <w:p w:rsidR="005D1733" w:rsidRDefault="007C1ADD">
      <w:pPr>
        <w:numPr>
          <w:ilvl w:val="2"/>
          <w:numId w:val="21"/>
        </w:numPr>
        <w:tabs>
          <w:tab w:val="left" w:pos="2014"/>
        </w:tabs>
        <w:spacing w:line="360" w:lineRule="auto"/>
        <w:ind w:left="0" w:firstLineChars="200" w:firstLine="480"/>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rsidR="005D1733" w:rsidRDefault="007C1ADD">
      <w:pPr>
        <w:numPr>
          <w:ilvl w:val="1"/>
          <w:numId w:val="21"/>
        </w:numPr>
        <w:tabs>
          <w:tab w:val="left" w:pos="1080"/>
          <w:tab w:val="left" w:pos="2014"/>
        </w:tabs>
        <w:spacing w:line="360" w:lineRule="auto"/>
        <w:ind w:left="0" w:firstLineChars="200" w:firstLine="480"/>
        <w:rPr>
          <w:sz w:val="24"/>
        </w:rPr>
      </w:pPr>
      <w:r>
        <w:rPr>
          <w:sz w:val="24"/>
        </w:rPr>
        <w:t>推广使用低挥发性有机化合物（</w:t>
      </w:r>
      <w:r>
        <w:rPr>
          <w:sz w:val="24"/>
        </w:rPr>
        <w:t>VOCs</w:t>
      </w:r>
      <w:r>
        <w:rPr>
          <w:sz w:val="24"/>
        </w:rPr>
        <w:t>）</w:t>
      </w:r>
    </w:p>
    <w:p w:rsidR="005D1733" w:rsidRDefault="007C1ADD">
      <w:pPr>
        <w:numPr>
          <w:ilvl w:val="2"/>
          <w:numId w:val="21"/>
        </w:numPr>
        <w:tabs>
          <w:tab w:val="left" w:pos="2014"/>
        </w:tabs>
        <w:spacing w:line="360" w:lineRule="auto"/>
        <w:ind w:left="0" w:firstLineChars="200" w:firstLine="480"/>
        <w:rPr>
          <w:sz w:val="24"/>
        </w:rPr>
      </w:pPr>
      <w:r>
        <w:rPr>
          <w:sz w:val="24"/>
        </w:rPr>
        <w:t>为全面推进本市挥发性有机物（</w:t>
      </w:r>
      <w:proofErr w:type="spellStart"/>
      <w:r>
        <w:rPr>
          <w:sz w:val="24"/>
        </w:rPr>
        <w:t>VOCs</w:t>
      </w:r>
      <w:proofErr w:type="spellEnd"/>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rsidR="005D1733" w:rsidRDefault="007C1ADD">
      <w:pPr>
        <w:tabs>
          <w:tab w:val="left" w:pos="1980"/>
          <w:tab w:val="left" w:pos="2014"/>
        </w:tabs>
        <w:spacing w:line="360" w:lineRule="auto"/>
        <w:ind w:left="480"/>
        <w:rPr>
          <w:sz w:val="24"/>
        </w:rPr>
      </w:pPr>
      <w:r>
        <w:rPr>
          <w:rFonts w:hint="eastAsia"/>
          <w:sz w:val="24"/>
        </w:rPr>
        <w:t>5.7</w:t>
      </w:r>
      <w:r>
        <w:rPr>
          <w:rFonts w:hint="eastAsia"/>
          <w:sz w:val="24"/>
        </w:rPr>
        <w:t>采购需求标准</w:t>
      </w:r>
    </w:p>
    <w:p w:rsidR="005D1733" w:rsidRDefault="007C1ADD">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rsidR="005D1733" w:rsidRDefault="007C1ADD">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rsidR="005D1733" w:rsidRDefault="007C1ADD">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rsidR="005D1733" w:rsidRDefault="007C1ADD">
      <w:pPr>
        <w:tabs>
          <w:tab w:val="left" w:pos="1980"/>
          <w:tab w:val="left" w:pos="2014"/>
        </w:tabs>
        <w:spacing w:line="360" w:lineRule="auto"/>
        <w:ind w:left="480"/>
        <w:rPr>
          <w:sz w:val="24"/>
        </w:rPr>
      </w:pPr>
      <w:r>
        <w:rPr>
          <w:rFonts w:hint="eastAsia"/>
          <w:sz w:val="24"/>
        </w:rPr>
        <w:t>为加快数据中心绿色转型，根据财政部生态环境部工业和信息化部关于印发</w:t>
      </w:r>
      <w:r>
        <w:rPr>
          <w:rFonts w:hint="eastAsia"/>
          <w:sz w:val="24"/>
        </w:rPr>
        <w:lastRenderedPageBreak/>
        <w:t>《绿色数据中心政府采购需求标准（试行）》的通知（财库〔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rsidR="005D1733" w:rsidRDefault="007C1ADD">
      <w:pPr>
        <w:numPr>
          <w:ilvl w:val="0"/>
          <w:numId w:val="21"/>
        </w:numPr>
        <w:tabs>
          <w:tab w:val="left" w:pos="360"/>
        </w:tabs>
        <w:spacing w:line="360" w:lineRule="auto"/>
        <w:ind w:left="0" w:firstLineChars="200" w:firstLine="480"/>
        <w:outlineLvl w:val="1"/>
        <w:rPr>
          <w:sz w:val="24"/>
        </w:rPr>
      </w:pPr>
      <w:r>
        <w:rPr>
          <w:sz w:val="24"/>
        </w:rPr>
        <w:t>投标费用</w:t>
      </w:r>
    </w:p>
    <w:p w:rsidR="005D1733" w:rsidRDefault="007C1ADD">
      <w:pPr>
        <w:numPr>
          <w:ilvl w:val="1"/>
          <w:numId w:val="21"/>
        </w:numPr>
        <w:tabs>
          <w:tab w:val="left" w:pos="1080"/>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rsidR="005D1733" w:rsidRDefault="005D1733">
      <w:pPr>
        <w:tabs>
          <w:tab w:val="left" w:pos="1080"/>
        </w:tabs>
        <w:spacing w:line="360" w:lineRule="auto"/>
        <w:ind w:firstLineChars="200" w:firstLine="480"/>
        <w:rPr>
          <w:sz w:val="24"/>
        </w:rPr>
      </w:pPr>
      <w:bookmarkStart w:id="173" w:name="_1.8_计量单位"/>
      <w:bookmarkEnd w:id="173"/>
    </w:p>
    <w:p w:rsidR="005D1733" w:rsidRDefault="007C1ADD">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5D1733" w:rsidRDefault="007C1ADD">
      <w:pPr>
        <w:numPr>
          <w:ilvl w:val="0"/>
          <w:numId w:val="21"/>
        </w:numPr>
        <w:tabs>
          <w:tab w:val="left" w:pos="360"/>
        </w:tabs>
        <w:spacing w:line="360" w:lineRule="auto"/>
        <w:ind w:left="0" w:firstLineChars="200" w:firstLine="480"/>
        <w:outlineLvl w:val="1"/>
        <w:rPr>
          <w:sz w:val="24"/>
        </w:rPr>
      </w:pPr>
      <w:bookmarkStart w:id="174" w:name="_Toc151193765"/>
      <w:bookmarkStart w:id="175" w:name="_Toc127151523"/>
      <w:bookmarkStart w:id="176" w:name="_Toc151193693"/>
      <w:bookmarkStart w:id="177" w:name="_Toc226309767"/>
      <w:bookmarkStart w:id="178" w:name="_Toc151193621"/>
      <w:bookmarkStart w:id="179" w:name="_Toc164608792"/>
      <w:bookmarkStart w:id="180" w:name="_Toc151193837"/>
      <w:bookmarkStart w:id="181" w:name="_Toc264969213"/>
      <w:bookmarkStart w:id="182" w:name="_Toc127161437"/>
      <w:bookmarkStart w:id="183" w:name="_Toc151193911"/>
      <w:bookmarkStart w:id="184" w:name="_Toc150774728"/>
      <w:bookmarkStart w:id="185" w:name="_Toc164229364"/>
      <w:bookmarkStart w:id="186" w:name="_Toc305158865"/>
      <w:bookmarkStart w:id="187" w:name="_Toc164229218"/>
      <w:bookmarkStart w:id="188" w:name="_Toc226965713"/>
      <w:bookmarkStart w:id="189" w:name="_Toc164351617"/>
      <w:bookmarkStart w:id="190" w:name="_Toc195842888"/>
      <w:bookmarkStart w:id="191" w:name="_Toc305158791"/>
      <w:bookmarkStart w:id="192" w:name="_Toc226965796"/>
      <w:bookmarkStart w:id="193" w:name="_Toc265228361"/>
      <w:bookmarkStart w:id="194" w:name="_Toc150509274"/>
      <w:bookmarkStart w:id="195" w:name="_Toc127151724"/>
      <w:bookmarkStart w:id="196" w:name="_Toc142311025"/>
      <w:bookmarkStart w:id="197" w:name="_Toc151190150"/>
      <w:bookmarkStart w:id="198" w:name="_Toc150774623"/>
      <w:bookmarkStart w:id="199" w:name="_Toc149720816"/>
      <w:bookmarkStart w:id="200" w:name="_Toc164608637"/>
      <w:bookmarkStart w:id="201" w:name="_Toc150480761"/>
      <w:bookmarkStart w:id="202" w:name="_Toc226337219"/>
      <w:bookmarkStart w:id="203" w:name="_Toc520356147"/>
      <w:r>
        <w:rPr>
          <w:sz w:val="24"/>
        </w:rPr>
        <w:t>招标文件构</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sz w:val="24"/>
        </w:rPr>
        <w:t>成</w:t>
      </w:r>
    </w:p>
    <w:p w:rsidR="005D1733" w:rsidRDefault="007C1ADD">
      <w:pPr>
        <w:numPr>
          <w:ilvl w:val="1"/>
          <w:numId w:val="22"/>
        </w:numPr>
        <w:tabs>
          <w:tab w:val="left" w:pos="1080"/>
          <w:tab w:val="left" w:pos="2014"/>
        </w:tabs>
        <w:spacing w:line="360" w:lineRule="auto"/>
        <w:rPr>
          <w:sz w:val="24"/>
        </w:rPr>
      </w:pPr>
      <w:r>
        <w:rPr>
          <w:sz w:val="24"/>
        </w:rPr>
        <w:t>招标文件包括以下部分：</w:t>
      </w:r>
    </w:p>
    <w:p w:rsidR="005D1733" w:rsidRDefault="007C1ADD">
      <w:pPr>
        <w:numPr>
          <w:ilvl w:val="0"/>
          <w:numId w:val="23"/>
        </w:numPr>
        <w:tabs>
          <w:tab w:val="left" w:pos="1980"/>
          <w:tab w:val="left" w:pos="2520"/>
        </w:tabs>
        <w:spacing w:line="360" w:lineRule="auto"/>
        <w:ind w:left="0" w:firstLineChars="200" w:firstLine="480"/>
        <w:rPr>
          <w:sz w:val="24"/>
        </w:rPr>
      </w:pPr>
      <w:r>
        <w:rPr>
          <w:sz w:val="24"/>
        </w:rPr>
        <w:t>投标邀请</w:t>
      </w:r>
    </w:p>
    <w:p w:rsidR="005D1733" w:rsidRDefault="007C1ADD">
      <w:pPr>
        <w:numPr>
          <w:ilvl w:val="0"/>
          <w:numId w:val="23"/>
        </w:numPr>
        <w:tabs>
          <w:tab w:val="left" w:pos="1980"/>
          <w:tab w:val="left" w:pos="2520"/>
        </w:tabs>
        <w:spacing w:line="360" w:lineRule="auto"/>
        <w:ind w:left="0" w:firstLineChars="200" w:firstLine="480"/>
        <w:rPr>
          <w:sz w:val="24"/>
        </w:rPr>
      </w:pPr>
      <w:r>
        <w:rPr>
          <w:sz w:val="24"/>
        </w:rPr>
        <w:t>投标人须知</w:t>
      </w:r>
    </w:p>
    <w:p w:rsidR="005D1733" w:rsidRDefault="007C1ADD">
      <w:pPr>
        <w:numPr>
          <w:ilvl w:val="0"/>
          <w:numId w:val="23"/>
        </w:numPr>
        <w:tabs>
          <w:tab w:val="left" w:pos="1980"/>
          <w:tab w:val="left" w:pos="2520"/>
        </w:tabs>
        <w:spacing w:line="360" w:lineRule="auto"/>
        <w:ind w:left="0" w:firstLineChars="200" w:firstLine="480"/>
        <w:rPr>
          <w:sz w:val="24"/>
        </w:rPr>
      </w:pPr>
      <w:r>
        <w:rPr>
          <w:sz w:val="24"/>
        </w:rPr>
        <w:t>资格审查</w:t>
      </w:r>
    </w:p>
    <w:p w:rsidR="005D1733" w:rsidRDefault="007C1ADD">
      <w:pPr>
        <w:numPr>
          <w:ilvl w:val="0"/>
          <w:numId w:val="23"/>
        </w:numPr>
        <w:tabs>
          <w:tab w:val="left" w:pos="1980"/>
          <w:tab w:val="left" w:pos="2520"/>
        </w:tabs>
        <w:spacing w:line="360" w:lineRule="auto"/>
        <w:ind w:left="0" w:firstLineChars="200" w:firstLine="480"/>
        <w:rPr>
          <w:sz w:val="24"/>
        </w:rPr>
      </w:pPr>
      <w:r>
        <w:rPr>
          <w:sz w:val="24"/>
        </w:rPr>
        <w:t>评标程序、评标方法和评标标准</w:t>
      </w:r>
    </w:p>
    <w:p w:rsidR="005D1733" w:rsidRDefault="007C1ADD">
      <w:pPr>
        <w:numPr>
          <w:ilvl w:val="0"/>
          <w:numId w:val="23"/>
        </w:numPr>
        <w:tabs>
          <w:tab w:val="left" w:pos="1980"/>
          <w:tab w:val="left" w:pos="2520"/>
        </w:tabs>
        <w:spacing w:line="360" w:lineRule="auto"/>
        <w:ind w:left="0" w:firstLineChars="200" w:firstLine="480"/>
        <w:rPr>
          <w:sz w:val="24"/>
        </w:rPr>
      </w:pPr>
      <w:r>
        <w:rPr>
          <w:sz w:val="24"/>
        </w:rPr>
        <w:t>采购需求</w:t>
      </w:r>
    </w:p>
    <w:p w:rsidR="005D1733" w:rsidRDefault="007C1ADD">
      <w:pPr>
        <w:numPr>
          <w:ilvl w:val="0"/>
          <w:numId w:val="23"/>
        </w:numPr>
        <w:tabs>
          <w:tab w:val="left" w:pos="1980"/>
          <w:tab w:val="left" w:pos="2520"/>
        </w:tabs>
        <w:spacing w:line="360" w:lineRule="auto"/>
        <w:ind w:left="0" w:firstLineChars="200" w:firstLine="480"/>
        <w:rPr>
          <w:sz w:val="24"/>
        </w:rPr>
      </w:pPr>
      <w:r>
        <w:rPr>
          <w:sz w:val="24"/>
        </w:rPr>
        <w:t>拟签订的合同文本</w:t>
      </w:r>
    </w:p>
    <w:p w:rsidR="005D1733" w:rsidRDefault="007C1ADD">
      <w:pPr>
        <w:numPr>
          <w:ilvl w:val="0"/>
          <w:numId w:val="23"/>
        </w:numPr>
        <w:tabs>
          <w:tab w:val="left" w:pos="1980"/>
          <w:tab w:val="left" w:pos="2520"/>
        </w:tabs>
        <w:spacing w:line="360" w:lineRule="auto"/>
        <w:ind w:left="0" w:firstLineChars="200" w:firstLine="480"/>
        <w:rPr>
          <w:sz w:val="24"/>
        </w:rPr>
      </w:pPr>
      <w:r>
        <w:rPr>
          <w:sz w:val="24"/>
        </w:rPr>
        <w:t>投标文件格式</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5D1733" w:rsidRDefault="007C1ADD">
      <w:pPr>
        <w:numPr>
          <w:ilvl w:val="0"/>
          <w:numId w:val="22"/>
        </w:numPr>
        <w:tabs>
          <w:tab w:val="left" w:pos="360"/>
        </w:tabs>
        <w:spacing w:line="360" w:lineRule="auto"/>
        <w:ind w:left="0" w:firstLineChars="200" w:firstLine="480"/>
        <w:outlineLvl w:val="1"/>
        <w:rPr>
          <w:sz w:val="24"/>
        </w:rPr>
      </w:pPr>
      <w:r>
        <w:rPr>
          <w:sz w:val="24"/>
        </w:rPr>
        <w:t>对招标文件的澄清或修改</w:t>
      </w:r>
    </w:p>
    <w:p w:rsidR="005D1733" w:rsidRDefault="007C1ADD">
      <w:pPr>
        <w:numPr>
          <w:ilvl w:val="1"/>
          <w:numId w:val="22"/>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rsidR="005D1733" w:rsidRDefault="007C1ADD">
      <w:pPr>
        <w:numPr>
          <w:ilvl w:val="1"/>
          <w:numId w:val="22"/>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上述书面通知，按照获取招标文件的潜在投标人提供的联系方式发出，因提供的信息有误导致通知延迟或无法通知的，采购人或采购代理机构不承担责任。</w:t>
      </w:r>
    </w:p>
    <w:p w:rsidR="005D1733" w:rsidRDefault="007C1ADD">
      <w:pPr>
        <w:numPr>
          <w:ilvl w:val="1"/>
          <w:numId w:val="22"/>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w:t>
      </w:r>
      <w:r>
        <w:rPr>
          <w:sz w:val="24"/>
        </w:rPr>
        <w:lastRenderedPageBreak/>
        <w:t>不足</w:t>
      </w:r>
      <w:r>
        <w:rPr>
          <w:sz w:val="24"/>
        </w:rPr>
        <w:t>15</w:t>
      </w:r>
      <w:r>
        <w:rPr>
          <w:sz w:val="24"/>
        </w:rPr>
        <w:t>日的，将顺延提交投标文件的截止时间和开标时间。</w:t>
      </w:r>
    </w:p>
    <w:p w:rsidR="005D1733" w:rsidRDefault="005D1733">
      <w:pPr>
        <w:tabs>
          <w:tab w:val="left" w:pos="1080"/>
          <w:tab w:val="left" w:pos="1561"/>
        </w:tabs>
        <w:spacing w:line="360" w:lineRule="auto"/>
        <w:ind w:firstLineChars="200" w:firstLine="480"/>
        <w:rPr>
          <w:sz w:val="24"/>
        </w:rPr>
      </w:pPr>
      <w:bookmarkStart w:id="204" w:name="_Toc516367020"/>
      <w:bookmarkStart w:id="205" w:name="_Toc226337222"/>
      <w:bookmarkStart w:id="206" w:name="_Toc264969216"/>
      <w:bookmarkStart w:id="207" w:name="_Toc127151526"/>
      <w:bookmarkStart w:id="208" w:name="_Toc150509277"/>
      <w:bookmarkStart w:id="209" w:name="_Toc226309770"/>
      <w:bookmarkStart w:id="210" w:name="_Toc151190153"/>
      <w:bookmarkStart w:id="211" w:name="_Toc195842891"/>
      <w:bookmarkStart w:id="212" w:name="_Toc305158794"/>
      <w:bookmarkStart w:id="213" w:name="_Toc150774626"/>
      <w:bookmarkStart w:id="214" w:name="_Toc151193914"/>
      <w:bookmarkStart w:id="215" w:name="_Toc520356150"/>
      <w:bookmarkStart w:id="216" w:name="_Toc142311028"/>
      <w:bookmarkStart w:id="217" w:name="_Toc305158868"/>
      <w:bookmarkStart w:id="218" w:name="_Toc265228364"/>
      <w:bookmarkStart w:id="219" w:name="_Toc151193624"/>
      <w:bookmarkStart w:id="220" w:name="_Toc151193768"/>
      <w:bookmarkStart w:id="221" w:name="_Toc151193696"/>
      <w:bookmarkStart w:id="222" w:name="_Toc150774731"/>
      <w:bookmarkStart w:id="223" w:name="_Toc226965716"/>
      <w:bookmarkStart w:id="224" w:name="_Toc150480764"/>
      <w:bookmarkStart w:id="225" w:name="_Toc226965799"/>
      <w:bookmarkStart w:id="226" w:name="_Toc151193840"/>
    </w:p>
    <w:p w:rsidR="005D1733" w:rsidRDefault="007C1ADD">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04"/>
      <w:r>
        <w:rPr>
          <w:rFonts w:ascii="Times New Roman" w:eastAsia="宋体" w:hAnsi="Times New Roman"/>
          <w:sz w:val="28"/>
        </w:rPr>
        <w:t>的编制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5D1733" w:rsidRDefault="007C1ADD">
      <w:pPr>
        <w:numPr>
          <w:ilvl w:val="0"/>
          <w:numId w:val="22"/>
        </w:numPr>
        <w:tabs>
          <w:tab w:val="left" w:pos="360"/>
        </w:tabs>
        <w:spacing w:line="360" w:lineRule="auto"/>
        <w:ind w:left="0" w:firstLineChars="200" w:firstLine="480"/>
        <w:outlineLvl w:val="1"/>
        <w:rPr>
          <w:sz w:val="24"/>
        </w:rPr>
      </w:pPr>
      <w:bookmarkStart w:id="227" w:name="_Toc195842892"/>
      <w:bookmarkStart w:id="228" w:name="_Toc150774732"/>
      <w:bookmarkStart w:id="229" w:name="_Toc226965717"/>
      <w:bookmarkStart w:id="230" w:name="_Toc151193769"/>
      <w:bookmarkStart w:id="231" w:name="_Toc127151527"/>
      <w:bookmarkStart w:id="232" w:name="_Toc127161441"/>
      <w:bookmarkStart w:id="233" w:name="_Toc164608796"/>
      <w:bookmarkStart w:id="234" w:name="_Toc305158869"/>
      <w:bookmarkStart w:id="235" w:name="_Toc151193625"/>
      <w:bookmarkStart w:id="236" w:name="_Toc164608641"/>
      <w:bookmarkStart w:id="237" w:name="_Toc226337223"/>
      <w:bookmarkStart w:id="238" w:name="_Toc150480765"/>
      <w:bookmarkStart w:id="239" w:name="_Toc150509278"/>
      <w:bookmarkStart w:id="240" w:name="_Toc149720820"/>
      <w:bookmarkStart w:id="241" w:name="_Toc150774627"/>
      <w:bookmarkStart w:id="242" w:name="_Toc164229222"/>
      <w:bookmarkStart w:id="243" w:name="_Toc164229368"/>
      <w:bookmarkStart w:id="244" w:name="_Toc142311029"/>
      <w:bookmarkStart w:id="245" w:name="_Toc265228365"/>
      <w:bookmarkStart w:id="246" w:name="_Toc226309771"/>
      <w:bookmarkStart w:id="247" w:name="_Toc264969217"/>
      <w:bookmarkStart w:id="248" w:name="_Toc127151728"/>
      <w:bookmarkStart w:id="249" w:name="_Toc520356151"/>
      <w:bookmarkStart w:id="250" w:name="_Toc151193915"/>
      <w:bookmarkStart w:id="251" w:name="_Toc305158795"/>
      <w:bookmarkStart w:id="252" w:name="_Toc151193841"/>
      <w:bookmarkStart w:id="253" w:name="_Toc226965800"/>
      <w:bookmarkStart w:id="254" w:name="_Toc151193697"/>
      <w:bookmarkStart w:id="255" w:name="_Toc516367021"/>
      <w:bookmarkStart w:id="256" w:name="_Toc164351621"/>
      <w:bookmarkStart w:id="257" w:name="_Toc151190154"/>
      <w:r>
        <w:rPr>
          <w:sz w:val="24"/>
        </w:rPr>
        <w:t>投标范围、投标文件中计量单位的使用</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sz w:val="24"/>
        </w:rPr>
        <w:t>及投标语言</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5D1733" w:rsidRDefault="007C1ADD">
      <w:pPr>
        <w:numPr>
          <w:ilvl w:val="0"/>
          <w:numId w:val="22"/>
        </w:numPr>
        <w:tabs>
          <w:tab w:val="left" w:pos="360"/>
        </w:tabs>
        <w:spacing w:line="360" w:lineRule="auto"/>
        <w:ind w:left="0" w:firstLineChars="200" w:firstLine="480"/>
        <w:outlineLvl w:val="1"/>
        <w:rPr>
          <w:sz w:val="24"/>
        </w:rPr>
      </w:pPr>
      <w:bookmarkStart w:id="258" w:name="_Ref467306676"/>
      <w:bookmarkStart w:id="259" w:name="_Ref467306195"/>
      <w:bookmarkStart w:id="260" w:name="_Toc516367022"/>
      <w:bookmarkStart w:id="261" w:name="_Toc305158870"/>
      <w:bookmarkStart w:id="262" w:name="_Toc150774733"/>
      <w:bookmarkStart w:id="263" w:name="_Toc226309772"/>
      <w:bookmarkStart w:id="264" w:name="_Toc195842893"/>
      <w:bookmarkStart w:id="265" w:name="_Toc151193842"/>
      <w:bookmarkStart w:id="266" w:name="_Toc265228366"/>
      <w:bookmarkStart w:id="267" w:name="_Toc150509279"/>
      <w:bookmarkStart w:id="268" w:name="_Toc142311030"/>
      <w:bookmarkStart w:id="269" w:name="_Toc151193916"/>
      <w:bookmarkStart w:id="270" w:name="_Toc164351622"/>
      <w:bookmarkStart w:id="271" w:name="_Toc226965801"/>
      <w:bookmarkStart w:id="272" w:name="_Toc520356152"/>
      <w:bookmarkStart w:id="273" w:name="_Toc164229369"/>
      <w:bookmarkStart w:id="274" w:name="_Toc264969218"/>
      <w:bookmarkStart w:id="275" w:name="_Toc149720821"/>
      <w:bookmarkStart w:id="276" w:name="_Toc127161442"/>
      <w:bookmarkStart w:id="277" w:name="_Toc226965718"/>
      <w:bookmarkStart w:id="278" w:name="_Toc151190155"/>
      <w:bookmarkStart w:id="279" w:name="_Toc127151729"/>
      <w:bookmarkStart w:id="280" w:name="_Toc164608797"/>
      <w:bookmarkStart w:id="281" w:name="_Toc127151528"/>
      <w:bookmarkStart w:id="282" w:name="_Toc164608642"/>
      <w:bookmarkStart w:id="283" w:name="_Toc151193698"/>
      <w:bookmarkStart w:id="284" w:name="_Toc164229223"/>
      <w:bookmarkStart w:id="285" w:name="_Toc150480766"/>
      <w:bookmarkStart w:id="286" w:name="_Toc226337224"/>
      <w:bookmarkStart w:id="287" w:name="_Toc151193770"/>
      <w:bookmarkStart w:id="288" w:name="_Toc150774628"/>
      <w:bookmarkStart w:id="289" w:name="_Toc151193626"/>
      <w:bookmarkStart w:id="290" w:name="_Toc305158796"/>
      <w:r>
        <w:rPr>
          <w:sz w:val="24"/>
        </w:rPr>
        <w:t>投标文件</w:t>
      </w:r>
      <w:bookmarkEnd w:id="258"/>
      <w:bookmarkEnd w:id="259"/>
      <w:bookmarkEnd w:id="260"/>
      <w:r>
        <w:rPr>
          <w:sz w:val="24"/>
        </w:rPr>
        <w:t>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5D1733" w:rsidRDefault="007C1ADD">
      <w:pPr>
        <w:numPr>
          <w:ilvl w:val="1"/>
          <w:numId w:val="22"/>
        </w:numPr>
        <w:tabs>
          <w:tab w:val="left" w:pos="1080"/>
          <w:tab w:val="left" w:pos="2014"/>
        </w:tabs>
        <w:spacing w:line="360" w:lineRule="auto"/>
        <w:ind w:left="0" w:firstLineChars="200" w:firstLine="480"/>
        <w:rPr>
          <w:sz w:val="24"/>
        </w:rPr>
      </w:pPr>
      <w:bookmarkStart w:id="291" w:name="_Ref467052588"/>
      <w:r>
        <w:rPr>
          <w:sz w:val="24"/>
        </w:rPr>
        <w:t>投标人应当按照招标文件的要求编制投标文件。投标文件应由《资格证明文件》、《商务技术文件》两部分构成。投标文件的部分格式要求，见第七章《投标文件格式》。</w:t>
      </w:r>
    </w:p>
    <w:p w:rsidR="005D1733" w:rsidRDefault="007C1ADD">
      <w:pPr>
        <w:numPr>
          <w:ilvl w:val="1"/>
          <w:numId w:val="22"/>
        </w:numPr>
        <w:tabs>
          <w:tab w:val="left" w:pos="1080"/>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第四章《评标程序、评标方法和评标标准》中涉及的证明文件。</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投标人认为应附的其他材料。</w:t>
      </w:r>
      <w:bookmarkEnd w:id="291"/>
    </w:p>
    <w:p w:rsidR="005D1733" w:rsidRDefault="007C1ADD">
      <w:pPr>
        <w:numPr>
          <w:ilvl w:val="0"/>
          <w:numId w:val="22"/>
        </w:numPr>
        <w:tabs>
          <w:tab w:val="left" w:pos="360"/>
        </w:tabs>
        <w:spacing w:line="360" w:lineRule="auto"/>
        <w:ind w:left="0" w:firstLineChars="200" w:firstLine="480"/>
        <w:outlineLvl w:val="1"/>
        <w:rPr>
          <w:sz w:val="24"/>
        </w:rPr>
      </w:pPr>
      <w:bookmarkStart w:id="292" w:name="_Toc127151530"/>
      <w:bookmarkStart w:id="293" w:name="_Toc195842895"/>
      <w:bookmarkStart w:id="294" w:name="_Toc151193918"/>
      <w:bookmarkStart w:id="295" w:name="_Toc151193844"/>
      <w:bookmarkStart w:id="296" w:name="_Toc127161444"/>
      <w:bookmarkStart w:id="297" w:name="_Toc164608644"/>
      <w:bookmarkStart w:id="298" w:name="_Toc164351624"/>
      <w:bookmarkStart w:id="299" w:name="_Toc164229225"/>
      <w:bookmarkStart w:id="300" w:name="_Toc151193700"/>
      <w:bookmarkStart w:id="301" w:name="_Toc151190157"/>
      <w:bookmarkStart w:id="302" w:name="_Toc164608799"/>
      <w:bookmarkStart w:id="303" w:name="_Toc150774630"/>
      <w:bookmarkStart w:id="304" w:name="_Toc151193772"/>
      <w:bookmarkStart w:id="305" w:name="_Toc149720823"/>
      <w:bookmarkStart w:id="306" w:name="_Toc520356155"/>
      <w:bookmarkStart w:id="307" w:name="_Toc142311032"/>
      <w:bookmarkStart w:id="308" w:name="_Toc150509281"/>
      <w:bookmarkStart w:id="309" w:name="_Toc151193628"/>
      <w:bookmarkStart w:id="310" w:name="_Toc127151731"/>
      <w:bookmarkStart w:id="311" w:name="_Toc164229371"/>
      <w:bookmarkStart w:id="312" w:name="_Toc150774735"/>
      <w:bookmarkStart w:id="313" w:name="_Toc150480768"/>
      <w:r>
        <w:rPr>
          <w:sz w:val="24"/>
        </w:rPr>
        <w:t>投标报价</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5D1733" w:rsidRDefault="007C1ADD">
      <w:pPr>
        <w:numPr>
          <w:ilvl w:val="1"/>
          <w:numId w:val="22"/>
        </w:numPr>
        <w:tabs>
          <w:tab w:val="left" w:pos="1080"/>
          <w:tab w:val="left" w:pos="2014"/>
        </w:tabs>
        <w:spacing w:line="360" w:lineRule="auto"/>
        <w:ind w:left="0" w:firstLineChars="200" w:firstLine="480"/>
        <w:rPr>
          <w:sz w:val="24"/>
        </w:rPr>
      </w:pPr>
      <w:r>
        <w:rPr>
          <w:sz w:val="24"/>
        </w:rPr>
        <w:lastRenderedPageBreak/>
        <w:t>所有投标均以人民币报价。</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rsidR="005D1733" w:rsidRDefault="007C1ADD">
      <w:pPr>
        <w:numPr>
          <w:ilvl w:val="2"/>
          <w:numId w:val="22"/>
        </w:numPr>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5D1733" w:rsidRDefault="007C1ADD">
      <w:pPr>
        <w:numPr>
          <w:ilvl w:val="2"/>
          <w:numId w:val="22"/>
        </w:numPr>
        <w:spacing w:line="360" w:lineRule="auto"/>
        <w:ind w:left="0" w:firstLineChars="200" w:firstLine="480"/>
        <w:rPr>
          <w:sz w:val="24"/>
        </w:rPr>
      </w:pPr>
      <w:r>
        <w:rPr>
          <w:sz w:val="24"/>
        </w:rPr>
        <w:t>按照招标文件要求完成本项目的全部相关服务费用。</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rsidR="005D1733" w:rsidRDefault="007C1ADD">
      <w:pPr>
        <w:numPr>
          <w:ilvl w:val="0"/>
          <w:numId w:val="22"/>
        </w:numPr>
        <w:tabs>
          <w:tab w:val="left" w:pos="360"/>
        </w:tabs>
        <w:spacing w:line="360" w:lineRule="auto"/>
        <w:ind w:left="0" w:firstLineChars="200" w:firstLine="480"/>
        <w:outlineLvl w:val="1"/>
        <w:rPr>
          <w:sz w:val="24"/>
        </w:rPr>
      </w:pPr>
      <w:bookmarkStart w:id="314" w:name="_Toc195842896"/>
      <w:bookmarkStart w:id="315" w:name="_Toc305158799"/>
      <w:bookmarkStart w:id="316" w:name="_Toc151193701"/>
      <w:bookmarkStart w:id="317" w:name="_Toc164229372"/>
      <w:bookmarkStart w:id="318" w:name="_Toc142311033"/>
      <w:bookmarkStart w:id="319" w:name="_Toc226337227"/>
      <w:bookmarkStart w:id="320" w:name="_Toc150480769"/>
      <w:bookmarkStart w:id="321" w:name="_Toc164229226"/>
      <w:bookmarkStart w:id="322" w:name="_Ref467306513"/>
      <w:bookmarkStart w:id="323" w:name="_Toc520356156"/>
      <w:bookmarkStart w:id="324" w:name="_Toc264969221"/>
      <w:bookmarkStart w:id="325" w:name="_Toc164351625"/>
      <w:bookmarkStart w:id="326" w:name="_Toc127151732"/>
      <w:bookmarkStart w:id="327" w:name="_Toc164608645"/>
      <w:bookmarkStart w:id="328" w:name="_Toc127151531"/>
      <w:bookmarkStart w:id="329" w:name="_Toc151190158"/>
      <w:bookmarkStart w:id="330" w:name="_Toc149720824"/>
      <w:bookmarkStart w:id="331" w:name="_Toc127161445"/>
      <w:bookmarkStart w:id="332" w:name="_Toc226965721"/>
      <w:bookmarkStart w:id="333" w:name="_Toc151193845"/>
      <w:bookmarkStart w:id="334" w:name="_Toc151193773"/>
      <w:bookmarkStart w:id="335" w:name="_Toc265228369"/>
      <w:bookmarkStart w:id="336" w:name="_Toc151193629"/>
      <w:bookmarkStart w:id="337" w:name="_Toc150774736"/>
      <w:bookmarkStart w:id="338" w:name="_Toc150509282"/>
      <w:bookmarkStart w:id="339" w:name="_Toc305158873"/>
      <w:bookmarkStart w:id="340" w:name="_Toc151193919"/>
      <w:bookmarkStart w:id="341" w:name="_Toc150774631"/>
      <w:bookmarkStart w:id="342" w:name="_Toc226965804"/>
      <w:bookmarkStart w:id="343" w:name="_Toc226309775"/>
      <w:bookmarkStart w:id="344" w:name="_Toc164608800"/>
      <w:r>
        <w:rPr>
          <w:sz w:val="24"/>
        </w:rPr>
        <w:t>投标保证金</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5D1733" w:rsidRDefault="007C1ADD">
      <w:pPr>
        <w:numPr>
          <w:ilvl w:val="1"/>
          <w:numId w:val="22"/>
        </w:numPr>
        <w:tabs>
          <w:tab w:val="left" w:pos="1080"/>
          <w:tab w:val="left" w:pos="2014"/>
        </w:tabs>
        <w:spacing w:line="360" w:lineRule="auto"/>
        <w:ind w:left="0" w:firstLineChars="200" w:firstLine="480"/>
        <w:rPr>
          <w:sz w:val="24"/>
        </w:rPr>
      </w:pPr>
      <w:bookmarkStart w:id="345" w:name="_Ref467306302"/>
      <w:r>
        <w:rPr>
          <w:sz w:val="24"/>
        </w:rPr>
        <w:t>投标人应按《投标人须知资料表》中规定的金额及要求交纳投标保证金</w:t>
      </w:r>
      <w:bookmarkEnd w:id="345"/>
      <w:r>
        <w:rPr>
          <w:sz w:val="24"/>
        </w:rPr>
        <w:t>。</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投标保证金有效期同投标有效期。</w:t>
      </w:r>
    </w:p>
    <w:p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sz w:val="24"/>
        </w:rPr>
        <w:t>：</w:t>
      </w:r>
    </w:p>
    <w:p w:rsidR="005D1733" w:rsidRDefault="007C1ADD">
      <w:pPr>
        <w:numPr>
          <w:ilvl w:val="2"/>
          <w:numId w:val="22"/>
        </w:numPr>
        <w:spacing w:line="360" w:lineRule="auto"/>
        <w:ind w:left="0" w:firstLineChars="200" w:firstLine="480"/>
        <w:rPr>
          <w:sz w:val="24"/>
        </w:rPr>
      </w:pPr>
      <w:r>
        <w:rPr>
          <w:sz w:val="24"/>
        </w:rPr>
        <w:lastRenderedPageBreak/>
        <w:t>投标人在投标截止时间前撤回已提交的投标文件的，自收到投标人书面撤回通知之日起</w:t>
      </w:r>
      <w:r>
        <w:rPr>
          <w:sz w:val="24"/>
        </w:rPr>
        <w:t>5</w:t>
      </w:r>
      <w:r>
        <w:rPr>
          <w:sz w:val="24"/>
        </w:rPr>
        <w:t>个工作日内退还已收取的投标保证金；</w:t>
      </w:r>
    </w:p>
    <w:p w:rsidR="005D1733" w:rsidRDefault="007C1ADD">
      <w:pPr>
        <w:numPr>
          <w:ilvl w:val="2"/>
          <w:numId w:val="22"/>
        </w:numPr>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rsidR="005D1733" w:rsidRDefault="007C1ADD">
      <w:pPr>
        <w:numPr>
          <w:ilvl w:val="2"/>
          <w:numId w:val="22"/>
        </w:numPr>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rsidR="005D1733" w:rsidRDefault="007C1ADD">
      <w:pPr>
        <w:numPr>
          <w:ilvl w:val="2"/>
          <w:numId w:val="22"/>
        </w:numPr>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有下列情形之一的，采购人或采购代理机构可以不予退还投标保证金：</w:t>
      </w:r>
    </w:p>
    <w:p w:rsidR="005D1733" w:rsidRDefault="007C1ADD">
      <w:pPr>
        <w:numPr>
          <w:ilvl w:val="2"/>
          <w:numId w:val="22"/>
        </w:numPr>
        <w:spacing w:line="360" w:lineRule="auto"/>
        <w:ind w:left="0" w:firstLineChars="200" w:firstLine="480"/>
        <w:rPr>
          <w:sz w:val="24"/>
        </w:rPr>
      </w:pPr>
      <w:r>
        <w:rPr>
          <w:sz w:val="24"/>
        </w:rPr>
        <w:t>投标有效期内投标人撤销投标文件的；</w:t>
      </w:r>
    </w:p>
    <w:p w:rsidR="005D1733" w:rsidRDefault="007C1ADD">
      <w:pPr>
        <w:numPr>
          <w:ilvl w:val="2"/>
          <w:numId w:val="22"/>
        </w:numPr>
        <w:tabs>
          <w:tab w:val="left" w:pos="900"/>
          <w:tab w:val="left" w:pos="1080"/>
          <w:tab w:val="left" w:pos="2014"/>
        </w:tabs>
        <w:spacing w:line="360" w:lineRule="auto"/>
        <w:ind w:left="0" w:firstLineChars="200" w:firstLine="480"/>
        <w:rPr>
          <w:sz w:val="24"/>
        </w:rPr>
      </w:pPr>
      <w:r>
        <w:rPr>
          <w:sz w:val="24"/>
        </w:rPr>
        <w:t>《投标人须知资料表》中规定的其他情形。</w:t>
      </w:r>
    </w:p>
    <w:p w:rsidR="005D1733" w:rsidRDefault="007C1ADD">
      <w:pPr>
        <w:numPr>
          <w:ilvl w:val="0"/>
          <w:numId w:val="22"/>
        </w:numPr>
        <w:tabs>
          <w:tab w:val="left" w:pos="360"/>
        </w:tabs>
        <w:spacing w:line="360" w:lineRule="auto"/>
        <w:ind w:left="0" w:firstLineChars="200" w:firstLine="480"/>
        <w:outlineLvl w:val="1"/>
        <w:rPr>
          <w:sz w:val="24"/>
        </w:rPr>
      </w:pPr>
      <w:bookmarkStart w:id="346" w:name="_Toc151190159"/>
      <w:bookmarkStart w:id="347" w:name="_Toc305158800"/>
      <w:bookmarkStart w:id="348" w:name="_Toc164608801"/>
      <w:bookmarkStart w:id="349" w:name="_Toc305158874"/>
      <w:bookmarkStart w:id="350" w:name="_Toc151193846"/>
      <w:bookmarkStart w:id="351" w:name="_Toc150774632"/>
      <w:bookmarkStart w:id="352" w:name="_Toc127161446"/>
      <w:bookmarkStart w:id="353" w:name="_Toc151193630"/>
      <w:bookmarkStart w:id="354" w:name="_Toc226337228"/>
      <w:bookmarkStart w:id="355" w:name="_Toc265228370"/>
      <w:bookmarkStart w:id="356" w:name="_Toc150480770"/>
      <w:bookmarkStart w:id="357" w:name="_Toc164351626"/>
      <w:bookmarkStart w:id="358" w:name="_Toc127151733"/>
      <w:bookmarkStart w:id="359" w:name="_Toc520356157"/>
      <w:bookmarkStart w:id="360" w:name="_Toc164229373"/>
      <w:bookmarkStart w:id="361" w:name="_Toc195842897"/>
      <w:bookmarkStart w:id="362" w:name="_Toc164229227"/>
      <w:bookmarkStart w:id="363" w:name="_Toc142311034"/>
      <w:bookmarkStart w:id="364" w:name="_Toc164608646"/>
      <w:bookmarkStart w:id="365" w:name="_Toc226309776"/>
      <w:bookmarkStart w:id="366" w:name="_Toc150774737"/>
      <w:bookmarkStart w:id="367" w:name="_Toc150509283"/>
      <w:bookmarkStart w:id="368" w:name="_Toc149720825"/>
      <w:bookmarkStart w:id="369" w:name="_Toc127151532"/>
      <w:bookmarkStart w:id="370" w:name="_Toc151193774"/>
      <w:bookmarkStart w:id="371" w:name="_Toc226965805"/>
      <w:bookmarkStart w:id="372" w:name="_Toc151193702"/>
      <w:bookmarkStart w:id="373" w:name="_Toc151193920"/>
      <w:bookmarkStart w:id="374" w:name="_Toc264969222"/>
      <w:bookmarkStart w:id="375" w:name="_Toc226965722"/>
      <w:r>
        <w:rPr>
          <w:sz w:val="24"/>
        </w:rPr>
        <w:t>投标有效期</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5D1733" w:rsidRDefault="007C1ADD">
      <w:pPr>
        <w:numPr>
          <w:ilvl w:val="0"/>
          <w:numId w:val="22"/>
        </w:numPr>
        <w:tabs>
          <w:tab w:val="left" w:pos="360"/>
        </w:tabs>
        <w:spacing w:line="360" w:lineRule="auto"/>
        <w:ind w:left="0" w:firstLineChars="200" w:firstLine="480"/>
        <w:outlineLvl w:val="1"/>
        <w:rPr>
          <w:sz w:val="24"/>
        </w:rPr>
      </w:pPr>
      <w:bookmarkStart w:id="376" w:name="_Toc150480771"/>
      <w:bookmarkStart w:id="377" w:name="_Toc127161447"/>
      <w:bookmarkStart w:id="378" w:name="_Toc164608647"/>
      <w:bookmarkStart w:id="379" w:name="_Toc226965723"/>
      <w:bookmarkStart w:id="380" w:name="_Toc151193921"/>
      <w:bookmarkStart w:id="381" w:name="_Toc151193775"/>
      <w:bookmarkStart w:id="382" w:name="_Toc226337229"/>
      <w:bookmarkStart w:id="383" w:name="_Toc150774633"/>
      <w:bookmarkStart w:id="384" w:name="_Toc264969223"/>
      <w:bookmarkStart w:id="385" w:name="_Toc127151533"/>
      <w:bookmarkStart w:id="386" w:name="_Toc151190160"/>
      <w:bookmarkStart w:id="387" w:name="_Toc164351627"/>
      <w:bookmarkStart w:id="388" w:name="_Toc164229228"/>
      <w:bookmarkStart w:id="389" w:name="_Toc151193703"/>
      <w:bookmarkStart w:id="390" w:name="_Toc150509284"/>
      <w:bookmarkStart w:id="391" w:name="_Toc127151734"/>
      <w:bookmarkStart w:id="392" w:name="_Toc164229374"/>
      <w:bookmarkStart w:id="393" w:name="_Toc305158875"/>
      <w:bookmarkStart w:id="394" w:name="_Toc142311035"/>
      <w:bookmarkStart w:id="395" w:name="_Toc305158801"/>
      <w:bookmarkStart w:id="396" w:name="_Toc151193847"/>
      <w:bookmarkStart w:id="397" w:name="_Toc150774738"/>
      <w:bookmarkStart w:id="398" w:name="_Toc226965806"/>
      <w:bookmarkStart w:id="399" w:name="_Toc520356158"/>
      <w:bookmarkStart w:id="400" w:name="_Toc151193631"/>
      <w:bookmarkStart w:id="401" w:name="_Toc149720826"/>
      <w:bookmarkStart w:id="402" w:name="_Toc226309777"/>
      <w:bookmarkStart w:id="403" w:name="_Toc164608802"/>
      <w:bookmarkStart w:id="404" w:name="_Toc195842898"/>
      <w:bookmarkStart w:id="405" w:name="_Toc265228371"/>
      <w:r>
        <w:rPr>
          <w:sz w:val="24"/>
        </w:rPr>
        <w:t>投标文件的签署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sz w:val="24"/>
        </w:rPr>
        <w:t>、盖章</w:t>
      </w:r>
    </w:p>
    <w:p w:rsidR="005D1733" w:rsidRDefault="007C1ADD">
      <w:pPr>
        <w:numPr>
          <w:ilvl w:val="1"/>
          <w:numId w:val="22"/>
        </w:numPr>
        <w:tabs>
          <w:tab w:val="left" w:pos="1080"/>
          <w:tab w:val="left" w:pos="2014"/>
        </w:tabs>
        <w:spacing w:line="360" w:lineRule="auto"/>
        <w:ind w:left="0" w:firstLineChars="200" w:firstLine="480"/>
        <w:rPr>
          <w:sz w:val="24"/>
        </w:rPr>
      </w:pPr>
      <w:bookmarkStart w:id="406" w:name="_Toc151193632"/>
      <w:bookmarkStart w:id="407" w:name="_Toc151193704"/>
      <w:bookmarkStart w:id="408" w:name="_Toc195842899"/>
      <w:bookmarkStart w:id="409" w:name="_Toc150774634"/>
      <w:bookmarkStart w:id="410" w:name="_Toc226337230"/>
      <w:bookmarkStart w:id="411" w:name="_Toc150774739"/>
      <w:bookmarkStart w:id="412" w:name="_Toc151193776"/>
      <w:bookmarkStart w:id="413" w:name="_Toc151193922"/>
      <w:bookmarkStart w:id="414" w:name="_Toc142311036"/>
      <w:bookmarkStart w:id="415" w:name="_Toc264969224"/>
      <w:bookmarkStart w:id="416" w:name="_Toc226309778"/>
      <w:bookmarkStart w:id="417" w:name="_Toc305158876"/>
      <w:bookmarkStart w:id="418" w:name="_Toc150509285"/>
      <w:bookmarkStart w:id="419" w:name="_Toc151193848"/>
      <w:bookmarkStart w:id="420" w:name="_Toc226965807"/>
      <w:bookmarkStart w:id="421" w:name="_Toc151190161"/>
      <w:bookmarkStart w:id="422" w:name="_Toc127151534"/>
      <w:bookmarkStart w:id="423" w:name="_Toc305158802"/>
      <w:bookmarkStart w:id="424" w:name="_Toc150480772"/>
      <w:bookmarkStart w:id="425" w:name="_Toc226965724"/>
      <w:bookmarkStart w:id="426" w:name="_Toc265228372"/>
      <w:bookmarkStart w:id="427" w:name="_Toc520356159"/>
      <w:r>
        <w:rPr>
          <w:rFonts w:hint="eastAsia"/>
          <w:sz w:val="24"/>
        </w:rPr>
        <w:t>电子投标的情形</w:t>
      </w:r>
      <w:r>
        <w:rPr>
          <w:rFonts w:hint="eastAsia"/>
          <w:b/>
          <w:sz w:val="24"/>
        </w:rPr>
        <w:t>（本项目不适用）</w:t>
      </w:r>
    </w:p>
    <w:p w:rsidR="005D1733" w:rsidRDefault="007C1ADD">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5D1733" w:rsidRDefault="007C1ADD">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rsidR="005D1733" w:rsidRDefault="007C1ADD">
      <w:pPr>
        <w:numPr>
          <w:ilvl w:val="1"/>
          <w:numId w:val="22"/>
        </w:numPr>
        <w:tabs>
          <w:tab w:val="left" w:pos="1080"/>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rsidR="005D1733" w:rsidRDefault="007C1ADD">
      <w:pPr>
        <w:tabs>
          <w:tab w:val="left" w:pos="1080"/>
          <w:tab w:val="left" w:pos="1589"/>
          <w:tab w:val="left" w:pos="2014"/>
        </w:tabs>
        <w:spacing w:line="360" w:lineRule="auto"/>
        <w:ind w:firstLineChars="200" w:firstLine="480"/>
        <w:rPr>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rsidR="005D1733" w:rsidRDefault="007C1ADD">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rsidR="005D1733" w:rsidRDefault="005D1733">
      <w:pPr>
        <w:tabs>
          <w:tab w:val="left" w:pos="900"/>
          <w:tab w:val="left" w:pos="1080"/>
        </w:tabs>
        <w:spacing w:line="360" w:lineRule="auto"/>
        <w:ind w:firstLineChars="200" w:firstLine="480"/>
        <w:rPr>
          <w:sz w:val="24"/>
        </w:rPr>
      </w:pPr>
    </w:p>
    <w:p w:rsidR="005D1733" w:rsidRDefault="007C1ADD">
      <w:pPr>
        <w:pStyle w:val="21"/>
        <w:adjustRightInd/>
        <w:spacing w:before="0" w:line="360" w:lineRule="auto"/>
        <w:rPr>
          <w:rFonts w:ascii="Times New Roman" w:eastAsia="宋体" w:hAnsi="Times New Roman"/>
          <w:sz w:val="28"/>
        </w:rPr>
      </w:pPr>
      <w:r>
        <w:rPr>
          <w:rFonts w:ascii="Times New Roman" w:eastAsia="宋体" w:hAnsi="Times New Roman"/>
          <w:sz w:val="28"/>
        </w:rPr>
        <w:lastRenderedPageBreak/>
        <w:t>四投标文件的提交</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5D1733" w:rsidRDefault="007C1ADD">
      <w:pPr>
        <w:numPr>
          <w:ilvl w:val="0"/>
          <w:numId w:val="22"/>
        </w:numPr>
        <w:tabs>
          <w:tab w:val="left" w:pos="360"/>
        </w:tabs>
        <w:spacing w:line="360" w:lineRule="auto"/>
        <w:ind w:left="0" w:firstLineChars="200" w:firstLine="480"/>
        <w:outlineLvl w:val="1"/>
        <w:rPr>
          <w:sz w:val="24"/>
        </w:rPr>
      </w:pPr>
      <w:bookmarkStart w:id="428" w:name="_Toc150774740"/>
      <w:bookmarkStart w:id="429" w:name="_Toc151190162"/>
      <w:bookmarkStart w:id="430" w:name="_Toc164229230"/>
      <w:bookmarkStart w:id="431" w:name="_Toc226337231"/>
      <w:bookmarkStart w:id="432" w:name="_Toc226965725"/>
      <w:bookmarkStart w:id="433" w:name="_Toc150774635"/>
      <w:bookmarkStart w:id="434" w:name="_Toc151193777"/>
      <w:bookmarkStart w:id="435" w:name="_Toc127151736"/>
      <w:bookmarkStart w:id="436" w:name="_Toc264969225"/>
      <w:bookmarkStart w:id="437" w:name="_Toc127151535"/>
      <w:bookmarkStart w:id="438" w:name="_Toc151193923"/>
      <w:bookmarkStart w:id="439" w:name="_Toc151193849"/>
      <w:bookmarkStart w:id="440" w:name="_Toc195842900"/>
      <w:bookmarkStart w:id="441" w:name="_Toc164351629"/>
      <w:bookmarkStart w:id="442" w:name="_Toc226965808"/>
      <w:bookmarkStart w:id="443" w:name="_Toc305158803"/>
      <w:bookmarkStart w:id="444" w:name="_Toc164608649"/>
      <w:bookmarkStart w:id="445" w:name="_Toc151193705"/>
      <w:bookmarkStart w:id="446" w:name="_Toc127161449"/>
      <w:bookmarkStart w:id="447" w:name="_Toc164229376"/>
      <w:bookmarkStart w:id="448" w:name="_Toc149720828"/>
      <w:bookmarkStart w:id="449" w:name="_Toc150509286"/>
      <w:bookmarkStart w:id="450" w:name="_Toc305158877"/>
      <w:bookmarkStart w:id="451" w:name="_Toc142311037"/>
      <w:bookmarkStart w:id="452" w:name="_Toc265228373"/>
      <w:bookmarkStart w:id="453" w:name="_Toc150480773"/>
      <w:bookmarkStart w:id="454" w:name="_Toc151193633"/>
      <w:bookmarkStart w:id="455" w:name="_Toc520356160"/>
      <w:bookmarkStart w:id="456" w:name="_Toc164608804"/>
      <w:bookmarkStart w:id="457" w:name="_Toc226309779"/>
      <w:r>
        <w:rPr>
          <w:sz w:val="24"/>
        </w:rPr>
        <w:t>投标文件的</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sz w:val="24"/>
        </w:rPr>
        <w:t>提交</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rsidR="005D1733" w:rsidRDefault="007C1ADD">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rsidR="005D1733" w:rsidRDefault="007C1ADD">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58" w:name="_Toc164608650"/>
      <w:bookmarkStart w:id="459" w:name="_Toc142311038"/>
      <w:bookmarkStart w:id="460" w:name="_Toc150774636"/>
      <w:bookmarkStart w:id="461" w:name="_Toc151193924"/>
      <w:bookmarkStart w:id="462" w:name="_Toc127161450"/>
      <w:bookmarkStart w:id="463" w:name="_Toc226309780"/>
      <w:bookmarkStart w:id="464" w:name="_Toc149720829"/>
      <w:bookmarkStart w:id="465" w:name="_Toc151193706"/>
      <w:bookmarkStart w:id="466" w:name="_Toc150480774"/>
      <w:bookmarkStart w:id="467" w:name="_Toc226965726"/>
      <w:bookmarkStart w:id="468" w:name="_Toc226965809"/>
      <w:bookmarkStart w:id="469" w:name="_Toc127151737"/>
      <w:bookmarkStart w:id="470" w:name="_Toc164229231"/>
      <w:bookmarkStart w:id="471" w:name="_Toc164229377"/>
      <w:bookmarkStart w:id="472" w:name="_Toc151190163"/>
      <w:bookmarkStart w:id="473" w:name="_Toc164608805"/>
      <w:bookmarkStart w:id="474" w:name="_Toc305158878"/>
      <w:bookmarkStart w:id="475" w:name="_Toc520356161"/>
      <w:bookmarkStart w:id="476" w:name="_Toc265228374"/>
      <w:bookmarkStart w:id="477" w:name="_Toc151193850"/>
      <w:bookmarkStart w:id="478" w:name="_Toc151193634"/>
      <w:bookmarkStart w:id="479" w:name="_Toc195842901"/>
      <w:bookmarkStart w:id="480" w:name="_Toc264969226"/>
      <w:bookmarkStart w:id="481" w:name="_Toc150509287"/>
      <w:bookmarkStart w:id="482" w:name="_Toc127151536"/>
      <w:bookmarkStart w:id="483" w:name="_Toc164351630"/>
      <w:bookmarkStart w:id="484" w:name="_Toc151193778"/>
      <w:bookmarkStart w:id="485" w:name="_Toc226337232"/>
      <w:bookmarkStart w:id="486" w:name="_Toc305158804"/>
      <w:bookmarkStart w:id="487" w:name="_Toc150774741"/>
    </w:p>
    <w:p w:rsidR="005D1733" w:rsidRDefault="007C1ADD">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rsidR="005D1733" w:rsidRDefault="007C1ADD">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rsidR="005D1733" w:rsidRDefault="007C1ADD">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r>
        <w:rPr>
          <w:rFonts w:hint="eastAsia"/>
          <w:sz w:val="24"/>
        </w:rPr>
        <w:t>扫描件各一份）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rsidR="005D1733" w:rsidRDefault="007C1ADD">
      <w:pPr>
        <w:tabs>
          <w:tab w:val="left" w:pos="1080"/>
          <w:tab w:val="left" w:pos="2014"/>
        </w:tabs>
        <w:spacing w:line="360" w:lineRule="auto"/>
        <w:ind w:firstLineChars="200" w:firstLine="480"/>
        <w:rPr>
          <w:sz w:val="24"/>
        </w:rPr>
      </w:pPr>
      <w:r>
        <w:rPr>
          <w:rFonts w:hint="eastAsia"/>
          <w:sz w:val="24"/>
        </w:rPr>
        <w:t>15.2.3</w:t>
      </w:r>
      <w:r>
        <w:rPr>
          <w:rFonts w:hint="eastAsia"/>
          <w:sz w:val="24"/>
        </w:rPr>
        <w:t>所有信封上均应：</w:t>
      </w:r>
    </w:p>
    <w:p w:rsidR="005D1733" w:rsidRDefault="007C1ADD">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rsidR="005D1733" w:rsidRDefault="007C1ADD">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rsidR="005D1733" w:rsidRDefault="007C1ADD">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rsidR="005D1733" w:rsidRDefault="007C1ADD">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rsidR="005D1733" w:rsidRDefault="007C1ADD">
      <w:pPr>
        <w:numPr>
          <w:ilvl w:val="0"/>
          <w:numId w:val="22"/>
        </w:numPr>
        <w:tabs>
          <w:tab w:val="left" w:pos="360"/>
        </w:tabs>
        <w:spacing w:line="360" w:lineRule="auto"/>
        <w:ind w:left="0" w:firstLineChars="200" w:firstLine="480"/>
        <w:outlineLvl w:val="1"/>
        <w:rPr>
          <w:sz w:val="24"/>
        </w:rPr>
      </w:pPr>
      <w:r>
        <w:rPr>
          <w:sz w:val="24"/>
        </w:rPr>
        <w:t>投标截止</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sz w:val="24"/>
        </w:rPr>
        <w:t>时间</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lastRenderedPageBreak/>
        <w:t>投标人应在招标文件要求提交投标文件截止时间前，将电子投标文件提交至电子交易平台。</w:t>
      </w:r>
      <w:r>
        <w:rPr>
          <w:b/>
          <w:sz w:val="24"/>
        </w:rPr>
        <w:t>（本项目不适用）</w:t>
      </w:r>
    </w:p>
    <w:p w:rsidR="005D1733" w:rsidRDefault="007C1ADD">
      <w:pPr>
        <w:numPr>
          <w:ilvl w:val="1"/>
          <w:numId w:val="22"/>
        </w:numPr>
        <w:tabs>
          <w:tab w:val="left" w:pos="1080"/>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rsidR="005D1733" w:rsidRDefault="007C1ADD">
      <w:pPr>
        <w:numPr>
          <w:ilvl w:val="0"/>
          <w:numId w:val="22"/>
        </w:numPr>
        <w:tabs>
          <w:tab w:val="left" w:pos="360"/>
        </w:tabs>
        <w:spacing w:line="360" w:lineRule="auto"/>
        <w:ind w:left="0" w:firstLineChars="200" w:firstLine="480"/>
        <w:outlineLvl w:val="1"/>
        <w:rPr>
          <w:sz w:val="24"/>
        </w:rPr>
      </w:pPr>
      <w:bookmarkStart w:id="488" w:name="_Toc150509288"/>
      <w:bookmarkStart w:id="489" w:name="_Toc151190164"/>
      <w:bookmarkStart w:id="490" w:name="_Toc226965727"/>
      <w:bookmarkStart w:id="491" w:name="_Toc305158805"/>
      <w:bookmarkStart w:id="492" w:name="_Toc142311039"/>
      <w:bookmarkStart w:id="493" w:name="_Toc151193635"/>
      <w:bookmarkStart w:id="494" w:name="_Toc151193779"/>
      <w:bookmarkStart w:id="495" w:name="_Toc151193851"/>
      <w:bookmarkStart w:id="496" w:name="_Toc520356162"/>
      <w:bookmarkStart w:id="497" w:name="_Toc151193707"/>
      <w:bookmarkStart w:id="498" w:name="_Toc149720830"/>
      <w:bookmarkStart w:id="499" w:name="_Toc151193925"/>
      <w:bookmarkStart w:id="500" w:name="_Toc305158879"/>
      <w:bookmarkStart w:id="501" w:name="_Toc127151738"/>
      <w:bookmarkStart w:id="502" w:name="_Toc265228375"/>
      <w:bookmarkStart w:id="503" w:name="_Toc226337233"/>
      <w:bookmarkStart w:id="504" w:name="_Toc164351631"/>
      <w:bookmarkStart w:id="505" w:name="_Toc195842902"/>
      <w:bookmarkStart w:id="506" w:name="_Toc164229232"/>
      <w:bookmarkStart w:id="507" w:name="_Toc150480775"/>
      <w:bookmarkStart w:id="508" w:name="_Toc150774637"/>
      <w:bookmarkStart w:id="509" w:name="_Toc127151537"/>
      <w:bookmarkStart w:id="510" w:name="_Toc264969227"/>
      <w:bookmarkStart w:id="511" w:name="_Toc164229378"/>
      <w:bookmarkStart w:id="512" w:name="_Toc226309781"/>
      <w:bookmarkStart w:id="513" w:name="_Toc164608806"/>
      <w:bookmarkStart w:id="514" w:name="_Toc226965810"/>
      <w:bookmarkStart w:id="515" w:name="_Toc127161451"/>
      <w:bookmarkStart w:id="516" w:name="_Toc164608651"/>
      <w:bookmarkStart w:id="517" w:name="_Toc150774742"/>
      <w:r>
        <w:rPr>
          <w:sz w:val="24"/>
        </w:rPr>
        <w:t>投标文件的修改与撤回</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rsidR="005D1733" w:rsidRDefault="005D1733">
      <w:pPr>
        <w:spacing w:line="360" w:lineRule="auto"/>
        <w:ind w:firstLineChars="200" w:firstLine="480"/>
        <w:rPr>
          <w:sz w:val="24"/>
        </w:rPr>
      </w:pPr>
    </w:p>
    <w:p w:rsidR="005D1733" w:rsidRDefault="007C1ADD">
      <w:pPr>
        <w:pStyle w:val="21"/>
        <w:adjustRightInd/>
        <w:spacing w:before="0" w:line="360" w:lineRule="auto"/>
        <w:rPr>
          <w:rFonts w:ascii="Times New Roman" w:eastAsia="宋体" w:hAnsi="Times New Roman"/>
          <w:sz w:val="28"/>
        </w:rPr>
      </w:pPr>
      <w:bookmarkStart w:id="518" w:name="_Toc195842903"/>
      <w:bookmarkStart w:id="519" w:name="_Toc305158806"/>
      <w:bookmarkStart w:id="520" w:name="_Toc226965811"/>
      <w:bookmarkStart w:id="521" w:name="_Toc151193926"/>
      <w:bookmarkStart w:id="522" w:name="_Toc226309782"/>
      <w:bookmarkStart w:id="523" w:name="_Toc150509289"/>
      <w:bookmarkStart w:id="524" w:name="_Toc151190165"/>
      <w:bookmarkStart w:id="525" w:name="_Toc151193636"/>
      <w:bookmarkStart w:id="526" w:name="_Toc150774638"/>
      <w:bookmarkStart w:id="527" w:name="_Toc226965728"/>
      <w:bookmarkStart w:id="528" w:name="_Toc150480776"/>
      <w:bookmarkStart w:id="529" w:name="_Toc142311040"/>
      <w:bookmarkStart w:id="530" w:name="_Toc305158880"/>
      <w:bookmarkStart w:id="531" w:name="_Toc151193852"/>
      <w:bookmarkStart w:id="532" w:name="_Toc226337234"/>
      <w:bookmarkStart w:id="533" w:name="_Toc264969228"/>
      <w:bookmarkStart w:id="534" w:name="_Toc151193780"/>
      <w:bookmarkStart w:id="535" w:name="_Toc265228376"/>
      <w:bookmarkStart w:id="536" w:name="_Toc150774743"/>
      <w:bookmarkStart w:id="537" w:name="_Toc520356163"/>
      <w:bookmarkStart w:id="538" w:name="_Toc151193708"/>
      <w:bookmarkStart w:id="539" w:name="_Toc127151538"/>
      <w:r>
        <w:rPr>
          <w:rFonts w:ascii="Times New Roman" w:eastAsia="宋体" w:hAnsi="Times New Roman"/>
          <w:sz w:val="28"/>
        </w:rPr>
        <w:t>五开标、资格审查及评标</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5D1733" w:rsidRDefault="007C1ADD">
      <w:pPr>
        <w:numPr>
          <w:ilvl w:val="0"/>
          <w:numId w:val="22"/>
        </w:numPr>
        <w:tabs>
          <w:tab w:val="left" w:pos="360"/>
        </w:tabs>
        <w:spacing w:line="360" w:lineRule="auto"/>
        <w:ind w:left="0" w:firstLineChars="200" w:firstLine="480"/>
        <w:outlineLvl w:val="1"/>
        <w:rPr>
          <w:sz w:val="24"/>
        </w:rPr>
      </w:pPr>
      <w:bookmarkStart w:id="540" w:name="_Toc226337235"/>
      <w:bookmarkStart w:id="541" w:name="_Toc151190166"/>
      <w:bookmarkStart w:id="542" w:name="_Toc142311041"/>
      <w:bookmarkStart w:id="543" w:name="_Toc520356164"/>
      <w:bookmarkStart w:id="544" w:name="_Toc150774639"/>
      <w:bookmarkStart w:id="545" w:name="_Toc264969229"/>
      <w:bookmarkStart w:id="546" w:name="_Toc265228377"/>
      <w:bookmarkStart w:id="547" w:name="_Toc195842904"/>
      <w:bookmarkStart w:id="548" w:name="_Toc164351633"/>
      <w:bookmarkStart w:id="549" w:name="_Toc151193927"/>
      <w:bookmarkStart w:id="550" w:name="_Toc305158807"/>
      <w:bookmarkStart w:id="551" w:name="_Toc164608808"/>
      <w:bookmarkStart w:id="552" w:name="_Toc127161453"/>
      <w:bookmarkStart w:id="553" w:name="_Toc226309783"/>
      <w:bookmarkStart w:id="554" w:name="_Toc127151740"/>
      <w:bookmarkStart w:id="555" w:name="_Toc164229234"/>
      <w:bookmarkStart w:id="556" w:name="_Toc150774744"/>
      <w:bookmarkStart w:id="557" w:name="_Toc305158881"/>
      <w:bookmarkStart w:id="558" w:name="_Toc151193853"/>
      <w:bookmarkStart w:id="559" w:name="_Toc151193781"/>
      <w:bookmarkStart w:id="560" w:name="_Toc151193709"/>
      <w:bookmarkStart w:id="561" w:name="_Toc164608653"/>
      <w:bookmarkStart w:id="562" w:name="_Toc149720832"/>
      <w:bookmarkStart w:id="563" w:name="_Toc226965729"/>
      <w:bookmarkStart w:id="564" w:name="_Toc150509290"/>
      <w:bookmarkStart w:id="565" w:name="_Toc151193637"/>
      <w:bookmarkStart w:id="566" w:name="_Toc226965812"/>
      <w:bookmarkStart w:id="567" w:name="_Toc127151539"/>
      <w:bookmarkStart w:id="568" w:name="_Toc164229380"/>
      <w:bookmarkStart w:id="569" w:name="_Toc150480777"/>
      <w:r>
        <w:rPr>
          <w:sz w:val="24"/>
        </w:rPr>
        <w:t>开标</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5D1733" w:rsidRDefault="007C1ADD">
      <w:pPr>
        <w:numPr>
          <w:ilvl w:val="1"/>
          <w:numId w:val="22"/>
        </w:numPr>
        <w:tabs>
          <w:tab w:val="left" w:pos="1080"/>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rsidR="005D1733" w:rsidRDefault="007C1ADD">
      <w:pPr>
        <w:numPr>
          <w:ilvl w:val="1"/>
          <w:numId w:val="22"/>
        </w:numPr>
        <w:tabs>
          <w:tab w:val="left" w:pos="1080"/>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70" w:name="_Toc520356165"/>
      <w:r>
        <w:rPr>
          <w:sz w:val="24"/>
        </w:rPr>
        <w:t>。</w:t>
      </w:r>
      <w:r>
        <w:rPr>
          <w:rFonts w:hint="eastAsia"/>
          <w:sz w:val="24"/>
        </w:rPr>
        <w:t>投标人未在规定时间内提出疑义或确认一览表的，视同认可开标结果。</w:t>
      </w:r>
      <w:r>
        <w:rPr>
          <w:b/>
          <w:sz w:val="24"/>
        </w:rPr>
        <w:t>（本项目不适用）</w:t>
      </w:r>
    </w:p>
    <w:p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开标时，由监标人或投标人代表检查投标文件的密封情况。</w:t>
      </w:r>
      <w:r>
        <w:rPr>
          <w:b/>
          <w:sz w:val="24"/>
        </w:rPr>
        <w:t>（本项目</w:t>
      </w:r>
      <w:r>
        <w:rPr>
          <w:b/>
          <w:sz w:val="24"/>
        </w:rPr>
        <w:lastRenderedPageBreak/>
        <w:t>适用）</w:t>
      </w:r>
    </w:p>
    <w:p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采购代理机构将对唱标内容做开标记录，由监标人（如有）、采购代理机构、投标人代表签字确认。</w:t>
      </w:r>
      <w:r>
        <w:rPr>
          <w:b/>
          <w:sz w:val="24"/>
        </w:rPr>
        <w:t>（本项目适用）</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投标人不足</w:t>
      </w:r>
      <w:r>
        <w:rPr>
          <w:sz w:val="24"/>
        </w:rPr>
        <w:t>3</w:t>
      </w:r>
      <w:r>
        <w:rPr>
          <w:sz w:val="24"/>
        </w:rPr>
        <w:t>家的，不予开标。</w:t>
      </w:r>
    </w:p>
    <w:p w:rsidR="005D1733" w:rsidRDefault="007C1ADD">
      <w:pPr>
        <w:numPr>
          <w:ilvl w:val="0"/>
          <w:numId w:val="22"/>
        </w:numPr>
        <w:tabs>
          <w:tab w:val="left" w:pos="360"/>
        </w:tabs>
        <w:spacing w:line="360" w:lineRule="auto"/>
        <w:ind w:left="0" w:firstLineChars="200" w:firstLine="480"/>
        <w:outlineLvl w:val="1"/>
        <w:rPr>
          <w:sz w:val="24"/>
        </w:rPr>
      </w:pPr>
      <w:r>
        <w:rPr>
          <w:sz w:val="24"/>
        </w:rPr>
        <w:t>资格审查</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见第三章《资格审查》。</w:t>
      </w:r>
    </w:p>
    <w:p w:rsidR="005D1733" w:rsidRDefault="007C1ADD">
      <w:pPr>
        <w:numPr>
          <w:ilvl w:val="0"/>
          <w:numId w:val="22"/>
        </w:numPr>
        <w:tabs>
          <w:tab w:val="left" w:pos="360"/>
        </w:tabs>
        <w:spacing w:line="360" w:lineRule="auto"/>
        <w:ind w:left="0" w:firstLineChars="200" w:firstLine="480"/>
        <w:outlineLvl w:val="1"/>
        <w:rPr>
          <w:sz w:val="24"/>
        </w:rPr>
      </w:pPr>
      <w:bookmarkStart w:id="571" w:name="_Toc151193928"/>
      <w:bookmarkStart w:id="572" w:name="_Toc195842905"/>
      <w:bookmarkStart w:id="573" w:name="_Toc150774745"/>
      <w:bookmarkStart w:id="574" w:name="_Toc127161454"/>
      <w:bookmarkStart w:id="575" w:name="_Toc151193710"/>
      <w:bookmarkStart w:id="576" w:name="_Toc265228378"/>
      <w:bookmarkStart w:id="577" w:name="_Toc226965730"/>
      <w:bookmarkStart w:id="578" w:name="_Toc164229381"/>
      <w:bookmarkStart w:id="579" w:name="_Toc264969230"/>
      <w:bookmarkStart w:id="580" w:name="_Toc164229235"/>
      <w:bookmarkStart w:id="581" w:name="_Toc151193782"/>
      <w:bookmarkStart w:id="582" w:name="_Toc164608809"/>
      <w:bookmarkStart w:id="583" w:name="_Toc305158882"/>
      <w:bookmarkStart w:id="584" w:name="_Toc305158808"/>
      <w:bookmarkStart w:id="585" w:name="_Toc150509291"/>
      <w:bookmarkStart w:id="586" w:name="_Toc226309784"/>
      <w:bookmarkStart w:id="587" w:name="_Toc127151741"/>
      <w:bookmarkStart w:id="588" w:name="_Toc226965813"/>
      <w:bookmarkStart w:id="589" w:name="_Toc150480778"/>
      <w:bookmarkStart w:id="590" w:name="_Toc151193854"/>
      <w:bookmarkStart w:id="591" w:name="_Toc151193638"/>
      <w:bookmarkStart w:id="592" w:name="_Toc142311042"/>
      <w:bookmarkStart w:id="593" w:name="_Toc226337236"/>
      <w:bookmarkStart w:id="594" w:name="_Toc164608654"/>
      <w:bookmarkStart w:id="595" w:name="_Toc151190167"/>
      <w:bookmarkStart w:id="596" w:name="_Toc149720833"/>
      <w:bookmarkStart w:id="597" w:name="_Toc127151540"/>
      <w:bookmarkStart w:id="598" w:name="_Toc164351634"/>
      <w:bookmarkStart w:id="599" w:name="_Toc150774640"/>
      <w:bookmarkEnd w:id="570"/>
      <w:r>
        <w:rPr>
          <w:sz w:val="24"/>
        </w:rPr>
        <w:t>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5D1733" w:rsidRDefault="007C1ADD">
      <w:pPr>
        <w:numPr>
          <w:ilvl w:val="1"/>
          <w:numId w:val="22"/>
        </w:numPr>
        <w:tabs>
          <w:tab w:val="left" w:pos="1080"/>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600" w:name="_Toc520356166"/>
    </w:p>
    <w:p w:rsidR="005D1733" w:rsidRDefault="007C1ADD">
      <w:pPr>
        <w:numPr>
          <w:ilvl w:val="1"/>
          <w:numId w:val="22"/>
        </w:numPr>
        <w:tabs>
          <w:tab w:val="left" w:pos="1080"/>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1" w:name="_Toc520356169"/>
      <w:bookmarkEnd w:id="600"/>
    </w:p>
    <w:p w:rsidR="005D1733" w:rsidRDefault="007C1ADD">
      <w:pPr>
        <w:numPr>
          <w:ilvl w:val="0"/>
          <w:numId w:val="22"/>
        </w:numPr>
        <w:tabs>
          <w:tab w:val="left" w:pos="360"/>
        </w:tabs>
        <w:spacing w:line="360" w:lineRule="auto"/>
        <w:ind w:left="0" w:firstLineChars="200" w:firstLine="480"/>
        <w:outlineLvl w:val="1"/>
        <w:rPr>
          <w:sz w:val="24"/>
        </w:rPr>
      </w:pPr>
      <w:r>
        <w:rPr>
          <w:sz w:val="24"/>
        </w:rPr>
        <w:t>评标程序、评标方法和评标标准</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见第四章《评标程序、评标方法和评标标准》。</w:t>
      </w:r>
    </w:p>
    <w:p w:rsidR="005D1733" w:rsidRDefault="005D1733">
      <w:pPr>
        <w:tabs>
          <w:tab w:val="left" w:pos="360"/>
          <w:tab w:val="left" w:pos="1080"/>
        </w:tabs>
        <w:spacing w:line="360" w:lineRule="auto"/>
        <w:ind w:firstLineChars="200" w:firstLine="480"/>
        <w:rPr>
          <w:sz w:val="24"/>
        </w:rPr>
      </w:pPr>
    </w:p>
    <w:p w:rsidR="005D1733" w:rsidRDefault="007C1ADD">
      <w:pPr>
        <w:pStyle w:val="21"/>
        <w:adjustRightInd/>
        <w:spacing w:before="0" w:line="360" w:lineRule="auto"/>
        <w:rPr>
          <w:rFonts w:ascii="Times New Roman" w:eastAsia="宋体" w:hAnsi="Times New Roman"/>
          <w:sz w:val="28"/>
        </w:rPr>
      </w:pPr>
      <w:bookmarkStart w:id="602" w:name="_Toc195842910"/>
      <w:bookmarkStart w:id="603" w:name="_Toc264969235"/>
      <w:bookmarkStart w:id="604" w:name="_Toc151193933"/>
      <w:bookmarkStart w:id="605" w:name="_Toc127151545"/>
      <w:bookmarkStart w:id="606" w:name="_Toc226965818"/>
      <w:bookmarkStart w:id="607" w:name="_Toc151193859"/>
      <w:bookmarkStart w:id="608" w:name="_Toc142311047"/>
      <w:bookmarkStart w:id="609" w:name="_Toc305158813"/>
      <w:bookmarkStart w:id="610" w:name="_Toc305158887"/>
      <w:bookmarkStart w:id="611" w:name="_Toc151193715"/>
      <w:bookmarkStart w:id="612" w:name="_Toc226965735"/>
      <w:bookmarkStart w:id="613" w:name="_Toc151190172"/>
      <w:bookmarkStart w:id="614" w:name="_Toc150480783"/>
      <w:bookmarkStart w:id="615" w:name="_Toc150774645"/>
      <w:bookmarkStart w:id="616" w:name="_Toc150774750"/>
      <w:bookmarkStart w:id="617" w:name="_Toc226309789"/>
      <w:bookmarkStart w:id="618" w:name="_Toc150509296"/>
      <w:bookmarkStart w:id="619" w:name="_Toc151193787"/>
      <w:bookmarkStart w:id="620" w:name="_Toc226337241"/>
      <w:bookmarkStart w:id="621" w:name="_Toc265228383"/>
      <w:bookmarkStart w:id="622" w:name="_Toc151193643"/>
      <w:r>
        <w:rPr>
          <w:rFonts w:ascii="Times New Roman" w:eastAsia="宋体" w:hAnsi="Times New Roman"/>
          <w:sz w:val="28"/>
        </w:rPr>
        <w:t>六</w:t>
      </w:r>
      <w:bookmarkEnd w:id="601"/>
      <w:r>
        <w:rPr>
          <w:rFonts w:ascii="Times New Roman" w:eastAsia="宋体" w:hAnsi="Times New Roman"/>
          <w:sz w:val="28"/>
        </w:rPr>
        <w:t>确定中标</w:t>
      </w:r>
      <w:bookmarkStart w:id="623" w:name="_Toc151193789"/>
      <w:bookmarkStart w:id="624" w:name="_Toc265228385"/>
      <w:bookmarkStart w:id="625" w:name="_Toc164229242"/>
      <w:bookmarkStart w:id="626" w:name="_Toc164608816"/>
      <w:bookmarkStart w:id="627" w:name="_Toc151193935"/>
      <w:bookmarkStart w:id="628" w:name="_Toc164608661"/>
      <w:bookmarkStart w:id="629" w:name="_Toc150480785"/>
      <w:bookmarkStart w:id="630" w:name="_Toc164229388"/>
      <w:bookmarkStart w:id="631" w:name="_Toc226965820"/>
      <w:bookmarkStart w:id="632" w:name="_Toc150774752"/>
      <w:bookmarkStart w:id="633" w:name="_Toc151193717"/>
      <w:bookmarkStart w:id="634" w:name="_Toc149720840"/>
      <w:bookmarkStart w:id="635" w:name="_Toc226309791"/>
      <w:bookmarkStart w:id="636" w:name="_Toc226965737"/>
      <w:bookmarkStart w:id="637" w:name="_Toc150509298"/>
      <w:bookmarkStart w:id="638" w:name="_Toc142311049"/>
      <w:bookmarkStart w:id="639" w:name="_Toc127161461"/>
      <w:bookmarkStart w:id="640" w:name="_Toc127151748"/>
      <w:bookmarkStart w:id="641" w:name="_Toc195842912"/>
      <w:bookmarkStart w:id="642" w:name="_Toc151190174"/>
      <w:bookmarkStart w:id="643" w:name="_Toc150774647"/>
      <w:bookmarkStart w:id="644" w:name="_Toc264969237"/>
      <w:bookmarkStart w:id="645" w:name="_Toc305158889"/>
      <w:bookmarkStart w:id="646" w:name="_Toc151193861"/>
      <w:bookmarkStart w:id="647" w:name="_Toc127151547"/>
      <w:bookmarkStart w:id="648" w:name="_Toc164351641"/>
      <w:bookmarkStart w:id="649" w:name="_Toc151193645"/>
      <w:bookmarkStart w:id="650" w:name="_Toc226337243"/>
      <w:bookmarkStart w:id="651" w:name="_Toc305158815"/>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5D1733" w:rsidRDefault="007C1ADD">
      <w:pPr>
        <w:numPr>
          <w:ilvl w:val="0"/>
          <w:numId w:val="22"/>
        </w:numPr>
        <w:tabs>
          <w:tab w:val="left" w:pos="360"/>
        </w:tabs>
        <w:spacing w:line="360" w:lineRule="auto"/>
        <w:ind w:left="0" w:firstLineChars="200" w:firstLine="480"/>
        <w:outlineLvl w:val="1"/>
        <w:rPr>
          <w:sz w:val="24"/>
        </w:rPr>
      </w:pPr>
      <w:r>
        <w:rPr>
          <w:sz w:val="24"/>
        </w:rPr>
        <w:t>确定中标人</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5D1733" w:rsidRDefault="007C1ADD">
      <w:pPr>
        <w:numPr>
          <w:ilvl w:val="1"/>
          <w:numId w:val="22"/>
        </w:numPr>
        <w:tabs>
          <w:tab w:val="left" w:pos="1080"/>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rsidR="005D1733" w:rsidRDefault="007C1ADD">
      <w:pPr>
        <w:numPr>
          <w:ilvl w:val="0"/>
          <w:numId w:val="22"/>
        </w:numPr>
        <w:tabs>
          <w:tab w:val="left" w:pos="360"/>
        </w:tabs>
        <w:spacing w:line="360" w:lineRule="auto"/>
        <w:ind w:left="0" w:firstLineChars="200" w:firstLine="480"/>
        <w:outlineLvl w:val="1"/>
        <w:rPr>
          <w:sz w:val="24"/>
        </w:rPr>
      </w:pPr>
      <w:bookmarkStart w:id="652" w:name="_Toc305158891"/>
      <w:bookmarkStart w:id="653" w:name="_Toc305158817"/>
      <w:bookmarkStart w:id="654" w:name="_Toc150509300"/>
      <w:bookmarkStart w:id="655" w:name="_Toc164229244"/>
      <w:bookmarkStart w:id="656" w:name="_Toc226965822"/>
      <w:bookmarkStart w:id="657" w:name="_Toc164608663"/>
      <w:bookmarkStart w:id="658" w:name="_Toc151193937"/>
      <w:bookmarkStart w:id="659" w:name="_Toc264969239"/>
      <w:bookmarkStart w:id="660" w:name="_Toc226309793"/>
      <w:bookmarkStart w:id="661" w:name="_Toc149720842"/>
      <w:bookmarkStart w:id="662" w:name="_Toc195842914"/>
      <w:bookmarkStart w:id="663" w:name="_Toc151193719"/>
      <w:bookmarkStart w:id="664" w:name="_Toc265228387"/>
      <w:bookmarkStart w:id="665" w:name="_Toc164608818"/>
      <w:bookmarkStart w:id="666" w:name="_Toc151193863"/>
      <w:bookmarkStart w:id="667" w:name="_Toc164229390"/>
      <w:bookmarkStart w:id="668" w:name="_Toc151193647"/>
      <w:bookmarkStart w:id="669" w:name="_Toc226965739"/>
      <w:bookmarkStart w:id="670" w:name="_Toc150774754"/>
      <w:bookmarkStart w:id="671" w:name="_Toc164351643"/>
      <w:bookmarkStart w:id="672" w:name="_Toc151193791"/>
      <w:bookmarkStart w:id="673" w:name="_Toc142311051"/>
      <w:bookmarkStart w:id="674" w:name="_Toc151190176"/>
      <w:bookmarkStart w:id="675" w:name="_Toc226337245"/>
      <w:bookmarkStart w:id="676" w:name="_Toc150480787"/>
      <w:bookmarkStart w:id="677" w:name="_Toc127151750"/>
      <w:bookmarkStart w:id="678" w:name="_Toc127161463"/>
      <w:bookmarkStart w:id="679" w:name="_Toc127151549"/>
      <w:bookmarkStart w:id="680" w:name="_Toc150774649"/>
      <w:bookmarkStart w:id="681" w:name="_Ref467307090"/>
      <w:bookmarkStart w:id="682" w:name="_Toc520356176"/>
      <w:bookmarkStart w:id="683" w:name="_Ref467306425"/>
      <w:r>
        <w:rPr>
          <w:sz w:val="24"/>
        </w:rPr>
        <w:lastRenderedPageBreak/>
        <w:t>中标公告与中标通知书</w:t>
      </w:r>
      <w:bookmarkEnd w:id="652"/>
      <w:bookmarkEnd w:id="653"/>
    </w:p>
    <w:p w:rsidR="005D1733" w:rsidRDefault="007C1ADD">
      <w:pPr>
        <w:numPr>
          <w:ilvl w:val="1"/>
          <w:numId w:val="22"/>
        </w:numPr>
        <w:tabs>
          <w:tab w:val="left" w:pos="1080"/>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中标通知书对采购人和中标供应商均具有法律效力。中标通知书发出后，采购人改变中标结果的，或者中标供应商放弃中标项目的，应当依法承担法律责任。</w:t>
      </w:r>
    </w:p>
    <w:p w:rsidR="005D1733" w:rsidRDefault="007C1ADD">
      <w:pPr>
        <w:numPr>
          <w:ilvl w:val="0"/>
          <w:numId w:val="22"/>
        </w:numPr>
        <w:tabs>
          <w:tab w:val="left" w:pos="360"/>
        </w:tabs>
        <w:spacing w:line="360" w:lineRule="auto"/>
        <w:ind w:left="0" w:firstLineChars="200" w:firstLine="480"/>
        <w:outlineLvl w:val="1"/>
        <w:rPr>
          <w:sz w:val="24"/>
        </w:rPr>
      </w:pPr>
      <w:r>
        <w:rPr>
          <w:sz w:val="24"/>
        </w:rPr>
        <w:t>废标</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在招标采购中，出现下列情形之一的，应予废标：</w:t>
      </w:r>
    </w:p>
    <w:p w:rsidR="005D1733" w:rsidRDefault="007C1ADD">
      <w:pPr>
        <w:numPr>
          <w:ilvl w:val="2"/>
          <w:numId w:val="22"/>
        </w:numPr>
        <w:spacing w:line="360" w:lineRule="auto"/>
        <w:ind w:left="0" w:firstLineChars="200" w:firstLine="480"/>
        <w:rPr>
          <w:sz w:val="24"/>
        </w:rPr>
      </w:pPr>
      <w:r>
        <w:rPr>
          <w:sz w:val="24"/>
        </w:rPr>
        <w:t>符合专业条件的供应商或者对招标文件作实质响应的供应商不足三家的；</w:t>
      </w:r>
    </w:p>
    <w:p w:rsidR="005D1733" w:rsidRDefault="007C1ADD">
      <w:pPr>
        <w:numPr>
          <w:ilvl w:val="2"/>
          <w:numId w:val="22"/>
        </w:numPr>
        <w:spacing w:line="360" w:lineRule="auto"/>
        <w:ind w:left="0" w:firstLineChars="200" w:firstLine="480"/>
        <w:rPr>
          <w:sz w:val="24"/>
        </w:rPr>
      </w:pPr>
      <w:r>
        <w:rPr>
          <w:sz w:val="24"/>
        </w:rPr>
        <w:t>出现影响采购公正的违法、违规行为的；</w:t>
      </w:r>
    </w:p>
    <w:p w:rsidR="005D1733" w:rsidRDefault="007C1ADD">
      <w:pPr>
        <w:numPr>
          <w:ilvl w:val="2"/>
          <w:numId w:val="22"/>
        </w:numPr>
        <w:spacing w:line="360" w:lineRule="auto"/>
        <w:ind w:left="0" w:firstLineChars="200" w:firstLine="480"/>
        <w:rPr>
          <w:sz w:val="24"/>
        </w:rPr>
      </w:pPr>
      <w:r>
        <w:rPr>
          <w:sz w:val="24"/>
        </w:rPr>
        <w:t>投标人的报价均超过了采购预算，采购人不能支付的；</w:t>
      </w:r>
    </w:p>
    <w:p w:rsidR="005D1733" w:rsidRDefault="007C1ADD">
      <w:pPr>
        <w:numPr>
          <w:ilvl w:val="2"/>
          <w:numId w:val="22"/>
        </w:numPr>
        <w:spacing w:line="360" w:lineRule="auto"/>
        <w:ind w:left="0" w:firstLineChars="200" w:firstLine="480"/>
        <w:rPr>
          <w:sz w:val="24"/>
        </w:rPr>
      </w:pPr>
      <w:r>
        <w:rPr>
          <w:sz w:val="24"/>
        </w:rPr>
        <w:t>因重大变故，采购任务取消的。</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废标后，采购人将废标理由通知所有投标人。</w:t>
      </w:r>
    </w:p>
    <w:p w:rsidR="005D1733" w:rsidRDefault="007C1ADD">
      <w:pPr>
        <w:numPr>
          <w:ilvl w:val="0"/>
          <w:numId w:val="22"/>
        </w:numPr>
        <w:tabs>
          <w:tab w:val="left" w:pos="360"/>
        </w:tabs>
        <w:spacing w:line="360" w:lineRule="auto"/>
        <w:ind w:left="0" w:firstLineChars="200" w:firstLine="480"/>
        <w:outlineLvl w:val="1"/>
        <w:rPr>
          <w:sz w:val="24"/>
        </w:rPr>
      </w:pPr>
      <w:bookmarkStart w:id="684" w:name="_Toc305158818"/>
      <w:bookmarkStart w:id="685" w:name="_Ref467306377"/>
      <w:bookmarkStart w:id="686" w:name="_Toc151193648"/>
      <w:bookmarkStart w:id="687" w:name="_Toc127161464"/>
      <w:bookmarkStart w:id="688" w:name="_Toc151193792"/>
      <w:bookmarkStart w:id="689" w:name="_Toc151193720"/>
      <w:bookmarkStart w:id="690" w:name="_Toc164608664"/>
      <w:bookmarkStart w:id="691" w:name="_Toc164229245"/>
      <w:bookmarkStart w:id="692" w:name="_Toc151190177"/>
      <w:bookmarkStart w:id="693" w:name="_Toc264969240"/>
      <w:bookmarkStart w:id="694" w:name="_Toc127151751"/>
      <w:bookmarkStart w:id="695" w:name="_Toc150480788"/>
      <w:bookmarkStart w:id="696" w:name="_Toc226337246"/>
      <w:bookmarkStart w:id="697" w:name="_Toc226965740"/>
      <w:bookmarkStart w:id="698" w:name="_Toc149720843"/>
      <w:bookmarkStart w:id="699" w:name="_Toc226965823"/>
      <w:bookmarkStart w:id="700" w:name="_Toc150509301"/>
      <w:bookmarkStart w:id="701" w:name="_Toc265228388"/>
      <w:bookmarkStart w:id="702" w:name="_Ref467307204"/>
      <w:bookmarkStart w:id="703" w:name="_Ref467306978"/>
      <w:bookmarkStart w:id="704" w:name="_Toc127151550"/>
      <w:bookmarkStart w:id="705" w:name="_Toc226309794"/>
      <w:bookmarkStart w:id="706" w:name="_Toc150774755"/>
      <w:bookmarkStart w:id="707" w:name="_Ref467307062"/>
      <w:bookmarkStart w:id="708" w:name="_Toc164229391"/>
      <w:bookmarkStart w:id="709" w:name="_Toc164351644"/>
      <w:bookmarkStart w:id="710" w:name="_Toc305158892"/>
      <w:bookmarkStart w:id="711" w:name="_Toc150774650"/>
      <w:bookmarkStart w:id="712" w:name="_Toc520356175"/>
      <w:bookmarkStart w:id="713" w:name="_Toc151193938"/>
      <w:bookmarkStart w:id="714" w:name="_Toc142311052"/>
      <w:bookmarkStart w:id="715" w:name="_Toc164608819"/>
      <w:bookmarkStart w:id="716" w:name="_Toc151193864"/>
      <w:bookmarkStart w:id="717" w:name="_Toc195842915"/>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sz w:val="24"/>
        </w:rPr>
        <w:t>签订合同</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5D1733" w:rsidRDefault="007C1ADD">
      <w:pPr>
        <w:numPr>
          <w:ilvl w:val="1"/>
          <w:numId w:val="22"/>
        </w:numPr>
        <w:tabs>
          <w:tab w:val="left" w:pos="1080"/>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政府采购合同不能转包。</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w:t>
      </w:r>
      <w:r>
        <w:rPr>
          <w:sz w:val="24"/>
        </w:rPr>
        <w:lastRenderedPageBreak/>
        <w:t>供应商就分包项目承担责任。</w:t>
      </w:r>
    </w:p>
    <w:bookmarkEnd w:id="681"/>
    <w:bookmarkEnd w:id="682"/>
    <w:bookmarkEnd w:id="683"/>
    <w:p w:rsidR="005D1733" w:rsidRDefault="007C1ADD">
      <w:pPr>
        <w:numPr>
          <w:ilvl w:val="0"/>
          <w:numId w:val="22"/>
        </w:numPr>
        <w:tabs>
          <w:tab w:val="left" w:pos="360"/>
        </w:tabs>
        <w:spacing w:line="360" w:lineRule="auto"/>
        <w:ind w:left="0" w:firstLineChars="200" w:firstLine="480"/>
        <w:outlineLvl w:val="1"/>
        <w:rPr>
          <w:sz w:val="24"/>
        </w:rPr>
      </w:pPr>
      <w:r>
        <w:rPr>
          <w:sz w:val="24"/>
        </w:rPr>
        <w:t>询问与质疑</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询问</w:t>
      </w:r>
    </w:p>
    <w:p w:rsidR="005D1733" w:rsidRDefault="007C1ADD">
      <w:pPr>
        <w:numPr>
          <w:ilvl w:val="2"/>
          <w:numId w:val="22"/>
        </w:numPr>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rsidR="005D1733" w:rsidRDefault="007C1ADD">
      <w:pPr>
        <w:numPr>
          <w:ilvl w:val="2"/>
          <w:numId w:val="22"/>
        </w:numPr>
        <w:spacing w:line="360" w:lineRule="auto"/>
        <w:ind w:left="0" w:firstLineChars="200" w:firstLine="480"/>
        <w:rPr>
          <w:sz w:val="24"/>
        </w:rPr>
      </w:pPr>
      <w:r>
        <w:rPr>
          <w:sz w:val="24"/>
        </w:rPr>
        <w:t>采购人或采购代理机构对供应商依法提出的询问，在</w:t>
      </w:r>
      <w:r>
        <w:rPr>
          <w:sz w:val="24"/>
        </w:rPr>
        <w:t>3</w:t>
      </w:r>
      <w:r>
        <w:rPr>
          <w:sz w:val="24"/>
        </w:rPr>
        <w:t>个工作日内作出答复，但答复的内容不得涉及商业秘密。</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质疑</w:t>
      </w:r>
    </w:p>
    <w:p w:rsidR="005D1733" w:rsidRDefault="007C1ADD">
      <w:pPr>
        <w:numPr>
          <w:ilvl w:val="2"/>
          <w:numId w:val="22"/>
        </w:numPr>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5D1733" w:rsidRDefault="007C1ADD">
      <w:pPr>
        <w:numPr>
          <w:ilvl w:val="2"/>
          <w:numId w:val="22"/>
        </w:numPr>
        <w:spacing w:line="360" w:lineRule="auto"/>
        <w:ind w:left="0" w:firstLineChars="200" w:firstLine="480"/>
        <w:rPr>
          <w:sz w:val="24"/>
        </w:rPr>
      </w:pPr>
      <w:r>
        <w:rPr>
          <w:sz w:val="24"/>
        </w:rPr>
        <w:t>质疑函须使用财政部制定的范本文件。</w:t>
      </w:r>
      <w:r>
        <w:rPr>
          <w:rFonts w:hint="eastAsia"/>
          <w:sz w:val="24"/>
        </w:rPr>
        <w:t>投标人为自然人的，质疑函应当由本人签字；投标人为法人或者其他组织的，质疑函应当由法定代表人、主要负责人，或者其授权代表签字或者盖章，并加盖公章。</w:t>
      </w:r>
    </w:p>
    <w:p w:rsidR="005D1733" w:rsidRDefault="007C1ADD">
      <w:pPr>
        <w:numPr>
          <w:ilvl w:val="2"/>
          <w:numId w:val="22"/>
        </w:numPr>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rsidR="005D1733" w:rsidRDefault="007C1ADD">
      <w:pPr>
        <w:numPr>
          <w:ilvl w:val="2"/>
          <w:numId w:val="22"/>
        </w:numPr>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rsidR="005D1733" w:rsidRDefault="007C1ADD">
      <w:pPr>
        <w:numPr>
          <w:ilvl w:val="0"/>
          <w:numId w:val="22"/>
        </w:numPr>
        <w:tabs>
          <w:tab w:val="left" w:pos="360"/>
        </w:tabs>
        <w:spacing w:line="360" w:lineRule="auto"/>
        <w:ind w:left="0" w:firstLineChars="200" w:firstLine="480"/>
        <w:outlineLvl w:val="1"/>
        <w:rPr>
          <w:sz w:val="24"/>
        </w:rPr>
      </w:pPr>
      <w:r>
        <w:rPr>
          <w:sz w:val="24"/>
        </w:rPr>
        <w:t>代理费</w:t>
      </w:r>
    </w:p>
    <w:p w:rsidR="005D1733" w:rsidRDefault="007C1ADD">
      <w:pPr>
        <w:numPr>
          <w:ilvl w:val="1"/>
          <w:numId w:val="22"/>
        </w:numPr>
        <w:tabs>
          <w:tab w:val="left" w:pos="1080"/>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rsidR="005D1733" w:rsidRDefault="005D1733">
      <w:pPr>
        <w:tabs>
          <w:tab w:val="left" w:pos="900"/>
          <w:tab w:val="left" w:pos="1080"/>
          <w:tab w:val="left" w:pos="1589"/>
        </w:tabs>
        <w:ind w:firstLineChars="200" w:firstLine="480"/>
        <w:rPr>
          <w:sz w:val="24"/>
        </w:rPr>
      </w:pPr>
    </w:p>
    <w:p w:rsidR="005D1733" w:rsidRDefault="007C1ADD">
      <w:pPr>
        <w:jc w:val="center"/>
        <w:outlineLvl w:val="0"/>
        <w:rPr>
          <w:b/>
          <w:sz w:val="36"/>
          <w:szCs w:val="36"/>
        </w:rPr>
      </w:pPr>
      <w:bookmarkStart w:id="718" w:name="_Toc305158896"/>
      <w:bookmarkStart w:id="719" w:name="_Toc353825544"/>
      <w:bookmarkStart w:id="720" w:name="_Toc150480792"/>
      <w:bookmarkStart w:id="721" w:name="_Toc226965827"/>
      <w:bookmarkStart w:id="722" w:name="_Toc150774759"/>
      <w:bookmarkStart w:id="723" w:name="_Toc127151554"/>
      <w:bookmarkStart w:id="724" w:name="_Toc305158822"/>
      <w:bookmarkStart w:id="725" w:name="_Toc265228392"/>
      <w:bookmarkStart w:id="726" w:name="_Toc353873934"/>
      <w:bookmarkStart w:id="727" w:name="_Toc264969244"/>
      <w:bookmarkStart w:id="728" w:name="_Toc226337250"/>
      <w:bookmarkStart w:id="729" w:name="_Toc142311056"/>
      <w:bookmarkStart w:id="730" w:name="_Toc353873664"/>
      <w:r>
        <w:rPr>
          <w:sz w:val="24"/>
        </w:rPr>
        <w:br w:type="page"/>
      </w:r>
      <w:bookmarkStart w:id="731" w:name="_Toc99301421"/>
      <w:r>
        <w:rPr>
          <w:b/>
          <w:sz w:val="36"/>
          <w:szCs w:val="36"/>
        </w:rPr>
        <w:lastRenderedPageBreak/>
        <w:t>第三章</w:t>
      </w:r>
      <w:bookmarkEnd w:id="718"/>
      <w:bookmarkEnd w:id="719"/>
      <w:bookmarkEnd w:id="720"/>
      <w:bookmarkEnd w:id="721"/>
      <w:bookmarkEnd w:id="722"/>
      <w:bookmarkEnd w:id="723"/>
      <w:bookmarkEnd w:id="724"/>
      <w:bookmarkEnd w:id="725"/>
      <w:bookmarkEnd w:id="726"/>
      <w:bookmarkEnd w:id="727"/>
      <w:bookmarkEnd w:id="728"/>
      <w:bookmarkEnd w:id="729"/>
      <w:bookmarkEnd w:id="730"/>
      <w:r>
        <w:rPr>
          <w:b/>
          <w:sz w:val="36"/>
          <w:szCs w:val="36"/>
        </w:rPr>
        <w:t>资格审查</w:t>
      </w:r>
      <w:bookmarkStart w:id="732" w:name="_Toc487900382"/>
      <w:bookmarkEnd w:id="731"/>
    </w:p>
    <w:p w:rsidR="005D1733" w:rsidRDefault="005D1733">
      <w:bookmarkStart w:id="733" w:name="_Toc99301422"/>
    </w:p>
    <w:p w:rsidR="005D1733" w:rsidRDefault="007C1ADD">
      <w:pPr>
        <w:tabs>
          <w:tab w:val="left" w:pos="360"/>
          <w:tab w:val="left" w:pos="900"/>
        </w:tabs>
        <w:spacing w:line="360" w:lineRule="auto"/>
        <w:jc w:val="center"/>
        <w:outlineLvl w:val="1"/>
        <w:rPr>
          <w:b/>
          <w:sz w:val="24"/>
        </w:rPr>
      </w:pPr>
      <w:r>
        <w:rPr>
          <w:b/>
          <w:sz w:val="24"/>
        </w:rPr>
        <w:t>一、资格审查程序</w:t>
      </w:r>
      <w:bookmarkEnd w:id="733"/>
    </w:p>
    <w:p w:rsidR="005D1733" w:rsidRDefault="007C1ADD">
      <w:pPr>
        <w:numPr>
          <w:ilvl w:val="0"/>
          <w:numId w:val="24"/>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5D1733" w:rsidRDefault="007C1ADD">
      <w:pPr>
        <w:numPr>
          <w:ilvl w:val="0"/>
          <w:numId w:val="24"/>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rsidR="005D1733" w:rsidRDefault="007C1ADD">
      <w:pPr>
        <w:numPr>
          <w:ilvl w:val="0"/>
          <w:numId w:val="24"/>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5D1733" w:rsidRDefault="007C1ADD">
      <w:pPr>
        <w:numPr>
          <w:ilvl w:val="0"/>
          <w:numId w:val="24"/>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rsidR="005D1733" w:rsidRDefault="007C1ADD">
      <w:pPr>
        <w:tabs>
          <w:tab w:val="left" w:pos="360"/>
          <w:tab w:val="left" w:pos="900"/>
        </w:tabs>
        <w:spacing w:line="360" w:lineRule="auto"/>
        <w:jc w:val="center"/>
        <w:outlineLvl w:val="1"/>
        <w:rPr>
          <w:b/>
          <w:sz w:val="24"/>
        </w:rPr>
      </w:pPr>
      <w:r>
        <w:rPr>
          <w:b/>
          <w:sz w:val="24"/>
        </w:rPr>
        <w:t>二、资格审查要求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982"/>
        <w:gridCol w:w="4822"/>
        <w:gridCol w:w="1638"/>
      </w:tblGrid>
      <w:tr w:rsidR="005D1733">
        <w:trPr>
          <w:trHeight w:val="468"/>
          <w:tblHeader/>
        </w:trPr>
        <w:tc>
          <w:tcPr>
            <w:tcW w:w="846" w:type="dxa"/>
            <w:vAlign w:val="center"/>
          </w:tcPr>
          <w:p w:rsidR="005D1733" w:rsidRDefault="007C1ADD">
            <w:pPr>
              <w:tabs>
                <w:tab w:val="left" w:pos="1080"/>
              </w:tabs>
              <w:spacing w:line="360" w:lineRule="auto"/>
              <w:jc w:val="center"/>
              <w:rPr>
                <w:b/>
                <w:szCs w:val="21"/>
              </w:rPr>
            </w:pPr>
            <w:r>
              <w:rPr>
                <w:b/>
                <w:szCs w:val="21"/>
              </w:rPr>
              <w:t>序号</w:t>
            </w:r>
          </w:p>
        </w:tc>
        <w:tc>
          <w:tcPr>
            <w:tcW w:w="1982" w:type="dxa"/>
            <w:vAlign w:val="center"/>
          </w:tcPr>
          <w:p w:rsidR="005D1733" w:rsidRDefault="007C1ADD">
            <w:pPr>
              <w:tabs>
                <w:tab w:val="left" w:pos="1080"/>
              </w:tabs>
              <w:spacing w:line="360" w:lineRule="auto"/>
              <w:jc w:val="center"/>
              <w:rPr>
                <w:b/>
                <w:szCs w:val="21"/>
              </w:rPr>
            </w:pPr>
            <w:r>
              <w:rPr>
                <w:b/>
                <w:szCs w:val="21"/>
              </w:rPr>
              <w:t>审查因素</w:t>
            </w:r>
          </w:p>
        </w:tc>
        <w:tc>
          <w:tcPr>
            <w:tcW w:w="4822" w:type="dxa"/>
            <w:vAlign w:val="center"/>
          </w:tcPr>
          <w:p w:rsidR="005D1733" w:rsidRDefault="007C1ADD">
            <w:pPr>
              <w:tabs>
                <w:tab w:val="left" w:pos="1080"/>
              </w:tabs>
              <w:spacing w:line="360" w:lineRule="auto"/>
              <w:jc w:val="center"/>
              <w:rPr>
                <w:b/>
                <w:szCs w:val="21"/>
              </w:rPr>
            </w:pPr>
            <w:r>
              <w:rPr>
                <w:b/>
                <w:szCs w:val="21"/>
              </w:rPr>
              <w:t>审查内容</w:t>
            </w:r>
          </w:p>
        </w:tc>
        <w:tc>
          <w:tcPr>
            <w:tcW w:w="1638" w:type="dxa"/>
            <w:vAlign w:val="center"/>
          </w:tcPr>
          <w:p w:rsidR="005D1733" w:rsidRDefault="007C1ADD">
            <w:pPr>
              <w:tabs>
                <w:tab w:val="left" w:pos="1080"/>
              </w:tabs>
              <w:spacing w:line="360" w:lineRule="auto"/>
              <w:jc w:val="center"/>
              <w:rPr>
                <w:b/>
                <w:szCs w:val="21"/>
              </w:rPr>
            </w:pPr>
            <w:r>
              <w:rPr>
                <w:b/>
                <w:szCs w:val="21"/>
              </w:rPr>
              <w:t>格式要求</w:t>
            </w: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szCs w:val="21"/>
              </w:rPr>
              <w:t>1</w:t>
            </w:r>
          </w:p>
        </w:tc>
        <w:tc>
          <w:tcPr>
            <w:tcW w:w="1982" w:type="dxa"/>
            <w:vAlign w:val="center"/>
          </w:tcPr>
          <w:p w:rsidR="005D1733" w:rsidRDefault="007C1ADD">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rsidR="005D1733" w:rsidRDefault="007C1ADD">
            <w:pPr>
              <w:tabs>
                <w:tab w:val="left" w:pos="1080"/>
              </w:tabs>
              <w:spacing w:line="360" w:lineRule="auto"/>
              <w:rPr>
                <w:szCs w:val="21"/>
              </w:rPr>
            </w:pPr>
            <w:r>
              <w:rPr>
                <w:szCs w:val="21"/>
              </w:rPr>
              <w:t>具体规定见第一章《投标邀请》</w:t>
            </w:r>
          </w:p>
        </w:tc>
        <w:tc>
          <w:tcPr>
            <w:tcW w:w="1638" w:type="dxa"/>
            <w:vAlign w:val="center"/>
          </w:tcPr>
          <w:p w:rsidR="005D1733" w:rsidRDefault="005D1733">
            <w:pPr>
              <w:tabs>
                <w:tab w:val="left" w:pos="1080"/>
              </w:tabs>
              <w:spacing w:line="360" w:lineRule="auto"/>
              <w:rPr>
                <w:szCs w:val="21"/>
              </w:rPr>
            </w:pP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szCs w:val="21"/>
              </w:rPr>
              <w:t>1-1</w:t>
            </w:r>
          </w:p>
        </w:tc>
        <w:tc>
          <w:tcPr>
            <w:tcW w:w="1982" w:type="dxa"/>
            <w:vAlign w:val="center"/>
          </w:tcPr>
          <w:p w:rsidR="005D1733" w:rsidRDefault="007C1ADD">
            <w:pPr>
              <w:tabs>
                <w:tab w:val="left" w:pos="1080"/>
              </w:tabs>
              <w:spacing w:line="360" w:lineRule="auto"/>
              <w:rPr>
                <w:szCs w:val="21"/>
              </w:rPr>
            </w:pPr>
            <w:r>
              <w:rPr>
                <w:szCs w:val="21"/>
              </w:rPr>
              <w:t>营业执照等证明文件</w:t>
            </w:r>
          </w:p>
        </w:tc>
        <w:tc>
          <w:tcPr>
            <w:tcW w:w="4822" w:type="dxa"/>
            <w:vAlign w:val="center"/>
          </w:tcPr>
          <w:p w:rsidR="005D1733" w:rsidRDefault="007C1ADD">
            <w:pPr>
              <w:tabs>
                <w:tab w:val="left" w:pos="1080"/>
              </w:tabs>
              <w:spacing w:line="360" w:lineRule="auto"/>
              <w:rPr>
                <w:szCs w:val="21"/>
              </w:rPr>
            </w:pPr>
            <w:r>
              <w:rPr>
                <w:rFonts w:hint="eastAsia"/>
                <w:szCs w:val="21"/>
              </w:rPr>
              <w:t>投标人为企业（包括合伙企业）的，应提供有效的“营业执照”；</w:t>
            </w:r>
          </w:p>
          <w:p w:rsidR="005D1733" w:rsidRDefault="007C1ADD">
            <w:pPr>
              <w:tabs>
                <w:tab w:val="left" w:pos="1080"/>
              </w:tabs>
              <w:spacing w:line="360" w:lineRule="auto"/>
              <w:rPr>
                <w:szCs w:val="21"/>
              </w:rPr>
            </w:pPr>
            <w:r>
              <w:rPr>
                <w:rFonts w:hint="eastAsia"/>
                <w:szCs w:val="21"/>
              </w:rPr>
              <w:t>投标人为事业单位的，应提供有效的“事业单位法人证书”；</w:t>
            </w:r>
          </w:p>
          <w:p w:rsidR="005D1733" w:rsidRDefault="007C1ADD">
            <w:pPr>
              <w:tabs>
                <w:tab w:val="left" w:pos="1080"/>
              </w:tabs>
              <w:spacing w:line="360" w:lineRule="auto"/>
              <w:rPr>
                <w:szCs w:val="21"/>
              </w:rPr>
            </w:pPr>
            <w:r>
              <w:rPr>
                <w:rFonts w:hint="eastAsia"/>
                <w:szCs w:val="21"/>
              </w:rPr>
              <w:t>投标人是非企业机构的，应提供有效的“执业许可证”、“登记证书”等证明文件；</w:t>
            </w:r>
          </w:p>
          <w:p w:rsidR="005D1733" w:rsidRDefault="007C1ADD">
            <w:pPr>
              <w:tabs>
                <w:tab w:val="left" w:pos="1080"/>
              </w:tabs>
              <w:spacing w:line="360" w:lineRule="auto"/>
              <w:rPr>
                <w:szCs w:val="21"/>
              </w:rPr>
            </w:pPr>
            <w:r>
              <w:rPr>
                <w:rFonts w:hint="eastAsia"/>
                <w:szCs w:val="21"/>
              </w:rPr>
              <w:t>投标人是个体工商户的，应提供有效的“个体工商户营业执照”；</w:t>
            </w:r>
          </w:p>
          <w:p w:rsidR="005D1733" w:rsidRDefault="007C1ADD">
            <w:pPr>
              <w:tabs>
                <w:tab w:val="left" w:pos="1080"/>
              </w:tabs>
              <w:spacing w:line="360" w:lineRule="auto"/>
              <w:rPr>
                <w:szCs w:val="21"/>
              </w:rPr>
            </w:pPr>
            <w:r>
              <w:rPr>
                <w:rFonts w:hint="eastAsia"/>
                <w:szCs w:val="21"/>
              </w:rPr>
              <w:t>投标人是自然人的，应提供有效的自然人身份证明。</w:t>
            </w:r>
          </w:p>
          <w:p w:rsidR="005D1733" w:rsidRDefault="007C1ADD">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w:t>
            </w:r>
            <w:r>
              <w:rPr>
                <w:rFonts w:hint="eastAsia"/>
                <w:szCs w:val="21"/>
              </w:rPr>
              <w:lastRenderedPageBreak/>
              <w:t>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rsidR="005D1733" w:rsidRDefault="007C1ADD">
            <w:pPr>
              <w:tabs>
                <w:tab w:val="left" w:pos="1080"/>
              </w:tabs>
              <w:spacing w:line="360" w:lineRule="auto"/>
              <w:rPr>
                <w:szCs w:val="21"/>
              </w:rPr>
            </w:pPr>
            <w:r>
              <w:rPr>
                <w:szCs w:val="21"/>
              </w:rPr>
              <w:lastRenderedPageBreak/>
              <w:t>提供证明文件的复印件或扫描件</w:t>
            </w: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szCs w:val="21"/>
              </w:rPr>
              <w:lastRenderedPageBreak/>
              <w:t>1-2</w:t>
            </w:r>
          </w:p>
        </w:tc>
        <w:tc>
          <w:tcPr>
            <w:tcW w:w="1982" w:type="dxa"/>
            <w:vAlign w:val="center"/>
          </w:tcPr>
          <w:p w:rsidR="005D1733" w:rsidRDefault="007C1ADD">
            <w:pPr>
              <w:tabs>
                <w:tab w:val="left" w:pos="1080"/>
              </w:tabs>
              <w:spacing w:line="360" w:lineRule="auto"/>
              <w:rPr>
                <w:szCs w:val="21"/>
              </w:rPr>
            </w:pPr>
            <w:r>
              <w:rPr>
                <w:szCs w:val="21"/>
              </w:rPr>
              <w:t>投标人资格声明书</w:t>
            </w:r>
          </w:p>
        </w:tc>
        <w:tc>
          <w:tcPr>
            <w:tcW w:w="4822" w:type="dxa"/>
            <w:vAlign w:val="center"/>
          </w:tcPr>
          <w:p w:rsidR="005D1733" w:rsidRDefault="007C1ADD">
            <w:pPr>
              <w:tabs>
                <w:tab w:val="left" w:pos="1080"/>
              </w:tabs>
              <w:spacing w:line="360" w:lineRule="auto"/>
              <w:rPr>
                <w:szCs w:val="21"/>
              </w:rPr>
            </w:pPr>
            <w:r>
              <w:rPr>
                <w:szCs w:val="21"/>
              </w:rPr>
              <w:t>提供了符合招标文件要求的《投标人资格声明书》。</w:t>
            </w:r>
          </w:p>
        </w:tc>
        <w:tc>
          <w:tcPr>
            <w:tcW w:w="1638" w:type="dxa"/>
            <w:vAlign w:val="center"/>
          </w:tcPr>
          <w:p w:rsidR="005D1733" w:rsidRDefault="007C1ADD">
            <w:pPr>
              <w:tabs>
                <w:tab w:val="left" w:pos="1080"/>
              </w:tabs>
              <w:spacing w:line="360" w:lineRule="auto"/>
              <w:rPr>
                <w:szCs w:val="21"/>
              </w:rPr>
            </w:pPr>
            <w:r>
              <w:rPr>
                <w:szCs w:val="21"/>
              </w:rPr>
              <w:t>格式见《投标文件格式》</w:t>
            </w: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rFonts w:hint="eastAsia"/>
                <w:szCs w:val="21"/>
              </w:rPr>
              <w:t>1-</w:t>
            </w:r>
            <w:r>
              <w:rPr>
                <w:szCs w:val="21"/>
              </w:rPr>
              <w:t>3</w:t>
            </w:r>
          </w:p>
        </w:tc>
        <w:tc>
          <w:tcPr>
            <w:tcW w:w="1982" w:type="dxa"/>
            <w:vAlign w:val="center"/>
          </w:tcPr>
          <w:p w:rsidR="005D1733" w:rsidRDefault="007C1ADD">
            <w:pPr>
              <w:tabs>
                <w:tab w:val="left" w:pos="1080"/>
              </w:tabs>
              <w:spacing w:line="360" w:lineRule="auto"/>
              <w:rPr>
                <w:szCs w:val="21"/>
              </w:rPr>
            </w:pPr>
            <w:r>
              <w:rPr>
                <w:szCs w:val="21"/>
              </w:rPr>
              <w:t>投标人信用记录</w:t>
            </w:r>
          </w:p>
        </w:tc>
        <w:tc>
          <w:tcPr>
            <w:tcW w:w="4822" w:type="dxa"/>
            <w:vAlign w:val="center"/>
          </w:tcPr>
          <w:p w:rsidR="005D1733" w:rsidRDefault="007C1ADD">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rsidR="005D1733" w:rsidRDefault="007C1ADD">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rsidR="005D1733" w:rsidRDefault="007C1ADD">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rsidR="005D1733" w:rsidRDefault="007C1ADD">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rsidR="005D1733" w:rsidRDefault="007C1ADD">
            <w:pPr>
              <w:tabs>
                <w:tab w:val="left" w:pos="1080"/>
              </w:tabs>
              <w:spacing w:line="360" w:lineRule="auto"/>
              <w:rPr>
                <w:szCs w:val="21"/>
              </w:rPr>
            </w:pPr>
            <w:r>
              <w:rPr>
                <w:szCs w:val="21"/>
              </w:rPr>
              <w:t>无须投标人提供，由采购人或采购代理机构查询。</w:t>
            </w: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rFonts w:hint="eastAsia"/>
                <w:szCs w:val="21"/>
              </w:rPr>
              <w:t>1-4</w:t>
            </w:r>
          </w:p>
        </w:tc>
        <w:tc>
          <w:tcPr>
            <w:tcW w:w="1982" w:type="dxa"/>
            <w:vAlign w:val="center"/>
          </w:tcPr>
          <w:p w:rsidR="005D1733" w:rsidRDefault="007C1ADD">
            <w:pPr>
              <w:tabs>
                <w:tab w:val="left" w:pos="1080"/>
              </w:tabs>
              <w:spacing w:line="360" w:lineRule="auto"/>
              <w:rPr>
                <w:szCs w:val="21"/>
              </w:rPr>
            </w:pPr>
            <w:r>
              <w:rPr>
                <w:rFonts w:hint="eastAsia"/>
                <w:szCs w:val="21"/>
              </w:rPr>
              <w:t>法律、行政法规规定的其他条件</w:t>
            </w:r>
          </w:p>
        </w:tc>
        <w:tc>
          <w:tcPr>
            <w:tcW w:w="4822" w:type="dxa"/>
            <w:vAlign w:val="center"/>
          </w:tcPr>
          <w:p w:rsidR="005D1733" w:rsidRDefault="007C1ADD">
            <w:pPr>
              <w:tabs>
                <w:tab w:val="left" w:pos="1080"/>
              </w:tabs>
              <w:spacing w:line="360" w:lineRule="auto"/>
              <w:rPr>
                <w:szCs w:val="21"/>
              </w:rPr>
            </w:pPr>
            <w:r>
              <w:rPr>
                <w:rFonts w:hint="eastAsia"/>
                <w:szCs w:val="21"/>
              </w:rPr>
              <w:t>法律、行政法规规定的其他条件</w:t>
            </w:r>
          </w:p>
        </w:tc>
        <w:tc>
          <w:tcPr>
            <w:tcW w:w="1638" w:type="dxa"/>
            <w:vAlign w:val="center"/>
          </w:tcPr>
          <w:p w:rsidR="005D1733" w:rsidRDefault="007C1ADD">
            <w:pPr>
              <w:tabs>
                <w:tab w:val="left" w:pos="1080"/>
              </w:tabs>
              <w:spacing w:line="360" w:lineRule="auto"/>
              <w:jc w:val="center"/>
              <w:rPr>
                <w:szCs w:val="21"/>
              </w:rPr>
            </w:pPr>
            <w:r>
              <w:rPr>
                <w:rFonts w:hint="eastAsia"/>
                <w:szCs w:val="21"/>
              </w:rPr>
              <w:t>/</w:t>
            </w: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szCs w:val="21"/>
              </w:rPr>
              <w:t>2</w:t>
            </w:r>
          </w:p>
        </w:tc>
        <w:tc>
          <w:tcPr>
            <w:tcW w:w="1982" w:type="dxa"/>
            <w:vAlign w:val="center"/>
          </w:tcPr>
          <w:p w:rsidR="005D1733" w:rsidRDefault="007C1ADD">
            <w:pPr>
              <w:tabs>
                <w:tab w:val="left" w:pos="1080"/>
              </w:tabs>
              <w:spacing w:line="360" w:lineRule="auto"/>
              <w:rPr>
                <w:szCs w:val="21"/>
              </w:rPr>
            </w:pPr>
            <w:r>
              <w:rPr>
                <w:szCs w:val="21"/>
              </w:rPr>
              <w:t>落实政府采购政策需满足的资格要求</w:t>
            </w:r>
          </w:p>
        </w:tc>
        <w:tc>
          <w:tcPr>
            <w:tcW w:w="4822" w:type="dxa"/>
            <w:vAlign w:val="center"/>
          </w:tcPr>
          <w:p w:rsidR="005D1733" w:rsidRDefault="007C1ADD">
            <w:pPr>
              <w:tabs>
                <w:tab w:val="left" w:pos="1080"/>
              </w:tabs>
              <w:spacing w:line="360" w:lineRule="auto"/>
              <w:rPr>
                <w:szCs w:val="21"/>
              </w:rPr>
            </w:pPr>
            <w:r>
              <w:rPr>
                <w:szCs w:val="21"/>
              </w:rPr>
              <w:t>如有，见第一章《投标邀请》</w:t>
            </w:r>
          </w:p>
        </w:tc>
        <w:tc>
          <w:tcPr>
            <w:tcW w:w="1638" w:type="dxa"/>
            <w:vAlign w:val="center"/>
          </w:tcPr>
          <w:p w:rsidR="005D1733" w:rsidRDefault="005D1733">
            <w:pPr>
              <w:tabs>
                <w:tab w:val="left" w:pos="1080"/>
              </w:tabs>
              <w:spacing w:line="360" w:lineRule="auto"/>
              <w:rPr>
                <w:szCs w:val="21"/>
              </w:rPr>
            </w:pP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rFonts w:hint="eastAsia"/>
                <w:szCs w:val="21"/>
              </w:rPr>
              <w:t>2-1</w:t>
            </w:r>
          </w:p>
        </w:tc>
        <w:tc>
          <w:tcPr>
            <w:tcW w:w="1982" w:type="dxa"/>
            <w:vAlign w:val="center"/>
          </w:tcPr>
          <w:p w:rsidR="005D1733" w:rsidRDefault="007C1ADD">
            <w:pPr>
              <w:tabs>
                <w:tab w:val="left" w:pos="1080"/>
              </w:tabs>
              <w:spacing w:line="360" w:lineRule="auto"/>
              <w:rPr>
                <w:szCs w:val="21"/>
              </w:rPr>
            </w:pPr>
            <w:r>
              <w:rPr>
                <w:rFonts w:hint="eastAsia"/>
                <w:szCs w:val="21"/>
              </w:rPr>
              <w:t>中小企业政策</w:t>
            </w:r>
          </w:p>
        </w:tc>
        <w:tc>
          <w:tcPr>
            <w:tcW w:w="4822" w:type="dxa"/>
            <w:vAlign w:val="center"/>
          </w:tcPr>
          <w:p w:rsidR="005D1733" w:rsidRDefault="007C1ADD">
            <w:pPr>
              <w:tabs>
                <w:tab w:val="left" w:pos="1080"/>
              </w:tabs>
              <w:spacing w:line="360" w:lineRule="auto"/>
              <w:rPr>
                <w:szCs w:val="21"/>
              </w:rPr>
            </w:pPr>
            <w:r>
              <w:rPr>
                <w:rFonts w:hint="eastAsia"/>
                <w:szCs w:val="21"/>
              </w:rPr>
              <w:t>具体要求见第一章《投标邀请》</w:t>
            </w:r>
          </w:p>
        </w:tc>
        <w:tc>
          <w:tcPr>
            <w:tcW w:w="1638" w:type="dxa"/>
            <w:vAlign w:val="center"/>
          </w:tcPr>
          <w:p w:rsidR="005D1733" w:rsidRDefault="005D1733">
            <w:pPr>
              <w:tabs>
                <w:tab w:val="left" w:pos="1080"/>
              </w:tabs>
              <w:spacing w:line="360" w:lineRule="auto"/>
              <w:rPr>
                <w:szCs w:val="21"/>
              </w:rPr>
            </w:pP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szCs w:val="21"/>
              </w:rPr>
              <w:t>2-1</w:t>
            </w:r>
            <w:r>
              <w:rPr>
                <w:rFonts w:hint="eastAsia"/>
                <w:szCs w:val="21"/>
              </w:rPr>
              <w:t>-1</w:t>
            </w:r>
          </w:p>
        </w:tc>
        <w:tc>
          <w:tcPr>
            <w:tcW w:w="1982" w:type="dxa"/>
            <w:vAlign w:val="center"/>
          </w:tcPr>
          <w:p w:rsidR="005D1733" w:rsidRDefault="007C1ADD">
            <w:pPr>
              <w:tabs>
                <w:tab w:val="left" w:pos="1080"/>
              </w:tabs>
              <w:spacing w:line="360" w:lineRule="auto"/>
              <w:rPr>
                <w:szCs w:val="21"/>
              </w:rPr>
            </w:pPr>
            <w:r>
              <w:rPr>
                <w:rFonts w:hint="eastAsia"/>
                <w:szCs w:val="21"/>
              </w:rPr>
              <w:t>中小企业证明文件</w:t>
            </w:r>
          </w:p>
        </w:tc>
        <w:tc>
          <w:tcPr>
            <w:tcW w:w="4822" w:type="dxa"/>
            <w:vAlign w:val="center"/>
          </w:tcPr>
          <w:p w:rsidR="005D1733" w:rsidRDefault="007C1ADD">
            <w:pPr>
              <w:tabs>
                <w:tab w:val="left" w:pos="1080"/>
              </w:tabs>
              <w:spacing w:line="360" w:lineRule="auto"/>
              <w:rPr>
                <w:szCs w:val="21"/>
              </w:rPr>
            </w:pPr>
            <w:r>
              <w:rPr>
                <w:rFonts w:hint="eastAsia"/>
                <w:szCs w:val="21"/>
              </w:rPr>
              <w:t>当本项目（包）涉及预留份额专门面向中小企业采购，此时建议在《资格证明文件》中提供。</w:t>
            </w:r>
          </w:p>
          <w:p w:rsidR="005D1733" w:rsidRDefault="007C1ADD">
            <w:pPr>
              <w:tabs>
                <w:tab w:val="left" w:pos="1080"/>
              </w:tabs>
              <w:spacing w:line="360" w:lineRule="auto"/>
              <w:rPr>
                <w:szCs w:val="21"/>
              </w:rPr>
            </w:pPr>
            <w:r>
              <w:rPr>
                <w:rFonts w:hint="eastAsia"/>
                <w:szCs w:val="21"/>
              </w:rPr>
              <w:t>1</w:t>
            </w:r>
            <w:r>
              <w:rPr>
                <w:rFonts w:hint="eastAsia"/>
                <w:szCs w:val="21"/>
              </w:rPr>
              <w:t>、投标人单独投标的，应提供《中小企业声明函》</w:t>
            </w:r>
            <w:r>
              <w:rPr>
                <w:rFonts w:hint="eastAsia"/>
                <w:szCs w:val="21"/>
              </w:rPr>
              <w:lastRenderedPageBreak/>
              <w:t>或《残疾人福利性单位声明函》或由省级以上监狱管理局、戒毒管理局（含新疆生产建设兵团）出具的属于监狱企业的证明文件。</w:t>
            </w:r>
          </w:p>
          <w:p w:rsidR="005D1733" w:rsidRDefault="007C1ADD">
            <w:pPr>
              <w:tabs>
                <w:tab w:val="left" w:pos="1080"/>
              </w:tabs>
              <w:spacing w:line="360" w:lineRule="auto"/>
              <w:rPr>
                <w:szCs w:val="21"/>
              </w:rPr>
            </w:pPr>
            <w:r>
              <w:rPr>
                <w:rFonts w:hint="eastAsia"/>
                <w:szCs w:val="21"/>
              </w:rPr>
              <w:t xml:space="preserve"> 2</w:t>
            </w:r>
            <w:r>
              <w:rPr>
                <w:rFonts w:hint="eastAsia"/>
                <w:szCs w:val="21"/>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rsidR="005D1733" w:rsidRDefault="007C1ADD">
            <w:pPr>
              <w:tabs>
                <w:tab w:val="left" w:pos="1080"/>
              </w:tabs>
              <w:spacing w:line="360" w:lineRule="auto"/>
              <w:rPr>
                <w:szCs w:val="21"/>
              </w:rPr>
            </w:pPr>
            <w:r>
              <w:rPr>
                <w:szCs w:val="21"/>
              </w:rPr>
              <w:lastRenderedPageBreak/>
              <w:t>格式见《投标文件格式》</w:t>
            </w: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szCs w:val="21"/>
              </w:rPr>
              <w:lastRenderedPageBreak/>
              <w:t>2-</w:t>
            </w:r>
            <w:r>
              <w:rPr>
                <w:rFonts w:hint="eastAsia"/>
                <w:szCs w:val="21"/>
              </w:rPr>
              <w:t>1-</w:t>
            </w:r>
            <w:r>
              <w:rPr>
                <w:szCs w:val="21"/>
              </w:rPr>
              <w:t>2</w:t>
            </w:r>
          </w:p>
        </w:tc>
        <w:tc>
          <w:tcPr>
            <w:tcW w:w="1982" w:type="dxa"/>
            <w:vAlign w:val="center"/>
          </w:tcPr>
          <w:p w:rsidR="005D1733" w:rsidRDefault="007C1ADD">
            <w:pPr>
              <w:tabs>
                <w:tab w:val="left" w:pos="1080"/>
              </w:tabs>
              <w:spacing w:line="360" w:lineRule="auto"/>
              <w:rPr>
                <w:szCs w:val="21"/>
              </w:rPr>
            </w:pPr>
            <w:r>
              <w:rPr>
                <w:szCs w:val="21"/>
              </w:rPr>
              <w:t>拟分包情况说明及分包意向协议</w:t>
            </w:r>
          </w:p>
        </w:tc>
        <w:tc>
          <w:tcPr>
            <w:tcW w:w="4822" w:type="dxa"/>
            <w:vAlign w:val="center"/>
          </w:tcPr>
          <w:p w:rsidR="005D1733" w:rsidRDefault="007C1ADD">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rsidR="005D1733" w:rsidRDefault="007C1ADD">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对于预留份额专门面向中小企业采购的项目（包），组成联合体或者接受分包合同的中小企业与联合体内其他企业、分包企业之间不得存在直接控股、管理关系。</w:t>
            </w:r>
          </w:p>
        </w:tc>
        <w:tc>
          <w:tcPr>
            <w:tcW w:w="1638" w:type="dxa"/>
            <w:vAlign w:val="center"/>
          </w:tcPr>
          <w:p w:rsidR="005D1733" w:rsidRDefault="007C1ADD">
            <w:pPr>
              <w:tabs>
                <w:tab w:val="left" w:pos="1080"/>
              </w:tabs>
              <w:spacing w:line="360" w:lineRule="auto"/>
              <w:rPr>
                <w:szCs w:val="21"/>
              </w:rPr>
            </w:pPr>
            <w:r>
              <w:rPr>
                <w:szCs w:val="21"/>
              </w:rPr>
              <w:t>格式见《投标文件格式》</w:t>
            </w: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szCs w:val="21"/>
              </w:rPr>
              <w:t>2-</w:t>
            </w:r>
            <w:r>
              <w:rPr>
                <w:rFonts w:hint="eastAsia"/>
                <w:szCs w:val="21"/>
              </w:rPr>
              <w:t>2</w:t>
            </w:r>
          </w:p>
        </w:tc>
        <w:tc>
          <w:tcPr>
            <w:tcW w:w="1982" w:type="dxa"/>
            <w:vAlign w:val="center"/>
          </w:tcPr>
          <w:p w:rsidR="005D1733" w:rsidRDefault="007C1ADD">
            <w:pPr>
              <w:tabs>
                <w:tab w:val="left" w:pos="1080"/>
              </w:tabs>
              <w:spacing w:line="360" w:lineRule="auto"/>
              <w:rPr>
                <w:szCs w:val="21"/>
              </w:rPr>
            </w:pPr>
            <w:r>
              <w:rPr>
                <w:szCs w:val="21"/>
              </w:rPr>
              <w:t>其它落实政府采购政策的资格要求</w:t>
            </w:r>
          </w:p>
        </w:tc>
        <w:tc>
          <w:tcPr>
            <w:tcW w:w="4822" w:type="dxa"/>
            <w:vAlign w:val="center"/>
          </w:tcPr>
          <w:p w:rsidR="005D1733" w:rsidRDefault="007C1ADD">
            <w:pPr>
              <w:tabs>
                <w:tab w:val="left" w:pos="1080"/>
              </w:tabs>
              <w:spacing w:line="360" w:lineRule="auto"/>
              <w:rPr>
                <w:szCs w:val="21"/>
              </w:rPr>
            </w:pPr>
            <w:r>
              <w:rPr>
                <w:szCs w:val="21"/>
              </w:rPr>
              <w:t>如有，见第一章《投标邀请》</w:t>
            </w:r>
          </w:p>
        </w:tc>
        <w:tc>
          <w:tcPr>
            <w:tcW w:w="1638" w:type="dxa"/>
            <w:vAlign w:val="center"/>
          </w:tcPr>
          <w:p w:rsidR="005D1733" w:rsidRDefault="007C1ADD">
            <w:pPr>
              <w:tabs>
                <w:tab w:val="left" w:pos="1080"/>
              </w:tabs>
              <w:spacing w:line="360" w:lineRule="auto"/>
              <w:rPr>
                <w:szCs w:val="21"/>
              </w:rPr>
            </w:pPr>
            <w:r>
              <w:rPr>
                <w:szCs w:val="21"/>
              </w:rPr>
              <w:t>提供证明文件的复印件或扫描件</w:t>
            </w: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szCs w:val="21"/>
              </w:rPr>
              <w:t>3</w:t>
            </w:r>
          </w:p>
        </w:tc>
        <w:tc>
          <w:tcPr>
            <w:tcW w:w="1982" w:type="dxa"/>
            <w:vAlign w:val="center"/>
          </w:tcPr>
          <w:p w:rsidR="005D1733" w:rsidRDefault="007C1ADD">
            <w:pPr>
              <w:tabs>
                <w:tab w:val="left" w:pos="1080"/>
              </w:tabs>
              <w:spacing w:line="360" w:lineRule="auto"/>
              <w:rPr>
                <w:szCs w:val="21"/>
              </w:rPr>
            </w:pPr>
            <w:r>
              <w:rPr>
                <w:szCs w:val="21"/>
              </w:rPr>
              <w:t>本项目的特定资格要求</w:t>
            </w:r>
          </w:p>
        </w:tc>
        <w:tc>
          <w:tcPr>
            <w:tcW w:w="4822" w:type="dxa"/>
            <w:vAlign w:val="center"/>
          </w:tcPr>
          <w:p w:rsidR="005D1733" w:rsidRDefault="007C1ADD">
            <w:pPr>
              <w:tabs>
                <w:tab w:val="left" w:pos="1080"/>
              </w:tabs>
              <w:spacing w:line="360" w:lineRule="auto"/>
              <w:rPr>
                <w:szCs w:val="21"/>
              </w:rPr>
            </w:pPr>
            <w:r>
              <w:rPr>
                <w:szCs w:val="21"/>
              </w:rPr>
              <w:t>如有，见第一章《投标邀请》</w:t>
            </w:r>
          </w:p>
        </w:tc>
        <w:tc>
          <w:tcPr>
            <w:tcW w:w="1638" w:type="dxa"/>
            <w:vAlign w:val="center"/>
          </w:tcPr>
          <w:p w:rsidR="005D1733" w:rsidRDefault="005D1733">
            <w:pPr>
              <w:tabs>
                <w:tab w:val="left" w:pos="1080"/>
              </w:tabs>
              <w:spacing w:line="360" w:lineRule="auto"/>
              <w:rPr>
                <w:szCs w:val="21"/>
              </w:rPr>
            </w:pPr>
          </w:p>
        </w:tc>
      </w:tr>
      <w:tr w:rsidR="005D1733">
        <w:trPr>
          <w:trHeight w:val="4548"/>
        </w:trPr>
        <w:tc>
          <w:tcPr>
            <w:tcW w:w="846" w:type="dxa"/>
            <w:vAlign w:val="center"/>
          </w:tcPr>
          <w:p w:rsidR="005D1733" w:rsidRDefault="007C1ADD">
            <w:pPr>
              <w:tabs>
                <w:tab w:val="left" w:pos="1080"/>
              </w:tabs>
              <w:spacing w:line="360" w:lineRule="auto"/>
              <w:jc w:val="center"/>
              <w:rPr>
                <w:szCs w:val="21"/>
              </w:rPr>
            </w:pPr>
            <w:r>
              <w:rPr>
                <w:szCs w:val="21"/>
              </w:rPr>
              <w:lastRenderedPageBreak/>
              <w:t>3-1</w:t>
            </w:r>
          </w:p>
        </w:tc>
        <w:tc>
          <w:tcPr>
            <w:tcW w:w="1982" w:type="dxa"/>
            <w:vAlign w:val="center"/>
          </w:tcPr>
          <w:p w:rsidR="005D1733" w:rsidRDefault="007C1ADD">
            <w:pPr>
              <w:tabs>
                <w:tab w:val="left" w:pos="1080"/>
              </w:tabs>
              <w:spacing w:line="360" w:lineRule="auto"/>
              <w:rPr>
                <w:szCs w:val="21"/>
              </w:rPr>
            </w:pPr>
            <w:r>
              <w:rPr>
                <w:rFonts w:hint="eastAsia"/>
                <w:szCs w:val="21"/>
              </w:rPr>
              <w:t>本项目对于联合体的要求</w:t>
            </w:r>
          </w:p>
        </w:tc>
        <w:tc>
          <w:tcPr>
            <w:tcW w:w="4822" w:type="dxa"/>
            <w:vAlign w:val="center"/>
          </w:tcPr>
          <w:p w:rsidR="005D1733" w:rsidRDefault="007C1ADD">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rsidR="005D1733" w:rsidRDefault="007C1ADD">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rsidR="005D1733" w:rsidRDefault="007C1ADD">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rsidR="005D1733" w:rsidRDefault="007C1ADD">
            <w:pPr>
              <w:tabs>
                <w:tab w:val="left" w:pos="1080"/>
              </w:tabs>
              <w:spacing w:line="360" w:lineRule="auto"/>
              <w:rPr>
                <w:szCs w:val="21"/>
              </w:rPr>
            </w:pPr>
            <w:r>
              <w:rPr>
                <w:rFonts w:hint="eastAsia"/>
                <w:szCs w:val="21"/>
              </w:rPr>
              <w:t>4</w:t>
            </w:r>
            <w:r>
              <w:rPr>
                <w:szCs w:val="21"/>
              </w:rPr>
              <w:t>、联合体中有同类资质的供应商按照联合体分工承担相同工作的，应当按照资质等级较低的供应商确定资质等级。</w:t>
            </w:r>
          </w:p>
          <w:p w:rsidR="005D1733" w:rsidRDefault="007C1ADD">
            <w:pPr>
              <w:tabs>
                <w:tab w:val="left" w:pos="1080"/>
              </w:tabs>
              <w:spacing w:line="360" w:lineRule="auto"/>
              <w:rPr>
                <w:szCs w:val="21"/>
              </w:rPr>
            </w:pPr>
            <w:r>
              <w:rPr>
                <w:szCs w:val="21"/>
              </w:rPr>
              <w:t>5</w:t>
            </w:r>
            <w:r>
              <w:rPr>
                <w:szCs w:val="21"/>
              </w:rPr>
              <w:t>、以联合体形式参加政府采购活动的，联合体各方不得再单独参加或者与其他供应商另外组成联合体参加同一合同项下的政府采购活动。</w:t>
            </w:r>
          </w:p>
          <w:p w:rsidR="005D1733" w:rsidRDefault="007C1ADD">
            <w:pPr>
              <w:tabs>
                <w:tab w:val="left" w:pos="1080"/>
              </w:tabs>
              <w:spacing w:line="360" w:lineRule="auto"/>
              <w:rPr>
                <w:szCs w:val="21"/>
              </w:rPr>
            </w:pPr>
            <w:r>
              <w:rPr>
                <w:szCs w:val="21"/>
              </w:rPr>
              <w:t>6</w:t>
            </w:r>
            <w:r>
              <w:rPr>
                <w:szCs w:val="21"/>
              </w:rPr>
              <w:t>、若联合体中任一成员单位中途退出，则该联合体的</w:t>
            </w:r>
            <w:r>
              <w:rPr>
                <w:b/>
                <w:szCs w:val="21"/>
              </w:rPr>
              <w:t>投标无效</w:t>
            </w:r>
            <w:r>
              <w:rPr>
                <w:szCs w:val="21"/>
              </w:rPr>
              <w:t>。</w:t>
            </w:r>
          </w:p>
          <w:p w:rsidR="005D1733" w:rsidRDefault="007C1ADD">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rsidR="005D1733" w:rsidRDefault="007C1ADD">
            <w:pPr>
              <w:tabs>
                <w:tab w:val="left" w:pos="1080"/>
              </w:tabs>
              <w:spacing w:line="360" w:lineRule="auto"/>
              <w:rPr>
                <w:szCs w:val="21"/>
              </w:rPr>
            </w:pPr>
            <w:r>
              <w:rPr>
                <w:szCs w:val="21"/>
              </w:rPr>
              <w:t>格式见《投标文件格式》</w:t>
            </w:r>
          </w:p>
        </w:tc>
      </w:tr>
      <w:tr w:rsidR="005D1733">
        <w:trPr>
          <w:trHeight w:val="1437"/>
        </w:trPr>
        <w:tc>
          <w:tcPr>
            <w:tcW w:w="846" w:type="dxa"/>
            <w:vAlign w:val="center"/>
          </w:tcPr>
          <w:p w:rsidR="005D1733" w:rsidRDefault="007C1ADD">
            <w:pPr>
              <w:tabs>
                <w:tab w:val="left" w:pos="1080"/>
              </w:tabs>
              <w:spacing w:line="360" w:lineRule="auto"/>
              <w:jc w:val="center"/>
              <w:rPr>
                <w:szCs w:val="21"/>
              </w:rPr>
            </w:pPr>
            <w:r>
              <w:rPr>
                <w:rFonts w:hint="eastAsia"/>
                <w:szCs w:val="21"/>
              </w:rPr>
              <w:t>3-2</w:t>
            </w:r>
          </w:p>
        </w:tc>
        <w:tc>
          <w:tcPr>
            <w:tcW w:w="1982" w:type="dxa"/>
            <w:vAlign w:val="center"/>
          </w:tcPr>
          <w:p w:rsidR="005D1733" w:rsidRDefault="007C1ADD">
            <w:pPr>
              <w:tabs>
                <w:tab w:val="left" w:pos="1080"/>
              </w:tabs>
              <w:spacing w:line="360" w:lineRule="auto"/>
              <w:rPr>
                <w:szCs w:val="21"/>
              </w:rPr>
            </w:pPr>
            <w:r>
              <w:rPr>
                <w:rFonts w:hint="eastAsia"/>
                <w:szCs w:val="21"/>
              </w:rPr>
              <w:t>政府购买服务承接主体的要求</w:t>
            </w:r>
          </w:p>
        </w:tc>
        <w:tc>
          <w:tcPr>
            <w:tcW w:w="4822" w:type="dxa"/>
            <w:vAlign w:val="center"/>
          </w:tcPr>
          <w:p w:rsidR="005D1733" w:rsidRDefault="007C1ADD">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rsidR="005D1733" w:rsidRDefault="007C1ADD">
            <w:pPr>
              <w:tabs>
                <w:tab w:val="left" w:pos="1080"/>
              </w:tabs>
              <w:spacing w:line="360" w:lineRule="auto"/>
              <w:rPr>
                <w:szCs w:val="21"/>
              </w:rPr>
            </w:pPr>
            <w:r>
              <w:rPr>
                <w:rFonts w:hint="eastAsia"/>
                <w:szCs w:val="21"/>
              </w:rPr>
              <w:t>格式见《投标文件格式》</w:t>
            </w:r>
          </w:p>
        </w:tc>
      </w:tr>
      <w:tr w:rsidR="005D1733">
        <w:trPr>
          <w:trHeight w:val="460"/>
        </w:trPr>
        <w:tc>
          <w:tcPr>
            <w:tcW w:w="846" w:type="dxa"/>
            <w:vAlign w:val="center"/>
          </w:tcPr>
          <w:p w:rsidR="005D1733" w:rsidRDefault="007C1ADD">
            <w:pPr>
              <w:tabs>
                <w:tab w:val="left" w:pos="1080"/>
              </w:tabs>
              <w:spacing w:line="360" w:lineRule="auto"/>
              <w:jc w:val="center"/>
              <w:rPr>
                <w:szCs w:val="21"/>
              </w:rPr>
            </w:pPr>
            <w:r>
              <w:rPr>
                <w:szCs w:val="21"/>
              </w:rPr>
              <w:t>3-</w:t>
            </w:r>
            <w:r>
              <w:rPr>
                <w:rFonts w:hint="eastAsia"/>
                <w:szCs w:val="21"/>
              </w:rPr>
              <w:t>3</w:t>
            </w:r>
          </w:p>
        </w:tc>
        <w:tc>
          <w:tcPr>
            <w:tcW w:w="1982" w:type="dxa"/>
            <w:vAlign w:val="center"/>
          </w:tcPr>
          <w:p w:rsidR="005D1733" w:rsidRDefault="007C1ADD">
            <w:pPr>
              <w:tabs>
                <w:tab w:val="left" w:pos="1080"/>
              </w:tabs>
              <w:spacing w:line="360" w:lineRule="auto"/>
              <w:rPr>
                <w:szCs w:val="21"/>
              </w:rPr>
            </w:pPr>
            <w:r>
              <w:rPr>
                <w:szCs w:val="21"/>
              </w:rPr>
              <w:t>其他特定资格要求</w:t>
            </w:r>
          </w:p>
        </w:tc>
        <w:tc>
          <w:tcPr>
            <w:tcW w:w="4822" w:type="dxa"/>
            <w:vAlign w:val="center"/>
          </w:tcPr>
          <w:p w:rsidR="005D1733" w:rsidRDefault="007C1ADD">
            <w:pPr>
              <w:tabs>
                <w:tab w:val="left" w:pos="1080"/>
              </w:tabs>
              <w:spacing w:line="360" w:lineRule="auto"/>
              <w:rPr>
                <w:szCs w:val="21"/>
              </w:rPr>
            </w:pPr>
            <w:r>
              <w:rPr>
                <w:szCs w:val="21"/>
              </w:rPr>
              <w:t>如有，见第一章《投标邀请》</w:t>
            </w:r>
          </w:p>
        </w:tc>
        <w:tc>
          <w:tcPr>
            <w:tcW w:w="1638" w:type="dxa"/>
            <w:vAlign w:val="center"/>
          </w:tcPr>
          <w:p w:rsidR="005D1733" w:rsidRDefault="007C1ADD">
            <w:pPr>
              <w:tabs>
                <w:tab w:val="left" w:pos="1080"/>
              </w:tabs>
              <w:spacing w:line="360" w:lineRule="auto"/>
              <w:rPr>
                <w:szCs w:val="21"/>
              </w:rPr>
            </w:pPr>
            <w:r>
              <w:rPr>
                <w:szCs w:val="21"/>
              </w:rPr>
              <w:t>提供证明文件的复印件或扫描件</w:t>
            </w:r>
          </w:p>
        </w:tc>
      </w:tr>
      <w:tr w:rsidR="005D1733">
        <w:trPr>
          <w:trHeight w:val="468"/>
        </w:trPr>
        <w:tc>
          <w:tcPr>
            <w:tcW w:w="846" w:type="dxa"/>
            <w:vAlign w:val="center"/>
          </w:tcPr>
          <w:p w:rsidR="005D1733" w:rsidRDefault="007C1ADD">
            <w:pPr>
              <w:tabs>
                <w:tab w:val="left" w:pos="1080"/>
              </w:tabs>
              <w:spacing w:line="360" w:lineRule="auto"/>
              <w:jc w:val="center"/>
              <w:rPr>
                <w:szCs w:val="21"/>
              </w:rPr>
            </w:pPr>
            <w:r>
              <w:rPr>
                <w:szCs w:val="21"/>
              </w:rPr>
              <w:lastRenderedPageBreak/>
              <w:t>4</w:t>
            </w:r>
          </w:p>
        </w:tc>
        <w:tc>
          <w:tcPr>
            <w:tcW w:w="1982" w:type="dxa"/>
            <w:vAlign w:val="center"/>
          </w:tcPr>
          <w:p w:rsidR="005D1733" w:rsidRDefault="007C1ADD">
            <w:pPr>
              <w:tabs>
                <w:tab w:val="left" w:pos="1080"/>
              </w:tabs>
              <w:spacing w:line="360" w:lineRule="auto"/>
              <w:rPr>
                <w:szCs w:val="21"/>
              </w:rPr>
            </w:pPr>
            <w:r>
              <w:rPr>
                <w:rFonts w:hint="eastAsia"/>
                <w:szCs w:val="21"/>
              </w:rPr>
              <w:t>投标保证金</w:t>
            </w:r>
          </w:p>
        </w:tc>
        <w:tc>
          <w:tcPr>
            <w:tcW w:w="4822" w:type="dxa"/>
            <w:vAlign w:val="center"/>
          </w:tcPr>
          <w:p w:rsidR="005D1733" w:rsidRDefault="007C1ADD">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rsidR="005D1733" w:rsidRDefault="005D1733">
            <w:pPr>
              <w:tabs>
                <w:tab w:val="left" w:pos="1080"/>
              </w:tabs>
              <w:spacing w:line="360" w:lineRule="auto"/>
              <w:rPr>
                <w:szCs w:val="21"/>
              </w:rPr>
            </w:pPr>
          </w:p>
        </w:tc>
        <w:bookmarkStart w:id="734" w:name="_Hlt487972895"/>
        <w:bookmarkStart w:id="735" w:name="_Hlt487900425"/>
        <w:bookmarkStart w:id="736" w:name="_Hlt522424701"/>
      </w:tr>
      <w:tr w:rsidR="005D1733">
        <w:trPr>
          <w:trHeight w:val="468"/>
        </w:trPr>
        <w:tc>
          <w:tcPr>
            <w:tcW w:w="846" w:type="dxa"/>
            <w:vAlign w:val="center"/>
          </w:tcPr>
          <w:p w:rsidR="005D1733" w:rsidRDefault="007C1ADD">
            <w:pPr>
              <w:tabs>
                <w:tab w:val="left" w:pos="1080"/>
              </w:tabs>
              <w:spacing w:line="360" w:lineRule="auto"/>
              <w:jc w:val="center"/>
              <w:rPr>
                <w:szCs w:val="21"/>
              </w:rPr>
            </w:pPr>
            <w:r>
              <w:rPr>
                <w:rFonts w:hint="eastAsia"/>
                <w:szCs w:val="21"/>
              </w:rPr>
              <w:t>5</w:t>
            </w:r>
          </w:p>
        </w:tc>
        <w:tc>
          <w:tcPr>
            <w:tcW w:w="1982" w:type="dxa"/>
            <w:vAlign w:val="center"/>
          </w:tcPr>
          <w:p w:rsidR="005D1733" w:rsidRDefault="007C1ADD">
            <w:pPr>
              <w:tabs>
                <w:tab w:val="left" w:pos="1080"/>
              </w:tabs>
              <w:spacing w:line="360" w:lineRule="auto"/>
              <w:rPr>
                <w:szCs w:val="21"/>
              </w:rPr>
            </w:pPr>
            <w:r>
              <w:rPr>
                <w:rFonts w:hint="eastAsia"/>
                <w:szCs w:val="21"/>
              </w:rPr>
              <w:t>获取招标文件</w:t>
            </w:r>
          </w:p>
        </w:tc>
        <w:tc>
          <w:tcPr>
            <w:tcW w:w="4822" w:type="dxa"/>
            <w:vAlign w:val="center"/>
          </w:tcPr>
          <w:p w:rsidR="005D1733" w:rsidRDefault="007C1ADD">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rsidR="005D1733" w:rsidRDefault="005D1733">
            <w:pPr>
              <w:tabs>
                <w:tab w:val="left" w:pos="1080"/>
              </w:tabs>
              <w:spacing w:line="360" w:lineRule="auto"/>
              <w:rPr>
                <w:szCs w:val="21"/>
              </w:rPr>
            </w:pPr>
          </w:p>
        </w:tc>
      </w:tr>
    </w:tbl>
    <w:p w:rsidR="005D1733" w:rsidRDefault="007C1ADD">
      <w:pPr>
        <w:spacing w:line="360" w:lineRule="auto"/>
        <w:jc w:val="center"/>
        <w:outlineLvl w:val="0"/>
        <w:rPr>
          <w:b/>
          <w:sz w:val="36"/>
          <w:szCs w:val="36"/>
        </w:rPr>
      </w:pPr>
      <w:bookmarkStart w:id="737" w:name="_Toc127151779"/>
      <w:bookmarkStart w:id="738" w:name="_Toc127161490"/>
      <w:bookmarkStart w:id="739" w:name="_Toc353825550"/>
      <w:bookmarkStart w:id="740" w:name="_Toc226965858"/>
      <w:bookmarkStart w:id="741" w:name="_Toc35387394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732"/>
      <w:bookmarkEnd w:id="734"/>
      <w:bookmarkEnd w:id="735"/>
      <w:bookmarkEnd w:id="736"/>
      <w:r>
        <w:rPr>
          <w:sz w:val="24"/>
        </w:rPr>
        <w:br w:type="page"/>
      </w:r>
      <w:bookmarkStart w:id="742" w:name="_Toc99301423"/>
      <w:r>
        <w:rPr>
          <w:b/>
          <w:sz w:val="36"/>
          <w:szCs w:val="36"/>
        </w:rPr>
        <w:lastRenderedPageBreak/>
        <w:t>第四章</w:t>
      </w:r>
      <w:bookmarkStart w:id="743" w:name="_Hlt164229061"/>
      <w:bookmarkEnd w:id="737"/>
      <w:bookmarkEnd w:id="738"/>
      <w:bookmarkEnd w:id="739"/>
      <w:bookmarkEnd w:id="740"/>
      <w:bookmarkEnd w:id="741"/>
      <w:bookmarkEnd w:id="743"/>
      <w:r>
        <w:rPr>
          <w:b/>
          <w:sz w:val="36"/>
          <w:szCs w:val="36"/>
        </w:rPr>
        <w:t>评标程序、评标方法和评标标准</w:t>
      </w:r>
      <w:bookmarkEnd w:id="742"/>
    </w:p>
    <w:p w:rsidR="005D1733" w:rsidRDefault="007C1ADD">
      <w:pPr>
        <w:tabs>
          <w:tab w:val="left" w:pos="360"/>
          <w:tab w:val="left" w:pos="900"/>
        </w:tabs>
        <w:spacing w:line="360" w:lineRule="auto"/>
        <w:jc w:val="center"/>
        <w:outlineLvl w:val="1"/>
        <w:rPr>
          <w:b/>
        </w:rPr>
      </w:pPr>
      <w:r>
        <w:rPr>
          <w:b/>
          <w:sz w:val="24"/>
        </w:rPr>
        <w:t>一、评标方法</w:t>
      </w:r>
    </w:p>
    <w:p w:rsidR="005D1733" w:rsidRDefault="007C1ADD">
      <w:pPr>
        <w:numPr>
          <w:ilvl w:val="0"/>
          <w:numId w:val="25"/>
        </w:numPr>
        <w:tabs>
          <w:tab w:val="left" w:pos="360"/>
        </w:tabs>
        <w:spacing w:line="360" w:lineRule="auto"/>
        <w:ind w:left="0" w:firstLineChars="200" w:firstLine="480"/>
        <w:outlineLvl w:val="1"/>
        <w:rPr>
          <w:sz w:val="24"/>
        </w:rPr>
      </w:pPr>
      <w:bookmarkStart w:id="744" w:name="_Toc149720834"/>
      <w:bookmarkStart w:id="745" w:name="_Toc265228379"/>
      <w:bookmarkStart w:id="746" w:name="_Toc164229382"/>
      <w:bookmarkStart w:id="747" w:name="_Toc264969231"/>
      <w:bookmarkStart w:id="748" w:name="_Toc150509292"/>
      <w:bookmarkStart w:id="749" w:name="_Toc226309785"/>
      <w:bookmarkStart w:id="750" w:name="_Toc151193639"/>
      <w:bookmarkStart w:id="751" w:name="_Toc151193783"/>
      <w:bookmarkStart w:id="752" w:name="_Toc151193711"/>
      <w:bookmarkStart w:id="753" w:name="_Toc164229236"/>
      <w:bookmarkStart w:id="754" w:name="_Toc150480779"/>
      <w:bookmarkStart w:id="755" w:name="_Toc150774641"/>
      <w:bookmarkStart w:id="756" w:name="_Toc226965814"/>
      <w:bookmarkStart w:id="757" w:name="_Toc151193855"/>
      <w:bookmarkStart w:id="758" w:name="_Toc151193929"/>
      <w:bookmarkStart w:id="759" w:name="_Toc142311043"/>
      <w:bookmarkStart w:id="760" w:name="_Toc226337237"/>
      <w:bookmarkStart w:id="761" w:name="_Toc164608810"/>
      <w:bookmarkStart w:id="762" w:name="_Toc164608655"/>
      <w:bookmarkStart w:id="763" w:name="_Toc150774746"/>
      <w:bookmarkStart w:id="764" w:name="_Toc151190168"/>
      <w:bookmarkStart w:id="765" w:name="_Toc127151742"/>
      <w:bookmarkStart w:id="766" w:name="_Toc305158809"/>
      <w:bookmarkStart w:id="767" w:name="_Toc226965731"/>
      <w:bookmarkStart w:id="768" w:name="_Toc127151541"/>
      <w:bookmarkStart w:id="769" w:name="_Toc164351635"/>
      <w:bookmarkStart w:id="770" w:name="_Toc305158883"/>
      <w:bookmarkStart w:id="771" w:name="_Toc127161455"/>
      <w:bookmarkStart w:id="772" w:name="_Toc195842906"/>
      <w:bookmarkStart w:id="773" w:name="_Toc353873941"/>
      <w:bookmarkStart w:id="774" w:name="_Toc353825551"/>
      <w:bookmarkStart w:id="775" w:name="_Toc305158897"/>
      <w:bookmarkStart w:id="776" w:name="_Toc264969245"/>
      <w:bookmarkStart w:id="777" w:name="_Toc353873665"/>
      <w:bookmarkStart w:id="778" w:name="_Toc353825545"/>
      <w:bookmarkStart w:id="779" w:name="_Toc265228393"/>
      <w:bookmarkStart w:id="780" w:name="_Toc226965828"/>
      <w:bookmarkStart w:id="781" w:name="_Toc226337251"/>
      <w:bookmarkStart w:id="782" w:name="_Toc150774760"/>
      <w:bookmarkStart w:id="783" w:name="_Toc150480793"/>
      <w:bookmarkStart w:id="784" w:name="_Toc353873935"/>
      <w:bookmarkStart w:id="785" w:name="_Toc305158823"/>
      <w:bookmarkStart w:id="786" w:name="_Toc127151555"/>
      <w:bookmarkStart w:id="787" w:name="_Toc142311057"/>
      <w:bookmarkStart w:id="788" w:name="_Toc195842920"/>
      <w:r>
        <w:rPr>
          <w:sz w:val="24"/>
        </w:rPr>
        <w:t>投标文件的符合性审查</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5D1733" w:rsidRDefault="007C1ADD">
      <w:pPr>
        <w:numPr>
          <w:ilvl w:val="1"/>
          <w:numId w:val="25"/>
        </w:numPr>
        <w:tabs>
          <w:tab w:val="left" w:pos="1080"/>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89" w:name="_Toc520356167"/>
    </w:p>
    <w:p w:rsidR="005D1733" w:rsidRDefault="007C1ADD">
      <w:pPr>
        <w:numPr>
          <w:ilvl w:val="1"/>
          <w:numId w:val="25"/>
        </w:numPr>
        <w:tabs>
          <w:tab w:val="left" w:pos="1080"/>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9"/>
      <w:r>
        <w:rPr>
          <w:rFonts w:hint="eastAsia"/>
          <w:sz w:val="24"/>
        </w:rPr>
        <w:t>要求的，</w:t>
      </w:r>
      <w:r>
        <w:rPr>
          <w:rFonts w:hint="eastAsia"/>
          <w:b/>
          <w:sz w:val="24"/>
        </w:rPr>
        <w:t>投标无效</w:t>
      </w:r>
      <w:r>
        <w:rPr>
          <w:rFonts w:hint="eastAsia"/>
          <w:sz w:val="24"/>
        </w:rPr>
        <w:t>。</w:t>
      </w:r>
    </w:p>
    <w:p w:rsidR="005D1733" w:rsidRDefault="007C1ADD">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813"/>
        <w:gridCol w:w="6725"/>
      </w:tblGrid>
      <w:tr w:rsidR="005D1733">
        <w:trPr>
          <w:trHeight w:val="300"/>
          <w:jc w:val="center"/>
        </w:trPr>
        <w:tc>
          <w:tcPr>
            <w:tcW w:w="750" w:type="dxa"/>
            <w:vAlign w:val="center"/>
          </w:tcPr>
          <w:p w:rsidR="005D1733" w:rsidRDefault="007C1ADD">
            <w:pPr>
              <w:widowControl/>
              <w:spacing w:line="360" w:lineRule="auto"/>
              <w:jc w:val="center"/>
              <w:rPr>
                <w:b/>
                <w:kern w:val="0"/>
                <w:szCs w:val="21"/>
              </w:rPr>
            </w:pPr>
            <w:r>
              <w:rPr>
                <w:b/>
                <w:kern w:val="0"/>
                <w:szCs w:val="21"/>
              </w:rPr>
              <w:t>序号</w:t>
            </w:r>
          </w:p>
        </w:tc>
        <w:tc>
          <w:tcPr>
            <w:tcW w:w="1813" w:type="dxa"/>
            <w:vAlign w:val="center"/>
          </w:tcPr>
          <w:p w:rsidR="005D1733" w:rsidRDefault="007C1ADD">
            <w:pPr>
              <w:widowControl/>
              <w:spacing w:line="360" w:lineRule="auto"/>
              <w:jc w:val="center"/>
              <w:rPr>
                <w:b/>
                <w:kern w:val="0"/>
                <w:szCs w:val="21"/>
              </w:rPr>
            </w:pPr>
            <w:r>
              <w:rPr>
                <w:b/>
                <w:kern w:val="0"/>
                <w:szCs w:val="21"/>
              </w:rPr>
              <w:t>审查因素</w:t>
            </w:r>
          </w:p>
        </w:tc>
        <w:tc>
          <w:tcPr>
            <w:tcW w:w="6725" w:type="dxa"/>
            <w:vAlign w:val="center"/>
          </w:tcPr>
          <w:p w:rsidR="005D1733" w:rsidRDefault="007C1ADD">
            <w:pPr>
              <w:widowControl/>
              <w:spacing w:line="360" w:lineRule="auto"/>
              <w:jc w:val="center"/>
              <w:rPr>
                <w:b/>
                <w:kern w:val="0"/>
                <w:szCs w:val="21"/>
              </w:rPr>
            </w:pPr>
            <w:r>
              <w:rPr>
                <w:b/>
                <w:kern w:val="0"/>
                <w:szCs w:val="21"/>
              </w:rPr>
              <w:t>审查内容</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1</w:t>
            </w:r>
          </w:p>
        </w:tc>
        <w:tc>
          <w:tcPr>
            <w:tcW w:w="1813" w:type="dxa"/>
            <w:vAlign w:val="center"/>
          </w:tcPr>
          <w:p w:rsidR="005D1733" w:rsidRDefault="007C1ADD">
            <w:pPr>
              <w:widowControl/>
              <w:spacing w:line="360" w:lineRule="auto"/>
              <w:jc w:val="left"/>
              <w:rPr>
                <w:kern w:val="0"/>
                <w:szCs w:val="21"/>
              </w:rPr>
            </w:pPr>
            <w:r>
              <w:rPr>
                <w:kern w:val="0"/>
                <w:szCs w:val="21"/>
              </w:rPr>
              <w:t>授权委托书</w:t>
            </w:r>
          </w:p>
        </w:tc>
        <w:tc>
          <w:tcPr>
            <w:tcW w:w="6725" w:type="dxa"/>
            <w:vAlign w:val="center"/>
          </w:tcPr>
          <w:p w:rsidR="005D1733" w:rsidRDefault="007C1ADD">
            <w:pPr>
              <w:widowControl/>
              <w:spacing w:line="360" w:lineRule="auto"/>
              <w:jc w:val="left"/>
              <w:rPr>
                <w:kern w:val="0"/>
                <w:szCs w:val="21"/>
              </w:rPr>
            </w:pPr>
            <w:r>
              <w:rPr>
                <w:kern w:val="0"/>
                <w:szCs w:val="21"/>
              </w:rPr>
              <w:t>按招标文件要求提供授权委托书；</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2</w:t>
            </w:r>
          </w:p>
        </w:tc>
        <w:tc>
          <w:tcPr>
            <w:tcW w:w="1813" w:type="dxa"/>
            <w:vAlign w:val="center"/>
          </w:tcPr>
          <w:p w:rsidR="005D1733" w:rsidRDefault="007C1ADD">
            <w:pPr>
              <w:widowControl/>
              <w:spacing w:line="360" w:lineRule="auto"/>
              <w:jc w:val="left"/>
              <w:rPr>
                <w:kern w:val="0"/>
                <w:szCs w:val="21"/>
              </w:rPr>
            </w:pPr>
            <w:r>
              <w:rPr>
                <w:kern w:val="0"/>
                <w:szCs w:val="21"/>
              </w:rPr>
              <w:t>投标完整性</w:t>
            </w:r>
          </w:p>
        </w:tc>
        <w:tc>
          <w:tcPr>
            <w:tcW w:w="6725" w:type="dxa"/>
            <w:vAlign w:val="center"/>
          </w:tcPr>
          <w:p w:rsidR="005D1733" w:rsidRDefault="007C1ADD">
            <w:pPr>
              <w:widowControl/>
              <w:spacing w:line="360" w:lineRule="auto"/>
              <w:jc w:val="left"/>
              <w:rPr>
                <w:kern w:val="0"/>
                <w:szCs w:val="21"/>
              </w:rPr>
            </w:pPr>
            <w:r>
              <w:rPr>
                <w:rFonts w:hint="eastAsia"/>
                <w:szCs w:val="21"/>
              </w:rPr>
              <w:t>未</w:t>
            </w:r>
            <w:r>
              <w:rPr>
                <w:szCs w:val="21"/>
              </w:rPr>
              <w:t>将一个采购包中的内容拆开投标；</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3</w:t>
            </w:r>
          </w:p>
        </w:tc>
        <w:tc>
          <w:tcPr>
            <w:tcW w:w="1813" w:type="dxa"/>
            <w:vAlign w:val="center"/>
          </w:tcPr>
          <w:p w:rsidR="005D1733" w:rsidRDefault="007C1ADD">
            <w:pPr>
              <w:widowControl/>
              <w:spacing w:line="360" w:lineRule="auto"/>
              <w:jc w:val="left"/>
              <w:rPr>
                <w:kern w:val="0"/>
                <w:szCs w:val="21"/>
              </w:rPr>
            </w:pPr>
            <w:r>
              <w:rPr>
                <w:kern w:val="0"/>
                <w:szCs w:val="21"/>
              </w:rPr>
              <w:t>投标报价</w:t>
            </w:r>
          </w:p>
        </w:tc>
        <w:tc>
          <w:tcPr>
            <w:tcW w:w="6725" w:type="dxa"/>
            <w:vAlign w:val="center"/>
          </w:tcPr>
          <w:p w:rsidR="005D1733" w:rsidRDefault="007C1ADD">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采购包预算金额或者项目</w:t>
            </w:r>
            <w:r>
              <w:rPr>
                <w:szCs w:val="21"/>
              </w:rPr>
              <w:t>/</w:t>
            </w:r>
            <w:r>
              <w:rPr>
                <w:szCs w:val="21"/>
              </w:rPr>
              <w:t>采购包最高限价</w:t>
            </w:r>
            <w:r>
              <w:rPr>
                <w:kern w:val="0"/>
                <w:szCs w:val="21"/>
              </w:rPr>
              <w:t>；</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4</w:t>
            </w:r>
          </w:p>
        </w:tc>
        <w:tc>
          <w:tcPr>
            <w:tcW w:w="1813" w:type="dxa"/>
            <w:vAlign w:val="center"/>
          </w:tcPr>
          <w:p w:rsidR="005D1733" w:rsidRDefault="007C1ADD">
            <w:pPr>
              <w:widowControl/>
              <w:spacing w:line="360" w:lineRule="auto"/>
              <w:jc w:val="left"/>
              <w:rPr>
                <w:kern w:val="0"/>
                <w:szCs w:val="21"/>
              </w:rPr>
            </w:pPr>
            <w:r>
              <w:rPr>
                <w:kern w:val="0"/>
                <w:szCs w:val="21"/>
              </w:rPr>
              <w:t>报价唯一性</w:t>
            </w:r>
          </w:p>
        </w:tc>
        <w:tc>
          <w:tcPr>
            <w:tcW w:w="6725" w:type="dxa"/>
            <w:vAlign w:val="center"/>
          </w:tcPr>
          <w:p w:rsidR="005D1733" w:rsidRDefault="007C1ADD">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5</w:t>
            </w:r>
          </w:p>
        </w:tc>
        <w:tc>
          <w:tcPr>
            <w:tcW w:w="1813" w:type="dxa"/>
            <w:vAlign w:val="center"/>
          </w:tcPr>
          <w:p w:rsidR="005D1733" w:rsidRDefault="007C1ADD">
            <w:pPr>
              <w:widowControl/>
              <w:spacing w:line="360" w:lineRule="auto"/>
              <w:jc w:val="left"/>
              <w:rPr>
                <w:kern w:val="0"/>
                <w:szCs w:val="21"/>
              </w:rPr>
            </w:pPr>
            <w:r>
              <w:rPr>
                <w:kern w:val="0"/>
                <w:szCs w:val="21"/>
              </w:rPr>
              <w:t>投标有效期</w:t>
            </w:r>
          </w:p>
        </w:tc>
        <w:tc>
          <w:tcPr>
            <w:tcW w:w="6725" w:type="dxa"/>
            <w:vAlign w:val="center"/>
          </w:tcPr>
          <w:p w:rsidR="005D1733" w:rsidRDefault="007C1ADD">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6</w:t>
            </w:r>
          </w:p>
        </w:tc>
        <w:tc>
          <w:tcPr>
            <w:tcW w:w="1813" w:type="dxa"/>
            <w:vAlign w:val="center"/>
          </w:tcPr>
          <w:p w:rsidR="005D1733" w:rsidRDefault="007C1ADD">
            <w:pPr>
              <w:widowControl/>
              <w:spacing w:line="360" w:lineRule="auto"/>
              <w:jc w:val="left"/>
              <w:rPr>
                <w:kern w:val="0"/>
                <w:szCs w:val="21"/>
              </w:rPr>
            </w:pPr>
            <w:r>
              <w:rPr>
                <w:kern w:val="0"/>
                <w:szCs w:val="21"/>
              </w:rPr>
              <w:t>签署、盖章</w:t>
            </w:r>
          </w:p>
        </w:tc>
        <w:tc>
          <w:tcPr>
            <w:tcW w:w="6725" w:type="dxa"/>
            <w:vAlign w:val="center"/>
          </w:tcPr>
          <w:p w:rsidR="005D1733" w:rsidRDefault="007C1ADD">
            <w:pPr>
              <w:widowControl/>
              <w:spacing w:line="360" w:lineRule="auto"/>
              <w:jc w:val="left"/>
              <w:rPr>
                <w:kern w:val="0"/>
                <w:szCs w:val="21"/>
              </w:rPr>
            </w:pPr>
            <w:r>
              <w:rPr>
                <w:kern w:val="0"/>
                <w:szCs w:val="21"/>
              </w:rPr>
              <w:t>按照招标文件要求签署、盖章的；</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rFonts w:hint="eastAsia"/>
                <w:kern w:val="0"/>
                <w:szCs w:val="21"/>
              </w:rPr>
              <w:t>7</w:t>
            </w:r>
          </w:p>
        </w:tc>
        <w:tc>
          <w:tcPr>
            <w:tcW w:w="1813" w:type="dxa"/>
            <w:vAlign w:val="center"/>
          </w:tcPr>
          <w:p w:rsidR="005D1733" w:rsidRDefault="007C1ADD">
            <w:pPr>
              <w:widowControl/>
              <w:spacing w:line="360" w:lineRule="auto"/>
              <w:jc w:val="left"/>
              <w:rPr>
                <w:kern w:val="0"/>
                <w:szCs w:val="21"/>
              </w:rPr>
            </w:pPr>
            <w:r>
              <w:rPr>
                <w:rFonts w:hint="eastAsia"/>
                <w:kern w:val="0"/>
                <w:szCs w:val="21"/>
              </w:rPr>
              <w:t>实质性格式</w:t>
            </w:r>
          </w:p>
        </w:tc>
        <w:tc>
          <w:tcPr>
            <w:tcW w:w="6725" w:type="dxa"/>
            <w:vAlign w:val="center"/>
          </w:tcPr>
          <w:p w:rsidR="005D1733" w:rsidRDefault="007C1ADD">
            <w:pPr>
              <w:widowControl/>
              <w:spacing w:line="360" w:lineRule="auto"/>
              <w:jc w:val="left"/>
              <w:rPr>
                <w:kern w:val="0"/>
                <w:szCs w:val="21"/>
              </w:rPr>
            </w:pPr>
            <w:r>
              <w:rPr>
                <w:rFonts w:hint="eastAsia"/>
                <w:kern w:val="0"/>
                <w:szCs w:val="21"/>
              </w:rPr>
              <w:t>标记为“实质性格式”的文件均按招标文件要求提供且签署、盖章的；</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8</w:t>
            </w:r>
          </w:p>
        </w:tc>
        <w:tc>
          <w:tcPr>
            <w:tcW w:w="1813" w:type="dxa"/>
            <w:vAlign w:val="center"/>
          </w:tcPr>
          <w:p w:rsidR="005D1733" w:rsidRDefault="007C1ADD">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rsidR="005D1733" w:rsidRDefault="007C1ADD">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9</w:t>
            </w:r>
          </w:p>
        </w:tc>
        <w:tc>
          <w:tcPr>
            <w:tcW w:w="1813" w:type="dxa"/>
            <w:vAlign w:val="center"/>
          </w:tcPr>
          <w:p w:rsidR="005D1733" w:rsidRDefault="007C1ADD">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rsidR="005D1733" w:rsidRDefault="007C1ADD">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10</w:t>
            </w:r>
          </w:p>
        </w:tc>
        <w:tc>
          <w:tcPr>
            <w:tcW w:w="1813" w:type="dxa"/>
            <w:vAlign w:val="center"/>
          </w:tcPr>
          <w:p w:rsidR="005D1733" w:rsidRDefault="007C1ADD">
            <w:pPr>
              <w:widowControl/>
              <w:spacing w:line="360" w:lineRule="auto"/>
              <w:jc w:val="left"/>
              <w:rPr>
                <w:kern w:val="0"/>
                <w:szCs w:val="21"/>
              </w:rPr>
            </w:pPr>
            <w:r>
              <w:rPr>
                <w:rFonts w:hint="eastAsia"/>
                <w:kern w:val="0"/>
                <w:szCs w:val="21"/>
              </w:rPr>
              <w:t>分包其他要求（如有）</w:t>
            </w:r>
          </w:p>
        </w:tc>
        <w:tc>
          <w:tcPr>
            <w:tcW w:w="6725" w:type="dxa"/>
          </w:tcPr>
          <w:p w:rsidR="005D1733" w:rsidRDefault="007C1ADD">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lastRenderedPageBreak/>
              <w:t>11</w:t>
            </w:r>
          </w:p>
        </w:tc>
        <w:tc>
          <w:tcPr>
            <w:tcW w:w="1813" w:type="dxa"/>
            <w:vAlign w:val="center"/>
          </w:tcPr>
          <w:p w:rsidR="005D1733" w:rsidRDefault="007C1ADD">
            <w:pPr>
              <w:widowControl/>
              <w:spacing w:line="360" w:lineRule="auto"/>
              <w:jc w:val="left"/>
              <w:rPr>
                <w:kern w:val="0"/>
                <w:szCs w:val="21"/>
              </w:rPr>
            </w:pPr>
            <w:r>
              <w:rPr>
                <w:kern w:val="0"/>
                <w:szCs w:val="21"/>
              </w:rPr>
              <w:t>报价的修正（如有）</w:t>
            </w:r>
          </w:p>
        </w:tc>
        <w:tc>
          <w:tcPr>
            <w:tcW w:w="6725" w:type="dxa"/>
            <w:vAlign w:val="center"/>
          </w:tcPr>
          <w:p w:rsidR="005D1733" w:rsidRDefault="007C1ADD">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12</w:t>
            </w:r>
          </w:p>
        </w:tc>
        <w:tc>
          <w:tcPr>
            <w:tcW w:w="1813" w:type="dxa"/>
            <w:vAlign w:val="center"/>
          </w:tcPr>
          <w:p w:rsidR="005D1733" w:rsidRDefault="007C1ADD">
            <w:pPr>
              <w:widowControl/>
              <w:spacing w:line="360" w:lineRule="auto"/>
              <w:jc w:val="left"/>
              <w:rPr>
                <w:kern w:val="0"/>
                <w:szCs w:val="21"/>
              </w:rPr>
            </w:pPr>
            <w:r>
              <w:rPr>
                <w:kern w:val="0"/>
                <w:szCs w:val="21"/>
              </w:rPr>
              <w:t>报价合理性</w:t>
            </w:r>
          </w:p>
        </w:tc>
        <w:tc>
          <w:tcPr>
            <w:tcW w:w="6725" w:type="dxa"/>
            <w:vAlign w:val="center"/>
          </w:tcPr>
          <w:p w:rsidR="005D1733" w:rsidRDefault="007C1ADD">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13</w:t>
            </w:r>
          </w:p>
        </w:tc>
        <w:tc>
          <w:tcPr>
            <w:tcW w:w="1813" w:type="dxa"/>
            <w:vAlign w:val="center"/>
          </w:tcPr>
          <w:p w:rsidR="005D1733" w:rsidRDefault="007C1ADD">
            <w:pPr>
              <w:widowControl/>
              <w:spacing w:line="360" w:lineRule="auto"/>
              <w:jc w:val="left"/>
              <w:rPr>
                <w:kern w:val="0"/>
                <w:szCs w:val="21"/>
              </w:rPr>
            </w:pPr>
            <w:r>
              <w:rPr>
                <w:kern w:val="0"/>
                <w:szCs w:val="21"/>
              </w:rPr>
              <w:t>进口产品</w:t>
            </w:r>
          </w:p>
          <w:p w:rsidR="005D1733" w:rsidRDefault="007C1ADD">
            <w:pPr>
              <w:widowControl/>
              <w:spacing w:line="360" w:lineRule="auto"/>
              <w:jc w:val="left"/>
              <w:rPr>
                <w:kern w:val="0"/>
                <w:szCs w:val="21"/>
              </w:rPr>
            </w:pPr>
            <w:r>
              <w:rPr>
                <w:kern w:val="0"/>
                <w:szCs w:val="21"/>
              </w:rPr>
              <w:t>（如有）</w:t>
            </w:r>
          </w:p>
        </w:tc>
        <w:tc>
          <w:tcPr>
            <w:tcW w:w="6725" w:type="dxa"/>
            <w:vAlign w:val="center"/>
          </w:tcPr>
          <w:p w:rsidR="005D1733" w:rsidRDefault="007C1ADD">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14</w:t>
            </w:r>
          </w:p>
        </w:tc>
        <w:tc>
          <w:tcPr>
            <w:tcW w:w="1813" w:type="dxa"/>
            <w:vAlign w:val="center"/>
          </w:tcPr>
          <w:p w:rsidR="005D1733" w:rsidRDefault="007C1ADD">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rsidR="005D1733" w:rsidRDefault="007C1ADD">
            <w:pPr>
              <w:widowControl/>
              <w:spacing w:line="360" w:lineRule="auto"/>
              <w:jc w:val="left"/>
              <w:rPr>
                <w:kern w:val="0"/>
                <w:szCs w:val="21"/>
              </w:rPr>
            </w:pPr>
            <w:r>
              <w:rPr>
                <w:rFonts w:hint="eastAsia"/>
                <w:kern w:val="0"/>
                <w:szCs w:val="21"/>
              </w:rPr>
              <w:t>国家有关部门对投标人的投标产品有强制性规定或要求的（如相应技术、安全、节能和环保等），投标人的投标产品应符合相应规定或要求，并提供证明文件电子件或扫描件：</w:t>
            </w:r>
          </w:p>
          <w:p w:rsidR="005D1733" w:rsidRDefault="007C1ADD">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rsidR="005D1733" w:rsidRDefault="007C1ADD">
            <w:pPr>
              <w:widowControl/>
              <w:spacing w:line="360" w:lineRule="auto"/>
              <w:jc w:val="left"/>
              <w:rPr>
                <w:kern w:val="0"/>
                <w:szCs w:val="21"/>
              </w:rPr>
            </w:pPr>
            <w:r>
              <w:rPr>
                <w:rFonts w:hint="eastAsia"/>
                <w:kern w:val="0"/>
                <w:szCs w:val="21"/>
              </w:rPr>
              <w:t>2</w:t>
            </w:r>
            <w:r>
              <w:rPr>
                <w:rFonts w:hint="eastAsia"/>
                <w:kern w:val="0"/>
                <w:szCs w:val="21"/>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5D1733" w:rsidRDefault="007C1ADD">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rsidR="005D1733" w:rsidRDefault="007C1ADD">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）项目中涉及涂料、胶黏剂、油墨、清洗剂等挥发性有机物产品，且属于强制性标准的，供应商应执行符合本市和国家的</w:t>
            </w:r>
            <w:r>
              <w:rPr>
                <w:rFonts w:hint="eastAsia"/>
                <w:kern w:val="0"/>
                <w:szCs w:val="21"/>
              </w:rPr>
              <w:t xml:space="preserve"> VOCs</w:t>
            </w:r>
            <w:r>
              <w:rPr>
                <w:rFonts w:hint="eastAsia"/>
                <w:kern w:val="0"/>
                <w:szCs w:val="21"/>
              </w:rPr>
              <w:t>含量限制标准。</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15</w:t>
            </w:r>
          </w:p>
        </w:tc>
        <w:tc>
          <w:tcPr>
            <w:tcW w:w="1813" w:type="dxa"/>
            <w:vAlign w:val="center"/>
          </w:tcPr>
          <w:p w:rsidR="005D1733" w:rsidRDefault="007C1ADD">
            <w:pPr>
              <w:widowControl/>
              <w:spacing w:line="360" w:lineRule="auto"/>
              <w:jc w:val="left"/>
              <w:rPr>
                <w:kern w:val="0"/>
                <w:szCs w:val="21"/>
              </w:rPr>
            </w:pPr>
            <w:r>
              <w:rPr>
                <w:kern w:val="0"/>
                <w:szCs w:val="21"/>
              </w:rPr>
              <w:t>公平竞争</w:t>
            </w:r>
          </w:p>
        </w:tc>
        <w:tc>
          <w:tcPr>
            <w:tcW w:w="6725" w:type="dxa"/>
            <w:vAlign w:val="center"/>
          </w:tcPr>
          <w:p w:rsidR="005D1733" w:rsidRDefault="007C1ADD">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t>16</w:t>
            </w:r>
          </w:p>
        </w:tc>
        <w:tc>
          <w:tcPr>
            <w:tcW w:w="1813" w:type="dxa"/>
            <w:vAlign w:val="center"/>
          </w:tcPr>
          <w:p w:rsidR="005D1733" w:rsidRDefault="007C1ADD">
            <w:pPr>
              <w:widowControl/>
              <w:spacing w:line="360" w:lineRule="auto"/>
              <w:jc w:val="left"/>
              <w:rPr>
                <w:kern w:val="0"/>
                <w:szCs w:val="21"/>
              </w:rPr>
            </w:pPr>
            <w:r>
              <w:rPr>
                <w:kern w:val="0"/>
                <w:szCs w:val="21"/>
              </w:rPr>
              <w:t>串通投标</w:t>
            </w:r>
          </w:p>
        </w:tc>
        <w:tc>
          <w:tcPr>
            <w:tcW w:w="6725" w:type="dxa"/>
            <w:vAlign w:val="center"/>
          </w:tcPr>
          <w:p w:rsidR="005D1733" w:rsidRDefault="007C1ADD">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w:t>
            </w:r>
            <w:r>
              <w:rPr>
                <w:rFonts w:hint="eastAsia"/>
                <w:szCs w:val="21"/>
              </w:rPr>
              <w:lastRenderedPageBreak/>
              <w:t>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kern w:val="0"/>
                <w:szCs w:val="21"/>
              </w:rPr>
              <w:lastRenderedPageBreak/>
              <w:t>17</w:t>
            </w:r>
          </w:p>
        </w:tc>
        <w:tc>
          <w:tcPr>
            <w:tcW w:w="1813" w:type="dxa"/>
            <w:vAlign w:val="center"/>
          </w:tcPr>
          <w:p w:rsidR="005D1733" w:rsidRDefault="007C1ADD">
            <w:pPr>
              <w:widowControl/>
              <w:spacing w:line="360" w:lineRule="auto"/>
              <w:jc w:val="left"/>
              <w:rPr>
                <w:kern w:val="0"/>
                <w:szCs w:val="21"/>
              </w:rPr>
            </w:pPr>
            <w:r>
              <w:rPr>
                <w:kern w:val="0"/>
                <w:szCs w:val="21"/>
              </w:rPr>
              <w:t>附加条件</w:t>
            </w:r>
          </w:p>
        </w:tc>
        <w:tc>
          <w:tcPr>
            <w:tcW w:w="6725" w:type="dxa"/>
            <w:vAlign w:val="center"/>
          </w:tcPr>
          <w:p w:rsidR="005D1733" w:rsidRDefault="007C1ADD">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5D1733">
        <w:trPr>
          <w:trHeight w:val="685"/>
          <w:jc w:val="center"/>
        </w:trPr>
        <w:tc>
          <w:tcPr>
            <w:tcW w:w="750" w:type="dxa"/>
            <w:vAlign w:val="center"/>
          </w:tcPr>
          <w:p w:rsidR="005D1733" w:rsidRDefault="007C1ADD">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rsidR="005D1733" w:rsidRDefault="007C1ADD">
            <w:pPr>
              <w:widowControl/>
              <w:spacing w:line="360" w:lineRule="auto"/>
              <w:jc w:val="left"/>
              <w:rPr>
                <w:kern w:val="0"/>
                <w:szCs w:val="21"/>
              </w:rPr>
            </w:pPr>
            <w:r>
              <w:rPr>
                <w:kern w:val="0"/>
                <w:szCs w:val="21"/>
              </w:rPr>
              <w:t>其他无效情形</w:t>
            </w:r>
          </w:p>
        </w:tc>
        <w:tc>
          <w:tcPr>
            <w:tcW w:w="6725" w:type="dxa"/>
            <w:vAlign w:val="center"/>
          </w:tcPr>
          <w:p w:rsidR="005D1733" w:rsidRDefault="007C1ADD">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rsidR="005D1733" w:rsidRDefault="007C1ADD">
      <w:pPr>
        <w:numPr>
          <w:ilvl w:val="0"/>
          <w:numId w:val="25"/>
        </w:numPr>
        <w:tabs>
          <w:tab w:val="left" w:pos="360"/>
        </w:tabs>
        <w:spacing w:line="360" w:lineRule="auto"/>
        <w:ind w:left="0" w:firstLineChars="200" w:firstLine="480"/>
        <w:outlineLvl w:val="1"/>
        <w:rPr>
          <w:sz w:val="24"/>
        </w:rPr>
      </w:pPr>
      <w:r>
        <w:rPr>
          <w:sz w:val="24"/>
        </w:rPr>
        <w:t>投标文件有关事项的澄清或者说明</w:t>
      </w:r>
    </w:p>
    <w:p w:rsidR="005D1733" w:rsidRDefault="007C1ADD">
      <w:pPr>
        <w:numPr>
          <w:ilvl w:val="1"/>
          <w:numId w:val="25"/>
        </w:numPr>
        <w:tabs>
          <w:tab w:val="left" w:pos="1080"/>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rsidR="005D1733" w:rsidRDefault="007C1ADD">
      <w:pPr>
        <w:numPr>
          <w:ilvl w:val="1"/>
          <w:numId w:val="25"/>
        </w:numPr>
        <w:tabs>
          <w:tab w:val="left" w:pos="1080"/>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5D1733" w:rsidRDefault="007C1ADD">
      <w:pPr>
        <w:numPr>
          <w:ilvl w:val="1"/>
          <w:numId w:val="25"/>
        </w:numPr>
        <w:tabs>
          <w:tab w:val="left" w:pos="1080"/>
        </w:tabs>
        <w:spacing w:line="360" w:lineRule="auto"/>
        <w:ind w:left="0" w:firstLineChars="200" w:firstLine="480"/>
        <w:rPr>
          <w:sz w:val="24"/>
        </w:rPr>
      </w:pP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rsidR="005D1733" w:rsidRDefault="007C1ADD">
      <w:pPr>
        <w:numPr>
          <w:ilvl w:val="1"/>
          <w:numId w:val="25"/>
        </w:numPr>
        <w:tabs>
          <w:tab w:val="left" w:pos="1080"/>
        </w:tabs>
        <w:spacing w:line="360" w:lineRule="auto"/>
        <w:ind w:left="0" w:firstLineChars="200" w:firstLine="480"/>
        <w:rPr>
          <w:sz w:val="24"/>
        </w:rPr>
      </w:pPr>
      <w:r>
        <w:rPr>
          <w:sz w:val="24"/>
        </w:rPr>
        <w:t>投标文件报价出现前后不一致的，按照下列规定修正：</w:t>
      </w:r>
    </w:p>
    <w:p w:rsidR="005D1733" w:rsidRDefault="007C1ADD">
      <w:pPr>
        <w:numPr>
          <w:ilvl w:val="2"/>
          <w:numId w:val="25"/>
        </w:numPr>
        <w:tabs>
          <w:tab w:val="left" w:pos="1080"/>
          <w:tab w:val="left" w:pos="1589"/>
          <w:tab w:val="left" w:pos="2035"/>
          <w:tab w:val="left" w:pos="2114"/>
        </w:tabs>
        <w:spacing w:line="360" w:lineRule="auto"/>
        <w:ind w:left="0" w:firstLineChars="200" w:firstLine="480"/>
        <w:rPr>
          <w:sz w:val="24"/>
        </w:rPr>
      </w:pPr>
      <w:r>
        <w:rPr>
          <w:sz w:val="24"/>
        </w:rPr>
        <w:t>招标文件对于报价修正是否另有规定：</w:t>
      </w:r>
    </w:p>
    <w:p w:rsidR="005D1733" w:rsidRDefault="007C1ADD">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rsidR="005D1733" w:rsidRDefault="007C1ADD">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rsidR="005D1733" w:rsidRDefault="007C1ADD">
      <w:pPr>
        <w:numPr>
          <w:ilvl w:val="2"/>
          <w:numId w:val="25"/>
        </w:numPr>
        <w:tabs>
          <w:tab w:val="left" w:pos="2035"/>
          <w:tab w:val="left" w:pos="2114"/>
          <w:tab w:val="left" w:pos="2977"/>
        </w:tabs>
        <w:spacing w:line="360" w:lineRule="auto"/>
        <w:ind w:left="0" w:firstLineChars="200" w:firstLine="480"/>
        <w:rPr>
          <w:sz w:val="24"/>
        </w:rPr>
      </w:pPr>
      <w:r>
        <w:rPr>
          <w:sz w:val="24"/>
        </w:rPr>
        <w:t>单独递交的开标一览表（报价表）与投标文件中开标一览表</w:t>
      </w:r>
      <w:r>
        <w:rPr>
          <w:sz w:val="24"/>
        </w:rPr>
        <w:lastRenderedPageBreak/>
        <w:t>（报价表）内容不一致的，以单独递交的开标一览表（报价表）为准；</w:t>
      </w:r>
    </w:p>
    <w:p w:rsidR="005D1733" w:rsidRDefault="007C1ADD">
      <w:pPr>
        <w:numPr>
          <w:ilvl w:val="2"/>
          <w:numId w:val="25"/>
        </w:numPr>
        <w:tabs>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rsidR="005D1733" w:rsidRDefault="007C1ADD">
      <w:pPr>
        <w:numPr>
          <w:ilvl w:val="2"/>
          <w:numId w:val="25"/>
        </w:numPr>
        <w:tabs>
          <w:tab w:val="left" w:pos="2035"/>
          <w:tab w:val="left" w:pos="2114"/>
          <w:tab w:val="left" w:pos="2977"/>
        </w:tabs>
        <w:spacing w:line="360" w:lineRule="auto"/>
        <w:ind w:left="0" w:firstLineChars="200" w:firstLine="480"/>
        <w:rPr>
          <w:sz w:val="24"/>
        </w:rPr>
      </w:pPr>
      <w:r>
        <w:rPr>
          <w:sz w:val="24"/>
        </w:rPr>
        <w:t>大写金额和小写金额不一致的，以大写金额为准；</w:t>
      </w:r>
    </w:p>
    <w:p w:rsidR="005D1733" w:rsidRDefault="007C1ADD">
      <w:pPr>
        <w:numPr>
          <w:ilvl w:val="2"/>
          <w:numId w:val="25"/>
        </w:numPr>
        <w:tabs>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rsidR="005D1733" w:rsidRDefault="007C1ADD">
      <w:pPr>
        <w:numPr>
          <w:ilvl w:val="2"/>
          <w:numId w:val="25"/>
        </w:numPr>
        <w:tabs>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rsidR="005D1733" w:rsidRDefault="007C1ADD">
      <w:pPr>
        <w:numPr>
          <w:ilvl w:val="2"/>
          <w:numId w:val="25"/>
        </w:numPr>
        <w:tabs>
          <w:tab w:val="left" w:pos="1080"/>
          <w:tab w:val="left" w:pos="1589"/>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5D1733" w:rsidRDefault="007C1ADD">
      <w:pPr>
        <w:numPr>
          <w:ilvl w:val="1"/>
          <w:numId w:val="25"/>
        </w:numPr>
        <w:tabs>
          <w:tab w:val="left" w:pos="1080"/>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对于未预留份额专门面向中小企业采购的采购项目，以及预留份额项目中的非预留部分采购包，对小微企业报价给予</w:t>
      </w:r>
      <w:r>
        <w:rPr>
          <w:rFonts w:hint="eastAsia"/>
          <w:b/>
          <w:sz w:val="24"/>
          <w:u w:val="single"/>
        </w:rPr>
        <w:t>10</w:t>
      </w:r>
      <w:r>
        <w:rPr>
          <w:sz w:val="24"/>
        </w:rPr>
        <w:t>%</w:t>
      </w:r>
      <w:r>
        <w:rPr>
          <w:sz w:val="24"/>
        </w:rPr>
        <w:t>的扣除，用扣除后的价格参加评审。</w:t>
      </w:r>
    </w:p>
    <w:p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组成联合体或者接受分包的小微企业与联合体内其他企业、分包企业之间存在直接控股、管理关系的，不享受价格扣除优惠政策。</w:t>
      </w:r>
    </w:p>
    <w:p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价格扣除比例对小型企业和微型企业同等对待，不作区分。</w:t>
      </w:r>
    </w:p>
    <w:p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中小企业参加政府采购活动，应当按照招标文件给定的格式出具《中小企业声明函》，否则不得享受相关中小企业扶持政策。</w:t>
      </w:r>
    </w:p>
    <w:p w:rsidR="005D1733" w:rsidRDefault="007C1ADD">
      <w:pPr>
        <w:numPr>
          <w:ilvl w:val="2"/>
          <w:numId w:val="25"/>
        </w:numPr>
        <w:tabs>
          <w:tab w:val="left" w:pos="1080"/>
          <w:tab w:val="left" w:pos="1589"/>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残疾人福利性单位按招标文件要求提供了《残疾人福利性单位声明函》</w:t>
      </w:r>
      <w:r>
        <w:rPr>
          <w:sz w:val="24"/>
        </w:rPr>
        <w:lastRenderedPageBreak/>
        <w:t>（见附件）的，视同小微企业。</w:t>
      </w:r>
    </w:p>
    <w:p w:rsidR="005D1733" w:rsidRDefault="007C1ADD">
      <w:pPr>
        <w:numPr>
          <w:ilvl w:val="2"/>
          <w:numId w:val="25"/>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若投标人同时属于小型或微型企业、监狱企业、残疾人福利性单位中的两种及以上，将不重复享受小微企业价格扣减的优惠政策。</w:t>
      </w:r>
    </w:p>
    <w:p w:rsidR="005D1733" w:rsidRDefault="007C1ADD">
      <w:pPr>
        <w:numPr>
          <w:ilvl w:val="0"/>
          <w:numId w:val="25"/>
        </w:numPr>
        <w:tabs>
          <w:tab w:val="left" w:pos="360"/>
        </w:tabs>
        <w:spacing w:line="360" w:lineRule="auto"/>
        <w:ind w:left="0" w:firstLineChars="200" w:firstLine="480"/>
        <w:outlineLvl w:val="1"/>
        <w:rPr>
          <w:sz w:val="24"/>
        </w:rPr>
      </w:pPr>
      <w:r>
        <w:rPr>
          <w:sz w:val="24"/>
        </w:rPr>
        <w:t>投标文件的比较和评价</w:t>
      </w:r>
      <w:bookmarkEnd w:id="773"/>
      <w:bookmarkEnd w:id="774"/>
    </w:p>
    <w:p w:rsidR="005D1733" w:rsidRDefault="007C1ADD">
      <w:pPr>
        <w:numPr>
          <w:ilvl w:val="1"/>
          <w:numId w:val="25"/>
        </w:numPr>
        <w:tabs>
          <w:tab w:val="left" w:pos="1080"/>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5D1733" w:rsidRDefault="007C1ADD">
      <w:pPr>
        <w:numPr>
          <w:ilvl w:val="1"/>
          <w:numId w:val="25"/>
        </w:numPr>
        <w:tabs>
          <w:tab w:val="left" w:pos="1080"/>
        </w:tabs>
        <w:spacing w:line="360" w:lineRule="auto"/>
        <w:ind w:left="0" w:firstLineChars="200" w:firstLine="480"/>
        <w:rPr>
          <w:sz w:val="24"/>
        </w:rPr>
      </w:pPr>
      <w:r>
        <w:rPr>
          <w:sz w:val="24"/>
        </w:rPr>
        <w:t>评标方法和评标标准</w:t>
      </w:r>
    </w:p>
    <w:p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本项目采用的评标方法为：</w:t>
      </w:r>
    </w:p>
    <w:p w:rsidR="005D1733" w:rsidRDefault="007C1ADD">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5D1733" w:rsidRDefault="007C1ADD">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最低评标价法，指投标文件满足招标文件全部实质性要求，且投标报价最低的投标人为中标候选人的评标方法。</w:t>
      </w:r>
    </w:p>
    <w:p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5D1733" w:rsidRDefault="007C1ADD">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rsidR="005D1733" w:rsidRDefault="007C1ADD">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rsidR="005D1733" w:rsidRDefault="007C1ADD">
      <w:pPr>
        <w:numPr>
          <w:ilvl w:val="2"/>
          <w:numId w:val="25"/>
        </w:numPr>
        <w:tabs>
          <w:tab w:val="left" w:pos="1080"/>
          <w:tab w:val="left" w:pos="1589"/>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rsidR="005D1733" w:rsidRDefault="007C1ADD">
      <w:pPr>
        <w:numPr>
          <w:ilvl w:val="2"/>
          <w:numId w:val="25"/>
        </w:numPr>
        <w:tabs>
          <w:tab w:val="left" w:pos="1080"/>
          <w:tab w:val="left" w:pos="1589"/>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rsidR="005D1733" w:rsidRDefault="007C1ADD">
      <w:pPr>
        <w:numPr>
          <w:ilvl w:val="0"/>
          <w:numId w:val="25"/>
        </w:numPr>
        <w:tabs>
          <w:tab w:val="left" w:pos="360"/>
        </w:tabs>
        <w:spacing w:line="360" w:lineRule="auto"/>
        <w:ind w:left="0" w:firstLineChars="200" w:firstLine="480"/>
        <w:outlineLvl w:val="1"/>
        <w:rPr>
          <w:sz w:val="24"/>
        </w:rPr>
      </w:pPr>
      <w:r>
        <w:rPr>
          <w:sz w:val="24"/>
        </w:rPr>
        <w:t>确定</w:t>
      </w:r>
      <w:bookmarkStart w:id="790" w:name="_Toc264969236"/>
      <w:bookmarkStart w:id="791" w:name="_Toc305158888"/>
      <w:bookmarkStart w:id="792" w:name="_Toc226965819"/>
      <w:bookmarkStart w:id="793" w:name="_Toc305158814"/>
      <w:bookmarkStart w:id="794" w:name="_Toc164229387"/>
      <w:bookmarkStart w:id="795" w:name="_Toc164608815"/>
      <w:bookmarkStart w:id="796" w:name="_Toc226309790"/>
      <w:bookmarkStart w:id="797" w:name="_Toc142311048"/>
      <w:bookmarkStart w:id="798" w:name="_Toc226337242"/>
      <w:bookmarkStart w:id="799" w:name="_Toc151193860"/>
      <w:bookmarkStart w:id="800" w:name="_Toc150774646"/>
      <w:bookmarkStart w:id="801" w:name="_Toc150774751"/>
      <w:bookmarkStart w:id="802" w:name="_Toc151190173"/>
      <w:bookmarkStart w:id="803" w:name="_Toc164608660"/>
      <w:bookmarkStart w:id="804" w:name="_Ref467307010"/>
      <w:bookmarkStart w:id="805" w:name="_Toc127151747"/>
      <w:bookmarkStart w:id="806" w:name="_Toc151193644"/>
      <w:bookmarkStart w:id="807" w:name="_Toc127161460"/>
      <w:bookmarkStart w:id="808" w:name="_Toc150480784"/>
      <w:bookmarkStart w:id="809" w:name="_Toc127151546"/>
      <w:bookmarkStart w:id="810" w:name="_Toc520356170"/>
      <w:bookmarkStart w:id="811" w:name="_Toc151193716"/>
      <w:bookmarkStart w:id="812" w:name="_Toc164351640"/>
      <w:bookmarkStart w:id="813" w:name="_Toc151193788"/>
      <w:bookmarkStart w:id="814" w:name="_Toc195842911"/>
      <w:bookmarkStart w:id="815" w:name="_Toc164229241"/>
      <w:bookmarkStart w:id="816" w:name="_Toc265228384"/>
      <w:bookmarkStart w:id="817" w:name="_Toc150509297"/>
      <w:bookmarkStart w:id="818" w:name="_Toc151193934"/>
      <w:bookmarkStart w:id="819" w:name="_Toc226965736"/>
      <w:bookmarkStart w:id="820" w:name="_Toc149720839"/>
      <w:r>
        <w:rPr>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5D1733" w:rsidRDefault="007C1ADD">
      <w:pPr>
        <w:numPr>
          <w:ilvl w:val="1"/>
          <w:numId w:val="25"/>
        </w:numPr>
        <w:tabs>
          <w:tab w:val="left" w:pos="1080"/>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w:t>
      </w:r>
      <w:r>
        <w:rPr>
          <w:sz w:val="24"/>
        </w:rPr>
        <w:lastRenderedPageBreak/>
        <w:t>相同的，评标委员会按照下述规定确定一个投标人获得中标人推荐资格，其他同品牌投标人不作为中标候选人。</w:t>
      </w:r>
    </w:p>
    <w:p w:rsidR="005D1733" w:rsidRDefault="007C1ADD">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rsidR="005D1733" w:rsidRDefault="007C1ADD">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rsidR="005D1733" w:rsidRDefault="007C1ADD">
      <w:pPr>
        <w:numPr>
          <w:ilvl w:val="1"/>
          <w:numId w:val="25"/>
        </w:numPr>
        <w:tabs>
          <w:tab w:val="left" w:pos="1080"/>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5D1733" w:rsidRDefault="007C1ADD">
      <w:pPr>
        <w:numPr>
          <w:ilvl w:val="1"/>
          <w:numId w:val="25"/>
        </w:numPr>
        <w:tabs>
          <w:tab w:val="left" w:pos="1080"/>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5D1733" w:rsidRDefault="007C1ADD">
      <w:pPr>
        <w:numPr>
          <w:ilvl w:val="1"/>
          <w:numId w:val="25"/>
        </w:numPr>
        <w:tabs>
          <w:tab w:val="left" w:pos="1080"/>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5D1733" w:rsidRDefault="007C1ADD">
      <w:pPr>
        <w:numPr>
          <w:ilvl w:val="1"/>
          <w:numId w:val="25"/>
        </w:numPr>
        <w:tabs>
          <w:tab w:val="left" w:pos="1080"/>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rsidR="005D1733" w:rsidRDefault="007C1ADD">
      <w:pPr>
        <w:numPr>
          <w:ilvl w:val="0"/>
          <w:numId w:val="25"/>
        </w:numPr>
        <w:tabs>
          <w:tab w:val="left" w:pos="360"/>
        </w:tabs>
        <w:spacing w:line="360" w:lineRule="auto"/>
        <w:ind w:left="0" w:firstLineChars="200" w:firstLine="480"/>
        <w:outlineLvl w:val="1"/>
        <w:rPr>
          <w:sz w:val="24"/>
        </w:rPr>
      </w:pPr>
      <w:r>
        <w:rPr>
          <w:sz w:val="24"/>
        </w:rPr>
        <w:t>报告违法行为</w:t>
      </w:r>
    </w:p>
    <w:p w:rsidR="005D1733" w:rsidRDefault="007C1ADD">
      <w:pPr>
        <w:numPr>
          <w:ilvl w:val="1"/>
          <w:numId w:val="25"/>
        </w:numPr>
        <w:tabs>
          <w:tab w:val="left" w:pos="1080"/>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rsidR="005D1733" w:rsidRDefault="007C1ADD">
      <w:pPr>
        <w:widowControl/>
        <w:jc w:val="left"/>
        <w:rPr>
          <w:b/>
          <w:sz w:val="24"/>
        </w:rPr>
      </w:pPr>
      <w:r>
        <w:rPr>
          <w:b/>
          <w:sz w:val="24"/>
        </w:rPr>
        <w:br w:type="page"/>
      </w:r>
    </w:p>
    <w:p w:rsidR="005D1733" w:rsidRDefault="007C1ADD">
      <w:pPr>
        <w:tabs>
          <w:tab w:val="left" w:pos="360"/>
          <w:tab w:val="left" w:pos="900"/>
        </w:tabs>
        <w:spacing w:line="360" w:lineRule="auto"/>
        <w:jc w:val="center"/>
        <w:outlineLvl w:val="1"/>
        <w:rPr>
          <w:b/>
          <w:sz w:val="24"/>
        </w:rPr>
      </w:pPr>
      <w:r>
        <w:rPr>
          <w:b/>
          <w:sz w:val="24"/>
        </w:rPr>
        <w:lastRenderedPageBreak/>
        <w:t>二、评标标准</w:t>
      </w:r>
    </w:p>
    <w:tbl>
      <w:tblPr>
        <w:tblW w:w="8522" w:type="dxa"/>
        <w:tblInd w:w="118" w:type="dxa"/>
        <w:tblLayout w:type="fixed"/>
        <w:tblLook w:val="04A0"/>
      </w:tblPr>
      <w:tblGrid>
        <w:gridCol w:w="1135"/>
        <w:gridCol w:w="1461"/>
        <w:gridCol w:w="5926"/>
      </w:tblGrid>
      <w:tr w:rsidR="005D1733">
        <w:trPr>
          <w:trHeight w:val="532"/>
        </w:trPr>
        <w:tc>
          <w:tcPr>
            <w:tcW w:w="1135" w:type="dxa"/>
            <w:tcBorders>
              <w:top w:val="single" w:sz="8" w:space="0" w:color="auto"/>
              <w:left w:val="single" w:sz="8" w:space="0" w:color="auto"/>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分值</w:t>
            </w:r>
          </w:p>
        </w:tc>
        <w:tc>
          <w:tcPr>
            <w:tcW w:w="1461" w:type="dxa"/>
            <w:tcBorders>
              <w:top w:val="single" w:sz="8" w:space="0" w:color="auto"/>
              <w:left w:val="nil"/>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评审内容</w:t>
            </w:r>
          </w:p>
        </w:tc>
        <w:tc>
          <w:tcPr>
            <w:tcW w:w="5926" w:type="dxa"/>
            <w:tcBorders>
              <w:top w:val="single" w:sz="8" w:space="0" w:color="auto"/>
              <w:left w:val="nil"/>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评分细则</w:t>
            </w:r>
          </w:p>
        </w:tc>
      </w:tr>
      <w:tr w:rsidR="005D1733">
        <w:trPr>
          <w:trHeight w:val="532"/>
        </w:trPr>
        <w:tc>
          <w:tcPr>
            <w:tcW w:w="1135" w:type="dxa"/>
            <w:tcBorders>
              <w:top w:val="single" w:sz="8" w:space="0" w:color="auto"/>
              <w:left w:val="single" w:sz="8" w:space="0" w:color="auto"/>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30</w:t>
            </w:r>
          </w:p>
        </w:tc>
        <w:tc>
          <w:tcPr>
            <w:tcW w:w="1461" w:type="dxa"/>
            <w:tcBorders>
              <w:top w:val="single" w:sz="8" w:space="0" w:color="auto"/>
              <w:left w:val="nil"/>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投标报价</w:t>
            </w:r>
          </w:p>
        </w:tc>
        <w:tc>
          <w:tcPr>
            <w:tcW w:w="5926" w:type="dxa"/>
            <w:tcBorders>
              <w:top w:val="single" w:sz="8" w:space="0" w:color="auto"/>
              <w:left w:val="nil"/>
              <w:bottom w:val="single" w:sz="8" w:space="0" w:color="auto"/>
              <w:right w:val="single" w:sz="8" w:space="0" w:color="auto"/>
            </w:tcBorders>
            <w:vAlign w:val="center"/>
          </w:tcPr>
          <w:p w:rsidR="005D1733" w:rsidRDefault="007C1ADD">
            <w:pPr>
              <w:jc w:val="left"/>
              <w:rPr>
                <w:rFonts w:ascii="宋体" w:hAnsi="宋体"/>
                <w:color w:val="000000"/>
                <w:szCs w:val="21"/>
              </w:rPr>
            </w:pPr>
            <w:r>
              <w:rPr>
                <w:rFonts w:ascii="宋体" w:hAnsi="宋体" w:hint="eastAsia"/>
                <w:color w:val="000000"/>
                <w:szCs w:val="21"/>
              </w:rPr>
              <w:t>（1）各投标人的投标报价中，控制在政府预算价以下为有效报价。</w:t>
            </w:r>
          </w:p>
          <w:p w:rsidR="005D1733" w:rsidRDefault="007C1ADD">
            <w:pPr>
              <w:jc w:val="left"/>
              <w:rPr>
                <w:rFonts w:ascii="宋体" w:hAnsi="宋体"/>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（2）价格分应当采用低价优先法计算，即满足招标文件要求且投标价格最低的投标报价为评标基准价，其价格分为满分。其他投标人的价格分统一按照下列公式计算：</w:t>
            </w:r>
          </w:p>
          <w:p w:rsidR="005D1733" w:rsidRDefault="007C1ADD">
            <w:pPr>
              <w:jc w:val="left"/>
              <w:rPr>
                <w:rFonts w:ascii="宋体" w:hAnsi="宋体"/>
                <w:color w:val="000000"/>
                <w:szCs w:val="21"/>
              </w:rPr>
            </w:pPr>
            <w:r>
              <w:rPr>
                <w:rFonts w:ascii="宋体" w:hAnsi="宋体" w:hint="eastAsia"/>
                <w:color w:val="000000"/>
                <w:szCs w:val="21"/>
              </w:rPr>
              <w:t>投标报价得分=(评标基准价／投标报价)×30</w:t>
            </w:r>
          </w:p>
          <w:p w:rsidR="005D1733" w:rsidRDefault="007C1ADD">
            <w:pPr>
              <w:widowControl/>
              <w:rPr>
                <w:rFonts w:ascii="宋体" w:hAnsi="宋体"/>
                <w:color w:val="000000"/>
                <w:szCs w:val="21"/>
              </w:rPr>
            </w:pPr>
            <w:r>
              <w:rPr>
                <w:rFonts w:ascii="宋体" w:hAnsi="宋体" w:hint="eastAsia"/>
                <w:color w:val="000000"/>
                <w:szCs w:val="21"/>
              </w:rPr>
              <w:t>（小数点后保留二位小数，第三位四舍五入）。</w:t>
            </w:r>
          </w:p>
        </w:tc>
      </w:tr>
      <w:tr w:rsidR="005D1733">
        <w:trPr>
          <w:trHeight w:val="532"/>
        </w:trPr>
        <w:tc>
          <w:tcPr>
            <w:tcW w:w="1135" w:type="dxa"/>
            <w:tcBorders>
              <w:top w:val="single" w:sz="8" w:space="0" w:color="auto"/>
              <w:left w:val="single" w:sz="8" w:space="0" w:color="auto"/>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5</w:t>
            </w:r>
          </w:p>
        </w:tc>
        <w:tc>
          <w:tcPr>
            <w:tcW w:w="1461" w:type="dxa"/>
            <w:tcBorders>
              <w:top w:val="single" w:sz="8" w:space="0" w:color="auto"/>
              <w:left w:val="nil"/>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业绩</w:t>
            </w:r>
          </w:p>
        </w:tc>
        <w:tc>
          <w:tcPr>
            <w:tcW w:w="5926" w:type="dxa"/>
            <w:tcBorders>
              <w:top w:val="single" w:sz="8" w:space="0" w:color="auto"/>
              <w:left w:val="nil"/>
              <w:bottom w:val="single" w:sz="8" w:space="0" w:color="auto"/>
              <w:right w:val="single" w:sz="8" w:space="0" w:color="auto"/>
            </w:tcBorders>
            <w:vAlign w:val="center"/>
          </w:tcPr>
          <w:p w:rsidR="005D1733" w:rsidRDefault="007C1ADD">
            <w:pPr>
              <w:jc w:val="left"/>
              <w:rPr>
                <w:rFonts w:ascii="宋体" w:hAnsi="宋体"/>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根据投标人近三年（2022年5月1日至投标截止期，合同签字日期为准）对投标产品（多标的以核心产品为准）或其同品牌的同类产品，在中国境内的销售业绩进行评价，有1项业绩得1分，最高得5分。</w:t>
            </w:r>
          </w:p>
          <w:p w:rsidR="005D1733" w:rsidRDefault="007C1ADD">
            <w:pPr>
              <w:jc w:val="left"/>
              <w:rPr>
                <w:rFonts w:ascii="宋体" w:hAnsi="宋体"/>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5D1733">
        <w:trPr>
          <w:trHeight w:val="532"/>
        </w:trPr>
        <w:tc>
          <w:tcPr>
            <w:tcW w:w="1135" w:type="dxa"/>
            <w:tcBorders>
              <w:top w:val="single" w:sz="8" w:space="0" w:color="auto"/>
              <w:left w:val="single" w:sz="8" w:space="0" w:color="auto"/>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34.22</w:t>
            </w:r>
          </w:p>
        </w:tc>
        <w:tc>
          <w:tcPr>
            <w:tcW w:w="1461" w:type="dxa"/>
            <w:tcBorders>
              <w:top w:val="single" w:sz="8" w:space="0" w:color="auto"/>
              <w:left w:val="nil"/>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技术响应</w:t>
            </w:r>
          </w:p>
          <w:p w:rsidR="005D1733" w:rsidRDefault="007C1ADD">
            <w:pPr>
              <w:widowControl/>
              <w:jc w:val="center"/>
              <w:rPr>
                <w:rFonts w:ascii="宋体" w:hAnsi="宋体"/>
                <w:color w:val="000000"/>
                <w:szCs w:val="21"/>
              </w:rPr>
            </w:pPr>
            <w:r>
              <w:rPr>
                <w:rFonts w:ascii="宋体" w:hAnsi="宋体" w:hint="eastAsia"/>
                <w:color w:val="000000"/>
                <w:szCs w:val="21"/>
              </w:rPr>
              <w:t>情况</w:t>
            </w:r>
          </w:p>
        </w:tc>
        <w:tc>
          <w:tcPr>
            <w:tcW w:w="5926" w:type="dxa"/>
            <w:tcBorders>
              <w:top w:val="single" w:sz="8" w:space="0" w:color="auto"/>
              <w:left w:val="nil"/>
              <w:bottom w:val="single" w:sz="8" w:space="0" w:color="auto"/>
              <w:right w:val="single" w:sz="8" w:space="0" w:color="auto"/>
            </w:tcBorders>
            <w:vAlign w:val="center"/>
          </w:tcPr>
          <w:p w:rsidR="005D1733" w:rsidRDefault="007C1ADD">
            <w:pPr>
              <w:rPr>
                <w:rFonts w:ascii="宋体" w:hAnsi="宋体"/>
                <w:color w:val="000000"/>
                <w:szCs w:val="21"/>
              </w:rPr>
            </w:pPr>
            <w:r>
              <w:rPr>
                <w:rFonts w:ascii="宋体" w:hAnsi="宋体" w:hint="eastAsia"/>
                <w:color w:val="000000"/>
                <w:szCs w:val="21"/>
              </w:rPr>
              <w:t>证明所投货物与招标文件的要求相一致的文件，包括投标货物功能截图、介绍文档、承诺书、彩页等，完全满足指标或超过招标文件技术需求得34.22分。</w:t>
            </w:r>
          </w:p>
          <w:p w:rsidR="005D1733" w:rsidRDefault="007C1ADD">
            <w:pPr>
              <w:rPr>
                <w:rFonts w:ascii="宋体" w:hAnsi="宋体"/>
                <w:color w:val="000000"/>
                <w:szCs w:val="21"/>
              </w:rPr>
            </w:pPr>
            <w:r>
              <w:rPr>
                <w:rFonts w:ascii="宋体" w:hAnsi="宋体" w:hint="eastAsia"/>
                <w:color w:val="000000"/>
                <w:szCs w:val="21"/>
              </w:rPr>
              <w:t>1、*或</w:t>
            </w:r>
            <w:r>
              <w:rPr>
                <w:rFonts w:ascii="ˎ̥" w:hAnsi="ˎ̥" w:cs="Arial"/>
                <w:sz w:val="18"/>
                <w:szCs w:val="18"/>
              </w:rPr>
              <w:t>★</w:t>
            </w:r>
            <w:r>
              <w:rPr>
                <w:rFonts w:ascii="宋体" w:hAnsi="宋体" w:hint="eastAsia"/>
                <w:color w:val="000000"/>
                <w:szCs w:val="21"/>
              </w:rPr>
              <w:t>号条款为实质性条款，不满足其投标将被拒绝；</w:t>
            </w:r>
          </w:p>
          <w:p w:rsidR="005D1733" w:rsidRDefault="007C1ADD">
            <w:pPr>
              <w:rPr>
                <w:rFonts w:ascii="宋体" w:hAnsi="宋体"/>
                <w:color w:val="000000"/>
                <w:szCs w:val="21"/>
              </w:rPr>
            </w:pPr>
            <w:r>
              <w:rPr>
                <w:rFonts w:ascii="宋体" w:hAnsi="宋体" w:hint="eastAsia"/>
                <w:color w:val="000000"/>
                <w:szCs w:val="21"/>
              </w:rPr>
              <w:t>2、</w:t>
            </w:r>
            <w:r>
              <w:rPr>
                <w:rFonts w:ascii="宋体" w:hAnsi="宋体" w:cs="宋体" w:hint="eastAsia"/>
                <w:color w:val="000000"/>
                <w:kern w:val="0"/>
                <w:sz w:val="16"/>
                <w:szCs w:val="16"/>
              </w:rPr>
              <w:t>▲</w:t>
            </w:r>
            <w:r>
              <w:rPr>
                <w:rFonts w:ascii="宋体" w:hAnsi="宋体" w:hint="eastAsia"/>
                <w:color w:val="000000"/>
                <w:szCs w:val="21"/>
              </w:rPr>
              <w:t>号或#号条款为重要条款，共3条，每有一项负偏离扣减2.5分；</w:t>
            </w:r>
          </w:p>
          <w:p w:rsidR="005D1733" w:rsidRDefault="007C1ADD">
            <w:pPr>
              <w:rPr>
                <w:rFonts w:ascii="宋体" w:hAnsi="宋体"/>
                <w:color w:val="000000"/>
                <w:szCs w:val="21"/>
              </w:rPr>
            </w:pPr>
            <w:r>
              <w:rPr>
                <w:rFonts w:ascii="宋体" w:hAnsi="宋体" w:hint="eastAsia"/>
                <w:color w:val="000000"/>
                <w:szCs w:val="21"/>
              </w:rPr>
              <w:t>3、一般性技术参数，共334条，每有一项负偏离扣减0.08分；</w:t>
            </w:r>
          </w:p>
          <w:p w:rsidR="005D1733" w:rsidRDefault="007C1ADD">
            <w:pPr>
              <w:rPr>
                <w:rFonts w:ascii="宋体" w:hAnsi="宋体"/>
                <w:color w:val="000000"/>
                <w:szCs w:val="21"/>
              </w:rPr>
            </w:pPr>
            <w:r>
              <w:rPr>
                <w:rFonts w:ascii="宋体" w:hAnsi="宋体" w:hint="eastAsia"/>
                <w:color w:val="000000"/>
                <w:szCs w:val="21"/>
              </w:rPr>
              <w:t>扣分最高不超过34.22分。</w:t>
            </w:r>
          </w:p>
        </w:tc>
      </w:tr>
      <w:tr w:rsidR="005D1733">
        <w:trPr>
          <w:trHeight w:val="532"/>
        </w:trPr>
        <w:tc>
          <w:tcPr>
            <w:tcW w:w="1135" w:type="dxa"/>
            <w:tcBorders>
              <w:top w:val="single" w:sz="8" w:space="0" w:color="auto"/>
              <w:left w:val="single" w:sz="8" w:space="0" w:color="auto"/>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10</w:t>
            </w:r>
          </w:p>
        </w:tc>
        <w:tc>
          <w:tcPr>
            <w:tcW w:w="1461" w:type="dxa"/>
            <w:tcBorders>
              <w:top w:val="single" w:sz="8" w:space="0" w:color="auto"/>
              <w:left w:val="nil"/>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供货方案</w:t>
            </w:r>
          </w:p>
        </w:tc>
        <w:tc>
          <w:tcPr>
            <w:tcW w:w="5926" w:type="dxa"/>
            <w:tcBorders>
              <w:top w:val="single" w:sz="8" w:space="0" w:color="auto"/>
              <w:left w:val="nil"/>
              <w:bottom w:val="single" w:sz="8" w:space="0" w:color="auto"/>
              <w:right w:val="single" w:sz="8" w:space="0" w:color="auto"/>
            </w:tcBorders>
            <w:vAlign w:val="center"/>
          </w:tcPr>
          <w:p w:rsidR="005D1733" w:rsidRDefault="007C1ADD">
            <w:pPr>
              <w:widowControl/>
              <w:jc w:val="left"/>
              <w:rPr>
                <w:rFonts w:ascii="宋体" w:hAnsi="宋体"/>
                <w:color w:val="000000"/>
                <w:szCs w:val="21"/>
              </w:rPr>
            </w:pPr>
            <w:r>
              <w:rPr>
                <w:rFonts w:ascii="宋体" w:hAnsi="宋体" w:hint="eastAsia"/>
                <w:color w:val="000000"/>
                <w:szCs w:val="21"/>
              </w:rPr>
              <w:t>方案详细完整、合理性强、针对性强得10分</w:t>
            </w:r>
          </w:p>
          <w:p w:rsidR="005D1733" w:rsidRDefault="007C1ADD">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5D1733" w:rsidRDefault="007C1ADD">
            <w:pPr>
              <w:widowControl/>
              <w:jc w:val="left"/>
              <w:rPr>
                <w:rFonts w:ascii="宋体" w:hAnsi="宋体"/>
                <w:color w:val="000000"/>
                <w:szCs w:val="21"/>
              </w:rPr>
            </w:pPr>
            <w:r>
              <w:rPr>
                <w:rFonts w:ascii="宋体" w:hAnsi="宋体" w:hint="eastAsia"/>
                <w:color w:val="000000"/>
                <w:szCs w:val="21"/>
              </w:rPr>
              <w:t>方案不完整、合理性及针对性低得3分</w:t>
            </w:r>
          </w:p>
          <w:p w:rsidR="005D1733" w:rsidRDefault="007C1ADD">
            <w:pPr>
              <w:widowControl/>
              <w:jc w:val="left"/>
              <w:rPr>
                <w:rFonts w:ascii="宋体" w:hAnsi="宋体"/>
                <w:color w:val="000000"/>
                <w:szCs w:val="21"/>
              </w:rPr>
            </w:pPr>
            <w:r>
              <w:rPr>
                <w:rFonts w:ascii="宋体" w:hAnsi="宋体" w:hint="eastAsia"/>
                <w:color w:val="000000"/>
                <w:szCs w:val="21"/>
              </w:rPr>
              <w:t>未提供不得分</w:t>
            </w:r>
          </w:p>
        </w:tc>
      </w:tr>
      <w:tr w:rsidR="005D1733">
        <w:trPr>
          <w:trHeight w:val="532"/>
        </w:trPr>
        <w:tc>
          <w:tcPr>
            <w:tcW w:w="1135" w:type="dxa"/>
            <w:tcBorders>
              <w:top w:val="single" w:sz="8" w:space="0" w:color="auto"/>
              <w:left w:val="single" w:sz="8" w:space="0" w:color="auto"/>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9</w:t>
            </w:r>
          </w:p>
        </w:tc>
        <w:tc>
          <w:tcPr>
            <w:tcW w:w="1461" w:type="dxa"/>
            <w:tcBorders>
              <w:top w:val="single" w:sz="8" w:space="0" w:color="auto"/>
              <w:left w:val="nil"/>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培训方案</w:t>
            </w:r>
          </w:p>
        </w:tc>
        <w:tc>
          <w:tcPr>
            <w:tcW w:w="5926" w:type="dxa"/>
            <w:tcBorders>
              <w:top w:val="single" w:sz="8" w:space="0" w:color="auto"/>
              <w:left w:val="nil"/>
              <w:bottom w:val="single" w:sz="8" w:space="0" w:color="auto"/>
              <w:right w:val="single" w:sz="8" w:space="0" w:color="auto"/>
            </w:tcBorders>
            <w:vAlign w:val="center"/>
          </w:tcPr>
          <w:p w:rsidR="005D1733" w:rsidRDefault="007C1ADD">
            <w:pPr>
              <w:widowControl/>
              <w:jc w:val="left"/>
              <w:rPr>
                <w:rFonts w:ascii="宋体" w:hAnsi="宋体"/>
                <w:color w:val="000000"/>
                <w:szCs w:val="21"/>
              </w:rPr>
            </w:pPr>
            <w:r>
              <w:rPr>
                <w:rFonts w:ascii="宋体" w:hAnsi="宋体" w:hint="eastAsia"/>
                <w:color w:val="000000"/>
                <w:szCs w:val="21"/>
              </w:rPr>
              <w:t>方案详细完整、合理性强、针对性强得9分</w:t>
            </w:r>
          </w:p>
          <w:p w:rsidR="005D1733" w:rsidRDefault="007C1ADD">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5D1733" w:rsidRDefault="007C1ADD">
            <w:pPr>
              <w:widowControl/>
              <w:jc w:val="left"/>
              <w:rPr>
                <w:rFonts w:ascii="宋体" w:hAnsi="宋体"/>
                <w:color w:val="000000"/>
                <w:szCs w:val="21"/>
              </w:rPr>
            </w:pPr>
            <w:r>
              <w:rPr>
                <w:rFonts w:ascii="宋体" w:hAnsi="宋体" w:hint="eastAsia"/>
                <w:color w:val="000000"/>
                <w:szCs w:val="21"/>
              </w:rPr>
              <w:t>方案不完整、合理性及针对性低得3分</w:t>
            </w:r>
          </w:p>
          <w:p w:rsidR="005D1733" w:rsidRDefault="007C1ADD">
            <w:pPr>
              <w:jc w:val="left"/>
              <w:rPr>
                <w:color w:val="000000"/>
                <w:szCs w:val="21"/>
              </w:rPr>
            </w:pPr>
            <w:r>
              <w:rPr>
                <w:rFonts w:ascii="宋体" w:hAnsi="宋体" w:hint="eastAsia"/>
                <w:color w:val="000000"/>
                <w:szCs w:val="21"/>
              </w:rPr>
              <w:t>未提供不得分</w:t>
            </w:r>
          </w:p>
        </w:tc>
      </w:tr>
      <w:tr w:rsidR="005D1733">
        <w:trPr>
          <w:trHeight w:val="532"/>
        </w:trPr>
        <w:tc>
          <w:tcPr>
            <w:tcW w:w="1135" w:type="dxa"/>
            <w:tcBorders>
              <w:top w:val="single" w:sz="8" w:space="0" w:color="auto"/>
              <w:left w:val="single" w:sz="8" w:space="0" w:color="auto"/>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10</w:t>
            </w:r>
          </w:p>
        </w:tc>
        <w:tc>
          <w:tcPr>
            <w:tcW w:w="1461" w:type="dxa"/>
            <w:tcBorders>
              <w:top w:val="single" w:sz="8" w:space="0" w:color="auto"/>
              <w:left w:val="nil"/>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售后服务方案</w:t>
            </w:r>
          </w:p>
        </w:tc>
        <w:tc>
          <w:tcPr>
            <w:tcW w:w="5926" w:type="dxa"/>
            <w:tcBorders>
              <w:top w:val="single" w:sz="8" w:space="0" w:color="auto"/>
              <w:left w:val="nil"/>
              <w:bottom w:val="single" w:sz="8" w:space="0" w:color="auto"/>
              <w:right w:val="single" w:sz="8" w:space="0" w:color="auto"/>
            </w:tcBorders>
            <w:vAlign w:val="center"/>
          </w:tcPr>
          <w:p w:rsidR="005D1733" w:rsidRDefault="007C1ADD">
            <w:pPr>
              <w:widowControl/>
              <w:jc w:val="left"/>
              <w:rPr>
                <w:rFonts w:ascii="宋体" w:hAnsi="宋体"/>
                <w:color w:val="000000"/>
                <w:szCs w:val="21"/>
              </w:rPr>
            </w:pPr>
            <w:r>
              <w:rPr>
                <w:rFonts w:ascii="宋体" w:hAnsi="宋体" w:hint="eastAsia"/>
                <w:color w:val="000000"/>
                <w:szCs w:val="21"/>
              </w:rPr>
              <w:t>方案详细完整、合理性强、针对性强得10分</w:t>
            </w:r>
          </w:p>
          <w:p w:rsidR="005D1733" w:rsidRDefault="007C1ADD">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5D1733" w:rsidRDefault="007C1ADD">
            <w:pPr>
              <w:widowControl/>
              <w:jc w:val="left"/>
              <w:rPr>
                <w:rFonts w:ascii="宋体" w:hAnsi="宋体"/>
                <w:color w:val="000000"/>
                <w:szCs w:val="21"/>
              </w:rPr>
            </w:pPr>
            <w:r>
              <w:rPr>
                <w:rFonts w:ascii="宋体" w:hAnsi="宋体" w:hint="eastAsia"/>
                <w:color w:val="000000"/>
                <w:szCs w:val="21"/>
              </w:rPr>
              <w:t>方案不完整、合理性及针对性低得3分</w:t>
            </w:r>
          </w:p>
          <w:p w:rsidR="005D1733" w:rsidRDefault="007C1ADD">
            <w:pPr>
              <w:widowControl/>
              <w:jc w:val="left"/>
              <w:rPr>
                <w:rFonts w:ascii="宋体" w:hAnsi="宋体"/>
                <w:color w:val="000000"/>
                <w:szCs w:val="21"/>
              </w:rPr>
            </w:pPr>
            <w:r>
              <w:rPr>
                <w:rFonts w:ascii="宋体" w:hAnsi="宋体" w:hint="eastAsia"/>
                <w:color w:val="000000"/>
                <w:szCs w:val="21"/>
              </w:rPr>
              <w:t>未提供不得分</w:t>
            </w:r>
          </w:p>
        </w:tc>
      </w:tr>
      <w:tr w:rsidR="005D1733">
        <w:trPr>
          <w:trHeight w:val="532"/>
        </w:trPr>
        <w:tc>
          <w:tcPr>
            <w:tcW w:w="1135" w:type="dxa"/>
            <w:tcBorders>
              <w:top w:val="single" w:sz="8" w:space="0" w:color="auto"/>
              <w:left w:val="single" w:sz="8" w:space="0" w:color="auto"/>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1.78</w:t>
            </w:r>
          </w:p>
        </w:tc>
        <w:tc>
          <w:tcPr>
            <w:tcW w:w="1461" w:type="dxa"/>
            <w:tcBorders>
              <w:top w:val="single" w:sz="8" w:space="0" w:color="auto"/>
              <w:left w:val="nil"/>
              <w:bottom w:val="single" w:sz="8" w:space="0" w:color="auto"/>
              <w:right w:val="single" w:sz="8" w:space="0" w:color="auto"/>
            </w:tcBorders>
            <w:vAlign w:val="center"/>
          </w:tcPr>
          <w:p w:rsidR="005D1733" w:rsidRDefault="007C1ADD">
            <w:pPr>
              <w:widowControl/>
              <w:jc w:val="center"/>
              <w:rPr>
                <w:rFonts w:ascii="宋体" w:hAnsi="宋体"/>
                <w:color w:val="000000"/>
                <w:szCs w:val="21"/>
              </w:rPr>
            </w:pPr>
            <w:r>
              <w:rPr>
                <w:rFonts w:ascii="宋体" w:hAnsi="宋体" w:hint="eastAsia"/>
                <w:color w:val="000000"/>
                <w:szCs w:val="21"/>
              </w:rPr>
              <w:t>采购政策</w:t>
            </w:r>
          </w:p>
        </w:tc>
        <w:tc>
          <w:tcPr>
            <w:tcW w:w="5926" w:type="dxa"/>
            <w:tcBorders>
              <w:top w:val="single" w:sz="8" w:space="0" w:color="auto"/>
              <w:left w:val="nil"/>
              <w:bottom w:val="single" w:sz="8" w:space="0" w:color="auto"/>
              <w:right w:val="single" w:sz="8" w:space="0" w:color="auto"/>
            </w:tcBorders>
            <w:vAlign w:val="center"/>
          </w:tcPr>
          <w:p w:rsidR="005D1733" w:rsidRDefault="007C1ADD">
            <w:pPr>
              <w:jc w:val="left"/>
              <w:rPr>
                <w:rFonts w:ascii="宋体" w:hAnsi="宋体"/>
                <w:color w:val="000000"/>
                <w:szCs w:val="21"/>
              </w:rPr>
            </w:pPr>
            <w:r>
              <w:rPr>
                <w:rFonts w:ascii="宋体" w:hAnsi="宋体" w:hint="eastAsia"/>
                <w:color w:val="000000"/>
                <w:szCs w:val="21"/>
              </w:rPr>
              <w:t>综合考察报价人所投产品是否属于节能产品、环境标志产品，每提供一项节能产品可得0.89分，累计不超过0.89分；每提供一项环境标志产品可得0.89分，累计不超过0.89分，两项累计最多得1.78分，须附相应证明材料（属于政府强制采购节能产品的不加分；未按照要求提供证明材料的不加分）</w:t>
            </w:r>
          </w:p>
        </w:tc>
      </w:tr>
      <w:tr w:rsidR="005D1733">
        <w:trPr>
          <w:trHeight w:val="532"/>
        </w:trPr>
        <w:tc>
          <w:tcPr>
            <w:tcW w:w="8522" w:type="dxa"/>
            <w:gridSpan w:val="3"/>
            <w:tcBorders>
              <w:top w:val="single" w:sz="8" w:space="0" w:color="auto"/>
              <w:left w:val="single" w:sz="8" w:space="0" w:color="auto"/>
              <w:bottom w:val="single" w:sz="8" w:space="0" w:color="auto"/>
              <w:right w:val="single" w:sz="8" w:space="0" w:color="auto"/>
            </w:tcBorders>
            <w:vAlign w:val="center"/>
          </w:tcPr>
          <w:p w:rsidR="005D1733" w:rsidRDefault="007C1ADD">
            <w:pPr>
              <w:jc w:val="left"/>
              <w:rPr>
                <w:rFonts w:ascii="宋体" w:hAnsi="宋体"/>
                <w:color w:val="000000"/>
                <w:szCs w:val="21"/>
              </w:rPr>
            </w:pPr>
            <w:r>
              <w:rPr>
                <w:rFonts w:ascii="宋体" w:hAnsi="宋体" w:hint="eastAsia"/>
                <w:color w:val="000000"/>
                <w:szCs w:val="21"/>
              </w:rPr>
              <w:t>合计：100分</w:t>
            </w:r>
          </w:p>
        </w:tc>
      </w:tr>
    </w:tbl>
    <w:p w:rsidR="005D1733" w:rsidRDefault="007C1ADD">
      <w:pPr>
        <w:jc w:val="center"/>
        <w:outlineLvl w:val="0"/>
        <w:rPr>
          <w:b/>
          <w:sz w:val="36"/>
          <w:szCs w:val="36"/>
        </w:rPr>
      </w:pPr>
      <w:r>
        <w:br w:type="page"/>
      </w:r>
      <w:bookmarkStart w:id="821" w:name="_Toc99301424"/>
      <w:r>
        <w:rPr>
          <w:b/>
          <w:sz w:val="36"/>
          <w:szCs w:val="36"/>
        </w:rPr>
        <w:lastRenderedPageBreak/>
        <w:t>第五章采购需求</w:t>
      </w:r>
      <w:bookmarkEnd w:id="821"/>
    </w:p>
    <w:p w:rsidR="005D1733" w:rsidRDefault="007C1ADD">
      <w:pPr>
        <w:ind w:leftChars="114" w:left="239" w:firstLineChars="200" w:firstLine="480"/>
        <w:rPr>
          <w:rFonts w:ascii="宋体" w:hAnsi="宋体" w:cs="宋体"/>
          <w:sz w:val="24"/>
        </w:rPr>
      </w:pPr>
      <w:r>
        <w:rPr>
          <w:rFonts w:ascii="宋体" w:hAnsi="宋体" w:cs="宋体" w:hint="eastAsia"/>
          <w:sz w:val="24"/>
        </w:rPr>
        <w:t>在招标文件中，条款前面加“*”或“</w:t>
      </w:r>
      <w:r>
        <w:rPr>
          <w:rFonts w:ascii="宋体" w:hAnsi="宋体" w:cs="Arial" w:hint="eastAsia"/>
          <w:color w:val="000000"/>
          <w:kern w:val="0"/>
          <w:sz w:val="22"/>
        </w:rPr>
        <w:t>★</w:t>
      </w:r>
      <w:r>
        <w:rPr>
          <w:rFonts w:ascii="宋体" w:hAnsi="宋体" w:cs="宋体" w:hint="eastAsia"/>
          <w:sz w:val="24"/>
        </w:rPr>
        <w:t>”号为重要指标，在条款前面加“</w:t>
      </w:r>
      <w:r>
        <w:rPr>
          <w:rFonts w:ascii="宋体" w:hAnsi="宋体" w:cs="宋体" w:hint="eastAsia"/>
          <w:color w:val="000000"/>
          <w:kern w:val="0"/>
          <w:sz w:val="16"/>
          <w:szCs w:val="16"/>
        </w:rPr>
        <w:t>▲</w:t>
      </w:r>
      <w:r>
        <w:rPr>
          <w:rFonts w:ascii="宋体" w:hAnsi="宋体" w:cs="宋体" w:hint="eastAsia"/>
          <w:sz w:val="24"/>
        </w:rPr>
        <w:t>”或“#”号为重点指标；如有1项“*” 或“</w:t>
      </w:r>
      <w:r>
        <w:rPr>
          <w:rFonts w:ascii="宋体" w:hAnsi="宋体" w:cs="Arial" w:hint="eastAsia"/>
          <w:color w:val="000000"/>
          <w:kern w:val="0"/>
          <w:sz w:val="22"/>
        </w:rPr>
        <w:t>★</w:t>
      </w:r>
      <w:r>
        <w:rPr>
          <w:rFonts w:ascii="宋体" w:hAnsi="宋体" w:cs="宋体" w:hint="eastAsia"/>
          <w:sz w:val="24"/>
        </w:rPr>
        <w:t>”号指标负偏离的，投标将被否决。</w:t>
      </w:r>
    </w:p>
    <w:p w:rsidR="005D1733" w:rsidRPr="00646A3F" w:rsidRDefault="007C1ADD">
      <w:pPr>
        <w:rPr>
          <w:rFonts w:ascii="宋体" w:hAnsi="宋体" w:cs="宋体"/>
          <w:sz w:val="24"/>
        </w:rPr>
      </w:pPr>
      <w:r w:rsidRPr="00646A3F">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rsidR="005D1733" w:rsidRPr="00646A3F" w:rsidRDefault="007C1ADD">
      <w:pPr>
        <w:rPr>
          <w:rFonts w:ascii="宋体" w:hAnsi="宋体" w:cs="宋体"/>
          <w:sz w:val="24"/>
        </w:rPr>
      </w:pPr>
      <w:r w:rsidRPr="00646A3F">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rsidR="005D1733" w:rsidRPr="00646A3F" w:rsidRDefault="007C1ADD">
      <w:pPr>
        <w:rPr>
          <w:rFonts w:ascii="宋体" w:hAnsi="宋体" w:cs="宋体"/>
          <w:sz w:val="24"/>
        </w:rPr>
      </w:pPr>
      <w:r w:rsidRPr="00646A3F">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rsidR="005D1733" w:rsidRPr="00646A3F" w:rsidRDefault="007C1ADD">
      <w:pPr>
        <w:rPr>
          <w:rFonts w:ascii="宋体" w:hAnsi="宋体" w:cs="宋体"/>
          <w:sz w:val="24"/>
        </w:rPr>
      </w:pPr>
      <w:r w:rsidRPr="00646A3F">
        <w:rPr>
          <w:rFonts w:ascii="宋体" w:hAnsi="宋体" w:cs="宋体" w:hint="eastAsia"/>
          <w:sz w:val="24"/>
        </w:rPr>
        <w:t>*4.</w:t>
      </w:r>
      <w:r w:rsidRPr="00646A3F">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5D1733" w:rsidRDefault="007C1ADD">
      <w:pPr>
        <w:rPr>
          <w:rFonts w:ascii="宋体" w:hAnsi="宋体" w:cs="宋体"/>
          <w:sz w:val="24"/>
        </w:rPr>
      </w:pPr>
      <w:r w:rsidRPr="00646A3F">
        <w:rPr>
          <w:rFonts w:ascii="宋体" w:hAnsi="宋体" w:cs="宋体" w:hint="eastAsia"/>
          <w:sz w:val="24"/>
        </w:rPr>
        <w:t>5. 投标产品的包装应符合《财政部等三部门联合印发商品包装和快递包装政府采购需求标准（试行）》（财办库〔2020〕123号）的规定。</w:t>
      </w:r>
    </w:p>
    <w:p w:rsidR="005D1733" w:rsidRDefault="007C1ADD">
      <w:pPr>
        <w:pStyle w:val="afff2"/>
        <w:rPr>
          <w:rFonts w:ascii="宋体" w:eastAsia="宋体" w:hAnsi="宋体"/>
          <w:b/>
        </w:rPr>
      </w:pPr>
      <w:r>
        <w:rPr>
          <w:rFonts w:ascii="宋体" w:eastAsia="宋体" w:hAnsi="宋体" w:hint="eastAsia"/>
          <w:b/>
        </w:rPr>
        <w:t>一、采购需求</w:t>
      </w:r>
    </w:p>
    <w:tbl>
      <w:tblPr>
        <w:tblW w:w="9288" w:type="dxa"/>
        <w:tblLayout w:type="fixed"/>
        <w:tblLook w:val="04A0"/>
      </w:tblPr>
      <w:tblGrid>
        <w:gridCol w:w="342"/>
        <w:gridCol w:w="1609"/>
        <w:gridCol w:w="851"/>
        <w:gridCol w:w="708"/>
        <w:gridCol w:w="993"/>
        <w:gridCol w:w="708"/>
        <w:gridCol w:w="3402"/>
        <w:gridCol w:w="675"/>
      </w:tblGrid>
      <w:tr w:rsidR="00096C91" w:rsidTr="00445B61">
        <w:trPr>
          <w:trHeight w:val="1680"/>
        </w:trPr>
        <w:tc>
          <w:tcPr>
            <w:tcW w:w="342" w:type="dxa"/>
            <w:tcBorders>
              <w:top w:val="single" w:sz="4" w:space="0" w:color="auto"/>
              <w:left w:val="single" w:sz="4" w:space="0" w:color="auto"/>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1609" w:type="dxa"/>
            <w:tcBorders>
              <w:top w:val="single" w:sz="4" w:space="0" w:color="auto"/>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采购包预算金额（万元）</w:t>
            </w:r>
            <w:r>
              <w:rPr>
                <w:rFonts w:ascii="仿宋" w:eastAsia="仿宋" w:hAnsi="仿宋" w:cs="宋体" w:hint="eastAsia"/>
                <w:color w:val="000000"/>
                <w:kern w:val="0"/>
                <w:sz w:val="22"/>
                <w:szCs w:val="22"/>
              </w:rPr>
              <w:br/>
            </w:r>
          </w:p>
        </w:tc>
        <w:tc>
          <w:tcPr>
            <w:tcW w:w="708" w:type="dxa"/>
            <w:tcBorders>
              <w:top w:val="single" w:sz="4" w:space="0" w:color="auto"/>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单位</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数量</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简要技术需求或服务要求</w:t>
            </w:r>
          </w:p>
        </w:tc>
        <w:tc>
          <w:tcPr>
            <w:tcW w:w="675" w:type="dxa"/>
            <w:tcBorders>
              <w:top w:val="single" w:sz="4" w:space="0" w:color="auto"/>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是否接受进口产品</w:t>
            </w:r>
          </w:p>
        </w:tc>
      </w:tr>
      <w:tr w:rsidR="00096C91" w:rsidTr="00445B61">
        <w:trPr>
          <w:trHeight w:val="560"/>
        </w:trPr>
        <w:tc>
          <w:tcPr>
            <w:tcW w:w="342" w:type="dxa"/>
            <w:vMerge w:val="restart"/>
            <w:tcBorders>
              <w:top w:val="nil"/>
              <w:left w:val="single" w:sz="4" w:space="0" w:color="auto"/>
              <w:bottom w:val="single" w:sz="4" w:space="0" w:color="000000"/>
              <w:right w:val="single" w:sz="4" w:space="0" w:color="auto"/>
            </w:tcBorders>
            <w:shd w:val="clear" w:color="000000" w:fill="FFFFFF"/>
            <w:vAlign w:val="center"/>
          </w:tcPr>
          <w:p w:rsidR="00096C91" w:rsidRDefault="00096C91" w:rsidP="00445B61">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7</w:t>
            </w: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三重氦气过滤器</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tcPr>
          <w:p w:rsidR="00096C91" w:rsidRDefault="00096C91" w:rsidP="00445B61">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57.78027</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适用于气相色谱/质谱仪</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双重过滤器（碳氢化合物/湿气）</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脱烃和水，适用于型气相色谱仪</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M号，不含有机硅，优质的防撕裂丁腈材质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L号，不含有机硅，优质的防撕裂丁腈材质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33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水质铜,铅,锌,镉,镍与铬混合（标样）</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1、水质铜,铅,锌,镉,镍与铬混合（标样）；</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2、规格：20mL；</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3、性能：6组分铜0.591mg/l,铅0.781mg/ml,锌0.297mg/l,镉0.119mg/l,镍0.119mg/l,铬0.590mg/l)，GSB07-3186-2014</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砷空心阴极灯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波长193.7nm电流10mA，适用我中心现有吉天9130型原子荧光光谱仪</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汞空心阴极灯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波长253.7nm电流3mA，适用我中心现有吉天9130型原子荧光光谱仪</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水中氨氮标准物质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标准物质符合GBWE080220；浓度约100ug/ml；有效期二年；距离购买至临期至少一年；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水中挥发酚</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标准物质符合GBW(E)080241；浓度约1000ug/ml；有效期一年；距离购买至临期至少8个月；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水中亚硝酸盐氮溶液标准物质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标准物质符合GBW(E)080223；浓度约100ug/ml；有效期二年；距离购买至临期至少一年；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标准品，CNS:7440-31-5，1000μg/mL，聚乙烯瓶装</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水中铍</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标准品，CNS：7440-41-7，100μg/ml，聚乙烯瓶装</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固相萃取小柱（玻璃）</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高交联聚甲基丙烯酸酯-苯乙烯填料，玻璃小柱，200mg；6 mL及等效，5750国标15种SVOCs检测符合。</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2mL棕色进样瓶</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 mL定位孔包装广口螺纹口样品瓶, 棕色，带书写处，9mm, 32X11.6mm</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配套2mL进样瓶盖</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 mm螺纹盖垫组合, 红色特氟龙/白色硅胶隔垫，蓝色短螺纹开口盖中心孔6 mm</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20mL玻璃透明顶空瓶</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100支/盒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顶空进样瓶 20mL 玻璃材质透明</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20mL螺口顶空瓶盖（带磁力）</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20mL顶空进样瓶 磁力螺口瓶盖</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甘氨酸</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2、供饮用水现场检测使用，不接受临期产品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余氯低量程粉枕包试剂</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8</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2、供饮用水现场检测使用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余氯高量程粉枕包试剂</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2、供饮用水现场检测使用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6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pH复合电极</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配有内置温度电极的三合一塑料pH电极,可用于温度发生波动的样品,pH 0–14,0℃ –80 ℃</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固相微萃取纤维（SPME）</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DVB/PDMS 65um; </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O型环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用途：用于气相色谱质谱仪样口固定衬管用；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石墨垫圈-1</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用于0.25mm和0.32mm毛细柱</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灯丝组件</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用途：用于气相色谱仪质谱端；                          </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不分流超高惰性衬管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超高惰性衬管，适用于农药残留检测</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柱螺母</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用途：用于气相色谱仪质谱端进样口</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36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15ml离心管（含支架）</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50个/包，10包/箱</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1、有便于开合的平顶，带有宽大压纹和滚边。盖子具有的防漏功能；内含支架</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#3、温度范围为-80℃至120℃；</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4、刻度清晰且准确；</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5、大块白色标记区；</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6、不含RNase/DNase；</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#7、色母料不含重金属；</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8、医用级聚丙烯；</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9、无热原、无菌</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防有机蒸气口罩</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250只/箱</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KN95活性炭口罩(头带式) ，有效减除有机蒸汽异味，折叠式</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再生纤维素针头式过滤器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疏水针头式过滤器（PTFE）</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疏水PTFE材质, 0.22μm, 13 mm</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甲醇（LC-MS级）</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适用于液相色谱质谱连用仪，气相色谱质谱连用仪，纯度要求质谱级</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乙腈（LC-MS级）</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适用于液相色谱质谱连用仪，气相色谱质谱连用仪，纯度要求质谱级</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乙酸乙酯（色谱级）</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适用于液相色谱仪，气相色谱仪，纯度要求色谱级</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2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气质色谱柱（DB-5ms）</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hint="eastAsia"/>
                <w:color w:val="000000" w:themeColor="text1"/>
                <w:kern w:val="0"/>
                <w:sz w:val="22"/>
                <w:szCs w:val="22"/>
              </w:rPr>
              <w:t>DB-5ms</w:t>
            </w:r>
            <w:r>
              <w:rPr>
                <w:rFonts w:ascii="仿宋" w:eastAsia="仿宋" w:hAnsi="仿宋" w:cs="宋体" w:hint="eastAsia"/>
                <w:color w:val="000000"/>
                <w:kern w:val="0"/>
                <w:sz w:val="22"/>
                <w:szCs w:val="22"/>
              </w:rPr>
              <w:t xml:space="preserve"> 气相色谱柱；</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2、规格：30 m，0.25 mm，0.10 um，7 英寸柱架；</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3、性能：适用于我中心现有安捷伦7890-5975等质谱仪色谱柱</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22种总挥发性有机物混标(TVOC GB/T18883-2022)</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标准物质包含GB/T18883-2022中方法要求的参数；有效期两年；距离购买至临期至少一年；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M号，不含有机硅，优质的防撕裂丁腈材质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S号，不含有机硅，优质的防撕裂丁腈材质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L号，不含有机硅，优质的防撕裂丁腈材质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氨溶液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标准物质符合GSB</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07-2439-2009；浓度约500mg/l；有效期五年；距离购买至临期至少三年。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甲醇中正己烷</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标准物质符合GSB</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000313；浓度约1000mg/l；有效期五年；距离购买至临期至少三年；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水质甲醛</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标准物质符合GSB07-1179-2000；浓度约0.1-0.4mg/l；有效期五年；距离购买至临期至少三年；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水质氨氮</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标准物质符合GSB07-3164-2014；浓度约2.0mg/l；有效期五年；距离购买至临期至少三年；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二氧化硫溶液标准样品</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标准品，CNS：7446-09-5，100mg/L甲醛吸收液中，安瓿瓶装</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亚硝酸盐溶液标准样品</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 mg/L，不确定度2%，标准品，安瓿瓶装</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氢氧化钠容量分析用溶液标准物质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国家二级标准物质，有证书，不接受临期产品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甲醇中苯溶液标准物质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标准物质符合GBW08703；浓度约1mg/ml；有效期二年；距离购买至临期至少二年；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甲醇中对-二甲苯溶液标准物质（对二甲苯）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标准物质符合GBW08708；浓度约1mg/ml；有效期二年；距离购买至临期至少二年；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甲醇中甲苯溶液标准物质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标准物质符合GBW08704；浓度约1mg/ml；有效期二年；距离购买至临期至少二年；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甲醇中间-二甲苯溶液标准物质（间二甲苯）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标准物质符合GBW08707；浓度约1mg/ml；有效期二年；距离购买至临期至少二年；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氮中苯、甲苯、邻二甲苯、间二甲苯、对二甲苯气体标准物质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标准物质符合GBW08162；浓度约6*10-6mol/mol；有效期一年；申请后取瓶现配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氮中二氧化碳气体标准物质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标准物质符合GBW08115；浓度约0.4%mol/mol；有效期一年；申请后取瓶现配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氮中二氧化碳气体标准物质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标准物质符合GBW08115；浓度约0.1%mol/mol；有效期一年；申请后取瓶现配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氮中一氧化碳气体标准物质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标准物质符合GBW08106；浓度约40*10-6mol/mol；有效期一年；申请后取瓶现配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甲醇中异丙苯标准物质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标准物质符合GBW(E)083031；浓度约1mg/ml；有效期三年；距离购买至临期至少二年；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铅单元素溶液标准物质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标准物质符合GBW08619；浓度约100ug/ml；有效期五年；距离购买至临期至少三年；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水中氨氮标准物质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标准物质符合GBWE080220；浓度约100ug/ml；有效期二年；距离购买至临期至少一年；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水中挥发酚</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标准物质符合GBW(E)080241；浓度约1000ug/ml；有效期一年；距离购买至临期至少8个月；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水中甲醛溶液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标准物质符合NIM-RM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3450；浓度约10mg/ml；有效期二年；距离购买至临期至少一年；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氮中一氧化碳气体标准物质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标准物质符合GBW08106；浓度约40*10-6mol/mol；有效期一年；申请后取瓶现配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甲醇中邻-二甲苯溶液标准物质（邻二甲苯）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标准物质符合GBW08706；浓度约1mg/ml；有效期二年；距离购买至临期至少二年；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氨溶液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标准物质符合GBW(E)082267；浓度约1000ug/ml；有效期二年；距离购买至临期至少一年；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6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甲醇中总挥发性有机物TVOCs溶液标准物质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2ml/支，4支/套</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标准物质符合GBW(E)081154-081156；浓度为10、100、1000ug/ml；有效期两年；距离购买至临期至少一年；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水中亚硝酸盐氮溶液标准物质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标准物质符合GBW(E)080223；浓度约100ug/ml；有效期二年；距离购买至临期至少一年；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镉单元素溶液标准物质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标准物质符合GBW08612；浓度约100ug/ml；有效期五年；距离购买至临期至少三年；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30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0.45μm针式过滤器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Calibri" w:eastAsia="仿宋" w:hAnsi="Calibri" w:cs="Calibri"/>
                <w:color w:val="000000"/>
                <w:kern w:val="0"/>
                <w:sz w:val="22"/>
                <w:szCs w:val="22"/>
              </w:rPr>
              <w:t>Ø</w:t>
            </w:r>
            <w:r>
              <w:rPr>
                <w:rFonts w:ascii="仿宋" w:eastAsia="仿宋" w:hAnsi="仿宋" w:cs="宋体" w:hint="eastAsia"/>
                <w:color w:val="000000"/>
                <w:kern w:val="0"/>
                <w:sz w:val="22"/>
                <w:szCs w:val="22"/>
              </w:rPr>
              <w:t>13mm，有效过滤面积:0.78cm</w:t>
            </w:r>
            <w:r>
              <w:rPr>
                <w:rFonts w:ascii="仿宋" w:eastAsia="仿宋" w:hAnsi="仿宋" w:cs="宋体" w:hint="eastAsia"/>
                <w:color w:val="000000"/>
                <w:kern w:val="0"/>
                <w:sz w:val="22"/>
                <w:szCs w:val="22"/>
                <w:vertAlign w:val="superscript"/>
              </w:rPr>
              <w:t>2</w:t>
            </w:r>
            <w:r>
              <w:rPr>
                <w:rFonts w:ascii="仿宋" w:eastAsia="仿宋" w:hAnsi="仿宋" w:cs="宋体" w:hint="eastAsia"/>
                <w:color w:val="000000"/>
                <w:kern w:val="0"/>
                <w:sz w:val="22"/>
                <w:szCs w:val="22"/>
              </w:rPr>
              <w:t>，13mm ，最大操作压力:7bar；</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2、无菌独立包装，无需再灭菌；</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3、聚醚砜(PES)；</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4、适用于各种基质和样品的多种规格、样式和滤膜；</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硫化物标准物质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标准物质符合GBW08630；浓度约100ug/ml；有效期一年；距离购买至临期8个月；</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透明特氟龙管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管径：6×8mm，材质：PTFE，长度：10米</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透明特氟龙管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管径：8×10mm，材质：PTFE，长度：10米</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透明特氟龙管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管径：9×11mm，材质：PTFE，长度：10米</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优质硅橡胶管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5*7mm，10m/根，硅橡胶材质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优质硅橡胶管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6*9mm，10m/根，硅橡胶材质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二硫化碳中7种苯系物混合溶液标准物质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标准物质符合GBW(E)082621 ；浓度约1000ug/ml；有效期大于一年；距离购买至临期至少8个月；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氰尿酸试剂</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100份/套</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试剂配合我中心现有MI-108k仪器配套使用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擦手纸</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200抽/包， 20包/箱</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1.强效快干；</w:t>
            </w:r>
            <w:r>
              <w:rPr>
                <w:rFonts w:ascii="仿宋" w:eastAsia="仿宋" w:hAnsi="仿宋" w:cs="宋体" w:hint="eastAsia"/>
                <w:color w:val="000000"/>
                <w:kern w:val="0"/>
                <w:sz w:val="22"/>
                <w:szCs w:val="22"/>
              </w:rPr>
              <w:br/>
              <w:t>2.吸水力强；</w:t>
            </w:r>
            <w:r>
              <w:rPr>
                <w:rFonts w:ascii="仿宋" w:eastAsia="仿宋" w:hAnsi="仿宋" w:cs="宋体" w:hint="eastAsia"/>
                <w:color w:val="000000"/>
                <w:kern w:val="0"/>
                <w:sz w:val="22"/>
                <w:szCs w:val="22"/>
              </w:rPr>
              <w:br/>
              <w:t>3.≥220mmx225mm/张；</w:t>
            </w:r>
            <w:r>
              <w:rPr>
                <w:rFonts w:ascii="仿宋" w:eastAsia="仿宋" w:hAnsi="仿宋" w:cs="宋体" w:hint="eastAsia"/>
                <w:color w:val="000000"/>
                <w:kern w:val="0"/>
                <w:sz w:val="22"/>
                <w:szCs w:val="22"/>
              </w:rPr>
              <w:br/>
              <w:t>4.原生木浆</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水中氟、氯、硝酸根、硫酸根溶液标准物质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标准品，Mix（4组分-氟、氯、硝酸根、硫酸根），100μg/ml水中，安瓿瓶装</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15ml离心管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50个/包，10包/箱</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PP材质;耐酸耐碱耐腐蚀；空白值低</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硫代硫酸钠容量分析用标准物质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0.1mol/L,0.05mol/L，0.01mol/L，供应方为省级以上科研院所；扩展不确定度≤0.0002</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正己烷</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w:t>
            </w:r>
            <w:r>
              <w:rPr>
                <w:rFonts w:ascii="仿宋" w:eastAsia="仿宋" w:hAnsi="仿宋" w:cs="宋体" w:hint="eastAsia"/>
                <w:kern w:val="0"/>
                <w:sz w:val="22"/>
                <w:szCs w:val="22"/>
              </w:rPr>
              <w:t>110-54-3</w:t>
            </w:r>
            <w:r>
              <w:rPr>
                <w:rFonts w:ascii="仿宋" w:eastAsia="仿宋" w:hAnsi="仿宋" w:cs="宋体" w:hint="eastAsia"/>
                <w:color w:val="000000"/>
                <w:kern w:val="0"/>
                <w:sz w:val="22"/>
                <w:szCs w:val="22"/>
              </w:rPr>
              <w:t>）色谱级， ≥99%</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47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1、UPLC BEH C18 色谱柱；</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2、规格：130</w:t>
            </w:r>
            <w:r>
              <w:rPr>
                <w:rFonts w:ascii="宋体" w:hAnsi="宋体" w:cs="宋体" w:hint="eastAsia"/>
                <w:color w:val="000000"/>
                <w:kern w:val="0"/>
                <w:sz w:val="22"/>
                <w:szCs w:val="22"/>
              </w:rPr>
              <w:t>Å</w:t>
            </w:r>
            <w:r>
              <w:rPr>
                <w:rFonts w:ascii="仿宋" w:eastAsia="仿宋" w:hAnsi="仿宋" w:cs="宋体" w:hint="eastAsia"/>
                <w:color w:val="000000"/>
                <w:kern w:val="0"/>
                <w:sz w:val="22"/>
                <w:szCs w:val="22"/>
              </w:rPr>
              <w:t xml:space="preserve">, 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100 mm；</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3、性能：配基密度，3.1umol/m2，碳含量18%，比表面积185m2/g；</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4、低PH耐温上限80度，高PH耐温上限60度；</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*5、亚乙基桥杂化（BEH）颗粒基质，三键键合C18，全封端；PH：1~12；</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*6、耐压不小于17500psi</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7、与我中心现有waters仪器配套使用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8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固相萃取柱（WAX）</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Oasis WAX 小柱；</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2、包装规格：150mg,6ml；</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3、用途：这是一种聚合物反相、弱阴离子交换混合模式吸附剂，经过优化，可快速、简单和高选择性地对强酸性化合物进行前处理</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2.1*150mm, 3.5um，</w:t>
            </w:r>
            <w:r>
              <w:rPr>
                <w:rFonts w:ascii="仿宋" w:eastAsia="仿宋" w:hAnsi="仿宋" w:cs="宋体" w:hint="eastAsia"/>
                <w:color w:val="000000"/>
                <w:kern w:val="0"/>
                <w:sz w:val="22"/>
                <w:szCs w:val="22"/>
              </w:rPr>
              <w:t>亚乙基桥杂化颗粒</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47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UPLC BEH C18 色谱柱；</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2、规格：130</w:t>
            </w:r>
            <w:r>
              <w:rPr>
                <w:rFonts w:ascii="宋体" w:hAnsi="宋体" w:cs="宋体" w:hint="eastAsia"/>
                <w:color w:val="000000"/>
                <w:kern w:val="0"/>
                <w:sz w:val="22"/>
                <w:szCs w:val="22"/>
              </w:rPr>
              <w:t>Å</w:t>
            </w:r>
            <w:r>
              <w:rPr>
                <w:rFonts w:ascii="仿宋" w:eastAsia="仿宋" w:hAnsi="仿宋" w:cs="宋体" w:hint="eastAsia"/>
                <w:color w:val="000000"/>
                <w:kern w:val="0"/>
                <w:sz w:val="22"/>
                <w:szCs w:val="22"/>
              </w:rPr>
              <w:t xml:space="preserve">, 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100 mm；</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3、性能：配基密度，3.1umol/m2，碳含量18%，比表面积185m2/g；</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4、低PH耐温上限80度，高PH耐温上限60度；</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*5、亚乙基桥杂化（BEH）颗粒基质，三键键合C18，全封端；PH：1~12；</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*6、耐压不小于17500psi</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7、与我中心现有waters仪器配套使用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8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固相萃取柱（HLB）</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1、Oasis HLB 小柱；</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2、包装规格：500mg,6ml，60um；</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3、用途：这是一种通用的聚合反相吸附剂，设计用于使用简单的通用方案从各种基质中萃取各种酸性、碱性和中性化合物</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无水硫酸钠小柱（SPE）</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5g，6mL，可过滤30ml有机溶剂使其中残留水分被吸收，填料特殊煅烧处理，无有机物本底残留，棕色离心管。</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固相萃取柱（HLB-P）</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无需活化的HLB改性新型反相吸附剂,200mg,6 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C18固相萃取柱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50根/盒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C18, 500 mg, 3 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流动相杂质捕集柱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50mm × 2.1mm,全氟项目捕捉溶剂里全氟本底</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6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超高压型溶剂效应消除器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耐压100MPa以上，121多农残、食品和包材全氟检测等克服溶剂效应。</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乙酸</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甲酸</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乙酸铵</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9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液相色谱柱预柱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3根/包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1、UPLC CSH C18保护柱；</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2、规格：1.7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5 mm；</w:t>
            </w:r>
          </w:p>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3、适用我中心现有Waters的仪器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氨水</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Style w:val="aff6"/>
                <w:rFonts w:hint="eastAsia"/>
              </w:rPr>
              <w:t>为液质使用</w:t>
            </w:r>
            <w:r>
              <w:rPr>
                <w:rFonts w:ascii="仿宋" w:eastAsia="仿宋" w:hAnsi="仿宋" w:cs="宋体" w:hint="eastAsia"/>
                <w:color w:val="000000"/>
                <w:kern w:val="0"/>
                <w:sz w:val="22"/>
                <w:szCs w:val="22"/>
              </w:rPr>
              <w:t>,≥25% in H2O，1336-21-6</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柠檬酸</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AR,≥99.5%(T)</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超纯水机用预纯化柱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超纯水机用预纯化柱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超纯水机用超纯化柱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超纯水机用空气过滤器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超纯水机用终端过滤器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超纯水机A10灯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超纯水机用185nm紫外灯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超纯水机用ASM紫外灯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超纯水机用电阻率计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树脂泵管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树脂泵管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树脂泵管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树脂泵管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树脂泵管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PVC泵管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PVC泵管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PVC泵管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PVC泵管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耐酸泵管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酚相分离膜</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张</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张</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氰化物相分离膜</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张</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张</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流通池</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标准品/甲醇中17种挥发性有机物VOC混标/ECD检测方法/GB 5749-2022</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kern w:val="0"/>
                <w:sz w:val="22"/>
                <w:szCs w:val="22"/>
              </w:rPr>
              <w:t>甲醇中17种挥发性有机物VOC混标/ECD检测方法/GB 5749-2022</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标准品/甲醇中25种挥发性有机物VOC混标/GB 5749-2022</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kern w:val="0"/>
                <w:sz w:val="22"/>
                <w:szCs w:val="22"/>
              </w:rPr>
              <w:t>甲醇中25种挥发性有机物VOC混标/GB 5749-2022</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箭式固相微萃取专用衬管（SPME Arrow）</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227-35327-03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固相微萃取（SPME）纤维</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227-35350-01我中心现有岛津专用设备可用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固相微萃取纤维(带芯片)Smart SPME Fiber</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28915-3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固相微萃取纤维(带芯片)Smart SPME Arrow</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28904-1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themeColor="text1"/>
                <w:kern w:val="0"/>
                <w:sz w:val="22"/>
                <w:szCs w:val="22"/>
              </w:rPr>
              <w:t>25种金属混合标准溶液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Ag、Al、As、Ba、Be、Cd、Co、Cr、Cu、Mn、Mo、Ni、Pb、Sb、Se、Tl、V、Zn、Th、U 10</w:t>
            </w:r>
            <w:r>
              <w:rPr>
                <w:rFonts w:ascii="仿宋" w:eastAsia="仿宋" w:hAnsi="仿宋" w:cs="宋体"/>
                <w:color w:val="000000"/>
                <w:kern w:val="0"/>
                <w:sz w:val="22"/>
                <w:szCs w:val="22"/>
              </w:rPr>
              <w:t>μg/mL</w:t>
            </w:r>
            <w:r>
              <w:rPr>
                <w:rFonts w:ascii="仿宋" w:eastAsia="仿宋" w:hAnsi="仿宋" w:cs="宋体" w:hint="eastAsia"/>
                <w:color w:val="000000"/>
                <w:kern w:val="0"/>
                <w:sz w:val="22"/>
                <w:szCs w:val="22"/>
              </w:rPr>
              <w:t>;Fe、K、Ca、Na、Mg1000</w:t>
            </w:r>
            <w:r>
              <w:rPr>
                <w:rFonts w:ascii="仿宋" w:eastAsia="仿宋" w:hAnsi="仿宋" w:cs="宋体"/>
                <w:color w:val="000000"/>
                <w:kern w:val="0"/>
                <w:sz w:val="22"/>
                <w:szCs w:val="22"/>
              </w:rPr>
              <w:t>μg/mL</w:t>
            </w:r>
            <w:r>
              <w:rPr>
                <w:rFonts w:ascii="仿宋" w:eastAsia="仿宋" w:hAnsi="仿宋" w:cs="宋体" w:hint="eastAsia"/>
                <w:color w:val="000000"/>
                <w:kern w:val="0"/>
                <w:sz w:val="22"/>
                <w:szCs w:val="22"/>
              </w:rPr>
              <w:t>,50mL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分流衬管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S221-75195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模拟游离余氯标准物质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GBW(E)082215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二氧化氯溶液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二氧化氯溶液(以有效氯计)1000mg/L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100mL冰袋运输</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总余氯标准物质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GBW(E)082217</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臭氧溶液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b/>
                <w:bCs/>
                <w:color w:val="000000"/>
                <w:sz w:val="22"/>
                <w:szCs w:val="22"/>
              </w:rPr>
            </w:pPr>
            <w:r>
              <w:rPr>
                <w:rFonts w:ascii="仿宋" w:eastAsia="仿宋" w:hAnsi="仿宋" w:cs="宋体"/>
                <w:color w:val="000000"/>
                <w:kern w:val="0"/>
                <w:sz w:val="22"/>
                <w:szCs w:val="22"/>
              </w:rPr>
              <w:t>100mL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240mg/L</w:t>
            </w:r>
            <w:r>
              <w:rPr>
                <w:rFonts w:ascii="仿宋" w:eastAsia="仿宋" w:hAnsi="仿宋" w:cs="宋体" w:hint="eastAsia"/>
                <w:color w:val="000000"/>
                <w:kern w:val="0"/>
                <w:sz w:val="22"/>
                <w:szCs w:val="22"/>
              </w:rPr>
              <w:t>，</w:t>
            </w:r>
            <w:r>
              <w:rPr>
                <w:rFonts w:ascii="仿宋" w:eastAsia="仿宋" w:hAnsi="仿宋" w:cs="宋体"/>
                <w:color w:val="000000"/>
                <w:sz w:val="22"/>
                <w:szCs w:val="22"/>
              </w:rPr>
              <w:t>仅适用于碘量法</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水中磷酸盐</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GBW（E）080435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5日生化需氧量溶液标准物质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CAS号:12125-02-9,标准值:1000mg/L,规格:20mL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邻苯二甲酸酯（DEHP）</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GBW（E）100483</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水中乙醛</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CAS75-07-0</w:t>
            </w:r>
            <w:r>
              <w:rPr>
                <w:rFonts w:ascii="Helvetica" w:hAnsi="Helvetica" w:hint="eastAsia"/>
                <w:color w:val="333333"/>
                <w:szCs w:val="21"/>
                <w:shd w:val="clear" w:color="auto" w:fill="FFFFFF"/>
              </w:rPr>
              <w:t>，</w:t>
            </w:r>
            <w:r>
              <w:rPr>
                <w:rFonts w:ascii="仿宋" w:eastAsia="仿宋" w:hAnsi="仿宋" w:cs="宋体"/>
                <w:color w:val="000000"/>
                <w:kern w:val="0"/>
                <w:sz w:val="22"/>
                <w:szCs w:val="22"/>
              </w:rPr>
              <w:t xml:space="preserve">1mL </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2000μg/mL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水中丙烯醛</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CAS107-02-8</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水中氰成分分析标准物质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GBW(E)080115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水中亚氯酸盐</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2mL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1000mg/L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四氯乙烯中石油类</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GBW(E)136754</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水中溴酸根溶液标准物质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GBW08676</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硼溶液标准物质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GBW(E)080217</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51350004 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盐酸容量分析用标准物质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GBW(E)080463</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硫化物溶液标准物质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GBW08630</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pH标准样品</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GSB 07-3159-2014</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 六价铬</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GSB 07-3174-2014</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 高锰酸盐指数</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GSB 07-3162-2014</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高锰酸钾容量分析用标准物质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GBW(E)080458</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锶单元素溶液标准物质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GBW(E)080242</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51350006我中心现有梅特勒专用设备可用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51350010我中心现有梅特勒专用设备可用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硫代硫酸钠容量分析用标准物质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GBW(E)080457</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水中碘离子溶液标准物质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GBW(E)082815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水中草甘膦溶液标准物质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GBW（E）081571</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甲醇中水合三氯乙醛 </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w:t>
            </w:r>
            <w:r>
              <w:rPr>
                <w:rFonts w:ascii="仿宋" w:eastAsia="仿宋" w:hAnsi="仿宋" w:cs="宋体"/>
                <w:color w:val="000000"/>
                <w:kern w:val="0"/>
                <w:sz w:val="22"/>
                <w:szCs w:val="22"/>
              </w:rPr>
              <w:t>302-17-0</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w:t>
            </w:r>
            <w:r>
              <w:rPr>
                <w:rFonts w:ascii="仿宋" w:eastAsia="仿宋" w:hAnsi="仿宋" w:cs="宋体" w:hint="eastAsia"/>
                <w:color w:val="000000"/>
                <w:kern w:val="0"/>
                <w:sz w:val="22"/>
                <w:szCs w:val="22"/>
              </w:rPr>
              <w:t>0</w:t>
            </w:r>
            <w:r>
              <w:rPr>
                <w:rFonts w:ascii="仿宋" w:eastAsia="仿宋" w:hAnsi="仿宋" w:cs="宋体"/>
                <w:color w:val="000000"/>
                <w:kern w:val="0"/>
                <w:sz w:val="22"/>
                <w:szCs w:val="22"/>
              </w:rPr>
              <w:t>ug/ml</w:t>
            </w:r>
            <w:r>
              <w:rPr>
                <w:rFonts w:ascii="Calibri" w:eastAsia="仿宋" w:hAnsi="Calibri" w:cs="Calibri"/>
                <w:color w:val="000000"/>
                <w:kern w:val="0"/>
                <w:sz w:val="22"/>
                <w:szCs w:val="22"/>
              </w:rPr>
              <w:t> </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六价铬单元素溶液标准物质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GBW(E)080257</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阴离子合成洗涤剂标准物质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GBW(E)081639</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氯化钾电导率溶液标准物质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GBW(E)130108</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甲醇中6种有机磷混标</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100ug/ml</w:t>
            </w:r>
            <w:r>
              <w:rPr>
                <w:rFonts w:ascii="Calibri" w:eastAsia="仿宋" w:hAnsi="Calibri" w:cs="Calibri"/>
                <w:color w:val="000000"/>
                <w:kern w:val="0"/>
                <w:sz w:val="22"/>
                <w:szCs w:val="22"/>
              </w:rPr>
              <w:t> </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对硫磷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甲基对硫磷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马拉硫磷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乐果</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敌敌畏</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毒死蜱</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2,4,6-三氯酚 </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GBW（E）080473</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五氯酚 </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GBW（E）080475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锂单元素溶液标准物质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GBW(E)080547</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甲醇中10种有机氯农药混标</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100ug/ml</w:t>
            </w:r>
            <w:r>
              <w:rPr>
                <w:rFonts w:ascii="Calibri" w:eastAsia="仿宋" w:hAnsi="Calibri" w:cs="Calibri"/>
                <w:color w:val="000000"/>
                <w:kern w:val="0"/>
                <w:sz w:val="22"/>
                <w:szCs w:val="22"/>
              </w:rPr>
              <w:t> </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α-</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β-</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δ-</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林丹</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滴滴涕</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2,4'-</w:t>
            </w:r>
            <w:r>
              <w:rPr>
                <w:rFonts w:ascii="Calibri" w:eastAsia="仿宋" w:hAnsi="Calibri" w:cs="Calibri"/>
                <w:color w:val="000000"/>
                <w:kern w:val="0"/>
                <w:sz w:val="22"/>
                <w:szCs w:val="22"/>
              </w:rPr>
              <w:t>滴滴涕</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六氯苯</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七氯</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滴滴伊</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滴滴滴</w:t>
            </w:r>
            <w:r>
              <w:rPr>
                <w:rFonts w:ascii="Calibri" w:eastAsia="仿宋" w:hAnsi="Calibri" w:cs="Calibri"/>
                <w:color w:val="000000"/>
                <w:kern w:val="0"/>
                <w:sz w:val="22"/>
                <w:szCs w:val="22"/>
              </w:rPr>
              <w:t> </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钾单元素溶液标准物质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GBW(E)080125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水质浊度标准物质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GBW12001</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 锶</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GSB07-1379-2001</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水质 铊</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GSB07-1978-2005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硒单元素溶液标准物质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GBW(E)080215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水中高氯酸根溶液标准物质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GBW08686</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三氯甲烷、四氯化碳混标</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GBW（E）082207</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甲醇中9种苯系物VOC混标</w:t>
            </w:r>
          </w:p>
          <w:p w:rsidR="00096C91" w:rsidRDefault="00096C91" w:rsidP="00445B61">
            <w:pPr>
              <w:widowControl/>
              <w:jc w:val="left"/>
              <w:rPr>
                <w:rFonts w:ascii="仿宋" w:eastAsia="仿宋" w:hAnsi="仿宋" w:cs="宋体"/>
                <w:color w:val="000000"/>
                <w:kern w:val="0"/>
                <w:sz w:val="22"/>
                <w:szCs w:val="22"/>
              </w:rPr>
            </w:pP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对二甲苯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间二甲苯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异丙苯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邻二甲苯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正丙苯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苯乙烯</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水中甲醛溶液标准物质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NIM-RM3450</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钡单元素溶液标准物质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GBW（E）080243</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水中丙烯腈 </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NIM-RM3436</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水中溴溶液标准物质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NIM-RM3063</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镁单元素溶液标准物质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GBW(E)080126</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甲醇中乙草胺</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CAS号34256-82-1</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1.2mL</w:t>
            </w:r>
            <w:r>
              <w:rPr>
                <w:rFonts w:ascii="Helvetica" w:hAnsi="Helvetica" w:hint="eastAsia"/>
                <w:color w:val="333333"/>
                <w:szCs w:val="21"/>
                <w:shd w:val="clear" w:color="auto" w:fill="FFFFFF"/>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氢氧化钠容量分析用溶液标准物质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GBW(E)083384</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钙单元素溶液标准物质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GBW(E)080261</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水中氯酸根溶液标准物质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GBW08685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锰单元素溶液标准物质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GBW(E)080263</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色度溶液标准物质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GBW（E）080345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锑单元素溶液标准物质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GBW（E）080545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甲醇中微囊藻毒素LR</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CAS号101043-37-2</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10μg/mL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钛单元素溶液标准物质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GBW08689</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水中二氯乙酸</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CAS号79-43-6</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甲醇中三氯乙酸</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CAS号76-03-9</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1.2mL</w:t>
            </w:r>
            <w:r>
              <w:rPr>
                <w:rFonts w:ascii="Helvetica" w:hAnsi="Helvetica" w:hint="eastAsia"/>
                <w:color w:val="333333"/>
                <w:szCs w:val="21"/>
                <w:shd w:val="clear" w:color="auto" w:fill="FFFFFF"/>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乙腈中2，4-D标准物质溶液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CAS号94-75-7</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水中溶解性总固体分析标准物质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GBW（E）080970</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甲醇中MC-LR标准物质溶液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GBW（E）081099</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甲醇中苯并a芘标准物质溶液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GBW（E）080476</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甲醇中丙烯酰胺标准溶液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GBW（E）082379</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甲醇中丙烯酰胺- C13同位素标准溶液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287399-24-0 BW1186</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丙酮中呋喃丹标准溶液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1563-66-2 GBW（E）081482</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水硬度标准物质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GBW（E）080224</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甲醇中17种全氟化合物混合溶液标准物质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100ug/mL，混标 BWQ9725-2016</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甲醇中9种全氟化合物内标混合溶液标准物质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2ug/mL，</w:t>
            </w:r>
            <w:r>
              <w:rPr>
                <w:rFonts w:ascii="仿宋" w:eastAsia="仿宋" w:hAnsi="仿宋" w:cs="宋体" w:hint="eastAsia"/>
                <w:color w:val="000000"/>
                <w:kern w:val="0"/>
                <w:sz w:val="22"/>
                <w:szCs w:val="22"/>
              </w:rPr>
              <w:t>混标 BWQ9796-2016</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甲醇中5种双酚混标</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ST-023-01A-52A </w:t>
            </w:r>
            <w:r>
              <w:rPr>
                <w:rFonts w:ascii="仿宋" w:eastAsia="仿宋" w:hAnsi="仿宋" w:cs="宋体"/>
                <w:color w:val="000000"/>
                <w:kern w:val="0"/>
                <w:sz w:val="22"/>
                <w:szCs w:val="22"/>
              </w:rPr>
              <w:t>1000μg/ml，</w:t>
            </w:r>
            <w:r>
              <w:rPr>
                <w:rFonts w:ascii="仿宋" w:eastAsia="仿宋" w:hAnsi="仿宋" w:cs="宋体" w:hint="eastAsia"/>
                <w:color w:val="000000"/>
                <w:kern w:val="0"/>
                <w:sz w:val="22"/>
                <w:szCs w:val="22"/>
              </w:rPr>
              <w:t>双酚A、双酚B、双酚F、 4-壬基酚、4-辛基酚、</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甲醇中双酚A-D16溶液标准物质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100mg/L</w:t>
            </w:r>
            <w:r>
              <w:rPr>
                <w:rFonts w:ascii="仿宋" w:eastAsia="仿宋" w:hAnsi="仿宋" w:cs="宋体" w:hint="eastAsia"/>
                <w:color w:val="000000"/>
                <w:kern w:val="0"/>
                <w:sz w:val="22"/>
                <w:szCs w:val="22"/>
              </w:rPr>
              <w:t xml:space="preserve"> BWQ9988-2016</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乙二胺四乙酸二胺容量分析用标准物质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0.01 mol/L GBW（E）084293</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甲醇中莠去津溶液标准物质溶液</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1912-24-9 GBW(E)081100</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灭草松乙腈溶液标准物质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25057-89-0 GBW(E)061415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HLB固相萃取小柱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 mg;6cc</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Atlantis T3 C18 2.1*50mm,5um，</w:t>
            </w:r>
            <w:r>
              <w:rPr>
                <w:rFonts w:ascii="仿宋" w:eastAsia="仿宋" w:hAnsi="仿宋" w:cs="宋体" w:hint="eastAsia"/>
                <w:color w:val="000000"/>
                <w:kern w:val="0"/>
                <w:sz w:val="22"/>
                <w:szCs w:val="22"/>
              </w:rPr>
              <w:t>适合高效液相色谱仪使用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 xml:space="preserve">BEHC18  2.1*50 mm, 2.5 </w:t>
            </w:r>
            <w:proofErr w:type="spellStart"/>
            <w:r>
              <w:rPr>
                <w:rFonts w:ascii="仿宋" w:eastAsia="仿宋" w:hAnsi="仿宋" w:cs="宋体"/>
                <w:color w:val="000000"/>
                <w:kern w:val="0"/>
                <w:sz w:val="22"/>
                <w:szCs w:val="22"/>
              </w:rPr>
              <w:t>μm</w:t>
            </w:r>
            <w:proofErr w:type="spellEnd"/>
            <w:r>
              <w:rPr>
                <w:rFonts w:ascii="仿宋" w:eastAsia="仿宋" w:hAnsi="仿宋" w:cs="宋体"/>
                <w:color w:val="000000"/>
                <w:kern w:val="0"/>
                <w:sz w:val="22"/>
                <w:szCs w:val="22"/>
              </w:rPr>
              <w:t>，</w:t>
            </w:r>
            <w:r>
              <w:rPr>
                <w:rFonts w:ascii="仿宋" w:eastAsia="仿宋" w:hAnsi="仿宋" w:cs="宋体" w:hint="eastAsia"/>
                <w:color w:val="000000"/>
                <w:kern w:val="0"/>
                <w:sz w:val="22"/>
                <w:szCs w:val="22"/>
              </w:rPr>
              <w:t>适合液质联用仪使用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Atlantis  T3 2.1*100 mm, 3μm，</w:t>
            </w:r>
            <w:r>
              <w:rPr>
                <w:rFonts w:ascii="仿宋" w:eastAsia="仿宋" w:hAnsi="仿宋" w:cs="宋体" w:hint="eastAsia"/>
                <w:color w:val="000000"/>
                <w:kern w:val="0"/>
                <w:sz w:val="22"/>
                <w:szCs w:val="22"/>
              </w:rPr>
              <w:t>适合于我中心现有液质联用仪使用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聚丙烯进样瓶</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hAnsi="仿宋" w:cs="宋体"/>
                <w:color w:val="000000"/>
                <w:kern w:val="0"/>
                <w:sz w:val="22"/>
                <w:szCs w:val="22"/>
              </w:rPr>
            </w:pPr>
            <w:r>
              <w:rPr>
                <w:rFonts w:ascii="仿宋" w:eastAsia="仿宋" w:hAnsi="仿宋" w:cs="宋体" w:hint="eastAsia"/>
                <w:color w:val="000000"/>
                <w:kern w:val="0"/>
                <w:sz w:val="22"/>
                <w:szCs w:val="22"/>
              </w:rPr>
              <w:t>1.5mL适用于我中心现有安捷伦液相色谱质谱</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聚丙烯瓶盖</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1.5mL聚丙烯进样瓶配套瓶盖，适用于我中心现有安捷伦液相色谱质谱</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水系一次性针式醋酸纤维滤膜过滤器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水系，0.22um</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水系一次性针式玻璃纤维滤膜过滤器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水系，0.22um</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盐酸0.1mol/L</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氢氧化钠0.1mol/L</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80ml/支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高锰酸钾0.1mol/L</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草酸钠0.1mol/L</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硼100mg/L</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80ml/瓶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5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QM-FF型高纯超细石英纤维滤膜（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5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QM-FF型高纯超细石英纤维滤膜（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10/盒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5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石英纤维滤膜（Pallflex</w:t>
            </w:r>
            <w:r>
              <w:rPr>
                <w:rFonts w:eastAsia="仿宋"/>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25/盒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5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石英纤维滤膜（Pallflex</w:t>
            </w:r>
            <w:r>
              <w:rPr>
                <w:rFonts w:eastAsia="仿宋"/>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25/盒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5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玻璃纤维滤膜（Pallflex</w:t>
            </w:r>
            <w:r>
              <w:rPr>
                <w:rFonts w:eastAsia="仿宋"/>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２、高纯无胶（100%玻璃纤维）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5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玻璃纤维滤膜（Pallflex</w:t>
            </w:r>
            <w:r>
              <w:rPr>
                <w:rFonts w:eastAsia="仿宋"/>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２、高纯无胶（100%玻璃纤维）</w:t>
            </w:r>
            <w:r>
              <w:rPr>
                <w:rFonts w:ascii="仿宋" w:eastAsia="仿宋" w:hAnsi="仿宋" w:cs="宋体" w:hint="eastAsia"/>
                <w:color w:val="000000"/>
                <w:kern w:val="0"/>
                <w:sz w:val="22"/>
                <w:szCs w:val="22"/>
              </w:rPr>
              <w:br/>
              <w:t>３、0.3μm标准粒子捕集率99.99%以上</w:t>
            </w:r>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直径90ｍｍ</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直径47ｍｍ</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氮吹浓缩管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能精准定量50ml，1.0ml，0.5ml；玻璃材质。外径小于3.1cm,高小于13.5cm</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二氯甲烷</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质谱级，专用于我中心现有</w:t>
            </w:r>
            <w:r>
              <w:rPr>
                <w:rFonts w:hint="eastAsia"/>
              </w:rPr>
              <w:t>气相色谱质谱联用仪</w:t>
            </w:r>
            <w:r>
              <w:rPr>
                <w:rFonts w:ascii="仿宋" w:eastAsia="仿宋" w:hAnsi="仿宋" w:cs="宋体" w:hint="eastAsia"/>
                <w:color w:val="000000"/>
                <w:kern w:val="0"/>
                <w:sz w:val="22"/>
                <w:szCs w:val="22"/>
              </w:rPr>
              <w:t>使用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乙腈中苯并[a]芘</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标准值8.0（μg/g），距离购买至临期至少8个月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丙酮</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GBW06115</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乳胶管</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袋</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4*6mm、5*10mm、9*12mm各一袋</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4*6mm、5*10mm、9*12mm各一袋（每袋约10米），共3袋</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2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二氧化硫检测用亚硫酸钠溶液标准物质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5支/套</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20ml，套装，内含标准物质及对应试剂，标准物质符合GBW(E)082093；浓度约100ug/ml；有效期大于一年；距离购买至临期至少8个月；缓冲液为甲醛吸收液。</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1-乙氧基-2,3-二氟-4-(反-4-丙基环己基)苯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4-乙基-4'-(反-4-丙基环己基)联苯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反,反-4-(4-甲苯基)-4'-</w:t>
            </w:r>
            <w:r>
              <w:rPr>
                <w:rFonts w:ascii="仿宋" w:eastAsia="仿宋" w:hAnsi="仿宋" w:cs="宋体" w:hint="eastAsia"/>
                <w:color w:val="000000"/>
                <w:kern w:val="0"/>
                <w:sz w:val="22"/>
                <w:szCs w:val="22"/>
              </w:rPr>
              <w:lastRenderedPageBreak/>
              <w:t>乙烯基双环己烷</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反,反-4'-丙基-4-(4-三氟甲氧基苯基)双环己烷</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反,反-4'-(4-乙氧基-2,3-二氟苯基)-4-n-丙基双环己烷</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6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1-乙氧基-2,3-二氟-4-[(反式,反式)-4'-戊基[1,1'-联环己烷]-4-基]苯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戊基双环己基三氟甲氧基苯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反,反-4'-(3-丁烯基)-4-(对甲苯基)双环己烷</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1-丁氧基-2,3-二氟-4-(反式-4-丙基环己基)苯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40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1-(反式-4'-丁基[1,1'-双环己基]-4-基)-4-乙氧基-2,3-二氟苯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4-(反式-4-丙基环己基)-1-甲氧基-苯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反,反-4'-丙基双环己基-4-甲酸-反-4-丙基环己酯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石墨压环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10个/</w:t>
            </w:r>
            <w:r>
              <w:rPr>
                <w:rFonts w:ascii="仿宋" w:eastAsia="仿宋" w:hAnsi="仿宋" w:cs="宋体" w:hint="eastAsia"/>
                <w:color w:val="000000"/>
                <w:kern w:val="0"/>
                <w:sz w:val="22"/>
                <w:szCs w:val="22"/>
              </w:rPr>
              <w:lastRenderedPageBreak/>
              <w:t>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themeColor="text1"/>
                <w:kern w:val="0"/>
                <w:sz w:val="22"/>
                <w:szCs w:val="22"/>
              </w:rPr>
              <w:t>GVF16-005</w:t>
            </w:r>
            <w:r>
              <w:rPr>
                <w:rFonts w:ascii="仿宋" w:eastAsia="仿宋" w:hAnsi="仿宋" w:cs="宋体" w:hint="eastAsia"/>
                <w:color w:val="000000"/>
                <w:kern w:val="0"/>
                <w:sz w:val="22"/>
                <w:szCs w:val="22"/>
              </w:rPr>
              <w:t xml:space="preserve"> 0.32口径适用于我中</w:t>
            </w:r>
            <w:r>
              <w:rPr>
                <w:rFonts w:ascii="仿宋" w:eastAsia="仿宋" w:hAnsi="仿宋" w:cs="宋体" w:hint="eastAsia"/>
                <w:color w:val="000000"/>
                <w:kern w:val="0"/>
                <w:sz w:val="22"/>
                <w:szCs w:val="22"/>
              </w:rPr>
              <w:lastRenderedPageBreak/>
              <w:t>心现有岛津气相色谱质谱仪器。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石墨压环</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GVF16-004  0.25口径适用于我中心现有岛津气相色谱质谱仪器。</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溶剂延迟柱</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溶剂延迟专用、杂化颗粒C18-120色谱柱，规格3um，2.1x50mm</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8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三联装气体过滤器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hAnsi="仿宋" w:cs="宋体"/>
                <w:color w:val="000000"/>
                <w:kern w:val="0"/>
                <w:sz w:val="22"/>
                <w:szCs w:val="22"/>
              </w:rPr>
            </w:pPr>
            <w:r>
              <w:rPr>
                <w:rFonts w:ascii="仿宋" w:eastAsia="仿宋" w:hAnsi="仿宋" w:cs="宋体" w:hint="eastAsia"/>
                <w:color w:val="000000"/>
                <w:kern w:val="0"/>
                <w:sz w:val="22"/>
                <w:szCs w:val="22"/>
              </w:rPr>
              <w:t xml:space="preserve">Kit - 1/8" SS 适用于我中心现有岛津气相色谱氢火焰检测器  </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气质性能检查标准物质</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C9</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C33性能检查标准物质，1mL适用于我中心现有岛津气相色谱质谱仪器（TQ8040）。</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224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50种全氟化物混标套装（50+14内标）</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hAnsi="仿宋" w:cs="宋体"/>
                <w:color w:val="000000"/>
                <w:kern w:val="0"/>
                <w:sz w:val="22"/>
                <w:szCs w:val="22"/>
              </w:rPr>
            </w:pPr>
            <w:r>
              <w:rPr>
                <w:rFonts w:ascii="仿宋" w:eastAsia="仿宋" w:hAnsi="仿宋" w:cs="宋体" w:hint="eastAsia"/>
                <w:color w:val="000000"/>
                <w:kern w:val="0"/>
                <w:sz w:val="22"/>
                <w:szCs w:val="22"/>
              </w:rPr>
              <w:t xml:space="preserve">50种全氟化合物混标和14种全氟化合物内标混标的套装，混标10 </w:t>
            </w:r>
            <w:r>
              <w:rPr>
                <w:rFonts w:ascii="Calibri" w:eastAsia="仿宋" w:hAnsi="Calibri" w:cs="Calibri"/>
                <w:color w:val="000000"/>
                <w:kern w:val="0"/>
                <w:sz w:val="22"/>
                <w:szCs w:val="22"/>
              </w:rPr>
              <w:t>µ</w:t>
            </w:r>
            <w:r>
              <w:rPr>
                <w:rFonts w:ascii="仿宋" w:eastAsia="仿宋" w:hAnsi="仿宋" w:cs="宋体" w:hint="eastAsia"/>
                <w:color w:val="000000"/>
                <w:kern w:val="0"/>
                <w:sz w:val="22"/>
                <w:szCs w:val="22"/>
              </w:rPr>
              <w:t>g/mL 甲醇:水=96:4</w:t>
            </w:r>
            <w:r>
              <w:rPr>
                <w:rStyle w:val="aff6"/>
                <w:rFonts w:hint="eastAsia"/>
              </w:rPr>
              <w:t>，</w:t>
            </w:r>
            <w:r>
              <w:rPr>
                <w:rStyle w:val="aff6"/>
                <w:rFonts w:hint="eastAsia"/>
              </w:rPr>
              <w:t>2mL</w:t>
            </w:r>
            <w:r>
              <w:rPr>
                <w:rStyle w:val="aff6"/>
                <w:rFonts w:hint="eastAsia"/>
              </w:rPr>
              <w:t>，内标</w:t>
            </w:r>
            <w:r>
              <w:rPr>
                <w:rFonts w:ascii="仿宋" w:eastAsia="仿宋" w:hAnsi="仿宋" w:cs="宋体" w:hint="eastAsia"/>
                <w:color w:val="000000"/>
                <w:kern w:val="0"/>
                <w:sz w:val="22"/>
                <w:szCs w:val="22"/>
              </w:rPr>
              <w:t xml:space="preserve">2 </w:t>
            </w:r>
            <w:r>
              <w:rPr>
                <w:rFonts w:ascii="Calibri" w:eastAsia="仿宋" w:hAnsi="Calibri" w:cs="Calibri"/>
                <w:color w:val="000000"/>
                <w:kern w:val="0"/>
                <w:sz w:val="22"/>
                <w:szCs w:val="22"/>
              </w:rPr>
              <w:t>µ</w:t>
            </w:r>
            <w:r>
              <w:rPr>
                <w:rFonts w:ascii="仿宋" w:eastAsia="仿宋" w:hAnsi="仿宋" w:cs="宋体" w:hint="eastAsia"/>
                <w:color w:val="000000"/>
                <w:kern w:val="0"/>
                <w:sz w:val="22"/>
                <w:szCs w:val="22"/>
              </w:rPr>
              <w:t>g/mL 甲醇:水=96:4</w:t>
            </w:r>
            <w:r>
              <w:rPr>
                <w:rStyle w:val="aff6"/>
                <w:rFonts w:hint="eastAsia"/>
              </w:rPr>
              <w:t>，</w:t>
            </w:r>
            <w:r>
              <w:rPr>
                <w:rStyle w:val="aff6"/>
                <w:rFonts w:hint="eastAsia"/>
              </w:rPr>
              <w:t>1mL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大气全氟专用 小柱（SPE ）</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石墨化炭黑小柱，大气全氟检测前处理用，3mL</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全氟化物专用样品瓶(1.5mL, 含盖垫)</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 PP短螺纹透明进样瓶 11.6*32mm 100个/盒+专用盖垫</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全氟化物专用样品瓶(1.5mL, 含盖垫)</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0.3ml PP短螺纹透明进样瓶 11.6*32mm 100个/盒+专用盖垫</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24位固相萃取装置</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24孔位，透明钢化玻璃钢，含考克、适配器和导流管等，防交叉污染功能。</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无油真空泵</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双向无油真空模式，240X100X160mm。含泵管</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112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聚偏二氟乙烯（PVDF）滤膜</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50Pcs/盒</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0.45微米，大小与</w:t>
            </w:r>
            <w:proofErr w:type="spellStart"/>
            <w:r>
              <w:rPr>
                <w:rFonts w:ascii="仿宋" w:eastAsia="仿宋" w:hAnsi="仿宋" w:cs="宋体" w:hint="eastAsia"/>
                <w:color w:val="000000"/>
                <w:kern w:val="0"/>
                <w:sz w:val="22"/>
                <w:szCs w:val="22"/>
              </w:rPr>
              <w:t>Anavo</w:t>
            </w:r>
            <w:proofErr w:type="spellEnd"/>
            <w:r>
              <w:rPr>
                <w:rFonts w:ascii="仿宋" w:eastAsia="仿宋" w:hAnsi="仿宋" w:cs="宋体" w:hint="eastAsia"/>
                <w:color w:val="000000"/>
                <w:kern w:val="0"/>
                <w:sz w:val="22"/>
                <w:szCs w:val="22"/>
              </w:rPr>
              <w:t>溶剂过滤器（上杯500mL，下瓶1L）相适应</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土霉素（OTC）</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金霉素（CTC）</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环丙沙星（CIP）</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恩诺沙星（ENR）</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阿奇霉素（）</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克拉霉素</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28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林可霉素</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盐酸洛美沙星（LOM）</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磺胺嘧啶（SDZ）</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磺胺甲基异恶唑（SIZ）</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096C91" w:rsidTr="00445B61">
        <w:trPr>
          <w:trHeight w:val="560"/>
        </w:trPr>
        <w:tc>
          <w:tcPr>
            <w:tcW w:w="342"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磺胺醋酰（SAAM）</w:t>
            </w:r>
          </w:p>
        </w:tc>
        <w:tc>
          <w:tcPr>
            <w:tcW w:w="851" w:type="dxa"/>
            <w:vMerge/>
            <w:tcBorders>
              <w:top w:val="nil"/>
              <w:left w:val="single" w:sz="4" w:space="0" w:color="auto"/>
              <w:bottom w:val="single" w:sz="4" w:space="0" w:color="000000"/>
              <w:right w:val="single" w:sz="4" w:space="0" w:color="auto"/>
            </w:tcBorders>
            <w:vAlign w:val="center"/>
          </w:tcPr>
          <w:p w:rsidR="00096C91" w:rsidRDefault="00096C91" w:rsidP="00445B61">
            <w:pPr>
              <w:widowControl/>
              <w:jc w:val="left"/>
              <w:rPr>
                <w:rFonts w:ascii="仿宋" w:eastAsia="仿宋" w:hAnsi="仿宋" w:cs="宋体"/>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rsidR="00096C91" w:rsidRDefault="00096C91" w:rsidP="00445B61">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bl>
    <w:p w:rsidR="005D1733" w:rsidRDefault="007C1ADD">
      <w:pPr>
        <w:pStyle w:val="afff2"/>
      </w:pPr>
      <w:r>
        <w:rPr>
          <w:rFonts w:hint="eastAsia"/>
        </w:rPr>
        <w:t>（采购数量以实际发生为准并进行结算）</w:t>
      </w:r>
    </w:p>
    <w:p w:rsidR="005D1733" w:rsidRDefault="007C1ADD">
      <w:pPr>
        <w:pStyle w:val="afff2"/>
        <w:rPr>
          <w:b/>
        </w:rPr>
      </w:pPr>
      <w:r>
        <w:rPr>
          <w:rFonts w:hint="eastAsia"/>
          <w:b/>
        </w:rPr>
        <w:t>★如投标产品为进口产品，投标人为产品代理商时，须提供有效的产品授权，如为多级授权须保证授权链完整合法有效，提供证明材料。</w:t>
      </w:r>
    </w:p>
    <w:p w:rsidR="005D1733" w:rsidRDefault="007C1ADD">
      <w:pPr>
        <w:pStyle w:val="afff2"/>
        <w:rPr>
          <w:b/>
        </w:rPr>
      </w:pPr>
      <w:r w:rsidRPr="00646A3F">
        <w:rPr>
          <w:rFonts w:hint="eastAsia"/>
          <w:b/>
        </w:rPr>
        <w:t>★如投标产品为进口产品，所有进口产品报价总和不得高于</w:t>
      </w:r>
      <w:r w:rsidRPr="00646A3F">
        <w:rPr>
          <w:rFonts w:hint="eastAsia"/>
          <w:b/>
        </w:rPr>
        <w:t>30.5835</w:t>
      </w:r>
      <w:r w:rsidRPr="00646A3F">
        <w:rPr>
          <w:rFonts w:hint="eastAsia"/>
          <w:b/>
        </w:rPr>
        <w:t>万元。</w:t>
      </w:r>
    </w:p>
    <w:p w:rsidR="005D1733" w:rsidRDefault="007C1ADD">
      <w:pPr>
        <w:pStyle w:val="afff2"/>
        <w:spacing w:line="360" w:lineRule="auto"/>
        <w:rPr>
          <w:rFonts w:ascii="宋体" w:eastAsia="宋体" w:hAnsi="宋体"/>
          <w:b/>
        </w:rPr>
      </w:pPr>
      <w:r>
        <w:rPr>
          <w:rFonts w:ascii="宋体" w:eastAsia="宋体" w:hAnsi="宋体" w:hint="eastAsia"/>
          <w:b/>
        </w:rPr>
        <w:t>二、供货时间及地点</w:t>
      </w:r>
    </w:p>
    <w:p w:rsidR="005D1733" w:rsidRDefault="007C1ADD">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供货时间：自合同签订之日起至合同项下全部义务履行完毕。按需供应物品，在采购人确认物品需求后，无特殊要求的试剂耗材10个自然日内送达，有特殊要求的按其要求。</w:t>
      </w:r>
    </w:p>
    <w:p w:rsidR="005D1733" w:rsidRDefault="007C1ADD">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供货地点：北京市疾病预防控制中心指定地点。</w:t>
      </w:r>
    </w:p>
    <w:p w:rsidR="005D1733" w:rsidRDefault="005D1733">
      <w:pPr>
        <w:pStyle w:val="afff2"/>
        <w:spacing w:line="360" w:lineRule="auto"/>
        <w:rPr>
          <w:rFonts w:ascii="宋体" w:eastAsia="宋体" w:hAnsi="宋体"/>
          <w:b/>
        </w:rPr>
      </w:pPr>
    </w:p>
    <w:p w:rsidR="005D1733" w:rsidRDefault="007C1ADD">
      <w:pPr>
        <w:pStyle w:val="afff2"/>
        <w:spacing w:line="360" w:lineRule="auto"/>
        <w:rPr>
          <w:rFonts w:ascii="宋体" w:eastAsia="宋体" w:hAnsi="宋体"/>
          <w:b/>
        </w:rPr>
      </w:pPr>
      <w:r>
        <w:rPr>
          <w:rFonts w:ascii="宋体" w:eastAsia="宋体" w:hAnsi="宋体" w:hint="eastAsia"/>
          <w:b/>
        </w:rPr>
        <w:t>三、包装和运输要求</w:t>
      </w:r>
    </w:p>
    <w:p w:rsidR="005D1733" w:rsidRDefault="007C1ADD">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w:t>
      </w:r>
      <w:r>
        <w:rPr>
          <w:rFonts w:ascii="宋体" w:eastAsia="宋体" w:hAnsi="宋体" w:hint="eastAsia"/>
          <w:sz w:val="24"/>
          <w:szCs w:val="24"/>
        </w:rPr>
        <w:lastRenderedPageBreak/>
        <w:t>输，且防潮、防震、防锈和防粗暴装卸。由于包装不善所引起的货物锈蚀、损坏等损失均由卖方承担。</w:t>
      </w:r>
    </w:p>
    <w:p w:rsidR="005D1733" w:rsidRDefault="007C1ADD">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2、每件包装箱应按通用标准进行标识，并内附一份详细装箱单和质量合格证书。</w:t>
      </w:r>
    </w:p>
    <w:p w:rsidR="005D1733" w:rsidRDefault="005D1733">
      <w:pPr>
        <w:pStyle w:val="afff2"/>
        <w:spacing w:line="360" w:lineRule="auto"/>
        <w:ind w:firstLineChars="200" w:firstLine="480"/>
        <w:rPr>
          <w:rFonts w:ascii="宋体" w:eastAsia="宋体" w:hAnsi="宋体"/>
          <w:sz w:val="24"/>
          <w:szCs w:val="24"/>
        </w:rPr>
      </w:pPr>
    </w:p>
    <w:p w:rsidR="005D1733" w:rsidRDefault="007C1ADD">
      <w:pPr>
        <w:pStyle w:val="afff2"/>
        <w:spacing w:line="360" w:lineRule="auto"/>
        <w:rPr>
          <w:rFonts w:ascii="宋体" w:eastAsia="宋体" w:hAnsi="宋体"/>
          <w:b/>
        </w:rPr>
      </w:pPr>
      <w:r>
        <w:rPr>
          <w:rFonts w:ascii="宋体" w:eastAsia="宋体" w:hAnsi="宋体" w:hint="eastAsia"/>
          <w:b/>
        </w:rPr>
        <w:t>四、售后服务要求</w:t>
      </w:r>
    </w:p>
    <w:p w:rsidR="005D1733" w:rsidRDefault="007C1ADD">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保质期：自物品接收日计算，不少于12个月。对于试剂产品，供应商应保证自交付之日起产品剩余的有效期不少于规定期限的三分之二。技术参数中有特殊规定的，按其规定执行。</w:t>
      </w:r>
    </w:p>
    <w:p w:rsidR="005D1733" w:rsidRDefault="007C1ADD">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rsidR="005D1733" w:rsidRDefault="005D1733">
      <w:pPr>
        <w:pStyle w:val="afff2"/>
        <w:spacing w:line="360" w:lineRule="auto"/>
        <w:rPr>
          <w:rFonts w:ascii="宋体" w:eastAsia="宋体" w:hAnsi="宋体"/>
          <w:b/>
        </w:rPr>
      </w:pPr>
    </w:p>
    <w:p w:rsidR="005D1733" w:rsidRDefault="007C1ADD">
      <w:pPr>
        <w:pStyle w:val="afff2"/>
        <w:spacing w:line="360" w:lineRule="auto"/>
        <w:rPr>
          <w:rFonts w:ascii="宋体" w:eastAsia="宋体" w:hAnsi="宋体"/>
          <w:b/>
        </w:rPr>
      </w:pPr>
      <w:r>
        <w:rPr>
          <w:rFonts w:ascii="宋体" w:eastAsia="宋体" w:hAnsi="宋体"/>
          <w:b/>
        </w:rPr>
        <w:t>五</w:t>
      </w:r>
      <w:r>
        <w:rPr>
          <w:rFonts w:ascii="宋体" w:eastAsia="宋体" w:hAnsi="宋体" w:hint="eastAsia"/>
          <w:b/>
        </w:rPr>
        <w:t>、验收标准</w:t>
      </w:r>
    </w:p>
    <w:p w:rsidR="005D1733" w:rsidRDefault="007C1ADD">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1、供应商提供货物的技术规范应与招标文件规定或投标文件响应的技术规范相一致，其质量标准应符合国家或者地方、部委批准的标准。如无国家或地方标准，则以经买方确认的生产厂家的标准为准。</w:t>
      </w:r>
    </w:p>
    <w:p w:rsidR="005D1733" w:rsidRDefault="007C1ADD">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rsidR="005D1733" w:rsidRDefault="007C1ADD">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3、货物到达买方指定地点后，买卖双方应及时组织验收，对货物的外观、数量确认符合合同要求后签署备忘录。</w:t>
      </w:r>
    </w:p>
    <w:p w:rsidR="005D1733" w:rsidRDefault="005D1733">
      <w:pPr>
        <w:pStyle w:val="afff2"/>
        <w:spacing w:line="360" w:lineRule="auto"/>
        <w:rPr>
          <w:rFonts w:ascii="宋体" w:eastAsia="宋体" w:hAnsi="宋体"/>
          <w:b/>
        </w:rPr>
      </w:pPr>
    </w:p>
    <w:p w:rsidR="005D1733" w:rsidRDefault="007C1ADD">
      <w:pPr>
        <w:pStyle w:val="afff2"/>
        <w:spacing w:line="360" w:lineRule="auto"/>
        <w:rPr>
          <w:rFonts w:ascii="宋体" w:eastAsia="宋体" w:hAnsi="宋体"/>
          <w:b/>
        </w:rPr>
      </w:pPr>
      <w:r>
        <w:rPr>
          <w:rFonts w:ascii="宋体" w:eastAsia="宋体" w:hAnsi="宋体" w:hint="eastAsia"/>
          <w:b/>
        </w:rPr>
        <w:t>六、付款方式</w:t>
      </w:r>
    </w:p>
    <w:p w:rsidR="005D1733" w:rsidRDefault="007C1ADD">
      <w:pPr>
        <w:pStyle w:val="afff2"/>
        <w:spacing w:line="360" w:lineRule="auto"/>
        <w:ind w:firstLineChars="200" w:firstLine="480"/>
        <w:rPr>
          <w:b/>
          <w:sz w:val="36"/>
          <w:szCs w:val="36"/>
        </w:rPr>
      </w:pPr>
      <w:r>
        <w:rPr>
          <w:rFonts w:ascii="宋体" w:eastAsia="宋体" w:hAnsi="宋体" w:hint="eastAsia"/>
          <w:sz w:val="24"/>
          <w:szCs w:val="24"/>
        </w:rPr>
        <w:t>货物到达买方指定地点，经验收合格、办理结算手续后10日内，买方支付到货货款。</w:t>
      </w:r>
      <w:r>
        <w:rPr>
          <w:b/>
          <w:sz w:val="36"/>
          <w:szCs w:val="36"/>
        </w:rPr>
        <w:br w:type="page"/>
      </w:r>
    </w:p>
    <w:p w:rsidR="005D1733" w:rsidRDefault="007C1ADD">
      <w:pPr>
        <w:tabs>
          <w:tab w:val="left" w:pos="0"/>
        </w:tabs>
        <w:jc w:val="center"/>
        <w:outlineLvl w:val="0"/>
        <w:rPr>
          <w:b/>
          <w:sz w:val="36"/>
          <w:szCs w:val="36"/>
        </w:rPr>
      </w:pPr>
      <w:bookmarkStart w:id="822" w:name="_Toc99301425"/>
      <w:r>
        <w:rPr>
          <w:b/>
          <w:sz w:val="36"/>
          <w:szCs w:val="36"/>
        </w:rPr>
        <w:lastRenderedPageBreak/>
        <w:t>第六章拟签订的合同文本</w:t>
      </w:r>
      <w:bookmarkEnd w:id="822"/>
    </w:p>
    <w:p w:rsidR="005D1733" w:rsidRDefault="005D1733">
      <w:pPr>
        <w:rPr>
          <w:rFonts w:ascii="仿宋" w:eastAsia="仿宋" w:hAnsi="仿宋" w:cs="仿宋"/>
          <w:sz w:val="24"/>
        </w:rPr>
      </w:pPr>
    </w:p>
    <w:p w:rsidR="005D1733" w:rsidRDefault="007C1ADD">
      <w:pPr>
        <w:spacing w:line="360" w:lineRule="auto"/>
        <w:jc w:val="center"/>
        <w:rPr>
          <w:rFonts w:ascii="宋体" w:hAnsi="宋体"/>
          <w:b/>
          <w:sz w:val="44"/>
          <w:szCs w:val="20"/>
        </w:rPr>
      </w:pPr>
      <w:r>
        <w:rPr>
          <w:rFonts w:ascii="宋体" w:hAnsi="宋体" w:hint="eastAsia"/>
          <w:b/>
          <w:sz w:val="44"/>
          <w:szCs w:val="20"/>
        </w:rPr>
        <w:t>政府采购合同</w:t>
      </w:r>
    </w:p>
    <w:p w:rsidR="005D1733" w:rsidRDefault="007C1ADD">
      <w:pPr>
        <w:spacing w:line="360" w:lineRule="auto"/>
        <w:jc w:val="center"/>
        <w:outlineLvl w:val="0"/>
        <w:rPr>
          <w:rFonts w:ascii="宋体" w:hAnsi="宋体"/>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rsidR="005D1733" w:rsidRDefault="005D1733">
      <w:pPr>
        <w:spacing w:line="360" w:lineRule="auto"/>
        <w:jc w:val="center"/>
        <w:rPr>
          <w:rFonts w:ascii="宋体" w:hAnsi="宋体"/>
          <w:b/>
          <w:sz w:val="24"/>
          <w:szCs w:val="20"/>
        </w:rPr>
      </w:pPr>
    </w:p>
    <w:p w:rsidR="005D1733" w:rsidRDefault="007C1ADD">
      <w:pPr>
        <w:spacing w:before="120" w:line="360" w:lineRule="auto"/>
        <w:rPr>
          <w:rFonts w:ascii="宋体" w:hAnsi="宋体"/>
          <w:sz w:val="30"/>
          <w:szCs w:val="20"/>
        </w:rPr>
      </w:pPr>
      <w:r>
        <w:rPr>
          <w:rFonts w:ascii="宋体" w:hAnsi="宋体" w:hint="eastAsia"/>
          <w:sz w:val="28"/>
          <w:szCs w:val="20"/>
        </w:rPr>
        <w:t>合同编号：</w:t>
      </w:r>
    </w:p>
    <w:p w:rsidR="005D1733" w:rsidRDefault="005D1733">
      <w:pPr>
        <w:spacing w:before="120" w:line="360" w:lineRule="auto"/>
        <w:rPr>
          <w:rFonts w:ascii="宋体" w:hAnsi="宋体"/>
          <w:sz w:val="30"/>
          <w:szCs w:val="20"/>
        </w:rPr>
      </w:pPr>
    </w:p>
    <w:p w:rsidR="005D1733" w:rsidRDefault="007C1ADD">
      <w:pPr>
        <w:spacing w:line="360" w:lineRule="auto"/>
        <w:ind w:firstLineChars="400" w:firstLine="1200"/>
        <w:rPr>
          <w:rFonts w:ascii="宋体" w:hAnsi="宋体"/>
          <w:sz w:val="30"/>
          <w:szCs w:val="20"/>
        </w:rPr>
      </w:pPr>
      <w:r>
        <w:rPr>
          <w:rFonts w:ascii="宋体" w:hAnsi="宋体" w:hint="eastAsia"/>
          <w:sz w:val="30"/>
          <w:szCs w:val="20"/>
        </w:rPr>
        <w:t xml:space="preserve">项目名称: </w:t>
      </w:r>
    </w:p>
    <w:p w:rsidR="005D1733" w:rsidRDefault="005D1733">
      <w:pPr>
        <w:spacing w:before="120" w:line="360" w:lineRule="auto"/>
        <w:ind w:left="1440"/>
        <w:rPr>
          <w:rFonts w:ascii="宋体" w:hAnsi="宋体"/>
          <w:sz w:val="30"/>
          <w:szCs w:val="20"/>
        </w:rPr>
      </w:pPr>
    </w:p>
    <w:p w:rsidR="005D1733" w:rsidRDefault="007C1ADD">
      <w:pPr>
        <w:autoSpaceDE w:val="0"/>
        <w:autoSpaceDN w:val="0"/>
        <w:spacing w:line="360" w:lineRule="auto"/>
        <w:ind w:firstLineChars="400" w:firstLine="1200"/>
        <w:rPr>
          <w:rFonts w:ascii="宋体" w:hAnsi="宋体"/>
          <w:sz w:val="30"/>
          <w:szCs w:val="20"/>
          <w:u w:val="single"/>
        </w:rPr>
      </w:pPr>
      <w:r>
        <w:rPr>
          <w:rFonts w:ascii="宋体" w:hAnsi="宋体" w:hint="eastAsia"/>
          <w:sz w:val="30"/>
          <w:szCs w:val="20"/>
        </w:rPr>
        <w:t>货物名称：</w:t>
      </w:r>
    </w:p>
    <w:p w:rsidR="005D1733" w:rsidRDefault="005D1733">
      <w:pPr>
        <w:spacing w:line="360" w:lineRule="auto"/>
        <w:ind w:firstLineChars="400" w:firstLine="1200"/>
        <w:rPr>
          <w:rFonts w:ascii="宋体" w:hAnsi="宋体"/>
          <w:sz w:val="30"/>
          <w:szCs w:val="20"/>
        </w:rPr>
      </w:pPr>
    </w:p>
    <w:p w:rsidR="005D1733" w:rsidRDefault="005D1733">
      <w:pPr>
        <w:spacing w:before="120" w:line="360" w:lineRule="auto"/>
        <w:rPr>
          <w:rFonts w:ascii="宋体" w:hAnsi="宋体"/>
          <w:sz w:val="30"/>
          <w:szCs w:val="20"/>
        </w:rPr>
      </w:pPr>
    </w:p>
    <w:p w:rsidR="005D1733" w:rsidRDefault="005D1733">
      <w:pPr>
        <w:spacing w:before="120" w:line="360" w:lineRule="auto"/>
        <w:rPr>
          <w:rFonts w:ascii="宋体" w:hAnsi="宋体"/>
          <w:sz w:val="30"/>
          <w:szCs w:val="20"/>
        </w:rPr>
      </w:pPr>
    </w:p>
    <w:p w:rsidR="005D1733" w:rsidRDefault="007C1ADD">
      <w:pPr>
        <w:spacing w:before="120" w:line="360" w:lineRule="auto"/>
        <w:rPr>
          <w:rFonts w:ascii="宋体" w:hAnsi="宋体"/>
          <w:sz w:val="30"/>
          <w:szCs w:val="20"/>
        </w:rPr>
      </w:pPr>
      <w:r>
        <w:rPr>
          <w:rFonts w:ascii="宋体" w:hAnsi="宋体" w:hint="eastAsia"/>
          <w:sz w:val="30"/>
          <w:szCs w:val="20"/>
        </w:rPr>
        <w:t>买　　方：</w:t>
      </w:r>
    </w:p>
    <w:p w:rsidR="005D1733" w:rsidRDefault="005D1733">
      <w:pPr>
        <w:spacing w:before="120" w:line="360" w:lineRule="auto"/>
        <w:rPr>
          <w:rFonts w:ascii="宋体" w:hAnsi="宋体"/>
          <w:sz w:val="30"/>
          <w:szCs w:val="20"/>
        </w:rPr>
      </w:pPr>
    </w:p>
    <w:p w:rsidR="005D1733" w:rsidRDefault="007C1ADD">
      <w:pPr>
        <w:spacing w:before="120" w:line="360" w:lineRule="auto"/>
        <w:rPr>
          <w:rFonts w:ascii="宋体" w:hAnsi="宋体"/>
          <w:sz w:val="30"/>
          <w:szCs w:val="20"/>
          <w:u w:val="single"/>
        </w:rPr>
      </w:pPr>
      <w:r>
        <w:rPr>
          <w:rFonts w:ascii="宋体" w:hAnsi="宋体" w:hint="eastAsia"/>
          <w:sz w:val="30"/>
          <w:szCs w:val="20"/>
        </w:rPr>
        <w:t>卖　　方：</w:t>
      </w:r>
    </w:p>
    <w:p w:rsidR="005D1733" w:rsidRDefault="005D1733">
      <w:pPr>
        <w:spacing w:before="120" w:line="360" w:lineRule="auto"/>
        <w:rPr>
          <w:rFonts w:ascii="宋体" w:hAnsi="宋体"/>
          <w:sz w:val="30"/>
          <w:szCs w:val="20"/>
        </w:rPr>
      </w:pPr>
    </w:p>
    <w:p w:rsidR="005D1733" w:rsidRDefault="005D1733">
      <w:pPr>
        <w:spacing w:before="120" w:line="360" w:lineRule="auto"/>
        <w:rPr>
          <w:rFonts w:ascii="宋体" w:hAnsi="宋体"/>
          <w:sz w:val="30"/>
          <w:szCs w:val="20"/>
        </w:rPr>
      </w:pPr>
    </w:p>
    <w:p w:rsidR="005D1733" w:rsidRDefault="007C1ADD">
      <w:pPr>
        <w:spacing w:before="120" w:line="360" w:lineRule="auto"/>
        <w:rPr>
          <w:rFonts w:ascii="宋体" w:hAnsi="宋体"/>
          <w:sz w:val="30"/>
          <w:szCs w:val="20"/>
          <w:u w:val="single"/>
        </w:rPr>
      </w:pPr>
      <w:r>
        <w:rPr>
          <w:rFonts w:ascii="宋体" w:hAnsi="宋体" w:hint="eastAsia"/>
          <w:sz w:val="30"/>
          <w:szCs w:val="20"/>
        </w:rPr>
        <w:t xml:space="preserve">        签署日期：年月日</w:t>
      </w:r>
    </w:p>
    <w:p w:rsidR="005D1733" w:rsidRDefault="005D1733">
      <w:pPr>
        <w:spacing w:before="120" w:line="360" w:lineRule="auto"/>
        <w:rPr>
          <w:rFonts w:ascii="宋体" w:hAnsi="宋体"/>
          <w:sz w:val="24"/>
          <w:szCs w:val="20"/>
          <w:u w:val="single"/>
        </w:rPr>
      </w:pPr>
    </w:p>
    <w:p w:rsidR="005D1733" w:rsidRDefault="007C1ADD">
      <w:pPr>
        <w:spacing w:line="360" w:lineRule="auto"/>
        <w:rPr>
          <w:rFonts w:ascii="宋体" w:hAnsi="宋体"/>
          <w:b/>
          <w:sz w:val="28"/>
          <w:szCs w:val="20"/>
        </w:rPr>
      </w:pPr>
      <w:r>
        <w:rPr>
          <w:rFonts w:ascii="宋体" w:hAnsi="宋体" w:hint="eastAsia"/>
          <w:sz w:val="24"/>
          <w:szCs w:val="20"/>
        </w:rPr>
        <w:br w:type="page"/>
      </w:r>
      <w:r>
        <w:rPr>
          <w:rFonts w:ascii="宋体" w:hAnsi="宋体" w:hint="eastAsia"/>
          <w:b/>
          <w:sz w:val="28"/>
          <w:szCs w:val="20"/>
        </w:rPr>
        <w:lastRenderedPageBreak/>
        <w:t>鉴于：</w:t>
      </w:r>
    </w:p>
    <w:p w:rsidR="005D1733" w:rsidRDefault="007C1ADD">
      <w:pPr>
        <w:spacing w:line="360" w:lineRule="auto"/>
        <w:ind w:firstLineChars="200" w:firstLine="480"/>
        <w:rPr>
          <w:rFonts w:ascii="宋体" w:hAnsi="宋体"/>
          <w:sz w:val="24"/>
          <w:szCs w:val="20"/>
          <w:u w:val="single"/>
        </w:rPr>
      </w:pPr>
      <w:r>
        <w:rPr>
          <w:rFonts w:ascii="宋体" w:hAnsi="宋体" w:hint="eastAsia"/>
          <w:sz w:val="24"/>
          <w:szCs w:val="20"/>
        </w:rPr>
        <w:t>（买方）政府采购项目中所需（货物名称）经（招标代理机构）据号招标文件在国内（公开/邀请）招标，（卖方）投标后经评标委员会评定为中标人，买、卖双方依据该招标结果，在平等协商的基础上签署本合同。</w:t>
      </w:r>
    </w:p>
    <w:p w:rsidR="005D1733" w:rsidRDefault="005D1733">
      <w:pPr>
        <w:spacing w:line="360" w:lineRule="auto"/>
        <w:ind w:firstLine="480"/>
        <w:rPr>
          <w:rFonts w:ascii="宋体" w:hAnsi="宋体"/>
          <w:sz w:val="24"/>
          <w:szCs w:val="20"/>
        </w:rPr>
      </w:pPr>
    </w:p>
    <w:p w:rsidR="005D1733" w:rsidRDefault="007C1ADD">
      <w:pPr>
        <w:spacing w:before="240" w:line="360" w:lineRule="auto"/>
        <w:outlineLvl w:val="0"/>
        <w:rPr>
          <w:rFonts w:ascii="宋体" w:hAnsi="宋体"/>
          <w:b/>
          <w:sz w:val="24"/>
          <w:szCs w:val="20"/>
        </w:rPr>
      </w:pPr>
      <w:r>
        <w:rPr>
          <w:rFonts w:ascii="宋体" w:hAnsi="宋体" w:hint="eastAsia"/>
          <w:b/>
          <w:sz w:val="24"/>
          <w:szCs w:val="20"/>
        </w:rPr>
        <w:t xml:space="preserve">    第一条  合同文件</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rsidR="005D1733" w:rsidRDefault="007C1ADD">
      <w:pPr>
        <w:spacing w:before="120" w:line="360" w:lineRule="auto"/>
        <w:ind w:firstLine="540"/>
        <w:rPr>
          <w:rFonts w:ascii="宋体" w:hAnsi="宋体"/>
          <w:sz w:val="24"/>
          <w:szCs w:val="20"/>
        </w:rPr>
      </w:pPr>
      <w:r>
        <w:rPr>
          <w:rFonts w:ascii="宋体" w:hAnsi="宋体" w:hint="eastAsia"/>
          <w:sz w:val="24"/>
          <w:szCs w:val="20"/>
        </w:rPr>
        <w:t>a.</w:t>
      </w:r>
      <w:r>
        <w:rPr>
          <w:rFonts w:ascii="宋体" w:hAnsi="宋体" w:hint="eastAsia"/>
          <w:sz w:val="24"/>
          <w:szCs w:val="20"/>
        </w:rPr>
        <w:tab/>
        <w:t xml:space="preserve">本合同书及附件　</w:t>
      </w:r>
    </w:p>
    <w:p w:rsidR="005D1733" w:rsidRDefault="007C1ADD">
      <w:pPr>
        <w:spacing w:before="120" w:line="360" w:lineRule="auto"/>
        <w:ind w:firstLine="540"/>
        <w:rPr>
          <w:rFonts w:ascii="宋体" w:hAnsi="宋体"/>
          <w:sz w:val="24"/>
          <w:szCs w:val="20"/>
        </w:rPr>
      </w:pPr>
      <w:r>
        <w:rPr>
          <w:rFonts w:ascii="宋体" w:hAnsi="宋体" w:hint="eastAsia"/>
          <w:sz w:val="24"/>
          <w:szCs w:val="20"/>
        </w:rPr>
        <w:t>b.</w:t>
      </w:r>
      <w:r>
        <w:rPr>
          <w:rFonts w:ascii="宋体" w:hAnsi="宋体" w:hint="eastAsia"/>
          <w:sz w:val="24"/>
          <w:szCs w:val="20"/>
        </w:rPr>
        <w:tab/>
        <w:t>中标通知书</w:t>
      </w:r>
    </w:p>
    <w:p w:rsidR="005D1733" w:rsidRDefault="007C1ADD">
      <w:pPr>
        <w:spacing w:before="120" w:line="360" w:lineRule="auto"/>
        <w:ind w:firstLine="540"/>
        <w:rPr>
          <w:rFonts w:ascii="宋体" w:hAnsi="宋体"/>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rsidR="005D1733" w:rsidRDefault="007C1ADD">
      <w:pPr>
        <w:spacing w:before="120" w:line="360" w:lineRule="auto"/>
        <w:ind w:firstLine="540"/>
        <w:rPr>
          <w:rFonts w:ascii="宋体" w:hAnsi="宋体"/>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rsidR="005D1733" w:rsidRDefault="007C1ADD">
      <w:pPr>
        <w:spacing w:before="120" w:line="360" w:lineRule="auto"/>
        <w:ind w:firstLine="540"/>
        <w:rPr>
          <w:rFonts w:ascii="宋体" w:hAnsi="宋体"/>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rsidR="005D1733" w:rsidRDefault="007C1ADD">
      <w:pPr>
        <w:spacing w:before="240" w:line="360" w:lineRule="auto"/>
        <w:ind w:firstLineChars="200" w:firstLine="482"/>
        <w:outlineLvl w:val="0"/>
        <w:rPr>
          <w:rFonts w:ascii="宋体" w:hAnsi="宋体"/>
          <w:b/>
          <w:sz w:val="24"/>
          <w:szCs w:val="20"/>
        </w:rPr>
      </w:pPr>
      <w:r>
        <w:rPr>
          <w:rFonts w:ascii="宋体" w:hAnsi="宋体" w:hint="eastAsia"/>
          <w:b/>
          <w:sz w:val="24"/>
          <w:szCs w:val="20"/>
        </w:rPr>
        <w:t>第二条  合同标的</w:t>
      </w:r>
    </w:p>
    <w:p w:rsidR="005D1733" w:rsidRDefault="007C1ADD">
      <w:pPr>
        <w:spacing w:before="120" w:line="360" w:lineRule="auto"/>
        <w:ind w:firstLine="454"/>
        <w:rPr>
          <w:rFonts w:ascii="宋体" w:hAnsi="宋体"/>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rsidR="005D1733" w:rsidRDefault="007C1ADD">
      <w:pPr>
        <w:spacing w:before="240" w:line="360" w:lineRule="auto"/>
        <w:ind w:firstLineChars="200" w:firstLine="482"/>
        <w:outlineLvl w:val="0"/>
        <w:rPr>
          <w:rFonts w:ascii="宋体" w:hAnsi="宋体"/>
          <w:b/>
          <w:sz w:val="24"/>
          <w:szCs w:val="20"/>
        </w:rPr>
      </w:pPr>
      <w:r>
        <w:rPr>
          <w:rFonts w:ascii="宋体" w:hAnsi="宋体" w:hint="eastAsia"/>
          <w:b/>
          <w:sz w:val="24"/>
          <w:szCs w:val="20"/>
        </w:rPr>
        <w:t>第三条  合同价款</w:t>
      </w:r>
    </w:p>
    <w:p w:rsidR="005D1733" w:rsidRDefault="007C1ADD">
      <w:pPr>
        <w:spacing w:before="120" w:line="360" w:lineRule="auto"/>
        <w:ind w:firstLine="454"/>
        <w:rPr>
          <w:rFonts w:ascii="宋体" w:hAnsi="宋体"/>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rsidR="005D1733" w:rsidRDefault="007C1ADD">
      <w:pPr>
        <w:spacing w:before="240" w:line="360" w:lineRule="auto"/>
        <w:ind w:firstLineChars="200" w:firstLine="482"/>
        <w:outlineLvl w:val="0"/>
        <w:rPr>
          <w:rFonts w:ascii="宋体" w:hAnsi="宋体"/>
          <w:b/>
          <w:sz w:val="24"/>
          <w:szCs w:val="20"/>
        </w:rPr>
      </w:pPr>
      <w:r>
        <w:rPr>
          <w:rFonts w:ascii="宋体" w:hAnsi="宋体" w:hint="eastAsia"/>
          <w:b/>
          <w:sz w:val="24"/>
          <w:szCs w:val="20"/>
        </w:rPr>
        <w:t>第四条  付款方式</w:t>
      </w:r>
    </w:p>
    <w:p w:rsidR="005D1733" w:rsidRDefault="007C1ADD">
      <w:pPr>
        <w:spacing w:before="120" w:line="360" w:lineRule="auto"/>
        <w:ind w:firstLine="480"/>
        <w:rPr>
          <w:rFonts w:ascii="宋体" w:hAnsi="宋体"/>
          <w:b/>
          <w:sz w:val="24"/>
          <w:szCs w:val="20"/>
        </w:rPr>
      </w:pPr>
      <w:r>
        <w:rPr>
          <w:rFonts w:ascii="宋体" w:hAnsi="宋体" w:hint="eastAsia"/>
          <w:sz w:val="24"/>
          <w:szCs w:val="20"/>
        </w:rPr>
        <w:t>货物到达买方指定地点，经验收合格、办理结算手续后10日内，买方支付到货货款。</w:t>
      </w:r>
    </w:p>
    <w:p w:rsidR="005D1733" w:rsidRDefault="007C1ADD">
      <w:pPr>
        <w:spacing w:before="120" w:line="360" w:lineRule="auto"/>
        <w:ind w:firstLineChars="196" w:firstLine="472"/>
        <w:outlineLvl w:val="0"/>
        <w:rPr>
          <w:rFonts w:ascii="宋体" w:hAnsi="宋体"/>
          <w:b/>
          <w:sz w:val="24"/>
          <w:szCs w:val="20"/>
        </w:rPr>
      </w:pPr>
      <w:r>
        <w:rPr>
          <w:rFonts w:ascii="宋体" w:hAnsi="宋体" w:hint="eastAsia"/>
          <w:b/>
          <w:sz w:val="24"/>
          <w:szCs w:val="20"/>
        </w:rPr>
        <w:t>第五条  交货时间和地点</w:t>
      </w:r>
    </w:p>
    <w:p w:rsidR="005D1733" w:rsidRDefault="007C1ADD">
      <w:pPr>
        <w:spacing w:before="120" w:line="360" w:lineRule="auto"/>
        <w:ind w:firstLine="480"/>
        <w:rPr>
          <w:rFonts w:ascii="宋体" w:hAnsi="宋体"/>
          <w:sz w:val="24"/>
          <w:szCs w:val="20"/>
        </w:rPr>
      </w:pPr>
      <w:r>
        <w:rPr>
          <w:rFonts w:ascii="宋体" w:hAnsi="宋体" w:hint="eastAsia"/>
          <w:sz w:val="24"/>
          <w:szCs w:val="20"/>
        </w:rPr>
        <w:t xml:space="preserve">5.1交货时间：按需供应物品，在买方确认物品需求后，10个自然日内送达。　</w:t>
      </w:r>
    </w:p>
    <w:p w:rsidR="005D1733" w:rsidRDefault="007C1ADD">
      <w:pPr>
        <w:spacing w:before="120" w:line="360" w:lineRule="auto"/>
        <w:ind w:firstLine="480"/>
        <w:rPr>
          <w:rFonts w:ascii="宋体" w:hAnsi="宋体"/>
          <w:sz w:val="24"/>
          <w:szCs w:val="20"/>
        </w:rPr>
      </w:pPr>
      <w:r>
        <w:rPr>
          <w:rFonts w:ascii="宋体" w:hAnsi="宋体" w:hint="eastAsia"/>
          <w:sz w:val="24"/>
          <w:szCs w:val="20"/>
        </w:rPr>
        <w:t xml:space="preserve">5.2交货地点：北京市疾病预防控制中心指定地点。 </w:t>
      </w:r>
    </w:p>
    <w:p w:rsidR="005D1733" w:rsidRDefault="007C1ADD">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lastRenderedPageBreak/>
        <w:t xml:space="preserve">第六条  包装要求   </w:t>
      </w:r>
    </w:p>
    <w:p w:rsidR="005D1733" w:rsidRDefault="007C1ADD">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5D1733" w:rsidRDefault="007C1ADD">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6.2每件包装箱应按通用标准进行标识，并内附一份详细装箱单和质量合格证书。</w:t>
      </w:r>
    </w:p>
    <w:p w:rsidR="005D1733" w:rsidRDefault="007C1ADD">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第七条  装运通知</w:t>
      </w:r>
    </w:p>
    <w:p w:rsidR="005D1733" w:rsidRDefault="007C1ADD">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rsidR="005D1733" w:rsidRDefault="007C1ADD">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t>第八条  技术资料</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货物交付之时，卖方应将完整的中文技术资料提供买方，如操作手册、使用说明、维修指南和／或服务手册等。</w:t>
      </w:r>
    </w:p>
    <w:p w:rsidR="005D1733" w:rsidRDefault="007C1ADD">
      <w:pPr>
        <w:spacing w:before="120" w:line="360" w:lineRule="auto"/>
        <w:ind w:firstLineChars="200" w:firstLine="482"/>
        <w:outlineLvl w:val="0"/>
        <w:rPr>
          <w:rFonts w:ascii="宋体" w:hAnsi="宋体"/>
          <w:sz w:val="24"/>
          <w:szCs w:val="20"/>
        </w:rPr>
      </w:pPr>
      <w:r>
        <w:rPr>
          <w:rFonts w:ascii="宋体" w:hAnsi="宋体" w:hint="eastAsia"/>
          <w:b/>
          <w:sz w:val="24"/>
          <w:szCs w:val="20"/>
        </w:rPr>
        <w:t>第九条  保险</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如有必要，卖方应为本合同项下的货物投保财产险及运输责任险，并承担相应的保险费用。</w:t>
      </w:r>
    </w:p>
    <w:p w:rsidR="005D1733" w:rsidRDefault="007C1ADD">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第十条  验收标准、方式</w:t>
      </w:r>
    </w:p>
    <w:p w:rsidR="005D1733" w:rsidRDefault="007C1ADD">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rsidR="005D1733" w:rsidRDefault="007C1ADD">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rsidR="005D1733" w:rsidRDefault="007C1ADD">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10.3货物到达买方指定地点后，买卖双方应及时组织验收，对货物的外观、数量确认符合合同要求后签署备忘录。</w:t>
      </w:r>
    </w:p>
    <w:p w:rsidR="005D1733" w:rsidRDefault="007C1ADD">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第十一条  质量保证</w:t>
      </w:r>
    </w:p>
    <w:p w:rsidR="005D1733" w:rsidRDefault="007C1ADD">
      <w:pPr>
        <w:spacing w:line="360" w:lineRule="auto"/>
        <w:ind w:firstLineChars="200" w:firstLine="480"/>
        <w:rPr>
          <w:rFonts w:ascii="宋体" w:hAnsi="宋体"/>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rsidR="005D1733" w:rsidRDefault="007C1ADD">
      <w:pPr>
        <w:spacing w:line="360" w:lineRule="auto"/>
        <w:ind w:firstLineChars="200" w:firstLine="480"/>
        <w:rPr>
          <w:rFonts w:ascii="宋体" w:hAnsi="宋体"/>
          <w:sz w:val="24"/>
          <w:szCs w:val="20"/>
        </w:rPr>
      </w:pPr>
      <w:r>
        <w:rPr>
          <w:rFonts w:ascii="宋体" w:hAnsi="宋体" w:hint="eastAsia"/>
          <w:sz w:val="24"/>
          <w:szCs w:val="20"/>
        </w:rPr>
        <w:t>11.2卖方应保证所提供的货物经正确安装、正常运转和保养，在其使用寿</w:t>
      </w:r>
      <w:r>
        <w:rPr>
          <w:rFonts w:ascii="宋体" w:hAnsi="宋体" w:hint="eastAsia"/>
          <w:sz w:val="24"/>
          <w:szCs w:val="20"/>
        </w:rPr>
        <w:lastRenderedPageBreak/>
        <w:t>命期内具有符合质量要求和产品说明书的性能。在货物质量保证期之内，卖方应对由于设计、工艺或材料的缺陷而发生的任何不足或故障负责。</w:t>
      </w:r>
    </w:p>
    <w:p w:rsidR="005D1733" w:rsidRDefault="007C1ADD">
      <w:pPr>
        <w:spacing w:line="360" w:lineRule="auto"/>
        <w:ind w:firstLineChars="200" w:firstLine="480"/>
        <w:rPr>
          <w:rFonts w:ascii="宋体" w:hAnsi="宋体"/>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11.5除特别约定外，本合同项下货物的质量保证期为自货物交付之日起12个月。</w:t>
      </w:r>
    </w:p>
    <w:p w:rsidR="005D1733" w:rsidRDefault="007C1ADD">
      <w:pPr>
        <w:spacing w:line="360" w:lineRule="auto"/>
        <w:ind w:firstLineChars="200" w:firstLine="482"/>
        <w:outlineLvl w:val="0"/>
        <w:rPr>
          <w:rFonts w:ascii="宋体" w:hAnsi="宋体"/>
          <w:b/>
          <w:sz w:val="24"/>
          <w:szCs w:val="20"/>
        </w:rPr>
      </w:pPr>
      <w:r>
        <w:rPr>
          <w:rFonts w:ascii="宋体" w:hAnsi="宋体" w:hint="eastAsia"/>
          <w:b/>
          <w:sz w:val="24"/>
          <w:szCs w:val="20"/>
        </w:rPr>
        <w:t>第十二条  知识产权</w:t>
      </w:r>
    </w:p>
    <w:p w:rsidR="005D1733" w:rsidRDefault="007C1ADD">
      <w:pPr>
        <w:spacing w:line="360" w:lineRule="auto"/>
        <w:ind w:firstLineChars="200" w:firstLine="480"/>
        <w:rPr>
          <w:rFonts w:ascii="宋体" w:hAnsi="宋体"/>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5D1733" w:rsidRDefault="007C1ADD">
      <w:pPr>
        <w:spacing w:line="360" w:lineRule="auto"/>
        <w:ind w:firstLineChars="200" w:firstLine="482"/>
        <w:outlineLvl w:val="0"/>
        <w:rPr>
          <w:rFonts w:ascii="宋体" w:hAnsi="宋体"/>
          <w:sz w:val="24"/>
          <w:szCs w:val="20"/>
        </w:rPr>
      </w:pPr>
      <w:r>
        <w:rPr>
          <w:rFonts w:ascii="宋体" w:hAnsi="宋体" w:hint="eastAsia"/>
          <w:b/>
          <w:sz w:val="24"/>
          <w:szCs w:val="20"/>
        </w:rPr>
        <w:t>第十三条  违约责任</w:t>
      </w:r>
    </w:p>
    <w:p w:rsidR="005D1733" w:rsidRDefault="007C1ADD">
      <w:pPr>
        <w:tabs>
          <w:tab w:val="left" w:pos="-2880"/>
          <w:tab w:val="left" w:pos="-2700"/>
          <w:tab w:val="left" w:pos="7920"/>
          <w:tab w:val="left" w:pos="8100"/>
          <w:tab w:val="left" w:pos="9360"/>
        </w:tabs>
        <w:spacing w:line="360" w:lineRule="auto"/>
        <w:ind w:leftChars="1" w:left="2" w:firstLineChars="200" w:firstLine="480"/>
        <w:rPr>
          <w:rFonts w:ascii="宋体" w:hAnsi="宋体"/>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13.2买方逾期付款的，每延期一日应向卖方支付合同总价的2‰作为违约金，逾期超过30日卖方有权解除合同。</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13.4发生第13.3条情形，买方不退货的，卖方应用符合规格、质量和性能</w:t>
      </w:r>
      <w:r>
        <w:rPr>
          <w:rFonts w:ascii="宋体" w:hAnsi="宋体" w:hint="eastAsia"/>
          <w:sz w:val="24"/>
          <w:szCs w:val="20"/>
        </w:rPr>
        <w:lastRenderedPageBreak/>
        <w:t>要求的新零件、部件或货物来更换有缺陷的部分或／和修补缺陷部分，并承担一切费用和风险及买方的一切直接损失。同时，卖方应相应延长修补或更换件的质量保证期。</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13.5买方的一切索赔要求书面通知卖方后，卖方应在5日内予以答复，逾期视为认可买方的主张。</w:t>
      </w:r>
    </w:p>
    <w:p w:rsidR="005D1733" w:rsidRDefault="007C1ADD">
      <w:pPr>
        <w:spacing w:line="360" w:lineRule="auto"/>
        <w:ind w:firstLineChars="200" w:firstLine="482"/>
        <w:outlineLvl w:val="0"/>
        <w:rPr>
          <w:rFonts w:ascii="宋体" w:hAnsi="宋体"/>
          <w:sz w:val="24"/>
          <w:szCs w:val="20"/>
        </w:rPr>
      </w:pPr>
      <w:r>
        <w:rPr>
          <w:rFonts w:ascii="宋体" w:hAnsi="宋体" w:hint="eastAsia"/>
          <w:b/>
          <w:sz w:val="24"/>
          <w:szCs w:val="20"/>
        </w:rPr>
        <w:t>第十四条  不可抗力</w:t>
      </w:r>
    </w:p>
    <w:p w:rsidR="005D1733" w:rsidRDefault="007C1ADD">
      <w:pPr>
        <w:spacing w:line="360" w:lineRule="auto"/>
        <w:ind w:firstLineChars="200" w:firstLine="480"/>
        <w:rPr>
          <w:rFonts w:ascii="宋体" w:hAnsi="宋体"/>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14.2受事件影响的一方应在不可抗力事件发生后尽快以书面形式通知另一方，并在事件发生后10天内，将有关部门出具的证明送达另一方。</w:t>
      </w:r>
    </w:p>
    <w:p w:rsidR="005D1733" w:rsidRDefault="007C1ADD">
      <w:pPr>
        <w:spacing w:before="120" w:line="360" w:lineRule="auto"/>
        <w:ind w:firstLineChars="200" w:firstLine="482"/>
        <w:outlineLvl w:val="0"/>
        <w:rPr>
          <w:rFonts w:ascii="宋体" w:hAnsi="宋体"/>
          <w:sz w:val="24"/>
          <w:szCs w:val="20"/>
        </w:rPr>
      </w:pPr>
      <w:r>
        <w:rPr>
          <w:rFonts w:ascii="宋体" w:hAnsi="宋体" w:hint="eastAsia"/>
          <w:b/>
          <w:sz w:val="24"/>
          <w:szCs w:val="20"/>
        </w:rPr>
        <w:t>第十五条  解决争议的方式</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rsidR="005D1733" w:rsidRDefault="007C1ADD">
      <w:pPr>
        <w:spacing w:before="120" w:line="360" w:lineRule="auto"/>
        <w:ind w:firstLineChars="200" w:firstLine="482"/>
        <w:outlineLvl w:val="0"/>
        <w:rPr>
          <w:rFonts w:ascii="宋体" w:hAnsi="宋体"/>
          <w:sz w:val="24"/>
          <w:szCs w:val="20"/>
        </w:rPr>
      </w:pPr>
      <w:r>
        <w:rPr>
          <w:rFonts w:ascii="宋体" w:hAnsi="宋体" w:hint="eastAsia"/>
          <w:b/>
          <w:sz w:val="24"/>
          <w:szCs w:val="20"/>
        </w:rPr>
        <w:t>第十六条  合同的生效和其他</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.3本合同一式份，经双方授权代表签字并加盖公章后生效。</w:t>
      </w:r>
    </w:p>
    <w:p w:rsidR="005D1733" w:rsidRDefault="007C1ADD">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.4本合同共有附件个，经双方确认后是本合同不可分割的一部分，与本合同具有同等效力。</w:t>
      </w:r>
    </w:p>
    <w:p w:rsidR="005D1733" w:rsidRDefault="005D1733">
      <w:pPr>
        <w:tabs>
          <w:tab w:val="left" w:pos="-2880"/>
          <w:tab w:val="left" w:pos="-2700"/>
          <w:tab w:val="left" w:pos="7920"/>
          <w:tab w:val="left" w:pos="8100"/>
          <w:tab w:val="left" w:pos="9360"/>
        </w:tabs>
        <w:spacing w:line="360" w:lineRule="auto"/>
        <w:ind w:left="2"/>
        <w:rPr>
          <w:rFonts w:ascii="宋体" w:hAnsi="宋体"/>
          <w:sz w:val="24"/>
          <w:szCs w:val="20"/>
        </w:rPr>
      </w:pPr>
    </w:p>
    <w:p w:rsidR="005D1733" w:rsidRDefault="005D1733">
      <w:pPr>
        <w:tabs>
          <w:tab w:val="left" w:pos="-2880"/>
          <w:tab w:val="left" w:pos="-2700"/>
          <w:tab w:val="left" w:pos="7920"/>
          <w:tab w:val="left" w:pos="8100"/>
          <w:tab w:val="left" w:pos="9360"/>
        </w:tabs>
        <w:spacing w:line="360" w:lineRule="auto"/>
        <w:ind w:left="2"/>
        <w:rPr>
          <w:rFonts w:ascii="等线" w:eastAsia="等线" w:hAnsi="等线"/>
          <w:sz w:val="24"/>
          <w:szCs w:val="20"/>
        </w:rPr>
      </w:pPr>
    </w:p>
    <w:p w:rsidR="005D1733" w:rsidRDefault="007C1ADD">
      <w:pPr>
        <w:tabs>
          <w:tab w:val="left" w:pos="-2880"/>
          <w:tab w:val="left" w:pos="-2700"/>
          <w:tab w:val="left" w:pos="7920"/>
          <w:tab w:val="left" w:pos="8100"/>
          <w:tab w:val="left" w:pos="9360"/>
        </w:tabs>
        <w:spacing w:line="360" w:lineRule="auto"/>
        <w:ind w:firstLineChars="500" w:firstLine="1200"/>
        <w:rPr>
          <w:rFonts w:ascii="等线" w:eastAsia="等线" w:hAnsi="等线"/>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rsidR="005D1733" w:rsidRDefault="007C1ADD">
      <w:pPr>
        <w:tabs>
          <w:tab w:val="left" w:pos="-2880"/>
          <w:tab w:val="left" w:pos="-2700"/>
          <w:tab w:val="left" w:pos="7920"/>
          <w:tab w:val="left" w:pos="8100"/>
          <w:tab w:val="left" w:pos="9360"/>
        </w:tabs>
        <w:spacing w:line="360" w:lineRule="auto"/>
        <w:rPr>
          <w:rFonts w:ascii="等线" w:eastAsia="等线" w:hAnsi="等线"/>
          <w:sz w:val="24"/>
          <w:szCs w:val="20"/>
        </w:rPr>
      </w:pPr>
      <w:r>
        <w:rPr>
          <w:rFonts w:ascii="等线" w:eastAsia="等线" w:hAnsi="等线" w:hint="eastAsia"/>
          <w:sz w:val="24"/>
          <w:szCs w:val="20"/>
        </w:rPr>
        <w:t xml:space="preserve">北京市疾病预防控制中心            </w:t>
      </w:r>
    </w:p>
    <w:p w:rsidR="005D1733" w:rsidRDefault="007C1ADD">
      <w:pPr>
        <w:tabs>
          <w:tab w:val="left" w:pos="-2880"/>
          <w:tab w:val="left" w:pos="-2700"/>
          <w:tab w:val="left" w:pos="7920"/>
          <w:tab w:val="left" w:pos="8100"/>
          <w:tab w:val="left" w:pos="9360"/>
        </w:tabs>
        <w:spacing w:line="360" w:lineRule="auto"/>
        <w:ind w:leftChars="1" w:left="2" w:firstLineChars="400" w:firstLine="960"/>
        <w:rPr>
          <w:rFonts w:ascii="等线" w:eastAsia="等线" w:hAnsi="等线"/>
          <w:sz w:val="24"/>
          <w:szCs w:val="20"/>
        </w:rPr>
      </w:pPr>
      <w:r>
        <w:rPr>
          <w:rFonts w:ascii="等线" w:eastAsia="等线" w:hAnsi="等线" w:hint="eastAsia"/>
          <w:sz w:val="24"/>
          <w:szCs w:val="20"/>
        </w:rPr>
        <w:t>（盖 章）                          （盖章）</w:t>
      </w:r>
    </w:p>
    <w:p w:rsidR="005D1733" w:rsidRDefault="007C1ADD">
      <w:pPr>
        <w:spacing w:line="360" w:lineRule="auto"/>
        <w:rPr>
          <w:rFonts w:ascii="等线" w:eastAsia="等线" w:hAnsi="等线"/>
          <w:sz w:val="24"/>
          <w:szCs w:val="20"/>
        </w:rPr>
      </w:pPr>
      <w:r>
        <w:rPr>
          <w:rFonts w:ascii="等线" w:eastAsia="等线" w:hAnsi="等线" w:hint="eastAsia"/>
          <w:sz w:val="24"/>
          <w:szCs w:val="20"/>
        </w:rPr>
        <w:t>法定代表人或授权代表              法定代表人或授权代表</w:t>
      </w:r>
    </w:p>
    <w:p w:rsidR="005D1733" w:rsidRDefault="005D1733">
      <w:pPr>
        <w:spacing w:line="360" w:lineRule="auto"/>
        <w:rPr>
          <w:rFonts w:ascii="等线" w:eastAsia="等线" w:hAnsi="等线"/>
          <w:sz w:val="24"/>
          <w:szCs w:val="20"/>
        </w:rPr>
      </w:pPr>
    </w:p>
    <w:p w:rsidR="005D1733" w:rsidRDefault="007C1ADD">
      <w:pPr>
        <w:spacing w:line="360" w:lineRule="auto"/>
        <w:rPr>
          <w:rFonts w:ascii="等线" w:eastAsia="等线" w:hAnsi="等线"/>
          <w:sz w:val="24"/>
          <w:szCs w:val="20"/>
        </w:rPr>
      </w:pPr>
      <w:r>
        <w:rPr>
          <w:rFonts w:ascii="等线" w:eastAsia="等线" w:hAnsi="等线" w:hint="eastAsia"/>
          <w:sz w:val="24"/>
          <w:szCs w:val="20"/>
        </w:rPr>
        <w:t>签字：         签字：</w:t>
      </w:r>
    </w:p>
    <w:p w:rsidR="005D1733" w:rsidRDefault="007C1ADD">
      <w:pPr>
        <w:spacing w:line="360" w:lineRule="auto"/>
        <w:rPr>
          <w:rFonts w:ascii="等线" w:eastAsia="等线" w:hAnsi="等线"/>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rsidR="005D1733" w:rsidRDefault="007C1ADD">
      <w:pPr>
        <w:spacing w:line="360" w:lineRule="auto"/>
        <w:rPr>
          <w:rFonts w:ascii="等线" w:eastAsia="等线" w:hAnsi="等线"/>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rsidR="005D1733" w:rsidRDefault="007C1ADD">
      <w:pPr>
        <w:spacing w:line="360" w:lineRule="auto"/>
        <w:ind w:firstLine="480"/>
        <w:rPr>
          <w:rFonts w:ascii="等线" w:eastAsia="等线" w:hAnsi="等线"/>
          <w:sz w:val="24"/>
          <w:szCs w:val="20"/>
          <w:u w:val="single"/>
        </w:rPr>
      </w:pPr>
      <w:r>
        <w:rPr>
          <w:rFonts w:ascii="等线" w:eastAsia="等线" w:hAnsi="等线" w:hint="eastAsia"/>
          <w:sz w:val="24"/>
          <w:szCs w:val="20"/>
        </w:rPr>
        <w:tab/>
        <w:t xml:space="preserve">                           开户银行：</w:t>
      </w:r>
    </w:p>
    <w:p w:rsidR="005D1733" w:rsidRDefault="007C1ADD">
      <w:pPr>
        <w:spacing w:line="360" w:lineRule="auto"/>
        <w:ind w:firstLine="480"/>
        <w:rPr>
          <w:rFonts w:ascii="等线" w:eastAsia="等线" w:hAnsi="等线"/>
          <w:sz w:val="24"/>
          <w:u w:val="single"/>
        </w:rPr>
      </w:pPr>
      <w:r>
        <w:rPr>
          <w:rFonts w:ascii="等线" w:eastAsia="等线" w:hAnsi="等线" w:hint="eastAsia"/>
          <w:sz w:val="24"/>
          <w:szCs w:val="20"/>
        </w:rPr>
        <w:tab/>
        <w:t>帐号：</w:t>
      </w:r>
    </w:p>
    <w:p w:rsidR="005D1733" w:rsidRDefault="005D1733">
      <w:pPr>
        <w:spacing w:line="360" w:lineRule="auto"/>
        <w:ind w:firstLine="2884"/>
        <w:rPr>
          <w:rFonts w:ascii="等线" w:eastAsia="等线" w:hAnsi="等线"/>
          <w:b/>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pPr>
    </w:p>
    <w:p w:rsidR="005D1733" w:rsidRDefault="005D1733">
      <w:pPr>
        <w:spacing w:before="120" w:line="360" w:lineRule="auto"/>
        <w:rPr>
          <w:rFonts w:ascii="宋体" w:hAnsi="宋体"/>
          <w:sz w:val="24"/>
        </w:rPr>
        <w:sectPr w:rsidR="005D1733">
          <w:footerReference w:type="even" r:id="rId8"/>
          <w:footerReference w:type="default" r:id="rId9"/>
          <w:pgSz w:w="11906" w:h="16838"/>
          <w:pgMar w:top="1440" w:right="1800" w:bottom="1440" w:left="1800" w:header="851" w:footer="992" w:gutter="0"/>
          <w:cols w:space="720"/>
          <w:docGrid w:type="lines" w:linePitch="312"/>
        </w:sectPr>
      </w:pPr>
    </w:p>
    <w:p w:rsidR="005D1733" w:rsidRDefault="007C1ADD">
      <w:pPr>
        <w:spacing w:before="120" w:line="360" w:lineRule="auto"/>
        <w:rPr>
          <w:rFonts w:ascii="宋体" w:hAnsi="宋体"/>
          <w:sz w:val="24"/>
        </w:rPr>
      </w:pPr>
      <w:r>
        <w:rPr>
          <w:rFonts w:ascii="宋体" w:hAnsi="宋体" w:hint="eastAsia"/>
          <w:sz w:val="24"/>
        </w:rPr>
        <w:lastRenderedPageBreak/>
        <w:t xml:space="preserve">   附件一        </w:t>
      </w: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5D1733">
      <w:pPr>
        <w:spacing w:before="120" w:line="360" w:lineRule="auto"/>
        <w:ind w:firstLine="2884"/>
        <w:rPr>
          <w:rFonts w:ascii="宋体" w:hAnsi="宋体"/>
          <w:b/>
          <w:sz w:val="24"/>
        </w:rPr>
      </w:pPr>
    </w:p>
    <w:p w:rsidR="005D1733" w:rsidRDefault="007C1ADD">
      <w:pPr>
        <w:spacing w:before="120" w:line="360" w:lineRule="auto"/>
        <w:rPr>
          <w:rFonts w:ascii="宋体" w:hAnsi="宋体"/>
          <w:bCs/>
          <w:sz w:val="24"/>
        </w:rPr>
      </w:pPr>
      <w:r>
        <w:rPr>
          <w:rFonts w:ascii="宋体" w:hAnsi="宋体" w:hint="eastAsia"/>
          <w:bCs/>
          <w:sz w:val="24"/>
        </w:rPr>
        <w:lastRenderedPageBreak/>
        <w:t>附件二</w:t>
      </w: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5D1733">
      <w:pPr>
        <w:spacing w:before="120" w:line="360" w:lineRule="auto"/>
        <w:rPr>
          <w:rFonts w:ascii="宋体" w:hAnsi="宋体"/>
          <w:bCs/>
          <w:sz w:val="24"/>
        </w:rPr>
      </w:pPr>
    </w:p>
    <w:p w:rsidR="005D1733" w:rsidRDefault="007C1ADD">
      <w:pPr>
        <w:pStyle w:val="afc"/>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rsidR="005D1733" w:rsidRDefault="007C1ADD">
      <w:pPr>
        <w:jc w:val="center"/>
        <w:outlineLvl w:val="0"/>
        <w:rPr>
          <w:b/>
          <w:sz w:val="36"/>
          <w:szCs w:val="36"/>
        </w:rPr>
      </w:pPr>
      <w:bookmarkStart w:id="823" w:name="_Toc99301426"/>
      <w:r>
        <w:rPr>
          <w:b/>
          <w:sz w:val="36"/>
          <w:szCs w:val="36"/>
        </w:rPr>
        <w:br w:type="page"/>
      </w:r>
      <w:r>
        <w:rPr>
          <w:b/>
          <w:sz w:val="36"/>
          <w:szCs w:val="36"/>
        </w:rPr>
        <w:lastRenderedPageBreak/>
        <w:t>第七章投标文件格式</w:t>
      </w:r>
      <w:bookmarkEnd w:id="823"/>
    </w:p>
    <w:p w:rsidR="005D1733" w:rsidRDefault="005D1733">
      <w:pPr>
        <w:tabs>
          <w:tab w:val="left" w:pos="900"/>
          <w:tab w:val="left" w:pos="1980"/>
        </w:tabs>
        <w:ind w:left="142"/>
        <w:rPr>
          <w:b/>
          <w:sz w:val="24"/>
        </w:rPr>
      </w:pPr>
    </w:p>
    <w:p w:rsidR="005D1733" w:rsidRDefault="007C1ADD">
      <w:pPr>
        <w:tabs>
          <w:tab w:val="left" w:pos="900"/>
          <w:tab w:val="left" w:pos="1980"/>
        </w:tabs>
        <w:spacing w:line="360" w:lineRule="auto"/>
        <w:ind w:left="142"/>
        <w:rPr>
          <w:rFonts w:ascii="宋体" w:hAnsi="宋体" w:cs="宋体"/>
          <w:sz w:val="24"/>
        </w:rPr>
      </w:pPr>
      <w:r>
        <w:rPr>
          <w:rFonts w:ascii="宋体" w:hAnsi="宋体" w:cs="宋体" w:hint="eastAsia"/>
          <w:b/>
          <w:sz w:val="24"/>
        </w:rPr>
        <w:t>投标人编制文件须知</w:t>
      </w:r>
    </w:p>
    <w:p w:rsidR="005D1733" w:rsidRDefault="007C1ADD">
      <w:pPr>
        <w:tabs>
          <w:tab w:val="left" w:pos="900"/>
          <w:tab w:val="left" w:pos="1980"/>
        </w:tabs>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rsidR="005D1733" w:rsidRDefault="007C1ADD">
      <w:pPr>
        <w:tabs>
          <w:tab w:val="left" w:pos="900"/>
          <w:tab w:val="left" w:pos="1980"/>
        </w:tabs>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5D1733" w:rsidRDefault="007C1ADD">
      <w:pPr>
        <w:tabs>
          <w:tab w:val="left" w:pos="900"/>
          <w:tab w:val="left" w:pos="1980"/>
        </w:tabs>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5D1733" w:rsidRDefault="007C1ADD">
      <w:pPr>
        <w:widowControl/>
        <w:jc w:val="left"/>
        <w:rPr>
          <w:sz w:val="24"/>
        </w:rPr>
      </w:pPr>
      <w:r>
        <w:rPr>
          <w:sz w:val="24"/>
        </w:rPr>
        <w:br w:type="page"/>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rsidR="005D1733" w:rsidRDefault="007C1ADD">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rsidR="005D1733" w:rsidRDefault="005D1733">
      <w:pPr>
        <w:rPr>
          <w:b/>
          <w:spacing w:val="20"/>
          <w:szCs w:val="21"/>
        </w:rPr>
      </w:pPr>
    </w:p>
    <w:p w:rsidR="005D1733" w:rsidRDefault="007C1ADD">
      <w:pPr>
        <w:rPr>
          <w:b/>
          <w:sz w:val="24"/>
        </w:rPr>
      </w:pPr>
      <w:r>
        <w:rPr>
          <w:b/>
          <w:spacing w:val="20"/>
          <w:sz w:val="24"/>
        </w:rPr>
        <w:t>投标文件（资格证明文件）</w:t>
      </w:r>
      <w:r>
        <w:rPr>
          <w:b/>
          <w:sz w:val="24"/>
        </w:rPr>
        <w:t>封面（非实质性格式）</w:t>
      </w:r>
    </w:p>
    <w:p w:rsidR="005D1733" w:rsidRDefault="005D1733">
      <w:pPr>
        <w:jc w:val="center"/>
        <w:rPr>
          <w:szCs w:val="21"/>
        </w:rPr>
      </w:pPr>
    </w:p>
    <w:p w:rsidR="005D1733" w:rsidRDefault="007C1ADD">
      <w:pPr>
        <w:jc w:val="center"/>
        <w:rPr>
          <w:b/>
          <w:spacing w:val="60"/>
          <w:sz w:val="84"/>
          <w:szCs w:val="84"/>
        </w:rPr>
      </w:pPr>
      <w:r>
        <w:rPr>
          <w:b/>
          <w:spacing w:val="60"/>
          <w:sz w:val="84"/>
          <w:szCs w:val="84"/>
        </w:rPr>
        <w:t>投标文件</w:t>
      </w:r>
    </w:p>
    <w:p w:rsidR="005D1733" w:rsidRDefault="007C1ADD">
      <w:pPr>
        <w:jc w:val="center"/>
        <w:rPr>
          <w:b/>
          <w:spacing w:val="60"/>
          <w:sz w:val="52"/>
          <w:szCs w:val="52"/>
        </w:rPr>
      </w:pPr>
      <w:r>
        <w:rPr>
          <w:b/>
          <w:spacing w:val="60"/>
          <w:sz w:val="52"/>
          <w:szCs w:val="52"/>
        </w:rPr>
        <w:t>（资格证明文件）</w:t>
      </w:r>
    </w:p>
    <w:p w:rsidR="005D1733" w:rsidRDefault="005D1733">
      <w:pPr>
        <w:ind w:firstLineChars="150" w:firstLine="542"/>
        <w:rPr>
          <w:b/>
          <w:spacing w:val="20"/>
          <w:sz w:val="32"/>
          <w:szCs w:val="32"/>
        </w:rPr>
      </w:pPr>
    </w:p>
    <w:p w:rsidR="005D1733" w:rsidRDefault="005D1733">
      <w:pPr>
        <w:ind w:firstLineChars="150" w:firstLine="542"/>
        <w:rPr>
          <w:b/>
          <w:spacing w:val="20"/>
          <w:sz w:val="32"/>
          <w:szCs w:val="32"/>
        </w:rPr>
      </w:pPr>
    </w:p>
    <w:p w:rsidR="005D1733" w:rsidRDefault="007C1ADD">
      <w:pPr>
        <w:ind w:firstLineChars="150" w:firstLine="542"/>
        <w:rPr>
          <w:b/>
          <w:spacing w:val="20"/>
          <w:sz w:val="32"/>
          <w:szCs w:val="32"/>
        </w:rPr>
      </w:pPr>
      <w:r>
        <w:rPr>
          <w:b/>
          <w:spacing w:val="20"/>
          <w:sz w:val="32"/>
          <w:szCs w:val="32"/>
        </w:rPr>
        <w:t>项目名称</w:t>
      </w:r>
      <w:r>
        <w:rPr>
          <w:b/>
          <w:spacing w:val="20"/>
          <w:sz w:val="32"/>
          <w:szCs w:val="32"/>
        </w:rPr>
        <w:t>:</w:t>
      </w:r>
    </w:p>
    <w:p w:rsidR="005D1733" w:rsidRDefault="007C1AD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5D1733" w:rsidRDefault="005D1733">
      <w:pPr>
        <w:ind w:firstLineChars="150" w:firstLine="542"/>
        <w:rPr>
          <w:b/>
          <w:spacing w:val="20"/>
          <w:sz w:val="32"/>
          <w:szCs w:val="32"/>
        </w:rPr>
      </w:pPr>
    </w:p>
    <w:p w:rsidR="005D1733" w:rsidRDefault="005D1733">
      <w:pPr>
        <w:ind w:firstLineChars="150" w:firstLine="542"/>
        <w:rPr>
          <w:b/>
          <w:spacing w:val="20"/>
          <w:sz w:val="32"/>
          <w:szCs w:val="32"/>
        </w:rPr>
      </w:pPr>
    </w:p>
    <w:p w:rsidR="005D1733" w:rsidRDefault="005D1733">
      <w:pPr>
        <w:jc w:val="center"/>
        <w:rPr>
          <w:b/>
          <w:sz w:val="32"/>
          <w:szCs w:val="32"/>
        </w:rPr>
      </w:pPr>
    </w:p>
    <w:p w:rsidR="005D1733" w:rsidRDefault="005D1733">
      <w:pPr>
        <w:jc w:val="center"/>
        <w:rPr>
          <w:b/>
          <w:sz w:val="32"/>
          <w:szCs w:val="32"/>
        </w:rPr>
      </w:pPr>
    </w:p>
    <w:p w:rsidR="005D1733" w:rsidRDefault="005D1733">
      <w:pPr>
        <w:jc w:val="center"/>
        <w:rPr>
          <w:b/>
          <w:sz w:val="32"/>
          <w:szCs w:val="32"/>
        </w:rPr>
      </w:pPr>
    </w:p>
    <w:p w:rsidR="005D1733" w:rsidRDefault="005D1733">
      <w:pPr>
        <w:jc w:val="center"/>
        <w:rPr>
          <w:b/>
          <w:spacing w:val="20"/>
          <w:sz w:val="32"/>
          <w:szCs w:val="32"/>
        </w:rPr>
      </w:pPr>
    </w:p>
    <w:p w:rsidR="005D1733" w:rsidRDefault="005D1733">
      <w:pPr>
        <w:jc w:val="center"/>
        <w:rPr>
          <w:b/>
          <w:spacing w:val="20"/>
          <w:sz w:val="32"/>
          <w:szCs w:val="32"/>
        </w:rPr>
      </w:pPr>
    </w:p>
    <w:p w:rsidR="005D1733" w:rsidRDefault="005D1733">
      <w:pPr>
        <w:jc w:val="center"/>
        <w:rPr>
          <w:b/>
          <w:spacing w:val="20"/>
          <w:sz w:val="32"/>
          <w:szCs w:val="32"/>
        </w:rPr>
      </w:pPr>
    </w:p>
    <w:p w:rsidR="005D1733" w:rsidRDefault="007C1ADD">
      <w:pPr>
        <w:ind w:firstLineChars="400" w:firstLine="1445"/>
        <w:jc w:val="left"/>
        <w:rPr>
          <w:b/>
          <w:spacing w:val="20"/>
          <w:sz w:val="32"/>
          <w:szCs w:val="32"/>
        </w:rPr>
      </w:pPr>
      <w:r>
        <w:rPr>
          <w:b/>
          <w:spacing w:val="20"/>
          <w:sz w:val="32"/>
          <w:szCs w:val="32"/>
        </w:rPr>
        <w:t>投标人名称：</w:t>
      </w:r>
    </w:p>
    <w:p w:rsidR="005D1733" w:rsidRDefault="005D1733">
      <w:pPr>
        <w:jc w:val="center"/>
        <w:rPr>
          <w:b/>
          <w:sz w:val="32"/>
          <w:szCs w:val="32"/>
        </w:rPr>
      </w:pPr>
    </w:p>
    <w:p w:rsidR="005D1733" w:rsidRDefault="007C1ADD">
      <w:pPr>
        <w:rPr>
          <w:rFonts w:ascii="宋体" w:hAnsi="宋体" w:cs="宋体"/>
          <w:b/>
          <w:sz w:val="24"/>
        </w:rPr>
      </w:pPr>
      <w:r>
        <w:rPr>
          <w:b/>
          <w:spacing w:val="20"/>
          <w:sz w:val="32"/>
          <w:szCs w:val="32"/>
        </w:rPr>
        <w:br w:type="page"/>
      </w:r>
    </w:p>
    <w:p w:rsidR="005D1733" w:rsidRDefault="007C1ADD">
      <w:pPr>
        <w:spacing w:line="360" w:lineRule="auto"/>
        <w:outlineLvl w:val="2"/>
        <w:rPr>
          <w:rFonts w:ascii="宋体" w:hAnsi="宋体" w:cs="宋体"/>
          <w:sz w:val="24"/>
        </w:rPr>
      </w:pPr>
      <w:r>
        <w:rPr>
          <w:rFonts w:ascii="宋体" w:hAnsi="宋体" w:cs="宋体" w:hint="eastAsia"/>
          <w:sz w:val="24"/>
        </w:rPr>
        <w:lastRenderedPageBreak/>
        <w:t>1 满足《中华人民共和国政府采购法》第二十二条规定及法律法规的其他规定</w:t>
      </w:r>
    </w:p>
    <w:p w:rsidR="005D1733" w:rsidRDefault="007C1ADD">
      <w:pPr>
        <w:spacing w:line="360" w:lineRule="auto"/>
        <w:outlineLvl w:val="2"/>
        <w:rPr>
          <w:rFonts w:ascii="宋体" w:hAnsi="宋体" w:cs="宋体"/>
          <w:sz w:val="24"/>
        </w:rPr>
      </w:pPr>
      <w:r>
        <w:rPr>
          <w:rFonts w:ascii="宋体" w:hAnsi="宋体" w:cs="宋体" w:hint="eastAsia"/>
          <w:sz w:val="24"/>
        </w:rPr>
        <w:t>1-1营业执照等证明文件（复印件或扫描件须加盖本单位公章）</w:t>
      </w:r>
    </w:p>
    <w:p w:rsidR="005D1733" w:rsidRDefault="005D1733">
      <w:pPr>
        <w:widowControl/>
        <w:spacing w:line="360" w:lineRule="auto"/>
        <w:jc w:val="left"/>
        <w:rPr>
          <w:rFonts w:ascii="宋体" w:hAnsi="宋体" w:cs="宋体"/>
          <w:sz w:val="24"/>
        </w:rPr>
      </w:pPr>
    </w:p>
    <w:p w:rsidR="005D1733" w:rsidRDefault="007C1ADD">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rsidR="005D1733" w:rsidRDefault="007C1ADD">
      <w:pPr>
        <w:spacing w:line="360" w:lineRule="auto"/>
        <w:jc w:val="center"/>
        <w:rPr>
          <w:b/>
          <w:sz w:val="36"/>
          <w:szCs w:val="36"/>
        </w:rPr>
      </w:pPr>
      <w:r>
        <w:rPr>
          <w:rFonts w:hint="eastAsia"/>
          <w:b/>
          <w:sz w:val="36"/>
          <w:szCs w:val="36"/>
        </w:rPr>
        <w:t>投标人资格声明书</w:t>
      </w:r>
    </w:p>
    <w:p w:rsidR="005D1733" w:rsidRDefault="005D1733">
      <w:pPr>
        <w:tabs>
          <w:tab w:val="left" w:pos="5580"/>
        </w:tabs>
        <w:spacing w:line="360" w:lineRule="auto"/>
        <w:rPr>
          <w:sz w:val="24"/>
        </w:rPr>
      </w:pPr>
    </w:p>
    <w:p w:rsidR="005D1733" w:rsidRDefault="007C1ADD">
      <w:pPr>
        <w:tabs>
          <w:tab w:val="left" w:pos="5580"/>
        </w:tabs>
        <w:spacing w:line="360" w:lineRule="auto"/>
        <w:rPr>
          <w:sz w:val="24"/>
        </w:rPr>
      </w:pPr>
      <w:r>
        <w:rPr>
          <w:sz w:val="24"/>
        </w:rPr>
        <w:t>致：</w:t>
      </w:r>
      <w:r>
        <w:rPr>
          <w:sz w:val="24"/>
          <w:u w:val="single"/>
        </w:rPr>
        <w:t>采购人或采购代理机构</w:t>
      </w:r>
    </w:p>
    <w:p w:rsidR="005D1733" w:rsidRDefault="007C1ADD">
      <w:pPr>
        <w:spacing w:line="360" w:lineRule="auto"/>
        <w:ind w:firstLineChars="200" w:firstLine="480"/>
        <w:rPr>
          <w:sz w:val="24"/>
        </w:rPr>
      </w:pPr>
      <w:r>
        <w:rPr>
          <w:sz w:val="24"/>
        </w:rPr>
        <w:t>在参与本次项目投标中，我单位承诺：</w:t>
      </w:r>
    </w:p>
    <w:p w:rsidR="005D1733" w:rsidRDefault="007C1ADD">
      <w:pPr>
        <w:numPr>
          <w:ilvl w:val="0"/>
          <w:numId w:val="26"/>
        </w:numPr>
        <w:spacing w:line="360" w:lineRule="auto"/>
        <w:ind w:left="1134"/>
        <w:rPr>
          <w:sz w:val="24"/>
          <w:szCs w:val="22"/>
        </w:rPr>
      </w:pPr>
      <w:r>
        <w:rPr>
          <w:sz w:val="24"/>
          <w:szCs w:val="22"/>
        </w:rPr>
        <w:t>具有良好的商业信誉和健全的财务会计制度；</w:t>
      </w:r>
    </w:p>
    <w:p w:rsidR="005D1733" w:rsidRDefault="007C1ADD">
      <w:pPr>
        <w:numPr>
          <w:ilvl w:val="0"/>
          <w:numId w:val="26"/>
        </w:numPr>
        <w:spacing w:line="360" w:lineRule="auto"/>
        <w:ind w:left="1134"/>
        <w:rPr>
          <w:sz w:val="24"/>
          <w:szCs w:val="22"/>
        </w:rPr>
      </w:pPr>
      <w:r>
        <w:rPr>
          <w:sz w:val="24"/>
          <w:szCs w:val="22"/>
        </w:rPr>
        <w:t>具有履行合同所必需的设备和专业技术能力；</w:t>
      </w:r>
    </w:p>
    <w:p w:rsidR="005D1733" w:rsidRDefault="007C1ADD">
      <w:pPr>
        <w:numPr>
          <w:ilvl w:val="0"/>
          <w:numId w:val="26"/>
        </w:numPr>
        <w:spacing w:line="360" w:lineRule="auto"/>
        <w:ind w:left="1134"/>
        <w:rPr>
          <w:sz w:val="24"/>
          <w:szCs w:val="22"/>
        </w:rPr>
      </w:pPr>
      <w:r>
        <w:rPr>
          <w:sz w:val="24"/>
          <w:szCs w:val="22"/>
        </w:rPr>
        <w:t>有依法缴纳税收和社会保障资金的良好记录；</w:t>
      </w:r>
    </w:p>
    <w:p w:rsidR="005D1733" w:rsidRDefault="007C1ADD">
      <w:pPr>
        <w:numPr>
          <w:ilvl w:val="0"/>
          <w:numId w:val="2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5D1733" w:rsidRDefault="007C1ADD">
      <w:pPr>
        <w:numPr>
          <w:ilvl w:val="0"/>
          <w:numId w:val="2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5D1733" w:rsidRDefault="007C1ADD">
      <w:pPr>
        <w:numPr>
          <w:ilvl w:val="0"/>
          <w:numId w:val="2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5D1733" w:rsidRDefault="007C1ADD">
      <w:pPr>
        <w:numPr>
          <w:ilvl w:val="0"/>
          <w:numId w:val="26"/>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rsidR="005D1733">
        <w:trPr>
          <w:trHeight w:val="430"/>
          <w:jc w:val="center"/>
        </w:trPr>
        <w:tc>
          <w:tcPr>
            <w:tcW w:w="950" w:type="dxa"/>
            <w:vAlign w:val="center"/>
          </w:tcPr>
          <w:p w:rsidR="005D1733" w:rsidRDefault="007C1ADD">
            <w:pPr>
              <w:spacing w:line="360" w:lineRule="auto"/>
              <w:jc w:val="center"/>
              <w:rPr>
                <w:sz w:val="24"/>
              </w:rPr>
            </w:pPr>
            <w:r>
              <w:rPr>
                <w:sz w:val="24"/>
              </w:rPr>
              <w:t>序号</w:t>
            </w:r>
          </w:p>
        </w:tc>
        <w:tc>
          <w:tcPr>
            <w:tcW w:w="4574" w:type="dxa"/>
            <w:vAlign w:val="center"/>
          </w:tcPr>
          <w:p w:rsidR="005D1733" w:rsidRDefault="007C1ADD">
            <w:pPr>
              <w:spacing w:line="360" w:lineRule="auto"/>
              <w:jc w:val="center"/>
              <w:rPr>
                <w:sz w:val="24"/>
              </w:rPr>
            </w:pPr>
            <w:r>
              <w:rPr>
                <w:sz w:val="24"/>
              </w:rPr>
              <w:t>单位名称</w:t>
            </w:r>
          </w:p>
        </w:tc>
        <w:tc>
          <w:tcPr>
            <w:tcW w:w="2976" w:type="dxa"/>
            <w:vAlign w:val="center"/>
          </w:tcPr>
          <w:p w:rsidR="005D1733" w:rsidRDefault="007C1ADD">
            <w:pPr>
              <w:spacing w:line="360" w:lineRule="auto"/>
              <w:jc w:val="center"/>
              <w:rPr>
                <w:sz w:val="24"/>
              </w:rPr>
            </w:pPr>
            <w:r>
              <w:rPr>
                <w:sz w:val="24"/>
              </w:rPr>
              <w:t>相互关系</w:t>
            </w:r>
          </w:p>
        </w:tc>
      </w:tr>
      <w:tr w:rsidR="005D1733">
        <w:trPr>
          <w:trHeight w:val="430"/>
          <w:jc w:val="center"/>
        </w:trPr>
        <w:tc>
          <w:tcPr>
            <w:tcW w:w="950" w:type="dxa"/>
            <w:vAlign w:val="center"/>
          </w:tcPr>
          <w:p w:rsidR="005D1733" w:rsidRDefault="007C1ADD">
            <w:pPr>
              <w:spacing w:line="360" w:lineRule="auto"/>
              <w:jc w:val="center"/>
              <w:rPr>
                <w:sz w:val="24"/>
              </w:rPr>
            </w:pPr>
            <w:r>
              <w:rPr>
                <w:sz w:val="24"/>
              </w:rPr>
              <w:t>1</w:t>
            </w:r>
          </w:p>
        </w:tc>
        <w:tc>
          <w:tcPr>
            <w:tcW w:w="4574" w:type="dxa"/>
            <w:vAlign w:val="center"/>
          </w:tcPr>
          <w:p w:rsidR="005D1733" w:rsidRDefault="005D1733">
            <w:pPr>
              <w:spacing w:line="360" w:lineRule="auto"/>
              <w:jc w:val="center"/>
              <w:rPr>
                <w:sz w:val="24"/>
              </w:rPr>
            </w:pPr>
          </w:p>
        </w:tc>
        <w:tc>
          <w:tcPr>
            <w:tcW w:w="2976" w:type="dxa"/>
            <w:vAlign w:val="center"/>
          </w:tcPr>
          <w:p w:rsidR="005D1733" w:rsidRDefault="005D1733">
            <w:pPr>
              <w:spacing w:line="360" w:lineRule="auto"/>
              <w:jc w:val="center"/>
              <w:rPr>
                <w:sz w:val="24"/>
              </w:rPr>
            </w:pPr>
          </w:p>
        </w:tc>
      </w:tr>
      <w:tr w:rsidR="005D1733">
        <w:trPr>
          <w:trHeight w:val="430"/>
          <w:jc w:val="center"/>
        </w:trPr>
        <w:tc>
          <w:tcPr>
            <w:tcW w:w="950" w:type="dxa"/>
            <w:vAlign w:val="center"/>
          </w:tcPr>
          <w:p w:rsidR="005D1733" w:rsidRDefault="007C1ADD">
            <w:pPr>
              <w:spacing w:line="360" w:lineRule="auto"/>
              <w:jc w:val="center"/>
              <w:rPr>
                <w:sz w:val="24"/>
              </w:rPr>
            </w:pPr>
            <w:r>
              <w:rPr>
                <w:sz w:val="24"/>
              </w:rPr>
              <w:t>2</w:t>
            </w:r>
          </w:p>
        </w:tc>
        <w:tc>
          <w:tcPr>
            <w:tcW w:w="4574" w:type="dxa"/>
            <w:vAlign w:val="center"/>
          </w:tcPr>
          <w:p w:rsidR="005D1733" w:rsidRDefault="005D1733">
            <w:pPr>
              <w:spacing w:line="360" w:lineRule="auto"/>
              <w:jc w:val="center"/>
              <w:rPr>
                <w:sz w:val="24"/>
              </w:rPr>
            </w:pPr>
          </w:p>
        </w:tc>
        <w:tc>
          <w:tcPr>
            <w:tcW w:w="2976" w:type="dxa"/>
            <w:vAlign w:val="center"/>
          </w:tcPr>
          <w:p w:rsidR="005D1733" w:rsidRDefault="005D1733">
            <w:pPr>
              <w:spacing w:line="360" w:lineRule="auto"/>
              <w:jc w:val="center"/>
              <w:rPr>
                <w:sz w:val="24"/>
              </w:rPr>
            </w:pPr>
          </w:p>
        </w:tc>
      </w:tr>
      <w:tr w:rsidR="005D1733">
        <w:trPr>
          <w:trHeight w:val="430"/>
          <w:jc w:val="center"/>
        </w:trPr>
        <w:tc>
          <w:tcPr>
            <w:tcW w:w="950" w:type="dxa"/>
            <w:vAlign w:val="center"/>
          </w:tcPr>
          <w:p w:rsidR="005D1733" w:rsidRDefault="007C1ADD">
            <w:pPr>
              <w:spacing w:line="360" w:lineRule="auto"/>
              <w:jc w:val="center"/>
              <w:rPr>
                <w:sz w:val="24"/>
              </w:rPr>
            </w:pPr>
            <w:r>
              <w:rPr>
                <w:sz w:val="24"/>
              </w:rPr>
              <w:t>…</w:t>
            </w:r>
          </w:p>
        </w:tc>
        <w:tc>
          <w:tcPr>
            <w:tcW w:w="4574" w:type="dxa"/>
            <w:vAlign w:val="center"/>
          </w:tcPr>
          <w:p w:rsidR="005D1733" w:rsidRDefault="005D1733">
            <w:pPr>
              <w:spacing w:line="360" w:lineRule="auto"/>
              <w:jc w:val="center"/>
              <w:rPr>
                <w:sz w:val="24"/>
              </w:rPr>
            </w:pPr>
          </w:p>
        </w:tc>
        <w:tc>
          <w:tcPr>
            <w:tcW w:w="2976" w:type="dxa"/>
            <w:vAlign w:val="center"/>
          </w:tcPr>
          <w:p w:rsidR="005D1733" w:rsidRDefault="005D1733">
            <w:pPr>
              <w:spacing w:line="360" w:lineRule="auto"/>
              <w:jc w:val="center"/>
              <w:rPr>
                <w:sz w:val="24"/>
              </w:rPr>
            </w:pPr>
          </w:p>
        </w:tc>
      </w:tr>
    </w:tbl>
    <w:p w:rsidR="005D1733" w:rsidRDefault="005D1733">
      <w:pPr>
        <w:spacing w:line="360" w:lineRule="auto"/>
      </w:pPr>
    </w:p>
    <w:p w:rsidR="005D1733" w:rsidRDefault="007C1ADD">
      <w:pPr>
        <w:spacing w:line="360" w:lineRule="auto"/>
        <w:ind w:firstLineChars="200" w:firstLine="480"/>
        <w:rPr>
          <w:sz w:val="24"/>
          <w:szCs w:val="22"/>
        </w:rPr>
      </w:pPr>
      <w:r>
        <w:rPr>
          <w:sz w:val="24"/>
        </w:rPr>
        <w:t>上述声明真实有效，否则我方负全部责任。</w:t>
      </w:r>
    </w:p>
    <w:p w:rsidR="005D1733" w:rsidRDefault="007C1ADD">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rsidR="005D1733" w:rsidRDefault="007C1ADD">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D1733" w:rsidRDefault="007C1ADD">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5D1733" w:rsidRDefault="005D1733">
      <w:pPr>
        <w:tabs>
          <w:tab w:val="left" w:pos="5580"/>
        </w:tabs>
        <w:spacing w:line="360" w:lineRule="auto"/>
        <w:rPr>
          <w:sz w:val="24"/>
        </w:rPr>
        <w:sectPr w:rsidR="005D1733">
          <w:footerReference w:type="default" r:id="rId10"/>
          <w:pgSz w:w="11907" w:h="16840"/>
          <w:pgMar w:top="1418" w:right="1134" w:bottom="1418" w:left="1701" w:header="851" w:footer="851" w:gutter="0"/>
          <w:cols w:space="720"/>
          <w:docGrid w:linePitch="462"/>
        </w:sectPr>
      </w:pPr>
    </w:p>
    <w:p w:rsidR="005D1733" w:rsidRDefault="007C1ADD">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5D1733" w:rsidRDefault="007C1ADD">
      <w:pPr>
        <w:spacing w:line="360" w:lineRule="auto"/>
        <w:outlineLvl w:val="2"/>
        <w:rPr>
          <w:sz w:val="24"/>
          <w:szCs w:val="20"/>
        </w:rPr>
      </w:pPr>
      <w:r>
        <w:rPr>
          <w:sz w:val="24"/>
          <w:szCs w:val="20"/>
        </w:rPr>
        <w:t>2-1</w:t>
      </w:r>
      <w:r>
        <w:rPr>
          <w:sz w:val="24"/>
          <w:szCs w:val="20"/>
        </w:rPr>
        <w:t>中小企业声明函</w:t>
      </w:r>
    </w:p>
    <w:p w:rsidR="005D1733" w:rsidRDefault="005D1733">
      <w:pPr>
        <w:tabs>
          <w:tab w:val="left" w:pos="5580"/>
        </w:tabs>
        <w:spacing w:line="360" w:lineRule="auto"/>
        <w:rPr>
          <w:sz w:val="24"/>
        </w:rPr>
      </w:pPr>
    </w:p>
    <w:p w:rsidR="005D1733" w:rsidRDefault="007C1ADD">
      <w:pPr>
        <w:tabs>
          <w:tab w:val="left" w:pos="5580"/>
        </w:tabs>
        <w:spacing w:line="360" w:lineRule="auto"/>
        <w:rPr>
          <w:sz w:val="24"/>
        </w:rPr>
      </w:pPr>
      <w:r>
        <w:rPr>
          <w:sz w:val="24"/>
        </w:rPr>
        <w:t>说明：</w:t>
      </w:r>
    </w:p>
    <w:p w:rsidR="005D1733" w:rsidRDefault="007C1ADD">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5D1733" w:rsidRDefault="007C1ADD">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5D1733" w:rsidRDefault="007C1ADD">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5D1733" w:rsidRDefault="007C1ADD">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5D1733" w:rsidRDefault="007C1ADD">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rsidR="005D1733" w:rsidRDefault="007C1ADD">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rsidR="005D1733" w:rsidRDefault="007C1ADD">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5D1733" w:rsidRDefault="007C1ADD">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rsidR="005D1733" w:rsidRDefault="007C1ADD">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w:t>
      </w:r>
      <w:r>
        <w:rPr>
          <w:rFonts w:hint="eastAsia"/>
          <w:bCs/>
          <w:sz w:val="24"/>
        </w:rPr>
        <w:lastRenderedPageBreak/>
        <w:t>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rsidR="005D1733" w:rsidRDefault="007C1ADD">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rsidR="005D1733" w:rsidRDefault="007C1ADD">
      <w:pPr>
        <w:spacing w:line="360" w:lineRule="auto"/>
        <w:jc w:val="center"/>
        <w:rPr>
          <w:b/>
          <w:sz w:val="36"/>
          <w:szCs w:val="36"/>
        </w:rPr>
      </w:pPr>
      <w:r>
        <w:rPr>
          <w:rFonts w:hint="eastAsia"/>
          <w:b/>
          <w:bCs/>
          <w:sz w:val="36"/>
          <w:szCs w:val="36"/>
        </w:rPr>
        <w:t>中小企业声明函（货物）格式</w:t>
      </w:r>
    </w:p>
    <w:p w:rsidR="005D1733" w:rsidRDefault="007C1AD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5D1733" w:rsidRDefault="007C1ADD">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5D1733" w:rsidRDefault="007C1ADD">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5D1733" w:rsidRDefault="007C1ADD">
      <w:pPr>
        <w:spacing w:line="360" w:lineRule="auto"/>
        <w:ind w:firstLine="504"/>
        <w:rPr>
          <w:spacing w:val="6"/>
          <w:sz w:val="24"/>
        </w:rPr>
      </w:pPr>
      <w:r>
        <w:rPr>
          <w:spacing w:val="6"/>
          <w:sz w:val="24"/>
        </w:rPr>
        <w:t>……</w:t>
      </w:r>
    </w:p>
    <w:p w:rsidR="005D1733" w:rsidRDefault="007C1AD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5D1733" w:rsidRDefault="007C1ADD">
      <w:pPr>
        <w:spacing w:line="360" w:lineRule="auto"/>
        <w:ind w:firstLine="504"/>
        <w:rPr>
          <w:spacing w:val="6"/>
          <w:sz w:val="24"/>
        </w:rPr>
      </w:pPr>
      <w:r>
        <w:rPr>
          <w:spacing w:val="6"/>
          <w:sz w:val="24"/>
        </w:rPr>
        <w:t>本企业对上述声明内容的真实性负责。如有虚假，将依法承担相应责任。</w:t>
      </w:r>
    </w:p>
    <w:p w:rsidR="005D1733" w:rsidRDefault="005D1733">
      <w:pPr>
        <w:spacing w:line="360" w:lineRule="auto"/>
        <w:ind w:firstLine="504"/>
        <w:rPr>
          <w:spacing w:val="6"/>
          <w:sz w:val="24"/>
        </w:rPr>
      </w:pPr>
    </w:p>
    <w:p w:rsidR="005D1733" w:rsidRDefault="007C1ADD">
      <w:pPr>
        <w:spacing w:line="360" w:lineRule="auto"/>
        <w:ind w:right="360" w:firstLine="480"/>
        <w:jc w:val="right"/>
        <w:rPr>
          <w:sz w:val="24"/>
        </w:rPr>
      </w:pPr>
      <w:r>
        <w:rPr>
          <w:sz w:val="24"/>
        </w:rPr>
        <w:t>企业名称（盖章）：</w:t>
      </w:r>
      <w:r>
        <w:rPr>
          <w:sz w:val="24"/>
        </w:rPr>
        <w:t>________</w:t>
      </w:r>
    </w:p>
    <w:p w:rsidR="005D1733" w:rsidRDefault="007C1ADD">
      <w:pPr>
        <w:spacing w:line="360" w:lineRule="auto"/>
        <w:ind w:right="360" w:firstLine="480"/>
        <w:jc w:val="right"/>
        <w:rPr>
          <w:sz w:val="24"/>
        </w:rPr>
      </w:pPr>
      <w:r>
        <w:rPr>
          <w:sz w:val="24"/>
        </w:rPr>
        <w:t>日期：</w:t>
      </w:r>
      <w:r>
        <w:rPr>
          <w:sz w:val="24"/>
        </w:rPr>
        <w:t>________</w:t>
      </w:r>
    </w:p>
    <w:p w:rsidR="005D1733" w:rsidRDefault="005D1733">
      <w:pPr>
        <w:spacing w:line="360" w:lineRule="auto"/>
        <w:ind w:right="360" w:firstLine="480"/>
        <w:jc w:val="right"/>
        <w:rPr>
          <w:sz w:val="24"/>
        </w:rPr>
      </w:pPr>
    </w:p>
    <w:p w:rsidR="005D1733" w:rsidRDefault="005D1733">
      <w:pPr>
        <w:spacing w:line="360" w:lineRule="auto"/>
        <w:ind w:right="360" w:firstLine="480"/>
        <w:jc w:val="right"/>
        <w:rPr>
          <w:sz w:val="24"/>
        </w:rPr>
      </w:pPr>
    </w:p>
    <w:tbl>
      <w:tblPr>
        <w:tblW w:w="8946" w:type="dxa"/>
        <w:tblBorders>
          <w:top w:val="single" w:sz="4" w:space="0" w:color="auto"/>
        </w:tblBorders>
        <w:tblLayout w:type="fixed"/>
        <w:tblLook w:val="04A0"/>
      </w:tblPr>
      <w:tblGrid>
        <w:gridCol w:w="8946"/>
      </w:tblGrid>
      <w:tr w:rsidR="005D1733">
        <w:tc>
          <w:tcPr>
            <w:tcW w:w="8946" w:type="dxa"/>
          </w:tcPr>
          <w:p w:rsidR="005D1733" w:rsidRDefault="007C1ADD">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5D1733" w:rsidRDefault="005D1733">
      <w:pPr>
        <w:autoSpaceDE w:val="0"/>
        <w:autoSpaceDN w:val="0"/>
        <w:adjustRightInd w:val="0"/>
        <w:spacing w:line="360" w:lineRule="auto"/>
        <w:ind w:firstLine="420"/>
        <w:jc w:val="left"/>
        <w:rPr>
          <w:sz w:val="24"/>
        </w:rPr>
      </w:pPr>
    </w:p>
    <w:p w:rsidR="005D1733" w:rsidRDefault="005D1733">
      <w:pPr>
        <w:spacing w:line="360" w:lineRule="auto"/>
        <w:rPr>
          <w:sz w:val="24"/>
        </w:rPr>
      </w:pPr>
    </w:p>
    <w:p w:rsidR="005D1733" w:rsidRDefault="007C1ADD">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rsidR="005D1733" w:rsidRDefault="007C1AD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5D1733" w:rsidRDefault="007C1ADD">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5D1733" w:rsidRDefault="007C1ADD">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5D1733" w:rsidRDefault="005D1733">
      <w:pPr>
        <w:spacing w:line="360" w:lineRule="auto"/>
        <w:ind w:firstLine="504"/>
        <w:rPr>
          <w:spacing w:val="6"/>
          <w:sz w:val="24"/>
        </w:rPr>
      </w:pPr>
    </w:p>
    <w:p w:rsidR="005D1733" w:rsidRDefault="007C1ADD">
      <w:pPr>
        <w:spacing w:line="360" w:lineRule="auto"/>
        <w:ind w:firstLine="504"/>
        <w:rPr>
          <w:spacing w:val="6"/>
          <w:sz w:val="24"/>
        </w:rPr>
      </w:pPr>
      <w:r>
        <w:rPr>
          <w:spacing w:val="6"/>
          <w:sz w:val="24"/>
        </w:rPr>
        <w:t>……</w:t>
      </w:r>
    </w:p>
    <w:p w:rsidR="005D1733" w:rsidRDefault="007C1AD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5D1733" w:rsidRDefault="007C1ADD">
      <w:pPr>
        <w:spacing w:line="360" w:lineRule="auto"/>
        <w:ind w:firstLine="504"/>
        <w:rPr>
          <w:spacing w:val="6"/>
          <w:sz w:val="24"/>
        </w:rPr>
      </w:pPr>
      <w:r>
        <w:rPr>
          <w:spacing w:val="6"/>
          <w:sz w:val="24"/>
        </w:rPr>
        <w:t>本企业对上述声明内容的真实性负责。如有虚假，将依法承担相应责任。</w:t>
      </w:r>
    </w:p>
    <w:p w:rsidR="005D1733" w:rsidRDefault="005D1733">
      <w:pPr>
        <w:spacing w:line="360" w:lineRule="auto"/>
        <w:ind w:right="360" w:firstLine="480"/>
        <w:jc w:val="right"/>
        <w:rPr>
          <w:sz w:val="24"/>
        </w:rPr>
      </w:pPr>
    </w:p>
    <w:p w:rsidR="005D1733" w:rsidRDefault="007C1ADD">
      <w:pPr>
        <w:spacing w:line="360" w:lineRule="auto"/>
        <w:ind w:right="360" w:firstLine="480"/>
        <w:jc w:val="right"/>
        <w:rPr>
          <w:sz w:val="24"/>
        </w:rPr>
      </w:pPr>
      <w:r>
        <w:rPr>
          <w:sz w:val="24"/>
        </w:rPr>
        <w:t>企业名称（盖章）：</w:t>
      </w:r>
      <w:r>
        <w:rPr>
          <w:sz w:val="24"/>
        </w:rPr>
        <w:t>________</w:t>
      </w:r>
    </w:p>
    <w:p w:rsidR="005D1733" w:rsidRDefault="007C1ADD">
      <w:pPr>
        <w:spacing w:line="360" w:lineRule="auto"/>
        <w:ind w:right="360" w:firstLine="480"/>
        <w:jc w:val="right"/>
        <w:rPr>
          <w:sz w:val="24"/>
        </w:rPr>
      </w:pPr>
      <w:r>
        <w:rPr>
          <w:sz w:val="24"/>
        </w:rPr>
        <w:t>日期：</w:t>
      </w:r>
      <w:r>
        <w:rPr>
          <w:sz w:val="24"/>
        </w:rPr>
        <w:t>________</w:t>
      </w:r>
    </w:p>
    <w:p w:rsidR="005D1733" w:rsidRDefault="005D1733">
      <w:pPr>
        <w:adjustRightInd w:val="0"/>
        <w:spacing w:line="360" w:lineRule="auto"/>
        <w:jc w:val="left"/>
        <w:rPr>
          <w:sz w:val="24"/>
          <w:szCs w:val="21"/>
        </w:rPr>
      </w:pPr>
    </w:p>
    <w:p w:rsidR="005D1733" w:rsidRDefault="005D1733">
      <w:pPr>
        <w:adjustRightInd w:val="0"/>
        <w:spacing w:line="360" w:lineRule="auto"/>
        <w:jc w:val="left"/>
        <w:rPr>
          <w:sz w:val="24"/>
          <w:szCs w:val="21"/>
        </w:rPr>
      </w:pPr>
    </w:p>
    <w:tbl>
      <w:tblPr>
        <w:tblW w:w="8946" w:type="dxa"/>
        <w:tblBorders>
          <w:top w:val="single" w:sz="4" w:space="0" w:color="auto"/>
        </w:tblBorders>
        <w:tblLayout w:type="fixed"/>
        <w:tblLook w:val="04A0"/>
      </w:tblPr>
      <w:tblGrid>
        <w:gridCol w:w="8946"/>
      </w:tblGrid>
      <w:tr w:rsidR="005D1733">
        <w:tc>
          <w:tcPr>
            <w:tcW w:w="8946" w:type="dxa"/>
          </w:tcPr>
          <w:p w:rsidR="005D1733" w:rsidRDefault="007C1ADD">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5D1733" w:rsidRDefault="005D1733">
      <w:pPr>
        <w:adjustRightInd w:val="0"/>
        <w:spacing w:line="360" w:lineRule="auto"/>
        <w:jc w:val="left"/>
        <w:rPr>
          <w:szCs w:val="21"/>
          <w:vertAlign w:val="superscript"/>
        </w:rPr>
      </w:pPr>
    </w:p>
    <w:p w:rsidR="005D1733" w:rsidRDefault="005D1733">
      <w:pPr>
        <w:spacing w:line="360" w:lineRule="auto"/>
        <w:ind w:right="360" w:firstLine="480"/>
        <w:jc w:val="right"/>
        <w:rPr>
          <w:sz w:val="24"/>
        </w:rPr>
      </w:pPr>
    </w:p>
    <w:p w:rsidR="005D1733" w:rsidRDefault="005D1733">
      <w:pPr>
        <w:spacing w:line="360" w:lineRule="auto"/>
        <w:ind w:right="360" w:firstLine="480"/>
        <w:jc w:val="right"/>
        <w:rPr>
          <w:sz w:val="24"/>
        </w:rPr>
      </w:pPr>
    </w:p>
    <w:p w:rsidR="005D1733" w:rsidRDefault="007C1ADD">
      <w:pPr>
        <w:spacing w:line="360" w:lineRule="auto"/>
        <w:jc w:val="center"/>
        <w:rPr>
          <w:b/>
          <w:sz w:val="36"/>
          <w:szCs w:val="36"/>
        </w:rPr>
      </w:pPr>
      <w:r>
        <w:rPr>
          <w:sz w:val="24"/>
          <w:szCs w:val="20"/>
        </w:rPr>
        <w:br w:type="page"/>
      </w:r>
      <w:r>
        <w:rPr>
          <w:rFonts w:hint="eastAsia"/>
          <w:b/>
          <w:bCs/>
          <w:sz w:val="36"/>
          <w:szCs w:val="36"/>
        </w:rPr>
        <w:lastRenderedPageBreak/>
        <w:t>残疾人福利性单位声明函格式</w:t>
      </w:r>
    </w:p>
    <w:p w:rsidR="005D1733" w:rsidRDefault="007C1ADD">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5D1733" w:rsidRDefault="007C1ADD">
      <w:pPr>
        <w:spacing w:line="360" w:lineRule="auto"/>
        <w:ind w:firstLine="482"/>
        <w:rPr>
          <w:b/>
          <w:spacing w:val="6"/>
          <w:sz w:val="24"/>
        </w:rPr>
      </w:pPr>
      <w:r>
        <w:rPr>
          <w:rFonts w:hint="eastAsia"/>
          <w:b/>
          <w:sz w:val="24"/>
        </w:rPr>
        <w:t>□</w:t>
      </w:r>
      <w:r>
        <w:rPr>
          <w:b/>
          <w:spacing w:val="6"/>
          <w:sz w:val="24"/>
        </w:rPr>
        <w:t>不属于符合条件的残疾人福利性单位。</w:t>
      </w:r>
    </w:p>
    <w:p w:rsidR="005D1733" w:rsidRDefault="007C1ADD">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5D1733" w:rsidRDefault="007C1ADD">
      <w:pPr>
        <w:spacing w:line="360" w:lineRule="auto"/>
        <w:ind w:firstLineChars="200" w:firstLine="506"/>
        <w:rPr>
          <w:spacing w:val="6"/>
          <w:sz w:val="24"/>
        </w:rPr>
      </w:pPr>
      <w:r>
        <w:rPr>
          <w:b/>
          <w:spacing w:val="6"/>
          <w:sz w:val="24"/>
        </w:rPr>
        <w:t>本单位对上述声明的真实性负责。如有虚假，将依法承担相应责任。</w:t>
      </w:r>
    </w:p>
    <w:p w:rsidR="005D1733" w:rsidRDefault="005D1733">
      <w:pPr>
        <w:spacing w:line="360" w:lineRule="auto"/>
        <w:ind w:firstLineChars="200" w:firstLine="504"/>
        <w:rPr>
          <w:spacing w:val="6"/>
          <w:sz w:val="24"/>
        </w:rPr>
      </w:pPr>
    </w:p>
    <w:p w:rsidR="005D1733" w:rsidRDefault="005D1733">
      <w:pPr>
        <w:spacing w:line="360" w:lineRule="auto"/>
        <w:ind w:firstLineChars="200" w:firstLine="504"/>
        <w:rPr>
          <w:spacing w:val="6"/>
          <w:sz w:val="24"/>
        </w:rPr>
      </w:pPr>
    </w:p>
    <w:p w:rsidR="005D1733" w:rsidRDefault="007C1ADD">
      <w:pPr>
        <w:tabs>
          <w:tab w:val="left" w:pos="4860"/>
        </w:tabs>
        <w:spacing w:line="360" w:lineRule="auto"/>
        <w:ind w:right="1560" w:firstLineChars="200" w:firstLine="504"/>
        <w:jc w:val="center"/>
        <w:rPr>
          <w:spacing w:val="6"/>
          <w:sz w:val="24"/>
        </w:rPr>
      </w:pPr>
      <w:r>
        <w:rPr>
          <w:spacing w:val="6"/>
          <w:sz w:val="24"/>
        </w:rPr>
        <w:t>单位名称（盖章）：</w:t>
      </w:r>
    </w:p>
    <w:p w:rsidR="005D1733" w:rsidRDefault="007C1ADD">
      <w:pPr>
        <w:tabs>
          <w:tab w:val="left" w:pos="4860"/>
        </w:tabs>
        <w:spacing w:line="360" w:lineRule="auto"/>
        <w:ind w:right="1560" w:firstLineChars="200" w:firstLine="504"/>
        <w:jc w:val="center"/>
        <w:rPr>
          <w:spacing w:val="6"/>
          <w:sz w:val="24"/>
        </w:rPr>
      </w:pPr>
      <w:r>
        <w:rPr>
          <w:spacing w:val="6"/>
          <w:sz w:val="24"/>
        </w:rPr>
        <w:t>日期：</w:t>
      </w:r>
    </w:p>
    <w:p w:rsidR="005D1733" w:rsidRDefault="007C1ADD">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rsidR="005D1733" w:rsidRDefault="005D1733">
      <w:pPr>
        <w:autoSpaceDE w:val="0"/>
        <w:autoSpaceDN w:val="0"/>
        <w:adjustRightInd w:val="0"/>
        <w:spacing w:line="360" w:lineRule="auto"/>
        <w:jc w:val="center"/>
        <w:rPr>
          <w:sz w:val="30"/>
          <w:szCs w:val="30"/>
        </w:rPr>
      </w:pPr>
    </w:p>
    <w:p w:rsidR="005D1733" w:rsidRDefault="007C1ADD">
      <w:pPr>
        <w:autoSpaceDE w:val="0"/>
        <w:autoSpaceDN w:val="0"/>
        <w:adjustRightInd w:val="0"/>
        <w:spacing w:line="360" w:lineRule="auto"/>
        <w:jc w:val="center"/>
        <w:rPr>
          <w:b/>
          <w:sz w:val="36"/>
          <w:szCs w:val="36"/>
        </w:rPr>
      </w:pPr>
      <w:r>
        <w:rPr>
          <w:rFonts w:hint="eastAsia"/>
          <w:b/>
          <w:sz w:val="36"/>
          <w:szCs w:val="36"/>
        </w:rPr>
        <w:t>拟分包情况说明</w:t>
      </w:r>
    </w:p>
    <w:p w:rsidR="005D1733" w:rsidRDefault="007C1ADD">
      <w:pPr>
        <w:tabs>
          <w:tab w:val="left" w:pos="5580"/>
        </w:tabs>
        <w:spacing w:line="360" w:lineRule="auto"/>
        <w:rPr>
          <w:sz w:val="24"/>
        </w:rPr>
      </w:pPr>
      <w:r>
        <w:rPr>
          <w:sz w:val="24"/>
        </w:rPr>
        <w:t>致：</w:t>
      </w:r>
      <w:r>
        <w:rPr>
          <w:sz w:val="24"/>
          <w:u w:val="single"/>
        </w:rPr>
        <w:t>（采购人或采购代理机构）</w:t>
      </w:r>
    </w:p>
    <w:p w:rsidR="005D1733" w:rsidRDefault="007C1ADD">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5D1733">
        <w:trPr>
          <w:trHeight w:val="549"/>
          <w:jc w:val="center"/>
        </w:trPr>
        <w:tc>
          <w:tcPr>
            <w:tcW w:w="456" w:type="dxa"/>
            <w:vAlign w:val="center"/>
          </w:tcPr>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5D1733" w:rsidRDefault="007C1ADD">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5D1733" w:rsidRDefault="007C1ADD">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5D1733">
        <w:trPr>
          <w:trHeight w:val="620"/>
          <w:jc w:val="center"/>
        </w:trPr>
        <w:tc>
          <w:tcPr>
            <w:tcW w:w="456" w:type="dxa"/>
            <w:vAlign w:val="center"/>
          </w:tcPr>
          <w:p w:rsidR="005D1733" w:rsidRDefault="007C1ADD">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5D1733" w:rsidRDefault="005D1733">
            <w:pPr>
              <w:pStyle w:val="TableParagraph"/>
              <w:spacing w:line="360" w:lineRule="auto"/>
              <w:jc w:val="center"/>
              <w:rPr>
                <w:rFonts w:ascii="Times New Roman" w:hAnsi="Times New Roman" w:cs="Times New Roman"/>
                <w:sz w:val="30"/>
              </w:rPr>
            </w:pPr>
          </w:p>
        </w:tc>
        <w:tc>
          <w:tcPr>
            <w:tcW w:w="1513" w:type="dxa"/>
            <w:vAlign w:val="center"/>
          </w:tcPr>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5D1733" w:rsidRDefault="005D1733">
            <w:pPr>
              <w:pStyle w:val="TableParagraph"/>
              <w:spacing w:line="360" w:lineRule="auto"/>
              <w:jc w:val="center"/>
              <w:rPr>
                <w:rFonts w:ascii="Times New Roman" w:hAnsi="Times New Roman"/>
                <w:sz w:val="30"/>
                <w:lang w:eastAsia="zh-CN"/>
              </w:rPr>
            </w:pPr>
          </w:p>
        </w:tc>
        <w:tc>
          <w:tcPr>
            <w:tcW w:w="1561" w:type="dxa"/>
            <w:vAlign w:val="center"/>
          </w:tcPr>
          <w:p w:rsidR="005D1733" w:rsidRDefault="005D1733">
            <w:pPr>
              <w:pStyle w:val="TableParagraph"/>
              <w:spacing w:line="360" w:lineRule="auto"/>
              <w:jc w:val="center"/>
              <w:rPr>
                <w:rFonts w:ascii="Times New Roman" w:hAnsi="Times New Roman"/>
                <w:sz w:val="30"/>
                <w:lang w:eastAsia="zh-CN"/>
              </w:rPr>
            </w:pPr>
          </w:p>
        </w:tc>
        <w:tc>
          <w:tcPr>
            <w:tcW w:w="1498" w:type="dxa"/>
            <w:vAlign w:val="center"/>
          </w:tcPr>
          <w:p w:rsidR="005D1733" w:rsidRDefault="005D1733">
            <w:pPr>
              <w:pStyle w:val="TableParagraph"/>
              <w:spacing w:line="360" w:lineRule="auto"/>
              <w:jc w:val="center"/>
              <w:rPr>
                <w:rFonts w:ascii="Times New Roman" w:hAnsi="Times New Roman"/>
                <w:sz w:val="30"/>
                <w:lang w:eastAsia="zh-CN"/>
              </w:rPr>
            </w:pPr>
          </w:p>
        </w:tc>
        <w:tc>
          <w:tcPr>
            <w:tcW w:w="1564" w:type="dxa"/>
            <w:vAlign w:val="center"/>
          </w:tcPr>
          <w:p w:rsidR="005D1733" w:rsidRDefault="005D1733">
            <w:pPr>
              <w:pStyle w:val="TableParagraph"/>
              <w:spacing w:line="360" w:lineRule="auto"/>
              <w:jc w:val="center"/>
              <w:rPr>
                <w:rFonts w:ascii="Times New Roman" w:hAnsi="Times New Roman"/>
                <w:sz w:val="30"/>
                <w:lang w:eastAsia="zh-CN"/>
              </w:rPr>
            </w:pPr>
          </w:p>
        </w:tc>
      </w:tr>
      <w:tr w:rsidR="005D1733">
        <w:trPr>
          <w:trHeight w:val="620"/>
          <w:jc w:val="center"/>
        </w:trPr>
        <w:tc>
          <w:tcPr>
            <w:tcW w:w="456" w:type="dxa"/>
            <w:vAlign w:val="center"/>
          </w:tcPr>
          <w:p w:rsidR="005D1733" w:rsidRDefault="007C1ADD">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5D1733" w:rsidRDefault="005D1733">
            <w:pPr>
              <w:pStyle w:val="TableParagraph"/>
              <w:spacing w:line="360" w:lineRule="auto"/>
              <w:jc w:val="center"/>
              <w:rPr>
                <w:rFonts w:ascii="Times New Roman" w:hAnsi="Times New Roman"/>
                <w:sz w:val="30"/>
              </w:rPr>
            </w:pPr>
          </w:p>
        </w:tc>
        <w:tc>
          <w:tcPr>
            <w:tcW w:w="1513" w:type="dxa"/>
            <w:vAlign w:val="center"/>
          </w:tcPr>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5D1733" w:rsidRDefault="005D1733">
            <w:pPr>
              <w:pStyle w:val="TableParagraph"/>
              <w:spacing w:line="360" w:lineRule="auto"/>
              <w:jc w:val="center"/>
              <w:rPr>
                <w:rFonts w:ascii="Times New Roman" w:hAnsi="Times New Roman"/>
                <w:sz w:val="30"/>
                <w:lang w:eastAsia="zh-CN"/>
              </w:rPr>
            </w:pPr>
          </w:p>
        </w:tc>
        <w:tc>
          <w:tcPr>
            <w:tcW w:w="1561" w:type="dxa"/>
            <w:vAlign w:val="center"/>
          </w:tcPr>
          <w:p w:rsidR="005D1733" w:rsidRDefault="005D1733">
            <w:pPr>
              <w:pStyle w:val="TableParagraph"/>
              <w:spacing w:line="360" w:lineRule="auto"/>
              <w:jc w:val="center"/>
              <w:rPr>
                <w:rFonts w:ascii="Times New Roman" w:hAnsi="Times New Roman"/>
                <w:sz w:val="30"/>
                <w:lang w:eastAsia="zh-CN"/>
              </w:rPr>
            </w:pPr>
          </w:p>
        </w:tc>
        <w:tc>
          <w:tcPr>
            <w:tcW w:w="1498" w:type="dxa"/>
            <w:vAlign w:val="center"/>
          </w:tcPr>
          <w:p w:rsidR="005D1733" w:rsidRDefault="005D1733">
            <w:pPr>
              <w:pStyle w:val="TableParagraph"/>
              <w:spacing w:line="360" w:lineRule="auto"/>
              <w:jc w:val="center"/>
              <w:rPr>
                <w:rFonts w:ascii="Times New Roman" w:hAnsi="Times New Roman"/>
                <w:sz w:val="30"/>
                <w:lang w:eastAsia="zh-CN"/>
              </w:rPr>
            </w:pPr>
          </w:p>
        </w:tc>
        <w:tc>
          <w:tcPr>
            <w:tcW w:w="1564" w:type="dxa"/>
            <w:vAlign w:val="center"/>
          </w:tcPr>
          <w:p w:rsidR="005D1733" w:rsidRDefault="005D1733">
            <w:pPr>
              <w:pStyle w:val="TableParagraph"/>
              <w:spacing w:line="360" w:lineRule="auto"/>
              <w:jc w:val="center"/>
              <w:rPr>
                <w:rFonts w:ascii="Times New Roman" w:hAnsi="Times New Roman"/>
                <w:sz w:val="30"/>
                <w:lang w:eastAsia="zh-CN"/>
              </w:rPr>
            </w:pPr>
          </w:p>
        </w:tc>
      </w:tr>
      <w:tr w:rsidR="005D1733">
        <w:trPr>
          <w:trHeight w:val="620"/>
          <w:jc w:val="center"/>
        </w:trPr>
        <w:tc>
          <w:tcPr>
            <w:tcW w:w="456" w:type="dxa"/>
            <w:vAlign w:val="center"/>
          </w:tcPr>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5D1733" w:rsidRDefault="005D1733">
            <w:pPr>
              <w:pStyle w:val="TableParagraph"/>
              <w:spacing w:line="360" w:lineRule="auto"/>
              <w:jc w:val="center"/>
              <w:rPr>
                <w:rFonts w:ascii="Times New Roman" w:hAnsi="Times New Roman"/>
                <w:sz w:val="30"/>
              </w:rPr>
            </w:pPr>
          </w:p>
        </w:tc>
        <w:tc>
          <w:tcPr>
            <w:tcW w:w="1513" w:type="dxa"/>
            <w:vAlign w:val="center"/>
          </w:tcPr>
          <w:p w:rsidR="005D1733" w:rsidRDefault="005D1733">
            <w:pPr>
              <w:pStyle w:val="TableParagraph"/>
              <w:tabs>
                <w:tab w:val="left" w:pos="235"/>
              </w:tabs>
              <w:spacing w:line="360" w:lineRule="auto"/>
              <w:jc w:val="center"/>
              <w:rPr>
                <w:rFonts w:ascii="Times New Roman" w:hAnsi="Times New Roman"/>
                <w:sz w:val="24"/>
              </w:rPr>
            </w:pPr>
          </w:p>
        </w:tc>
        <w:tc>
          <w:tcPr>
            <w:tcW w:w="1125" w:type="dxa"/>
            <w:vAlign w:val="center"/>
          </w:tcPr>
          <w:p w:rsidR="005D1733" w:rsidRDefault="005D1733">
            <w:pPr>
              <w:pStyle w:val="TableParagraph"/>
              <w:spacing w:line="360" w:lineRule="auto"/>
              <w:jc w:val="center"/>
              <w:rPr>
                <w:rFonts w:ascii="Times New Roman" w:hAnsi="Times New Roman"/>
                <w:sz w:val="30"/>
              </w:rPr>
            </w:pPr>
          </w:p>
        </w:tc>
        <w:tc>
          <w:tcPr>
            <w:tcW w:w="1561" w:type="dxa"/>
            <w:vAlign w:val="center"/>
          </w:tcPr>
          <w:p w:rsidR="005D1733" w:rsidRDefault="005D1733">
            <w:pPr>
              <w:pStyle w:val="TableParagraph"/>
              <w:spacing w:line="360" w:lineRule="auto"/>
              <w:jc w:val="center"/>
              <w:rPr>
                <w:rFonts w:ascii="Times New Roman" w:hAnsi="Times New Roman"/>
                <w:sz w:val="30"/>
              </w:rPr>
            </w:pPr>
          </w:p>
        </w:tc>
        <w:tc>
          <w:tcPr>
            <w:tcW w:w="1498" w:type="dxa"/>
            <w:vAlign w:val="center"/>
          </w:tcPr>
          <w:p w:rsidR="005D1733" w:rsidRDefault="005D1733">
            <w:pPr>
              <w:pStyle w:val="TableParagraph"/>
              <w:spacing w:line="360" w:lineRule="auto"/>
              <w:jc w:val="center"/>
              <w:rPr>
                <w:rFonts w:ascii="Times New Roman" w:hAnsi="Times New Roman"/>
                <w:sz w:val="30"/>
              </w:rPr>
            </w:pPr>
          </w:p>
        </w:tc>
        <w:tc>
          <w:tcPr>
            <w:tcW w:w="1564" w:type="dxa"/>
            <w:vAlign w:val="center"/>
          </w:tcPr>
          <w:p w:rsidR="005D1733" w:rsidRDefault="005D1733">
            <w:pPr>
              <w:pStyle w:val="TableParagraph"/>
              <w:spacing w:line="360" w:lineRule="auto"/>
              <w:jc w:val="center"/>
              <w:rPr>
                <w:rFonts w:ascii="Times New Roman" w:hAnsi="Times New Roman"/>
                <w:sz w:val="30"/>
              </w:rPr>
            </w:pPr>
          </w:p>
        </w:tc>
      </w:tr>
      <w:tr w:rsidR="005D1733">
        <w:trPr>
          <w:trHeight w:val="620"/>
          <w:jc w:val="center"/>
        </w:trPr>
        <w:tc>
          <w:tcPr>
            <w:tcW w:w="5942" w:type="dxa"/>
            <w:gridSpan w:val="5"/>
            <w:vAlign w:val="center"/>
          </w:tcPr>
          <w:p w:rsidR="005D1733" w:rsidRDefault="007C1ADD">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5D1733" w:rsidRDefault="005D1733">
            <w:pPr>
              <w:pStyle w:val="TableParagraph"/>
              <w:spacing w:line="360" w:lineRule="auto"/>
              <w:jc w:val="center"/>
              <w:rPr>
                <w:rFonts w:ascii="Times New Roman" w:hAnsi="Times New Roman"/>
                <w:sz w:val="30"/>
              </w:rPr>
            </w:pPr>
          </w:p>
        </w:tc>
        <w:tc>
          <w:tcPr>
            <w:tcW w:w="1564" w:type="dxa"/>
            <w:vAlign w:val="center"/>
          </w:tcPr>
          <w:p w:rsidR="005D1733" w:rsidRDefault="005D1733">
            <w:pPr>
              <w:pStyle w:val="TableParagraph"/>
              <w:spacing w:line="360" w:lineRule="auto"/>
              <w:jc w:val="center"/>
              <w:rPr>
                <w:rFonts w:ascii="Times New Roman" w:hAnsi="Times New Roman"/>
                <w:sz w:val="30"/>
              </w:rPr>
            </w:pPr>
          </w:p>
        </w:tc>
      </w:tr>
    </w:tbl>
    <w:p w:rsidR="005D1733" w:rsidRDefault="005D1733">
      <w:pPr>
        <w:adjustRightInd w:val="0"/>
        <w:spacing w:line="360" w:lineRule="auto"/>
        <w:ind w:firstLineChars="200" w:firstLine="480"/>
        <w:jc w:val="left"/>
        <w:rPr>
          <w:sz w:val="24"/>
        </w:rPr>
      </w:pPr>
    </w:p>
    <w:p w:rsidR="005D1733" w:rsidRDefault="005D1733">
      <w:pPr>
        <w:adjustRightInd w:val="0"/>
        <w:spacing w:line="360" w:lineRule="auto"/>
        <w:jc w:val="left"/>
        <w:rPr>
          <w:sz w:val="24"/>
        </w:rPr>
      </w:pPr>
    </w:p>
    <w:p w:rsidR="005D1733" w:rsidRDefault="007C1ADD">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rsidR="005D1733" w:rsidRDefault="007C1ADD">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D1733" w:rsidRDefault="005D1733">
      <w:pPr>
        <w:adjustRightInd w:val="0"/>
        <w:spacing w:line="360" w:lineRule="auto"/>
        <w:jc w:val="left"/>
        <w:rPr>
          <w:sz w:val="24"/>
        </w:rPr>
      </w:pPr>
    </w:p>
    <w:p w:rsidR="005D1733" w:rsidRDefault="007C1ADD">
      <w:pPr>
        <w:adjustRightInd w:val="0"/>
        <w:spacing w:line="360" w:lineRule="auto"/>
        <w:jc w:val="left"/>
        <w:rPr>
          <w:sz w:val="24"/>
        </w:rPr>
      </w:pPr>
      <w:r>
        <w:rPr>
          <w:sz w:val="24"/>
        </w:rPr>
        <w:t>注：</w:t>
      </w:r>
    </w:p>
    <w:p w:rsidR="005D1733" w:rsidRDefault="007C1ADD">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rsidR="005D1733" w:rsidRDefault="007C1ADD">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rsidR="005D1733" w:rsidRDefault="007C1ADD">
      <w:pPr>
        <w:adjustRightInd w:val="0"/>
        <w:spacing w:line="360" w:lineRule="auto"/>
        <w:ind w:firstLineChars="200" w:firstLine="480"/>
        <w:jc w:val="left"/>
        <w:rPr>
          <w:sz w:val="24"/>
        </w:rPr>
      </w:pPr>
      <w:r>
        <w:rPr>
          <w:sz w:val="24"/>
        </w:rPr>
        <w:t>甲方（投标人）：</w:t>
      </w:r>
      <w:r>
        <w:rPr>
          <w:sz w:val="24"/>
        </w:rPr>
        <w:t>________</w:t>
      </w:r>
    </w:p>
    <w:p w:rsidR="005D1733" w:rsidRDefault="007C1ADD">
      <w:pPr>
        <w:adjustRightInd w:val="0"/>
        <w:spacing w:line="360" w:lineRule="auto"/>
        <w:ind w:firstLineChars="200" w:firstLine="480"/>
        <w:jc w:val="left"/>
        <w:rPr>
          <w:sz w:val="24"/>
        </w:rPr>
      </w:pPr>
      <w:r>
        <w:rPr>
          <w:sz w:val="24"/>
        </w:rPr>
        <w:t>乙方（拟分包单位）：</w:t>
      </w:r>
      <w:r>
        <w:rPr>
          <w:sz w:val="24"/>
        </w:rPr>
        <w:t>________</w:t>
      </w:r>
    </w:p>
    <w:p w:rsidR="005D1733" w:rsidRDefault="007C1ADD">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5D1733" w:rsidRDefault="007C1ADD">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rsidR="005D1733" w:rsidRDefault="007C1ADD">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rsidR="005D1733" w:rsidRDefault="007C1ADD">
      <w:pPr>
        <w:adjustRightInd w:val="0"/>
        <w:spacing w:line="360" w:lineRule="auto"/>
        <w:ind w:firstLineChars="200" w:firstLine="480"/>
        <w:jc w:val="left"/>
        <w:rPr>
          <w:bCs/>
          <w:sz w:val="24"/>
        </w:rPr>
      </w:pPr>
      <w:r>
        <w:rPr>
          <w:sz w:val="24"/>
        </w:rPr>
        <w:t>乙方承诺将在上述情况下与甲方签订分包合同。</w:t>
      </w:r>
    </w:p>
    <w:p w:rsidR="005D1733" w:rsidRDefault="007C1ADD">
      <w:pPr>
        <w:adjustRightInd w:val="0"/>
        <w:spacing w:line="360" w:lineRule="auto"/>
        <w:ind w:firstLineChars="200" w:firstLine="480"/>
        <w:jc w:val="left"/>
        <w:rPr>
          <w:sz w:val="24"/>
        </w:rPr>
      </w:pPr>
      <w:r>
        <w:rPr>
          <w:sz w:val="24"/>
        </w:rPr>
        <w:t>本协议自各方盖章之日起生效，如甲方未在该项目（采购包）中标，本协议自动终止。</w:t>
      </w:r>
    </w:p>
    <w:p w:rsidR="005D1733" w:rsidRDefault="005D1733">
      <w:pPr>
        <w:spacing w:line="360" w:lineRule="auto"/>
        <w:ind w:firstLine="471"/>
        <w:rPr>
          <w:b/>
          <w:sz w:val="24"/>
        </w:rPr>
      </w:pPr>
    </w:p>
    <w:p w:rsidR="005D1733" w:rsidRDefault="007C1ADD">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5D1733" w:rsidRDefault="005D1733">
      <w:pPr>
        <w:spacing w:line="360" w:lineRule="auto"/>
        <w:ind w:left="480"/>
        <w:jc w:val="right"/>
        <w:rPr>
          <w:sz w:val="24"/>
        </w:rPr>
      </w:pPr>
    </w:p>
    <w:p w:rsidR="005D1733" w:rsidRDefault="007C1ADD">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D1733" w:rsidRDefault="005D1733">
      <w:pPr>
        <w:tabs>
          <w:tab w:val="left" w:pos="8280"/>
        </w:tabs>
        <w:spacing w:line="360" w:lineRule="auto"/>
        <w:ind w:firstLine="480"/>
        <w:rPr>
          <w:sz w:val="24"/>
        </w:rPr>
      </w:pPr>
    </w:p>
    <w:p w:rsidR="005D1733" w:rsidRDefault="007C1ADD">
      <w:pPr>
        <w:tabs>
          <w:tab w:val="left" w:pos="8280"/>
        </w:tabs>
        <w:spacing w:line="360" w:lineRule="auto"/>
        <w:rPr>
          <w:sz w:val="24"/>
        </w:rPr>
        <w:sectPr w:rsidR="005D1733">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rsidR="005D1733" w:rsidRDefault="007C1ADD">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rsidR="005D1733" w:rsidRDefault="005D1733">
      <w:pPr>
        <w:widowControl/>
        <w:spacing w:line="360" w:lineRule="auto"/>
        <w:jc w:val="left"/>
        <w:rPr>
          <w:sz w:val="24"/>
        </w:rPr>
      </w:pPr>
    </w:p>
    <w:p w:rsidR="005D1733" w:rsidRDefault="007C1ADD">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rsidR="005D1733" w:rsidRDefault="007C1ADD">
      <w:pPr>
        <w:spacing w:line="360" w:lineRule="auto"/>
        <w:outlineLvl w:val="2"/>
        <w:rPr>
          <w:sz w:val="24"/>
          <w:szCs w:val="20"/>
        </w:rPr>
      </w:pPr>
      <w:r>
        <w:rPr>
          <w:sz w:val="24"/>
          <w:szCs w:val="20"/>
        </w:rPr>
        <w:t>3-1</w:t>
      </w:r>
      <w:r>
        <w:rPr>
          <w:sz w:val="24"/>
          <w:szCs w:val="20"/>
        </w:rPr>
        <w:t>联合协议（如有）</w:t>
      </w:r>
    </w:p>
    <w:p w:rsidR="005D1733" w:rsidRDefault="007C1ADD">
      <w:pPr>
        <w:autoSpaceDE w:val="0"/>
        <w:autoSpaceDN w:val="0"/>
        <w:adjustRightInd w:val="0"/>
        <w:spacing w:line="360" w:lineRule="auto"/>
        <w:jc w:val="center"/>
        <w:rPr>
          <w:b/>
          <w:sz w:val="36"/>
          <w:szCs w:val="36"/>
        </w:rPr>
      </w:pPr>
      <w:r>
        <w:rPr>
          <w:rFonts w:hint="eastAsia"/>
          <w:b/>
          <w:sz w:val="36"/>
          <w:szCs w:val="36"/>
        </w:rPr>
        <w:t>联合协议</w:t>
      </w:r>
    </w:p>
    <w:p w:rsidR="005D1733" w:rsidRDefault="007C1ADD">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rsidR="005D1733" w:rsidRDefault="007C1ADD">
      <w:pPr>
        <w:numPr>
          <w:ilvl w:val="0"/>
          <w:numId w:val="27"/>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5D1733" w:rsidRDefault="007C1ADD">
      <w:pPr>
        <w:numPr>
          <w:ilvl w:val="0"/>
          <w:numId w:val="27"/>
        </w:numPr>
        <w:spacing w:line="360" w:lineRule="auto"/>
        <w:rPr>
          <w:bCs/>
          <w:sz w:val="24"/>
        </w:rPr>
      </w:pPr>
      <w:r>
        <w:rPr>
          <w:rFonts w:hint="eastAsia"/>
          <w:bCs/>
          <w:sz w:val="24"/>
        </w:rPr>
        <w:t>联合体中标后，联合体各方共同与采购人签订合同，就采购合同约定的事项对采购人承担连带责任。</w:t>
      </w:r>
    </w:p>
    <w:p w:rsidR="005D1733" w:rsidRDefault="007C1ADD">
      <w:pPr>
        <w:numPr>
          <w:ilvl w:val="0"/>
          <w:numId w:val="27"/>
        </w:numPr>
        <w:spacing w:line="360" w:lineRule="auto"/>
        <w:rPr>
          <w:bCs/>
          <w:sz w:val="24"/>
        </w:rPr>
      </w:pPr>
      <w:r>
        <w:rPr>
          <w:bCs/>
          <w:sz w:val="24"/>
        </w:rPr>
        <w:t>联合体各方均同意由牵头人代表其他联合体成员单位按招标文件要求出具《授权委托书》。</w:t>
      </w:r>
    </w:p>
    <w:p w:rsidR="005D1733" w:rsidRDefault="007C1ADD">
      <w:pPr>
        <w:numPr>
          <w:ilvl w:val="0"/>
          <w:numId w:val="27"/>
        </w:numPr>
        <w:spacing w:line="360" w:lineRule="auto"/>
        <w:rPr>
          <w:bCs/>
          <w:sz w:val="24"/>
        </w:rPr>
      </w:pPr>
      <w:r>
        <w:rPr>
          <w:bCs/>
          <w:sz w:val="24"/>
        </w:rPr>
        <w:t>牵头人为项目的总负责单位；组织各参加方进行项目实施工作。</w:t>
      </w:r>
    </w:p>
    <w:p w:rsidR="005D1733" w:rsidRDefault="007C1ADD">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5D1733" w:rsidRDefault="007C1ADD">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5D1733" w:rsidRDefault="007C1ADD">
      <w:pPr>
        <w:numPr>
          <w:ilvl w:val="0"/>
          <w:numId w:val="27"/>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5D1733" w:rsidRDefault="007C1ADD">
      <w:pPr>
        <w:numPr>
          <w:ilvl w:val="0"/>
          <w:numId w:val="27"/>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5D1733" w:rsidRDefault="007C1ADD">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5D1733" w:rsidRDefault="007C1ADD">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5D1733" w:rsidRDefault="007C1ADD">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5D1733" w:rsidRDefault="007C1ADD">
      <w:pPr>
        <w:numPr>
          <w:ilvl w:val="0"/>
          <w:numId w:val="27"/>
        </w:numPr>
        <w:tabs>
          <w:tab w:val="left" w:pos="993"/>
        </w:tabs>
        <w:spacing w:line="360" w:lineRule="auto"/>
        <w:rPr>
          <w:bCs/>
          <w:sz w:val="24"/>
        </w:rPr>
      </w:pPr>
      <w:r>
        <w:rPr>
          <w:rFonts w:hint="eastAsia"/>
          <w:bCs/>
          <w:sz w:val="24"/>
        </w:rPr>
        <w:t>以联合体形式参加政府采购活动的，联合体各方不得再单独参加或者与其他供应商另外组成联合体参加同一合同项下的政府采购活动</w:t>
      </w:r>
      <w:r>
        <w:rPr>
          <w:bCs/>
          <w:sz w:val="24"/>
        </w:rPr>
        <w:t>。</w:t>
      </w:r>
    </w:p>
    <w:p w:rsidR="005D1733" w:rsidRDefault="007C1ADD">
      <w:pPr>
        <w:numPr>
          <w:ilvl w:val="0"/>
          <w:numId w:val="27"/>
        </w:numPr>
        <w:spacing w:line="360" w:lineRule="auto"/>
        <w:rPr>
          <w:bCs/>
          <w:sz w:val="24"/>
        </w:rPr>
      </w:pPr>
      <w:r>
        <w:rPr>
          <w:bCs/>
          <w:sz w:val="24"/>
        </w:rPr>
        <w:t>其他约定（如有）：</w:t>
      </w:r>
      <w:r>
        <w:rPr>
          <w:bCs/>
          <w:sz w:val="24"/>
        </w:rPr>
        <w:t>_______</w:t>
      </w:r>
      <w:r>
        <w:rPr>
          <w:rFonts w:hint="eastAsia"/>
          <w:bCs/>
          <w:sz w:val="24"/>
        </w:rPr>
        <w:t>。</w:t>
      </w:r>
    </w:p>
    <w:p w:rsidR="005D1733" w:rsidRDefault="007C1ADD">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rsidR="005D1733" w:rsidRDefault="007C1ADD">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rsidR="005D1733" w:rsidRDefault="007C1ADD">
      <w:pPr>
        <w:spacing w:line="360" w:lineRule="auto"/>
        <w:ind w:firstLine="471"/>
        <w:rPr>
          <w:sz w:val="24"/>
        </w:rPr>
      </w:pPr>
      <w:r>
        <w:rPr>
          <w:sz w:val="24"/>
        </w:rPr>
        <w:t>盖章：</w:t>
      </w:r>
      <w:r>
        <w:rPr>
          <w:sz w:val="24"/>
          <w:szCs w:val="20"/>
        </w:rPr>
        <w:t>______</w:t>
      </w:r>
      <w:r>
        <w:rPr>
          <w:sz w:val="24"/>
        </w:rPr>
        <w:t>盖章：</w:t>
      </w:r>
      <w:r>
        <w:rPr>
          <w:sz w:val="24"/>
          <w:szCs w:val="20"/>
        </w:rPr>
        <w:t>______</w:t>
      </w:r>
    </w:p>
    <w:p w:rsidR="005D1733" w:rsidRDefault="005D1733">
      <w:pPr>
        <w:spacing w:line="360" w:lineRule="auto"/>
        <w:ind w:firstLine="471"/>
        <w:rPr>
          <w:sz w:val="24"/>
        </w:rPr>
      </w:pPr>
    </w:p>
    <w:p w:rsidR="005D1733" w:rsidRDefault="005D1733">
      <w:pPr>
        <w:spacing w:line="360" w:lineRule="auto"/>
        <w:ind w:firstLine="471"/>
        <w:rPr>
          <w:sz w:val="24"/>
        </w:rPr>
      </w:pPr>
    </w:p>
    <w:p w:rsidR="005D1733" w:rsidRDefault="007C1ADD">
      <w:pPr>
        <w:spacing w:line="360" w:lineRule="auto"/>
        <w:ind w:firstLine="471"/>
        <w:rPr>
          <w:sz w:val="24"/>
        </w:rPr>
      </w:pPr>
      <w:r>
        <w:rPr>
          <w:rFonts w:hint="eastAsia"/>
          <w:sz w:val="24"/>
        </w:rPr>
        <w:t>联合体成员名称</w:t>
      </w:r>
      <w:r>
        <w:rPr>
          <w:sz w:val="24"/>
        </w:rPr>
        <w:t>：</w:t>
      </w:r>
      <w:r>
        <w:rPr>
          <w:sz w:val="24"/>
          <w:szCs w:val="20"/>
        </w:rPr>
        <w:t>______</w:t>
      </w:r>
    </w:p>
    <w:p w:rsidR="005D1733" w:rsidRDefault="007C1ADD">
      <w:pPr>
        <w:spacing w:line="360" w:lineRule="auto"/>
        <w:ind w:firstLine="471"/>
        <w:rPr>
          <w:sz w:val="24"/>
        </w:rPr>
      </w:pPr>
      <w:r>
        <w:rPr>
          <w:sz w:val="24"/>
        </w:rPr>
        <w:t>盖章：</w:t>
      </w:r>
      <w:r>
        <w:rPr>
          <w:sz w:val="24"/>
          <w:szCs w:val="20"/>
        </w:rPr>
        <w:t>______</w:t>
      </w:r>
    </w:p>
    <w:p w:rsidR="005D1733" w:rsidRDefault="005D1733">
      <w:pPr>
        <w:spacing w:line="360" w:lineRule="auto"/>
        <w:ind w:firstLine="471"/>
        <w:rPr>
          <w:sz w:val="24"/>
        </w:rPr>
      </w:pPr>
    </w:p>
    <w:p w:rsidR="005D1733" w:rsidRDefault="005D1733">
      <w:pPr>
        <w:spacing w:line="360" w:lineRule="auto"/>
        <w:ind w:firstLine="471"/>
        <w:rPr>
          <w:sz w:val="24"/>
        </w:rPr>
      </w:pPr>
    </w:p>
    <w:p w:rsidR="005D1733" w:rsidRDefault="005D1733">
      <w:pPr>
        <w:spacing w:line="360" w:lineRule="auto"/>
        <w:ind w:left="480"/>
        <w:jc w:val="right"/>
        <w:rPr>
          <w:sz w:val="24"/>
        </w:rPr>
      </w:pPr>
    </w:p>
    <w:p w:rsidR="005D1733" w:rsidRDefault="007C1ADD">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D1733" w:rsidRDefault="005D1733">
      <w:pPr>
        <w:spacing w:line="360" w:lineRule="auto"/>
        <w:ind w:left="480"/>
        <w:jc w:val="right"/>
        <w:rPr>
          <w:b/>
          <w:sz w:val="24"/>
        </w:rPr>
      </w:pPr>
    </w:p>
    <w:p w:rsidR="005D1733" w:rsidRDefault="005D1733">
      <w:pPr>
        <w:tabs>
          <w:tab w:val="left" w:pos="8280"/>
        </w:tabs>
        <w:spacing w:line="360" w:lineRule="auto"/>
        <w:ind w:firstLine="480"/>
        <w:rPr>
          <w:sz w:val="24"/>
        </w:rPr>
      </w:pPr>
    </w:p>
    <w:p w:rsidR="005D1733" w:rsidRDefault="005D1733">
      <w:pPr>
        <w:tabs>
          <w:tab w:val="left" w:pos="8280"/>
        </w:tabs>
        <w:spacing w:line="360" w:lineRule="auto"/>
        <w:ind w:firstLine="480"/>
        <w:rPr>
          <w:sz w:val="24"/>
        </w:rPr>
      </w:pPr>
    </w:p>
    <w:p w:rsidR="005D1733" w:rsidRDefault="007C1ADD">
      <w:pPr>
        <w:spacing w:line="360" w:lineRule="auto"/>
        <w:ind w:leftChars="228" w:left="719" w:hangingChars="100" w:hanging="240"/>
        <w:rPr>
          <w:sz w:val="24"/>
        </w:rPr>
      </w:pPr>
      <w:r>
        <w:rPr>
          <w:sz w:val="24"/>
        </w:rPr>
        <w:t>注：</w:t>
      </w:r>
    </w:p>
    <w:p w:rsidR="005D1733" w:rsidRDefault="007C1ADD">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如本项目（包）接受供应商以联合体形式参加采购活动，且供应商以联合体形式参与时，须提供《联合协议》，否则投标无效。</w:t>
      </w:r>
    </w:p>
    <w:p w:rsidR="005D1733" w:rsidRDefault="007C1ADD">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rsidR="005D1733" w:rsidRDefault="007C1ADD">
      <w:pPr>
        <w:spacing w:line="360" w:lineRule="auto"/>
        <w:outlineLvl w:val="2"/>
        <w:rPr>
          <w:sz w:val="24"/>
          <w:szCs w:val="20"/>
        </w:rPr>
      </w:pPr>
      <w:r>
        <w:rPr>
          <w:sz w:val="24"/>
          <w:szCs w:val="20"/>
        </w:rPr>
        <w:br w:type="page"/>
      </w:r>
      <w:r>
        <w:rPr>
          <w:sz w:val="24"/>
          <w:szCs w:val="20"/>
        </w:rPr>
        <w:lastRenderedPageBreak/>
        <w:t>3-2</w:t>
      </w:r>
      <w:r>
        <w:rPr>
          <w:sz w:val="24"/>
          <w:szCs w:val="20"/>
        </w:rPr>
        <w:t>其他特定资格要求（如有）</w:t>
      </w:r>
      <w:r w:rsidR="00E43953">
        <w:rPr>
          <w:rFonts w:hint="eastAsia"/>
          <w:sz w:val="24"/>
          <w:szCs w:val="20"/>
        </w:rPr>
        <w:t>：</w:t>
      </w:r>
      <w:r w:rsidR="00506F78" w:rsidRPr="008E5441">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rsidR="005D1733" w:rsidRDefault="007C1ADD">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rsidR="005D1733" w:rsidRDefault="005D1733">
      <w:pPr>
        <w:rPr>
          <w:sz w:val="24"/>
          <w:szCs w:val="20"/>
        </w:rPr>
      </w:pPr>
    </w:p>
    <w:p w:rsidR="005D1733" w:rsidRDefault="007C1ADD">
      <w:pPr>
        <w:widowControl/>
        <w:jc w:val="left"/>
        <w:rPr>
          <w:kern w:val="0"/>
          <w:sz w:val="24"/>
          <w:szCs w:val="20"/>
        </w:rPr>
      </w:pPr>
      <w:r>
        <w:rPr>
          <w:sz w:val="24"/>
          <w:szCs w:val="20"/>
        </w:rPr>
        <w:br w:type="page"/>
      </w:r>
    </w:p>
    <w:p w:rsidR="005D1733" w:rsidRDefault="007C1ADD">
      <w:pPr>
        <w:keepNext/>
        <w:keepLines/>
        <w:autoSpaceDE w:val="0"/>
        <w:autoSpaceDN w:val="0"/>
        <w:adjustRightInd w:val="0"/>
        <w:jc w:val="left"/>
        <w:outlineLvl w:val="1"/>
        <w:rPr>
          <w:b/>
          <w:spacing w:val="20"/>
          <w:sz w:val="24"/>
        </w:rPr>
      </w:pPr>
      <w:r>
        <w:rPr>
          <w:b/>
          <w:spacing w:val="20"/>
          <w:sz w:val="24"/>
        </w:rPr>
        <w:lastRenderedPageBreak/>
        <w:t>二、商务技术文件格式</w:t>
      </w:r>
    </w:p>
    <w:p w:rsidR="005D1733" w:rsidRDefault="005D1733">
      <w:pPr>
        <w:rPr>
          <w:b/>
          <w:spacing w:val="20"/>
          <w:szCs w:val="21"/>
        </w:rPr>
      </w:pPr>
    </w:p>
    <w:p w:rsidR="005D1733" w:rsidRDefault="007C1ADD">
      <w:pPr>
        <w:rPr>
          <w:b/>
          <w:sz w:val="24"/>
        </w:rPr>
      </w:pPr>
      <w:r>
        <w:rPr>
          <w:b/>
          <w:spacing w:val="20"/>
          <w:sz w:val="24"/>
        </w:rPr>
        <w:t>投标文件（商务技术文件）</w:t>
      </w:r>
      <w:r>
        <w:rPr>
          <w:b/>
          <w:sz w:val="24"/>
        </w:rPr>
        <w:t>封面（非实质性格式）</w:t>
      </w:r>
    </w:p>
    <w:p w:rsidR="005D1733" w:rsidRDefault="005D1733">
      <w:pPr>
        <w:jc w:val="center"/>
        <w:rPr>
          <w:szCs w:val="21"/>
        </w:rPr>
      </w:pPr>
    </w:p>
    <w:p w:rsidR="005D1733" w:rsidRDefault="007C1ADD">
      <w:pPr>
        <w:jc w:val="center"/>
        <w:rPr>
          <w:b/>
          <w:spacing w:val="60"/>
          <w:sz w:val="84"/>
          <w:szCs w:val="84"/>
        </w:rPr>
      </w:pPr>
      <w:r>
        <w:rPr>
          <w:b/>
          <w:spacing w:val="60"/>
          <w:sz w:val="84"/>
          <w:szCs w:val="84"/>
        </w:rPr>
        <w:t>投标文件</w:t>
      </w:r>
    </w:p>
    <w:p w:rsidR="005D1733" w:rsidRDefault="007C1ADD">
      <w:pPr>
        <w:jc w:val="center"/>
        <w:rPr>
          <w:b/>
          <w:spacing w:val="60"/>
          <w:sz w:val="52"/>
          <w:szCs w:val="52"/>
        </w:rPr>
      </w:pPr>
      <w:r>
        <w:rPr>
          <w:b/>
          <w:spacing w:val="60"/>
          <w:sz w:val="52"/>
          <w:szCs w:val="52"/>
        </w:rPr>
        <w:t>（商务技术文件）</w:t>
      </w:r>
    </w:p>
    <w:p w:rsidR="005D1733" w:rsidRDefault="005D1733">
      <w:pPr>
        <w:ind w:firstLineChars="150" w:firstLine="542"/>
        <w:rPr>
          <w:b/>
          <w:spacing w:val="20"/>
          <w:sz w:val="32"/>
          <w:szCs w:val="32"/>
        </w:rPr>
      </w:pPr>
    </w:p>
    <w:p w:rsidR="005D1733" w:rsidRDefault="005D1733">
      <w:pPr>
        <w:ind w:firstLineChars="150" w:firstLine="542"/>
        <w:rPr>
          <w:b/>
          <w:spacing w:val="20"/>
          <w:sz w:val="32"/>
          <w:szCs w:val="32"/>
        </w:rPr>
      </w:pPr>
    </w:p>
    <w:p w:rsidR="005D1733" w:rsidRDefault="007C1ADD">
      <w:pPr>
        <w:ind w:firstLineChars="150" w:firstLine="542"/>
        <w:rPr>
          <w:b/>
          <w:spacing w:val="20"/>
          <w:sz w:val="32"/>
          <w:szCs w:val="32"/>
        </w:rPr>
      </w:pPr>
      <w:r>
        <w:rPr>
          <w:b/>
          <w:spacing w:val="20"/>
          <w:sz w:val="32"/>
          <w:szCs w:val="32"/>
        </w:rPr>
        <w:t>项目名称</w:t>
      </w:r>
      <w:r>
        <w:rPr>
          <w:b/>
          <w:spacing w:val="20"/>
          <w:sz w:val="32"/>
          <w:szCs w:val="32"/>
        </w:rPr>
        <w:t>:</w:t>
      </w:r>
    </w:p>
    <w:p w:rsidR="005D1733" w:rsidRDefault="007C1AD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5D1733" w:rsidRDefault="005D1733">
      <w:pPr>
        <w:ind w:firstLineChars="150" w:firstLine="542"/>
        <w:rPr>
          <w:b/>
          <w:spacing w:val="20"/>
          <w:sz w:val="32"/>
          <w:szCs w:val="32"/>
        </w:rPr>
      </w:pPr>
    </w:p>
    <w:p w:rsidR="005D1733" w:rsidRDefault="005D1733">
      <w:pPr>
        <w:ind w:firstLineChars="150" w:firstLine="542"/>
        <w:rPr>
          <w:b/>
          <w:spacing w:val="20"/>
          <w:sz w:val="32"/>
          <w:szCs w:val="32"/>
        </w:rPr>
      </w:pPr>
    </w:p>
    <w:p w:rsidR="005D1733" w:rsidRDefault="005D1733">
      <w:pPr>
        <w:jc w:val="center"/>
        <w:rPr>
          <w:b/>
          <w:sz w:val="32"/>
          <w:szCs w:val="32"/>
        </w:rPr>
      </w:pPr>
    </w:p>
    <w:p w:rsidR="005D1733" w:rsidRDefault="005D1733">
      <w:pPr>
        <w:jc w:val="center"/>
        <w:rPr>
          <w:b/>
          <w:sz w:val="32"/>
          <w:szCs w:val="32"/>
        </w:rPr>
      </w:pPr>
    </w:p>
    <w:p w:rsidR="005D1733" w:rsidRDefault="005D1733">
      <w:pPr>
        <w:jc w:val="center"/>
        <w:rPr>
          <w:b/>
          <w:sz w:val="32"/>
          <w:szCs w:val="32"/>
        </w:rPr>
      </w:pPr>
    </w:p>
    <w:p w:rsidR="005D1733" w:rsidRDefault="005D1733">
      <w:pPr>
        <w:jc w:val="center"/>
        <w:rPr>
          <w:b/>
          <w:spacing w:val="20"/>
          <w:sz w:val="32"/>
          <w:szCs w:val="32"/>
        </w:rPr>
      </w:pPr>
    </w:p>
    <w:p w:rsidR="005D1733" w:rsidRDefault="005D1733">
      <w:pPr>
        <w:jc w:val="center"/>
        <w:rPr>
          <w:b/>
          <w:spacing w:val="20"/>
          <w:sz w:val="32"/>
          <w:szCs w:val="32"/>
        </w:rPr>
      </w:pPr>
    </w:p>
    <w:p w:rsidR="005D1733" w:rsidRDefault="005D1733">
      <w:pPr>
        <w:jc w:val="center"/>
        <w:rPr>
          <w:b/>
          <w:spacing w:val="20"/>
          <w:sz w:val="32"/>
          <w:szCs w:val="32"/>
        </w:rPr>
      </w:pPr>
    </w:p>
    <w:p w:rsidR="005D1733" w:rsidRDefault="007C1ADD">
      <w:pPr>
        <w:ind w:firstLineChars="400" w:firstLine="1445"/>
        <w:jc w:val="left"/>
        <w:rPr>
          <w:b/>
          <w:spacing w:val="20"/>
          <w:sz w:val="32"/>
          <w:szCs w:val="32"/>
        </w:rPr>
      </w:pPr>
      <w:r>
        <w:rPr>
          <w:b/>
          <w:spacing w:val="20"/>
          <w:sz w:val="32"/>
          <w:szCs w:val="32"/>
        </w:rPr>
        <w:t>投标人名称：</w:t>
      </w:r>
    </w:p>
    <w:p w:rsidR="005D1733" w:rsidRDefault="005D1733">
      <w:pPr>
        <w:jc w:val="center"/>
        <w:rPr>
          <w:b/>
          <w:sz w:val="32"/>
          <w:szCs w:val="32"/>
        </w:rPr>
      </w:pPr>
    </w:p>
    <w:p w:rsidR="005D1733" w:rsidRDefault="007C1ADD">
      <w:pPr>
        <w:widowControl/>
        <w:jc w:val="left"/>
        <w:rPr>
          <w:b/>
          <w:sz w:val="24"/>
        </w:rPr>
      </w:pPr>
      <w:r>
        <w:rPr>
          <w:b/>
          <w:sz w:val="24"/>
        </w:rPr>
        <w:br w:type="page"/>
      </w:r>
    </w:p>
    <w:p w:rsidR="005D1733" w:rsidRDefault="007C1ADD">
      <w:pPr>
        <w:spacing w:line="360" w:lineRule="auto"/>
        <w:outlineLvl w:val="2"/>
        <w:rPr>
          <w:sz w:val="24"/>
          <w:szCs w:val="20"/>
        </w:rPr>
      </w:pPr>
      <w:bookmarkStart w:id="824" w:name="_Hlt520343000"/>
      <w:bookmarkStart w:id="825" w:name="_Hlt520343392"/>
      <w:bookmarkStart w:id="826" w:name="_Hlt520350918"/>
      <w:bookmarkStart w:id="827" w:name="_Hlt520274065"/>
      <w:bookmarkStart w:id="828" w:name="_Hlt520274121"/>
      <w:bookmarkStart w:id="829" w:name="_Hlt520271212"/>
      <w:bookmarkStart w:id="830" w:name="_Hlt520274407"/>
      <w:bookmarkStart w:id="831" w:name="_Hlt520355504"/>
      <w:bookmarkStart w:id="832" w:name="_Hlt520274393"/>
      <w:bookmarkStart w:id="833" w:name="_Hlt520273711"/>
      <w:bookmarkStart w:id="834" w:name="_Toc480942349"/>
      <w:bookmarkStart w:id="835" w:name="_Ref467988698"/>
      <w:bookmarkStart w:id="836" w:name="_Toc226337252"/>
      <w:bookmarkStart w:id="837" w:name="_Toc520356217"/>
      <w:bookmarkStart w:id="838" w:name="_Toc142311058"/>
      <w:bookmarkStart w:id="839" w:name="_Toc226965829"/>
      <w:bookmarkStart w:id="840" w:name="_Toc150774761"/>
      <w:bookmarkStart w:id="841" w:name="_Toc150480794"/>
      <w:bookmarkStart w:id="842" w:name="_Toc226309800"/>
      <w:bookmarkStart w:id="843" w:name="_Toc226965746"/>
      <w:bookmarkStart w:id="844" w:name="_Toc195842921"/>
      <w:bookmarkStart w:id="845" w:name="_Toc127151556"/>
      <w:bookmarkEnd w:id="824"/>
      <w:bookmarkEnd w:id="825"/>
      <w:bookmarkEnd w:id="826"/>
      <w:bookmarkEnd w:id="827"/>
      <w:bookmarkEnd w:id="828"/>
      <w:bookmarkEnd w:id="829"/>
      <w:bookmarkEnd w:id="830"/>
      <w:bookmarkEnd w:id="831"/>
      <w:bookmarkEnd w:id="832"/>
      <w:bookmarkEnd w:id="833"/>
      <w:r>
        <w:rPr>
          <w:sz w:val="24"/>
        </w:rPr>
        <w:lastRenderedPageBreak/>
        <w:t>1</w:t>
      </w:r>
      <w:r>
        <w:rPr>
          <w:sz w:val="24"/>
        </w:rPr>
        <w:t>投标</w:t>
      </w:r>
      <w:bookmarkEnd w:id="834"/>
      <w:bookmarkEnd w:id="835"/>
      <w:r>
        <w:rPr>
          <w:sz w:val="24"/>
        </w:rPr>
        <w:t>书</w:t>
      </w:r>
      <w:bookmarkEnd w:id="836"/>
      <w:bookmarkEnd w:id="837"/>
      <w:bookmarkEnd w:id="838"/>
      <w:bookmarkEnd w:id="839"/>
      <w:bookmarkEnd w:id="840"/>
      <w:bookmarkEnd w:id="841"/>
      <w:bookmarkEnd w:id="842"/>
      <w:bookmarkEnd w:id="843"/>
      <w:bookmarkEnd w:id="844"/>
      <w:bookmarkEnd w:id="845"/>
      <w:r>
        <w:rPr>
          <w:sz w:val="24"/>
          <w:szCs w:val="20"/>
        </w:rPr>
        <w:t>（实质性格式）</w:t>
      </w:r>
    </w:p>
    <w:p w:rsidR="005D1733" w:rsidRDefault="005D1733">
      <w:pPr>
        <w:tabs>
          <w:tab w:val="left" w:pos="5580"/>
        </w:tabs>
        <w:spacing w:line="360" w:lineRule="auto"/>
        <w:rPr>
          <w:sz w:val="24"/>
        </w:rPr>
      </w:pPr>
    </w:p>
    <w:p w:rsidR="005D1733" w:rsidRDefault="007C1ADD">
      <w:pPr>
        <w:spacing w:line="360" w:lineRule="auto"/>
        <w:jc w:val="center"/>
        <w:rPr>
          <w:b/>
          <w:sz w:val="36"/>
          <w:szCs w:val="36"/>
        </w:rPr>
      </w:pPr>
      <w:r>
        <w:rPr>
          <w:rFonts w:hint="eastAsia"/>
          <w:b/>
          <w:sz w:val="36"/>
          <w:szCs w:val="36"/>
        </w:rPr>
        <w:t>投标书</w:t>
      </w:r>
    </w:p>
    <w:p w:rsidR="005D1733" w:rsidRDefault="007C1ADD">
      <w:pPr>
        <w:tabs>
          <w:tab w:val="left" w:pos="5580"/>
        </w:tabs>
        <w:spacing w:line="360" w:lineRule="auto"/>
        <w:rPr>
          <w:sz w:val="24"/>
        </w:rPr>
      </w:pPr>
      <w:r>
        <w:rPr>
          <w:sz w:val="24"/>
        </w:rPr>
        <w:t>致：</w:t>
      </w:r>
      <w:r>
        <w:rPr>
          <w:sz w:val="24"/>
          <w:u w:val="single"/>
        </w:rPr>
        <w:t>（采购人或采购代理机构）</w:t>
      </w:r>
    </w:p>
    <w:p w:rsidR="005D1733" w:rsidRDefault="005D1733">
      <w:pPr>
        <w:tabs>
          <w:tab w:val="left" w:pos="5580"/>
        </w:tabs>
        <w:spacing w:line="360" w:lineRule="auto"/>
        <w:rPr>
          <w:sz w:val="24"/>
          <w:szCs w:val="20"/>
        </w:rPr>
      </w:pPr>
    </w:p>
    <w:p w:rsidR="005D1733" w:rsidRDefault="007C1ADD">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5D1733" w:rsidRDefault="007C1ADD">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5D1733" w:rsidRDefault="007C1ADD">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5D1733" w:rsidRDefault="007C1ADD">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5D1733" w:rsidRDefault="007C1ADD">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5D1733" w:rsidRDefault="007C1ADD">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5D1733" w:rsidRDefault="007C1ADD">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5D1733" w:rsidRDefault="007C1ADD">
      <w:pPr>
        <w:spacing w:line="360" w:lineRule="auto"/>
        <w:ind w:firstLineChars="200" w:firstLine="480"/>
        <w:rPr>
          <w:sz w:val="24"/>
        </w:rPr>
      </w:pPr>
      <w:r>
        <w:rPr>
          <w:sz w:val="24"/>
        </w:rPr>
        <w:t>与本投标有关的一切正式往来信函请寄：</w:t>
      </w:r>
    </w:p>
    <w:p w:rsidR="005D1733" w:rsidRDefault="005D1733">
      <w:pPr>
        <w:tabs>
          <w:tab w:val="left" w:pos="5580"/>
        </w:tabs>
        <w:spacing w:line="360" w:lineRule="auto"/>
        <w:ind w:left="420"/>
        <w:rPr>
          <w:sz w:val="24"/>
          <w:szCs w:val="20"/>
        </w:rPr>
      </w:pPr>
    </w:p>
    <w:p w:rsidR="005D1733" w:rsidRDefault="007C1ADD">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5D1733" w:rsidRDefault="007C1ADD">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5D1733" w:rsidRDefault="005D1733">
      <w:pPr>
        <w:tabs>
          <w:tab w:val="left" w:pos="5580"/>
        </w:tabs>
        <w:spacing w:line="360" w:lineRule="auto"/>
        <w:ind w:left="420"/>
        <w:rPr>
          <w:sz w:val="24"/>
          <w:szCs w:val="20"/>
        </w:rPr>
      </w:pPr>
    </w:p>
    <w:p w:rsidR="005D1733" w:rsidRDefault="007C1ADD">
      <w:pPr>
        <w:tabs>
          <w:tab w:val="left" w:pos="5580"/>
        </w:tabs>
        <w:spacing w:line="360" w:lineRule="auto"/>
        <w:ind w:left="420"/>
        <w:rPr>
          <w:sz w:val="24"/>
          <w:szCs w:val="20"/>
        </w:rPr>
      </w:pPr>
      <w:r>
        <w:rPr>
          <w:sz w:val="24"/>
          <w:szCs w:val="20"/>
        </w:rPr>
        <w:t>投标人名称（加盖公章）</w:t>
      </w:r>
      <w:r>
        <w:rPr>
          <w:sz w:val="24"/>
          <w:szCs w:val="20"/>
        </w:rPr>
        <w:t>___________</w:t>
      </w:r>
    </w:p>
    <w:p w:rsidR="005D1733" w:rsidRDefault="007C1ADD">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D1733" w:rsidRDefault="005D1733">
      <w:pPr>
        <w:tabs>
          <w:tab w:val="left" w:pos="5580"/>
        </w:tabs>
        <w:spacing w:line="360" w:lineRule="auto"/>
        <w:ind w:left="420"/>
        <w:rPr>
          <w:sz w:val="24"/>
          <w:szCs w:val="20"/>
          <w:u w:val="single"/>
        </w:rPr>
      </w:pPr>
    </w:p>
    <w:p w:rsidR="005D1733" w:rsidRDefault="007C1ADD">
      <w:pPr>
        <w:widowControl/>
        <w:spacing w:line="360" w:lineRule="auto"/>
        <w:jc w:val="left"/>
        <w:rPr>
          <w:sz w:val="24"/>
        </w:rPr>
      </w:pPr>
      <w:bookmarkStart w:id="846" w:name="_Hlt520356243"/>
      <w:bookmarkStart w:id="847" w:name="_Hlt520355938"/>
      <w:bookmarkStart w:id="848" w:name="_Toc150480795"/>
      <w:bookmarkStart w:id="849" w:name="_Toc226337253"/>
      <w:bookmarkStart w:id="850" w:name="_Toc226965747"/>
      <w:bookmarkStart w:id="851" w:name="_Toc480942350"/>
      <w:bookmarkStart w:id="852" w:name="_Toc226309801"/>
      <w:bookmarkStart w:id="853" w:name="_Toc265228395"/>
      <w:bookmarkStart w:id="854" w:name="_Toc520356218"/>
      <w:bookmarkStart w:id="855" w:name="_Ref467988705"/>
      <w:bookmarkStart w:id="856" w:name="_Toc264969247"/>
      <w:bookmarkStart w:id="857" w:name="_Toc226965830"/>
      <w:bookmarkStart w:id="858" w:name="_Toc305158825"/>
      <w:bookmarkStart w:id="859" w:name="_Toc195842922"/>
      <w:bookmarkStart w:id="860" w:name="_Toc305158899"/>
      <w:bookmarkStart w:id="861" w:name="_Toc150774762"/>
      <w:bookmarkStart w:id="862" w:name="_Toc127151557"/>
      <w:bookmarkStart w:id="863" w:name="_Toc142311059"/>
      <w:bookmarkEnd w:id="846"/>
      <w:bookmarkEnd w:id="847"/>
      <w:r>
        <w:rPr>
          <w:sz w:val="24"/>
        </w:rPr>
        <w:br w:type="page"/>
      </w:r>
    </w:p>
    <w:p w:rsidR="005D1733" w:rsidRDefault="007C1ADD">
      <w:pPr>
        <w:spacing w:line="360" w:lineRule="auto"/>
        <w:outlineLvl w:val="2"/>
        <w:rPr>
          <w:sz w:val="24"/>
        </w:rPr>
      </w:pPr>
      <w:r>
        <w:rPr>
          <w:sz w:val="24"/>
        </w:rPr>
        <w:lastRenderedPageBreak/>
        <w:t xml:space="preserve">2  </w:t>
      </w:r>
      <w:r>
        <w:rPr>
          <w:sz w:val="24"/>
        </w:rPr>
        <w:t>授权委托书（实质性格式）</w:t>
      </w:r>
    </w:p>
    <w:p w:rsidR="005D1733" w:rsidRDefault="007C1ADD">
      <w:pPr>
        <w:spacing w:line="360" w:lineRule="auto"/>
        <w:jc w:val="center"/>
        <w:rPr>
          <w:b/>
          <w:sz w:val="36"/>
          <w:szCs w:val="36"/>
        </w:rPr>
      </w:pPr>
      <w:r>
        <w:rPr>
          <w:rFonts w:hint="eastAsia"/>
          <w:b/>
          <w:sz w:val="36"/>
          <w:szCs w:val="36"/>
        </w:rPr>
        <w:t>授权委托书</w:t>
      </w:r>
    </w:p>
    <w:p w:rsidR="005D1733" w:rsidRDefault="005D1733">
      <w:pPr>
        <w:spacing w:line="360" w:lineRule="auto"/>
        <w:ind w:firstLine="420"/>
        <w:rPr>
          <w:sz w:val="24"/>
          <w:szCs w:val="20"/>
        </w:rPr>
      </w:pPr>
    </w:p>
    <w:p w:rsidR="005D1733" w:rsidRDefault="007C1ADD">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rsidR="005D1733" w:rsidRDefault="007C1ADD">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rsidR="005D1733" w:rsidRDefault="007C1ADD">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rsidR="005D1733" w:rsidRDefault="007C1ADD">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5D1733" w:rsidRDefault="007C1ADD">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rsidR="005D1733" w:rsidRDefault="007C1ADD">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rsidR="005D1733" w:rsidRDefault="007C1ADD">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5D1733" w:rsidRDefault="005D1733">
      <w:pPr>
        <w:tabs>
          <w:tab w:val="left" w:pos="5580"/>
        </w:tabs>
        <w:spacing w:line="360" w:lineRule="auto"/>
        <w:ind w:firstLineChars="200" w:firstLine="480"/>
        <w:rPr>
          <w:sz w:val="24"/>
          <w:szCs w:val="20"/>
        </w:rPr>
      </w:pPr>
    </w:p>
    <w:p w:rsidR="005D1733" w:rsidRDefault="007C1ADD">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5D1733">
        <w:trPr>
          <w:trHeight w:val="2199"/>
        </w:trPr>
        <w:tc>
          <w:tcPr>
            <w:tcW w:w="9039" w:type="dxa"/>
          </w:tcPr>
          <w:p w:rsidR="005D1733" w:rsidRDefault="005D1733">
            <w:pPr>
              <w:tabs>
                <w:tab w:val="left" w:pos="5580"/>
              </w:tabs>
              <w:spacing w:line="360" w:lineRule="auto"/>
              <w:jc w:val="left"/>
              <w:rPr>
                <w:sz w:val="24"/>
                <w:szCs w:val="20"/>
              </w:rPr>
            </w:pPr>
          </w:p>
          <w:p w:rsidR="005D1733" w:rsidRDefault="005D1733">
            <w:pPr>
              <w:tabs>
                <w:tab w:val="left" w:pos="5580"/>
              </w:tabs>
              <w:spacing w:line="360" w:lineRule="auto"/>
              <w:jc w:val="left"/>
              <w:rPr>
                <w:sz w:val="24"/>
                <w:szCs w:val="20"/>
              </w:rPr>
            </w:pPr>
          </w:p>
          <w:p w:rsidR="005D1733" w:rsidRDefault="005D1733">
            <w:pPr>
              <w:tabs>
                <w:tab w:val="left" w:pos="5580"/>
              </w:tabs>
              <w:spacing w:line="360" w:lineRule="auto"/>
              <w:jc w:val="left"/>
              <w:rPr>
                <w:sz w:val="24"/>
                <w:szCs w:val="20"/>
              </w:rPr>
            </w:pPr>
          </w:p>
          <w:p w:rsidR="005D1733" w:rsidRDefault="005D1733">
            <w:pPr>
              <w:tabs>
                <w:tab w:val="left" w:pos="5580"/>
              </w:tabs>
              <w:spacing w:line="360" w:lineRule="auto"/>
              <w:jc w:val="left"/>
              <w:rPr>
                <w:sz w:val="24"/>
                <w:szCs w:val="20"/>
              </w:rPr>
            </w:pPr>
          </w:p>
          <w:p w:rsidR="005D1733" w:rsidRDefault="005D1733">
            <w:pPr>
              <w:tabs>
                <w:tab w:val="left" w:pos="5580"/>
              </w:tabs>
              <w:spacing w:line="360" w:lineRule="auto"/>
              <w:jc w:val="left"/>
              <w:rPr>
                <w:sz w:val="24"/>
                <w:szCs w:val="20"/>
              </w:rPr>
            </w:pPr>
          </w:p>
        </w:tc>
      </w:tr>
    </w:tbl>
    <w:p w:rsidR="005D1733" w:rsidRDefault="007C1ADD">
      <w:pPr>
        <w:tabs>
          <w:tab w:val="left" w:pos="5580"/>
        </w:tabs>
        <w:spacing w:line="360" w:lineRule="auto"/>
        <w:jc w:val="left"/>
        <w:rPr>
          <w:sz w:val="24"/>
          <w:szCs w:val="20"/>
        </w:rPr>
      </w:pPr>
      <w:r>
        <w:rPr>
          <w:rFonts w:hint="eastAsia"/>
          <w:sz w:val="24"/>
          <w:szCs w:val="20"/>
        </w:rPr>
        <w:t>说明</w:t>
      </w:r>
      <w:r>
        <w:rPr>
          <w:sz w:val="24"/>
          <w:szCs w:val="20"/>
        </w:rPr>
        <w:t>：</w:t>
      </w:r>
    </w:p>
    <w:p w:rsidR="005D1733" w:rsidRDefault="007C1ADD">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p>
    <w:p w:rsidR="005D1733" w:rsidRDefault="007C1ADD">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5D1733" w:rsidRDefault="007C1ADD">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rsidR="005D1733" w:rsidRDefault="007C1ADD">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w:t>
      </w:r>
      <w:r>
        <w:rPr>
          <w:rFonts w:hint="eastAsia"/>
          <w:sz w:val="24"/>
          <w:szCs w:val="20"/>
        </w:rPr>
        <w:lastRenderedPageBreak/>
        <w:t>双面电子件或扫描件。</w:t>
      </w:r>
      <w:r>
        <w:rPr>
          <w:sz w:val="30"/>
          <w:szCs w:val="30"/>
        </w:rPr>
        <w:br w:type="page"/>
      </w:r>
    </w:p>
    <w:p w:rsidR="005D1733" w:rsidRDefault="007C1ADD">
      <w:pPr>
        <w:spacing w:line="360" w:lineRule="auto"/>
        <w:jc w:val="center"/>
        <w:rPr>
          <w:b/>
          <w:sz w:val="36"/>
          <w:szCs w:val="36"/>
        </w:rPr>
      </w:pPr>
      <w:r>
        <w:rPr>
          <w:b/>
          <w:sz w:val="36"/>
          <w:szCs w:val="36"/>
        </w:rPr>
        <w:lastRenderedPageBreak/>
        <w:t>法定代表人（单位负责人）身份证明</w:t>
      </w:r>
    </w:p>
    <w:p w:rsidR="005D1733" w:rsidRDefault="005D1733">
      <w:pPr>
        <w:kinsoku w:val="0"/>
        <w:overflowPunct w:val="0"/>
        <w:spacing w:line="360" w:lineRule="auto"/>
        <w:rPr>
          <w:sz w:val="20"/>
          <w:szCs w:val="20"/>
        </w:rPr>
      </w:pPr>
    </w:p>
    <w:p w:rsidR="005D1733" w:rsidRDefault="007C1ADD">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rsidR="005D1733" w:rsidRDefault="007C1ADD">
      <w:pPr>
        <w:pStyle w:val="af2"/>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rsidR="005D1733" w:rsidRDefault="007C1ADD">
      <w:pPr>
        <w:pStyle w:val="af2"/>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5D1733" w:rsidRDefault="005D1733">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5D1733" w:rsidRDefault="007C1ADD">
      <w:pPr>
        <w:pStyle w:val="af2"/>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rsidR="005D1733" w:rsidRDefault="005D1733">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5D1733" w:rsidRDefault="005D1733">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5D1733" w:rsidRDefault="005D1733">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5D1733" w:rsidRDefault="007C1ADD">
      <w:pPr>
        <w:pStyle w:val="af2"/>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tblGrid>
      <w:tr w:rsidR="005D1733">
        <w:trPr>
          <w:trHeight w:val="1964"/>
        </w:trPr>
        <w:tc>
          <w:tcPr>
            <w:tcW w:w="8897" w:type="dxa"/>
          </w:tcPr>
          <w:p w:rsidR="005D1733" w:rsidRDefault="005D1733">
            <w:pPr>
              <w:tabs>
                <w:tab w:val="left" w:pos="5580"/>
              </w:tabs>
              <w:spacing w:line="360" w:lineRule="auto"/>
              <w:jc w:val="left"/>
              <w:rPr>
                <w:sz w:val="24"/>
                <w:szCs w:val="20"/>
              </w:rPr>
            </w:pPr>
          </w:p>
          <w:p w:rsidR="005D1733" w:rsidRDefault="005D1733">
            <w:pPr>
              <w:tabs>
                <w:tab w:val="left" w:pos="5580"/>
              </w:tabs>
              <w:spacing w:line="360" w:lineRule="auto"/>
              <w:jc w:val="left"/>
              <w:rPr>
                <w:sz w:val="24"/>
                <w:szCs w:val="20"/>
              </w:rPr>
            </w:pPr>
          </w:p>
          <w:p w:rsidR="005D1733" w:rsidRDefault="005D1733">
            <w:pPr>
              <w:tabs>
                <w:tab w:val="left" w:pos="5580"/>
              </w:tabs>
              <w:spacing w:line="360" w:lineRule="auto"/>
              <w:jc w:val="left"/>
              <w:rPr>
                <w:sz w:val="24"/>
                <w:szCs w:val="20"/>
              </w:rPr>
            </w:pPr>
          </w:p>
          <w:p w:rsidR="005D1733" w:rsidRDefault="005D1733">
            <w:pPr>
              <w:tabs>
                <w:tab w:val="left" w:pos="5580"/>
              </w:tabs>
              <w:spacing w:line="360" w:lineRule="auto"/>
              <w:jc w:val="left"/>
              <w:rPr>
                <w:sz w:val="24"/>
                <w:szCs w:val="20"/>
              </w:rPr>
            </w:pPr>
          </w:p>
          <w:p w:rsidR="005D1733" w:rsidRDefault="005D1733">
            <w:pPr>
              <w:tabs>
                <w:tab w:val="left" w:pos="5580"/>
              </w:tabs>
              <w:spacing w:line="360" w:lineRule="auto"/>
              <w:jc w:val="left"/>
              <w:rPr>
                <w:sz w:val="24"/>
                <w:szCs w:val="20"/>
              </w:rPr>
            </w:pPr>
          </w:p>
        </w:tc>
      </w:tr>
    </w:tbl>
    <w:p w:rsidR="005D1733" w:rsidRDefault="005D1733">
      <w:pPr>
        <w:pStyle w:val="af2"/>
        <w:kinsoku w:val="0"/>
        <w:overflowPunct w:val="0"/>
        <w:spacing w:before="0" w:line="360" w:lineRule="auto"/>
        <w:ind w:right="4305"/>
        <w:rPr>
          <w:rFonts w:ascii="Times New Roman" w:hAnsi="Times New Roman"/>
          <w:spacing w:val="-3"/>
        </w:rPr>
      </w:pPr>
    </w:p>
    <w:p w:rsidR="005D1733" w:rsidRDefault="005D1733">
      <w:pPr>
        <w:pStyle w:val="af2"/>
        <w:kinsoku w:val="0"/>
        <w:overflowPunct w:val="0"/>
        <w:spacing w:before="0" w:line="360" w:lineRule="auto"/>
        <w:ind w:right="4305"/>
        <w:rPr>
          <w:rFonts w:ascii="Times New Roman" w:hAnsi="Times New Roman"/>
          <w:spacing w:val="-3"/>
        </w:rPr>
      </w:pPr>
    </w:p>
    <w:p w:rsidR="005D1733" w:rsidRDefault="007C1ADD">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5D1733" w:rsidRDefault="007C1ADD">
      <w:pPr>
        <w:pStyle w:val="af2"/>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rsidR="005D1733" w:rsidRDefault="005D1733">
      <w:pPr>
        <w:autoSpaceDE w:val="0"/>
        <w:autoSpaceDN w:val="0"/>
        <w:adjustRightInd w:val="0"/>
        <w:spacing w:line="360" w:lineRule="auto"/>
        <w:rPr>
          <w:sz w:val="24"/>
        </w:rPr>
      </w:pPr>
    </w:p>
    <w:p w:rsidR="005D1733" w:rsidRDefault="007C1ADD">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5D1733" w:rsidRDefault="005D1733">
      <w:pPr>
        <w:widowControl/>
        <w:spacing w:line="360" w:lineRule="auto"/>
        <w:jc w:val="left"/>
        <w:rPr>
          <w:i/>
          <w:sz w:val="24"/>
          <w:szCs w:val="20"/>
          <w:u w:val="single"/>
        </w:rPr>
      </w:pPr>
    </w:p>
    <w:p w:rsidR="005D1733" w:rsidRDefault="007C1ADD">
      <w:pPr>
        <w:widowControl/>
        <w:spacing w:line="360" w:lineRule="auto"/>
        <w:jc w:val="left"/>
        <w:rPr>
          <w:sz w:val="24"/>
          <w:szCs w:val="20"/>
        </w:rPr>
      </w:pPr>
      <w:r>
        <w:rPr>
          <w:sz w:val="24"/>
          <w:szCs w:val="20"/>
        </w:rPr>
        <w:br w:type="page"/>
      </w:r>
    </w:p>
    <w:p w:rsidR="005D1733" w:rsidRDefault="007C1ADD">
      <w:pPr>
        <w:spacing w:line="360" w:lineRule="auto"/>
        <w:outlineLvl w:val="2"/>
        <w:rPr>
          <w:sz w:val="24"/>
          <w:szCs w:val="20"/>
        </w:rPr>
      </w:pPr>
      <w:r>
        <w:rPr>
          <w:sz w:val="24"/>
          <w:szCs w:val="20"/>
        </w:rPr>
        <w:lastRenderedPageBreak/>
        <w:t xml:space="preserve">3  </w:t>
      </w:r>
      <w:r>
        <w:rPr>
          <w:sz w:val="24"/>
          <w:szCs w:val="20"/>
        </w:rPr>
        <w:t>开标一览表</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sz w:val="24"/>
          <w:szCs w:val="20"/>
        </w:rPr>
        <w:t>（实质性格式）</w:t>
      </w:r>
    </w:p>
    <w:p w:rsidR="005D1733" w:rsidRDefault="007C1ADD">
      <w:pPr>
        <w:spacing w:line="360" w:lineRule="auto"/>
        <w:jc w:val="center"/>
        <w:rPr>
          <w:b/>
          <w:sz w:val="36"/>
          <w:szCs w:val="36"/>
        </w:rPr>
      </w:pPr>
      <w:bookmarkStart w:id="864" w:name="_Toc195842923"/>
      <w:bookmarkStart w:id="865" w:name="_Toc264969248"/>
      <w:bookmarkStart w:id="866" w:name="_Toc226309802"/>
      <w:bookmarkStart w:id="867" w:name="_Toc305158900"/>
      <w:bookmarkStart w:id="868" w:name="_Toc305158826"/>
      <w:bookmarkStart w:id="869" w:name="_Toc164608827"/>
      <w:bookmarkStart w:id="870" w:name="_Toc226337254"/>
      <w:bookmarkStart w:id="871" w:name="_Toc226965748"/>
      <w:bookmarkStart w:id="872" w:name="_Toc226965831"/>
      <w:bookmarkStart w:id="873" w:name="_Toc265228396"/>
      <w:bookmarkStart w:id="874" w:name="_Toc164608672"/>
      <w:r>
        <w:rPr>
          <w:rFonts w:hint="eastAsia"/>
          <w:b/>
          <w:sz w:val="36"/>
          <w:szCs w:val="36"/>
        </w:rPr>
        <w:t>开标一览表</w:t>
      </w:r>
      <w:bookmarkEnd w:id="864"/>
      <w:bookmarkEnd w:id="865"/>
      <w:bookmarkEnd w:id="866"/>
      <w:bookmarkEnd w:id="867"/>
      <w:bookmarkEnd w:id="868"/>
      <w:bookmarkEnd w:id="869"/>
      <w:bookmarkEnd w:id="870"/>
      <w:bookmarkEnd w:id="871"/>
      <w:bookmarkEnd w:id="872"/>
      <w:bookmarkEnd w:id="873"/>
      <w:bookmarkEnd w:id="874"/>
    </w:p>
    <w:p w:rsidR="005D1733" w:rsidRDefault="005D1733">
      <w:pPr>
        <w:tabs>
          <w:tab w:val="left" w:pos="1800"/>
          <w:tab w:val="left" w:pos="5580"/>
        </w:tabs>
        <w:spacing w:line="360" w:lineRule="auto"/>
        <w:jc w:val="left"/>
        <w:rPr>
          <w:i/>
          <w:sz w:val="24"/>
        </w:rPr>
      </w:pPr>
    </w:p>
    <w:p w:rsidR="005D1733" w:rsidRDefault="007C1ADD">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0"/>
        <w:gridCol w:w="3709"/>
        <w:gridCol w:w="1989"/>
        <w:gridCol w:w="1984"/>
      </w:tblGrid>
      <w:tr w:rsidR="005D1733">
        <w:trPr>
          <w:trHeight w:val="531"/>
          <w:jc w:val="center"/>
        </w:trPr>
        <w:tc>
          <w:tcPr>
            <w:tcW w:w="690" w:type="dxa"/>
            <w:vMerge w:val="restart"/>
            <w:vAlign w:val="center"/>
          </w:tcPr>
          <w:p w:rsidR="005D1733" w:rsidRDefault="007C1ADD">
            <w:pPr>
              <w:tabs>
                <w:tab w:val="left" w:pos="5580"/>
              </w:tabs>
              <w:spacing w:line="360" w:lineRule="auto"/>
              <w:jc w:val="center"/>
              <w:rPr>
                <w:b/>
                <w:sz w:val="24"/>
              </w:rPr>
            </w:pPr>
            <w:r>
              <w:rPr>
                <w:b/>
                <w:sz w:val="24"/>
              </w:rPr>
              <w:t>序号</w:t>
            </w:r>
          </w:p>
        </w:tc>
        <w:tc>
          <w:tcPr>
            <w:tcW w:w="3709" w:type="dxa"/>
            <w:vMerge w:val="restart"/>
            <w:vAlign w:val="center"/>
          </w:tcPr>
          <w:p w:rsidR="005D1733" w:rsidRDefault="007C1ADD">
            <w:pPr>
              <w:tabs>
                <w:tab w:val="left" w:pos="5580"/>
              </w:tabs>
              <w:spacing w:line="360" w:lineRule="auto"/>
              <w:jc w:val="center"/>
              <w:rPr>
                <w:b/>
                <w:sz w:val="24"/>
              </w:rPr>
            </w:pPr>
            <w:r>
              <w:rPr>
                <w:b/>
                <w:sz w:val="24"/>
              </w:rPr>
              <w:t>投标人名称</w:t>
            </w:r>
          </w:p>
        </w:tc>
        <w:tc>
          <w:tcPr>
            <w:tcW w:w="3973" w:type="dxa"/>
            <w:gridSpan w:val="2"/>
            <w:vAlign w:val="center"/>
          </w:tcPr>
          <w:p w:rsidR="005D1733" w:rsidRDefault="007C1ADD">
            <w:pPr>
              <w:tabs>
                <w:tab w:val="left" w:pos="5580"/>
              </w:tabs>
              <w:spacing w:line="360" w:lineRule="auto"/>
              <w:jc w:val="center"/>
              <w:rPr>
                <w:b/>
                <w:sz w:val="24"/>
              </w:rPr>
            </w:pPr>
            <w:r>
              <w:rPr>
                <w:b/>
                <w:sz w:val="24"/>
              </w:rPr>
              <w:t>投标报价</w:t>
            </w:r>
          </w:p>
        </w:tc>
      </w:tr>
      <w:tr w:rsidR="005D1733">
        <w:trPr>
          <w:trHeight w:val="674"/>
          <w:jc w:val="center"/>
        </w:trPr>
        <w:tc>
          <w:tcPr>
            <w:tcW w:w="690" w:type="dxa"/>
            <w:vMerge/>
            <w:vAlign w:val="center"/>
          </w:tcPr>
          <w:p w:rsidR="005D1733" w:rsidRDefault="005D1733">
            <w:pPr>
              <w:tabs>
                <w:tab w:val="left" w:pos="5580"/>
              </w:tabs>
              <w:spacing w:line="360" w:lineRule="auto"/>
              <w:jc w:val="center"/>
              <w:rPr>
                <w:sz w:val="24"/>
              </w:rPr>
            </w:pPr>
          </w:p>
        </w:tc>
        <w:tc>
          <w:tcPr>
            <w:tcW w:w="3709" w:type="dxa"/>
            <w:vMerge/>
            <w:vAlign w:val="center"/>
          </w:tcPr>
          <w:p w:rsidR="005D1733" w:rsidRDefault="005D1733">
            <w:pPr>
              <w:tabs>
                <w:tab w:val="left" w:pos="5580"/>
              </w:tabs>
              <w:spacing w:line="360" w:lineRule="auto"/>
              <w:jc w:val="center"/>
              <w:rPr>
                <w:sz w:val="24"/>
              </w:rPr>
            </w:pPr>
          </w:p>
        </w:tc>
        <w:tc>
          <w:tcPr>
            <w:tcW w:w="1989" w:type="dxa"/>
            <w:vAlign w:val="center"/>
          </w:tcPr>
          <w:p w:rsidR="005D1733" w:rsidRDefault="007C1ADD">
            <w:pPr>
              <w:tabs>
                <w:tab w:val="left" w:pos="5580"/>
              </w:tabs>
              <w:spacing w:line="360" w:lineRule="auto"/>
              <w:jc w:val="center"/>
              <w:rPr>
                <w:b/>
                <w:sz w:val="24"/>
              </w:rPr>
            </w:pPr>
            <w:r>
              <w:rPr>
                <w:b/>
                <w:sz w:val="24"/>
              </w:rPr>
              <w:t>大写</w:t>
            </w:r>
          </w:p>
        </w:tc>
        <w:tc>
          <w:tcPr>
            <w:tcW w:w="1984" w:type="dxa"/>
            <w:vAlign w:val="center"/>
          </w:tcPr>
          <w:p w:rsidR="005D1733" w:rsidRDefault="007C1ADD">
            <w:pPr>
              <w:tabs>
                <w:tab w:val="left" w:pos="5580"/>
              </w:tabs>
              <w:spacing w:line="360" w:lineRule="auto"/>
              <w:jc w:val="center"/>
              <w:rPr>
                <w:b/>
                <w:sz w:val="24"/>
              </w:rPr>
            </w:pPr>
            <w:r>
              <w:rPr>
                <w:b/>
                <w:sz w:val="24"/>
              </w:rPr>
              <w:t>小写</w:t>
            </w:r>
          </w:p>
        </w:tc>
      </w:tr>
      <w:tr w:rsidR="005D1733">
        <w:trPr>
          <w:trHeight w:val="976"/>
          <w:jc w:val="center"/>
        </w:trPr>
        <w:tc>
          <w:tcPr>
            <w:tcW w:w="690" w:type="dxa"/>
            <w:vAlign w:val="center"/>
          </w:tcPr>
          <w:p w:rsidR="005D1733" w:rsidRDefault="005D1733">
            <w:pPr>
              <w:tabs>
                <w:tab w:val="left" w:pos="5580"/>
              </w:tabs>
              <w:spacing w:line="360" w:lineRule="auto"/>
              <w:jc w:val="center"/>
              <w:rPr>
                <w:sz w:val="24"/>
              </w:rPr>
            </w:pPr>
          </w:p>
        </w:tc>
        <w:tc>
          <w:tcPr>
            <w:tcW w:w="3709" w:type="dxa"/>
            <w:vAlign w:val="center"/>
          </w:tcPr>
          <w:p w:rsidR="005D1733" w:rsidRDefault="005D1733">
            <w:pPr>
              <w:tabs>
                <w:tab w:val="left" w:pos="5580"/>
              </w:tabs>
              <w:spacing w:line="360" w:lineRule="auto"/>
              <w:jc w:val="center"/>
              <w:rPr>
                <w:sz w:val="24"/>
              </w:rPr>
            </w:pPr>
          </w:p>
        </w:tc>
        <w:tc>
          <w:tcPr>
            <w:tcW w:w="1989" w:type="dxa"/>
            <w:vAlign w:val="center"/>
          </w:tcPr>
          <w:p w:rsidR="005D1733" w:rsidRDefault="005D1733">
            <w:pPr>
              <w:tabs>
                <w:tab w:val="left" w:pos="5580"/>
              </w:tabs>
              <w:spacing w:line="360" w:lineRule="auto"/>
              <w:jc w:val="center"/>
              <w:rPr>
                <w:sz w:val="24"/>
              </w:rPr>
            </w:pPr>
          </w:p>
        </w:tc>
        <w:tc>
          <w:tcPr>
            <w:tcW w:w="1984" w:type="dxa"/>
            <w:vAlign w:val="center"/>
          </w:tcPr>
          <w:p w:rsidR="005D1733" w:rsidRDefault="005D1733">
            <w:pPr>
              <w:tabs>
                <w:tab w:val="left" w:pos="5580"/>
              </w:tabs>
              <w:spacing w:line="360" w:lineRule="auto"/>
              <w:jc w:val="center"/>
              <w:rPr>
                <w:sz w:val="24"/>
              </w:rPr>
            </w:pPr>
          </w:p>
        </w:tc>
      </w:tr>
    </w:tbl>
    <w:p w:rsidR="005D1733" w:rsidRDefault="005D1733">
      <w:pPr>
        <w:autoSpaceDE w:val="0"/>
        <w:autoSpaceDN w:val="0"/>
        <w:adjustRightInd w:val="0"/>
        <w:spacing w:line="360" w:lineRule="auto"/>
        <w:jc w:val="left"/>
        <w:rPr>
          <w:kern w:val="0"/>
          <w:sz w:val="24"/>
        </w:rPr>
      </w:pPr>
    </w:p>
    <w:p w:rsidR="005D1733" w:rsidRDefault="007C1ADD">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5D1733" w:rsidRDefault="007C1ADD">
      <w:pPr>
        <w:tabs>
          <w:tab w:val="left" w:pos="5580"/>
        </w:tabs>
        <w:spacing w:line="360" w:lineRule="auto"/>
        <w:ind w:firstLineChars="200" w:firstLine="480"/>
        <w:rPr>
          <w:sz w:val="24"/>
          <w:szCs w:val="20"/>
        </w:rPr>
      </w:pPr>
      <w:r>
        <w:rPr>
          <w:sz w:val="24"/>
          <w:szCs w:val="20"/>
        </w:rPr>
        <w:t>2.</w:t>
      </w:r>
      <w:r>
        <w:rPr>
          <w:sz w:val="24"/>
          <w:szCs w:val="20"/>
        </w:rPr>
        <w:t>本表必须按包分别填写。</w:t>
      </w:r>
    </w:p>
    <w:p w:rsidR="005D1733" w:rsidRDefault="005D1733">
      <w:pPr>
        <w:autoSpaceDE w:val="0"/>
        <w:autoSpaceDN w:val="0"/>
        <w:adjustRightInd w:val="0"/>
        <w:spacing w:line="360" w:lineRule="auto"/>
        <w:rPr>
          <w:sz w:val="24"/>
          <w:lang w:val="zh-CN"/>
        </w:rPr>
      </w:pPr>
    </w:p>
    <w:p w:rsidR="005D1733" w:rsidRDefault="005D1733">
      <w:pPr>
        <w:autoSpaceDE w:val="0"/>
        <w:autoSpaceDN w:val="0"/>
        <w:adjustRightInd w:val="0"/>
        <w:spacing w:line="360" w:lineRule="auto"/>
        <w:rPr>
          <w:sz w:val="24"/>
          <w:lang w:val="zh-CN"/>
        </w:rPr>
      </w:pPr>
    </w:p>
    <w:p w:rsidR="005D1733" w:rsidRDefault="007C1ADD">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5D1733" w:rsidRDefault="007C1ADD">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D1733" w:rsidRDefault="005D1733">
      <w:pPr>
        <w:widowControl/>
        <w:spacing w:line="360" w:lineRule="auto"/>
        <w:jc w:val="left"/>
        <w:rPr>
          <w:sz w:val="24"/>
          <w:szCs w:val="20"/>
        </w:rPr>
        <w:sectPr w:rsidR="005D1733">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bookmarkStart w:id="875" w:name="_Toc150480796"/>
      <w:bookmarkStart w:id="876" w:name="_Toc226965749"/>
      <w:bookmarkStart w:id="877" w:name="_Toc127151558"/>
      <w:bookmarkStart w:id="878" w:name="_Toc226309803"/>
      <w:bookmarkStart w:id="879" w:name="_Toc150774763"/>
      <w:bookmarkStart w:id="880" w:name="_Toc265228397"/>
      <w:bookmarkStart w:id="881" w:name="_Toc305158827"/>
      <w:bookmarkStart w:id="882" w:name="_Toc305158901"/>
      <w:bookmarkStart w:id="883" w:name="_Toc142311060"/>
      <w:bookmarkStart w:id="884" w:name="_Toc195842924"/>
      <w:bookmarkStart w:id="885" w:name="_Toc226965832"/>
      <w:bookmarkStart w:id="886" w:name="_Toc226337255"/>
      <w:bookmarkStart w:id="887" w:name="_Toc264969249"/>
    </w:p>
    <w:p w:rsidR="005D1733" w:rsidRDefault="007C1ADD">
      <w:pPr>
        <w:spacing w:line="360" w:lineRule="auto"/>
        <w:outlineLvl w:val="2"/>
        <w:rPr>
          <w:sz w:val="24"/>
          <w:szCs w:val="20"/>
        </w:rPr>
      </w:pPr>
      <w:r>
        <w:rPr>
          <w:sz w:val="24"/>
          <w:szCs w:val="20"/>
        </w:rPr>
        <w:lastRenderedPageBreak/>
        <w:t xml:space="preserve">4  </w:t>
      </w:r>
      <w:r>
        <w:rPr>
          <w:sz w:val="24"/>
          <w:szCs w:val="20"/>
        </w:rPr>
        <w:t>投标分项报价表</w:t>
      </w:r>
      <w:bookmarkEnd w:id="875"/>
      <w:bookmarkEnd w:id="876"/>
      <w:bookmarkEnd w:id="877"/>
      <w:bookmarkEnd w:id="878"/>
      <w:bookmarkEnd w:id="879"/>
      <w:bookmarkEnd w:id="880"/>
      <w:bookmarkEnd w:id="881"/>
      <w:bookmarkEnd w:id="882"/>
      <w:bookmarkEnd w:id="883"/>
      <w:bookmarkEnd w:id="884"/>
      <w:bookmarkEnd w:id="885"/>
      <w:bookmarkEnd w:id="886"/>
      <w:bookmarkEnd w:id="887"/>
      <w:r>
        <w:rPr>
          <w:sz w:val="24"/>
          <w:szCs w:val="20"/>
        </w:rPr>
        <w:t>（实质性格式）</w:t>
      </w:r>
    </w:p>
    <w:p w:rsidR="005D1733" w:rsidRDefault="005D1733">
      <w:pPr>
        <w:spacing w:line="360" w:lineRule="auto"/>
        <w:jc w:val="center"/>
        <w:rPr>
          <w:sz w:val="36"/>
          <w:szCs w:val="36"/>
        </w:rPr>
      </w:pPr>
    </w:p>
    <w:p w:rsidR="005D1733" w:rsidRDefault="007C1ADD">
      <w:pPr>
        <w:spacing w:line="360" w:lineRule="auto"/>
        <w:jc w:val="center"/>
        <w:rPr>
          <w:b/>
          <w:sz w:val="36"/>
          <w:szCs w:val="36"/>
        </w:rPr>
      </w:pPr>
      <w:r>
        <w:rPr>
          <w:rFonts w:hint="eastAsia"/>
          <w:b/>
          <w:sz w:val="36"/>
          <w:szCs w:val="36"/>
        </w:rPr>
        <w:t>投标分项报价表</w:t>
      </w:r>
    </w:p>
    <w:p w:rsidR="005D1733" w:rsidRDefault="007C1ADD">
      <w:pPr>
        <w:pStyle w:val="af5"/>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887"/>
        <w:gridCol w:w="1008"/>
        <w:gridCol w:w="878"/>
        <w:gridCol w:w="743"/>
        <w:gridCol w:w="931"/>
        <w:gridCol w:w="743"/>
        <w:gridCol w:w="881"/>
        <w:gridCol w:w="939"/>
        <w:gridCol w:w="882"/>
        <w:gridCol w:w="939"/>
      </w:tblGrid>
      <w:tr w:rsidR="005D1733">
        <w:trPr>
          <w:trHeight w:val="494"/>
          <w:jc w:val="center"/>
        </w:trPr>
        <w:tc>
          <w:tcPr>
            <w:tcW w:w="457" w:type="dxa"/>
            <w:vAlign w:val="center"/>
          </w:tcPr>
          <w:p w:rsidR="005D1733" w:rsidRDefault="007C1ADD">
            <w:pPr>
              <w:adjustRightInd w:val="0"/>
              <w:snapToGrid w:val="0"/>
              <w:jc w:val="left"/>
              <w:rPr>
                <w:b/>
                <w:color w:val="000000"/>
                <w:sz w:val="24"/>
              </w:rPr>
            </w:pPr>
            <w:r>
              <w:rPr>
                <w:b/>
                <w:color w:val="000000"/>
                <w:sz w:val="24"/>
              </w:rPr>
              <w:t>序号</w:t>
            </w:r>
          </w:p>
        </w:tc>
        <w:tc>
          <w:tcPr>
            <w:tcW w:w="887" w:type="dxa"/>
            <w:vAlign w:val="center"/>
          </w:tcPr>
          <w:p w:rsidR="005D1733" w:rsidRDefault="007C1ADD">
            <w:pPr>
              <w:adjustRightInd w:val="0"/>
              <w:snapToGrid w:val="0"/>
              <w:jc w:val="center"/>
              <w:rPr>
                <w:b/>
                <w:color w:val="000000"/>
                <w:sz w:val="24"/>
              </w:rPr>
            </w:pPr>
            <w:r>
              <w:rPr>
                <w:b/>
                <w:color w:val="000000"/>
                <w:sz w:val="24"/>
              </w:rPr>
              <w:t>分项名称</w:t>
            </w:r>
          </w:p>
        </w:tc>
        <w:tc>
          <w:tcPr>
            <w:tcW w:w="1008" w:type="dxa"/>
            <w:vAlign w:val="center"/>
          </w:tcPr>
          <w:p w:rsidR="005D1733" w:rsidRDefault="007C1ADD">
            <w:pPr>
              <w:adjustRightInd w:val="0"/>
              <w:snapToGrid w:val="0"/>
              <w:jc w:val="center"/>
              <w:rPr>
                <w:b/>
                <w:color w:val="000000"/>
                <w:sz w:val="24"/>
              </w:rPr>
            </w:pPr>
            <w:r>
              <w:rPr>
                <w:b/>
                <w:color w:val="000000"/>
                <w:sz w:val="24"/>
              </w:rPr>
              <w:t>制造商</w:t>
            </w:r>
          </w:p>
        </w:tc>
        <w:tc>
          <w:tcPr>
            <w:tcW w:w="878" w:type="dxa"/>
            <w:vAlign w:val="center"/>
          </w:tcPr>
          <w:p w:rsidR="005D1733" w:rsidRDefault="007C1ADD">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rsidR="005D1733" w:rsidRDefault="007C1ADD">
            <w:pPr>
              <w:adjustRightInd w:val="0"/>
              <w:snapToGrid w:val="0"/>
              <w:jc w:val="center"/>
              <w:rPr>
                <w:b/>
                <w:color w:val="000000"/>
                <w:sz w:val="24"/>
              </w:rPr>
            </w:pPr>
            <w:r>
              <w:rPr>
                <w:b/>
                <w:color w:val="000000"/>
                <w:sz w:val="24"/>
              </w:rPr>
              <w:t>制造商统一信用代码</w:t>
            </w:r>
          </w:p>
        </w:tc>
        <w:tc>
          <w:tcPr>
            <w:tcW w:w="931" w:type="dxa"/>
            <w:vAlign w:val="center"/>
          </w:tcPr>
          <w:p w:rsidR="005D1733" w:rsidRDefault="007C1ADD">
            <w:pPr>
              <w:adjustRightInd w:val="0"/>
              <w:snapToGrid w:val="0"/>
              <w:jc w:val="center"/>
              <w:rPr>
                <w:b/>
                <w:color w:val="000000"/>
                <w:sz w:val="24"/>
              </w:rPr>
            </w:pPr>
            <w:r>
              <w:rPr>
                <w:b/>
                <w:color w:val="000000"/>
                <w:sz w:val="24"/>
              </w:rPr>
              <w:t>制造商规模</w:t>
            </w:r>
          </w:p>
        </w:tc>
        <w:tc>
          <w:tcPr>
            <w:tcW w:w="743" w:type="dxa"/>
            <w:vAlign w:val="center"/>
          </w:tcPr>
          <w:p w:rsidR="005D1733" w:rsidRDefault="007C1ADD">
            <w:pPr>
              <w:adjustRightInd w:val="0"/>
              <w:snapToGrid w:val="0"/>
              <w:jc w:val="center"/>
              <w:rPr>
                <w:b/>
                <w:color w:val="000000"/>
                <w:sz w:val="24"/>
              </w:rPr>
            </w:pPr>
            <w:r>
              <w:rPr>
                <w:b/>
                <w:color w:val="000000"/>
                <w:sz w:val="24"/>
              </w:rPr>
              <w:t>品牌</w:t>
            </w:r>
          </w:p>
        </w:tc>
        <w:tc>
          <w:tcPr>
            <w:tcW w:w="881" w:type="dxa"/>
            <w:vAlign w:val="center"/>
          </w:tcPr>
          <w:p w:rsidR="005D1733" w:rsidRDefault="007C1ADD">
            <w:pPr>
              <w:adjustRightInd w:val="0"/>
              <w:snapToGrid w:val="0"/>
              <w:jc w:val="center"/>
              <w:rPr>
                <w:b/>
                <w:color w:val="000000"/>
                <w:sz w:val="24"/>
              </w:rPr>
            </w:pPr>
            <w:r>
              <w:rPr>
                <w:b/>
                <w:color w:val="000000"/>
                <w:sz w:val="24"/>
              </w:rPr>
              <w:t>规格、型号</w:t>
            </w:r>
          </w:p>
        </w:tc>
        <w:tc>
          <w:tcPr>
            <w:tcW w:w="939" w:type="dxa"/>
            <w:vAlign w:val="center"/>
          </w:tcPr>
          <w:p w:rsidR="005D1733" w:rsidRDefault="007C1ADD">
            <w:pPr>
              <w:adjustRightInd w:val="0"/>
              <w:snapToGrid w:val="0"/>
              <w:jc w:val="center"/>
              <w:rPr>
                <w:b/>
                <w:color w:val="000000"/>
                <w:sz w:val="24"/>
              </w:rPr>
            </w:pPr>
            <w:r>
              <w:rPr>
                <w:b/>
                <w:color w:val="000000"/>
                <w:sz w:val="24"/>
              </w:rPr>
              <w:t>单价（元）</w:t>
            </w:r>
          </w:p>
        </w:tc>
        <w:tc>
          <w:tcPr>
            <w:tcW w:w="882" w:type="dxa"/>
            <w:vAlign w:val="center"/>
          </w:tcPr>
          <w:p w:rsidR="005D1733" w:rsidRDefault="007C1ADD">
            <w:pPr>
              <w:adjustRightInd w:val="0"/>
              <w:snapToGrid w:val="0"/>
              <w:jc w:val="center"/>
              <w:rPr>
                <w:b/>
                <w:color w:val="000000"/>
                <w:sz w:val="24"/>
              </w:rPr>
            </w:pPr>
            <w:r>
              <w:rPr>
                <w:b/>
                <w:color w:val="000000"/>
                <w:sz w:val="24"/>
              </w:rPr>
              <w:t>数量</w:t>
            </w:r>
          </w:p>
        </w:tc>
        <w:tc>
          <w:tcPr>
            <w:tcW w:w="939" w:type="dxa"/>
            <w:vAlign w:val="center"/>
          </w:tcPr>
          <w:p w:rsidR="005D1733" w:rsidRDefault="007C1ADD">
            <w:pPr>
              <w:adjustRightInd w:val="0"/>
              <w:snapToGrid w:val="0"/>
              <w:jc w:val="center"/>
              <w:rPr>
                <w:b/>
                <w:color w:val="000000"/>
                <w:sz w:val="24"/>
              </w:rPr>
            </w:pPr>
            <w:r>
              <w:rPr>
                <w:b/>
                <w:color w:val="000000"/>
                <w:sz w:val="24"/>
              </w:rPr>
              <w:t>合价（元）</w:t>
            </w:r>
          </w:p>
        </w:tc>
      </w:tr>
      <w:tr w:rsidR="005D1733">
        <w:trPr>
          <w:jc w:val="center"/>
        </w:trPr>
        <w:tc>
          <w:tcPr>
            <w:tcW w:w="457" w:type="dxa"/>
            <w:vAlign w:val="center"/>
          </w:tcPr>
          <w:p w:rsidR="005D1733" w:rsidRDefault="007C1ADD">
            <w:pPr>
              <w:adjustRightInd w:val="0"/>
              <w:snapToGrid w:val="0"/>
              <w:jc w:val="left"/>
              <w:rPr>
                <w:color w:val="000000"/>
                <w:sz w:val="24"/>
              </w:rPr>
            </w:pPr>
            <w:r>
              <w:rPr>
                <w:color w:val="000000"/>
                <w:sz w:val="24"/>
              </w:rPr>
              <w:t>1</w:t>
            </w:r>
          </w:p>
        </w:tc>
        <w:tc>
          <w:tcPr>
            <w:tcW w:w="887" w:type="dxa"/>
            <w:vAlign w:val="center"/>
          </w:tcPr>
          <w:p w:rsidR="005D1733" w:rsidRDefault="005D1733">
            <w:pPr>
              <w:adjustRightInd w:val="0"/>
              <w:snapToGrid w:val="0"/>
              <w:jc w:val="left"/>
              <w:rPr>
                <w:color w:val="000000"/>
                <w:sz w:val="24"/>
              </w:rPr>
            </w:pPr>
          </w:p>
        </w:tc>
        <w:tc>
          <w:tcPr>
            <w:tcW w:w="1008" w:type="dxa"/>
            <w:vAlign w:val="center"/>
          </w:tcPr>
          <w:p w:rsidR="005D1733" w:rsidRDefault="005D1733">
            <w:pPr>
              <w:adjustRightInd w:val="0"/>
              <w:snapToGrid w:val="0"/>
              <w:jc w:val="left"/>
              <w:rPr>
                <w:color w:val="000000"/>
                <w:sz w:val="24"/>
              </w:rPr>
            </w:pPr>
          </w:p>
        </w:tc>
        <w:tc>
          <w:tcPr>
            <w:tcW w:w="878" w:type="dxa"/>
          </w:tcPr>
          <w:p w:rsidR="005D1733" w:rsidRDefault="005D1733">
            <w:pPr>
              <w:adjustRightInd w:val="0"/>
              <w:snapToGrid w:val="0"/>
              <w:jc w:val="left"/>
              <w:rPr>
                <w:color w:val="000000"/>
                <w:sz w:val="24"/>
              </w:rPr>
            </w:pPr>
          </w:p>
        </w:tc>
        <w:tc>
          <w:tcPr>
            <w:tcW w:w="743" w:type="dxa"/>
            <w:vAlign w:val="center"/>
          </w:tcPr>
          <w:p w:rsidR="005D1733" w:rsidRDefault="005D1733">
            <w:pPr>
              <w:adjustRightInd w:val="0"/>
              <w:snapToGrid w:val="0"/>
              <w:jc w:val="left"/>
              <w:rPr>
                <w:color w:val="000000"/>
                <w:sz w:val="24"/>
              </w:rPr>
            </w:pPr>
          </w:p>
        </w:tc>
        <w:tc>
          <w:tcPr>
            <w:tcW w:w="931" w:type="dxa"/>
            <w:vAlign w:val="center"/>
          </w:tcPr>
          <w:p w:rsidR="005D1733" w:rsidRDefault="005D1733">
            <w:pPr>
              <w:adjustRightInd w:val="0"/>
              <w:snapToGrid w:val="0"/>
              <w:jc w:val="left"/>
              <w:rPr>
                <w:color w:val="000000"/>
                <w:sz w:val="24"/>
              </w:rPr>
            </w:pPr>
          </w:p>
        </w:tc>
        <w:tc>
          <w:tcPr>
            <w:tcW w:w="743" w:type="dxa"/>
            <w:vAlign w:val="center"/>
          </w:tcPr>
          <w:p w:rsidR="005D1733" w:rsidRDefault="005D1733">
            <w:pPr>
              <w:adjustRightInd w:val="0"/>
              <w:snapToGrid w:val="0"/>
              <w:jc w:val="left"/>
              <w:rPr>
                <w:color w:val="000000"/>
                <w:sz w:val="24"/>
              </w:rPr>
            </w:pPr>
          </w:p>
        </w:tc>
        <w:tc>
          <w:tcPr>
            <w:tcW w:w="881" w:type="dxa"/>
          </w:tcPr>
          <w:p w:rsidR="005D1733" w:rsidRDefault="005D1733">
            <w:pPr>
              <w:adjustRightInd w:val="0"/>
              <w:snapToGrid w:val="0"/>
              <w:jc w:val="left"/>
              <w:rPr>
                <w:color w:val="000000"/>
                <w:sz w:val="24"/>
              </w:rPr>
            </w:pPr>
          </w:p>
        </w:tc>
        <w:tc>
          <w:tcPr>
            <w:tcW w:w="939" w:type="dxa"/>
          </w:tcPr>
          <w:p w:rsidR="005D1733" w:rsidRDefault="005D1733">
            <w:pPr>
              <w:adjustRightInd w:val="0"/>
              <w:snapToGrid w:val="0"/>
              <w:jc w:val="left"/>
              <w:rPr>
                <w:color w:val="000000"/>
                <w:sz w:val="24"/>
              </w:rPr>
            </w:pPr>
          </w:p>
        </w:tc>
        <w:tc>
          <w:tcPr>
            <w:tcW w:w="882" w:type="dxa"/>
          </w:tcPr>
          <w:p w:rsidR="005D1733" w:rsidRDefault="005D1733">
            <w:pPr>
              <w:adjustRightInd w:val="0"/>
              <w:snapToGrid w:val="0"/>
              <w:jc w:val="left"/>
              <w:rPr>
                <w:color w:val="000000"/>
                <w:sz w:val="24"/>
              </w:rPr>
            </w:pPr>
          </w:p>
        </w:tc>
        <w:tc>
          <w:tcPr>
            <w:tcW w:w="939" w:type="dxa"/>
            <w:vAlign w:val="center"/>
          </w:tcPr>
          <w:p w:rsidR="005D1733" w:rsidRDefault="005D1733">
            <w:pPr>
              <w:adjustRightInd w:val="0"/>
              <w:snapToGrid w:val="0"/>
              <w:jc w:val="left"/>
              <w:rPr>
                <w:color w:val="000000"/>
                <w:sz w:val="24"/>
              </w:rPr>
            </w:pPr>
          </w:p>
        </w:tc>
      </w:tr>
      <w:tr w:rsidR="005D1733">
        <w:trPr>
          <w:jc w:val="center"/>
        </w:trPr>
        <w:tc>
          <w:tcPr>
            <w:tcW w:w="457" w:type="dxa"/>
            <w:vAlign w:val="center"/>
          </w:tcPr>
          <w:p w:rsidR="005D1733" w:rsidRDefault="007C1ADD">
            <w:pPr>
              <w:adjustRightInd w:val="0"/>
              <w:snapToGrid w:val="0"/>
              <w:jc w:val="left"/>
              <w:rPr>
                <w:color w:val="000000"/>
                <w:sz w:val="24"/>
              </w:rPr>
            </w:pPr>
            <w:r>
              <w:rPr>
                <w:color w:val="000000"/>
                <w:sz w:val="24"/>
              </w:rPr>
              <w:t>2</w:t>
            </w:r>
          </w:p>
        </w:tc>
        <w:tc>
          <w:tcPr>
            <w:tcW w:w="887" w:type="dxa"/>
            <w:vAlign w:val="center"/>
          </w:tcPr>
          <w:p w:rsidR="005D1733" w:rsidRDefault="005D1733">
            <w:pPr>
              <w:adjustRightInd w:val="0"/>
              <w:snapToGrid w:val="0"/>
              <w:jc w:val="left"/>
              <w:rPr>
                <w:color w:val="000000"/>
                <w:sz w:val="24"/>
              </w:rPr>
            </w:pPr>
          </w:p>
        </w:tc>
        <w:tc>
          <w:tcPr>
            <w:tcW w:w="1008" w:type="dxa"/>
            <w:vAlign w:val="center"/>
          </w:tcPr>
          <w:p w:rsidR="005D1733" w:rsidRDefault="005D1733">
            <w:pPr>
              <w:adjustRightInd w:val="0"/>
              <w:snapToGrid w:val="0"/>
              <w:jc w:val="left"/>
              <w:rPr>
                <w:color w:val="000000"/>
                <w:sz w:val="24"/>
              </w:rPr>
            </w:pPr>
          </w:p>
        </w:tc>
        <w:tc>
          <w:tcPr>
            <w:tcW w:w="878" w:type="dxa"/>
          </w:tcPr>
          <w:p w:rsidR="005D1733" w:rsidRDefault="005D1733">
            <w:pPr>
              <w:adjustRightInd w:val="0"/>
              <w:snapToGrid w:val="0"/>
              <w:jc w:val="left"/>
              <w:rPr>
                <w:color w:val="000000"/>
                <w:sz w:val="24"/>
              </w:rPr>
            </w:pPr>
          </w:p>
        </w:tc>
        <w:tc>
          <w:tcPr>
            <w:tcW w:w="743" w:type="dxa"/>
            <w:vAlign w:val="center"/>
          </w:tcPr>
          <w:p w:rsidR="005D1733" w:rsidRDefault="005D1733">
            <w:pPr>
              <w:adjustRightInd w:val="0"/>
              <w:snapToGrid w:val="0"/>
              <w:jc w:val="left"/>
              <w:rPr>
                <w:color w:val="000000"/>
                <w:sz w:val="24"/>
              </w:rPr>
            </w:pPr>
          </w:p>
        </w:tc>
        <w:tc>
          <w:tcPr>
            <w:tcW w:w="931" w:type="dxa"/>
            <w:vAlign w:val="center"/>
          </w:tcPr>
          <w:p w:rsidR="005D1733" w:rsidRDefault="005D1733">
            <w:pPr>
              <w:adjustRightInd w:val="0"/>
              <w:snapToGrid w:val="0"/>
              <w:jc w:val="left"/>
              <w:rPr>
                <w:color w:val="000000"/>
                <w:sz w:val="24"/>
              </w:rPr>
            </w:pPr>
          </w:p>
        </w:tc>
        <w:tc>
          <w:tcPr>
            <w:tcW w:w="743" w:type="dxa"/>
            <w:vAlign w:val="center"/>
          </w:tcPr>
          <w:p w:rsidR="005D1733" w:rsidRDefault="005D1733">
            <w:pPr>
              <w:adjustRightInd w:val="0"/>
              <w:snapToGrid w:val="0"/>
              <w:jc w:val="left"/>
              <w:rPr>
                <w:color w:val="000000"/>
                <w:sz w:val="24"/>
              </w:rPr>
            </w:pPr>
          </w:p>
        </w:tc>
        <w:tc>
          <w:tcPr>
            <w:tcW w:w="881" w:type="dxa"/>
          </w:tcPr>
          <w:p w:rsidR="005D1733" w:rsidRDefault="005D1733">
            <w:pPr>
              <w:adjustRightInd w:val="0"/>
              <w:snapToGrid w:val="0"/>
              <w:jc w:val="left"/>
              <w:rPr>
                <w:color w:val="000000"/>
                <w:sz w:val="24"/>
              </w:rPr>
            </w:pPr>
          </w:p>
        </w:tc>
        <w:tc>
          <w:tcPr>
            <w:tcW w:w="939" w:type="dxa"/>
          </w:tcPr>
          <w:p w:rsidR="005D1733" w:rsidRDefault="005D1733">
            <w:pPr>
              <w:adjustRightInd w:val="0"/>
              <w:snapToGrid w:val="0"/>
              <w:jc w:val="left"/>
              <w:rPr>
                <w:color w:val="000000"/>
                <w:sz w:val="24"/>
              </w:rPr>
            </w:pPr>
          </w:p>
        </w:tc>
        <w:tc>
          <w:tcPr>
            <w:tcW w:w="882" w:type="dxa"/>
          </w:tcPr>
          <w:p w:rsidR="005D1733" w:rsidRDefault="005D1733">
            <w:pPr>
              <w:adjustRightInd w:val="0"/>
              <w:snapToGrid w:val="0"/>
              <w:jc w:val="left"/>
              <w:rPr>
                <w:color w:val="000000"/>
                <w:sz w:val="24"/>
              </w:rPr>
            </w:pPr>
          </w:p>
        </w:tc>
        <w:tc>
          <w:tcPr>
            <w:tcW w:w="939" w:type="dxa"/>
            <w:vAlign w:val="center"/>
          </w:tcPr>
          <w:p w:rsidR="005D1733" w:rsidRDefault="005D1733">
            <w:pPr>
              <w:adjustRightInd w:val="0"/>
              <w:snapToGrid w:val="0"/>
              <w:jc w:val="left"/>
              <w:rPr>
                <w:color w:val="000000"/>
                <w:sz w:val="24"/>
              </w:rPr>
            </w:pPr>
          </w:p>
        </w:tc>
      </w:tr>
      <w:tr w:rsidR="005D1733">
        <w:trPr>
          <w:jc w:val="center"/>
        </w:trPr>
        <w:tc>
          <w:tcPr>
            <w:tcW w:w="457" w:type="dxa"/>
            <w:vAlign w:val="center"/>
          </w:tcPr>
          <w:p w:rsidR="005D1733" w:rsidRDefault="007C1ADD">
            <w:pPr>
              <w:adjustRightInd w:val="0"/>
              <w:snapToGrid w:val="0"/>
              <w:jc w:val="left"/>
              <w:rPr>
                <w:color w:val="000000"/>
                <w:sz w:val="24"/>
              </w:rPr>
            </w:pPr>
            <w:r>
              <w:rPr>
                <w:color w:val="000000"/>
                <w:sz w:val="24"/>
              </w:rPr>
              <w:t>3</w:t>
            </w:r>
          </w:p>
        </w:tc>
        <w:tc>
          <w:tcPr>
            <w:tcW w:w="887" w:type="dxa"/>
            <w:vAlign w:val="center"/>
          </w:tcPr>
          <w:p w:rsidR="005D1733" w:rsidRDefault="005D1733">
            <w:pPr>
              <w:adjustRightInd w:val="0"/>
              <w:snapToGrid w:val="0"/>
              <w:jc w:val="left"/>
              <w:rPr>
                <w:color w:val="000000"/>
                <w:sz w:val="24"/>
              </w:rPr>
            </w:pPr>
          </w:p>
        </w:tc>
        <w:tc>
          <w:tcPr>
            <w:tcW w:w="1008" w:type="dxa"/>
            <w:vAlign w:val="center"/>
          </w:tcPr>
          <w:p w:rsidR="005D1733" w:rsidRDefault="005D1733">
            <w:pPr>
              <w:adjustRightInd w:val="0"/>
              <w:snapToGrid w:val="0"/>
              <w:jc w:val="left"/>
              <w:rPr>
                <w:color w:val="000000"/>
                <w:sz w:val="24"/>
              </w:rPr>
            </w:pPr>
          </w:p>
        </w:tc>
        <w:tc>
          <w:tcPr>
            <w:tcW w:w="878" w:type="dxa"/>
          </w:tcPr>
          <w:p w:rsidR="005D1733" w:rsidRDefault="005D1733">
            <w:pPr>
              <w:adjustRightInd w:val="0"/>
              <w:snapToGrid w:val="0"/>
              <w:jc w:val="left"/>
              <w:rPr>
                <w:color w:val="000000"/>
                <w:sz w:val="24"/>
              </w:rPr>
            </w:pPr>
          </w:p>
        </w:tc>
        <w:tc>
          <w:tcPr>
            <w:tcW w:w="743" w:type="dxa"/>
            <w:vAlign w:val="center"/>
          </w:tcPr>
          <w:p w:rsidR="005D1733" w:rsidRDefault="005D1733">
            <w:pPr>
              <w:adjustRightInd w:val="0"/>
              <w:snapToGrid w:val="0"/>
              <w:jc w:val="left"/>
              <w:rPr>
                <w:color w:val="000000"/>
                <w:sz w:val="24"/>
              </w:rPr>
            </w:pPr>
          </w:p>
        </w:tc>
        <w:tc>
          <w:tcPr>
            <w:tcW w:w="931" w:type="dxa"/>
            <w:vAlign w:val="center"/>
          </w:tcPr>
          <w:p w:rsidR="005D1733" w:rsidRDefault="005D1733">
            <w:pPr>
              <w:adjustRightInd w:val="0"/>
              <w:snapToGrid w:val="0"/>
              <w:jc w:val="left"/>
              <w:rPr>
                <w:color w:val="000000"/>
                <w:sz w:val="24"/>
              </w:rPr>
            </w:pPr>
          </w:p>
        </w:tc>
        <w:tc>
          <w:tcPr>
            <w:tcW w:w="743" w:type="dxa"/>
            <w:vAlign w:val="center"/>
          </w:tcPr>
          <w:p w:rsidR="005D1733" w:rsidRDefault="005D1733">
            <w:pPr>
              <w:adjustRightInd w:val="0"/>
              <w:snapToGrid w:val="0"/>
              <w:jc w:val="left"/>
              <w:rPr>
                <w:color w:val="000000"/>
                <w:sz w:val="24"/>
              </w:rPr>
            </w:pPr>
          </w:p>
        </w:tc>
        <w:tc>
          <w:tcPr>
            <w:tcW w:w="881" w:type="dxa"/>
          </w:tcPr>
          <w:p w:rsidR="005D1733" w:rsidRDefault="005D1733">
            <w:pPr>
              <w:adjustRightInd w:val="0"/>
              <w:snapToGrid w:val="0"/>
              <w:jc w:val="left"/>
              <w:rPr>
                <w:color w:val="000000"/>
                <w:sz w:val="24"/>
              </w:rPr>
            </w:pPr>
          </w:p>
        </w:tc>
        <w:tc>
          <w:tcPr>
            <w:tcW w:w="939" w:type="dxa"/>
          </w:tcPr>
          <w:p w:rsidR="005D1733" w:rsidRDefault="005D1733">
            <w:pPr>
              <w:adjustRightInd w:val="0"/>
              <w:snapToGrid w:val="0"/>
              <w:jc w:val="left"/>
              <w:rPr>
                <w:color w:val="000000"/>
                <w:sz w:val="24"/>
              </w:rPr>
            </w:pPr>
          </w:p>
        </w:tc>
        <w:tc>
          <w:tcPr>
            <w:tcW w:w="882" w:type="dxa"/>
          </w:tcPr>
          <w:p w:rsidR="005D1733" w:rsidRDefault="005D1733">
            <w:pPr>
              <w:adjustRightInd w:val="0"/>
              <w:snapToGrid w:val="0"/>
              <w:jc w:val="left"/>
              <w:rPr>
                <w:color w:val="000000"/>
                <w:sz w:val="24"/>
              </w:rPr>
            </w:pPr>
          </w:p>
        </w:tc>
        <w:tc>
          <w:tcPr>
            <w:tcW w:w="939" w:type="dxa"/>
            <w:vAlign w:val="center"/>
          </w:tcPr>
          <w:p w:rsidR="005D1733" w:rsidRDefault="005D1733">
            <w:pPr>
              <w:adjustRightInd w:val="0"/>
              <w:snapToGrid w:val="0"/>
              <w:jc w:val="left"/>
              <w:rPr>
                <w:color w:val="000000"/>
                <w:sz w:val="24"/>
              </w:rPr>
            </w:pPr>
          </w:p>
        </w:tc>
      </w:tr>
      <w:tr w:rsidR="005D1733">
        <w:trPr>
          <w:jc w:val="center"/>
        </w:trPr>
        <w:tc>
          <w:tcPr>
            <w:tcW w:w="457" w:type="dxa"/>
            <w:vAlign w:val="center"/>
          </w:tcPr>
          <w:p w:rsidR="005D1733" w:rsidRDefault="007C1ADD">
            <w:pPr>
              <w:adjustRightInd w:val="0"/>
              <w:snapToGrid w:val="0"/>
              <w:jc w:val="left"/>
              <w:rPr>
                <w:color w:val="000000"/>
                <w:sz w:val="24"/>
              </w:rPr>
            </w:pPr>
            <w:r>
              <w:rPr>
                <w:color w:val="000000"/>
                <w:sz w:val="24"/>
              </w:rPr>
              <w:t>4</w:t>
            </w:r>
          </w:p>
        </w:tc>
        <w:tc>
          <w:tcPr>
            <w:tcW w:w="887" w:type="dxa"/>
            <w:vAlign w:val="center"/>
          </w:tcPr>
          <w:p w:rsidR="005D1733" w:rsidRDefault="005D1733">
            <w:pPr>
              <w:adjustRightInd w:val="0"/>
              <w:snapToGrid w:val="0"/>
              <w:jc w:val="left"/>
              <w:rPr>
                <w:color w:val="000000"/>
                <w:sz w:val="24"/>
              </w:rPr>
            </w:pPr>
          </w:p>
        </w:tc>
        <w:tc>
          <w:tcPr>
            <w:tcW w:w="1008" w:type="dxa"/>
            <w:vAlign w:val="center"/>
          </w:tcPr>
          <w:p w:rsidR="005D1733" w:rsidRDefault="005D1733">
            <w:pPr>
              <w:adjustRightInd w:val="0"/>
              <w:snapToGrid w:val="0"/>
              <w:jc w:val="left"/>
              <w:rPr>
                <w:color w:val="000000"/>
                <w:sz w:val="24"/>
              </w:rPr>
            </w:pPr>
          </w:p>
        </w:tc>
        <w:tc>
          <w:tcPr>
            <w:tcW w:w="878" w:type="dxa"/>
          </w:tcPr>
          <w:p w:rsidR="005D1733" w:rsidRDefault="005D1733">
            <w:pPr>
              <w:adjustRightInd w:val="0"/>
              <w:snapToGrid w:val="0"/>
              <w:jc w:val="left"/>
              <w:rPr>
                <w:color w:val="000000"/>
                <w:sz w:val="24"/>
              </w:rPr>
            </w:pPr>
          </w:p>
        </w:tc>
        <w:tc>
          <w:tcPr>
            <w:tcW w:w="743" w:type="dxa"/>
            <w:vAlign w:val="center"/>
          </w:tcPr>
          <w:p w:rsidR="005D1733" w:rsidRDefault="005D1733">
            <w:pPr>
              <w:adjustRightInd w:val="0"/>
              <w:snapToGrid w:val="0"/>
              <w:jc w:val="left"/>
              <w:rPr>
                <w:color w:val="000000"/>
                <w:sz w:val="24"/>
              </w:rPr>
            </w:pPr>
          </w:p>
        </w:tc>
        <w:tc>
          <w:tcPr>
            <w:tcW w:w="931" w:type="dxa"/>
            <w:vAlign w:val="center"/>
          </w:tcPr>
          <w:p w:rsidR="005D1733" w:rsidRDefault="005D1733">
            <w:pPr>
              <w:adjustRightInd w:val="0"/>
              <w:snapToGrid w:val="0"/>
              <w:jc w:val="left"/>
              <w:rPr>
                <w:color w:val="000000"/>
                <w:sz w:val="24"/>
              </w:rPr>
            </w:pPr>
          </w:p>
        </w:tc>
        <w:tc>
          <w:tcPr>
            <w:tcW w:w="743" w:type="dxa"/>
            <w:vAlign w:val="center"/>
          </w:tcPr>
          <w:p w:rsidR="005D1733" w:rsidRDefault="005D1733">
            <w:pPr>
              <w:adjustRightInd w:val="0"/>
              <w:snapToGrid w:val="0"/>
              <w:jc w:val="left"/>
              <w:rPr>
                <w:color w:val="000000"/>
                <w:sz w:val="24"/>
              </w:rPr>
            </w:pPr>
          </w:p>
        </w:tc>
        <w:tc>
          <w:tcPr>
            <w:tcW w:w="881" w:type="dxa"/>
          </w:tcPr>
          <w:p w:rsidR="005D1733" w:rsidRDefault="005D1733">
            <w:pPr>
              <w:adjustRightInd w:val="0"/>
              <w:snapToGrid w:val="0"/>
              <w:jc w:val="left"/>
              <w:rPr>
                <w:color w:val="000000"/>
                <w:sz w:val="24"/>
              </w:rPr>
            </w:pPr>
          </w:p>
        </w:tc>
        <w:tc>
          <w:tcPr>
            <w:tcW w:w="939" w:type="dxa"/>
          </w:tcPr>
          <w:p w:rsidR="005D1733" w:rsidRDefault="005D1733">
            <w:pPr>
              <w:adjustRightInd w:val="0"/>
              <w:snapToGrid w:val="0"/>
              <w:jc w:val="left"/>
              <w:rPr>
                <w:color w:val="000000"/>
                <w:sz w:val="24"/>
              </w:rPr>
            </w:pPr>
          </w:p>
        </w:tc>
        <w:tc>
          <w:tcPr>
            <w:tcW w:w="882" w:type="dxa"/>
          </w:tcPr>
          <w:p w:rsidR="005D1733" w:rsidRDefault="005D1733">
            <w:pPr>
              <w:adjustRightInd w:val="0"/>
              <w:snapToGrid w:val="0"/>
              <w:jc w:val="left"/>
              <w:rPr>
                <w:color w:val="000000"/>
                <w:sz w:val="24"/>
              </w:rPr>
            </w:pPr>
          </w:p>
        </w:tc>
        <w:tc>
          <w:tcPr>
            <w:tcW w:w="939" w:type="dxa"/>
            <w:vAlign w:val="center"/>
          </w:tcPr>
          <w:p w:rsidR="005D1733" w:rsidRDefault="005D1733">
            <w:pPr>
              <w:adjustRightInd w:val="0"/>
              <w:snapToGrid w:val="0"/>
              <w:jc w:val="left"/>
              <w:rPr>
                <w:color w:val="000000"/>
                <w:sz w:val="24"/>
              </w:rPr>
            </w:pPr>
          </w:p>
        </w:tc>
      </w:tr>
      <w:tr w:rsidR="005D1733">
        <w:trPr>
          <w:jc w:val="center"/>
        </w:trPr>
        <w:tc>
          <w:tcPr>
            <w:tcW w:w="457" w:type="dxa"/>
            <w:vAlign w:val="center"/>
          </w:tcPr>
          <w:p w:rsidR="005D1733" w:rsidRDefault="007C1ADD">
            <w:pPr>
              <w:adjustRightInd w:val="0"/>
              <w:snapToGrid w:val="0"/>
              <w:jc w:val="left"/>
              <w:rPr>
                <w:color w:val="000000"/>
                <w:sz w:val="24"/>
              </w:rPr>
            </w:pPr>
            <w:r>
              <w:rPr>
                <w:color w:val="000000"/>
                <w:sz w:val="24"/>
              </w:rPr>
              <w:t>…</w:t>
            </w:r>
          </w:p>
        </w:tc>
        <w:tc>
          <w:tcPr>
            <w:tcW w:w="887" w:type="dxa"/>
            <w:vAlign w:val="center"/>
          </w:tcPr>
          <w:p w:rsidR="005D1733" w:rsidRDefault="005D1733">
            <w:pPr>
              <w:adjustRightInd w:val="0"/>
              <w:snapToGrid w:val="0"/>
              <w:jc w:val="left"/>
              <w:rPr>
                <w:color w:val="000000"/>
                <w:sz w:val="24"/>
              </w:rPr>
            </w:pPr>
          </w:p>
        </w:tc>
        <w:tc>
          <w:tcPr>
            <w:tcW w:w="1008" w:type="dxa"/>
            <w:vAlign w:val="center"/>
          </w:tcPr>
          <w:p w:rsidR="005D1733" w:rsidRDefault="005D1733">
            <w:pPr>
              <w:adjustRightInd w:val="0"/>
              <w:snapToGrid w:val="0"/>
              <w:jc w:val="left"/>
              <w:rPr>
                <w:color w:val="000000"/>
                <w:sz w:val="24"/>
              </w:rPr>
            </w:pPr>
          </w:p>
        </w:tc>
        <w:tc>
          <w:tcPr>
            <w:tcW w:w="878" w:type="dxa"/>
          </w:tcPr>
          <w:p w:rsidR="005D1733" w:rsidRDefault="005D1733">
            <w:pPr>
              <w:adjustRightInd w:val="0"/>
              <w:snapToGrid w:val="0"/>
              <w:jc w:val="left"/>
              <w:rPr>
                <w:color w:val="000000"/>
                <w:sz w:val="24"/>
              </w:rPr>
            </w:pPr>
          </w:p>
        </w:tc>
        <w:tc>
          <w:tcPr>
            <w:tcW w:w="743" w:type="dxa"/>
            <w:vAlign w:val="center"/>
          </w:tcPr>
          <w:p w:rsidR="005D1733" w:rsidRDefault="005D1733">
            <w:pPr>
              <w:adjustRightInd w:val="0"/>
              <w:snapToGrid w:val="0"/>
              <w:jc w:val="left"/>
              <w:rPr>
                <w:color w:val="000000"/>
                <w:sz w:val="24"/>
              </w:rPr>
            </w:pPr>
          </w:p>
        </w:tc>
        <w:tc>
          <w:tcPr>
            <w:tcW w:w="931" w:type="dxa"/>
            <w:vAlign w:val="center"/>
          </w:tcPr>
          <w:p w:rsidR="005D1733" w:rsidRDefault="005D1733">
            <w:pPr>
              <w:adjustRightInd w:val="0"/>
              <w:snapToGrid w:val="0"/>
              <w:jc w:val="left"/>
              <w:rPr>
                <w:color w:val="000000"/>
                <w:sz w:val="24"/>
              </w:rPr>
            </w:pPr>
          </w:p>
        </w:tc>
        <w:tc>
          <w:tcPr>
            <w:tcW w:w="743" w:type="dxa"/>
            <w:vAlign w:val="center"/>
          </w:tcPr>
          <w:p w:rsidR="005D1733" w:rsidRDefault="005D1733">
            <w:pPr>
              <w:adjustRightInd w:val="0"/>
              <w:snapToGrid w:val="0"/>
              <w:jc w:val="left"/>
              <w:rPr>
                <w:color w:val="000000"/>
                <w:sz w:val="24"/>
              </w:rPr>
            </w:pPr>
          </w:p>
        </w:tc>
        <w:tc>
          <w:tcPr>
            <w:tcW w:w="881" w:type="dxa"/>
          </w:tcPr>
          <w:p w:rsidR="005D1733" w:rsidRDefault="005D1733">
            <w:pPr>
              <w:adjustRightInd w:val="0"/>
              <w:snapToGrid w:val="0"/>
              <w:jc w:val="left"/>
              <w:rPr>
                <w:color w:val="000000"/>
                <w:sz w:val="24"/>
              </w:rPr>
            </w:pPr>
          </w:p>
        </w:tc>
        <w:tc>
          <w:tcPr>
            <w:tcW w:w="939" w:type="dxa"/>
          </w:tcPr>
          <w:p w:rsidR="005D1733" w:rsidRDefault="005D1733">
            <w:pPr>
              <w:adjustRightInd w:val="0"/>
              <w:snapToGrid w:val="0"/>
              <w:jc w:val="left"/>
              <w:rPr>
                <w:color w:val="000000"/>
                <w:sz w:val="24"/>
              </w:rPr>
            </w:pPr>
          </w:p>
        </w:tc>
        <w:tc>
          <w:tcPr>
            <w:tcW w:w="882" w:type="dxa"/>
          </w:tcPr>
          <w:p w:rsidR="005D1733" w:rsidRDefault="005D1733">
            <w:pPr>
              <w:adjustRightInd w:val="0"/>
              <w:snapToGrid w:val="0"/>
              <w:jc w:val="left"/>
              <w:rPr>
                <w:color w:val="000000"/>
                <w:sz w:val="24"/>
              </w:rPr>
            </w:pPr>
          </w:p>
        </w:tc>
        <w:tc>
          <w:tcPr>
            <w:tcW w:w="939" w:type="dxa"/>
            <w:vAlign w:val="center"/>
          </w:tcPr>
          <w:p w:rsidR="005D1733" w:rsidRDefault="005D1733">
            <w:pPr>
              <w:adjustRightInd w:val="0"/>
              <w:snapToGrid w:val="0"/>
              <w:jc w:val="left"/>
              <w:rPr>
                <w:color w:val="000000"/>
                <w:sz w:val="24"/>
              </w:rPr>
            </w:pPr>
          </w:p>
        </w:tc>
      </w:tr>
      <w:tr w:rsidR="005D1733">
        <w:trPr>
          <w:jc w:val="center"/>
        </w:trPr>
        <w:tc>
          <w:tcPr>
            <w:tcW w:w="8349" w:type="dxa"/>
            <w:gridSpan w:val="10"/>
          </w:tcPr>
          <w:p w:rsidR="005D1733" w:rsidRDefault="007C1ADD">
            <w:pPr>
              <w:adjustRightInd w:val="0"/>
              <w:snapToGrid w:val="0"/>
              <w:jc w:val="center"/>
              <w:rPr>
                <w:color w:val="000000"/>
                <w:sz w:val="24"/>
              </w:rPr>
            </w:pPr>
            <w:r>
              <w:rPr>
                <w:b/>
                <w:sz w:val="24"/>
              </w:rPr>
              <w:t>总价（元）</w:t>
            </w:r>
          </w:p>
        </w:tc>
        <w:tc>
          <w:tcPr>
            <w:tcW w:w="939" w:type="dxa"/>
            <w:vAlign w:val="center"/>
          </w:tcPr>
          <w:p w:rsidR="005D1733" w:rsidRDefault="005D1733">
            <w:pPr>
              <w:adjustRightInd w:val="0"/>
              <w:snapToGrid w:val="0"/>
              <w:jc w:val="left"/>
              <w:rPr>
                <w:color w:val="000000"/>
                <w:sz w:val="24"/>
              </w:rPr>
            </w:pPr>
          </w:p>
        </w:tc>
      </w:tr>
    </w:tbl>
    <w:p w:rsidR="005D1733" w:rsidRDefault="005D1733">
      <w:pPr>
        <w:pStyle w:val="af5"/>
        <w:spacing w:line="360" w:lineRule="auto"/>
        <w:rPr>
          <w:rFonts w:ascii="Times New Roman" w:hAnsi="Times New Roman" w:hint="default"/>
          <w:sz w:val="24"/>
        </w:rPr>
      </w:pPr>
    </w:p>
    <w:p w:rsidR="005D1733" w:rsidRDefault="007C1ADD">
      <w:pPr>
        <w:tabs>
          <w:tab w:val="left" w:pos="1800"/>
          <w:tab w:val="left" w:pos="5580"/>
        </w:tabs>
        <w:spacing w:line="360" w:lineRule="auto"/>
        <w:jc w:val="left"/>
        <w:rPr>
          <w:sz w:val="24"/>
        </w:rPr>
      </w:pPr>
      <w:r>
        <w:rPr>
          <w:sz w:val="24"/>
        </w:rPr>
        <w:t>注：</w:t>
      </w:r>
      <w:r>
        <w:rPr>
          <w:sz w:val="24"/>
        </w:rPr>
        <w:t>1.</w:t>
      </w:r>
      <w:r>
        <w:rPr>
          <w:sz w:val="24"/>
        </w:rPr>
        <w:t>本表应按包分别填写。</w:t>
      </w:r>
    </w:p>
    <w:p w:rsidR="005D1733" w:rsidRDefault="007C1ADD">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rsidR="005D1733" w:rsidRDefault="007C1ADD">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rsidR="005D1733" w:rsidRDefault="007C1ADD">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制造商规模列应填写“中型”、“小型”、“微型”或“其他”。</w:t>
      </w:r>
    </w:p>
    <w:p w:rsidR="005D1733" w:rsidRDefault="005D1733">
      <w:pPr>
        <w:autoSpaceDE w:val="0"/>
        <w:autoSpaceDN w:val="0"/>
        <w:adjustRightInd w:val="0"/>
        <w:spacing w:line="360" w:lineRule="auto"/>
        <w:rPr>
          <w:sz w:val="24"/>
          <w:lang w:val="zh-CN"/>
        </w:rPr>
      </w:pPr>
    </w:p>
    <w:p w:rsidR="005D1733" w:rsidRDefault="007C1ADD">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5D1733" w:rsidRDefault="007C1ADD">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D1733" w:rsidRDefault="005D1733">
      <w:pPr>
        <w:pStyle w:val="40"/>
        <w:spacing w:before="0" w:after="0" w:line="360" w:lineRule="auto"/>
        <w:ind w:left="899" w:hanging="899"/>
        <w:jc w:val="center"/>
        <w:rPr>
          <w:rFonts w:ascii="Times New Roman" w:hAnsi="Times New Roman"/>
          <w:sz w:val="24"/>
        </w:rPr>
        <w:sectPr w:rsidR="005D1733">
          <w:pgSz w:w="11907" w:h="16840"/>
          <w:pgMar w:top="1418" w:right="1134" w:bottom="1418" w:left="1701" w:header="851" w:footer="851" w:gutter="0"/>
          <w:cols w:space="720"/>
          <w:docGrid w:linePitch="462"/>
        </w:sectPr>
      </w:pPr>
    </w:p>
    <w:p w:rsidR="005D1733" w:rsidRDefault="005D1733">
      <w:pPr>
        <w:autoSpaceDE w:val="0"/>
        <w:autoSpaceDN w:val="0"/>
        <w:adjustRightInd w:val="0"/>
        <w:spacing w:line="360" w:lineRule="auto"/>
        <w:rPr>
          <w:sz w:val="24"/>
          <w:lang w:val="zh-CN"/>
        </w:rPr>
      </w:pPr>
    </w:p>
    <w:p w:rsidR="005D1733" w:rsidRDefault="007C1ADD">
      <w:pPr>
        <w:spacing w:line="360" w:lineRule="auto"/>
        <w:outlineLvl w:val="2"/>
        <w:rPr>
          <w:sz w:val="24"/>
          <w:szCs w:val="20"/>
        </w:rPr>
      </w:pPr>
      <w:bookmarkStart w:id="888" w:name="_Toc127151562"/>
      <w:bookmarkStart w:id="889" w:name="_Toc264969252"/>
      <w:bookmarkStart w:id="890" w:name="_Toc226965835"/>
      <w:bookmarkStart w:id="891" w:name="_Toc150774765"/>
      <w:bookmarkStart w:id="892" w:name="_Toc226337258"/>
      <w:bookmarkStart w:id="893" w:name="_Toc305158904"/>
      <w:bookmarkStart w:id="894" w:name="_Toc265228400"/>
      <w:bookmarkStart w:id="895" w:name="_Toc150480798"/>
      <w:bookmarkStart w:id="896" w:name="_Toc226309806"/>
      <w:bookmarkStart w:id="897" w:name="_Toc142311062"/>
      <w:bookmarkStart w:id="898" w:name="_Toc305158830"/>
      <w:bookmarkStart w:id="899" w:name="_Toc195842927"/>
      <w:bookmarkStart w:id="900" w:name="_Toc226965752"/>
      <w:bookmarkStart w:id="901" w:name="_Toc150774764"/>
      <w:bookmarkStart w:id="902" w:name="_Toc195842926"/>
      <w:bookmarkStart w:id="903" w:name="_Toc305158829"/>
      <w:bookmarkStart w:id="904" w:name="_Toc226965834"/>
      <w:bookmarkStart w:id="905" w:name="_Toc264969251"/>
      <w:bookmarkStart w:id="906" w:name="_Toc226309805"/>
      <w:bookmarkStart w:id="907" w:name="_Toc150480797"/>
      <w:bookmarkStart w:id="908" w:name="_Toc142311061"/>
      <w:bookmarkStart w:id="909" w:name="_Toc265228399"/>
      <w:bookmarkStart w:id="910" w:name="_Toc226965751"/>
      <w:bookmarkStart w:id="911" w:name="_Toc127151561"/>
      <w:bookmarkStart w:id="912" w:name="_Toc226337257"/>
      <w:bookmarkStart w:id="913" w:name="_Toc305158903"/>
      <w:r>
        <w:rPr>
          <w:sz w:val="24"/>
          <w:szCs w:val="20"/>
        </w:rPr>
        <w:t xml:space="preserve">5  </w:t>
      </w:r>
      <w:r>
        <w:rPr>
          <w:sz w:val="24"/>
          <w:szCs w:val="20"/>
        </w:rPr>
        <w:t>合同条款偏离表</w:t>
      </w:r>
      <w:bookmarkEnd w:id="888"/>
      <w:bookmarkEnd w:id="889"/>
      <w:bookmarkEnd w:id="890"/>
      <w:bookmarkEnd w:id="891"/>
      <w:bookmarkEnd w:id="892"/>
      <w:bookmarkEnd w:id="893"/>
      <w:bookmarkEnd w:id="894"/>
      <w:bookmarkEnd w:id="895"/>
      <w:bookmarkEnd w:id="896"/>
      <w:bookmarkEnd w:id="897"/>
      <w:bookmarkEnd w:id="898"/>
      <w:bookmarkEnd w:id="899"/>
      <w:bookmarkEnd w:id="900"/>
      <w:r>
        <w:rPr>
          <w:sz w:val="24"/>
          <w:szCs w:val="20"/>
        </w:rPr>
        <w:t>（实质性格式）</w:t>
      </w:r>
    </w:p>
    <w:p w:rsidR="005D1733" w:rsidRDefault="005D1733">
      <w:pPr>
        <w:spacing w:line="360" w:lineRule="auto"/>
        <w:rPr>
          <w:sz w:val="24"/>
          <w:szCs w:val="20"/>
        </w:rPr>
      </w:pPr>
    </w:p>
    <w:p w:rsidR="005D1733" w:rsidRDefault="007C1ADD">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5D1733" w:rsidRDefault="005D1733">
      <w:pPr>
        <w:spacing w:line="360" w:lineRule="auto"/>
        <w:rPr>
          <w:sz w:val="24"/>
          <w:szCs w:val="20"/>
        </w:rPr>
      </w:pPr>
    </w:p>
    <w:p w:rsidR="005D1733" w:rsidRDefault="007C1ADD">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91"/>
        <w:gridCol w:w="1981"/>
        <w:gridCol w:w="1982"/>
        <w:gridCol w:w="2424"/>
        <w:gridCol w:w="782"/>
      </w:tblGrid>
      <w:tr w:rsidR="005D1733">
        <w:trPr>
          <w:trHeight w:val="930"/>
          <w:jc w:val="center"/>
        </w:trPr>
        <w:tc>
          <w:tcPr>
            <w:tcW w:w="828" w:type="dxa"/>
            <w:vAlign w:val="center"/>
          </w:tcPr>
          <w:p w:rsidR="005D1733" w:rsidRDefault="007C1ADD">
            <w:pPr>
              <w:adjustRightInd w:val="0"/>
              <w:spacing w:line="360" w:lineRule="auto"/>
              <w:jc w:val="center"/>
              <w:rPr>
                <w:sz w:val="24"/>
              </w:rPr>
            </w:pPr>
            <w:r>
              <w:rPr>
                <w:sz w:val="24"/>
              </w:rPr>
              <w:t>序号</w:t>
            </w:r>
          </w:p>
        </w:tc>
        <w:tc>
          <w:tcPr>
            <w:tcW w:w="1291" w:type="dxa"/>
            <w:vAlign w:val="center"/>
          </w:tcPr>
          <w:p w:rsidR="005D1733" w:rsidRDefault="007C1ADD">
            <w:pPr>
              <w:adjustRightInd w:val="0"/>
              <w:spacing w:line="360" w:lineRule="auto"/>
              <w:jc w:val="center"/>
              <w:rPr>
                <w:sz w:val="24"/>
              </w:rPr>
            </w:pPr>
            <w:r>
              <w:rPr>
                <w:sz w:val="24"/>
                <w:szCs w:val="21"/>
              </w:rPr>
              <w:t>招标文件</w:t>
            </w:r>
            <w:r>
              <w:rPr>
                <w:sz w:val="24"/>
              </w:rPr>
              <w:t>条目号（页码）</w:t>
            </w:r>
          </w:p>
        </w:tc>
        <w:tc>
          <w:tcPr>
            <w:tcW w:w="1981" w:type="dxa"/>
            <w:vAlign w:val="center"/>
          </w:tcPr>
          <w:p w:rsidR="005D1733" w:rsidRDefault="007C1ADD">
            <w:pPr>
              <w:adjustRightInd w:val="0"/>
              <w:spacing w:line="360" w:lineRule="auto"/>
              <w:jc w:val="center"/>
              <w:rPr>
                <w:sz w:val="24"/>
              </w:rPr>
            </w:pPr>
            <w:r>
              <w:rPr>
                <w:sz w:val="24"/>
                <w:szCs w:val="21"/>
              </w:rPr>
              <w:t>招标文件</w:t>
            </w:r>
            <w:r>
              <w:rPr>
                <w:sz w:val="24"/>
              </w:rPr>
              <w:t>要求</w:t>
            </w:r>
          </w:p>
        </w:tc>
        <w:tc>
          <w:tcPr>
            <w:tcW w:w="1982" w:type="dxa"/>
            <w:vAlign w:val="center"/>
          </w:tcPr>
          <w:p w:rsidR="005D1733" w:rsidRDefault="007C1ADD">
            <w:pPr>
              <w:adjustRightInd w:val="0"/>
              <w:spacing w:line="360" w:lineRule="auto"/>
              <w:jc w:val="center"/>
              <w:rPr>
                <w:sz w:val="24"/>
              </w:rPr>
            </w:pPr>
            <w:r>
              <w:rPr>
                <w:sz w:val="24"/>
              </w:rPr>
              <w:t>投标文件内容</w:t>
            </w:r>
          </w:p>
        </w:tc>
        <w:tc>
          <w:tcPr>
            <w:tcW w:w="2424" w:type="dxa"/>
            <w:vAlign w:val="center"/>
          </w:tcPr>
          <w:p w:rsidR="005D1733" w:rsidRDefault="007C1ADD">
            <w:pPr>
              <w:adjustRightInd w:val="0"/>
              <w:spacing w:line="360" w:lineRule="auto"/>
              <w:jc w:val="center"/>
              <w:rPr>
                <w:sz w:val="24"/>
              </w:rPr>
            </w:pPr>
            <w:r>
              <w:rPr>
                <w:sz w:val="24"/>
              </w:rPr>
              <w:t>偏离情况</w:t>
            </w:r>
          </w:p>
        </w:tc>
        <w:tc>
          <w:tcPr>
            <w:tcW w:w="782" w:type="dxa"/>
            <w:vAlign w:val="center"/>
          </w:tcPr>
          <w:p w:rsidR="005D1733" w:rsidRDefault="007C1ADD">
            <w:pPr>
              <w:adjustRightInd w:val="0"/>
              <w:spacing w:line="360" w:lineRule="auto"/>
              <w:jc w:val="center"/>
              <w:rPr>
                <w:sz w:val="24"/>
              </w:rPr>
            </w:pPr>
            <w:r>
              <w:rPr>
                <w:sz w:val="24"/>
              </w:rPr>
              <w:t>说明</w:t>
            </w:r>
          </w:p>
        </w:tc>
      </w:tr>
      <w:tr w:rsidR="005D1733">
        <w:trPr>
          <w:trHeight w:val="930"/>
          <w:jc w:val="center"/>
        </w:trPr>
        <w:tc>
          <w:tcPr>
            <w:tcW w:w="9288" w:type="dxa"/>
            <w:gridSpan w:val="6"/>
            <w:vAlign w:val="center"/>
          </w:tcPr>
          <w:p w:rsidR="005D1733" w:rsidRDefault="007C1ADD">
            <w:pPr>
              <w:adjustRightInd w:val="0"/>
              <w:spacing w:line="360" w:lineRule="auto"/>
              <w:jc w:val="left"/>
              <w:rPr>
                <w:sz w:val="24"/>
              </w:rPr>
            </w:pPr>
            <w:r>
              <w:rPr>
                <w:rFonts w:hint="eastAsia"/>
                <w:sz w:val="24"/>
              </w:rPr>
              <w:t>对本项目合同条款的偏离情况（应进行选择，未选择投标无效）：</w:t>
            </w:r>
          </w:p>
          <w:p w:rsidR="005D1733" w:rsidRDefault="007C1ADD">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rsidR="005D1733" w:rsidRDefault="007C1ADD">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5D1733">
        <w:trPr>
          <w:trHeight w:val="930"/>
          <w:jc w:val="center"/>
        </w:trPr>
        <w:tc>
          <w:tcPr>
            <w:tcW w:w="828" w:type="dxa"/>
            <w:vAlign w:val="center"/>
          </w:tcPr>
          <w:p w:rsidR="005D1733" w:rsidRDefault="005D1733">
            <w:pPr>
              <w:adjustRightInd w:val="0"/>
              <w:spacing w:line="360" w:lineRule="auto"/>
              <w:jc w:val="center"/>
              <w:rPr>
                <w:sz w:val="24"/>
              </w:rPr>
            </w:pPr>
          </w:p>
        </w:tc>
        <w:tc>
          <w:tcPr>
            <w:tcW w:w="1291" w:type="dxa"/>
            <w:vAlign w:val="center"/>
          </w:tcPr>
          <w:p w:rsidR="005D1733" w:rsidRDefault="005D1733">
            <w:pPr>
              <w:adjustRightInd w:val="0"/>
              <w:spacing w:line="360" w:lineRule="auto"/>
              <w:jc w:val="center"/>
              <w:rPr>
                <w:sz w:val="24"/>
              </w:rPr>
            </w:pPr>
          </w:p>
        </w:tc>
        <w:tc>
          <w:tcPr>
            <w:tcW w:w="1981" w:type="dxa"/>
            <w:vAlign w:val="center"/>
          </w:tcPr>
          <w:p w:rsidR="005D1733" w:rsidRDefault="005D1733">
            <w:pPr>
              <w:adjustRightInd w:val="0"/>
              <w:spacing w:line="360" w:lineRule="auto"/>
              <w:jc w:val="center"/>
              <w:rPr>
                <w:sz w:val="24"/>
              </w:rPr>
            </w:pPr>
          </w:p>
        </w:tc>
        <w:tc>
          <w:tcPr>
            <w:tcW w:w="1982" w:type="dxa"/>
            <w:vAlign w:val="center"/>
          </w:tcPr>
          <w:p w:rsidR="005D1733" w:rsidRDefault="005D1733">
            <w:pPr>
              <w:adjustRightInd w:val="0"/>
              <w:spacing w:line="360" w:lineRule="auto"/>
              <w:jc w:val="center"/>
              <w:rPr>
                <w:sz w:val="24"/>
              </w:rPr>
            </w:pPr>
          </w:p>
        </w:tc>
        <w:tc>
          <w:tcPr>
            <w:tcW w:w="2424" w:type="dxa"/>
            <w:vAlign w:val="center"/>
          </w:tcPr>
          <w:p w:rsidR="005D1733" w:rsidRDefault="005D1733">
            <w:pPr>
              <w:adjustRightInd w:val="0"/>
              <w:spacing w:line="360" w:lineRule="auto"/>
              <w:jc w:val="center"/>
              <w:rPr>
                <w:sz w:val="24"/>
              </w:rPr>
            </w:pPr>
          </w:p>
        </w:tc>
        <w:tc>
          <w:tcPr>
            <w:tcW w:w="782" w:type="dxa"/>
            <w:vAlign w:val="center"/>
          </w:tcPr>
          <w:p w:rsidR="005D1733" w:rsidRDefault="005D1733">
            <w:pPr>
              <w:adjustRightInd w:val="0"/>
              <w:spacing w:line="360" w:lineRule="auto"/>
              <w:jc w:val="center"/>
              <w:rPr>
                <w:sz w:val="24"/>
              </w:rPr>
            </w:pPr>
          </w:p>
        </w:tc>
      </w:tr>
      <w:tr w:rsidR="005D1733">
        <w:trPr>
          <w:trHeight w:val="930"/>
          <w:jc w:val="center"/>
        </w:trPr>
        <w:tc>
          <w:tcPr>
            <w:tcW w:w="828" w:type="dxa"/>
            <w:vAlign w:val="center"/>
          </w:tcPr>
          <w:p w:rsidR="005D1733" w:rsidRDefault="005D1733">
            <w:pPr>
              <w:adjustRightInd w:val="0"/>
              <w:spacing w:line="360" w:lineRule="auto"/>
              <w:jc w:val="center"/>
              <w:rPr>
                <w:sz w:val="24"/>
              </w:rPr>
            </w:pPr>
          </w:p>
        </w:tc>
        <w:tc>
          <w:tcPr>
            <w:tcW w:w="1291" w:type="dxa"/>
            <w:vAlign w:val="center"/>
          </w:tcPr>
          <w:p w:rsidR="005D1733" w:rsidRDefault="005D1733">
            <w:pPr>
              <w:adjustRightInd w:val="0"/>
              <w:spacing w:line="360" w:lineRule="auto"/>
              <w:jc w:val="center"/>
              <w:rPr>
                <w:sz w:val="24"/>
              </w:rPr>
            </w:pPr>
          </w:p>
        </w:tc>
        <w:tc>
          <w:tcPr>
            <w:tcW w:w="1981" w:type="dxa"/>
            <w:vAlign w:val="center"/>
          </w:tcPr>
          <w:p w:rsidR="005D1733" w:rsidRDefault="005D1733">
            <w:pPr>
              <w:adjustRightInd w:val="0"/>
              <w:spacing w:line="360" w:lineRule="auto"/>
              <w:jc w:val="center"/>
              <w:rPr>
                <w:sz w:val="24"/>
              </w:rPr>
            </w:pPr>
          </w:p>
        </w:tc>
        <w:tc>
          <w:tcPr>
            <w:tcW w:w="1982" w:type="dxa"/>
            <w:vAlign w:val="center"/>
          </w:tcPr>
          <w:p w:rsidR="005D1733" w:rsidRDefault="005D1733">
            <w:pPr>
              <w:adjustRightInd w:val="0"/>
              <w:spacing w:line="360" w:lineRule="auto"/>
              <w:jc w:val="center"/>
              <w:rPr>
                <w:sz w:val="24"/>
              </w:rPr>
            </w:pPr>
          </w:p>
        </w:tc>
        <w:tc>
          <w:tcPr>
            <w:tcW w:w="2424" w:type="dxa"/>
            <w:vAlign w:val="center"/>
          </w:tcPr>
          <w:p w:rsidR="005D1733" w:rsidRDefault="005D1733">
            <w:pPr>
              <w:adjustRightInd w:val="0"/>
              <w:spacing w:line="360" w:lineRule="auto"/>
              <w:jc w:val="center"/>
              <w:rPr>
                <w:sz w:val="24"/>
              </w:rPr>
            </w:pPr>
          </w:p>
        </w:tc>
        <w:tc>
          <w:tcPr>
            <w:tcW w:w="782" w:type="dxa"/>
            <w:vAlign w:val="center"/>
          </w:tcPr>
          <w:p w:rsidR="005D1733" w:rsidRDefault="005D1733">
            <w:pPr>
              <w:adjustRightInd w:val="0"/>
              <w:spacing w:line="360" w:lineRule="auto"/>
              <w:jc w:val="center"/>
              <w:rPr>
                <w:sz w:val="24"/>
              </w:rPr>
            </w:pPr>
          </w:p>
        </w:tc>
      </w:tr>
      <w:tr w:rsidR="005D1733">
        <w:trPr>
          <w:trHeight w:val="930"/>
          <w:jc w:val="center"/>
        </w:trPr>
        <w:tc>
          <w:tcPr>
            <w:tcW w:w="828" w:type="dxa"/>
            <w:vAlign w:val="center"/>
          </w:tcPr>
          <w:p w:rsidR="005D1733" w:rsidRDefault="005D1733">
            <w:pPr>
              <w:adjustRightInd w:val="0"/>
              <w:spacing w:line="360" w:lineRule="auto"/>
              <w:jc w:val="center"/>
              <w:rPr>
                <w:sz w:val="24"/>
              </w:rPr>
            </w:pPr>
          </w:p>
        </w:tc>
        <w:tc>
          <w:tcPr>
            <w:tcW w:w="1291" w:type="dxa"/>
            <w:vAlign w:val="center"/>
          </w:tcPr>
          <w:p w:rsidR="005D1733" w:rsidRDefault="005D1733">
            <w:pPr>
              <w:adjustRightInd w:val="0"/>
              <w:spacing w:line="360" w:lineRule="auto"/>
              <w:jc w:val="center"/>
              <w:rPr>
                <w:sz w:val="24"/>
              </w:rPr>
            </w:pPr>
          </w:p>
        </w:tc>
        <w:tc>
          <w:tcPr>
            <w:tcW w:w="1981" w:type="dxa"/>
            <w:vAlign w:val="center"/>
          </w:tcPr>
          <w:p w:rsidR="005D1733" w:rsidRDefault="005D1733">
            <w:pPr>
              <w:adjustRightInd w:val="0"/>
              <w:spacing w:line="360" w:lineRule="auto"/>
              <w:jc w:val="center"/>
              <w:rPr>
                <w:sz w:val="24"/>
              </w:rPr>
            </w:pPr>
          </w:p>
        </w:tc>
        <w:tc>
          <w:tcPr>
            <w:tcW w:w="1982" w:type="dxa"/>
            <w:vAlign w:val="center"/>
          </w:tcPr>
          <w:p w:rsidR="005D1733" w:rsidRDefault="005D1733">
            <w:pPr>
              <w:adjustRightInd w:val="0"/>
              <w:spacing w:line="360" w:lineRule="auto"/>
              <w:jc w:val="center"/>
              <w:rPr>
                <w:sz w:val="24"/>
              </w:rPr>
            </w:pPr>
          </w:p>
        </w:tc>
        <w:tc>
          <w:tcPr>
            <w:tcW w:w="2424" w:type="dxa"/>
            <w:vAlign w:val="center"/>
          </w:tcPr>
          <w:p w:rsidR="005D1733" w:rsidRDefault="005D1733">
            <w:pPr>
              <w:adjustRightInd w:val="0"/>
              <w:spacing w:line="360" w:lineRule="auto"/>
              <w:jc w:val="center"/>
              <w:rPr>
                <w:sz w:val="24"/>
              </w:rPr>
            </w:pPr>
          </w:p>
        </w:tc>
        <w:tc>
          <w:tcPr>
            <w:tcW w:w="782" w:type="dxa"/>
            <w:vAlign w:val="center"/>
          </w:tcPr>
          <w:p w:rsidR="005D1733" w:rsidRDefault="005D1733">
            <w:pPr>
              <w:adjustRightInd w:val="0"/>
              <w:spacing w:line="360" w:lineRule="auto"/>
              <w:jc w:val="center"/>
              <w:rPr>
                <w:sz w:val="24"/>
              </w:rPr>
            </w:pPr>
          </w:p>
        </w:tc>
      </w:tr>
      <w:tr w:rsidR="005D1733">
        <w:trPr>
          <w:trHeight w:val="930"/>
          <w:jc w:val="center"/>
        </w:trPr>
        <w:tc>
          <w:tcPr>
            <w:tcW w:w="828" w:type="dxa"/>
            <w:vAlign w:val="center"/>
          </w:tcPr>
          <w:p w:rsidR="005D1733" w:rsidRDefault="005D1733">
            <w:pPr>
              <w:adjustRightInd w:val="0"/>
              <w:spacing w:line="360" w:lineRule="auto"/>
              <w:jc w:val="center"/>
              <w:rPr>
                <w:sz w:val="24"/>
              </w:rPr>
            </w:pPr>
          </w:p>
        </w:tc>
        <w:tc>
          <w:tcPr>
            <w:tcW w:w="1291" w:type="dxa"/>
            <w:vAlign w:val="center"/>
          </w:tcPr>
          <w:p w:rsidR="005D1733" w:rsidRDefault="005D1733">
            <w:pPr>
              <w:adjustRightInd w:val="0"/>
              <w:spacing w:line="360" w:lineRule="auto"/>
              <w:jc w:val="center"/>
              <w:rPr>
                <w:sz w:val="24"/>
              </w:rPr>
            </w:pPr>
          </w:p>
        </w:tc>
        <w:tc>
          <w:tcPr>
            <w:tcW w:w="1981" w:type="dxa"/>
            <w:vAlign w:val="center"/>
          </w:tcPr>
          <w:p w:rsidR="005D1733" w:rsidRDefault="005D1733">
            <w:pPr>
              <w:adjustRightInd w:val="0"/>
              <w:spacing w:line="360" w:lineRule="auto"/>
              <w:jc w:val="center"/>
              <w:rPr>
                <w:sz w:val="24"/>
              </w:rPr>
            </w:pPr>
          </w:p>
        </w:tc>
        <w:tc>
          <w:tcPr>
            <w:tcW w:w="1982" w:type="dxa"/>
            <w:vAlign w:val="center"/>
          </w:tcPr>
          <w:p w:rsidR="005D1733" w:rsidRDefault="005D1733">
            <w:pPr>
              <w:adjustRightInd w:val="0"/>
              <w:spacing w:line="360" w:lineRule="auto"/>
              <w:jc w:val="center"/>
              <w:rPr>
                <w:sz w:val="24"/>
              </w:rPr>
            </w:pPr>
          </w:p>
        </w:tc>
        <w:tc>
          <w:tcPr>
            <w:tcW w:w="2424" w:type="dxa"/>
            <w:vAlign w:val="center"/>
          </w:tcPr>
          <w:p w:rsidR="005D1733" w:rsidRDefault="005D1733">
            <w:pPr>
              <w:adjustRightInd w:val="0"/>
              <w:spacing w:line="360" w:lineRule="auto"/>
              <w:jc w:val="center"/>
              <w:rPr>
                <w:sz w:val="24"/>
              </w:rPr>
            </w:pPr>
          </w:p>
        </w:tc>
        <w:tc>
          <w:tcPr>
            <w:tcW w:w="782" w:type="dxa"/>
            <w:vAlign w:val="center"/>
          </w:tcPr>
          <w:p w:rsidR="005D1733" w:rsidRDefault="005D1733">
            <w:pPr>
              <w:adjustRightInd w:val="0"/>
              <w:spacing w:line="360" w:lineRule="auto"/>
              <w:jc w:val="center"/>
              <w:rPr>
                <w:sz w:val="24"/>
              </w:rPr>
            </w:pPr>
          </w:p>
        </w:tc>
      </w:tr>
    </w:tbl>
    <w:p w:rsidR="005D1733" w:rsidRDefault="005D1733">
      <w:pPr>
        <w:tabs>
          <w:tab w:val="left" w:pos="1800"/>
          <w:tab w:val="left" w:pos="5580"/>
        </w:tabs>
        <w:spacing w:line="360" w:lineRule="auto"/>
        <w:jc w:val="left"/>
        <w:rPr>
          <w:sz w:val="24"/>
        </w:rPr>
      </w:pPr>
    </w:p>
    <w:p w:rsidR="005D1733" w:rsidRDefault="007C1ADD">
      <w:pPr>
        <w:tabs>
          <w:tab w:val="left" w:pos="1800"/>
          <w:tab w:val="left" w:pos="5580"/>
        </w:tabs>
        <w:spacing w:line="360" w:lineRule="auto"/>
        <w:jc w:val="left"/>
        <w:rPr>
          <w:sz w:val="24"/>
        </w:rPr>
      </w:pPr>
      <w:r>
        <w:rPr>
          <w:sz w:val="24"/>
        </w:rPr>
        <w:t>注：</w:t>
      </w:r>
      <w:r>
        <w:rPr>
          <w:rFonts w:hint="eastAsia"/>
          <w:sz w:val="24"/>
        </w:rPr>
        <w:t>“偏离情况”列应</w:t>
      </w:r>
      <w:r>
        <w:rPr>
          <w:sz w:val="24"/>
        </w:rPr>
        <w:t>据实</w:t>
      </w:r>
      <w:r>
        <w:rPr>
          <w:rFonts w:hint="eastAsia"/>
          <w:sz w:val="24"/>
        </w:rPr>
        <w:t>填写“正偏离”或“负偏离”。</w:t>
      </w:r>
    </w:p>
    <w:p w:rsidR="005D1733" w:rsidRDefault="005D1733">
      <w:pPr>
        <w:spacing w:line="360" w:lineRule="auto"/>
        <w:rPr>
          <w:sz w:val="24"/>
          <w:szCs w:val="20"/>
        </w:rPr>
      </w:pPr>
    </w:p>
    <w:p w:rsidR="005D1733" w:rsidRDefault="005D1733">
      <w:pPr>
        <w:autoSpaceDE w:val="0"/>
        <w:autoSpaceDN w:val="0"/>
        <w:adjustRightInd w:val="0"/>
        <w:spacing w:line="360" w:lineRule="auto"/>
        <w:rPr>
          <w:sz w:val="24"/>
          <w:lang w:val="zh-CN"/>
        </w:rPr>
      </w:pPr>
    </w:p>
    <w:p w:rsidR="005D1733" w:rsidRDefault="007C1ADD">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5D1733" w:rsidRDefault="007C1ADD">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D1733" w:rsidRDefault="007C1ADD">
      <w:pPr>
        <w:spacing w:line="360" w:lineRule="auto"/>
        <w:outlineLvl w:val="2"/>
        <w:rPr>
          <w:sz w:val="24"/>
          <w:szCs w:val="20"/>
        </w:rPr>
      </w:pPr>
      <w:r>
        <w:rPr>
          <w:sz w:val="24"/>
          <w:szCs w:val="20"/>
        </w:rPr>
        <w:br w:type="page"/>
      </w:r>
      <w:r>
        <w:rPr>
          <w:sz w:val="24"/>
          <w:szCs w:val="20"/>
        </w:rPr>
        <w:lastRenderedPageBreak/>
        <w:t xml:space="preserve">6  </w:t>
      </w:r>
      <w:bookmarkEnd w:id="901"/>
      <w:bookmarkEnd w:id="902"/>
      <w:bookmarkEnd w:id="903"/>
      <w:bookmarkEnd w:id="904"/>
      <w:bookmarkEnd w:id="905"/>
      <w:bookmarkEnd w:id="906"/>
      <w:bookmarkEnd w:id="907"/>
      <w:bookmarkEnd w:id="908"/>
      <w:bookmarkEnd w:id="909"/>
      <w:bookmarkEnd w:id="910"/>
      <w:bookmarkEnd w:id="911"/>
      <w:bookmarkEnd w:id="912"/>
      <w:bookmarkEnd w:id="913"/>
      <w:r>
        <w:rPr>
          <w:sz w:val="24"/>
          <w:szCs w:val="20"/>
        </w:rPr>
        <w:t>采购需求偏离表（实质性格式）</w:t>
      </w:r>
    </w:p>
    <w:p w:rsidR="005D1733" w:rsidRDefault="005D1733">
      <w:pPr>
        <w:spacing w:line="360" w:lineRule="auto"/>
        <w:outlineLvl w:val="2"/>
        <w:rPr>
          <w:sz w:val="24"/>
          <w:szCs w:val="20"/>
        </w:rPr>
      </w:pPr>
    </w:p>
    <w:p w:rsidR="005D1733" w:rsidRDefault="007C1ADD">
      <w:pPr>
        <w:autoSpaceDE w:val="0"/>
        <w:autoSpaceDN w:val="0"/>
        <w:adjustRightInd w:val="0"/>
        <w:spacing w:line="360" w:lineRule="auto"/>
        <w:jc w:val="center"/>
        <w:rPr>
          <w:b/>
          <w:sz w:val="36"/>
          <w:szCs w:val="36"/>
        </w:rPr>
      </w:pPr>
      <w:r>
        <w:rPr>
          <w:rFonts w:hint="eastAsia"/>
          <w:b/>
          <w:sz w:val="36"/>
          <w:szCs w:val="36"/>
        </w:rPr>
        <w:t>采购需求偏离表</w:t>
      </w:r>
    </w:p>
    <w:p w:rsidR="005D1733" w:rsidRDefault="007C1ADD">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5D1733">
        <w:trPr>
          <w:trHeight w:val="1053"/>
          <w:jc w:val="center"/>
        </w:trPr>
        <w:tc>
          <w:tcPr>
            <w:tcW w:w="775" w:type="dxa"/>
            <w:vAlign w:val="center"/>
          </w:tcPr>
          <w:p w:rsidR="005D1733" w:rsidRDefault="007C1ADD">
            <w:pPr>
              <w:adjustRightInd w:val="0"/>
              <w:spacing w:line="360" w:lineRule="auto"/>
              <w:jc w:val="center"/>
              <w:rPr>
                <w:sz w:val="24"/>
              </w:rPr>
            </w:pPr>
            <w:r>
              <w:rPr>
                <w:sz w:val="24"/>
              </w:rPr>
              <w:t>序号</w:t>
            </w:r>
          </w:p>
        </w:tc>
        <w:tc>
          <w:tcPr>
            <w:tcW w:w="1482" w:type="dxa"/>
            <w:vAlign w:val="center"/>
          </w:tcPr>
          <w:p w:rsidR="005D1733" w:rsidRDefault="007C1ADD">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rsidR="005D1733" w:rsidRDefault="007C1ADD">
            <w:pPr>
              <w:adjustRightInd w:val="0"/>
              <w:spacing w:line="360" w:lineRule="auto"/>
              <w:jc w:val="center"/>
              <w:rPr>
                <w:sz w:val="24"/>
              </w:rPr>
            </w:pPr>
            <w:r>
              <w:rPr>
                <w:sz w:val="24"/>
              </w:rPr>
              <w:t>招标文件要求</w:t>
            </w:r>
          </w:p>
        </w:tc>
        <w:tc>
          <w:tcPr>
            <w:tcW w:w="2126" w:type="dxa"/>
            <w:vAlign w:val="center"/>
          </w:tcPr>
          <w:p w:rsidR="005D1733" w:rsidRDefault="007C1ADD">
            <w:pPr>
              <w:adjustRightInd w:val="0"/>
              <w:spacing w:line="360" w:lineRule="auto"/>
              <w:jc w:val="center"/>
              <w:rPr>
                <w:sz w:val="24"/>
              </w:rPr>
            </w:pPr>
            <w:r>
              <w:rPr>
                <w:sz w:val="24"/>
              </w:rPr>
              <w:t>投标响应内容</w:t>
            </w:r>
          </w:p>
        </w:tc>
        <w:tc>
          <w:tcPr>
            <w:tcW w:w="1875" w:type="dxa"/>
            <w:vAlign w:val="center"/>
          </w:tcPr>
          <w:p w:rsidR="005D1733" w:rsidRDefault="007C1ADD">
            <w:pPr>
              <w:adjustRightInd w:val="0"/>
              <w:spacing w:line="360" w:lineRule="auto"/>
              <w:jc w:val="center"/>
              <w:rPr>
                <w:sz w:val="24"/>
              </w:rPr>
            </w:pPr>
            <w:r>
              <w:rPr>
                <w:sz w:val="24"/>
              </w:rPr>
              <w:t>偏离情况</w:t>
            </w:r>
          </w:p>
        </w:tc>
        <w:tc>
          <w:tcPr>
            <w:tcW w:w="1009" w:type="dxa"/>
            <w:vAlign w:val="center"/>
          </w:tcPr>
          <w:p w:rsidR="005D1733" w:rsidRDefault="007C1ADD">
            <w:pPr>
              <w:adjustRightInd w:val="0"/>
              <w:spacing w:line="360" w:lineRule="auto"/>
              <w:jc w:val="center"/>
              <w:rPr>
                <w:sz w:val="24"/>
              </w:rPr>
            </w:pPr>
            <w:r>
              <w:rPr>
                <w:sz w:val="24"/>
              </w:rPr>
              <w:t>说明</w:t>
            </w:r>
          </w:p>
        </w:tc>
      </w:tr>
      <w:tr w:rsidR="005D1733">
        <w:trPr>
          <w:trHeight w:val="930"/>
          <w:jc w:val="center"/>
        </w:trPr>
        <w:tc>
          <w:tcPr>
            <w:tcW w:w="775" w:type="dxa"/>
            <w:vAlign w:val="center"/>
          </w:tcPr>
          <w:p w:rsidR="005D1733" w:rsidRDefault="005D1733">
            <w:pPr>
              <w:adjustRightInd w:val="0"/>
              <w:spacing w:line="360" w:lineRule="auto"/>
              <w:jc w:val="center"/>
              <w:rPr>
                <w:sz w:val="24"/>
              </w:rPr>
            </w:pPr>
          </w:p>
        </w:tc>
        <w:tc>
          <w:tcPr>
            <w:tcW w:w="1482" w:type="dxa"/>
            <w:vAlign w:val="center"/>
          </w:tcPr>
          <w:p w:rsidR="005D1733" w:rsidRDefault="005D1733">
            <w:pPr>
              <w:adjustRightInd w:val="0"/>
              <w:spacing w:line="360" w:lineRule="auto"/>
              <w:jc w:val="center"/>
              <w:rPr>
                <w:sz w:val="24"/>
              </w:rPr>
            </w:pPr>
          </w:p>
        </w:tc>
        <w:tc>
          <w:tcPr>
            <w:tcW w:w="2384" w:type="dxa"/>
            <w:vAlign w:val="center"/>
          </w:tcPr>
          <w:p w:rsidR="005D1733" w:rsidRDefault="005D1733">
            <w:pPr>
              <w:adjustRightInd w:val="0"/>
              <w:spacing w:line="360" w:lineRule="auto"/>
              <w:jc w:val="center"/>
              <w:rPr>
                <w:sz w:val="24"/>
              </w:rPr>
            </w:pPr>
          </w:p>
        </w:tc>
        <w:tc>
          <w:tcPr>
            <w:tcW w:w="2126" w:type="dxa"/>
            <w:vAlign w:val="center"/>
          </w:tcPr>
          <w:p w:rsidR="005D1733" w:rsidRDefault="005D1733">
            <w:pPr>
              <w:adjustRightInd w:val="0"/>
              <w:spacing w:line="360" w:lineRule="auto"/>
              <w:jc w:val="center"/>
              <w:rPr>
                <w:sz w:val="24"/>
              </w:rPr>
            </w:pPr>
          </w:p>
        </w:tc>
        <w:tc>
          <w:tcPr>
            <w:tcW w:w="1875" w:type="dxa"/>
            <w:vAlign w:val="center"/>
          </w:tcPr>
          <w:p w:rsidR="005D1733" w:rsidRDefault="005D1733">
            <w:pPr>
              <w:adjustRightInd w:val="0"/>
              <w:spacing w:line="360" w:lineRule="auto"/>
              <w:jc w:val="center"/>
              <w:rPr>
                <w:sz w:val="24"/>
              </w:rPr>
            </w:pPr>
          </w:p>
        </w:tc>
        <w:tc>
          <w:tcPr>
            <w:tcW w:w="1009" w:type="dxa"/>
            <w:vAlign w:val="center"/>
          </w:tcPr>
          <w:p w:rsidR="005D1733" w:rsidRDefault="005D1733">
            <w:pPr>
              <w:adjustRightInd w:val="0"/>
              <w:spacing w:line="360" w:lineRule="auto"/>
              <w:jc w:val="center"/>
              <w:rPr>
                <w:sz w:val="24"/>
              </w:rPr>
            </w:pPr>
          </w:p>
        </w:tc>
      </w:tr>
      <w:tr w:rsidR="005D1733">
        <w:trPr>
          <w:trHeight w:val="930"/>
          <w:jc w:val="center"/>
        </w:trPr>
        <w:tc>
          <w:tcPr>
            <w:tcW w:w="775" w:type="dxa"/>
            <w:vAlign w:val="center"/>
          </w:tcPr>
          <w:p w:rsidR="005D1733" w:rsidRDefault="005D1733">
            <w:pPr>
              <w:adjustRightInd w:val="0"/>
              <w:spacing w:line="360" w:lineRule="auto"/>
              <w:jc w:val="center"/>
              <w:rPr>
                <w:sz w:val="24"/>
              </w:rPr>
            </w:pPr>
          </w:p>
        </w:tc>
        <w:tc>
          <w:tcPr>
            <w:tcW w:w="1482" w:type="dxa"/>
            <w:vAlign w:val="center"/>
          </w:tcPr>
          <w:p w:rsidR="005D1733" w:rsidRDefault="005D1733">
            <w:pPr>
              <w:adjustRightInd w:val="0"/>
              <w:spacing w:line="360" w:lineRule="auto"/>
              <w:jc w:val="center"/>
              <w:rPr>
                <w:sz w:val="24"/>
              </w:rPr>
            </w:pPr>
          </w:p>
        </w:tc>
        <w:tc>
          <w:tcPr>
            <w:tcW w:w="2384" w:type="dxa"/>
            <w:vAlign w:val="center"/>
          </w:tcPr>
          <w:p w:rsidR="005D1733" w:rsidRDefault="005D1733">
            <w:pPr>
              <w:adjustRightInd w:val="0"/>
              <w:spacing w:line="360" w:lineRule="auto"/>
              <w:jc w:val="center"/>
              <w:rPr>
                <w:sz w:val="24"/>
              </w:rPr>
            </w:pPr>
          </w:p>
        </w:tc>
        <w:tc>
          <w:tcPr>
            <w:tcW w:w="2126" w:type="dxa"/>
            <w:vAlign w:val="center"/>
          </w:tcPr>
          <w:p w:rsidR="005D1733" w:rsidRDefault="005D1733">
            <w:pPr>
              <w:adjustRightInd w:val="0"/>
              <w:spacing w:line="360" w:lineRule="auto"/>
              <w:jc w:val="center"/>
              <w:rPr>
                <w:sz w:val="24"/>
              </w:rPr>
            </w:pPr>
          </w:p>
        </w:tc>
        <w:tc>
          <w:tcPr>
            <w:tcW w:w="1875" w:type="dxa"/>
            <w:vAlign w:val="center"/>
          </w:tcPr>
          <w:p w:rsidR="005D1733" w:rsidRDefault="005D1733">
            <w:pPr>
              <w:adjustRightInd w:val="0"/>
              <w:spacing w:line="360" w:lineRule="auto"/>
              <w:jc w:val="center"/>
              <w:rPr>
                <w:sz w:val="24"/>
              </w:rPr>
            </w:pPr>
          </w:p>
        </w:tc>
        <w:tc>
          <w:tcPr>
            <w:tcW w:w="1009" w:type="dxa"/>
            <w:vAlign w:val="center"/>
          </w:tcPr>
          <w:p w:rsidR="005D1733" w:rsidRDefault="005D1733">
            <w:pPr>
              <w:adjustRightInd w:val="0"/>
              <w:spacing w:line="360" w:lineRule="auto"/>
              <w:jc w:val="center"/>
              <w:rPr>
                <w:sz w:val="24"/>
              </w:rPr>
            </w:pPr>
          </w:p>
        </w:tc>
      </w:tr>
      <w:tr w:rsidR="005D1733">
        <w:trPr>
          <w:trHeight w:val="930"/>
          <w:jc w:val="center"/>
        </w:trPr>
        <w:tc>
          <w:tcPr>
            <w:tcW w:w="775" w:type="dxa"/>
            <w:vAlign w:val="center"/>
          </w:tcPr>
          <w:p w:rsidR="005D1733" w:rsidRDefault="005D1733">
            <w:pPr>
              <w:adjustRightInd w:val="0"/>
              <w:spacing w:line="360" w:lineRule="auto"/>
              <w:jc w:val="center"/>
              <w:rPr>
                <w:sz w:val="24"/>
              </w:rPr>
            </w:pPr>
          </w:p>
        </w:tc>
        <w:tc>
          <w:tcPr>
            <w:tcW w:w="1482" w:type="dxa"/>
            <w:vAlign w:val="center"/>
          </w:tcPr>
          <w:p w:rsidR="005D1733" w:rsidRDefault="005D1733">
            <w:pPr>
              <w:adjustRightInd w:val="0"/>
              <w:spacing w:line="360" w:lineRule="auto"/>
              <w:jc w:val="center"/>
              <w:rPr>
                <w:sz w:val="24"/>
              </w:rPr>
            </w:pPr>
          </w:p>
        </w:tc>
        <w:tc>
          <w:tcPr>
            <w:tcW w:w="2384" w:type="dxa"/>
            <w:vAlign w:val="center"/>
          </w:tcPr>
          <w:p w:rsidR="005D1733" w:rsidRDefault="005D1733">
            <w:pPr>
              <w:adjustRightInd w:val="0"/>
              <w:spacing w:line="360" w:lineRule="auto"/>
              <w:jc w:val="center"/>
              <w:rPr>
                <w:sz w:val="24"/>
              </w:rPr>
            </w:pPr>
          </w:p>
        </w:tc>
        <w:tc>
          <w:tcPr>
            <w:tcW w:w="2126" w:type="dxa"/>
            <w:vAlign w:val="center"/>
          </w:tcPr>
          <w:p w:rsidR="005D1733" w:rsidRDefault="005D1733">
            <w:pPr>
              <w:adjustRightInd w:val="0"/>
              <w:spacing w:line="360" w:lineRule="auto"/>
              <w:jc w:val="center"/>
              <w:rPr>
                <w:sz w:val="24"/>
              </w:rPr>
            </w:pPr>
          </w:p>
        </w:tc>
        <w:tc>
          <w:tcPr>
            <w:tcW w:w="1875" w:type="dxa"/>
            <w:vAlign w:val="center"/>
          </w:tcPr>
          <w:p w:rsidR="005D1733" w:rsidRDefault="005D1733">
            <w:pPr>
              <w:adjustRightInd w:val="0"/>
              <w:spacing w:line="360" w:lineRule="auto"/>
              <w:jc w:val="center"/>
              <w:rPr>
                <w:sz w:val="24"/>
              </w:rPr>
            </w:pPr>
          </w:p>
        </w:tc>
        <w:tc>
          <w:tcPr>
            <w:tcW w:w="1009" w:type="dxa"/>
            <w:vAlign w:val="center"/>
          </w:tcPr>
          <w:p w:rsidR="005D1733" w:rsidRDefault="005D1733">
            <w:pPr>
              <w:adjustRightInd w:val="0"/>
              <w:spacing w:line="360" w:lineRule="auto"/>
              <w:jc w:val="center"/>
              <w:rPr>
                <w:sz w:val="24"/>
              </w:rPr>
            </w:pPr>
          </w:p>
        </w:tc>
      </w:tr>
      <w:tr w:rsidR="005D1733">
        <w:trPr>
          <w:trHeight w:val="930"/>
          <w:jc w:val="center"/>
        </w:trPr>
        <w:tc>
          <w:tcPr>
            <w:tcW w:w="775" w:type="dxa"/>
            <w:vAlign w:val="center"/>
          </w:tcPr>
          <w:p w:rsidR="005D1733" w:rsidRDefault="005D1733">
            <w:pPr>
              <w:adjustRightInd w:val="0"/>
              <w:spacing w:line="360" w:lineRule="auto"/>
              <w:jc w:val="center"/>
              <w:rPr>
                <w:sz w:val="24"/>
              </w:rPr>
            </w:pPr>
          </w:p>
        </w:tc>
        <w:tc>
          <w:tcPr>
            <w:tcW w:w="1482" w:type="dxa"/>
            <w:vAlign w:val="center"/>
          </w:tcPr>
          <w:p w:rsidR="005D1733" w:rsidRDefault="005D1733">
            <w:pPr>
              <w:adjustRightInd w:val="0"/>
              <w:spacing w:line="360" w:lineRule="auto"/>
              <w:jc w:val="center"/>
              <w:rPr>
                <w:sz w:val="24"/>
              </w:rPr>
            </w:pPr>
          </w:p>
        </w:tc>
        <w:tc>
          <w:tcPr>
            <w:tcW w:w="2384" w:type="dxa"/>
            <w:vAlign w:val="center"/>
          </w:tcPr>
          <w:p w:rsidR="005D1733" w:rsidRDefault="005D1733">
            <w:pPr>
              <w:adjustRightInd w:val="0"/>
              <w:spacing w:line="360" w:lineRule="auto"/>
              <w:jc w:val="center"/>
              <w:rPr>
                <w:sz w:val="24"/>
              </w:rPr>
            </w:pPr>
          </w:p>
        </w:tc>
        <w:tc>
          <w:tcPr>
            <w:tcW w:w="2126" w:type="dxa"/>
            <w:vAlign w:val="center"/>
          </w:tcPr>
          <w:p w:rsidR="005D1733" w:rsidRDefault="005D1733">
            <w:pPr>
              <w:adjustRightInd w:val="0"/>
              <w:spacing w:line="360" w:lineRule="auto"/>
              <w:jc w:val="center"/>
              <w:rPr>
                <w:sz w:val="24"/>
              </w:rPr>
            </w:pPr>
          </w:p>
        </w:tc>
        <w:tc>
          <w:tcPr>
            <w:tcW w:w="1875" w:type="dxa"/>
            <w:vAlign w:val="center"/>
          </w:tcPr>
          <w:p w:rsidR="005D1733" w:rsidRDefault="005D1733">
            <w:pPr>
              <w:adjustRightInd w:val="0"/>
              <w:spacing w:line="360" w:lineRule="auto"/>
              <w:jc w:val="center"/>
              <w:rPr>
                <w:sz w:val="24"/>
              </w:rPr>
            </w:pPr>
          </w:p>
        </w:tc>
        <w:tc>
          <w:tcPr>
            <w:tcW w:w="1009" w:type="dxa"/>
            <w:vAlign w:val="center"/>
          </w:tcPr>
          <w:p w:rsidR="005D1733" w:rsidRDefault="005D1733">
            <w:pPr>
              <w:adjustRightInd w:val="0"/>
              <w:spacing w:line="360" w:lineRule="auto"/>
              <w:jc w:val="center"/>
              <w:rPr>
                <w:sz w:val="24"/>
              </w:rPr>
            </w:pPr>
          </w:p>
        </w:tc>
      </w:tr>
      <w:tr w:rsidR="005D1733">
        <w:trPr>
          <w:trHeight w:val="930"/>
          <w:jc w:val="center"/>
        </w:trPr>
        <w:tc>
          <w:tcPr>
            <w:tcW w:w="775" w:type="dxa"/>
            <w:vAlign w:val="center"/>
          </w:tcPr>
          <w:p w:rsidR="005D1733" w:rsidRDefault="005D1733">
            <w:pPr>
              <w:adjustRightInd w:val="0"/>
              <w:spacing w:line="360" w:lineRule="auto"/>
              <w:jc w:val="center"/>
              <w:rPr>
                <w:sz w:val="24"/>
              </w:rPr>
            </w:pPr>
          </w:p>
        </w:tc>
        <w:tc>
          <w:tcPr>
            <w:tcW w:w="1482" w:type="dxa"/>
            <w:vAlign w:val="center"/>
          </w:tcPr>
          <w:p w:rsidR="005D1733" w:rsidRDefault="005D1733">
            <w:pPr>
              <w:adjustRightInd w:val="0"/>
              <w:spacing w:line="360" w:lineRule="auto"/>
              <w:jc w:val="center"/>
              <w:rPr>
                <w:sz w:val="24"/>
              </w:rPr>
            </w:pPr>
          </w:p>
        </w:tc>
        <w:tc>
          <w:tcPr>
            <w:tcW w:w="2384" w:type="dxa"/>
            <w:vAlign w:val="center"/>
          </w:tcPr>
          <w:p w:rsidR="005D1733" w:rsidRDefault="005D1733">
            <w:pPr>
              <w:adjustRightInd w:val="0"/>
              <w:spacing w:line="360" w:lineRule="auto"/>
              <w:jc w:val="center"/>
              <w:rPr>
                <w:sz w:val="24"/>
              </w:rPr>
            </w:pPr>
          </w:p>
        </w:tc>
        <w:tc>
          <w:tcPr>
            <w:tcW w:w="2126" w:type="dxa"/>
            <w:vAlign w:val="center"/>
          </w:tcPr>
          <w:p w:rsidR="005D1733" w:rsidRDefault="005D1733">
            <w:pPr>
              <w:adjustRightInd w:val="0"/>
              <w:spacing w:line="360" w:lineRule="auto"/>
              <w:jc w:val="center"/>
              <w:rPr>
                <w:sz w:val="24"/>
              </w:rPr>
            </w:pPr>
          </w:p>
        </w:tc>
        <w:tc>
          <w:tcPr>
            <w:tcW w:w="1875" w:type="dxa"/>
            <w:vAlign w:val="center"/>
          </w:tcPr>
          <w:p w:rsidR="005D1733" w:rsidRDefault="005D1733">
            <w:pPr>
              <w:adjustRightInd w:val="0"/>
              <w:spacing w:line="360" w:lineRule="auto"/>
              <w:jc w:val="center"/>
              <w:rPr>
                <w:sz w:val="24"/>
              </w:rPr>
            </w:pPr>
          </w:p>
        </w:tc>
        <w:tc>
          <w:tcPr>
            <w:tcW w:w="1009" w:type="dxa"/>
            <w:vAlign w:val="center"/>
          </w:tcPr>
          <w:p w:rsidR="005D1733" w:rsidRDefault="005D1733">
            <w:pPr>
              <w:adjustRightInd w:val="0"/>
              <w:spacing w:line="360" w:lineRule="auto"/>
              <w:jc w:val="center"/>
              <w:rPr>
                <w:sz w:val="24"/>
              </w:rPr>
            </w:pPr>
          </w:p>
        </w:tc>
      </w:tr>
      <w:tr w:rsidR="005D1733">
        <w:trPr>
          <w:trHeight w:val="930"/>
          <w:jc w:val="center"/>
        </w:trPr>
        <w:tc>
          <w:tcPr>
            <w:tcW w:w="775" w:type="dxa"/>
            <w:vAlign w:val="center"/>
          </w:tcPr>
          <w:p w:rsidR="005D1733" w:rsidRDefault="005D1733">
            <w:pPr>
              <w:adjustRightInd w:val="0"/>
              <w:spacing w:line="360" w:lineRule="auto"/>
              <w:jc w:val="center"/>
              <w:rPr>
                <w:sz w:val="24"/>
              </w:rPr>
            </w:pPr>
          </w:p>
        </w:tc>
        <w:tc>
          <w:tcPr>
            <w:tcW w:w="1482" w:type="dxa"/>
            <w:vAlign w:val="center"/>
          </w:tcPr>
          <w:p w:rsidR="005D1733" w:rsidRDefault="005D1733">
            <w:pPr>
              <w:adjustRightInd w:val="0"/>
              <w:spacing w:line="360" w:lineRule="auto"/>
              <w:jc w:val="center"/>
              <w:rPr>
                <w:sz w:val="24"/>
              </w:rPr>
            </w:pPr>
          </w:p>
        </w:tc>
        <w:tc>
          <w:tcPr>
            <w:tcW w:w="2384" w:type="dxa"/>
            <w:vAlign w:val="center"/>
          </w:tcPr>
          <w:p w:rsidR="005D1733" w:rsidRDefault="005D1733">
            <w:pPr>
              <w:adjustRightInd w:val="0"/>
              <w:spacing w:line="360" w:lineRule="auto"/>
              <w:jc w:val="center"/>
              <w:rPr>
                <w:sz w:val="24"/>
              </w:rPr>
            </w:pPr>
          </w:p>
        </w:tc>
        <w:tc>
          <w:tcPr>
            <w:tcW w:w="2126" w:type="dxa"/>
            <w:vAlign w:val="center"/>
          </w:tcPr>
          <w:p w:rsidR="005D1733" w:rsidRDefault="005D1733">
            <w:pPr>
              <w:adjustRightInd w:val="0"/>
              <w:spacing w:line="360" w:lineRule="auto"/>
              <w:jc w:val="center"/>
              <w:rPr>
                <w:sz w:val="24"/>
              </w:rPr>
            </w:pPr>
          </w:p>
        </w:tc>
        <w:tc>
          <w:tcPr>
            <w:tcW w:w="1875" w:type="dxa"/>
            <w:vAlign w:val="center"/>
          </w:tcPr>
          <w:p w:rsidR="005D1733" w:rsidRDefault="005D1733">
            <w:pPr>
              <w:adjustRightInd w:val="0"/>
              <w:spacing w:line="360" w:lineRule="auto"/>
              <w:jc w:val="center"/>
              <w:rPr>
                <w:sz w:val="24"/>
              </w:rPr>
            </w:pPr>
          </w:p>
        </w:tc>
        <w:tc>
          <w:tcPr>
            <w:tcW w:w="1009" w:type="dxa"/>
            <w:vAlign w:val="center"/>
          </w:tcPr>
          <w:p w:rsidR="005D1733" w:rsidRDefault="005D1733">
            <w:pPr>
              <w:adjustRightInd w:val="0"/>
              <w:spacing w:line="360" w:lineRule="auto"/>
              <w:jc w:val="center"/>
              <w:rPr>
                <w:sz w:val="24"/>
              </w:rPr>
            </w:pPr>
          </w:p>
        </w:tc>
      </w:tr>
    </w:tbl>
    <w:p w:rsidR="005D1733" w:rsidRDefault="005D1733">
      <w:pPr>
        <w:tabs>
          <w:tab w:val="left" w:pos="1800"/>
          <w:tab w:val="left" w:pos="5580"/>
        </w:tabs>
        <w:spacing w:line="360" w:lineRule="auto"/>
        <w:ind w:firstLineChars="150" w:firstLine="360"/>
        <w:jc w:val="left"/>
        <w:rPr>
          <w:sz w:val="24"/>
          <w:u w:val="single"/>
        </w:rPr>
      </w:pPr>
    </w:p>
    <w:p w:rsidR="005D1733" w:rsidRDefault="005D1733">
      <w:pPr>
        <w:tabs>
          <w:tab w:val="left" w:pos="1800"/>
          <w:tab w:val="left" w:pos="5580"/>
        </w:tabs>
        <w:spacing w:line="360" w:lineRule="auto"/>
        <w:ind w:firstLineChars="150" w:firstLine="360"/>
        <w:jc w:val="left"/>
        <w:rPr>
          <w:sz w:val="24"/>
          <w:u w:val="single"/>
        </w:rPr>
      </w:pPr>
    </w:p>
    <w:p w:rsidR="005D1733" w:rsidRDefault="007C1ADD">
      <w:pPr>
        <w:tabs>
          <w:tab w:val="left" w:pos="1800"/>
          <w:tab w:val="left" w:pos="5580"/>
        </w:tabs>
        <w:spacing w:line="360" w:lineRule="auto"/>
        <w:jc w:val="left"/>
        <w:rPr>
          <w:sz w:val="24"/>
        </w:rPr>
      </w:pPr>
      <w:r>
        <w:rPr>
          <w:sz w:val="24"/>
        </w:rPr>
        <w:t>注：</w:t>
      </w:r>
    </w:p>
    <w:p w:rsidR="005D1733" w:rsidRDefault="007C1ADD">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5D1733" w:rsidRDefault="007C1ADD">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rsidR="005D1733" w:rsidRDefault="005D1733">
      <w:pPr>
        <w:tabs>
          <w:tab w:val="left" w:pos="1800"/>
          <w:tab w:val="left" w:pos="5580"/>
        </w:tabs>
        <w:spacing w:line="360" w:lineRule="auto"/>
        <w:jc w:val="left"/>
        <w:rPr>
          <w:sz w:val="24"/>
        </w:rPr>
      </w:pPr>
    </w:p>
    <w:p w:rsidR="005D1733" w:rsidRDefault="005D1733">
      <w:pPr>
        <w:autoSpaceDE w:val="0"/>
        <w:autoSpaceDN w:val="0"/>
        <w:adjustRightInd w:val="0"/>
        <w:spacing w:line="360" w:lineRule="auto"/>
        <w:rPr>
          <w:sz w:val="24"/>
          <w:lang w:val="zh-CN"/>
        </w:rPr>
      </w:pPr>
    </w:p>
    <w:p w:rsidR="005D1733" w:rsidRDefault="007C1ADD">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5D1733" w:rsidRDefault="007C1ADD">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D1733" w:rsidRDefault="007C1ADD">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5D1733" w:rsidRDefault="007C1ADD">
      <w:pPr>
        <w:tabs>
          <w:tab w:val="left" w:pos="5580"/>
        </w:tabs>
        <w:spacing w:line="360" w:lineRule="auto"/>
        <w:rPr>
          <w:sz w:val="24"/>
        </w:rPr>
      </w:pPr>
      <w:r>
        <w:rPr>
          <w:rFonts w:hint="eastAsia"/>
          <w:sz w:val="24"/>
        </w:rPr>
        <w:t>说明：</w:t>
      </w:r>
    </w:p>
    <w:p w:rsidR="005D1733" w:rsidRDefault="007C1ADD">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5D1733" w:rsidRDefault="007C1ADD">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5D1733" w:rsidRDefault="007C1ADD">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5D1733" w:rsidRDefault="007C1ADD">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rsidR="005D1733" w:rsidRDefault="007C1ADD">
      <w:pPr>
        <w:widowControl/>
        <w:spacing w:line="360" w:lineRule="auto"/>
        <w:jc w:val="left"/>
        <w:rPr>
          <w:b/>
          <w:bCs/>
          <w:sz w:val="24"/>
        </w:rPr>
      </w:pPr>
      <w:r>
        <w:rPr>
          <w:b/>
          <w:bCs/>
          <w:sz w:val="24"/>
        </w:rPr>
        <w:br w:type="page"/>
      </w:r>
    </w:p>
    <w:p w:rsidR="005D1733" w:rsidRDefault="007C1ADD">
      <w:pPr>
        <w:spacing w:line="360" w:lineRule="auto"/>
        <w:jc w:val="center"/>
        <w:rPr>
          <w:b/>
          <w:sz w:val="36"/>
          <w:szCs w:val="36"/>
        </w:rPr>
      </w:pPr>
      <w:r>
        <w:rPr>
          <w:b/>
          <w:bCs/>
          <w:sz w:val="36"/>
          <w:szCs w:val="36"/>
        </w:rPr>
        <w:lastRenderedPageBreak/>
        <w:t>中小企业声明函（货物）格式</w:t>
      </w:r>
    </w:p>
    <w:p w:rsidR="005D1733" w:rsidRDefault="007C1ADD">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rsidR="005D1733" w:rsidRDefault="007C1ADD">
      <w:pPr>
        <w:numPr>
          <w:ilvl w:val="0"/>
          <w:numId w:val="2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rsidR="005E43B7">
        <w:fldChar w:fldCharType="begin"/>
      </w:r>
      <w:r>
        <w:instrText>HYPERLINK \l "_bookmark0"</w:instrText>
      </w:r>
      <w:r w:rsidR="005E43B7">
        <w:fldChar w:fldCharType="separate"/>
      </w:r>
      <w:r>
        <w:rPr>
          <w:kern w:val="0"/>
          <w:position w:val="16"/>
          <w:sz w:val="24"/>
        </w:rPr>
        <w:t>1</w:t>
      </w:r>
      <w:r w:rsidR="005E43B7">
        <w:fldChar w:fldCharType="end"/>
      </w:r>
      <w:r>
        <w:rPr>
          <w:kern w:val="0"/>
          <w:sz w:val="24"/>
        </w:rPr>
        <w:t>，属于</w:t>
      </w:r>
      <w:r>
        <w:rPr>
          <w:i/>
          <w:kern w:val="0"/>
          <w:sz w:val="24"/>
          <w:u w:val="single" w:color="000000"/>
        </w:rPr>
        <w:t>（中型企业、小型企业、微型企业）</w:t>
      </w:r>
      <w:r>
        <w:rPr>
          <w:kern w:val="0"/>
          <w:sz w:val="24"/>
        </w:rPr>
        <w:t>；</w:t>
      </w:r>
    </w:p>
    <w:p w:rsidR="005D1733" w:rsidRDefault="007C1ADD">
      <w:pPr>
        <w:numPr>
          <w:ilvl w:val="0"/>
          <w:numId w:val="2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5D1733" w:rsidRDefault="007C1ADD">
      <w:pPr>
        <w:autoSpaceDE w:val="0"/>
        <w:autoSpaceDN w:val="0"/>
        <w:spacing w:line="360" w:lineRule="auto"/>
        <w:ind w:left="860"/>
        <w:jc w:val="left"/>
        <w:rPr>
          <w:kern w:val="0"/>
          <w:sz w:val="24"/>
        </w:rPr>
      </w:pPr>
      <w:r>
        <w:rPr>
          <w:kern w:val="0"/>
          <w:sz w:val="24"/>
        </w:rPr>
        <w:t>……</w:t>
      </w:r>
    </w:p>
    <w:p w:rsidR="005D1733" w:rsidRDefault="007C1ADD">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5D1733" w:rsidRDefault="007C1ADD">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rsidR="005D1733" w:rsidRDefault="005D1733">
      <w:pPr>
        <w:spacing w:line="360" w:lineRule="auto"/>
        <w:ind w:firstLine="504"/>
        <w:rPr>
          <w:spacing w:val="6"/>
          <w:sz w:val="24"/>
        </w:rPr>
      </w:pPr>
    </w:p>
    <w:p w:rsidR="005D1733" w:rsidRDefault="005D1733">
      <w:pPr>
        <w:spacing w:line="360" w:lineRule="auto"/>
        <w:ind w:firstLine="504"/>
        <w:rPr>
          <w:spacing w:val="6"/>
          <w:sz w:val="24"/>
        </w:rPr>
      </w:pPr>
    </w:p>
    <w:p w:rsidR="005D1733" w:rsidRDefault="007C1ADD">
      <w:pPr>
        <w:spacing w:line="360" w:lineRule="auto"/>
        <w:ind w:right="360" w:firstLine="480"/>
        <w:jc w:val="right"/>
        <w:rPr>
          <w:sz w:val="24"/>
        </w:rPr>
      </w:pPr>
      <w:r>
        <w:rPr>
          <w:sz w:val="24"/>
        </w:rPr>
        <w:t>企业名称（盖章）：</w:t>
      </w:r>
      <w:r>
        <w:rPr>
          <w:sz w:val="24"/>
        </w:rPr>
        <w:t>________</w:t>
      </w:r>
    </w:p>
    <w:p w:rsidR="005D1733" w:rsidRDefault="007C1ADD">
      <w:pPr>
        <w:spacing w:line="360" w:lineRule="auto"/>
        <w:ind w:right="360" w:firstLine="480"/>
        <w:jc w:val="right"/>
        <w:rPr>
          <w:sz w:val="24"/>
        </w:rPr>
      </w:pPr>
      <w:r>
        <w:rPr>
          <w:sz w:val="24"/>
        </w:rPr>
        <w:t>日期：</w:t>
      </w:r>
      <w:r>
        <w:rPr>
          <w:sz w:val="24"/>
        </w:rPr>
        <w:t>________</w:t>
      </w:r>
    </w:p>
    <w:p w:rsidR="005D1733" w:rsidRDefault="005D1733">
      <w:pPr>
        <w:spacing w:line="360" w:lineRule="auto"/>
        <w:ind w:right="360" w:firstLine="480"/>
        <w:jc w:val="right"/>
        <w:rPr>
          <w:sz w:val="24"/>
        </w:rPr>
      </w:pPr>
    </w:p>
    <w:p w:rsidR="005D1733" w:rsidRDefault="005D1733">
      <w:pPr>
        <w:spacing w:line="360" w:lineRule="auto"/>
        <w:ind w:right="360" w:firstLine="480"/>
        <w:jc w:val="right"/>
        <w:rPr>
          <w:sz w:val="24"/>
        </w:rPr>
      </w:pPr>
    </w:p>
    <w:tbl>
      <w:tblPr>
        <w:tblW w:w="8946" w:type="dxa"/>
        <w:tblBorders>
          <w:top w:val="single" w:sz="4" w:space="0" w:color="auto"/>
        </w:tblBorders>
        <w:tblLayout w:type="fixed"/>
        <w:tblLook w:val="04A0"/>
      </w:tblPr>
      <w:tblGrid>
        <w:gridCol w:w="8946"/>
      </w:tblGrid>
      <w:tr w:rsidR="005D1733">
        <w:tc>
          <w:tcPr>
            <w:tcW w:w="8946" w:type="dxa"/>
          </w:tcPr>
          <w:p w:rsidR="005D1733" w:rsidRDefault="007C1ADD">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5D1733" w:rsidRDefault="005D1733">
      <w:pPr>
        <w:autoSpaceDE w:val="0"/>
        <w:autoSpaceDN w:val="0"/>
        <w:adjustRightInd w:val="0"/>
        <w:spacing w:line="360" w:lineRule="auto"/>
        <w:ind w:firstLine="420"/>
        <w:jc w:val="left"/>
        <w:rPr>
          <w:sz w:val="24"/>
        </w:rPr>
      </w:pPr>
    </w:p>
    <w:p w:rsidR="005D1733" w:rsidRDefault="005D1733">
      <w:pPr>
        <w:spacing w:line="360" w:lineRule="auto"/>
        <w:rPr>
          <w:sz w:val="24"/>
        </w:rPr>
      </w:pPr>
    </w:p>
    <w:p w:rsidR="005D1733" w:rsidRDefault="007C1ADD">
      <w:pPr>
        <w:spacing w:line="360" w:lineRule="auto"/>
        <w:jc w:val="center"/>
        <w:rPr>
          <w:b/>
          <w:bCs/>
          <w:sz w:val="36"/>
          <w:szCs w:val="36"/>
        </w:rPr>
      </w:pPr>
      <w:r>
        <w:rPr>
          <w:sz w:val="24"/>
        </w:rPr>
        <w:br w:type="page"/>
      </w:r>
      <w:r>
        <w:rPr>
          <w:b/>
          <w:bCs/>
          <w:sz w:val="36"/>
          <w:szCs w:val="36"/>
        </w:rPr>
        <w:lastRenderedPageBreak/>
        <w:t>中小企业声明函（工程、服务）格式</w:t>
      </w:r>
    </w:p>
    <w:p w:rsidR="005D1733" w:rsidRDefault="007C1ADD">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5D1733" w:rsidRDefault="007C1ADD">
      <w:pPr>
        <w:numPr>
          <w:ilvl w:val="0"/>
          <w:numId w:val="2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rsidR="005D1733" w:rsidRDefault="007C1ADD">
      <w:pPr>
        <w:numPr>
          <w:ilvl w:val="0"/>
          <w:numId w:val="2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5D1733" w:rsidRDefault="007C1ADD">
      <w:pPr>
        <w:autoSpaceDE w:val="0"/>
        <w:autoSpaceDN w:val="0"/>
        <w:spacing w:line="360" w:lineRule="auto"/>
        <w:ind w:left="860"/>
        <w:jc w:val="left"/>
        <w:rPr>
          <w:kern w:val="0"/>
          <w:sz w:val="24"/>
        </w:rPr>
      </w:pPr>
      <w:r>
        <w:rPr>
          <w:kern w:val="0"/>
          <w:sz w:val="24"/>
        </w:rPr>
        <w:t>……</w:t>
      </w:r>
    </w:p>
    <w:p w:rsidR="005D1733" w:rsidRDefault="007C1ADD">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5D1733" w:rsidRDefault="007C1ADD">
      <w:pPr>
        <w:spacing w:line="360" w:lineRule="auto"/>
        <w:ind w:firstLine="504"/>
        <w:rPr>
          <w:spacing w:val="6"/>
          <w:sz w:val="24"/>
        </w:rPr>
      </w:pPr>
      <w:r>
        <w:rPr>
          <w:kern w:val="0"/>
          <w:sz w:val="24"/>
        </w:rPr>
        <w:t>本企业对上述声明内容的真实性负责。如有虚假，将依法承担相应责任。</w:t>
      </w:r>
    </w:p>
    <w:p w:rsidR="005D1733" w:rsidRDefault="005D1733">
      <w:pPr>
        <w:spacing w:line="360" w:lineRule="auto"/>
        <w:ind w:firstLine="504"/>
        <w:rPr>
          <w:spacing w:val="6"/>
          <w:sz w:val="24"/>
        </w:rPr>
      </w:pPr>
    </w:p>
    <w:p w:rsidR="005D1733" w:rsidRDefault="005D1733">
      <w:pPr>
        <w:spacing w:line="360" w:lineRule="auto"/>
        <w:ind w:right="360" w:firstLine="480"/>
        <w:jc w:val="right"/>
        <w:rPr>
          <w:sz w:val="24"/>
        </w:rPr>
      </w:pPr>
    </w:p>
    <w:p w:rsidR="005D1733" w:rsidRDefault="007C1ADD">
      <w:pPr>
        <w:spacing w:line="360" w:lineRule="auto"/>
        <w:ind w:right="360" w:firstLine="480"/>
        <w:jc w:val="right"/>
        <w:rPr>
          <w:sz w:val="24"/>
        </w:rPr>
      </w:pPr>
      <w:r>
        <w:rPr>
          <w:sz w:val="24"/>
        </w:rPr>
        <w:t>企业名称（盖章）：</w:t>
      </w:r>
      <w:r>
        <w:rPr>
          <w:sz w:val="24"/>
        </w:rPr>
        <w:t>________</w:t>
      </w:r>
    </w:p>
    <w:p w:rsidR="005D1733" w:rsidRDefault="007C1ADD">
      <w:pPr>
        <w:spacing w:line="360" w:lineRule="auto"/>
        <w:ind w:right="360" w:firstLine="480"/>
        <w:jc w:val="right"/>
        <w:rPr>
          <w:sz w:val="24"/>
        </w:rPr>
      </w:pPr>
      <w:r>
        <w:rPr>
          <w:sz w:val="24"/>
        </w:rPr>
        <w:t>日期：</w:t>
      </w:r>
      <w:r>
        <w:rPr>
          <w:sz w:val="24"/>
        </w:rPr>
        <w:t>________</w:t>
      </w:r>
    </w:p>
    <w:p w:rsidR="005D1733" w:rsidRDefault="005D1733">
      <w:pPr>
        <w:spacing w:line="360" w:lineRule="auto"/>
        <w:ind w:right="360" w:firstLine="480"/>
        <w:jc w:val="right"/>
        <w:rPr>
          <w:sz w:val="24"/>
        </w:rPr>
      </w:pPr>
    </w:p>
    <w:p w:rsidR="005D1733" w:rsidRDefault="005D1733">
      <w:pPr>
        <w:adjustRightInd w:val="0"/>
        <w:spacing w:line="360" w:lineRule="auto"/>
        <w:jc w:val="left"/>
        <w:rPr>
          <w:sz w:val="24"/>
          <w:szCs w:val="21"/>
        </w:rPr>
      </w:pPr>
    </w:p>
    <w:tbl>
      <w:tblPr>
        <w:tblW w:w="8946" w:type="dxa"/>
        <w:tblBorders>
          <w:top w:val="single" w:sz="4" w:space="0" w:color="auto"/>
        </w:tblBorders>
        <w:tblLayout w:type="fixed"/>
        <w:tblLook w:val="04A0"/>
      </w:tblPr>
      <w:tblGrid>
        <w:gridCol w:w="8946"/>
      </w:tblGrid>
      <w:tr w:rsidR="005D1733">
        <w:tc>
          <w:tcPr>
            <w:tcW w:w="8946" w:type="dxa"/>
          </w:tcPr>
          <w:p w:rsidR="005D1733" w:rsidRDefault="007C1ADD">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5D1733" w:rsidRDefault="005D1733">
      <w:pPr>
        <w:adjustRightInd w:val="0"/>
        <w:spacing w:line="360" w:lineRule="auto"/>
        <w:jc w:val="left"/>
        <w:rPr>
          <w:szCs w:val="21"/>
          <w:vertAlign w:val="superscript"/>
        </w:rPr>
      </w:pPr>
    </w:p>
    <w:p w:rsidR="005D1733" w:rsidRDefault="005D1733">
      <w:pPr>
        <w:spacing w:line="360" w:lineRule="auto"/>
        <w:ind w:right="360" w:firstLine="480"/>
        <w:jc w:val="right"/>
        <w:rPr>
          <w:sz w:val="24"/>
        </w:rPr>
      </w:pPr>
    </w:p>
    <w:p w:rsidR="005D1733" w:rsidRDefault="005D1733">
      <w:pPr>
        <w:spacing w:line="360" w:lineRule="auto"/>
        <w:ind w:right="360" w:firstLine="480"/>
        <w:jc w:val="right"/>
        <w:rPr>
          <w:sz w:val="24"/>
        </w:rPr>
      </w:pPr>
    </w:p>
    <w:p w:rsidR="005D1733" w:rsidRDefault="007C1ADD">
      <w:pPr>
        <w:spacing w:line="360" w:lineRule="auto"/>
      </w:pPr>
      <w:r>
        <w:br w:type="page"/>
      </w:r>
    </w:p>
    <w:p w:rsidR="005D1733" w:rsidRDefault="007C1ADD">
      <w:pPr>
        <w:spacing w:line="360" w:lineRule="auto"/>
        <w:jc w:val="center"/>
        <w:rPr>
          <w:sz w:val="36"/>
          <w:szCs w:val="36"/>
        </w:rPr>
      </w:pPr>
      <w:r>
        <w:rPr>
          <w:b/>
          <w:bCs/>
          <w:sz w:val="36"/>
          <w:szCs w:val="36"/>
        </w:rPr>
        <w:lastRenderedPageBreak/>
        <w:t>残疾人福利性单位声明函格式</w:t>
      </w:r>
    </w:p>
    <w:p w:rsidR="005D1733" w:rsidRDefault="007C1ADD">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rsidR="005D1733" w:rsidRDefault="007C1ADD">
      <w:pPr>
        <w:spacing w:line="360" w:lineRule="auto"/>
        <w:ind w:firstLine="482"/>
        <w:rPr>
          <w:b/>
          <w:spacing w:val="6"/>
          <w:sz w:val="24"/>
        </w:rPr>
      </w:pPr>
      <w:r>
        <w:rPr>
          <w:rFonts w:hint="eastAsia"/>
          <w:b/>
          <w:sz w:val="24"/>
        </w:rPr>
        <w:t>□</w:t>
      </w:r>
      <w:r>
        <w:rPr>
          <w:b/>
          <w:spacing w:val="6"/>
          <w:sz w:val="24"/>
        </w:rPr>
        <w:t>不属于符合条件的残疾人福利性单位。</w:t>
      </w:r>
    </w:p>
    <w:p w:rsidR="005D1733" w:rsidRDefault="007C1ADD">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5D1733" w:rsidRDefault="007C1ADD">
      <w:pPr>
        <w:spacing w:line="360" w:lineRule="auto"/>
        <w:ind w:firstLineChars="200" w:firstLine="506"/>
        <w:rPr>
          <w:spacing w:val="6"/>
          <w:sz w:val="24"/>
        </w:rPr>
      </w:pPr>
      <w:r>
        <w:rPr>
          <w:b/>
          <w:spacing w:val="6"/>
          <w:sz w:val="24"/>
        </w:rPr>
        <w:t>本单位对上述声明的真实性负责。如有虚假，将依法承担相应责任。</w:t>
      </w:r>
    </w:p>
    <w:p w:rsidR="005D1733" w:rsidRDefault="005D1733">
      <w:pPr>
        <w:spacing w:line="360" w:lineRule="auto"/>
        <w:ind w:firstLineChars="200" w:firstLine="504"/>
        <w:rPr>
          <w:spacing w:val="6"/>
          <w:sz w:val="24"/>
        </w:rPr>
      </w:pPr>
    </w:p>
    <w:p w:rsidR="005D1733" w:rsidRDefault="005D1733">
      <w:pPr>
        <w:spacing w:line="360" w:lineRule="auto"/>
        <w:ind w:firstLineChars="200" w:firstLine="504"/>
        <w:rPr>
          <w:spacing w:val="6"/>
          <w:sz w:val="24"/>
        </w:rPr>
      </w:pPr>
    </w:p>
    <w:p w:rsidR="005D1733" w:rsidRDefault="007C1ADD">
      <w:pPr>
        <w:tabs>
          <w:tab w:val="left" w:pos="4860"/>
        </w:tabs>
        <w:spacing w:line="360" w:lineRule="auto"/>
        <w:ind w:right="1560" w:firstLineChars="200" w:firstLine="504"/>
        <w:jc w:val="center"/>
        <w:rPr>
          <w:spacing w:val="6"/>
          <w:sz w:val="24"/>
        </w:rPr>
      </w:pPr>
      <w:r>
        <w:rPr>
          <w:spacing w:val="6"/>
          <w:sz w:val="24"/>
        </w:rPr>
        <w:t>单位名称（盖章）：</w:t>
      </w:r>
    </w:p>
    <w:p w:rsidR="005D1733" w:rsidRDefault="007C1ADD">
      <w:pPr>
        <w:tabs>
          <w:tab w:val="left" w:pos="4860"/>
        </w:tabs>
        <w:spacing w:line="360" w:lineRule="auto"/>
        <w:ind w:right="1560" w:firstLineChars="200" w:firstLine="504"/>
        <w:jc w:val="center"/>
        <w:rPr>
          <w:spacing w:val="6"/>
          <w:sz w:val="24"/>
        </w:rPr>
      </w:pPr>
      <w:r>
        <w:rPr>
          <w:spacing w:val="6"/>
          <w:sz w:val="24"/>
        </w:rPr>
        <w:t>日期：</w:t>
      </w:r>
    </w:p>
    <w:p w:rsidR="005D1733" w:rsidRDefault="007C1ADD">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rsidR="005D1733" w:rsidRDefault="007C1ADD">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5D1733">
        <w:trPr>
          <w:trHeight w:hRule="exact" w:val="622"/>
          <w:jc w:val="center"/>
        </w:trPr>
        <w:tc>
          <w:tcPr>
            <w:tcW w:w="2113" w:type="dxa"/>
            <w:vAlign w:val="center"/>
          </w:tcPr>
          <w:p w:rsidR="005D1733" w:rsidRDefault="007C1ADD">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rsidR="005D1733" w:rsidRDefault="007C1ADD">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rsidR="005D1733" w:rsidRDefault="007C1ADD">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rsidR="005D1733" w:rsidRDefault="007C1ADD">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rsidR="005D1733" w:rsidRDefault="007C1ADD">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rsidR="005D1733" w:rsidRDefault="007C1ADD">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rsidR="005D1733" w:rsidRDefault="007C1ADD">
            <w:pPr>
              <w:widowControl/>
              <w:spacing w:line="360" w:lineRule="auto"/>
              <w:jc w:val="center"/>
              <w:rPr>
                <w:rFonts w:cs="宋体"/>
                <w:b/>
                <w:bCs/>
                <w:kern w:val="0"/>
                <w:sz w:val="18"/>
                <w:szCs w:val="18"/>
              </w:rPr>
            </w:pPr>
            <w:r>
              <w:rPr>
                <w:rFonts w:cs="宋体" w:hint="eastAsia"/>
                <w:b/>
                <w:bCs/>
                <w:kern w:val="0"/>
                <w:sz w:val="18"/>
                <w:szCs w:val="18"/>
              </w:rPr>
              <w:t>微型</w:t>
            </w:r>
          </w:p>
        </w:tc>
      </w:tr>
      <w:tr w:rsidR="005D1733">
        <w:trPr>
          <w:trHeight w:hRule="exact" w:val="397"/>
          <w:jc w:val="center"/>
        </w:trPr>
        <w:tc>
          <w:tcPr>
            <w:tcW w:w="2113" w:type="dxa"/>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5D1733">
        <w:trPr>
          <w:trHeight w:hRule="exact" w:val="397"/>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5D1733">
        <w:trPr>
          <w:trHeight w:hRule="exact" w:val="397"/>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5D1733">
        <w:trPr>
          <w:trHeight w:hRule="exact" w:val="397"/>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5D1733">
        <w:trPr>
          <w:trHeight w:hRule="exact" w:val="397"/>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5D1733">
        <w:trPr>
          <w:trHeight w:hRule="exact" w:val="397"/>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5D1733">
        <w:trPr>
          <w:trHeight w:hRule="exact" w:val="397"/>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5D1733" w:rsidRDefault="007C1ADD">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5D1733">
        <w:trPr>
          <w:trHeight w:hRule="exact" w:val="397"/>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rsidR="005D1733" w:rsidRDefault="007C1ADD">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trPr>
          <w:trHeight w:hRule="exact" w:val="397"/>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5D1733" w:rsidRDefault="007C1ADD">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trPr>
          <w:trHeight w:hRule="exact" w:val="397"/>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5D1733">
        <w:trPr>
          <w:trHeight w:hRule="exact" w:val="397"/>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5D1733">
        <w:trPr>
          <w:trHeight w:hRule="exact" w:val="397"/>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5D1733">
        <w:trPr>
          <w:trHeight w:hRule="exact" w:val="397"/>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trPr>
          <w:trHeight w:hRule="exact" w:val="397"/>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5D1733">
        <w:trPr>
          <w:trHeight w:hRule="exact" w:val="397"/>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trPr>
          <w:trHeight w:hRule="exact" w:val="397"/>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trPr>
          <w:trHeight w:hRule="exact" w:val="397"/>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trPr>
          <w:trHeight w:hRule="exact" w:val="397"/>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trPr>
          <w:trHeight w:hRule="exact" w:val="397"/>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trPr>
          <w:trHeight w:hRule="exact" w:val="397"/>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trPr>
          <w:trHeight w:hRule="exact" w:val="397"/>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trPr>
          <w:trHeight w:hRule="exact" w:val="340"/>
          <w:jc w:val="center"/>
        </w:trPr>
        <w:tc>
          <w:tcPr>
            <w:tcW w:w="2113" w:type="dxa"/>
            <w:vMerge w:val="restart"/>
            <w:vAlign w:val="center"/>
          </w:tcPr>
          <w:p w:rsidR="005D1733" w:rsidRDefault="007C1ADD">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trPr>
          <w:trHeight w:hRule="exact" w:val="340"/>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5D1733">
        <w:trPr>
          <w:trHeight w:hRule="exact" w:val="340"/>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trPr>
          <w:trHeight w:hRule="exact" w:val="340"/>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5D1733">
        <w:trPr>
          <w:trHeight w:hRule="exact" w:val="340"/>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5D1733">
        <w:trPr>
          <w:trHeight w:hRule="exact" w:val="340"/>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5D1733">
        <w:trPr>
          <w:trHeight w:hRule="exact" w:val="340"/>
          <w:jc w:val="center"/>
        </w:trPr>
        <w:tc>
          <w:tcPr>
            <w:tcW w:w="2113" w:type="dxa"/>
            <w:vMerge w:val="restart"/>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trPr>
          <w:trHeight w:hRule="exact" w:val="340"/>
          <w:jc w:val="center"/>
        </w:trPr>
        <w:tc>
          <w:tcPr>
            <w:tcW w:w="2113" w:type="dxa"/>
            <w:vMerge/>
            <w:vAlign w:val="center"/>
          </w:tcPr>
          <w:p w:rsidR="005D1733" w:rsidRDefault="005D1733">
            <w:pPr>
              <w:spacing w:line="360" w:lineRule="auto"/>
              <w:rPr>
                <w:szCs w:val="20"/>
              </w:rPr>
            </w:pP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5D1733">
        <w:trPr>
          <w:trHeight w:hRule="exact" w:val="397"/>
          <w:jc w:val="center"/>
        </w:trPr>
        <w:tc>
          <w:tcPr>
            <w:tcW w:w="2113" w:type="dxa"/>
            <w:vAlign w:val="center"/>
          </w:tcPr>
          <w:p w:rsidR="005D1733" w:rsidRDefault="007C1ADD">
            <w:pPr>
              <w:widowControl/>
              <w:spacing w:line="360" w:lineRule="auto"/>
              <w:jc w:val="left"/>
              <w:rPr>
                <w:rFonts w:cs="宋体"/>
                <w:kern w:val="0"/>
                <w:sz w:val="18"/>
                <w:szCs w:val="18"/>
              </w:rPr>
            </w:pPr>
            <w:r>
              <w:rPr>
                <w:rFonts w:cs="宋体" w:hint="eastAsia"/>
                <w:kern w:val="0"/>
                <w:sz w:val="18"/>
                <w:szCs w:val="18"/>
              </w:rPr>
              <w:t>其他未列明行业</w:t>
            </w:r>
            <w:r>
              <w:rPr>
                <w:rFonts w:cs="宋体"/>
                <w:kern w:val="0"/>
                <w:sz w:val="18"/>
                <w:szCs w:val="18"/>
              </w:rPr>
              <w:t>#</w:t>
            </w:r>
          </w:p>
        </w:tc>
        <w:tc>
          <w:tcPr>
            <w:tcW w:w="136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rsidR="005D1733" w:rsidRDefault="007C1ADD">
      <w:pPr>
        <w:widowControl/>
        <w:spacing w:line="360" w:lineRule="auto"/>
        <w:rPr>
          <w:szCs w:val="21"/>
        </w:rPr>
      </w:pPr>
      <w:r>
        <w:rPr>
          <w:rFonts w:hint="eastAsia"/>
          <w:szCs w:val="21"/>
        </w:rPr>
        <w:t>说明：</w:t>
      </w:r>
    </w:p>
    <w:p w:rsidR="005D1733" w:rsidRDefault="007C1ADD">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rsidR="005D1733" w:rsidRDefault="007C1ADD">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5D1733" w:rsidRDefault="007C1ADD">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rsidR="005D1733" w:rsidRDefault="007C1ADD">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rsidR="005D1733" w:rsidRDefault="005D1733">
      <w:pPr>
        <w:autoSpaceDE w:val="0"/>
        <w:autoSpaceDN w:val="0"/>
        <w:adjustRightInd w:val="0"/>
        <w:spacing w:line="360" w:lineRule="auto"/>
        <w:jc w:val="center"/>
        <w:rPr>
          <w:sz w:val="30"/>
          <w:szCs w:val="30"/>
        </w:rPr>
      </w:pPr>
    </w:p>
    <w:p w:rsidR="005D1733" w:rsidRDefault="007C1ADD">
      <w:pPr>
        <w:autoSpaceDE w:val="0"/>
        <w:autoSpaceDN w:val="0"/>
        <w:adjustRightInd w:val="0"/>
        <w:spacing w:line="360" w:lineRule="auto"/>
        <w:jc w:val="center"/>
        <w:rPr>
          <w:b/>
          <w:sz w:val="36"/>
          <w:szCs w:val="36"/>
        </w:rPr>
      </w:pPr>
      <w:r>
        <w:rPr>
          <w:rFonts w:hint="eastAsia"/>
          <w:b/>
          <w:sz w:val="36"/>
          <w:szCs w:val="36"/>
        </w:rPr>
        <w:t>拟分包情况说明</w:t>
      </w:r>
    </w:p>
    <w:p w:rsidR="005D1733" w:rsidRDefault="007C1ADD">
      <w:pPr>
        <w:tabs>
          <w:tab w:val="left" w:pos="5580"/>
        </w:tabs>
        <w:spacing w:line="360" w:lineRule="auto"/>
        <w:rPr>
          <w:sz w:val="24"/>
        </w:rPr>
      </w:pPr>
      <w:r>
        <w:rPr>
          <w:sz w:val="24"/>
        </w:rPr>
        <w:t>致：</w:t>
      </w:r>
      <w:r>
        <w:rPr>
          <w:sz w:val="24"/>
          <w:u w:val="single"/>
        </w:rPr>
        <w:t>（采购人或采购代理机构）</w:t>
      </w:r>
    </w:p>
    <w:p w:rsidR="005D1733" w:rsidRDefault="007C1ADD">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5D1733">
        <w:trPr>
          <w:trHeight w:val="549"/>
          <w:jc w:val="center"/>
        </w:trPr>
        <w:tc>
          <w:tcPr>
            <w:tcW w:w="456" w:type="dxa"/>
            <w:vAlign w:val="center"/>
          </w:tcPr>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5D1733" w:rsidRDefault="007C1ADD">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5D1733" w:rsidRDefault="007C1ADD">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rsidR="005D1733" w:rsidRDefault="007C1ADD">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5D1733">
        <w:trPr>
          <w:trHeight w:val="620"/>
          <w:jc w:val="center"/>
        </w:trPr>
        <w:tc>
          <w:tcPr>
            <w:tcW w:w="456" w:type="dxa"/>
            <w:vAlign w:val="center"/>
          </w:tcPr>
          <w:p w:rsidR="005D1733" w:rsidRDefault="007C1ADD">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5D1733" w:rsidRDefault="005D1733">
            <w:pPr>
              <w:pStyle w:val="TableParagraph"/>
              <w:spacing w:line="360" w:lineRule="auto"/>
              <w:jc w:val="center"/>
              <w:rPr>
                <w:rFonts w:ascii="Times New Roman" w:hAnsi="Times New Roman" w:cs="Times New Roman"/>
                <w:sz w:val="30"/>
              </w:rPr>
            </w:pPr>
          </w:p>
        </w:tc>
        <w:tc>
          <w:tcPr>
            <w:tcW w:w="1513" w:type="dxa"/>
            <w:vAlign w:val="center"/>
          </w:tcPr>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5D1733" w:rsidRDefault="005D1733">
            <w:pPr>
              <w:pStyle w:val="TableParagraph"/>
              <w:spacing w:line="360" w:lineRule="auto"/>
              <w:jc w:val="center"/>
              <w:rPr>
                <w:rFonts w:ascii="Times New Roman" w:hAnsi="Times New Roman"/>
                <w:sz w:val="30"/>
                <w:lang w:eastAsia="zh-CN"/>
              </w:rPr>
            </w:pPr>
          </w:p>
        </w:tc>
        <w:tc>
          <w:tcPr>
            <w:tcW w:w="1561" w:type="dxa"/>
            <w:vAlign w:val="center"/>
          </w:tcPr>
          <w:p w:rsidR="005D1733" w:rsidRDefault="005D1733">
            <w:pPr>
              <w:pStyle w:val="TableParagraph"/>
              <w:spacing w:line="360" w:lineRule="auto"/>
              <w:jc w:val="center"/>
              <w:rPr>
                <w:rFonts w:ascii="Times New Roman" w:hAnsi="Times New Roman"/>
                <w:sz w:val="30"/>
                <w:lang w:eastAsia="zh-CN"/>
              </w:rPr>
            </w:pPr>
          </w:p>
        </w:tc>
        <w:tc>
          <w:tcPr>
            <w:tcW w:w="1498" w:type="dxa"/>
            <w:vAlign w:val="center"/>
          </w:tcPr>
          <w:p w:rsidR="005D1733" w:rsidRDefault="005D1733">
            <w:pPr>
              <w:pStyle w:val="TableParagraph"/>
              <w:spacing w:line="360" w:lineRule="auto"/>
              <w:jc w:val="center"/>
              <w:rPr>
                <w:rFonts w:ascii="Times New Roman" w:hAnsi="Times New Roman"/>
                <w:sz w:val="30"/>
                <w:lang w:eastAsia="zh-CN"/>
              </w:rPr>
            </w:pPr>
          </w:p>
        </w:tc>
        <w:tc>
          <w:tcPr>
            <w:tcW w:w="1564" w:type="dxa"/>
            <w:vAlign w:val="center"/>
          </w:tcPr>
          <w:p w:rsidR="005D1733" w:rsidRDefault="005D1733">
            <w:pPr>
              <w:pStyle w:val="TableParagraph"/>
              <w:spacing w:line="360" w:lineRule="auto"/>
              <w:jc w:val="center"/>
              <w:rPr>
                <w:rFonts w:ascii="Times New Roman" w:hAnsi="Times New Roman"/>
                <w:sz w:val="30"/>
                <w:lang w:eastAsia="zh-CN"/>
              </w:rPr>
            </w:pPr>
          </w:p>
        </w:tc>
      </w:tr>
      <w:tr w:rsidR="005D1733">
        <w:trPr>
          <w:trHeight w:val="620"/>
          <w:jc w:val="center"/>
        </w:trPr>
        <w:tc>
          <w:tcPr>
            <w:tcW w:w="456" w:type="dxa"/>
            <w:vAlign w:val="center"/>
          </w:tcPr>
          <w:p w:rsidR="005D1733" w:rsidRDefault="007C1ADD">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5D1733" w:rsidRDefault="005D1733">
            <w:pPr>
              <w:pStyle w:val="TableParagraph"/>
              <w:spacing w:line="360" w:lineRule="auto"/>
              <w:jc w:val="center"/>
              <w:rPr>
                <w:rFonts w:ascii="Times New Roman" w:hAnsi="Times New Roman"/>
                <w:sz w:val="30"/>
              </w:rPr>
            </w:pPr>
          </w:p>
        </w:tc>
        <w:tc>
          <w:tcPr>
            <w:tcW w:w="1513" w:type="dxa"/>
            <w:vAlign w:val="center"/>
          </w:tcPr>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5D1733" w:rsidRDefault="005D1733">
            <w:pPr>
              <w:pStyle w:val="TableParagraph"/>
              <w:spacing w:line="360" w:lineRule="auto"/>
              <w:jc w:val="center"/>
              <w:rPr>
                <w:rFonts w:ascii="Times New Roman" w:hAnsi="Times New Roman"/>
                <w:sz w:val="30"/>
                <w:lang w:eastAsia="zh-CN"/>
              </w:rPr>
            </w:pPr>
          </w:p>
        </w:tc>
        <w:tc>
          <w:tcPr>
            <w:tcW w:w="1561" w:type="dxa"/>
            <w:vAlign w:val="center"/>
          </w:tcPr>
          <w:p w:rsidR="005D1733" w:rsidRDefault="005D1733">
            <w:pPr>
              <w:pStyle w:val="TableParagraph"/>
              <w:spacing w:line="360" w:lineRule="auto"/>
              <w:jc w:val="center"/>
              <w:rPr>
                <w:rFonts w:ascii="Times New Roman" w:hAnsi="Times New Roman"/>
                <w:sz w:val="30"/>
                <w:lang w:eastAsia="zh-CN"/>
              </w:rPr>
            </w:pPr>
          </w:p>
        </w:tc>
        <w:tc>
          <w:tcPr>
            <w:tcW w:w="1498" w:type="dxa"/>
            <w:vAlign w:val="center"/>
          </w:tcPr>
          <w:p w:rsidR="005D1733" w:rsidRDefault="005D1733">
            <w:pPr>
              <w:pStyle w:val="TableParagraph"/>
              <w:spacing w:line="360" w:lineRule="auto"/>
              <w:jc w:val="center"/>
              <w:rPr>
                <w:rFonts w:ascii="Times New Roman" w:hAnsi="Times New Roman"/>
                <w:sz w:val="30"/>
                <w:lang w:eastAsia="zh-CN"/>
              </w:rPr>
            </w:pPr>
          </w:p>
        </w:tc>
        <w:tc>
          <w:tcPr>
            <w:tcW w:w="1564" w:type="dxa"/>
            <w:vAlign w:val="center"/>
          </w:tcPr>
          <w:p w:rsidR="005D1733" w:rsidRDefault="005D1733">
            <w:pPr>
              <w:pStyle w:val="TableParagraph"/>
              <w:spacing w:line="360" w:lineRule="auto"/>
              <w:jc w:val="center"/>
              <w:rPr>
                <w:rFonts w:ascii="Times New Roman" w:hAnsi="Times New Roman"/>
                <w:sz w:val="30"/>
                <w:lang w:eastAsia="zh-CN"/>
              </w:rPr>
            </w:pPr>
          </w:p>
        </w:tc>
      </w:tr>
      <w:tr w:rsidR="005D1733">
        <w:trPr>
          <w:trHeight w:val="620"/>
          <w:jc w:val="center"/>
        </w:trPr>
        <w:tc>
          <w:tcPr>
            <w:tcW w:w="456" w:type="dxa"/>
            <w:vAlign w:val="center"/>
          </w:tcPr>
          <w:p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5D1733" w:rsidRDefault="005D1733">
            <w:pPr>
              <w:pStyle w:val="TableParagraph"/>
              <w:spacing w:line="360" w:lineRule="auto"/>
              <w:jc w:val="center"/>
              <w:rPr>
                <w:rFonts w:ascii="Times New Roman" w:hAnsi="Times New Roman"/>
                <w:sz w:val="30"/>
              </w:rPr>
            </w:pPr>
          </w:p>
        </w:tc>
        <w:tc>
          <w:tcPr>
            <w:tcW w:w="1513" w:type="dxa"/>
            <w:vAlign w:val="center"/>
          </w:tcPr>
          <w:p w:rsidR="005D1733" w:rsidRDefault="005D1733">
            <w:pPr>
              <w:pStyle w:val="TableParagraph"/>
              <w:tabs>
                <w:tab w:val="left" w:pos="235"/>
              </w:tabs>
              <w:spacing w:line="360" w:lineRule="auto"/>
              <w:jc w:val="center"/>
              <w:rPr>
                <w:rFonts w:ascii="Times New Roman" w:hAnsi="Times New Roman"/>
                <w:sz w:val="24"/>
              </w:rPr>
            </w:pPr>
          </w:p>
        </w:tc>
        <w:tc>
          <w:tcPr>
            <w:tcW w:w="1125" w:type="dxa"/>
            <w:vAlign w:val="center"/>
          </w:tcPr>
          <w:p w:rsidR="005D1733" w:rsidRDefault="005D1733">
            <w:pPr>
              <w:pStyle w:val="TableParagraph"/>
              <w:spacing w:line="360" w:lineRule="auto"/>
              <w:jc w:val="center"/>
              <w:rPr>
                <w:rFonts w:ascii="Times New Roman" w:hAnsi="Times New Roman"/>
                <w:sz w:val="30"/>
              </w:rPr>
            </w:pPr>
          </w:p>
        </w:tc>
        <w:tc>
          <w:tcPr>
            <w:tcW w:w="1561" w:type="dxa"/>
            <w:vAlign w:val="center"/>
          </w:tcPr>
          <w:p w:rsidR="005D1733" w:rsidRDefault="005D1733">
            <w:pPr>
              <w:pStyle w:val="TableParagraph"/>
              <w:spacing w:line="360" w:lineRule="auto"/>
              <w:jc w:val="center"/>
              <w:rPr>
                <w:rFonts w:ascii="Times New Roman" w:hAnsi="Times New Roman"/>
                <w:sz w:val="30"/>
              </w:rPr>
            </w:pPr>
          </w:p>
        </w:tc>
        <w:tc>
          <w:tcPr>
            <w:tcW w:w="1498" w:type="dxa"/>
            <w:vAlign w:val="center"/>
          </w:tcPr>
          <w:p w:rsidR="005D1733" w:rsidRDefault="005D1733">
            <w:pPr>
              <w:pStyle w:val="TableParagraph"/>
              <w:spacing w:line="360" w:lineRule="auto"/>
              <w:jc w:val="center"/>
              <w:rPr>
                <w:rFonts w:ascii="Times New Roman" w:hAnsi="Times New Roman"/>
                <w:sz w:val="30"/>
              </w:rPr>
            </w:pPr>
          </w:p>
        </w:tc>
        <w:tc>
          <w:tcPr>
            <w:tcW w:w="1564" w:type="dxa"/>
            <w:vAlign w:val="center"/>
          </w:tcPr>
          <w:p w:rsidR="005D1733" w:rsidRDefault="005D1733">
            <w:pPr>
              <w:pStyle w:val="TableParagraph"/>
              <w:spacing w:line="360" w:lineRule="auto"/>
              <w:jc w:val="center"/>
              <w:rPr>
                <w:rFonts w:ascii="Times New Roman" w:hAnsi="Times New Roman"/>
                <w:sz w:val="30"/>
              </w:rPr>
            </w:pPr>
          </w:p>
        </w:tc>
      </w:tr>
      <w:tr w:rsidR="005D1733">
        <w:trPr>
          <w:trHeight w:val="620"/>
          <w:jc w:val="center"/>
        </w:trPr>
        <w:tc>
          <w:tcPr>
            <w:tcW w:w="5942" w:type="dxa"/>
            <w:gridSpan w:val="5"/>
            <w:vAlign w:val="center"/>
          </w:tcPr>
          <w:p w:rsidR="005D1733" w:rsidRDefault="007C1ADD">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5D1733" w:rsidRDefault="005D1733">
            <w:pPr>
              <w:pStyle w:val="TableParagraph"/>
              <w:spacing w:line="360" w:lineRule="auto"/>
              <w:jc w:val="center"/>
              <w:rPr>
                <w:rFonts w:ascii="Times New Roman" w:hAnsi="Times New Roman"/>
                <w:sz w:val="30"/>
              </w:rPr>
            </w:pPr>
          </w:p>
        </w:tc>
        <w:tc>
          <w:tcPr>
            <w:tcW w:w="1564" w:type="dxa"/>
            <w:vAlign w:val="center"/>
          </w:tcPr>
          <w:p w:rsidR="005D1733" w:rsidRDefault="005D1733">
            <w:pPr>
              <w:pStyle w:val="TableParagraph"/>
              <w:spacing w:line="360" w:lineRule="auto"/>
              <w:jc w:val="center"/>
              <w:rPr>
                <w:rFonts w:ascii="Times New Roman" w:hAnsi="Times New Roman"/>
                <w:sz w:val="30"/>
              </w:rPr>
            </w:pPr>
          </w:p>
        </w:tc>
      </w:tr>
    </w:tbl>
    <w:p w:rsidR="005D1733" w:rsidRDefault="005D1733">
      <w:pPr>
        <w:adjustRightInd w:val="0"/>
        <w:spacing w:line="360" w:lineRule="auto"/>
        <w:ind w:firstLineChars="200" w:firstLine="480"/>
        <w:jc w:val="left"/>
        <w:rPr>
          <w:sz w:val="24"/>
        </w:rPr>
      </w:pPr>
    </w:p>
    <w:p w:rsidR="005D1733" w:rsidRDefault="007C1ADD">
      <w:pPr>
        <w:adjustRightInd w:val="0"/>
        <w:spacing w:line="360" w:lineRule="auto"/>
        <w:jc w:val="left"/>
        <w:rPr>
          <w:sz w:val="24"/>
        </w:rPr>
      </w:pPr>
      <w:r>
        <w:rPr>
          <w:sz w:val="24"/>
        </w:rPr>
        <w:t>注：</w:t>
      </w:r>
    </w:p>
    <w:p w:rsidR="005D1733" w:rsidRDefault="007C1ADD">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p>
    <w:p w:rsidR="005D1733" w:rsidRDefault="007C1ADD">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5D1733" w:rsidRDefault="007C1ADD">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rsidR="005D1733" w:rsidRDefault="005D1733">
      <w:pPr>
        <w:adjustRightInd w:val="0"/>
        <w:spacing w:line="360" w:lineRule="auto"/>
        <w:jc w:val="left"/>
        <w:rPr>
          <w:sz w:val="24"/>
        </w:rPr>
      </w:pPr>
    </w:p>
    <w:p w:rsidR="005D1733" w:rsidRDefault="005D1733">
      <w:pPr>
        <w:adjustRightInd w:val="0"/>
        <w:spacing w:line="360" w:lineRule="auto"/>
        <w:jc w:val="left"/>
        <w:rPr>
          <w:sz w:val="24"/>
        </w:rPr>
      </w:pPr>
    </w:p>
    <w:p w:rsidR="005D1733" w:rsidRDefault="007C1ADD">
      <w:pPr>
        <w:adjustRightInd w:val="0"/>
        <w:spacing w:line="360" w:lineRule="auto"/>
        <w:ind w:firstLineChars="200" w:firstLine="480"/>
        <w:jc w:val="right"/>
        <w:rPr>
          <w:sz w:val="24"/>
        </w:rPr>
      </w:pPr>
      <w:r>
        <w:rPr>
          <w:sz w:val="24"/>
        </w:rPr>
        <w:t>投标人名称（盖章）：</w:t>
      </w:r>
      <w:r>
        <w:rPr>
          <w:sz w:val="24"/>
        </w:rPr>
        <w:t>______</w:t>
      </w:r>
    </w:p>
    <w:p w:rsidR="005D1733" w:rsidRDefault="007C1ADD">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5D1733" w:rsidRDefault="005D1733">
      <w:pPr>
        <w:spacing w:line="360" w:lineRule="auto"/>
        <w:rPr>
          <w:b/>
          <w:sz w:val="24"/>
        </w:rPr>
      </w:pPr>
    </w:p>
    <w:p w:rsidR="005D1733" w:rsidRDefault="007C1ADD">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rsidR="005D1733" w:rsidRDefault="005D1733">
      <w:pPr>
        <w:spacing w:line="360" w:lineRule="auto"/>
        <w:ind w:left="480"/>
        <w:rPr>
          <w:sz w:val="24"/>
        </w:rPr>
      </w:pPr>
    </w:p>
    <w:p w:rsidR="005D1733" w:rsidRDefault="005D1733">
      <w:pPr>
        <w:spacing w:line="360" w:lineRule="auto"/>
        <w:ind w:left="480"/>
        <w:rPr>
          <w:sz w:val="24"/>
        </w:rPr>
      </w:pPr>
    </w:p>
    <w:p w:rsidR="005D1733" w:rsidRDefault="005D1733">
      <w:pPr>
        <w:spacing w:line="360" w:lineRule="auto"/>
      </w:pPr>
    </w:p>
    <w:p w:rsidR="005D1733" w:rsidRDefault="007C1ADD">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rsidR="005D1733" w:rsidRDefault="007C1ADD">
      <w:pPr>
        <w:spacing w:line="360" w:lineRule="auto"/>
        <w:rPr>
          <w:sz w:val="24"/>
          <w:u w:val="single"/>
        </w:rPr>
      </w:pPr>
      <w:r>
        <w:rPr>
          <w:rFonts w:hint="eastAsia"/>
          <w:sz w:val="24"/>
        </w:rPr>
        <w:t>致：北京宏信天诚国际招标有限公司</w:t>
      </w:r>
    </w:p>
    <w:p w:rsidR="005D1733" w:rsidRDefault="007C1ADD">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5D1733" w:rsidRDefault="007C1ADD">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个工作日未缴纳：超时未缴纳部分将按照银行同期存款利率支付利息，以实际发生时长计算；北京宏信天诚国际招标有限公司可就此债权债务问题向北京市海淀区法院起诉我司，我司承担相关全部费用。</w:t>
      </w:r>
    </w:p>
    <w:p w:rsidR="005D1733" w:rsidRDefault="005D1733">
      <w:pPr>
        <w:spacing w:line="360" w:lineRule="auto"/>
        <w:ind w:firstLineChars="236" w:firstLine="566"/>
        <w:rPr>
          <w:sz w:val="24"/>
        </w:rPr>
      </w:pPr>
    </w:p>
    <w:p w:rsidR="005D1733" w:rsidRDefault="005D1733">
      <w:pPr>
        <w:spacing w:line="360" w:lineRule="auto"/>
        <w:rPr>
          <w:sz w:val="24"/>
        </w:rPr>
      </w:pPr>
    </w:p>
    <w:p w:rsidR="005D1733" w:rsidRDefault="005D1733">
      <w:pPr>
        <w:spacing w:line="360" w:lineRule="auto"/>
        <w:rPr>
          <w:sz w:val="24"/>
        </w:rPr>
      </w:pPr>
    </w:p>
    <w:p w:rsidR="005D1733" w:rsidRDefault="007C1ADD">
      <w:pPr>
        <w:spacing w:line="360" w:lineRule="auto"/>
        <w:ind w:firstLineChars="200" w:firstLine="480"/>
        <w:rPr>
          <w:sz w:val="24"/>
        </w:rPr>
      </w:pPr>
      <w:r>
        <w:rPr>
          <w:rFonts w:hint="eastAsia"/>
          <w:sz w:val="24"/>
        </w:rPr>
        <w:t>特此承诺</w:t>
      </w:r>
    </w:p>
    <w:p w:rsidR="005D1733" w:rsidRDefault="005D1733">
      <w:pPr>
        <w:spacing w:line="360" w:lineRule="auto"/>
        <w:rPr>
          <w:sz w:val="24"/>
        </w:rPr>
      </w:pPr>
    </w:p>
    <w:p w:rsidR="005D1733" w:rsidRDefault="005D1733">
      <w:pPr>
        <w:spacing w:line="360" w:lineRule="auto"/>
        <w:rPr>
          <w:sz w:val="24"/>
        </w:rPr>
      </w:pPr>
    </w:p>
    <w:p w:rsidR="005D1733" w:rsidRDefault="005D1733">
      <w:pPr>
        <w:spacing w:line="360" w:lineRule="auto"/>
        <w:rPr>
          <w:sz w:val="24"/>
        </w:rPr>
      </w:pPr>
    </w:p>
    <w:p w:rsidR="005D1733" w:rsidRDefault="007C1ADD">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5D1733" w:rsidRDefault="007C1ADD">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5D1733" w:rsidRDefault="007C1ADD">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5D1733" w:rsidRDefault="007C1ADD">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5D1733" w:rsidRDefault="007C1ADD">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5D1733" w:rsidRDefault="007C1ADD">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5D1733" w:rsidSect="005D1733">
      <w:pgSz w:w="11907" w:h="16840"/>
      <w:pgMar w:top="1418" w:right="1134" w:bottom="1418" w:left="1701" w:header="851" w:footer="851"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D5A" w:rsidRPr="00411D1D" w:rsidRDefault="00D51D5A" w:rsidP="005D1733">
      <w:r>
        <w:separator/>
      </w:r>
    </w:p>
  </w:endnote>
  <w:endnote w:type="continuationSeparator" w:id="0">
    <w:p w:rsidR="00D51D5A" w:rsidRPr="00411D1D" w:rsidRDefault="00D51D5A" w:rsidP="005D1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汉仪中宋简"/>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nsolas">
    <w:altName w:val="Noto Sans Mono"/>
    <w:panose1 w:val="020B0609020204030204"/>
    <w:charset w:val="00"/>
    <w:family w:val="modern"/>
    <w:pitch w:val="fixed"/>
    <w:sig w:usb0="E10002FF" w:usb1="4000FCFF" w:usb2="00000009" w:usb3="00000000" w:csb0="0000019F" w:csb1="00000000"/>
  </w:font>
  <w:font w:name="等线 Light">
    <w:charset w:val="86"/>
    <w:family w:val="auto"/>
    <w:pitch w:val="variable"/>
    <w:sig w:usb0="A00002BF" w:usb1="38CF7CFA" w:usb2="00000016" w:usb3="00000000" w:csb0="0004000F" w:csb1="00000000"/>
  </w:font>
  <w:font w:name="FontAwesome">
    <w:altName w:val="Noto Serif CJK JP"/>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微软雅黑"/>
    <w:charset w:val="86"/>
    <w:family w:val="auto"/>
    <w:pitch w:val="variable"/>
    <w:sig w:usb0="00000000" w:usb1="38CF7CFA" w:usb2="00000016" w:usb3="00000000" w:csb0="0004000F" w:csb1="00000000"/>
  </w:font>
  <w:font w:name="Microsoft YaHei UI">
    <w:altName w:val="方正细黑一_GBK"/>
    <w:charset w:val="86"/>
    <w:family w:val="swiss"/>
    <w:pitch w:val="variable"/>
    <w:sig w:usb0="80000287" w:usb1="2ACF3C5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华文仿宋">
    <w:altName w:val="汉仪仿宋简"/>
    <w:charset w:val="86"/>
    <w:family w:val="auto"/>
    <w:pitch w:val="variable"/>
    <w:sig w:usb0="00000287" w:usb1="080F0000" w:usb2="00000010" w:usb3="00000000" w:csb0="0004009F" w:csb1="00000000"/>
  </w:font>
  <w:font w:name="微软雅黑">
    <w:altName w:val="方正黑体_GBK"/>
    <w:panose1 w:val="020B0503020204020204"/>
    <w:charset w:val="86"/>
    <w:family w:val="swiss"/>
    <w:pitch w:val="variable"/>
    <w:sig w:usb0="80000287" w:usb1="280F3C52" w:usb2="00000016" w:usb3="00000000" w:csb0="0004001F" w:csb1="00000000"/>
  </w:font>
  <w:font w:name="Century Gothic">
    <w:altName w:val="方正宋体S-超大字符集(SIP)"/>
    <w:charset w:val="00"/>
    <w:family w:val="swiss"/>
    <w:pitch w:val="variable"/>
    <w:sig w:usb0="00000287" w:usb1="00000000" w:usb2="00000000" w:usb3="00000000" w:csb0="0000009F" w:csb1="00000000"/>
  </w:font>
  <w:font w:name="楷体_GB2312">
    <w:altName w:val="方正楷体_GBK"/>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昆仑仿宋">
    <w:altName w:val="方正仿宋_GBK"/>
    <w:charset w:val="86"/>
    <w:family w:val="modern"/>
    <w:pitch w:val="default"/>
    <w:sig w:usb0="00000000" w:usb1="00000000" w:usb2="00000010" w:usb3="00000000" w:csb0="00040000" w:csb1="00000000"/>
  </w:font>
  <w:font w:name="华文细黑">
    <w:altName w:val="汉仪中等线简"/>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方正小标宋简体">
    <w:charset w:val="86"/>
    <w:family w:val="auto"/>
    <w:pitch w:val="default"/>
    <w:sig w:usb0="00000000" w:usb1="0000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altName w:val="Noto Sans"/>
    <w:panose1 w:val="020B0502040204020203"/>
    <w:charset w:val="00"/>
    <w:family w:val="swiss"/>
    <w:pitch w:val="variable"/>
    <w:sig w:usb0="8000006F" w:usb1="1200FBEF" w:usb2="0064C000" w:usb3="00000000" w:csb0="00000001" w:csb1="00000000"/>
  </w:font>
  <w:font w:name="方正小标宋_GBK">
    <w:altName w:val="微软雅黑"/>
    <w:charset w:val="86"/>
    <w:family w:val="script"/>
    <w:pitch w:val="default"/>
    <w:sig w:usb0="00000000" w:usb1="00000000"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E43B7">
    <w:pPr>
      <w:pStyle w:val="af8"/>
      <w:jc w:val="center"/>
    </w:pPr>
    <w:r>
      <w:rPr>
        <w:rFonts w:ascii="Times New Roman"/>
      </w:rPr>
      <w:fldChar w:fldCharType="begin"/>
    </w:r>
    <w:r w:rsidR="007C1ADD">
      <w:rPr>
        <w:rFonts w:ascii="Times New Roman"/>
      </w:rPr>
      <w:instrText>PAGE   \* MERGEFORMAT</w:instrText>
    </w:r>
    <w:r>
      <w:rPr>
        <w:rFonts w:ascii="Times New Roman"/>
      </w:rPr>
      <w:fldChar w:fldCharType="separate"/>
    </w:r>
    <w:r w:rsidR="006A5EBA" w:rsidRPr="006A5EBA">
      <w:rPr>
        <w:rFonts w:ascii="Times New Roman"/>
        <w:noProof/>
        <w:lang w:val="zh-CN"/>
      </w:rPr>
      <w:t>1</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E43B7">
    <w:pPr>
      <w:pStyle w:val="af8"/>
      <w:framePr w:wrap="around" w:vAnchor="text" w:hAnchor="margin" w:xAlign="right" w:y="1"/>
      <w:rPr>
        <w:rStyle w:val="aff1"/>
      </w:rPr>
    </w:pPr>
    <w:r>
      <w:fldChar w:fldCharType="begin"/>
    </w:r>
    <w:r w:rsidR="007C1ADD">
      <w:rPr>
        <w:rStyle w:val="aff1"/>
      </w:rPr>
      <w:instrText xml:space="preserve">PAGE  </w:instrText>
    </w:r>
    <w:r>
      <w:fldChar w:fldCharType="end"/>
    </w:r>
  </w:p>
  <w:p w:rsidR="005D1733" w:rsidRDefault="005D1733">
    <w:pPr>
      <w:pStyle w:val="af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E43B7">
    <w:pPr>
      <w:pStyle w:val="af8"/>
      <w:framePr w:wrap="around" w:vAnchor="text" w:hAnchor="margin" w:xAlign="center" w:y="1"/>
      <w:rPr>
        <w:rStyle w:val="aff1"/>
      </w:rPr>
    </w:pPr>
    <w:r>
      <w:fldChar w:fldCharType="begin"/>
    </w:r>
    <w:r w:rsidR="007C1ADD">
      <w:rPr>
        <w:rStyle w:val="aff1"/>
      </w:rPr>
      <w:instrText xml:space="preserve">PAGE  </w:instrText>
    </w:r>
    <w:r>
      <w:fldChar w:fldCharType="separate"/>
    </w:r>
    <w:r w:rsidR="006A5EBA">
      <w:rPr>
        <w:rStyle w:val="aff1"/>
        <w:noProof/>
      </w:rPr>
      <w:t>60</w:t>
    </w:r>
    <w:r>
      <w:fldChar w:fldCharType="end"/>
    </w:r>
  </w:p>
  <w:p w:rsidR="005D1733" w:rsidRDefault="005D1733">
    <w:pPr>
      <w:pStyle w:val="af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E43B7">
    <w:pPr>
      <w:pStyle w:val="af8"/>
      <w:jc w:val="center"/>
    </w:pPr>
    <w:r>
      <w:fldChar w:fldCharType="begin"/>
    </w:r>
    <w:r w:rsidR="007C1ADD">
      <w:instrText xml:space="preserve"> PAGE   \* MERGEFORMAT </w:instrText>
    </w:r>
    <w:r>
      <w:fldChar w:fldCharType="separate"/>
    </w:r>
    <w:r w:rsidR="00BC54F9" w:rsidRPr="00BC54F9">
      <w:rPr>
        <w:noProof/>
        <w:lang w:val="zh-CN"/>
      </w:rPr>
      <w:t>125</w:t>
    </w:r>
    <w:r>
      <w:fldChar w:fldCharType="end"/>
    </w:r>
  </w:p>
  <w:p w:rsidR="005D1733" w:rsidRDefault="005D1733">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E43B7">
    <w:pPr>
      <w:pStyle w:val="af8"/>
      <w:framePr w:wrap="around" w:vAnchor="text" w:hAnchor="margin" w:xAlign="right" w:y="1"/>
      <w:rPr>
        <w:rStyle w:val="aff1"/>
      </w:rPr>
    </w:pPr>
    <w:r>
      <w:fldChar w:fldCharType="begin"/>
    </w:r>
    <w:r w:rsidR="007C1ADD">
      <w:rPr>
        <w:rStyle w:val="aff1"/>
      </w:rPr>
      <w:instrText xml:space="preserve">PAGE  </w:instrText>
    </w:r>
    <w:r>
      <w:fldChar w:fldCharType="end"/>
    </w:r>
  </w:p>
  <w:p w:rsidR="005D1733" w:rsidRDefault="005D1733">
    <w:pPr>
      <w:pStyle w:val="af8"/>
      <w:ind w:right="360"/>
    </w:pPr>
  </w:p>
  <w:p w:rsidR="005D1733" w:rsidRDefault="005D173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D1733">
    <w:pPr>
      <w:pStyle w:val="a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E43B7">
    <w:pPr>
      <w:pStyle w:val="af8"/>
      <w:framePr w:wrap="around" w:vAnchor="text" w:hAnchor="margin" w:xAlign="right" w:y="1"/>
      <w:rPr>
        <w:rStyle w:val="aff1"/>
      </w:rPr>
    </w:pPr>
    <w:r>
      <w:fldChar w:fldCharType="begin"/>
    </w:r>
    <w:r w:rsidR="007C1ADD">
      <w:rPr>
        <w:rStyle w:val="aff1"/>
      </w:rPr>
      <w:instrText xml:space="preserve">PAGE  </w:instrText>
    </w:r>
    <w:r>
      <w:fldChar w:fldCharType="end"/>
    </w:r>
  </w:p>
  <w:p w:rsidR="005D1733" w:rsidRDefault="005D1733">
    <w:pPr>
      <w:pStyle w:val="af8"/>
      <w:ind w:right="360"/>
    </w:pPr>
  </w:p>
  <w:p w:rsidR="005D1733" w:rsidRDefault="005D173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D173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D5A" w:rsidRPr="00411D1D" w:rsidRDefault="00D51D5A" w:rsidP="005D1733">
      <w:r>
        <w:separator/>
      </w:r>
    </w:p>
  </w:footnote>
  <w:footnote w:type="continuationSeparator" w:id="0">
    <w:p w:rsidR="00D51D5A" w:rsidRPr="00411D1D" w:rsidRDefault="00D51D5A" w:rsidP="005D1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D1733">
    <w:pPr>
      <w:pStyle w:val="af9"/>
    </w:pPr>
  </w:p>
  <w:p w:rsidR="005D1733" w:rsidRDefault="005D173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D1733">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D1733">
    <w:pPr>
      <w:pStyle w:val="af9"/>
    </w:pPr>
  </w:p>
  <w:p w:rsidR="005D1733" w:rsidRDefault="005D173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33" w:rsidRDefault="005D173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DB9573F"/>
    <w:multiLevelType w:val="singleLevel"/>
    <w:tmpl w:val="5DB9573F"/>
    <w:lvl w:ilvl="0">
      <w:start w:val="2"/>
      <w:numFmt w:val="decimal"/>
      <w:pStyle w:val="MMTopic1"/>
      <w:suff w:val="nothing"/>
      <w:lvlText w:val="%1．"/>
      <w:lvlJc w:val="left"/>
    </w:lvl>
  </w:abstractNum>
  <w:abstractNum w:abstractNumId="26">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7"/>
  </w:num>
  <w:num w:numId="2">
    <w:abstractNumId w:val="6"/>
  </w:num>
  <w:num w:numId="3">
    <w:abstractNumId w:val="26"/>
  </w:num>
  <w:num w:numId="4">
    <w:abstractNumId w:val="25"/>
  </w:num>
  <w:num w:numId="5">
    <w:abstractNumId w:val="19"/>
  </w:num>
  <w:num w:numId="6">
    <w:abstractNumId w:val="9"/>
  </w:num>
  <w:num w:numId="7">
    <w:abstractNumId w:val="3"/>
  </w:num>
  <w:num w:numId="8">
    <w:abstractNumId w:val="7"/>
  </w:num>
  <w:num w:numId="9">
    <w:abstractNumId w:val="14"/>
  </w:num>
  <w:num w:numId="10">
    <w:abstractNumId w:val="4"/>
  </w:num>
  <w:num w:numId="11">
    <w:abstractNumId w:val="12"/>
  </w:num>
  <w:num w:numId="12">
    <w:abstractNumId w:val="5"/>
  </w:num>
  <w:num w:numId="13">
    <w:abstractNumId w:val="16"/>
  </w:num>
  <w:num w:numId="14">
    <w:abstractNumId w:val="8"/>
  </w:num>
  <w:num w:numId="15">
    <w:abstractNumId w:val="1"/>
  </w:num>
  <w:num w:numId="16">
    <w:abstractNumId w:val="21"/>
  </w:num>
  <w:num w:numId="17">
    <w:abstractNumId w:val="15"/>
  </w:num>
  <w:num w:numId="18">
    <w:abstractNumId w:val="27"/>
  </w:num>
  <w:num w:numId="19">
    <w:abstractNumId w:val="28"/>
  </w:num>
  <w:num w:numId="20">
    <w:abstractNumId w:val="0"/>
  </w:num>
  <w:num w:numId="21">
    <w:abstractNumId w:val="11"/>
  </w:num>
  <w:num w:numId="22">
    <w:abstractNumId w:val="23"/>
  </w:num>
  <w:num w:numId="23">
    <w:abstractNumId w:val="2"/>
  </w:num>
  <w:num w:numId="24">
    <w:abstractNumId w:val="20"/>
  </w:num>
  <w:num w:numId="25">
    <w:abstractNumId w:val="13"/>
  </w:num>
  <w:num w:numId="26">
    <w:abstractNumId w:val="18"/>
  </w:num>
  <w:num w:numId="27">
    <w:abstractNumId w:val="22"/>
  </w:num>
  <w:num w:numId="28">
    <w:abstractNumId w:val="2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CTIVE" w:val="03年范本稿123.doc"/>
    <w:docVar w:name="commondata" w:val="eyJoZGlkIjoiYTc2NWQzMmJhYjdjYzVhMDM0N2ZjYjAzODM2NzVlNmYifQ=="/>
    <w:docVar w:name="VTCASE" w:val="4"/>
    <w:docVar w:name="VTCommandPending" w:val="NONE"/>
  </w:docVars>
  <w:rsids>
    <w:rsidRoot w:val="00172A27"/>
    <w:rsid w:val="A6FEB8E8"/>
    <w:rsid w:val="B85FDB83"/>
    <w:rsid w:val="BA7B23C6"/>
    <w:rsid w:val="C1BF7C39"/>
    <w:rsid w:val="C4BD4666"/>
    <w:rsid w:val="D26F49EC"/>
    <w:rsid w:val="DAF67373"/>
    <w:rsid w:val="DAFC13C1"/>
    <w:rsid w:val="DBFFFD39"/>
    <w:rsid w:val="DC7C6527"/>
    <w:rsid w:val="DEE73C2B"/>
    <w:rsid w:val="EBA7250A"/>
    <w:rsid w:val="EDFF1E69"/>
    <w:rsid w:val="EF7CB3D9"/>
    <w:rsid w:val="EFEF697F"/>
    <w:rsid w:val="F5F78730"/>
    <w:rsid w:val="F9F3A651"/>
    <w:rsid w:val="FE734873"/>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0B"/>
    <w:rsid w:val="00025543"/>
    <w:rsid w:val="00025BF3"/>
    <w:rsid w:val="00025DA9"/>
    <w:rsid w:val="00026353"/>
    <w:rsid w:val="00026693"/>
    <w:rsid w:val="000267C8"/>
    <w:rsid w:val="00026845"/>
    <w:rsid w:val="00026AAC"/>
    <w:rsid w:val="00026D3D"/>
    <w:rsid w:val="00026F4A"/>
    <w:rsid w:val="000272EC"/>
    <w:rsid w:val="000273E4"/>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516"/>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D87"/>
    <w:rsid w:val="00042FD2"/>
    <w:rsid w:val="0004311D"/>
    <w:rsid w:val="000431B4"/>
    <w:rsid w:val="0004336D"/>
    <w:rsid w:val="000433FF"/>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64D"/>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C7"/>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A48"/>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1"/>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8FD"/>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0F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D7F1B"/>
    <w:rsid w:val="000E0249"/>
    <w:rsid w:val="000E043D"/>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71C"/>
    <w:rsid w:val="000E37B4"/>
    <w:rsid w:val="000E3917"/>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0DC"/>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5F93"/>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47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48"/>
    <w:rsid w:val="00124732"/>
    <w:rsid w:val="001248A3"/>
    <w:rsid w:val="001248FD"/>
    <w:rsid w:val="00124C8B"/>
    <w:rsid w:val="00124D00"/>
    <w:rsid w:val="00124E36"/>
    <w:rsid w:val="00124EAB"/>
    <w:rsid w:val="00125064"/>
    <w:rsid w:val="00125286"/>
    <w:rsid w:val="001252FB"/>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92B"/>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5B7"/>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05"/>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0C4"/>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973"/>
    <w:rsid w:val="001A4A0B"/>
    <w:rsid w:val="001A4A9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8F8"/>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8B"/>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7D"/>
    <w:rsid w:val="001D4FC1"/>
    <w:rsid w:val="001D52B8"/>
    <w:rsid w:val="001D5355"/>
    <w:rsid w:val="001D55D6"/>
    <w:rsid w:val="001D58A8"/>
    <w:rsid w:val="001D5E02"/>
    <w:rsid w:val="001D6001"/>
    <w:rsid w:val="001D606E"/>
    <w:rsid w:val="001D614E"/>
    <w:rsid w:val="001D6399"/>
    <w:rsid w:val="001D66FE"/>
    <w:rsid w:val="001D68BF"/>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1D"/>
    <w:rsid w:val="001E65C3"/>
    <w:rsid w:val="001E6704"/>
    <w:rsid w:val="001E6978"/>
    <w:rsid w:val="001E698B"/>
    <w:rsid w:val="001E6A37"/>
    <w:rsid w:val="001E6A83"/>
    <w:rsid w:val="001E6B6F"/>
    <w:rsid w:val="001E6D16"/>
    <w:rsid w:val="001E6E79"/>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378"/>
    <w:rsid w:val="001F0615"/>
    <w:rsid w:val="001F07D6"/>
    <w:rsid w:val="001F07F7"/>
    <w:rsid w:val="001F08D7"/>
    <w:rsid w:val="001F08DD"/>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2C"/>
    <w:rsid w:val="00222B6A"/>
    <w:rsid w:val="00222B97"/>
    <w:rsid w:val="00222CE5"/>
    <w:rsid w:val="00223224"/>
    <w:rsid w:val="0022334D"/>
    <w:rsid w:val="002239ED"/>
    <w:rsid w:val="00223B55"/>
    <w:rsid w:val="00223C8D"/>
    <w:rsid w:val="0022418F"/>
    <w:rsid w:val="0022432D"/>
    <w:rsid w:val="002243F5"/>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050"/>
    <w:rsid w:val="00230A63"/>
    <w:rsid w:val="00230AEB"/>
    <w:rsid w:val="00230B42"/>
    <w:rsid w:val="00230CB0"/>
    <w:rsid w:val="00230CFB"/>
    <w:rsid w:val="00230EA6"/>
    <w:rsid w:val="0023108B"/>
    <w:rsid w:val="0023109B"/>
    <w:rsid w:val="0023118C"/>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A0"/>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544"/>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E7D"/>
    <w:rsid w:val="002743EB"/>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31"/>
    <w:rsid w:val="0028584C"/>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55F"/>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965"/>
    <w:rsid w:val="002E0044"/>
    <w:rsid w:val="002E00FB"/>
    <w:rsid w:val="002E0432"/>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C1F"/>
    <w:rsid w:val="002F6D58"/>
    <w:rsid w:val="002F6DD1"/>
    <w:rsid w:val="002F707C"/>
    <w:rsid w:val="002F736A"/>
    <w:rsid w:val="002F736E"/>
    <w:rsid w:val="002F75A3"/>
    <w:rsid w:val="002F7639"/>
    <w:rsid w:val="002F764A"/>
    <w:rsid w:val="002F7664"/>
    <w:rsid w:val="002F77EC"/>
    <w:rsid w:val="002F7B45"/>
    <w:rsid w:val="002F7D97"/>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502"/>
    <w:rsid w:val="00333541"/>
    <w:rsid w:val="00333553"/>
    <w:rsid w:val="00333681"/>
    <w:rsid w:val="003336C3"/>
    <w:rsid w:val="0033386E"/>
    <w:rsid w:val="00333914"/>
    <w:rsid w:val="003339D6"/>
    <w:rsid w:val="00333F72"/>
    <w:rsid w:val="00333F89"/>
    <w:rsid w:val="00333FB1"/>
    <w:rsid w:val="00334249"/>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2A4"/>
    <w:rsid w:val="003555A7"/>
    <w:rsid w:val="003557A6"/>
    <w:rsid w:val="003557E3"/>
    <w:rsid w:val="003558D7"/>
    <w:rsid w:val="00355968"/>
    <w:rsid w:val="003561DF"/>
    <w:rsid w:val="00356734"/>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474"/>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2FA"/>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C41"/>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9E8"/>
    <w:rsid w:val="003B2CF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128"/>
    <w:rsid w:val="003B515C"/>
    <w:rsid w:val="003B5268"/>
    <w:rsid w:val="003B5445"/>
    <w:rsid w:val="003B5675"/>
    <w:rsid w:val="003B5709"/>
    <w:rsid w:val="003B58A1"/>
    <w:rsid w:val="003B5B4D"/>
    <w:rsid w:val="003B5EE0"/>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B45"/>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3F"/>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3F0"/>
    <w:rsid w:val="004204E5"/>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1A"/>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4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245"/>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A94"/>
    <w:rsid w:val="004D7EDE"/>
    <w:rsid w:val="004D7FA6"/>
    <w:rsid w:val="004E00B0"/>
    <w:rsid w:val="004E0375"/>
    <w:rsid w:val="004E053E"/>
    <w:rsid w:val="004E081B"/>
    <w:rsid w:val="004E0A30"/>
    <w:rsid w:val="004E0A50"/>
    <w:rsid w:val="004E0C2B"/>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78"/>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963"/>
    <w:rsid w:val="00515A8D"/>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2D"/>
    <w:rsid w:val="005205B6"/>
    <w:rsid w:val="00520A8B"/>
    <w:rsid w:val="00520C7E"/>
    <w:rsid w:val="00521016"/>
    <w:rsid w:val="005210E0"/>
    <w:rsid w:val="0052125C"/>
    <w:rsid w:val="005215D4"/>
    <w:rsid w:val="00521661"/>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7D3"/>
    <w:rsid w:val="00535804"/>
    <w:rsid w:val="0053592A"/>
    <w:rsid w:val="00535C12"/>
    <w:rsid w:val="00535D55"/>
    <w:rsid w:val="00535DC6"/>
    <w:rsid w:val="00535DC8"/>
    <w:rsid w:val="00535F8D"/>
    <w:rsid w:val="00536145"/>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E6"/>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8D6"/>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0D"/>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AB4"/>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467"/>
    <w:rsid w:val="005A6824"/>
    <w:rsid w:val="005A6AD0"/>
    <w:rsid w:val="005A6D88"/>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795"/>
    <w:rsid w:val="005B7BBC"/>
    <w:rsid w:val="005C0398"/>
    <w:rsid w:val="005C03CE"/>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733"/>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5"/>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92B"/>
    <w:rsid w:val="005E0B26"/>
    <w:rsid w:val="005E1749"/>
    <w:rsid w:val="005E1C8A"/>
    <w:rsid w:val="005E1DA5"/>
    <w:rsid w:val="005E222A"/>
    <w:rsid w:val="005E23E1"/>
    <w:rsid w:val="005E291A"/>
    <w:rsid w:val="005E2B37"/>
    <w:rsid w:val="005E2D02"/>
    <w:rsid w:val="005E33C3"/>
    <w:rsid w:val="005E3679"/>
    <w:rsid w:val="005E3A8C"/>
    <w:rsid w:val="005E3DB2"/>
    <w:rsid w:val="005E43B7"/>
    <w:rsid w:val="005E4539"/>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B36"/>
    <w:rsid w:val="00617BC3"/>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B0B"/>
    <w:rsid w:val="00621C23"/>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A8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8A8"/>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B88"/>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3F"/>
    <w:rsid w:val="00646A70"/>
    <w:rsid w:val="00646DFA"/>
    <w:rsid w:val="00646E0D"/>
    <w:rsid w:val="00646F0D"/>
    <w:rsid w:val="00646F40"/>
    <w:rsid w:val="0064703D"/>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9"/>
    <w:rsid w:val="00652BB4"/>
    <w:rsid w:val="00652BE8"/>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038"/>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2C"/>
    <w:rsid w:val="006A4ECD"/>
    <w:rsid w:val="006A50D4"/>
    <w:rsid w:val="006A50FD"/>
    <w:rsid w:val="006A560E"/>
    <w:rsid w:val="006A56AF"/>
    <w:rsid w:val="006A572F"/>
    <w:rsid w:val="006A59DB"/>
    <w:rsid w:val="006A5EBA"/>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6A"/>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1D0"/>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C7F96"/>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77"/>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74A"/>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B77"/>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46A"/>
    <w:rsid w:val="007416C1"/>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6FA"/>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571"/>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473"/>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96"/>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02C"/>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ADD"/>
    <w:rsid w:val="007C1FEA"/>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1B"/>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61E"/>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2E4"/>
    <w:rsid w:val="008674D3"/>
    <w:rsid w:val="00867712"/>
    <w:rsid w:val="00867D83"/>
    <w:rsid w:val="00867E81"/>
    <w:rsid w:val="00870274"/>
    <w:rsid w:val="0087029B"/>
    <w:rsid w:val="008703F6"/>
    <w:rsid w:val="00870639"/>
    <w:rsid w:val="00870683"/>
    <w:rsid w:val="008707D3"/>
    <w:rsid w:val="008709F4"/>
    <w:rsid w:val="00870A44"/>
    <w:rsid w:val="00870A5B"/>
    <w:rsid w:val="00870AAE"/>
    <w:rsid w:val="00870C9E"/>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DC"/>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BEA"/>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AE0"/>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05"/>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ADB"/>
    <w:rsid w:val="008B7BEC"/>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CAA"/>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0F"/>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843"/>
    <w:rsid w:val="0091684F"/>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23A"/>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D69"/>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D2"/>
    <w:rsid w:val="00950A50"/>
    <w:rsid w:val="00950AAC"/>
    <w:rsid w:val="00950AB4"/>
    <w:rsid w:val="00950E6C"/>
    <w:rsid w:val="00951185"/>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32F"/>
    <w:rsid w:val="0095634D"/>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212"/>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DDE"/>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05"/>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3E11"/>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2E"/>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9E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292"/>
    <w:rsid w:val="009D132A"/>
    <w:rsid w:val="009D140C"/>
    <w:rsid w:val="009D141B"/>
    <w:rsid w:val="009D167B"/>
    <w:rsid w:val="009D1818"/>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EE3"/>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0B"/>
    <w:rsid w:val="00A02B56"/>
    <w:rsid w:val="00A02C0C"/>
    <w:rsid w:val="00A02EE1"/>
    <w:rsid w:val="00A02F96"/>
    <w:rsid w:val="00A035AA"/>
    <w:rsid w:val="00A03D06"/>
    <w:rsid w:val="00A042A2"/>
    <w:rsid w:val="00A0438C"/>
    <w:rsid w:val="00A04A3E"/>
    <w:rsid w:val="00A04C50"/>
    <w:rsid w:val="00A0511E"/>
    <w:rsid w:val="00A052ED"/>
    <w:rsid w:val="00A05357"/>
    <w:rsid w:val="00A05371"/>
    <w:rsid w:val="00A054C9"/>
    <w:rsid w:val="00A05AC6"/>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2F"/>
    <w:rsid w:val="00A2228A"/>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19D"/>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31"/>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55"/>
    <w:rsid w:val="00A83679"/>
    <w:rsid w:val="00A83CF5"/>
    <w:rsid w:val="00A83EC4"/>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E3B"/>
    <w:rsid w:val="00AA6F25"/>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AFC"/>
    <w:rsid w:val="00AB4B02"/>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C08"/>
    <w:rsid w:val="00AC511C"/>
    <w:rsid w:val="00AC51C6"/>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2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A50"/>
    <w:rsid w:val="00AE5B55"/>
    <w:rsid w:val="00AE5BF8"/>
    <w:rsid w:val="00AE5F51"/>
    <w:rsid w:val="00AE6070"/>
    <w:rsid w:val="00AE6119"/>
    <w:rsid w:val="00AE6127"/>
    <w:rsid w:val="00AE619F"/>
    <w:rsid w:val="00AE6957"/>
    <w:rsid w:val="00AE6A5F"/>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31"/>
    <w:rsid w:val="00AF53A4"/>
    <w:rsid w:val="00AF5798"/>
    <w:rsid w:val="00AF5815"/>
    <w:rsid w:val="00AF5959"/>
    <w:rsid w:val="00AF5C7C"/>
    <w:rsid w:val="00AF5CC9"/>
    <w:rsid w:val="00AF5EC5"/>
    <w:rsid w:val="00AF63E1"/>
    <w:rsid w:val="00AF66DE"/>
    <w:rsid w:val="00AF6A8A"/>
    <w:rsid w:val="00AF6B26"/>
    <w:rsid w:val="00AF6BDB"/>
    <w:rsid w:val="00AF6DB3"/>
    <w:rsid w:val="00AF6DD6"/>
    <w:rsid w:val="00AF6F80"/>
    <w:rsid w:val="00AF70CB"/>
    <w:rsid w:val="00AF7458"/>
    <w:rsid w:val="00AF7535"/>
    <w:rsid w:val="00AF799C"/>
    <w:rsid w:val="00AF7AD5"/>
    <w:rsid w:val="00B00000"/>
    <w:rsid w:val="00B00B19"/>
    <w:rsid w:val="00B00D80"/>
    <w:rsid w:val="00B00F03"/>
    <w:rsid w:val="00B012CC"/>
    <w:rsid w:val="00B0177D"/>
    <w:rsid w:val="00B01887"/>
    <w:rsid w:val="00B01E07"/>
    <w:rsid w:val="00B0237B"/>
    <w:rsid w:val="00B02BFB"/>
    <w:rsid w:val="00B030F8"/>
    <w:rsid w:val="00B03106"/>
    <w:rsid w:val="00B03253"/>
    <w:rsid w:val="00B033A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9BE"/>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AE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37F6F"/>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93"/>
    <w:rsid w:val="00B505C5"/>
    <w:rsid w:val="00B50711"/>
    <w:rsid w:val="00B50AB8"/>
    <w:rsid w:val="00B50C6A"/>
    <w:rsid w:val="00B50C8A"/>
    <w:rsid w:val="00B51196"/>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2C5"/>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DD3"/>
    <w:rsid w:val="00B67FAD"/>
    <w:rsid w:val="00B700E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65A"/>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40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FED"/>
    <w:rsid w:val="00BA401F"/>
    <w:rsid w:val="00BA424C"/>
    <w:rsid w:val="00BA43C9"/>
    <w:rsid w:val="00BA44AC"/>
    <w:rsid w:val="00BA4644"/>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34"/>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4F9"/>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9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07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BED"/>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55"/>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290"/>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E1B"/>
    <w:rsid w:val="00C93049"/>
    <w:rsid w:val="00C93472"/>
    <w:rsid w:val="00C934C9"/>
    <w:rsid w:val="00C93744"/>
    <w:rsid w:val="00C939B2"/>
    <w:rsid w:val="00C93E06"/>
    <w:rsid w:val="00C93F31"/>
    <w:rsid w:val="00C93FA0"/>
    <w:rsid w:val="00C9414C"/>
    <w:rsid w:val="00C943BE"/>
    <w:rsid w:val="00C945BC"/>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4E5C"/>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A2A"/>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4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6D7"/>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5CA"/>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8D8"/>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135"/>
    <w:rsid w:val="00D14453"/>
    <w:rsid w:val="00D14564"/>
    <w:rsid w:val="00D14879"/>
    <w:rsid w:val="00D149AC"/>
    <w:rsid w:val="00D14B41"/>
    <w:rsid w:val="00D14B54"/>
    <w:rsid w:val="00D14CF3"/>
    <w:rsid w:val="00D14E2E"/>
    <w:rsid w:val="00D1520A"/>
    <w:rsid w:val="00D1542D"/>
    <w:rsid w:val="00D15649"/>
    <w:rsid w:val="00D1577A"/>
    <w:rsid w:val="00D15AB2"/>
    <w:rsid w:val="00D15E36"/>
    <w:rsid w:val="00D1615C"/>
    <w:rsid w:val="00D1617C"/>
    <w:rsid w:val="00D16892"/>
    <w:rsid w:val="00D168FD"/>
    <w:rsid w:val="00D16980"/>
    <w:rsid w:val="00D16A8A"/>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7A"/>
    <w:rsid w:val="00D5044A"/>
    <w:rsid w:val="00D50805"/>
    <w:rsid w:val="00D50820"/>
    <w:rsid w:val="00D509E9"/>
    <w:rsid w:val="00D50E0F"/>
    <w:rsid w:val="00D50E2C"/>
    <w:rsid w:val="00D512E5"/>
    <w:rsid w:val="00D513FC"/>
    <w:rsid w:val="00D51D5A"/>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1B4"/>
    <w:rsid w:val="00D70254"/>
    <w:rsid w:val="00D70287"/>
    <w:rsid w:val="00D70507"/>
    <w:rsid w:val="00D7059D"/>
    <w:rsid w:val="00D70A11"/>
    <w:rsid w:val="00D70C62"/>
    <w:rsid w:val="00D70E26"/>
    <w:rsid w:val="00D70EC0"/>
    <w:rsid w:val="00D70F19"/>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2D1"/>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E3E"/>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2E00"/>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9DA"/>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B3D"/>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8F2"/>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1B3"/>
    <w:rsid w:val="00DE7847"/>
    <w:rsid w:val="00DE784C"/>
    <w:rsid w:val="00DE7880"/>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912"/>
    <w:rsid w:val="00DF5BD7"/>
    <w:rsid w:val="00DF64CA"/>
    <w:rsid w:val="00DF659E"/>
    <w:rsid w:val="00DF65E7"/>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2B"/>
    <w:rsid w:val="00E02CFC"/>
    <w:rsid w:val="00E02F7C"/>
    <w:rsid w:val="00E02FDB"/>
    <w:rsid w:val="00E03026"/>
    <w:rsid w:val="00E03260"/>
    <w:rsid w:val="00E035FD"/>
    <w:rsid w:val="00E038B9"/>
    <w:rsid w:val="00E03977"/>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6F69"/>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5BC"/>
    <w:rsid w:val="00E24649"/>
    <w:rsid w:val="00E24836"/>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7FC"/>
    <w:rsid w:val="00E43819"/>
    <w:rsid w:val="00E43953"/>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544"/>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162"/>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9C1"/>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77E80"/>
    <w:rsid w:val="00E803F4"/>
    <w:rsid w:val="00E80409"/>
    <w:rsid w:val="00E808BB"/>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63"/>
    <w:rsid w:val="00E86ED9"/>
    <w:rsid w:val="00E86EE5"/>
    <w:rsid w:val="00E871C7"/>
    <w:rsid w:val="00E87246"/>
    <w:rsid w:val="00E87571"/>
    <w:rsid w:val="00E87686"/>
    <w:rsid w:val="00E87A54"/>
    <w:rsid w:val="00E87B02"/>
    <w:rsid w:val="00E87BC3"/>
    <w:rsid w:val="00E87D9B"/>
    <w:rsid w:val="00E90073"/>
    <w:rsid w:val="00E903DC"/>
    <w:rsid w:val="00E90611"/>
    <w:rsid w:val="00E906DF"/>
    <w:rsid w:val="00E90819"/>
    <w:rsid w:val="00E9086B"/>
    <w:rsid w:val="00E90CB1"/>
    <w:rsid w:val="00E90E8B"/>
    <w:rsid w:val="00E90ECC"/>
    <w:rsid w:val="00E90FA8"/>
    <w:rsid w:val="00E90FB4"/>
    <w:rsid w:val="00E9104C"/>
    <w:rsid w:val="00E910A5"/>
    <w:rsid w:val="00E91320"/>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31"/>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699"/>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E49"/>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2A7"/>
    <w:rsid w:val="00EF72FD"/>
    <w:rsid w:val="00EF7525"/>
    <w:rsid w:val="00EF7561"/>
    <w:rsid w:val="00EF7703"/>
    <w:rsid w:val="00EF77B9"/>
    <w:rsid w:val="00EF7BEC"/>
    <w:rsid w:val="00EF7D5D"/>
    <w:rsid w:val="00EF7DCA"/>
    <w:rsid w:val="00F00031"/>
    <w:rsid w:val="00F001AC"/>
    <w:rsid w:val="00F0058E"/>
    <w:rsid w:val="00F00730"/>
    <w:rsid w:val="00F007FE"/>
    <w:rsid w:val="00F0089D"/>
    <w:rsid w:val="00F00956"/>
    <w:rsid w:val="00F0099B"/>
    <w:rsid w:val="00F00CB6"/>
    <w:rsid w:val="00F00CBB"/>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132"/>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1EE7"/>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47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D7"/>
    <w:rsid w:val="00F46D23"/>
    <w:rsid w:val="00F46E73"/>
    <w:rsid w:val="00F46E7A"/>
    <w:rsid w:val="00F46E8D"/>
    <w:rsid w:val="00F46EE7"/>
    <w:rsid w:val="00F46EF9"/>
    <w:rsid w:val="00F47018"/>
    <w:rsid w:val="00F47123"/>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9BD"/>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B58"/>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CB9"/>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AD8"/>
    <w:rsid w:val="00F94BD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29E6"/>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AD4"/>
    <w:rsid w:val="00FA7BB8"/>
    <w:rsid w:val="00FA7CB1"/>
    <w:rsid w:val="00FA7DEF"/>
    <w:rsid w:val="00FB03B6"/>
    <w:rsid w:val="00FB063B"/>
    <w:rsid w:val="00FB063E"/>
    <w:rsid w:val="00FB0653"/>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A402024"/>
    <w:rsid w:val="0B660C1A"/>
    <w:rsid w:val="0E884D01"/>
    <w:rsid w:val="0F1E0B17"/>
    <w:rsid w:val="10A06C68"/>
    <w:rsid w:val="11402E44"/>
    <w:rsid w:val="12A85285"/>
    <w:rsid w:val="13B46E89"/>
    <w:rsid w:val="14647F51"/>
    <w:rsid w:val="168E32B0"/>
    <w:rsid w:val="17F93E0B"/>
    <w:rsid w:val="198673E6"/>
    <w:rsid w:val="1B8F4C9E"/>
    <w:rsid w:val="1B9D2B56"/>
    <w:rsid w:val="1C455CA5"/>
    <w:rsid w:val="1D2C69D2"/>
    <w:rsid w:val="1D5C93C9"/>
    <w:rsid w:val="1E5655A6"/>
    <w:rsid w:val="21515845"/>
    <w:rsid w:val="22E7266F"/>
    <w:rsid w:val="239E00B4"/>
    <w:rsid w:val="23CF0949"/>
    <w:rsid w:val="251E74A4"/>
    <w:rsid w:val="27843CE5"/>
    <w:rsid w:val="286877F7"/>
    <w:rsid w:val="2A44251D"/>
    <w:rsid w:val="2CBD3A6D"/>
    <w:rsid w:val="2D49723F"/>
    <w:rsid w:val="2D627310"/>
    <w:rsid w:val="2DDF3748"/>
    <w:rsid w:val="2F3E69A4"/>
    <w:rsid w:val="32EB653A"/>
    <w:rsid w:val="32F15B62"/>
    <w:rsid w:val="34B90608"/>
    <w:rsid w:val="355A07E1"/>
    <w:rsid w:val="364F113D"/>
    <w:rsid w:val="38F22686"/>
    <w:rsid w:val="391424F4"/>
    <w:rsid w:val="3BC17F38"/>
    <w:rsid w:val="3BCB6780"/>
    <w:rsid w:val="3C9227C6"/>
    <w:rsid w:val="3D4A4B1C"/>
    <w:rsid w:val="40342010"/>
    <w:rsid w:val="41AE08C5"/>
    <w:rsid w:val="42CD0A98"/>
    <w:rsid w:val="431A0C09"/>
    <w:rsid w:val="43456798"/>
    <w:rsid w:val="438C655F"/>
    <w:rsid w:val="4471097B"/>
    <w:rsid w:val="46C27A86"/>
    <w:rsid w:val="46F7597F"/>
    <w:rsid w:val="480E2158"/>
    <w:rsid w:val="4A990FAE"/>
    <w:rsid w:val="4AE65B65"/>
    <w:rsid w:val="4B65373A"/>
    <w:rsid w:val="4BF07BF8"/>
    <w:rsid w:val="4D00163A"/>
    <w:rsid w:val="4F0F5BE3"/>
    <w:rsid w:val="50DC6911"/>
    <w:rsid w:val="52422029"/>
    <w:rsid w:val="54D83641"/>
    <w:rsid w:val="55040901"/>
    <w:rsid w:val="55B14AAA"/>
    <w:rsid w:val="56DF05DE"/>
    <w:rsid w:val="56F70118"/>
    <w:rsid w:val="57FC6189"/>
    <w:rsid w:val="584077A6"/>
    <w:rsid w:val="5AD232B3"/>
    <w:rsid w:val="5B187A6A"/>
    <w:rsid w:val="5BDA5145"/>
    <w:rsid w:val="5E461E45"/>
    <w:rsid w:val="5F073306"/>
    <w:rsid w:val="5F5F73B9"/>
    <w:rsid w:val="61C15216"/>
    <w:rsid w:val="62235A98"/>
    <w:rsid w:val="64E06EDD"/>
    <w:rsid w:val="6838144E"/>
    <w:rsid w:val="68AA7398"/>
    <w:rsid w:val="6A0D05F1"/>
    <w:rsid w:val="6BAB7BDC"/>
    <w:rsid w:val="6BFE3FEF"/>
    <w:rsid w:val="6C9A2B9D"/>
    <w:rsid w:val="6EA85B80"/>
    <w:rsid w:val="6EC01E55"/>
    <w:rsid w:val="6F97D24A"/>
    <w:rsid w:val="713E6D39"/>
    <w:rsid w:val="71613F4E"/>
    <w:rsid w:val="71E909FE"/>
    <w:rsid w:val="72E23FE6"/>
    <w:rsid w:val="742C597A"/>
    <w:rsid w:val="75166DCC"/>
    <w:rsid w:val="765FBE25"/>
    <w:rsid w:val="76F66A22"/>
    <w:rsid w:val="781A7890"/>
    <w:rsid w:val="796E79A7"/>
    <w:rsid w:val="7B113C40"/>
    <w:rsid w:val="7B202350"/>
    <w:rsid w:val="7BC506FF"/>
    <w:rsid w:val="7E4C0D85"/>
    <w:rsid w:val="7F97D7F2"/>
    <w:rsid w:val="7FDB104B"/>
    <w:rsid w:val="7FDF1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uiPriority="1" w:unhideWhenUsed="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5D1733"/>
    <w:pPr>
      <w:widowControl w:val="0"/>
      <w:jc w:val="both"/>
    </w:pPr>
    <w:rPr>
      <w:kern w:val="2"/>
      <w:sz w:val="21"/>
      <w:szCs w:val="24"/>
    </w:rPr>
  </w:style>
  <w:style w:type="paragraph" w:styleId="13">
    <w:name w:val="heading 1"/>
    <w:basedOn w:val="aa"/>
    <w:next w:val="aa"/>
    <w:link w:val="1Char3"/>
    <w:qFormat/>
    <w:rsid w:val="005D173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Char1"/>
    <w:qFormat/>
    <w:rsid w:val="005D173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Char1"/>
    <w:qFormat/>
    <w:rsid w:val="005D1733"/>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Char"/>
    <w:uiPriority w:val="9"/>
    <w:qFormat/>
    <w:rsid w:val="005D173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Char"/>
    <w:uiPriority w:val="9"/>
    <w:qFormat/>
    <w:rsid w:val="005D1733"/>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Char"/>
    <w:uiPriority w:val="9"/>
    <w:qFormat/>
    <w:rsid w:val="005D173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Char"/>
    <w:qFormat/>
    <w:rsid w:val="005D1733"/>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Char"/>
    <w:uiPriority w:val="9"/>
    <w:qFormat/>
    <w:rsid w:val="005D173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Char"/>
    <w:qFormat/>
    <w:rsid w:val="005D173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Char1"/>
    <w:uiPriority w:val="99"/>
    <w:qFormat/>
    <w:rsid w:val="005D1733"/>
    <w:pPr>
      <w:autoSpaceDE w:val="0"/>
      <w:autoSpaceDN w:val="0"/>
      <w:adjustRightInd w:val="0"/>
      <w:ind w:firstLine="420"/>
      <w:jc w:val="left"/>
    </w:pPr>
    <w:rPr>
      <w:rFonts w:ascii="宋体"/>
      <w:sz w:val="24"/>
    </w:rPr>
  </w:style>
  <w:style w:type="paragraph" w:styleId="a7">
    <w:name w:val="List Number"/>
    <w:basedOn w:val="aa"/>
    <w:uiPriority w:val="99"/>
    <w:qFormat/>
    <w:rsid w:val="005D1733"/>
    <w:pPr>
      <w:numPr>
        <w:numId w:val="1"/>
      </w:numPr>
      <w:tabs>
        <w:tab w:val="left" w:pos="360"/>
        <w:tab w:val="left" w:pos="1360"/>
      </w:tabs>
      <w:spacing w:line="360" w:lineRule="auto"/>
      <w:ind w:firstLineChars="200" w:firstLine="200"/>
    </w:pPr>
    <w:rPr>
      <w:rFonts w:ascii="Calibri" w:hAnsi="Calibri"/>
    </w:rPr>
  </w:style>
  <w:style w:type="paragraph" w:styleId="af">
    <w:name w:val="caption"/>
    <w:basedOn w:val="aa"/>
    <w:next w:val="aa"/>
    <w:link w:val="Char10"/>
    <w:qFormat/>
    <w:rsid w:val="005D1733"/>
    <w:pPr>
      <w:spacing w:line="480" w:lineRule="auto"/>
    </w:pPr>
    <w:rPr>
      <w:rFonts w:ascii="华文中宋" w:eastAsia="华文中宋" w:hAnsi="华文中宋"/>
      <w:sz w:val="36"/>
      <w:szCs w:val="20"/>
    </w:rPr>
  </w:style>
  <w:style w:type="paragraph" w:styleId="af0">
    <w:name w:val="Document Map"/>
    <w:basedOn w:val="aa"/>
    <w:link w:val="Char"/>
    <w:qFormat/>
    <w:rsid w:val="005D1733"/>
    <w:pPr>
      <w:shd w:val="clear" w:color="auto" w:fill="000080"/>
    </w:pPr>
  </w:style>
  <w:style w:type="paragraph" w:styleId="af1">
    <w:name w:val="annotation text"/>
    <w:basedOn w:val="aa"/>
    <w:link w:val="Char11"/>
    <w:qFormat/>
    <w:rsid w:val="005D1733"/>
    <w:pPr>
      <w:jc w:val="left"/>
    </w:pPr>
  </w:style>
  <w:style w:type="paragraph" w:styleId="31">
    <w:name w:val="Body Text 3"/>
    <w:basedOn w:val="aa"/>
    <w:link w:val="3Char"/>
    <w:qFormat/>
    <w:rsid w:val="005D1733"/>
    <w:pPr>
      <w:spacing w:after="120"/>
    </w:pPr>
    <w:rPr>
      <w:sz w:val="16"/>
      <w:szCs w:val="16"/>
    </w:rPr>
  </w:style>
  <w:style w:type="paragraph" w:styleId="af2">
    <w:name w:val="Body Text"/>
    <w:basedOn w:val="aa"/>
    <w:link w:val="Char0"/>
    <w:uiPriority w:val="1"/>
    <w:qFormat/>
    <w:rsid w:val="005D1733"/>
    <w:pPr>
      <w:tabs>
        <w:tab w:val="left" w:pos="567"/>
      </w:tabs>
      <w:spacing w:before="120" w:line="22" w:lineRule="atLeast"/>
    </w:pPr>
    <w:rPr>
      <w:rFonts w:ascii="宋体" w:hAnsi="宋体"/>
      <w:sz w:val="24"/>
    </w:rPr>
  </w:style>
  <w:style w:type="paragraph" w:styleId="af3">
    <w:name w:val="Body Text Indent"/>
    <w:basedOn w:val="aa"/>
    <w:link w:val="Char2"/>
    <w:qFormat/>
    <w:rsid w:val="005D1733"/>
    <w:pPr>
      <w:spacing w:line="360" w:lineRule="auto"/>
      <w:ind w:firstLine="570"/>
    </w:pPr>
    <w:rPr>
      <w:sz w:val="24"/>
    </w:rPr>
  </w:style>
  <w:style w:type="paragraph" w:styleId="22">
    <w:name w:val="List 2"/>
    <w:basedOn w:val="aa"/>
    <w:qFormat/>
    <w:rsid w:val="005D1733"/>
    <w:pPr>
      <w:ind w:leftChars="200" w:left="100" w:hangingChars="200" w:hanging="200"/>
    </w:pPr>
  </w:style>
  <w:style w:type="paragraph" w:styleId="af4">
    <w:name w:val="Block Text"/>
    <w:basedOn w:val="aa"/>
    <w:qFormat/>
    <w:rsid w:val="005D1733"/>
    <w:pPr>
      <w:widowControl/>
      <w:ind w:left="480" w:right="-341" w:firstLine="513"/>
    </w:pPr>
    <w:rPr>
      <w:kern w:val="0"/>
      <w:sz w:val="24"/>
      <w:szCs w:val="20"/>
    </w:rPr>
  </w:style>
  <w:style w:type="paragraph" w:styleId="af5">
    <w:name w:val="Plain Text"/>
    <w:basedOn w:val="aa"/>
    <w:link w:val="Char3"/>
    <w:qFormat/>
    <w:rsid w:val="005D1733"/>
    <w:rPr>
      <w:rFonts w:ascii="宋体" w:hAnsi="Courier New" w:hint="eastAsia"/>
      <w:szCs w:val="20"/>
    </w:rPr>
  </w:style>
  <w:style w:type="paragraph" w:styleId="af6">
    <w:name w:val="Date"/>
    <w:basedOn w:val="aa"/>
    <w:next w:val="aa"/>
    <w:link w:val="Char4"/>
    <w:qFormat/>
    <w:rsid w:val="005D1733"/>
    <w:pPr>
      <w:ind w:leftChars="2500" w:left="100"/>
    </w:pPr>
    <w:rPr>
      <w:rFonts w:ascii="仿宋_GB2312" w:eastAsia="仿宋_GB2312" w:hAnsi="宋体"/>
      <w:color w:val="000000"/>
      <w:sz w:val="24"/>
    </w:rPr>
  </w:style>
  <w:style w:type="paragraph" w:styleId="23">
    <w:name w:val="Body Text Indent 2"/>
    <w:basedOn w:val="aa"/>
    <w:link w:val="2Char"/>
    <w:qFormat/>
    <w:rsid w:val="005D1733"/>
    <w:pPr>
      <w:ind w:firstLineChars="200" w:firstLine="480"/>
    </w:pPr>
    <w:rPr>
      <w:rFonts w:ascii="仿宋_GB2312" w:eastAsia="仿宋_GB2312"/>
      <w:sz w:val="24"/>
    </w:rPr>
  </w:style>
  <w:style w:type="paragraph" w:styleId="af7">
    <w:name w:val="Balloon Text"/>
    <w:basedOn w:val="aa"/>
    <w:link w:val="Char5"/>
    <w:qFormat/>
    <w:rsid w:val="005D1733"/>
    <w:rPr>
      <w:sz w:val="18"/>
      <w:szCs w:val="18"/>
    </w:rPr>
  </w:style>
  <w:style w:type="paragraph" w:styleId="af8">
    <w:name w:val="footer"/>
    <w:basedOn w:val="aa"/>
    <w:link w:val="Char12"/>
    <w:uiPriority w:val="99"/>
    <w:qFormat/>
    <w:rsid w:val="005D1733"/>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a"/>
    <w:link w:val="Char13"/>
    <w:uiPriority w:val="99"/>
    <w:qFormat/>
    <w:rsid w:val="005D1733"/>
    <w:pPr>
      <w:pBdr>
        <w:bottom w:val="single" w:sz="6" w:space="1" w:color="auto"/>
      </w:pBdr>
      <w:tabs>
        <w:tab w:val="center" w:pos="4153"/>
        <w:tab w:val="right" w:pos="8306"/>
      </w:tabs>
      <w:snapToGrid w:val="0"/>
      <w:jc w:val="center"/>
    </w:pPr>
    <w:rPr>
      <w:sz w:val="18"/>
      <w:szCs w:val="18"/>
    </w:rPr>
  </w:style>
  <w:style w:type="paragraph" w:styleId="afa">
    <w:name w:val="Subtitle"/>
    <w:basedOn w:val="aa"/>
    <w:next w:val="aa"/>
    <w:link w:val="Char6"/>
    <w:uiPriority w:val="11"/>
    <w:qFormat/>
    <w:rsid w:val="005D1733"/>
    <w:pPr>
      <w:widowControl/>
      <w:spacing w:after="200" w:line="276" w:lineRule="auto"/>
      <w:jc w:val="left"/>
    </w:pPr>
    <w:rPr>
      <w:rFonts w:ascii="Cambria" w:hAnsi="Cambria"/>
      <w:i/>
      <w:iCs/>
      <w:color w:val="4F81BD"/>
      <w:spacing w:val="15"/>
      <w:kern w:val="0"/>
      <w:sz w:val="24"/>
      <w:lang w:eastAsia="en-US" w:bidi="en-US"/>
    </w:rPr>
  </w:style>
  <w:style w:type="paragraph" w:styleId="32">
    <w:name w:val="Body Text Indent 3"/>
    <w:basedOn w:val="aa"/>
    <w:link w:val="3Char0"/>
    <w:qFormat/>
    <w:rsid w:val="005D1733"/>
    <w:pPr>
      <w:autoSpaceDE w:val="0"/>
      <w:autoSpaceDN w:val="0"/>
      <w:adjustRightInd w:val="0"/>
      <w:spacing w:before="120" w:line="22" w:lineRule="atLeast"/>
      <w:ind w:left="720" w:firstLine="480"/>
      <w:jc w:val="left"/>
    </w:pPr>
    <w:rPr>
      <w:rFonts w:ascii="宋体"/>
      <w:kern w:val="0"/>
      <w:sz w:val="24"/>
      <w:szCs w:val="20"/>
    </w:rPr>
  </w:style>
  <w:style w:type="paragraph" w:styleId="afb">
    <w:name w:val="table of figures"/>
    <w:basedOn w:val="aa"/>
    <w:next w:val="aa"/>
    <w:uiPriority w:val="99"/>
    <w:qFormat/>
    <w:rsid w:val="005D1733"/>
    <w:pPr>
      <w:spacing w:beforeLines="30" w:line="360" w:lineRule="auto"/>
      <w:ind w:leftChars="200" w:left="840" w:hangingChars="200" w:hanging="420"/>
    </w:pPr>
    <w:rPr>
      <w:sz w:val="24"/>
    </w:rPr>
  </w:style>
  <w:style w:type="paragraph" w:styleId="24">
    <w:name w:val="Body Text 2"/>
    <w:basedOn w:val="aa"/>
    <w:link w:val="2Char0"/>
    <w:qFormat/>
    <w:rsid w:val="005D1733"/>
    <w:pPr>
      <w:spacing w:beforeLines="30" w:after="120" w:line="480" w:lineRule="auto"/>
      <w:ind w:firstLineChars="200" w:firstLine="200"/>
    </w:pPr>
    <w:rPr>
      <w:kern w:val="0"/>
      <w:sz w:val="24"/>
      <w:szCs w:val="20"/>
    </w:rPr>
  </w:style>
  <w:style w:type="paragraph" w:styleId="HTML">
    <w:name w:val="HTML Preformatted"/>
    <w:basedOn w:val="aa"/>
    <w:link w:val="HTMLChar"/>
    <w:qFormat/>
    <w:rsid w:val="005D1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a"/>
    <w:uiPriority w:val="99"/>
    <w:unhideWhenUsed/>
    <w:qFormat/>
    <w:rsid w:val="005D1733"/>
    <w:pPr>
      <w:widowControl/>
      <w:spacing w:before="100" w:beforeAutospacing="1" w:after="100" w:afterAutospacing="1"/>
      <w:jc w:val="left"/>
    </w:pPr>
    <w:rPr>
      <w:rFonts w:ascii="宋体" w:hAnsi="宋体" w:cs="宋体"/>
      <w:kern w:val="0"/>
      <w:sz w:val="24"/>
    </w:rPr>
  </w:style>
  <w:style w:type="paragraph" w:styleId="14">
    <w:name w:val="index 1"/>
    <w:basedOn w:val="aa"/>
    <w:next w:val="aa"/>
    <w:qFormat/>
    <w:rsid w:val="005D1733"/>
    <w:rPr>
      <w:szCs w:val="20"/>
    </w:rPr>
  </w:style>
  <w:style w:type="paragraph" w:styleId="afd">
    <w:name w:val="Title"/>
    <w:basedOn w:val="aa"/>
    <w:link w:val="Char14"/>
    <w:qFormat/>
    <w:rsid w:val="005D1733"/>
    <w:pPr>
      <w:jc w:val="center"/>
      <w:outlineLvl w:val="0"/>
    </w:pPr>
    <w:rPr>
      <w:b/>
      <w:sz w:val="32"/>
      <w:szCs w:val="20"/>
    </w:rPr>
  </w:style>
  <w:style w:type="paragraph" w:styleId="afe">
    <w:name w:val="annotation subject"/>
    <w:basedOn w:val="af1"/>
    <w:next w:val="af1"/>
    <w:link w:val="Char7"/>
    <w:uiPriority w:val="99"/>
    <w:qFormat/>
    <w:rsid w:val="005D1733"/>
    <w:rPr>
      <w:b/>
      <w:bCs/>
    </w:rPr>
  </w:style>
  <w:style w:type="table" w:styleId="aff">
    <w:name w:val="Table Grid"/>
    <w:basedOn w:val="ad"/>
    <w:qFormat/>
    <w:rsid w:val="005D17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Strong"/>
    <w:qFormat/>
    <w:rsid w:val="005D1733"/>
    <w:rPr>
      <w:b/>
      <w:bCs/>
    </w:rPr>
  </w:style>
  <w:style w:type="character" w:styleId="aff1">
    <w:name w:val="page number"/>
    <w:qFormat/>
    <w:rsid w:val="005D1733"/>
  </w:style>
  <w:style w:type="character" w:styleId="aff2">
    <w:name w:val="FollowedHyperlink"/>
    <w:basedOn w:val="ac"/>
    <w:uiPriority w:val="99"/>
    <w:unhideWhenUsed/>
    <w:qFormat/>
    <w:rsid w:val="005D1733"/>
    <w:rPr>
      <w:color w:val="954F72"/>
      <w:u w:val="single"/>
    </w:rPr>
  </w:style>
  <w:style w:type="character" w:styleId="aff3">
    <w:name w:val="Emphasis"/>
    <w:uiPriority w:val="20"/>
    <w:qFormat/>
    <w:rsid w:val="005D1733"/>
    <w:rPr>
      <w:color w:val="CC0033"/>
    </w:rPr>
  </w:style>
  <w:style w:type="character" w:styleId="aff4">
    <w:name w:val="line number"/>
    <w:uiPriority w:val="99"/>
    <w:qFormat/>
    <w:rsid w:val="005D1733"/>
    <w:rPr>
      <w:rFonts w:cs="Times New Roman"/>
    </w:rPr>
  </w:style>
  <w:style w:type="character" w:styleId="HTML0">
    <w:name w:val="HTML Definition"/>
    <w:qFormat/>
    <w:rsid w:val="005D1733"/>
    <w:rPr>
      <w:i/>
    </w:rPr>
  </w:style>
  <w:style w:type="character" w:styleId="aff5">
    <w:name w:val="Hyperlink"/>
    <w:uiPriority w:val="99"/>
    <w:qFormat/>
    <w:rsid w:val="005D1733"/>
    <w:rPr>
      <w:color w:val="0000FF"/>
      <w:u w:val="single"/>
    </w:rPr>
  </w:style>
  <w:style w:type="character" w:styleId="HTML1">
    <w:name w:val="HTML Code"/>
    <w:qFormat/>
    <w:rsid w:val="005D1733"/>
    <w:rPr>
      <w:rFonts w:ascii="Consolas" w:eastAsia="Consolas" w:hAnsi="Consolas" w:cs="Consolas"/>
      <w:color w:val="C7254E"/>
      <w:sz w:val="21"/>
      <w:szCs w:val="21"/>
      <w:shd w:val="clear" w:color="auto" w:fill="F9F2F4"/>
    </w:rPr>
  </w:style>
  <w:style w:type="character" w:styleId="aff6">
    <w:name w:val="annotation reference"/>
    <w:qFormat/>
    <w:rsid w:val="005D1733"/>
    <w:rPr>
      <w:sz w:val="21"/>
      <w:szCs w:val="21"/>
    </w:rPr>
  </w:style>
  <w:style w:type="character" w:styleId="HTML2">
    <w:name w:val="HTML Cite"/>
    <w:qFormat/>
    <w:rsid w:val="005D1733"/>
    <w:rPr>
      <w:i/>
      <w:iCs/>
    </w:rPr>
  </w:style>
  <w:style w:type="character" w:styleId="HTML3">
    <w:name w:val="HTML Keyboard"/>
    <w:qFormat/>
    <w:rsid w:val="005D1733"/>
    <w:rPr>
      <w:rFonts w:ascii="Consolas" w:eastAsia="Consolas" w:hAnsi="Consolas" w:cs="Consolas" w:hint="default"/>
      <w:color w:val="FFFFFF"/>
      <w:sz w:val="21"/>
      <w:szCs w:val="21"/>
      <w:shd w:val="clear" w:color="auto" w:fill="333333"/>
    </w:rPr>
  </w:style>
  <w:style w:type="character" w:styleId="HTML4">
    <w:name w:val="HTML Sample"/>
    <w:qFormat/>
    <w:rsid w:val="005D1733"/>
    <w:rPr>
      <w:rFonts w:ascii="Consolas" w:eastAsia="Consolas" w:hAnsi="Consolas" w:cs="Consolas" w:hint="default"/>
      <w:sz w:val="21"/>
      <w:szCs w:val="21"/>
    </w:rPr>
  </w:style>
  <w:style w:type="character" w:customStyle="1" w:styleId="1Char3">
    <w:name w:val="标题 1 Char3"/>
    <w:link w:val="13"/>
    <w:qFormat/>
    <w:rsid w:val="005D1733"/>
    <w:rPr>
      <w:rFonts w:ascii="宋体"/>
      <w:b/>
      <w:kern w:val="44"/>
      <w:sz w:val="32"/>
    </w:rPr>
  </w:style>
  <w:style w:type="character" w:customStyle="1" w:styleId="2Char1">
    <w:name w:val="标题 2 Char1"/>
    <w:link w:val="21"/>
    <w:qFormat/>
    <w:rsid w:val="005D1733"/>
    <w:rPr>
      <w:rFonts w:ascii="Arial" w:eastAsia="黑体" w:hAnsi="Arial"/>
      <w:b/>
      <w:sz w:val="30"/>
      <w:lang w:val="en-US" w:eastAsia="zh-CN" w:bidi="ar-SA"/>
    </w:rPr>
  </w:style>
  <w:style w:type="character" w:customStyle="1" w:styleId="Char1">
    <w:name w:val="正文缩进 Char1"/>
    <w:link w:val="ab"/>
    <w:uiPriority w:val="99"/>
    <w:qFormat/>
    <w:rsid w:val="005D1733"/>
    <w:rPr>
      <w:rFonts w:ascii="宋体" w:eastAsia="宋体"/>
      <w:kern w:val="2"/>
      <w:sz w:val="24"/>
      <w:szCs w:val="24"/>
      <w:lang w:val="en-US" w:eastAsia="zh-CN" w:bidi="ar-SA"/>
    </w:rPr>
  </w:style>
  <w:style w:type="character" w:customStyle="1" w:styleId="3Char1">
    <w:name w:val="标题 3 Char1"/>
    <w:link w:val="30"/>
    <w:qFormat/>
    <w:rsid w:val="005D1733"/>
    <w:rPr>
      <w:rFonts w:ascii="宋体" w:eastAsia="宋体"/>
      <w:b/>
      <w:sz w:val="24"/>
      <w:u w:val="single"/>
      <w:lang w:val="en-US" w:eastAsia="zh-CN" w:bidi="ar-SA"/>
    </w:rPr>
  </w:style>
  <w:style w:type="character" w:customStyle="1" w:styleId="4Char">
    <w:name w:val="标题 4 Char"/>
    <w:link w:val="40"/>
    <w:uiPriority w:val="9"/>
    <w:qFormat/>
    <w:rsid w:val="005D1733"/>
    <w:rPr>
      <w:rFonts w:ascii="Arial" w:eastAsia="黑体" w:hAnsi="Arial"/>
      <w:b/>
      <w:sz w:val="28"/>
    </w:rPr>
  </w:style>
  <w:style w:type="character" w:customStyle="1" w:styleId="5Char">
    <w:name w:val="标题 5 Char"/>
    <w:link w:val="50"/>
    <w:uiPriority w:val="9"/>
    <w:qFormat/>
    <w:rsid w:val="005D1733"/>
    <w:rPr>
      <w:b/>
      <w:sz w:val="28"/>
    </w:rPr>
  </w:style>
  <w:style w:type="character" w:customStyle="1" w:styleId="6Char">
    <w:name w:val="标题 6 Char"/>
    <w:link w:val="6"/>
    <w:uiPriority w:val="9"/>
    <w:qFormat/>
    <w:rsid w:val="005D1733"/>
    <w:rPr>
      <w:rFonts w:ascii="Arial" w:eastAsia="黑体" w:hAnsi="Arial"/>
      <w:b/>
      <w:sz w:val="24"/>
    </w:rPr>
  </w:style>
  <w:style w:type="character" w:customStyle="1" w:styleId="7Char">
    <w:name w:val="标题 7 Char"/>
    <w:link w:val="7"/>
    <w:qFormat/>
    <w:rsid w:val="005D1733"/>
    <w:rPr>
      <w:b/>
      <w:sz w:val="24"/>
    </w:rPr>
  </w:style>
  <w:style w:type="character" w:customStyle="1" w:styleId="8Char">
    <w:name w:val="标题 8 Char"/>
    <w:link w:val="8"/>
    <w:uiPriority w:val="9"/>
    <w:qFormat/>
    <w:rsid w:val="005D1733"/>
    <w:rPr>
      <w:rFonts w:ascii="Arial" w:eastAsia="黑体" w:hAnsi="Arial"/>
      <w:sz w:val="24"/>
    </w:rPr>
  </w:style>
  <w:style w:type="character" w:customStyle="1" w:styleId="9Char">
    <w:name w:val="标题 9 Char"/>
    <w:link w:val="9"/>
    <w:qFormat/>
    <w:rsid w:val="005D1733"/>
    <w:rPr>
      <w:rFonts w:ascii="Arial" w:eastAsia="黑体" w:hAnsi="Arial"/>
      <w:sz w:val="21"/>
    </w:rPr>
  </w:style>
  <w:style w:type="paragraph" w:customStyle="1" w:styleId="71">
    <w:name w:val="目录 71"/>
    <w:basedOn w:val="aa"/>
    <w:next w:val="aa"/>
    <w:uiPriority w:val="39"/>
    <w:qFormat/>
    <w:rsid w:val="005D1733"/>
    <w:pPr>
      <w:ind w:leftChars="1200" w:left="2520"/>
    </w:pPr>
  </w:style>
  <w:style w:type="character" w:customStyle="1" w:styleId="Char10">
    <w:name w:val="题注 Char1"/>
    <w:link w:val="af"/>
    <w:qFormat/>
    <w:locked/>
    <w:rsid w:val="005D1733"/>
    <w:rPr>
      <w:rFonts w:ascii="华文中宋" w:eastAsia="华文中宋" w:hAnsi="华文中宋"/>
      <w:kern w:val="2"/>
      <w:sz w:val="36"/>
    </w:rPr>
  </w:style>
  <w:style w:type="character" w:customStyle="1" w:styleId="Char">
    <w:name w:val="文档结构图 Char"/>
    <w:link w:val="af0"/>
    <w:qFormat/>
    <w:rsid w:val="005D1733"/>
    <w:rPr>
      <w:kern w:val="2"/>
      <w:sz w:val="21"/>
      <w:szCs w:val="24"/>
      <w:shd w:val="clear" w:color="auto" w:fill="000080"/>
    </w:rPr>
  </w:style>
  <w:style w:type="character" w:customStyle="1" w:styleId="Char11">
    <w:name w:val="批注文字 Char1"/>
    <w:link w:val="af1"/>
    <w:qFormat/>
    <w:rsid w:val="005D1733"/>
    <w:rPr>
      <w:kern w:val="2"/>
      <w:sz w:val="21"/>
      <w:szCs w:val="24"/>
    </w:rPr>
  </w:style>
  <w:style w:type="character" w:customStyle="1" w:styleId="3Char">
    <w:name w:val="正文文本 3 Char"/>
    <w:link w:val="31"/>
    <w:qFormat/>
    <w:rsid w:val="005D1733"/>
    <w:rPr>
      <w:kern w:val="2"/>
      <w:sz w:val="16"/>
      <w:szCs w:val="16"/>
    </w:rPr>
  </w:style>
  <w:style w:type="character" w:customStyle="1" w:styleId="Char0">
    <w:name w:val="正文文本 Char"/>
    <w:link w:val="af2"/>
    <w:uiPriority w:val="1"/>
    <w:qFormat/>
    <w:rsid w:val="005D1733"/>
    <w:rPr>
      <w:rFonts w:ascii="宋体" w:hAnsi="宋体"/>
      <w:kern w:val="2"/>
      <w:sz w:val="24"/>
      <w:szCs w:val="24"/>
    </w:rPr>
  </w:style>
  <w:style w:type="character" w:customStyle="1" w:styleId="Char2">
    <w:name w:val="正文文本缩进 Char2"/>
    <w:link w:val="af3"/>
    <w:qFormat/>
    <w:rsid w:val="005D1733"/>
    <w:rPr>
      <w:rFonts w:eastAsia="宋体"/>
      <w:kern w:val="2"/>
      <w:sz w:val="24"/>
      <w:szCs w:val="24"/>
      <w:lang w:val="en-US" w:eastAsia="zh-CN" w:bidi="ar-SA"/>
    </w:rPr>
  </w:style>
  <w:style w:type="paragraph" w:customStyle="1" w:styleId="51">
    <w:name w:val="目录 51"/>
    <w:basedOn w:val="aa"/>
    <w:next w:val="aa"/>
    <w:uiPriority w:val="39"/>
    <w:qFormat/>
    <w:rsid w:val="005D1733"/>
    <w:pPr>
      <w:ind w:leftChars="800" w:left="1680"/>
    </w:pPr>
  </w:style>
  <w:style w:type="paragraph" w:customStyle="1" w:styleId="310">
    <w:name w:val="目录 31"/>
    <w:basedOn w:val="aa"/>
    <w:next w:val="aa"/>
    <w:uiPriority w:val="39"/>
    <w:qFormat/>
    <w:rsid w:val="005D1733"/>
    <w:pPr>
      <w:ind w:leftChars="400" w:left="840"/>
    </w:pPr>
  </w:style>
  <w:style w:type="character" w:customStyle="1" w:styleId="Char3">
    <w:name w:val="纯文本 Char"/>
    <w:link w:val="af5"/>
    <w:qFormat/>
    <w:rsid w:val="005D1733"/>
    <w:rPr>
      <w:rFonts w:ascii="宋体" w:eastAsia="宋体" w:hAnsi="Courier New" w:cs="宋体" w:hint="eastAsia"/>
      <w:kern w:val="2"/>
      <w:sz w:val="21"/>
    </w:rPr>
  </w:style>
  <w:style w:type="paragraph" w:customStyle="1" w:styleId="81">
    <w:name w:val="目录 81"/>
    <w:basedOn w:val="aa"/>
    <w:next w:val="aa"/>
    <w:uiPriority w:val="39"/>
    <w:qFormat/>
    <w:rsid w:val="005D1733"/>
    <w:pPr>
      <w:ind w:leftChars="1400" w:left="2940"/>
    </w:pPr>
  </w:style>
  <w:style w:type="character" w:customStyle="1" w:styleId="Char4">
    <w:name w:val="日期 Char"/>
    <w:link w:val="af6"/>
    <w:qFormat/>
    <w:rsid w:val="005D1733"/>
    <w:rPr>
      <w:rFonts w:ascii="仿宋_GB2312" w:eastAsia="仿宋_GB2312" w:hAnsi="宋体"/>
      <w:color w:val="000000"/>
      <w:kern w:val="2"/>
      <w:sz w:val="24"/>
      <w:szCs w:val="24"/>
    </w:rPr>
  </w:style>
  <w:style w:type="character" w:customStyle="1" w:styleId="2Char">
    <w:name w:val="正文文本缩进 2 Char"/>
    <w:link w:val="23"/>
    <w:qFormat/>
    <w:rsid w:val="005D1733"/>
    <w:rPr>
      <w:rFonts w:ascii="仿宋_GB2312" w:eastAsia="仿宋_GB2312"/>
      <w:kern w:val="2"/>
      <w:sz w:val="24"/>
      <w:szCs w:val="24"/>
    </w:rPr>
  </w:style>
  <w:style w:type="character" w:customStyle="1" w:styleId="Char5">
    <w:name w:val="批注框文本 Char"/>
    <w:link w:val="af7"/>
    <w:qFormat/>
    <w:rsid w:val="005D1733"/>
    <w:rPr>
      <w:kern w:val="2"/>
      <w:sz w:val="18"/>
      <w:szCs w:val="18"/>
    </w:rPr>
  </w:style>
  <w:style w:type="character" w:customStyle="1" w:styleId="Char12">
    <w:name w:val="页脚 Char1"/>
    <w:link w:val="af8"/>
    <w:uiPriority w:val="99"/>
    <w:qFormat/>
    <w:rsid w:val="005D1733"/>
    <w:rPr>
      <w:rFonts w:ascii="宋体" w:eastAsia="宋体"/>
      <w:sz w:val="18"/>
      <w:lang w:val="en-US" w:eastAsia="zh-CN" w:bidi="ar-SA"/>
    </w:rPr>
  </w:style>
  <w:style w:type="character" w:customStyle="1" w:styleId="Char13">
    <w:name w:val="页眉 Char1"/>
    <w:link w:val="af9"/>
    <w:uiPriority w:val="99"/>
    <w:qFormat/>
    <w:rsid w:val="005D1733"/>
    <w:rPr>
      <w:rFonts w:eastAsia="宋体"/>
      <w:kern w:val="2"/>
      <w:sz w:val="18"/>
      <w:szCs w:val="18"/>
      <w:lang w:val="en-US" w:eastAsia="zh-CN" w:bidi="ar-SA"/>
    </w:rPr>
  </w:style>
  <w:style w:type="paragraph" w:customStyle="1" w:styleId="110">
    <w:name w:val="目录 11"/>
    <w:basedOn w:val="aa"/>
    <w:next w:val="aa"/>
    <w:uiPriority w:val="39"/>
    <w:qFormat/>
    <w:rsid w:val="005D1733"/>
    <w:pPr>
      <w:tabs>
        <w:tab w:val="left" w:pos="1050"/>
        <w:tab w:val="right" w:leader="dot" w:pos="8937"/>
      </w:tabs>
      <w:spacing w:line="300" w:lineRule="auto"/>
    </w:pPr>
    <w:rPr>
      <w:rFonts w:ascii="宋体" w:hAnsi="宋体"/>
      <w:b/>
      <w:sz w:val="24"/>
    </w:rPr>
  </w:style>
  <w:style w:type="paragraph" w:customStyle="1" w:styleId="41">
    <w:name w:val="目录 41"/>
    <w:basedOn w:val="aa"/>
    <w:next w:val="aa"/>
    <w:uiPriority w:val="39"/>
    <w:qFormat/>
    <w:rsid w:val="005D1733"/>
    <w:pPr>
      <w:ind w:leftChars="600" w:left="1260"/>
    </w:pPr>
  </w:style>
  <w:style w:type="character" w:customStyle="1" w:styleId="Char6">
    <w:name w:val="副标题 Char"/>
    <w:link w:val="afa"/>
    <w:uiPriority w:val="11"/>
    <w:qFormat/>
    <w:rsid w:val="005D1733"/>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5D1733"/>
    <w:pPr>
      <w:ind w:leftChars="1000" w:left="2100"/>
    </w:pPr>
  </w:style>
  <w:style w:type="character" w:customStyle="1" w:styleId="3Char0">
    <w:name w:val="正文文本缩进 3 Char"/>
    <w:link w:val="32"/>
    <w:qFormat/>
    <w:rsid w:val="005D1733"/>
    <w:rPr>
      <w:rFonts w:ascii="宋体"/>
      <w:sz w:val="24"/>
    </w:rPr>
  </w:style>
  <w:style w:type="paragraph" w:customStyle="1" w:styleId="210">
    <w:name w:val="目录 21"/>
    <w:basedOn w:val="aa"/>
    <w:next w:val="aa"/>
    <w:uiPriority w:val="39"/>
    <w:qFormat/>
    <w:rsid w:val="005D1733"/>
    <w:pPr>
      <w:tabs>
        <w:tab w:val="right" w:leader="dot" w:pos="8937"/>
      </w:tabs>
      <w:spacing w:line="312" w:lineRule="auto"/>
      <w:ind w:leftChars="200" w:left="420"/>
    </w:pPr>
  </w:style>
  <w:style w:type="paragraph" w:customStyle="1" w:styleId="91">
    <w:name w:val="目录 91"/>
    <w:basedOn w:val="aa"/>
    <w:next w:val="aa"/>
    <w:uiPriority w:val="39"/>
    <w:qFormat/>
    <w:rsid w:val="005D1733"/>
    <w:pPr>
      <w:ind w:leftChars="1600" w:left="3360"/>
    </w:pPr>
  </w:style>
  <w:style w:type="character" w:customStyle="1" w:styleId="2Char0">
    <w:name w:val="正文文本 2 Char"/>
    <w:link w:val="24"/>
    <w:qFormat/>
    <w:rsid w:val="005D1733"/>
    <w:rPr>
      <w:sz w:val="24"/>
    </w:rPr>
  </w:style>
  <w:style w:type="character" w:customStyle="1" w:styleId="HTMLChar">
    <w:name w:val="HTML 预设格式 Char"/>
    <w:link w:val="HTML"/>
    <w:qFormat/>
    <w:rsid w:val="005D1733"/>
    <w:rPr>
      <w:rFonts w:ascii="宋体" w:hAnsi="宋体" w:cs="宋体"/>
      <w:sz w:val="24"/>
      <w:szCs w:val="24"/>
    </w:rPr>
  </w:style>
  <w:style w:type="character" w:customStyle="1" w:styleId="Char14">
    <w:name w:val="标题 Char1"/>
    <w:link w:val="afd"/>
    <w:qFormat/>
    <w:rsid w:val="005D1733"/>
    <w:rPr>
      <w:b/>
      <w:kern w:val="2"/>
      <w:sz w:val="32"/>
    </w:rPr>
  </w:style>
  <w:style w:type="character" w:customStyle="1" w:styleId="Char7">
    <w:name w:val="批注主题 Char"/>
    <w:link w:val="afe"/>
    <w:uiPriority w:val="99"/>
    <w:qFormat/>
    <w:rsid w:val="005D1733"/>
    <w:rPr>
      <w:rFonts w:ascii="Times New Roman" w:eastAsia="宋体" w:hAnsi="Times New Roman" w:cs="Times New Roman"/>
      <w:b/>
      <w:bCs/>
      <w:kern w:val="2"/>
      <w:sz w:val="21"/>
      <w:szCs w:val="24"/>
      <w:lang w:val="en-US" w:eastAsia="zh-CN" w:bidi="ar-SA"/>
    </w:rPr>
  </w:style>
  <w:style w:type="paragraph" w:customStyle="1" w:styleId="15">
    <w:name w:val="正文首行缩进1"/>
    <w:basedOn w:val="af2"/>
    <w:link w:val="Char20"/>
    <w:qFormat/>
    <w:rsid w:val="005D1733"/>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15"/>
    <w:qFormat/>
    <w:rsid w:val="005D1733"/>
    <w:rPr>
      <w:kern w:val="2"/>
      <w:sz w:val="21"/>
    </w:rPr>
  </w:style>
  <w:style w:type="paragraph" w:customStyle="1" w:styleId="211">
    <w:name w:val="正文首行缩进 21"/>
    <w:basedOn w:val="af3"/>
    <w:link w:val="2Char2"/>
    <w:uiPriority w:val="99"/>
    <w:qFormat/>
    <w:rsid w:val="005D1733"/>
    <w:pPr>
      <w:spacing w:after="120" w:line="480" w:lineRule="exact"/>
      <w:ind w:leftChars="200" w:left="420" w:firstLineChars="200" w:firstLine="420"/>
    </w:pPr>
  </w:style>
  <w:style w:type="character" w:customStyle="1" w:styleId="2Char2">
    <w:name w:val="正文首行缩进 2 Char"/>
    <w:link w:val="211"/>
    <w:uiPriority w:val="99"/>
    <w:qFormat/>
    <w:rsid w:val="005D1733"/>
    <w:rPr>
      <w:rFonts w:eastAsia="宋体"/>
      <w:kern w:val="2"/>
      <w:sz w:val="24"/>
      <w:szCs w:val="24"/>
      <w:lang w:val="en-US" w:eastAsia="zh-CN" w:bidi="ar-SA"/>
    </w:rPr>
  </w:style>
  <w:style w:type="table" w:customStyle="1" w:styleId="1-21">
    <w:name w:val="中等深浅网格 1 - 强调文字颜色 21"/>
    <w:basedOn w:val="ad"/>
    <w:qFormat/>
    <w:rsid w:val="005D1733"/>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6">
    <w:name w:val="已访问的超链接1"/>
    <w:uiPriority w:val="99"/>
    <w:qFormat/>
    <w:rsid w:val="005D1733"/>
    <w:rPr>
      <w:color w:val="800080"/>
      <w:u w:val="single"/>
    </w:rPr>
  </w:style>
  <w:style w:type="character" w:customStyle="1" w:styleId="yy4Char">
    <w:name w:val="yy标题4 Char"/>
    <w:link w:val="yy4"/>
    <w:qFormat/>
    <w:rsid w:val="005D1733"/>
    <w:rPr>
      <w:kern w:val="2"/>
      <w:sz w:val="24"/>
    </w:rPr>
  </w:style>
  <w:style w:type="paragraph" w:customStyle="1" w:styleId="yy4">
    <w:name w:val="yy标题4"/>
    <w:basedOn w:val="aa"/>
    <w:next w:val="aa"/>
    <w:link w:val="yy4Char"/>
    <w:qFormat/>
    <w:rsid w:val="005D1733"/>
    <w:pPr>
      <w:tabs>
        <w:tab w:val="left" w:pos="1500"/>
      </w:tabs>
      <w:spacing w:line="360" w:lineRule="auto"/>
      <w:ind w:left="1500" w:hanging="1080"/>
    </w:pPr>
    <w:rPr>
      <w:sz w:val="24"/>
      <w:szCs w:val="20"/>
    </w:rPr>
  </w:style>
  <w:style w:type="character" w:customStyle="1" w:styleId="active6">
    <w:name w:val="active6"/>
    <w:qFormat/>
    <w:rsid w:val="005D1733"/>
    <w:rPr>
      <w:color w:val="FFFFFF"/>
      <w:shd w:val="clear" w:color="auto" w:fill="428BCA"/>
    </w:rPr>
  </w:style>
  <w:style w:type="character" w:customStyle="1" w:styleId="42">
    <w:name w:val="未处理的提及4"/>
    <w:uiPriority w:val="99"/>
    <w:semiHidden/>
    <w:qFormat/>
    <w:rsid w:val="005D1733"/>
    <w:rPr>
      <w:color w:val="605E5C"/>
      <w:shd w:val="clear" w:color="auto" w:fill="E1DFDD"/>
    </w:rPr>
  </w:style>
  <w:style w:type="character" w:customStyle="1" w:styleId="70">
    <w:name w:val="未处理的提及7"/>
    <w:uiPriority w:val="99"/>
    <w:semiHidden/>
    <w:qFormat/>
    <w:rsid w:val="005D1733"/>
    <w:rPr>
      <w:color w:val="605E5C"/>
      <w:shd w:val="clear" w:color="auto" w:fill="E1DFDD"/>
    </w:rPr>
  </w:style>
  <w:style w:type="character" w:customStyle="1" w:styleId="0Char">
    <w:name w:val="样式 首行缩进:  0 字符 Char"/>
    <w:link w:val="0"/>
    <w:semiHidden/>
    <w:qFormat/>
    <w:rsid w:val="005D1733"/>
    <w:rPr>
      <w:rFonts w:ascii="Arial" w:hAnsi="Arial" w:cs="宋体"/>
      <w:sz w:val="24"/>
    </w:rPr>
  </w:style>
  <w:style w:type="paragraph" w:customStyle="1" w:styleId="0">
    <w:name w:val="样式 首行缩进:  0 字符"/>
    <w:basedOn w:val="aa"/>
    <w:link w:val="0Char"/>
    <w:semiHidden/>
    <w:qFormat/>
    <w:rsid w:val="005D1733"/>
    <w:pPr>
      <w:widowControl/>
      <w:spacing w:line="360" w:lineRule="auto"/>
      <w:ind w:firstLineChars="200" w:firstLine="420"/>
      <w:jc w:val="left"/>
    </w:pPr>
    <w:rPr>
      <w:rFonts w:ascii="Arial" w:hAnsi="Arial"/>
      <w:kern w:val="0"/>
      <w:sz w:val="24"/>
      <w:szCs w:val="20"/>
    </w:rPr>
  </w:style>
  <w:style w:type="character" w:customStyle="1" w:styleId="aff7">
    <w:name w:val="海淀小区表格 字符"/>
    <w:link w:val="aff8"/>
    <w:qFormat/>
    <w:rsid w:val="005D1733"/>
    <w:rPr>
      <w:rFonts w:ascii="宋体" w:hAnsi="宋体" w:cs="宋体"/>
      <w:color w:val="000000"/>
    </w:rPr>
  </w:style>
  <w:style w:type="paragraph" w:customStyle="1" w:styleId="aff8">
    <w:name w:val="海淀小区表格"/>
    <w:basedOn w:val="aa"/>
    <w:link w:val="aff7"/>
    <w:qFormat/>
    <w:rsid w:val="005D1733"/>
    <w:pPr>
      <w:widowControl/>
    </w:pPr>
    <w:rPr>
      <w:rFonts w:ascii="宋体" w:hAnsi="宋体"/>
      <w:color w:val="000000"/>
      <w:kern w:val="0"/>
      <w:sz w:val="20"/>
      <w:szCs w:val="20"/>
    </w:rPr>
  </w:style>
  <w:style w:type="character" w:customStyle="1" w:styleId="2Char3">
    <w:name w:val="标题 2 Char"/>
    <w:qFormat/>
    <w:rsid w:val="005D1733"/>
    <w:rPr>
      <w:rFonts w:ascii="Arial" w:eastAsia="黑体" w:hAnsi="Arial"/>
      <w:b/>
      <w:sz w:val="30"/>
      <w:lang w:val="en-US" w:eastAsia="zh-CN" w:bidi="ar-SA"/>
    </w:rPr>
  </w:style>
  <w:style w:type="character" w:customStyle="1" w:styleId="ckecolorbox2">
    <w:name w:val="cke_colorbox2"/>
    <w:qFormat/>
    <w:rsid w:val="005D1733"/>
  </w:style>
  <w:style w:type="character" w:customStyle="1" w:styleId="2CharChar">
    <w:name w:val="标题 2 Char Char"/>
    <w:qFormat/>
    <w:rsid w:val="005D1733"/>
    <w:rPr>
      <w:rFonts w:ascii="Arial" w:eastAsia="黑体" w:hAnsi="Arial"/>
      <w:b/>
      <w:bCs/>
      <w:kern w:val="2"/>
      <w:sz w:val="32"/>
      <w:szCs w:val="32"/>
      <w:lang w:val="en-US" w:eastAsia="zh-CN" w:bidi="ar-SA"/>
    </w:rPr>
  </w:style>
  <w:style w:type="character" w:customStyle="1" w:styleId="17">
    <w:name w:val="不明显参考1"/>
    <w:uiPriority w:val="31"/>
    <w:semiHidden/>
    <w:qFormat/>
    <w:rsid w:val="005D1733"/>
    <w:rPr>
      <w:smallCaps/>
      <w:color w:val="C0504D"/>
      <w:u w:val="single"/>
    </w:rPr>
  </w:style>
  <w:style w:type="character" w:customStyle="1" w:styleId="3CharChar">
    <w:name w:val="标题 3 Char Char"/>
    <w:qFormat/>
    <w:rsid w:val="005D1733"/>
    <w:rPr>
      <w:rFonts w:eastAsia="宋体"/>
      <w:b/>
      <w:bCs/>
      <w:kern w:val="2"/>
      <w:sz w:val="32"/>
      <w:szCs w:val="32"/>
      <w:lang w:val="en-US" w:eastAsia="zh-CN" w:bidi="ar-SA"/>
    </w:rPr>
  </w:style>
  <w:style w:type="character" w:customStyle="1" w:styleId="25">
    <w:name w:val="标题 字符2"/>
    <w:uiPriority w:val="10"/>
    <w:qFormat/>
    <w:rsid w:val="005D1733"/>
    <w:rPr>
      <w:rFonts w:ascii="等线 Light" w:eastAsia="等线 Light" w:hAnsi="等线 Light" w:cs="Times New Roman"/>
      <w:b/>
      <w:bCs/>
      <w:sz w:val="32"/>
      <w:szCs w:val="32"/>
    </w:rPr>
  </w:style>
  <w:style w:type="character" w:customStyle="1" w:styleId="18">
    <w:name w:val="明显参考1"/>
    <w:uiPriority w:val="32"/>
    <w:qFormat/>
    <w:rsid w:val="005D1733"/>
    <w:rPr>
      <w:b/>
      <w:bCs/>
      <w:smallCaps/>
      <w:color w:val="C0504D"/>
      <w:spacing w:val="5"/>
      <w:u w:val="single"/>
    </w:rPr>
  </w:style>
  <w:style w:type="character" w:customStyle="1" w:styleId="3Char2">
    <w:name w:val="标题 3 Char"/>
    <w:uiPriority w:val="9"/>
    <w:qFormat/>
    <w:rsid w:val="005D1733"/>
    <w:rPr>
      <w:rFonts w:ascii="宋体" w:eastAsia="宋体"/>
      <w:b/>
      <w:sz w:val="24"/>
      <w:u w:val="single"/>
      <w:lang w:val="en-US" w:eastAsia="zh-CN" w:bidi="ar-SA"/>
    </w:rPr>
  </w:style>
  <w:style w:type="character" w:customStyle="1" w:styleId="5Char0">
    <w:name w:val="样式5 Char"/>
    <w:link w:val="5"/>
    <w:semiHidden/>
    <w:qFormat/>
    <w:rsid w:val="005D1733"/>
    <w:rPr>
      <w:b/>
      <w:sz w:val="28"/>
      <w:szCs w:val="28"/>
      <w:lang w:val="zh-CN"/>
    </w:rPr>
  </w:style>
  <w:style w:type="paragraph" w:customStyle="1" w:styleId="5">
    <w:name w:val="样式5"/>
    <w:basedOn w:val="30"/>
    <w:next w:val="aff9"/>
    <w:link w:val="5Char0"/>
    <w:semiHidden/>
    <w:qFormat/>
    <w:rsid w:val="005D1733"/>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9">
    <w:name w:val="文档正文"/>
    <w:basedOn w:val="aa"/>
    <w:link w:val="Char15"/>
    <w:qFormat/>
    <w:rsid w:val="005D1733"/>
    <w:pPr>
      <w:snapToGrid w:val="0"/>
      <w:spacing w:before="120" w:after="120" w:line="180" w:lineRule="auto"/>
    </w:pPr>
    <w:rPr>
      <w:rFonts w:ascii="Arial" w:hAnsi="Arial"/>
      <w:szCs w:val="20"/>
    </w:rPr>
  </w:style>
  <w:style w:type="character" w:customStyle="1" w:styleId="Char15">
    <w:name w:val="文档正文 Char1"/>
    <w:link w:val="aff9"/>
    <w:qFormat/>
    <w:rsid w:val="005D1733"/>
    <w:rPr>
      <w:rFonts w:ascii="Arial" w:hAnsi="Arial"/>
      <w:kern w:val="2"/>
      <w:sz w:val="21"/>
    </w:rPr>
  </w:style>
  <w:style w:type="character" w:customStyle="1" w:styleId="19">
    <w:name w:val="批注主题 字符1"/>
    <w:uiPriority w:val="99"/>
    <w:semiHidden/>
    <w:qFormat/>
    <w:rsid w:val="005D1733"/>
    <w:rPr>
      <w:rFonts w:ascii="宋体" w:eastAsia="宋体" w:hAnsi="宋体"/>
      <w:b/>
      <w:bCs/>
    </w:rPr>
  </w:style>
  <w:style w:type="character" w:customStyle="1" w:styleId="selected">
    <w:name w:val="selected"/>
    <w:uiPriority w:val="99"/>
    <w:semiHidden/>
    <w:qFormat/>
    <w:rsid w:val="005D1733"/>
    <w:rPr>
      <w:rFonts w:cs="Times New Roman"/>
      <w:shd w:val="clear" w:color="auto" w:fill="B00006"/>
    </w:rPr>
  </w:style>
  <w:style w:type="character" w:customStyle="1" w:styleId="k">
    <w:name w:val="k正文 字符"/>
    <w:link w:val="k0"/>
    <w:semiHidden/>
    <w:qFormat/>
    <w:rsid w:val="005D1733"/>
    <w:rPr>
      <w:rFonts w:ascii="宋体" w:hAnsi="宋体" w:cs="Arial"/>
      <w:sz w:val="24"/>
      <w:szCs w:val="24"/>
    </w:rPr>
  </w:style>
  <w:style w:type="paragraph" w:customStyle="1" w:styleId="k0">
    <w:name w:val="k正文"/>
    <w:basedOn w:val="aa"/>
    <w:link w:val="k"/>
    <w:semiHidden/>
    <w:qFormat/>
    <w:rsid w:val="005D1733"/>
    <w:pPr>
      <w:spacing w:line="360" w:lineRule="auto"/>
      <w:ind w:firstLineChars="200" w:firstLine="480"/>
    </w:pPr>
    <w:rPr>
      <w:rFonts w:ascii="宋体" w:hAnsi="宋体"/>
      <w:kern w:val="0"/>
      <w:sz w:val="24"/>
    </w:rPr>
  </w:style>
  <w:style w:type="character" w:customStyle="1" w:styleId="locality">
    <w:name w:val="locality"/>
    <w:qFormat/>
    <w:rsid w:val="005D1733"/>
  </w:style>
  <w:style w:type="character" w:customStyle="1" w:styleId="affa">
    <w:name w:val="无"/>
    <w:qFormat/>
    <w:rsid w:val="005D1733"/>
  </w:style>
  <w:style w:type="character" w:customStyle="1" w:styleId="212">
    <w:name w:val="正文文本缩进 2 字符1"/>
    <w:uiPriority w:val="99"/>
    <w:semiHidden/>
    <w:qFormat/>
    <w:rsid w:val="005D1733"/>
    <w:rPr>
      <w:rFonts w:ascii="宋体" w:eastAsia="宋体" w:hAnsi="宋体"/>
    </w:rPr>
  </w:style>
  <w:style w:type="character" w:customStyle="1" w:styleId="1a">
    <w:name w:val="标题 字符1"/>
    <w:semiHidden/>
    <w:qFormat/>
    <w:rsid w:val="005D1733"/>
    <w:rPr>
      <w:rFonts w:ascii="Cambria" w:eastAsia="宋体" w:hAnsi="Cambria" w:cs="Times New Roman"/>
      <w:b/>
      <w:bCs/>
      <w:kern w:val="2"/>
      <w:sz w:val="32"/>
      <w:szCs w:val="32"/>
      <w:lang w:val="zh-CN" w:eastAsia="zh-CN"/>
    </w:rPr>
  </w:style>
  <w:style w:type="character" w:customStyle="1" w:styleId="Char8">
    <w:name w:val="批注文字 Char"/>
    <w:qFormat/>
    <w:rsid w:val="005D1733"/>
    <w:rPr>
      <w:kern w:val="2"/>
      <w:sz w:val="21"/>
      <w:szCs w:val="24"/>
    </w:rPr>
  </w:style>
  <w:style w:type="character" w:customStyle="1" w:styleId="font01">
    <w:name w:val="font01"/>
    <w:uiPriority w:val="99"/>
    <w:semiHidden/>
    <w:qFormat/>
    <w:rsid w:val="005D1733"/>
    <w:rPr>
      <w:rFonts w:ascii="宋体" w:eastAsia="宋体" w:hAnsi="宋体" w:cs="宋体"/>
      <w:color w:val="000000"/>
      <w:sz w:val="18"/>
      <w:szCs w:val="18"/>
      <w:u w:val="none"/>
    </w:rPr>
  </w:style>
  <w:style w:type="character" w:customStyle="1" w:styleId="Char9">
    <w:name w:val="列出段落 Char"/>
    <w:uiPriority w:val="34"/>
    <w:qFormat/>
    <w:rsid w:val="005D1733"/>
    <w:rPr>
      <w:rFonts w:ascii="Calibri" w:eastAsia="宋体" w:hAnsi="Calibri"/>
      <w:kern w:val="2"/>
      <w:sz w:val="21"/>
      <w:szCs w:val="22"/>
      <w:lang w:val="en-US" w:eastAsia="zh-CN" w:bidi="ar-SA"/>
    </w:rPr>
  </w:style>
  <w:style w:type="character" w:customStyle="1" w:styleId="inf">
    <w:name w:val="inf"/>
    <w:uiPriority w:val="99"/>
    <w:semiHidden/>
    <w:qFormat/>
    <w:rsid w:val="005D1733"/>
    <w:rPr>
      <w:rFonts w:cs="Times New Roman"/>
      <w:color w:val="333333"/>
      <w:sz w:val="18"/>
      <w:szCs w:val="18"/>
      <w:shd w:val="clear" w:color="auto" w:fill="EEEEEE"/>
    </w:rPr>
  </w:style>
  <w:style w:type="character" w:customStyle="1" w:styleId="Char16">
    <w:name w:val="列出段落 Char1"/>
    <w:link w:val="1b"/>
    <w:uiPriority w:val="34"/>
    <w:qFormat/>
    <w:rsid w:val="005D1733"/>
    <w:rPr>
      <w:rFonts w:ascii="Calibri" w:eastAsia="宋体" w:hAnsi="Calibri"/>
      <w:kern w:val="2"/>
      <w:sz w:val="21"/>
      <w:szCs w:val="22"/>
      <w:lang w:val="en-US" w:eastAsia="zh-CN" w:bidi="ar-SA"/>
    </w:rPr>
  </w:style>
  <w:style w:type="paragraph" w:customStyle="1" w:styleId="1b">
    <w:name w:val="列出段落1"/>
    <w:basedOn w:val="aa"/>
    <w:link w:val="Char16"/>
    <w:uiPriority w:val="34"/>
    <w:qFormat/>
    <w:rsid w:val="005D1733"/>
    <w:pPr>
      <w:ind w:firstLineChars="200" w:firstLine="420"/>
    </w:pPr>
    <w:rPr>
      <w:rFonts w:ascii="Calibri" w:hAnsi="Calibri"/>
      <w:szCs w:val="22"/>
    </w:rPr>
  </w:style>
  <w:style w:type="character" w:customStyle="1" w:styleId="Chara">
    <w:name w:val="页脚 Char"/>
    <w:uiPriority w:val="99"/>
    <w:qFormat/>
    <w:rsid w:val="005D1733"/>
    <w:rPr>
      <w:rFonts w:ascii="宋体" w:eastAsia="宋体"/>
      <w:sz w:val="18"/>
      <w:lang w:val="en-US" w:eastAsia="zh-CN" w:bidi="ar-SA"/>
    </w:rPr>
  </w:style>
  <w:style w:type="character" w:customStyle="1" w:styleId="1c">
    <w:name w:val="页脚 字符1"/>
    <w:uiPriority w:val="99"/>
    <w:qFormat/>
    <w:rsid w:val="005D1733"/>
    <w:rPr>
      <w:kern w:val="2"/>
      <w:sz w:val="18"/>
      <w:szCs w:val="18"/>
    </w:rPr>
  </w:style>
  <w:style w:type="character" w:customStyle="1" w:styleId="myChar">
    <w:name w:val="my正文 Char"/>
    <w:link w:val="my"/>
    <w:qFormat/>
    <w:rsid w:val="005D1733"/>
    <w:rPr>
      <w:sz w:val="24"/>
      <w:szCs w:val="24"/>
    </w:rPr>
  </w:style>
  <w:style w:type="paragraph" w:customStyle="1" w:styleId="my">
    <w:name w:val="my正文"/>
    <w:basedOn w:val="aa"/>
    <w:link w:val="myChar"/>
    <w:qFormat/>
    <w:rsid w:val="005D1733"/>
    <w:pPr>
      <w:spacing w:line="360" w:lineRule="auto"/>
      <w:ind w:firstLineChars="200" w:firstLine="480"/>
    </w:pPr>
    <w:rPr>
      <w:kern w:val="0"/>
      <w:sz w:val="24"/>
    </w:rPr>
  </w:style>
  <w:style w:type="character" w:customStyle="1" w:styleId="Char17">
    <w:name w:val="批注框文本 Char1"/>
    <w:semiHidden/>
    <w:qFormat/>
    <w:rsid w:val="005D1733"/>
    <w:rPr>
      <w:rFonts w:ascii="Times New Roman" w:eastAsia="宋体" w:hAnsi="Times New Roman" w:cs="Times New Roman"/>
      <w:kern w:val="2"/>
      <w:sz w:val="18"/>
      <w:szCs w:val="18"/>
    </w:rPr>
  </w:style>
  <w:style w:type="character" w:customStyle="1" w:styleId="Char21">
    <w:name w:val="正文缩进 Char2"/>
    <w:qFormat/>
    <w:rsid w:val="005D1733"/>
    <w:rPr>
      <w:kern w:val="2"/>
      <w:sz w:val="21"/>
    </w:rPr>
  </w:style>
  <w:style w:type="character" w:customStyle="1" w:styleId="1d">
    <w:name w:val="日期 字符1"/>
    <w:uiPriority w:val="99"/>
    <w:semiHidden/>
    <w:qFormat/>
    <w:rsid w:val="005D1733"/>
    <w:rPr>
      <w:rFonts w:ascii="Times New Roman" w:eastAsia="宋体" w:hAnsi="Times New Roman" w:cs="Times New Roman"/>
      <w:sz w:val="24"/>
      <w:szCs w:val="24"/>
    </w:rPr>
  </w:style>
  <w:style w:type="character" w:customStyle="1" w:styleId="111">
    <w:name w:val="不明显参考11"/>
    <w:uiPriority w:val="31"/>
    <w:qFormat/>
    <w:rsid w:val="005D1733"/>
    <w:rPr>
      <w:smallCaps/>
      <w:color w:val="C0504D"/>
      <w:u w:val="single"/>
    </w:rPr>
  </w:style>
  <w:style w:type="character" w:customStyle="1" w:styleId="highlight">
    <w:name w:val="highlight"/>
    <w:semiHidden/>
    <w:qFormat/>
    <w:rsid w:val="005D1733"/>
  </w:style>
  <w:style w:type="character" w:customStyle="1" w:styleId="Char18">
    <w:name w:val="图编号 Char1"/>
    <w:semiHidden/>
    <w:qFormat/>
    <w:rsid w:val="005D1733"/>
    <w:rPr>
      <w:rFonts w:ascii="Times New Roman" w:hAnsi="Times New Roman"/>
      <w:kern w:val="2"/>
      <w:sz w:val="24"/>
    </w:rPr>
  </w:style>
  <w:style w:type="character" w:customStyle="1" w:styleId="before1">
    <w:name w:val="before1"/>
    <w:qFormat/>
    <w:rsid w:val="005D1733"/>
    <w:rPr>
      <w:rFonts w:ascii="FontAwesome" w:eastAsia="FontAwesome" w:hAnsi="FontAwesome" w:cs="FontAwesome" w:hint="default"/>
      <w:color w:val="888888"/>
    </w:rPr>
  </w:style>
  <w:style w:type="character" w:customStyle="1" w:styleId="affb">
    <w:name w:val="页眉 字符"/>
    <w:uiPriority w:val="99"/>
    <w:qFormat/>
    <w:locked/>
    <w:rsid w:val="005D1733"/>
    <w:rPr>
      <w:rFonts w:ascii="Times New Roman" w:eastAsia="宋体" w:hAnsi="Times New Roman" w:cs="Times New Roman"/>
      <w:sz w:val="18"/>
      <w:szCs w:val="18"/>
    </w:rPr>
  </w:style>
  <w:style w:type="character" w:customStyle="1" w:styleId="1e">
    <w:name w:val="未处理的提及1"/>
    <w:uiPriority w:val="99"/>
    <w:semiHidden/>
    <w:qFormat/>
    <w:rsid w:val="005D1733"/>
    <w:rPr>
      <w:color w:val="605E5C"/>
      <w:shd w:val="clear" w:color="auto" w:fill="E1DFDD"/>
    </w:rPr>
  </w:style>
  <w:style w:type="character" w:customStyle="1" w:styleId="chanpin1">
    <w:name w:val="chanpin1"/>
    <w:qFormat/>
    <w:rsid w:val="005D1733"/>
    <w:rPr>
      <w:rFonts w:ascii="ˎ̥" w:hAnsi="ˎ̥" w:hint="default"/>
      <w:color w:val="000000"/>
      <w:sz w:val="20"/>
      <w:szCs w:val="20"/>
      <w:u w:val="none"/>
    </w:rPr>
  </w:style>
  <w:style w:type="character" w:customStyle="1" w:styleId="apple-converted-space">
    <w:name w:val="apple-converted-space"/>
    <w:uiPriority w:val="99"/>
    <w:semiHidden/>
    <w:qFormat/>
    <w:rsid w:val="005D1733"/>
    <w:rPr>
      <w:rFonts w:cs="Times New Roman"/>
    </w:rPr>
  </w:style>
  <w:style w:type="character" w:customStyle="1" w:styleId="Charb">
    <w:name w:val="段 Char"/>
    <w:link w:val="affc"/>
    <w:qFormat/>
    <w:locked/>
    <w:rsid w:val="005D1733"/>
    <w:rPr>
      <w:rFonts w:ascii="宋体" w:hAnsi="宋体"/>
      <w:lang w:val="en-US" w:eastAsia="zh-CN" w:bidi="ar-SA"/>
    </w:rPr>
  </w:style>
  <w:style w:type="paragraph" w:customStyle="1" w:styleId="affc">
    <w:name w:val="段"/>
    <w:link w:val="Charb"/>
    <w:qFormat/>
    <w:rsid w:val="005D1733"/>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9">
    <w:name w:val="正文首行缩进 Char1"/>
    <w:link w:val="112"/>
    <w:qFormat/>
    <w:rsid w:val="005D1733"/>
    <w:rPr>
      <w:rFonts w:ascii="Times New Roman" w:eastAsia="宋体" w:hAnsi="Times New Roman" w:cs="Times New Roman"/>
      <w:kern w:val="2"/>
      <w:sz w:val="24"/>
      <w:szCs w:val="24"/>
    </w:rPr>
  </w:style>
  <w:style w:type="paragraph" w:customStyle="1" w:styleId="112">
    <w:name w:val="正文首行缩进11"/>
    <w:basedOn w:val="af2"/>
    <w:link w:val="Char19"/>
    <w:qFormat/>
    <w:rsid w:val="005D1733"/>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5D1733"/>
    <w:rPr>
      <w:rFonts w:ascii="FontAwesome" w:eastAsia="FontAwesome" w:hAnsi="FontAwesome" w:cs="FontAwesome" w:hint="default"/>
      <w:color w:val="888888"/>
    </w:rPr>
  </w:style>
  <w:style w:type="character" w:customStyle="1" w:styleId="Charc">
    <w:name w:val="正文大标题 Char"/>
    <w:link w:val="affd"/>
    <w:qFormat/>
    <w:rsid w:val="005D1733"/>
    <w:rPr>
      <w:rFonts w:ascii="宋体" w:hAnsi="宋体"/>
      <w:b/>
      <w:color w:val="000000"/>
      <w:kern w:val="2"/>
      <w:sz w:val="28"/>
      <w:szCs w:val="21"/>
    </w:rPr>
  </w:style>
  <w:style w:type="paragraph" w:customStyle="1" w:styleId="affd">
    <w:name w:val="正文大标题"/>
    <w:basedOn w:val="affe"/>
    <w:next w:val="ab"/>
    <w:link w:val="Charc"/>
    <w:qFormat/>
    <w:rsid w:val="005D1733"/>
    <w:pPr>
      <w:jc w:val="center"/>
    </w:pPr>
    <w:rPr>
      <w:i w:val="0"/>
      <w:color w:val="000000"/>
      <w:sz w:val="28"/>
      <w:szCs w:val="21"/>
    </w:rPr>
  </w:style>
  <w:style w:type="paragraph" w:customStyle="1" w:styleId="affe">
    <w:name w:val="正文小标题"/>
    <w:basedOn w:val="aa"/>
    <w:next w:val="ab"/>
    <w:link w:val="Chard"/>
    <w:qFormat/>
    <w:rsid w:val="005D1733"/>
    <w:pPr>
      <w:adjustRightInd w:val="0"/>
      <w:snapToGrid w:val="0"/>
      <w:spacing w:beforeLines="100" w:afterLines="100"/>
      <w:ind w:firstLine="482"/>
      <w:jc w:val="left"/>
    </w:pPr>
    <w:rPr>
      <w:rFonts w:ascii="宋体" w:hAnsi="宋体"/>
      <w:b/>
      <w:i/>
      <w:color w:val="FF0000"/>
      <w:sz w:val="24"/>
      <w:szCs w:val="20"/>
    </w:rPr>
  </w:style>
  <w:style w:type="character" w:customStyle="1" w:styleId="Chard">
    <w:name w:val="正文小标题 Char"/>
    <w:link w:val="affe"/>
    <w:qFormat/>
    <w:rsid w:val="005D1733"/>
    <w:rPr>
      <w:rFonts w:ascii="宋体" w:hAnsi="宋体"/>
      <w:b/>
      <w:i/>
      <w:color w:val="FF0000"/>
      <w:kern w:val="2"/>
      <w:sz w:val="24"/>
    </w:rPr>
  </w:style>
  <w:style w:type="character" w:customStyle="1" w:styleId="1f">
    <w:name w:val="正文缩进 字符1"/>
    <w:semiHidden/>
    <w:qFormat/>
    <w:rsid w:val="005D1733"/>
    <w:rPr>
      <w:rFonts w:ascii="Times New Roman" w:eastAsia="宋体" w:hAnsi="Times New Roman" w:cs="Times New Roman"/>
      <w:sz w:val="24"/>
      <w:szCs w:val="20"/>
    </w:rPr>
  </w:style>
  <w:style w:type="character" w:customStyle="1" w:styleId="GCYChar">
    <w:name w:val="GCY 正文 Char"/>
    <w:link w:val="GCY"/>
    <w:qFormat/>
    <w:rsid w:val="005D1733"/>
    <w:rPr>
      <w:sz w:val="24"/>
      <w:szCs w:val="24"/>
    </w:rPr>
  </w:style>
  <w:style w:type="paragraph" w:customStyle="1" w:styleId="GCY">
    <w:name w:val="GCY 正文"/>
    <w:basedOn w:val="aa"/>
    <w:link w:val="GCYChar"/>
    <w:qFormat/>
    <w:rsid w:val="005D1733"/>
    <w:pPr>
      <w:spacing w:line="360" w:lineRule="auto"/>
      <w:ind w:firstLineChars="200" w:firstLine="200"/>
    </w:pPr>
    <w:rPr>
      <w:kern w:val="0"/>
      <w:sz w:val="24"/>
    </w:rPr>
  </w:style>
  <w:style w:type="character" w:customStyle="1" w:styleId="26">
    <w:name w:val="未处理的提及2"/>
    <w:uiPriority w:val="99"/>
    <w:semiHidden/>
    <w:qFormat/>
    <w:rsid w:val="005D1733"/>
    <w:rPr>
      <w:color w:val="605E5C"/>
      <w:shd w:val="clear" w:color="auto" w:fill="E1DFDD"/>
    </w:rPr>
  </w:style>
  <w:style w:type="character" w:customStyle="1" w:styleId="chanpin">
    <w:name w:val="chanpin拷贝"/>
    <w:qFormat/>
    <w:rsid w:val="005D1733"/>
  </w:style>
  <w:style w:type="character" w:customStyle="1" w:styleId="Chare">
    <w:name w:val="正文首行缩进 Char"/>
    <w:link w:val="72"/>
    <w:qFormat/>
    <w:rsid w:val="005D1733"/>
    <w:rPr>
      <w:rFonts w:ascii="宋体" w:hAnsi="宋体"/>
      <w:kern w:val="2"/>
      <w:sz w:val="21"/>
      <w:szCs w:val="24"/>
    </w:rPr>
  </w:style>
  <w:style w:type="paragraph" w:customStyle="1" w:styleId="72">
    <w:name w:val="7"/>
    <w:basedOn w:val="aa"/>
    <w:next w:val="15"/>
    <w:link w:val="Chare"/>
    <w:semiHidden/>
    <w:qFormat/>
    <w:rsid w:val="005D1733"/>
    <w:pPr>
      <w:autoSpaceDE w:val="0"/>
      <w:autoSpaceDN w:val="0"/>
      <w:adjustRightInd w:val="0"/>
      <w:spacing w:beforeLines="30" w:line="360" w:lineRule="auto"/>
      <w:ind w:firstLineChars="200" w:firstLine="200"/>
    </w:pPr>
    <w:rPr>
      <w:rFonts w:ascii="宋体" w:hAnsi="宋体"/>
    </w:rPr>
  </w:style>
  <w:style w:type="character" w:customStyle="1" w:styleId="Charf">
    <w:name w:val="正文文本样式 Char"/>
    <w:link w:val="afff"/>
    <w:qFormat/>
    <w:rsid w:val="005D1733"/>
    <w:rPr>
      <w:rFonts w:cs="宋体"/>
      <w:kern w:val="2"/>
      <w:sz w:val="24"/>
    </w:rPr>
  </w:style>
  <w:style w:type="paragraph" w:customStyle="1" w:styleId="afff">
    <w:name w:val="正文文本样式"/>
    <w:basedOn w:val="aa"/>
    <w:link w:val="Charf"/>
    <w:qFormat/>
    <w:rsid w:val="005D1733"/>
    <w:pPr>
      <w:spacing w:line="360" w:lineRule="auto"/>
      <w:ind w:firstLine="482"/>
    </w:pPr>
    <w:rPr>
      <w:sz w:val="24"/>
      <w:szCs w:val="20"/>
    </w:rPr>
  </w:style>
  <w:style w:type="character" w:customStyle="1" w:styleId="ckepathempty2">
    <w:name w:val="cke_path_empty2"/>
    <w:qFormat/>
    <w:rsid w:val="005D1733"/>
    <w:rPr>
      <w:b/>
      <w:color w:val="484848"/>
      <w:sz w:val="16"/>
      <w:szCs w:val="16"/>
      <w:u w:val="none"/>
    </w:rPr>
  </w:style>
  <w:style w:type="character" w:customStyle="1" w:styleId="bjh-p">
    <w:name w:val="bjh-p"/>
    <w:qFormat/>
    <w:rsid w:val="005D1733"/>
  </w:style>
  <w:style w:type="character" w:customStyle="1" w:styleId="afff0">
    <w:name w:val="方案 正文 字符"/>
    <w:link w:val="afff1"/>
    <w:qFormat/>
    <w:rsid w:val="005D1733"/>
    <w:rPr>
      <w:rFonts w:cs="黑体"/>
      <w:sz w:val="24"/>
    </w:rPr>
  </w:style>
  <w:style w:type="paragraph" w:customStyle="1" w:styleId="afff1">
    <w:name w:val="方案 正文"/>
    <w:basedOn w:val="aa"/>
    <w:link w:val="afff0"/>
    <w:qFormat/>
    <w:rsid w:val="005D1733"/>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f0">
    <w:name w:val="*正文 Char"/>
    <w:link w:val="afff2"/>
    <w:qFormat/>
    <w:locked/>
    <w:rsid w:val="005D1733"/>
    <w:rPr>
      <w:rFonts w:ascii="仿宋_GB2312" w:eastAsia="仿宋"/>
      <w:color w:val="000000"/>
      <w:kern w:val="2"/>
      <w:sz w:val="28"/>
      <w:szCs w:val="28"/>
    </w:rPr>
  </w:style>
  <w:style w:type="paragraph" w:customStyle="1" w:styleId="afff2">
    <w:name w:val="*正文"/>
    <w:basedOn w:val="aa"/>
    <w:link w:val="Charf0"/>
    <w:qFormat/>
    <w:rsid w:val="005D1733"/>
    <w:pPr>
      <w:widowControl/>
      <w:ind w:firstLine="200"/>
    </w:pPr>
    <w:rPr>
      <w:rFonts w:ascii="仿宋_GB2312" w:eastAsia="仿宋"/>
      <w:color w:val="000000"/>
      <w:sz w:val="28"/>
      <w:szCs w:val="28"/>
    </w:rPr>
  </w:style>
  <w:style w:type="character" w:customStyle="1" w:styleId="street-address">
    <w:name w:val="street-address"/>
    <w:qFormat/>
    <w:rsid w:val="005D1733"/>
  </w:style>
  <w:style w:type="character" w:customStyle="1" w:styleId="60">
    <w:name w:val="未处理的提及6"/>
    <w:uiPriority w:val="99"/>
    <w:semiHidden/>
    <w:qFormat/>
    <w:rsid w:val="005D1733"/>
    <w:rPr>
      <w:color w:val="605E5C"/>
      <w:shd w:val="clear" w:color="auto" w:fill="E1DFDD"/>
    </w:rPr>
  </w:style>
  <w:style w:type="character" w:customStyle="1" w:styleId="27">
    <w:name w:val="正文缩进 字符2"/>
    <w:semiHidden/>
    <w:qFormat/>
    <w:rsid w:val="005D1733"/>
    <w:rPr>
      <w:kern w:val="2"/>
      <w:sz w:val="24"/>
    </w:rPr>
  </w:style>
  <w:style w:type="character" w:customStyle="1" w:styleId="unnamed1">
    <w:name w:val="unnamed1"/>
    <w:qFormat/>
    <w:rsid w:val="005D1733"/>
  </w:style>
  <w:style w:type="character" w:customStyle="1" w:styleId="Charf1">
    <w:name w:val="正文缩进 Char"/>
    <w:qFormat/>
    <w:rsid w:val="005D1733"/>
    <w:rPr>
      <w:rFonts w:ascii="宋体" w:eastAsia="宋体"/>
      <w:kern w:val="2"/>
      <w:sz w:val="24"/>
      <w:szCs w:val="24"/>
      <w:lang w:val="en-US" w:eastAsia="zh-CN" w:bidi="ar-SA"/>
    </w:rPr>
  </w:style>
  <w:style w:type="character" w:customStyle="1" w:styleId="Char22">
    <w:name w:val="纯文本 Char2"/>
    <w:qFormat/>
    <w:rsid w:val="005D1733"/>
    <w:rPr>
      <w:rFonts w:ascii="宋体" w:hAnsi="Courier New" w:cs="Courier New"/>
      <w:kern w:val="2"/>
      <w:sz w:val="21"/>
      <w:szCs w:val="21"/>
    </w:rPr>
  </w:style>
  <w:style w:type="character" w:customStyle="1" w:styleId="fontstyle01">
    <w:name w:val="fontstyle01"/>
    <w:uiPriority w:val="99"/>
    <w:semiHidden/>
    <w:qFormat/>
    <w:rsid w:val="005D1733"/>
    <w:rPr>
      <w:rFonts w:ascii="宋体" w:eastAsia="宋体" w:hAnsi="宋体" w:cs="Times New Roman"/>
      <w:color w:val="000000"/>
      <w:sz w:val="32"/>
      <w:szCs w:val="32"/>
    </w:rPr>
  </w:style>
  <w:style w:type="character" w:customStyle="1" w:styleId="2Char4">
    <w:name w:val="样式  + 首行缩进:  2 字符 Char"/>
    <w:link w:val="28"/>
    <w:qFormat/>
    <w:rsid w:val="005D1733"/>
    <w:rPr>
      <w:rFonts w:ascii="Arial" w:hAnsi="Arial"/>
      <w:spacing w:val="10"/>
      <w:sz w:val="24"/>
      <w:szCs w:val="22"/>
    </w:rPr>
  </w:style>
  <w:style w:type="paragraph" w:customStyle="1" w:styleId="28">
    <w:name w:val="样式  + 首行缩进:  2 字符"/>
    <w:basedOn w:val="aa"/>
    <w:link w:val="2Char4"/>
    <w:qFormat/>
    <w:rsid w:val="005D1733"/>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5D1733"/>
    <w:rPr>
      <w:rFonts w:cs="Times New Roman"/>
      <w:sz w:val="21"/>
      <w:szCs w:val="21"/>
    </w:rPr>
  </w:style>
  <w:style w:type="character" w:customStyle="1" w:styleId="Charf2">
    <w:name w:val="表格非标题文字 Char"/>
    <w:link w:val="afff3"/>
    <w:qFormat/>
    <w:rsid w:val="005D1733"/>
    <w:rPr>
      <w:rFonts w:ascii="Arial" w:hAnsi="Arial" w:cs="黑体"/>
      <w:sz w:val="18"/>
      <w:szCs w:val="21"/>
      <w:lang w:val="en-US" w:eastAsia="zh-CN" w:bidi="ar-SA"/>
    </w:rPr>
  </w:style>
  <w:style w:type="paragraph" w:customStyle="1" w:styleId="afff3">
    <w:name w:val="表格非标题文字"/>
    <w:link w:val="Charf2"/>
    <w:qFormat/>
    <w:rsid w:val="005D1733"/>
    <w:pPr>
      <w:snapToGrid w:val="0"/>
      <w:spacing w:before="80" w:after="40"/>
    </w:pPr>
    <w:rPr>
      <w:rFonts w:ascii="Arial" w:hAnsi="Arial" w:cs="黑体"/>
      <w:sz w:val="18"/>
      <w:szCs w:val="21"/>
    </w:rPr>
  </w:style>
  <w:style w:type="character" w:customStyle="1" w:styleId="Charf3">
    <w:name w:val="_正文段落 Char"/>
    <w:link w:val="afff4"/>
    <w:semiHidden/>
    <w:qFormat/>
    <w:rsid w:val="005D1733"/>
    <w:rPr>
      <w:sz w:val="24"/>
      <w:szCs w:val="24"/>
    </w:rPr>
  </w:style>
  <w:style w:type="paragraph" w:customStyle="1" w:styleId="afff4">
    <w:name w:val="_正文段落"/>
    <w:basedOn w:val="aa"/>
    <w:link w:val="Charf3"/>
    <w:semiHidden/>
    <w:qFormat/>
    <w:rsid w:val="005D1733"/>
    <w:pPr>
      <w:widowControl/>
      <w:spacing w:beforeLines="15" w:afterLines="15" w:line="360" w:lineRule="auto"/>
      <w:ind w:firstLineChars="200" w:firstLine="200"/>
      <w:jc w:val="left"/>
    </w:pPr>
    <w:rPr>
      <w:kern w:val="0"/>
      <w:sz w:val="24"/>
    </w:rPr>
  </w:style>
  <w:style w:type="character" w:customStyle="1" w:styleId="Charf4">
    <w:name w:val="正文重点 Char"/>
    <w:link w:val="afff5"/>
    <w:qFormat/>
    <w:rsid w:val="005D1733"/>
    <w:rPr>
      <w:b/>
      <w:sz w:val="24"/>
    </w:rPr>
  </w:style>
  <w:style w:type="paragraph" w:customStyle="1" w:styleId="afff5">
    <w:name w:val="正文重点"/>
    <w:basedOn w:val="aa"/>
    <w:link w:val="Charf4"/>
    <w:qFormat/>
    <w:rsid w:val="005D1733"/>
    <w:pPr>
      <w:adjustRightInd w:val="0"/>
      <w:spacing w:line="360" w:lineRule="auto"/>
      <w:ind w:firstLineChars="200" w:firstLine="482"/>
      <w:jc w:val="left"/>
      <w:textAlignment w:val="baseline"/>
    </w:pPr>
    <w:rPr>
      <w:b/>
      <w:kern w:val="0"/>
      <w:sz w:val="24"/>
      <w:szCs w:val="20"/>
    </w:rPr>
  </w:style>
  <w:style w:type="character" w:customStyle="1" w:styleId="1f0">
    <w:name w:val="正文首行缩进 字符1"/>
    <w:qFormat/>
    <w:rsid w:val="005D1733"/>
    <w:rPr>
      <w:rFonts w:ascii="宋体" w:eastAsia="宋体" w:hAnsi="宋体"/>
    </w:rPr>
  </w:style>
  <w:style w:type="character" w:customStyle="1" w:styleId="CharChar">
    <w:name w:val="正文缩进 Char Char"/>
    <w:link w:val="1f1"/>
    <w:qFormat/>
    <w:rsid w:val="005D1733"/>
    <w:rPr>
      <w:rFonts w:ascii="宋体" w:eastAsia="宋体"/>
      <w:snapToGrid w:val="0"/>
      <w:color w:val="000000"/>
      <w:kern w:val="28"/>
      <w:sz w:val="28"/>
      <w:lang w:bidi="ar-SA"/>
    </w:rPr>
  </w:style>
  <w:style w:type="paragraph" w:customStyle="1" w:styleId="1f1">
    <w:name w:val="正文缩进1"/>
    <w:basedOn w:val="aa"/>
    <w:link w:val="CharChar"/>
    <w:qFormat/>
    <w:rsid w:val="005D1733"/>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5D1733"/>
    <w:rPr>
      <w:rFonts w:ascii="Palatino Linotype" w:eastAsia="宋体" w:hAnsi="Palatino Linotype" w:cs="Times New Roman"/>
      <w:b/>
      <w:bCs/>
      <w:szCs w:val="24"/>
    </w:rPr>
  </w:style>
  <w:style w:type="character" w:customStyle="1" w:styleId="redfilefwwh">
    <w:name w:val="redfilefwwh"/>
    <w:uiPriority w:val="99"/>
    <w:semiHidden/>
    <w:qFormat/>
    <w:rsid w:val="005D1733"/>
    <w:rPr>
      <w:rFonts w:cs="Times New Roman"/>
      <w:color w:val="BA2636"/>
      <w:sz w:val="18"/>
      <w:szCs w:val="18"/>
    </w:rPr>
  </w:style>
  <w:style w:type="character" w:customStyle="1" w:styleId="TableTextChar1">
    <w:name w:val="Table Text Char1"/>
    <w:link w:val="TableText"/>
    <w:semiHidden/>
    <w:qFormat/>
    <w:rsid w:val="005D1733"/>
    <w:rPr>
      <w:rFonts w:ascii="Arial" w:hAnsi="Arial" w:cs="Arial"/>
      <w:sz w:val="18"/>
      <w:szCs w:val="18"/>
      <w:lang w:val="en-US" w:eastAsia="zh-CN" w:bidi="ar-SA"/>
    </w:rPr>
  </w:style>
  <w:style w:type="paragraph" w:customStyle="1" w:styleId="TableText">
    <w:name w:val="Table Text"/>
    <w:link w:val="TableTextChar1"/>
    <w:semiHidden/>
    <w:qFormat/>
    <w:rsid w:val="005D1733"/>
    <w:pPr>
      <w:snapToGrid w:val="0"/>
      <w:spacing w:before="80" w:after="80"/>
    </w:pPr>
    <w:rPr>
      <w:rFonts w:ascii="Arial" w:hAnsi="Arial" w:cs="Arial"/>
      <w:sz w:val="18"/>
      <w:szCs w:val="18"/>
    </w:rPr>
  </w:style>
  <w:style w:type="character" w:customStyle="1" w:styleId="1QChar">
    <w:name w:val="1Q方案正文 Char"/>
    <w:link w:val="1Q"/>
    <w:qFormat/>
    <w:locked/>
    <w:rsid w:val="005D1733"/>
    <w:rPr>
      <w:rFonts w:ascii="宋体" w:hAnsi="宋体"/>
      <w:color w:val="000000"/>
      <w:sz w:val="24"/>
      <w:szCs w:val="24"/>
      <w:lang w:val="zh-CN"/>
    </w:rPr>
  </w:style>
  <w:style w:type="paragraph" w:customStyle="1" w:styleId="1Q">
    <w:name w:val="1Q方案正文"/>
    <w:basedOn w:val="aa"/>
    <w:link w:val="1QChar"/>
    <w:qFormat/>
    <w:rsid w:val="005D1733"/>
    <w:pPr>
      <w:spacing w:beforeLines="50" w:after="120" w:line="360" w:lineRule="auto"/>
      <w:ind w:firstLineChars="200" w:firstLine="480"/>
    </w:pPr>
    <w:rPr>
      <w:rFonts w:ascii="宋体" w:hAnsi="宋体"/>
      <w:color w:val="000000"/>
      <w:kern w:val="0"/>
      <w:sz w:val="24"/>
      <w:lang w:val="zh-CN"/>
    </w:rPr>
  </w:style>
  <w:style w:type="character" w:customStyle="1" w:styleId="Char1a">
    <w:name w:val="纯文本 Char1"/>
    <w:uiPriority w:val="99"/>
    <w:qFormat/>
    <w:rsid w:val="005D1733"/>
    <w:rPr>
      <w:rFonts w:ascii="宋体" w:eastAsia="宋体" w:hAnsi="Courier New"/>
      <w:kern w:val="2"/>
      <w:sz w:val="21"/>
      <w:lang w:val="en-US" w:eastAsia="zh-CN" w:bidi="ar-SA"/>
    </w:rPr>
  </w:style>
  <w:style w:type="character" w:customStyle="1" w:styleId="ui-icon40">
    <w:name w:val="ui-icon40"/>
    <w:qFormat/>
    <w:rsid w:val="005D1733"/>
  </w:style>
  <w:style w:type="character" w:customStyle="1" w:styleId="font31">
    <w:name w:val="font31"/>
    <w:qFormat/>
    <w:rsid w:val="005D1733"/>
    <w:rPr>
      <w:rFonts w:ascii="仿宋" w:eastAsia="仿宋" w:hAnsi="仿宋" w:cs="仿宋" w:hint="default"/>
      <w:color w:val="000000"/>
      <w:sz w:val="21"/>
      <w:szCs w:val="21"/>
      <w:u w:val="none"/>
    </w:rPr>
  </w:style>
  <w:style w:type="character" w:customStyle="1" w:styleId="ui-icon39">
    <w:name w:val="ui-icon39"/>
    <w:qFormat/>
    <w:rsid w:val="005D1733"/>
  </w:style>
  <w:style w:type="character" w:customStyle="1" w:styleId="311">
    <w:name w:val="标题 3 字符1"/>
    <w:qFormat/>
    <w:rsid w:val="005D1733"/>
    <w:rPr>
      <w:b/>
      <w:kern w:val="2"/>
      <w:sz w:val="32"/>
      <w:lang w:val="zh-CN" w:eastAsia="zh-CN"/>
    </w:rPr>
  </w:style>
  <w:style w:type="character" w:customStyle="1" w:styleId="2Char20">
    <w:name w:val="标题 2 Char2"/>
    <w:qFormat/>
    <w:rsid w:val="005D1733"/>
    <w:rPr>
      <w:rFonts w:ascii="Arial" w:eastAsia="黑体" w:hAnsi="Arial"/>
      <w:b/>
      <w:bCs/>
      <w:kern w:val="2"/>
      <w:sz w:val="36"/>
      <w:szCs w:val="32"/>
    </w:rPr>
  </w:style>
  <w:style w:type="character" w:customStyle="1" w:styleId="apple-style-span">
    <w:name w:val="apple-style-span"/>
    <w:qFormat/>
    <w:rsid w:val="005D1733"/>
    <w:rPr>
      <w:rFonts w:cs="Times New Roman"/>
    </w:rPr>
  </w:style>
  <w:style w:type="character" w:customStyle="1" w:styleId="afff6">
    <w:name w:val="列表段落 字符"/>
    <w:link w:val="113"/>
    <w:uiPriority w:val="34"/>
    <w:semiHidden/>
    <w:qFormat/>
    <w:rsid w:val="005D1733"/>
  </w:style>
  <w:style w:type="paragraph" w:customStyle="1" w:styleId="113">
    <w:name w:val="列表段落11"/>
    <w:basedOn w:val="aa"/>
    <w:link w:val="afff6"/>
    <w:uiPriority w:val="34"/>
    <w:semiHidden/>
    <w:qFormat/>
    <w:rsid w:val="005D1733"/>
    <w:pPr>
      <w:spacing w:line="360" w:lineRule="auto"/>
      <w:ind w:firstLineChars="200" w:firstLine="420"/>
    </w:pPr>
    <w:rPr>
      <w:kern w:val="0"/>
      <w:sz w:val="20"/>
      <w:szCs w:val="20"/>
    </w:rPr>
  </w:style>
  <w:style w:type="character" w:customStyle="1" w:styleId="afff7">
    <w:name w:val="正文首行缩进 字符"/>
    <w:uiPriority w:val="99"/>
    <w:semiHidden/>
    <w:qFormat/>
    <w:rsid w:val="005D1733"/>
  </w:style>
  <w:style w:type="character" w:customStyle="1" w:styleId="1f2">
    <w:name w:val="书籍标题1"/>
    <w:uiPriority w:val="33"/>
    <w:qFormat/>
    <w:rsid w:val="005D1733"/>
    <w:rPr>
      <w:b/>
      <w:bCs/>
      <w:smallCaps/>
      <w:spacing w:val="5"/>
    </w:rPr>
  </w:style>
  <w:style w:type="character" w:customStyle="1" w:styleId="Charf5">
    <w:name w:val="！正文 Char"/>
    <w:link w:val="afff8"/>
    <w:qFormat/>
    <w:rsid w:val="005D1733"/>
    <w:rPr>
      <w:rFonts w:ascii="宋体" w:eastAsia="黑体" w:hAnsi="宋体"/>
      <w:b/>
      <w:kern w:val="44"/>
      <w:sz w:val="32"/>
    </w:rPr>
  </w:style>
  <w:style w:type="paragraph" w:customStyle="1" w:styleId="afff8">
    <w:name w:val="！正文"/>
    <w:basedOn w:val="13"/>
    <w:next w:val="xl51"/>
    <w:link w:val="Charf5"/>
    <w:qFormat/>
    <w:rsid w:val="005D1733"/>
    <w:pPr>
      <w:spacing w:beforeLines="100" w:afterLines="100"/>
      <w:ind w:left="400" w:firstLine="2704"/>
    </w:pPr>
    <w:rPr>
      <w:rFonts w:eastAsia="黑体" w:hAnsi="宋体"/>
    </w:rPr>
  </w:style>
  <w:style w:type="paragraph" w:customStyle="1" w:styleId="xl51">
    <w:name w:val="xl51"/>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5D1733"/>
    <w:rPr>
      <w:rFonts w:cs="Times New Roman"/>
      <w:color w:val="333333"/>
      <w:sz w:val="18"/>
      <w:szCs w:val="18"/>
    </w:rPr>
  </w:style>
  <w:style w:type="character" w:customStyle="1" w:styleId="33">
    <w:name w:val="未处理的提及3"/>
    <w:uiPriority w:val="99"/>
    <w:unhideWhenUsed/>
    <w:qFormat/>
    <w:rsid w:val="005D1733"/>
    <w:rPr>
      <w:color w:val="605E5C"/>
      <w:shd w:val="clear" w:color="auto" w:fill="E1DFDD"/>
    </w:rPr>
  </w:style>
  <w:style w:type="character" w:customStyle="1" w:styleId="ckecolorbox">
    <w:name w:val="cke_colorbox"/>
    <w:qFormat/>
    <w:rsid w:val="005D1733"/>
    <w:rPr>
      <w:bdr w:val="single" w:sz="6" w:space="0" w:color="808080"/>
    </w:rPr>
  </w:style>
  <w:style w:type="character" w:customStyle="1" w:styleId="gjfg">
    <w:name w:val="gjfg"/>
    <w:uiPriority w:val="99"/>
    <w:semiHidden/>
    <w:qFormat/>
    <w:rsid w:val="005D1733"/>
    <w:rPr>
      <w:rFonts w:cs="Times New Roman"/>
    </w:rPr>
  </w:style>
  <w:style w:type="character" w:customStyle="1" w:styleId="afff9">
    <w:name w:val="正文文本 字符"/>
    <w:qFormat/>
    <w:rsid w:val="005D1733"/>
    <w:rPr>
      <w:rFonts w:ascii="宋体" w:hAnsi="Arial"/>
      <w:kern w:val="2"/>
      <w:sz w:val="24"/>
    </w:rPr>
  </w:style>
  <w:style w:type="character" w:customStyle="1" w:styleId="1f3">
    <w:name w:val="不明显强调1"/>
    <w:uiPriority w:val="19"/>
    <w:qFormat/>
    <w:rsid w:val="005D1733"/>
    <w:rPr>
      <w:i/>
      <w:iCs/>
      <w:color w:val="000000"/>
    </w:rPr>
  </w:style>
  <w:style w:type="character" w:customStyle="1" w:styleId="Charf6">
    <w:name w:val="标题 Char"/>
    <w:uiPriority w:val="10"/>
    <w:qFormat/>
    <w:rsid w:val="005D1733"/>
    <w:rPr>
      <w:b/>
      <w:kern w:val="2"/>
      <w:sz w:val="32"/>
    </w:rPr>
  </w:style>
  <w:style w:type="character" w:customStyle="1" w:styleId="4Char0">
    <w:name w:val="样式4 Char"/>
    <w:link w:val="4"/>
    <w:semiHidden/>
    <w:qFormat/>
    <w:rsid w:val="005D1733"/>
    <w:rPr>
      <w:rFonts w:ascii="Arial" w:hAnsi="Arial"/>
      <w:b/>
      <w:bCs/>
      <w:sz w:val="24"/>
      <w:szCs w:val="24"/>
      <w:lang w:val="zh-CN"/>
    </w:rPr>
  </w:style>
  <w:style w:type="paragraph" w:customStyle="1" w:styleId="4">
    <w:name w:val="样式4"/>
    <w:basedOn w:val="40"/>
    <w:link w:val="4Char0"/>
    <w:semiHidden/>
    <w:qFormat/>
    <w:rsid w:val="005D1733"/>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4"/>
    <w:qFormat/>
    <w:rsid w:val="005D1733"/>
    <w:rPr>
      <w:kern w:val="2"/>
      <w:sz w:val="21"/>
      <w:szCs w:val="24"/>
      <w:lang w:val="zh-CN" w:eastAsia="zh-CN" w:bidi="ar-SA"/>
    </w:rPr>
  </w:style>
  <w:style w:type="paragraph" w:customStyle="1" w:styleId="1f4">
    <w:name w:val="1"/>
    <w:link w:val="1-2Char"/>
    <w:qFormat/>
    <w:rsid w:val="005D1733"/>
    <w:rPr>
      <w:kern w:val="2"/>
      <w:sz w:val="21"/>
      <w:szCs w:val="24"/>
      <w:lang w:val="zh-CN"/>
    </w:rPr>
  </w:style>
  <w:style w:type="character" w:customStyle="1" w:styleId="afffa">
    <w:name w:val="页脚 字符"/>
    <w:uiPriority w:val="99"/>
    <w:qFormat/>
    <w:locked/>
    <w:rsid w:val="005D1733"/>
    <w:rPr>
      <w:rFonts w:ascii="Times New Roman" w:eastAsia="宋体" w:hAnsi="Times New Roman" w:cs="Times New Roman"/>
      <w:sz w:val="18"/>
      <w:szCs w:val="18"/>
    </w:rPr>
  </w:style>
  <w:style w:type="character" w:customStyle="1" w:styleId="m">
    <w:name w:val="m"/>
    <w:semiHidden/>
    <w:qFormat/>
    <w:rsid w:val="005D1733"/>
  </w:style>
  <w:style w:type="character" w:customStyle="1" w:styleId="312">
    <w:name w:val="正文文本缩进 3 字符1"/>
    <w:uiPriority w:val="99"/>
    <w:semiHidden/>
    <w:qFormat/>
    <w:rsid w:val="005D1733"/>
    <w:rPr>
      <w:rFonts w:ascii="宋体" w:eastAsia="宋体" w:hAnsi="宋体"/>
      <w:sz w:val="16"/>
      <w:szCs w:val="16"/>
    </w:rPr>
  </w:style>
  <w:style w:type="character" w:customStyle="1" w:styleId="my0">
    <w:name w:val="my正文 字符"/>
    <w:semiHidden/>
    <w:qFormat/>
    <w:rsid w:val="005D1733"/>
    <w:rPr>
      <w:rFonts w:ascii="宋体" w:eastAsia="宋体" w:hAnsi="宋体" w:cs="宋体"/>
      <w:kern w:val="0"/>
      <w:sz w:val="24"/>
      <w:lang w:val="zh-CN"/>
    </w:rPr>
  </w:style>
  <w:style w:type="character" w:customStyle="1" w:styleId="Charf7">
    <w:name w:val="表编号 Char"/>
    <w:link w:val="afffb"/>
    <w:qFormat/>
    <w:rsid w:val="005D1733"/>
    <w:rPr>
      <w:sz w:val="24"/>
    </w:rPr>
  </w:style>
  <w:style w:type="paragraph" w:customStyle="1" w:styleId="afffb">
    <w:name w:val="表编号"/>
    <w:basedOn w:val="aa"/>
    <w:link w:val="Charf7"/>
    <w:qFormat/>
    <w:rsid w:val="005D1733"/>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5D1733"/>
    <w:rPr>
      <w:rFonts w:ascii="Arial" w:hAnsi="Arial" w:cs="Arial"/>
      <w:szCs w:val="21"/>
    </w:rPr>
  </w:style>
  <w:style w:type="paragraph" w:customStyle="1" w:styleId="-">
    <w:name w:val="正文-首行缩进"/>
    <w:basedOn w:val="aa"/>
    <w:link w:val="-Char"/>
    <w:semiHidden/>
    <w:qFormat/>
    <w:rsid w:val="005D1733"/>
    <w:pPr>
      <w:widowControl/>
      <w:snapToGrid w:val="0"/>
      <w:spacing w:before="80" w:after="80" w:line="300" w:lineRule="auto"/>
      <w:ind w:firstLineChars="200" w:firstLine="420"/>
    </w:pPr>
    <w:rPr>
      <w:rFonts w:ascii="Arial" w:hAnsi="Arial"/>
      <w:kern w:val="0"/>
      <w:sz w:val="20"/>
      <w:szCs w:val="21"/>
    </w:rPr>
  </w:style>
  <w:style w:type="character" w:customStyle="1" w:styleId="Charf8">
    <w:name w:val="正文格式 Char"/>
    <w:link w:val="afffc"/>
    <w:qFormat/>
    <w:locked/>
    <w:rsid w:val="005D1733"/>
    <w:rPr>
      <w:rFonts w:ascii="宋体" w:hAnsi="宋体"/>
      <w:sz w:val="24"/>
      <w:szCs w:val="24"/>
      <w:lang w:val="en-GB"/>
    </w:rPr>
  </w:style>
  <w:style w:type="paragraph" w:customStyle="1" w:styleId="afffc">
    <w:name w:val="正文格式"/>
    <w:basedOn w:val="aa"/>
    <w:link w:val="Charf8"/>
    <w:qFormat/>
    <w:rsid w:val="005D1733"/>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5D1733"/>
    <w:rPr>
      <w:rFonts w:ascii="宋体" w:eastAsia="宋体" w:hAnsi="宋体"/>
    </w:rPr>
  </w:style>
  <w:style w:type="character" w:customStyle="1" w:styleId="afffd">
    <w:name w:val="列出段落 字符"/>
    <w:uiPriority w:val="34"/>
    <w:semiHidden/>
    <w:qFormat/>
    <w:rsid w:val="005D1733"/>
    <w:rPr>
      <w:rFonts w:ascii="Calibri" w:hAnsi="Calibri"/>
      <w:kern w:val="2"/>
      <w:sz w:val="21"/>
      <w:szCs w:val="22"/>
    </w:rPr>
  </w:style>
  <w:style w:type="character" w:customStyle="1" w:styleId="Char23">
    <w:name w:val="批注文字 Char2"/>
    <w:qFormat/>
    <w:rsid w:val="005D1733"/>
    <w:rPr>
      <w:kern w:val="2"/>
      <w:sz w:val="24"/>
      <w:szCs w:val="24"/>
    </w:rPr>
  </w:style>
  <w:style w:type="character" w:customStyle="1" w:styleId="1Char">
    <w:name w:val="段1 Char"/>
    <w:qFormat/>
    <w:rsid w:val="005D1733"/>
    <w:rPr>
      <w:rFonts w:ascii="宋体" w:eastAsia="宋体"/>
      <w:sz w:val="24"/>
      <w:lang w:val="en-US" w:eastAsia="zh-CN" w:bidi="ar-SA"/>
    </w:rPr>
  </w:style>
  <w:style w:type="character" w:customStyle="1" w:styleId="1Char1">
    <w:name w:val="普通文字1 Char1"/>
    <w:qFormat/>
    <w:rsid w:val="005D1733"/>
    <w:rPr>
      <w:rFonts w:ascii="宋体" w:eastAsia="宋体" w:hAnsi="Courier New"/>
      <w:kern w:val="2"/>
      <w:sz w:val="21"/>
      <w:lang w:val="en-US" w:eastAsia="zh-CN" w:bidi="ar-SA"/>
    </w:rPr>
  </w:style>
  <w:style w:type="character" w:customStyle="1" w:styleId="114">
    <w:name w:val="未处理的提及11"/>
    <w:uiPriority w:val="99"/>
    <w:semiHidden/>
    <w:qFormat/>
    <w:rsid w:val="005D1733"/>
    <w:rPr>
      <w:color w:val="605E5C"/>
      <w:shd w:val="clear" w:color="auto" w:fill="E1DFDD"/>
    </w:rPr>
  </w:style>
  <w:style w:type="character" w:customStyle="1" w:styleId="Charf9">
    <w:name w:val="表单 Char"/>
    <w:link w:val="afffe"/>
    <w:qFormat/>
    <w:locked/>
    <w:rsid w:val="005D1733"/>
    <w:rPr>
      <w:rFonts w:ascii="仿宋_GB2312" w:eastAsia="仿宋_GB2312"/>
      <w:szCs w:val="30"/>
    </w:rPr>
  </w:style>
  <w:style w:type="paragraph" w:customStyle="1" w:styleId="afffe">
    <w:name w:val="表单"/>
    <w:basedOn w:val="aa"/>
    <w:link w:val="Charf9"/>
    <w:qFormat/>
    <w:rsid w:val="005D1733"/>
    <w:pPr>
      <w:spacing w:line="360" w:lineRule="auto"/>
      <w:ind w:firstLineChars="200" w:firstLine="420"/>
    </w:pPr>
    <w:rPr>
      <w:rFonts w:ascii="仿宋_GB2312" w:eastAsia="仿宋_GB2312"/>
      <w:kern w:val="0"/>
      <w:sz w:val="20"/>
      <w:szCs w:val="30"/>
    </w:rPr>
  </w:style>
  <w:style w:type="character" w:customStyle="1" w:styleId="font41">
    <w:name w:val="font41"/>
    <w:qFormat/>
    <w:rsid w:val="005D1733"/>
    <w:rPr>
      <w:rFonts w:ascii="Arial" w:hAnsi="Arial" w:cs="Arial"/>
      <w:color w:val="000000"/>
      <w:sz w:val="21"/>
      <w:szCs w:val="21"/>
      <w:u w:val="none"/>
    </w:rPr>
  </w:style>
  <w:style w:type="character" w:customStyle="1" w:styleId="font51">
    <w:name w:val="font51"/>
    <w:qFormat/>
    <w:rsid w:val="005D1733"/>
    <w:rPr>
      <w:rFonts w:ascii="Arial" w:hAnsi="Arial" w:cs="Arial" w:hint="default"/>
      <w:color w:val="FF0000"/>
      <w:sz w:val="21"/>
      <w:szCs w:val="21"/>
      <w:u w:val="none"/>
    </w:rPr>
  </w:style>
  <w:style w:type="character" w:customStyle="1" w:styleId="1f5">
    <w:name w:val="正文文本 字符1"/>
    <w:uiPriority w:val="99"/>
    <w:qFormat/>
    <w:rsid w:val="005D1733"/>
    <w:rPr>
      <w:color w:val="000000"/>
      <w:kern w:val="2"/>
      <w:sz w:val="24"/>
    </w:rPr>
  </w:style>
  <w:style w:type="character" w:customStyle="1" w:styleId="29">
    <w:name w:val="纯文本 字符2"/>
    <w:uiPriority w:val="99"/>
    <w:semiHidden/>
    <w:qFormat/>
    <w:rsid w:val="005D1733"/>
    <w:rPr>
      <w:rFonts w:ascii="等线" w:hAnsi="Courier New" w:cs="Courier New"/>
    </w:rPr>
  </w:style>
  <w:style w:type="character" w:customStyle="1" w:styleId="cfdate">
    <w:name w:val="cfdate"/>
    <w:uiPriority w:val="99"/>
    <w:semiHidden/>
    <w:qFormat/>
    <w:rsid w:val="005D1733"/>
    <w:rPr>
      <w:rFonts w:cs="Times New Roman"/>
      <w:color w:val="333333"/>
      <w:sz w:val="18"/>
      <w:szCs w:val="18"/>
    </w:rPr>
  </w:style>
  <w:style w:type="character" w:customStyle="1" w:styleId="gpa">
    <w:name w:val="gpa"/>
    <w:uiPriority w:val="99"/>
    <w:semiHidden/>
    <w:qFormat/>
    <w:rsid w:val="005D1733"/>
    <w:rPr>
      <w:rFonts w:ascii="Arial" w:hAnsi="Arial" w:cs="Arial"/>
      <w:sz w:val="15"/>
      <w:szCs w:val="15"/>
    </w:rPr>
  </w:style>
  <w:style w:type="character" w:customStyle="1" w:styleId="hover36">
    <w:name w:val="hover36"/>
    <w:uiPriority w:val="99"/>
    <w:semiHidden/>
    <w:qFormat/>
    <w:rsid w:val="005D1733"/>
    <w:rPr>
      <w:rFonts w:cs="Times New Roman"/>
      <w:shd w:val="clear" w:color="auto" w:fill="F3F3F3"/>
    </w:rPr>
  </w:style>
  <w:style w:type="character" w:customStyle="1" w:styleId="2a">
    <w:name w:val="正文首行缩进 2 字符"/>
    <w:uiPriority w:val="99"/>
    <w:semiHidden/>
    <w:qFormat/>
    <w:rsid w:val="005D1733"/>
    <w:rPr>
      <w:rFonts w:ascii="宋体" w:hAnsi="Courier New"/>
      <w:spacing w:val="-4"/>
      <w:sz w:val="18"/>
    </w:rPr>
  </w:style>
  <w:style w:type="character" w:customStyle="1" w:styleId="title4">
    <w:name w:val="title4"/>
    <w:qFormat/>
    <w:rsid w:val="005D1733"/>
    <w:rPr>
      <w:b/>
      <w:bCs/>
      <w:color w:val="1D87B3"/>
      <w:sz w:val="15"/>
      <w:szCs w:val="15"/>
    </w:rPr>
  </w:style>
  <w:style w:type="character" w:customStyle="1" w:styleId="hover34">
    <w:name w:val="hover34"/>
    <w:uiPriority w:val="99"/>
    <w:semiHidden/>
    <w:qFormat/>
    <w:rsid w:val="005D1733"/>
    <w:rPr>
      <w:rFonts w:cs="Times New Roman"/>
      <w:shd w:val="clear" w:color="auto" w:fill="F3F3F3"/>
    </w:rPr>
  </w:style>
  <w:style w:type="character" w:customStyle="1" w:styleId="1f6">
    <w:name w:val="列表段落 字符1"/>
    <w:link w:val="120"/>
    <w:uiPriority w:val="34"/>
    <w:qFormat/>
    <w:rsid w:val="005D1733"/>
    <w:rPr>
      <w:rFonts w:ascii="Calibri" w:hAnsi="Calibri"/>
      <w:szCs w:val="24"/>
    </w:rPr>
  </w:style>
  <w:style w:type="paragraph" w:customStyle="1" w:styleId="120">
    <w:name w:val="列表段落12"/>
    <w:basedOn w:val="aa"/>
    <w:link w:val="1f6"/>
    <w:uiPriority w:val="34"/>
    <w:qFormat/>
    <w:rsid w:val="005D1733"/>
    <w:pPr>
      <w:spacing w:line="360" w:lineRule="auto"/>
      <w:ind w:firstLineChars="200" w:firstLine="420"/>
    </w:pPr>
    <w:rPr>
      <w:rFonts w:ascii="Calibri" w:hAnsi="Calibri"/>
      <w:kern w:val="0"/>
      <w:sz w:val="20"/>
    </w:rPr>
  </w:style>
  <w:style w:type="character" w:customStyle="1" w:styleId="1Char0">
    <w:name w:val="标题 1 Char"/>
    <w:qFormat/>
    <w:rsid w:val="005D1733"/>
    <w:rPr>
      <w:rFonts w:ascii="宋体"/>
      <w:b/>
      <w:kern w:val="44"/>
      <w:sz w:val="32"/>
    </w:rPr>
  </w:style>
  <w:style w:type="character" w:customStyle="1" w:styleId="2b">
    <w:name w:val="副标题 字符2"/>
    <w:qFormat/>
    <w:rsid w:val="005D1733"/>
    <w:rPr>
      <w:rFonts w:ascii="等线 Light" w:hAnsi="等线 Light" w:cs="Times New Roman"/>
      <w:b/>
      <w:bCs/>
      <w:kern w:val="28"/>
      <w:sz w:val="32"/>
      <w:szCs w:val="32"/>
    </w:rPr>
  </w:style>
  <w:style w:type="character" w:customStyle="1" w:styleId="1f7">
    <w:name w:val="文档结构图 字符1"/>
    <w:uiPriority w:val="99"/>
    <w:semiHidden/>
    <w:qFormat/>
    <w:rsid w:val="005D1733"/>
    <w:rPr>
      <w:rFonts w:ascii="Microsoft YaHei UI" w:eastAsia="Microsoft YaHei UI" w:hAnsi="宋体"/>
      <w:sz w:val="18"/>
      <w:szCs w:val="18"/>
    </w:rPr>
  </w:style>
  <w:style w:type="character" w:customStyle="1" w:styleId="Charfa">
    <w:name w:val="注释 Char"/>
    <w:link w:val="affff"/>
    <w:qFormat/>
    <w:rsid w:val="005D1733"/>
    <w:rPr>
      <w:rFonts w:ascii="宋体" w:hAnsi="宋体"/>
      <w:kern w:val="2"/>
      <w:sz w:val="21"/>
      <w:szCs w:val="21"/>
    </w:rPr>
  </w:style>
  <w:style w:type="paragraph" w:customStyle="1" w:styleId="affff">
    <w:name w:val="注释"/>
    <w:basedOn w:val="aa"/>
    <w:link w:val="Charfa"/>
    <w:qFormat/>
    <w:rsid w:val="005D1733"/>
    <w:pPr>
      <w:adjustRightInd w:val="0"/>
      <w:snapToGrid w:val="0"/>
      <w:ind w:left="420" w:hangingChars="200" w:hanging="420"/>
      <w:jc w:val="left"/>
    </w:pPr>
    <w:rPr>
      <w:rFonts w:ascii="宋体" w:hAnsi="宋体"/>
      <w:szCs w:val="21"/>
    </w:rPr>
  </w:style>
  <w:style w:type="character" w:customStyle="1" w:styleId="font21">
    <w:name w:val="font21"/>
    <w:qFormat/>
    <w:rsid w:val="005D1733"/>
    <w:rPr>
      <w:rFonts w:ascii="仿宋" w:eastAsia="仿宋" w:hAnsi="仿宋" w:cs="仿宋" w:hint="default"/>
      <w:b/>
      <w:bCs/>
      <w:color w:val="000000"/>
      <w:sz w:val="21"/>
      <w:szCs w:val="21"/>
      <w:u w:val="none"/>
    </w:rPr>
  </w:style>
  <w:style w:type="character" w:customStyle="1" w:styleId="ui-icon38">
    <w:name w:val="ui-icon38"/>
    <w:qFormat/>
    <w:rsid w:val="005D1733"/>
  </w:style>
  <w:style w:type="character" w:customStyle="1" w:styleId="1f8">
    <w:name w:val="明显强调1"/>
    <w:uiPriority w:val="21"/>
    <w:qFormat/>
    <w:rsid w:val="005D1733"/>
    <w:rPr>
      <w:b/>
      <w:bCs/>
      <w:i/>
      <w:iCs/>
      <w:color w:val="4F81BD"/>
    </w:rPr>
  </w:style>
  <w:style w:type="character" w:customStyle="1" w:styleId="affff0">
    <w:name w:val="明显引用 字符"/>
    <w:link w:val="1f9"/>
    <w:uiPriority w:val="30"/>
    <w:qFormat/>
    <w:rsid w:val="005D1733"/>
    <w:rPr>
      <w:rFonts w:ascii="Calibri" w:hAnsi="Calibri"/>
      <w:b/>
      <w:bCs/>
      <w:i/>
      <w:iCs/>
      <w:color w:val="4F81BD"/>
      <w:sz w:val="22"/>
      <w:lang w:eastAsia="en-US" w:bidi="en-US"/>
    </w:rPr>
  </w:style>
  <w:style w:type="paragraph" w:customStyle="1" w:styleId="1f9">
    <w:name w:val="明显引用1"/>
    <w:basedOn w:val="aa"/>
    <w:next w:val="aa"/>
    <w:link w:val="affff0"/>
    <w:uiPriority w:val="30"/>
    <w:qFormat/>
    <w:rsid w:val="005D1733"/>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1">
    <w:name w:val="批注文字 字符"/>
    <w:qFormat/>
    <w:rsid w:val="005D1733"/>
    <w:rPr>
      <w:rFonts w:ascii="Times New Roman" w:eastAsia="宋体" w:hAnsi="Times New Roman" w:cs="Times New Roman"/>
      <w:sz w:val="24"/>
      <w:lang w:val="en-US" w:eastAsia="zh-CN" w:bidi="ar-SA"/>
    </w:rPr>
  </w:style>
  <w:style w:type="character" w:customStyle="1" w:styleId="1fa">
    <w:name w:val="副标题 字符1"/>
    <w:uiPriority w:val="11"/>
    <w:qFormat/>
    <w:rsid w:val="005D1733"/>
    <w:rPr>
      <w:b/>
      <w:bCs/>
      <w:kern w:val="28"/>
      <w:sz w:val="32"/>
      <w:szCs w:val="32"/>
    </w:rPr>
  </w:style>
  <w:style w:type="character" w:customStyle="1" w:styleId="input-icon">
    <w:name w:val="input-icon"/>
    <w:qFormat/>
    <w:rsid w:val="005D1733"/>
  </w:style>
  <w:style w:type="character" w:customStyle="1" w:styleId="ui-jqgrid-resize">
    <w:name w:val="ui-jqgrid-resize"/>
    <w:qFormat/>
    <w:rsid w:val="005D1733"/>
  </w:style>
  <w:style w:type="character" w:customStyle="1" w:styleId="ckecolorbox3">
    <w:name w:val="cke_colorbox3"/>
    <w:qFormat/>
    <w:rsid w:val="005D1733"/>
  </w:style>
  <w:style w:type="character" w:customStyle="1" w:styleId="1fb">
    <w:name w:val="纯文本 字符1"/>
    <w:qFormat/>
    <w:rsid w:val="005D1733"/>
    <w:rPr>
      <w:rFonts w:ascii="宋体" w:hAnsi="Courier New"/>
    </w:rPr>
  </w:style>
  <w:style w:type="character" w:customStyle="1" w:styleId="hover6">
    <w:name w:val="hover6"/>
    <w:qFormat/>
    <w:rsid w:val="005D1733"/>
    <w:rPr>
      <w:shd w:val="clear" w:color="auto" w:fill="EEEEEE"/>
    </w:rPr>
  </w:style>
  <w:style w:type="character" w:customStyle="1" w:styleId="next2">
    <w:name w:val="next2"/>
    <w:uiPriority w:val="99"/>
    <w:semiHidden/>
    <w:qFormat/>
    <w:rsid w:val="005D1733"/>
    <w:rPr>
      <w:rFonts w:cs="Times New Roman"/>
      <w:color w:val="888888"/>
    </w:rPr>
  </w:style>
  <w:style w:type="character" w:customStyle="1" w:styleId="displayarti">
    <w:name w:val="displayarti"/>
    <w:uiPriority w:val="99"/>
    <w:semiHidden/>
    <w:qFormat/>
    <w:rsid w:val="005D1733"/>
    <w:rPr>
      <w:rFonts w:cs="Times New Roman"/>
      <w:color w:val="FFFFFF"/>
      <w:shd w:val="clear" w:color="auto" w:fill="A00000"/>
    </w:rPr>
  </w:style>
  <w:style w:type="character" w:customStyle="1" w:styleId="Charfb">
    <w:name w:val="题注 Char"/>
    <w:qFormat/>
    <w:rsid w:val="005D1733"/>
    <w:rPr>
      <w:rFonts w:eastAsia="宋体"/>
      <w:b/>
      <w:kern w:val="2"/>
      <w:sz w:val="21"/>
      <w:szCs w:val="21"/>
      <w:lang w:bidi="ar-SA"/>
    </w:rPr>
  </w:style>
  <w:style w:type="character" w:customStyle="1" w:styleId="100">
    <w:name w:val="未处理的提及10"/>
    <w:uiPriority w:val="99"/>
    <w:semiHidden/>
    <w:qFormat/>
    <w:rsid w:val="005D1733"/>
    <w:rPr>
      <w:color w:val="605E5C"/>
      <w:shd w:val="clear" w:color="auto" w:fill="E1DFDD"/>
    </w:rPr>
  </w:style>
  <w:style w:type="character" w:customStyle="1" w:styleId="Charfc">
    <w:name w:val="图编号 Char"/>
    <w:link w:val="affff2"/>
    <w:qFormat/>
    <w:rsid w:val="005D1733"/>
    <w:rPr>
      <w:sz w:val="24"/>
      <w:lang w:val="zh-CN"/>
    </w:rPr>
  </w:style>
  <w:style w:type="paragraph" w:customStyle="1" w:styleId="affff2">
    <w:name w:val="图编号"/>
    <w:basedOn w:val="aa"/>
    <w:link w:val="Charfc"/>
    <w:qFormat/>
    <w:rsid w:val="005D1733"/>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5D1733"/>
    <w:rPr>
      <w:shd w:val="clear" w:color="auto" w:fill="0F74A8"/>
    </w:rPr>
  </w:style>
  <w:style w:type="character" w:customStyle="1" w:styleId="52">
    <w:name w:val="未处理的提及5"/>
    <w:uiPriority w:val="99"/>
    <w:semiHidden/>
    <w:qFormat/>
    <w:rsid w:val="005D1733"/>
    <w:rPr>
      <w:color w:val="605E5C"/>
      <w:shd w:val="clear" w:color="auto" w:fill="E1DFDD"/>
    </w:rPr>
  </w:style>
  <w:style w:type="character" w:customStyle="1" w:styleId="1Char10">
    <w:name w:val="标题 1 Char1"/>
    <w:qFormat/>
    <w:rsid w:val="005D1733"/>
    <w:rPr>
      <w:rFonts w:ascii="Times New Roman" w:eastAsia="宋体" w:hAnsi="Times New Roman" w:cs="Times New Roman"/>
      <w:b/>
      <w:kern w:val="44"/>
      <w:sz w:val="44"/>
    </w:rPr>
  </w:style>
  <w:style w:type="character" w:customStyle="1" w:styleId="Char1b">
    <w:name w:val="正文文本缩进 Char1"/>
    <w:link w:val="1fc"/>
    <w:uiPriority w:val="99"/>
    <w:qFormat/>
    <w:rsid w:val="005D1733"/>
    <w:rPr>
      <w:rFonts w:ascii="宋体" w:eastAsia="宋体" w:hAnsi="宋体"/>
      <w:sz w:val="24"/>
      <w:szCs w:val="24"/>
      <w:lang w:bidi="ar-SA"/>
    </w:rPr>
  </w:style>
  <w:style w:type="paragraph" w:customStyle="1" w:styleId="1fc">
    <w:name w:val="正文文本缩进1"/>
    <w:basedOn w:val="aa"/>
    <w:link w:val="Char1b"/>
    <w:uiPriority w:val="99"/>
    <w:qFormat/>
    <w:rsid w:val="005D1733"/>
    <w:pPr>
      <w:spacing w:line="480" w:lineRule="exact"/>
      <w:ind w:firstLineChars="200" w:firstLine="480"/>
    </w:pPr>
    <w:rPr>
      <w:rFonts w:ascii="宋体" w:hAnsi="宋体"/>
      <w:kern w:val="0"/>
      <w:sz w:val="24"/>
    </w:rPr>
  </w:style>
  <w:style w:type="character" w:customStyle="1" w:styleId="Charfd">
    <w:name w:val="表格 Char"/>
    <w:link w:val="affff3"/>
    <w:qFormat/>
    <w:rsid w:val="005D1733"/>
    <w:rPr>
      <w:rFonts w:ascii="宋体"/>
      <w:szCs w:val="24"/>
    </w:rPr>
  </w:style>
  <w:style w:type="paragraph" w:customStyle="1" w:styleId="affff3">
    <w:name w:val="表格"/>
    <w:basedOn w:val="aa"/>
    <w:link w:val="Charfd"/>
    <w:qFormat/>
    <w:rsid w:val="005D1733"/>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5D1733"/>
    <w:rPr>
      <w:rFonts w:ascii="Arial" w:eastAsia="黑体" w:hAnsi="Arial"/>
      <w:b/>
      <w:bCs/>
      <w:kern w:val="44"/>
      <w:sz w:val="32"/>
      <w:lang w:val="zh-CN" w:eastAsia="zh-CN"/>
    </w:rPr>
  </w:style>
  <w:style w:type="character" w:customStyle="1" w:styleId="34">
    <w:name w:val="纯文本 字符3"/>
    <w:qFormat/>
    <w:rsid w:val="005D1733"/>
    <w:rPr>
      <w:rFonts w:ascii="宋体" w:eastAsia="宋体" w:hAnsi="Courier New" w:cs="宋体" w:hint="eastAsia"/>
      <w:kern w:val="2"/>
      <w:sz w:val="21"/>
    </w:rPr>
  </w:style>
  <w:style w:type="character" w:customStyle="1" w:styleId="313">
    <w:name w:val="未处理的提及31"/>
    <w:uiPriority w:val="99"/>
    <w:semiHidden/>
    <w:qFormat/>
    <w:rsid w:val="005D1733"/>
    <w:rPr>
      <w:color w:val="605E5C"/>
      <w:shd w:val="clear" w:color="auto" w:fill="E1DFDD"/>
    </w:rPr>
  </w:style>
  <w:style w:type="character" w:customStyle="1" w:styleId="font11">
    <w:name w:val="font11"/>
    <w:qFormat/>
    <w:rsid w:val="005D1733"/>
    <w:rPr>
      <w:rFonts w:ascii="宋体" w:eastAsia="宋体" w:hAnsi="宋体" w:cs="宋体"/>
      <w:color w:val="000000"/>
      <w:sz w:val="18"/>
      <w:szCs w:val="18"/>
      <w:u w:val="none"/>
    </w:rPr>
  </w:style>
  <w:style w:type="character" w:customStyle="1" w:styleId="-10">
    <w:name w:val="彩色列表 - 着色 1 字符"/>
    <w:link w:val="-11"/>
    <w:semiHidden/>
    <w:qFormat/>
    <w:rsid w:val="005D1733"/>
    <w:rPr>
      <w:rFonts w:ascii="等线" w:hAnsi="等线"/>
      <w:sz w:val="24"/>
      <w:szCs w:val="24"/>
    </w:rPr>
  </w:style>
  <w:style w:type="paragraph" w:customStyle="1" w:styleId="-11">
    <w:name w:val="彩色列表 - 着色 11"/>
    <w:basedOn w:val="aa"/>
    <w:link w:val="-10"/>
    <w:semiHidden/>
    <w:qFormat/>
    <w:rsid w:val="005D1733"/>
    <w:pPr>
      <w:spacing w:line="360" w:lineRule="auto"/>
      <w:ind w:firstLineChars="200" w:firstLine="420"/>
    </w:pPr>
    <w:rPr>
      <w:rFonts w:ascii="等线" w:hAnsi="等线"/>
      <w:kern w:val="0"/>
      <w:sz w:val="24"/>
    </w:rPr>
  </w:style>
  <w:style w:type="character" w:customStyle="1" w:styleId="220">
    <w:name w:val="正文文本 2 字符2"/>
    <w:qFormat/>
    <w:rsid w:val="005D1733"/>
    <w:rPr>
      <w:kern w:val="2"/>
      <w:sz w:val="21"/>
    </w:rPr>
  </w:style>
  <w:style w:type="character" w:customStyle="1" w:styleId="1fd">
    <w:name w:val="页眉 字符1"/>
    <w:qFormat/>
    <w:rsid w:val="005D1733"/>
    <w:rPr>
      <w:kern w:val="2"/>
      <w:sz w:val="18"/>
      <w:szCs w:val="18"/>
    </w:rPr>
  </w:style>
  <w:style w:type="character" w:customStyle="1" w:styleId="CharChar111">
    <w:name w:val="Char Char111"/>
    <w:qFormat/>
    <w:rsid w:val="005D1733"/>
    <w:rPr>
      <w:rFonts w:ascii="宋体" w:eastAsia="宋体"/>
      <w:b/>
      <w:sz w:val="24"/>
      <w:u w:val="single"/>
      <w:lang w:val="en-US" w:eastAsia="zh-CN" w:bidi="ar-SA"/>
    </w:rPr>
  </w:style>
  <w:style w:type="character" w:customStyle="1" w:styleId="3Char3">
    <w:name w:val="标题3 Char"/>
    <w:link w:val="35"/>
    <w:semiHidden/>
    <w:qFormat/>
    <w:rsid w:val="005D1733"/>
    <w:rPr>
      <w:rFonts w:ascii="Arial" w:eastAsia="黑体" w:hAnsi="Arial"/>
      <w:kern w:val="44"/>
      <w:sz w:val="30"/>
      <w:szCs w:val="22"/>
      <w:lang w:val="zh-CN"/>
    </w:rPr>
  </w:style>
  <w:style w:type="paragraph" w:customStyle="1" w:styleId="35">
    <w:name w:val="标题3"/>
    <w:basedOn w:val="21"/>
    <w:next w:val="21"/>
    <w:link w:val="3Char3"/>
    <w:semiHidden/>
    <w:qFormat/>
    <w:rsid w:val="005D1733"/>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e">
    <w:name w:val="页眉 Char"/>
    <w:uiPriority w:val="99"/>
    <w:qFormat/>
    <w:rsid w:val="005D1733"/>
    <w:rPr>
      <w:rFonts w:eastAsia="宋体"/>
      <w:kern w:val="2"/>
      <w:sz w:val="18"/>
      <w:szCs w:val="18"/>
      <w:lang w:val="en-US" w:eastAsia="zh-CN" w:bidi="ar-SA"/>
    </w:rPr>
  </w:style>
  <w:style w:type="character" w:customStyle="1" w:styleId="215">
    <w:name w:val="正文文本首行缩进 2 字符1"/>
    <w:uiPriority w:val="99"/>
    <w:semiHidden/>
    <w:qFormat/>
    <w:rsid w:val="005D1733"/>
    <w:rPr>
      <w:rFonts w:ascii="宋体" w:eastAsia="宋体" w:hAnsi="宋体"/>
    </w:rPr>
  </w:style>
  <w:style w:type="character" w:customStyle="1" w:styleId="c21">
    <w:name w:val="c21"/>
    <w:qFormat/>
    <w:rsid w:val="005D1733"/>
    <w:rPr>
      <w:rFonts w:ascii="ˎ̥" w:hAnsi="ˎ̥" w:hint="default"/>
      <w:color w:val="000000"/>
      <w:sz w:val="20"/>
      <w:szCs w:val="20"/>
      <w:u w:val="none"/>
    </w:rPr>
  </w:style>
  <w:style w:type="character" w:customStyle="1" w:styleId="old">
    <w:name w:val="old"/>
    <w:qFormat/>
    <w:rsid w:val="005D1733"/>
    <w:rPr>
      <w:color w:val="999999"/>
    </w:rPr>
  </w:style>
  <w:style w:type="character" w:customStyle="1" w:styleId="Charff">
    <w:name w:val="正文表格 Char"/>
    <w:link w:val="affff4"/>
    <w:qFormat/>
    <w:rsid w:val="005D1733"/>
    <w:rPr>
      <w:rFonts w:ascii="宋体" w:hAnsi="宋体"/>
      <w:color w:val="000000"/>
      <w:kern w:val="2"/>
      <w:sz w:val="21"/>
      <w:szCs w:val="21"/>
    </w:rPr>
  </w:style>
  <w:style w:type="paragraph" w:customStyle="1" w:styleId="affff4">
    <w:name w:val="正文表格"/>
    <w:basedOn w:val="aa"/>
    <w:link w:val="Charff"/>
    <w:qFormat/>
    <w:rsid w:val="005D1733"/>
    <w:pPr>
      <w:adjustRightInd w:val="0"/>
      <w:snapToGrid w:val="0"/>
      <w:jc w:val="left"/>
    </w:pPr>
    <w:rPr>
      <w:rFonts w:ascii="宋体" w:hAnsi="宋体"/>
      <w:color w:val="000000"/>
      <w:szCs w:val="21"/>
    </w:rPr>
  </w:style>
  <w:style w:type="character" w:customStyle="1" w:styleId="90">
    <w:name w:val="未处理的提及9"/>
    <w:uiPriority w:val="99"/>
    <w:semiHidden/>
    <w:qFormat/>
    <w:rsid w:val="005D1733"/>
    <w:rPr>
      <w:color w:val="605E5C"/>
      <w:shd w:val="clear" w:color="auto" w:fill="E1DFDD"/>
    </w:rPr>
  </w:style>
  <w:style w:type="character" w:customStyle="1" w:styleId="affff5">
    <w:name w:val="引用 字符"/>
    <w:link w:val="1fe"/>
    <w:uiPriority w:val="29"/>
    <w:qFormat/>
    <w:rsid w:val="005D1733"/>
    <w:rPr>
      <w:rFonts w:ascii="Calibri" w:hAnsi="Calibri"/>
      <w:i/>
      <w:iCs/>
      <w:color w:val="000000"/>
      <w:sz w:val="22"/>
      <w:lang w:eastAsia="en-US" w:bidi="en-US"/>
    </w:rPr>
  </w:style>
  <w:style w:type="paragraph" w:customStyle="1" w:styleId="1fe">
    <w:name w:val="引用1"/>
    <w:basedOn w:val="aa"/>
    <w:next w:val="aa"/>
    <w:link w:val="affff5"/>
    <w:uiPriority w:val="29"/>
    <w:qFormat/>
    <w:rsid w:val="005D1733"/>
    <w:pPr>
      <w:widowControl/>
      <w:spacing w:after="200" w:line="276" w:lineRule="auto"/>
      <w:jc w:val="left"/>
    </w:pPr>
    <w:rPr>
      <w:rFonts w:ascii="Calibri" w:hAnsi="Calibri"/>
      <w:i/>
      <w:iCs/>
      <w:color w:val="000000"/>
      <w:kern w:val="0"/>
      <w:sz w:val="22"/>
      <w:szCs w:val="20"/>
      <w:lang w:eastAsia="en-US" w:bidi="en-US"/>
    </w:rPr>
  </w:style>
  <w:style w:type="character" w:customStyle="1" w:styleId="Charff0">
    <w:name w:val="正文[新产业] Char"/>
    <w:link w:val="affff6"/>
    <w:semiHidden/>
    <w:qFormat/>
    <w:locked/>
    <w:rsid w:val="005D1733"/>
    <w:rPr>
      <w:sz w:val="24"/>
    </w:rPr>
  </w:style>
  <w:style w:type="paragraph" w:customStyle="1" w:styleId="affff6">
    <w:name w:val="正文[新产业]"/>
    <w:basedOn w:val="aa"/>
    <w:link w:val="Charff0"/>
    <w:semiHidden/>
    <w:qFormat/>
    <w:rsid w:val="005D1733"/>
    <w:pPr>
      <w:spacing w:line="360" w:lineRule="auto"/>
      <w:ind w:firstLineChars="200" w:firstLine="200"/>
    </w:pPr>
    <w:rPr>
      <w:kern w:val="0"/>
      <w:sz w:val="24"/>
      <w:szCs w:val="20"/>
    </w:rPr>
  </w:style>
  <w:style w:type="character" w:customStyle="1" w:styleId="Charff1">
    <w:name w:val="正文（缩进） Char"/>
    <w:link w:val="affff7"/>
    <w:qFormat/>
    <w:rsid w:val="005D1733"/>
    <w:rPr>
      <w:rFonts w:eastAsia="仿宋_GB2312"/>
      <w:sz w:val="28"/>
    </w:rPr>
  </w:style>
  <w:style w:type="paragraph" w:customStyle="1" w:styleId="affff7">
    <w:name w:val="正文（缩进）"/>
    <w:basedOn w:val="aa"/>
    <w:link w:val="Charff1"/>
    <w:qFormat/>
    <w:rsid w:val="005D1733"/>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f2">
    <w:name w:val="正文文本缩进 Char"/>
    <w:qFormat/>
    <w:rsid w:val="005D1733"/>
    <w:rPr>
      <w:rFonts w:eastAsia="宋体"/>
      <w:kern w:val="2"/>
      <w:sz w:val="24"/>
      <w:szCs w:val="24"/>
      <w:lang w:val="en-US" w:eastAsia="zh-CN" w:bidi="ar-SA"/>
    </w:rPr>
  </w:style>
  <w:style w:type="character" w:customStyle="1" w:styleId="Charff3">
    <w:name w:val="封面黑体内容 Char"/>
    <w:link w:val="affff8"/>
    <w:semiHidden/>
    <w:qFormat/>
    <w:rsid w:val="005D1733"/>
    <w:rPr>
      <w:rFonts w:ascii="黑体" w:eastAsia="黑体"/>
      <w:sz w:val="32"/>
      <w:szCs w:val="32"/>
      <w:lang w:val="en-US" w:eastAsia="zh-CN" w:bidi="ar-SA"/>
    </w:rPr>
  </w:style>
  <w:style w:type="paragraph" w:customStyle="1" w:styleId="affff8">
    <w:name w:val="封面黑体内容"/>
    <w:link w:val="Charff3"/>
    <w:semiHidden/>
    <w:qFormat/>
    <w:rsid w:val="005D1733"/>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prev">
    <w:name w:val="prev"/>
    <w:uiPriority w:val="99"/>
    <w:semiHidden/>
    <w:qFormat/>
    <w:rsid w:val="005D1733"/>
    <w:rPr>
      <w:rFonts w:cs="Times New Roman"/>
      <w:color w:val="888888"/>
    </w:rPr>
  </w:style>
  <w:style w:type="character" w:customStyle="1" w:styleId="redfilenumber">
    <w:name w:val="redfilenumber"/>
    <w:uiPriority w:val="99"/>
    <w:semiHidden/>
    <w:qFormat/>
    <w:rsid w:val="005D1733"/>
    <w:rPr>
      <w:rFonts w:cs="Times New Roman"/>
      <w:color w:val="BA2636"/>
      <w:sz w:val="18"/>
      <w:szCs w:val="18"/>
    </w:rPr>
  </w:style>
  <w:style w:type="character" w:customStyle="1" w:styleId="ckecolorbox1">
    <w:name w:val="cke_colorbox1"/>
    <w:qFormat/>
    <w:rsid w:val="005D1733"/>
  </w:style>
  <w:style w:type="character" w:customStyle="1" w:styleId="Charff4">
    <w:name w:val="建议书正文 Char"/>
    <w:link w:val="affff9"/>
    <w:semiHidden/>
    <w:qFormat/>
    <w:rsid w:val="005D1733"/>
    <w:rPr>
      <w:rFonts w:ascii="仿宋_GB2312" w:eastAsia="仿宋_GB2312" w:hAnsi="仿宋"/>
      <w:sz w:val="28"/>
      <w:szCs w:val="30"/>
    </w:rPr>
  </w:style>
  <w:style w:type="paragraph" w:customStyle="1" w:styleId="affff9">
    <w:name w:val="建议书正文"/>
    <w:basedOn w:val="aa"/>
    <w:link w:val="Charff4"/>
    <w:semiHidden/>
    <w:qFormat/>
    <w:rsid w:val="005D1733"/>
    <w:pPr>
      <w:spacing w:beforeLines="30" w:line="360" w:lineRule="auto"/>
      <w:ind w:left="420" w:firstLineChars="200" w:firstLine="420"/>
    </w:pPr>
    <w:rPr>
      <w:rFonts w:ascii="仿宋_GB2312" w:eastAsia="仿宋_GB2312" w:hAnsi="仿宋"/>
      <w:kern w:val="0"/>
      <w:sz w:val="28"/>
      <w:szCs w:val="30"/>
    </w:rPr>
  </w:style>
  <w:style w:type="character" w:customStyle="1" w:styleId="1ff">
    <w:name w:val="正文文本缩进 字符1"/>
    <w:uiPriority w:val="99"/>
    <w:semiHidden/>
    <w:qFormat/>
    <w:rsid w:val="005D1733"/>
    <w:rPr>
      <w:rFonts w:ascii="宋体" w:eastAsia="宋体" w:hAnsi="宋体"/>
    </w:rPr>
  </w:style>
  <w:style w:type="character" w:customStyle="1" w:styleId="4Char1">
    <w:name w:val="标题 4 Char1"/>
    <w:uiPriority w:val="9"/>
    <w:qFormat/>
    <w:rsid w:val="005D1733"/>
    <w:rPr>
      <w:rFonts w:ascii="Arial" w:eastAsia="黑体" w:hAnsi="Arial"/>
      <w:b/>
      <w:bCs/>
      <w:kern w:val="2"/>
      <w:sz w:val="28"/>
      <w:szCs w:val="28"/>
    </w:rPr>
  </w:style>
  <w:style w:type="character" w:customStyle="1" w:styleId="Charff5">
    <w:name w:val="表格正文 Char"/>
    <w:link w:val="affffa"/>
    <w:qFormat/>
    <w:rsid w:val="005D1733"/>
    <w:rPr>
      <w:kern w:val="2"/>
      <w:sz w:val="21"/>
      <w:szCs w:val="24"/>
    </w:rPr>
  </w:style>
  <w:style w:type="paragraph" w:customStyle="1" w:styleId="affffa">
    <w:name w:val="表格正文"/>
    <w:basedOn w:val="aa"/>
    <w:link w:val="Charff5"/>
    <w:qFormat/>
    <w:rsid w:val="005D1733"/>
  </w:style>
  <w:style w:type="character" w:customStyle="1" w:styleId="1Char2">
    <w:name w:val="标题 1 Char2"/>
    <w:uiPriority w:val="9"/>
    <w:qFormat/>
    <w:rsid w:val="005D1733"/>
    <w:rPr>
      <w:rFonts w:cs="Times New Roman"/>
      <w:b/>
      <w:bCs/>
      <w:kern w:val="44"/>
      <w:sz w:val="44"/>
      <w:szCs w:val="44"/>
    </w:rPr>
  </w:style>
  <w:style w:type="character" w:customStyle="1" w:styleId="myCharChar">
    <w:name w:val="my正文 Char Char"/>
    <w:semiHidden/>
    <w:qFormat/>
    <w:rsid w:val="005D1733"/>
    <w:rPr>
      <w:sz w:val="28"/>
      <w:szCs w:val="24"/>
      <w:lang w:val="zh-CN" w:eastAsia="zh-CN"/>
    </w:rPr>
  </w:style>
  <w:style w:type="character" w:customStyle="1" w:styleId="affffb">
    <w:name w:val="纯文本 字符"/>
    <w:uiPriority w:val="99"/>
    <w:qFormat/>
    <w:rsid w:val="005D1733"/>
    <w:rPr>
      <w:rFonts w:ascii="宋体" w:eastAsia="宋体" w:hAnsi="Courier New" w:cs="Times New Roman"/>
      <w:kern w:val="2"/>
      <w:sz w:val="21"/>
      <w:szCs w:val="21"/>
      <w:lang w:val="en-US" w:eastAsia="zh-CN" w:bidi="ar-SA"/>
    </w:rPr>
  </w:style>
  <w:style w:type="character" w:customStyle="1" w:styleId="Charff6">
    <w:name w:val="样式 正文（缩进） Char"/>
    <w:link w:val="affffc"/>
    <w:semiHidden/>
    <w:qFormat/>
    <w:rsid w:val="005D1733"/>
    <w:rPr>
      <w:rFonts w:ascii="宋体" w:hAnsi="Calibri"/>
      <w:sz w:val="24"/>
      <w:szCs w:val="24"/>
    </w:rPr>
  </w:style>
  <w:style w:type="paragraph" w:customStyle="1" w:styleId="affffc">
    <w:name w:val="样式 正文（缩进）"/>
    <w:basedOn w:val="aa"/>
    <w:link w:val="Charff6"/>
    <w:semiHidden/>
    <w:qFormat/>
    <w:rsid w:val="005D1733"/>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5D1733"/>
    <w:rPr>
      <w:rFonts w:ascii="宋体" w:eastAsia="宋体"/>
      <w:b/>
      <w:sz w:val="24"/>
      <w:u w:val="single"/>
      <w:lang w:val="en-US" w:eastAsia="zh-CN" w:bidi="ar-SA"/>
    </w:rPr>
  </w:style>
  <w:style w:type="character" w:customStyle="1" w:styleId="80">
    <w:name w:val="未处理的提及8"/>
    <w:uiPriority w:val="99"/>
    <w:semiHidden/>
    <w:qFormat/>
    <w:rsid w:val="005D1733"/>
    <w:rPr>
      <w:color w:val="605E5C"/>
      <w:shd w:val="clear" w:color="auto" w:fill="E1DFDD"/>
    </w:rPr>
  </w:style>
  <w:style w:type="character" w:customStyle="1" w:styleId="txt">
    <w:name w:val="txt"/>
    <w:qFormat/>
    <w:rsid w:val="005D1733"/>
  </w:style>
  <w:style w:type="character" w:customStyle="1" w:styleId="36">
    <w:name w:val="正文缩进 字符3"/>
    <w:semiHidden/>
    <w:qFormat/>
    <w:rsid w:val="005D1733"/>
    <w:rPr>
      <w:sz w:val="24"/>
      <w:lang w:val="zh-CN"/>
    </w:rPr>
  </w:style>
  <w:style w:type="character" w:customStyle="1" w:styleId="black1">
    <w:name w:val="black1"/>
    <w:qFormat/>
    <w:rsid w:val="005D1733"/>
    <w:rPr>
      <w:color w:val="000000"/>
    </w:rPr>
  </w:style>
  <w:style w:type="character" w:customStyle="1" w:styleId="2c">
    <w:name w:val="日期 字符2"/>
    <w:uiPriority w:val="99"/>
    <w:semiHidden/>
    <w:qFormat/>
    <w:rsid w:val="005D1733"/>
    <w:rPr>
      <w:rFonts w:ascii="宋体" w:eastAsia="宋体" w:hAnsi="宋体"/>
    </w:rPr>
  </w:style>
  <w:style w:type="paragraph" w:customStyle="1" w:styleId="1ff0">
    <w:name w:val="纯文本1"/>
    <w:basedOn w:val="aa"/>
    <w:qFormat/>
    <w:rsid w:val="005D1733"/>
    <w:rPr>
      <w:rFonts w:ascii="宋体" w:hAnsi="Courier New"/>
    </w:rPr>
  </w:style>
  <w:style w:type="paragraph" w:customStyle="1" w:styleId="TOC1">
    <w:name w:val="TOC 标题1"/>
    <w:basedOn w:val="13"/>
    <w:next w:val="aa"/>
    <w:uiPriority w:val="39"/>
    <w:qFormat/>
    <w:rsid w:val="005D173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d">
    <w:name w:val="正文文本缩进2"/>
    <w:basedOn w:val="aa"/>
    <w:qFormat/>
    <w:rsid w:val="005D1733"/>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5D1733"/>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5D1733"/>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d">
    <w:name w:val="二级条标题"/>
    <w:basedOn w:val="a0"/>
    <w:next w:val="aa"/>
    <w:qFormat/>
    <w:rsid w:val="005D1733"/>
    <w:pPr>
      <w:numPr>
        <w:ilvl w:val="0"/>
        <w:numId w:val="0"/>
      </w:numPr>
      <w:ind w:hanging="840"/>
      <w:outlineLvl w:val="2"/>
    </w:pPr>
    <w:rPr>
      <w:rFonts w:ascii="宋体" w:eastAsia="宋体"/>
      <w:b w:val="0"/>
    </w:rPr>
  </w:style>
  <w:style w:type="paragraph" w:customStyle="1" w:styleId="a0">
    <w:name w:val="一级条标题"/>
    <w:basedOn w:val="a"/>
    <w:next w:val="aa"/>
    <w:qFormat/>
    <w:rsid w:val="005D1733"/>
    <w:pPr>
      <w:numPr>
        <w:ilvl w:val="1"/>
      </w:numPr>
      <w:tabs>
        <w:tab w:val="left" w:pos="360"/>
        <w:tab w:val="left" w:pos="840"/>
      </w:tabs>
      <w:ind w:left="0" w:hanging="840"/>
      <w:outlineLvl w:val="1"/>
    </w:pPr>
  </w:style>
  <w:style w:type="paragraph" w:customStyle="1" w:styleId="a">
    <w:name w:val="章标题"/>
    <w:next w:val="aa"/>
    <w:qFormat/>
    <w:rsid w:val="005D1733"/>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5D173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5D173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2"/>
    <w:next w:val="15"/>
    <w:qFormat/>
    <w:rsid w:val="005D1733"/>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5D1733"/>
    <w:pPr>
      <w:tabs>
        <w:tab w:val="left" w:pos="3402"/>
      </w:tabs>
      <w:spacing w:line="300" w:lineRule="auto"/>
      <w:ind w:left="3403" w:hanging="2552"/>
    </w:pPr>
    <w:rPr>
      <w:sz w:val="21"/>
    </w:rPr>
  </w:style>
  <w:style w:type="paragraph" w:customStyle="1" w:styleId="Hanging2">
    <w:name w:val="Hanging 2"/>
    <w:basedOn w:val="aa"/>
    <w:semiHidden/>
    <w:qFormat/>
    <w:rsid w:val="005D1733"/>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e">
    <w:name w:val="图例"/>
    <w:basedOn w:val="aa"/>
    <w:qFormat/>
    <w:rsid w:val="005D1733"/>
    <w:pPr>
      <w:spacing w:before="120" w:after="120" w:line="360" w:lineRule="auto"/>
      <w:jc w:val="center"/>
    </w:pPr>
    <w:rPr>
      <w:rFonts w:eastAsia="仿宋_GB2312"/>
      <w:b/>
      <w:sz w:val="24"/>
      <w:szCs w:val="20"/>
    </w:rPr>
  </w:style>
  <w:style w:type="paragraph" w:customStyle="1" w:styleId="2e">
    <w:name w:val="列出段落2"/>
    <w:basedOn w:val="aa"/>
    <w:qFormat/>
    <w:rsid w:val="005D1733"/>
    <w:pPr>
      <w:ind w:firstLineChars="200" w:firstLine="420"/>
    </w:pPr>
    <w:rPr>
      <w:rFonts w:ascii="Calibri" w:hAnsi="Calibri"/>
      <w:szCs w:val="22"/>
    </w:rPr>
  </w:style>
  <w:style w:type="paragraph" w:customStyle="1" w:styleId="Char3CharCharChar">
    <w:name w:val="Char3 Char Char Char"/>
    <w:basedOn w:val="aa"/>
    <w:qFormat/>
    <w:rsid w:val="005D1733"/>
    <w:rPr>
      <w:rFonts w:ascii="Tahoma" w:hAnsi="Tahoma"/>
      <w:sz w:val="24"/>
      <w:szCs w:val="20"/>
    </w:rPr>
  </w:style>
  <w:style w:type="paragraph" w:customStyle="1" w:styleId="1ff1">
    <w:name w:val="项目符号1"/>
    <w:basedOn w:val="afff"/>
    <w:qFormat/>
    <w:rsid w:val="005D1733"/>
    <w:pPr>
      <w:ind w:left="-25" w:firstLine="0"/>
    </w:pPr>
  </w:style>
  <w:style w:type="paragraph" w:customStyle="1" w:styleId="afffff">
    <w:name w:val="表格内容"/>
    <w:basedOn w:val="aa"/>
    <w:qFormat/>
    <w:rsid w:val="005D1733"/>
    <w:pPr>
      <w:spacing w:line="560" w:lineRule="exact"/>
      <w:jc w:val="center"/>
    </w:pPr>
    <w:rPr>
      <w:rFonts w:eastAsia="华文仿宋"/>
      <w:szCs w:val="22"/>
    </w:rPr>
  </w:style>
  <w:style w:type="paragraph" w:customStyle="1" w:styleId="default">
    <w:name w:val="default"/>
    <w:basedOn w:val="aa"/>
    <w:qFormat/>
    <w:rsid w:val="005D1733"/>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5D1733"/>
    <w:rPr>
      <w:kern w:val="2"/>
      <w:sz w:val="21"/>
    </w:rPr>
  </w:style>
  <w:style w:type="paragraph" w:customStyle="1" w:styleId="1ff2">
    <w:name w:val="修订1"/>
    <w:uiPriority w:val="99"/>
    <w:unhideWhenUsed/>
    <w:qFormat/>
    <w:rsid w:val="005D1733"/>
    <w:rPr>
      <w:kern w:val="2"/>
      <w:sz w:val="21"/>
      <w:szCs w:val="24"/>
    </w:rPr>
  </w:style>
  <w:style w:type="paragraph" w:customStyle="1" w:styleId="1CharCharCharChar">
    <w:name w:val="1 Char Char Char Char"/>
    <w:basedOn w:val="aa"/>
    <w:qFormat/>
    <w:rsid w:val="005D1733"/>
    <w:rPr>
      <w:rFonts w:ascii="Tahoma" w:hAnsi="Tahoma"/>
      <w:sz w:val="24"/>
      <w:szCs w:val="20"/>
    </w:rPr>
  </w:style>
  <w:style w:type="paragraph" w:customStyle="1" w:styleId="xl102">
    <w:name w:val="xl102"/>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5D1733"/>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5D1733"/>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
    <w:name w:val="封面标准号2"/>
    <w:basedOn w:val="1ff3"/>
    <w:qFormat/>
    <w:rsid w:val="005D1733"/>
    <w:pPr>
      <w:adjustRightInd w:val="0"/>
      <w:spacing w:before="357" w:line="280" w:lineRule="exact"/>
    </w:pPr>
  </w:style>
  <w:style w:type="paragraph" w:customStyle="1" w:styleId="1ff3">
    <w:name w:val="封面标准号1"/>
    <w:qFormat/>
    <w:rsid w:val="005D1733"/>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5D1733"/>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5D1733"/>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5D1733"/>
    <w:rPr>
      <w:rFonts w:ascii="Tahoma" w:hAnsi="Tahoma"/>
      <w:sz w:val="24"/>
      <w:szCs w:val="20"/>
    </w:rPr>
  </w:style>
  <w:style w:type="paragraph" w:customStyle="1" w:styleId="22222222222222">
    <w:name w:val="22222222222222"/>
    <w:basedOn w:val="aa"/>
    <w:qFormat/>
    <w:rsid w:val="005D1733"/>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5D1733"/>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5D1733"/>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5D1733"/>
    <w:pPr>
      <w:widowControl/>
      <w:spacing w:line="400" w:lineRule="exact"/>
      <w:jc w:val="center"/>
    </w:pPr>
  </w:style>
  <w:style w:type="paragraph" w:customStyle="1" w:styleId="xl46">
    <w:name w:val="xl46"/>
    <w:basedOn w:val="aa"/>
    <w:qFormat/>
    <w:rsid w:val="005D173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5D1733"/>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5D173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5D1733"/>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5D1733"/>
    <w:rPr>
      <w:rFonts w:ascii="Tahoma" w:hAnsi="Tahoma"/>
      <w:sz w:val="24"/>
      <w:szCs w:val="20"/>
    </w:rPr>
  </w:style>
  <w:style w:type="paragraph" w:customStyle="1" w:styleId="Style160">
    <w:name w:val="_Style 160"/>
    <w:qFormat/>
    <w:rsid w:val="005D1733"/>
    <w:rPr>
      <w:kern w:val="2"/>
      <w:sz w:val="21"/>
      <w:szCs w:val="24"/>
    </w:rPr>
  </w:style>
  <w:style w:type="paragraph" w:customStyle="1" w:styleId="xl85">
    <w:name w:val="xl85"/>
    <w:basedOn w:val="aa"/>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qFormat/>
    <w:rsid w:val="005D1733"/>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5D1733"/>
    <w:pPr>
      <w:ind w:firstLineChars="200" w:firstLine="420"/>
    </w:pPr>
    <w:rPr>
      <w:rFonts w:ascii="Calibri" w:hAnsi="Calibri"/>
      <w:szCs w:val="22"/>
    </w:rPr>
  </w:style>
  <w:style w:type="paragraph" w:customStyle="1" w:styleId="00">
    <w:name w:val="0"/>
    <w:basedOn w:val="aa"/>
    <w:qFormat/>
    <w:rsid w:val="005D1733"/>
    <w:pPr>
      <w:widowControl/>
      <w:snapToGrid w:val="0"/>
      <w:spacing w:before="156" w:after="156" w:line="360" w:lineRule="auto"/>
    </w:pPr>
    <w:rPr>
      <w:kern w:val="0"/>
      <w:sz w:val="24"/>
    </w:rPr>
  </w:style>
  <w:style w:type="paragraph" w:customStyle="1" w:styleId="xl43">
    <w:name w:val="xl43"/>
    <w:basedOn w:val="aa"/>
    <w:qFormat/>
    <w:rsid w:val="005D173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5D173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5D1733"/>
    <w:pPr>
      <w:jc w:val="left"/>
    </w:pPr>
    <w:rPr>
      <w:sz w:val="24"/>
      <w:szCs w:val="24"/>
    </w:rPr>
  </w:style>
  <w:style w:type="paragraph" w:customStyle="1" w:styleId="Char210">
    <w:name w:val="Char21"/>
    <w:basedOn w:val="aa"/>
    <w:qFormat/>
    <w:rsid w:val="005D1733"/>
    <w:rPr>
      <w:rFonts w:ascii="Tahoma" w:hAnsi="Tahoma"/>
      <w:sz w:val="24"/>
      <w:szCs w:val="20"/>
    </w:rPr>
  </w:style>
  <w:style w:type="paragraph" w:customStyle="1" w:styleId="CharCharChar1Char">
    <w:name w:val="Char Char Char1 Char"/>
    <w:basedOn w:val="aa"/>
    <w:qFormat/>
    <w:rsid w:val="005D1733"/>
    <w:rPr>
      <w:rFonts w:ascii="Tahoma" w:hAnsi="Tahoma"/>
      <w:sz w:val="24"/>
      <w:szCs w:val="20"/>
    </w:rPr>
  </w:style>
  <w:style w:type="paragraph" w:customStyle="1" w:styleId="afffff0">
    <w:name w:val="方案正文"/>
    <w:basedOn w:val="aa"/>
    <w:semiHidden/>
    <w:qFormat/>
    <w:rsid w:val="005D1733"/>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5D1733"/>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5D1733"/>
    <w:rPr>
      <w:rFonts w:ascii="Tahoma" w:hAnsi="Tahoma"/>
      <w:sz w:val="24"/>
      <w:szCs w:val="20"/>
    </w:rPr>
  </w:style>
  <w:style w:type="paragraph" w:customStyle="1" w:styleId="CharCharCharCharCharCharChar">
    <w:name w:val="Char Char Char Char Char Char Char"/>
    <w:basedOn w:val="aa"/>
    <w:qFormat/>
    <w:rsid w:val="005D1733"/>
    <w:pPr>
      <w:snapToGrid w:val="0"/>
      <w:spacing w:line="360" w:lineRule="auto"/>
      <w:ind w:firstLineChars="200" w:firstLine="200"/>
    </w:pPr>
    <w:rPr>
      <w:rFonts w:eastAsia="仿宋_GB2312"/>
      <w:sz w:val="24"/>
    </w:rPr>
  </w:style>
  <w:style w:type="paragraph" w:customStyle="1" w:styleId="1ff4">
    <w:name w:val="表格1"/>
    <w:basedOn w:val="aa"/>
    <w:qFormat/>
    <w:rsid w:val="005D1733"/>
    <w:pPr>
      <w:ind w:firstLineChars="200" w:firstLine="480"/>
      <w:jc w:val="center"/>
    </w:pPr>
    <w:rPr>
      <w:sz w:val="24"/>
      <w:szCs w:val="20"/>
    </w:rPr>
  </w:style>
  <w:style w:type="paragraph" w:customStyle="1" w:styleId="-61">
    <w:name w:val="彩色底纹 - 强调文字颜色 61"/>
    <w:basedOn w:val="13"/>
    <w:next w:val="aa"/>
    <w:uiPriority w:val="39"/>
    <w:qFormat/>
    <w:rsid w:val="005D1733"/>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1">
    <w:name w:val="图片"/>
    <w:basedOn w:val="aa"/>
    <w:qFormat/>
    <w:rsid w:val="005D1733"/>
    <w:pPr>
      <w:spacing w:before="80" w:after="40"/>
      <w:jc w:val="center"/>
    </w:pPr>
    <w:rPr>
      <w:rFonts w:ascii="Arial" w:hAnsi="Arial" w:cs="黑体"/>
      <w:sz w:val="18"/>
      <w:szCs w:val="21"/>
    </w:rPr>
  </w:style>
  <w:style w:type="paragraph" w:customStyle="1" w:styleId="xl70">
    <w:name w:val="xl70"/>
    <w:basedOn w:val="aa"/>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5D1733"/>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5D1733"/>
    <w:rPr>
      <w:rFonts w:ascii="Tahoma" w:hAnsi="Tahoma"/>
      <w:sz w:val="24"/>
      <w:szCs w:val="20"/>
    </w:rPr>
  </w:style>
  <w:style w:type="paragraph" w:customStyle="1" w:styleId="a8">
    <w:name w:val="文档段落标题"/>
    <w:basedOn w:val="aa"/>
    <w:semiHidden/>
    <w:qFormat/>
    <w:rsid w:val="005D1733"/>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5D1733"/>
    <w:pPr>
      <w:widowControl/>
      <w:spacing w:after="160" w:line="259" w:lineRule="auto"/>
      <w:ind w:left="720"/>
      <w:jc w:val="left"/>
    </w:pPr>
    <w:rPr>
      <w:kern w:val="0"/>
      <w:sz w:val="24"/>
    </w:rPr>
  </w:style>
  <w:style w:type="paragraph" w:customStyle="1" w:styleId="font7">
    <w:name w:val="font7"/>
    <w:basedOn w:val="aa"/>
    <w:qFormat/>
    <w:rsid w:val="005D1733"/>
    <w:pPr>
      <w:widowControl/>
      <w:spacing w:before="100" w:beforeAutospacing="1" w:after="100" w:afterAutospacing="1"/>
      <w:jc w:val="left"/>
    </w:pPr>
    <w:rPr>
      <w:rFonts w:eastAsia="Arial Unicode MS"/>
      <w:b/>
      <w:bCs/>
      <w:color w:val="000000"/>
      <w:kern w:val="0"/>
      <w:sz w:val="20"/>
      <w:szCs w:val="20"/>
    </w:rPr>
  </w:style>
  <w:style w:type="paragraph" w:customStyle="1" w:styleId="afffff2">
    <w:name w:val="正文 + 宋体"/>
    <w:basedOn w:val="aa"/>
    <w:qFormat/>
    <w:rsid w:val="005D1733"/>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5D1733"/>
    <w:pPr>
      <w:widowControl/>
      <w:spacing w:after="160" w:line="240" w:lineRule="exact"/>
      <w:jc w:val="center"/>
    </w:pPr>
    <w:rPr>
      <w:rFonts w:ascii="宋体" w:hAnsi="宋体"/>
      <w:b/>
      <w:kern w:val="0"/>
      <w:sz w:val="30"/>
      <w:szCs w:val="30"/>
      <w:lang w:eastAsia="en-US"/>
    </w:rPr>
  </w:style>
  <w:style w:type="paragraph" w:customStyle="1" w:styleId="xl109">
    <w:name w:val="xl109"/>
    <w:basedOn w:val="aa"/>
    <w:semiHidden/>
    <w:qFormat/>
    <w:rsid w:val="005D173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3">
    <w:name w:val="标题4"/>
    <w:basedOn w:val="aa"/>
    <w:qFormat/>
    <w:rsid w:val="005D1733"/>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5D1733"/>
    <w:pPr>
      <w:numPr>
        <w:numId w:val="6"/>
      </w:numPr>
    </w:pPr>
  </w:style>
  <w:style w:type="paragraph" w:customStyle="1" w:styleId="1">
    <w:name w:val="项目编号1"/>
    <w:basedOn w:val="aa"/>
    <w:qFormat/>
    <w:rsid w:val="005D1733"/>
    <w:pPr>
      <w:numPr>
        <w:numId w:val="7"/>
      </w:numPr>
      <w:spacing w:before="100" w:beforeAutospacing="1" w:after="100" w:afterAutospacing="1" w:line="360" w:lineRule="auto"/>
    </w:pPr>
    <w:rPr>
      <w:sz w:val="24"/>
    </w:rPr>
  </w:style>
  <w:style w:type="paragraph" w:customStyle="1" w:styleId="afffff3">
    <w:name w:val="??"/>
    <w:qFormat/>
    <w:rsid w:val="005D1733"/>
    <w:pPr>
      <w:widowControl w:val="0"/>
      <w:overflowPunct w:val="0"/>
      <w:autoSpaceDE w:val="0"/>
      <w:autoSpaceDN w:val="0"/>
      <w:adjustRightInd w:val="0"/>
      <w:jc w:val="both"/>
    </w:pPr>
    <w:rPr>
      <w:kern w:val="2"/>
      <w:sz w:val="21"/>
      <w:lang w:eastAsia="en-US"/>
    </w:rPr>
  </w:style>
  <w:style w:type="paragraph" w:customStyle="1" w:styleId="afffff4">
    <w:name w:val="图中文字"/>
    <w:basedOn w:val="aa"/>
    <w:qFormat/>
    <w:rsid w:val="005D1733"/>
    <w:pPr>
      <w:adjustRightInd w:val="0"/>
      <w:snapToGrid w:val="0"/>
      <w:spacing w:line="0" w:lineRule="atLeast"/>
      <w:jc w:val="center"/>
    </w:pPr>
    <w:rPr>
      <w:sz w:val="24"/>
      <w:szCs w:val="20"/>
    </w:rPr>
  </w:style>
  <w:style w:type="paragraph" w:customStyle="1" w:styleId="afffff5">
    <w:name w:val="表格文字"/>
    <w:basedOn w:val="af3"/>
    <w:qFormat/>
    <w:rsid w:val="005D1733"/>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5D1733"/>
    <w:pPr>
      <w:snapToGrid w:val="0"/>
      <w:spacing w:line="360" w:lineRule="auto"/>
      <w:ind w:firstLineChars="200" w:firstLine="200"/>
    </w:pPr>
    <w:rPr>
      <w:rFonts w:eastAsia="仿宋_GB2312"/>
      <w:sz w:val="24"/>
    </w:rPr>
  </w:style>
  <w:style w:type="paragraph" w:customStyle="1" w:styleId="115">
    <w:name w:val="修订11"/>
    <w:uiPriority w:val="99"/>
    <w:semiHidden/>
    <w:qFormat/>
    <w:rsid w:val="005D1733"/>
    <w:rPr>
      <w:kern w:val="2"/>
      <w:sz w:val="24"/>
      <w:szCs w:val="24"/>
    </w:rPr>
  </w:style>
  <w:style w:type="paragraph" w:customStyle="1" w:styleId="T4">
    <w:name w:val="T4"/>
    <w:basedOn w:val="T3"/>
    <w:semiHidden/>
    <w:qFormat/>
    <w:rsid w:val="005D1733"/>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5D1733"/>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6">
    <w:name w:val="列表（编号一级）"/>
    <w:basedOn w:val="aa"/>
    <w:semiHidden/>
    <w:qFormat/>
    <w:rsid w:val="005D1733"/>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5D1733"/>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5D173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0">
    <w:name w:val="样式2"/>
    <w:basedOn w:val="14"/>
    <w:qFormat/>
    <w:rsid w:val="005D1733"/>
    <w:pPr>
      <w:spacing w:line="360" w:lineRule="auto"/>
      <w:jc w:val="center"/>
    </w:pPr>
    <w:rPr>
      <w:sz w:val="24"/>
    </w:rPr>
  </w:style>
  <w:style w:type="paragraph" w:customStyle="1" w:styleId="1ff5">
    <w:name w:val="彩色列表1"/>
    <w:basedOn w:val="aa"/>
    <w:uiPriority w:val="34"/>
    <w:qFormat/>
    <w:rsid w:val="005D1733"/>
    <w:pPr>
      <w:ind w:firstLineChars="200" w:firstLine="420"/>
    </w:pPr>
    <w:rPr>
      <w:rFonts w:ascii="Calibri" w:hAnsi="Calibri"/>
      <w:szCs w:val="22"/>
    </w:rPr>
  </w:style>
  <w:style w:type="paragraph" w:customStyle="1" w:styleId="Style280">
    <w:name w:val="_Style 280"/>
    <w:basedOn w:val="aa"/>
    <w:next w:val="aa"/>
    <w:qFormat/>
    <w:rsid w:val="005D1733"/>
    <w:pPr>
      <w:pBdr>
        <w:top w:val="single" w:sz="6" w:space="1" w:color="auto"/>
      </w:pBdr>
      <w:jc w:val="center"/>
    </w:pPr>
    <w:rPr>
      <w:rFonts w:ascii="Arial"/>
      <w:vanish/>
      <w:sz w:val="16"/>
      <w:szCs w:val="20"/>
    </w:rPr>
  </w:style>
  <w:style w:type="paragraph" w:customStyle="1" w:styleId="B">
    <w:name w:val="B表格序号"/>
    <w:basedOn w:val="aa"/>
    <w:semiHidden/>
    <w:qFormat/>
    <w:rsid w:val="005D1733"/>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5D1733"/>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5D1733"/>
    <w:rPr>
      <w:rFonts w:ascii="宋体" w:hAnsi="宋体" w:cs="Courier New"/>
      <w:sz w:val="32"/>
      <w:szCs w:val="32"/>
    </w:rPr>
  </w:style>
  <w:style w:type="paragraph" w:customStyle="1" w:styleId="afffff7">
    <w:name w:val="目录"/>
    <w:next w:val="aa"/>
    <w:semiHidden/>
    <w:qFormat/>
    <w:rsid w:val="005D1733"/>
    <w:pPr>
      <w:widowControl w:val="0"/>
      <w:spacing w:before="360" w:after="360" w:line="160" w:lineRule="atLeast"/>
      <w:jc w:val="center"/>
    </w:pPr>
    <w:rPr>
      <w:rFonts w:ascii="黑体" w:eastAsia="黑体"/>
      <w:spacing w:val="20"/>
      <w:sz w:val="32"/>
    </w:rPr>
  </w:style>
  <w:style w:type="paragraph" w:customStyle="1" w:styleId="afffff8">
    <w:name w:val="工程全称"/>
    <w:qFormat/>
    <w:rsid w:val="005D1733"/>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5D1733"/>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9">
    <w:name w:val="表格A"/>
    <w:basedOn w:val="affff3"/>
    <w:next w:val="af3"/>
    <w:semiHidden/>
    <w:qFormat/>
    <w:rsid w:val="005D1733"/>
    <w:pPr>
      <w:spacing w:line="240" w:lineRule="auto"/>
    </w:pPr>
    <w:rPr>
      <w:szCs w:val="21"/>
    </w:rPr>
  </w:style>
  <w:style w:type="paragraph" w:customStyle="1" w:styleId="xl73">
    <w:name w:val="xl73"/>
    <w:basedOn w:val="aa"/>
    <w:qFormat/>
    <w:rsid w:val="005D173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5D1733"/>
    <w:pPr>
      <w:widowControl w:val="0"/>
      <w:autoSpaceDE w:val="0"/>
      <w:autoSpaceDN w:val="0"/>
      <w:spacing w:line="253" w:lineRule="atLeast"/>
      <w:ind w:firstLine="3584"/>
    </w:pPr>
  </w:style>
  <w:style w:type="paragraph" w:customStyle="1" w:styleId="xl53">
    <w:name w:val="xl53"/>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
    <w:name w:val="Char1"/>
    <w:basedOn w:val="aa"/>
    <w:qFormat/>
    <w:rsid w:val="005D1733"/>
    <w:pPr>
      <w:tabs>
        <w:tab w:val="left" w:pos="360"/>
      </w:tabs>
    </w:pPr>
    <w:rPr>
      <w:sz w:val="24"/>
    </w:rPr>
  </w:style>
  <w:style w:type="paragraph" w:customStyle="1" w:styleId="a2">
    <w:name w:val="四级条标题"/>
    <w:basedOn w:val="a1"/>
    <w:next w:val="aa"/>
    <w:qFormat/>
    <w:rsid w:val="005D1733"/>
    <w:pPr>
      <w:numPr>
        <w:ilvl w:val="4"/>
      </w:numPr>
      <w:ind w:left="0" w:hanging="840"/>
      <w:outlineLvl w:val="4"/>
    </w:pPr>
  </w:style>
  <w:style w:type="paragraph" w:customStyle="1" w:styleId="a1">
    <w:name w:val="三级条标题"/>
    <w:basedOn w:val="affffd"/>
    <w:next w:val="aa"/>
    <w:uiPriority w:val="99"/>
    <w:qFormat/>
    <w:rsid w:val="005D1733"/>
    <w:pPr>
      <w:numPr>
        <w:ilvl w:val="3"/>
        <w:numId w:val="2"/>
      </w:numPr>
      <w:ind w:left="0" w:hanging="840"/>
      <w:outlineLvl w:val="3"/>
    </w:pPr>
  </w:style>
  <w:style w:type="paragraph" w:customStyle="1" w:styleId="xl71">
    <w:name w:val="xl71"/>
    <w:basedOn w:val="aa"/>
    <w:qFormat/>
    <w:rsid w:val="005D1733"/>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6">
    <w:name w:val="正文1"/>
    <w:semiHidden/>
    <w:qFormat/>
    <w:rsid w:val="005D1733"/>
    <w:pPr>
      <w:jc w:val="both"/>
    </w:pPr>
    <w:rPr>
      <w:rFonts w:cs="Calibri"/>
      <w:kern w:val="2"/>
      <w:sz w:val="21"/>
      <w:szCs w:val="21"/>
    </w:rPr>
  </w:style>
  <w:style w:type="paragraph" w:customStyle="1" w:styleId="msonormal0">
    <w:name w:val="msonormal"/>
    <w:basedOn w:val="aa"/>
    <w:qFormat/>
    <w:rsid w:val="005D1733"/>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5D1733"/>
    <w:pPr>
      <w:snapToGrid w:val="0"/>
      <w:spacing w:line="360" w:lineRule="auto"/>
      <w:ind w:firstLine="473"/>
    </w:pPr>
    <w:rPr>
      <w:rFonts w:hAnsi="宋体"/>
      <w:sz w:val="24"/>
      <w:szCs w:val="22"/>
    </w:rPr>
  </w:style>
  <w:style w:type="paragraph" w:customStyle="1" w:styleId="xl95">
    <w:name w:val="xl95"/>
    <w:basedOn w:val="aa"/>
    <w:semiHidden/>
    <w:qFormat/>
    <w:rsid w:val="005D1733"/>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5"/>
    <w:semiHidden/>
    <w:qFormat/>
    <w:rsid w:val="005D1733"/>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5D1733"/>
    <w:rPr>
      <w:kern w:val="2"/>
      <w:sz w:val="21"/>
      <w:szCs w:val="24"/>
    </w:rPr>
  </w:style>
  <w:style w:type="paragraph" w:customStyle="1" w:styleId="xl97">
    <w:name w:val="xl97"/>
    <w:basedOn w:val="aa"/>
    <w:semiHidden/>
    <w:qFormat/>
    <w:rsid w:val="005D173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5D173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5D1733"/>
    <w:pPr>
      <w:spacing w:after="160" w:line="259" w:lineRule="auto"/>
      <w:jc w:val="left"/>
    </w:pPr>
    <w:rPr>
      <w:kern w:val="0"/>
    </w:rPr>
  </w:style>
  <w:style w:type="paragraph" w:customStyle="1" w:styleId="1ff7">
    <w:name w:val="字元 字元1"/>
    <w:basedOn w:val="aa"/>
    <w:qFormat/>
    <w:rsid w:val="005D1733"/>
    <w:rPr>
      <w:rFonts w:ascii="Tahoma" w:hAnsi="Tahoma"/>
      <w:sz w:val="24"/>
      <w:szCs w:val="20"/>
    </w:rPr>
  </w:style>
  <w:style w:type="paragraph" w:customStyle="1" w:styleId="xl77">
    <w:name w:val="xl77"/>
    <w:basedOn w:val="aa"/>
    <w:qFormat/>
    <w:rsid w:val="005D173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a">
    <w:name w:val="正文－缩进"/>
    <w:basedOn w:val="aa"/>
    <w:semiHidden/>
    <w:qFormat/>
    <w:rsid w:val="005D1733"/>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5D1733"/>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5D1733"/>
    <w:pPr>
      <w:widowControl/>
      <w:spacing w:after="160" w:line="240" w:lineRule="exact"/>
      <w:jc w:val="left"/>
    </w:pPr>
    <w:rPr>
      <w:rFonts w:ascii="Verdana" w:hAnsi="Verdana"/>
      <w:kern w:val="0"/>
      <w:sz w:val="20"/>
      <w:szCs w:val="20"/>
      <w:lang w:eastAsia="en-US"/>
    </w:rPr>
  </w:style>
  <w:style w:type="paragraph" w:customStyle="1" w:styleId="afffffb">
    <w:name w:val="目录标题"/>
    <w:semiHidden/>
    <w:qFormat/>
    <w:rsid w:val="005D1733"/>
    <w:pPr>
      <w:spacing w:before="480" w:after="360" w:line="360" w:lineRule="auto"/>
      <w:jc w:val="center"/>
    </w:pPr>
    <w:rPr>
      <w:rFonts w:ascii="Arial" w:eastAsia="黑体" w:hAnsi="Arial"/>
      <w:b/>
      <w:sz w:val="32"/>
    </w:rPr>
  </w:style>
  <w:style w:type="paragraph" w:customStyle="1" w:styleId="afffffc">
    <w:name w:val="正文文本样式 加粗"/>
    <w:basedOn w:val="afff"/>
    <w:qFormat/>
    <w:rsid w:val="005D1733"/>
    <w:rPr>
      <w:b/>
    </w:rPr>
  </w:style>
  <w:style w:type="paragraph" w:customStyle="1" w:styleId="2">
    <w:name w:val="样式 标题 2 + 宋体 五号 行距: 单倍行距"/>
    <w:basedOn w:val="21"/>
    <w:qFormat/>
    <w:rsid w:val="005D1733"/>
    <w:pPr>
      <w:numPr>
        <w:ilvl w:val="1"/>
        <w:numId w:val="8"/>
      </w:numPr>
      <w:autoSpaceDE/>
      <w:autoSpaceDN/>
      <w:spacing w:before="260" w:after="260" w:line="240" w:lineRule="auto"/>
      <w:jc w:val="left"/>
      <w:textAlignment w:val="baseline"/>
    </w:pPr>
    <w:rPr>
      <w:rFonts w:ascii="宋体" w:eastAsia="宋体" w:hAnsi="宋体"/>
      <w:bCs/>
      <w:sz w:val="21"/>
    </w:rPr>
  </w:style>
  <w:style w:type="paragraph" w:customStyle="1" w:styleId="afffffd">
    <w:name w:val="表格标题"/>
    <w:basedOn w:val="aa"/>
    <w:qFormat/>
    <w:rsid w:val="005D1733"/>
    <w:pPr>
      <w:spacing w:before="40" w:after="60" w:line="220" w:lineRule="exact"/>
    </w:pPr>
    <w:rPr>
      <w:rFonts w:ascii="Arial" w:eastAsia="黑体" w:hAnsi="Arial" w:cs="黑体"/>
      <w:color w:val="007CA8"/>
      <w:kern w:val="0"/>
      <w:sz w:val="18"/>
      <w:szCs w:val="13"/>
    </w:rPr>
  </w:style>
  <w:style w:type="paragraph" w:customStyle="1" w:styleId="p0">
    <w:name w:val="p0"/>
    <w:basedOn w:val="aa"/>
    <w:qFormat/>
    <w:rsid w:val="005D1733"/>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5D1733"/>
    <w:pPr>
      <w:widowControl/>
      <w:spacing w:after="160" w:line="259" w:lineRule="auto"/>
      <w:ind w:left="720"/>
      <w:jc w:val="left"/>
    </w:pPr>
    <w:rPr>
      <w:kern w:val="0"/>
      <w:sz w:val="24"/>
    </w:rPr>
  </w:style>
  <w:style w:type="paragraph" w:customStyle="1" w:styleId="xl37">
    <w:name w:val="xl37"/>
    <w:basedOn w:val="aa"/>
    <w:qFormat/>
    <w:rsid w:val="005D173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5D1733"/>
    <w:rPr>
      <w:rFonts w:ascii="Tahoma" w:hAnsi="Tahoma"/>
      <w:sz w:val="24"/>
      <w:szCs w:val="20"/>
    </w:rPr>
  </w:style>
  <w:style w:type="paragraph" w:customStyle="1" w:styleId="afffffe">
    <w:name w:val="分发表内容"/>
    <w:basedOn w:val="aa"/>
    <w:qFormat/>
    <w:rsid w:val="005D1733"/>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5D1733"/>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5D173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
    <w:name w:val="封面标准代替信息"/>
    <w:basedOn w:val="2f"/>
    <w:qFormat/>
    <w:rsid w:val="005D1733"/>
    <w:pPr>
      <w:spacing w:before="57"/>
    </w:pPr>
    <w:rPr>
      <w:rFonts w:ascii="宋体"/>
      <w:sz w:val="21"/>
    </w:rPr>
  </w:style>
  <w:style w:type="paragraph" w:customStyle="1" w:styleId="affffff0">
    <w:name w:val="无标题条"/>
    <w:next w:val="aa"/>
    <w:qFormat/>
    <w:rsid w:val="005D1733"/>
    <w:pPr>
      <w:jc w:val="both"/>
    </w:pPr>
    <w:rPr>
      <w:sz w:val="21"/>
    </w:rPr>
  </w:style>
  <w:style w:type="paragraph" w:customStyle="1" w:styleId="xl105">
    <w:name w:val="xl105"/>
    <w:basedOn w:val="aa"/>
    <w:semiHidden/>
    <w:qFormat/>
    <w:rsid w:val="005D173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1">
    <w:name w:val="缺省文本"/>
    <w:basedOn w:val="aa"/>
    <w:qFormat/>
    <w:rsid w:val="005D1733"/>
    <w:pPr>
      <w:autoSpaceDE w:val="0"/>
      <w:autoSpaceDN w:val="0"/>
      <w:adjustRightInd w:val="0"/>
      <w:jc w:val="left"/>
    </w:pPr>
    <w:rPr>
      <w:kern w:val="0"/>
      <w:sz w:val="24"/>
    </w:rPr>
  </w:style>
  <w:style w:type="paragraph" w:customStyle="1" w:styleId="affffff2">
    <w:name w:val="字元 字元"/>
    <w:basedOn w:val="aa"/>
    <w:qFormat/>
    <w:rsid w:val="005D1733"/>
    <w:rPr>
      <w:rFonts w:ascii="Tahoma" w:hAnsi="Tahoma"/>
      <w:sz w:val="24"/>
      <w:szCs w:val="20"/>
    </w:rPr>
  </w:style>
  <w:style w:type="paragraph" w:customStyle="1" w:styleId="Char2CharCharCharCharCharChar1">
    <w:name w:val="Char2 Char Char Char Char Char Char1"/>
    <w:basedOn w:val="aa"/>
    <w:qFormat/>
    <w:rsid w:val="005D1733"/>
    <w:pPr>
      <w:widowControl/>
      <w:spacing w:line="400" w:lineRule="exact"/>
      <w:jc w:val="center"/>
    </w:pPr>
  </w:style>
  <w:style w:type="paragraph" w:customStyle="1" w:styleId="affffff3">
    <w:name w:val="初设正文"/>
    <w:basedOn w:val="aa"/>
    <w:uiPriority w:val="99"/>
    <w:qFormat/>
    <w:rsid w:val="005D1733"/>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5D1733"/>
    <w:rPr>
      <w:rFonts w:ascii="Arial" w:hAnsi="Arial" w:cs="Arial"/>
      <w:szCs w:val="21"/>
    </w:rPr>
  </w:style>
  <w:style w:type="paragraph" w:customStyle="1" w:styleId="xl90">
    <w:name w:val="xl90"/>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qFormat/>
    <w:rsid w:val="005D1733"/>
    <w:rPr>
      <w:szCs w:val="20"/>
    </w:rPr>
  </w:style>
  <w:style w:type="paragraph" w:customStyle="1" w:styleId="xl104">
    <w:name w:val="xl104"/>
    <w:basedOn w:val="aa"/>
    <w:semiHidden/>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4">
    <w:name w:val="初设表字"/>
    <w:basedOn w:val="aa"/>
    <w:qFormat/>
    <w:rsid w:val="005D1733"/>
    <w:pPr>
      <w:widowControl/>
      <w:snapToGrid w:val="0"/>
      <w:jc w:val="center"/>
    </w:pPr>
    <w:rPr>
      <w:rFonts w:ascii="仿宋" w:eastAsia="仿宋" w:hAnsi="仿宋"/>
      <w:color w:val="000000"/>
      <w:kern w:val="0"/>
      <w:szCs w:val="21"/>
    </w:rPr>
  </w:style>
  <w:style w:type="paragraph" w:customStyle="1" w:styleId="2f1">
    <w:name w:val="无间隔2"/>
    <w:uiPriority w:val="1"/>
    <w:qFormat/>
    <w:rsid w:val="005D1733"/>
    <w:rPr>
      <w:sz w:val="22"/>
      <w:szCs w:val="22"/>
      <w:lang w:eastAsia="en-US" w:bidi="en-US"/>
    </w:rPr>
  </w:style>
  <w:style w:type="paragraph" w:customStyle="1" w:styleId="xl50">
    <w:name w:val="xl50"/>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5D1733"/>
    <w:pPr>
      <w:widowControl/>
      <w:spacing w:line="400" w:lineRule="exact"/>
      <w:jc w:val="center"/>
    </w:pPr>
  </w:style>
  <w:style w:type="paragraph" w:customStyle="1" w:styleId="2f2">
    <w:name w:val="字元 字元2"/>
    <w:basedOn w:val="aa"/>
    <w:qFormat/>
    <w:rsid w:val="005D1733"/>
    <w:rPr>
      <w:rFonts w:ascii="Tahoma" w:hAnsi="Tahoma"/>
      <w:sz w:val="24"/>
      <w:szCs w:val="20"/>
    </w:rPr>
  </w:style>
  <w:style w:type="paragraph" w:customStyle="1" w:styleId="xl31">
    <w:name w:val="xl31"/>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5D1733"/>
    <w:rPr>
      <w:rFonts w:ascii="Tahoma" w:hAnsi="Tahoma"/>
      <w:sz w:val="24"/>
      <w:szCs w:val="20"/>
    </w:rPr>
  </w:style>
  <w:style w:type="paragraph" w:customStyle="1" w:styleId="Char30">
    <w:name w:val="Char3"/>
    <w:basedOn w:val="aa"/>
    <w:qFormat/>
    <w:rsid w:val="005D1733"/>
    <w:pPr>
      <w:tabs>
        <w:tab w:val="left" w:pos="360"/>
      </w:tabs>
    </w:pPr>
    <w:rPr>
      <w:sz w:val="24"/>
    </w:rPr>
  </w:style>
  <w:style w:type="paragraph" w:customStyle="1" w:styleId="xl38">
    <w:name w:val="xl38"/>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5D1733"/>
    <w:pPr>
      <w:numPr>
        <w:numId w:val="9"/>
      </w:numPr>
      <w:jc w:val="center"/>
    </w:pPr>
    <w:rPr>
      <w:rFonts w:ascii="黑体" w:eastAsia="黑体"/>
      <w:sz w:val="21"/>
    </w:rPr>
  </w:style>
  <w:style w:type="paragraph" w:customStyle="1" w:styleId="xl75">
    <w:name w:val="xl75"/>
    <w:basedOn w:val="aa"/>
    <w:qFormat/>
    <w:rsid w:val="005D173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0"/>
    <w:qFormat/>
    <w:rsid w:val="005D1733"/>
    <w:rPr>
      <w:rFonts w:ascii="Tahoma" w:hAnsi="Tahoma"/>
      <w:sz w:val="24"/>
    </w:rPr>
  </w:style>
  <w:style w:type="paragraph" w:customStyle="1" w:styleId="TOC11">
    <w:name w:val="TOC 标题11"/>
    <w:basedOn w:val="13"/>
    <w:next w:val="aa"/>
    <w:uiPriority w:val="39"/>
    <w:qFormat/>
    <w:rsid w:val="005D173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5D1733"/>
    <w:pPr>
      <w:widowControl/>
      <w:spacing w:after="160" w:line="240" w:lineRule="exact"/>
      <w:jc w:val="center"/>
    </w:pPr>
    <w:rPr>
      <w:rFonts w:ascii="宋体" w:hAnsi="宋体"/>
      <w:b/>
      <w:kern w:val="0"/>
      <w:sz w:val="30"/>
      <w:szCs w:val="30"/>
      <w:lang w:eastAsia="en-US"/>
    </w:rPr>
  </w:style>
  <w:style w:type="paragraph" w:customStyle="1" w:styleId="xl124">
    <w:name w:val="xl124"/>
    <w:basedOn w:val="aa"/>
    <w:semiHidden/>
    <w:qFormat/>
    <w:rsid w:val="005D17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5D1733"/>
    <w:rPr>
      <w:szCs w:val="20"/>
    </w:rPr>
  </w:style>
  <w:style w:type="paragraph" w:customStyle="1" w:styleId="xl119">
    <w:name w:val="xl119"/>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5D1733"/>
    <w:pPr>
      <w:spacing w:before="120" w:after="40"/>
      <w:jc w:val="left"/>
    </w:pPr>
    <w:rPr>
      <w:rFonts w:ascii="Arial" w:hAnsi="Arial"/>
      <w:kern w:val="0"/>
      <w:sz w:val="18"/>
      <w:szCs w:val="13"/>
    </w:rPr>
  </w:style>
  <w:style w:type="paragraph" w:customStyle="1" w:styleId="xl115">
    <w:name w:val="xl115"/>
    <w:basedOn w:val="aa"/>
    <w:semiHidden/>
    <w:qFormat/>
    <w:rsid w:val="005D173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5D173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5D173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3">
    <w:name w:val="正文缩进2"/>
    <w:basedOn w:val="aa"/>
    <w:qFormat/>
    <w:rsid w:val="005D173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5D1733"/>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5D1733"/>
    <w:rPr>
      <w:rFonts w:ascii="Tahoma" w:hAnsi="Tahoma"/>
      <w:sz w:val="24"/>
      <w:szCs w:val="20"/>
    </w:rPr>
  </w:style>
  <w:style w:type="paragraph" w:customStyle="1" w:styleId="2f4">
    <w:name w:val="正缩2"/>
    <w:basedOn w:val="aa"/>
    <w:qFormat/>
    <w:rsid w:val="005D1733"/>
    <w:pPr>
      <w:spacing w:line="360" w:lineRule="auto"/>
      <w:ind w:firstLineChars="200" w:firstLine="560"/>
    </w:pPr>
    <w:rPr>
      <w:rFonts w:ascii="仿宋_GB2312" w:hAnsi="宋体"/>
      <w:kern w:val="0"/>
      <w:szCs w:val="28"/>
    </w:rPr>
  </w:style>
  <w:style w:type="paragraph" w:customStyle="1" w:styleId="affffff5">
    <w:name w:val="注"/>
    <w:next w:val="aa"/>
    <w:semiHidden/>
    <w:qFormat/>
    <w:rsid w:val="005D1733"/>
    <w:pPr>
      <w:spacing w:before="160" w:after="160" w:line="320" w:lineRule="atLeast"/>
      <w:ind w:firstLine="284"/>
      <w:jc w:val="both"/>
    </w:pPr>
    <w:rPr>
      <w:rFonts w:ascii="宋体" w:eastAsia="楷体_GB2312"/>
      <w:spacing w:val="4"/>
      <w:sz w:val="21"/>
    </w:rPr>
  </w:style>
  <w:style w:type="paragraph" w:customStyle="1" w:styleId="xl118">
    <w:name w:val="xl118"/>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5D1733"/>
    <w:pPr>
      <w:pBdr>
        <w:bottom w:val="single" w:sz="6" w:space="1" w:color="auto"/>
      </w:pBdr>
      <w:jc w:val="center"/>
    </w:pPr>
    <w:rPr>
      <w:rFonts w:ascii="Arial"/>
      <w:vanish/>
      <w:sz w:val="16"/>
      <w:szCs w:val="20"/>
    </w:rPr>
  </w:style>
  <w:style w:type="paragraph" w:customStyle="1" w:styleId="font12">
    <w:name w:val="font12"/>
    <w:basedOn w:val="aa"/>
    <w:semiHidden/>
    <w:qFormat/>
    <w:rsid w:val="005D1733"/>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5D1733"/>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6">
    <w:name w:val="No Spacing"/>
    <w:uiPriority w:val="1"/>
    <w:qFormat/>
    <w:rsid w:val="005D1733"/>
    <w:pPr>
      <w:widowControl w:val="0"/>
      <w:jc w:val="both"/>
    </w:pPr>
    <w:rPr>
      <w:kern w:val="2"/>
      <w:sz w:val="21"/>
      <w:szCs w:val="24"/>
    </w:rPr>
  </w:style>
  <w:style w:type="paragraph" w:customStyle="1" w:styleId="xl89">
    <w:name w:val="xl89"/>
    <w:basedOn w:val="aa"/>
    <w:semiHidden/>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5D1733"/>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5D1733"/>
    <w:rPr>
      <w:rFonts w:ascii="Tahoma" w:hAnsi="Tahoma" w:cs="仿宋_GB2312"/>
      <w:sz w:val="24"/>
      <w:szCs w:val="28"/>
    </w:rPr>
  </w:style>
  <w:style w:type="paragraph" w:customStyle="1" w:styleId="1ff8">
    <w:name w:val="列表段落1"/>
    <w:basedOn w:val="aa"/>
    <w:next w:val="ListParagraph1"/>
    <w:uiPriority w:val="99"/>
    <w:qFormat/>
    <w:rsid w:val="005D1733"/>
    <w:rPr>
      <w:rFonts w:ascii="Calibri" w:hAnsi="Calibri"/>
      <w:szCs w:val="20"/>
      <w:lang w:val="zh-CN"/>
    </w:rPr>
  </w:style>
  <w:style w:type="paragraph" w:customStyle="1" w:styleId="xl93">
    <w:name w:val="xl93"/>
    <w:basedOn w:val="aa"/>
    <w:next w:val="xl35"/>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5D173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5D1733"/>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5">
    <w:name w:val="修订2"/>
    <w:qFormat/>
    <w:rsid w:val="005D1733"/>
    <w:rPr>
      <w:kern w:val="2"/>
      <w:sz w:val="21"/>
      <w:szCs w:val="24"/>
    </w:rPr>
  </w:style>
  <w:style w:type="paragraph" w:customStyle="1" w:styleId="xl26">
    <w:name w:val="xl26"/>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5D173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7">
    <w:name w:val="封面页眉"/>
    <w:basedOn w:val="af9"/>
    <w:next w:val="aa"/>
    <w:semiHidden/>
    <w:qFormat/>
    <w:rsid w:val="005D1733"/>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79">
    <w:name w:val="xl79"/>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8">
    <w:name w:val="列表样式(一级)"/>
    <w:basedOn w:val="aa"/>
    <w:qFormat/>
    <w:rsid w:val="005D1733"/>
    <w:pPr>
      <w:spacing w:before="160" w:after="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5D1733"/>
    <w:rPr>
      <w:rFonts w:ascii="宋体" w:hAnsi="宋体"/>
      <w:kern w:val="1"/>
      <w:szCs w:val="20"/>
      <w:lang w:eastAsia="ar-SA"/>
    </w:rPr>
  </w:style>
  <w:style w:type="paragraph" w:customStyle="1" w:styleId="Char24">
    <w:name w:val="Char2"/>
    <w:basedOn w:val="aa"/>
    <w:qFormat/>
    <w:rsid w:val="005D1733"/>
    <w:rPr>
      <w:rFonts w:ascii="Tahoma" w:hAnsi="Tahoma"/>
      <w:sz w:val="24"/>
      <w:szCs w:val="20"/>
    </w:rPr>
  </w:style>
  <w:style w:type="paragraph" w:customStyle="1" w:styleId="reader-word-layer">
    <w:name w:val="reader-word-layer"/>
    <w:basedOn w:val="aa"/>
    <w:semiHidden/>
    <w:qFormat/>
    <w:rsid w:val="005D1733"/>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9">
    <w:name w:val="正文图标题"/>
    <w:next w:val="aa"/>
    <w:qFormat/>
    <w:rsid w:val="005D1733"/>
    <w:pPr>
      <w:ind w:left="420" w:hanging="420"/>
      <w:jc w:val="center"/>
    </w:pPr>
    <w:rPr>
      <w:rFonts w:ascii="黑体" w:eastAsia="黑体"/>
      <w:sz w:val="21"/>
    </w:rPr>
  </w:style>
  <w:style w:type="paragraph" w:customStyle="1" w:styleId="1ff9">
    <w:name w:val="样式 正文首行缩进 + 首行缩进:  1 字符"/>
    <w:basedOn w:val="aa"/>
    <w:uiPriority w:val="99"/>
    <w:qFormat/>
    <w:rsid w:val="005D1733"/>
    <w:pPr>
      <w:spacing w:after="120" w:line="360" w:lineRule="auto"/>
      <w:ind w:firstLineChars="200" w:firstLine="200"/>
    </w:pPr>
    <w:rPr>
      <w:rFonts w:cs="宋体"/>
      <w:sz w:val="24"/>
    </w:rPr>
  </w:style>
  <w:style w:type="paragraph" w:customStyle="1" w:styleId="xl49">
    <w:name w:val="xl49"/>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6">
    <w:name w:val="2"/>
    <w:basedOn w:val="aa"/>
    <w:next w:val="15"/>
    <w:semiHidden/>
    <w:qFormat/>
    <w:rsid w:val="005D1733"/>
    <w:pPr>
      <w:autoSpaceDE w:val="0"/>
      <w:autoSpaceDN w:val="0"/>
      <w:adjustRightInd w:val="0"/>
      <w:spacing w:beforeLines="30" w:line="360" w:lineRule="auto"/>
      <w:ind w:firstLineChars="200" w:firstLine="200"/>
    </w:pPr>
    <w:rPr>
      <w:kern w:val="0"/>
      <w:sz w:val="24"/>
      <w:szCs w:val="20"/>
    </w:rPr>
  </w:style>
  <w:style w:type="paragraph" w:customStyle="1" w:styleId="Charff7">
    <w:name w:val="Char"/>
    <w:basedOn w:val="aa"/>
    <w:qFormat/>
    <w:rsid w:val="005D1733"/>
    <w:pPr>
      <w:tabs>
        <w:tab w:val="left" w:pos="360"/>
      </w:tabs>
    </w:pPr>
    <w:rPr>
      <w:sz w:val="24"/>
    </w:rPr>
  </w:style>
  <w:style w:type="paragraph" w:customStyle="1" w:styleId="xl81">
    <w:name w:val="xl81"/>
    <w:basedOn w:val="aa"/>
    <w:qFormat/>
    <w:rsid w:val="005D173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5D173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5D1733"/>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b"/>
    <w:uiPriority w:val="34"/>
    <w:qFormat/>
    <w:rsid w:val="005D1733"/>
    <w:pPr>
      <w:spacing w:line="360" w:lineRule="auto"/>
      <w:ind w:firstLineChars="200" w:firstLine="420"/>
    </w:pPr>
    <w:rPr>
      <w:rFonts w:ascii="宋体" w:hAnsi="宋体"/>
      <w:szCs w:val="22"/>
    </w:rPr>
  </w:style>
  <w:style w:type="paragraph" w:customStyle="1" w:styleId="Style401">
    <w:name w:val="_Style 401"/>
    <w:basedOn w:val="aa"/>
    <w:next w:val="1b"/>
    <w:uiPriority w:val="34"/>
    <w:qFormat/>
    <w:rsid w:val="005D1733"/>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5D173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a">
    <w:name w:val="表格标题文字"/>
    <w:qFormat/>
    <w:rsid w:val="005D1733"/>
    <w:pPr>
      <w:snapToGrid w:val="0"/>
      <w:spacing w:before="120" w:line="240" w:lineRule="exact"/>
    </w:pPr>
    <w:rPr>
      <w:rFonts w:ascii="Arial" w:eastAsia="黑体" w:hAnsi="Arial"/>
      <w:kern w:val="2"/>
      <w:sz w:val="18"/>
      <w:szCs w:val="21"/>
    </w:rPr>
  </w:style>
  <w:style w:type="paragraph" w:customStyle="1" w:styleId="3">
    <w:name w:val="项目编号3"/>
    <w:basedOn w:val="afff"/>
    <w:qFormat/>
    <w:rsid w:val="005D1733"/>
    <w:pPr>
      <w:numPr>
        <w:numId w:val="10"/>
      </w:numPr>
    </w:pPr>
  </w:style>
  <w:style w:type="paragraph" w:customStyle="1" w:styleId="-2">
    <w:name w:val="正文须知-2级"/>
    <w:basedOn w:val="aa"/>
    <w:qFormat/>
    <w:rsid w:val="005D1733"/>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5D1733"/>
    <w:pPr>
      <w:widowControl/>
      <w:spacing w:after="160" w:line="240" w:lineRule="exact"/>
      <w:jc w:val="left"/>
    </w:pPr>
    <w:rPr>
      <w:rFonts w:ascii="Verdana" w:eastAsia="仿宋_GB2312" w:hAnsi="Verdana"/>
      <w:kern w:val="0"/>
      <w:sz w:val="24"/>
      <w:szCs w:val="20"/>
      <w:lang w:eastAsia="en-US"/>
    </w:rPr>
  </w:style>
  <w:style w:type="paragraph" w:customStyle="1" w:styleId="a41">
    <w:name w:val="a41"/>
    <w:basedOn w:val="aa"/>
    <w:qFormat/>
    <w:rsid w:val="005D1733"/>
    <w:pPr>
      <w:widowControl/>
      <w:spacing w:line="230" w:lineRule="atLeast"/>
      <w:jc w:val="left"/>
    </w:pPr>
    <w:rPr>
      <w:rFonts w:ascii="宋体" w:hAnsi="宋体" w:cs="宋体"/>
      <w:kern w:val="0"/>
      <w:sz w:val="14"/>
      <w:szCs w:val="14"/>
    </w:rPr>
  </w:style>
  <w:style w:type="paragraph" w:customStyle="1" w:styleId="xl72">
    <w:name w:val="xl72"/>
    <w:basedOn w:val="aa"/>
    <w:qFormat/>
    <w:rsid w:val="005D173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5D173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b">
    <w:name w:val="题头内容"/>
    <w:basedOn w:val="aa"/>
    <w:qFormat/>
    <w:rsid w:val="005D1733"/>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qFormat/>
    <w:rsid w:val="005D1733"/>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5D1733"/>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a">
    <w:name w:val="无间隔1"/>
    <w:uiPriority w:val="1"/>
    <w:qFormat/>
    <w:rsid w:val="005D1733"/>
    <w:pPr>
      <w:widowControl w:val="0"/>
      <w:jc w:val="both"/>
    </w:pPr>
    <w:rPr>
      <w:kern w:val="2"/>
      <w:sz w:val="21"/>
      <w:szCs w:val="22"/>
    </w:rPr>
  </w:style>
  <w:style w:type="paragraph" w:customStyle="1" w:styleId="affffffc">
    <w:name w:val="正文样式"/>
    <w:basedOn w:val="aa"/>
    <w:uiPriority w:val="7"/>
    <w:semiHidden/>
    <w:qFormat/>
    <w:rsid w:val="005D1733"/>
    <w:pPr>
      <w:widowControl/>
      <w:spacing w:line="360" w:lineRule="auto"/>
      <w:ind w:firstLineChars="200" w:firstLine="480"/>
      <w:jc w:val="left"/>
    </w:pPr>
    <w:rPr>
      <w:sz w:val="24"/>
    </w:rPr>
  </w:style>
  <w:style w:type="paragraph" w:customStyle="1" w:styleId="10">
    <w:name w:val="1名"/>
    <w:basedOn w:val="aa"/>
    <w:qFormat/>
    <w:rsid w:val="005D1733"/>
    <w:pPr>
      <w:numPr>
        <w:numId w:val="12"/>
      </w:numPr>
      <w:spacing w:before="120"/>
    </w:pPr>
    <w:rPr>
      <w:rFonts w:ascii="宋体"/>
      <w:sz w:val="28"/>
      <w:szCs w:val="20"/>
    </w:rPr>
  </w:style>
  <w:style w:type="paragraph" w:customStyle="1" w:styleId="xl40">
    <w:name w:val="xl40"/>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b">
    <w:name w:val="彩色底纹1"/>
    <w:uiPriority w:val="99"/>
    <w:semiHidden/>
    <w:qFormat/>
    <w:rsid w:val="005D1733"/>
    <w:rPr>
      <w:kern w:val="2"/>
      <w:sz w:val="21"/>
    </w:rPr>
  </w:style>
  <w:style w:type="paragraph" w:customStyle="1" w:styleId="Default0">
    <w:name w:val="Default"/>
    <w:qFormat/>
    <w:rsid w:val="005D1733"/>
    <w:pPr>
      <w:widowControl w:val="0"/>
      <w:autoSpaceDE w:val="0"/>
      <w:autoSpaceDN w:val="0"/>
      <w:adjustRightInd w:val="0"/>
    </w:pPr>
    <w:rPr>
      <w:rFonts w:ascii="Symbol" w:hAnsi="Symbol" w:cs="Symbol"/>
      <w:color w:val="000000"/>
      <w:sz w:val="24"/>
      <w:szCs w:val="24"/>
    </w:rPr>
  </w:style>
  <w:style w:type="paragraph" w:customStyle="1" w:styleId="affffffd">
    <w:name w:val="表格（小四字）"/>
    <w:basedOn w:val="aa"/>
    <w:qFormat/>
    <w:rsid w:val="005D1733"/>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5D173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5D1733"/>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5D173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5D1733"/>
    <w:pPr>
      <w:widowControl w:val="0"/>
      <w:spacing w:before="120" w:after="120"/>
    </w:pPr>
    <w:rPr>
      <w:rFonts w:cs="Calibri"/>
      <w:b/>
      <w:bCs/>
      <w:caps/>
      <w:kern w:val="2"/>
    </w:rPr>
  </w:style>
  <w:style w:type="paragraph" w:customStyle="1" w:styleId="xl52">
    <w:name w:val="xl52"/>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5D1733"/>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5D1733"/>
    <w:pPr>
      <w:numPr>
        <w:ilvl w:val="5"/>
      </w:numPr>
      <w:ind w:left="0" w:hanging="840"/>
      <w:outlineLvl w:val="5"/>
    </w:pPr>
  </w:style>
  <w:style w:type="paragraph" w:customStyle="1" w:styleId="xl98">
    <w:name w:val="xl98"/>
    <w:basedOn w:val="aa"/>
    <w:semiHidden/>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5D1733"/>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5D1733"/>
    <w:pPr>
      <w:snapToGrid w:val="0"/>
      <w:spacing w:line="360" w:lineRule="auto"/>
      <w:ind w:firstLineChars="200" w:firstLine="200"/>
    </w:pPr>
    <w:rPr>
      <w:rFonts w:eastAsia="仿宋_GB2312"/>
      <w:sz w:val="24"/>
    </w:rPr>
  </w:style>
  <w:style w:type="paragraph" w:customStyle="1" w:styleId="yy3">
    <w:name w:val="yy标题3"/>
    <w:basedOn w:val="aa"/>
    <w:next w:val="aa"/>
    <w:qFormat/>
    <w:rsid w:val="005D1733"/>
    <w:pPr>
      <w:numPr>
        <w:numId w:val="13"/>
      </w:numPr>
      <w:ind w:firstLine="0"/>
    </w:pPr>
    <w:rPr>
      <w:b/>
      <w:szCs w:val="20"/>
    </w:rPr>
  </w:style>
  <w:style w:type="paragraph" w:customStyle="1" w:styleId="xl33">
    <w:name w:val="xl33"/>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5D1733"/>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5D1733"/>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5D1733"/>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5D1733"/>
    <w:pPr>
      <w:numPr>
        <w:numId w:val="11"/>
      </w:numPr>
      <w:adjustRightInd w:val="0"/>
      <w:snapToGrid w:val="0"/>
      <w:spacing w:line="300" w:lineRule="auto"/>
    </w:pPr>
    <w:rPr>
      <w:rFonts w:ascii="宋体" w:hAnsi="Calibri"/>
      <w:sz w:val="24"/>
      <w:szCs w:val="21"/>
    </w:rPr>
  </w:style>
  <w:style w:type="paragraph" w:customStyle="1" w:styleId="1ffc">
    <w:name w:val="1."/>
    <w:basedOn w:val="aa"/>
    <w:qFormat/>
    <w:rsid w:val="005D1733"/>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5D1733"/>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e">
    <w:name w:val="小标题"/>
    <w:basedOn w:val="aa"/>
    <w:qFormat/>
    <w:rsid w:val="005D1733"/>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5D1733"/>
    <w:pPr>
      <w:spacing w:line="360" w:lineRule="auto"/>
      <w:ind w:left="454" w:firstLine="2246"/>
    </w:pPr>
  </w:style>
  <w:style w:type="paragraph" w:customStyle="1" w:styleId="afffffff">
    <w:name w:val="大标题"/>
    <w:basedOn w:val="aa"/>
    <w:semiHidden/>
    <w:qFormat/>
    <w:rsid w:val="005D1733"/>
    <w:pPr>
      <w:spacing w:line="560" w:lineRule="exact"/>
      <w:ind w:firstLineChars="200" w:firstLine="420"/>
      <w:jc w:val="center"/>
    </w:pPr>
    <w:rPr>
      <w:rFonts w:ascii="方正小标宋简体" w:eastAsia="方正小标宋简体" w:hAnsi="宋体"/>
      <w:sz w:val="44"/>
      <w:szCs w:val="44"/>
    </w:rPr>
  </w:style>
  <w:style w:type="paragraph" w:customStyle="1" w:styleId="afffffff0">
    <w:name w:val="表行"/>
    <w:basedOn w:val="aa"/>
    <w:qFormat/>
    <w:rsid w:val="005D1733"/>
    <w:pPr>
      <w:spacing w:beforeLines="50" w:after="160"/>
    </w:pPr>
    <w:rPr>
      <w:kern w:val="0"/>
      <w:szCs w:val="20"/>
    </w:rPr>
  </w:style>
  <w:style w:type="paragraph" w:customStyle="1" w:styleId="afffffff1">
    <w:name w:val="文章大标题"/>
    <w:basedOn w:val="aa"/>
    <w:semiHidden/>
    <w:qFormat/>
    <w:rsid w:val="005D1733"/>
    <w:pPr>
      <w:spacing w:line="560" w:lineRule="exact"/>
      <w:ind w:firstLineChars="200" w:firstLine="420"/>
      <w:jc w:val="center"/>
    </w:pPr>
    <w:rPr>
      <w:rFonts w:eastAsia="方正小标宋简体"/>
      <w:sz w:val="44"/>
    </w:rPr>
  </w:style>
  <w:style w:type="paragraph" w:customStyle="1" w:styleId="afffffff2">
    <w:name w:val="摘编新闻标题"/>
    <w:basedOn w:val="13"/>
    <w:semiHidden/>
    <w:qFormat/>
    <w:rsid w:val="005D1733"/>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5D1733"/>
  </w:style>
  <w:style w:type="paragraph" w:customStyle="1" w:styleId="afffffff3">
    <w:name w:val="标准书脚_偶数页"/>
    <w:qFormat/>
    <w:rsid w:val="005D1733"/>
    <w:pPr>
      <w:spacing w:before="120"/>
    </w:pPr>
    <w:rPr>
      <w:sz w:val="18"/>
    </w:rPr>
  </w:style>
  <w:style w:type="paragraph" w:customStyle="1" w:styleId="CharChar4">
    <w:name w:val="Char Char4"/>
    <w:basedOn w:val="aa"/>
    <w:qFormat/>
    <w:rsid w:val="005D1733"/>
    <w:pPr>
      <w:widowControl/>
      <w:spacing w:line="400" w:lineRule="exact"/>
      <w:jc w:val="center"/>
    </w:pPr>
  </w:style>
  <w:style w:type="paragraph" w:customStyle="1" w:styleId="a10">
    <w:name w:val="a1 正文"/>
    <w:basedOn w:val="aa"/>
    <w:qFormat/>
    <w:rsid w:val="005D1733"/>
  </w:style>
  <w:style w:type="paragraph" w:customStyle="1" w:styleId="xl69">
    <w:name w:val="xl69"/>
    <w:basedOn w:val="aa"/>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4">
    <w:name w:val="图文"/>
    <w:basedOn w:val="aa"/>
    <w:qFormat/>
    <w:rsid w:val="005D1733"/>
    <w:pPr>
      <w:adjustRightInd w:val="0"/>
      <w:snapToGrid w:val="0"/>
      <w:spacing w:after="50" w:line="360" w:lineRule="auto"/>
    </w:pPr>
    <w:rPr>
      <w:sz w:val="24"/>
    </w:rPr>
  </w:style>
  <w:style w:type="paragraph" w:customStyle="1" w:styleId="xl128">
    <w:name w:val="xl128"/>
    <w:basedOn w:val="aa"/>
    <w:semiHidden/>
    <w:qFormat/>
    <w:rsid w:val="005D1733"/>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5D1733"/>
    <w:rPr>
      <w:rFonts w:ascii="宋体" w:hAnsi="宋体" w:cs="Courier New"/>
      <w:sz w:val="32"/>
      <w:szCs w:val="32"/>
    </w:rPr>
  </w:style>
  <w:style w:type="paragraph" w:customStyle="1" w:styleId="Style36">
    <w:name w:val="_Style 36"/>
    <w:basedOn w:val="aa"/>
    <w:next w:val="113"/>
    <w:uiPriority w:val="34"/>
    <w:semiHidden/>
    <w:qFormat/>
    <w:rsid w:val="005D1733"/>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5D1733"/>
    <w:pPr>
      <w:ind w:firstLineChars="200" w:firstLine="420"/>
    </w:pPr>
    <w:rPr>
      <w:sz w:val="24"/>
      <w:szCs w:val="22"/>
    </w:rPr>
  </w:style>
  <w:style w:type="paragraph" w:customStyle="1" w:styleId="a5">
    <w:name w:val="正文列项_数字"/>
    <w:basedOn w:val="aa"/>
    <w:qFormat/>
    <w:rsid w:val="005D1733"/>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5D173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5D1733"/>
    <w:pPr>
      <w:ind w:firstLineChars="200" w:firstLine="420"/>
    </w:pPr>
    <w:rPr>
      <w:rFonts w:ascii="Calibri" w:hAnsi="Calibri"/>
      <w:szCs w:val="22"/>
    </w:rPr>
  </w:style>
  <w:style w:type="paragraph" w:customStyle="1" w:styleId="xl122">
    <w:name w:val="xl122"/>
    <w:basedOn w:val="aa"/>
    <w:semiHidden/>
    <w:qFormat/>
    <w:rsid w:val="005D17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5">
    <w:name w:val="样式 宋体 五号 行距: 单倍行距"/>
    <w:basedOn w:val="aa"/>
    <w:qFormat/>
    <w:rsid w:val="005D1733"/>
    <w:pPr>
      <w:adjustRightInd w:val="0"/>
      <w:jc w:val="left"/>
      <w:textAlignment w:val="baseline"/>
    </w:pPr>
    <w:rPr>
      <w:rFonts w:ascii="宋体" w:hAnsi="宋体"/>
      <w:kern w:val="0"/>
      <w:szCs w:val="20"/>
    </w:rPr>
  </w:style>
  <w:style w:type="paragraph" w:customStyle="1" w:styleId="xl87">
    <w:name w:val="xl87"/>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5D1733"/>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a"/>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5D1733"/>
    <w:rPr>
      <w:rFonts w:ascii="Tahoma" w:hAnsi="Tahoma"/>
      <w:sz w:val="24"/>
      <w:szCs w:val="20"/>
    </w:rPr>
  </w:style>
  <w:style w:type="paragraph" w:customStyle="1" w:styleId="font6">
    <w:name w:val="font6"/>
    <w:basedOn w:val="aa"/>
    <w:qFormat/>
    <w:rsid w:val="005D1733"/>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d">
    <w:name w:val="网格型1"/>
    <w:basedOn w:val="ad"/>
    <w:uiPriority w:val="59"/>
    <w:qFormat/>
    <w:rsid w:val="005D17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清单表 31"/>
    <w:basedOn w:val="ad"/>
    <w:uiPriority w:val="48"/>
    <w:qFormat/>
    <w:rsid w:val="005D1733"/>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5D1733"/>
    <w:pPr>
      <w:widowControl w:val="0"/>
      <w:autoSpaceDE w:val="0"/>
      <w:autoSpaceDN w:val="0"/>
    </w:pPr>
    <w:tblPr>
      <w:tblCellMar>
        <w:top w:w="0" w:type="dxa"/>
        <w:left w:w="0" w:type="dxa"/>
        <w:bottom w:w="0" w:type="dxa"/>
        <w:right w:w="0" w:type="dxa"/>
      </w:tblCellMar>
    </w:tblPr>
  </w:style>
  <w:style w:type="table" w:customStyle="1" w:styleId="118">
    <w:name w:val="网格型11"/>
    <w:basedOn w:val="ad"/>
    <w:uiPriority w:val="39"/>
    <w:qFormat/>
    <w:rsid w:val="005D1733"/>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5D1733"/>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5D1733"/>
    <w:rPr>
      <w:rFonts w:cs="宋体"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
    <w:qFormat/>
    <w:rsid w:val="005D1733"/>
    <w:pPr>
      <w:widowControl w:val="0"/>
      <w:snapToGrid w:val="0"/>
      <w:spacing w:before="80"/>
    </w:pPr>
    <w:rPr>
      <w:rFonts w:ascii="Arial" w:hAnsi="Arial"/>
      <w:sz w:val="18"/>
    </w:rPr>
    <w:tblPr>
      <w:tblInd w:w="0" w:type="dxa"/>
      <w:tblBorders>
        <w:top w:val="single" w:sz="8" w:space="0" w:color="auto"/>
        <w:bottom w:val="single" w:sz="8" w:space="0" w:color="auto"/>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paragraph" w:customStyle="1" w:styleId="xl63">
    <w:name w:val="xl63"/>
    <w:basedOn w:val="aa"/>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4"/>
    </w:rPr>
  </w:style>
  <w:style w:type="paragraph" w:customStyle="1" w:styleId="xl64">
    <w:name w:val="xl64"/>
    <w:basedOn w:val="aa"/>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4"/>
    </w:rPr>
  </w:style>
  <w:style w:type="paragraph" w:customStyle="1" w:styleId="37">
    <w:name w:val="修订3"/>
    <w:hidden/>
    <w:uiPriority w:val="99"/>
    <w:unhideWhenUsed/>
    <w:qFormat/>
    <w:rsid w:val="005D173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126</Pages>
  <Words>11055</Words>
  <Characters>63019</Characters>
  <Application>Microsoft Office Word</Application>
  <DocSecurity>0</DocSecurity>
  <Lines>525</Lines>
  <Paragraphs>147</Paragraphs>
  <ScaleCrop>false</ScaleCrop>
  <Company/>
  <LinksUpToDate>false</LinksUpToDate>
  <CharactersWithSpaces>73927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3</cp:revision>
  <cp:lastPrinted>2023-05-25T12:08:00Z</cp:lastPrinted>
  <dcterms:created xsi:type="dcterms:W3CDTF">2025-06-19T07:38:00Z</dcterms:created>
  <dcterms:modified xsi:type="dcterms:W3CDTF">2025-06-19T07:41:00Z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086F28C7CAA24A6D828E0234C8674433_13</vt:lpwstr>
  </property>
  <property fmtid="{D5CDD505-2E9C-101B-9397-08002B2CF9AE}" pid="4" name="KSOTemplateDocerSaveRecord">
    <vt:lpwstr>eyJoZGlkIjoiMDFlZGZjYTYyNTMxNDcyYWFkYjA4NjMyNWY4MzNjZjIiLCJ1c2VySWQiOiI2Mzg3OTc2ODMifQ==</vt:lpwstr>
  </property>
</Properties>
</file>