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04E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第十六届北京国际电影节展映主体活动承办</w:t>
      </w:r>
    </w:p>
    <w:p w14:paraId="37AFB9BD">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78FECF5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35393823"/>
      <w:bookmarkStart w:id="2" w:name="_Toc35393654"/>
      <w:bookmarkStart w:id="3" w:name="_Toc28359111"/>
    </w:p>
    <w:p w14:paraId="4BEDFF11">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07AC30B4">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cs="Times New Roman"/>
          <w:sz w:val="24"/>
          <w:szCs w:val="24"/>
          <w:lang w:eastAsia="zh-CN"/>
        </w:rPr>
        <w:t>BJJQ-2026-013</w:t>
      </w:r>
    </w:p>
    <w:p w14:paraId="685B31B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w:t>
      </w:r>
      <w:r>
        <w:rPr>
          <w:rFonts w:hint="eastAsia" w:ascii="Times New Roman" w:hAnsi="Times New Roman" w:eastAsia="宋体" w:cs="Times New Roman"/>
          <w:sz w:val="24"/>
          <w:szCs w:val="24"/>
          <w:lang w:eastAsia="zh-CN"/>
        </w:rPr>
        <w:t>第十六届北京国际电影节展映主体活动承办</w:t>
      </w:r>
    </w:p>
    <w:p w14:paraId="6CACF4FF">
      <w:pPr>
        <w:pStyle w:val="19"/>
        <w:rPr>
          <w:rFonts w:hint="default"/>
        </w:rPr>
      </w:pPr>
    </w:p>
    <w:p w14:paraId="069A7EE5">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28359035"/>
      <w:bookmarkStart w:id="6" w:name="_Toc35393655"/>
      <w:bookmarkStart w:id="7" w:name="_Toc35393824"/>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3AE25EA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符合专业条件的投标人或者对招标文件作实质响应的投标人不足三家</w:t>
      </w:r>
      <w:r>
        <w:rPr>
          <w:rFonts w:hint="eastAsia" w:ascii="Times New Roman" w:hAnsi="Times New Roman" w:eastAsia="宋体" w:cs="Times New Roman"/>
          <w:sz w:val="24"/>
          <w:szCs w:val="24"/>
          <w:u w:val="none"/>
          <w:lang w:eastAsia="zh-CN"/>
        </w:rPr>
        <w:t>。</w:t>
      </w:r>
    </w:p>
    <w:p w14:paraId="68F94E7B">
      <w:pPr>
        <w:pStyle w:val="19"/>
        <w:rPr>
          <w:rFonts w:hint="eastAsia"/>
          <w:lang w:eastAsia="zh-CN"/>
        </w:rPr>
      </w:pPr>
    </w:p>
    <w:p w14:paraId="004CCB1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69900DE9">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7ED8F154">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cs="Times New Roman"/>
          <w:sz w:val="24"/>
          <w:szCs w:val="24"/>
          <w:lang w:eastAsia="zh-CN"/>
        </w:rPr>
        <w:t>BJJQ-2026-013</w:t>
      </w:r>
    </w:p>
    <w:p w14:paraId="794AEC13">
      <w:pPr>
        <w:pStyle w:val="19"/>
        <w:rPr>
          <w:rFonts w:hint="default"/>
        </w:rPr>
      </w:pPr>
    </w:p>
    <w:p w14:paraId="051402B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37CEACDD">
      <w:pPr>
        <w:spacing w:line="360" w:lineRule="auto"/>
        <w:ind w:firstLine="720" w:firstLineChars="300"/>
        <w:rPr>
          <w:rFonts w:hint="eastAsia" w:ascii="Times New Roman" w:hAnsi="Times New Roman" w:eastAsia="宋体" w:cs="Times New Roman"/>
          <w:sz w:val="24"/>
          <w:lang w:val="en-US" w:eastAsia="zh-CN"/>
        </w:rPr>
      </w:pPr>
      <w:bookmarkStart w:id="14" w:name="_GoBack"/>
      <w:bookmarkEnd w:id="14"/>
      <w:r>
        <w:rPr>
          <w:rFonts w:hint="eastAsia" w:ascii="Times New Roman" w:hAnsi="Times New Roman" w:eastAsia="宋体" w:cs="Times New Roman"/>
          <w:sz w:val="24"/>
          <w:lang w:val="en-US" w:eastAsia="zh-CN"/>
        </w:rPr>
        <w:t>1.采购人信息</w:t>
      </w:r>
    </w:p>
    <w:p w14:paraId="0D2D8757">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名    称：北京广播电视台</w:t>
      </w:r>
    </w:p>
    <w:p w14:paraId="7B9B4346">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地    址：北京市朝阳区建国路98号</w:t>
      </w:r>
    </w:p>
    <w:p w14:paraId="52DE025F">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联系方式：袁老师 010-85336474</w:t>
      </w:r>
    </w:p>
    <w:p w14:paraId="2DB96385">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2.采购代理机构信息</w:t>
      </w:r>
    </w:p>
    <w:p w14:paraId="7D2AD470">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名    称：北京汇诚金桥国际招标咨询有限公司</w:t>
      </w:r>
    </w:p>
    <w:p w14:paraId="0FAAC18B">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地    址：北京市东城区朝内大街南竹杆胡同6号北京INN3号楼9层 </w:t>
      </w:r>
    </w:p>
    <w:p w14:paraId="5DADCD32">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联系方式：郭文娜、苑鑫、孙银萍，010-65170699、65173108</w:t>
      </w:r>
    </w:p>
    <w:p w14:paraId="68DA1EDB">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3.项目联系方式</w:t>
      </w:r>
    </w:p>
    <w:p w14:paraId="34F4F980">
      <w:pPr>
        <w:spacing w:line="360" w:lineRule="auto"/>
        <w:ind w:firstLine="720" w:firstLineChars="3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项目联系人：郭文娜、苑鑫、孙银萍</w:t>
      </w:r>
    </w:p>
    <w:p w14:paraId="7BFFB00D">
      <w:pPr>
        <w:spacing w:line="360" w:lineRule="auto"/>
        <w:ind w:firstLine="720" w:firstLineChars="300"/>
        <w:rPr>
          <w:kern w:val="0"/>
          <w:sz w:val="24"/>
        </w:rPr>
      </w:pPr>
      <w:r>
        <w:rPr>
          <w:rFonts w:hint="eastAsia" w:ascii="Times New Roman" w:hAnsi="Times New Roman" w:eastAsia="宋体" w:cs="Times New Roman"/>
          <w:sz w:val="24"/>
          <w:lang w:val="en-US" w:eastAsia="zh-CN"/>
        </w:rPr>
        <w:t>电      话：010-65170699、65173108</w:t>
      </w:r>
    </w:p>
    <w:p w14:paraId="00EC7F2D">
      <w:pPr>
        <w:spacing w:line="360" w:lineRule="auto"/>
        <w:ind w:firstLine="720" w:firstLineChars="300"/>
        <w:rPr>
          <w:rFonts w:hint="default" w:ascii="Times New Roman" w:hAnsi="Times New Roman" w:eastAsia="宋体" w:cs="Times New Roman"/>
          <w:sz w:val="24"/>
          <w:szCs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RkMTllOWI0MmQ3OWM1OGZhNzkzYzgwM2YzMGU0ZDc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F95FAC"/>
    <w:rsid w:val="08E7479D"/>
    <w:rsid w:val="09CD5889"/>
    <w:rsid w:val="0C747AE2"/>
    <w:rsid w:val="11D12871"/>
    <w:rsid w:val="14245F1C"/>
    <w:rsid w:val="187205F4"/>
    <w:rsid w:val="1AA83E09"/>
    <w:rsid w:val="22803368"/>
    <w:rsid w:val="28B85BDD"/>
    <w:rsid w:val="36C71744"/>
    <w:rsid w:val="3C9528B3"/>
    <w:rsid w:val="536966BB"/>
    <w:rsid w:val="59557295"/>
    <w:rsid w:val="5F704F4E"/>
    <w:rsid w:val="6166484C"/>
    <w:rsid w:val="67BB6DD6"/>
    <w:rsid w:val="737D58C2"/>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3"/>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2"/>
    <w:autoRedefine/>
    <w:qFormat/>
    <w:uiPriority w:val="99"/>
    <w:rPr>
      <w:rFonts w:ascii="宋体" w:hAnsi="Courier New"/>
    </w:rPr>
  </w:style>
  <w:style w:type="paragraph" w:styleId="11">
    <w:name w:val="Balloon Text"/>
    <w:basedOn w:val="1"/>
    <w:link w:val="24"/>
    <w:autoRedefine/>
    <w:semiHidden/>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7"/>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正文首行缩进 21"/>
    <w:basedOn w:val="9"/>
    <w:autoRedefine/>
    <w:qFormat/>
    <w:uiPriority w:val="0"/>
    <w:pPr>
      <w:spacing w:after="120" w:line="480" w:lineRule="exact"/>
      <w:ind w:left="420" w:leftChars="200" w:firstLine="420" w:firstLineChars="200"/>
    </w:pPr>
    <w:rPr>
      <w:szCs w:val="20"/>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10"/>
    <w:autoRedefine/>
    <w:qFormat/>
    <w:locked/>
    <w:uiPriority w:val="99"/>
    <w:rPr>
      <w:rFonts w:ascii="宋体" w:hAnsi="Courier New" w:cs="Times New Roman"/>
    </w:rPr>
  </w:style>
  <w:style w:type="character" w:customStyle="1" w:styleId="23">
    <w:name w:val="批注文字 字符"/>
    <w:basedOn w:val="17"/>
    <w:link w:val="6"/>
    <w:autoRedefine/>
    <w:semiHidden/>
    <w:qFormat/>
    <w:uiPriority w:val="99"/>
  </w:style>
  <w:style w:type="character" w:customStyle="1" w:styleId="24">
    <w:name w:val="批注框文本 字符"/>
    <w:link w:val="11"/>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2"/>
    <w:autoRedefine/>
    <w:qFormat/>
    <w:uiPriority w:val="99"/>
    <w:rPr>
      <w:sz w:val="18"/>
      <w:szCs w:val="18"/>
    </w:rPr>
  </w:style>
  <w:style w:type="character" w:customStyle="1" w:styleId="27">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455</Characters>
  <Lines>3</Lines>
  <Paragraphs>1</Paragraphs>
  <TotalTime>0</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2026-02-11T03:17:11Z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A0C355C6E05442D598BA1135FC93690C</vt:lpwstr>
  </property>
  <property fmtid="{D5CDD505-2E9C-101B-9397-08002B2CF9AE}" pid="4" name="KSOTemplateDocerSaveRecord">
    <vt:lpwstr>eyJoZGlkIjoiOGI4NjI5OTBmMDM1ODFlMDkzNDFlZTFiMWNhZWU5ZTMiLCJ1c2VySWQiOiIzMjcyNjcxNDYifQ==</vt:lpwstr>
  </property>
</Properties>
</file>