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AB6B9F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default" w:ascii="Times New Roman" w:hAnsi="Times New Roman" w:eastAsia="宋体" w:cs="Times New Roman"/>
          <w:sz w:val="44"/>
          <w:szCs w:val="44"/>
        </w:rPr>
      </w:pPr>
      <w:bookmarkStart w:id="0" w:name="_Toc35393813"/>
      <w:r>
        <w:rPr>
          <w:rFonts w:hint="default" w:ascii="Times New Roman" w:hAnsi="Times New Roman" w:eastAsia="宋体" w:cs="Times New Roman"/>
          <w:sz w:val="44"/>
          <w:szCs w:val="44"/>
        </w:rPr>
        <w:t>北交落户台湖开办费-钢琴购置更正公告</w:t>
      </w:r>
      <w:bookmarkEnd w:id="0"/>
    </w:p>
    <w:p w14:paraId="6640C373">
      <w:pPr>
        <w:pStyle w:val="4"/>
        <w:spacing w:line="360" w:lineRule="auto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" w:name="_Toc28359027"/>
      <w:bookmarkStart w:id="2" w:name="_Toc35393645"/>
      <w:bookmarkStart w:id="3" w:name="_Toc35393814"/>
      <w:bookmarkStart w:id="4" w:name="_Toc28359104"/>
      <w:r>
        <w:rPr>
          <w:rFonts w:hint="default" w:ascii="Times New Roman" w:hAnsi="Times New Roman" w:eastAsia="宋体" w:cs="Times New Roman"/>
          <w:b w:val="0"/>
          <w:sz w:val="24"/>
          <w:szCs w:val="24"/>
        </w:rPr>
        <w:t>一、项目基本情况</w:t>
      </w:r>
      <w:bookmarkEnd w:id="1"/>
      <w:bookmarkEnd w:id="2"/>
      <w:bookmarkEnd w:id="3"/>
      <w:bookmarkEnd w:id="4"/>
    </w:p>
    <w:p w14:paraId="6A6DA13B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原公告的采购项目编号：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</w:rPr>
        <w:t>11000025210200154118-XM001</w:t>
      </w:r>
    </w:p>
    <w:p w14:paraId="4A9A2C11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原公告的采购项目名称：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</w:rPr>
        <w:t>北交落户台湖开办费-钢琴购置</w:t>
      </w:r>
    </w:p>
    <w:p w14:paraId="3AE14CB7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首次公告日期：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</w:rPr>
        <w:t>2025年11月21日</w:t>
      </w:r>
    </w:p>
    <w:p w14:paraId="2AEBDDA4">
      <w:pPr>
        <w:pStyle w:val="4"/>
        <w:spacing w:line="360" w:lineRule="auto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5" w:name="_Toc28359028"/>
      <w:bookmarkStart w:id="6" w:name="_Toc35393815"/>
      <w:bookmarkStart w:id="7" w:name="_Toc28359105"/>
      <w:bookmarkStart w:id="8" w:name="_Toc35393646"/>
      <w:r>
        <w:rPr>
          <w:rFonts w:hint="default" w:ascii="Times New Roman" w:hAnsi="Times New Roman" w:eastAsia="宋体" w:cs="Times New Roman"/>
          <w:b w:val="0"/>
          <w:sz w:val="24"/>
          <w:szCs w:val="24"/>
        </w:rPr>
        <w:t>二、更正信息</w:t>
      </w:r>
      <w:bookmarkEnd w:id="5"/>
      <w:bookmarkEnd w:id="6"/>
      <w:bookmarkEnd w:id="7"/>
      <w:bookmarkEnd w:id="8"/>
    </w:p>
    <w:p w14:paraId="241C52E3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更正事项：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□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采购公告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☑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采购文件 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□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采购结果     </w:t>
      </w:r>
    </w:p>
    <w:p w14:paraId="02AA969B">
      <w:pPr>
        <w:spacing w:line="360" w:lineRule="auto"/>
        <w:ind w:firstLine="480" w:firstLineChars="20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更正内容：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原招标文件第五章采购需求中“三、技术要求” 中的“2. 采购货物清单及技术要求”变更如下：</w:t>
      </w:r>
    </w:p>
    <w:tbl>
      <w:tblPr>
        <w:tblStyle w:val="10"/>
        <w:tblW w:w="5262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858"/>
        <w:gridCol w:w="625"/>
        <w:gridCol w:w="481"/>
        <w:gridCol w:w="5721"/>
        <w:gridCol w:w="625"/>
      </w:tblGrid>
      <w:tr w14:paraId="3C7C5E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F692D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4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2CD72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货物名称</w:t>
            </w:r>
          </w:p>
        </w:tc>
        <w:tc>
          <w:tcPr>
            <w:tcW w:w="3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0700C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2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749D5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31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8698A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技术要求</w:t>
            </w:r>
          </w:p>
        </w:tc>
        <w:tc>
          <w:tcPr>
            <w:tcW w:w="3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88D7C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备注</w:t>
            </w:r>
          </w:p>
        </w:tc>
      </w:tr>
      <w:tr w14:paraId="4F5B25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166DC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4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3E11C"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highlight w:val="none"/>
              </w:rPr>
              <w:t>三角琴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5FCB2F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02A604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架</w:t>
            </w:r>
          </w:p>
        </w:tc>
        <w:tc>
          <w:tcPr>
            <w:tcW w:w="3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4C272">
            <w:pPr>
              <w:rPr>
                <w:rFonts w:hint="default" w:ascii="Times New Roman" w:hAnsi="Times New Roman" w:eastAsia="宋体" w:cs="Times New Roman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highlight w:val="none"/>
              </w:rPr>
              <w:t>尺寸：</w:t>
            </w: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约</w:t>
            </w:r>
            <w:r>
              <w:rPr>
                <w:rFonts w:hint="default" w:ascii="Times New Roman" w:hAnsi="Times New Roman" w:eastAsia="宋体" w:cs="Times New Roman"/>
                <w:highlight w:val="none"/>
              </w:rPr>
              <w:t>211cm（深）×157cm（宽）×102cm（高）</w:t>
            </w:r>
          </w:p>
          <w:p w14:paraId="15F813E5">
            <w:pPr>
              <w:rPr>
                <w:rFonts w:hint="default" w:ascii="Times New Roman" w:hAnsi="Times New Roman" w:eastAsia="宋体" w:cs="Times New Roman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highlight w:val="none"/>
              </w:rPr>
              <w:t>击弦机：采用自制铜档一体式击弦机，实木制成联动系统，提升耐久力、反应力和控制力，确保弹奏的灵敏度和舒适度。</w:t>
            </w:r>
          </w:p>
          <w:p w14:paraId="62381A1C">
            <w:pPr>
              <w:rPr>
                <w:rFonts w:hint="default" w:ascii="Times New Roman" w:hAnsi="Times New Roman" w:eastAsia="宋体" w:cs="Times New Roman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highlight w:val="none"/>
              </w:rPr>
              <w:t xml:space="preserve">弦槌：运用精湛的欧式传统整音技术，确保钢琴弹奏时完美的音乐表现力 </w:t>
            </w:r>
          </w:p>
          <w:p w14:paraId="21EFD87E">
            <w:pPr>
              <w:rPr>
                <w:rFonts w:hint="default" w:ascii="Times New Roman" w:hAnsi="Times New Roman" w:eastAsia="宋体" w:cs="Times New Roman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highlight w:val="none"/>
              </w:rPr>
              <w:t>琴弦：低音弦，音质纯正完美；琴钢丝，强度高且有较高的平直度，表面光滑洁净，抗腐蚀能力强，质量特佳，音色优美</w:t>
            </w:r>
          </w:p>
          <w:p w14:paraId="14C9CA96">
            <w:pPr>
              <w:rPr>
                <w:rFonts w:hint="default" w:ascii="Times New Roman" w:hAnsi="Times New Roman" w:eastAsia="宋体" w:cs="Times New Roman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highlight w:val="none"/>
              </w:rPr>
              <w:t>音板：精选年轮细密均匀顺直的云杉制作，优秀的共振表现使钢琴音色饱满纯美</w:t>
            </w:r>
          </w:p>
          <w:p w14:paraId="3F1BD4EE">
            <w:pPr>
              <w:rPr>
                <w:rFonts w:hint="default" w:ascii="Times New Roman" w:hAnsi="Times New Roman" w:eastAsia="宋体" w:cs="Times New Roman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highlight w:val="none"/>
              </w:rPr>
              <w:t>键盘：单独配重，黑键选用天然上乘乌木，确保了舒适的灵敏度和稳定的性能</w:t>
            </w:r>
          </w:p>
          <w:p w14:paraId="7CDD45CA">
            <w:pPr>
              <w:rPr>
                <w:rFonts w:hint="default" w:ascii="Times New Roman" w:hAnsi="Times New Roman" w:eastAsia="宋体" w:cs="Times New Roman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highlight w:val="none"/>
              </w:rPr>
              <w:t>弦轴板：弦轴板材料采用多层纵横交错的枫木实木板材胶合而成，材料硬度高，密度均匀，力学性能稳定，握钉力强，内部受力均匀，扭力均衡性好，调律稳定且精准性高，保证钢琴音准的长久稳定性</w:t>
            </w:r>
          </w:p>
          <w:p w14:paraId="3AB3D377">
            <w:pPr>
              <w:rPr>
                <w:rFonts w:hint="default" w:ascii="Times New Roman" w:hAnsi="Times New Roman" w:eastAsia="宋体" w:cs="Times New Roman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highlight w:val="none"/>
              </w:rPr>
              <w:t xml:space="preserve">肋木：云杉肋木 </w:t>
            </w:r>
          </w:p>
          <w:p w14:paraId="6CDA21FC">
            <w:pPr>
              <w:rPr>
                <w:rFonts w:hint="default" w:ascii="Times New Roman" w:hAnsi="Times New Roman" w:eastAsia="宋体" w:cs="Times New Roman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highlight w:val="none"/>
              </w:rPr>
              <w:t>键盘盖：三角钢琴型</w:t>
            </w:r>
          </w:p>
          <w:p w14:paraId="0B84A72E">
            <w:pPr>
              <w:rPr>
                <w:rFonts w:hint="default" w:ascii="Times New Roman" w:hAnsi="Times New Roman" w:eastAsia="宋体" w:cs="Times New Roman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highlight w:val="none"/>
              </w:rPr>
              <w:t>踏板：3个（中间踏板.弱音功能）</w:t>
            </w:r>
          </w:p>
          <w:p w14:paraId="3436576E">
            <w:pPr>
              <w:rPr>
                <w:rFonts w:hint="default" w:ascii="Times New Roman" w:hAnsi="Times New Roman" w:eastAsia="宋体" w:cs="Times New Roman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highlight w:val="none"/>
              </w:rPr>
              <w:t>缓降器：GP内置式，缓降与键盖动作同步。</w:t>
            </w:r>
          </w:p>
          <w:p w14:paraId="4F3C23BD">
            <w:pPr>
              <w:rPr>
                <w:rFonts w:hint="default" w:ascii="Times New Roman" w:hAnsi="Times New Roman" w:eastAsia="宋体" w:cs="Times New Roman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highlight w:val="none"/>
              </w:rPr>
              <w:t>谱架：大谱架</w:t>
            </w:r>
          </w:p>
          <w:p w14:paraId="5786831F">
            <w:pP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highlight w:val="none"/>
              </w:rPr>
              <w:t>重量：</w:t>
            </w: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约</w:t>
            </w:r>
            <w:r>
              <w:rPr>
                <w:rFonts w:hint="default" w:ascii="Times New Roman" w:hAnsi="Times New Roman" w:eastAsia="宋体" w:cs="Times New Roman"/>
                <w:highlight w:val="none"/>
              </w:rPr>
              <w:t>412kg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23178">
            <w:pPr>
              <w:widowControl/>
              <w:spacing w:line="360" w:lineRule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6ECE44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004D9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4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DE763"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 w:cs="Times New Roman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highlight w:val="none"/>
              </w:rPr>
              <w:t>立式</w:t>
            </w:r>
          </w:p>
          <w:p w14:paraId="5146D511"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highlight w:val="none"/>
              </w:rPr>
              <w:t>钢琴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68DE05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1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1A2E6C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台</w:t>
            </w:r>
          </w:p>
        </w:tc>
        <w:tc>
          <w:tcPr>
            <w:tcW w:w="3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AE556">
            <w:pPr>
              <w:rPr>
                <w:rFonts w:hint="default" w:ascii="Times New Roman" w:hAnsi="Times New Roman" w:eastAsia="宋体" w:cs="Times New Roman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highlight w:val="none"/>
              </w:rPr>
              <w:t>尺寸:</w:t>
            </w: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约</w:t>
            </w:r>
            <w:r>
              <w:rPr>
                <w:rFonts w:hint="default" w:ascii="Times New Roman" w:hAnsi="Times New Roman" w:eastAsia="宋体" w:cs="Times New Roman"/>
                <w:highlight w:val="none"/>
              </w:rPr>
              <w:t>65cm（深）×153cm（宽）×132cm（高）</w:t>
            </w:r>
          </w:p>
          <w:p w14:paraId="0F74F629">
            <w:pPr>
              <w:rPr>
                <w:rFonts w:hint="default" w:ascii="Times New Roman" w:hAnsi="Times New Roman" w:eastAsia="宋体" w:cs="Times New Roman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highlight w:val="none"/>
              </w:rPr>
              <w:t>击弦机：实木制成联动系统，提升耐久力、反应力和控制力，确保了弹奏的灵敏度和舒适度</w:t>
            </w:r>
          </w:p>
          <w:p w14:paraId="4F60AFFB">
            <w:pPr>
              <w:rPr>
                <w:rFonts w:hint="default" w:ascii="Times New Roman" w:hAnsi="Times New Roman" w:eastAsia="宋体" w:cs="Times New Roman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highlight w:val="none"/>
              </w:rPr>
              <w:t>弦槌：使用更高弹性和更高韧性的天然生物毛毡，确保极强音到极弱音的广泛表现领域， 音槌柄采用理想强度重量比，快速、敏捷、坚固</w:t>
            </w:r>
          </w:p>
          <w:p w14:paraId="0F2C0FB9">
            <w:pPr>
              <w:rPr>
                <w:rFonts w:hint="default" w:ascii="Times New Roman" w:hAnsi="Times New Roman" w:eastAsia="宋体" w:cs="Times New Roman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highlight w:val="none"/>
              </w:rPr>
              <w:t>琴弦：低音弦，音质纯正完美；琴钢丝，强度高且有较高的平直度，表面光滑洁净，抗腐蚀能力强，质量特佳，音色优美</w:t>
            </w:r>
          </w:p>
          <w:p w14:paraId="02106394">
            <w:pPr>
              <w:rPr>
                <w:rFonts w:hint="default" w:ascii="Times New Roman" w:hAnsi="Times New Roman" w:eastAsia="宋体" w:cs="Times New Roman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highlight w:val="none"/>
              </w:rPr>
              <w:t>音板：甄选树龄300+优质云杉，使用离地12米以内的根节材制作音板， 严苛温湿度环境静心锤炼，音板抗变性能更优异，先进切割工艺，形成符合标准的弧度，共振更统一</w:t>
            </w:r>
          </w:p>
          <w:p w14:paraId="0A41CAE9">
            <w:pPr>
              <w:rPr>
                <w:rFonts w:hint="default" w:ascii="Times New Roman" w:hAnsi="Times New Roman" w:eastAsia="宋体" w:cs="Times New Roman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highlight w:val="none"/>
              </w:rPr>
              <w:t>键盘：单独配重，黑键选用天然上乘乌木，确保舒适的灵敏度和稳定的性能</w:t>
            </w:r>
          </w:p>
          <w:p w14:paraId="5BB93FE0">
            <w:pPr>
              <w:rPr>
                <w:rFonts w:hint="default" w:ascii="Times New Roman" w:hAnsi="Times New Roman" w:eastAsia="宋体" w:cs="Times New Roman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highlight w:val="none"/>
              </w:rPr>
              <w:t>弦轴板：采用一次浇铸成型新技术，铁板可承受</w:t>
            </w: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不低于</w:t>
            </w:r>
            <w:r>
              <w:rPr>
                <w:rFonts w:hint="default" w:ascii="Times New Roman" w:hAnsi="Times New Roman" w:eastAsia="宋体" w:cs="Times New Roman"/>
                <w:highlight w:val="none"/>
              </w:rPr>
              <w:t>18吨弦张力， 使用特殊配比的铸造原料，可高频次、无丢失反射振动能，减少能量损耗，特殊铁架形状设计，优化声学扩音渠道，音板振动更舒展</w:t>
            </w:r>
          </w:p>
          <w:p w14:paraId="4978AAFA">
            <w:pPr>
              <w:rPr>
                <w:rFonts w:hint="default" w:ascii="Times New Roman" w:hAnsi="Times New Roman" w:eastAsia="宋体" w:cs="Times New Roman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highlight w:val="none"/>
              </w:rPr>
              <w:t xml:space="preserve">肋木：云杉肋木 </w:t>
            </w:r>
          </w:p>
          <w:p w14:paraId="5796210E">
            <w:pPr>
              <w:rPr>
                <w:rFonts w:hint="default" w:ascii="Times New Roman" w:hAnsi="Times New Roman" w:eastAsia="宋体" w:cs="Times New Roman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highlight w:val="none"/>
              </w:rPr>
              <w:t>踏板：3个</w:t>
            </w:r>
          </w:p>
          <w:p w14:paraId="30E1A7FE">
            <w:pPr>
              <w:rPr>
                <w:rFonts w:hint="default" w:ascii="Times New Roman" w:hAnsi="Times New Roman" w:eastAsia="宋体" w:cs="Times New Roman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highlight w:val="none"/>
              </w:rPr>
              <w:t>缓降器：GP内置式，缓降与键盖动作同步</w:t>
            </w:r>
          </w:p>
          <w:p w14:paraId="0ACF5976">
            <w:pPr>
              <w:rPr>
                <w:rFonts w:hint="default" w:ascii="Times New Roman" w:hAnsi="Times New Roman" w:eastAsia="宋体" w:cs="Times New Roman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highlight w:val="none"/>
              </w:rPr>
              <w:t>谱架：大谱架</w:t>
            </w:r>
          </w:p>
          <w:p w14:paraId="794AB15A">
            <w:pP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highlight w:val="none"/>
              </w:rPr>
              <w:t>重量：</w:t>
            </w: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约</w:t>
            </w:r>
            <w:r>
              <w:rPr>
                <w:rFonts w:hint="default" w:ascii="Times New Roman" w:hAnsi="Times New Roman" w:eastAsia="宋体" w:cs="Times New Roman"/>
                <w:highlight w:val="none"/>
              </w:rPr>
              <w:t>288kg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659AB">
            <w:pPr>
              <w:widowControl/>
              <w:spacing w:line="360" w:lineRule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</w:tbl>
    <w:p w14:paraId="12E4C590">
      <w:pPr>
        <w:pStyle w:val="2"/>
        <w:rPr>
          <w:rFonts w:hint="default"/>
          <w:lang w:val="en-US" w:eastAsia="zh-CN"/>
        </w:rPr>
      </w:pPr>
    </w:p>
    <w:p w14:paraId="50F98066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  <w:u w:val="single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更正日期：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</w:rPr>
        <w:t>2025年11月2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</w:rPr>
        <w:t>日</w:t>
      </w:r>
      <w:bookmarkStart w:id="17" w:name="_GoBack"/>
      <w:bookmarkEnd w:id="17"/>
    </w:p>
    <w:p w14:paraId="0323FEE4">
      <w:pPr>
        <w:pStyle w:val="4"/>
        <w:spacing w:line="360" w:lineRule="auto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9" w:name="_Toc35393816"/>
      <w:bookmarkStart w:id="10" w:name="_Toc35393647"/>
      <w:r>
        <w:rPr>
          <w:rFonts w:hint="default" w:ascii="Times New Roman" w:hAnsi="Times New Roman" w:eastAsia="宋体" w:cs="Times New Roman"/>
          <w:b w:val="0"/>
          <w:sz w:val="24"/>
          <w:szCs w:val="24"/>
        </w:rPr>
        <w:t>三、其他补充事宜</w:t>
      </w:r>
      <w:bookmarkEnd w:id="9"/>
      <w:bookmarkEnd w:id="10"/>
    </w:p>
    <w:p w14:paraId="701527C8">
      <w:pPr>
        <w:widowControl/>
        <w:spacing w:line="360" w:lineRule="auto"/>
        <w:jc w:val="left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3.1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  <w:t>本公告同时在中国政府采购网（http://www.ccgp.gov.cn）、北京市政府采购网（http://www.ccgp-beijing.gov.cn/）发布。</w:t>
      </w:r>
    </w:p>
    <w:p w14:paraId="3F3162F3">
      <w:pPr>
        <w:widowControl/>
        <w:spacing w:line="360" w:lineRule="auto"/>
        <w:jc w:val="left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3.2采购代理机构项目编号：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none"/>
        </w:rPr>
        <w:t>BJJQ-2025-1179</w:t>
      </w:r>
    </w:p>
    <w:p w14:paraId="112E4457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</w:p>
    <w:p w14:paraId="00F2EDF7">
      <w:pPr>
        <w:pStyle w:val="4"/>
        <w:spacing w:line="360" w:lineRule="auto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1" w:name="_Toc35393648"/>
      <w:bookmarkStart w:id="12" w:name="_Toc35393817"/>
      <w:bookmarkStart w:id="13" w:name="_Toc28359029"/>
      <w:bookmarkStart w:id="14" w:name="_Toc28359106"/>
      <w:r>
        <w:rPr>
          <w:rFonts w:hint="default" w:ascii="Times New Roman" w:hAnsi="Times New Roman" w:eastAsia="宋体" w:cs="Times New Roman"/>
          <w:b w:val="0"/>
          <w:sz w:val="24"/>
          <w:szCs w:val="24"/>
        </w:rPr>
        <w:t>四、凡对本次公告内容提出询问，请按以下方式联系。</w:t>
      </w:r>
      <w:bookmarkEnd w:id="11"/>
      <w:bookmarkEnd w:id="12"/>
      <w:bookmarkEnd w:id="13"/>
      <w:bookmarkEnd w:id="14"/>
    </w:p>
    <w:p w14:paraId="0BB6CFE7">
      <w:pPr>
        <w:spacing w:line="360" w:lineRule="auto"/>
        <w:ind w:firstLine="482" w:firstLineChars="200"/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  <w:lang w:bidi="ar"/>
        </w:rPr>
      </w:pPr>
      <w:bookmarkStart w:id="15" w:name="_Toc35393821"/>
      <w:bookmarkStart w:id="16" w:name="_Toc35393652"/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bidi="ar"/>
        </w:rPr>
        <w:t>1.采购人信息</w:t>
      </w:r>
    </w:p>
    <w:p w14:paraId="7F52836B">
      <w:pPr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  <w:lang w:bidi="ar"/>
        </w:rPr>
      </w:pPr>
      <w:r>
        <w:rPr>
          <w:rFonts w:hint="default" w:ascii="Times New Roman" w:hAnsi="Times New Roman" w:eastAsia="宋体" w:cs="Times New Roman"/>
          <w:sz w:val="24"/>
          <w:szCs w:val="24"/>
          <w:lang w:bidi="ar"/>
        </w:rPr>
        <w:t>名    称：北京交响乐团</w:t>
      </w:r>
    </w:p>
    <w:p w14:paraId="54C7AFBD">
      <w:pPr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  <w:lang w:bidi="ar"/>
        </w:rPr>
      </w:pPr>
      <w:r>
        <w:rPr>
          <w:rFonts w:hint="default" w:ascii="Times New Roman" w:hAnsi="Times New Roman" w:eastAsia="宋体" w:cs="Times New Roman"/>
          <w:sz w:val="24"/>
          <w:szCs w:val="24"/>
          <w:lang w:bidi="ar"/>
        </w:rPr>
        <w:t>地    址：北京市通州区台湖镇胡家垡村甲9号院3号楼</w:t>
      </w:r>
    </w:p>
    <w:p w14:paraId="7936104F">
      <w:pPr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  <w:lang w:bidi="ar"/>
        </w:rPr>
      </w:pPr>
      <w:r>
        <w:rPr>
          <w:rFonts w:hint="default" w:ascii="Times New Roman" w:hAnsi="Times New Roman" w:eastAsia="宋体" w:cs="Times New Roman"/>
          <w:sz w:val="24"/>
          <w:szCs w:val="24"/>
          <w:lang w:bidi="ar"/>
        </w:rPr>
        <w:t>联系方式：崔兵，010-69500093</w:t>
      </w:r>
    </w:p>
    <w:p w14:paraId="7A9A86CE">
      <w:pPr>
        <w:spacing w:line="360" w:lineRule="auto"/>
        <w:ind w:firstLine="482" w:firstLineChars="200"/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  <w:lang w:bidi="ar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bidi="ar"/>
        </w:rPr>
        <w:t>2.采购代理机构信息</w:t>
      </w:r>
    </w:p>
    <w:p w14:paraId="15328240">
      <w:pPr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  <w:lang w:bidi="ar"/>
        </w:rPr>
      </w:pPr>
      <w:r>
        <w:rPr>
          <w:rFonts w:hint="default" w:ascii="Times New Roman" w:hAnsi="Times New Roman" w:eastAsia="宋体" w:cs="Times New Roman"/>
          <w:sz w:val="24"/>
          <w:szCs w:val="24"/>
          <w:lang w:bidi="ar"/>
        </w:rPr>
        <w:t>名    称：北京汇诚金桥国际招标咨询有限公司</w:t>
      </w:r>
    </w:p>
    <w:p w14:paraId="4DBB9D01">
      <w:pPr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  <w:lang w:bidi="ar"/>
        </w:rPr>
      </w:pPr>
      <w:r>
        <w:rPr>
          <w:rFonts w:hint="default" w:ascii="Times New Roman" w:hAnsi="Times New Roman" w:eastAsia="宋体" w:cs="Times New Roman"/>
          <w:sz w:val="24"/>
          <w:szCs w:val="24"/>
          <w:lang w:bidi="ar"/>
        </w:rPr>
        <w:t>地　　址：北京市东城区朝内大街南竹杆胡同6号北京INN3号楼9层</w:t>
      </w:r>
    </w:p>
    <w:p w14:paraId="3182FB57">
      <w:pPr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lang w:bidi="ar"/>
        </w:rPr>
        <w:t>联系方式：雷天宠、</w:t>
      </w:r>
      <w:r>
        <w:rPr>
          <w:rFonts w:hint="default" w:ascii="Times New Roman" w:hAnsi="Times New Roman" w:eastAsia="宋体" w:cs="Times New Roman"/>
          <w:sz w:val="24"/>
          <w:szCs w:val="24"/>
        </w:rPr>
        <w:t>孙银萍，010-65170699、65173108</w:t>
      </w:r>
    </w:p>
    <w:p w14:paraId="08F1197E">
      <w:pPr>
        <w:spacing w:line="360" w:lineRule="auto"/>
        <w:ind w:firstLine="482" w:firstLineChars="200"/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  <w:lang w:bidi="ar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bidi="ar"/>
        </w:rPr>
        <w:t>3.项目联系方式</w:t>
      </w:r>
    </w:p>
    <w:p w14:paraId="246BA4EE">
      <w:pPr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lang w:bidi="ar"/>
        </w:rPr>
        <w:t>项目联系人：雷天宠、</w:t>
      </w:r>
      <w:r>
        <w:rPr>
          <w:rFonts w:hint="default" w:ascii="Times New Roman" w:hAnsi="Times New Roman" w:eastAsia="宋体" w:cs="Times New Roman"/>
          <w:sz w:val="24"/>
          <w:szCs w:val="24"/>
        </w:rPr>
        <w:t>孙银萍</w:t>
      </w:r>
    </w:p>
    <w:p w14:paraId="50A3141A">
      <w:pPr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lang w:bidi="ar"/>
        </w:rPr>
        <w:t>电　　 话：</w:t>
      </w:r>
      <w:r>
        <w:rPr>
          <w:rFonts w:hint="default" w:ascii="Times New Roman" w:hAnsi="Times New Roman" w:eastAsia="宋体" w:cs="Times New Roman"/>
          <w:sz w:val="24"/>
          <w:szCs w:val="24"/>
        </w:rPr>
        <w:t>010-65170699、65173108</w:t>
      </w:r>
    </w:p>
    <w:bookmarkEnd w:id="15"/>
    <w:bookmarkEnd w:id="16"/>
    <w:p w14:paraId="086F75C6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4251"/>
    <w:rsid w:val="002718B3"/>
    <w:rsid w:val="00313955"/>
    <w:rsid w:val="003264AE"/>
    <w:rsid w:val="00351ADA"/>
    <w:rsid w:val="006A7D50"/>
    <w:rsid w:val="006E1468"/>
    <w:rsid w:val="007D7BC3"/>
    <w:rsid w:val="008D3972"/>
    <w:rsid w:val="009D0720"/>
    <w:rsid w:val="00A128DA"/>
    <w:rsid w:val="00AA4251"/>
    <w:rsid w:val="00AC3F95"/>
    <w:rsid w:val="00D375DF"/>
    <w:rsid w:val="00DD6CE5"/>
    <w:rsid w:val="00E111BB"/>
    <w:rsid w:val="00E567CD"/>
    <w:rsid w:val="00EA3EA8"/>
    <w:rsid w:val="00EC649A"/>
    <w:rsid w:val="00FD2A51"/>
    <w:rsid w:val="04B9038B"/>
    <w:rsid w:val="08713394"/>
    <w:rsid w:val="13D9495D"/>
    <w:rsid w:val="1CEE10D9"/>
    <w:rsid w:val="2852419D"/>
    <w:rsid w:val="44983FC9"/>
    <w:rsid w:val="4FBB5029"/>
    <w:rsid w:val="57E14934"/>
    <w:rsid w:val="6C3C1314"/>
    <w:rsid w:val="72E158F4"/>
    <w:rsid w:val="7AE85868"/>
    <w:rsid w:val="7DAF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3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4">
    <w:name w:val="heading 2"/>
    <w:basedOn w:val="1"/>
    <w:next w:val="1"/>
    <w:link w:val="14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qFormat/>
    <w:uiPriority w:val="0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</w:rPr>
  </w:style>
  <w:style w:type="paragraph" w:styleId="5">
    <w:name w:val="annotation text"/>
    <w:basedOn w:val="1"/>
    <w:link w:val="16"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6">
    <w:name w:val="Plain Text"/>
    <w:basedOn w:val="1"/>
    <w:link w:val="15"/>
    <w:uiPriority w:val="99"/>
    <w:rPr>
      <w:rFonts w:ascii="宋体" w:hAnsi="Courier New"/>
    </w:rPr>
  </w:style>
  <w:style w:type="paragraph" w:styleId="7">
    <w:name w:val="Balloon Text"/>
    <w:basedOn w:val="1"/>
    <w:link w:val="17"/>
    <w:semiHidden/>
    <w:uiPriority w:val="99"/>
    <w:rPr>
      <w:sz w:val="18"/>
      <w:szCs w:val="18"/>
    </w:rPr>
  </w:style>
  <w:style w:type="paragraph" w:styleId="8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2">
    <w:name w:val="annotation reference"/>
    <w:semiHidden/>
    <w:qFormat/>
    <w:uiPriority w:val="99"/>
    <w:rPr>
      <w:rFonts w:cs="Times New Roman"/>
      <w:sz w:val="21"/>
      <w:szCs w:val="21"/>
    </w:rPr>
  </w:style>
  <w:style w:type="character" w:customStyle="1" w:styleId="13">
    <w:name w:val="标题 1 字符"/>
    <w:link w:val="3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4">
    <w:name w:val="标题 2 字符"/>
    <w:link w:val="4"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5">
    <w:name w:val="纯文本 字符"/>
    <w:link w:val="6"/>
    <w:qFormat/>
    <w:locked/>
    <w:uiPriority w:val="99"/>
    <w:rPr>
      <w:rFonts w:ascii="宋体" w:hAnsi="Courier New" w:cs="Times New Roman"/>
    </w:rPr>
  </w:style>
  <w:style w:type="character" w:customStyle="1" w:styleId="16">
    <w:name w:val="批注文字 字符"/>
    <w:basedOn w:val="11"/>
    <w:link w:val="5"/>
    <w:semiHidden/>
    <w:qFormat/>
    <w:uiPriority w:val="99"/>
  </w:style>
  <w:style w:type="character" w:customStyle="1" w:styleId="17">
    <w:name w:val="批注框文本 字符"/>
    <w:link w:val="7"/>
    <w:semiHidden/>
    <w:qFormat/>
    <w:uiPriority w:val="99"/>
    <w:rPr>
      <w:sz w:val="0"/>
      <w:szCs w:val="0"/>
    </w:rPr>
  </w:style>
  <w:style w:type="character" w:customStyle="1" w:styleId="18">
    <w:name w:val="页眉 字符"/>
    <w:link w:val="9"/>
    <w:qFormat/>
    <w:uiPriority w:val="99"/>
    <w:rPr>
      <w:kern w:val="2"/>
      <w:sz w:val="18"/>
      <w:szCs w:val="18"/>
    </w:rPr>
  </w:style>
  <w:style w:type="character" w:customStyle="1" w:styleId="19">
    <w:name w:val="页脚 字符"/>
    <w:link w:val="8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1188</Words>
  <Characters>1388</Characters>
  <Lines>5</Lines>
  <Paragraphs>1</Paragraphs>
  <TotalTime>0</TotalTime>
  <ScaleCrop>false</ScaleCrop>
  <LinksUpToDate>false</LinksUpToDate>
  <CharactersWithSpaces>1420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2020-04-26T03:36:00Z</dcterms:created>
  <dc:creator>L</dc:creator>
  <cp:lastModifiedBy>雷天宠</cp:lastModifiedBy>
  <dcterms:modified xsi:type="dcterms:W3CDTF">2025-11-27T01:27:38Z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eyJoZGlkIjoiZDM2MDgxNmI2NDlkZTAxMDczZDUzMDYxM2EzY2JiYTciLCJ1c2VySWQiOiIyNDgwNjE5NTcifQ==</vt:lpwstr>
  </property>
  <property fmtid="{D5CDD505-2E9C-101B-9397-08002B2CF9AE}" pid="4" name="ICV">
    <vt:lpwstr>1907038202E0459EB6548F2CD66740E2_12</vt:lpwstr>
  </property>
</Properties>
</file>