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0066A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关于北京市计量院、特检院、标准院</w:t>
      </w:r>
      <w:r>
        <w:rPr>
          <w:rFonts w:ascii="方正小标宋简体" w:eastAsia="方正小标宋简体"/>
          <w:sz w:val="32"/>
          <w:szCs w:val="32"/>
        </w:rPr>
        <w:t>2025年物业服务采购</w:t>
      </w:r>
      <w:r>
        <w:rPr>
          <w:rFonts w:hint="eastAsia" w:ascii="方正小标宋简体" w:eastAsia="方正小标宋简体"/>
          <w:sz w:val="32"/>
          <w:szCs w:val="32"/>
        </w:rPr>
        <w:t>项目招标文件变更说明</w:t>
      </w:r>
    </w:p>
    <w:p w14:paraId="4E6FA565">
      <w:pPr>
        <w:rPr>
          <w:rFonts w:ascii="宋体" w:hAnsi="宋体" w:eastAsia="宋体"/>
          <w:szCs w:val="21"/>
        </w:rPr>
      </w:pPr>
    </w:p>
    <w:p w14:paraId="0A3FE210">
      <w:pPr>
        <w:pStyle w:val="2"/>
        <w:widowControl/>
        <w:spacing w:before="0" w:line="400" w:lineRule="exact"/>
        <w:ind w:right="-483" w:rightChars="-230"/>
        <w:jc w:val="left"/>
        <w:rPr>
          <w:rFonts w:ascii="宋体" w:hAnsi="宋体" w:eastAsia="宋体" w:cstheme="minorBidi"/>
          <w:kern w:val="2"/>
          <w:sz w:val="24"/>
          <w:szCs w:val="24"/>
        </w:rPr>
      </w:pPr>
      <w:r>
        <w:rPr>
          <w:rFonts w:hint="eastAsia" w:ascii="宋体" w:hAnsi="宋体" w:eastAsia="宋体" w:cstheme="minorBidi"/>
          <w:kern w:val="2"/>
          <w:sz w:val="24"/>
          <w:szCs w:val="24"/>
        </w:rPr>
        <w:t>一、“第一章 投标邀请”-</w:t>
      </w:r>
      <w:r>
        <w:rPr>
          <w:rFonts w:ascii="宋体" w:hAnsi="宋体" w:eastAsia="宋体" w:cstheme="minorBidi"/>
          <w:kern w:val="2"/>
          <w:sz w:val="24"/>
          <w:szCs w:val="24"/>
        </w:rPr>
        <w:t>-</w:t>
      </w:r>
      <w:r>
        <w:rPr>
          <w:rFonts w:hint="eastAsia" w:ascii="宋体" w:hAnsi="宋体" w:eastAsia="宋体" w:cstheme="minorBidi"/>
          <w:kern w:val="2"/>
          <w:sz w:val="24"/>
          <w:szCs w:val="24"/>
        </w:rPr>
        <w:t>“四、提交投标文件截止时间、开标时间和地点”-</w:t>
      </w:r>
      <w:r>
        <w:rPr>
          <w:rFonts w:ascii="宋体" w:hAnsi="宋体" w:eastAsia="宋体" w:cstheme="minorBidi"/>
          <w:kern w:val="2"/>
          <w:sz w:val="24"/>
          <w:szCs w:val="24"/>
        </w:rPr>
        <w:t>--</w:t>
      </w:r>
      <w:r>
        <w:rPr>
          <w:rFonts w:hint="eastAsia" w:ascii="宋体" w:hAnsi="宋体" w:eastAsia="宋体" w:cstheme="minorBidi"/>
          <w:kern w:val="2"/>
          <w:sz w:val="24"/>
          <w:szCs w:val="24"/>
        </w:rPr>
        <w:t>“投标截止时间、开标时间”内容变更</w:t>
      </w:r>
    </w:p>
    <w:tbl>
      <w:tblPr>
        <w:tblStyle w:val="8"/>
        <w:tblW w:w="1006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 w14:paraId="45A4C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</w:tcPr>
          <w:p w14:paraId="0205AEAF"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变更前</w:t>
            </w:r>
          </w:p>
        </w:tc>
      </w:tr>
      <w:tr w14:paraId="24C7F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</w:tcPr>
          <w:p w14:paraId="37EA97DE"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投标截止时间、开标时间：2025年3月28日9点30分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lang w:bidi="ar"/>
              </w:rPr>
              <w:t>（北京时间）</w:t>
            </w:r>
            <w:r>
              <w:rPr>
                <w:rFonts w:hint="eastAsia" w:ascii="宋体" w:hAnsi="宋体" w:eastAsia="宋体"/>
                <w:iCs/>
                <w:sz w:val="24"/>
                <w:szCs w:val="24"/>
                <w:lang w:bidi="ar"/>
              </w:rPr>
              <w:t>。</w:t>
            </w:r>
          </w:p>
        </w:tc>
      </w:tr>
      <w:tr w14:paraId="39FB9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</w:tcPr>
          <w:p w14:paraId="0EF4ECAE"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变更后</w:t>
            </w:r>
          </w:p>
        </w:tc>
      </w:tr>
      <w:tr w14:paraId="1F822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</w:tcPr>
          <w:p w14:paraId="33DA50B4"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投标截止时间、开标时间：2025年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bidi="ar"/>
              </w:rPr>
              <w:t>4月10日</w:t>
            </w: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9点30分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lang w:bidi="ar"/>
              </w:rPr>
              <w:t>（北京时间）。</w:t>
            </w:r>
          </w:p>
        </w:tc>
      </w:tr>
    </w:tbl>
    <w:p w14:paraId="6AFF2FDE">
      <w:pPr>
        <w:pStyle w:val="2"/>
        <w:widowControl/>
        <w:spacing w:before="0" w:line="400" w:lineRule="exact"/>
        <w:ind w:right="-483" w:rightChars="-230"/>
        <w:jc w:val="left"/>
        <w:rPr>
          <w:rFonts w:ascii="宋体" w:hAnsi="宋体" w:eastAsia="宋体" w:cstheme="minorBidi"/>
          <w:kern w:val="2"/>
          <w:sz w:val="24"/>
          <w:szCs w:val="24"/>
        </w:rPr>
      </w:pPr>
      <w:r>
        <w:rPr>
          <w:rFonts w:hint="eastAsia" w:ascii="宋体" w:hAnsi="宋体" w:eastAsia="宋体" w:cstheme="minorBidi"/>
          <w:kern w:val="2"/>
          <w:sz w:val="24"/>
          <w:szCs w:val="24"/>
        </w:rPr>
        <w:t>二、“第四章 评标程序、评标方法和评标标准”-</w:t>
      </w:r>
      <w:r>
        <w:rPr>
          <w:rFonts w:ascii="宋体" w:hAnsi="宋体" w:eastAsia="宋体" w:cstheme="minorBidi"/>
          <w:kern w:val="2"/>
          <w:sz w:val="24"/>
          <w:szCs w:val="24"/>
        </w:rPr>
        <w:t>-</w:t>
      </w:r>
      <w:r>
        <w:rPr>
          <w:rFonts w:hint="eastAsia" w:ascii="宋体" w:hAnsi="宋体" w:eastAsia="宋体" w:cstheme="minorBidi"/>
          <w:kern w:val="2"/>
          <w:sz w:val="24"/>
          <w:szCs w:val="24"/>
        </w:rPr>
        <w:t>“二、评标标准”-</w:t>
      </w:r>
      <w:r>
        <w:rPr>
          <w:rFonts w:ascii="宋体" w:hAnsi="宋体" w:eastAsia="宋体" w:cstheme="minorBidi"/>
          <w:kern w:val="2"/>
          <w:sz w:val="24"/>
          <w:szCs w:val="24"/>
        </w:rPr>
        <w:t>--</w:t>
      </w:r>
      <w:r>
        <w:rPr>
          <w:rFonts w:hint="eastAsia" w:ascii="宋体" w:hAnsi="宋体" w:eastAsia="宋体" w:cstheme="minorBidi"/>
          <w:kern w:val="2"/>
          <w:sz w:val="24"/>
          <w:szCs w:val="24"/>
        </w:rPr>
        <w:t>“技术部分”-</w:t>
      </w:r>
      <w:r>
        <w:rPr>
          <w:rFonts w:ascii="宋体" w:hAnsi="宋体" w:eastAsia="宋体" w:cstheme="minorBidi"/>
          <w:kern w:val="2"/>
          <w:sz w:val="24"/>
          <w:szCs w:val="24"/>
        </w:rPr>
        <w:t>--</w:t>
      </w:r>
      <w:r>
        <w:rPr>
          <w:rFonts w:hint="eastAsia" w:ascii="宋体" w:hAnsi="宋体" w:eastAsia="宋体" w:cstheme="minorBidi"/>
          <w:kern w:val="2"/>
          <w:sz w:val="24"/>
          <w:szCs w:val="24"/>
        </w:rPr>
        <w:t>“物业经理”</w:t>
      </w:r>
      <w:r>
        <w:rPr>
          <w:rFonts w:ascii="宋体" w:hAnsi="宋体" w:eastAsia="宋体" w:cstheme="minorBidi"/>
          <w:kern w:val="2"/>
          <w:sz w:val="24"/>
          <w:szCs w:val="24"/>
        </w:rPr>
        <w:t>---“</w:t>
      </w:r>
      <w:r>
        <w:rPr>
          <w:rFonts w:hint="eastAsia" w:ascii="宋体" w:hAnsi="宋体" w:eastAsia="宋体" w:cstheme="minorBidi"/>
          <w:kern w:val="2"/>
          <w:sz w:val="24"/>
          <w:szCs w:val="24"/>
        </w:rPr>
        <w:t>拟派物业经理</w:t>
      </w:r>
      <w:r>
        <w:rPr>
          <w:rFonts w:ascii="宋体" w:hAnsi="宋体" w:eastAsia="宋体" w:cstheme="minorBidi"/>
          <w:kern w:val="2"/>
          <w:sz w:val="24"/>
          <w:szCs w:val="24"/>
        </w:rPr>
        <w:t>”</w:t>
      </w:r>
      <w:r>
        <w:rPr>
          <w:rFonts w:hint="eastAsia" w:ascii="宋体" w:hAnsi="宋体" w:eastAsia="宋体" w:cstheme="minorBidi"/>
          <w:kern w:val="2"/>
          <w:sz w:val="24"/>
          <w:szCs w:val="24"/>
        </w:rPr>
        <w:t>内容变更</w:t>
      </w:r>
    </w:p>
    <w:tbl>
      <w:tblPr>
        <w:tblStyle w:val="8"/>
        <w:tblW w:w="1006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 w14:paraId="23A0A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</w:tcPr>
          <w:p w14:paraId="3895E0A7"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变更前</w:t>
            </w:r>
          </w:p>
        </w:tc>
      </w:tr>
      <w:tr w14:paraId="513BF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</w:tcPr>
          <w:p w14:paraId="04A4D246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  <w:lang w:bidi="ar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…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3、具有 5年（含）以上同类型物业项目负责人管理经验，得4分；3（含）年至5年（不含）得2分， 1年（含）至3年（不含）得1分；1年不得分（依据学历证书及职称证书复印件及工作经验证明材料）</w:t>
            </w:r>
            <w:r>
              <w:rPr>
                <w:rFonts w:ascii="宋体" w:hAnsi="宋体" w:eastAsia="宋体"/>
                <w:sz w:val="24"/>
                <w:szCs w:val="24"/>
              </w:rPr>
              <w:t>…</w:t>
            </w:r>
          </w:p>
        </w:tc>
      </w:tr>
      <w:tr w14:paraId="07B23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</w:tcPr>
          <w:p w14:paraId="61FF51DE"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变更后</w:t>
            </w:r>
          </w:p>
        </w:tc>
      </w:tr>
      <w:tr w14:paraId="3F27B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</w:tcPr>
          <w:p w14:paraId="3F00F821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…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3、具有 5年（含）以上同类型物业项目负责人管理经验，得4分；3（含）年至5年（不含）得2分， 1年（含）至3年（不含）得1分；1年</w:t>
            </w: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以下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不得分（依据学历证书及职称证书复印件及工作经验证明材料）</w:t>
            </w:r>
            <w:r>
              <w:rPr>
                <w:rFonts w:ascii="宋体" w:hAnsi="宋体" w:eastAsia="宋体"/>
                <w:sz w:val="24"/>
                <w:szCs w:val="24"/>
              </w:rPr>
              <w:t>…</w:t>
            </w:r>
          </w:p>
        </w:tc>
      </w:tr>
    </w:tbl>
    <w:p w14:paraId="66F330C5">
      <w:pPr>
        <w:pStyle w:val="2"/>
        <w:widowControl/>
        <w:spacing w:before="0" w:line="400" w:lineRule="exact"/>
        <w:ind w:right="-483" w:rightChars="-230"/>
        <w:jc w:val="left"/>
        <w:rPr>
          <w:rFonts w:ascii="宋体" w:hAnsi="宋体" w:eastAsia="宋体" w:cstheme="minorBidi"/>
          <w:kern w:val="2"/>
          <w:sz w:val="24"/>
          <w:szCs w:val="24"/>
        </w:rPr>
      </w:pPr>
      <w:r>
        <w:rPr>
          <w:rFonts w:hint="eastAsia" w:ascii="宋体" w:hAnsi="宋体" w:eastAsia="宋体" w:cstheme="minorBidi"/>
          <w:kern w:val="2"/>
          <w:sz w:val="24"/>
          <w:szCs w:val="24"/>
        </w:rPr>
        <w:t>三、“第五章 采购需求”—“三、技术要求” —“1.基本要求” —“市计量院主院区</w:t>
      </w:r>
      <w:r>
        <w:rPr>
          <w:rFonts w:ascii="宋体" w:hAnsi="宋体" w:eastAsia="宋体" w:cstheme="minorBidi"/>
          <w:kern w:val="2"/>
          <w:sz w:val="24"/>
          <w:szCs w:val="24"/>
        </w:rPr>
        <w:t xml:space="preserve"> 、立水桥 院区、东城区和平里院区、亦庄院区</w:t>
      </w:r>
      <w:r>
        <w:rPr>
          <w:rFonts w:hint="eastAsia" w:ascii="宋体" w:hAnsi="宋体" w:eastAsia="宋体" w:cstheme="minorBidi"/>
          <w:kern w:val="2"/>
          <w:sz w:val="24"/>
          <w:szCs w:val="24"/>
        </w:rPr>
        <w:t>” — “（2</w:t>
      </w:r>
      <w:r>
        <w:rPr>
          <w:rFonts w:ascii="宋体" w:hAnsi="宋体" w:eastAsia="宋体" w:cstheme="minorBidi"/>
          <w:kern w:val="2"/>
          <w:sz w:val="24"/>
          <w:szCs w:val="24"/>
        </w:rPr>
        <w:t>）</w:t>
      </w:r>
      <w:r>
        <w:rPr>
          <w:rFonts w:hint="eastAsia" w:ascii="宋体" w:hAnsi="宋体" w:eastAsia="宋体" w:cstheme="minorBidi"/>
          <w:kern w:val="2"/>
          <w:sz w:val="24"/>
          <w:szCs w:val="24"/>
        </w:rPr>
        <w:t>服务内容”内容变更</w:t>
      </w:r>
    </w:p>
    <w:tbl>
      <w:tblPr>
        <w:tblStyle w:val="8"/>
        <w:tblW w:w="1006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 w14:paraId="48C10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</w:tcPr>
          <w:p w14:paraId="7A4646D8"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变更前</w:t>
            </w:r>
          </w:p>
        </w:tc>
      </w:tr>
      <w:tr w14:paraId="664B7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</w:tcPr>
          <w:p w14:paraId="629DAC2A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会议服务、基础设施维修巡检服务、保洁服务、垃圾分类及收集服务、生物防治、秩序维护服务等。</w:t>
            </w:r>
          </w:p>
        </w:tc>
      </w:tr>
      <w:tr w14:paraId="12FFC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</w:tcPr>
          <w:p w14:paraId="748F922B"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变更后</w:t>
            </w:r>
          </w:p>
        </w:tc>
      </w:tr>
      <w:tr w14:paraId="2001E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</w:tcPr>
          <w:p w14:paraId="7EE8F06A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会议服务、基础设施维修巡检服务、保洁服务、垃圾分类及收集服务、生物防治及消毒、冬季供暖服务、秩序维护服务等。</w:t>
            </w:r>
          </w:p>
        </w:tc>
      </w:tr>
    </w:tbl>
    <w:p w14:paraId="7083F71E">
      <w:pPr>
        <w:pStyle w:val="2"/>
        <w:widowControl/>
        <w:spacing w:before="0" w:line="400" w:lineRule="exact"/>
        <w:ind w:right="-483" w:rightChars="-230"/>
        <w:jc w:val="left"/>
        <w:rPr>
          <w:rFonts w:ascii="宋体" w:hAnsi="宋体" w:eastAsia="宋体" w:cstheme="minorBidi"/>
          <w:kern w:val="2"/>
          <w:sz w:val="24"/>
          <w:szCs w:val="24"/>
        </w:rPr>
      </w:pPr>
      <w:r>
        <w:rPr>
          <w:rFonts w:hint="eastAsia" w:ascii="宋体" w:hAnsi="宋体" w:eastAsia="宋体" w:cstheme="minorBidi"/>
          <w:kern w:val="2"/>
          <w:sz w:val="24"/>
          <w:szCs w:val="24"/>
        </w:rPr>
        <w:t>四、“第五章 采购需求”—“三、技术要求” —“1.基本要求” —“市特检院主院区及亦庄院区” — “（</w:t>
      </w:r>
      <w:r>
        <w:rPr>
          <w:rFonts w:ascii="宋体" w:hAnsi="宋体" w:eastAsia="宋体" w:cstheme="minorBidi"/>
          <w:kern w:val="2"/>
          <w:sz w:val="24"/>
          <w:szCs w:val="24"/>
        </w:rPr>
        <w:t>1）服务地点</w:t>
      </w:r>
      <w:r>
        <w:rPr>
          <w:rFonts w:hint="eastAsia" w:ascii="宋体" w:hAnsi="宋体" w:eastAsia="宋体" w:cstheme="minorBidi"/>
          <w:kern w:val="2"/>
          <w:sz w:val="24"/>
          <w:szCs w:val="24"/>
        </w:rPr>
        <w:t>”内容变更</w:t>
      </w:r>
    </w:p>
    <w:tbl>
      <w:tblPr>
        <w:tblStyle w:val="8"/>
        <w:tblW w:w="1006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 w14:paraId="301C2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</w:tcPr>
          <w:p w14:paraId="5306CC2B"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变更前</w:t>
            </w:r>
          </w:p>
        </w:tc>
      </w:tr>
      <w:tr w14:paraId="66EA1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</w:tcPr>
          <w:p w14:paraId="6B4F9191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…</w:t>
            </w: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亦庄院区（亦庄中和街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4号），占地面积11735.48平方米，建筑面积17406.96平方米，2个院门，与市特检院、质检院共用本院区。</w:t>
            </w:r>
            <w:r>
              <w:rPr>
                <w:rFonts w:ascii="宋体" w:hAnsi="宋体" w:eastAsia="宋体"/>
                <w:sz w:val="24"/>
                <w:szCs w:val="24"/>
              </w:rPr>
              <w:t>…</w:t>
            </w:r>
          </w:p>
        </w:tc>
      </w:tr>
      <w:tr w14:paraId="63A3C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</w:tcPr>
          <w:p w14:paraId="1CFDAD20"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变更后</w:t>
            </w:r>
          </w:p>
        </w:tc>
      </w:tr>
      <w:tr w14:paraId="25C17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</w:tcPr>
          <w:p w14:paraId="0F18C244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…</w:t>
            </w: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亦庄院区（亦庄中和街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4号），占地面积11735.48平方米，建筑面积17406.96平方米，2个院门，与市</w:t>
            </w: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计量</w:t>
            </w:r>
            <w:r>
              <w:rPr>
                <w:rFonts w:ascii="宋体" w:hAnsi="宋体" w:eastAsia="宋体"/>
                <w:sz w:val="24"/>
                <w:szCs w:val="24"/>
                <w:lang w:bidi="ar"/>
              </w:rPr>
              <w:t>院、质检院共用本院区。</w:t>
            </w:r>
            <w:r>
              <w:rPr>
                <w:rFonts w:ascii="宋体" w:hAnsi="宋体" w:eastAsia="宋体"/>
                <w:sz w:val="24"/>
                <w:szCs w:val="24"/>
              </w:rPr>
              <w:t>…</w:t>
            </w:r>
          </w:p>
        </w:tc>
      </w:tr>
    </w:tbl>
    <w:p w14:paraId="176EEC4F">
      <w:pPr>
        <w:pStyle w:val="2"/>
        <w:widowControl/>
        <w:spacing w:before="0" w:line="400" w:lineRule="exact"/>
        <w:ind w:right="-483" w:rightChars="-230"/>
        <w:jc w:val="left"/>
        <w:rPr>
          <w:rFonts w:ascii="宋体" w:hAnsi="宋体" w:eastAsia="宋体" w:cstheme="minorBidi"/>
          <w:kern w:val="2"/>
          <w:sz w:val="24"/>
          <w:szCs w:val="24"/>
        </w:rPr>
      </w:pPr>
      <w:r>
        <w:rPr>
          <w:rFonts w:hint="eastAsia" w:ascii="宋体" w:hAnsi="宋体" w:eastAsia="宋体" w:cstheme="minorBidi"/>
          <w:kern w:val="2"/>
          <w:sz w:val="24"/>
          <w:szCs w:val="24"/>
        </w:rPr>
        <w:t>五、“第五章 采购需求”—“三、技术要求” —“1.基本要求” —“市特检院主院区及亦庄院区” — “（2</w:t>
      </w:r>
      <w:r>
        <w:rPr>
          <w:rFonts w:ascii="宋体" w:hAnsi="宋体" w:eastAsia="宋体" w:cstheme="minorBidi"/>
          <w:kern w:val="2"/>
          <w:sz w:val="24"/>
          <w:szCs w:val="24"/>
        </w:rPr>
        <w:t>）</w:t>
      </w:r>
      <w:r>
        <w:rPr>
          <w:rFonts w:hint="eastAsia" w:ascii="宋体" w:hAnsi="宋体" w:eastAsia="宋体" w:cstheme="minorBidi"/>
          <w:kern w:val="2"/>
          <w:sz w:val="24"/>
          <w:szCs w:val="24"/>
        </w:rPr>
        <w:t>服务内容”内容变更</w:t>
      </w:r>
    </w:p>
    <w:tbl>
      <w:tblPr>
        <w:tblStyle w:val="8"/>
        <w:tblW w:w="1006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 w14:paraId="73104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</w:tcPr>
          <w:p w14:paraId="2E61D6CE"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变更前</w:t>
            </w:r>
          </w:p>
        </w:tc>
      </w:tr>
      <w:tr w14:paraId="3F92B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</w:tcPr>
          <w:p w14:paraId="3C2D5755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会议服务、基础设施维修巡检服务、保洁服务、垃圾分类及收集服务、生物防治、秩序维护服务等。</w:t>
            </w:r>
          </w:p>
        </w:tc>
      </w:tr>
      <w:tr w14:paraId="50D91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</w:tcPr>
          <w:p w14:paraId="4E18A609"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变更后</w:t>
            </w:r>
          </w:p>
        </w:tc>
      </w:tr>
      <w:tr w14:paraId="29077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</w:tcPr>
          <w:p w14:paraId="546F158D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会议服务、基础设施维修巡检服务、保洁服务、垃圾分类及收集服务、生物防治及消毒、秩序维护服务等。</w:t>
            </w:r>
          </w:p>
        </w:tc>
      </w:tr>
    </w:tbl>
    <w:p w14:paraId="7577BC53">
      <w:pPr>
        <w:pStyle w:val="2"/>
        <w:widowControl/>
        <w:spacing w:before="0" w:line="400" w:lineRule="exact"/>
        <w:ind w:right="-483" w:rightChars="-230"/>
        <w:jc w:val="left"/>
        <w:rPr>
          <w:rFonts w:hint="eastAsia" w:ascii="宋体" w:hAnsi="宋体" w:eastAsia="宋体" w:cstheme="minorBidi"/>
          <w:kern w:val="2"/>
          <w:sz w:val="24"/>
          <w:szCs w:val="24"/>
        </w:rPr>
      </w:pPr>
      <w:r>
        <w:rPr>
          <w:rFonts w:hint="eastAsia" w:ascii="宋体" w:hAnsi="宋体" w:eastAsia="宋体" w:cstheme="minorBidi"/>
          <w:kern w:val="2"/>
          <w:sz w:val="24"/>
          <w:szCs w:val="24"/>
        </w:rPr>
        <w:t>六、“第五章 采购需求”—“三、技术要求” —“1.基本要求” —“市标准院院区” — “（</w:t>
      </w:r>
      <w:r>
        <w:rPr>
          <w:rFonts w:ascii="宋体" w:hAnsi="宋体" w:eastAsia="宋体" w:cstheme="minorBidi"/>
          <w:kern w:val="2"/>
          <w:sz w:val="24"/>
          <w:szCs w:val="24"/>
        </w:rPr>
        <w:t>2）服务内容</w:t>
      </w:r>
      <w:r>
        <w:rPr>
          <w:rFonts w:hint="eastAsia" w:ascii="宋体" w:hAnsi="宋体" w:eastAsia="宋体" w:cstheme="minorBidi"/>
          <w:kern w:val="2"/>
          <w:sz w:val="24"/>
          <w:szCs w:val="24"/>
        </w:rPr>
        <w:t>”内容变更</w:t>
      </w:r>
    </w:p>
    <w:tbl>
      <w:tblPr>
        <w:tblStyle w:val="8"/>
        <w:tblW w:w="1006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 w14:paraId="544A2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</w:tcPr>
          <w:p w14:paraId="7C1DBE9E"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变更前</w:t>
            </w:r>
          </w:p>
        </w:tc>
      </w:tr>
      <w:tr w14:paraId="02FD3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</w:tcPr>
          <w:p w14:paraId="46EF1640"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基础设施维修巡检服务、冬季供暖服务、保洁服务、生物防治、会议服务，秩序维护服务等。</w:t>
            </w:r>
          </w:p>
        </w:tc>
      </w:tr>
      <w:tr w14:paraId="08044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</w:tcPr>
          <w:p w14:paraId="13C83510"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变更后</w:t>
            </w:r>
          </w:p>
        </w:tc>
      </w:tr>
      <w:tr w14:paraId="48D7D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</w:tcPr>
          <w:p w14:paraId="6A82FD4D"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基础设施维修巡检服务、冬季供暖服务、保洁服务、生物防治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及消毒</w:t>
            </w: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、会议服务，秩序维护服务等。</w:t>
            </w:r>
          </w:p>
        </w:tc>
      </w:tr>
    </w:tbl>
    <w:p w14:paraId="72868FAE">
      <w:pPr>
        <w:pStyle w:val="2"/>
        <w:widowControl/>
        <w:spacing w:before="0" w:line="400" w:lineRule="exact"/>
        <w:ind w:right="-483" w:rightChars="-230"/>
        <w:jc w:val="left"/>
        <w:rPr>
          <w:rFonts w:ascii="宋体" w:hAnsi="宋体" w:eastAsia="宋体" w:cstheme="minorBidi"/>
          <w:kern w:val="2"/>
          <w:sz w:val="24"/>
          <w:szCs w:val="24"/>
        </w:rPr>
      </w:pPr>
      <w:r>
        <w:rPr>
          <w:rFonts w:hint="eastAsia" w:ascii="宋体" w:hAnsi="宋体" w:eastAsia="宋体" w:cstheme="minorBidi"/>
          <w:kern w:val="2"/>
          <w:sz w:val="24"/>
          <w:szCs w:val="24"/>
        </w:rPr>
        <w:t>七、“第五章 采购需求”—“三、技术要求” —“1.基本要求” —“市标准院院区” — “（3）服务人数及要求”内容变更</w:t>
      </w:r>
    </w:p>
    <w:tbl>
      <w:tblPr>
        <w:tblStyle w:val="8"/>
        <w:tblW w:w="1006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 w14:paraId="3EA7E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</w:tcPr>
          <w:p w14:paraId="0043B0DD"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变更前</w:t>
            </w:r>
          </w:p>
        </w:tc>
      </w:tr>
      <w:tr w14:paraId="10B06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</w:tcPr>
          <w:p w14:paraId="09A3D24F"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需9人，其中物业经理1人、重点服务人员8人（保洁人员5人、物业维修人员1人、司炉工2人）。持有低压电工特种作业操作证人员不低于2人。</w:t>
            </w:r>
          </w:p>
        </w:tc>
      </w:tr>
      <w:tr w14:paraId="6FB8A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</w:tcPr>
          <w:p w14:paraId="26EDFF82"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变更后</w:t>
            </w:r>
          </w:p>
        </w:tc>
      </w:tr>
      <w:tr w14:paraId="43BF4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</w:tcPr>
          <w:p w14:paraId="724F8473"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需9人，其中物业经理1人、重点服务人员8人（保洁人员3人、物业维修人员3人、司炉工2人）。持有低压电工特种作业操作证人员不低于2人。</w:t>
            </w:r>
          </w:p>
        </w:tc>
      </w:tr>
    </w:tbl>
    <w:p w14:paraId="22960FB2">
      <w:pPr>
        <w:pStyle w:val="2"/>
        <w:widowControl/>
        <w:spacing w:before="0" w:line="400" w:lineRule="exact"/>
        <w:ind w:right="-483" w:rightChars="-230"/>
        <w:jc w:val="left"/>
        <w:rPr>
          <w:rFonts w:ascii="宋体" w:hAnsi="宋体" w:eastAsia="宋体" w:cstheme="minorBidi"/>
          <w:kern w:val="2"/>
          <w:sz w:val="24"/>
          <w:szCs w:val="24"/>
        </w:rPr>
      </w:pPr>
      <w:r>
        <w:rPr>
          <w:rFonts w:hint="eastAsia" w:ascii="宋体" w:hAnsi="宋体" w:eastAsia="宋体" w:cstheme="minorBidi"/>
          <w:kern w:val="2"/>
          <w:sz w:val="24"/>
          <w:szCs w:val="24"/>
        </w:rPr>
        <w:t>八、“第五章 采购需求”—“三、技术要求” —“2.</w:t>
      </w:r>
      <w:r>
        <w:rPr>
          <w:rFonts w:ascii="宋体" w:hAnsi="宋体" w:eastAsia="宋体" w:cstheme="minorBidi"/>
          <w:kern w:val="2"/>
          <w:sz w:val="24"/>
          <w:szCs w:val="24"/>
        </w:rPr>
        <w:t xml:space="preserve"> 服务内容及要求</w:t>
      </w:r>
      <w:r>
        <w:rPr>
          <w:rFonts w:hint="eastAsia" w:ascii="宋体" w:hAnsi="宋体" w:eastAsia="宋体" w:cstheme="minorBidi"/>
          <w:kern w:val="2"/>
          <w:sz w:val="24"/>
          <w:szCs w:val="24"/>
        </w:rPr>
        <w:t>” —“2.1服务内容”内容变更</w:t>
      </w:r>
    </w:p>
    <w:tbl>
      <w:tblPr>
        <w:tblStyle w:val="8"/>
        <w:tblW w:w="1006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 w14:paraId="6CAA3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</w:tcPr>
          <w:p w14:paraId="1565EBF8"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变更前</w:t>
            </w:r>
          </w:p>
        </w:tc>
      </w:tr>
      <w:tr w14:paraId="3DD00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</w:tcPr>
          <w:p w14:paraId="4ACC6786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北京市计量检测科学研究院：会议服务、基础设施维修巡检服务、保洁服务、垃圾分类及收集服务、生物防治及消毒、电梯维保、秩序维护服务等。</w:t>
            </w:r>
          </w:p>
          <w:p w14:paraId="3A231E60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北京市特种设备检验检测研究院：会议服务、基础设施维修巡检服务、保洁服务、垃圾分类及收集服务、生物防治及消毒、电梯维保、秩序维护服务等。</w:t>
            </w:r>
            <w:r>
              <w:rPr>
                <w:rFonts w:ascii="宋体" w:hAnsi="宋体" w:eastAsia="宋体"/>
                <w:sz w:val="24"/>
                <w:szCs w:val="24"/>
              </w:rPr>
              <w:t>…</w:t>
            </w:r>
          </w:p>
        </w:tc>
      </w:tr>
      <w:tr w14:paraId="02332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</w:tcPr>
          <w:p w14:paraId="46F36347"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变更后</w:t>
            </w:r>
          </w:p>
        </w:tc>
      </w:tr>
      <w:tr w14:paraId="060D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</w:tcPr>
          <w:p w14:paraId="0CE652F0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北京市计量检测科学研究院：会议服务、基础设施维修巡检服务、保洁服务、垃圾分类及收集服务、生物防治及消毒、</w:t>
            </w: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>冬季供暖服务、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秩序维护服务等。</w:t>
            </w:r>
          </w:p>
          <w:p w14:paraId="2FF43F5E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北京市特种设备检验检测研究院：会议服务、基础设施维修巡检服务、保洁服务、垃圾分类及收集服务、生物防治及消毒、秩序维护服务等。</w:t>
            </w:r>
            <w:r>
              <w:rPr>
                <w:rFonts w:ascii="宋体" w:hAnsi="宋体" w:eastAsia="宋体"/>
                <w:sz w:val="24"/>
                <w:szCs w:val="24"/>
              </w:rPr>
              <w:t>…</w:t>
            </w:r>
          </w:p>
        </w:tc>
      </w:tr>
    </w:tbl>
    <w:p w14:paraId="3D9CF239">
      <w:pPr>
        <w:pStyle w:val="2"/>
        <w:widowControl/>
        <w:spacing w:before="0" w:line="400" w:lineRule="exact"/>
        <w:ind w:right="-483" w:rightChars="-230"/>
        <w:jc w:val="left"/>
        <w:rPr>
          <w:rFonts w:ascii="宋体" w:hAnsi="宋体" w:eastAsia="宋体" w:cstheme="minorBidi"/>
          <w:kern w:val="2"/>
          <w:sz w:val="24"/>
          <w:szCs w:val="24"/>
        </w:rPr>
      </w:pPr>
      <w:r>
        <w:rPr>
          <w:rFonts w:hint="eastAsia" w:ascii="宋体" w:hAnsi="宋体" w:eastAsia="宋体" w:cstheme="minorBidi"/>
          <w:kern w:val="2"/>
          <w:sz w:val="24"/>
          <w:szCs w:val="24"/>
        </w:rPr>
        <w:t>九、“第五章 采购需求”—“三、技术要求” —“2.</w:t>
      </w:r>
      <w:r>
        <w:rPr>
          <w:rFonts w:ascii="宋体" w:hAnsi="宋体" w:eastAsia="宋体" w:cstheme="minorBidi"/>
          <w:kern w:val="2"/>
          <w:sz w:val="24"/>
          <w:szCs w:val="24"/>
        </w:rPr>
        <w:t xml:space="preserve"> 服务内容及要求</w:t>
      </w:r>
      <w:r>
        <w:rPr>
          <w:rFonts w:hint="eastAsia" w:ascii="宋体" w:hAnsi="宋体" w:eastAsia="宋体" w:cstheme="minorBidi"/>
          <w:kern w:val="2"/>
          <w:sz w:val="24"/>
          <w:szCs w:val="24"/>
        </w:rPr>
        <w:t>” —“</w:t>
      </w:r>
      <w:r>
        <w:rPr>
          <w:rFonts w:ascii="宋体" w:hAnsi="宋体" w:eastAsia="宋体" w:cstheme="minorBidi"/>
          <w:kern w:val="2"/>
          <w:sz w:val="24"/>
          <w:szCs w:val="24"/>
        </w:rPr>
        <w:t>2.2</w:t>
      </w:r>
      <w:r>
        <w:rPr>
          <w:rFonts w:hint="eastAsia" w:ascii="宋体" w:hAnsi="宋体" w:eastAsia="宋体" w:cstheme="minorBidi"/>
          <w:kern w:val="2"/>
          <w:sz w:val="24"/>
          <w:szCs w:val="24"/>
        </w:rPr>
        <w:t>服务人数及要求”内容变更</w:t>
      </w:r>
    </w:p>
    <w:tbl>
      <w:tblPr>
        <w:tblStyle w:val="8"/>
        <w:tblW w:w="1006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 w14:paraId="0B613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</w:tcPr>
          <w:p w14:paraId="477ABDA4"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变更前</w:t>
            </w:r>
          </w:p>
        </w:tc>
      </w:tr>
      <w:tr w14:paraId="1B7E0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</w:tcPr>
          <w:p w14:paraId="0E017E33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北京市计量检测科学研究院</w:t>
            </w:r>
          </w:p>
          <w:p w14:paraId="3CDE1476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1.服务人数：26人</w:t>
            </w:r>
          </w:p>
          <w:p w14:paraId="10C19919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2.服务要求：其中持有</w:t>
            </w:r>
            <w:r>
              <w:rPr>
                <w:rFonts w:ascii="宋体" w:hAnsi="宋体" w:eastAsia="宋体"/>
                <w:sz w:val="24"/>
                <w:szCs w:val="24"/>
              </w:rPr>
              <w:t>高压电工作业特种作业操作证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人员不低于2人，低压电工特种作业操作证不低于4人。</w:t>
            </w:r>
          </w:p>
          <w:p w14:paraId="470DEAA6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北京市特种设备检验检测研究院</w:t>
            </w:r>
          </w:p>
          <w:p w14:paraId="60144602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1.服务人数：9人</w:t>
            </w:r>
          </w:p>
          <w:p w14:paraId="3E1C2428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2.服务要求：其中物业经理</w:t>
            </w:r>
            <w:r>
              <w:rPr>
                <w:rFonts w:ascii="宋体" w:hAnsi="宋体" w:eastAsia="宋体"/>
                <w:sz w:val="24"/>
                <w:szCs w:val="24"/>
              </w:rPr>
              <w:t>1人，维修2人，保洁6人。其中持有低压电工特种作业操作证人员不低于1人。</w:t>
            </w:r>
          </w:p>
          <w:p w14:paraId="70A9094F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北京市标准化研究院</w:t>
            </w:r>
          </w:p>
          <w:p w14:paraId="283B4DBD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1.服务人数：9人</w:t>
            </w:r>
          </w:p>
          <w:p w14:paraId="2FCE14EF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2.服务要求：其中持有低压电工特种作业操作证人员不低于</w:t>
            </w:r>
            <w:r>
              <w:rPr>
                <w:rFonts w:ascii="宋体" w:hAnsi="宋体" w:eastAsia="宋体"/>
                <w:sz w:val="24"/>
                <w:szCs w:val="24"/>
              </w:rPr>
              <w:t>2人、保洁服务人员3人、经理1人，综合维修人员1人、锅炉工2人。</w:t>
            </w:r>
          </w:p>
        </w:tc>
      </w:tr>
      <w:tr w14:paraId="3E362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</w:tcPr>
          <w:p w14:paraId="072D90C9"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变更后</w:t>
            </w:r>
          </w:p>
        </w:tc>
      </w:tr>
      <w:tr w14:paraId="4568A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</w:tcPr>
          <w:p w14:paraId="70B19836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北京市计量检测科学研究院</w:t>
            </w:r>
          </w:p>
          <w:p w14:paraId="6C14BF89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1.服务人数：26人，其中物业经理1人、主要管理人员2人、重点服务人员23人（物业维修人员6人、会服人员2人、保洁人员10人、秩序维护人员1人、司炉工2人、高压电工2人）。</w:t>
            </w:r>
          </w:p>
          <w:p w14:paraId="375982F0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2.服务要求：其中持有高压电工作业特种作业操作证人员不低于2人，低压电工特种作业操作证不低于4人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工业锅炉司炉证</w:t>
            </w:r>
            <w:r>
              <w:rPr>
                <w:rFonts w:ascii="宋体" w:hAnsi="宋体" w:eastAsia="宋体"/>
                <w:sz w:val="24"/>
                <w:szCs w:val="24"/>
              </w:rPr>
              <w:t>不低于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人。</w:t>
            </w:r>
          </w:p>
          <w:p w14:paraId="2FE52AB3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北京市特种设备检验检测研究院</w:t>
            </w:r>
          </w:p>
          <w:p w14:paraId="3BD0C4FC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1.服务人数：9人，其中物业经理1人，重点服务人员8人（物业维修人员2人、保洁人员6人）。</w:t>
            </w:r>
          </w:p>
          <w:p w14:paraId="5259679A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2.服务要求：其中持有低压电工特种作业操作证人员不低于1人。</w:t>
            </w:r>
          </w:p>
          <w:p w14:paraId="003D8F9F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北京市标准化研究院</w:t>
            </w:r>
          </w:p>
          <w:p w14:paraId="0ED37EBD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1.服务人数：9人，其中物业经理1人、重点服务人员8人（保洁人员3人、物业维修人员3人、司炉工2人）。</w:t>
            </w:r>
          </w:p>
          <w:p w14:paraId="7736CA79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2.服务要求：其中持有低压电工特种作业操作证人员不低于2人。</w:t>
            </w:r>
          </w:p>
        </w:tc>
      </w:tr>
    </w:tbl>
    <w:p w14:paraId="131BD0BA">
      <w:pPr>
        <w:pStyle w:val="2"/>
        <w:widowControl/>
        <w:spacing w:before="0" w:line="400" w:lineRule="exact"/>
        <w:ind w:right="-483" w:rightChars="-230"/>
        <w:jc w:val="left"/>
        <w:rPr>
          <w:rFonts w:ascii="宋体" w:hAnsi="宋体" w:eastAsia="宋体" w:cstheme="minorBidi"/>
          <w:kern w:val="2"/>
          <w:sz w:val="24"/>
          <w:szCs w:val="24"/>
        </w:rPr>
      </w:pPr>
      <w:r>
        <w:rPr>
          <w:rFonts w:hint="eastAsia" w:ascii="宋体" w:hAnsi="宋体" w:eastAsia="宋体" w:cstheme="minorBidi"/>
          <w:kern w:val="2"/>
          <w:sz w:val="24"/>
          <w:szCs w:val="24"/>
        </w:rPr>
        <w:t>十、“第六章 拟签订的合同文本”—“第一章</w:t>
      </w:r>
      <w:r>
        <w:rPr>
          <w:rFonts w:ascii="宋体" w:hAnsi="宋体" w:eastAsia="宋体" w:cstheme="minorBidi"/>
          <w:kern w:val="2"/>
          <w:sz w:val="24"/>
          <w:szCs w:val="24"/>
        </w:rPr>
        <w:t xml:space="preserve">  总则</w:t>
      </w:r>
      <w:r>
        <w:rPr>
          <w:rFonts w:hint="eastAsia" w:ascii="宋体" w:hAnsi="宋体" w:eastAsia="宋体" w:cstheme="minorBidi"/>
          <w:kern w:val="2"/>
          <w:sz w:val="24"/>
          <w:szCs w:val="24"/>
        </w:rPr>
        <w:t>”</w:t>
      </w:r>
      <w:r>
        <w:rPr>
          <w:rFonts w:ascii="宋体" w:hAnsi="宋体" w:eastAsia="宋体" w:cstheme="minorBidi"/>
          <w:kern w:val="2"/>
          <w:sz w:val="24"/>
          <w:szCs w:val="24"/>
        </w:rPr>
        <w:t>--</w:t>
      </w:r>
      <w:r>
        <w:rPr>
          <w:rFonts w:hint="eastAsia" w:ascii="宋体" w:hAnsi="宋体" w:eastAsia="宋体" w:cstheme="minorBidi"/>
          <w:kern w:val="2"/>
          <w:sz w:val="24"/>
          <w:szCs w:val="24"/>
        </w:rPr>
        <w:t xml:space="preserve">“第一条 </w:t>
      </w:r>
      <w:r>
        <w:rPr>
          <w:rFonts w:ascii="宋体" w:hAnsi="宋体" w:eastAsia="宋体" w:cstheme="minorBidi"/>
          <w:kern w:val="2"/>
          <w:sz w:val="24"/>
          <w:szCs w:val="24"/>
        </w:rPr>
        <w:t>物业基本情况</w:t>
      </w:r>
      <w:r>
        <w:rPr>
          <w:rFonts w:hint="eastAsia" w:ascii="宋体" w:hAnsi="宋体" w:eastAsia="宋体" w:cstheme="minorBidi"/>
          <w:kern w:val="2"/>
          <w:sz w:val="24"/>
          <w:szCs w:val="24"/>
        </w:rPr>
        <w:t>”内容变更</w:t>
      </w:r>
    </w:p>
    <w:tbl>
      <w:tblPr>
        <w:tblStyle w:val="8"/>
        <w:tblW w:w="1006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 w14:paraId="7C6D9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</w:tcPr>
          <w:p w14:paraId="530EEC73"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变更前</w:t>
            </w:r>
          </w:p>
        </w:tc>
      </w:tr>
      <w:tr w14:paraId="72737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</w:tcPr>
          <w:p w14:paraId="753B0691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…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（二）北京市特种设备检验检测研究院</w:t>
            </w:r>
          </w:p>
          <w:p w14:paraId="092901F2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1.服务地点：惠新东街院区(朝阳区惠新东街3号)</w:t>
            </w:r>
          </w:p>
          <w:p w14:paraId="2D64568A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1.1、占地面积：4864.11平方米</w:t>
            </w:r>
          </w:p>
          <w:p w14:paraId="0FE46AFA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1.2、建筑面积：6219.3平方米（1个院门）</w:t>
            </w:r>
          </w:p>
          <w:p w14:paraId="45C7E5D2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2.服务地点：亦庄院区(亦庄中和街4号)</w:t>
            </w:r>
          </w:p>
          <w:p w14:paraId="363DADB0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2.1、占地面积：11735.48平方米</w:t>
            </w:r>
          </w:p>
          <w:p w14:paraId="783CCC93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2.2、建筑面积：17406.96平方米（2个院门，与市特检院、质检院共用本院区。）…</w:t>
            </w:r>
          </w:p>
        </w:tc>
      </w:tr>
      <w:tr w14:paraId="2EA7E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</w:tcPr>
          <w:p w14:paraId="24F56B8A"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变更后</w:t>
            </w:r>
          </w:p>
        </w:tc>
      </w:tr>
      <w:tr w14:paraId="38950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</w:tcPr>
          <w:p w14:paraId="65B21910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…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（二）北京市特种设备检验检测研究院</w:t>
            </w:r>
          </w:p>
          <w:p w14:paraId="2688981C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1.服务地点：惠新东街院区(朝阳区惠新东街3号)</w:t>
            </w:r>
          </w:p>
          <w:p w14:paraId="2DC952B1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1.1、占地面积：4864.11平方米</w:t>
            </w:r>
          </w:p>
          <w:p w14:paraId="1F3B3C5F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1.2、建筑面积：6219.3平方米（1个院门）</w:t>
            </w:r>
          </w:p>
          <w:p w14:paraId="419ABC28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2.服务地点：亦庄院区(亦庄中和街4号)</w:t>
            </w:r>
          </w:p>
          <w:p w14:paraId="772009DC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2.1、占地面积：11735.48平方米</w:t>
            </w:r>
          </w:p>
          <w:p w14:paraId="096E632B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2.2、建筑面积：17406.96平方米（2个院门，与市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计量</w:t>
            </w:r>
            <w:r>
              <w:rPr>
                <w:rFonts w:ascii="宋体" w:hAnsi="宋体" w:eastAsia="宋体"/>
                <w:sz w:val="24"/>
                <w:szCs w:val="24"/>
              </w:rPr>
              <w:t>院、质检院共用本院区。）…</w:t>
            </w:r>
          </w:p>
        </w:tc>
      </w:tr>
    </w:tbl>
    <w:p w14:paraId="070F20DD">
      <w:pPr>
        <w:pStyle w:val="2"/>
        <w:widowControl/>
        <w:spacing w:before="0" w:line="400" w:lineRule="exact"/>
        <w:ind w:right="-483" w:rightChars="-230"/>
        <w:jc w:val="left"/>
        <w:rPr>
          <w:rFonts w:ascii="宋体" w:hAnsi="宋体" w:eastAsia="宋体" w:cstheme="minorBidi"/>
          <w:kern w:val="2"/>
          <w:sz w:val="24"/>
          <w:szCs w:val="24"/>
        </w:rPr>
      </w:pPr>
      <w:r>
        <w:rPr>
          <w:rFonts w:hint="eastAsia" w:ascii="宋体" w:hAnsi="宋体" w:eastAsia="宋体" w:cstheme="minorBidi"/>
          <w:kern w:val="2"/>
          <w:sz w:val="24"/>
          <w:szCs w:val="24"/>
        </w:rPr>
        <w:t>十一、“第六章 拟签订的合同文本”—“第二章 服务内容”</w:t>
      </w:r>
      <w:r>
        <w:rPr>
          <w:rFonts w:ascii="宋体" w:hAnsi="宋体" w:eastAsia="宋体" w:cstheme="minorBidi"/>
          <w:kern w:val="2"/>
          <w:sz w:val="24"/>
          <w:szCs w:val="24"/>
        </w:rPr>
        <w:t>--</w:t>
      </w:r>
      <w:r>
        <w:rPr>
          <w:rFonts w:hint="eastAsia" w:ascii="宋体" w:hAnsi="宋体" w:eastAsia="宋体" w:cstheme="minorBidi"/>
          <w:kern w:val="2"/>
          <w:sz w:val="24"/>
          <w:szCs w:val="24"/>
        </w:rPr>
        <w:t>“第三条 服务内容”内容变更</w:t>
      </w:r>
    </w:p>
    <w:tbl>
      <w:tblPr>
        <w:tblStyle w:val="8"/>
        <w:tblW w:w="1006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 w14:paraId="6CAE2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</w:tcPr>
          <w:p w14:paraId="3FEDDD69"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变更前</w:t>
            </w:r>
          </w:p>
        </w:tc>
      </w:tr>
      <w:tr w14:paraId="2D5FD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</w:tcPr>
          <w:p w14:paraId="050564E2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（一）北京市计量检测科学研究院</w:t>
            </w:r>
          </w:p>
          <w:p w14:paraId="05B3DF92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会议服务、基础设施维修巡检服务、保洁服务、垃圾分类及收集服务、生物防治、秩序维护服务等。</w:t>
            </w:r>
          </w:p>
          <w:p w14:paraId="452482BB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（二）北京市特种设备检验检测研究院</w:t>
            </w:r>
          </w:p>
          <w:p w14:paraId="3226D124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会议服务、基础设施维修巡检服务、保洁服务、垃圾分类及收集服务、生物防治、秩序维护服务等。</w:t>
            </w:r>
          </w:p>
          <w:p w14:paraId="1E57BE7A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（三）北京市标准化研究院</w:t>
            </w:r>
          </w:p>
          <w:p w14:paraId="00013900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基础设施维修巡检服务、冬季供暖服务、保洁服务、生物防治、会议服务，秩序维护服务等。</w:t>
            </w:r>
          </w:p>
        </w:tc>
      </w:tr>
      <w:tr w14:paraId="7DB12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</w:tcPr>
          <w:p w14:paraId="644FE708"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变更后</w:t>
            </w:r>
          </w:p>
        </w:tc>
      </w:tr>
      <w:tr w14:paraId="7FF17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10065" w:type="dxa"/>
          </w:tcPr>
          <w:p w14:paraId="02AFE38D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（一）北京市计量检测科学研究院</w:t>
            </w:r>
          </w:p>
          <w:p w14:paraId="7054F64F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会议服务、基础设施维修巡检服务、保洁服务、垃圾分类及收集服务、生物防治及消毒、冬季供暖服务、秩序维护服务等。</w:t>
            </w:r>
          </w:p>
          <w:p w14:paraId="631D4C0D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（二）北京市特种设备检验检测研究院</w:t>
            </w:r>
          </w:p>
          <w:p w14:paraId="799B6046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会议服务、基础设施维修巡检服务、保洁服务、垃圾分类及收集服务、生物防治及消毒、秩序维护服务等。</w:t>
            </w:r>
          </w:p>
          <w:p w14:paraId="517C09A3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（三）北京市标准化研究院</w:t>
            </w:r>
          </w:p>
          <w:p w14:paraId="4181D64E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基础设施维修巡检服务、冬季供暖服务、保洁服务、生物防治及消毒、会议服务，秩序维护服务等。</w:t>
            </w:r>
          </w:p>
        </w:tc>
      </w:tr>
    </w:tbl>
    <w:p w14:paraId="27727E8B">
      <w:pPr>
        <w:pStyle w:val="2"/>
        <w:widowControl/>
        <w:spacing w:before="0" w:line="400" w:lineRule="exact"/>
        <w:ind w:right="-483" w:rightChars="-230"/>
        <w:jc w:val="left"/>
        <w:rPr>
          <w:rFonts w:ascii="宋体" w:hAnsi="宋体" w:eastAsia="宋体" w:cstheme="minorBidi"/>
          <w:kern w:val="2"/>
          <w:sz w:val="24"/>
          <w:szCs w:val="24"/>
        </w:rPr>
      </w:pPr>
      <w:r>
        <w:rPr>
          <w:rFonts w:hint="eastAsia" w:ascii="宋体" w:hAnsi="宋体" w:eastAsia="宋体" w:cstheme="minorBidi"/>
          <w:kern w:val="2"/>
          <w:sz w:val="24"/>
          <w:szCs w:val="24"/>
        </w:rPr>
        <w:t>十二、“第六章 拟签订的合同文本”—“第二章 服务内容”</w:t>
      </w:r>
      <w:r>
        <w:rPr>
          <w:rFonts w:ascii="宋体" w:hAnsi="宋体" w:eastAsia="宋体" w:cstheme="minorBidi"/>
          <w:kern w:val="2"/>
          <w:sz w:val="24"/>
          <w:szCs w:val="24"/>
        </w:rPr>
        <w:t>--</w:t>
      </w:r>
      <w:r>
        <w:rPr>
          <w:rFonts w:hint="eastAsia" w:ascii="宋体" w:hAnsi="宋体" w:eastAsia="宋体" w:cstheme="minorBidi"/>
          <w:kern w:val="2"/>
          <w:sz w:val="24"/>
          <w:szCs w:val="24"/>
        </w:rPr>
        <w:t>“第四条 服务人数及要求”内容变更</w:t>
      </w:r>
    </w:p>
    <w:tbl>
      <w:tblPr>
        <w:tblStyle w:val="8"/>
        <w:tblW w:w="1006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 w14:paraId="0C99F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</w:tcPr>
          <w:p w14:paraId="70BE67F6"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变更前</w:t>
            </w:r>
          </w:p>
        </w:tc>
      </w:tr>
      <w:tr w14:paraId="33972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6" w:hRule="atLeast"/>
        </w:trPr>
        <w:tc>
          <w:tcPr>
            <w:tcW w:w="10065" w:type="dxa"/>
          </w:tcPr>
          <w:p w14:paraId="4AE5DE38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（一）北京市计量检测科学研究院</w:t>
            </w:r>
          </w:p>
          <w:p w14:paraId="2D8ECF46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1.服务人数：26人</w:t>
            </w:r>
          </w:p>
          <w:p w14:paraId="48D367B8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2.服务要求：其中持有</w:t>
            </w:r>
            <w:r>
              <w:rPr>
                <w:rFonts w:ascii="宋体" w:hAnsi="宋体" w:eastAsia="宋体"/>
                <w:sz w:val="24"/>
                <w:szCs w:val="24"/>
              </w:rPr>
              <w:t>高压电工作业特种作业操作证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人员不低于2人，低压电工特种作业操作证不低于4人。</w:t>
            </w:r>
          </w:p>
          <w:p w14:paraId="5BCD7C30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（二）北京市特种设备检验检测研究院</w:t>
            </w:r>
          </w:p>
          <w:p w14:paraId="5885C60F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1.服务人数：9人</w:t>
            </w:r>
          </w:p>
          <w:p w14:paraId="291F9626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2.服务要求：其中物业经理</w:t>
            </w:r>
            <w:r>
              <w:rPr>
                <w:rFonts w:ascii="宋体" w:hAnsi="宋体" w:eastAsia="宋体"/>
                <w:sz w:val="24"/>
                <w:szCs w:val="24"/>
              </w:rPr>
              <w:t>1人，维修2人，保洁6人。其中持有低压电工特种作业操作证人员不低于1人。</w:t>
            </w:r>
          </w:p>
          <w:p w14:paraId="6BDB26EC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（三）北京市标准化研究院</w:t>
            </w:r>
          </w:p>
          <w:p w14:paraId="4AA27E20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1.服务人数：9人</w:t>
            </w:r>
          </w:p>
          <w:p w14:paraId="19DC7264"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2.服务要求：其中持有低压电工特种作业操作证人员不低于</w:t>
            </w:r>
            <w:r>
              <w:rPr>
                <w:rFonts w:ascii="宋体" w:hAnsi="宋体" w:eastAsia="宋体"/>
                <w:sz w:val="24"/>
                <w:szCs w:val="24"/>
              </w:rPr>
              <w:t>2人、保洁服务人员3人、经理1人，综合维修人员1人、锅炉工2人。</w:t>
            </w:r>
          </w:p>
        </w:tc>
      </w:tr>
      <w:tr w14:paraId="696B7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065" w:type="dxa"/>
          </w:tcPr>
          <w:p w14:paraId="1585B10B"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变更后</w:t>
            </w:r>
          </w:p>
        </w:tc>
      </w:tr>
      <w:tr w14:paraId="1005D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</w:tcPr>
          <w:p w14:paraId="4672806D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北京市计量检测科学研究院</w:t>
            </w:r>
          </w:p>
          <w:p w14:paraId="0BCA7BD7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1.服务人数：26人，其中物业经理1人、主要管理人员2人、重点服务人员23人（物业维修人员6人、会服人员2人、保洁人员10人、秩序维护人员1人、司炉工2人、高压电工2人）。</w:t>
            </w:r>
          </w:p>
          <w:p w14:paraId="4596FF80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2.服务要求：其中持有高压电工作业特种作业操作证人员不低于2人，低压电工特种作业操作证不低于4人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工业锅炉司炉证</w:t>
            </w:r>
            <w:r>
              <w:rPr>
                <w:rFonts w:ascii="宋体" w:hAnsi="宋体" w:eastAsia="宋体"/>
                <w:sz w:val="24"/>
                <w:szCs w:val="24"/>
              </w:rPr>
              <w:t>不低于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人。</w:t>
            </w:r>
          </w:p>
          <w:p w14:paraId="0AC0601A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北京市特种设备检验检测研究院</w:t>
            </w:r>
          </w:p>
          <w:p w14:paraId="23FEB45D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1.服务人数：9人，其中物业经理1人，重点服务人员8人（物业维修人员2人、保洁人员6人）。</w:t>
            </w:r>
          </w:p>
          <w:p w14:paraId="793C451E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2.服务要求：其中持有低压电工特种作业操作证人员不低于1人。</w:t>
            </w:r>
          </w:p>
          <w:p w14:paraId="313EB2B8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北京市标准化研究院</w:t>
            </w:r>
          </w:p>
          <w:p w14:paraId="0E51A6F5"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1.服务人数：9人，其中物业经理1人、重点服务人员8人（保洁人员3人、物业维修人员3人、司炉工2人）。</w:t>
            </w:r>
          </w:p>
          <w:p w14:paraId="4197C4C0"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2.服务要求：其中持有低压电工特种作业操作证人员不低于2人。</w:t>
            </w:r>
          </w:p>
        </w:tc>
      </w:tr>
    </w:tbl>
    <w:p w14:paraId="4FE492CA">
      <w:pPr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</w:t>
      </w:r>
    </w:p>
    <w:p w14:paraId="6B1778C8">
      <w:pPr>
        <w:spacing w:line="276" w:lineRule="auto"/>
        <w:rPr>
          <w:rFonts w:ascii="宋体" w:hAnsi="宋体" w:eastAsia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6BB"/>
    <w:rsid w:val="00057D4A"/>
    <w:rsid w:val="00101621"/>
    <w:rsid w:val="00170430"/>
    <w:rsid w:val="001B135F"/>
    <w:rsid w:val="001B2E1B"/>
    <w:rsid w:val="001C2C95"/>
    <w:rsid w:val="0030062C"/>
    <w:rsid w:val="00364ACE"/>
    <w:rsid w:val="00401251"/>
    <w:rsid w:val="00405287"/>
    <w:rsid w:val="004A3F27"/>
    <w:rsid w:val="004F67C3"/>
    <w:rsid w:val="005509E4"/>
    <w:rsid w:val="0055205E"/>
    <w:rsid w:val="00571B02"/>
    <w:rsid w:val="00590113"/>
    <w:rsid w:val="005D68C9"/>
    <w:rsid w:val="005F7A37"/>
    <w:rsid w:val="006C548D"/>
    <w:rsid w:val="00715AF8"/>
    <w:rsid w:val="00791D37"/>
    <w:rsid w:val="007F2095"/>
    <w:rsid w:val="008E5D4D"/>
    <w:rsid w:val="00953C30"/>
    <w:rsid w:val="009A55B4"/>
    <w:rsid w:val="009B054D"/>
    <w:rsid w:val="009C7C8D"/>
    <w:rsid w:val="009F5095"/>
    <w:rsid w:val="00A0315F"/>
    <w:rsid w:val="00A06DAA"/>
    <w:rsid w:val="00A548EB"/>
    <w:rsid w:val="00A8753C"/>
    <w:rsid w:val="00A9522E"/>
    <w:rsid w:val="00AE6B99"/>
    <w:rsid w:val="00B25C5C"/>
    <w:rsid w:val="00B4599C"/>
    <w:rsid w:val="00B522ED"/>
    <w:rsid w:val="00B71AB7"/>
    <w:rsid w:val="00B9072E"/>
    <w:rsid w:val="00B9162C"/>
    <w:rsid w:val="00BB04D0"/>
    <w:rsid w:val="00C30058"/>
    <w:rsid w:val="00C97F00"/>
    <w:rsid w:val="00CB6CB3"/>
    <w:rsid w:val="00CD16AB"/>
    <w:rsid w:val="00CE2D3A"/>
    <w:rsid w:val="00CE48F1"/>
    <w:rsid w:val="00CE56D0"/>
    <w:rsid w:val="00EC6FC2"/>
    <w:rsid w:val="00ED1506"/>
    <w:rsid w:val="00F21920"/>
    <w:rsid w:val="00F33F06"/>
    <w:rsid w:val="00F476BB"/>
    <w:rsid w:val="00F6170E"/>
    <w:rsid w:val="00FB45DB"/>
    <w:rsid w:val="00FD112C"/>
    <w:rsid w:val="00FF604D"/>
    <w:rsid w:val="0ADD1F41"/>
    <w:rsid w:val="1F133594"/>
    <w:rsid w:val="35E17EFA"/>
    <w:rsid w:val="41CC723D"/>
    <w:rsid w:val="6DC4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 w:cs="Times New Roman"/>
      <w:b/>
      <w:kern w:val="0"/>
      <w:sz w:val="30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link w:val="15"/>
    <w:qFormat/>
    <w:uiPriority w:val="0"/>
    <w:pPr>
      <w:tabs>
        <w:tab w:val="left" w:pos="567"/>
      </w:tabs>
      <w:spacing w:before="120" w:after="0" w:line="22" w:lineRule="atLeast"/>
      <w:ind w:firstLine="420" w:firstLineChars="100"/>
    </w:pPr>
    <w:rPr>
      <w:rFonts w:ascii="宋体" w:hAnsi="宋体" w:eastAsia="宋体" w:cs="Times New Roman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1">
    <w:name w:val="标题 2 Char"/>
    <w:basedOn w:val="9"/>
    <w:link w:val="2"/>
    <w:qFormat/>
    <w:uiPriority w:val="0"/>
    <w:rPr>
      <w:rFonts w:ascii="Arial" w:hAnsi="Arial" w:eastAsia="黑体" w:cs="Times New Roman"/>
      <w:b/>
      <w:kern w:val="0"/>
      <w:sz w:val="30"/>
      <w:szCs w:val="20"/>
    </w:rPr>
  </w:style>
  <w:style w:type="character" w:customStyle="1" w:styleId="12">
    <w:name w:val="页眉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kern w:val="2"/>
      <w:sz w:val="18"/>
      <w:szCs w:val="18"/>
    </w:rPr>
  </w:style>
  <w:style w:type="character" w:customStyle="1" w:styleId="14">
    <w:name w:val="正文文本 Char"/>
    <w:basedOn w:val="9"/>
    <w:link w:val="3"/>
    <w:semiHidden/>
    <w:uiPriority w:val="99"/>
    <w:rPr>
      <w:kern w:val="2"/>
      <w:sz w:val="21"/>
      <w:szCs w:val="22"/>
    </w:rPr>
  </w:style>
  <w:style w:type="character" w:customStyle="1" w:styleId="15">
    <w:name w:val="正文首行缩进 Char"/>
    <w:basedOn w:val="14"/>
    <w:link w:val="6"/>
    <w:uiPriority w:val="0"/>
    <w:rPr>
      <w:rFonts w:ascii="宋体" w:hAnsi="宋体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6</Pages>
  <Words>3483</Words>
  <Characters>3654</Characters>
  <Lines>27</Lines>
  <Paragraphs>7</Paragraphs>
  <TotalTime>130</TotalTime>
  <ScaleCrop>false</ScaleCrop>
  <LinksUpToDate>false</LinksUpToDate>
  <CharactersWithSpaces>3764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2025-01-10T06:43:00Z</dcterms:created>
  <dc:creator>缪宇鹏</dc:creator>
  <cp:lastModifiedBy>Gjl</cp:lastModifiedBy>
  <dcterms:modified xsi:type="dcterms:W3CDTF">2025-03-25T08:39:54Z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eyJoZGlkIjoiOTEwNzllZDM2ZTdkZjM5ZWQ4N2U5NWIyN2UyZWUyZGYifQ==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079BC59350BD4FCAAA74F2B4013A11C8_13</vt:lpwstr>
  </property>
</Properties>
</file>