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1B5CB8">
        <w:rPr>
          <w:rFonts w:ascii="华文中宋" w:eastAsia="华文中宋" w:hAnsi="华文中宋" w:hint="eastAsia"/>
        </w:rPr>
        <w:t>公告</w:t>
      </w:r>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D06FCA"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原公告的采购项目编号：</w:t>
      </w:r>
      <w:r w:rsidR="001B5CB8" w:rsidRPr="001B5CB8">
        <w:rPr>
          <w:rFonts w:ascii="仿宋" w:eastAsia="仿宋" w:hAnsi="仿宋"/>
          <w:sz w:val="28"/>
          <w:szCs w:val="28"/>
          <w:u w:val="single"/>
        </w:rPr>
        <w:t>0701-254106050446</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1B5CB8" w:rsidRPr="001B5CB8">
        <w:rPr>
          <w:rFonts w:ascii="仿宋" w:eastAsia="仿宋" w:hAnsi="仿宋" w:hint="eastAsia"/>
          <w:bCs/>
          <w:sz w:val="28"/>
          <w:szCs w:val="28"/>
          <w:u w:val="single"/>
        </w:rPr>
        <w:t>北京清华长庚医院-知识产权委托代理服务</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1B5CB8">
        <w:rPr>
          <w:rFonts w:ascii="仿宋" w:eastAsia="仿宋" w:hAnsi="仿宋" w:hint="eastAsia"/>
          <w:sz w:val="28"/>
          <w:szCs w:val="28"/>
          <w:u w:val="single"/>
        </w:rPr>
        <w:t>5</w:t>
      </w:r>
      <w:r>
        <w:rPr>
          <w:rFonts w:ascii="仿宋" w:eastAsia="仿宋" w:hAnsi="仿宋" w:hint="eastAsia"/>
          <w:sz w:val="28"/>
          <w:szCs w:val="28"/>
          <w:u w:val="single"/>
        </w:rPr>
        <w:t>月</w:t>
      </w:r>
      <w:r w:rsidR="001B5CB8">
        <w:rPr>
          <w:rFonts w:ascii="仿宋" w:eastAsia="仿宋" w:hAnsi="仿宋" w:hint="eastAsia"/>
          <w:sz w:val="28"/>
          <w:szCs w:val="28"/>
          <w:u w:val="single"/>
        </w:rPr>
        <w:t>30</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1B5CB8">
        <w:rPr>
          <w:rFonts w:ascii="仿宋" w:eastAsia="仿宋" w:hAnsi="仿宋" w:hint="eastAsia"/>
          <w:sz w:val="28"/>
          <w:szCs w:val="28"/>
        </w:rPr>
        <w:t>□</w:t>
      </w:r>
      <w:r>
        <w:rPr>
          <w:rFonts w:ascii="仿宋" w:eastAsia="仿宋" w:hAnsi="仿宋" w:hint="eastAsia"/>
          <w:sz w:val="28"/>
          <w:szCs w:val="28"/>
        </w:rPr>
        <w:t>采购公告</w:t>
      </w:r>
      <w:r w:rsidR="001B5CB8">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1B5CB8" w:rsidRPr="001B5CB8" w:rsidRDefault="00025A07" w:rsidP="001B5CB8">
      <w:pPr>
        <w:ind w:firstLineChars="200" w:firstLine="560"/>
        <w:rPr>
          <w:rFonts w:ascii="仿宋" w:eastAsia="仿宋" w:hAnsi="仿宋" w:hint="eastAsia"/>
          <w:sz w:val="28"/>
          <w:szCs w:val="28"/>
        </w:rPr>
      </w:pPr>
      <w:r>
        <w:rPr>
          <w:rFonts w:ascii="仿宋" w:eastAsia="仿宋" w:hAnsi="仿宋" w:hint="eastAsia"/>
          <w:sz w:val="28"/>
          <w:szCs w:val="28"/>
        </w:rPr>
        <w:t>1、</w:t>
      </w:r>
      <w:r w:rsidR="00203ABD" w:rsidRPr="00203ABD">
        <w:rPr>
          <w:rFonts w:ascii="仿宋" w:eastAsia="仿宋" w:hAnsi="仿宋" w:hint="eastAsia"/>
          <w:sz w:val="28"/>
          <w:szCs w:val="28"/>
        </w:rPr>
        <w:t>本项目</w:t>
      </w:r>
      <w:r w:rsidR="001B5CB8">
        <w:rPr>
          <w:rFonts w:ascii="仿宋" w:eastAsia="仿宋" w:hAnsi="仿宋" w:hint="eastAsia"/>
          <w:sz w:val="28"/>
          <w:szCs w:val="28"/>
        </w:rPr>
        <w:t>招标文件</w:t>
      </w:r>
      <w:r w:rsidR="001B5CB8" w:rsidRPr="001B5CB8">
        <w:rPr>
          <w:rFonts w:ascii="仿宋" w:eastAsia="仿宋" w:hAnsi="仿宋" w:hint="eastAsia"/>
          <w:sz w:val="28"/>
          <w:szCs w:val="28"/>
        </w:rPr>
        <w:t>第四章</w:t>
      </w:r>
      <w:r w:rsidR="001B5CB8">
        <w:rPr>
          <w:rFonts w:ascii="仿宋" w:eastAsia="仿宋" w:hAnsi="仿宋" w:hint="eastAsia"/>
          <w:sz w:val="28"/>
          <w:szCs w:val="28"/>
        </w:rPr>
        <w:t xml:space="preserve"> </w:t>
      </w:r>
      <w:r w:rsidR="001B5CB8" w:rsidRPr="001B5CB8">
        <w:rPr>
          <w:rFonts w:ascii="仿宋" w:eastAsia="仿宋" w:hAnsi="仿宋" w:hint="eastAsia"/>
          <w:sz w:val="28"/>
          <w:szCs w:val="28"/>
        </w:rPr>
        <w:t>评标程序、评标方法和评标标准</w:t>
      </w:r>
      <w:r w:rsidR="001B5CB8">
        <w:rPr>
          <w:rFonts w:ascii="仿宋" w:eastAsia="仿宋" w:hAnsi="仿宋" w:hint="eastAsia"/>
          <w:sz w:val="28"/>
          <w:szCs w:val="28"/>
        </w:rPr>
        <w:t xml:space="preserve"> “</w:t>
      </w:r>
      <w:r w:rsidR="001B5CB8" w:rsidRPr="001B5CB8">
        <w:rPr>
          <w:rFonts w:ascii="仿宋" w:eastAsia="仿宋" w:hAnsi="仿宋" w:hint="eastAsia"/>
          <w:sz w:val="28"/>
          <w:szCs w:val="28"/>
        </w:rPr>
        <w:t>二、评标标准</w:t>
      </w:r>
      <w:r w:rsidR="001B5CB8">
        <w:rPr>
          <w:rFonts w:ascii="仿宋" w:eastAsia="仿宋" w:hAnsi="仿宋" w:hint="eastAsia"/>
          <w:sz w:val="28"/>
          <w:szCs w:val="28"/>
        </w:rPr>
        <w:t>”</w:t>
      </w:r>
      <w:r w:rsidR="001B5CB8" w:rsidRPr="001B5CB8">
        <w:rPr>
          <w:rFonts w:ascii="仿宋" w:eastAsia="仿宋" w:hAnsi="仿宋" w:hint="eastAsia"/>
          <w:sz w:val="28"/>
          <w:szCs w:val="28"/>
        </w:rPr>
        <w:t xml:space="preserve"> </w:t>
      </w:r>
      <w:r w:rsidR="001B5CB8">
        <w:rPr>
          <w:rFonts w:ascii="仿宋" w:eastAsia="仿宋" w:hAnsi="仿宋" w:hint="eastAsia"/>
          <w:sz w:val="28"/>
          <w:szCs w:val="28"/>
        </w:rPr>
        <w:t>中</w:t>
      </w:r>
      <w:r w:rsidR="001B5CB8" w:rsidRPr="001B5CB8">
        <w:rPr>
          <w:rFonts w:ascii="仿宋" w:eastAsia="仿宋" w:hAnsi="仿宋" w:hint="eastAsia"/>
          <w:sz w:val="28"/>
          <w:szCs w:val="28"/>
        </w:rPr>
        <w:t>质量保障</w:t>
      </w:r>
      <w:r w:rsidR="001B5CB8">
        <w:rPr>
          <w:rFonts w:ascii="仿宋" w:eastAsia="仿宋" w:hAnsi="仿宋" w:hint="eastAsia"/>
          <w:sz w:val="28"/>
          <w:szCs w:val="28"/>
        </w:rPr>
        <w:t>的“</w:t>
      </w:r>
      <w:r w:rsidR="001B5CB8" w:rsidRPr="001B5CB8">
        <w:rPr>
          <w:rFonts w:ascii="仿宋" w:eastAsia="仿宋" w:hAnsi="仿宋" w:hint="eastAsia"/>
          <w:sz w:val="28"/>
          <w:szCs w:val="28"/>
        </w:rPr>
        <w:t>评审项3：近三年发明专利授权率（发明专利申请成功率，以专利数据库检索截图为准，公式：授权量/（授权量+驳回量+撤回量）：</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（1）70%及以上，得6分；</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（2）60%-70%，得7分；</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（3）50%-60%，得4分；</w:t>
      </w:r>
    </w:p>
    <w:p w:rsid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（4）50%以下不得分。</w:t>
      </w:r>
      <w:r>
        <w:rPr>
          <w:rFonts w:ascii="仿宋" w:eastAsia="仿宋" w:hAnsi="仿宋" w:hint="eastAsia"/>
          <w:sz w:val="28"/>
          <w:szCs w:val="28"/>
        </w:rPr>
        <w:t>”</w:t>
      </w:r>
    </w:p>
    <w:p w:rsidR="001B5CB8" w:rsidRDefault="001B5CB8" w:rsidP="00025A07">
      <w:pPr>
        <w:ind w:firstLineChars="200" w:firstLine="560"/>
        <w:rPr>
          <w:rFonts w:ascii="仿宋" w:eastAsia="仿宋" w:hAnsi="仿宋" w:hint="eastAsia"/>
          <w:sz w:val="28"/>
          <w:szCs w:val="28"/>
        </w:rPr>
      </w:pPr>
      <w:r>
        <w:rPr>
          <w:rFonts w:ascii="仿宋" w:eastAsia="仿宋" w:hAnsi="仿宋" w:hint="eastAsia"/>
          <w:sz w:val="28"/>
          <w:szCs w:val="28"/>
        </w:rPr>
        <w:t>更正为：</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评审项3：近三年发明专利授权率（发明专利申请成功率，以专利数据库检索截图为准，公式：授权量/（授权量+驳回量+撤回量）：</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lastRenderedPageBreak/>
        <w:t>（1）70%及以上，得6分；</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（2）60%</w:t>
      </w:r>
      <w:r>
        <w:rPr>
          <w:rFonts w:ascii="仿宋" w:eastAsia="仿宋" w:hAnsi="仿宋" w:hint="eastAsia"/>
          <w:sz w:val="28"/>
          <w:szCs w:val="28"/>
        </w:rPr>
        <w:t>（含）</w:t>
      </w:r>
      <w:r w:rsidRPr="001B5CB8">
        <w:rPr>
          <w:rFonts w:ascii="仿宋" w:eastAsia="仿宋" w:hAnsi="仿宋" w:hint="eastAsia"/>
          <w:sz w:val="28"/>
          <w:szCs w:val="28"/>
        </w:rPr>
        <w:t>-70%</w:t>
      </w:r>
      <w:r>
        <w:rPr>
          <w:rFonts w:ascii="仿宋" w:eastAsia="仿宋" w:hAnsi="仿宋" w:hint="eastAsia"/>
          <w:sz w:val="28"/>
          <w:szCs w:val="28"/>
        </w:rPr>
        <w:t>（不含）</w:t>
      </w:r>
      <w:r w:rsidRPr="001B5CB8">
        <w:rPr>
          <w:rFonts w:ascii="仿宋" w:eastAsia="仿宋" w:hAnsi="仿宋" w:hint="eastAsia"/>
          <w:sz w:val="28"/>
          <w:szCs w:val="28"/>
        </w:rPr>
        <w:t>，得</w:t>
      </w:r>
      <w:r>
        <w:rPr>
          <w:rFonts w:ascii="仿宋" w:eastAsia="仿宋" w:hAnsi="仿宋" w:hint="eastAsia"/>
          <w:sz w:val="28"/>
          <w:szCs w:val="28"/>
        </w:rPr>
        <w:t>4</w:t>
      </w:r>
      <w:r w:rsidRPr="001B5CB8">
        <w:rPr>
          <w:rFonts w:ascii="仿宋" w:eastAsia="仿宋" w:hAnsi="仿宋" w:hint="eastAsia"/>
          <w:sz w:val="28"/>
          <w:szCs w:val="28"/>
        </w:rPr>
        <w:t>分；</w:t>
      </w:r>
    </w:p>
    <w:p w:rsidR="001B5CB8" w:rsidRP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（3）50%</w:t>
      </w:r>
      <w:r>
        <w:rPr>
          <w:rFonts w:ascii="仿宋" w:eastAsia="仿宋" w:hAnsi="仿宋" w:hint="eastAsia"/>
          <w:sz w:val="28"/>
          <w:szCs w:val="28"/>
        </w:rPr>
        <w:t>（含）</w:t>
      </w:r>
      <w:r w:rsidRPr="001B5CB8">
        <w:rPr>
          <w:rFonts w:ascii="仿宋" w:eastAsia="仿宋" w:hAnsi="仿宋" w:hint="eastAsia"/>
          <w:sz w:val="28"/>
          <w:szCs w:val="28"/>
        </w:rPr>
        <w:t>-60%70%</w:t>
      </w:r>
      <w:r>
        <w:rPr>
          <w:rFonts w:ascii="仿宋" w:eastAsia="仿宋" w:hAnsi="仿宋" w:hint="eastAsia"/>
          <w:sz w:val="28"/>
          <w:szCs w:val="28"/>
        </w:rPr>
        <w:t>（不含）</w:t>
      </w:r>
      <w:r w:rsidRPr="001B5CB8">
        <w:rPr>
          <w:rFonts w:ascii="仿宋" w:eastAsia="仿宋" w:hAnsi="仿宋" w:hint="eastAsia"/>
          <w:sz w:val="28"/>
          <w:szCs w:val="28"/>
        </w:rPr>
        <w:t>，得</w:t>
      </w:r>
      <w:r>
        <w:rPr>
          <w:rFonts w:ascii="仿宋" w:eastAsia="仿宋" w:hAnsi="仿宋" w:hint="eastAsia"/>
          <w:sz w:val="28"/>
          <w:szCs w:val="28"/>
        </w:rPr>
        <w:t>2</w:t>
      </w:r>
      <w:r w:rsidRPr="001B5CB8">
        <w:rPr>
          <w:rFonts w:ascii="仿宋" w:eastAsia="仿宋" w:hAnsi="仿宋" w:hint="eastAsia"/>
          <w:sz w:val="28"/>
          <w:szCs w:val="28"/>
        </w:rPr>
        <w:t>分；</w:t>
      </w:r>
    </w:p>
    <w:p w:rsidR="001B5CB8" w:rsidRDefault="001B5CB8" w:rsidP="001B5CB8">
      <w:pPr>
        <w:ind w:firstLineChars="200" w:firstLine="560"/>
        <w:rPr>
          <w:rFonts w:ascii="仿宋" w:eastAsia="仿宋" w:hAnsi="仿宋" w:hint="eastAsia"/>
          <w:sz w:val="28"/>
          <w:szCs w:val="28"/>
        </w:rPr>
      </w:pPr>
      <w:r w:rsidRPr="001B5CB8">
        <w:rPr>
          <w:rFonts w:ascii="仿宋" w:eastAsia="仿宋" w:hAnsi="仿宋" w:hint="eastAsia"/>
          <w:sz w:val="28"/>
          <w:szCs w:val="28"/>
        </w:rPr>
        <w:t>（4）50%以下不得分。</w:t>
      </w:r>
      <w:r>
        <w:rPr>
          <w:rFonts w:ascii="仿宋" w:eastAsia="仿宋" w:hAnsi="仿宋" w:hint="eastAsia"/>
          <w:sz w:val="28"/>
          <w:szCs w:val="28"/>
        </w:rPr>
        <w:t>”</w:t>
      </w:r>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1B5CB8">
        <w:rPr>
          <w:rFonts w:ascii="仿宋" w:eastAsia="仿宋" w:hAnsi="仿宋" w:hint="eastAsia"/>
          <w:sz w:val="28"/>
          <w:szCs w:val="28"/>
          <w:u w:val="single"/>
        </w:rPr>
        <w:t>6</w:t>
      </w:r>
      <w:r>
        <w:rPr>
          <w:rFonts w:ascii="仿宋" w:eastAsia="仿宋" w:hAnsi="仿宋" w:hint="eastAsia"/>
          <w:sz w:val="28"/>
          <w:szCs w:val="28"/>
          <w:u w:val="single"/>
        </w:rPr>
        <w:t>月</w:t>
      </w:r>
      <w:r w:rsidR="001B5CB8">
        <w:rPr>
          <w:rFonts w:ascii="仿宋" w:eastAsia="仿宋" w:hAnsi="仿宋" w:hint="eastAsia"/>
          <w:sz w:val="28"/>
          <w:szCs w:val="28"/>
          <w:u w:val="single"/>
        </w:rPr>
        <w:t>4</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9" w:name="_Toc35393816"/>
      <w:bookmarkStart w:id="10" w:name="_Toc35393647"/>
      <w:r>
        <w:rPr>
          <w:rFonts w:ascii="黑体" w:hAnsi="黑体" w:cs="宋体" w:hint="eastAsia"/>
          <w:b w:val="0"/>
          <w:sz w:val="28"/>
          <w:szCs w:val="28"/>
        </w:rPr>
        <w:t>三、其他补充事宜</w:t>
      </w:r>
      <w:bookmarkEnd w:id="9"/>
      <w:bookmarkEnd w:id="10"/>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11" w:name="_Toc35393817"/>
      <w:bookmarkStart w:id="12" w:name="_Toc35393648"/>
      <w:bookmarkStart w:id="13" w:name="_Toc28359029"/>
      <w:bookmarkStart w:id="14" w:name="_Toc28359106"/>
      <w:r>
        <w:rPr>
          <w:rFonts w:ascii="黑体" w:hAnsi="黑体" w:cs="宋体" w:hint="eastAsia"/>
          <w:b w:val="0"/>
          <w:sz w:val="28"/>
          <w:szCs w:val="28"/>
        </w:rPr>
        <w:t>四、凡对本次公告内容提出询问，请按以下方式联系。</w:t>
      </w:r>
      <w:bookmarkEnd w:id="11"/>
      <w:bookmarkEnd w:id="12"/>
      <w:bookmarkEnd w:id="13"/>
      <w:bookmarkEnd w:id="14"/>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1B5CB8" w:rsidRPr="001B5CB8">
        <w:rPr>
          <w:rFonts w:ascii="仿宋" w:eastAsia="仿宋" w:hAnsi="仿宋" w:cs="仿宋" w:hint="eastAsia"/>
          <w:sz w:val="28"/>
          <w:szCs w:val="28"/>
        </w:rPr>
        <w:t>北京清华长庚医院</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1B5CB8" w:rsidRPr="001B5CB8">
        <w:rPr>
          <w:rFonts w:ascii="仿宋" w:eastAsia="仿宋" w:hAnsi="仿宋" w:hint="eastAsia"/>
          <w:sz w:val="28"/>
          <w:szCs w:val="28"/>
        </w:rPr>
        <w:t>北京市</w:t>
      </w:r>
      <w:proofErr w:type="gramStart"/>
      <w:r w:rsidR="001B5CB8" w:rsidRPr="001B5CB8">
        <w:rPr>
          <w:rFonts w:ascii="仿宋" w:eastAsia="仿宋" w:hAnsi="仿宋" w:hint="eastAsia"/>
          <w:sz w:val="28"/>
          <w:szCs w:val="28"/>
        </w:rPr>
        <w:t>昌平区</w:t>
      </w:r>
      <w:proofErr w:type="gramEnd"/>
      <w:r w:rsidR="001B5CB8" w:rsidRPr="001B5CB8">
        <w:rPr>
          <w:rFonts w:ascii="仿宋" w:eastAsia="仿宋" w:hAnsi="仿宋" w:hint="eastAsia"/>
          <w:sz w:val="28"/>
          <w:szCs w:val="28"/>
        </w:rPr>
        <w:t>立汤路168号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5" w:name="_Toc28359009"/>
      <w:bookmarkStart w:id="16" w:name="_Toc28359086"/>
      <w:r w:rsidR="001B5CB8" w:rsidRPr="001B5CB8">
        <w:rPr>
          <w:rFonts w:ascii="仿宋" w:eastAsia="仿宋" w:hAnsi="仿宋" w:cs="仿宋"/>
          <w:sz w:val="28"/>
          <w:szCs w:val="28"/>
        </w:rPr>
        <w:t>010-56118622</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5"/>
      <w:bookmarkEnd w:id="16"/>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7" w:name="_Toc28359087"/>
      <w:bookmarkStart w:id="18" w:name="_Toc28359010"/>
      <w:r>
        <w:rPr>
          <w:rFonts w:ascii="仿宋" w:eastAsia="仿宋" w:hAnsi="仿宋" w:hint="eastAsia"/>
          <w:sz w:val="28"/>
          <w:szCs w:val="28"/>
          <w:u w:val="single"/>
        </w:rPr>
        <w:t>010－81168683</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7"/>
      <w:bookmarkEnd w:id="18"/>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1B5CB8">
        <w:rPr>
          <w:rFonts w:ascii="仿宋" w:eastAsia="仿宋" w:hAnsi="仿宋" w:hint="eastAsia"/>
          <w:sz w:val="28"/>
          <w:szCs w:val="28"/>
          <w:u w:val="single"/>
        </w:rPr>
        <w:t>刘老师</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lastRenderedPageBreak/>
        <w:t>电　话</w:t>
      </w:r>
      <w:r w:rsidRPr="00025A07">
        <w:rPr>
          <w:rFonts w:ascii="仿宋" w:eastAsia="仿宋" w:hAnsi="仿宋" w:hint="eastAsia"/>
          <w:sz w:val="28"/>
          <w:szCs w:val="28"/>
        </w:rPr>
        <w:t>：</w:t>
      </w:r>
      <w:r w:rsidR="001B5CB8" w:rsidRPr="001B5CB8">
        <w:rPr>
          <w:rFonts w:ascii="仿宋" w:eastAsia="仿宋" w:hAnsi="仿宋"/>
          <w:sz w:val="28"/>
          <w:szCs w:val="28"/>
          <w:u w:val="single"/>
        </w:rPr>
        <w:t>010-56118622</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1B5CB8" w:rsidRPr="001B5CB8">
        <w:rPr>
          <w:rFonts w:ascii="仿宋" w:eastAsia="仿宋" w:hAnsi="仿宋" w:cs="仿宋" w:hint="eastAsia"/>
          <w:sz w:val="28"/>
          <w:szCs w:val="28"/>
        </w:rPr>
        <w:t>张伯涵、孙薇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Pr>
          <w:rFonts w:ascii="仿宋" w:eastAsia="仿宋" w:hAnsi="仿宋" w:hint="eastAsia"/>
          <w:sz w:val="28"/>
          <w:szCs w:val="28"/>
          <w:u w:val="single"/>
        </w:rPr>
        <w:t>010－8</w:t>
      </w:r>
      <w:bookmarkStart w:id="19" w:name="_GoBack"/>
      <w:bookmarkEnd w:id="19"/>
      <w:r>
        <w:rPr>
          <w:rFonts w:ascii="仿宋" w:eastAsia="仿宋" w:hAnsi="仿宋" w:hint="eastAsia"/>
          <w:sz w:val="28"/>
          <w:szCs w:val="28"/>
          <w:u w:val="single"/>
        </w:rPr>
        <w:t>1168683</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ED" w:rsidRDefault="006F1FED" w:rsidP="00D06FCA">
      <w:r>
        <w:separator/>
      </w:r>
    </w:p>
  </w:endnote>
  <w:endnote w:type="continuationSeparator" w:id="0">
    <w:p w:rsidR="006F1FED" w:rsidRDefault="006F1FED" w:rsidP="00D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ED" w:rsidRDefault="006F1FED" w:rsidP="00D06FCA">
      <w:r>
        <w:separator/>
      </w:r>
    </w:p>
  </w:footnote>
  <w:footnote w:type="continuationSeparator" w:id="0">
    <w:p w:rsidR="006F1FED" w:rsidRDefault="006F1FED" w:rsidP="00D06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1679DB"/>
    <w:rsid w:val="001B5CB8"/>
    <w:rsid w:val="001D4567"/>
    <w:rsid w:val="00203ABD"/>
    <w:rsid w:val="00341590"/>
    <w:rsid w:val="003E01B6"/>
    <w:rsid w:val="004B03A5"/>
    <w:rsid w:val="005E0297"/>
    <w:rsid w:val="006F1FED"/>
    <w:rsid w:val="007C738A"/>
    <w:rsid w:val="00A644CF"/>
    <w:rsid w:val="00D06FCA"/>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8114-C543-4A6A-9299-8B215984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617</Characters>
  <Application>Microsoft Office Word</Application>
  <DocSecurity>0</DocSecurity>
  <Lines>5</Lines>
  <Paragraphs>1</Paragraphs>
  <ScaleCrop>false</ScaleCrop>
  <Company>Razer</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4</cp:revision>
  <dcterms:created xsi:type="dcterms:W3CDTF">2025-05-07T09:53:00Z</dcterms:created>
  <dcterms:modified xsi:type="dcterms:W3CDTF">2025-06-04T07:50:00Z</dcterms:modified>
</cp:coreProperties>
</file>