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091A" w14:textId="77777777" w:rsidR="00925FF6" w:rsidRPr="003D0882" w:rsidRDefault="00925FF6" w:rsidP="00925FF6">
      <w:pPr>
        <w:spacing w:line="280" w:lineRule="auto"/>
        <w:rPr>
          <w:rFonts w:ascii="宋体" w:eastAsia="宋体" w:hAnsi="宋体" w:cs="Times New Roman" w:hint="eastAsia"/>
          <w:color w:val="auto"/>
        </w:rPr>
      </w:pPr>
    </w:p>
    <w:p w14:paraId="553B069B" w14:textId="77777777" w:rsidR="00925FF6" w:rsidRPr="003D0882" w:rsidRDefault="00925FF6" w:rsidP="00925FF6">
      <w:pPr>
        <w:spacing w:line="280" w:lineRule="auto"/>
        <w:rPr>
          <w:rFonts w:ascii="宋体" w:eastAsia="宋体" w:hAnsi="宋体" w:cs="Times New Roman" w:hint="eastAsia"/>
          <w:color w:val="auto"/>
        </w:rPr>
      </w:pPr>
    </w:p>
    <w:p w14:paraId="5479522E" w14:textId="77777777" w:rsidR="00925FF6" w:rsidRPr="003D0882" w:rsidRDefault="00925FF6" w:rsidP="00925FF6">
      <w:pPr>
        <w:spacing w:line="280" w:lineRule="auto"/>
        <w:rPr>
          <w:rFonts w:ascii="宋体" w:eastAsia="宋体" w:hAnsi="宋体" w:cs="Times New Roman" w:hint="eastAsia"/>
          <w:color w:val="auto"/>
        </w:rPr>
      </w:pPr>
    </w:p>
    <w:p w14:paraId="4D52A1CD" w14:textId="77777777" w:rsidR="00925FF6" w:rsidRPr="003D0882" w:rsidRDefault="00925FF6" w:rsidP="00925FF6">
      <w:pPr>
        <w:spacing w:line="280" w:lineRule="auto"/>
        <w:rPr>
          <w:rFonts w:ascii="宋体" w:eastAsia="宋体" w:hAnsi="宋体" w:cs="Times New Roman" w:hint="eastAsia"/>
          <w:color w:val="auto"/>
        </w:rPr>
      </w:pPr>
    </w:p>
    <w:p w14:paraId="76160F4F" w14:textId="77777777" w:rsidR="00925FF6" w:rsidRPr="003D0882" w:rsidRDefault="00925FF6" w:rsidP="00925FF6">
      <w:pPr>
        <w:spacing w:line="281" w:lineRule="auto"/>
        <w:rPr>
          <w:rFonts w:ascii="宋体" w:eastAsia="宋体" w:hAnsi="宋体" w:cs="Times New Roman" w:hint="eastAsia"/>
          <w:color w:val="auto"/>
        </w:rPr>
      </w:pPr>
    </w:p>
    <w:p w14:paraId="475641BC" w14:textId="77777777" w:rsidR="00925FF6" w:rsidRPr="003D0882" w:rsidRDefault="00925FF6" w:rsidP="00925FF6">
      <w:pPr>
        <w:spacing w:line="281" w:lineRule="auto"/>
        <w:rPr>
          <w:rFonts w:ascii="宋体" w:eastAsia="宋体" w:hAnsi="宋体" w:cs="Times New Roman" w:hint="eastAsia"/>
          <w:color w:val="auto"/>
        </w:rPr>
      </w:pPr>
    </w:p>
    <w:p w14:paraId="5324A2D6" w14:textId="77777777" w:rsidR="00925FF6" w:rsidRPr="003D0882" w:rsidRDefault="00925FF6" w:rsidP="00925FF6">
      <w:pPr>
        <w:pStyle w:val="a5"/>
        <w:rPr>
          <w:rFonts w:ascii="宋体" w:eastAsia="宋体" w:hAnsi="宋体" w:cs="Times New Roman" w:hint="eastAsia"/>
          <w:color w:val="auto"/>
        </w:rPr>
      </w:pPr>
    </w:p>
    <w:p w14:paraId="3F87C7E8" w14:textId="77777777" w:rsidR="00925FF6" w:rsidRPr="003D0882" w:rsidRDefault="00925FF6" w:rsidP="00925FF6">
      <w:pPr>
        <w:pStyle w:val="a5"/>
        <w:rPr>
          <w:rFonts w:ascii="宋体" w:eastAsia="宋体" w:hAnsi="宋体" w:cs="Times New Roman" w:hint="eastAsia"/>
          <w:color w:val="auto"/>
        </w:rPr>
      </w:pPr>
    </w:p>
    <w:p w14:paraId="570CD2CA" w14:textId="77777777" w:rsidR="00925FF6" w:rsidRPr="003D0882" w:rsidRDefault="00925FF6" w:rsidP="00925FF6">
      <w:pPr>
        <w:spacing w:line="281" w:lineRule="auto"/>
        <w:rPr>
          <w:rFonts w:ascii="宋体" w:eastAsia="宋体" w:hAnsi="宋体" w:cs="Times New Roman" w:hint="eastAsia"/>
          <w:color w:val="auto"/>
        </w:rPr>
      </w:pPr>
    </w:p>
    <w:p w14:paraId="21FF827A" w14:textId="77777777" w:rsidR="00925FF6" w:rsidRPr="00721DCE" w:rsidRDefault="00925FF6" w:rsidP="00925FF6">
      <w:pPr>
        <w:spacing w:line="316" w:lineRule="auto"/>
        <w:jc w:val="center"/>
        <w:rPr>
          <w:rFonts w:ascii="宋体" w:eastAsia="宋体" w:hAnsi="宋体" w:cs="Times New Roman" w:hint="eastAsia"/>
          <w:color w:val="auto"/>
          <w:sz w:val="22"/>
          <w:szCs w:val="22"/>
        </w:rPr>
      </w:pPr>
      <w:r w:rsidRPr="00721DCE">
        <w:rPr>
          <w:rFonts w:ascii="宋体" w:eastAsia="宋体" w:hAnsi="宋体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更 正 文 件</w:t>
      </w:r>
    </w:p>
    <w:p w14:paraId="623D35CB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6145A4C8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47CF660C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7A8AA895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34724E3F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203092F1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0281E90B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4CD5F508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472609ED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1957A7A9" w14:textId="77777777" w:rsidR="00925FF6" w:rsidRPr="00721DCE" w:rsidRDefault="00925FF6" w:rsidP="00925FF6">
      <w:pPr>
        <w:pStyle w:val="a4"/>
        <w:rPr>
          <w:rFonts w:ascii="宋体" w:eastAsia="宋体" w:hAnsi="宋体" w:cs="Times New Roman" w:hint="eastAsia"/>
          <w:color w:val="auto"/>
          <w:sz w:val="21"/>
        </w:rPr>
      </w:pPr>
    </w:p>
    <w:p w14:paraId="52C7BAB6" w14:textId="77777777" w:rsidR="00925FF6" w:rsidRPr="00721DCE" w:rsidRDefault="00925FF6" w:rsidP="00925FF6">
      <w:pPr>
        <w:pStyle w:val="a4"/>
        <w:rPr>
          <w:rFonts w:ascii="宋体" w:eastAsia="宋体" w:hAnsi="宋体" w:cs="Times New Roman" w:hint="eastAsia"/>
          <w:color w:val="auto"/>
          <w:sz w:val="21"/>
        </w:rPr>
      </w:pPr>
    </w:p>
    <w:p w14:paraId="5352BA6C" w14:textId="77777777" w:rsidR="00925FF6" w:rsidRPr="00721DCE" w:rsidRDefault="00925FF6" w:rsidP="00925FF6">
      <w:pPr>
        <w:pStyle w:val="a4"/>
        <w:rPr>
          <w:rFonts w:ascii="宋体" w:eastAsia="宋体" w:hAnsi="宋体" w:cs="Times New Roman" w:hint="eastAsia"/>
          <w:color w:val="auto"/>
          <w:sz w:val="21"/>
        </w:rPr>
      </w:pPr>
    </w:p>
    <w:p w14:paraId="27C6A710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0B03E4E3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2F70844D" w14:textId="77777777" w:rsidR="00925FF6" w:rsidRPr="00721DCE" w:rsidRDefault="00925FF6" w:rsidP="00925FF6">
      <w:pPr>
        <w:spacing w:line="317" w:lineRule="auto"/>
        <w:rPr>
          <w:rFonts w:ascii="宋体" w:eastAsia="宋体" w:hAnsi="宋体" w:cs="Times New Roman" w:hint="eastAsia"/>
          <w:color w:val="auto"/>
        </w:rPr>
      </w:pPr>
    </w:p>
    <w:p w14:paraId="7CBD6B2B" w14:textId="77777777" w:rsidR="00353A6A" w:rsidRPr="00721DCE" w:rsidRDefault="00353A6A" w:rsidP="00353A6A">
      <w:pPr>
        <w:spacing w:line="360" w:lineRule="auto"/>
        <w:ind w:left="1695" w:hangingChars="524" w:hanging="1695"/>
        <w:rPr>
          <w:rFonts w:ascii="宋体" w:eastAsia="宋体" w:hAnsi="宋体" w:cs="宋体" w:hint="eastAsia"/>
          <w:b/>
          <w:bCs/>
          <w:color w:val="auto"/>
          <w:sz w:val="36"/>
          <w:szCs w:val="36"/>
        </w:rPr>
      </w:pPr>
      <w:bookmarkStart w:id="0" w:name="_Toc23754"/>
      <w:bookmarkStart w:id="1" w:name="_Toc502"/>
      <w:r w:rsidRPr="00721DCE">
        <w:rPr>
          <w:rFonts w:ascii="宋体" w:eastAsia="宋体" w:hAnsi="宋体" w:cs="宋体"/>
          <w:b/>
          <w:bCs/>
          <w:color w:val="auto"/>
          <w:spacing w:val="-19"/>
          <w:sz w:val="36"/>
          <w:szCs w:val="36"/>
        </w:rPr>
        <w:t>项</w:t>
      </w:r>
      <w:r w:rsidRPr="00721DCE">
        <w:rPr>
          <w:rFonts w:ascii="宋体" w:eastAsia="宋体" w:hAnsi="宋体" w:cs="宋体"/>
          <w:b/>
          <w:bCs/>
          <w:color w:val="auto"/>
          <w:spacing w:val="-16"/>
          <w:sz w:val="36"/>
          <w:szCs w:val="36"/>
        </w:rPr>
        <w:t>目名称：</w:t>
      </w:r>
      <w:bookmarkEnd w:id="0"/>
      <w:bookmarkEnd w:id="1"/>
      <w:r w:rsidRPr="00721DCE">
        <w:rPr>
          <w:rFonts w:ascii="宋体" w:eastAsia="宋体" w:hAnsi="宋体" w:cs="宋体" w:hint="eastAsia"/>
          <w:b/>
          <w:bCs/>
          <w:color w:val="auto"/>
          <w:spacing w:val="-16"/>
          <w:sz w:val="36"/>
          <w:szCs w:val="36"/>
        </w:rPr>
        <w:t>国家自然博物馆新馆建设</w:t>
      </w:r>
      <w:r w:rsidRPr="00721DCE">
        <w:rPr>
          <w:rFonts w:ascii="宋体" w:eastAsia="宋体" w:hAnsi="宋体" w:cs="宋体"/>
          <w:b/>
          <w:bCs/>
          <w:color w:val="auto"/>
          <w:spacing w:val="-16"/>
          <w:sz w:val="36"/>
          <w:szCs w:val="36"/>
        </w:rPr>
        <w:t>2025</w:t>
      </w:r>
      <w:r w:rsidRPr="00721DCE">
        <w:rPr>
          <w:rFonts w:ascii="宋体" w:eastAsia="宋体" w:hAnsi="宋体" w:cs="宋体" w:hint="eastAsia"/>
          <w:b/>
          <w:bCs/>
          <w:color w:val="auto"/>
          <w:spacing w:val="-16"/>
          <w:sz w:val="36"/>
          <w:szCs w:val="36"/>
        </w:rPr>
        <w:t>展藏品征集-古脊椎动物、三叶虫及遗迹化石等</w:t>
      </w:r>
    </w:p>
    <w:p w14:paraId="09C5552C" w14:textId="77777777" w:rsidR="00353A6A" w:rsidRPr="00721DCE" w:rsidRDefault="00353A6A" w:rsidP="00353A6A">
      <w:pPr>
        <w:spacing w:line="360" w:lineRule="auto"/>
        <w:rPr>
          <w:rFonts w:ascii="宋体" w:eastAsia="宋体" w:hAnsi="宋体" w:cs="宋体" w:hint="eastAsia"/>
          <w:b/>
          <w:bCs/>
          <w:color w:val="auto"/>
          <w:spacing w:val="-9"/>
          <w:position w:val="5"/>
          <w:sz w:val="36"/>
          <w:szCs w:val="36"/>
        </w:rPr>
      </w:pPr>
      <w:bookmarkStart w:id="2" w:name="_Toc32193"/>
      <w:bookmarkStart w:id="3" w:name="_Toc27869"/>
      <w:r w:rsidRPr="00721DCE">
        <w:rPr>
          <w:rFonts w:ascii="宋体" w:eastAsia="宋体" w:hAnsi="宋体" w:cs="宋体"/>
          <w:b/>
          <w:bCs/>
          <w:color w:val="auto"/>
          <w:spacing w:val="-9"/>
          <w:position w:val="5"/>
          <w:sz w:val="36"/>
          <w:szCs w:val="36"/>
        </w:rPr>
        <w:t>项目编号：</w:t>
      </w:r>
      <w:bookmarkEnd w:id="2"/>
      <w:bookmarkEnd w:id="3"/>
      <w:r w:rsidRPr="00721DCE">
        <w:rPr>
          <w:rFonts w:ascii="宋体" w:eastAsia="宋体" w:hAnsi="宋体" w:cs="宋体"/>
          <w:b/>
          <w:bCs/>
          <w:color w:val="auto"/>
          <w:spacing w:val="-9"/>
          <w:position w:val="5"/>
          <w:sz w:val="36"/>
          <w:szCs w:val="36"/>
        </w:rPr>
        <w:t>11000025210200141856-XM001</w:t>
      </w:r>
    </w:p>
    <w:p w14:paraId="726138E5" w14:textId="77777777" w:rsidR="00353A6A" w:rsidRPr="00721DCE" w:rsidRDefault="00353A6A" w:rsidP="00353A6A">
      <w:pPr>
        <w:spacing w:line="360" w:lineRule="auto"/>
        <w:rPr>
          <w:rFonts w:ascii="宋体" w:eastAsia="宋体" w:hAnsi="宋体" w:cs="宋体" w:hint="eastAsia"/>
          <w:b/>
          <w:bCs/>
          <w:color w:val="auto"/>
          <w:sz w:val="36"/>
          <w:szCs w:val="36"/>
        </w:rPr>
      </w:pPr>
      <w:bookmarkStart w:id="4" w:name="_Toc13302"/>
      <w:bookmarkStart w:id="5" w:name="_Toc4793"/>
      <w:r w:rsidRPr="00721DCE">
        <w:rPr>
          <w:rFonts w:ascii="宋体" w:eastAsia="宋体" w:hAnsi="宋体" w:cs="宋体"/>
          <w:b/>
          <w:bCs/>
          <w:color w:val="auto"/>
          <w:spacing w:val="-11"/>
          <w:sz w:val="36"/>
          <w:szCs w:val="36"/>
        </w:rPr>
        <w:t>采</w:t>
      </w:r>
      <w:r w:rsidRPr="00721DCE">
        <w:rPr>
          <w:rFonts w:ascii="宋体" w:eastAsia="宋体" w:hAnsi="宋体" w:cs="宋体"/>
          <w:b/>
          <w:bCs/>
          <w:color w:val="auto"/>
          <w:spacing w:val="-7"/>
          <w:sz w:val="36"/>
          <w:szCs w:val="36"/>
        </w:rPr>
        <w:t xml:space="preserve"> 购 人：</w:t>
      </w:r>
      <w:bookmarkEnd w:id="4"/>
      <w:bookmarkEnd w:id="5"/>
      <w:r w:rsidRPr="00721DCE">
        <w:rPr>
          <w:rFonts w:ascii="宋体" w:eastAsia="宋体" w:hAnsi="宋体" w:cs="宋体" w:hint="eastAsia"/>
          <w:b/>
          <w:bCs/>
          <w:color w:val="auto"/>
          <w:spacing w:val="-7"/>
          <w:sz w:val="36"/>
          <w:szCs w:val="36"/>
        </w:rPr>
        <w:t>国家自然博物馆</w:t>
      </w:r>
    </w:p>
    <w:p w14:paraId="25138459" w14:textId="16D0A713" w:rsidR="00925FF6" w:rsidRPr="00721DCE" w:rsidRDefault="00353A6A" w:rsidP="00353A6A">
      <w:pPr>
        <w:kinsoku/>
        <w:autoSpaceDE/>
        <w:autoSpaceDN/>
        <w:adjustRightInd/>
        <w:snapToGrid/>
        <w:textAlignment w:val="auto"/>
        <w:rPr>
          <w:rFonts w:ascii="宋体" w:eastAsia="宋体" w:hAnsi="宋体" w:cs="Times New Roman" w:hint="eastAsia"/>
        </w:rPr>
      </w:pPr>
      <w:bookmarkStart w:id="6" w:name="_Toc28972"/>
      <w:bookmarkStart w:id="7" w:name="_Toc25203"/>
      <w:r w:rsidRPr="00721DCE">
        <w:rPr>
          <w:rFonts w:ascii="宋体" w:eastAsia="宋体" w:hAnsi="宋体" w:cs="宋体"/>
          <w:b/>
          <w:bCs/>
          <w:color w:val="auto"/>
          <w:spacing w:val="-16"/>
          <w:sz w:val="36"/>
          <w:szCs w:val="36"/>
        </w:rPr>
        <w:t>采</w:t>
      </w:r>
      <w:r w:rsidRPr="00721DCE">
        <w:rPr>
          <w:rFonts w:ascii="宋体" w:eastAsia="宋体" w:hAnsi="宋体" w:cs="宋体"/>
          <w:b/>
          <w:bCs/>
          <w:color w:val="auto"/>
          <w:spacing w:val="-11"/>
          <w:sz w:val="36"/>
          <w:szCs w:val="36"/>
        </w:rPr>
        <w:t>购代理机构：</w:t>
      </w:r>
      <w:r w:rsidRPr="00721DCE">
        <w:rPr>
          <w:rFonts w:ascii="宋体" w:eastAsia="宋体" w:hAnsi="宋体" w:cs="宋体" w:hint="eastAsia"/>
          <w:b/>
          <w:bCs/>
          <w:color w:val="auto"/>
          <w:spacing w:val="-11"/>
          <w:sz w:val="36"/>
          <w:szCs w:val="36"/>
        </w:rPr>
        <w:t>北京科技园拍卖招标有限公司</w:t>
      </w:r>
      <w:bookmarkEnd w:id="6"/>
      <w:bookmarkEnd w:id="7"/>
      <w:r w:rsidR="00925FF6" w:rsidRPr="00721DCE">
        <w:rPr>
          <w:rFonts w:ascii="宋体" w:eastAsia="宋体" w:hAnsi="宋体" w:cs="Times New Roman"/>
        </w:rPr>
        <w:br w:type="page"/>
      </w:r>
    </w:p>
    <w:p w14:paraId="373A96E9" w14:textId="2B28B7EB" w:rsidR="00925FF6" w:rsidRPr="00721DCE" w:rsidRDefault="007105A9" w:rsidP="00925FF6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一、</w:t>
      </w:r>
      <w:r w:rsidR="00925FF6" w:rsidRPr="00721DCE">
        <w:rPr>
          <w:rFonts w:ascii="宋体" w:eastAsia="宋体" w:hAnsi="宋体" w:cs="Times New Roman"/>
          <w:b/>
          <w:bCs/>
          <w:sz w:val="24"/>
          <w:szCs w:val="24"/>
        </w:rPr>
        <w:t>将招标文件第五章</w:t>
      </w:r>
      <w:r w:rsidR="00925FF6" w:rsidRPr="00721DCE">
        <w:rPr>
          <w:rFonts w:ascii="宋体" w:eastAsia="宋体" w:hAnsi="宋体" w:cs="Times New Roman"/>
          <w:b/>
          <w:bCs/>
          <w:sz w:val="24"/>
          <w:szCs w:val="24"/>
        </w:rPr>
        <w:tab/>
        <w:t>采购需求中：</w:t>
      </w:r>
    </w:p>
    <w:p w14:paraId="4E948B9E" w14:textId="4B0473F7" w:rsidR="00925FF6" w:rsidRPr="00721DCE" w:rsidRDefault="007105A9" w:rsidP="00925FF6">
      <w:pPr>
        <w:spacing w:line="360" w:lineRule="auto"/>
        <w:ind w:firstLineChars="200" w:firstLine="442"/>
        <w:rPr>
          <w:rFonts w:ascii="宋体" w:eastAsia="宋体" w:hAnsi="宋体" w:cs="Times New Roman" w:hint="eastAsia"/>
          <w:b/>
          <w:bCs/>
          <w:sz w:val="22"/>
          <w:szCs w:val="22"/>
        </w:rPr>
      </w:pPr>
      <w:r w:rsidRPr="00721DCE">
        <w:rPr>
          <w:rFonts w:ascii="宋体" w:eastAsia="宋体" w:hAnsi="宋体" w:cs="Times New Roman" w:hint="eastAsia"/>
          <w:b/>
          <w:bCs/>
          <w:sz w:val="22"/>
          <w:szCs w:val="22"/>
        </w:rPr>
        <w:t>“</w:t>
      </w:r>
      <w:r w:rsidR="00925FF6" w:rsidRPr="00721DCE">
        <w:rPr>
          <w:rFonts w:ascii="宋体" w:eastAsia="宋体" w:hAnsi="宋体" w:cs="Times New Roman"/>
          <w:b/>
          <w:bCs/>
          <w:sz w:val="22"/>
          <w:szCs w:val="22"/>
        </w:rPr>
        <w:t>三、采购标的</w:t>
      </w:r>
      <w:proofErr w:type="gramStart"/>
      <w:r w:rsidR="00925FF6" w:rsidRPr="00721DCE">
        <w:rPr>
          <w:rFonts w:ascii="宋体" w:eastAsia="宋体" w:hAnsi="宋体" w:cs="Times New Roman"/>
          <w:b/>
          <w:bCs/>
          <w:sz w:val="22"/>
          <w:szCs w:val="22"/>
        </w:rPr>
        <w:t>的</w:t>
      </w:r>
      <w:proofErr w:type="gramEnd"/>
      <w:r w:rsidR="00925FF6" w:rsidRPr="00721DCE">
        <w:rPr>
          <w:rFonts w:ascii="宋体" w:eastAsia="宋体" w:hAnsi="宋体" w:cs="Times New Roman"/>
          <w:b/>
          <w:bCs/>
          <w:sz w:val="22"/>
          <w:szCs w:val="22"/>
        </w:rPr>
        <w:t>数量、采购项目交付或者实施的时间和地点</w:t>
      </w:r>
      <w:r w:rsidRPr="00721DCE">
        <w:rPr>
          <w:rFonts w:ascii="宋体" w:eastAsia="宋体" w:hAnsi="宋体" w:cs="Times New Roman" w:hint="eastAsia"/>
          <w:b/>
          <w:bCs/>
          <w:sz w:val="22"/>
          <w:szCs w:val="22"/>
        </w:rPr>
        <w:t>”</w:t>
      </w:r>
    </w:p>
    <w:p w14:paraId="33BD074A" w14:textId="77777777" w:rsidR="00925FF6" w:rsidRPr="00721DCE" w:rsidRDefault="00925FF6" w:rsidP="00925FF6">
      <w:pPr>
        <w:spacing w:line="360" w:lineRule="auto"/>
        <w:ind w:firstLineChars="200" w:firstLine="442"/>
        <w:rPr>
          <w:rFonts w:ascii="宋体" w:eastAsia="宋体" w:hAnsi="宋体" w:cs="Times New Roman" w:hint="eastAsia"/>
          <w:b/>
          <w:bCs/>
          <w:sz w:val="22"/>
          <w:szCs w:val="22"/>
        </w:rPr>
      </w:pPr>
      <w:r w:rsidRPr="00721DCE">
        <w:rPr>
          <w:rFonts w:ascii="宋体" w:eastAsia="宋体" w:hAnsi="宋体" w:cs="Times New Roman"/>
          <w:b/>
          <w:bCs/>
          <w:sz w:val="22"/>
          <w:szCs w:val="22"/>
        </w:rPr>
        <w:t>1、采购清单</w:t>
      </w:r>
    </w:p>
    <w:p w14:paraId="19412CE1" w14:textId="77777777" w:rsidR="00925FF6" w:rsidRPr="00721DCE" w:rsidRDefault="00925FF6" w:rsidP="00925FF6">
      <w:pPr>
        <w:spacing w:line="360" w:lineRule="auto"/>
        <w:ind w:firstLineChars="200" w:firstLine="442"/>
        <w:rPr>
          <w:rFonts w:ascii="宋体" w:eastAsia="宋体" w:hAnsi="宋体" w:cs="Times New Roman" w:hint="eastAsia"/>
          <w:b/>
          <w:bCs/>
          <w:sz w:val="22"/>
          <w:szCs w:val="22"/>
        </w:rPr>
      </w:pPr>
      <w:r w:rsidRPr="00721DCE">
        <w:rPr>
          <w:rFonts w:ascii="宋体" w:eastAsia="宋体" w:hAnsi="宋体" w:cs="Times New Roman"/>
          <w:b/>
          <w:bCs/>
          <w:sz w:val="22"/>
          <w:szCs w:val="22"/>
        </w:rPr>
        <w:t>更正为：</w:t>
      </w:r>
    </w:p>
    <w:tbl>
      <w:tblPr>
        <w:tblpPr w:leftFromText="180" w:rightFromText="180" w:vertAnchor="text" w:horzAnchor="margin" w:tblpY="449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801"/>
        <w:gridCol w:w="858"/>
        <w:gridCol w:w="690"/>
        <w:gridCol w:w="1100"/>
        <w:gridCol w:w="1100"/>
        <w:gridCol w:w="1511"/>
        <w:gridCol w:w="1510"/>
      </w:tblGrid>
      <w:tr w:rsidR="003D0882" w:rsidRPr="00721DCE" w14:paraId="0FEF1597" w14:textId="77777777" w:rsidTr="00A17806">
        <w:trPr>
          <w:trHeight w:val="627"/>
          <w:tblHeader/>
        </w:trPr>
        <w:tc>
          <w:tcPr>
            <w:tcW w:w="512" w:type="dxa"/>
            <w:shd w:val="clear" w:color="auto" w:fill="auto"/>
            <w:vAlign w:val="center"/>
          </w:tcPr>
          <w:p w14:paraId="03CAA87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序号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0AE468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名称</w:t>
            </w:r>
          </w:p>
        </w:tc>
        <w:tc>
          <w:tcPr>
            <w:tcW w:w="882" w:type="dxa"/>
            <w:vAlign w:val="center"/>
          </w:tcPr>
          <w:p w14:paraId="08D5A78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数量</w:t>
            </w:r>
          </w:p>
        </w:tc>
        <w:tc>
          <w:tcPr>
            <w:tcW w:w="708" w:type="dxa"/>
            <w:vAlign w:val="center"/>
          </w:tcPr>
          <w:p w14:paraId="0789B0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9D34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原材料原产地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A120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年代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D2268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规格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≥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以下尺寸</w:t>
            </w:r>
          </w:p>
          <w:p w14:paraId="1A1BF0C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（厘米）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14B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备注</w:t>
            </w:r>
          </w:p>
        </w:tc>
      </w:tr>
      <w:tr w:rsidR="003D0882" w:rsidRPr="00721DCE" w14:paraId="590A13C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21BFAE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67445F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肿头龙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头盖骨</w:t>
            </w:r>
          </w:p>
        </w:tc>
        <w:tc>
          <w:tcPr>
            <w:tcW w:w="882" w:type="dxa"/>
            <w:vAlign w:val="center"/>
          </w:tcPr>
          <w:p w14:paraId="15AD898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D819D4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B0D6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美国蒙大拿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DD7C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0B98F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color w:val="000000" w:themeColor="text1"/>
              </w:rPr>
              <w:t>25*20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884C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需有展陈支架</w:t>
            </w:r>
          </w:p>
        </w:tc>
      </w:tr>
      <w:tr w:rsidR="003D0882" w:rsidRPr="00721DCE" w14:paraId="00A8C83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2A61C4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96AFD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古喙鱼类</w:t>
            </w:r>
          </w:p>
        </w:tc>
        <w:tc>
          <w:tcPr>
            <w:tcW w:w="882" w:type="dxa"/>
            <w:vAlign w:val="center"/>
          </w:tcPr>
          <w:p w14:paraId="54E3ECC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6FF277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A01A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法国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D71E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渐新世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8754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200*80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7F90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1550885D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6160E4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72E458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先兽（子母驼）</w:t>
            </w:r>
          </w:p>
        </w:tc>
        <w:tc>
          <w:tcPr>
            <w:tcW w:w="882" w:type="dxa"/>
            <w:vAlign w:val="center"/>
          </w:tcPr>
          <w:p w14:paraId="452F51B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35FDB4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C63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美国南达科达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6BE6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渐新世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24D2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120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5C62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0E1283E7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D8C0D5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0E9576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科罗拉多巨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角雷兽</w:t>
            </w:r>
            <w:proofErr w:type="gramEnd"/>
          </w:p>
        </w:tc>
        <w:tc>
          <w:tcPr>
            <w:tcW w:w="882" w:type="dxa"/>
            <w:vAlign w:val="center"/>
          </w:tcPr>
          <w:p w14:paraId="62CA706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B47919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903B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美国南达科大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0E76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晚始新世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A961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110</w:t>
            </w:r>
            <w:r w:rsidRPr="00721DCE">
              <w:rPr>
                <w:rFonts w:ascii="Times New Roman" w:eastAsia="宋体" w:hAnsi="Times New Roman" w:cs="Times New Roman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DB0C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以上，需说明修复部位，需有展陈支架</w:t>
            </w:r>
          </w:p>
        </w:tc>
      </w:tr>
      <w:tr w:rsidR="003D0882" w:rsidRPr="00721DCE" w14:paraId="7465B831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75AF9B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82A4CD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上龙头骨</w:t>
            </w:r>
          </w:p>
        </w:tc>
        <w:tc>
          <w:tcPr>
            <w:tcW w:w="882" w:type="dxa"/>
            <w:vAlign w:val="center"/>
          </w:tcPr>
          <w:p w14:paraId="09D3512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ADC94F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C8F9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E74D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5512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90</w:t>
            </w:r>
            <w:r w:rsidRPr="00721DCE">
              <w:rPr>
                <w:rFonts w:ascii="Times New Roman" w:eastAsia="宋体" w:hAnsi="Times New Roman" w:cs="Times New Roman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6C7A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70%</w:t>
            </w:r>
            <w:r w:rsidRPr="00721DCE">
              <w:rPr>
                <w:rFonts w:ascii="Times New Roman" w:eastAsia="宋体" w:hAnsi="Times New Roman" w:cs="Times New Roman"/>
              </w:rPr>
              <w:t>以上，需说明修复部位，需有展陈支架</w:t>
            </w:r>
          </w:p>
        </w:tc>
      </w:tr>
      <w:tr w:rsidR="003D0882" w:rsidRPr="00721DCE" w14:paraId="53B2F093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D5812E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6DB1A4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马陆</w:t>
            </w:r>
          </w:p>
        </w:tc>
        <w:tc>
          <w:tcPr>
            <w:tcW w:w="882" w:type="dxa"/>
            <w:vAlign w:val="center"/>
          </w:tcPr>
          <w:p w14:paraId="0E8C5D0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9D9AEB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0356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EE1C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8966B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3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5596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13438815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2C4076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55DD12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单尾目昆虫</w:t>
            </w:r>
            <w:proofErr w:type="gramEnd"/>
          </w:p>
        </w:tc>
        <w:tc>
          <w:tcPr>
            <w:tcW w:w="882" w:type="dxa"/>
            <w:vAlign w:val="center"/>
          </w:tcPr>
          <w:p w14:paraId="7B2D252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DF7F3B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C4D3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B7CF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4FF7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A6BB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8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2668DC85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0C8390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C40087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单尾目昆虫</w:t>
            </w:r>
            <w:proofErr w:type="gramEnd"/>
          </w:p>
        </w:tc>
        <w:tc>
          <w:tcPr>
            <w:tcW w:w="882" w:type="dxa"/>
            <w:vAlign w:val="center"/>
          </w:tcPr>
          <w:p w14:paraId="7F90EDE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602C33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876E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5D52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0231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E4FD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7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619E69E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FE09AD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6A09FE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蛇形多齿龙</w:t>
            </w:r>
          </w:p>
        </w:tc>
        <w:tc>
          <w:tcPr>
            <w:tcW w:w="882" w:type="dxa"/>
            <w:vAlign w:val="center"/>
          </w:tcPr>
          <w:p w14:paraId="5B23B93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4861BD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720A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BC7A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76BF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80*30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4FCA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以上，需有展陈支架</w:t>
            </w:r>
          </w:p>
        </w:tc>
      </w:tr>
      <w:tr w:rsidR="003D0882" w:rsidRPr="00721DCE" w14:paraId="073ECFFF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552138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8C3A32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倾齿龙头骨</w:t>
            </w:r>
          </w:p>
        </w:tc>
        <w:tc>
          <w:tcPr>
            <w:tcW w:w="882" w:type="dxa"/>
            <w:vAlign w:val="center"/>
          </w:tcPr>
          <w:p w14:paraId="545777E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A9F6CC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CC6F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8CB5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6CAC0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120*70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F8A7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50DEA755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FBE0CE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902CF2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奇异龙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腿骨</w:t>
            </w:r>
          </w:p>
        </w:tc>
        <w:tc>
          <w:tcPr>
            <w:tcW w:w="882" w:type="dxa"/>
            <w:vAlign w:val="center"/>
          </w:tcPr>
          <w:p w14:paraId="4BD1794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E25C95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B06A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美国南达科达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BC11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白垩纪晚期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A4EB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70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（高）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A9C6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70%</w:t>
            </w:r>
            <w:r w:rsidRPr="00721DCE">
              <w:rPr>
                <w:rFonts w:ascii="Times New Roman" w:eastAsia="宋体" w:hAnsi="Times New Roman" w:cs="Times New Roman"/>
              </w:rPr>
              <w:t>以上，需说明修复部位，需有展陈支架</w:t>
            </w:r>
          </w:p>
        </w:tc>
      </w:tr>
      <w:tr w:rsidR="003D0882" w:rsidRPr="00721DCE" w14:paraId="13A36ED9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8C63D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lastRenderedPageBreak/>
              <w:t>12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824A96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幽鹤虫</w:t>
            </w:r>
            <w:proofErr w:type="gramEnd"/>
          </w:p>
        </w:tc>
        <w:tc>
          <w:tcPr>
            <w:tcW w:w="882" w:type="dxa"/>
            <w:vAlign w:val="center"/>
          </w:tcPr>
          <w:p w14:paraId="7183C30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6DD27D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DAC7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加拿大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落基山脉幽鹤国家公园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7DEDAED" w14:textId="77777777" w:rsidR="003D0882" w:rsidRPr="00721DCE" w:rsidRDefault="003D0882" w:rsidP="00423A8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寒武纪中期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8193A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B756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0DAC66D7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FE0356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76E721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奥托虫</w:t>
            </w:r>
            <w:proofErr w:type="gramEnd"/>
          </w:p>
        </w:tc>
        <w:tc>
          <w:tcPr>
            <w:tcW w:w="882" w:type="dxa"/>
            <w:vAlign w:val="center"/>
          </w:tcPr>
          <w:p w14:paraId="431B879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22D7E4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23C2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加拿大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落基山脉幽鹤国家公园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BD9FC75" w14:textId="77777777" w:rsidR="003D0882" w:rsidRPr="00721DCE" w:rsidRDefault="003D0882" w:rsidP="00423A8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寒武纪中期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6E42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8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B893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5E8E00B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9F207D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522C2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布尔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吉斯虫</w:t>
            </w:r>
            <w:proofErr w:type="gramEnd"/>
          </w:p>
        </w:tc>
        <w:tc>
          <w:tcPr>
            <w:tcW w:w="882" w:type="dxa"/>
            <w:vAlign w:val="center"/>
          </w:tcPr>
          <w:p w14:paraId="61821B1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7560A0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BDC7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加拿大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落基山脉幽鹤国家公园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9D5182C" w14:textId="77777777" w:rsidR="003D0882" w:rsidRPr="00721DCE" w:rsidRDefault="003D0882" w:rsidP="00423A8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寒武纪中期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D152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F90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BB4AC4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8BE6CC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C5F271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多毛类</w:t>
            </w:r>
          </w:p>
        </w:tc>
        <w:tc>
          <w:tcPr>
            <w:tcW w:w="882" w:type="dxa"/>
            <w:vAlign w:val="center"/>
          </w:tcPr>
          <w:p w14:paraId="396C7F2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257633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649F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加拿大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落基山脉幽鹤国家公园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3CF59EC" w14:textId="77777777" w:rsidR="003D0882" w:rsidRPr="00721DCE" w:rsidRDefault="003D0882" w:rsidP="00423A8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寒武纪中期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9957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8C5A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3E8CC443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D421A9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C03549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狄更逊水母</w:t>
            </w:r>
          </w:p>
        </w:tc>
        <w:tc>
          <w:tcPr>
            <w:tcW w:w="882" w:type="dxa"/>
            <w:vAlign w:val="center"/>
          </w:tcPr>
          <w:p w14:paraId="26D226F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72D850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6542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俄罗斯白海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870B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埃迪卡拉纪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389D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9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4B3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651FAAEB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952126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C99185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狄更逊水母</w:t>
            </w:r>
          </w:p>
        </w:tc>
        <w:tc>
          <w:tcPr>
            <w:tcW w:w="882" w:type="dxa"/>
            <w:vAlign w:val="center"/>
          </w:tcPr>
          <w:p w14:paraId="3847A56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FA184E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3C6D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俄罗斯白海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FFFC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前寒武纪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4F8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B581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6BE80F9D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AECF28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F211A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波兰新月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（菱铁矿结核）</w:t>
            </w:r>
          </w:p>
        </w:tc>
        <w:tc>
          <w:tcPr>
            <w:tcW w:w="882" w:type="dxa"/>
            <w:vAlign w:val="center"/>
          </w:tcPr>
          <w:p w14:paraId="73F8269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1EC806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7202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波兰上西里西亚煤田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A24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0C1CD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4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C251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19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50743242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0ABEA9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E53030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波兰新月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（菱铁矿结核）</w:t>
            </w:r>
          </w:p>
        </w:tc>
        <w:tc>
          <w:tcPr>
            <w:tcW w:w="882" w:type="dxa"/>
            <w:vAlign w:val="center"/>
          </w:tcPr>
          <w:p w14:paraId="71A75C5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C8F203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2F1D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波兰上西里西亚煤田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5AA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317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4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E2AF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18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675CBD77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4B8DB9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2CD83A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714170C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690F9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5864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</w:t>
            </w:r>
            <w:proofErr w:type="spellStart"/>
            <w:r w:rsidRPr="00721DCE">
              <w:rPr>
                <w:rFonts w:ascii="Times New Roman" w:eastAsia="宋体" w:hAnsi="Times New Roman" w:cs="Times New Roman"/>
              </w:rPr>
              <w:t>piesberg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BC53B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E36C3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C502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21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7B348B4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BDD666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7AD838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469AFE3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316BA8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F8CC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</w:t>
            </w:r>
            <w:proofErr w:type="spellStart"/>
            <w:r w:rsidRPr="00721DCE">
              <w:rPr>
                <w:rFonts w:ascii="Times New Roman" w:eastAsia="宋体" w:hAnsi="Times New Roman" w:cs="Times New Roman"/>
              </w:rPr>
              <w:t>piesberg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C7F10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576E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5E3C1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20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2CDEB9A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9D04CB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71B0A6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罗平云南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2369EA2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149B05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CED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云南罗平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E7C3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三叠纪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DF7A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064F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37D017B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78494D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44F82F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695FABF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655476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1DD8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德国索伦霍芬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BDE4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B350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DB18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4DF4BA13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52A2CE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E08A16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2C25F62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761972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1851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黎巴嫩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BCB3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F496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0DBF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需提供展陈支架</w:t>
            </w:r>
          </w:p>
        </w:tc>
      </w:tr>
      <w:tr w:rsidR="003D0882" w:rsidRPr="00721DCE" w14:paraId="14107D39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0934F1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E4DAC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34ECE0F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E7F3F5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ED89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云南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89C0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志留纪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6C42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4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F356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26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47DAE38D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7A0AE2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lastRenderedPageBreak/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A45DBB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</w:p>
        </w:tc>
        <w:tc>
          <w:tcPr>
            <w:tcW w:w="882" w:type="dxa"/>
            <w:vAlign w:val="center"/>
          </w:tcPr>
          <w:p w14:paraId="750AFB9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1635A6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EF27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云南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6DA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志留纪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94C41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 xml:space="preserve"> 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3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3875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25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60305CED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35869B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1DD8FD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早期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类</w:t>
            </w:r>
          </w:p>
        </w:tc>
        <w:tc>
          <w:tcPr>
            <w:tcW w:w="882" w:type="dxa"/>
            <w:vAlign w:val="center"/>
          </w:tcPr>
          <w:p w14:paraId="0BE4019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51D2F6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07BC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4B3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3DAA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87E4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28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2DC1F2B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A69DDB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A6BABB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早期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类</w:t>
            </w:r>
          </w:p>
        </w:tc>
        <w:tc>
          <w:tcPr>
            <w:tcW w:w="882" w:type="dxa"/>
            <w:vAlign w:val="center"/>
          </w:tcPr>
          <w:p w14:paraId="5FA77D7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78462D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FD50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D277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0E99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EE19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同</w:t>
            </w:r>
            <w:r w:rsidRPr="00721DCE">
              <w:rPr>
                <w:rFonts w:ascii="Times New Roman" w:eastAsia="宋体" w:hAnsi="Times New Roman" w:cs="Times New Roman"/>
              </w:rPr>
              <w:t>27</w:t>
            </w:r>
            <w:r w:rsidRPr="00721DCE">
              <w:rPr>
                <w:rFonts w:ascii="Times New Roman" w:eastAsia="宋体" w:hAnsi="Times New Roman" w:cs="Times New Roman"/>
              </w:rPr>
              <w:t>号化石互为双板对开保存，属于同一个体</w:t>
            </w:r>
          </w:p>
        </w:tc>
      </w:tr>
      <w:tr w:rsidR="003D0882" w:rsidRPr="00721DCE" w14:paraId="29B7D94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489368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EFE20B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叶虾类</w:t>
            </w:r>
          </w:p>
        </w:tc>
        <w:tc>
          <w:tcPr>
            <w:tcW w:w="882" w:type="dxa"/>
            <w:vAlign w:val="center"/>
          </w:tcPr>
          <w:p w14:paraId="163A5C2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7EF3E0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B934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苏格兰</w:t>
            </w:r>
            <w:r w:rsidRPr="00721DCE">
              <w:rPr>
                <w:rFonts w:ascii="Times New Roman" w:eastAsia="宋体" w:hAnsi="Times New Roman" w:cs="Times New Roman"/>
              </w:rPr>
              <w:br/>
              <w:t>Caithness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9A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泥盆纪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FAD1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F82C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50630981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D17C80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46237D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类树鼩</w:t>
            </w:r>
            <w:r w:rsidRPr="00721DCE">
              <w:rPr>
                <w:rFonts w:ascii="Times New Roman" w:eastAsia="宋体" w:hAnsi="Times New Roman" w:cs="Times New Roman"/>
              </w:rPr>
              <w:t xml:space="preserve"> </w:t>
            </w:r>
            <w:r w:rsidRPr="00721DCE">
              <w:rPr>
                <w:rFonts w:ascii="Times New Roman" w:eastAsia="宋体" w:hAnsi="Times New Roman" w:cs="Times New Roman"/>
              </w:rPr>
              <w:t>古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蝠</w:t>
            </w:r>
            <w:proofErr w:type="gramEnd"/>
          </w:p>
        </w:tc>
        <w:tc>
          <w:tcPr>
            <w:tcW w:w="882" w:type="dxa"/>
            <w:vAlign w:val="center"/>
          </w:tcPr>
          <w:p w14:paraId="270632B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3D5568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43E2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</w:t>
            </w:r>
            <w:r w:rsidRPr="00721DCE">
              <w:rPr>
                <w:rFonts w:ascii="Times New Roman" w:eastAsia="宋体" w:hAnsi="Times New Roman" w:cs="Times New Roman"/>
              </w:rPr>
              <w:t>Messel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F76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始新</w:t>
            </w:r>
            <w:r w:rsidRPr="00721DCE">
              <w:rPr>
                <w:rFonts w:ascii="Times New Roman" w:eastAsia="宋体" w:hAnsi="Times New Roman" w:cs="Times New Roman"/>
              </w:rPr>
              <w:br/>
            </w:r>
            <w:r w:rsidRPr="00721DCE">
              <w:rPr>
                <w:rFonts w:ascii="Times New Roman" w:eastAsia="宋体" w:hAnsi="Times New Roman" w:cs="Times New Roman"/>
              </w:rPr>
              <w:t>世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06BEC1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D6D3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10FC6FF2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2707AC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021C5E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大型盔甲鱼类头甲</w:t>
            </w:r>
          </w:p>
        </w:tc>
        <w:tc>
          <w:tcPr>
            <w:tcW w:w="882" w:type="dxa"/>
            <w:vAlign w:val="center"/>
          </w:tcPr>
          <w:p w14:paraId="1AB22AE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025A82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1BD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挪威斯瓦尔巴德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D04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泥盆纪早期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751A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50*40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4DC1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</w:rPr>
              <w:t>2</w:t>
            </w:r>
            <w:r w:rsidRPr="00721DCE">
              <w:rPr>
                <w:rFonts w:ascii="Times New Roman" w:eastAsia="宋体" w:hAnsi="Times New Roman" w:cs="Times New Roman"/>
              </w:rPr>
              <w:t>个个体，需有展陈支架</w:t>
            </w:r>
          </w:p>
        </w:tc>
      </w:tr>
      <w:tr w:rsidR="003D0882" w:rsidRPr="00721DCE" w14:paraId="3B709C9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F5F47B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54E34A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盔甲鱼及其它早期无颌鱼类</w:t>
            </w:r>
          </w:p>
        </w:tc>
        <w:tc>
          <w:tcPr>
            <w:tcW w:w="882" w:type="dxa"/>
            <w:vAlign w:val="center"/>
          </w:tcPr>
          <w:p w14:paraId="6446E55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ED8884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FD0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挪威斯瓦尔巴德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BDAF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泥盆纪早期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B867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40*40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1D26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</w:rPr>
              <w:t>2</w:t>
            </w:r>
            <w:r w:rsidRPr="00721DCE">
              <w:rPr>
                <w:rFonts w:ascii="Times New Roman" w:eastAsia="宋体" w:hAnsi="Times New Roman" w:cs="Times New Roman"/>
              </w:rPr>
              <w:t>个种类，需有展陈支架</w:t>
            </w:r>
          </w:p>
        </w:tc>
      </w:tr>
      <w:tr w:rsidR="003D0882" w:rsidRPr="00721DCE" w14:paraId="7CDEFED9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A34466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27D35A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欧几龙王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盾克虫</w:t>
            </w:r>
            <w:proofErr w:type="gramEnd"/>
          </w:p>
        </w:tc>
        <w:tc>
          <w:tcPr>
            <w:tcW w:w="882" w:type="dxa"/>
            <w:vAlign w:val="center"/>
          </w:tcPr>
          <w:p w14:paraId="487F506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73B92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D611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葡萄牙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30D3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EF0F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15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F027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54C1A9BC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1E3C6B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A4A318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齿肋虫类</w:t>
            </w:r>
          </w:p>
        </w:tc>
        <w:tc>
          <w:tcPr>
            <w:tcW w:w="882" w:type="dxa"/>
            <w:vAlign w:val="center"/>
          </w:tcPr>
          <w:p w14:paraId="3B5A7E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9A678E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934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D372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泥盆纪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8E61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4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F2EC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645C14B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499624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5CBEA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齿肋虫类</w:t>
            </w:r>
          </w:p>
        </w:tc>
        <w:tc>
          <w:tcPr>
            <w:tcW w:w="882" w:type="dxa"/>
            <w:vAlign w:val="center"/>
          </w:tcPr>
          <w:p w14:paraId="200AB34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58BB35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C95B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摩洛哥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9017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95C7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4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C0F5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360C385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D152CA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05F6E7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蚜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头虫类</w:t>
            </w:r>
          </w:p>
        </w:tc>
        <w:tc>
          <w:tcPr>
            <w:tcW w:w="882" w:type="dxa"/>
            <w:vAlign w:val="center"/>
          </w:tcPr>
          <w:p w14:paraId="381DBCF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7E76BF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652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比利时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575A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EAF1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05DD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3F27AD33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DDAA03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741882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原蝎与翼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肢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爪肢</w:t>
            </w:r>
          </w:p>
        </w:tc>
        <w:tc>
          <w:tcPr>
            <w:tcW w:w="882" w:type="dxa"/>
            <w:vAlign w:val="center"/>
          </w:tcPr>
          <w:p w14:paraId="4810BA5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4C8D58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3C1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美国纽约州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E3AB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志留纪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F062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AC15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7943BC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02C56C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00983D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原蝎与翼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肢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鲎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爪肢</w:t>
            </w:r>
          </w:p>
        </w:tc>
        <w:tc>
          <w:tcPr>
            <w:tcW w:w="882" w:type="dxa"/>
            <w:vAlign w:val="center"/>
          </w:tcPr>
          <w:p w14:paraId="38143CB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B699E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76D2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美国纽约州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2D23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志留纪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E7ADE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623B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41BA160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CC6328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39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A8C90A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三叶虫群板、海百合与珊瑚共生</w:t>
            </w:r>
          </w:p>
        </w:tc>
        <w:tc>
          <w:tcPr>
            <w:tcW w:w="882" w:type="dxa"/>
            <w:vAlign w:val="center"/>
          </w:tcPr>
          <w:p w14:paraId="5D97029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54BD24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E725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美国纽约州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636B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D2D7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150*50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72B0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三叶虫数量不少于</w:t>
            </w:r>
            <w:r w:rsidRPr="00721DCE">
              <w:rPr>
                <w:rFonts w:ascii="Times New Roman" w:eastAsia="宋体" w:hAnsi="Times New Roman" w:cs="Times New Roman"/>
              </w:rPr>
              <w:t>30</w:t>
            </w:r>
            <w:r w:rsidRPr="00721DCE">
              <w:rPr>
                <w:rFonts w:ascii="Times New Roman" w:eastAsia="宋体" w:hAnsi="Times New Roman" w:cs="Times New Roman"/>
              </w:rPr>
              <w:t>个</w:t>
            </w:r>
          </w:p>
        </w:tc>
      </w:tr>
      <w:tr w:rsidR="003D0882" w:rsidRPr="00721DCE" w14:paraId="75528AA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AEC527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723F74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扁鲨</w:t>
            </w:r>
          </w:p>
        </w:tc>
        <w:tc>
          <w:tcPr>
            <w:tcW w:w="882" w:type="dxa"/>
            <w:vAlign w:val="center"/>
          </w:tcPr>
          <w:p w14:paraId="39D2D93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8E37B8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6C98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德国索伦霍芬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D1D1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侏罗纪晚期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01393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80*40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BFE2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以上，岩板断裂修复处需指出</w:t>
            </w:r>
          </w:p>
        </w:tc>
      </w:tr>
      <w:tr w:rsidR="003D0882" w:rsidRPr="00721DCE" w14:paraId="16A7EC66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A9DB04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E8158E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鲨鱼</w:t>
            </w:r>
          </w:p>
        </w:tc>
        <w:tc>
          <w:tcPr>
            <w:tcW w:w="882" w:type="dxa"/>
            <w:vAlign w:val="center"/>
          </w:tcPr>
          <w:p w14:paraId="133C9B8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726EB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A165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德国索伦霍芬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F0C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侏罗纪晚期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DE99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110*70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684F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以上，岩板断裂修复处需指出</w:t>
            </w:r>
          </w:p>
        </w:tc>
      </w:tr>
      <w:tr w:rsidR="003D0882" w:rsidRPr="00721DCE" w14:paraId="0ACCBFF1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324B17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lastRenderedPageBreak/>
              <w:t>42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1B9D7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鳐</w:t>
            </w:r>
            <w:proofErr w:type="gramEnd"/>
          </w:p>
        </w:tc>
        <w:tc>
          <w:tcPr>
            <w:tcW w:w="882" w:type="dxa"/>
            <w:vAlign w:val="center"/>
          </w:tcPr>
          <w:p w14:paraId="0182F5F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821A34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178E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德国索伦霍芬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88F1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侏罗纪晚期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68B6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90*70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E8F5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以上，岩板断裂修复处需指出</w:t>
            </w:r>
          </w:p>
        </w:tc>
      </w:tr>
      <w:tr w:rsidR="003D0882" w:rsidRPr="00721DCE" w14:paraId="52C321C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BEC25C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D729AC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莫顿菊石与</w:t>
            </w:r>
            <w:proofErr w:type="spellStart"/>
            <w:r w:rsidRPr="00721DCE">
              <w:rPr>
                <w:rFonts w:ascii="Times New Roman" w:eastAsia="宋体" w:hAnsi="Times New Roman" w:cs="Times New Roman"/>
              </w:rPr>
              <w:t>Oslingoceras</w:t>
            </w:r>
            <w:proofErr w:type="spellEnd"/>
            <w:r w:rsidRPr="00721DCE">
              <w:rPr>
                <w:rFonts w:ascii="Times New Roman" w:eastAsia="宋体" w:hAnsi="Times New Roman" w:cs="Times New Roman"/>
              </w:rPr>
              <w:t xml:space="preserve"> sp.</w:t>
            </w:r>
          </w:p>
        </w:tc>
        <w:tc>
          <w:tcPr>
            <w:tcW w:w="882" w:type="dxa"/>
            <w:vAlign w:val="center"/>
          </w:tcPr>
          <w:p w14:paraId="10A8FA2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D91313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9C14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法国南部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99B4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62F9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菊石</w:t>
            </w:r>
            <w:r w:rsidRPr="00721DCE">
              <w:rPr>
                <w:rFonts w:ascii="Times New Roman" w:eastAsia="宋体" w:hAnsi="Times New Roman" w:cs="Times New Roman"/>
              </w:rPr>
              <w:t xml:space="preserve">20*10 </w:t>
            </w:r>
          </w:p>
          <w:p w14:paraId="053C439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腹足类</w:t>
            </w:r>
            <w:r w:rsidRPr="00721DCE">
              <w:rPr>
                <w:rFonts w:ascii="Times New Roman" w:eastAsia="宋体" w:hAnsi="Times New Roman" w:cs="Times New Roman"/>
              </w:rPr>
              <w:t xml:space="preserve">20*5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9D73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4AE144E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2F3378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7A6931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鸭嘴龙类足迹</w:t>
            </w:r>
          </w:p>
        </w:tc>
        <w:tc>
          <w:tcPr>
            <w:tcW w:w="882" w:type="dxa"/>
            <w:vAlign w:val="center"/>
          </w:tcPr>
          <w:p w14:paraId="7C65605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82D25D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2AE0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美国科罗拉多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C4B5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2426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60*60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A83C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0222E2BF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54DB20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0B296A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鸭嘴龙类足迹</w:t>
            </w:r>
          </w:p>
        </w:tc>
        <w:tc>
          <w:tcPr>
            <w:tcW w:w="882" w:type="dxa"/>
            <w:vAlign w:val="center"/>
          </w:tcPr>
          <w:p w14:paraId="6E4A205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CC69E3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169B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美国科罗拉多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09BD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白垩纪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7809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60*50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BFF0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A22A7A2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F6165E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68ED7F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泳龙</w:t>
            </w:r>
            <w:proofErr w:type="gramEnd"/>
          </w:p>
        </w:tc>
        <w:tc>
          <w:tcPr>
            <w:tcW w:w="882" w:type="dxa"/>
            <w:vAlign w:val="center"/>
          </w:tcPr>
          <w:p w14:paraId="5100CE9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701595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DD93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意大利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3E98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三叠纪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3B1B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20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6B8F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4BF31C8A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E85CBC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DE6F6D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眼镜鱼</w:t>
            </w:r>
          </w:p>
        </w:tc>
        <w:tc>
          <w:tcPr>
            <w:tcW w:w="882" w:type="dxa"/>
            <w:vAlign w:val="center"/>
          </w:tcPr>
          <w:p w14:paraId="609891B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581BCE4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4A89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意大利蒙特博卡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3C6C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始新世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D7CB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30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52E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原始保存化石含量</w:t>
            </w:r>
            <w:r w:rsidRPr="00721DCE">
              <w:rPr>
                <w:rFonts w:ascii="Times New Roman" w:eastAsia="宋体" w:hAnsi="Times New Roman" w:cs="Times New Roman"/>
              </w:rPr>
              <w:t>90%</w:t>
            </w:r>
            <w:r w:rsidRPr="00721DCE">
              <w:rPr>
                <w:rFonts w:ascii="Times New Roman" w:eastAsia="宋体" w:hAnsi="Times New Roman" w:cs="Times New Roman"/>
              </w:rPr>
              <w:t>以上，岩板断裂修复处需指出</w:t>
            </w:r>
          </w:p>
        </w:tc>
      </w:tr>
      <w:tr w:rsidR="003D0882" w:rsidRPr="00721DCE" w14:paraId="4606AD7C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89AAE9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128327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巨箭石</w:t>
            </w:r>
          </w:p>
        </w:tc>
        <w:tc>
          <w:tcPr>
            <w:tcW w:w="882" w:type="dxa"/>
            <w:vAlign w:val="center"/>
          </w:tcPr>
          <w:p w14:paraId="2E23E84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291B8F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0B94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107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C30A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30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2FCB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3FF3679D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093A4B3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49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C631B7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巨箭石</w:t>
            </w:r>
          </w:p>
        </w:tc>
        <w:tc>
          <w:tcPr>
            <w:tcW w:w="882" w:type="dxa"/>
            <w:vAlign w:val="center"/>
          </w:tcPr>
          <w:p w14:paraId="2120C84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1B0C3F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A584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德国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8B60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C9B4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E30C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3D0882" w:rsidRPr="00721DCE" w14:paraId="26FEC6E6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7DAD9E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1E5A9D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似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栉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壳虫群板</w:t>
            </w:r>
          </w:p>
        </w:tc>
        <w:tc>
          <w:tcPr>
            <w:tcW w:w="882" w:type="dxa"/>
            <w:vAlign w:val="center"/>
          </w:tcPr>
          <w:p w14:paraId="02B2596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F1BACC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F9C7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湖南湘西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永顺列夕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8E27A1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29DA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80*20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796B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</w:rPr>
              <w:t>3</w:t>
            </w:r>
            <w:r w:rsidRPr="00721DCE">
              <w:rPr>
                <w:rFonts w:ascii="Times New Roman" w:eastAsia="宋体" w:hAnsi="Times New Roman" w:cs="Times New Roman"/>
              </w:rPr>
              <w:t>个尺寸不低于</w:t>
            </w:r>
            <w:r w:rsidRPr="00721DCE">
              <w:rPr>
                <w:rFonts w:ascii="Times New Roman" w:eastAsia="宋体" w:hAnsi="Times New Roman" w:cs="Times New Roman"/>
              </w:rPr>
              <w:t>15*10cm</w:t>
            </w:r>
            <w:r w:rsidRPr="00721DCE">
              <w:rPr>
                <w:rFonts w:ascii="Times New Roman" w:eastAsia="宋体" w:hAnsi="Times New Roman" w:cs="Times New Roman"/>
              </w:rPr>
              <w:t>的个体</w:t>
            </w:r>
          </w:p>
        </w:tc>
      </w:tr>
      <w:tr w:rsidR="003D0882" w:rsidRPr="00721DCE" w14:paraId="06A267A3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721312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F67AFE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永顺拟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栉壳虫</w:t>
            </w:r>
            <w:proofErr w:type="gramEnd"/>
          </w:p>
        </w:tc>
        <w:tc>
          <w:tcPr>
            <w:tcW w:w="882" w:type="dxa"/>
            <w:vAlign w:val="center"/>
          </w:tcPr>
          <w:p w14:paraId="77D54CF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CF5DA1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DBAF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湖南湘西（列夕）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B730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奥陶纪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3965D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22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55BE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个尺寸不低于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20cm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的个体</w:t>
            </w:r>
          </w:p>
        </w:tc>
      </w:tr>
      <w:tr w:rsidR="003D0882" w:rsidRPr="00721DCE" w14:paraId="4FB393A1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1F6E81BA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D73882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鸟类足迹</w:t>
            </w:r>
          </w:p>
        </w:tc>
        <w:tc>
          <w:tcPr>
            <w:tcW w:w="882" w:type="dxa"/>
            <w:vAlign w:val="center"/>
          </w:tcPr>
          <w:p w14:paraId="043BE46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08B5931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8AD2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新疆乌尔禾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6814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BA7F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30*30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86B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5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个足迹</w:t>
            </w:r>
          </w:p>
        </w:tc>
      </w:tr>
      <w:tr w:rsidR="003D0882" w:rsidRPr="00721DCE" w14:paraId="0C88474C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73366D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9FE5B9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鸟类足迹</w:t>
            </w:r>
          </w:p>
        </w:tc>
        <w:tc>
          <w:tcPr>
            <w:tcW w:w="882" w:type="dxa"/>
            <w:vAlign w:val="center"/>
          </w:tcPr>
          <w:p w14:paraId="3E0D97B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A82F13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DD19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广东三水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E16D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始新世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8F54E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8119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5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个足迹</w:t>
            </w:r>
          </w:p>
        </w:tc>
      </w:tr>
      <w:tr w:rsidR="003D0882" w:rsidRPr="00721DCE" w14:paraId="5FAAB907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323D5D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0D0ACB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鸟类足迹</w:t>
            </w:r>
          </w:p>
        </w:tc>
        <w:tc>
          <w:tcPr>
            <w:tcW w:w="882" w:type="dxa"/>
            <w:vAlign w:val="center"/>
          </w:tcPr>
          <w:p w14:paraId="107FE1F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50CC52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35B4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广东三水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0A56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始新世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D643A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30*10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D177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8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个足迹</w:t>
            </w:r>
          </w:p>
        </w:tc>
      </w:tr>
      <w:tr w:rsidR="003D0882" w:rsidRPr="00721DCE" w14:paraId="6A33F98C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389183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D7395B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恐龙足迹</w:t>
            </w:r>
          </w:p>
        </w:tc>
        <w:tc>
          <w:tcPr>
            <w:tcW w:w="882" w:type="dxa"/>
            <w:vAlign w:val="center"/>
          </w:tcPr>
          <w:p w14:paraId="4643076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4802C0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4C23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河北承德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B4CA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8CE5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04BA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06BB1C66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66F957A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56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6A3D1A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恐龙足迹</w:t>
            </w:r>
          </w:p>
        </w:tc>
        <w:tc>
          <w:tcPr>
            <w:tcW w:w="882" w:type="dxa"/>
            <w:vAlign w:val="center"/>
          </w:tcPr>
          <w:p w14:paraId="55AE811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29AC9D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F97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河北承德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B405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F477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519C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至少包含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2</w:t>
            </w:r>
            <w:r w:rsidRPr="00721DCE">
              <w:rPr>
                <w:rFonts w:ascii="Times New Roman" w:eastAsia="宋体" w:hAnsi="Times New Roman" w:cs="Times New Roman"/>
                <w:lang w:bidi="ar"/>
              </w:rPr>
              <w:t>个足迹</w:t>
            </w:r>
          </w:p>
        </w:tc>
      </w:tr>
      <w:tr w:rsidR="003D0882" w:rsidRPr="00721DCE" w14:paraId="3E80332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33D298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C6E196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恐龙足迹</w:t>
            </w:r>
          </w:p>
        </w:tc>
        <w:tc>
          <w:tcPr>
            <w:tcW w:w="882" w:type="dxa"/>
            <w:vAlign w:val="center"/>
          </w:tcPr>
          <w:p w14:paraId="56D1283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3101590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1CD4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新疆乌尔禾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C947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8DFF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3EF4C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6DDC4089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736C1B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58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AB2A14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恐龙足迹</w:t>
            </w:r>
          </w:p>
        </w:tc>
        <w:tc>
          <w:tcPr>
            <w:tcW w:w="882" w:type="dxa"/>
            <w:vAlign w:val="center"/>
          </w:tcPr>
          <w:p w14:paraId="61E2478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0DE25D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E53E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新疆乌尔禾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520C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88438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41AFE" w14:textId="6058AC8F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3390F1BB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35A4C5C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59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D45110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恐龙足迹</w:t>
            </w:r>
          </w:p>
        </w:tc>
        <w:tc>
          <w:tcPr>
            <w:tcW w:w="882" w:type="dxa"/>
            <w:vAlign w:val="center"/>
          </w:tcPr>
          <w:p w14:paraId="2DAB254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9C2695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0FAB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新疆乌尔禾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E0CF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侏罗纪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4A0E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20*10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D555E" w14:textId="44E0D4F2" w:rsidR="003D0882" w:rsidRPr="00721DCE" w:rsidRDefault="00C8010E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需提供展陈支架</w:t>
            </w:r>
          </w:p>
        </w:tc>
      </w:tr>
      <w:tr w:rsidR="003D0882" w:rsidRPr="00721DCE" w14:paraId="1BBDA3F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A96731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lastRenderedPageBreak/>
              <w:t>60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8C92EB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塔利怪物</w:t>
            </w:r>
          </w:p>
        </w:tc>
        <w:tc>
          <w:tcPr>
            <w:tcW w:w="882" w:type="dxa"/>
            <w:vAlign w:val="center"/>
          </w:tcPr>
          <w:p w14:paraId="3912E12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24545C8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715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美国伊利诺伊州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047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1948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CF13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3F491166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548195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A01EE6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proofErr w:type="gramStart"/>
            <w:r w:rsidRPr="00721DCE">
              <w:rPr>
                <w:rFonts w:ascii="Times New Roman" w:eastAsia="宋体" w:hAnsi="Times New Roman" w:cs="Times New Roman"/>
              </w:rPr>
              <w:t>棘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鱼类</w:t>
            </w:r>
          </w:p>
        </w:tc>
        <w:tc>
          <w:tcPr>
            <w:tcW w:w="882" w:type="dxa"/>
            <w:vAlign w:val="center"/>
          </w:tcPr>
          <w:p w14:paraId="4724F68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011BF6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9AF8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</w:t>
            </w:r>
          </w:p>
        </w:tc>
        <w:tc>
          <w:tcPr>
            <w:tcW w:w="1134" w:type="dxa"/>
            <w:vAlign w:val="center"/>
          </w:tcPr>
          <w:p w14:paraId="66FEF24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vAlign w:val="center"/>
          </w:tcPr>
          <w:p w14:paraId="5DA0945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7703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6EB819D8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712D560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34A8B4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古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鳕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类</w:t>
            </w:r>
          </w:p>
        </w:tc>
        <w:tc>
          <w:tcPr>
            <w:tcW w:w="882" w:type="dxa"/>
            <w:vAlign w:val="center"/>
          </w:tcPr>
          <w:p w14:paraId="0DCD43B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6AB63C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87C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F03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4C27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15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5A14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42120D64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27C46E8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63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5D0083B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鱼（分类不详）</w:t>
            </w:r>
          </w:p>
        </w:tc>
        <w:tc>
          <w:tcPr>
            <w:tcW w:w="882" w:type="dxa"/>
            <w:vAlign w:val="center"/>
          </w:tcPr>
          <w:p w14:paraId="08D8903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72113B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F8610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7016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8ECF3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FA321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1D297822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49989E74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64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F039BE8" w14:textId="0E334FCC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古</w:t>
            </w:r>
            <w:proofErr w:type="gramStart"/>
            <w:r w:rsidRPr="00721DCE">
              <w:rPr>
                <w:rFonts w:ascii="Times New Roman" w:eastAsia="宋体" w:hAnsi="Times New Roman" w:cs="Times New Roman"/>
              </w:rPr>
              <w:t>鳕</w:t>
            </w:r>
            <w:proofErr w:type="gramEnd"/>
            <w:r w:rsidRPr="00721DCE">
              <w:rPr>
                <w:rFonts w:ascii="Times New Roman" w:eastAsia="宋体" w:hAnsi="Times New Roman" w:cs="Times New Roman"/>
              </w:rPr>
              <w:t>类</w:t>
            </w:r>
          </w:p>
        </w:tc>
        <w:tc>
          <w:tcPr>
            <w:tcW w:w="882" w:type="dxa"/>
            <w:vAlign w:val="center"/>
          </w:tcPr>
          <w:p w14:paraId="4881165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1B4288E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9FCF3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9CE9E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86329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10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0D49D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  <w:tr w:rsidR="003D0882" w:rsidRPr="00721DCE" w14:paraId="5C81DC3B" w14:textId="77777777" w:rsidTr="00A17806">
        <w:trPr>
          <w:trHeight w:val="627"/>
        </w:trPr>
        <w:tc>
          <w:tcPr>
            <w:tcW w:w="512" w:type="dxa"/>
            <w:shd w:val="clear" w:color="auto" w:fill="auto"/>
            <w:vAlign w:val="center"/>
          </w:tcPr>
          <w:p w14:paraId="5AF275CF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65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29E6EA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软骨鱼牙齿</w:t>
            </w:r>
          </w:p>
        </w:tc>
        <w:tc>
          <w:tcPr>
            <w:tcW w:w="882" w:type="dxa"/>
            <w:vAlign w:val="center"/>
          </w:tcPr>
          <w:p w14:paraId="3307B816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A2DFF68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  <w:lang w:bidi="ar"/>
              </w:rPr>
              <w:t>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035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  <w:r w:rsidRPr="00721DCE">
              <w:rPr>
                <w:rFonts w:ascii="Times New Roman" w:eastAsia="宋体" w:hAnsi="Times New Roman" w:cs="Times New Roman"/>
              </w:rPr>
              <w:t>美国新墨西哥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8C9D2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石炭纪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32D05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721DCE">
              <w:rPr>
                <w:rFonts w:ascii="Times New Roman" w:eastAsia="宋体" w:hAnsi="Times New Roman" w:cs="Times New Roman"/>
              </w:rPr>
              <w:t>1</w:t>
            </w:r>
            <w:r w:rsidRPr="00721DCE">
              <w:rPr>
                <w:rFonts w:ascii="Times New Roman" w:eastAsia="宋体" w:hAnsi="Times New Roman" w:cs="Times New Roman"/>
                <w:shd w:val="clear" w:color="auto" w:fill="FFFFFF"/>
              </w:rPr>
              <w:t>（长）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2E757" w14:textId="77777777" w:rsidR="003D0882" w:rsidRPr="00721DCE" w:rsidRDefault="003D0882" w:rsidP="00423A87">
            <w:pPr>
              <w:jc w:val="center"/>
              <w:textAlignment w:val="center"/>
              <w:rPr>
                <w:rFonts w:ascii="Times New Roman" w:eastAsia="宋体" w:hAnsi="Times New Roman" w:cs="Times New Roman"/>
                <w:lang w:bidi="ar"/>
              </w:rPr>
            </w:pPr>
          </w:p>
        </w:tc>
      </w:tr>
    </w:tbl>
    <w:p w14:paraId="2089C0DF" w14:textId="77777777" w:rsidR="007105A9" w:rsidRPr="00721DCE" w:rsidRDefault="007105A9" w:rsidP="007105A9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14:paraId="5AAB8FC3" w14:textId="0934B0B7" w:rsidR="008D1079" w:rsidRPr="00721DCE" w:rsidRDefault="007105A9" w:rsidP="007105A9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二、将</w:t>
      </w:r>
      <w:r w:rsidR="004139C2"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招标文件</w:t>
      </w: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第四章</w:t>
      </w:r>
      <w:r w:rsidRPr="00721DCE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评标程序、评标方法和评标标准</w:t>
      </w:r>
    </w:p>
    <w:p w14:paraId="3EED47BC" w14:textId="32EF5986" w:rsidR="007105A9" w:rsidRPr="00721DCE" w:rsidRDefault="004139C2" w:rsidP="007105A9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“</w:t>
      </w:r>
      <w:r w:rsidR="007105A9"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二、评标标准</w:t>
      </w: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”</w:t>
      </w:r>
      <w:r w:rsidR="00AF34E7"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中：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707"/>
        <w:gridCol w:w="5894"/>
        <w:gridCol w:w="726"/>
      </w:tblGrid>
      <w:tr w:rsidR="004139C2" w:rsidRPr="00721DCE" w14:paraId="425B028A" w14:textId="77777777" w:rsidTr="003F78E6">
        <w:trPr>
          <w:cantSplit/>
          <w:trHeight w:val="346"/>
          <w:tblHeader/>
        </w:trPr>
        <w:tc>
          <w:tcPr>
            <w:tcW w:w="745" w:type="dxa"/>
            <w:vAlign w:val="center"/>
          </w:tcPr>
          <w:p w14:paraId="69DF2217" w14:textId="77777777" w:rsidR="004139C2" w:rsidRPr="00721DCE" w:rsidRDefault="004139C2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评审项目</w:t>
            </w:r>
          </w:p>
        </w:tc>
        <w:tc>
          <w:tcPr>
            <w:tcW w:w="1707" w:type="dxa"/>
            <w:vAlign w:val="center"/>
          </w:tcPr>
          <w:p w14:paraId="302BBAE0" w14:textId="77777777" w:rsidR="004139C2" w:rsidRPr="00721DCE" w:rsidRDefault="004139C2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评审因素</w:t>
            </w:r>
          </w:p>
        </w:tc>
        <w:tc>
          <w:tcPr>
            <w:tcW w:w="5894" w:type="dxa"/>
            <w:vAlign w:val="center"/>
          </w:tcPr>
          <w:p w14:paraId="18ACFA25" w14:textId="77777777" w:rsidR="004139C2" w:rsidRPr="00721DCE" w:rsidRDefault="004139C2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评审内容</w:t>
            </w:r>
          </w:p>
        </w:tc>
        <w:tc>
          <w:tcPr>
            <w:tcW w:w="726" w:type="dxa"/>
            <w:vAlign w:val="center"/>
          </w:tcPr>
          <w:p w14:paraId="3F051DF4" w14:textId="77777777" w:rsidR="004139C2" w:rsidRPr="00721DCE" w:rsidRDefault="004139C2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分值</w:t>
            </w:r>
          </w:p>
        </w:tc>
      </w:tr>
      <w:tr w:rsidR="003F78E6" w:rsidRPr="00721DCE" w14:paraId="14BAE454" w14:textId="77777777" w:rsidTr="003F78E6">
        <w:trPr>
          <w:cantSplit/>
          <w:trHeight w:val="1601"/>
        </w:trPr>
        <w:tc>
          <w:tcPr>
            <w:tcW w:w="745" w:type="dxa"/>
            <w:vAlign w:val="center"/>
          </w:tcPr>
          <w:p w14:paraId="6CE35484" w14:textId="5E815CB9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  <w:spacing w:val="-12"/>
              </w:rPr>
            </w:pPr>
            <w:r w:rsidRPr="00721DCE">
              <w:rPr>
                <w:rFonts w:ascii="宋体" w:eastAsia="宋体" w:hAnsi="宋体" w:cs="Times New Roman"/>
                <w:color w:val="auto"/>
                <w:spacing w:val="-12"/>
              </w:rPr>
              <w:t>技术部分</w:t>
            </w:r>
          </w:p>
        </w:tc>
        <w:tc>
          <w:tcPr>
            <w:tcW w:w="1707" w:type="dxa"/>
            <w:vAlign w:val="center"/>
          </w:tcPr>
          <w:p w14:paraId="682E32FA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宋体"/>
              </w:rPr>
              <w:t>技术响应情况</w:t>
            </w:r>
          </w:p>
        </w:tc>
        <w:tc>
          <w:tcPr>
            <w:tcW w:w="5894" w:type="dxa"/>
            <w:vAlign w:val="center"/>
          </w:tcPr>
          <w:p w14:paraId="4C9FC0AE" w14:textId="77777777" w:rsidR="003F78E6" w:rsidRPr="00721DCE" w:rsidRDefault="003F78E6" w:rsidP="003F78E6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其他响应情况：</w:t>
            </w:r>
          </w:p>
          <w:p w14:paraId="27AF9E4A" w14:textId="77777777" w:rsidR="003F78E6" w:rsidRPr="00721DCE" w:rsidRDefault="003F78E6" w:rsidP="003F78E6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根据投标人对招标文件第五章采购需求“采购清单”中“备注”的响应情况进行评分。</w:t>
            </w:r>
          </w:p>
          <w:p w14:paraId="242B073D" w14:textId="175856E0" w:rsidR="003F78E6" w:rsidRPr="00721DCE" w:rsidRDefault="003F78E6" w:rsidP="003F78E6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完全满足文件要求得</w:t>
            </w:r>
            <w:r w:rsidRPr="00721DCE">
              <w:rPr>
                <w:rFonts w:ascii="宋体" w:eastAsia="宋体" w:hAnsi="宋体" w:cs="Times New Roman"/>
                <w:color w:val="auto"/>
              </w:rPr>
              <w:t>15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分，任一项负偏离扣</w:t>
            </w:r>
            <w:r w:rsidRPr="00721DCE">
              <w:rPr>
                <w:rFonts w:ascii="宋体" w:eastAsia="宋体" w:hAnsi="宋体" w:cs="Times New Roman"/>
                <w:color w:val="auto"/>
              </w:rPr>
              <w:t>0.7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分，最低得</w:t>
            </w:r>
            <w:r w:rsidRPr="00721DCE">
              <w:rPr>
                <w:rFonts w:ascii="宋体" w:eastAsia="宋体" w:hAnsi="宋体" w:cs="Times New Roman"/>
                <w:color w:val="auto"/>
              </w:rPr>
              <w:t>0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分。</w:t>
            </w:r>
          </w:p>
        </w:tc>
        <w:tc>
          <w:tcPr>
            <w:tcW w:w="726" w:type="dxa"/>
            <w:vAlign w:val="center"/>
          </w:tcPr>
          <w:p w14:paraId="21C16E8D" w14:textId="03BEF94F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15</w:t>
            </w:r>
          </w:p>
        </w:tc>
      </w:tr>
    </w:tbl>
    <w:p w14:paraId="76C7CBB7" w14:textId="4DB66428" w:rsidR="004139C2" w:rsidRPr="00721DCE" w:rsidRDefault="003F78E6" w:rsidP="007105A9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21DCE">
        <w:rPr>
          <w:rFonts w:ascii="宋体" w:eastAsia="宋体" w:hAnsi="宋体" w:cs="Times New Roman" w:hint="eastAsia"/>
          <w:b/>
          <w:bCs/>
          <w:sz w:val="24"/>
          <w:szCs w:val="24"/>
        </w:rPr>
        <w:t>更正为：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707"/>
        <w:gridCol w:w="5894"/>
        <w:gridCol w:w="726"/>
      </w:tblGrid>
      <w:tr w:rsidR="003F78E6" w:rsidRPr="00721DCE" w14:paraId="482FA94A" w14:textId="77777777" w:rsidTr="00423A87">
        <w:trPr>
          <w:cantSplit/>
          <w:trHeight w:val="346"/>
          <w:tblHeader/>
        </w:trPr>
        <w:tc>
          <w:tcPr>
            <w:tcW w:w="745" w:type="dxa"/>
            <w:vAlign w:val="center"/>
          </w:tcPr>
          <w:p w14:paraId="6CD4A857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评审项目</w:t>
            </w:r>
          </w:p>
        </w:tc>
        <w:tc>
          <w:tcPr>
            <w:tcW w:w="1707" w:type="dxa"/>
            <w:vAlign w:val="center"/>
          </w:tcPr>
          <w:p w14:paraId="354B0359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评审因素</w:t>
            </w:r>
          </w:p>
        </w:tc>
        <w:tc>
          <w:tcPr>
            <w:tcW w:w="5894" w:type="dxa"/>
            <w:vAlign w:val="center"/>
          </w:tcPr>
          <w:p w14:paraId="19CC3CFC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评审内容</w:t>
            </w:r>
          </w:p>
        </w:tc>
        <w:tc>
          <w:tcPr>
            <w:tcW w:w="726" w:type="dxa"/>
            <w:vAlign w:val="center"/>
          </w:tcPr>
          <w:p w14:paraId="4B4C463F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auto"/>
              </w:rPr>
            </w:pPr>
            <w:r w:rsidRPr="00721DCE">
              <w:rPr>
                <w:rFonts w:ascii="宋体" w:eastAsia="宋体" w:hAnsi="宋体" w:cs="Times New Roman"/>
                <w:b/>
                <w:bCs/>
                <w:color w:val="auto"/>
              </w:rPr>
              <w:t>分值</w:t>
            </w:r>
          </w:p>
        </w:tc>
      </w:tr>
      <w:tr w:rsidR="003F78E6" w:rsidRPr="004139C2" w14:paraId="46D734E9" w14:textId="77777777" w:rsidTr="00423A87">
        <w:trPr>
          <w:cantSplit/>
          <w:trHeight w:val="1601"/>
        </w:trPr>
        <w:tc>
          <w:tcPr>
            <w:tcW w:w="745" w:type="dxa"/>
            <w:vAlign w:val="center"/>
          </w:tcPr>
          <w:p w14:paraId="677E63E2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  <w:spacing w:val="-12"/>
              </w:rPr>
            </w:pPr>
            <w:r w:rsidRPr="00721DCE">
              <w:rPr>
                <w:rFonts w:ascii="宋体" w:eastAsia="宋体" w:hAnsi="宋体" w:cs="Times New Roman"/>
                <w:color w:val="auto"/>
                <w:spacing w:val="-12"/>
              </w:rPr>
              <w:t>技术部分</w:t>
            </w:r>
          </w:p>
        </w:tc>
        <w:tc>
          <w:tcPr>
            <w:tcW w:w="1707" w:type="dxa"/>
            <w:vAlign w:val="center"/>
          </w:tcPr>
          <w:p w14:paraId="76CAB36F" w14:textId="77777777" w:rsidR="003F78E6" w:rsidRPr="00721DCE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宋体"/>
              </w:rPr>
              <w:t>技术响应情况</w:t>
            </w:r>
          </w:p>
        </w:tc>
        <w:tc>
          <w:tcPr>
            <w:tcW w:w="5894" w:type="dxa"/>
            <w:vAlign w:val="center"/>
          </w:tcPr>
          <w:p w14:paraId="59529D76" w14:textId="77777777" w:rsidR="003F78E6" w:rsidRPr="00721DCE" w:rsidRDefault="003F78E6" w:rsidP="00423A87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其他响应情况：</w:t>
            </w:r>
          </w:p>
          <w:p w14:paraId="516FA6AF" w14:textId="77777777" w:rsidR="003F78E6" w:rsidRPr="00721DCE" w:rsidRDefault="003F78E6" w:rsidP="00423A87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根据投标人对招标文件第五章采购需求“采购清单”中“备注”的响应情况进行评分。</w:t>
            </w:r>
          </w:p>
          <w:p w14:paraId="435A7A37" w14:textId="5E85FED6" w:rsidR="003F78E6" w:rsidRPr="00721DCE" w:rsidRDefault="003F78E6" w:rsidP="00423A87">
            <w:pPr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完全满足文件要求得</w:t>
            </w:r>
            <w:r w:rsidRPr="00721DCE">
              <w:rPr>
                <w:rFonts w:ascii="宋体" w:eastAsia="宋体" w:hAnsi="宋体" w:cs="Times New Roman"/>
                <w:color w:val="auto"/>
              </w:rPr>
              <w:t>15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分，任一项负偏离扣</w:t>
            </w:r>
            <w:r w:rsidRPr="00721DCE">
              <w:rPr>
                <w:rFonts w:ascii="宋体" w:eastAsia="宋体" w:hAnsi="宋体" w:cs="Times New Roman"/>
                <w:color w:val="auto"/>
              </w:rPr>
              <w:t>0.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5分，最低得</w:t>
            </w:r>
            <w:r w:rsidRPr="00721DCE">
              <w:rPr>
                <w:rFonts w:ascii="宋体" w:eastAsia="宋体" w:hAnsi="宋体" w:cs="Times New Roman"/>
                <w:color w:val="auto"/>
              </w:rPr>
              <w:t>0</w:t>
            </w:r>
            <w:r w:rsidRPr="00721DCE">
              <w:rPr>
                <w:rFonts w:ascii="宋体" w:eastAsia="宋体" w:hAnsi="宋体" w:cs="Times New Roman" w:hint="eastAsia"/>
                <w:color w:val="auto"/>
              </w:rPr>
              <w:t>分。</w:t>
            </w:r>
          </w:p>
        </w:tc>
        <w:tc>
          <w:tcPr>
            <w:tcW w:w="726" w:type="dxa"/>
            <w:vAlign w:val="center"/>
          </w:tcPr>
          <w:p w14:paraId="010F6661" w14:textId="77777777" w:rsidR="003F78E6" w:rsidRPr="004139C2" w:rsidRDefault="003F78E6" w:rsidP="00423A87">
            <w:pPr>
              <w:jc w:val="center"/>
              <w:rPr>
                <w:rFonts w:ascii="宋体" w:eastAsia="宋体" w:hAnsi="宋体" w:cs="Times New Roman" w:hint="eastAsia"/>
                <w:color w:val="auto"/>
              </w:rPr>
            </w:pPr>
            <w:r w:rsidRPr="00721DCE">
              <w:rPr>
                <w:rFonts w:ascii="宋体" w:eastAsia="宋体" w:hAnsi="宋体" w:cs="Times New Roman" w:hint="eastAsia"/>
                <w:color w:val="auto"/>
              </w:rPr>
              <w:t>15</w:t>
            </w:r>
          </w:p>
        </w:tc>
      </w:tr>
    </w:tbl>
    <w:p w14:paraId="5A0B8B3E" w14:textId="77777777" w:rsidR="00E52195" w:rsidRDefault="00E52195" w:rsidP="0078099E">
      <w:pPr>
        <w:spacing w:line="480" w:lineRule="exact"/>
        <w:ind w:firstLineChars="200" w:firstLine="478"/>
        <w:outlineLvl w:val="1"/>
        <w:rPr>
          <w:rFonts w:ascii="宋体" w:eastAsia="宋体" w:hAnsi="宋体" w:cs="宋体"/>
          <w:b/>
          <w:bCs/>
          <w:color w:val="auto"/>
          <w:spacing w:val="-1"/>
          <w:position w:val="17"/>
          <w:sz w:val="24"/>
          <w:szCs w:val="24"/>
        </w:rPr>
      </w:pPr>
    </w:p>
    <w:p w14:paraId="29689A13" w14:textId="0B51BEA6" w:rsidR="0078099E" w:rsidRDefault="0078099E" w:rsidP="0078099E">
      <w:pPr>
        <w:spacing w:line="480" w:lineRule="exact"/>
        <w:ind w:firstLineChars="200" w:firstLine="478"/>
        <w:outlineLvl w:val="1"/>
        <w:rPr>
          <w:rFonts w:ascii="宋体" w:eastAsia="宋体" w:hAnsi="宋体" w:cs="宋体"/>
          <w:b/>
          <w:bCs/>
          <w:color w:val="auto"/>
          <w:spacing w:val="-1"/>
          <w:position w:val="17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三、将招标文件</w:t>
      </w:r>
      <w:r w:rsidRPr="0078099E"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第一章</w:t>
      </w:r>
      <w:r w:rsidRPr="0078099E">
        <w:rPr>
          <w:rFonts w:ascii="宋体" w:eastAsia="宋体" w:hAnsi="宋体" w:cs="宋体"/>
          <w:b/>
          <w:bCs/>
          <w:color w:val="auto"/>
          <w:spacing w:val="-1"/>
          <w:position w:val="17"/>
          <w:sz w:val="24"/>
          <w:szCs w:val="24"/>
        </w:rPr>
        <w:t xml:space="preserve">  </w:t>
      </w:r>
      <w:r w:rsidRPr="0078099E"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投标邀请</w:t>
      </w:r>
    </w:p>
    <w:p w14:paraId="1BE9680B" w14:textId="34C6C968" w:rsidR="0078099E" w:rsidRPr="00805695" w:rsidRDefault="0078099E" w:rsidP="0078099E">
      <w:pPr>
        <w:spacing w:line="480" w:lineRule="exact"/>
        <w:ind w:firstLineChars="200" w:firstLine="478"/>
        <w:outlineLvl w:val="1"/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四、提交投标文件截止时</w:t>
      </w:r>
      <w:r w:rsidRPr="00805695"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间、开标时间和地点</w:t>
      </w:r>
      <w:r>
        <w:rPr>
          <w:rFonts w:ascii="宋体" w:eastAsia="宋体" w:hAnsi="宋体" w:cs="宋体" w:hint="eastAsia"/>
          <w:b/>
          <w:bCs/>
          <w:color w:val="auto"/>
          <w:spacing w:val="-1"/>
          <w:position w:val="17"/>
          <w:sz w:val="24"/>
          <w:szCs w:val="24"/>
        </w:rPr>
        <w:t>”</w:t>
      </w:r>
    </w:p>
    <w:p w14:paraId="64493C5F" w14:textId="77777777" w:rsidR="0078099E" w:rsidRPr="00805695" w:rsidRDefault="0078099E" w:rsidP="0078099E">
      <w:pPr>
        <w:spacing w:line="480" w:lineRule="exact"/>
        <w:ind w:firstLineChars="200" w:firstLine="476"/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</w:pP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投标截止时间、开标时间：</w:t>
      </w:r>
      <w:r w:rsidRPr="00805695"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2025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年</w:t>
      </w:r>
      <w:r w:rsidRPr="00805695"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7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月</w:t>
      </w:r>
      <w:r w:rsidRPr="00805695"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30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日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13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点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3</w:t>
      </w:r>
      <w:r w:rsidRPr="00EE4C52">
        <w:rPr>
          <w:rFonts w:ascii="Times New Roman" w:eastAsia="宋体" w:hAnsi="Times New Roman" w:cs="宋体"/>
          <w:color w:val="auto"/>
          <w:spacing w:val="-1"/>
          <w:position w:val="17"/>
          <w:sz w:val="24"/>
          <w:szCs w:val="24"/>
        </w:rPr>
        <w:t>0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分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（北京时间）。</w:t>
      </w:r>
    </w:p>
    <w:p w14:paraId="689DE233" w14:textId="77777777" w:rsidR="0078099E" w:rsidRDefault="0078099E" w:rsidP="0078099E">
      <w:pPr>
        <w:spacing w:line="480" w:lineRule="exact"/>
        <w:ind w:firstLineChars="200" w:firstLine="476"/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</w:pP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地点：北京科技园拍卖招标有限公司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第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一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会议室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（北京市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海淀区万柳光大西园</w:t>
      </w:r>
      <w:r>
        <w:rPr>
          <w:rFonts w:ascii="宋体" w:eastAsia="宋体" w:hAnsi="宋体" w:cs="宋体"/>
          <w:color w:val="auto"/>
          <w:spacing w:val="-1"/>
          <w:position w:val="17"/>
          <w:sz w:val="24"/>
          <w:szCs w:val="24"/>
        </w:rPr>
        <w:t>6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号楼</w:t>
      </w:r>
      <w:r>
        <w:rPr>
          <w:rFonts w:ascii="宋体" w:eastAsia="宋体" w:hAnsi="宋体" w:cs="宋体"/>
          <w:color w:val="auto"/>
          <w:spacing w:val="-1"/>
          <w:position w:val="17"/>
          <w:sz w:val="24"/>
          <w:szCs w:val="24"/>
        </w:rPr>
        <w:t>0188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）。</w:t>
      </w:r>
    </w:p>
    <w:p w14:paraId="08678385" w14:textId="7F3EA582" w:rsidR="003F78E6" w:rsidRDefault="0078099E" w:rsidP="007105A9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更正为：</w:t>
      </w:r>
    </w:p>
    <w:p w14:paraId="1FA39712" w14:textId="2F5845CE" w:rsidR="0078099E" w:rsidRPr="00805695" w:rsidRDefault="0078099E" w:rsidP="0078099E">
      <w:pPr>
        <w:spacing w:line="480" w:lineRule="exact"/>
        <w:ind w:firstLineChars="200" w:firstLine="476"/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</w:pP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投标截止时间、开标时间：</w:t>
      </w:r>
      <w:r w:rsidRPr="00805695"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2025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年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8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月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14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日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13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点</w:t>
      </w:r>
      <w:r>
        <w:rPr>
          <w:rFonts w:ascii="Times New Roman" w:eastAsia="宋体" w:hAnsi="Times New Roman" w:cs="宋体" w:hint="eastAsia"/>
          <w:color w:val="auto"/>
          <w:spacing w:val="-1"/>
          <w:position w:val="17"/>
          <w:sz w:val="24"/>
          <w:szCs w:val="24"/>
        </w:rPr>
        <w:t>3</w:t>
      </w:r>
      <w:r w:rsidRPr="00EE4C52">
        <w:rPr>
          <w:rFonts w:ascii="Times New Roman" w:eastAsia="宋体" w:hAnsi="Times New Roman" w:cs="宋体"/>
          <w:color w:val="auto"/>
          <w:spacing w:val="-1"/>
          <w:position w:val="17"/>
          <w:sz w:val="24"/>
          <w:szCs w:val="24"/>
        </w:rPr>
        <w:t>0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分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（北京时间）。</w:t>
      </w:r>
    </w:p>
    <w:p w14:paraId="61E74DE7" w14:textId="44E63994" w:rsidR="0078099E" w:rsidRDefault="0078099E" w:rsidP="0078099E">
      <w:pPr>
        <w:spacing w:line="480" w:lineRule="exact"/>
        <w:ind w:firstLineChars="200" w:firstLine="476"/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</w:pP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地点：北京科技园拍卖招标有限公司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第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二</w:t>
      </w:r>
      <w:r w:rsidRPr="00EE4C52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会议室</w:t>
      </w:r>
      <w:r w:rsidRPr="00805695"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（北京市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海淀区万柳光大西园</w:t>
      </w:r>
      <w:r>
        <w:rPr>
          <w:rFonts w:ascii="宋体" w:eastAsia="宋体" w:hAnsi="宋体" w:cs="宋体"/>
          <w:color w:val="auto"/>
          <w:spacing w:val="-1"/>
          <w:position w:val="17"/>
          <w:sz w:val="24"/>
          <w:szCs w:val="24"/>
        </w:rPr>
        <w:t>6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号楼</w:t>
      </w:r>
      <w:r>
        <w:rPr>
          <w:rFonts w:ascii="宋体" w:eastAsia="宋体" w:hAnsi="宋体" w:cs="宋体"/>
          <w:color w:val="auto"/>
          <w:spacing w:val="-1"/>
          <w:position w:val="17"/>
          <w:sz w:val="24"/>
          <w:szCs w:val="24"/>
        </w:rPr>
        <w:t>0188</w:t>
      </w:r>
      <w:r>
        <w:rPr>
          <w:rFonts w:ascii="宋体" w:eastAsia="宋体" w:hAnsi="宋体" w:cs="宋体" w:hint="eastAsia"/>
          <w:color w:val="auto"/>
          <w:spacing w:val="-1"/>
          <w:position w:val="17"/>
          <w:sz w:val="24"/>
          <w:szCs w:val="24"/>
        </w:rPr>
        <w:t>）。</w:t>
      </w:r>
    </w:p>
    <w:p w14:paraId="764DBEF4" w14:textId="77777777" w:rsidR="0078099E" w:rsidRPr="0078099E" w:rsidRDefault="0078099E" w:rsidP="007105A9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sectPr w:rsidR="0078099E" w:rsidRPr="0078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011B" w14:textId="77777777" w:rsidR="007D5F2E" w:rsidRDefault="007D5F2E" w:rsidP="00353A6A">
      <w:r>
        <w:separator/>
      </w:r>
    </w:p>
  </w:endnote>
  <w:endnote w:type="continuationSeparator" w:id="0">
    <w:p w14:paraId="6A0E4764" w14:textId="77777777" w:rsidR="007D5F2E" w:rsidRDefault="007D5F2E" w:rsidP="003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DF78" w14:textId="77777777" w:rsidR="007D5F2E" w:rsidRDefault="007D5F2E" w:rsidP="00353A6A">
      <w:r>
        <w:separator/>
      </w:r>
    </w:p>
  </w:footnote>
  <w:footnote w:type="continuationSeparator" w:id="0">
    <w:p w14:paraId="2B9B4719" w14:textId="77777777" w:rsidR="007D5F2E" w:rsidRDefault="007D5F2E" w:rsidP="0035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1AD4696E"/>
    <w:multiLevelType w:val="multilevel"/>
    <w:tmpl w:val="1AD4696E"/>
    <w:lvl w:ilvl="0">
      <w:start w:val="1"/>
      <w:numFmt w:val="decimal"/>
      <w:lvlText w:val="%1、"/>
      <w:lvlJc w:val="left"/>
      <w:pPr>
        <w:ind w:left="842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9" w:hanging="440"/>
      </w:pPr>
    </w:lvl>
    <w:lvl w:ilvl="2">
      <w:start w:val="1"/>
      <w:numFmt w:val="lowerRoman"/>
      <w:lvlText w:val="%3."/>
      <w:lvlJc w:val="right"/>
      <w:pPr>
        <w:ind w:left="1799" w:hanging="440"/>
      </w:pPr>
    </w:lvl>
    <w:lvl w:ilvl="3">
      <w:start w:val="1"/>
      <w:numFmt w:val="decimal"/>
      <w:lvlText w:val="%4."/>
      <w:lvlJc w:val="left"/>
      <w:pPr>
        <w:ind w:left="2239" w:hanging="440"/>
      </w:pPr>
    </w:lvl>
    <w:lvl w:ilvl="4">
      <w:start w:val="1"/>
      <w:numFmt w:val="lowerLetter"/>
      <w:lvlText w:val="%5)"/>
      <w:lvlJc w:val="left"/>
      <w:pPr>
        <w:ind w:left="2679" w:hanging="440"/>
      </w:pPr>
    </w:lvl>
    <w:lvl w:ilvl="5">
      <w:start w:val="1"/>
      <w:numFmt w:val="lowerRoman"/>
      <w:lvlText w:val="%6."/>
      <w:lvlJc w:val="right"/>
      <w:pPr>
        <w:ind w:left="3119" w:hanging="440"/>
      </w:pPr>
    </w:lvl>
    <w:lvl w:ilvl="6">
      <w:start w:val="1"/>
      <w:numFmt w:val="decimal"/>
      <w:lvlText w:val="%7."/>
      <w:lvlJc w:val="left"/>
      <w:pPr>
        <w:ind w:left="3559" w:hanging="440"/>
      </w:pPr>
    </w:lvl>
    <w:lvl w:ilvl="7">
      <w:start w:val="1"/>
      <w:numFmt w:val="lowerLetter"/>
      <w:lvlText w:val="%8)"/>
      <w:lvlJc w:val="left"/>
      <w:pPr>
        <w:ind w:left="3999" w:hanging="440"/>
      </w:pPr>
    </w:lvl>
    <w:lvl w:ilvl="8">
      <w:start w:val="1"/>
      <w:numFmt w:val="lowerRoman"/>
      <w:lvlText w:val="%9."/>
      <w:lvlJc w:val="right"/>
      <w:pPr>
        <w:ind w:left="4439" w:hanging="440"/>
      </w:pPr>
    </w:lvl>
  </w:abstractNum>
  <w:abstractNum w:abstractNumId="4" w15:restartNumberingAfterBreak="0">
    <w:nsid w:val="2A69C422"/>
    <w:multiLevelType w:val="singleLevel"/>
    <w:tmpl w:val="2A69C42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CAE36F5"/>
    <w:multiLevelType w:val="singleLevel"/>
    <w:tmpl w:val="3CAE36F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7D9493D4"/>
    <w:multiLevelType w:val="singleLevel"/>
    <w:tmpl w:val="7D9493D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24179796">
    <w:abstractNumId w:val="1"/>
  </w:num>
  <w:num w:numId="2" w16cid:durableId="1251504269">
    <w:abstractNumId w:val="8"/>
  </w:num>
  <w:num w:numId="3" w16cid:durableId="1499466379">
    <w:abstractNumId w:val="0"/>
  </w:num>
  <w:num w:numId="4" w16cid:durableId="78260831">
    <w:abstractNumId w:val="7"/>
  </w:num>
  <w:num w:numId="5" w16cid:durableId="2009013998">
    <w:abstractNumId w:val="2"/>
  </w:num>
  <w:num w:numId="6" w16cid:durableId="1155603836">
    <w:abstractNumId w:val="4"/>
  </w:num>
  <w:num w:numId="7" w16cid:durableId="355160774">
    <w:abstractNumId w:val="5"/>
  </w:num>
  <w:num w:numId="8" w16cid:durableId="192959960">
    <w:abstractNumId w:val="3"/>
  </w:num>
  <w:num w:numId="9" w16cid:durableId="199826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F6"/>
    <w:rsid w:val="00281C6F"/>
    <w:rsid w:val="002B7FDA"/>
    <w:rsid w:val="003413FA"/>
    <w:rsid w:val="00353A6A"/>
    <w:rsid w:val="003C5DD4"/>
    <w:rsid w:val="003D0882"/>
    <w:rsid w:val="003F78E6"/>
    <w:rsid w:val="004139C2"/>
    <w:rsid w:val="00601B73"/>
    <w:rsid w:val="007105A9"/>
    <w:rsid w:val="00721DCE"/>
    <w:rsid w:val="00737602"/>
    <w:rsid w:val="0078099E"/>
    <w:rsid w:val="007D5F2E"/>
    <w:rsid w:val="008D1079"/>
    <w:rsid w:val="008E658F"/>
    <w:rsid w:val="00925FF6"/>
    <w:rsid w:val="00A17806"/>
    <w:rsid w:val="00AF34E7"/>
    <w:rsid w:val="00C53AF5"/>
    <w:rsid w:val="00C8010E"/>
    <w:rsid w:val="00D20C13"/>
    <w:rsid w:val="00D76D14"/>
    <w:rsid w:val="00E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8912"/>
  <w15:chartTrackingRefBased/>
  <w15:docId w15:val="{169214DC-D6F8-4CDF-AF0A-6A25572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0"/>
    <w:autoRedefine/>
    <w:qFormat/>
    <w:rsid w:val="00925FF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qFormat/>
    <w:rsid w:val="00925FF6"/>
    <w:pPr>
      <w:keepNext/>
      <w:keepLines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paragraph" w:styleId="3">
    <w:name w:val="heading 3"/>
    <w:basedOn w:val="a"/>
    <w:next w:val="a0"/>
    <w:link w:val="30"/>
    <w:autoRedefine/>
    <w:unhideWhenUsed/>
    <w:qFormat/>
    <w:rsid w:val="00925FF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25FF6"/>
    <w:pPr>
      <w:keepNext/>
      <w:keepLines/>
      <w:spacing w:before="280" w:after="290" w:line="376" w:lineRule="atLeast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25FF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autoRedefine/>
    <w:qFormat/>
    <w:rsid w:val="00925FF6"/>
    <w:pPr>
      <w:ind w:left="480" w:right="-341" w:firstLine="513"/>
    </w:pPr>
    <w:rPr>
      <w:sz w:val="24"/>
      <w:szCs w:val="20"/>
    </w:rPr>
  </w:style>
  <w:style w:type="paragraph" w:styleId="a5">
    <w:name w:val="header"/>
    <w:basedOn w:val="a"/>
    <w:link w:val="a6"/>
    <w:autoRedefine/>
    <w:uiPriority w:val="99"/>
    <w:qFormat/>
    <w:rsid w:val="00925F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a6">
    <w:name w:val="页眉 字符"/>
    <w:basedOn w:val="a1"/>
    <w:link w:val="a5"/>
    <w:uiPriority w:val="99"/>
    <w:qFormat/>
    <w:rsid w:val="00925FF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styleId="a7">
    <w:name w:val="Title"/>
    <w:basedOn w:val="a"/>
    <w:next w:val="a"/>
    <w:link w:val="a8"/>
    <w:uiPriority w:val="10"/>
    <w:qFormat/>
    <w:rsid w:val="00925FF6"/>
    <w:pPr>
      <w:widowControl w:val="0"/>
      <w:kinsoku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en-US"/>
    </w:rPr>
  </w:style>
  <w:style w:type="character" w:customStyle="1" w:styleId="a8">
    <w:name w:val="标题 字符"/>
    <w:basedOn w:val="a1"/>
    <w:link w:val="a7"/>
    <w:uiPriority w:val="10"/>
    <w:qFormat/>
    <w:rsid w:val="00925F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0">
    <w:name w:val="标题 1 字符"/>
    <w:basedOn w:val="a1"/>
    <w:link w:val="1"/>
    <w:rsid w:val="00925FF6"/>
    <w:rPr>
      <w:rFonts w:ascii="Arial" w:eastAsia="Arial" w:hAnsi="Arial" w:cs="Arial"/>
      <w:b/>
      <w:snapToGrid w:val="0"/>
      <w:color w:val="000000"/>
      <w:kern w:val="44"/>
      <w:sz w:val="44"/>
      <w:szCs w:val="21"/>
    </w:rPr>
  </w:style>
  <w:style w:type="character" w:customStyle="1" w:styleId="20">
    <w:name w:val="标题 2 字符"/>
    <w:basedOn w:val="a1"/>
    <w:link w:val="2"/>
    <w:rsid w:val="00925FF6"/>
    <w:rPr>
      <w:rFonts w:ascii="Arial" w:eastAsia="黑体" w:hAnsi="Arial" w:cs="Arial"/>
      <w:b/>
      <w:snapToGrid w:val="0"/>
      <w:color w:val="000000"/>
      <w:kern w:val="0"/>
      <w:sz w:val="30"/>
      <w:szCs w:val="20"/>
    </w:rPr>
  </w:style>
  <w:style w:type="character" w:customStyle="1" w:styleId="30">
    <w:name w:val="标题 3 字符"/>
    <w:basedOn w:val="a1"/>
    <w:link w:val="3"/>
    <w:qFormat/>
    <w:rsid w:val="00925FF6"/>
    <w:rPr>
      <w:rFonts w:ascii="Arial" w:eastAsia="Arial" w:hAnsi="Arial" w:cs="Arial"/>
      <w:b/>
      <w:snapToGrid w:val="0"/>
      <w:color w:val="000000"/>
      <w:kern w:val="0"/>
      <w:sz w:val="32"/>
      <w:szCs w:val="21"/>
    </w:rPr>
  </w:style>
  <w:style w:type="character" w:customStyle="1" w:styleId="40">
    <w:name w:val="标题 4 字符"/>
    <w:basedOn w:val="a1"/>
    <w:link w:val="4"/>
    <w:rsid w:val="00925FF6"/>
    <w:rPr>
      <w:rFonts w:ascii="Arial" w:eastAsia="Arial" w:hAnsi="Arial" w:cs="Arial"/>
      <w:snapToGrid w:val="0"/>
      <w:color w:val="000000"/>
      <w:kern w:val="0"/>
      <w:sz w:val="24"/>
      <w:szCs w:val="20"/>
    </w:rPr>
  </w:style>
  <w:style w:type="character" w:customStyle="1" w:styleId="50">
    <w:name w:val="标题 5 字符"/>
    <w:basedOn w:val="a1"/>
    <w:link w:val="5"/>
    <w:semiHidden/>
    <w:qFormat/>
    <w:rsid w:val="00925FF6"/>
    <w:rPr>
      <w:rFonts w:ascii="Arial" w:eastAsia="Arial" w:hAnsi="Arial" w:cs="Arial"/>
      <w:b/>
      <w:bCs/>
      <w:snapToGrid w:val="0"/>
      <w:color w:val="000000"/>
      <w:kern w:val="0"/>
      <w:sz w:val="28"/>
      <w:szCs w:val="28"/>
    </w:rPr>
  </w:style>
  <w:style w:type="paragraph" w:styleId="a0">
    <w:name w:val="Normal Indent"/>
    <w:basedOn w:val="a"/>
    <w:autoRedefine/>
    <w:qFormat/>
    <w:rsid w:val="00925FF6"/>
    <w:pPr>
      <w:ind w:firstLine="420"/>
    </w:pPr>
    <w:rPr>
      <w:rFonts w:ascii="宋体" w:hAnsi="宋体"/>
      <w:sz w:val="24"/>
    </w:rPr>
  </w:style>
  <w:style w:type="paragraph" w:styleId="a9">
    <w:name w:val="annotation text"/>
    <w:basedOn w:val="a"/>
    <w:link w:val="aa"/>
    <w:autoRedefine/>
    <w:uiPriority w:val="99"/>
    <w:qFormat/>
    <w:rsid w:val="00925FF6"/>
  </w:style>
  <w:style w:type="character" w:customStyle="1" w:styleId="aa">
    <w:name w:val="批注文字 字符"/>
    <w:basedOn w:val="a1"/>
    <w:link w:val="a9"/>
    <w:uiPriority w:val="99"/>
    <w:qFormat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b">
    <w:name w:val="Body Text"/>
    <w:basedOn w:val="a"/>
    <w:next w:val="a"/>
    <w:link w:val="ac"/>
    <w:autoRedefine/>
    <w:qFormat/>
    <w:rsid w:val="00925FF6"/>
    <w:pPr>
      <w:tabs>
        <w:tab w:val="left" w:pos="567"/>
      </w:tabs>
      <w:spacing w:line="360" w:lineRule="auto"/>
      <w:ind w:right="102" w:firstLine="476"/>
    </w:pPr>
    <w:rPr>
      <w:rFonts w:ascii="宋体" w:hAnsi="宋体"/>
      <w:sz w:val="24"/>
    </w:rPr>
  </w:style>
  <w:style w:type="character" w:customStyle="1" w:styleId="ac">
    <w:name w:val="正文文本 字符"/>
    <w:basedOn w:val="a1"/>
    <w:link w:val="ab"/>
    <w:rsid w:val="00925FF6"/>
    <w:rPr>
      <w:rFonts w:ascii="宋体" w:eastAsia="Arial" w:hAnsi="宋体" w:cs="Arial"/>
      <w:snapToGrid w:val="0"/>
      <w:color w:val="000000"/>
      <w:kern w:val="0"/>
      <w:sz w:val="24"/>
      <w:szCs w:val="21"/>
    </w:rPr>
  </w:style>
  <w:style w:type="paragraph" w:styleId="ad">
    <w:name w:val="Body Text Indent"/>
    <w:basedOn w:val="a"/>
    <w:link w:val="ae"/>
    <w:qFormat/>
    <w:rsid w:val="00925FF6"/>
    <w:pPr>
      <w:spacing w:after="120"/>
      <w:ind w:leftChars="200" w:left="420"/>
    </w:pPr>
  </w:style>
  <w:style w:type="character" w:customStyle="1" w:styleId="ae">
    <w:name w:val="正文文本缩进 字符"/>
    <w:basedOn w:val="a1"/>
    <w:link w:val="ad"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">
    <w:name w:val="Plain Text"/>
    <w:basedOn w:val="a"/>
    <w:link w:val="af0"/>
    <w:autoRedefine/>
    <w:qFormat/>
    <w:rsid w:val="00925FF6"/>
    <w:rPr>
      <w:rFonts w:ascii="宋体" w:hAnsi="宋体"/>
      <w:szCs w:val="20"/>
    </w:rPr>
  </w:style>
  <w:style w:type="character" w:customStyle="1" w:styleId="af0">
    <w:name w:val="纯文本 字符"/>
    <w:basedOn w:val="a1"/>
    <w:link w:val="af"/>
    <w:rsid w:val="00925FF6"/>
    <w:rPr>
      <w:rFonts w:ascii="宋体" w:eastAsia="Arial" w:hAnsi="宋体" w:cs="Arial"/>
      <w:snapToGrid w:val="0"/>
      <w:color w:val="000000"/>
      <w:kern w:val="0"/>
      <w:szCs w:val="20"/>
    </w:rPr>
  </w:style>
  <w:style w:type="paragraph" w:styleId="21">
    <w:name w:val="Body Text Indent 2"/>
    <w:basedOn w:val="a"/>
    <w:link w:val="22"/>
    <w:autoRedefine/>
    <w:qFormat/>
    <w:rsid w:val="00925FF6"/>
    <w:pPr>
      <w:ind w:firstLineChars="192" w:firstLine="538"/>
    </w:pPr>
    <w:rPr>
      <w:sz w:val="28"/>
    </w:rPr>
  </w:style>
  <w:style w:type="character" w:customStyle="1" w:styleId="22">
    <w:name w:val="正文文本缩进 2 字符"/>
    <w:basedOn w:val="a1"/>
    <w:link w:val="21"/>
    <w:rsid w:val="00925FF6"/>
    <w:rPr>
      <w:rFonts w:ascii="Arial" w:eastAsia="Arial" w:hAnsi="Arial" w:cs="Arial"/>
      <w:snapToGrid w:val="0"/>
      <w:color w:val="000000"/>
      <w:kern w:val="0"/>
      <w:sz w:val="28"/>
      <w:szCs w:val="21"/>
    </w:rPr>
  </w:style>
  <w:style w:type="paragraph" w:styleId="af1">
    <w:name w:val="Balloon Text"/>
    <w:basedOn w:val="a"/>
    <w:link w:val="af2"/>
    <w:qFormat/>
    <w:rsid w:val="00925FF6"/>
    <w:rPr>
      <w:sz w:val="18"/>
      <w:szCs w:val="18"/>
    </w:rPr>
  </w:style>
  <w:style w:type="character" w:customStyle="1" w:styleId="af2">
    <w:name w:val="批注框文本 字符"/>
    <w:basedOn w:val="a1"/>
    <w:link w:val="af1"/>
    <w:qFormat/>
    <w:rsid w:val="00925FF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f3">
    <w:name w:val="footer"/>
    <w:basedOn w:val="a"/>
    <w:link w:val="af4"/>
    <w:autoRedefine/>
    <w:qFormat/>
    <w:rsid w:val="00925FF6"/>
    <w:pPr>
      <w:tabs>
        <w:tab w:val="center" w:pos="4153"/>
        <w:tab w:val="right" w:pos="8306"/>
      </w:tabs>
    </w:pPr>
    <w:rPr>
      <w:sz w:val="18"/>
    </w:rPr>
  </w:style>
  <w:style w:type="character" w:customStyle="1" w:styleId="af4">
    <w:name w:val="页脚 字符"/>
    <w:basedOn w:val="a1"/>
    <w:link w:val="af3"/>
    <w:rsid w:val="00925FF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styleId="TOC1">
    <w:name w:val="toc 1"/>
    <w:basedOn w:val="a"/>
    <w:next w:val="a"/>
    <w:autoRedefine/>
    <w:uiPriority w:val="39"/>
    <w:qFormat/>
    <w:rsid w:val="00925FF6"/>
  </w:style>
  <w:style w:type="paragraph" w:styleId="31">
    <w:name w:val="Body Text Indent 3"/>
    <w:basedOn w:val="a"/>
    <w:link w:val="32"/>
    <w:autoRedefine/>
    <w:qFormat/>
    <w:rsid w:val="00925FF6"/>
    <w:pPr>
      <w:ind w:firstLineChars="203" w:firstLine="568"/>
    </w:pPr>
    <w:rPr>
      <w:sz w:val="28"/>
    </w:rPr>
  </w:style>
  <w:style w:type="character" w:customStyle="1" w:styleId="32">
    <w:name w:val="正文文本缩进 3 字符"/>
    <w:basedOn w:val="a1"/>
    <w:link w:val="31"/>
    <w:rsid w:val="00925FF6"/>
    <w:rPr>
      <w:rFonts w:ascii="Arial" w:eastAsia="Arial" w:hAnsi="Arial" w:cs="Arial"/>
      <w:snapToGrid w:val="0"/>
      <w:color w:val="000000"/>
      <w:kern w:val="0"/>
      <w:sz w:val="28"/>
      <w:szCs w:val="21"/>
    </w:rPr>
  </w:style>
  <w:style w:type="paragraph" w:styleId="9">
    <w:name w:val="index 9"/>
    <w:basedOn w:val="a"/>
    <w:next w:val="a"/>
    <w:autoRedefine/>
    <w:qFormat/>
    <w:rsid w:val="00925FF6"/>
    <w:pPr>
      <w:ind w:leftChars="1600" w:left="1600"/>
    </w:pPr>
  </w:style>
  <w:style w:type="paragraph" w:styleId="TOC2">
    <w:name w:val="toc 2"/>
    <w:basedOn w:val="a"/>
    <w:next w:val="a"/>
    <w:autoRedefine/>
    <w:uiPriority w:val="39"/>
    <w:qFormat/>
    <w:rsid w:val="00925FF6"/>
    <w:pPr>
      <w:tabs>
        <w:tab w:val="right" w:leader="dot" w:pos="8937"/>
      </w:tabs>
      <w:spacing w:line="312" w:lineRule="auto"/>
      <w:ind w:left="420"/>
    </w:pPr>
  </w:style>
  <w:style w:type="paragraph" w:styleId="23">
    <w:name w:val="Body Text 2"/>
    <w:basedOn w:val="a"/>
    <w:next w:val="ab"/>
    <w:link w:val="24"/>
    <w:qFormat/>
    <w:rsid w:val="00925FF6"/>
    <w:pPr>
      <w:spacing w:after="120" w:line="480" w:lineRule="auto"/>
    </w:pPr>
  </w:style>
  <w:style w:type="character" w:customStyle="1" w:styleId="24">
    <w:name w:val="正文文本 2 字符"/>
    <w:basedOn w:val="a1"/>
    <w:link w:val="23"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5">
    <w:name w:val="Normal (Web)"/>
    <w:basedOn w:val="a"/>
    <w:autoRedefine/>
    <w:qFormat/>
    <w:rsid w:val="00925FF6"/>
    <w:pPr>
      <w:spacing w:beforeAutospacing="1" w:afterAutospacing="1"/>
    </w:pPr>
    <w:rPr>
      <w:rFonts w:cs="Times New Roman"/>
      <w:sz w:val="24"/>
    </w:rPr>
  </w:style>
  <w:style w:type="paragraph" w:styleId="11">
    <w:name w:val="index 1"/>
    <w:basedOn w:val="a"/>
    <w:next w:val="a"/>
    <w:autoRedefine/>
    <w:qFormat/>
    <w:rsid w:val="00925FF6"/>
  </w:style>
  <w:style w:type="paragraph" w:styleId="af6">
    <w:name w:val="annotation subject"/>
    <w:basedOn w:val="a9"/>
    <w:next w:val="a9"/>
    <w:link w:val="af7"/>
    <w:qFormat/>
    <w:rsid w:val="00925FF6"/>
    <w:rPr>
      <w:b/>
      <w:bCs/>
    </w:rPr>
  </w:style>
  <w:style w:type="character" w:customStyle="1" w:styleId="af7">
    <w:name w:val="批注主题 字符"/>
    <w:basedOn w:val="aa"/>
    <w:link w:val="af6"/>
    <w:qFormat/>
    <w:rsid w:val="00925FF6"/>
    <w:rPr>
      <w:rFonts w:ascii="Arial" w:eastAsia="Arial" w:hAnsi="Arial" w:cs="Arial"/>
      <w:b/>
      <w:bCs/>
      <w:snapToGrid w:val="0"/>
      <w:color w:val="000000"/>
      <w:kern w:val="0"/>
      <w:szCs w:val="21"/>
    </w:rPr>
  </w:style>
  <w:style w:type="paragraph" w:styleId="af8">
    <w:name w:val="Body Text First Indent"/>
    <w:basedOn w:val="a"/>
    <w:link w:val="af9"/>
    <w:autoRedefine/>
    <w:qFormat/>
    <w:rsid w:val="00925FF6"/>
    <w:pPr>
      <w:tabs>
        <w:tab w:val="left" w:pos="567"/>
      </w:tabs>
      <w:spacing w:after="120"/>
      <w:ind w:firstLine="420"/>
    </w:pPr>
  </w:style>
  <w:style w:type="character" w:customStyle="1" w:styleId="af9">
    <w:name w:val="正文文本首行缩进 字符"/>
    <w:basedOn w:val="ac"/>
    <w:link w:val="af8"/>
    <w:rsid w:val="00925FF6"/>
    <w:rPr>
      <w:rFonts w:ascii="Arial" w:eastAsia="Arial" w:hAnsi="Arial" w:cs="Arial"/>
      <w:snapToGrid w:val="0"/>
      <w:color w:val="000000"/>
      <w:kern w:val="0"/>
      <w:sz w:val="24"/>
      <w:szCs w:val="21"/>
    </w:rPr>
  </w:style>
  <w:style w:type="table" w:styleId="afa">
    <w:name w:val="Table Grid"/>
    <w:basedOn w:val="a2"/>
    <w:autoRedefine/>
    <w:qFormat/>
    <w:rsid w:val="00925F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1"/>
    <w:qFormat/>
    <w:rsid w:val="00925FF6"/>
    <w:rPr>
      <w:b/>
    </w:rPr>
  </w:style>
  <w:style w:type="character" w:styleId="afc">
    <w:name w:val="page number"/>
    <w:basedOn w:val="a1"/>
    <w:autoRedefine/>
    <w:qFormat/>
    <w:rsid w:val="00925FF6"/>
  </w:style>
  <w:style w:type="character" w:styleId="afd">
    <w:name w:val="FollowedHyperlink"/>
    <w:basedOn w:val="a1"/>
    <w:autoRedefine/>
    <w:qFormat/>
    <w:rsid w:val="00925FF6"/>
    <w:rPr>
      <w:rFonts w:ascii="微软雅黑" w:eastAsia="微软雅黑" w:hAnsi="微软雅黑" w:cs="微软雅黑" w:hint="eastAsia"/>
      <w:color w:val="02396F"/>
      <w:u w:val="single"/>
    </w:rPr>
  </w:style>
  <w:style w:type="character" w:styleId="afe">
    <w:name w:val="Hyperlink"/>
    <w:basedOn w:val="a1"/>
    <w:autoRedefine/>
    <w:uiPriority w:val="99"/>
    <w:qFormat/>
    <w:rsid w:val="00925FF6"/>
    <w:rPr>
      <w:rFonts w:ascii="微软雅黑" w:eastAsia="微软雅黑" w:hAnsi="微软雅黑" w:cs="微软雅黑" w:hint="eastAsia"/>
      <w:color w:val="02396F"/>
      <w:u w:val="single"/>
    </w:rPr>
  </w:style>
  <w:style w:type="character" w:styleId="aff">
    <w:name w:val="annotation reference"/>
    <w:basedOn w:val="a1"/>
    <w:autoRedefine/>
    <w:qFormat/>
    <w:rsid w:val="00925FF6"/>
    <w:rPr>
      <w:sz w:val="21"/>
      <w:szCs w:val="21"/>
    </w:rPr>
  </w:style>
  <w:style w:type="paragraph" w:customStyle="1" w:styleId="aff0">
    <w:name w:val="正文+缩进"/>
    <w:basedOn w:val="a"/>
    <w:autoRedefine/>
    <w:qFormat/>
    <w:rsid w:val="00925FF6"/>
    <w:rPr>
      <w:rFonts w:ascii="Calibri" w:hAnsi="Calibri"/>
    </w:rPr>
  </w:style>
  <w:style w:type="paragraph" w:customStyle="1" w:styleId="aff1">
    <w:name w:val="样式 小四"/>
    <w:autoRedefine/>
    <w:qFormat/>
    <w:rsid w:val="00925FF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Arial"/>
      <w:kern w:val="0"/>
      <w:sz w:val="24"/>
    </w:rPr>
  </w:style>
  <w:style w:type="table" w:customStyle="1" w:styleId="TableNormal">
    <w:name w:val="Table Normal"/>
    <w:autoRedefine/>
    <w:semiHidden/>
    <w:unhideWhenUsed/>
    <w:qFormat/>
    <w:rsid w:val="00925FF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dfilefwwh">
    <w:name w:val="redfilefwwh"/>
    <w:basedOn w:val="a1"/>
    <w:autoRedefine/>
    <w:qFormat/>
    <w:rsid w:val="00925FF6"/>
    <w:rPr>
      <w:color w:val="BA2636"/>
      <w:sz w:val="15"/>
      <w:szCs w:val="15"/>
    </w:rPr>
  </w:style>
  <w:style w:type="character" w:customStyle="1" w:styleId="displayarti">
    <w:name w:val="displayarti"/>
    <w:basedOn w:val="a1"/>
    <w:autoRedefine/>
    <w:qFormat/>
    <w:rsid w:val="00925FF6"/>
    <w:rPr>
      <w:color w:val="FFFFFF"/>
      <w:shd w:val="clear" w:color="auto" w:fill="A00000"/>
    </w:rPr>
  </w:style>
  <w:style w:type="character" w:customStyle="1" w:styleId="redfilenumber">
    <w:name w:val="redfilenumber"/>
    <w:basedOn w:val="a1"/>
    <w:autoRedefine/>
    <w:qFormat/>
    <w:rsid w:val="00925FF6"/>
    <w:rPr>
      <w:color w:val="BA2636"/>
      <w:sz w:val="15"/>
      <w:szCs w:val="15"/>
    </w:rPr>
  </w:style>
  <w:style w:type="character" w:customStyle="1" w:styleId="next2">
    <w:name w:val="next2"/>
    <w:basedOn w:val="a1"/>
    <w:autoRedefine/>
    <w:qFormat/>
    <w:rsid w:val="00925FF6"/>
    <w:rPr>
      <w:color w:val="888888"/>
    </w:rPr>
  </w:style>
  <w:style w:type="character" w:customStyle="1" w:styleId="next3">
    <w:name w:val="next3"/>
    <w:basedOn w:val="a1"/>
    <w:autoRedefine/>
    <w:qFormat/>
    <w:rsid w:val="00925FF6"/>
    <w:rPr>
      <w:rFonts w:ascii="微软雅黑" w:eastAsia="微软雅黑" w:hAnsi="微软雅黑" w:cs="微软雅黑"/>
      <w:sz w:val="17"/>
      <w:szCs w:val="17"/>
    </w:rPr>
  </w:style>
  <w:style w:type="character" w:customStyle="1" w:styleId="cfdate">
    <w:name w:val="cfdate"/>
    <w:basedOn w:val="a1"/>
    <w:autoRedefine/>
    <w:qFormat/>
    <w:rsid w:val="00925FF6"/>
    <w:rPr>
      <w:color w:val="333333"/>
      <w:sz w:val="15"/>
      <w:szCs w:val="15"/>
    </w:rPr>
  </w:style>
  <w:style w:type="character" w:customStyle="1" w:styleId="qxdate">
    <w:name w:val="qxdate"/>
    <w:basedOn w:val="a1"/>
    <w:autoRedefine/>
    <w:qFormat/>
    <w:rsid w:val="00925FF6"/>
    <w:rPr>
      <w:color w:val="333333"/>
      <w:sz w:val="15"/>
      <w:szCs w:val="15"/>
    </w:rPr>
  </w:style>
  <w:style w:type="character" w:customStyle="1" w:styleId="prev2">
    <w:name w:val="prev2"/>
    <w:basedOn w:val="a1"/>
    <w:autoRedefine/>
    <w:qFormat/>
    <w:rsid w:val="00925FF6"/>
    <w:rPr>
      <w:color w:val="888888"/>
    </w:rPr>
  </w:style>
  <w:style w:type="character" w:customStyle="1" w:styleId="prev3">
    <w:name w:val="prev3"/>
    <w:basedOn w:val="a1"/>
    <w:autoRedefine/>
    <w:qFormat/>
    <w:rsid w:val="00925FF6"/>
    <w:rPr>
      <w:rFonts w:ascii="微软雅黑" w:eastAsia="微软雅黑" w:hAnsi="微软雅黑" w:cs="微软雅黑" w:hint="eastAsia"/>
      <w:sz w:val="17"/>
      <w:szCs w:val="17"/>
    </w:rPr>
  </w:style>
  <w:style w:type="character" w:customStyle="1" w:styleId="gjfg">
    <w:name w:val="gjfg"/>
    <w:basedOn w:val="a1"/>
    <w:autoRedefine/>
    <w:qFormat/>
    <w:rsid w:val="00925FF6"/>
  </w:style>
  <w:style w:type="character" w:customStyle="1" w:styleId="next">
    <w:name w:val="next"/>
    <w:basedOn w:val="a1"/>
    <w:autoRedefine/>
    <w:qFormat/>
    <w:rsid w:val="00925FF6"/>
    <w:rPr>
      <w:rFonts w:ascii="微软雅黑" w:eastAsia="微软雅黑" w:hAnsi="微软雅黑" w:cs="微软雅黑"/>
      <w:sz w:val="17"/>
      <w:szCs w:val="17"/>
    </w:rPr>
  </w:style>
  <w:style w:type="character" w:customStyle="1" w:styleId="next1">
    <w:name w:val="next1"/>
    <w:basedOn w:val="a1"/>
    <w:autoRedefine/>
    <w:qFormat/>
    <w:rsid w:val="00925FF6"/>
    <w:rPr>
      <w:color w:val="888888"/>
    </w:rPr>
  </w:style>
  <w:style w:type="character" w:customStyle="1" w:styleId="prev">
    <w:name w:val="prev"/>
    <w:basedOn w:val="a1"/>
    <w:autoRedefine/>
    <w:qFormat/>
    <w:rsid w:val="00925FF6"/>
    <w:rPr>
      <w:rFonts w:ascii="微软雅黑" w:eastAsia="微软雅黑" w:hAnsi="微软雅黑" w:cs="微软雅黑" w:hint="eastAsia"/>
      <w:sz w:val="17"/>
      <w:szCs w:val="17"/>
    </w:rPr>
  </w:style>
  <w:style w:type="character" w:customStyle="1" w:styleId="prev1">
    <w:name w:val="prev1"/>
    <w:basedOn w:val="a1"/>
    <w:autoRedefine/>
    <w:qFormat/>
    <w:rsid w:val="00925FF6"/>
    <w:rPr>
      <w:color w:val="888888"/>
    </w:rPr>
  </w:style>
  <w:style w:type="paragraph" w:styleId="aff2">
    <w:name w:val="List Paragraph"/>
    <w:basedOn w:val="a"/>
    <w:autoRedefine/>
    <w:uiPriority w:val="34"/>
    <w:qFormat/>
    <w:rsid w:val="00925FF6"/>
    <w:pPr>
      <w:ind w:firstLineChars="200" w:firstLine="420"/>
    </w:pPr>
    <w:rPr>
      <w:rFonts w:ascii="Calibri" w:hAnsi="Calibri"/>
      <w:szCs w:val="22"/>
    </w:rPr>
  </w:style>
  <w:style w:type="paragraph" w:customStyle="1" w:styleId="WPSOffice1">
    <w:name w:val="WPSOffice手动目录 1"/>
    <w:autoRedefine/>
    <w:qFormat/>
    <w:rsid w:val="00925FF6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925FF6"/>
    <w:rPr>
      <w:rFonts w:ascii="宋体" w:hAnsi="宋体" w:cs="宋体"/>
      <w:sz w:val="22"/>
      <w:szCs w:val="22"/>
      <w:lang w:eastAsia="en-US"/>
    </w:rPr>
  </w:style>
  <w:style w:type="paragraph" w:customStyle="1" w:styleId="aff3">
    <w:name w:val="目录文字"/>
    <w:basedOn w:val="a"/>
    <w:autoRedefine/>
    <w:qFormat/>
    <w:rsid w:val="00925FF6"/>
    <w:pPr>
      <w:spacing w:line="480" w:lineRule="auto"/>
    </w:pPr>
    <w:rPr>
      <w:rFonts w:ascii="宋体" w:eastAsia="宋体" w:hAnsi="宋体" w:cs="Times New Roman"/>
      <w:sz w:val="24"/>
      <w:szCs w:val="20"/>
    </w:rPr>
  </w:style>
  <w:style w:type="paragraph" w:customStyle="1" w:styleId="p0">
    <w:name w:val="p0"/>
    <w:basedOn w:val="a"/>
    <w:autoRedefine/>
    <w:qFormat/>
    <w:rsid w:val="00925FF6"/>
    <w:rPr>
      <w:rFonts w:ascii="Calibri" w:eastAsia="宋体" w:hAnsi="Calibri" w:cs="Times New Roman"/>
    </w:rPr>
  </w:style>
  <w:style w:type="paragraph" w:customStyle="1" w:styleId="aff4">
    <w:name w:val="文字"/>
    <w:basedOn w:val="af"/>
    <w:autoRedefine/>
    <w:uiPriority w:val="99"/>
    <w:qFormat/>
    <w:rsid w:val="00925FF6"/>
    <w:pPr>
      <w:spacing w:line="440" w:lineRule="exact"/>
    </w:pPr>
    <w:rPr>
      <w:rFonts w:eastAsia="宋体" w:cs="Times New Roman"/>
      <w:sz w:val="28"/>
      <w:szCs w:val="28"/>
    </w:rPr>
  </w:style>
  <w:style w:type="character" w:customStyle="1" w:styleId="font41">
    <w:name w:val="font41"/>
    <w:basedOn w:val="a1"/>
    <w:autoRedefine/>
    <w:qFormat/>
    <w:rsid w:val="00925FF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1"/>
    <w:autoRedefine/>
    <w:qFormat/>
    <w:rsid w:val="00925F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925FF6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aff5">
    <w:name w:val="正文 缩进"/>
    <w:basedOn w:val="a"/>
    <w:qFormat/>
    <w:rsid w:val="00925FF6"/>
    <w:pPr>
      <w:widowControl w:val="0"/>
      <w:jc w:val="both"/>
    </w:pPr>
    <w:rPr>
      <w:rFonts w:ascii="Calibri" w:eastAsia="等线" w:hAnsi="Calibri" w:cs="Times New Roman"/>
      <w:kern w:val="2"/>
    </w:rPr>
  </w:style>
  <w:style w:type="paragraph" w:customStyle="1" w:styleId="TableText">
    <w:name w:val="Table Text"/>
    <w:basedOn w:val="a"/>
    <w:semiHidden/>
    <w:qFormat/>
    <w:rsid w:val="00925FF6"/>
    <w:rPr>
      <w:lang w:eastAsia="en-US"/>
    </w:rPr>
  </w:style>
  <w:style w:type="paragraph" w:styleId="aff6">
    <w:name w:val="No Spacing"/>
    <w:uiPriority w:val="1"/>
    <w:qFormat/>
    <w:rsid w:val="00925FF6"/>
    <w:rPr>
      <w:rFonts w:ascii="Calibri" w:eastAsia="宋体" w:hAnsi="Calibri" w:cs="Times New Roman"/>
      <w:kern w:val="0"/>
      <w:sz w:val="22"/>
    </w:rPr>
  </w:style>
  <w:style w:type="paragraph" w:customStyle="1" w:styleId="AONormal">
    <w:name w:val="AONormal"/>
    <w:qFormat/>
    <w:rsid w:val="00925FF6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paragraph" w:customStyle="1" w:styleId="BodyTextFirstIndent21">
    <w:name w:val="Body Text First Indent 21"/>
    <w:basedOn w:val="a"/>
    <w:qFormat/>
    <w:rsid w:val="00925FF6"/>
    <w:pPr>
      <w:spacing w:after="120"/>
      <w:ind w:leftChars="200" w:left="420" w:firstLineChars="200" w:firstLine="420"/>
    </w:pPr>
  </w:style>
  <w:style w:type="paragraph" w:customStyle="1" w:styleId="12">
    <w:name w:val="列出段落1"/>
    <w:basedOn w:val="a"/>
    <w:qFormat/>
    <w:rsid w:val="00925FF6"/>
    <w:pPr>
      <w:ind w:firstLineChars="200" w:firstLine="420"/>
    </w:pPr>
  </w:style>
  <w:style w:type="paragraph" w:customStyle="1" w:styleId="13">
    <w:name w:val="修订1"/>
    <w:hidden/>
    <w:uiPriority w:val="99"/>
    <w:unhideWhenUsed/>
    <w:qFormat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f7">
    <w:name w:val="Revision"/>
    <w:hidden/>
    <w:uiPriority w:val="99"/>
    <w:unhideWhenUsed/>
    <w:rsid w:val="00925FF6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</cp:revision>
  <dcterms:created xsi:type="dcterms:W3CDTF">2025-07-21T01:19:00Z</dcterms:created>
  <dcterms:modified xsi:type="dcterms:W3CDTF">2025-07-21T01:47:00Z</dcterms:modified>
</cp:coreProperties>
</file>