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E77AC">
      <w:pPr>
        <w:spacing w:line="360" w:lineRule="auto"/>
        <w:ind w:firstLine="482" w:firstLineChars="200"/>
        <w:jc w:val="left"/>
        <w:rPr>
          <w:rFonts w:hint="eastAsia" w:ascii="宋体" w:hAnsi="宋体" w:eastAsia="宋体" w:cs="宋体"/>
          <w:b/>
          <w:bCs/>
          <w:sz w:val="24"/>
          <w:lang w:val="en-US" w:eastAsia="zh-CN"/>
        </w:rPr>
      </w:pPr>
      <w:r>
        <w:rPr>
          <w:rFonts w:hint="eastAsia" w:ascii="宋体" w:hAnsi="宋体" w:cs="宋体"/>
          <w:b/>
          <w:bCs/>
          <w:sz w:val="24"/>
          <w:lang w:val="en-US" w:eastAsia="zh-CN"/>
        </w:rPr>
        <w:t>附件：</w:t>
      </w:r>
      <w:bookmarkStart w:id="0" w:name="_GoBack"/>
      <w:bookmarkEnd w:id="0"/>
    </w:p>
    <w:p w14:paraId="76E99AF6">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（一）对本项目采购需求的变更：</w:t>
      </w:r>
    </w:p>
    <w:p w14:paraId="1EC9A266">
      <w:pPr>
        <w:spacing w:line="360" w:lineRule="auto"/>
        <w:ind w:firstLine="482" w:firstLineChars="200"/>
        <w:jc w:val="left"/>
        <w:rPr>
          <w:rFonts w:hint="eastAsia" w:ascii="宋体" w:hAnsi="宋体" w:eastAsia="宋体" w:cs="宋体"/>
          <w:b/>
          <w:bCs w:val="0"/>
          <w:sz w:val="24"/>
        </w:rPr>
      </w:pPr>
      <w:r>
        <w:rPr>
          <w:rFonts w:hint="eastAsia" w:ascii="宋体" w:hAnsi="宋体" w:eastAsia="宋体" w:cs="宋体"/>
          <w:b/>
          <w:bCs w:val="0"/>
          <w:sz w:val="24"/>
        </w:rPr>
        <w:t>现变更招标文件第五章采购需求为：</w:t>
      </w:r>
    </w:p>
    <w:p w14:paraId="3FDC4367">
      <w:pPr>
        <w:pStyle w:val="9"/>
        <w:numPr>
          <w:ilvl w:val="0"/>
          <w:numId w:val="0"/>
        </w:numPr>
        <w:spacing w:line="360" w:lineRule="auto"/>
        <w:ind w:leftChars="200"/>
        <w:contextualSpacing/>
        <w:jc w:val="left"/>
        <w:rPr>
          <w:rFonts w:asciiTheme="minorEastAsia" w:hAnsiTheme="minorEastAsia" w:eastAsiaTheme="minorEastAsia"/>
          <w:b w:val="0"/>
          <w:bCs/>
          <w:color w:val="auto"/>
          <w:sz w:val="24"/>
          <w:szCs w:val="24"/>
        </w:rPr>
      </w:pPr>
      <w:r>
        <w:rPr>
          <w:rFonts w:hint="eastAsia" w:asciiTheme="minorEastAsia" w:hAnsiTheme="minorEastAsia" w:eastAsiaTheme="minorEastAsia"/>
          <w:b w:val="0"/>
          <w:bCs/>
          <w:color w:val="auto"/>
          <w:sz w:val="24"/>
          <w:szCs w:val="24"/>
          <w:lang w:val="en-US" w:eastAsia="zh-CN"/>
        </w:rPr>
        <w:t>一、</w:t>
      </w:r>
      <w:r>
        <w:rPr>
          <w:rFonts w:hint="eastAsia" w:asciiTheme="minorEastAsia" w:hAnsiTheme="minorEastAsia" w:eastAsiaTheme="minorEastAsia"/>
          <w:b w:val="0"/>
          <w:bCs/>
          <w:color w:val="auto"/>
          <w:sz w:val="24"/>
          <w:szCs w:val="24"/>
        </w:rPr>
        <w:t>采购标的</w:t>
      </w:r>
    </w:p>
    <w:p w14:paraId="5754361E">
      <w:pPr>
        <w:pStyle w:val="9"/>
        <w:numPr>
          <w:ilvl w:val="0"/>
          <w:numId w:val="1"/>
        </w:numPr>
        <w:spacing w:line="360" w:lineRule="auto"/>
        <w:ind w:firstLine="480"/>
        <w:contextualSpacing/>
        <w:jc w:val="left"/>
        <w:rPr>
          <w:rFonts w:ascii="宋体" w:hAnsi="宋体" w:cs="宋体"/>
          <w:b w:val="0"/>
          <w:bCs/>
          <w:color w:val="auto"/>
          <w:sz w:val="24"/>
        </w:rPr>
      </w:pPr>
      <w:r>
        <w:rPr>
          <w:rFonts w:hint="eastAsia" w:ascii="宋体" w:hAnsi="宋体" w:cs="宋体"/>
          <w:b w:val="0"/>
          <w:bCs/>
          <w:color w:val="auto"/>
          <w:sz w:val="24"/>
        </w:rPr>
        <w:t>项目概况</w:t>
      </w:r>
    </w:p>
    <w:p w14:paraId="440EE22A">
      <w:pPr>
        <w:spacing w:line="360" w:lineRule="auto"/>
        <w:ind w:firstLine="480" w:firstLineChars="200"/>
        <w:rPr>
          <w:rFonts w:ascii="宋体" w:hAnsi="宋体"/>
          <w:b w:val="0"/>
          <w:bCs/>
          <w:color w:val="auto"/>
          <w:sz w:val="24"/>
        </w:rPr>
      </w:pPr>
      <w:r>
        <w:rPr>
          <w:rFonts w:hint="eastAsia" w:ascii="宋体" w:hAnsi="宋体"/>
          <w:b w:val="0"/>
          <w:bCs/>
          <w:color w:val="auto"/>
          <w:sz w:val="24"/>
        </w:rPr>
        <w:t>北京中医医院始建于</w:t>
      </w:r>
      <w:r>
        <w:rPr>
          <w:rFonts w:ascii="宋体" w:hAnsi="宋体"/>
          <w:b w:val="0"/>
          <w:bCs/>
          <w:color w:val="auto"/>
          <w:sz w:val="24"/>
        </w:rPr>
        <w:t>1956年，是北京市唯一的一所市属综合性、现代化三级甲等中医医院。承担着北京市中医医疗、教学、科研、预防等任务。医院下设北京市中医研究所、北京市中药研究所、北京市中医国际交流培训中心、北京市赵炳南皮肤病研究中心等。是首都医科大学中医药临床医学院、北京中医药大学教学医院、北京市中医住院医师（全科医生）规范化培训基地。目前，北京中医医院分别被国家中医药管理局评为治未病基地、中医药国际合作基地、中医急诊临床基地、中医适宜技术推广基地、中医药标准化研究推广基地、全国中医医院信息化示范单位，为北京市</w:t>
      </w:r>
      <w:r>
        <w:rPr>
          <w:rFonts w:hint="eastAsia" w:ascii="宋体" w:hAnsi="宋体"/>
          <w:b w:val="0"/>
          <w:bCs/>
          <w:color w:val="auto"/>
          <w:sz w:val="24"/>
        </w:rPr>
        <w:t>基本医疗保险</w:t>
      </w:r>
      <w:r>
        <w:rPr>
          <w:rFonts w:ascii="宋体" w:hAnsi="宋体"/>
          <w:b w:val="0"/>
          <w:bCs/>
          <w:color w:val="auto"/>
          <w:sz w:val="24"/>
        </w:rPr>
        <w:t>A类定点医疗机构。</w:t>
      </w:r>
    </w:p>
    <w:p w14:paraId="3D9858F0">
      <w:pPr>
        <w:spacing w:line="360" w:lineRule="auto"/>
        <w:ind w:firstLine="480" w:firstLineChars="200"/>
        <w:rPr>
          <w:rFonts w:ascii="宋体" w:hAnsi="宋体"/>
          <w:b w:val="0"/>
          <w:bCs/>
          <w:color w:val="auto"/>
          <w:sz w:val="24"/>
        </w:rPr>
      </w:pPr>
      <w:r>
        <w:rPr>
          <w:rFonts w:hint="eastAsia" w:ascii="宋体" w:hAnsi="宋体"/>
          <w:b w:val="0"/>
          <w:bCs/>
          <w:color w:val="auto"/>
          <w:sz w:val="24"/>
        </w:rPr>
        <w:t>医院占地面积</w:t>
      </w:r>
      <w:r>
        <w:rPr>
          <w:rFonts w:ascii="宋体" w:hAnsi="宋体"/>
          <w:b w:val="0"/>
          <w:bCs/>
          <w:color w:val="auto"/>
          <w:sz w:val="24"/>
        </w:rPr>
        <w:t>2.8万平方米，总建筑面积5.5万平方米，编制床位1400张，全年门急诊量220万人次，中医专病门诊93个，开展中医诊疗技术项目77项，配备大型医疗设备近50种，现有职工1300人。</w:t>
      </w:r>
    </w:p>
    <w:p w14:paraId="3CD9EA55">
      <w:pPr>
        <w:spacing w:line="360" w:lineRule="auto"/>
        <w:ind w:firstLine="480" w:firstLineChars="200"/>
        <w:rPr>
          <w:rFonts w:ascii="宋体" w:hAnsi="宋体"/>
          <w:b w:val="0"/>
          <w:bCs/>
          <w:color w:val="auto"/>
          <w:sz w:val="24"/>
        </w:rPr>
      </w:pPr>
      <w:r>
        <w:rPr>
          <w:rFonts w:hint="eastAsia" w:ascii="宋体" w:hAnsi="宋体"/>
          <w:b w:val="0"/>
          <w:bCs/>
          <w:color w:val="auto"/>
          <w:sz w:val="24"/>
        </w:rPr>
        <w:t>（二）采购标的：北京中医医院物业服务项目（非办公区域）</w:t>
      </w:r>
    </w:p>
    <w:p w14:paraId="1831B478">
      <w:pPr>
        <w:spacing w:line="360" w:lineRule="auto"/>
        <w:ind w:firstLine="480" w:firstLineChars="200"/>
        <w:rPr>
          <w:rFonts w:ascii="宋体" w:hAnsi="宋体"/>
          <w:b w:val="0"/>
          <w:bCs/>
          <w:color w:val="auto"/>
          <w:sz w:val="24"/>
        </w:rPr>
      </w:pPr>
      <w:r>
        <w:rPr>
          <w:rFonts w:hint="eastAsia" w:ascii="宋体" w:hAnsi="宋体"/>
          <w:b w:val="0"/>
          <w:bCs/>
          <w:color w:val="auto"/>
          <w:sz w:val="24"/>
        </w:rPr>
        <w:t>（三）主要服务内容包括</w:t>
      </w:r>
    </w:p>
    <w:p w14:paraId="2CD125AA">
      <w:pPr>
        <w:spacing w:line="360" w:lineRule="auto"/>
        <w:ind w:firstLine="480" w:firstLineChars="200"/>
        <w:rPr>
          <w:rFonts w:ascii="宋体" w:hAnsi="宋体"/>
          <w:b w:val="0"/>
          <w:bCs/>
          <w:color w:val="auto"/>
          <w:sz w:val="24"/>
        </w:rPr>
      </w:pPr>
      <w:r>
        <w:rPr>
          <w:rFonts w:hint="eastAsia" w:ascii="宋体" w:hAnsi="宋体"/>
          <w:b w:val="0"/>
          <w:bCs/>
          <w:color w:val="auto"/>
          <w:sz w:val="24"/>
        </w:rPr>
        <w:t>1.电梯运行操作服务；</w:t>
      </w:r>
    </w:p>
    <w:p w14:paraId="205BE5CD">
      <w:pPr>
        <w:spacing w:line="360" w:lineRule="auto"/>
        <w:ind w:firstLine="480" w:firstLineChars="200"/>
        <w:rPr>
          <w:rFonts w:ascii="宋体" w:hAnsi="宋体"/>
          <w:b w:val="0"/>
          <w:bCs/>
          <w:color w:val="auto"/>
          <w:sz w:val="24"/>
        </w:rPr>
      </w:pPr>
      <w:r>
        <w:rPr>
          <w:rFonts w:hint="eastAsia" w:ascii="宋体" w:hAnsi="宋体"/>
          <w:b w:val="0"/>
          <w:bCs/>
          <w:color w:val="auto"/>
          <w:sz w:val="24"/>
        </w:rPr>
        <w:t>2.电梯日常维护服务；</w:t>
      </w:r>
    </w:p>
    <w:p w14:paraId="2BD56029">
      <w:pPr>
        <w:spacing w:line="360" w:lineRule="auto"/>
        <w:ind w:firstLine="480" w:firstLineChars="200"/>
        <w:rPr>
          <w:rFonts w:ascii="宋体" w:hAnsi="宋体"/>
          <w:b w:val="0"/>
          <w:bCs/>
          <w:color w:val="auto"/>
          <w:sz w:val="24"/>
        </w:rPr>
      </w:pPr>
      <w:r>
        <w:rPr>
          <w:rFonts w:hint="eastAsia" w:ascii="宋体" w:hAnsi="宋体"/>
          <w:b w:val="0"/>
          <w:bCs/>
          <w:color w:val="auto"/>
          <w:sz w:val="24"/>
        </w:rPr>
        <w:t>3.一站式服务、电话总机话务服务；</w:t>
      </w:r>
    </w:p>
    <w:p w14:paraId="6E6E2185">
      <w:pPr>
        <w:spacing w:line="360" w:lineRule="auto"/>
        <w:ind w:firstLine="480" w:firstLineChars="200"/>
        <w:rPr>
          <w:rFonts w:ascii="宋体" w:hAnsi="宋体"/>
          <w:b w:val="0"/>
          <w:bCs/>
          <w:color w:val="auto"/>
          <w:sz w:val="24"/>
        </w:rPr>
      </w:pPr>
      <w:r>
        <w:rPr>
          <w:rFonts w:hint="eastAsia" w:ascii="宋体" w:hAnsi="宋体"/>
          <w:b w:val="0"/>
          <w:bCs/>
          <w:color w:val="auto"/>
          <w:sz w:val="24"/>
        </w:rPr>
        <w:t>4.中药代煎代送服务（或服从代煎室安排）：</w:t>
      </w:r>
    </w:p>
    <w:p w14:paraId="2D05879E">
      <w:pPr>
        <w:spacing w:line="360" w:lineRule="auto"/>
        <w:ind w:firstLine="480" w:firstLineChars="200"/>
        <w:rPr>
          <w:rFonts w:asciiTheme="minorEastAsia" w:hAnsiTheme="minorEastAsia" w:eastAsiaTheme="minorEastAsia"/>
          <w:b w:val="0"/>
          <w:bCs/>
          <w:color w:val="auto"/>
          <w:sz w:val="24"/>
        </w:rPr>
      </w:pPr>
      <w:r>
        <w:rPr>
          <w:rFonts w:hint="eastAsia" w:ascii="宋体" w:hAnsi="宋体"/>
          <w:b w:val="0"/>
          <w:bCs/>
          <w:color w:val="auto"/>
          <w:sz w:val="24"/>
        </w:rPr>
        <w:t>5.锅炉运行及二次供水运行值班服务（其中锅炉水质化验所需试剂费用由</w:t>
      </w:r>
      <w:r>
        <w:rPr>
          <w:rFonts w:hint="eastAsia" w:ascii="宋体" w:hAnsi="宋体" w:cs="宋体"/>
          <w:b w:val="0"/>
          <w:bCs/>
          <w:color w:val="auto"/>
          <w:sz w:val="24"/>
        </w:rPr>
        <w:t>中标方承担）。</w:t>
      </w:r>
    </w:p>
    <w:p w14:paraId="70142DE4">
      <w:pPr>
        <w:pStyle w:val="9"/>
        <w:spacing w:line="360" w:lineRule="auto"/>
        <w:ind w:firstLine="482"/>
        <w:contextualSpacing/>
        <w:jc w:val="left"/>
        <w:rPr>
          <w:rFonts w:asciiTheme="minorEastAsia" w:hAnsiTheme="minorEastAsia" w:eastAsiaTheme="minorEastAsia"/>
          <w:b w:val="0"/>
          <w:bCs/>
          <w:color w:val="auto"/>
          <w:sz w:val="24"/>
          <w:szCs w:val="24"/>
        </w:rPr>
      </w:pPr>
      <w:r>
        <w:rPr>
          <w:rFonts w:hint="eastAsia" w:asciiTheme="minorEastAsia" w:hAnsiTheme="minorEastAsia" w:eastAsiaTheme="minorEastAsia"/>
          <w:b w:val="0"/>
          <w:bCs/>
          <w:color w:val="auto"/>
          <w:sz w:val="24"/>
          <w:szCs w:val="24"/>
        </w:rPr>
        <w:t>二、</w:t>
      </w:r>
      <w:r>
        <w:rPr>
          <w:rFonts w:asciiTheme="minorEastAsia" w:hAnsiTheme="minorEastAsia" w:eastAsiaTheme="minorEastAsia"/>
          <w:b w:val="0"/>
          <w:bCs/>
          <w:color w:val="auto"/>
          <w:sz w:val="24"/>
          <w:szCs w:val="24"/>
        </w:rPr>
        <w:t>商务要求</w:t>
      </w:r>
    </w:p>
    <w:p w14:paraId="56F1D95A">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1.服务时间和地点：</w:t>
      </w:r>
    </w:p>
    <w:p w14:paraId="3DC2D748">
      <w:pPr>
        <w:widowControl/>
        <w:autoSpaceDE w:val="0"/>
        <w:autoSpaceDN w:val="0"/>
        <w:adjustRightInd w:val="0"/>
        <w:snapToGrid w:val="0"/>
        <w:spacing w:line="360" w:lineRule="auto"/>
        <w:ind w:firstLine="480" w:firstLineChars="200"/>
        <w:jc w:val="left"/>
        <w:textAlignment w:val="baseline"/>
        <w:rPr>
          <w:rFonts w:ascii="宋体" w:hAnsi="宋体" w:cs="宋体"/>
          <w:b w:val="0"/>
          <w:bCs/>
          <w:color w:val="auto"/>
          <w:sz w:val="24"/>
        </w:rPr>
      </w:pPr>
      <w:r>
        <w:rPr>
          <w:rFonts w:hint="eastAsia" w:ascii="宋体" w:hAnsi="宋体" w:cs="宋体"/>
          <w:b w:val="0"/>
          <w:bCs/>
          <w:color w:val="auto"/>
          <w:sz w:val="24"/>
        </w:rPr>
        <w:t>1.1</w:t>
      </w:r>
      <w:r>
        <w:rPr>
          <w:rFonts w:ascii="宋体" w:hAnsi="宋体" w:cs="宋体"/>
          <w:b w:val="0"/>
          <w:bCs/>
          <w:color w:val="auto"/>
          <w:sz w:val="24"/>
        </w:rPr>
        <w:t>服务期限：</w:t>
      </w:r>
      <w:r>
        <w:rPr>
          <w:rFonts w:hint="eastAsia" w:ascii="宋体" w:hAnsi="宋体" w:cs="宋体"/>
          <w:b w:val="0"/>
          <w:bCs/>
          <w:color w:val="auto"/>
          <w:sz w:val="24"/>
        </w:rPr>
        <w:t>2年</w:t>
      </w:r>
    </w:p>
    <w:p w14:paraId="3288F6A2">
      <w:pPr>
        <w:widowControl/>
        <w:autoSpaceDE w:val="0"/>
        <w:autoSpaceDN w:val="0"/>
        <w:adjustRightInd w:val="0"/>
        <w:snapToGrid w:val="0"/>
        <w:spacing w:line="360" w:lineRule="auto"/>
        <w:ind w:firstLine="480" w:firstLineChars="200"/>
        <w:jc w:val="left"/>
        <w:textAlignment w:val="baseline"/>
        <w:rPr>
          <w:rFonts w:ascii="宋体" w:hAnsi="宋体" w:cs="宋体"/>
          <w:b w:val="0"/>
          <w:bCs/>
          <w:color w:val="auto"/>
          <w:sz w:val="24"/>
        </w:rPr>
      </w:pPr>
      <w:r>
        <w:rPr>
          <w:rFonts w:hint="eastAsia" w:ascii="宋体" w:hAnsi="宋体" w:cs="宋体"/>
          <w:b w:val="0"/>
          <w:bCs/>
          <w:color w:val="auto"/>
          <w:sz w:val="24"/>
        </w:rPr>
        <w:t>1.2</w:t>
      </w:r>
      <w:r>
        <w:rPr>
          <w:rFonts w:ascii="宋体" w:hAnsi="宋体" w:cs="宋体"/>
          <w:b w:val="0"/>
          <w:bCs/>
          <w:color w:val="auto"/>
          <w:sz w:val="24"/>
        </w:rPr>
        <w:t>服务地点：</w:t>
      </w:r>
      <w:r>
        <w:rPr>
          <w:rFonts w:hint="eastAsia" w:ascii="宋体" w:hAnsi="宋体" w:cs="宋体"/>
          <w:b w:val="0"/>
          <w:bCs/>
          <w:color w:val="auto"/>
          <w:sz w:val="24"/>
        </w:rPr>
        <w:t>首都医科大学附属北京中医医院指定地点</w:t>
      </w:r>
    </w:p>
    <w:p w14:paraId="72E61B7A">
      <w:pPr>
        <w:widowControl/>
        <w:autoSpaceDE w:val="0"/>
        <w:autoSpaceDN w:val="0"/>
        <w:adjustRightInd w:val="0"/>
        <w:snapToGrid w:val="0"/>
        <w:spacing w:line="360" w:lineRule="auto"/>
        <w:ind w:firstLine="480" w:firstLineChars="200"/>
        <w:jc w:val="left"/>
        <w:textAlignment w:val="baseline"/>
        <w:rPr>
          <w:rFonts w:asciiTheme="minorEastAsia" w:hAnsiTheme="minorEastAsia" w:eastAsiaTheme="minorEastAsia"/>
          <w:b w:val="0"/>
          <w:bCs/>
          <w:color w:val="auto"/>
          <w:sz w:val="24"/>
        </w:rPr>
      </w:pPr>
      <w:r>
        <w:rPr>
          <w:rFonts w:hint="eastAsia" w:ascii="宋体" w:hAnsi="宋体" w:cs="宋体"/>
          <w:b w:val="0"/>
          <w:bCs/>
          <w:color w:val="auto"/>
          <w:sz w:val="24"/>
        </w:rPr>
        <w:t>2.付款条件：详见第六章拟签订的合同文本</w:t>
      </w:r>
    </w:p>
    <w:p w14:paraId="48AA6946">
      <w:pPr>
        <w:pStyle w:val="9"/>
        <w:spacing w:line="360" w:lineRule="auto"/>
        <w:ind w:firstLine="482"/>
        <w:contextualSpacing/>
        <w:jc w:val="left"/>
        <w:rPr>
          <w:rFonts w:asciiTheme="minorEastAsia" w:hAnsiTheme="minorEastAsia" w:eastAsiaTheme="minorEastAsia"/>
          <w:b w:val="0"/>
          <w:bCs/>
          <w:color w:val="auto"/>
          <w:sz w:val="24"/>
          <w:szCs w:val="24"/>
        </w:rPr>
      </w:pPr>
      <w:r>
        <w:rPr>
          <w:rFonts w:hint="eastAsia" w:asciiTheme="minorEastAsia" w:hAnsiTheme="minorEastAsia" w:eastAsiaTheme="minorEastAsia"/>
          <w:b w:val="0"/>
          <w:bCs/>
          <w:color w:val="auto"/>
          <w:sz w:val="24"/>
          <w:szCs w:val="24"/>
        </w:rPr>
        <w:t>三、</w:t>
      </w:r>
      <w:r>
        <w:rPr>
          <w:rFonts w:asciiTheme="minorEastAsia" w:hAnsiTheme="minorEastAsia" w:eastAsiaTheme="minorEastAsia"/>
          <w:b w:val="0"/>
          <w:bCs/>
          <w:color w:val="auto"/>
          <w:sz w:val="24"/>
          <w:szCs w:val="24"/>
        </w:rPr>
        <w:t>技术要求</w:t>
      </w:r>
    </w:p>
    <w:p w14:paraId="7339F376">
      <w:pPr>
        <w:spacing w:line="360" w:lineRule="auto"/>
        <w:ind w:firstLine="468" w:firstLineChars="200"/>
        <w:jc w:val="left"/>
        <w:outlineLvl w:val="0"/>
        <w:rPr>
          <w:rFonts w:ascii="宋体" w:hAnsi="宋体" w:cs="宋体"/>
          <w:b w:val="0"/>
          <w:bCs/>
          <w:color w:val="auto"/>
          <w:spacing w:val="-3"/>
          <w:sz w:val="24"/>
        </w:rPr>
      </w:pPr>
      <w:r>
        <w:rPr>
          <w:rFonts w:hint="eastAsia" w:ascii="宋体" w:hAnsi="宋体" w:cs="宋体"/>
          <w:b w:val="0"/>
          <w:bCs/>
          <w:color w:val="auto"/>
          <w:spacing w:val="-3"/>
          <w:sz w:val="24"/>
        </w:rPr>
        <w:t>（一）基本要求</w:t>
      </w:r>
    </w:p>
    <w:p w14:paraId="0DA64267">
      <w:pPr>
        <w:spacing w:line="360" w:lineRule="auto"/>
        <w:ind w:firstLine="472" w:firstLineChars="200"/>
        <w:jc w:val="left"/>
        <w:rPr>
          <w:rFonts w:ascii="宋体" w:hAnsi="宋体" w:cs="宋体"/>
          <w:b w:val="0"/>
          <w:bCs/>
          <w:color w:val="auto"/>
          <w:sz w:val="24"/>
        </w:rPr>
      </w:pPr>
      <w:r>
        <w:rPr>
          <w:rFonts w:ascii="宋体" w:hAnsi="宋体" w:cs="宋体"/>
          <w:b w:val="0"/>
          <w:bCs/>
          <w:color w:val="auto"/>
          <w:spacing w:val="-2"/>
          <w:sz w:val="24"/>
        </w:rPr>
        <w:t>1.采购标的需实现的功能或者目标</w:t>
      </w:r>
    </w:p>
    <w:p w14:paraId="72AACD36">
      <w:pPr>
        <w:spacing w:line="360" w:lineRule="auto"/>
        <w:ind w:firstLine="468" w:firstLineChars="200"/>
        <w:jc w:val="left"/>
        <w:rPr>
          <w:rFonts w:ascii="宋体" w:hAnsi="宋体" w:cs="宋体"/>
          <w:b w:val="0"/>
          <w:bCs/>
          <w:color w:val="auto"/>
          <w:sz w:val="24"/>
        </w:rPr>
      </w:pPr>
      <w:r>
        <w:rPr>
          <w:rFonts w:ascii="宋体" w:hAnsi="宋体" w:cs="宋体"/>
          <w:b w:val="0"/>
          <w:bCs/>
          <w:color w:val="auto"/>
          <w:spacing w:val="-3"/>
          <w:sz w:val="24"/>
        </w:rPr>
        <w:t>本次招标采购是“</w:t>
      </w:r>
      <w:r>
        <w:rPr>
          <w:rFonts w:hint="eastAsia" w:ascii="宋体" w:hAnsi="宋体" w:cs="宋体"/>
          <w:b w:val="0"/>
          <w:bCs/>
          <w:color w:val="auto"/>
          <w:spacing w:val="-3"/>
          <w:sz w:val="24"/>
        </w:rPr>
        <w:t>北京中医医院物业管理服务项目</w:t>
      </w:r>
      <w:r>
        <w:rPr>
          <w:rFonts w:ascii="宋体" w:hAnsi="宋体" w:cs="宋体"/>
          <w:b w:val="0"/>
          <w:bCs/>
          <w:color w:val="auto"/>
          <w:spacing w:val="-3"/>
          <w:sz w:val="24"/>
        </w:rPr>
        <w:t>”，投标人应根据招标文件所</w:t>
      </w:r>
      <w:r>
        <w:rPr>
          <w:rFonts w:ascii="宋体" w:hAnsi="宋体" w:cs="宋体"/>
          <w:b w:val="0"/>
          <w:bCs/>
          <w:color w:val="auto"/>
          <w:sz w:val="24"/>
        </w:rPr>
        <w:t>提出的服务要求，以优良的服务和优惠的价格，</w:t>
      </w:r>
      <w:r>
        <w:rPr>
          <w:rFonts w:ascii="宋体" w:hAnsi="宋体" w:cs="宋体"/>
          <w:b w:val="0"/>
          <w:bCs/>
          <w:color w:val="auto"/>
          <w:spacing w:val="-1"/>
          <w:sz w:val="24"/>
        </w:rPr>
        <w:t>充分显示自己的竞争实力。</w:t>
      </w:r>
    </w:p>
    <w:p w14:paraId="35A6320E">
      <w:pPr>
        <w:spacing w:line="360" w:lineRule="auto"/>
        <w:ind w:firstLine="476" w:firstLineChars="200"/>
        <w:jc w:val="left"/>
        <w:rPr>
          <w:rFonts w:ascii="宋体" w:hAnsi="宋体" w:cs="宋体"/>
          <w:b w:val="0"/>
          <w:bCs/>
          <w:color w:val="auto"/>
          <w:sz w:val="24"/>
        </w:rPr>
      </w:pPr>
      <w:r>
        <w:rPr>
          <w:rFonts w:ascii="宋体" w:hAnsi="宋体" w:cs="宋体"/>
          <w:b w:val="0"/>
          <w:bCs/>
          <w:color w:val="auto"/>
          <w:spacing w:val="-1"/>
          <w:sz w:val="24"/>
        </w:rPr>
        <w:t>2.需执行的国家相关标准、行业标准、地方标准或者其他标准、规范</w:t>
      </w:r>
    </w:p>
    <w:p w14:paraId="3A80CE02">
      <w:pPr>
        <w:widowControl/>
        <w:autoSpaceDE w:val="0"/>
        <w:autoSpaceDN w:val="0"/>
        <w:adjustRightInd w:val="0"/>
        <w:snapToGrid w:val="0"/>
        <w:spacing w:line="360" w:lineRule="auto"/>
        <w:ind w:firstLine="480" w:firstLineChars="200"/>
        <w:jc w:val="left"/>
        <w:textAlignment w:val="baseline"/>
        <w:rPr>
          <w:rFonts w:ascii="宋体" w:hAnsi="宋体" w:cs="宋体"/>
          <w:b w:val="0"/>
          <w:bCs/>
          <w:color w:val="auto"/>
          <w:sz w:val="24"/>
        </w:rPr>
      </w:pPr>
      <w:r>
        <w:rPr>
          <w:rFonts w:ascii="宋体" w:hAnsi="宋体" w:cs="宋体"/>
          <w:b w:val="0"/>
          <w:bCs/>
          <w:color w:val="auto"/>
          <w:sz w:val="24"/>
        </w:rPr>
        <w:t>投标人所提供的服务应符合国家有关部门规</w:t>
      </w:r>
      <w:r>
        <w:rPr>
          <w:rFonts w:ascii="宋体" w:hAnsi="宋体" w:cs="宋体"/>
          <w:b w:val="0"/>
          <w:bCs/>
          <w:color w:val="auto"/>
          <w:spacing w:val="-1"/>
          <w:sz w:val="24"/>
        </w:rPr>
        <w:t>定的相应技术法规及标准要求。</w:t>
      </w:r>
    </w:p>
    <w:p w14:paraId="4314638A">
      <w:pPr>
        <w:spacing w:line="360" w:lineRule="auto"/>
        <w:ind w:firstLine="468" w:firstLineChars="200"/>
        <w:jc w:val="left"/>
        <w:outlineLvl w:val="0"/>
        <w:rPr>
          <w:rFonts w:ascii="宋体" w:hAnsi="宋体" w:cs="宋体"/>
          <w:b w:val="0"/>
          <w:bCs/>
          <w:color w:val="auto"/>
          <w:sz w:val="24"/>
        </w:rPr>
      </w:pPr>
      <w:r>
        <w:rPr>
          <w:rFonts w:hint="eastAsia" w:ascii="宋体" w:hAnsi="宋体" w:cs="宋体"/>
          <w:b w:val="0"/>
          <w:bCs/>
          <w:color w:val="auto"/>
          <w:spacing w:val="-3"/>
          <w:sz w:val="24"/>
        </w:rPr>
        <w:t>（二）服务内容及要求</w:t>
      </w:r>
    </w:p>
    <w:p w14:paraId="0F9508A6">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一）服务人员数量及要求：</w:t>
      </w:r>
    </w:p>
    <w:p w14:paraId="59412986">
      <w:pPr>
        <w:spacing w:line="360" w:lineRule="auto"/>
        <w:ind w:firstLine="480" w:firstLineChars="200"/>
        <w:contextualSpacing/>
        <w:jc w:val="left"/>
        <w:rPr>
          <w:rFonts w:ascii="宋体" w:hAnsi="宋体" w:cs="Arial"/>
          <w:b w:val="0"/>
          <w:bCs/>
          <w:snapToGrid w:val="0"/>
          <w:color w:val="auto"/>
          <w:kern w:val="0"/>
          <w:sz w:val="24"/>
        </w:rPr>
      </w:pPr>
      <w:r>
        <w:rPr>
          <w:rFonts w:ascii="宋体" w:hAnsi="宋体"/>
          <w:b w:val="0"/>
          <w:bCs/>
          <w:color w:val="auto"/>
          <w:kern w:val="0"/>
          <w:sz w:val="24"/>
        </w:rPr>
        <w:t>★</w:t>
      </w:r>
      <w:r>
        <w:rPr>
          <w:rFonts w:hint="eastAsia" w:ascii="宋体" w:hAnsi="宋体" w:cs="Arial"/>
          <w:b w:val="0"/>
          <w:bCs/>
          <w:snapToGrid w:val="0"/>
          <w:color w:val="auto"/>
          <w:kern w:val="0"/>
          <w:sz w:val="24"/>
        </w:rPr>
        <w:t>1.人员数量：不少于61人。（提供承诺书并加盖供应商单位公章，</w:t>
      </w:r>
      <w:r>
        <w:rPr>
          <w:rFonts w:ascii="宋体" w:hAnsi="宋体" w:cs="Arial"/>
          <w:b w:val="0"/>
          <w:bCs/>
          <w:snapToGrid w:val="0"/>
          <w:color w:val="auto"/>
          <w:kern w:val="0"/>
          <w:sz w:val="24"/>
        </w:rPr>
        <w:t>否则投标无效</w:t>
      </w:r>
      <w:r>
        <w:rPr>
          <w:rFonts w:hint="eastAsia" w:ascii="宋体" w:hAnsi="宋体" w:cs="Arial"/>
          <w:b w:val="0"/>
          <w:bCs/>
          <w:snapToGrid w:val="0"/>
          <w:color w:val="auto"/>
          <w:kern w:val="0"/>
          <w:sz w:val="24"/>
        </w:rPr>
        <w:t>）</w:t>
      </w:r>
    </w:p>
    <w:p w14:paraId="5B5C2C0E">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2.人员要求：</w:t>
      </w:r>
    </w:p>
    <w:p w14:paraId="4A7DECE0">
      <w:pPr>
        <w:spacing w:line="360" w:lineRule="auto"/>
        <w:ind w:firstLine="480" w:firstLineChars="200"/>
        <w:contextualSpacing/>
        <w:jc w:val="left"/>
        <w:rPr>
          <w:rFonts w:ascii="宋体" w:hAnsi="宋体" w:cs="Arial"/>
          <w:b w:val="0"/>
          <w:bCs/>
          <w:snapToGrid w:val="0"/>
          <w:color w:val="auto"/>
          <w:kern w:val="0"/>
          <w:sz w:val="24"/>
        </w:rPr>
      </w:pPr>
      <w:r>
        <w:rPr>
          <w:rFonts w:hint="eastAsia" w:ascii="宋体" w:hAnsi="宋体" w:cs="Arial"/>
          <w:b w:val="0"/>
          <w:bCs/>
          <w:snapToGrid w:val="0"/>
          <w:color w:val="auto"/>
          <w:kern w:val="0"/>
          <w:sz w:val="24"/>
        </w:rPr>
        <w:t>2.1项目经理：具有连续5年（含）及以上项目经理管理工作经验</w:t>
      </w:r>
    </w:p>
    <w:p w14:paraId="350FAD92">
      <w:pPr>
        <w:spacing w:line="360" w:lineRule="auto"/>
        <w:ind w:firstLine="480" w:firstLineChars="200"/>
        <w:contextualSpacing/>
        <w:jc w:val="left"/>
        <w:rPr>
          <w:rFonts w:ascii="宋体" w:hAnsi="宋体" w:cs="Arial"/>
          <w:b w:val="0"/>
          <w:bCs/>
          <w:snapToGrid w:val="0"/>
          <w:color w:val="auto"/>
          <w:kern w:val="0"/>
          <w:sz w:val="24"/>
        </w:rPr>
      </w:pPr>
      <w:r>
        <w:rPr>
          <w:rFonts w:hint="eastAsia" w:ascii="宋体" w:hAnsi="宋体" w:cs="Arial"/>
          <w:b w:val="0"/>
          <w:bCs/>
          <w:snapToGrid w:val="0"/>
          <w:color w:val="auto"/>
          <w:kern w:val="0"/>
          <w:sz w:val="24"/>
        </w:rPr>
        <w:t>2.2电梯主管：具有连续3年（含）及以上电梯主管管理经验且持有中华人民共和国特种设备作业人员证</w:t>
      </w:r>
      <w:r>
        <w:rPr>
          <w:rFonts w:ascii="宋体" w:hAnsi="宋体" w:cs="Arial"/>
          <w:b w:val="0"/>
          <w:bCs/>
          <w:snapToGrid w:val="0"/>
          <w:color w:val="auto"/>
          <w:kern w:val="0"/>
          <w:sz w:val="24"/>
        </w:rPr>
        <w:t>-特种设备安全管理A证书</w:t>
      </w:r>
    </w:p>
    <w:p w14:paraId="02D9433C">
      <w:pPr>
        <w:spacing w:line="360" w:lineRule="auto"/>
        <w:ind w:firstLine="480" w:firstLineChars="200"/>
        <w:contextualSpacing/>
        <w:jc w:val="left"/>
        <w:rPr>
          <w:rFonts w:ascii="宋体" w:hAnsi="宋体" w:cs="Arial"/>
          <w:b w:val="0"/>
          <w:bCs/>
          <w:snapToGrid w:val="0"/>
          <w:color w:val="auto"/>
          <w:kern w:val="0"/>
          <w:sz w:val="24"/>
        </w:rPr>
      </w:pPr>
      <w:r>
        <w:rPr>
          <w:rFonts w:hint="eastAsia" w:ascii="宋体" w:hAnsi="宋体" w:cs="Arial"/>
          <w:b w:val="0"/>
          <w:bCs/>
          <w:snapToGrid w:val="0"/>
          <w:color w:val="auto"/>
          <w:kern w:val="0"/>
          <w:sz w:val="24"/>
        </w:rPr>
        <w:t>2.3综合主管：具有连续3年（含）及以上综合主管管理经验且持有《中华人民共和国特种设备作业人员证</w:t>
      </w:r>
      <w:r>
        <w:rPr>
          <w:rFonts w:ascii="宋体" w:hAnsi="宋体" w:cs="Arial"/>
          <w:b w:val="0"/>
          <w:bCs/>
          <w:snapToGrid w:val="0"/>
          <w:color w:val="auto"/>
          <w:kern w:val="0"/>
          <w:sz w:val="24"/>
        </w:rPr>
        <w:t>-特种设备安全管理A</w:t>
      </w:r>
      <w:r>
        <w:rPr>
          <w:rFonts w:hint="eastAsia" w:ascii="宋体" w:hAnsi="宋体" w:cs="Arial"/>
          <w:b w:val="0"/>
          <w:bCs/>
          <w:snapToGrid w:val="0"/>
          <w:color w:val="auto"/>
          <w:kern w:val="0"/>
          <w:sz w:val="24"/>
        </w:rPr>
        <w:t>》</w:t>
      </w:r>
      <w:r>
        <w:rPr>
          <w:rFonts w:ascii="宋体" w:hAnsi="宋体" w:cs="Arial"/>
          <w:b w:val="0"/>
          <w:bCs/>
          <w:snapToGrid w:val="0"/>
          <w:color w:val="auto"/>
          <w:kern w:val="0"/>
          <w:sz w:val="24"/>
        </w:rPr>
        <w:t>证书</w:t>
      </w:r>
      <w:r>
        <w:rPr>
          <w:rFonts w:hint="eastAsia" w:ascii="宋体" w:hAnsi="宋体" w:cs="Arial"/>
          <w:b w:val="0"/>
          <w:bCs/>
          <w:snapToGrid w:val="0"/>
          <w:color w:val="auto"/>
          <w:kern w:val="0"/>
          <w:sz w:val="24"/>
        </w:rPr>
        <w:t>和《中华人民共和国特种设备作业人员证</w:t>
      </w:r>
      <w:r>
        <w:rPr>
          <w:rFonts w:ascii="宋体" w:hAnsi="宋体" w:cs="Arial"/>
          <w:b w:val="0"/>
          <w:bCs/>
          <w:snapToGrid w:val="0"/>
          <w:color w:val="auto"/>
          <w:kern w:val="0"/>
          <w:sz w:val="24"/>
        </w:rPr>
        <w:t>-工业锅炉司炉G1</w:t>
      </w:r>
      <w:r>
        <w:rPr>
          <w:rFonts w:hint="eastAsia" w:ascii="宋体" w:hAnsi="宋体" w:cs="Arial"/>
          <w:b w:val="0"/>
          <w:bCs/>
          <w:snapToGrid w:val="0"/>
          <w:color w:val="auto"/>
          <w:kern w:val="0"/>
          <w:sz w:val="24"/>
        </w:rPr>
        <w:t>》证书</w:t>
      </w:r>
    </w:p>
    <w:p w14:paraId="712EE08A">
      <w:pPr>
        <w:spacing w:line="360" w:lineRule="auto"/>
        <w:ind w:firstLine="480" w:firstLineChars="200"/>
        <w:contextualSpacing/>
        <w:jc w:val="left"/>
        <w:rPr>
          <w:rFonts w:ascii="宋体" w:hAnsi="宋体" w:cs="Arial"/>
          <w:b w:val="0"/>
          <w:bCs/>
          <w:snapToGrid w:val="0"/>
          <w:color w:val="auto"/>
          <w:kern w:val="0"/>
          <w:sz w:val="24"/>
        </w:rPr>
      </w:pPr>
      <w:r>
        <w:rPr>
          <w:rFonts w:hint="eastAsia" w:ascii="宋体" w:hAnsi="宋体" w:cs="Arial"/>
          <w:b w:val="0"/>
          <w:bCs/>
          <w:snapToGrid w:val="0"/>
          <w:color w:val="auto"/>
          <w:kern w:val="0"/>
          <w:sz w:val="24"/>
        </w:rPr>
        <w:t>2.4其他技术人员：</w:t>
      </w:r>
    </w:p>
    <w:p w14:paraId="3E8694A9">
      <w:pPr>
        <w:spacing w:line="360" w:lineRule="auto"/>
        <w:ind w:firstLine="480" w:firstLineChars="200"/>
        <w:contextualSpacing/>
        <w:jc w:val="left"/>
        <w:rPr>
          <w:rFonts w:ascii="宋体" w:hAnsi="宋体" w:cs="Arial"/>
          <w:b w:val="0"/>
          <w:bCs/>
          <w:snapToGrid w:val="0"/>
          <w:color w:val="auto"/>
          <w:kern w:val="0"/>
          <w:sz w:val="24"/>
        </w:rPr>
      </w:pPr>
      <w:r>
        <w:rPr>
          <w:rFonts w:hint="eastAsia" w:ascii="宋体" w:hAnsi="宋体" w:cs="Arial"/>
          <w:b w:val="0"/>
          <w:bCs/>
          <w:snapToGrid w:val="0"/>
          <w:color w:val="auto"/>
          <w:kern w:val="0"/>
          <w:sz w:val="24"/>
        </w:rPr>
        <w:t>2.4.1锅炉工：</w:t>
      </w:r>
      <w:r>
        <w:rPr>
          <w:rFonts w:ascii="宋体" w:hAnsi="宋体" w:cs="Arial"/>
          <w:b w:val="0"/>
          <w:bCs/>
          <w:snapToGrid w:val="0"/>
          <w:color w:val="auto"/>
          <w:kern w:val="0"/>
          <w:sz w:val="24"/>
        </w:rPr>
        <w:t>具有《</w:t>
      </w:r>
      <w:r>
        <w:rPr>
          <w:rFonts w:hint="eastAsia" w:ascii="宋体" w:hAnsi="宋体" w:cs="Arial"/>
          <w:b w:val="0"/>
          <w:bCs/>
          <w:snapToGrid w:val="0"/>
          <w:color w:val="auto"/>
          <w:kern w:val="0"/>
          <w:sz w:val="24"/>
        </w:rPr>
        <w:t>中华人民共和国特种设备作业人员证</w:t>
      </w:r>
      <w:r>
        <w:rPr>
          <w:rFonts w:ascii="宋体" w:hAnsi="宋体" w:cs="Arial"/>
          <w:b w:val="0"/>
          <w:bCs/>
          <w:snapToGrid w:val="0"/>
          <w:color w:val="auto"/>
          <w:kern w:val="0"/>
          <w:sz w:val="24"/>
        </w:rPr>
        <w:t>-工业锅炉司炉G1》证书</w:t>
      </w:r>
      <w:r>
        <w:rPr>
          <w:rFonts w:hint="eastAsia" w:ascii="宋体" w:hAnsi="宋体" w:cs="Arial"/>
          <w:b w:val="0"/>
          <w:bCs/>
          <w:snapToGrid w:val="0"/>
          <w:color w:val="auto"/>
          <w:kern w:val="0"/>
          <w:sz w:val="24"/>
        </w:rPr>
        <w:t>。</w:t>
      </w:r>
    </w:p>
    <w:p w14:paraId="48ED43D6">
      <w:pPr>
        <w:spacing w:line="360" w:lineRule="auto"/>
        <w:ind w:firstLine="480" w:firstLineChars="200"/>
        <w:contextualSpacing/>
        <w:jc w:val="left"/>
        <w:rPr>
          <w:rFonts w:ascii="宋体" w:hAnsi="宋体" w:cs="Arial"/>
          <w:b w:val="0"/>
          <w:bCs/>
          <w:snapToGrid w:val="0"/>
          <w:color w:val="auto"/>
          <w:kern w:val="0"/>
          <w:sz w:val="24"/>
        </w:rPr>
      </w:pPr>
      <w:r>
        <w:rPr>
          <w:rFonts w:hint="eastAsia" w:ascii="宋体" w:hAnsi="宋体" w:cs="Arial"/>
          <w:b w:val="0"/>
          <w:bCs/>
          <w:snapToGrid w:val="0"/>
          <w:color w:val="auto"/>
          <w:kern w:val="0"/>
          <w:sz w:val="24"/>
        </w:rPr>
        <w:t>2.4.2锅炉水处理人员：具有</w:t>
      </w:r>
      <w:r>
        <w:rPr>
          <w:rFonts w:ascii="宋体" w:hAnsi="宋体" w:cs="Arial"/>
          <w:b w:val="0"/>
          <w:bCs/>
          <w:snapToGrid w:val="0"/>
          <w:color w:val="auto"/>
          <w:kern w:val="0"/>
          <w:sz w:val="24"/>
        </w:rPr>
        <w:t>《</w:t>
      </w:r>
      <w:r>
        <w:rPr>
          <w:rFonts w:hint="eastAsia" w:ascii="宋体" w:hAnsi="宋体" w:cs="Arial"/>
          <w:b w:val="0"/>
          <w:bCs/>
          <w:snapToGrid w:val="0"/>
          <w:color w:val="auto"/>
          <w:kern w:val="0"/>
          <w:sz w:val="24"/>
        </w:rPr>
        <w:t>中华人民共和国特种设备作业人员证</w:t>
      </w:r>
      <w:r>
        <w:rPr>
          <w:rFonts w:ascii="宋体" w:hAnsi="宋体" w:cs="Arial"/>
          <w:b w:val="0"/>
          <w:bCs/>
          <w:snapToGrid w:val="0"/>
          <w:color w:val="auto"/>
          <w:kern w:val="0"/>
          <w:sz w:val="24"/>
        </w:rPr>
        <w:t>-工业锅炉司炉G3》证书</w:t>
      </w:r>
      <w:r>
        <w:rPr>
          <w:rFonts w:hint="eastAsia" w:ascii="宋体" w:hAnsi="宋体" w:cs="Arial"/>
          <w:b w:val="0"/>
          <w:bCs/>
          <w:snapToGrid w:val="0"/>
          <w:color w:val="auto"/>
          <w:kern w:val="0"/>
          <w:sz w:val="24"/>
        </w:rPr>
        <w:t>。</w:t>
      </w:r>
    </w:p>
    <w:p w14:paraId="5290CDE8">
      <w:pPr>
        <w:spacing w:line="360" w:lineRule="auto"/>
        <w:ind w:firstLine="480" w:firstLineChars="200"/>
        <w:contextualSpacing/>
        <w:jc w:val="left"/>
        <w:rPr>
          <w:rFonts w:ascii="宋体" w:hAnsi="宋体" w:cs="Arial"/>
          <w:b w:val="0"/>
          <w:bCs/>
          <w:snapToGrid w:val="0"/>
          <w:color w:val="auto"/>
          <w:kern w:val="0"/>
          <w:sz w:val="24"/>
        </w:rPr>
      </w:pPr>
      <w:r>
        <w:rPr>
          <w:rFonts w:hint="eastAsia" w:ascii="宋体" w:hAnsi="宋体" w:cs="Arial"/>
          <w:b w:val="0"/>
          <w:bCs/>
          <w:snapToGrid w:val="0"/>
          <w:color w:val="auto"/>
          <w:kern w:val="0"/>
          <w:sz w:val="24"/>
        </w:rPr>
        <w:t>2.4.3二次供水人员：具有北京市从业人员健康证明（类型：饮用水）和卫生法规知识培训合格证</w:t>
      </w:r>
      <w:r>
        <w:rPr>
          <w:rFonts w:ascii="宋体" w:hAnsi="宋体" w:cs="Arial"/>
          <w:b w:val="0"/>
          <w:bCs/>
          <w:snapToGrid w:val="0"/>
          <w:color w:val="auto"/>
          <w:kern w:val="0"/>
          <w:sz w:val="24"/>
        </w:rPr>
        <w:t>。</w:t>
      </w:r>
    </w:p>
    <w:p w14:paraId="40651F7F">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二）服务内容</w:t>
      </w:r>
    </w:p>
    <w:p w14:paraId="622B509E">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w:t>
      </w:r>
      <w:r>
        <w:rPr>
          <w:rFonts w:ascii="宋体" w:hAnsi="宋体" w:cs="宋体"/>
          <w:b w:val="0"/>
          <w:bCs/>
          <w:color w:val="auto"/>
          <w:sz w:val="24"/>
        </w:rPr>
        <w:t>电梯运行操作服务</w:t>
      </w:r>
    </w:p>
    <w:p w14:paraId="68D02732">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1.1</w:t>
      </w:r>
      <w:r>
        <w:rPr>
          <w:rFonts w:ascii="宋体" w:hAnsi="宋体" w:cs="宋体"/>
          <w:b w:val="0"/>
          <w:bCs/>
          <w:color w:val="auto"/>
          <w:sz w:val="24"/>
        </w:rPr>
        <w:t>服务范围及内容</w:t>
      </w:r>
    </w:p>
    <w:p w14:paraId="4F6CF43E">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w:t>
      </w:r>
      <w:r>
        <w:rPr>
          <w:rFonts w:ascii="宋体" w:hAnsi="宋体" w:cs="宋体"/>
          <w:b w:val="0"/>
          <w:bCs/>
          <w:color w:val="auto"/>
          <w:sz w:val="24"/>
        </w:rPr>
        <w:t>1.1负责12部电梯的运行工作。</w:t>
      </w:r>
    </w:p>
    <w:p w14:paraId="518BF149">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w:t>
      </w:r>
      <w:r>
        <w:rPr>
          <w:rFonts w:ascii="宋体" w:hAnsi="宋体" w:cs="宋体"/>
          <w:b w:val="0"/>
          <w:bCs/>
          <w:color w:val="auto"/>
          <w:sz w:val="24"/>
        </w:rPr>
        <w:t>1.2负责电梯厅的电梯指引工作。</w:t>
      </w:r>
    </w:p>
    <w:p w14:paraId="1555582F">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w:t>
      </w:r>
      <w:r>
        <w:rPr>
          <w:rFonts w:ascii="宋体" w:hAnsi="宋体" w:cs="宋体"/>
          <w:b w:val="0"/>
          <w:bCs/>
          <w:color w:val="auto"/>
          <w:sz w:val="24"/>
        </w:rPr>
        <w:t>1.3负责乘坐电梯客人去向的报站。</w:t>
      </w:r>
    </w:p>
    <w:p w14:paraId="28146188">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w:t>
      </w:r>
      <w:r>
        <w:rPr>
          <w:rFonts w:ascii="宋体" w:hAnsi="宋体" w:cs="宋体"/>
          <w:b w:val="0"/>
          <w:bCs/>
          <w:color w:val="auto"/>
          <w:sz w:val="24"/>
        </w:rPr>
        <w:t>1.</w:t>
      </w:r>
      <w:r>
        <w:rPr>
          <w:rFonts w:hint="eastAsia" w:ascii="宋体" w:hAnsi="宋体" w:cs="宋体"/>
          <w:b w:val="0"/>
          <w:bCs/>
          <w:color w:val="auto"/>
          <w:sz w:val="24"/>
        </w:rPr>
        <w:t>4</w:t>
      </w:r>
      <w:r>
        <w:rPr>
          <w:rFonts w:ascii="宋体" w:hAnsi="宋体" w:cs="宋体"/>
          <w:b w:val="0"/>
          <w:bCs/>
          <w:color w:val="auto"/>
          <w:sz w:val="24"/>
        </w:rPr>
        <w:t>负责所辖区域内电梯故障的紧急报修，听从专业维保人员指令安抚、疏导乘客。</w:t>
      </w:r>
    </w:p>
    <w:p w14:paraId="34EFE239">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w:t>
      </w:r>
      <w:r>
        <w:rPr>
          <w:rFonts w:ascii="宋体" w:hAnsi="宋体" w:cs="宋体"/>
          <w:b w:val="0"/>
          <w:bCs/>
          <w:color w:val="auto"/>
          <w:sz w:val="24"/>
        </w:rPr>
        <w:t>1.</w:t>
      </w:r>
      <w:r>
        <w:rPr>
          <w:rFonts w:hint="eastAsia" w:ascii="宋体" w:hAnsi="宋体" w:cs="宋体"/>
          <w:b w:val="0"/>
          <w:bCs/>
          <w:color w:val="auto"/>
          <w:sz w:val="24"/>
        </w:rPr>
        <w:t>5</w:t>
      </w:r>
      <w:r>
        <w:rPr>
          <w:rFonts w:ascii="宋体" w:hAnsi="宋体" w:cs="宋体"/>
          <w:b w:val="0"/>
          <w:bCs/>
          <w:color w:val="auto"/>
          <w:sz w:val="24"/>
        </w:rPr>
        <w:t>负责日常电梯轿厢和扶梯通路内外保洁维护及运行中安全隐患的排查上报。</w:t>
      </w:r>
    </w:p>
    <w:p w14:paraId="180881FC">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w:t>
      </w:r>
      <w:r>
        <w:rPr>
          <w:rFonts w:ascii="宋体" w:hAnsi="宋体" w:cs="宋体"/>
          <w:b w:val="0"/>
          <w:bCs/>
          <w:color w:val="auto"/>
          <w:sz w:val="24"/>
        </w:rPr>
        <w:t>2电梯人员上岗要求</w:t>
      </w:r>
    </w:p>
    <w:p w14:paraId="189182F4">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w:t>
      </w:r>
      <w:r>
        <w:rPr>
          <w:rFonts w:ascii="宋体" w:hAnsi="宋体" w:cs="宋体"/>
          <w:b w:val="0"/>
          <w:bCs/>
          <w:color w:val="auto"/>
          <w:sz w:val="24"/>
        </w:rPr>
        <w:t>2.1电梯司机日常专业培训管理到位。</w:t>
      </w:r>
    </w:p>
    <w:p w14:paraId="53FEA6B6">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w:t>
      </w:r>
      <w:r>
        <w:rPr>
          <w:rFonts w:ascii="宋体" w:hAnsi="宋体" w:cs="宋体"/>
          <w:b w:val="0"/>
          <w:bCs/>
          <w:color w:val="auto"/>
          <w:sz w:val="24"/>
        </w:rPr>
        <w:t>2.2电梯司机熟悉电梯的性能、操作程序及日常维护知识，掌握常见故障处理方法。对电梯司机进行院规、专项职业道德及安全操作教育，无安全责任事故。</w:t>
      </w:r>
    </w:p>
    <w:p w14:paraId="79703C91">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w:t>
      </w:r>
      <w:r>
        <w:rPr>
          <w:rFonts w:ascii="宋体" w:hAnsi="宋体" w:cs="宋体"/>
          <w:b w:val="0"/>
          <w:bCs/>
          <w:color w:val="auto"/>
          <w:sz w:val="24"/>
        </w:rPr>
        <w:t>2.3严格执行电梯运行中的各项操作规程，保护乘客，遇突发事件及时上报医院，按规定程序疏导乘客。</w:t>
      </w:r>
    </w:p>
    <w:p w14:paraId="3C1452F9">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w:t>
      </w:r>
      <w:r>
        <w:rPr>
          <w:rFonts w:ascii="宋体" w:hAnsi="宋体" w:cs="宋体"/>
          <w:b w:val="0"/>
          <w:bCs/>
          <w:color w:val="auto"/>
          <w:sz w:val="24"/>
        </w:rPr>
        <w:t>2.</w:t>
      </w:r>
      <w:r>
        <w:rPr>
          <w:rFonts w:hint="eastAsia" w:ascii="宋体" w:hAnsi="宋体" w:cs="宋体"/>
          <w:b w:val="0"/>
          <w:bCs/>
          <w:color w:val="auto"/>
          <w:sz w:val="24"/>
        </w:rPr>
        <w:t>4</w:t>
      </w:r>
      <w:r>
        <w:rPr>
          <w:rFonts w:ascii="宋体" w:hAnsi="宋体" w:cs="宋体"/>
          <w:b w:val="0"/>
          <w:bCs/>
          <w:color w:val="auto"/>
          <w:sz w:val="24"/>
        </w:rPr>
        <w:t>监管电梯轿厢内外的清洁维护质量达标。</w:t>
      </w:r>
    </w:p>
    <w:p w14:paraId="3BEEB9ED">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w:t>
      </w:r>
      <w:r>
        <w:rPr>
          <w:rFonts w:ascii="宋体" w:hAnsi="宋体" w:cs="宋体"/>
          <w:b w:val="0"/>
          <w:bCs/>
          <w:color w:val="auto"/>
          <w:sz w:val="24"/>
        </w:rPr>
        <w:t>2.</w:t>
      </w:r>
      <w:r>
        <w:rPr>
          <w:rFonts w:hint="eastAsia" w:ascii="宋体" w:hAnsi="宋体" w:cs="宋体"/>
          <w:b w:val="0"/>
          <w:bCs/>
          <w:color w:val="auto"/>
          <w:sz w:val="24"/>
        </w:rPr>
        <w:t>5</w:t>
      </w:r>
      <w:r>
        <w:rPr>
          <w:rFonts w:ascii="宋体" w:hAnsi="宋体" w:cs="宋体"/>
          <w:b w:val="0"/>
          <w:bCs/>
          <w:color w:val="auto"/>
          <w:sz w:val="24"/>
        </w:rPr>
        <w:t>电梯服务主管应经常到服务一线，了解满足临床科室需求及时解决现场问题。</w:t>
      </w:r>
    </w:p>
    <w:p w14:paraId="11D92E4A">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sz w:val="24"/>
        </w:rPr>
        <w:t>▲</w:t>
      </w:r>
      <w:r>
        <w:rPr>
          <w:rFonts w:hint="eastAsia" w:ascii="宋体" w:hAnsi="宋体" w:cs="宋体"/>
          <w:b w:val="0"/>
          <w:bCs/>
          <w:color w:val="auto"/>
          <w:sz w:val="24"/>
        </w:rPr>
        <w:t>1.</w:t>
      </w:r>
      <w:r>
        <w:rPr>
          <w:rFonts w:ascii="宋体" w:hAnsi="宋体" w:cs="宋体"/>
          <w:b w:val="0"/>
          <w:bCs/>
          <w:color w:val="auto"/>
          <w:sz w:val="24"/>
        </w:rPr>
        <w:t>2.</w:t>
      </w:r>
      <w:r>
        <w:rPr>
          <w:rFonts w:hint="eastAsia" w:ascii="宋体" w:hAnsi="宋体" w:cs="宋体"/>
          <w:b w:val="0"/>
          <w:bCs/>
          <w:color w:val="auto"/>
          <w:sz w:val="24"/>
        </w:rPr>
        <w:t>6</w:t>
      </w:r>
      <w:r>
        <w:rPr>
          <w:rFonts w:ascii="宋体" w:hAnsi="宋体" w:cs="宋体"/>
          <w:b w:val="0"/>
          <w:bCs/>
          <w:color w:val="auto"/>
          <w:sz w:val="24"/>
        </w:rPr>
        <w:t>有年度培训计划（包括专业知识、安全常识及应急处理方法等），每月至少组织一次相关培训。</w:t>
      </w:r>
      <w:r>
        <w:rPr>
          <w:rFonts w:hint="eastAsia" w:ascii="宋体" w:hAnsi="宋体" w:cs="宋体"/>
          <w:b w:val="0"/>
          <w:bCs/>
          <w:color w:val="auto"/>
          <w:sz w:val="24"/>
        </w:rPr>
        <w:t>（提供承诺书并加盖供应商单位公章）</w:t>
      </w:r>
    </w:p>
    <w:p w14:paraId="542E6DF0">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w:t>
      </w:r>
      <w:r>
        <w:rPr>
          <w:rFonts w:ascii="宋体" w:hAnsi="宋体" w:cs="宋体"/>
          <w:b w:val="0"/>
          <w:bCs/>
          <w:color w:val="auto"/>
          <w:sz w:val="24"/>
        </w:rPr>
        <w:t>2.</w:t>
      </w:r>
      <w:r>
        <w:rPr>
          <w:rFonts w:hint="eastAsia" w:ascii="宋体" w:hAnsi="宋体" w:cs="宋体"/>
          <w:b w:val="0"/>
          <w:bCs/>
          <w:color w:val="auto"/>
          <w:sz w:val="24"/>
        </w:rPr>
        <w:t>7</w:t>
      </w:r>
      <w:r>
        <w:rPr>
          <w:rFonts w:ascii="宋体" w:hAnsi="宋体" w:cs="宋体"/>
          <w:b w:val="0"/>
          <w:bCs/>
          <w:color w:val="auto"/>
          <w:sz w:val="24"/>
        </w:rPr>
        <w:t>管理电梯安全操作运行100%。</w:t>
      </w:r>
    </w:p>
    <w:p w14:paraId="7F3B9058">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1.</w:t>
      </w:r>
      <w:r>
        <w:rPr>
          <w:rFonts w:ascii="宋体" w:hAnsi="宋体" w:cs="宋体"/>
          <w:b w:val="0"/>
          <w:bCs/>
          <w:color w:val="auto"/>
          <w:sz w:val="24"/>
        </w:rPr>
        <w:t>2.</w:t>
      </w:r>
      <w:r>
        <w:rPr>
          <w:rFonts w:hint="eastAsia" w:ascii="宋体" w:hAnsi="宋体" w:cs="宋体"/>
          <w:b w:val="0"/>
          <w:bCs/>
          <w:color w:val="auto"/>
          <w:sz w:val="24"/>
        </w:rPr>
        <w:t>8</w:t>
      </w:r>
      <w:r>
        <w:rPr>
          <w:rFonts w:ascii="宋体" w:hAnsi="宋体" w:cs="宋体"/>
          <w:b w:val="0"/>
          <w:bCs/>
          <w:color w:val="auto"/>
          <w:sz w:val="24"/>
        </w:rPr>
        <w:t>接待投诉化解矛盾改进服务质量，满意率≥95%。</w:t>
      </w:r>
    </w:p>
    <w:p w14:paraId="71B8D014">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2.</w:t>
      </w:r>
      <w:r>
        <w:rPr>
          <w:rFonts w:ascii="宋体" w:hAnsi="宋体" w:cs="宋体"/>
          <w:b w:val="0"/>
          <w:bCs/>
          <w:color w:val="auto"/>
          <w:sz w:val="24"/>
        </w:rPr>
        <w:t>电梯日常维护服务</w:t>
      </w:r>
    </w:p>
    <w:p w14:paraId="60A0ABE9">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2.</w:t>
      </w:r>
      <w:r>
        <w:rPr>
          <w:rFonts w:ascii="宋体" w:hAnsi="宋体" w:cs="宋体"/>
          <w:b w:val="0"/>
          <w:bCs/>
          <w:color w:val="auto"/>
          <w:sz w:val="24"/>
        </w:rPr>
        <w:t>1服务内容</w:t>
      </w:r>
    </w:p>
    <w:p w14:paraId="23619472">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sz w:val="24"/>
        </w:rPr>
        <w:t>▲</w:t>
      </w:r>
      <w:r>
        <w:rPr>
          <w:rFonts w:hint="eastAsia" w:ascii="宋体" w:hAnsi="宋体" w:cs="宋体"/>
          <w:b w:val="0"/>
          <w:bCs/>
          <w:color w:val="auto"/>
          <w:sz w:val="24"/>
        </w:rPr>
        <w:t>2.</w:t>
      </w:r>
      <w:r>
        <w:rPr>
          <w:rFonts w:ascii="宋体" w:hAnsi="宋体" w:cs="宋体"/>
          <w:b w:val="0"/>
          <w:bCs/>
          <w:color w:val="auto"/>
          <w:sz w:val="24"/>
        </w:rPr>
        <w:t>1.1按照《电梯日常维护保养规则》（DB11/418）完成半月、月、季度、半年、年保养项目，并做好维护保养记录。确保电梯设备运行正常无故障。配合采购人进行年度检验工作，年检费用由采购人承担。</w:t>
      </w:r>
      <w:r>
        <w:rPr>
          <w:rFonts w:hint="eastAsia" w:ascii="宋体" w:hAnsi="宋体" w:cs="宋体"/>
          <w:b w:val="0"/>
          <w:bCs/>
          <w:color w:val="auto"/>
          <w:sz w:val="24"/>
        </w:rPr>
        <w:t>（提供承诺书并加盖供应商单位公章）</w:t>
      </w:r>
    </w:p>
    <w:p w14:paraId="314D9DCB">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2.</w:t>
      </w:r>
      <w:r>
        <w:rPr>
          <w:rFonts w:ascii="宋体" w:hAnsi="宋体" w:cs="宋体"/>
          <w:b w:val="0"/>
          <w:bCs/>
          <w:color w:val="auto"/>
          <w:sz w:val="24"/>
        </w:rPr>
        <w:t>1.2负责电梯设备日常巡检。</w:t>
      </w:r>
    </w:p>
    <w:p w14:paraId="1639CECA">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2.</w:t>
      </w:r>
      <w:r>
        <w:rPr>
          <w:rFonts w:ascii="宋体" w:hAnsi="宋体" w:cs="宋体"/>
          <w:b w:val="0"/>
          <w:bCs/>
          <w:color w:val="auto"/>
          <w:sz w:val="24"/>
        </w:rPr>
        <w:t>1.3负责电梯日常维护保养。</w:t>
      </w:r>
    </w:p>
    <w:p w14:paraId="60B494A4">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2.</w:t>
      </w:r>
      <w:r>
        <w:rPr>
          <w:rFonts w:ascii="宋体" w:hAnsi="宋体" w:cs="宋体"/>
          <w:b w:val="0"/>
          <w:bCs/>
          <w:color w:val="auto"/>
          <w:sz w:val="24"/>
        </w:rPr>
        <w:t>1.4负责电梯机房的卫生清洁工作。</w:t>
      </w:r>
    </w:p>
    <w:p w14:paraId="614D8CBB">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2.</w:t>
      </w:r>
      <w:r>
        <w:rPr>
          <w:rFonts w:ascii="宋体" w:hAnsi="宋体" w:cs="宋体"/>
          <w:b w:val="0"/>
          <w:bCs/>
          <w:color w:val="auto"/>
          <w:sz w:val="24"/>
        </w:rPr>
        <w:t>1.5负责电梯厂家协调沟通工作。</w:t>
      </w:r>
    </w:p>
    <w:p w14:paraId="0A9F15DB">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2.</w:t>
      </w:r>
      <w:r>
        <w:rPr>
          <w:rFonts w:ascii="宋体" w:hAnsi="宋体" w:cs="宋体"/>
          <w:b w:val="0"/>
          <w:bCs/>
          <w:color w:val="auto"/>
          <w:sz w:val="24"/>
        </w:rPr>
        <w:t>1.6负责电梯设备设施安全隐患的排查上报。</w:t>
      </w:r>
    </w:p>
    <w:p w14:paraId="5CA73226">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sz w:val="24"/>
        </w:rPr>
        <w:t>▲</w:t>
      </w:r>
      <w:r>
        <w:rPr>
          <w:rFonts w:hint="eastAsia" w:ascii="宋体" w:hAnsi="宋体" w:cs="宋体"/>
          <w:b w:val="0"/>
          <w:bCs/>
          <w:color w:val="auto"/>
          <w:sz w:val="24"/>
        </w:rPr>
        <w:t>2.2</w:t>
      </w:r>
      <w:r>
        <w:rPr>
          <w:rFonts w:ascii="宋体" w:hAnsi="宋体" w:cs="宋体"/>
          <w:b w:val="0"/>
          <w:bCs/>
          <w:color w:val="auto"/>
          <w:sz w:val="24"/>
        </w:rPr>
        <w:t>日常维护保养要求：实施日常维护保养后的电梯应当符合</w:t>
      </w:r>
      <w:r>
        <w:rPr>
          <w:rFonts w:ascii="Segoe UI" w:hAnsi="Segoe UI" w:eastAsia="Segoe UI" w:cs="Segoe UI"/>
          <w:b w:val="0"/>
          <w:bCs/>
          <w:color w:val="auto"/>
          <w:sz w:val="24"/>
          <w:shd w:val="clear" w:color="auto" w:fill="FFFFFF"/>
        </w:rPr>
        <w:t>《电梯、自动扶梯和自动人行道维修规范》（GB/T 18775-2009）</w:t>
      </w:r>
      <w:r>
        <w:rPr>
          <w:rFonts w:hint="eastAsia" w:ascii="Segoe UI" w:hAnsi="Segoe UI" w:cs="Segoe UI"/>
          <w:b w:val="0"/>
          <w:bCs/>
          <w:color w:val="auto"/>
          <w:sz w:val="24"/>
          <w:shd w:val="clear" w:color="auto" w:fill="FFFFFF"/>
        </w:rPr>
        <w:t>、</w:t>
      </w:r>
      <w:r>
        <w:rPr>
          <w:rFonts w:ascii="Segoe UI" w:hAnsi="Segoe UI" w:eastAsia="Segoe UI" w:cs="Segoe UI"/>
          <w:b w:val="0"/>
          <w:bCs/>
          <w:color w:val="auto"/>
          <w:sz w:val="24"/>
          <w:shd w:val="clear" w:color="auto" w:fill="FFFFFF"/>
        </w:rPr>
        <w:t>《电梯制造与安装安全规范 第1部分：乘客电梯和载货电梯》（GB/T 7588.1—2020）和《电梯制造与安装安全规范 第2部分：电梯部件的设计原则、计算和检验》（GB/T 7588.2—2020）</w:t>
      </w:r>
      <w:r>
        <w:rPr>
          <w:rFonts w:ascii="宋体" w:hAnsi="宋体" w:cs="宋体"/>
          <w:b w:val="0"/>
          <w:bCs/>
          <w:color w:val="auto"/>
          <w:sz w:val="24"/>
        </w:rPr>
        <w:t>及相关规定。</w:t>
      </w:r>
      <w:r>
        <w:rPr>
          <w:rFonts w:hint="eastAsia" w:ascii="宋体" w:hAnsi="宋体" w:cs="宋体"/>
          <w:b w:val="0"/>
          <w:bCs/>
          <w:color w:val="auto"/>
          <w:sz w:val="24"/>
        </w:rPr>
        <w:t>（提供承诺书并加盖供应商单位公章）</w:t>
      </w:r>
    </w:p>
    <w:p w14:paraId="2953320C">
      <w:pPr>
        <w:spacing w:line="360" w:lineRule="auto"/>
        <w:ind w:firstLine="480" w:firstLineChars="200"/>
        <w:rPr>
          <w:rFonts w:ascii="宋体" w:hAnsi="宋体"/>
          <w:b w:val="0"/>
          <w:bCs/>
          <w:color w:val="auto"/>
          <w:sz w:val="24"/>
        </w:rPr>
      </w:pPr>
      <w:r>
        <w:rPr>
          <w:rFonts w:hint="eastAsia" w:ascii="宋体" w:hAnsi="宋体"/>
          <w:b w:val="0"/>
          <w:bCs/>
          <w:color w:val="auto"/>
          <w:sz w:val="24"/>
        </w:rPr>
        <w:t>2.3</w:t>
      </w:r>
      <w:r>
        <w:rPr>
          <w:rFonts w:ascii="宋体" w:hAnsi="宋体"/>
          <w:b w:val="0"/>
          <w:bCs/>
          <w:color w:val="auto"/>
          <w:sz w:val="24"/>
        </w:rPr>
        <w:t>设备清单</w:t>
      </w:r>
    </w:p>
    <w:tbl>
      <w:tblPr>
        <w:tblStyle w:val="7"/>
        <w:tblW w:w="5000" w:type="pct"/>
        <w:jc w:val="center"/>
        <w:tblLayout w:type="autofit"/>
        <w:tblCellMar>
          <w:top w:w="0" w:type="dxa"/>
          <w:left w:w="108" w:type="dxa"/>
          <w:bottom w:w="0" w:type="dxa"/>
          <w:right w:w="108" w:type="dxa"/>
        </w:tblCellMar>
      </w:tblPr>
      <w:tblGrid>
        <w:gridCol w:w="2108"/>
        <w:gridCol w:w="2292"/>
        <w:gridCol w:w="1952"/>
        <w:gridCol w:w="2170"/>
      </w:tblGrid>
      <w:tr w14:paraId="2098426B">
        <w:tblPrEx>
          <w:tblCellMar>
            <w:top w:w="0" w:type="dxa"/>
            <w:left w:w="108" w:type="dxa"/>
            <w:bottom w:w="0" w:type="dxa"/>
            <w:right w:w="108" w:type="dxa"/>
          </w:tblCellMar>
        </w:tblPrEx>
        <w:trPr>
          <w:trHeight w:val="397" w:hRule="atLeast"/>
          <w:jc w:val="center"/>
        </w:trPr>
        <w:tc>
          <w:tcPr>
            <w:tcW w:w="1237" w:type="pct"/>
            <w:tcBorders>
              <w:top w:val="single" w:color="auto" w:sz="4" w:space="0"/>
              <w:left w:val="single" w:color="auto" w:sz="4" w:space="0"/>
              <w:bottom w:val="single" w:color="auto" w:sz="4" w:space="0"/>
              <w:right w:val="single" w:color="auto" w:sz="4" w:space="0"/>
            </w:tcBorders>
            <w:vAlign w:val="center"/>
          </w:tcPr>
          <w:p w14:paraId="7089EE9A">
            <w:pPr>
              <w:widowControl/>
              <w:jc w:val="center"/>
              <w:rPr>
                <w:rFonts w:ascii="宋体" w:hAnsi="宋体" w:cs="宋体"/>
                <w:b w:val="0"/>
                <w:bCs/>
                <w:color w:val="auto"/>
                <w:kern w:val="0"/>
                <w:sz w:val="24"/>
              </w:rPr>
            </w:pPr>
            <w:r>
              <w:rPr>
                <w:rFonts w:hint="eastAsia" w:ascii="宋体" w:hAnsi="宋体" w:cs="宋体"/>
                <w:b w:val="0"/>
                <w:bCs/>
                <w:color w:val="auto"/>
                <w:kern w:val="0"/>
                <w:sz w:val="24"/>
              </w:rPr>
              <w:t>梯号</w:t>
            </w:r>
          </w:p>
        </w:tc>
        <w:tc>
          <w:tcPr>
            <w:tcW w:w="1345" w:type="pct"/>
            <w:tcBorders>
              <w:top w:val="single" w:color="auto" w:sz="4" w:space="0"/>
              <w:left w:val="nil"/>
              <w:bottom w:val="single" w:color="auto" w:sz="4" w:space="0"/>
              <w:right w:val="single" w:color="auto" w:sz="4" w:space="0"/>
            </w:tcBorders>
            <w:vAlign w:val="center"/>
          </w:tcPr>
          <w:p w14:paraId="380390C5">
            <w:pPr>
              <w:widowControl/>
              <w:jc w:val="center"/>
              <w:rPr>
                <w:rFonts w:ascii="宋体" w:hAnsi="宋体" w:cs="宋体"/>
                <w:b w:val="0"/>
                <w:bCs/>
                <w:color w:val="auto"/>
                <w:kern w:val="0"/>
                <w:sz w:val="24"/>
              </w:rPr>
            </w:pPr>
            <w:r>
              <w:rPr>
                <w:rFonts w:hint="eastAsia" w:ascii="宋体" w:hAnsi="宋体" w:cs="宋体"/>
                <w:b w:val="0"/>
                <w:bCs/>
                <w:color w:val="auto"/>
                <w:kern w:val="0"/>
                <w:sz w:val="24"/>
              </w:rPr>
              <w:t>电梯品牌规格型号</w:t>
            </w:r>
          </w:p>
        </w:tc>
        <w:tc>
          <w:tcPr>
            <w:tcW w:w="1145" w:type="pct"/>
            <w:tcBorders>
              <w:top w:val="single" w:color="auto" w:sz="4" w:space="0"/>
              <w:left w:val="nil"/>
              <w:bottom w:val="single" w:color="auto" w:sz="4" w:space="0"/>
              <w:right w:val="single" w:color="auto" w:sz="4" w:space="0"/>
            </w:tcBorders>
            <w:vAlign w:val="center"/>
          </w:tcPr>
          <w:p w14:paraId="444FBD95">
            <w:pPr>
              <w:widowControl/>
              <w:jc w:val="center"/>
              <w:rPr>
                <w:rFonts w:ascii="宋体" w:hAnsi="宋体" w:cs="宋体"/>
                <w:b w:val="0"/>
                <w:bCs/>
                <w:color w:val="auto"/>
                <w:kern w:val="0"/>
                <w:sz w:val="24"/>
              </w:rPr>
            </w:pPr>
            <w:r>
              <w:rPr>
                <w:rFonts w:hint="eastAsia" w:ascii="宋体" w:hAnsi="宋体" w:cs="宋体"/>
                <w:b w:val="0"/>
                <w:bCs/>
                <w:color w:val="auto"/>
                <w:kern w:val="0"/>
                <w:sz w:val="24"/>
              </w:rPr>
              <w:t>电梯：层\站\门</w:t>
            </w:r>
          </w:p>
        </w:tc>
        <w:tc>
          <w:tcPr>
            <w:tcW w:w="1273" w:type="pct"/>
            <w:tcBorders>
              <w:top w:val="single" w:color="auto" w:sz="4" w:space="0"/>
              <w:left w:val="nil"/>
              <w:bottom w:val="single" w:color="auto" w:sz="4" w:space="0"/>
              <w:right w:val="single" w:color="auto" w:sz="4" w:space="0"/>
            </w:tcBorders>
            <w:vAlign w:val="center"/>
          </w:tcPr>
          <w:p w14:paraId="696E3108">
            <w:pPr>
              <w:widowControl/>
              <w:jc w:val="center"/>
              <w:rPr>
                <w:rFonts w:ascii="宋体" w:hAnsi="宋体" w:cs="宋体"/>
                <w:b w:val="0"/>
                <w:bCs/>
                <w:color w:val="auto"/>
                <w:kern w:val="0"/>
                <w:sz w:val="24"/>
              </w:rPr>
            </w:pPr>
            <w:r>
              <w:rPr>
                <w:rFonts w:hint="eastAsia" w:ascii="宋体" w:hAnsi="宋体" w:cs="宋体"/>
                <w:b w:val="0"/>
                <w:bCs/>
                <w:color w:val="auto"/>
                <w:kern w:val="0"/>
                <w:sz w:val="24"/>
              </w:rPr>
              <w:t>运行地点</w:t>
            </w:r>
          </w:p>
        </w:tc>
      </w:tr>
      <w:tr w14:paraId="452253F1">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38BF91B8">
            <w:pPr>
              <w:widowControl/>
              <w:jc w:val="center"/>
              <w:rPr>
                <w:rFonts w:ascii="宋体" w:hAnsi="宋体" w:cs="宋体"/>
                <w:b w:val="0"/>
                <w:bCs/>
                <w:color w:val="auto"/>
                <w:kern w:val="0"/>
                <w:sz w:val="24"/>
              </w:rPr>
            </w:pPr>
            <w:r>
              <w:rPr>
                <w:rFonts w:hint="eastAsia" w:ascii="宋体" w:hAnsi="宋体" w:cs="宋体"/>
                <w:b w:val="0"/>
                <w:bCs/>
                <w:color w:val="auto"/>
                <w:kern w:val="0"/>
                <w:sz w:val="24"/>
              </w:rPr>
              <w:t>门诊外挂梯</w:t>
            </w:r>
          </w:p>
        </w:tc>
        <w:tc>
          <w:tcPr>
            <w:tcW w:w="1345" w:type="pct"/>
            <w:tcBorders>
              <w:top w:val="nil"/>
              <w:left w:val="nil"/>
              <w:bottom w:val="single" w:color="auto" w:sz="4" w:space="0"/>
              <w:right w:val="single" w:color="auto" w:sz="4" w:space="0"/>
            </w:tcBorders>
            <w:vAlign w:val="center"/>
          </w:tcPr>
          <w:p w14:paraId="2BE62408">
            <w:pPr>
              <w:widowControl/>
              <w:jc w:val="center"/>
              <w:rPr>
                <w:rFonts w:ascii="宋体" w:hAnsi="宋体" w:cs="宋体"/>
                <w:b w:val="0"/>
                <w:bCs/>
                <w:color w:val="auto"/>
                <w:kern w:val="0"/>
                <w:sz w:val="24"/>
              </w:rPr>
            </w:pPr>
            <w:r>
              <w:rPr>
                <w:rFonts w:hint="eastAsia" w:ascii="宋体" w:hAnsi="宋体" w:cs="宋体"/>
                <w:b w:val="0"/>
                <w:bCs/>
                <w:color w:val="auto"/>
                <w:kern w:val="0"/>
                <w:sz w:val="24"/>
              </w:rPr>
              <w:t>莱茵贝格</w:t>
            </w:r>
          </w:p>
        </w:tc>
        <w:tc>
          <w:tcPr>
            <w:tcW w:w="1145" w:type="pct"/>
            <w:tcBorders>
              <w:top w:val="nil"/>
              <w:left w:val="nil"/>
              <w:bottom w:val="single" w:color="auto" w:sz="4" w:space="0"/>
              <w:right w:val="single" w:color="auto" w:sz="4" w:space="0"/>
            </w:tcBorders>
            <w:vAlign w:val="center"/>
          </w:tcPr>
          <w:p w14:paraId="27EA9574">
            <w:pPr>
              <w:widowControl/>
              <w:jc w:val="center"/>
              <w:rPr>
                <w:rFonts w:ascii="宋体" w:hAnsi="宋体" w:cs="宋体"/>
                <w:b w:val="0"/>
                <w:bCs/>
                <w:color w:val="auto"/>
                <w:kern w:val="0"/>
                <w:sz w:val="24"/>
              </w:rPr>
            </w:pPr>
            <w:r>
              <w:rPr>
                <w:rFonts w:hint="eastAsia" w:ascii="宋体" w:hAnsi="宋体" w:cs="宋体"/>
                <w:b w:val="0"/>
                <w:bCs/>
                <w:color w:val="auto"/>
                <w:kern w:val="0"/>
                <w:sz w:val="24"/>
              </w:rPr>
              <w:t>6\6</w:t>
            </w:r>
          </w:p>
        </w:tc>
        <w:tc>
          <w:tcPr>
            <w:tcW w:w="1273" w:type="pct"/>
            <w:tcBorders>
              <w:top w:val="nil"/>
              <w:left w:val="nil"/>
              <w:bottom w:val="single" w:color="auto" w:sz="4" w:space="0"/>
              <w:right w:val="single" w:color="auto" w:sz="4" w:space="0"/>
            </w:tcBorders>
            <w:vAlign w:val="center"/>
          </w:tcPr>
          <w:p w14:paraId="6A7D3F3B">
            <w:pPr>
              <w:widowControl/>
              <w:jc w:val="center"/>
              <w:rPr>
                <w:rFonts w:ascii="宋体" w:hAnsi="宋体" w:cs="宋体"/>
                <w:b w:val="0"/>
                <w:bCs/>
                <w:color w:val="auto"/>
                <w:kern w:val="0"/>
                <w:sz w:val="24"/>
              </w:rPr>
            </w:pPr>
            <w:r>
              <w:rPr>
                <w:rFonts w:hint="eastAsia" w:ascii="宋体" w:hAnsi="宋体" w:cs="宋体"/>
                <w:b w:val="0"/>
                <w:bCs/>
                <w:color w:val="auto"/>
                <w:kern w:val="0"/>
                <w:sz w:val="24"/>
              </w:rPr>
              <w:t>门诊楼</w:t>
            </w:r>
          </w:p>
        </w:tc>
      </w:tr>
      <w:tr w14:paraId="6245F19E">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3CDDC7CB">
            <w:pPr>
              <w:widowControl/>
              <w:jc w:val="center"/>
              <w:rPr>
                <w:rFonts w:ascii="宋体" w:hAnsi="宋体" w:cs="宋体"/>
                <w:b w:val="0"/>
                <w:bCs/>
                <w:color w:val="auto"/>
                <w:kern w:val="0"/>
                <w:sz w:val="24"/>
              </w:rPr>
            </w:pPr>
            <w:r>
              <w:rPr>
                <w:rFonts w:hint="eastAsia" w:ascii="宋体" w:hAnsi="宋体" w:cs="宋体"/>
                <w:b w:val="0"/>
                <w:bCs/>
                <w:color w:val="auto"/>
                <w:kern w:val="0"/>
                <w:sz w:val="24"/>
              </w:rPr>
              <w:t>宿舍北梯</w:t>
            </w:r>
          </w:p>
        </w:tc>
        <w:tc>
          <w:tcPr>
            <w:tcW w:w="1345" w:type="pct"/>
            <w:tcBorders>
              <w:top w:val="nil"/>
              <w:left w:val="nil"/>
              <w:bottom w:val="single" w:color="auto" w:sz="4" w:space="0"/>
              <w:right w:val="single" w:color="auto" w:sz="4" w:space="0"/>
            </w:tcBorders>
            <w:vAlign w:val="center"/>
          </w:tcPr>
          <w:p w14:paraId="00FACAAE">
            <w:pPr>
              <w:widowControl/>
              <w:jc w:val="center"/>
              <w:rPr>
                <w:rFonts w:ascii="宋体" w:hAnsi="宋体" w:cs="宋体"/>
                <w:b w:val="0"/>
                <w:bCs/>
                <w:color w:val="auto"/>
                <w:kern w:val="0"/>
                <w:sz w:val="24"/>
              </w:rPr>
            </w:pPr>
            <w:r>
              <w:rPr>
                <w:rFonts w:hint="eastAsia" w:ascii="宋体" w:hAnsi="宋体" w:cs="宋体"/>
                <w:b w:val="0"/>
                <w:bCs/>
                <w:color w:val="auto"/>
                <w:kern w:val="0"/>
                <w:sz w:val="24"/>
              </w:rPr>
              <w:t>巨人通力</w:t>
            </w:r>
          </w:p>
        </w:tc>
        <w:tc>
          <w:tcPr>
            <w:tcW w:w="1145" w:type="pct"/>
            <w:tcBorders>
              <w:top w:val="nil"/>
              <w:left w:val="nil"/>
              <w:bottom w:val="single" w:color="auto" w:sz="4" w:space="0"/>
              <w:right w:val="single" w:color="auto" w:sz="4" w:space="0"/>
            </w:tcBorders>
            <w:vAlign w:val="center"/>
          </w:tcPr>
          <w:p w14:paraId="3F6567B2">
            <w:pPr>
              <w:widowControl/>
              <w:jc w:val="center"/>
              <w:rPr>
                <w:rFonts w:ascii="宋体" w:hAnsi="宋体" w:cs="宋体"/>
                <w:b w:val="0"/>
                <w:bCs/>
                <w:color w:val="auto"/>
                <w:kern w:val="0"/>
                <w:sz w:val="24"/>
              </w:rPr>
            </w:pPr>
            <w:r>
              <w:rPr>
                <w:rFonts w:hint="eastAsia" w:ascii="宋体" w:hAnsi="宋体" w:cs="宋体"/>
                <w:b w:val="0"/>
                <w:bCs/>
                <w:color w:val="auto"/>
                <w:kern w:val="0"/>
                <w:sz w:val="24"/>
              </w:rPr>
              <w:t>13\13</w:t>
            </w:r>
          </w:p>
        </w:tc>
        <w:tc>
          <w:tcPr>
            <w:tcW w:w="1273" w:type="pct"/>
            <w:tcBorders>
              <w:top w:val="nil"/>
              <w:left w:val="nil"/>
              <w:bottom w:val="single" w:color="auto" w:sz="4" w:space="0"/>
              <w:right w:val="single" w:color="auto" w:sz="4" w:space="0"/>
            </w:tcBorders>
            <w:vAlign w:val="center"/>
          </w:tcPr>
          <w:p w14:paraId="62C705F0">
            <w:pPr>
              <w:widowControl/>
              <w:jc w:val="center"/>
              <w:rPr>
                <w:rFonts w:ascii="宋体" w:hAnsi="宋体" w:cs="宋体"/>
                <w:b w:val="0"/>
                <w:bCs/>
                <w:color w:val="auto"/>
                <w:kern w:val="0"/>
                <w:sz w:val="24"/>
              </w:rPr>
            </w:pPr>
            <w:r>
              <w:rPr>
                <w:rFonts w:hint="eastAsia" w:ascii="宋体" w:hAnsi="宋体" w:cs="宋体"/>
                <w:b w:val="0"/>
                <w:bCs/>
                <w:color w:val="auto"/>
                <w:kern w:val="0"/>
                <w:sz w:val="24"/>
              </w:rPr>
              <w:t>美术馆后街25号</w:t>
            </w:r>
          </w:p>
        </w:tc>
      </w:tr>
      <w:tr w14:paraId="0C653740">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336C4FB6">
            <w:pPr>
              <w:widowControl/>
              <w:jc w:val="center"/>
              <w:rPr>
                <w:rFonts w:ascii="宋体" w:hAnsi="宋体" w:cs="宋体"/>
                <w:b w:val="0"/>
                <w:bCs/>
                <w:color w:val="auto"/>
                <w:kern w:val="0"/>
                <w:sz w:val="24"/>
              </w:rPr>
            </w:pPr>
            <w:r>
              <w:rPr>
                <w:rFonts w:hint="eastAsia" w:ascii="宋体" w:hAnsi="宋体" w:cs="宋体"/>
                <w:b w:val="0"/>
                <w:bCs/>
                <w:color w:val="auto"/>
                <w:kern w:val="0"/>
                <w:sz w:val="24"/>
              </w:rPr>
              <w:t>A</w:t>
            </w:r>
          </w:p>
        </w:tc>
        <w:tc>
          <w:tcPr>
            <w:tcW w:w="1345" w:type="pct"/>
            <w:tcBorders>
              <w:top w:val="nil"/>
              <w:left w:val="nil"/>
              <w:bottom w:val="single" w:color="auto" w:sz="4" w:space="0"/>
              <w:right w:val="single" w:color="auto" w:sz="4" w:space="0"/>
            </w:tcBorders>
            <w:vAlign w:val="center"/>
          </w:tcPr>
          <w:p w14:paraId="562FD7E7">
            <w:pPr>
              <w:widowControl/>
              <w:jc w:val="center"/>
              <w:rPr>
                <w:rFonts w:ascii="宋体" w:hAnsi="宋体" w:cs="宋体"/>
                <w:b w:val="0"/>
                <w:bCs/>
                <w:color w:val="auto"/>
                <w:kern w:val="0"/>
                <w:sz w:val="24"/>
              </w:rPr>
            </w:pPr>
            <w:r>
              <w:rPr>
                <w:rFonts w:hint="eastAsia" w:ascii="宋体" w:hAnsi="宋体" w:cs="宋体"/>
                <w:b w:val="0"/>
                <w:bCs/>
                <w:color w:val="auto"/>
                <w:kern w:val="0"/>
                <w:sz w:val="24"/>
              </w:rPr>
              <w:t>西子奥的斯</w:t>
            </w:r>
          </w:p>
        </w:tc>
        <w:tc>
          <w:tcPr>
            <w:tcW w:w="1145" w:type="pct"/>
            <w:tcBorders>
              <w:top w:val="nil"/>
              <w:left w:val="nil"/>
              <w:bottom w:val="single" w:color="auto" w:sz="4" w:space="0"/>
              <w:right w:val="single" w:color="auto" w:sz="4" w:space="0"/>
            </w:tcBorders>
            <w:vAlign w:val="center"/>
          </w:tcPr>
          <w:p w14:paraId="11A9672B">
            <w:pPr>
              <w:widowControl/>
              <w:jc w:val="center"/>
              <w:rPr>
                <w:rFonts w:ascii="宋体" w:hAnsi="宋体" w:cs="宋体"/>
                <w:b w:val="0"/>
                <w:bCs/>
                <w:color w:val="auto"/>
                <w:kern w:val="0"/>
                <w:sz w:val="24"/>
              </w:rPr>
            </w:pPr>
            <w:r>
              <w:rPr>
                <w:rFonts w:hint="eastAsia" w:ascii="宋体" w:hAnsi="宋体" w:cs="宋体"/>
                <w:b w:val="0"/>
                <w:bCs/>
                <w:color w:val="auto"/>
                <w:kern w:val="0"/>
                <w:sz w:val="24"/>
              </w:rPr>
              <w:t>4\4</w:t>
            </w:r>
          </w:p>
        </w:tc>
        <w:tc>
          <w:tcPr>
            <w:tcW w:w="1273" w:type="pct"/>
            <w:tcBorders>
              <w:top w:val="nil"/>
              <w:left w:val="nil"/>
              <w:bottom w:val="single" w:color="auto" w:sz="4" w:space="0"/>
              <w:right w:val="single" w:color="auto" w:sz="4" w:space="0"/>
            </w:tcBorders>
            <w:vAlign w:val="center"/>
          </w:tcPr>
          <w:p w14:paraId="22A23378">
            <w:pPr>
              <w:widowControl/>
              <w:jc w:val="center"/>
              <w:rPr>
                <w:rFonts w:ascii="宋体" w:hAnsi="宋体" w:cs="宋体"/>
                <w:b w:val="0"/>
                <w:bCs/>
                <w:color w:val="auto"/>
                <w:kern w:val="0"/>
                <w:sz w:val="24"/>
              </w:rPr>
            </w:pPr>
            <w:r>
              <w:rPr>
                <w:rFonts w:hint="eastAsia" w:ascii="宋体" w:hAnsi="宋体" w:cs="宋体"/>
                <w:b w:val="0"/>
                <w:bCs/>
                <w:color w:val="auto"/>
                <w:kern w:val="0"/>
                <w:sz w:val="24"/>
              </w:rPr>
              <w:t>明医管</w:t>
            </w:r>
          </w:p>
        </w:tc>
      </w:tr>
      <w:tr w14:paraId="54658E97">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7B2B2CAD">
            <w:pPr>
              <w:widowControl/>
              <w:jc w:val="center"/>
              <w:rPr>
                <w:rFonts w:ascii="宋体" w:hAnsi="宋体" w:cs="宋体"/>
                <w:b w:val="0"/>
                <w:bCs/>
                <w:color w:val="auto"/>
                <w:kern w:val="0"/>
                <w:sz w:val="24"/>
              </w:rPr>
            </w:pPr>
            <w:r>
              <w:rPr>
                <w:rFonts w:hint="eastAsia" w:ascii="宋体" w:hAnsi="宋体" w:cs="宋体"/>
                <w:b w:val="0"/>
                <w:bCs/>
                <w:color w:val="auto"/>
                <w:kern w:val="0"/>
                <w:sz w:val="24"/>
              </w:rPr>
              <w:t>红楼西梯</w:t>
            </w:r>
          </w:p>
        </w:tc>
        <w:tc>
          <w:tcPr>
            <w:tcW w:w="1345" w:type="pct"/>
            <w:tcBorders>
              <w:top w:val="nil"/>
              <w:left w:val="nil"/>
              <w:bottom w:val="single" w:color="auto" w:sz="4" w:space="0"/>
              <w:right w:val="single" w:color="auto" w:sz="4" w:space="0"/>
            </w:tcBorders>
            <w:vAlign w:val="center"/>
          </w:tcPr>
          <w:p w14:paraId="1F6189F4">
            <w:pPr>
              <w:widowControl/>
              <w:jc w:val="center"/>
              <w:rPr>
                <w:rFonts w:ascii="宋体" w:hAnsi="宋体" w:cs="宋体"/>
                <w:b w:val="0"/>
                <w:bCs/>
                <w:color w:val="auto"/>
                <w:kern w:val="0"/>
                <w:sz w:val="24"/>
              </w:rPr>
            </w:pPr>
            <w:r>
              <w:rPr>
                <w:rFonts w:hint="eastAsia" w:ascii="宋体" w:hAnsi="宋体" w:cs="宋体"/>
                <w:b w:val="0"/>
                <w:bCs/>
                <w:color w:val="auto"/>
                <w:kern w:val="0"/>
                <w:sz w:val="24"/>
              </w:rPr>
              <w:t>广东台日</w:t>
            </w:r>
          </w:p>
        </w:tc>
        <w:tc>
          <w:tcPr>
            <w:tcW w:w="1145" w:type="pct"/>
            <w:tcBorders>
              <w:top w:val="nil"/>
              <w:left w:val="nil"/>
              <w:bottom w:val="single" w:color="auto" w:sz="4" w:space="0"/>
              <w:right w:val="single" w:color="auto" w:sz="4" w:space="0"/>
            </w:tcBorders>
            <w:vAlign w:val="center"/>
          </w:tcPr>
          <w:p w14:paraId="675E47EF">
            <w:pPr>
              <w:widowControl/>
              <w:jc w:val="center"/>
              <w:rPr>
                <w:rFonts w:ascii="宋体" w:hAnsi="宋体" w:cs="宋体"/>
                <w:b w:val="0"/>
                <w:bCs/>
                <w:color w:val="auto"/>
                <w:kern w:val="0"/>
                <w:sz w:val="24"/>
              </w:rPr>
            </w:pPr>
            <w:r>
              <w:rPr>
                <w:rFonts w:hint="eastAsia" w:ascii="宋体" w:hAnsi="宋体" w:cs="宋体"/>
                <w:b w:val="0"/>
                <w:bCs/>
                <w:color w:val="auto"/>
                <w:kern w:val="0"/>
                <w:sz w:val="24"/>
              </w:rPr>
              <w:t>4\4</w:t>
            </w:r>
          </w:p>
        </w:tc>
        <w:tc>
          <w:tcPr>
            <w:tcW w:w="1273" w:type="pct"/>
            <w:tcBorders>
              <w:top w:val="nil"/>
              <w:left w:val="nil"/>
              <w:bottom w:val="single" w:color="auto" w:sz="4" w:space="0"/>
              <w:right w:val="single" w:color="auto" w:sz="4" w:space="0"/>
            </w:tcBorders>
            <w:vAlign w:val="center"/>
          </w:tcPr>
          <w:p w14:paraId="7D719B6B">
            <w:pPr>
              <w:widowControl/>
              <w:jc w:val="center"/>
              <w:rPr>
                <w:rFonts w:ascii="宋体" w:hAnsi="宋体" w:cs="宋体"/>
                <w:b w:val="0"/>
                <w:bCs/>
                <w:color w:val="auto"/>
                <w:kern w:val="0"/>
                <w:sz w:val="24"/>
              </w:rPr>
            </w:pPr>
            <w:r>
              <w:rPr>
                <w:rFonts w:hint="eastAsia" w:ascii="宋体" w:hAnsi="宋体" w:cs="宋体"/>
                <w:b w:val="0"/>
                <w:bCs/>
                <w:color w:val="auto"/>
                <w:kern w:val="0"/>
                <w:sz w:val="24"/>
              </w:rPr>
              <w:t>红楼病房</w:t>
            </w:r>
          </w:p>
        </w:tc>
      </w:tr>
      <w:tr w14:paraId="23E0CFCF">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07AA2370">
            <w:pPr>
              <w:widowControl/>
              <w:jc w:val="center"/>
              <w:rPr>
                <w:rFonts w:ascii="宋体" w:hAnsi="宋体" w:cs="宋体"/>
                <w:b w:val="0"/>
                <w:bCs/>
                <w:color w:val="auto"/>
                <w:kern w:val="0"/>
                <w:sz w:val="24"/>
              </w:rPr>
            </w:pPr>
            <w:r>
              <w:rPr>
                <w:rFonts w:hint="eastAsia" w:ascii="宋体" w:hAnsi="宋体" w:cs="宋体"/>
                <w:b w:val="0"/>
                <w:bCs/>
                <w:color w:val="auto"/>
                <w:kern w:val="0"/>
                <w:sz w:val="24"/>
              </w:rPr>
              <w:t>营养楼</w:t>
            </w:r>
          </w:p>
        </w:tc>
        <w:tc>
          <w:tcPr>
            <w:tcW w:w="1345" w:type="pct"/>
            <w:tcBorders>
              <w:top w:val="nil"/>
              <w:left w:val="nil"/>
              <w:bottom w:val="single" w:color="auto" w:sz="4" w:space="0"/>
              <w:right w:val="single" w:color="auto" w:sz="4" w:space="0"/>
            </w:tcBorders>
            <w:vAlign w:val="center"/>
          </w:tcPr>
          <w:p w14:paraId="267E7AE5">
            <w:pPr>
              <w:widowControl/>
              <w:jc w:val="center"/>
              <w:rPr>
                <w:rFonts w:ascii="宋体" w:hAnsi="宋体" w:cs="宋体"/>
                <w:b w:val="0"/>
                <w:bCs/>
                <w:color w:val="auto"/>
                <w:kern w:val="0"/>
                <w:sz w:val="24"/>
              </w:rPr>
            </w:pPr>
            <w:r>
              <w:rPr>
                <w:rFonts w:hint="eastAsia" w:ascii="宋体" w:hAnsi="宋体" w:cs="宋体"/>
                <w:b w:val="0"/>
                <w:bCs/>
                <w:color w:val="auto"/>
                <w:kern w:val="0"/>
                <w:sz w:val="24"/>
              </w:rPr>
              <w:t>通力电梯</w:t>
            </w:r>
          </w:p>
        </w:tc>
        <w:tc>
          <w:tcPr>
            <w:tcW w:w="1145" w:type="pct"/>
            <w:tcBorders>
              <w:top w:val="nil"/>
              <w:left w:val="nil"/>
              <w:bottom w:val="single" w:color="auto" w:sz="4" w:space="0"/>
              <w:right w:val="single" w:color="auto" w:sz="4" w:space="0"/>
            </w:tcBorders>
            <w:vAlign w:val="center"/>
          </w:tcPr>
          <w:p w14:paraId="33B7B755">
            <w:pPr>
              <w:widowControl/>
              <w:jc w:val="center"/>
              <w:rPr>
                <w:rFonts w:ascii="宋体" w:hAnsi="宋体" w:cs="宋体"/>
                <w:b w:val="0"/>
                <w:bCs/>
                <w:color w:val="auto"/>
                <w:kern w:val="0"/>
                <w:sz w:val="24"/>
              </w:rPr>
            </w:pPr>
            <w:r>
              <w:rPr>
                <w:rFonts w:hint="eastAsia" w:ascii="宋体" w:hAnsi="宋体" w:cs="宋体"/>
                <w:b w:val="0"/>
                <w:bCs/>
                <w:color w:val="auto"/>
                <w:kern w:val="0"/>
                <w:sz w:val="24"/>
              </w:rPr>
              <w:t>4\4</w:t>
            </w:r>
          </w:p>
        </w:tc>
        <w:tc>
          <w:tcPr>
            <w:tcW w:w="1273" w:type="pct"/>
            <w:tcBorders>
              <w:top w:val="nil"/>
              <w:left w:val="nil"/>
              <w:bottom w:val="single" w:color="auto" w:sz="4" w:space="0"/>
              <w:right w:val="single" w:color="auto" w:sz="4" w:space="0"/>
            </w:tcBorders>
            <w:vAlign w:val="center"/>
          </w:tcPr>
          <w:p w14:paraId="36C809FB">
            <w:pPr>
              <w:widowControl/>
              <w:jc w:val="center"/>
              <w:rPr>
                <w:rFonts w:ascii="宋体" w:hAnsi="宋体" w:cs="宋体"/>
                <w:b w:val="0"/>
                <w:bCs/>
                <w:color w:val="auto"/>
                <w:kern w:val="0"/>
                <w:sz w:val="24"/>
              </w:rPr>
            </w:pPr>
            <w:r>
              <w:rPr>
                <w:rFonts w:hint="eastAsia" w:ascii="宋体" w:hAnsi="宋体" w:cs="宋体"/>
                <w:b w:val="0"/>
                <w:bCs/>
                <w:color w:val="auto"/>
                <w:kern w:val="0"/>
                <w:sz w:val="24"/>
              </w:rPr>
              <w:t>营养食堂</w:t>
            </w:r>
          </w:p>
        </w:tc>
      </w:tr>
      <w:tr w14:paraId="27AF8BAE">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03E360EA">
            <w:pPr>
              <w:widowControl/>
              <w:jc w:val="center"/>
              <w:rPr>
                <w:rFonts w:ascii="宋体" w:hAnsi="宋体" w:cs="宋体"/>
                <w:b w:val="0"/>
                <w:bCs/>
                <w:color w:val="auto"/>
                <w:kern w:val="0"/>
                <w:sz w:val="24"/>
              </w:rPr>
            </w:pPr>
            <w:r>
              <w:rPr>
                <w:rFonts w:hint="eastAsia" w:ascii="宋体" w:hAnsi="宋体" w:cs="宋体"/>
                <w:b w:val="0"/>
                <w:bCs/>
                <w:color w:val="auto"/>
                <w:kern w:val="0"/>
                <w:sz w:val="24"/>
              </w:rPr>
              <w:t>急诊楼南梯</w:t>
            </w:r>
          </w:p>
        </w:tc>
        <w:tc>
          <w:tcPr>
            <w:tcW w:w="1345" w:type="pct"/>
            <w:tcBorders>
              <w:top w:val="nil"/>
              <w:left w:val="nil"/>
              <w:bottom w:val="single" w:color="auto" w:sz="4" w:space="0"/>
              <w:right w:val="single" w:color="auto" w:sz="4" w:space="0"/>
            </w:tcBorders>
            <w:vAlign w:val="center"/>
          </w:tcPr>
          <w:p w14:paraId="48C8932E">
            <w:pPr>
              <w:widowControl/>
              <w:jc w:val="center"/>
              <w:rPr>
                <w:rFonts w:ascii="宋体" w:hAnsi="宋体" w:cs="宋体"/>
                <w:b w:val="0"/>
                <w:bCs/>
                <w:color w:val="auto"/>
                <w:kern w:val="0"/>
                <w:sz w:val="24"/>
              </w:rPr>
            </w:pPr>
            <w:r>
              <w:rPr>
                <w:rFonts w:hint="eastAsia" w:ascii="宋体" w:hAnsi="宋体" w:cs="宋体"/>
                <w:b w:val="0"/>
                <w:bCs/>
                <w:color w:val="auto"/>
                <w:kern w:val="0"/>
                <w:sz w:val="24"/>
              </w:rPr>
              <w:t>通力电梯</w:t>
            </w:r>
          </w:p>
        </w:tc>
        <w:tc>
          <w:tcPr>
            <w:tcW w:w="1145" w:type="pct"/>
            <w:tcBorders>
              <w:top w:val="nil"/>
              <w:left w:val="nil"/>
              <w:bottom w:val="single" w:color="auto" w:sz="4" w:space="0"/>
              <w:right w:val="single" w:color="auto" w:sz="4" w:space="0"/>
            </w:tcBorders>
            <w:vAlign w:val="center"/>
          </w:tcPr>
          <w:p w14:paraId="2A164648">
            <w:pPr>
              <w:widowControl/>
              <w:jc w:val="center"/>
              <w:rPr>
                <w:rFonts w:ascii="宋体" w:hAnsi="宋体" w:cs="宋体"/>
                <w:b w:val="0"/>
                <w:bCs/>
                <w:color w:val="auto"/>
                <w:kern w:val="0"/>
                <w:sz w:val="24"/>
              </w:rPr>
            </w:pPr>
            <w:r>
              <w:rPr>
                <w:rFonts w:hint="eastAsia" w:ascii="宋体" w:hAnsi="宋体" w:cs="宋体"/>
                <w:b w:val="0"/>
                <w:bCs/>
                <w:color w:val="auto"/>
                <w:kern w:val="0"/>
                <w:sz w:val="24"/>
              </w:rPr>
              <w:t>5\5</w:t>
            </w:r>
          </w:p>
        </w:tc>
        <w:tc>
          <w:tcPr>
            <w:tcW w:w="1273" w:type="pct"/>
            <w:tcBorders>
              <w:top w:val="nil"/>
              <w:left w:val="nil"/>
              <w:bottom w:val="single" w:color="auto" w:sz="4" w:space="0"/>
              <w:right w:val="single" w:color="auto" w:sz="4" w:space="0"/>
            </w:tcBorders>
            <w:vAlign w:val="center"/>
          </w:tcPr>
          <w:p w14:paraId="39B3E7BF">
            <w:pPr>
              <w:widowControl/>
              <w:jc w:val="center"/>
              <w:rPr>
                <w:rFonts w:ascii="宋体" w:hAnsi="宋体" w:cs="宋体"/>
                <w:b w:val="0"/>
                <w:bCs/>
                <w:color w:val="auto"/>
                <w:kern w:val="0"/>
                <w:sz w:val="24"/>
              </w:rPr>
            </w:pPr>
            <w:r>
              <w:rPr>
                <w:rFonts w:hint="eastAsia" w:ascii="宋体" w:hAnsi="宋体" w:cs="宋体"/>
                <w:b w:val="0"/>
                <w:bCs/>
                <w:color w:val="auto"/>
                <w:kern w:val="0"/>
                <w:sz w:val="24"/>
              </w:rPr>
              <w:t>门诊楼</w:t>
            </w:r>
          </w:p>
        </w:tc>
      </w:tr>
      <w:tr w14:paraId="2B801B1A">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5EA30C47">
            <w:pPr>
              <w:widowControl/>
              <w:jc w:val="center"/>
              <w:rPr>
                <w:rFonts w:ascii="宋体" w:hAnsi="宋体" w:cs="宋体"/>
                <w:b w:val="0"/>
                <w:bCs/>
                <w:color w:val="auto"/>
                <w:kern w:val="0"/>
                <w:sz w:val="24"/>
              </w:rPr>
            </w:pPr>
            <w:r>
              <w:rPr>
                <w:rFonts w:hint="eastAsia" w:ascii="宋体" w:hAnsi="宋体" w:cs="宋体"/>
                <w:b w:val="0"/>
                <w:bCs/>
                <w:color w:val="auto"/>
                <w:kern w:val="0"/>
                <w:sz w:val="24"/>
              </w:rPr>
              <w:t>中西梯</w:t>
            </w:r>
          </w:p>
        </w:tc>
        <w:tc>
          <w:tcPr>
            <w:tcW w:w="1345" w:type="pct"/>
            <w:tcBorders>
              <w:top w:val="nil"/>
              <w:left w:val="nil"/>
              <w:bottom w:val="single" w:color="auto" w:sz="4" w:space="0"/>
              <w:right w:val="single" w:color="auto" w:sz="4" w:space="0"/>
            </w:tcBorders>
            <w:vAlign w:val="center"/>
          </w:tcPr>
          <w:p w14:paraId="7644B90C">
            <w:pPr>
              <w:widowControl/>
              <w:jc w:val="center"/>
              <w:rPr>
                <w:rFonts w:ascii="宋体" w:hAnsi="宋体" w:cs="宋体"/>
                <w:b w:val="0"/>
                <w:bCs/>
                <w:color w:val="auto"/>
                <w:kern w:val="0"/>
                <w:sz w:val="24"/>
              </w:rPr>
            </w:pPr>
            <w:r>
              <w:rPr>
                <w:rFonts w:hint="eastAsia" w:ascii="宋体" w:hAnsi="宋体" w:cs="宋体"/>
                <w:b w:val="0"/>
                <w:bCs/>
                <w:color w:val="auto"/>
                <w:kern w:val="0"/>
                <w:sz w:val="24"/>
              </w:rPr>
              <w:t>中国迅达</w:t>
            </w:r>
          </w:p>
        </w:tc>
        <w:tc>
          <w:tcPr>
            <w:tcW w:w="1145" w:type="pct"/>
            <w:tcBorders>
              <w:top w:val="nil"/>
              <w:left w:val="nil"/>
              <w:bottom w:val="single" w:color="auto" w:sz="4" w:space="0"/>
              <w:right w:val="single" w:color="auto" w:sz="4" w:space="0"/>
            </w:tcBorders>
            <w:vAlign w:val="center"/>
          </w:tcPr>
          <w:p w14:paraId="36184FA9">
            <w:pPr>
              <w:widowControl/>
              <w:jc w:val="center"/>
              <w:rPr>
                <w:rFonts w:ascii="宋体" w:hAnsi="宋体" w:cs="宋体"/>
                <w:b w:val="0"/>
                <w:bCs/>
                <w:color w:val="auto"/>
                <w:kern w:val="0"/>
                <w:sz w:val="24"/>
              </w:rPr>
            </w:pPr>
            <w:r>
              <w:rPr>
                <w:rFonts w:hint="eastAsia" w:ascii="宋体" w:hAnsi="宋体" w:cs="宋体"/>
                <w:b w:val="0"/>
                <w:bCs/>
                <w:color w:val="auto"/>
                <w:kern w:val="0"/>
                <w:sz w:val="24"/>
              </w:rPr>
              <w:t>11\11</w:t>
            </w:r>
          </w:p>
        </w:tc>
        <w:tc>
          <w:tcPr>
            <w:tcW w:w="1273" w:type="pct"/>
            <w:tcBorders>
              <w:top w:val="nil"/>
              <w:left w:val="nil"/>
              <w:bottom w:val="single" w:color="auto" w:sz="4" w:space="0"/>
              <w:right w:val="single" w:color="auto" w:sz="4" w:space="0"/>
            </w:tcBorders>
            <w:vAlign w:val="center"/>
          </w:tcPr>
          <w:p w14:paraId="67B24A67">
            <w:pPr>
              <w:widowControl/>
              <w:jc w:val="center"/>
              <w:rPr>
                <w:rFonts w:ascii="宋体" w:hAnsi="宋体" w:cs="宋体"/>
                <w:b w:val="0"/>
                <w:bCs/>
                <w:color w:val="auto"/>
                <w:kern w:val="0"/>
                <w:sz w:val="24"/>
              </w:rPr>
            </w:pPr>
            <w:r>
              <w:rPr>
                <w:rFonts w:hint="eastAsia" w:ascii="宋体" w:hAnsi="宋体" w:cs="宋体"/>
                <w:b w:val="0"/>
                <w:bCs/>
                <w:color w:val="auto"/>
                <w:kern w:val="0"/>
                <w:sz w:val="24"/>
              </w:rPr>
              <w:t>病房楼大厅</w:t>
            </w:r>
          </w:p>
        </w:tc>
      </w:tr>
      <w:tr w14:paraId="0C971AC1">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1450A0BE">
            <w:pPr>
              <w:widowControl/>
              <w:jc w:val="center"/>
              <w:rPr>
                <w:rFonts w:ascii="宋体" w:hAnsi="宋体" w:cs="宋体"/>
                <w:b w:val="0"/>
                <w:bCs/>
                <w:color w:val="auto"/>
                <w:kern w:val="0"/>
                <w:sz w:val="24"/>
              </w:rPr>
            </w:pPr>
            <w:r>
              <w:rPr>
                <w:rFonts w:hint="eastAsia" w:ascii="宋体" w:hAnsi="宋体" w:cs="宋体"/>
                <w:b w:val="0"/>
                <w:bCs/>
                <w:color w:val="auto"/>
                <w:kern w:val="0"/>
                <w:sz w:val="24"/>
              </w:rPr>
              <w:t>宿舍楼梯</w:t>
            </w:r>
          </w:p>
        </w:tc>
        <w:tc>
          <w:tcPr>
            <w:tcW w:w="1345" w:type="pct"/>
            <w:tcBorders>
              <w:top w:val="nil"/>
              <w:left w:val="nil"/>
              <w:bottom w:val="single" w:color="auto" w:sz="4" w:space="0"/>
              <w:right w:val="single" w:color="auto" w:sz="4" w:space="0"/>
            </w:tcBorders>
            <w:vAlign w:val="center"/>
          </w:tcPr>
          <w:p w14:paraId="74178B07">
            <w:pPr>
              <w:widowControl/>
              <w:jc w:val="center"/>
              <w:rPr>
                <w:rFonts w:ascii="宋体" w:hAnsi="宋体" w:cs="宋体"/>
                <w:b w:val="0"/>
                <w:bCs/>
                <w:color w:val="auto"/>
                <w:kern w:val="0"/>
                <w:sz w:val="24"/>
              </w:rPr>
            </w:pPr>
            <w:r>
              <w:rPr>
                <w:rFonts w:hint="eastAsia" w:ascii="宋体" w:hAnsi="宋体" w:cs="宋体"/>
                <w:b w:val="0"/>
                <w:bCs/>
                <w:color w:val="auto"/>
                <w:kern w:val="0"/>
                <w:sz w:val="24"/>
              </w:rPr>
              <w:t>上海永大</w:t>
            </w:r>
          </w:p>
        </w:tc>
        <w:tc>
          <w:tcPr>
            <w:tcW w:w="1145" w:type="pct"/>
            <w:tcBorders>
              <w:top w:val="nil"/>
              <w:left w:val="nil"/>
              <w:bottom w:val="single" w:color="auto" w:sz="4" w:space="0"/>
              <w:right w:val="single" w:color="auto" w:sz="4" w:space="0"/>
            </w:tcBorders>
            <w:vAlign w:val="center"/>
          </w:tcPr>
          <w:p w14:paraId="4F76FADE">
            <w:pPr>
              <w:widowControl/>
              <w:jc w:val="center"/>
              <w:rPr>
                <w:rFonts w:ascii="宋体" w:hAnsi="宋体" w:cs="宋体"/>
                <w:b w:val="0"/>
                <w:bCs/>
                <w:color w:val="auto"/>
                <w:kern w:val="0"/>
                <w:sz w:val="24"/>
              </w:rPr>
            </w:pPr>
            <w:r>
              <w:rPr>
                <w:rFonts w:hint="eastAsia" w:ascii="宋体" w:hAnsi="宋体" w:cs="宋体"/>
                <w:b w:val="0"/>
                <w:bCs/>
                <w:color w:val="auto"/>
                <w:kern w:val="0"/>
                <w:sz w:val="24"/>
              </w:rPr>
              <w:t>12\12</w:t>
            </w:r>
          </w:p>
        </w:tc>
        <w:tc>
          <w:tcPr>
            <w:tcW w:w="1273" w:type="pct"/>
            <w:tcBorders>
              <w:top w:val="nil"/>
              <w:left w:val="nil"/>
              <w:bottom w:val="single" w:color="auto" w:sz="4" w:space="0"/>
              <w:right w:val="single" w:color="auto" w:sz="4" w:space="0"/>
            </w:tcBorders>
            <w:vAlign w:val="center"/>
          </w:tcPr>
          <w:p w14:paraId="1E9EE395">
            <w:pPr>
              <w:widowControl/>
              <w:jc w:val="center"/>
              <w:rPr>
                <w:rFonts w:ascii="宋体" w:hAnsi="宋体" w:cs="宋体"/>
                <w:b w:val="0"/>
                <w:bCs/>
                <w:color w:val="auto"/>
                <w:kern w:val="0"/>
                <w:sz w:val="24"/>
              </w:rPr>
            </w:pPr>
            <w:r>
              <w:rPr>
                <w:rFonts w:hint="eastAsia" w:ascii="宋体" w:hAnsi="宋体" w:cs="宋体"/>
                <w:b w:val="0"/>
                <w:bCs/>
                <w:color w:val="auto"/>
                <w:kern w:val="0"/>
                <w:sz w:val="24"/>
              </w:rPr>
              <w:t>美术馆后街25号</w:t>
            </w:r>
          </w:p>
        </w:tc>
      </w:tr>
      <w:tr w14:paraId="37E465EA">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69BE8D37">
            <w:pPr>
              <w:widowControl/>
              <w:jc w:val="center"/>
              <w:rPr>
                <w:rFonts w:ascii="宋体" w:hAnsi="宋体" w:cs="宋体"/>
                <w:b w:val="0"/>
                <w:bCs/>
                <w:color w:val="auto"/>
                <w:kern w:val="0"/>
                <w:sz w:val="24"/>
              </w:rPr>
            </w:pPr>
            <w:r>
              <w:rPr>
                <w:rFonts w:hint="eastAsia" w:ascii="宋体" w:hAnsi="宋体" w:cs="宋体"/>
                <w:b w:val="0"/>
                <w:bCs/>
                <w:color w:val="auto"/>
                <w:kern w:val="0"/>
                <w:sz w:val="24"/>
              </w:rPr>
              <w:t>1#</w:t>
            </w:r>
          </w:p>
        </w:tc>
        <w:tc>
          <w:tcPr>
            <w:tcW w:w="1345" w:type="pct"/>
            <w:tcBorders>
              <w:top w:val="nil"/>
              <w:left w:val="nil"/>
              <w:bottom w:val="single" w:color="auto" w:sz="4" w:space="0"/>
              <w:right w:val="single" w:color="auto" w:sz="4" w:space="0"/>
            </w:tcBorders>
            <w:vAlign w:val="center"/>
          </w:tcPr>
          <w:p w14:paraId="11FBDAD4">
            <w:pPr>
              <w:widowControl/>
              <w:jc w:val="center"/>
              <w:rPr>
                <w:rFonts w:ascii="宋体" w:hAnsi="宋体" w:cs="宋体"/>
                <w:b w:val="0"/>
                <w:bCs/>
                <w:color w:val="auto"/>
                <w:kern w:val="0"/>
                <w:sz w:val="24"/>
              </w:rPr>
            </w:pPr>
            <w:r>
              <w:rPr>
                <w:rFonts w:hint="eastAsia" w:ascii="宋体" w:hAnsi="宋体" w:cs="宋体"/>
                <w:b w:val="0"/>
                <w:bCs/>
                <w:color w:val="auto"/>
                <w:kern w:val="0"/>
                <w:sz w:val="24"/>
              </w:rPr>
              <w:t>通力电梯</w:t>
            </w:r>
          </w:p>
        </w:tc>
        <w:tc>
          <w:tcPr>
            <w:tcW w:w="1145" w:type="pct"/>
            <w:tcBorders>
              <w:top w:val="nil"/>
              <w:left w:val="nil"/>
              <w:bottom w:val="single" w:color="auto" w:sz="4" w:space="0"/>
              <w:right w:val="single" w:color="auto" w:sz="4" w:space="0"/>
            </w:tcBorders>
            <w:vAlign w:val="center"/>
          </w:tcPr>
          <w:p w14:paraId="4DB34878">
            <w:pPr>
              <w:widowControl/>
              <w:jc w:val="center"/>
              <w:rPr>
                <w:rFonts w:ascii="宋体" w:hAnsi="宋体" w:cs="宋体"/>
                <w:b w:val="0"/>
                <w:bCs/>
                <w:color w:val="auto"/>
                <w:kern w:val="0"/>
                <w:sz w:val="24"/>
              </w:rPr>
            </w:pPr>
            <w:r>
              <w:rPr>
                <w:rFonts w:hint="eastAsia" w:ascii="宋体" w:hAnsi="宋体" w:cs="宋体"/>
                <w:b w:val="0"/>
                <w:bCs/>
                <w:color w:val="auto"/>
                <w:kern w:val="0"/>
                <w:sz w:val="24"/>
              </w:rPr>
              <w:t>5\5</w:t>
            </w:r>
          </w:p>
        </w:tc>
        <w:tc>
          <w:tcPr>
            <w:tcW w:w="1273" w:type="pct"/>
            <w:tcBorders>
              <w:top w:val="nil"/>
              <w:left w:val="nil"/>
              <w:bottom w:val="single" w:color="auto" w:sz="4" w:space="0"/>
              <w:right w:val="single" w:color="auto" w:sz="4" w:space="0"/>
            </w:tcBorders>
            <w:vAlign w:val="center"/>
          </w:tcPr>
          <w:p w14:paraId="53348E25">
            <w:pPr>
              <w:widowControl/>
              <w:jc w:val="center"/>
              <w:rPr>
                <w:rFonts w:ascii="宋体" w:hAnsi="宋体" w:cs="宋体"/>
                <w:b w:val="0"/>
                <w:bCs/>
                <w:color w:val="auto"/>
                <w:kern w:val="0"/>
                <w:sz w:val="24"/>
              </w:rPr>
            </w:pPr>
            <w:r>
              <w:rPr>
                <w:rFonts w:hint="eastAsia" w:ascii="宋体" w:hAnsi="宋体" w:cs="宋体"/>
                <w:b w:val="0"/>
                <w:bCs/>
                <w:color w:val="auto"/>
                <w:kern w:val="0"/>
                <w:sz w:val="24"/>
              </w:rPr>
              <w:t>门诊药房</w:t>
            </w:r>
          </w:p>
        </w:tc>
      </w:tr>
      <w:tr w14:paraId="49FEBFB2">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0E12035F">
            <w:pPr>
              <w:widowControl/>
              <w:jc w:val="center"/>
              <w:rPr>
                <w:rFonts w:ascii="宋体" w:hAnsi="宋体" w:cs="宋体"/>
                <w:b w:val="0"/>
                <w:bCs/>
                <w:color w:val="auto"/>
                <w:kern w:val="0"/>
                <w:sz w:val="24"/>
              </w:rPr>
            </w:pPr>
            <w:r>
              <w:rPr>
                <w:rFonts w:hint="eastAsia" w:ascii="宋体" w:hAnsi="宋体" w:cs="宋体"/>
                <w:b w:val="0"/>
                <w:bCs/>
                <w:color w:val="auto"/>
                <w:kern w:val="0"/>
                <w:sz w:val="24"/>
              </w:rPr>
              <w:t>门诊A段北梯</w:t>
            </w:r>
          </w:p>
        </w:tc>
        <w:tc>
          <w:tcPr>
            <w:tcW w:w="1345" w:type="pct"/>
            <w:tcBorders>
              <w:top w:val="nil"/>
              <w:left w:val="nil"/>
              <w:bottom w:val="single" w:color="auto" w:sz="4" w:space="0"/>
              <w:right w:val="single" w:color="auto" w:sz="4" w:space="0"/>
            </w:tcBorders>
            <w:vAlign w:val="center"/>
          </w:tcPr>
          <w:p w14:paraId="0774DDAE">
            <w:pPr>
              <w:widowControl/>
              <w:jc w:val="center"/>
              <w:rPr>
                <w:rFonts w:ascii="宋体" w:hAnsi="宋体" w:cs="宋体"/>
                <w:b w:val="0"/>
                <w:bCs/>
                <w:color w:val="auto"/>
                <w:kern w:val="0"/>
                <w:sz w:val="24"/>
              </w:rPr>
            </w:pPr>
            <w:r>
              <w:rPr>
                <w:rFonts w:hint="eastAsia" w:ascii="宋体" w:hAnsi="宋体" w:cs="宋体"/>
                <w:b w:val="0"/>
                <w:bCs/>
                <w:color w:val="auto"/>
                <w:kern w:val="0"/>
                <w:sz w:val="24"/>
              </w:rPr>
              <w:t>广州日立</w:t>
            </w:r>
          </w:p>
        </w:tc>
        <w:tc>
          <w:tcPr>
            <w:tcW w:w="1145" w:type="pct"/>
            <w:tcBorders>
              <w:top w:val="nil"/>
              <w:left w:val="nil"/>
              <w:bottom w:val="single" w:color="auto" w:sz="4" w:space="0"/>
              <w:right w:val="single" w:color="auto" w:sz="4" w:space="0"/>
            </w:tcBorders>
            <w:vAlign w:val="center"/>
          </w:tcPr>
          <w:p w14:paraId="2C17F604">
            <w:pPr>
              <w:widowControl/>
              <w:jc w:val="center"/>
              <w:rPr>
                <w:rFonts w:ascii="宋体" w:hAnsi="宋体" w:cs="宋体"/>
                <w:b w:val="0"/>
                <w:bCs/>
                <w:color w:val="auto"/>
                <w:kern w:val="0"/>
                <w:sz w:val="24"/>
              </w:rPr>
            </w:pPr>
            <w:r>
              <w:rPr>
                <w:rFonts w:hint="eastAsia" w:ascii="宋体" w:hAnsi="宋体" w:cs="宋体"/>
                <w:b w:val="0"/>
                <w:bCs/>
                <w:color w:val="auto"/>
                <w:kern w:val="0"/>
                <w:sz w:val="24"/>
              </w:rPr>
              <w:t>6\6</w:t>
            </w:r>
          </w:p>
        </w:tc>
        <w:tc>
          <w:tcPr>
            <w:tcW w:w="1273" w:type="pct"/>
            <w:tcBorders>
              <w:top w:val="nil"/>
              <w:left w:val="nil"/>
              <w:bottom w:val="single" w:color="auto" w:sz="4" w:space="0"/>
              <w:right w:val="single" w:color="auto" w:sz="4" w:space="0"/>
            </w:tcBorders>
            <w:vAlign w:val="center"/>
          </w:tcPr>
          <w:p w14:paraId="54C60BDE">
            <w:pPr>
              <w:widowControl/>
              <w:jc w:val="center"/>
              <w:rPr>
                <w:rFonts w:ascii="宋体" w:hAnsi="宋体" w:cs="宋体"/>
                <w:b w:val="0"/>
                <w:bCs/>
                <w:color w:val="auto"/>
                <w:kern w:val="0"/>
                <w:sz w:val="24"/>
              </w:rPr>
            </w:pPr>
            <w:r>
              <w:rPr>
                <w:rFonts w:hint="eastAsia" w:ascii="宋体" w:hAnsi="宋体" w:cs="宋体"/>
                <w:b w:val="0"/>
                <w:bCs/>
                <w:color w:val="auto"/>
                <w:kern w:val="0"/>
                <w:sz w:val="24"/>
              </w:rPr>
              <w:t>门诊楼</w:t>
            </w:r>
          </w:p>
        </w:tc>
      </w:tr>
      <w:tr w14:paraId="571F22A9">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30550487">
            <w:pPr>
              <w:widowControl/>
              <w:jc w:val="center"/>
              <w:rPr>
                <w:rFonts w:ascii="宋体" w:hAnsi="宋体" w:cs="宋体"/>
                <w:b w:val="0"/>
                <w:bCs/>
                <w:color w:val="auto"/>
                <w:kern w:val="0"/>
                <w:sz w:val="24"/>
              </w:rPr>
            </w:pPr>
            <w:r>
              <w:rPr>
                <w:rFonts w:hint="eastAsia" w:ascii="宋体" w:hAnsi="宋体" w:cs="宋体"/>
                <w:b w:val="0"/>
                <w:bCs/>
                <w:color w:val="auto"/>
                <w:kern w:val="0"/>
                <w:sz w:val="24"/>
              </w:rPr>
              <w:t>洗衣梯</w:t>
            </w:r>
          </w:p>
        </w:tc>
        <w:tc>
          <w:tcPr>
            <w:tcW w:w="1345" w:type="pct"/>
            <w:tcBorders>
              <w:top w:val="nil"/>
              <w:left w:val="nil"/>
              <w:bottom w:val="single" w:color="auto" w:sz="4" w:space="0"/>
              <w:right w:val="single" w:color="auto" w:sz="4" w:space="0"/>
            </w:tcBorders>
            <w:vAlign w:val="center"/>
          </w:tcPr>
          <w:p w14:paraId="7620B387">
            <w:pPr>
              <w:widowControl/>
              <w:jc w:val="center"/>
              <w:rPr>
                <w:rFonts w:ascii="宋体" w:hAnsi="宋体" w:cs="宋体"/>
                <w:b w:val="0"/>
                <w:bCs/>
                <w:color w:val="auto"/>
                <w:kern w:val="0"/>
                <w:sz w:val="24"/>
              </w:rPr>
            </w:pPr>
            <w:r>
              <w:rPr>
                <w:rFonts w:hint="eastAsia" w:ascii="宋体" w:hAnsi="宋体" w:cs="宋体"/>
                <w:b w:val="0"/>
                <w:bCs/>
                <w:color w:val="auto"/>
                <w:kern w:val="0"/>
                <w:sz w:val="24"/>
              </w:rPr>
              <w:t>广州日立</w:t>
            </w:r>
          </w:p>
        </w:tc>
        <w:tc>
          <w:tcPr>
            <w:tcW w:w="1145" w:type="pct"/>
            <w:tcBorders>
              <w:top w:val="nil"/>
              <w:left w:val="nil"/>
              <w:bottom w:val="single" w:color="auto" w:sz="4" w:space="0"/>
              <w:right w:val="single" w:color="auto" w:sz="4" w:space="0"/>
            </w:tcBorders>
            <w:vAlign w:val="center"/>
          </w:tcPr>
          <w:p w14:paraId="4A86CBEE">
            <w:pPr>
              <w:widowControl/>
              <w:jc w:val="center"/>
              <w:rPr>
                <w:rFonts w:ascii="宋体" w:hAnsi="宋体" w:cs="宋体"/>
                <w:b w:val="0"/>
                <w:bCs/>
                <w:color w:val="auto"/>
                <w:kern w:val="0"/>
                <w:sz w:val="24"/>
              </w:rPr>
            </w:pPr>
            <w:r>
              <w:rPr>
                <w:rFonts w:hint="eastAsia" w:ascii="宋体" w:hAnsi="宋体" w:cs="宋体"/>
                <w:b w:val="0"/>
                <w:bCs/>
                <w:color w:val="auto"/>
                <w:kern w:val="0"/>
                <w:sz w:val="24"/>
              </w:rPr>
              <w:t>10\10</w:t>
            </w:r>
          </w:p>
        </w:tc>
        <w:tc>
          <w:tcPr>
            <w:tcW w:w="1273" w:type="pct"/>
            <w:tcBorders>
              <w:top w:val="nil"/>
              <w:left w:val="nil"/>
              <w:bottom w:val="single" w:color="auto" w:sz="4" w:space="0"/>
              <w:right w:val="single" w:color="auto" w:sz="4" w:space="0"/>
            </w:tcBorders>
            <w:vAlign w:val="center"/>
          </w:tcPr>
          <w:p w14:paraId="1A9580D3">
            <w:pPr>
              <w:widowControl/>
              <w:jc w:val="center"/>
              <w:rPr>
                <w:rFonts w:ascii="宋体" w:hAnsi="宋体" w:cs="宋体"/>
                <w:b w:val="0"/>
                <w:bCs/>
                <w:color w:val="auto"/>
                <w:kern w:val="0"/>
                <w:sz w:val="24"/>
              </w:rPr>
            </w:pPr>
            <w:r>
              <w:rPr>
                <w:rFonts w:hint="eastAsia" w:ascii="宋体" w:hAnsi="宋体" w:cs="宋体"/>
                <w:b w:val="0"/>
                <w:bCs/>
                <w:color w:val="auto"/>
                <w:kern w:val="0"/>
                <w:sz w:val="24"/>
              </w:rPr>
              <w:t>病房楼</w:t>
            </w:r>
          </w:p>
        </w:tc>
      </w:tr>
      <w:tr w14:paraId="154D17CB">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035D31A0">
            <w:pPr>
              <w:widowControl/>
              <w:jc w:val="center"/>
              <w:rPr>
                <w:rFonts w:ascii="宋体" w:hAnsi="宋体" w:cs="宋体"/>
                <w:b w:val="0"/>
                <w:bCs/>
                <w:color w:val="auto"/>
                <w:kern w:val="0"/>
                <w:sz w:val="24"/>
              </w:rPr>
            </w:pPr>
            <w:r>
              <w:rPr>
                <w:rFonts w:hint="eastAsia" w:ascii="宋体" w:hAnsi="宋体" w:cs="宋体"/>
                <w:b w:val="0"/>
                <w:bCs/>
                <w:color w:val="auto"/>
                <w:kern w:val="0"/>
                <w:sz w:val="24"/>
              </w:rPr>
              <w:t>C段北梯</w:t>
            </w:r>
          </w:p>
        </w:tc>
        <w:tc>
          <w:tcPr>
            <w:tcW w:w="1345" w:type="pct"/>
            <w:tcBorders>
              <w:top w:val="nil"/>
              <w:left w:val="nil"/>
              <w:bottom w:val="single" w:color="auto" w:sz="4" w:space="0"/>
              <w:right w:val="single" w:color="auto" w:sz="4" w:space="0"/>
            </w:tcBorders>
            <w:vAlign w:val="center"/>
          </w:tcPr>
          <w:p w14:paraId="02E303CB">
            <w:pPr>
              <w:widowControl/>
              <w:jc w:val="center"/>
              <w:rPr>
                <w:rFonts w:ascii="宋体" w:hAnsi="宋体" w:cs="宋体"/>
                <w:b w:val="0"/>
                <w:bCs/>
                <w:color w:val="auto"/>
                <w:kern w:val="0"/>
                <w:sz w:val="24"/>
              </w:rPr>
            </w:pPr>
            <w:r>
              <w:rPr>
                <w:rFonts w:hint="eastAsia" w:ascii="宋体" w:hAnsi="宋体" w:cs="宋体"/>
                <w:b w:val="0"/>
                <w:bCs/>
                <w:color w:val="auto"/>
                <w:kern w:val="0"/>
                <w:sz w:val="24"/>
              </w:rPr>
              <w:t>广州日立</w:t>
            </w:r>
          </w:p>
        </w:tc>
        <w:tc>
          <w:tcPr>
            <w:tcW w:w="1145" w:type="pct"/>
            <w:tcBorders>
              <w:top w:val="nil"/>
              <w:left w:val="nil"/>
              <w:bottom w:val="single" w:color="auto" w:sz="4" w:space="0"/>
              <w:right w:val="single" w:color="auto" w:sz="4" w:space="0"/>
            </w:tcBorders>
            <w:vAlign w:val="center"/>
          </w:tcPr>
          <w:p w14:paraId="60BEBEBE">
            <w:pPr>
              <w:widowControl/>
              <w:jc w:val="center"/>
              <w:rPr>
                <w:rFonts w:ascii="宋体" w:hAnsi="宋体" w:cs="宋体"/>
                <w:b w:val="0"/>
                <w:bCs/>
                <w:color w:val="auto"/>
                <w:kern w:val="0"/>
                <w:sz w:val="24"/>
              </w:rPr>
            </w:pPr>
            <w:r>
              <w:rPr>
                <w:rFonts w:hint="eastAsia" w:ascii="宋体" w:hAnsi="宋体" w:cs="宋体"/>
                <w:b w:val="0"/>
                <w:bCs/>
                <w:color w:val="auto"/>
                <w:kern w:val="0"/>
                <w:sz w:val="24"/>
              </w:rPr>
              <w:t>5\5</w:t>
            </w:r>
          </w:p>
        </w:tc>
        <w:tc>
          <w:tcPr>
            <w:tcW w:w="1273" w:type="pct"/>
            <w:tcBorders>
              <w:top w:val="nil"/>
              <w:left w:val="nil"/>
              <w:bottom w:val="single" w:color="auto" w:sz="4" w:space="0"/>
              <w:right w:val="single" w:color="auto" w:sz="4" w:space="0"/>
            </w:tcBorders>
            <w:vAlign w:val="center"/>
          </w:tcPr>
          <w:p w14:paraId="04C970F4">
            <w:pPr>
              <w:widowControl/>
              <w:jc w:val="center"/>
              <w:rPr>
                <w:rFonts w:ascii="宋体" w:hAnsi="宋体" w:cs="宋体"/>
                <w:b w:val="0"/>
                <w:bCs/>
                <w:color w:val="auto"/>
                <w:kern w:val="0"/>
                <w:sz w:val="24"/>
              </w:rPr>
            </w:pPr>
            <w:r>
              <w:rPr>
                <w:rFonts w:hint="eastAsia" w:ascii="宋体" w:hAnsi="宋体" w:cs="宋体"/>
                <w:b w:val="0"/>
                <w:bCs/>
                <w:color w:val="auto"/>
                <w:kern w:val="0"/>
                <w:sz w:val="24"/>
              </w:rPr>
              <w:t>门诊楼</w:t>
            </w:r>
          </w:p>
        </w:tc>
      </w:tr>
      <w:tr w14:paraId="70D7E1D8">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0FBF05AC">
            <w:pPr>
              <w:widowControl/>
              <w:jc w:val="center"/>
              <w:rPr>
                <w:rFonts w:ascii="宋体" w:hAnsi="宋体" w:cs="宋体"/>
                <w:b w:val="0"/>
                <w:bCs/>
                <w:color w:val="auto"/>
                <w:kern w:val="0"/>
                <w:sz w:val="24"/>
              </w:rPr>
            </w:pPr>
            <w:r>
              <w:rPr>
                <w:rFonts w:hint="eastAsia" w:ascii="宋体" w:hAnsi="宋体" w:cs="宋体"/>
                <w:b w:val="0"/>
                <w:bCs/>
                <w:color w:val="auto"/>
                <w:kern w:val="0"/>
                <w:sz w:val="24"/>
              </w:rPr>
              <w:t>红楼梯</w:t>
            </w:r>
          </w:p>
        </w:tc>
        <w:tc>
          <w:tcPr>
            <w:tcW w:w="1345" w:type="pct"/>
            <w:tcBorders>
              <w:top w:val="nil"/>
              <w:left w:val="nil"/>
              <w:bottom w:val="single" w:color="auto" w:sz="4" w:space="0"/>
              <w:right w:val="single" w:color="auto" w:sz="4" w:space="0"/>
            </w:tcBorders>
            <w:vAlign w:val="center"/>
          </w:tcPr>
          <w:p w14:paraId="2A86D7CE">
            <w:pPr>
              <w:widowControl/>
              <w:jc w:val="center"/>
              <w:rPr>
                <w:rFonts w:ascii="宋体" w:hAnsi="宋体" w:cs="宋体"/>
                <w:b w:val="0"/>
                <w:bCs/>
                <w:color w:val="auto"/>
                <w:kern w:val="0"/>
                <w:sz w:val="24"/>
              </w:rPr>
            </w:pPr>
            <w:r>
              <w:rPr>
                <w:rFonts w:hint="eastAsia" w:ascii="宋体" w:hAnsi="宋体" w:cs="宋体"/>
                <w:b w:val="0"/>
                <w:bCs/>
                <w:color w:val="auto"/>
                <w:kern w:val="0"/>
                <w:sz w:val="24"/>
              </w:rPr>
              <w:t>广州日立</w:t>
            </w:r>
          </w:p>
        </w:tc>
        <w:tc>
          <w:tcPr>
            <w:tcW w:w="1145" w:type="pct"/>
            <w:tcBorders>
              <w:top w:val="nil"/>
              <w:left w:val="nil"/>
              <w:bottom w:val="single" w:color="auto" w:sz="4" w:space="0"/>
              <w:right w:val="single" w:color="auto" w:sz="4" w:space="0"/>
            </w:tcBorders>
            <w:vAlign w:val="center"/>
          </w:tcPr>
          <w:p w14:paraId="64094A9C">
            <w:pPr>
              <w:widowControl/>
              <w:jc w:val="center"/>
              <w:rPr>
                <w:rFonts w:ascii="宋体" w:hAnsi="宋体" w:cs="宋体"/>
                <w:b w:val="0"/>
                <w:bCs/>
                <w:color w:val="auto"/>
                <w:kern w:val="0"/>
                <w:sz w:val="24"/>
              </w:rPr>
            </w:pPr>
            <w:r>
              <w:rPr>
                <w:rFonts w:hint="eastAsia" w:ascii="宋体" w:hAnsi="宋体" w:cs="宋体"/>
                <w:b w:val="0"/>
                <w:bCs/>
                <w:color w:val="auto"/>
                <w:kern w:val="0"/>
                <w:sz w:val="24"/>
              </w:rPr>
              <w:t>5\5</w:t>
            </w:r>
          </w:p>
        </w:tc>
        <w:tc>
          <w:tcPr>
            <w:tcW w:w="1273" w:type="pct"/>
            <w:tcBorders>
              <w:top w:val="nil"/>
              <w:left w:val="nil"/>
              <w:bottom w:val="single" w:color="auto" w:sz="4" w:space="0"/>
              <w:right w:val="single" w:color="auto" w:sz="4" w:space="0"/>
            </w:tcBorders>
            <w:vAlign w:val="center"/>
          </w:tcPr>
          <w:p w14:paraId="279F929E">
            <w:pPr>
              <w:widowControl/>
              <w:jc w:val="center"/>
              <w:rPr>
                <w:rFonts w:ascii="宋体" w:hAnsi="宋体" w:cs="宋体"/>
                <w:b w:val="0"/>
                <w:bCs/>
                <w:color w:val="auto"/>
                <w:kern w:val="0"/>
                <w:sz w:val="24"/>
              </w:rPr>
            </w:pPr>
            <w:r>
              <w:rPr>
                <w:rFonts w:hint="eastAsia" w:ascii="宋体" w:hAnsi="宋体" w:cs="宋体"/>
                <w:b w:val="0"/>
                <w:bCs/>
                <w:color w:val="auto"/>
                <w:kern w:val="0"/>
                <w:sz w:val="24"/>
              </w:rPr>
              <w:t>红楼</w:t>
            </w:r>
          </w:p>
        </w:tc>
      </w:tr>
      <w:tr w14:paraId="0EDD47B9">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0E5D37C9">
            <w:pPr>
              <w:widowControl/>
              <w:jc w:val="center"/>
              <w:rPr>
                <w:rFonts w:ascii="宋体" w:hAnsi="宋体" w:cs="宋体"/>
                <w:b w:val="0"/>
                <w:bCs/>
                <w:color w:val="auto"/>
                <w:kern w:val="0"/>
                <w:sz w:val="24"/>
              </w:rPr>
            </w:pPr>
            <w:r>
              <w:rPr>
                <w:rFonts w:hint="eastAsia" w:ascii="宋体" w:hAnsi="宋体" w:cs="宋体"/>
                <w:b w:val="0"/>
                <w:bCs/>
                <w:color w:val="auto"/>
                <w:kern w:val="0"/>
                <w:sz w:val="24"/>
              </w:rPr>
              <w:t>中东梯</w:t>
            </w:r>
          </w:p>
        </w:tc>
        <w:tc>
          <w:tcPr>
            <w:tcW w:w="1345" w:type="pct"/>
            <w:tcBorders>
              <w:top w:val="nil"/>
              <w:left w:val="nil"/>
              <w:bottom w:val="single" w:color="auto" w:sz="4" w:space="0"/>
              <w:right w:val="single" w:color="auto" w:sz="4" w:space="0"/>
            </w:tcBorders>
            <w:vAlign w:val="center"/>
          </w:tcPr>
          <w:p w14:paraId="6EA56527">
            <w:pPr>
              <w:widowControl/>
              <w:jc w:val="center"/>
              <w:rPr>
                <w:rFonts w:ascii="宋体" w:hAnsi="宋体" w:cs="宋体"/>
                <w:b w:val="0"/>
                <w:bCs/>
                <w:color w:val="auto"/>
                <w:kern w:val="0"/>
                <w:sz w:val="24"/>
              </w:rPr>
            </w:pPr>
            <w:r>
              <w:rPr>
                <w:rFonts w:hint="eastAsia" w:ascii="宋体" w:hAnsi="宋体" w:cs="宋体"/>
                <w:b w:val="0"/>
                <w:bCs/>
                <w:color w:val="auto"/>
                <w:kern w:val="0"/>
                <w:sz w:val="24"/>
              </w:rPr>
              <w:t>广州日立</w:t>
            </w:r>
          </w:p>
        </w:tc>
        <w:tc>
          <w:tcPr>
            <w:tcW w:w="1145" w:type="pct"/>
            <w:tcBorders>
              <w:top w:val="nil"/>
              <w:left w:val="nil"/>
              <w:bottom w:val="single" w:color="auto" w:sz="4" w:space="0"/>
              <w:right w:val="single" w:color="auto" w:sz="4" w:space="0"/>
            </w:tcBorders>
            <w:vAlign w:val="center"/>
          </w:tcPr>
          <w:p w14:paraId="709C8111">
            <w:pPr>
              <w:widowControl/>
              <w:jc w:val="center"/>
              <w:rPr>
                <w:rFonts w:ascii="宋体" w:hAnsi="宋体" w:cs="宋体"/>
                <w:b w:val="0"/>
                <w:bCs/>
                <w:color w:val="auto"/>
                <w:kern w:val="0"/>
                <w:sz w:val="24"/>
              </w:rPr>
            </w:pPr>
            <w:r>
              <w:rPr>
                <w:rFonts w:hint="eastAsia" w:ascii="宋体" w:hAnsi="宋体" w:cs="宋体"/>
                <w:b w:val="0"/>
                <w:bCs/>
                <w:color w:val="auto"/>
                <w:kern w:val="0"/>
                <w:sz w:val="24"/>
              </w:rPr>
              <w:t>11\11</w:t>
            </w:r>
          </w:p>
        </w:tc>
        <w:tc>
          <w:tcPr>
            <w:tcW w:w="1273" w:type="pct"/>
            <w:tcBorders>
              <w:top w:val="nil"/>
              <w:left w:val="nil"/>
              <w:bottom w:val="single" w:color="auto" w:sz="4" w:space="0"/>
              <w:right w:val="single" w:color="auto" w:sz="4" w:space="0"/>
            </w:tcBorders>
            <w:vAlign w:val="center"/>
          </w:tcPr>
          <w:p w14:paraId="2EA0B392">
            <w:pPr>
              <w:widowControl/>
              <w:jc w:val="center"/>
              <w:rPr>
                <w:rFonts w:ascii="宋体" w:hAnsi="宋体" w:cs="宋体"/>
                <w:b w:val="0"/>
                <w:bCs/>
                <w:color w:val="auto"/>
                <w:kern w:val="0"/>
                <w:sz w:val="24"/>
              </w:rPr>
            </w:pPr>
            <w:r>
              <w:rPr>
                <w:rFonts w:hint="eastAsia" w:ascii="宋体" w:hAnsi="宋体" w:cs="宋体"/>
                <w:b w:val="0"/>
                <w:bCs/>
                <w:color w:val="auto"/>
                <w:kern w:val="0"/>
                <w:sz w:val="24"/>
              </w:rPr>
              <w:t>病房楼</w:t>
            </w:r>
          </w:p>
        </w:tc>
      </w:tr>
      <w:tr w14:paraId="2B2CD04E">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58C4CFA6">
            <w:pPr>
              <w:widowControl/>
              <w:jc w:val="center"/>
              <w:rPr>
                <w:rFonts w:ascii="宋体" w:hAnsi="宋体" w:cs="宋体"/>
                <w:b w:val="0"/>
                <w:bCs/>
                <w:color w:val="auto"/>
                <w:kern w:val="0"/>
                <w:sz w:val="24"/>
              </w:rPr>
            </w:pPr>
            <w:r>
              <w:rPr>
                <w:rFonts w:hint="eastAsia" w:ascii="宋体" w:hAnsi="宋体" w:cs="宋体"/>
                <w:b w:val="0"/>
                <w:bCs/>
                <w:color w:val="auto"/>
                <w:kern w:val="0"/>
                <w:sz w:val="24"/>
              </w:rPr>
              <w:t>西饭梯</w:t>
            </w:r>
          </w:p>
        </w:tc>
        <w:tc>
          <w:tcPr>
            <w:tcW w:w="1345" w:type="pct"/>
            <w:tcBorders>
              <w:top w:val="nil"/>
              <w:left w:val="nil"/>
              <w:bottom w:val="single" w:color="auto" w:sz="4" w:space="0"/>
              <w:right w:val="single" w:color="auto" w:sz="4" w:space="0"/>
            </w:tcBorders>
            <w:vAlign w:val="center"/>
          </w:tcPr>
          <w:p w14:paraId="51765E9D">
            <w:pPr>
              <w:widowControl/>
              <w:jc w:val="center"/>
              <w:rPr>
                <w:rFonts w:ascii="宋体" w:hAnsi="宋体" w:cs="宋体"/>
                <w:b w:val="0"/>
                <w:bCs/>
                <w:color w:val="auto"/>
                <w:kern w:val="0"/>
                <w:sz w:val="24"/>
              </w:rPr>
            </w:pPr>
            <w:r>
              <w:rPr>
                <w:rFonts w:hint="eastAsia" w:ascii="宋体" w:hAnsi="宋体" w:cs="宋体"/>
                <w:b w:val="0"/>
                <w:bCs/>
                <w:color w:val="auto"/>
                <w:kern w:val="0"/>
                <w:sz w:val="24"/>
              </w:rPr>
              <w:t>广州日立</w:t>
            </w:r>
          </w:p>
        </w:tc>
        <w:tc>
          <w:tcPr>
            <w:tcW w:w="1145" w:type="pct"/>
            <w:tcBorders>
              <w:top w:val="nil"/>
              <w:left w:val="nil"/>
              <w:bottom w:val="single" w:color="auto" w:sz="4" w:space="0"/>
              <w:right w:val="single" w:color="auto" w:sz="4" w:space="0"/>
            </w:tcBorders>
            <w:vAlign w:val="center"/>
          </w:tcPr>
          <w:p w14:paraId="1AA862DA">
            <w:pPr>
              <w:widowControl/>
              <w:jc w:val="center"/>
              <w:rPr>
                <w:rFonts w:ascii="宋体" w:hAnsi="宋体" w:cs="宋体"/>
                <w:b w:val="0"/>
                <w:bCs/>
                <w:color w:val="auto"/>
                <w:kern w:val="0"/>
                <w:sz w:val="24"/>
              </w:rPr>
            </w:pPr>
            <w:r>
              <w:rPr>
                <w:rFonts w:hint="eastAsia" w:ascii="宋体" w:hAnsi="宋体" w:cs="宋体"/>
                <w:b w:val="0"/>
                <w:bCs/>
                <w:color w:val="auto"/>
                <w:kern w:val="0"/>
                <w:sz w:val="24"/>
              </w:rPr>
              <w:t>10\10</w:t>
            </w:r>
          </w:p>
        </w:tc>
        <w:tc>
          <w:tcPr>
            <w:tcW w:w="1273" w:type="pct"/>
            <w:tcBorders>
              <w:top w:val="nil"/>
              <w:left w:val="nil"/>
              <w:bottom w:val="single" w:color="auto" w:sz="4" w:space="0"/>
              <w:right w:val="single" w:color="auto" w:sz="4" w:space="0"/>
            </w:tcBorders>
            <w:vAlign w:val="center"/>
          </w:tcPr>
          <w:p w14:paraId="1C1AF727">
            <w:pPr>
              <w:widowControl/>
              <w:jc w:val="center"/>
              <w:rPr>
                <w:rFonts w:ascii="宋体" w:hAnsi="宋体" w:cs="宋体"/>
                <w:b w:val="0"/>
                <w:bCs/>
                <w:color w:val="auto"/>
                <w:kern w:val="0"/>
                <w:sz w:val="24"/>
              </w:rPr>
            </w:pPr>
            <w:r>
              <w:rPr>
                <w:rFonts w:hint="eastAsia" w:ascii="宋体" w:hAnsi="宋体" w:cs="宋体"/>
                <w:b w:val="0"/>
                <w:bCs/>
                <w:color w:val="auto"/>
                <w:kern w:val="0"/>
                <w:sz w:val="24"/>
              </w:rPr>
              <w:t>病房楼</w:t>
            </w:r>
          </w:p>
        </w:tc>
      </w:tr>
      <w:tr w14:paraId="26D39122">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488C4BBF">
            <w:pPr>
              <w:widowControl/>
              <w:jc w:val="center"/>
              <w:rPr>
                <w:rFonts w:ascii="宋体" w:hAnsi="宋体" w:cs="宋体"/>
                <w:b w:val="0"/>
                <w:bCs/>
                <w:color w:val="auto"/>
                <w:kern w:val="0"/>
                <w:sz w:val="24"/>
              </w:rPr>
            </w:pPr>
            <w:r>
              <w:rPr>
                <w:rFonts w:hint="eastAsia" w:ascii="宋体" w:hAnsi="宋体" w:cs="宋体"/>
                <w:b w:val="0"/>
                <w:bCs/>
                <w:color w:val="auto"/>
                <w:kern w:val="0"/>
                <w:sz w:val="24"/>
              </w:rPr>
              <w:t>门诊A段南梯</w:t>
            </w:r>
          </w:p>
        </w:tc>
        <w:tc>
          <w:tcPr>
            <w:tcW w:w="1345" w:type="pct"/>
            <w:tcBorders>
              <w:top w:val="nil"/>
              <w:left w:val="nil"/>
              <w:bottom w:val="single" w:color="auto" w:sz="4" w:space="0"/>
              <w:right w:val="single" w:color="auto" w:sz="4" w:space="0"/>
            </w:tcBorders>
            <w:vAlign w:val="center"/>
          </w:tcPr>
          <w:p w14:paraId="617EEE80">
            <w:pPr>
              <w:widowControl/>
              <w:jc w:val="center"/>
              <w:rPr>
                <w:rFonts w:ascii="宋体" w:hAnsi="宋体" w:cs="宋体"/>
                <w:b w:val="0"/>
                <w:bCs/>
                <w:color w:val="auto"/>
                <w:kern w:val="0"/>
                <w:sz w:val="24"/>
              </w:rPr>
            </w:pPr>
            <w:r>
              <w:rPr>
                <w:rFonts w:hint="eastAsia" w:ascii="宋体" w:hAnsi="宋体" w:cs="宋体"/>
                <w:b w:val="0"/>
                <w:bCs/>
                <w:color w:val="auto"/>
                <w:kern w:val="0"/>
                <w:sz w:val="24"/>
              </w:rPr>
              <w:t>广州日立</w:t>
            </w:r>
          </w:p>
        </w:tc>
        <w:tc>
          <w:tcPr>
            <w:tcW w:w="1145" w:type="pct"/>
            <w:tcBorders>
              <w:top w:val="nil"/>
              <w:left w:val="nil"/>
              <w:bottom w:val="single" w:color="auto" w:sz="4" w:space="0"/>
              <w:right w:val="single" w:color="auto" w:sz="4" w:space="0"/>
            </w:tcBorders>
            <w:vAlign w:val="center"/>
          </w:tcPr>
          <w:p w14:paraId="3416F933">
            <w:pPr>
              <w:widowControl/>
              <w:jc w:val="center"/>
              <w:rPr>
                <w:rFonts w:ascii="宋体" w:hAnsi="宋体" w:cs="宋体"/>
                <w:b w:val="0"/>
                <w:bCs/>
                <w:color w:val="auto"/>
                <w:kern w:val="0"/>
                <w:sz w:val="24"/>
              </w:rPr>
            </w:pPr>
            <w:r>
              <w:rPr>
                <w:rFonts w:hint="eastAsia" w:ascii="宋体" w:hAnsi="宋体" w:cs="宋体"/>
                <w:b w:val="0"/>
                <w:bCs/>
                <w:color w:val="auto"/>
                <w:kern w:val="0"/>
                <w:sz w:val="24"/>
              </w:rPr>
              <w:t>6\6</w:t>
            </w:r>
          </w:p>
        </w:tc>
        <w:tc>
          <w:tcPr>
            <w:tcW w:w="1273" w:type="pct"/>
            <w:tcBorders>
              <w:top w:val="nil"/>
              <w:left w:val="nil"/>
              <w:bottom w:val="single" w:color="auto" w:sz="4" w:space="0"/>
              <w:right w:val="single" w:color="auto" w:sz="4" w:space="0"/>
            </w:tcBorders>
            <w:vAlign w:val="center"/>
          </w:tcPr>
          <w:p w14:paraId="4A5A94D2">
            <w:pPr>
              <w:widowControl/>
              <w:jc w:val="center"/>
              <w:rPr>
                <w:rFonts w:ascii="宋体" w:hAnsi="宋体" w:cs="宋体"/>
                <w:b w:val="0"/>
                <w:bCs/>
                <w:color w:val="auto"/>
                <w:kern w:val="0"/>
                <w:sz w:val="24"/>
              </w:rPr>
            </w:pPr>
            <w:r>
              <w:rPr>
                <w:rFonts w:hint="eastAsia" w:ascii="宋体" w:hAnsi="宋体" w:cs="宋体"/>
                <w:b w:val="0"/>
                <w:bCs/>
                <w:color w:val="auto"/>
                <w:kern w:val="0"/>
                <w:sz w:val="24"/>
              </w:rPr>
              <w:t>门诊楼</w:t>
            </w:r>
          </w:p>
        </w:tc>
      </w:tr>
      <w:tr w14:paraId="783F73CC">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1D8B886D">
            <w:pPr>
              <w:widowControl/>
              <w:jc w:val="center"/>
              <w:rPr>
                <w:rFonts w:ascii="宋体" w:hAnsi="宋体" w:cs="宋体"/>
                <w:b w:val="0"/>
                <w:bCs/>
                <w:color w:val="auto"/>
                <w:kern w:val="0"/>
                <w:sz w:val="24"/>
              </w:rPr>
            </w:pPr>
            <w:r>
              <w:rPr>
                <w:rFonts w:hint="eastAsia" w:ascii="宋体" w:hAnsi="宋体" w:cs="宋体"/>
                <w:b w:val="0"/>
                <w:bCs/>
                <w:color w:val="auto"/>
                <w:kern w:val="0"/>
                <w:sz w:val="24"/>
              </w:rPr>
              <w:t>扶梯1</w:t>
            </w:r>
          </w:p>
        </w:tc>
        <w:tc>
          <w:tcPr>
            <w:tcW w:w="1345" w:type="pct"/>
            <w:tcBorders>
              <w:top w:val="nil"/>
              <w:left w:val="nil"/>
              <w:bottom w:val="single" w:color="auto" w:sz="4" w:space="0"/>
              <w:right w:val="single" w:color="auto" w:sz="4" w:space="0"/>
            </w:tcBorders>
            <w:vAlign w:val="center"/>
          </w:tcPr>
          <w:p w14:paraId="6A1E65DB">
            <w:pPr>
              <w:widowControl/>
              <w:jc w:val="center"/>
              <w:rPr>
                <w:rFonts w:ascii="宋体" w:hAnsi="宋体" w:cs="宋体"/>
                <w:b w:val="0"/>
                <w:bCs/>
                <w:color w:val="auto"/>
                <w:kern w:val="0"/>
                <w:sz w:val="24"/>
              </w:rPr>
            </w:pPr>
            <w:r>
              <w:rPr>
                <w:rFonts w:hint="eastAsia" w:ascii="宋体" w:hAnsi="宋体" w:cs="宋体"/>
                <w:b w:val="0"/>
                <w:bCs/>
                <w:color w:val="auto"/>
                <w:kern w:val="0"/>
                <w:sz w:val="24"/>
              </w:rPr>
              <w:t>中国迅达</w:t>
            </w:r>
          </w:p>
        </w:tc>
        <w:tc>
          <w:tcPr>
            <w:tcW w:w="1145" w:type="pct"/>
            <w:tcBorders>
              <w:top w:val="nil"/>
              <w:left w:val="nil"/>
              <w:bottom w:val="single" w:color="auto" w:sz="4" w:space="0"/>
              <w:right w:val="single" w:color="auto" w:sz="4" w:space="0"/>
            </w:tcBorders>
            <w:vAlign w:val="center"/>
          </w:tcPr>
          <w:p w14:paraId="747E04E6">
            <w:pPr>
              <w:widowControl/>
              <w:jc w:val="center"/>
              <w:rPr>
                <w:rFonts w:ascii="宋体" w:hAnsi="宋体" w:cs="宋体"/>
                <w:b w:val="0"/>
                <w:bCs/>
                <w:color w:val="auto"/>
                <w:kern w:val="0"/>
                <w:sz w:val="24"/>
              </w:rPr>
            </w:pPr>
            <w:r>
              <w:rPr>
                <w:rFonts w:hint="eastAsia" w:ascii="宋体" w:hAnsi="宋体" w:cs="宋体"/>
                <w:b w:val="0"/>
                <w:bCs/>
                <w:color w:val="auto"/>
                <w:kern w:val="0"/>
                <w:sz w:val="24"/>
              </w:rPr>
              <w:t>高度4米</w:t>
            </w:r>
          </w:p>
        </w:tc>
        <w:tc>
          <w:tcPr>
            <w:tcW w:w="1273" w:type="pct"/>
            <w:tcBorders>
              <w:top w:val="nil"/>
              <w:left w:val="nil"/>
              <w:bottom w:val="single" w:color="auto" w:sz="4" w:space="0"/>
              <w:right w:val="single" w:color="auto" w:sz="4" w:space="0"/>
            </w:tcBorders>
            <w:vAlign w:val="center"/>
          </w:tcPr>
          <w:p w14:paraId="31F4E48A">
            <w:pPr>
              <w:widowControl/>
              <w:jc w:val="center"/>
              <w:rPr>
                <w:rFonts w:ascii="宋体" w:hAnsi="宋体" w:cs="宋体"/>
                <w:b w:val="0"/>
                <w:bCs/>
                <w:color w:val="auto"/>
                <w:kern w:val="0"/>
                <w:sz w:val="24"/>
              </w:rPr>
            </w:pPr>
            <w:r>
              <w:rPr>
                <w:rFonts w:hint="eastAsia" w:ascii="宋体" w:hAnsi="宋体" w:cs="宋体"/>
                <w:b w:val="0"/>
                <w:bCs/>
                <w:color w:val="auto"/>
                <w:kern w:val="0"/>
                <w:sz w:val="24"/>
              </w:rPr>
              <w:t>门诊楼</w:t>
            </w:r>
          </w:p>
        </w:tc>
      </w:tr>
      <w:tr w14:paraId="7CD299CF">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67A53A3A">
            <w:pPr>
              <w:widowControl/>
              <w:jc w:val="center"/>
              <w:rPr>
                <w:rFonts w:ascii="宋体" w:hAnsi="宋体" w:cs="宋体"/>
                <w:b w:val="0"/>
                <w:bCs/>
                <w:color w:val="auto"/>
                <w:kern w:val="0"/>
                <w:sz w:val="24"/>
              </w:rPr>
            </w:pPr>
            <w:r>
              <w:rPr>
                <w:rFonts w:hint="eastAsia" w:ascii="宋体" w:hAnsi="宋体" w:cs="宋体"/>
                <w:b w:val="0"/>
                <w:bCs/>
                <w:color w:val="auto"/>
                <w:kern w:val="0"/>
                <w:sz w:val="24"/>
              </w:rPr>
              <w:t>扶梯2</w:t>
            </w:r>
          </w:p>
        </w:tc>
        <w:tc>
          <w:tcPr>
            <w:tcW w:w="1345" w:type="pct"/>
            <w:tcBorders>
              <w:top w:val="nil"/>
              <w:left w:val="nil"/>
              <w:bottom w:val="single" w:color="auto" w:sz="4" w:space="0"/>
              <w:right w:val="single" w:color="auto" w:sz="4" w:space="0"/>
            </w:tcBorders>
            <w:vAlign w:val="center"/>
          </w:tcPr>
          <w:p w14:paraId="54014CCE">
            <w:pPr>
              <w:widowControl/>
              <w:jc w:val="center"/>
              <w:rPr>
                <w:rFonts w:ascii="宋体" w:hAnsi="宋体" w:cs="宋体"/>
                <w:b w:val="0"/>
                <w:bCs/>
                <w:color w:val="auto"/>
                <w:kern w:val="0"/>
                <w:sz w:val="24"/>
              </w:rPr>
            </w:pPr>
            <w:r>
              <w:rPr>
                <w:rFonts w:hint="eastAsia" w:ascii="宋体" w:hAnsi="宋体" w:cs="宋体"/>
                <w:b w:val="0"/>
                <w:bCs/>
                <w:color w:val="auto"/>
                <w:kern w:val="0"/>
                <w:sz w:val="24"/>
              </w:rPr>
              <w:t>中国迅达</w:t>
            </w:r>
          </w:p>
        </w:tc>
        <w:tc>
          <w:tcPr>
            <w:tcW w:w="1145" w:type="pct"/>
            <w:tcBorders>
              <w:top w:val="nil"/>
              <w:left w:val="nil"/>
              <w:bottom w:val="single" w:color="auto" w:sz="4" w:space="0"/>
              <w:right w:val="single" w:color="auto" w:sz="4" w:space="0"/>
            </w:tcBorders>
            <w:vAlign w:val="center"/>
          </w:tcPr>
          <w:p w14:paraId="3FBA8256">
            <w:pPr>
              <w:widowControl/>
              <w:jc w:val="center"/>
              <w:rPr>
                <w:rFonts w:ascii="宋体" w:hAnsi="宋体" w:cs="宋体"/>
                <w:b w:val="0"/>
                <w:bCs/>
                <w:color w:val="auto"/>
                <w:kern w:val="0"/>
                <w:sz w:val="24"/>
              </w:rPr>
            </w:pPr>
            <w:r>
              <w:rPr>
                <w:rFonts w:hint="eastAsia" w:ascii="宋体" w:hAnsi="宋体" w:cs="宋体"/>
                <w:b w:val="0"/>
                <w:bCs/>
                <w:color w:val="auto"/>
                <w:kern w:val="0"/>
                <w:sz w:val="24"/>
              </w:rPr>
              <w:t>高度4米</w:t>
            </w:r>
          </w:p>
        </w:tc>
        <w:tc>
          <w:tcPr>
            <w:tcW w:w="1273" w:type="pct"/>
            <w:tcBorders>
              <w:top w:val="nil"/>
              <w:left w:val="nil"/>
              <w:bottom w:val="single" w:color="auto" w:sz="4" w:space="0"/>
              <w:right w:val="single" w:color="auto" w:sz="4" w:space="0"/>
            </w:tcBorders>
            <w:vAlign w:val="center"/>
          </w:tcPr>
          <w:p w14:paraId="443892CF">
            <w:pPr>
              <w:widowControl/>
              <w:jc w:val="center"/>
              <w:rPr>
                <w:rFonts w:ascii="宋体" w:hAnsi="宋体" w:cs="宋体"/>
                <w:b w:val="0"/>
                <w:bCs/>
                <w:color w:val="auto"/>
                <w:kern w:val="0"/>
                <w:sz w:val="24"/>
              </w:rPr>
            </w:pPr>
            <w:r>
              <w:rPr>
                <w:rFonts w:hint="eastAsia" w:ascii="宋体" w:hAnsi="宋体" w:cs="宋体"/>
                <w:b w:val="0"/>
                <w:bCs/>
                <w:color w:val="auto"/>
                <w:kern w:val="0"/>
                <w:sz w:val="24"/>
              </w:rPr>
              <w:t>门诊楼</w:t>
            </w:r>
          </w:p>
        </w:tc>
      </w:tr>
      <w:tr w14:paraId="4DEE601A">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417A33F1">
            <w:pPr>
              <w:widowControl/>
              <w:jc w:val="center"/>
              <w:rPr>
                <w:rFonts w:ascii="宋体" w:hAnsi="宋体" w:cs="宋体"/>
                <w:b w:val="0"/>
                <w:bCs/>
                <w:color w:val="auto"/>
                <w:kern w:val="0"/>
                <w:sz w:val="24"/>
              </w:rPr>
            </w:pPr>
            <w:r>
              <w:rPr>
                <w:rFonts w:hint="eastAsia" w:ascii="宋体" w:hAnsi="宋体" w:cs="宋体"/>
                <w:b w:val="0"/>
                <w:bCs/>
                <w:color w:val="auto"/>
                <w:kern w:val="0"/>
                <w:sz w:val="24"/>
              </w:rPr>
              <w:t>B</w:t>
            </w:r>
          </w:p>
        </w:tc>
        <w:tc>
          <w:tcPr>
            <w:tcW w:w="1345" w:type="pct"/>
            <w:tcBorders>
              <w:top w:val="nil"/>
              <w:left w:val="nil"/>
              <w:bottom w:val="single" w:color="auto" w:sz="4" w:space="0"/>
              <w:right w:val="single" w:color="auto" w:sz="4" w:space="0"/>
            </w:tcBorders>
            <w:vAlign w:val="center"/>
          </w:tcPr>
          <w:p w14:paraId="095F734B">
            <w:pPr>
              <w:widowControl/>
              <w:jc w:val="center"/>
              <w:rPr>
                <w:rFonts w:ascii="宋体" w:hAnsi="宋体" w:cs="宋体"/>
                <w:b w:val="0"/>
                <w:bCs/>
                <w:color w:val="auto"/>
                <w:kern w:val="0"/>
                <w:sz w:val="24"/>
              </w:rPr>
            </w:pPr>
            <w:r>
              <w:rPr>
                <w:rFonts w:hint="eastAsia" w:ascii="宋体" w:hAnsi="宋体" w:cs="宋体"/>
                <w:b w:val="0"/>
                <w:bCs/>
                <w:color w:val="auto"/>
                <w:kern w:val="0"/>
                <w:sz w:val="24"/>
              </w:rPr>
              <w:t>北京捷特达</w:t>
            </w:r>
          </w:p>
        </w:tc>
        <w:tc>
          <w:tcPr>
            <w:tcW w:w="1145" w:type="pct"/>
            <w:tcBorders>
              <w:top w:val="nil"/>
              <w:left w:val="nil"/>
              <w:bottom w:val="single" w:color="auto" w:sz="4" w:space="0"/>
              <w:right w:val="single" w:color="auto" w:sz="4" w:space="0"/>
            </w:tcBorders>
            <w:vAlign w:val="center"/>
          </w:tcPr>
          <w:p w14:paraId="091E8B1A">
            <w:pPr>
              <w:widowControl/>
              <w:jc w:val="center"/>
              <w:rPr>
                <w:rFonts w:ascii="宋体" w:hAnsi="宋体" w:cs="宋体"/>
                <w:b w:val="0"/>
                <w:bCs/>
                <w:color w:val="auto"/>
                <w:kern w:val="0"/>
                <w:sz w:val="24"/>
              </w:rPr>
            </w:pPr>
            <w:r>
              <w:rPr>
                <w:rFonts w:hint="eastAsia" w:ascii="宋体" w:hAnsi="宋体" w:cs="宋体"/>
                <w:b w:val="0"/>
                <w:bCs/>
                <w:color w:val="auto"/>
                <w:kern w:val="0"/>
                <w:sz w:val="24"/>
              </w:rPr>
              <w:t>2\2</w:t>
            </w:r>
          </w:p>
        </w:tc>
        <w:tc>
          <w:tcPr>
            <w:tcW w:w="1273" w:type="pct"/>
            <w:tcBorders>
              <w:top w:val="nil"/>
              <w:left w:val="nil"/>
              <w:bottom w:val="single" w:color="auto" w:sz="4" w:space="0"/>
              <w:right w:val="single" w:color="auto" w:sz="4" w:space="0"/>
            </w:tcBorders>
            <w:vAlign w:val="center"/>
          </w:tcPr>
          <w:p w14:paraId="65B1E695">
            <w:pPr>
              <w:widowControl/>
              <w:jc w:val="center"/>
              <w:rPr>
                <w:rFonts w:ascii="宋体" w:hAnsi="宋体" w:cs="宋体"/>
                <w:b w:val="0"/>
                <w:bCs/>
                <w:color w:val="auto"/>
                <w:kern w:val="0"/>
                <w:sz w:val="24"/>
              </w:rPr>
            </w:pPr>
            <w:r>
              <w:rPr>
                <w:rFonts w:hint="eastAsia" w:ascii="宋体" w:hAnsi="宋体" w:cs="宋体"/>
                <w:b w:val="0"/>
                <w:bCs/>
                <w:color w:val="auto"/>
                <w:kern w:val="0"/>
                <w:sz w:val="24"/>
              </w:rPr>
              <w:t>明医管</w:t>
            </w:r>
          </w:p>
        </w:tc>
      </w:tr>
      <w:tr w14:paraId="0A8A5747">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1F9D7DAE">
            <w:pPr>
              <w:widowControl/>
              <w:jc w:val="center"/>
              <w:rPr>
                <w:rFonts w:ascii="宋体" w:hAnsi="宋体" w:cs="宋体"/>
                <w:b w:val="0"/>
                <w:bCs/>
                <w:color w:val="auto"/>
                <w:kern w:val="0"/>
                <w:sz w:val="24"/>
              </w:rPr>
            </w:pPr>
            <w:r>
              <w:rPr>
                <w:rFonts w:hint="eastAsia" w:ascii="宋体" w:hAnsi="宋体" w:cs="宋体"/>
                <w:b w:val="0"/>
                <w:bCs/>
                <w:color w:val="auto"/>
                <w:kern w:val="0"/>
                <w:sz w:val="24"/>
              </w:rPr>
              <w:t>食堂杂物梯1#</w:t>
            </w:r>
          </w:p>
        </w:tc>
        <w:tc>
          <w:tcPr>
            <w:tcW w:w="1345" w:type="pct"/>
            <w:tcBorders>
              <w:top w:val="nil"/>
              <w:left w:val="nil"/>
              <w:bottom w:val="single" w:color="auto" w:sz="4" w:space="0"/>
              <w:right w:val="single" w:color="auto" w:sz="4" w:space="0"/>
            </w:tcBorders>
            <w:vAlign w:val="center"/>
          </w:tcPr>
          <w:p w14:paraId="3F899D6A">
            <w:pPr>
              <w:widowControl/>
              <w:jc w:val="center"/>
              <w:rPr>
                <w:rFonts w:ascii="宋体" w:hAnsi="宋体" w:cs="宋体"/>
                <w:b w:val="0"/>
                <w:bCs/>
                <w:color w:val="auto"/>
                <w:kern w:val="0"/>
                <w:sz w:val="24"/>
              </w:rPr>
            </w:pPr>
            <w:r>
              <w:rPr>
                <w:rFonts w:hint="eastAsia" w:ascii="宋体" w:hAnsi="宋体" w:cs="宋体"/>
                <w:b w:val="0"/>
                <w:bCs/>
                <w:color w:val="auto"/>
                <w:kern w:val="0"/>
                <w:sz w:val="24"/>
              </w:rPr>
              <w:t>北京捷特达</w:t>
            </w:r>
          </w:p>
        </w:tc>
        <w:tc>
          <w:tcPr>
            <w:tcW w:w="1145" w:type="pct"/>
            <w:tcBorders>
              <w:top w:val="nil"/>
              <w:left w:val="nil"/>
              <w:bottom w:val="single" w:color="auto" w:sz="4" w:space="0"/>
              <w:right w:val="single" w:color="auto" w:sz="4" w:space="0"/>
            </w:tcBorders>
            <w:vAlign w:val="center"/>
          </w:tcPr>
          <w:p w14:paraId="53F0DB37">
            <w:pPr>
              <w:widowControl/>
              <w:jc w:val="center"/>
              <w:rPr>
                <w:rFonts w:ascii="宋体" w:hAnsi="宋体" w:cs="宋体"/>
                <w:b w:val="0"/>
                <w:bCs/>
                <w:color w:val="auto"/>
                <w:kern w:val="0"/>
                <w:sz w:val="24"/>
              </w:rPr>
            </w:pPr>
            <w:r>
              <w:rPr>
                <w:rFonts w:hint="eastAsia" w:ascii="宋体" w:hAnsi="宋体" w:cs="宋体"/>
                <w:b w:val="0"/>
                <w:bCs/>
                <w:color w:val="auto"/>
                <w:kern w:val="0"/>
                <w:sz w:val="24"/>
              </w:rPr>
              <w:t>2\2</w:t>
            </w:r>
          </w:p>
        </w:tc>
        <w:tc>
          <w:tcPr>
            <w:tcW w:w="1273" w:type="pct"/>
            <w:tcBorders>
              <w:top w:val="nil"/>
              <w:left w:val="nil"/>
              <w:bottom w:val="single" w:color="auto" w:sz="4" w:space="0"/>
              <w:right w:val="single" w:color="auto" w:sz="4" w:space="0"/>
            </w:tcBorders>
            <w:vAlign w:val="center"/>
          </w:tcPr>
          <w:p w14:paraId="6EF4052D">
            <w:pPr>
              <w:widowControl/>
              <w:jc w:val="center"/>
              <w:rPr>
                <w:rFonts w:ascii="宋体" w:hAnsi="宋体" w:cs="宋体"/>
                <w:b w:val="0"/>
                <w:bCs/>
                <w:color w:val="auto"/>
                <w:kern w:val="0"/>
                <w:sz w:val="24"/>
              </w:rPr>
            </w:pPr>
            <w:r>
              <w:rPr>
                <w:rFonts w:hint="eastAsia" w:ascii="宋体" w:hAnsi="宋体" w:cs="宋体"/>
                <w:b w:val="0"/>
                <w:bCs/>
                <w:color w:val="auto"/>
                <w:kern w:val="0"/>
                <w:sz w:val="24"/>
              </w:rPr>
              <w:t>职工食堂</w:t>
            </w:r>
          </w:p>
        </w:tc>
      </w:tr>
      <w:tr w14:paraId="0C20AFFC">
        <w:tblPrEx>
          <w:tblCellMar>
            <w:top w:w="0" w:type="dxa"/>
            <w:left w:w="108" w:type="dxa"/>
            <w:bottom w:w="0" w:type="dxa"/>
            <w:right w:w="108" w:type="dxa"/>
          </w:tblCellMar>
        </w:tblPrEx>
        <w:trPr>
          <w:trHeight w:val="397" w:hRule="atLeast"/>
          <w:jc w:val="center"/>
        </w:trPr>
        <w:tc>
          <w:tcPr>
            <w:tcW w:w="1237" w:type="pct"/>
            <w:tcBorders>
              <w:top w:val="nil"/>
              <w:left w:val="single" w:color="auto" w:sz="4" w:space="0"/>
              <w:bottom w:val="single" w:color="auto" w:sz="4" w:space="0"/>
              <w:right w:val="single" w:color="auto" w:sz="4" w:space="0"/>
            </w:tcBorders>
            <w:vAlign w:val="center"/>
          </w:tcPr>
          <w:p w14:paraId="1B674EB6">
            <w:pPr>
              <w:widowControl/>
              <w:jc w:val="center"/>
              <w:rPr>
                <w:rFonts w:ascii="宋体" w:hAnsi="宋体" w:cs="宋体"/>
                <w:b w:val="0"/>
                <w:bCs/>
                <w:color w:val="auto"/>
                <w:kern w:val="0"/>
                <w:sz w:val="24"/>
              </w:rPr>
            </w:pPr>
            <w:r>
              <w:rPr>
                <w:rFonts w:hint="eastAsia" w:ascii="宋体" w:hAnsi="宋体" w:cs="宋体"/>
                <w:b w:val="0"/>
                <w:bCs/>
                <w:color w:val="auto"/>
                <w:kern w:val="0"/>
                <w:sz w:val="24"/>
              </w:rPr>
              <w:t>食堂杂物梯2#</w:t>
            </w:r>
          </w:p>
        </w:tc>
        <w:tc>
          <w:tcPr>
            <w:tcW w:w="1345" w:type="pct"/>
            <w:tcBorders>
              <w:top w:val="nil"/>
              <w:left w:val="nil"/>
              <w:bottom w:val="single" w:color="auto" w:sz="4" w:space="0"/>
              <w:right w:val="single" w:color="auto" w:sz="4" w:space="0"/>
            </w:tcBorders>
            <w:vAlign w:val="center"/>
          </w:tcPr>
          <w:p w14:paraId="4B23B44B">
            <w:pPr>
              <w:widowControl/>
              <w:jc w:val="center"/>
              <w:rPr>
                <w:rFonts w:ascii="宋体" w:hAnsi="宋体" w:cs="宋体"/>
                <w:b w:val="0"/>
                <w:bCs/>
                <w:color w:val="auto"/>
                <w:kern w:val="0"/>
                <w:sz w:val="24"/>
              </w:rPr>
            </w:pPr>
            <w:r>
              <w:rPr>
                <w:rFonts w:hint="eastAsia" w:ascii="宋体" w:hAnsi="宋体" w:cs="宋体"/>
                <w:b w:val="0"/>
                <w:bCs/>
                <w:color w:val="auto"/>
                <w:kern w:val="0"/>
                <w:sz w:val="24"/>
              </w:rPr>
              <w:t>北京捷特达</w:t>
            </w:r>
          </w:p>
        </w:tc>
        <w:tc>
          <w:tcPr>
            <w:tcW w:w="1145" w:type="pct"/>
            <w:tcBorders>
              <w:top w:val="nil"/>
              <w:left w:val="nil"/>
              <w:bottom w:val="single" w:color="auto" w:sz="4" w:space="0"/>
              <w:right w:val="single" w:color="auto" w:sz="4" w:space="0"/>
            </w:tcBorders>
            <w:vAlign w:val="center"/>
          </w:tcPr>
          <w:p w14:paraId="7D79FEA4">
            <w:pPr>
              <w:widowControl/>
              <w:jc w:val="center"/>
              <w:rPr>
                <w:rFonts w:ascii="宋体" w:hAnsi="宋体" w:cs="宋体"/>
                <w:b w:val="0"/>
                <w:bCs/>
                <w:color w:val="auto"/>
                <w:kern w:val="0"/>
                <w:sz w:val="24"/>
              </w:rPr>
            </w:pPr>
            <w:r>
              <w:rPr>
                <w:rFonts w:hint="eastAsia" w:ascii="宋体" w:hAnsi="宋体" w:cs="宋体"/>
                <w:b w:val="0"/>
                <w:bCs/>
                <w:color w:val="auto"/>
                <w:kern w:val="0"/>
                <w:sz w:val="24"/>
              </w:rPr>
              <w:t>2\2</w:t>
            </w:r>
          </w:p>
        </w:tc>
        <w:tc>
          <w:tcPr>
            <w:tcW w:w="1273" w:type="pct"/>
            <w:tcBorders>
              <w:top w:val="nil"/>
              <w:left w:val="nil"/>
              <w:bottom w:val="single" w:color="auto" w:sz="4" w:space="0"/>
              <w:right w:val="single" w:color="auto" w:sz="4" w:space="0"/>
            </w:tcBorders>
            <w:vAlign w:val="center"/>
          </w:tcPr>
          <w:p w14:paraId="16FF219D">
            <w:pPr>
              <w:widowControl/>
              <w:jc w:val="center"/>
              <w:rPr>
                <w:rFonts w:ascii="宋体" w:hAnsi="宋体" w:cs="宋体"/>
                <w:b w:val="0"/>
                <w:bCs/>
                <w:color w:val="auto"/>
                <w:kern w:val="0"/>
                <w:sz w:val="24"/>
              </w:rPr>
            </w:pPr>
            <w:r>
              <w:rPr>
                <w:rFonts w:hint="eastAsia" w:ascii="宋体" w:hAnsi="宋体" w:cs="宋体"/>
                <w:b w:val="0"/>
                <w:bCs/>
                <w:color w:val="auto"/>
                <w:kern w:val="0"/>
                <w:sz w:val="24"/>
              </w:rPr>
              <w:t>职工食堂</w:t>
            </w:r>
          </w:p>
        </w:tc>
      </w:tr>
      <w:tr w14:paraId="034AD91D">
        <w:tblPrEx>
          <w:tblCellMar>
            <w:top w:w="0" w:type="dxa"/>
            <w:left w:w="108" w:type="dxa"/>
            <w:bottom w:w="0" w:type="dxa"/>
            <w:right w:w="108" w:type="dxa"/>
          </w:tblCellMar>
        </w:tblPrEx>
        <w:trPr>
          <w:trHeight w:val="397" w:hRule="atLeast"/>
          <w:jc w:val="center"/>
        </w:trPr>
        <w:tc>
          <w:tcPr>
            <w:tcW w:w="1237" w:type="pct"/>
            <w:tcBorders>
              <w:top w:val="single" w:color="auto" w:sz="4" w:space="0"/>
              <w:left w:val="single" w:color="auto" w:sz="4" w:space="0"/>
              <w:bottom w:val="single" w:color="auto" w:sz="4" w:space="0"/>
              <w:right w:val="single" w:color="auto" w:sz="4" w:space="0"/>
            </w:tcBorders>
            <w:vAlign w:val="center"/>
          </w:tcPr>
          <w:p w14:paraId="3E55F8E1">
            <w:pPr>
              <w:widowControl/>
              <w:jc w:val="center"/>
              <w:rPr>
                <w:rFonts w:ascii="宋体" w:hAnsi="宋体" w:cs="宋体"/>
                <w:b w:val="0"/>
                <w:bCs/>
                <w:color w:val="auto"/>
                <w:kern w:val="0"/>
                <w:sz w:val="24"/>
              </w:rPr>
            </w:pPr>
            <w:r>
              <w:rPr>
                <w:rFonts w:ascii="宋体" w:hAnsi="宋体" w:cs="宋体"/>
                <w:b w:val="0"/>
                <w:bCs/>
                <w:color w:val="auto"/>
                <w:kern w:val="0"/>
                <w:sz w:val="24"/>
              </w:rPr>
              <w:t>5</w:t>
            </w:r>
            <w:r>
              <w:rPr>
                <w:rFonts w:hint="eastAsia" w:ascii="宋体" w:hAnsi="宋体" w:cs="宋体"/>
                <w:b w:val="0"/>
                <w:bCs/>
                <w:color w:val="auto"/>
                <w:kern w:val="0"/>
                <w:sz w:val="24"/>
              </w:rPr>
              <w:t>号楼</w:t>
            </w:r>
            <w:r>
              <w:rPr>
                <w:rFonts w:ascii="宋体" w:hAnsi="宋体" w:cs="宋体"/>
                <w:b w:val="0"/>
                <w:bCs/>
                <w:color w:val="auto"/>
                <w:kern w:val="0"/>
                <w:sz w:val="24"/>
              </w:rPr>
              <w:t>电梯</w:t>
            </w:r>
          </w:p>
        </w:tc>
        <w:tc>
          <w:tcPr>
            <w:tcW w:w="1345" w:type="pct"/>
            <w:tcBorders>
              <w:top w:val="single" w:color="auto" w:sz="4" w:space="0"/>
              <w:left w:val="nil"/>
              <w:bottom w:val="single" w:color="auto" w:sz="4" w:space="0"/>
              <w:right w:val="single" w:color="auto" w:sz="4" w:space="0"/>
            </w:tcBorders>
            <w:vAlign w:val="center"/>
          </w:tcPr>
          <w:p w14:paraId="40D79516">
            <w:pPr>
              <w:widowControl/>
              <w:jc w:val="center"/>
              <w:rPr>
                <w:rFonts w:ascii="宋体" w:hAnsi="宋体" w:cs="宋体"/>
                <w:b w:val="0"/>
                <w:bCs/>
                <w:color w:val="auto"/>
                <w:kern w:val="0"/>
                <w:sz w:val="24"/>
              </w:rPr>
            </w:pPr>
            <w:r>
              <w:rPr>
                <w:rFonts w:hint="eastAsia" w:ascii="宋体" w:hAnsi="宋体" w:cs="宋体"/>
                <w:b w:val="0"/>
                <w:bCs/>
                <w:color w:val="auto"/>
                <w:kern w:val="0"/>
                <w:sz w:val="24"/>
              </w:rPr>
              <w:t>莱茵贝格</w:t>
            </w:r>
          </w:p>
        </w:tc>
        <w:tc>
          <w:tcPr>
            <w:tcW w:w="1145" w:type="pct"/>
            <w:tcBorders>
              <w:top w:val="single" w:color="auto" w:sz="4" w:space="0"/>
              <w:left w:val="nil"/>
              <w:bottom w:val="single" w:color="auto" w:sz="4" w:space="0"/>
              <w:right w:val="single" w:color="auto" w:sz="4" w:space="0"/>
            </w:tcBorders>
            <w:vAlign w:val="center"/>
          </w:tcPr>
          <w:p w14:paraId="012872B1">
            <w:pPr>
              <w:widowControl/>
              <w:jc w:val="center"/>
              <w:rPr>
                <w:rFonts w:ascii="宋体" w:hAnsi="宋体" w:cs="宋体"/>
                <w:b w:val="0"/>
                <w:bCs/>
                <w:color w:val="auto"/>
                <w:kern w:val="0"/>
                <w:sz w:val="24"/>
              </w:rPr>
            </w:pPr>
            <w:r>
              <w:rPr>
                <w:rFonts w:hint="eastAsia" w:ascii="宋体" w:hAnsi="宋体" w:cs="宋体"/>
                <w:b w:val="0"/>
                <w:bCs/>
                <w:color w:val="auto"/>
                <w:kern w:val="0"/>
                <w:sz w:val="24"/>
              </w:rPr>
              <w:t>2\2</w:t>
            </w:r>
          </w:p>
        </w:tc>
        <w:tc>
          <w:tcPr>
            <w:tcW w:w="1273" w:type="pct"/>
            <w:tcBorders>
              <w:top w:val="single" w:color="auto" w:sz="4" w:space="0"/>
              <w:left w:val="nil"/>
              <w:bottom w:val="single" w:color="auto" w:sz="4" w:space="0"/>
              <w:right w:val="single" w:color="auto" w:sz="4" w:space="0"/>
            </w:tcBorders>
            <w:vAlign w:val="center"/>
          </w:tcPr>
          <w:p w14:paraId="182CCC31">
            <w:pPr>
              <w:widowControl/>
              <w:jc w:val="center"/>
              <w:rPr>
                <w:rFonts w:ascii="宋体" w:hAnsi="宋体" w:cs="宋体"/>
                <w:b w:val="0"/>
                <w:bCs/>
                <w:color w:val="auto"/>
                <w:kern w:val="0"/>
                <w:sz w:val="24"/>
              </w:rPr>
            </w:pPr>
            <w:r>
              <w:rPr>
                <w:rFonts w:hint="eastAsia" w:ascii="宋体" w:hAnsi="宋体" w:cs="宋体"/>
                <w:b w:val="0"/>
                <w:bCs/>
                <w:color w:val="auto"/>
                <w:kern w:val="0"/>
                <w:sz w:val="24"/>
              </w:rPr>
              <w:t>药剂楼</w:t>
            </w:r>
          </w:p>
        </w:tc>
      </w:tr>
      <w:tr w14:paraId="4385DEE5">
        <w:tblPrEx>
          <w:tblCellMar>
            <w:top w:w="0" w:type="dxa"/>
            <w:left w:w="108" w:type="dxa"/>
            <w:bottom w:w="0" w:type="dxa"/>
            <w:right w:w="108" w:type="dxa"/>
          </w:tblCellMar>
        </w:tblPrEx>
        <w:trPr>
          <w:trHeight w:val="397" w:hRule="atLeast"/>
          <w:jc w:val="center"/>
        </w:trPr>
        <w:tc>
          <w:tcPr>
            <w:tcW w:w="1237" w:type="pct"/>
            <w:tcBorders>
              <w:top w:val="single" w:color="auto" w:sz="4" w:space="0"/>
              <w:left w:val="single" w:color="auto" w:sz="4" w:space="0"/>
              <w:bottom w:val="single" w:color="auto" w:sz="4" w:space="0"/>
              <w:right w:val="single" w:color="auto" w:sz="4" w:space="0"/>
            </w:tcBorders>
            <w:vAlign w:val="center"/>
          </w:tcPr>
          <w:p w14:paraId="45EA462A">
            <w:pPr>
              <w:widowControl/>
              <w:jc w:val="center"/>
              <w:rPr>
                <w:rFonts w:ascii="宋体" w:hAnsi="宋体" w:cs="宋体"/>
                <w:b w:val="0"/>
                <w:bCs/>
                <w:color w:val="auto"/>
                <w:kern w:val="0"/>
                <w:sz w:val="24"/>
              </w:rPr>
            </w:pPr>
            <w:r>
              <w:rPr>
                <w:rFonts w:hint="eastAsia" w:ascii="宋体" w:hAnsi="宋体" w:cs="宋体"/>
                <w:b w:val="0"/>
                <w:bCs/>
                <w:color w:val="auto"/>
                <w:kern w:val="0"/>
                <w:sz w:val="24"/>
              </w:rPr>
              <w:t>K1</w:t>
            </w:r>
          </w:p>
        </w:tc>
        <w:tc>
          <w:tcPr>
            <w:tcW w:w="1345" w:type="pct"/>
            <w:tcBorders>
              <w:top w:val="single" w:color="auto" w:sz="4" w:space="0"/>
              <w:left w:val="nil"/>
              <w:bottom w:val="single" w:color="auto" w:sz="4" w:space="0"/>
              <w:right w:val="single" w:color="auto" w:sz="4" w:space="0"/>
            </w:tcBorders>
            <w:vAlign w:val="center"/>
          </w:tcPr>
          <w:p w14:paraId="1E6EEFB3">
            <w:pPr>
              <w:widowControl/>
              <w:jc w:val="center"/>
              <w:rPr>
                <w:rFonts w:ascii="宋体" w:hAnsi="宋体" w:cs="宋体"/>
                <w:b w:val="0"/>
                <w:bCs/>
                <w:color w:val="auto"/>
                <w:kern w:val="0"/>
                <w:sz w:val="24"/>
              </w:rPr>
            </w:pPr>
            <w:r>
              <w:rPr>
                <w:rFonts w:hint="eastAsia" w:ascii="宋体" w:hAnsi="宋体" w:cs="宋体"/>
                <w:b w:val="0"/>
                <w:bCs/>
                <w:color w:val="auto"/>
                <w:kern w:val="0"/>
                <w:sz w:val="24"/>
              </w:rPr>
              <w:t>上海三菱</w:t>
            </w:r>
          </w:p>
        </w:tc>
        <w:tc>
          <w:tcPr>
            <w:tcW w:w="1145" w:type="pct"/>
            <w:tcBorders>
              <w:top w:val="single" w:color="auto" w:sz="4" w:space="0"/>
              <w:left w:val="nil"/>
              <w:bottom w:val="single" w:color="auto" w:sz="4" w:space="0"/>
              <w:right w:val="single" w:color="auto" w:sz="4" w:space="0"/>
            </w:tcBorders>
            <w:vAlign w:val="center"/>
          </w:tcPr>
          <w:p w14:paraId="68395782">
            <w:pPr>
              <w:widowControl/>
              <w:jc w:val="center"/>
              <w:rPr>
                <w:rFonts w:ascii="宋体" w:hAnsi="宋体" w:cs="宋体"/>
                <w:b w:val="0"/>
                <w:bCs/>
                <w:color w:val="auto"/>
                <w:kern w:val="0"/>
                <w:sz w:val="24"/>
              </w:rPr>
            </w:pPr>
            <w:r>
              <w:rPr>
                <w:rFonts w:hint="eastAsia" w:ascii="宋体" w:hAnsi="宋体" w:cs="宋体"/>
                <w:b w:val="0"/>
                <w:bCs/>
                <w:color w:val="auto"/>
                <w:kern w:val="0"/>
                <w:sz w:val="24"/>
              </w:rPr>
              <w:t>2\2</w:t>
            </w:r>
          </w:p>
        </w:tc>
        <w:tc>
          <w:tcPr>
            <w:tcW w:w="1273" w:type="pct"/>
            <w:tcBorders>
              <w:top w:val="single" w:color="auto" w:sz="4" w:space="0"/>
              <w:left w:val="nil"/>
              <w:bottom w:val="single" w:color="auto" w:sz="4" w:space="0"/>
              <w:right w:val="single" w:color="auto" w:sz="4" w:space="0"/>
            </w:tcBorders>
            <w:vAlign w:val="center"/>
          </w:tcPr>
          <w:p w14:paraId="535DB9DF">
            <w:pPr>
              <w:widowControl/>
              <w:jc w:val="center"/>
              <w:rPr>
                <w:rFonts w:ascii="宋体" w:hAnsi="宋体" w:cs="宋体"/>
                <w:b w:val="0"/>
                <w:bCs/>
                <w:color w:val="auto"/>
                <w:kern w:val="0"/>
                <w:sz w:val="24"/>
              </w:rPr>
            </w:pPr>
            <w:r>
              <w:rPr>
                <w:rFonts w:hint="eastAsia" w:ascii="宋体" w:hAnsi="宋体" w:cs="宋体"/>
                <w:b w:val="0"/>
                <w:bCs/>
                <w:color w:val="auto"/>
                <w:kern w:val="0"/>
                <w:sz w:val="24"/>
              </w:rPr>
              <w:t>发热门诊</w:t>
            </w:r>
          </w:p>
        </w:tc>
      </w:tr>
      <w:tr w14:paraId="4305FB56">
        <w:tblPrEx>
          <w:tblCellMar>
            <w:top w:w="0" w:type="dxa"/>
            <w:left w:w="108" w:type="dxa"/>
            <w:bottom w:w="0" w:type="dxa"/>
            <w:right w:w="108" w:type="dxa"/>
          </w:tblCellMar>
        </w:tblPrEx>
        <w:trPr>
          <w:trHeight w:val="397" w:hRule="atLeast"/>
          <w:jc w:val="center"/>
        </w:trPr>
        <w:tc>
          <w:tcPr>
            <w:tcW w:w="1237" w:type="pct"/>
            <w:tcBorders>
              <w:top w:val="single" w:color="auto" w:sz="4" w:space="0"/>
              <w:left w:val="single" w:color="auto" w:sz="4" w:space="0"/>
              <w:bottom w:val="single" w:color="auto" w:sz="4" w:space="0"/>
              <w:right w:val="single" w:color="auto" w:sz="4" w:space="0"/>
            </w:tcBorders>
            <w:vAlign w:val="center"/>
          </w:tcPr>
          <w:p w14:paraId="588B3101">
            <w:pPr>
              <w:widowControl/>
              <w:jc w:val="center"/>
              <w:rPr>
                <w:rFonts w:ascii="宋体" w:hAnsi="宋体" w:cs="宋体"/>
                <w:b w:val="0"/>
                <w:bCs/>
                <w:color w:val="auto"/>
                <w:kern w:val="0"/>
                <w:sz w:val="24"/>
              </w:rPr>
            </w:pPr>
            <w:r>
              <w:rPr>
                <w:rFonts w:hint="eastAsia" w:ascii="宋体" w:hAnsi="宋体" w:cs="宋体"/>
                <w:b w:val="0"/>
                <w:bCs/>
                <w:color w:val="auto"/>
                <w:kern w:val="0"/>
                <w:sz w:val="24"/>
              </w:rPr>
              <w:t>K2</w:t>
            </w:r>
          </w:p>
        </w:tc>
        <w:tc>
          <w:tcPr>
            <w:tcW w:w="1345" w:type="pct"/>
            <w:tcBorders>
              <w:top w:val="single" w:color="auto" w:sz="4" w:space="0"/>
              <w:left w:val="nil"/>
              <w:bottom w:val="single" w:color="auto" w:sz="4" w:space="0"/>
              <w:right w:val="single" w:color="auto" w:sz="4" w:space="0"/>
            </w:tcBorders>
            <w:vAlign w:val="center"/>
          </w:tcPr>
          <w:p w14:paraId="3118CC4C">
            <w:pPr>
              <w:widowControl/>
              <w:jc w:val="center"/>
              <w:rPr>
                <w:rFonts w:ascii="宋体" w:hAnsi="宋体" w:cs="宋体"/>
                <w:b w:val="0"/>
                <w:bCs/>
                <w:color w:val="auto"/>
                <w:kern w:val="0"/>
                <w:sz w:val="24"/>
              </w:rPr>
            </w:pPr>
            <w:r>
              <w:rPr>
                <w:rFonts w:hint="eastAsia" w:ascii="宋体" w:hAnsi="宋体" w:cs="宋体"/>
                <w:b w:val="0"/>
                <w:bCs/>
                <w:color w:val="auto"/>
                <w:kern w:val="0"/>
                <w:sz w:val="24"/>
              </w:rPr>
              <w:t>上海三菱</w:t>
            </w:r>
          </w:p>
        </w:tc>
        <w:tc>
          <w:tcPr>
            <w:tcW w:w="1145" w:type="pct"/>
            <w:tcBorders>
              <w:top w:val="single" w:color="auto" w:sz="4" w:space="0"/>
              <w:left w:val="nil"/>
              <w:bottom w:val="single" w:color="auto" w:sz="4" w:space="0"/>
              <w:right w:val="single" w:color="auto" w:sz="4" w:space="0"/>
            </w:tcBorders>
            <w:vAlign w:val="center"/>
          </w:tcPr>
          <w:p w14:paraId="3ACD6689">
            <w:pPr>
              <w:widowControl/>
              <w:jc w:val="center"/>
              <w:rPr>
                <w:rFonts w:ascii="宋体" w:hAnsi="宋体" w:cs="宋体"/>
                <w:b w:val="0"/>
                <w:bCs/>
                <w:color w:val="auto"/>
                <w:kern w:val="0"/>
                <w:sz w:val="24"/>
              </w:rPr>
            </w:pPr>
            <w:r>
              <w:rPr>
                <w:rFonts w:hint="eastAsia" w:ascii="宋体" w:hAnsi="宋体" w:cs="宋体"/>
                <w:b w:val="0"/>
                <w:bCs/>
                <w:color w:val="auto"/>
                <w:kern w:val="0"/>
                <w:sz w:val="24"/>
              </w:rPr>
              <w:t>2\2</w:t>
            </w:r>
          </w:p>
        </w:tc>
        <w:tc>
          <w:tcPr>
            <w:tcW w:w="1273" w:type="pct"/>
            <w:tcBorders>
              <w:top w:val="single" w:color="auto" w:sz="4" w:space="0"/>
              <w:left w:val="nil"/>
              <w:bottom w:val="single" w:color="auto" w:sz="4" w:space="0"/>
              <w:right w:val="single" w:color="auto" w:sz="4" w:space="0"/>
            </w:tcBorders>
            <w:vAlign w:val="center"/>
          </w:tcPr>
          <w:p w14:paraId="5F444C66">
            <w:pPr>
              <w:widowControl/>
              <w:jc w:val="center"/>
              <w:rPr>
                <w:rFonts w:ascii="宋体" w:hAnsi="宋体" w:cs="宋体"/>
                <w:b w:val="0"/>
                <w:bCs/>
                <w:color w:val="auto"/>
                <w:kern w:val="0"/>
                <w:sz w:val="24"/>
              </w:rPr>
            </w:pPr>
            <w:r>
              <w:rPr>
                <w:rFonts w:hint="eastAsia" w:ascii="宋体" w:hAnsi="宋体" w:cs="宋体"/>
                <w:b w:val="0"/>
                <w:bCs/>
                <w:color w:val="auto"/>
                <w:kern w:val="0"/>
                <w:sz w:val="24"/>
              </w:rPr>
              <w:t>发热门诊</w:t>
            </w:r>
          </w:p>
        </w:tc>
      </w:tr>
      <w:tr w14:paraId="4E80AF42">
        <w:tblPrEx>
          <w:tblCellMar>
            <w:top w:w="0" w:type="dxa"/>
            <w:left w:w="108" w:type="dxa"/>
            <w:bottom w:w="0" w:type="dxa"/>
            <w:right w:w="108" w:type="dxa"/>
          </w:tblCellMar>
        </w:tblPrEx>
        <w:trPr>
          <w:trHeight w:val="397" w:hRule="atLeast"/>
          <w:jc w:val="center"/>
        </w:trPr>
        <w:tc>
          <w:tcPr>
            <w:tcW w:w="1237" w:type="pct"/>
            <w:tcBorders>
              <w:top w:val="single" w:color="auto" w:sz="4" w:space="0"/>
              <w:left w:val="single" w:color="auto" w:sz="4" w:space="0"/>
              <w:bottom w:val="single" w:color="auto" w:sz="4" w:space="0"/>
              <w:right w:val="single" w:color="auto" w:sz="4" w:space="0"/>
            </w:tcBorders>
            <w:vAlign w:val="center"/>
          </w:tcPr>
          <w:p w14:paraId="71BA03C3">
            <w:pPr>
              <w:widowControl/>
              <w:jc w:val="center"/>
              <w:rPr>
                <w:rFonts w:ascii="宋体" w:hAnsi="宋体" w:cs="宋体"/>
                <w:b w:val="0"/>
                <w:bCs/>
                <w:color w:val="auto"/>
                <w:kern w:val="0"/>
                <w:sz w:val="24"/>
              </w:rPr>
            </w:pPr>
            <w:r>
              <w:rPr>
                <w:rFonts w:hint="eastAsia" w:ascii="宋体" w:hAnsi="宋体" w:cs="宋体"/>
                <w:b w:val="0"/>
                <w:bCs/>
                <w:color w:val="auto"/>
                <w:kern w:val="0"/>
                <w:sz w:val="24"/>
              </w:rPr>
              <w:t>K3</w:t>
            </w:r>
          </w:p>
        </w:tc>
        <w:tc>
          <w:tcPr>
            <w:tcW w:w="1345" w:type="pct"/>
            <w:tcBorders>
              <w:top w:val="single" w:color="auto" w:sz="4" w:space="0"/>
              <w:left w:val="nil"/>
              <w:bottom w:val="single" w:color="auto" w:sz="4" w:space="0"/>
              <w:right w:val="single" w:color="auto" w:sz="4" w:space="0"/>
            </w:tcBorders>
            <w:vAlign w:val="center"/>
          </w:tcPr>
          <w:p w14:paraId="1D6B3831">
            <w:pPr>
              <w:widowControl/>
              <w:jc w:val="center"/>
              <w:rPr>
                <w:rFonts w:ascii="宋体" w:hAnsi="宋体" w:cs="宋体"/>
                <w:b w:val="0"/>
                <w:bCs/>
                <w:color w:val="auto"/>
                <w:kern w:val="0"/>
                <w:sz w:val="24"/>
              </w:rPr>
            </w:pPr>
            <w:r>
              <w:rPr>
                <w:rFonts w:hint="eastAsia" w:ascii="宋体" w:hAnsi="宋体" w:cs="宋体"/>
                <w:b w:val="0"/>
                <w:bCs/>
                <w:color w:val="auto"/>
                <w:kern w:val="0"/>
                <w:sz w:val="24"/>
              </w:rPr>
              <w:t>上海三菱</w:t>
            </w:r>
          </w:p>
        </w:tc>
        <w:tc>
          <w:tcPr>
            <w:tcW w:w="1145" w:type="pct"/>
            <w:tcBorders>
              <w:top w:val="single" w:color="auto" w:sz="4" w:space="0"/>
              <w:left w:val="nil"/>
              <w:bottom w:val="single" w:color="auto" w:sz="4" w:space="0"/>
              <w:right w:val="single" w:color="auto" w:sz="4" w:space="0"/>
            </w:tcBorders>
            <w:vAlign w:val="center"/>
          </w:tcPr>
          <w:p w14:paraId="7E5185F7">
            <w:pPr>
              <w:widowControl/>
              <w:jc w:val="center"/>
              <w:rPr>
                <w:rFonts w:ascii="宋体" w:hAnsi="宋体" w:cs="宋体"/>
                <w:b w:val="0"/>
                <w:bCs/>
                <w:color w:val="auto"/>
                <w:kern w:val="0"/>
                <w:sz w:val="24"/>
              </w:rPr>
            </w:pPr>
            <w:r>
              <w:rPr>
                <w:rFonts w:hint="eastAsia" w:ascii="宋体" w:hAnsi="宋体" w:cs="宋体"/>
                <w:b w:val="0"/>
                <w:bCs/>
                <w:color w:val="auto"/>
                <w:kern w:val="0"/>
                <w:sz w:val="24"/>
              </w:rPr>
              <w:t>3\3</w:t>
            </w:r>
          </w:p>
        </w:tc>
        <w:tc>
          <w:tcPr>
            <w:tcW w:w="1273" w:type="pct"/>
            <w:tcBorders>
              <w:top w:val="single" w:color="auto" w:sz="4" w:space="0"/>
              <w:left w:val="nil"/>
              <w:bottom w:val="single" w:color="auto" w:sz="4" w:space="0"/>
              <w:right w:val="single" w:color="auto" w:sz="4" w:space="0"/>
            </w:tcBorders>
            <w:vAlign w:val="center"/>
          </w:tcPr>
          <w:p w14:paraId="3E2FFF01">
            <w:pPr>
              <w:widowControl/>
              <w:jc w:val="center"/>
              <w:rPr>
                <w:rFonts w:ascii="宋体" w:hAnsi="宋体" w:cs="宋体"/>
                <w:b w:val="0"/>
                <w:bCs/>
                <w:color w:val="auto"/>
                <w:kern w:val="0"/>
                <w:sz w:val="24"/>
              </w:rPr>
            </w:pPr>
            <w:r>
              <w:rPr>
                <w:rFonts w:hint="eastAsia" w:ascii="宋体" w:hAnsi="宋体" w:cs="宋体"/>
                <w:b w:val="0"/>
                <w:bCs/>
                <w:color w:val="auto"/>
                <w:kern w:val="0"/>
                <w:sz w:val="24"/>
              </w:rPr>
              <w:t>发热门诊</w:t>
            </w:r>
          </w:p>
        </w:tc>
      </w:tr>
    </w:tbl>
    <w:p w14:paraId="51D9593F">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3.一站式服务、电话总机话务服务</w:t>
      </w:r>
    </w:p>
    <w:p w14:paraId="5EBC0646">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3.1服务范围及内容</w:t>
      </w:r>
    </w:p>
    <w:p w14:paraId="25F1F57D">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3.1.1负责接听转接电话、报修派工工作。</w:t>
      </w:r>
    </w:p>
    <w:p w14:paraId="196371A9">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3.1.2熟悉各病区区域，明确服务派工地点。</w:t>
      </w:r>
    </w:p>
    <w:p w14:paraId="2398CEF2">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3.1.3协助医院完成数据收集，及时反馈工作中存在的问题以及对相关材料的收集和整理工作等。</w:t>
      </w:r>
    </w:p>
    <w:p w14:paraId="165E145A">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3.1.4按照采购人安排在主要会议室负责会场清洁、配合采购人进行会场布置、电子设备调试等；</w:t>
      </w:r>
    </w:p>
    <w:p w14:paraId="7A70F01A">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3.1.5会议期间服务工作：来客登记、引导入座、添加热水、纸笔准备等；</w:t>
      </w:r>
    </w:p>
    <w:p w14:paraId="5C789C44">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3.1.6会后收尾工作：会场清扫、清洗消毒杯具等会议用品、关闭设备设施等。</w:t>
      </w:r>
    </w:p>
    <w:p w14:paraId="4A99947C">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3.2基本素质要求</w:t>
      </w:r>
    </w:p>
    <w:p w14:paraId="4C5785FB">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3.2.1熟悉医院内部分机电话。</w:t>
      </w:r>
    </w:p>
    <w:p w14:paraId="2D102022">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3.2.2普通话标准，沟通表达能力强，有良好的执行力和团队合作精神且有良好的执行力和团队合作精神。</w:t>
      </w:r>
    </w:p>
    <w:p w14:paraId="1F58A2CD">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3.2.3会议室的地面、门窗、桌椅、植物要保持清洁，茶杯、会议用品要摆放整齐。</w:t>
      </w:r>
    </w:p>
    <w:p w14:paraId="64F5B842">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3.2.4服务人员应站在门口礼貌迎宾、领位，客人入座后，要及时送上茶水，毛巾等。</w:t>
      </w:r>
    </w:p>
    <w:p w14:paraId="1F02C6F8">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3.2.5做到热情服务，并保持安静，等候服务时勤观察，不走动，不交谈。</w:t>
      </w:r>
    </w:p>
    <w:p w14:paraId="71C45269">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4.中药代煎代送服务</w:t>
      </w:r>
    </w:p>
    <w:p w14:paraId="77BE8792">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4.1服务范围及内容</w:t>
      </w:r>
    </w:p>
    <w:p w14:paraId="0805DBC6">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4.1.1协助中药代煎室进行药品运送、收货、摆放等工作；</w:t>
      </w:r>
    </w:p>
    <w:p w14:paraId="69B88B6E">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4.1.2工作中遵守医院和中药代煎室工作制度及岗位职责，遵守纪律，严格按规范煎煮中药汤剂；</w:t>
      </w:r>
    </w:p>
    <w:p w14:paraId="389B914B">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4.1.3接受科室的工作指导，服从科室领导的工作安排。</w:t>
      </w:r>
    </w:p>
    <w:p w14:paraId="7B30A8B1">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5.锅炉运行及二次供水运行值班服务</w:t>
      </w:r>
    </w:p>
    <w:p w14:paraId="2A407830">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5.1锅炉运行服务内容</w:t>
      </w:r>
    </w:p>
    <w:p w14:paraId="3EC0649D">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5.1.1锅炉房所有设备、设施的运行、维护、巡检以及附属设施的保养工作。</w:t>
      </w:r>
    </w:p>
    <w:p w14:paraId="51617064">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5.1.2锅炉房区域内所有管路及管路之上所有连接阀门的维护和保养工作（不含天然气管路及附属设施）。</w:t>
      </w:r>
    </w:p>
    <w:p w14:paraId="0E5ACC6B">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5.1.3冬季病房楼或者门诊楼室内温度的测量。</w:t>
      </w:r>
    </w:p>
    <w:p w14:paraId="4B0FD7A7">
      <w:pPr>
        <w:spacing w:line="360" w:lineRule="auto"/>
        <w:ind w:firstLine="480" w:firstLineChars="200"/>
        <w:contextualSpacing/>
        <w:jc w:val="left"/>
        <w:rPr>
          <w:rFonts w:ascii="宋体" w:hAnsi="宋体" w:cs="宋体"/>
          <w:b w:val="0"/>
          <w:bCs/>
          <w:color w:val="auto"/>
          <w:sz w:val="24"/>
        </w:rPr>
      </w:pPr>
      <w:r>
        <w:rPr>
          <w:rFonts w:ascii="宋体" w:hAnsi="宋体"/>
          <w:b w:val="0"/>
          <w:bCs/>
          <w:color w:val="auto"/>
          <w:kern w:val="0"/>
          <w:sz w:val="24"/>
        </w:rPr>
        <w:t>★</w:t>
      </w:r>
      <w:r>
        <w:rPr>
          <w:rFonts w:hint="eastAsia" w:ascii="宋体" w:hAnsi="宋体" w:cs="宋体"/>
          <w:b w:val="0"/>
          <w:bCs/>
          <w:color w:val="auto"/>
          <w:sz w:val="24"/>
        </w:rPr>
        <w:t>5.1.4锅炉房水质化验所需化学试剂与器材由供应商负责购买，相关费用已包含在投标总价中。（提供承诺书并加盖供应商单位公章</w:t>
      </w:r>
      <w:r>
        <w:rPr>
          <w:rFonts w:hint="eastAsia" w:ascii="宋体" w:hAnsi="宋体" w:cs="Arial"/>
          <w:b w:val="0"/>
          <w:bCs/>
          <w:snapToGrid w:val="0"/>
          <w:color w:val="auto"/>
          <w:kern w:val="0"/>
          <w:sz w:val="24"/>
        </w:rPr>
        <w:t>，</w:t>
      </w:r>
      <w:r>
        <w:rPr>
          <w:rFonts w:ascii="宋体" w:hAnsi="宋体" w:cs="Arial"/>
          <w:b w:val="0"/>
          <w:bCs/>
          <w:snapToGrid w:val="0"/>
          <w:color w:val="auto"/>
          <w:kern w:val="0"/>
          <w:sz w:val="24"/>
        </w:rPr>
        <w:t>否则投标无效</w:t>
      </w:r>
      <w:r>
        <w:rPr>
          <w:rFonts w:hint="eastAsia" w:ascii="宋体" w:hAnsi="宋体" w:cs="宋体"/>
          <w:b w:val="0"/>
          <w:bCs/>
          <w:color w:val="auto"/>
          <w:sz w:val="24"/>
        </w:rPr>
        <w:t>）</w:t>
      </w:r>
    </w:p>
    <w:p w14:paraId="3D2E47C0">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5.2锅炉设备、设施清单</w:t>
      </w:r>
    </w:p>
    <w:tbl>
      <w:tblPr>
        <w:tblStyle w:val="7"/>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3199"/>
        <w:gridCol w:w="1893"/>
        <w:gridCol w:w="1116"/>
        <w:gridCol w:w="1418"/>
      </w:tblGrid>
      <w:tr w14:paraId="05DD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5" w:type="pct"/>
            <w:vAlign w:val="center"/>
          </w:tcPr>
          <w:p w14:paraId="5AFEC78D">
            <w:pPr>
              <w:widowControl/>
              <w:jc w:val="center"/>
              <w:rPr>
                <w:rFonts w:ascii="宋体" w:hAnsi="宋体" w:cs="宋体"/>
                <w:b w:val="0"/>
                <w:bCs/>
                <w:color w:val="auto"/>
                <w:kern w:val="0"/>
                <w:sz w:val="24"/>
              </w:rPr>
            </w:pPr>
            <w:r>
              <w:rPr>
                <w:rFonts w:hint="eastAsia" w:ascii="宋体" w:hAnsi="宋体" w:cs="宋体"/>
                <w:b w:val="0"/>
                <w:bCs/>
                <w:color w:val="auto"/>
                <w:kern w:val="0"/>
                <w:sz w:val="24"/>
              </w:rPr>
              <w:t>序号</w:t>
            </w:r>
          </w:p>
        </w:tc>
        <w:tc>
          <w:tcPr>
            <w:tcW w:w="1894" w:type="pct"/>
            <w:vAlign w:val="center"/>
          </w:tcPr>
          <w:p w14:paraId="556CC7D1">
            <w:pPr>
              <w:widowControl/>
              <w:jc w:val="center"/>
              <w:rPr>
                <w:rFonts w:ascii="宋体" w:hAnsi="宋体" w:cs="宋体"/>
                <w:b w:val="0"/>
                <w:bCs/>
                <w:color w:val="auto"/>
                <w:kern w:val="0"/>
                <w:sz w:val="24"/>
              </w:rPr>
            </w:pPr>
            <w:r>
              <w:rPr>
                <w:rFonts w:hint="eastAsia" w:ascii="宋体" w:hAnsi="宋体" w:cs="宋体"/>
                <w:b w:val="0"/>
                <w:bCs/>
                <w:color w:val="auto"/>
                <w:kern w:val="0"/>
                <w:sz w:val="24"/>
              </w:rPr>
              <w:t>设备名称</w:t>
            </w:r>
          </w:p>
        </w:tc>
        <w:tc>
          <w:tcPr>
            <w:tcW w:w="1121" w:type="pct"/>
            <w:vAlign w:val="center"/>
          </w:tcPr>
          <w:p w14:paraId="71C407CE">
            <w:pPr>
              <w:widowControl/>
              <w:jc w:val="center"/>
              <w:rPr>
                <w:rFonts w:ascii="宋体" w:hAnsi="宋体" w:cs="宋体"/>
                <w:b w:val="0"/>
                <w:bCs/>
                <w:color w:val="auto"/>
                <w:kern w:val="0"/>
                <w:sz w:val="24"/>
              </w:rPr>
            </w:pPr>
            <w:r>
              <w:rPr>
                <w:rFonts w:hint="eastAsia" w:ascii="宋体" w:hAnsi="宋体" w:cs="宋体"/>
                <w:b w:val="0"/>
                <w:bCs/>
                <w:color w:val="auto"/>
                <w:kern w:val="0"/>
                <w:sz w:val="24"/>
              </w:rPr>
              <w:t>规格</w:t>
            </w:r>
          </w:p>
        </w:tc>
        <w:tc>
          <w:tcPr>
            <w:tcW w:w="661" w:type="pct"/>
            <w:vAlign w:val="center"/>
          </w:tcPr>
          <w:p w14:paraId="30189168">
            <w:pPr>
              <w:widowControl/>
              <w:jc w:val="center"/>
              <w:rPr>
                <w:rFonts w:ascii="宋体" w:hAnsi="宋体" w:cs="宋体"/>
                <w:b w:val="0"/>
                <w:bCs/>
                <w:color w:val="auto"/>
                <w:kern w:val="0"/>
                <w:sz w:val="24"/>
              </w:rPr>
            </w:pPr>
            <w:r>
              <w:rPr>
                <w:rFonts w:hint="eastAsia" w:ascii="宋体" w:hAnsi="宋体" w:cs="宋体"/>
                <w:b w:val="0"/>
                <w:bCs/>
                <w:color w:val="auto"/>
                <w:kern w:val="0"/>
                <w:sz w:val="24"/>
              </w:rPr>
              <w:t>数量</w:t>
            </w:r>
          </w:p>
        </w:tc>
        <w:tc>
          <w:tcPr>
            <w:tcW w:w="839" w:type="pct"/>
            <w:vAlign w:val="center"/>
          </w:tcPr>
          <w:p w14:paraId="3955845A">
            <w:pPr>
              <w:widowControl/>
              <w:jc w:val="center"/>
              <w:rPr>
                <w:rFonts w:ascii="宋体" w:hAnsi="宋体" w:cs="宋体"/>
                <w:b w:val="0"/>
                <w:bCs/>
                <w:color w:val="auto"/>
                <w:kern w:val="0"/>
                <w:sz w:val="24"/>
              </w:rPr>
            </w:pPr>
            <w:r>
              <w:rPr>
                <w:rFonts w:hint="eastAsia" w:ascii="宋体" w:hAnsi="宋体" w:cs="宋体"/>
                <w:b w:val="0"/>
                <w:bCs/>
                <w:color w:val="auto"/>
                <w:kern w:val="0"/>
                <w:sz w:val="24"/>
              </w:rPr>
              <w:t>备注</w:t>
            </w:r>
          </w:p>
        </w:tc>
      </w:tr>
      <w:tr w14:paraId="7EAC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5" w:type="pct"/>
            <w:vAlign w:val="center"/>
          </w:tcPr>
          <w:p w14:paraId="6FF5247B">
            <w:pPr>
              <w:widowControl/>
              <w:jc w:val="center"/>
              <w:rPr>
                <w:rFonts w:ascii="宋体" w:hAnsi="宋体" w:cs="宋体"/>
                <w:b w:val="0"/>
                <w:bCs/>
                <w:color w:val="auto"/>
                <w:kern w:val="0"/>
                <w:sz w:val="24"/>
              </w:rPr>
            </w:pPr>
            <w:r>
              <w:rPr>
                <w:rFonts w:hint="eastAsia" w:ascii="宋体" w:hAnsi="宋体" w:cs="宋体"/>
                <w:b w:val="0"/>
                <w:bCs/>
                <w:color w:val="auto"/>
                <w:kern w:val="0"/>
                <w:sz w:val="24"/>
              </w:rPr>
              <w:t>1</w:t>
            </w:r>
          </w:p>
        </w:tc>
        <w:tc>
          <w:tcPr>
            <w:tcW w:w="1894" w:type="pct"/>
            <w:vAlign w:val="center"/>
          </w:tcPr>
          <w:p w14:paraId="35093C5A">
            <w:pPr>
              <w:widowControl/>
              <w:jc w:val="center"/>
              <w:rPr>
                <w:rFonts w:ascii="宋体" w:hAnsi="宋体" w:cs="宋体"/>
                <w:b w:val="0"/>
                <w:bCs/>
                <w:color w:val="auto"/>
                <w:kern w:val="0"/>
                <w:sz w:val="24"/>
              </w:rPr>
            </w:pPr>
            <w:r>
              <w:rPr>
                <w:rFonts w:hint="eastAsia" w:ascii="宋体" w:hAnsi="宋体" w:cs="宋体"/>
                <w:b w:val="0"/>
                <w:bCs/>
                <w:color w:val="auto"/>
                <w:kern w:val="0"/>
                <w:sz w:val="24"/>
              </w:rPr>
              <w:t>蒸汽锅炉</w:t>
            </w:r>
          </w:p>
        </w:tc>
        <w:tc>
          <w:tcPr>
            <w:tcW w:w="1121" w:type="pct"/>
            <w:vAlign w:val="center"/>
          </w:tcPr>
          <w:p w14:paraId="4B03D969">
            <w:pPr>
              <w:widowControl/>
              <w:jc w:val="center"/>
              <w:rPr>
                <w:rFonts w:ascii="宋体" w:hAnsi="宋体" w:cs="宋体"/>
                <w:b w:val="0"/>
                <w:bCs/>
                <w:color w:val="auto"/>
                <w:kern w:val="0"/>
                <w:sz w:val="24"/>
              </w:rPr>
            </w:pPr>
            <w:r>
              <w:rPr>
                <w:rFonts w:hint="eastAsia" w:ascii="宋体" w:hAnsi="宋体" w:cs="宋体"/>
                <w:b w:val="0"/>
                <w:bCs/>
                <w:color w:val="auto"/>
                <w:kern w:val="0"/>
                <w:sz w:val="24"/>
              </w:rPr>
              <w:t>6吨</w:t>
            </w:r>
          </w:p>
        </w:tc>
        <w:tc>
          <w:tcPr>
            <w:tcW w:w="661" w:type="pct"/>
            <w:vAlign w:val="center"/>
          </w:tcPr>
          <w:p w14:paraId="33968268">
            <w:pPr>
              <w:widowControl/>
              <w:jc w:val="center"/>
              <w:rPr>
                <w:rFonts w:ascii="宋体" w:hAnsi="宋体" w:cs="宋体"/>
                <w:b w:val="0"/>
                <w:bCs/>
                <w:color w:val="auto"/>
                <w:kern w:val="0"/>
                <w:sz w:val="24"/>
              </w:rPr>
            </w:pPr>
            <w:r>
              <w:rPr>
                <w:rFonts w:hint="eastAsia" w:ascii="宋体" w:hAnsi="宋体" w:cs="宋体"/>
                <w:b w:val="0"/>
                <w:bCs/>
                <w:color w:val="auto"/>
                <w:kern w:val="0"/>
                <w:sz w:val="24"/>
              </w:rPr>
              <w:t>2台</w:t>
            </w:r>
          </w:p>
        </w:tc>
        <w:tc>
          <w:tcPr>
            <w:tcW w:w="839" w:type="pct"/>
            <w:vAlign w:val="center"/>
          </w:tcPr>
          <w:p w14:paraId="72052358">
            <w:pPr>
              <w:widowControl/>
              <w:jc w:val="left"/>
              <w:rPr>
                <w:rFonts w:ascii="宋体" w:hAnsi="宋体" w:cs="宋体"/>
                <w:b w:val="0"/>
                <w:bCs/>
                <w:color w:val="auto"/>
                <w:kern w:val="0"/>
                <w:sz w:val="24"/>
              </w:rPr>
            </w:pPr>
          </w:p>
        </w:tc>
      </w:tr>
      <w:tr w14:paraId="7D7B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5" w:type="pct"/>
            <w:vAlign w:val="center"/>
          </w:tcPr>
          <w:p w14:paraId="53C29657">
            <w:pPr>
              <w:widowControl/>
              <w:jc w:val="center"/>
              <w:rPr>
                <w:rFonts w:ascii="宋体" w:hAnsi="宋体" w:cs="宋体"/>
                <w:b w:val="0"/>
                <w:bCs/>
                <w:color w:val="auto"/>
                <w:kern w:val="0"/>
                <w:sz w:val="24"/>
              </w:rPr>
            </w:pPr>
            <w:r>
              <w:rPr>
                <w:rFonts w:hint="eastAsia" w:ascii="宋体" w:hAnsi="宋体" w:cs="宋体"/>
                <w:b w:val="0"/>
                <w:bCs/>
                <w:color w:val="auto"/>
                <w:kern w:val="0"/>
                <w:sz w:val="24"/>
              </w:rPr>
              <w:t>2</w:t>
            </w:r>
          </w:p>
        </w:tc>
        <w:tc>
          <w:tcPr>
            <w:tcW w:w="1894" w:type="pct"/>
            <w:vAlign w:val="center"/>
          </w:tcPr>
          <w:p w14:paraId="18EB500D">
            <w:pPr>
              <w:widowControl/>
              <w:jc w:val="center"/>
              <w:rPr>
                <w:rFonts w:ascii="宋体" w:hAnsi="宋体" w:cs="宋体"/>
                <w:b w:val="0"/>
                <w:bCs/>
                <w:color w:val="auto"/>
                <w:kern w:val="0"/>
                <w:sz w:val="24"/>
              </w:rPr>
            </w:pPr>
            <w:r>
              <w:rPr>
                <w:rFonts w:hint="eastAsia" w:ascii="宋体" w:hAnsi="宋体" w:cs="宋体"/>
                <w:b w:val="0"/>
                <w:bCs/>
                <w:color w:val="auto"/>
                <w:kern w:val="0"/>
                <w:sz w:val="24"/>
              </w:rPr>
              <w:t>蒸汽锅炉</w:t>
            </w:r>
          </w:p>
        </w:tc>
        <w:tc>
          <w:tcPr>
            <w:tcW w:w="1121" w:type="pct"/>
            <w:vAlign w:val="center"/>
          </w:tcPr>
          <w:p w14:paraId="41121156">
            <w:pPr>
              <w:widowControl/>
              <w:jc w:val="center"/>
              <w:rPr>
                <w:rFonts w:ascii="宋体" w:hAnsi="宋体" w:cs="宋体"/>
                <w:b w:val="0"/>
                <w:bCs/>
                <w:color w:val="auto"/>
                <w:kern w:val="0"/>
                <w:sz w:val="24"/>
              </w:rPr>
            </w:pPr>
            <w:r>
              <w:rPr>
                <w:rFonts w:hint="eastAsia" w:ascii="宋体" w:hAnsi="宋体" w:cs="宋体"/>
                <w:b w:val="0"/>
                <w:bCs/>
                <w:color w:val="auto"/>
                <w:kern w:val="0"/>
                <w:sz w:val="24"/>
              </w:rPr>
              <w:t>4吨</w:t>
            </w:r>
          </w:p>
        </w:tc>
        <w:tc>
          <w:tcPr>
            <w:tcW w:w="661" w:type="pct"/>
            <w:vAlign w:val="center"/>
          </w:tcPr>
          <w:p w14:paraId="26791B9A">
            <w:pPr>
              <w:widowControl/>
              <w:jc w:val="center"/>
              <w:rPr>
                <w:rFonts w:ascii="宋体" w:hAnsi="宋体" w:cs="宋体"/>
                <w:b w:val="0"/>
                <w:bCs/>
                <w:color w:val="auto"/>
                <w:kern w:val="0"/>
                <w:sz w:val="24"/>
              </w:rPr>
            </w:pPr>
            <w:r>
              <w:rPr>
                <w:rFonts w:hint="eastAsia" w:ascii="宋体" w:hAnsi="宋体" w:cs="宋体"/>
                <w:b w:val="0"/>
                <w:bCs/>
                <w:color w:val="auto"/>
                <w:kern w:val="0"/>
                <w:sz w:val="24"/>
              </w:rPr>
              <w:t>1台</w:t>
            </w:r>
          </w:p>
        </w:tc>
        <w:tc>
          <w:tcPr>
            <w:tcW w:w="839" w:type="pct"/>
            <w:vAlign w:val="center"/>
          </w:tcPr>
          <w:p w14:paraId="0944FF96">
            <w:pPr>
              <w:widowControl/>
              <w:jc w:val="left"/>
              <w:rPr>
                <w:rFonts w:ascii="宋体" w:hAnsi="宋体" w:cs="宋体"/>
                <w:b w:val="0"/>
                <w:bCs/>
                <w:color w:val="auto"/>
                <w:kern w:val="0"/>
                <w:sz w:val="24"/>
              </w:rPr>
            </w:pPr>
          </w:p>
        </w:tc>
      </w:tr>
      <w:tr w14:paraId="033F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5" w:type="pct"/>
            <w:vAlign w:val="center"/>
          </w:tcPr>
          <w:p w14:paraId="63C520B1">
            <w:pPr>
              <w:widowControl/>
              <w:jc w:val="center"/>
              <w:rPr>
                <w:rFonts w:ascii="宋体" w:hAnsi="宋体" w:cs="宋体"/>
                <w:b w:val="0"/>
                <w:bCs/>
                <w:color w:val="auto"/>
                <w:kern w:val="0"/>
                <w:sz w:val="24"/>
              </w:rPr>
            </w:pPr>
            <w:r>
              <w:rPr>
                <w:rFonts w:hint="eastAsia" w:ascii="宋体" w:hAnsi="宋体" w:cs="宋体"/>
                <w:b w:val="0"/>
                <w:bCs/>
                <w:color w:val="auto"/>
                <w:kern w:val="0"/>
                <w:sz w:val="24"/>
              </w:rPr>
              <w:t>3</w:t>
            </w:r>
          </w:p>
        </w:tc>
        <w:tc>
          <w:tcPr>
            <w:tcW w:w="1894" w:type="pct"/>
            <w:vAlign w:val="center"/>
          </w:tcPr>
          <w:p w14:paraId="3178ECA5">
            <w:pPr>
              <w:widowControl/>
              <w:jc w:val="center"/>
              <w:rPr>
                <w:rFonts w:ascii="宋体" w:hAnsi="宋体" w:cs="宋体"/>
                <w:b w:val="0"/>
                <w:bCs/>
                <w:color w:val="auto"/>
                <w:kern w:val="0"/>
                <w:sz w:val="24"/>
              </w:rPr>
            </w:pPr>
            <w:r>
              <w:rPr>
                <w:rFonts w:hint="eastAsia" w:ascii="宋体" w:hAnsi="宋体" w:cs="宋体"/>
                <w:b w:val="0"/>
                <w:bCs/>
                <w:color w:val="auto"/>
                <w:kern w:val="0"/>
                <w:sz w:val="24"/>
              </w:rPr>
              <w:t>板式换热器</w:t>
            </w:r>
          </w:p>
        </w:tc>
        <w:tc>
          <w:tcPr>
            <w:tcW w:w="1121" w:type="pct"/>
            <w:vAlign w:val="center"/>
          </w:tcPr>
          <w:p w14:paraId="25EAB461">
            <w:pPr>
              <w:widowControl/>
              <w:jc w:val="center"/>
              <w:rPr>
                <w:rFonts w:ascii="宋体" w:hAnsi="宋体" w:cs="宋体"/>
                <w:b w:val="0"/>
                <w:bCs/>
                <w:color w:val="auto"/>
                <w:kern w:val="0"/>
                <w:sz w:val="24"/>
              </w:rPr>
            </w:pPr>
            <w:r>
              <w:rPr>
                <w:rFonts w:ascii="宋体" w:hAnsi="宋体" w:cs="宋体"/>
                <w:b w:val="0"/>
                <w:bCs/>
                <w:color w:val="auto"/>
                <w:kern w:val="0"/>
                <w:sz w:val="24"/>
              </w:rPr>
              <w:t>AL100A/H-45/E</w:t>
            </w:r>
          </w:p>
        </w:tc>
        <w:tc>
          <w:tcPr>
            <w:tcW w:w="661" w:type="pct"/>
            <w:vAlign w:val="center"/>
          </w:tcPr>
          <w:p w14:paraId="6F447759">
            <w:pPr>
              <w:widowControl/>
              <w:jc w:val="center"/>
              <w:rPr>
                <w:rFonts w:ascii="宋体" w:hAnsi="宋体" w:cs="宋体"/>
                <w:b w:val="0"/>
                <w:bCs/>
                <w:color w:val="auto"/>
                <w:kern w:val="0"/>
                <w:sz w:val="24"/>
              </w:rPr>
            </w:pPr>
            <w:r>
              <w:rPr>
                <w:rFonts w:hint="eastAsia" w:ascii="宋体" w:hAnsi="宋体" w:cs="宋体"/>
                <w:b w:val="0"/>
                <w:bCs/>
                <w:color w:val="auto"/>
                <w:kern w:val="0"/>
                <w:sz w:val="24"/>
              </w:rPr>
              <w:t>4台</w:t>
            </w:r>
          </w:p>
        </w:tc>
        <w:tc>
          <w:tcPr>
            <w:tcW w:w="839" w:type="pct"/>
            <w:vAlign w:val="center"/>
          </w:tcPr>
          <w:p w14:paraId="4279E810">
            <w:pPr>
              <w:widowControl/>
              <w:jc w:val="left"/>
              <w:rPr>
                <w:rFonts w:ascii="宋体" w:hAnsi="宋体" w:cs="宋体"/>
                <w:b w:val="0"/>
                <w:bCs/>
                <w:color w:val="auto"/>
                <w:kern w:val="0"/>
                <w:sz w:val="24"/>
              </w:rPr>
            </w:pPr>
            <w:r>
              <w:rPr>
                <w:rFonts w:hint="eastAsia" w:ascii="宋体" w:hAnsi="宋体" w:cs="宋体"/>
                <w:b w:val="0"/>
                <w:bCs/>
                <w:color w:val="auto"/>
                <w:kern w:val="0"/>
                <w:sz w:val="24"/>
              </w:rPr>
              <w:t>冬季采暖</w:t>
            </w:r>
            <w:r>
              <w:rPr>
                <w:rFonts w:ascii="宋体" w:hAnsi="宋体" w:cs="宋体"/>
                <w:b w:val="0"/>
                <w:bCs/>
                <w:color w:val="auto"/>
                <w:kern w:val="0"/>
                <w:sz w:val="24"/>
              </w:rPr>
              <w:t>用</w:t>
            </w:r>
          </w:p>
        </w:tc>
      </w:tr>
      <w:tr w14:paraId="16C2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5" w:type="pct"/>
            <w:vAlign w:val="center"/>
          </w:tcPr>
          <w:p w14:paraId="0FF22C09">
            <w:pPr>
              <w:widowControl/>
              <w:jc w:val="center"/>
              <w:rPr>
                <w:rFonts w:ascii="宋体" w:hAnsi="宋体" w:cs="宋体"/>
                <w:b w:val="0"/>
                <w:bCs/>
                <w:color w:val="auto"/>
                <w:kern w:val="0"/>
                <w:sz w:val="24"/>
              </w:rPr>
            </w:pPr>
            <w:r>
              <w:rPr>
                <w:rFonts w:hint="eastAsia" w:ascii="宋体" w:hAnsi="宋体" w:cs="宋体"/>
                <w:b w:val="0"/>
                <w:bCs/>
                <w:color w:val="auto"/>
                <w:kern w:val="0"/>
                <w:sz w:val="24"/>
              </w:rPr>
              <w:t>4</w:t>
            </w:r>
          </w:p>
        </w:tc>
        <w:tc>
          <w:tcPr>
            <w:tcW w:w="1894" w:type="pct"/>
            <w:vAlign w:val="center"/>
          </w:tcPr>
          <w:p w14:paraId="75EE46E1">
            <w:pPr>
              <w:widowControl/>
              <w:jc w:val="center"/>
              <w:rPr>
                <w:rFonts w:ascii="宋体" w:hAnsi="宋体" w:cs="宋体"/>
                <w:b w:val="0"/>
                <w:bCs/>
                <w:color w:val="auto"/>
                <w:kern w:val="0"/>
                <w:sz w:val="24"/>
              </w:rPr>
            </w:pPr>
            <w:r>
              <w:rPr>
                <w:rFonts w:hint="eastAsia" w:ascii="宋体" w:hAnsi="宋体" w:cs="宋体"/>
                <w:b w:val="0"/>
                <w:bCs/>
                <w:color w:val="auto"/>
                <w:kern w:val="0"/>
                <w:sz w:val="24"/>
              </w:rPr>
              <w:t>板式换热器</w:t>
            </w:r>
          </w:p>
        </w:tc>
        <w:tc>
          <w:tcPr>
            <w:tcW w:w="1121" w:type="pct"/>
            <w:vAlign w:val="center"/>
          </w:tcPr>
          <w:p w14:paraId="355D7976">
            <w:pPr>
              <w:widowControl/>
              <w:jc w:val="center"/>
              <w:rPr>
                <w:rFonts w:ascii="宋体" w:hAnsi="宋体" w:cs="宋体"/>
                <w:b w:val="0"/>
                <w:bCs/>
                <w:color w:val="auto"/>
                <w:kern w:val="0"/>
                <w:sz w:val="24"/>
              </w:rPr>
            </w:pPr>
            <w:r>
              <w:rPr>
                <w:rFonts w:ascii="宋体" w:hAnsi="宋体" w:cs="宋体"/>
                <w:b w:val="0"/>
                <w:bCs/>
                <w:color w:val="auto"/>
                <w:kern w:val="0"/>
                <w:sz w:val="24"/>
              </w:rPr>
              <w:t>MAL50A/L-29/E</w:t>
            </w:r>
          </w:p>
        </w:tc>
        <w:tc>
          <w:tcPr>
            <w:tcW w:w="661" w:type="pct"/>
            <w:vAlign w:val="center"/>
          </w:tcPr>
          <w:p w14:paraId="66FE2CFD">
            <w:pPr>
              <w:widowControl/>
              <w:jc w:val="center"/>
              <w:rPr>
                <w:rFonts w:ascii="宋体" w:hAnsi="宋体" w:cs="宋体"/>
                <w:b w:val="0"/>
                <w:bCs/>
                <w:color w:val="auto"/>
                <w:kern w:val="0"/>
                <w:sz w:val="24"/>
              </w:rPr>
            </w:pPr>
            <w:r>
              <w:rPr>
                <w:rFonts w:hint="eastAsia" w:ascii="宋体" w:hAnsi="宋体" w:cs="宋体"/>
                <w:b w:val="0"/>
                <w:bCs/>
                <w:color w:val="auto"/>
                <w:kern w:val="0"/>
                <w:sz w:val="24"/>
              </w:rPr>
              <w:t>4台</w:t>
            </w:r>
          </w:p>
        </w:tc>
        <w:tc>
          <w:tcPr>
            <w:tcW w:w="839" w:type="pct"/>
            <w:vAlign w:val="center"/>
          </w:tcPr>
          <w:p w14:paraId="234B2427">
            <w:pPr>
              <w:widowControl/>
              <w:jc w:val="left"/>
              <w:rPr>
                <w:rFonts w:ascii="宋体" w:hAnsi="宋体" w:cs="宋体"/>
                <w:b w:val="0"/>
                <w:bCs/>
                <w:color w:val="auto"/>
                <w:kern w:val="0"/>
                <w:sz w:val="24"/>
              </w:rPr>
            </w:pPr>
            <w:r>
              <w:rPr>
                <w:rFonts w:hint="eastAsia" w:ascii="宋体" w:hAnsi="宋体" w:cs="宋体"/>
                <w:b w:val="0"/>
                <w:bCs/>
                <w:color w:val="auto"/>
                <w:kern w:val="0"/>
                <w:sz w:val="24"/>
              </w:rPr>
              <w:t>生活</w:t>
            </w:r>
            <w:r>
              <w:rPr>
                <w:rFonts w:ascii="宋体" w:hAnsi="宋体" w:cs="宋体"/>
                <w:b w:val="0"/>
                <w:bCs/>
                <w:color w:val="auto"/>
                <w:kern w:val="0"/>
                <w:sz w:val="24"/>
              </w:rPr>
              <w:t>热水用</w:t>
            </w:r>
          </w:p>
        </w:tc>
      </w:tr>
      <w:tr w14:paraId="577D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5" w:type="pct"/>
            <w:vAlign w:val="center"/>
          </w:tcPr>
          <w:p w14:paraId="21B4AC6D">
            <w:pPr>
              <w:widowControl/>
              <w:jc w:val="center"/>
              <w:rPr>
                <w:rFonts w:ascii="宋体" w:hAnsi="宋体" w:cs="宋体"/>
                <w:b w:val="0"/>
                <w:bCs/>
                <w:color w:val="auto"/>
                <w:kern w:val="0"/>
                <w:sz w:val="24"/>
              </w:rPr>
            </w:pPr>
            <w:r>
              <w:rPr>
                <w:rFonts w:hint="eastAsia" w:ascii="宋体" w:hAnsi="宋体" w:cs="宋体"/>
                <w:b w:val="0"/>
                <w:bCs/>
                <w:color w:val="auto"/>
                <w:kern w:val="0"/>
                <w:sz w:val="24"/>
              </w:rPr>
              <w:t>5</w:t>
            </w:r>
          </w:p>
        </w:tc>
        <w:tc>
          <w:tcPr>
            <w:tcW w:w="1894" w:type="pct"/>
            <w:vAlign w:val="center"/>
          </w:tcPr>
          <w:p w14:paraId="47849516">
            <w:pPr>
              <w:widowControl/>
              <w:jc w:val="center"/>
              <w:rPr>
                <w:rFonts w:ascii="宋体" w:hAnsi="宋体" w:cs="宋体"/>
                <w:b w:val="0"/>
                <w:bCs/>
                <w:color w:val="auto"/>
                <w:kern w:val="0"/>
                <w:sz w:val="24"/>
              </w:rPr>
            </w:pPr>
            <w:r>
              <w:rPr>
                <w:rFonts w:hint="eastAsia" w:ascii="宋体" w:hAnsi="宋体" w:cs="宋体"/>
                <w:b w:val="0"/>
                <w:bCs/>
                <w:color w:val="auto"/>
                <w:kern w:val="0"/>
                <w:sz w:val="24"/>
              </w:rPr>
              <w:t>旋膜除氧器</w:t>
            </w:r>
            <w:r>
              <w:rPr>
                <w:rFonts w:ascii="宋体" w:hAnsi="宋体" w:cs="宋体"/>
                <w:b w:val="0"/>
                <w:bCs/>
                <w:color w:val="auto"/>
                <w:kern w:val="0"/>
                <w:sz w:val="24"/>
              </w:rPr>
              <w:t>热力旋膜除氧器</w:t>
            </w:r>
          </w:p>
        </w:tc>
        <w:tc>
          <w:tcPr>
            <w:tcW w:w="1121" w:type="pct"/>
            <w:vAlign w:val="center"/>
          </w:tcPr>
          <w:p w14:paraId="145CBC74">
            <w:pPr>
              <w:widowControl/>
              <w:jc w:val="center"/>
              <w:rPr>
                <w:rFonts w:ascii="宋体" w:hAnsi="宋体" w:cs="宋体"/>
                <w:b w:val="0"/>
                <w:bCs/>
                <w:color w:val="auto"/>
                <w:kern w:val="0"/>
                <w:sz w:val="24"/>
              </w:rPr>
            </w:pPr>
            <w:r>
              <w:rPr>
                <w:rFonts w:ascii="宋体" w:hAnsi="宋体" w:cs="宋体"/>
                <w:b w:val="0"/>
                <w:bCs/>
                <w:color w:val="auto"/>
                <w:kern w:val="0"/>
                <w:sz w:val="24"/>
              </w:rPr>
              <w:t>/</w:t>
            </w:r>
          </w:p>
        </w:tc>
        <w:tc>
          <w:tcPr>
            <w:tcW w:w="661" w:type="pct"/>
            <w:vAlign w:val="center"/>
          </w:tcPr>
          <w:p w14:paraId="1E38FAC9">
            <w:pPr>
              <w:widowControl/>
              <w:jc w:val="center"/>
              <w:rPr>
                <w:rFonts w:ascii="宋体" w:hAnsi="宋体" w:cs="宋体"/>
                <w:b w:val="0"/>
                <w:bCs/>
                <w:color w:val="auto"/>
                <w:kern w:val="0"/>
                <w:sz w:val="24"/>
              </w:rPr>
            </w:pPr>
            <w:r>
              <w:rPr>
                <w:rFonts w:ascii="宋体" w:hAnsi="宋体" w:cs="宋体"/>
                <w:b w:val="0"/>
                <w:bCs/>
                <w:color w:val="auto"/>
                <w:kern w:val="0"/>
                <w:sz w:val="24"/>
              </w:rPr>
              <w:t>1</w:t>
            </w:r>
            <w:r>
              <w:rPr>
                <w:rFonts w:hint="eastAsia" w:ascii="宋体" w:hAnsi="宋体" w:cs="宋体"/>
                <w:b w:val="0"/>
                <w:bCs/>
                <w:color w:val="auto"/>
                <w:kern w:val="0"/>
                <w:sz w:val="24"/>
              </w:rPr>
              <w:t>台</w:t>
            </w:r>
          </w:p>
        </w:tc>
        <w:tc>
          <w:tcPr>
            <w:tcW w:w="839" w:type="pct"/>
            <w:vAlign w:val="center"/>
          </w:tcPr>
          <w:p w14:paraId="489D04CB">
            <w:pPr>
              <w:widowControl/>
              <w:jc w:val="left"/>
              <w:rPr>
                <w:rFonts w:ascii="宋体" w:hAnsi="宋体" w:cs="宋体"/>
                <w:b w:val="0"/>
                <w:bCs/>
                <w:color w:val="auto"/>
                <w:kern w:val="0"/>
                <w:sz w:val="24"/>
              </w:rPr>
            </w:pPr>
          </w:p>
        </w:tc>
      </w:tr>
      <w:tr w14:paraId="5C36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5" w:type="pct"/>
            <w:vAlign w:val="center"/>
          </w:tcPr>
          <w:p w14:paraId="54C58D2D">
            <w:pPr>
              <w:widowControl/>
              <w:jc w:val="center"/>
              <w:rPr>
                <w:rFonts w:ascii="宋体" w:hAnsi="宋体" w:cs="宋体"/>
                <w:b w:val="0"/>
                <w:bCs/>
                <w:color w:val="auto"/>
                <w:kern w:val="0"/>
                <w:sz w:val="24"/>
              </w:rPr>
            </w:pPr>
            <w:r>
              <w:rPr>
                <w:rFonts w:ascii="宋体" w:hAnsi="宋体" w:cs="宋体"/>
                <w:b w:val="0"/>
                <w:bCs/>
                <w:color w:val="auto"/>
                <w:kern w:val="0"/>
                <w:sz w:val="24"/>
              </w:rPr>
              <w:t>6</w:t>
            </w:r>
          </w:p>
        </w:tc>
        <w:tc>
          <w:tcPr>
            <w:tcW w:w="1894" w:type="pct"/>
            <w:vAlign w:val="center"/>
          </w:tcPr>
          <w:p w14:paraId="66A9B2C0">
            <w:pPr>
              <w:widowControl/>
              <w:jc w:val="center"/>
              <w:rPr>
                <w:rFonts w:ascii="宋体" w:hAnsi="宋体" w:cs="宋体"/>
                <w:b w:val="0"/>
                <w:bCs/>
                <w:color w:val="auto"/>
                <w:kern w:val="0"/>
                <w:sz w:val="24"/>
              </w:rPr>
            </w:pPr>
            <w:r>
              <w:rPr>
                <w:rFonts w:hint="eastAsia" w:ascii="宋体" w:hAnsi="宋体" w:cs="宋体"/>
                <w:b w:val="0"/>
                <w:bCs/>
                <w:color w:val="auto"/>
                <w:kern w:val="0"/>
                <w:sz w:val="24"/>
              </w:rPr>
              <w:t>立式多级泵</w:t>
            </w:r>
          </w:p>
        </w:tc>
        <w:tc>
          <w:tcPr>
            <w:tcW w:w="1121" w:type="pct"/>
            <w:vAlign w:val="center"/>
          </w:tcPr>
          <w:p w14:paraId="1A31D65F">
            <w:pPr>
              <w:widowControl/>
              <w:jc w:val="center"/>
              <w:rPr>
                <w:rFonts w:ascii="宋体" w:hAnsi="宋体" w:cs="宋体"/>
                <w:b w:val="0"/>
                <w:bCs/>
                <w:color w:val="auto"/>
                <w:kern w:val="0"/>
                <w:sz w:val="24"/>
              </w:rPr>
            </w:pPr>
            <w:r>
              <w:rPr>
                <w:rFonts w:ascii="宋体" w:hAnsi="宋体" w:cs="宋体"/>
                <w:b w:val="0"/>
                <w:bCs/>
                <w:color w:val="auto"/>
                <w:kern w:val="0"/>
                <w:sz w:val="24"/>
              </w:rPr>
              <w:t>/</w:t>
            </w:r>
          </w:p>
        </w:tc>
        <w:tc>
          <w:tcPr>
            <w:tcW w:w="661" w:type="pct"/>
            <w:vAlign w:val="center"/>
          </w:tcPr>
          <w:p w14:paraId="58C02446">
            <w:pPr>
              <w:widowControl/>
              <w:jc w:val="center"/>
              <w:rPr>
                <w:rFonts w:ascii="宋体" w:hAnsi="宋体" w:cs="宋体"/>
                <w:b w:val="0"/>
                <w:bCs/>
                <w:color w:val="auto"/>
                <w:kern w:val="0"/>
                <w:sz w:val="24"/>
              </w:rPr>
            </w:pPr>
            <w:r>
              <w:rPr>
                <w:rFonts w:ascii="宋体" w:hAnsi="宋体" w:cs="宋体"/>
                <w:b w:val="0"/>
                <w:bCs/>
                <w:color w:val="auto"/>
                <w:kern w:val="0"/>
                <w:sz w:val="24"/>
              </w:rPr>
              <w:t>17</w:t>
            </w:r>
            <w:r>
              <w:rPr>
                <w:rFonts w:hint="eastAsia" w:ascii="宋体" w:hAnsi="宋体" w:cs="宋体"/>
                <w:b w:val="0"/>
                <w:bCs/>
                <w:color w:val="auto"/>
                <w:kern w:val="0"/>
                <w:sz w:val="24"/>
              </w:rPr>
              <w:t>台</w:t>
            </w:r>
          </w:p>
        </w:tc>
        <w:tc>
          <w:tcPr>
            <w:tcW w:w="839" w:type="pct"/>
            <w:vAlign w:val="center"/>
          </w:tcPr>
          <w:p w14:paraId="1B54904A">
            <w:pPr>
              <w:widowControl/>
              <w:jc w:val="left"/>
              <w:rPr>
                <w:rFonts w:ascii="宋体" w:hAnsi="宋体" w:cs="宋体"/>
                <w:b w:val="0"/>
                <w:bCs/>
                <w:color w:val="auto"/>
                <w:kern w:val="0"/>
                <w:sz w:val="24"/>
              </w:rPr>
            </w:pPr>
          </w:p>
        </w:tc>
      </w:tr>
      <w:tr w14:paraId="39E9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5" w:type="pct"/>
            <w:vAlign w:val="center"/>
          </w:tcPr>
          <w:p w14:paraId="05569F84">
            <w:pPr>
              <w:widowControl/>
              <w:jc w:val="center"/>
              <w:rPr>
                <w:rFonts w:ascii="宋体" w:hAnsi="宋体" w:cs="宋体"/>
                <w:b w:val="0"/>
                <w:bCs/>
                <w:color w:val="auto"/>
                <w:kern w:val="0"/>
                <w:sz w:val="24"/>
              </w:rPr>
            </w:pPr>
            <w:r>
              <w:rPr>
                <w:rFonts w:ascii="宋体" w:hAnsi="宋体" w:cs="宋体"/>
                <w:b w:val="0"/>
                <w:bCs/>
                <w:color w:val="auto"/>
                <w:kern w:val="0"/>
                <w:sz w:val="24"/>
              </w:rPr>
              <w:t>7</w:t>
            </w:r>
          </w:p>
        </w:tc>
        <w:tc>
          <w:tcPr>
            <w:tcW w:w="1894" w:type="pct"/>
            <w:vAlign w:val="center"/>
          </w:tcPr>
          <w:p w14:paraId="67B98F10">
            <w:pPr>
              <w:widowControl/>
              <w:jc w:val="center"/>
              <w:rPr>
                <w:rFonts w:ascii="宋体" w:hAnsi="宋体" w:cs="宋体"/>
                <w:b w:val="0"/>
                <w:bCs/>
                <w:color w:val="auto"/>
                <w:kern w:val="0"/>
                <w:sz w:val="24"/>
              </w:rPr>
            </w:pPr>
            <w:r>
              <w:rPr>
                <w:rFonts w:hint="eastAsia" w:ascii="宋体" w:hAnsi="宋体" w:cs="宋体"/>
                <w:b w:val="0"/>
                <w:bCs/>
                <w:color w:val="auto"/>
                <w:kern w:val="0"/>
                <w:sz w:val="24"/>
              </w:rPr>
              <w:t>离子树脂交换罐</w:t>
            </w:r>
          </w:p>
        </w:tc>
        <w:tc>
          <w:tcPr>
            <w:tcW w:w="1121" w:type="pct"/>
            <w:vAlign w:val="center"/>
          </w:tcPr>
          <w:p w14:paraId="29293431">
            <w:pPr>
              <w:widowControl/>
              <w:jc w:val="center"/>
              <w:rPr>
                <w:rFonts w:ascii="宋体" w:hAnsi="宋体" w:cs="宋体"/>
                <w:b w:val="0"/>
                <w:bCs/>
                <w:color w:val="auto"/>
                <w:kern w:val="0"/>
                <w:sz w:val="24"/>
              </w:rPr>
            </w:pPr>
            <w:r>
              <w:rPr>
                <w:rFonts w:hint="eastAsia" w:ascii="宋体" w:hAnsi="宋体" w:cs="宋体"/>
                <w:b w:val="0"/>
                <w:bCs/>
                <w:color w:val="auto"/>
                <w:kern w:val="0"/>
                <w:sz w:val="24"/>
              </w:rPr>
              <w:t>/</w:t>
            </w:r>
          </w:p>
        </w:tc>
        <w:tc>
          <w:tcPr>
            <w:tcW w:w="661" w:type="pct"/>
            <w:vAlign w:val="center"/>
          </w:tcPr>
          <w:p w14:paraId="30F1853F">
            <w:pPr>
              <w:widowControl/>
              <w:jc w:val="center"/>
              <w:rPr>
                <w:rFonts w:ascii="宋体" w:hAnsi="宋体" w:cs="宋体"/>
                <w:b w:val="0"/>
                <w:bCs/>
                <w:color w:val="auto"/>
                <w:kern w:val="0"/>
                <w:sz w:val="24"/>
              </w:rPr>
            </w:pPr>
            <w:r>
              <w:rPr>
                <w:rFonts w:hint="eastAsia" w:ascii="宋体" w:hAnsi="宋体" w:cs="宋体"/>
                <w:b w:val="0"/>
                <w:bCs/>
                <w:color w:val="auto"/>
                <w:kern w:val="0"/>
                <w:sz w:val="24"/>
              </w:rPr>
              <w:t>2个</w:t>
            </w:r>
          </w:p>
        </w:tc>
        <w:tc>
          <w:tcPr>
            <w:tcW w:w="839" w:type="pct"/>
            <w:vAlign w:val="center"/>
          </w:tcPr>
          <w:p w14:paraId="322E7DA2">
            <w:pPr>
              <w:widowControl/>
              <w:jc w:val="left"/>
              <w:rPr>
                <w:rFonts w:ascii="宋体" w:hAnsi="宋体" w:cs="宋体"/>
                <w:b w:val="0"/>
                <w:bCs/>
                <w:color w:val="auto"/>
                <w:kern w:val="0"/>
                <w:sz w:val="24"/>
              </w:rPr>
            </w:pPr>
          </w:p>
        </w:tc>
      </w:tr>
      <w:tr w14:paraId="5242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5" w:type="pct"/>
            <w:vAlign w:val="center"/>
          </w:tcPr>
          <w:p w14:paraId="0771C03A">
            <w:pPr>
              <w:widowControl/>
              <w:jc w:val="center"/>
              <w:rPr>
                <w:rFonts w:ascii="宋体" w:hAnsi="宋体" w:cs="宋体"/>
                <w:b w:val="0"/>
                <w:bCs/>
                <w:color w:val="auto"/>
                <w:kern w:val="0"/>
                <w:sz w:val="24"/>
              </w:rPr>
            </w:pPr>
            <w:r>
              <w:rPr>
                <w:rFonts w:ascii="宋体" w:hAnsi="宋体" w:cs="宋体"/>
                <w:b w:val="0"/>
                <w:bCs/>
                <w:color w:val="auto"/>
                <w:kern w:val="0"/>
                <w:sz w:val="24"/>
              </w:rPr>
              <w:t>8</w:t>
            </w:r>
          </w:p>
        </w:tc>
        <w:tc>
          <w:tcPr>
            <w:tcW w:w="1894" w:type="pct"/>
            <w:vAlign w:val="center"/>
          </w:tcPr>
          <w:p w14:paraId="10201535">
            <w:pPr>
              <w:widowControl/>
              <w:jc w:val="center"/>
              <w:rPr>
                <w:rFonts w:ascii="宋体" w:hAnsi="宋体" w:cs="宋体"/>
                <w:b w:val="0"/>
                <w:bCs/>
                <w:color w:val="auto"/>
                <w:kern w:val="0"/>
                <w:sz w:val="24"/>
              </w:rPr>
            </w:pPr>
            <w:r>
              <w:rPr>
                <w:rFonts w:hint="eastAsia" w:ascii="宋体" w:hAnsi="宋体" w:cs="宋体"/>
                <w:b w:val="0"/>
                <w:bCs/>
                <w:color w:val="auto"/>
                <w:kern w:val="0"/>
                <w:sz w:val="24"/>
              </w:rPr>
              <w:t>盐罐</w:t>
            </w:r>
          </w:p>
        </w:tc>
        <w:tc>
          <w:tcPr>
            <w:tcW w:w="1121" w:type="pct"/>
            <w:vAlign w:val="center"/>
          </w:tcPr>
          <w:p w14:paraId="0F96BF3A">
            <w:pPr>
              <w:widowControl/>
              <w:jc w:val="center"/>
              <w:rPr>
                <w:rFonts w:ascii="宋体" w:hAnsi="宋体" w:cs="宋体"/>
                <w:b w:val="0"/>
                <w:bCs/>
                <w:color w:val="auto"/>
                <w:kern w:val="0"/>
                <w:sz w:val="24"/>
              </w:rPr>
            </w:pPr>
            <w:r>
              <w:rPr>
                <w:rFonts w:hint="eastAsia" w:ascii="宋体" w:hAnsi="宋体" w:cs="宋体"/>
                <w:b w:val="0"/>
                <w:bCs/>
                <w:color w:val="auto"/>
                <w:kern w:val="0"/>
                <w:sz w:val="24"/>
              </w:rPr>
              <w:t>/</w:t>
            </w:r>
          </w:p>
        </w:tc>
        <w:tc>
          <w:tcPr>
            <w:tcW w:w="661" w:type="pct"/>
            <w:vAlign w:val="center"/>
          </w:tcPr>
          <w:p w14:paraId="02ADC8BD">
            <w:pPr>
              <w:widowControl/>
              <w:jc w:val="center"/>
              <w:rPr>
                <w:rFonts w:ascii="宋体" w:hAnsi="宋体" w:cs="宋体"/>
                <w:b w:val="0"/>
                <w:bCs/>
                <w:color w:val="auto"/>
                <w:kern w:val="0"/>
                <w:sz w:val="24"/>
              </w:rPr>
            </w:pPr>
            <w:r>
              <w:rPr>
                <w:rFonts w:hint="eastAsia" w:ascii="宋体" w:hAnsi="宋体" w:cs="宋体"/>
                <w:b w:val="0"/>
                <w:bCs/>
                <w:color w:val="auto"/>
                <w:kern w:val="0"/>
                <w:sz w:val="24"/>
              </w:rPr>
              <w:t>2个</w:t>
            </w:r>
          </w:p>
        </w:tc>
        <w:tc>
          <w:tcPr>
            <w:tcW w:w="839" w:type="pct"/>
            <w:vAlign w:val="center"/>
          </w:tcPr>
          <w:p w14:paraId="0CA7FC02">
            <w:pPr>
              <w:widowControl/>
              <w:jc w:val="left"/>
              <w:rPr>
                <w:rFonts w:ascii="宋体" w:hAnsi="宋体" w:cs="宋体"/>
                <w:b w:val="0"/>
                <w:bCs/>
                <w:color w:val="auto"/>
                <w:kern w:val="0"/>
                <w:sz w:val="24"/>
              </w:rPr>
            </w:pPr>
          </w:p>
        </w:tc>
      </w:tr>
      <w:tr w14:paraId="20DE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5" w:type="pct"/>
            <w:vAlign w:val="center"/>
          </w:tcPr>
          <w:p w14:paraId="390E3525">
            <w:pPr>
              <w:widowControl/>
              <w:jc w:val="center"/>
              <w:rPr>
                <w:rFonts w:ascii="宋体" w:hAnsi="宋体" w:cs="宋体"/>
                <w:b w:val="0"/>
                <w:bCs/>
                <w:color w:val="auto"/>
                <w:kern w:val="0"/>
                <w:sz w:val="24"/>
              </w:rPr>
            </w:pPr>
            <w:r>
              <w:rPr>
                <w:rFonts w:ascii="宋体" w:hAnsi="宋体" w:cs="宋体"/>
                <w:b w:val="0"/>
                <w:bCs/>
                <w:color w:val="auto"/>
                <w:kern w:val="0"/>
                <w:sz w:val="24"/>
              </w:rPr>
              <w:t>9</w:t>
            </w:r>
          </w:p>
        </w:tc>
        <w:tc>
          <w:tcPr>
            <w:tcW w:w="1894" w:type="pct"/>
            <w:vAlign w:val="center"/>
          </w:tcPr>
          <w:p w14:paraId="422F0949">
            <w:pPr>
              <w:widowControl/>
              <w:jc w:val="center"/>
              <w:rPr>
                <w:rFonts w:ascii="宋体" w:hAnsi="宋体" w:cs="宋体"/>
                <w:b w:val="0"/>
                <w:bCs/>
                <w:color w:val="auto"/>
                <w:kern w:val="0"/>
                <w:sz w:val="24"/>
              </w:rPr>
            </w:pPr>
            <w:r>
              <w:rPr>
                <w:rFonts w:hint="eastAsia" w:ascii="宋体" w:hAnsi="宋体" w:cs="宋体"/>
                <w:b w:val="0"/>
                <w:bCs/>
                <w:color w:val="auto"/>
                <w:kern w:val="0"/>
                <w:sz w:val="24"/>
              </w:rPr>
              <w:t>水箱</w:t>
            </w:r>
          </w:p>
        </w:tc>
        <w:tc>
          <w:tcPr>
            <w:tcW w:w="1121" w:type="pct"/>
            <w:vAlign w:val="center"/>
          </w:tcPr>
          <w:p w14:paraId="2E17591C">
            <w:pPr>
              <w:widowControl/>
              <w:jc w:val="center"/>
              <w:rPr>
                <w:rFonts w:ascii="宋体" w:hAnsi="宋体" w:cs="宋体"/>
                <w:b w:val="0"/>
                <w:bCs/>
                <w:color w:val="auto"/>
                <w:kern w:val="0"/>
                <w:sz w:val="24"/>
              </w:rPr>
            </w:pPr>
            <w:r>
              <w:rPr>
                <w:rFonts w:hint="eastAsia" w:ascii="宋体" w:hAnsi="宋体" w:cs="宋体"/>
                <w:b w:val="0"/>
                <w:bCs/>
                <w:color w:val="auto"/>
                <w:kern w:val="0"/>
                <w:sz w:val="24"/>
              </w:rPr>
              <w:t>/</w:t>
            </w:r>
          </w:p>
        </w:tc>
        <w:tc>
          <w:tcPr>
            <w:tcW w:w="661" w:type="pct"/>
            <w:vAlign w:val="center"/>
          </w:tcPr>
          <w:p w14:paraId="246A87B3">
            <w:pPr>
              <w:widowControl/>
              <w:jc w:val="center"/>
              <w:rPr>
                <w:rFonts w:ascii="宋体" w:hAnsi="宋体" w:cs="宋体"/>
                <w:b w:val="0"/>
                <w:bCs/>
                <w:color w:val="auto"/>
                <w:kern w:val="0"/>
                <w:sz w:val="24"/>
              </w:rPr>
            </w:pPr>
            <w:r>
              <w:rPr>
                <w:rFonts w:hint="eastAsia" w:ascii="宋体" w:hAnsi="宋体" w:cs="宋体"/>
                <w:b w:val="0"/>
                <w:bCs/>
                <w:color w:val="auto"/>
                <w:kern w:val="0"/>
                <w:sz w:val="24"/>
              </w:rPr>
              <w:t>2个</w:t>
            </w:r>
          </w:p>
        </w:tc>
        <w:tc>
          <w:tcPr>
            <w:tcW w:w="839" w:type="pct"/>
            <w:vAlign w:val="center"/>
          </w:tcPr>
          <w:p w14:paraId="431DF353">
            <w:pPr>
              <w:widowControl/>
              <w:jc w:val="left"/>
              <w:rPr>
                <w:rFonts w:ascii="宋体" w:hAnsi="宋体" w:cs="宋体"/>
                <w:b w:val="0"/>
                <w:bCs/>
                <w:color w:val="auto"/>
                <w:kern w:val="0"/>
                <w:sz w:val="24"/>
              </w:rPr>
            </w:pPr>
          </w:p>
        </w:tc>
      </w:tr>
      <w:tr w14:paraId="64F3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5" w:type="pct"/>
            <w:vAlign w:val="center"/>
          </w:tcPr>
          <w:p w14:paraId="7E933FF7">
            <w:pPr>
              <w:widowControl/>
              <w:jc w:val="center"/>
              <w:rPr>
                <w:rFonts w:ascii="宋体" w:hAnsi="宋体" w:cs="宋体"/>
                <w:b w:val="0"/>
                <w:bCs/>
                <w:color w:val="auto"/>
                <w:kern w:val="0"/>
                <w:sz w:val="24"/>
              </w:rPr>
            </w:pPr>
            <w:r>
              <w:rPr>
                <w:rFonts w:hint="eastAsia" w:ascii="宋体" w:hAnsi="宋体" w:cs="宋体"/>
                <w:b w:val="0"/>
                <w:bCs/>
                <w:color w:val="auto"/>
                <w:kern w:val="0"/>
                <w:sz w:val="24"/>
              </w:rPr>
              <w:t>1</w:t>
            </w:r>
            <w:r>
              <w:rPr>
                <w:rFonts w:ascii="宋体" w:hAnsi="宋体" w:cs="宋体"/>
                <w:b w:val="0"/>
                <w:bCs/>
                <w:color w:val="auto"/>
                <w:kern w:val="0"/>
                <w:sz w:val="24"/>
              </w:rPr>
              <w:t>0</w:t>
            </w:r>
          </w:p>
        </w:tc>
        <w:tc>
          <w:tcPr>
            <w:tcW w:w="1894" w:type="pct"/>
            <w:vAlign w:val="center"/>
          </w:tcPr>
          <w:p w14:paraId="7A611A0B">
            <w:pPr>
              <w:widowControl/>
              <w:jc w:val="center"/>
              <w:rPr>
                <w:rFonts w:ascii="宋体" w:hAnsi="宋体" w:cs="宋体"/>
                <w:b w:val="0"/>
                <w:bCs/>
                <w:color w:val="auto"/>
                <w:kern w:val="0"/>
                <w:sz w:val="24"/>
              </w:rPr>
            </w:pPr>
            <w:r>
              <w:rPr>
                <w:rFonts w:hint="eastAsia" w:ascii="宋体" w:hAnsi="宋体" w:cs="宋体"/>
                <w:b w:val="0"/>
                <w:bCs/>
                <w:color w:val="auto"/>
                <w:kern w:val="0"/>
                <w:sz w:val="24"/>
              </w:rPr>
              <w:t>蒸汽分汽缸</w:t>
            </w:r>
          </w:p>
        </w:tc>
        <w:tc>
          <w:tcPr>
            <w:tcW w:w="1121" w:type="pct"/>
            <w:vAlign w:val="center"/>
          </w:tcPr>
          <w:p w14:paraId="23F1DE4E">
            <w:pPr>
              <w:widowControl/>
              <w:jc w:val="center"/>
              <w:rPr>
                <w:rFonts w:ascii="宋体" w:hAnsi="宋体" w:cs="宋体"/>
                <w:b w:val="0"/>
                <w:bCs/>
                <w:color w:val="auto"/>
                <w:kern w:val="0"/>
                <w:sz w:val="24"/>
              </w:rPr>
            </w:pPr>
            <w:r>
              <w:rPr>
                <w:rFonts w:hint="eastAsia" w:ascii="宋体" w:hAnsi="宋体" w:cs="宋体"/>
                <w:b w:val="0"/>
                <w:bCs/>
                <w:color w:val="auto"/>
                <w:kern w:val="0"/>
                <w:sz w:val="24"/>
              </w:rPr>
              <w:t>/</w:t>
            </w:r>
          </w:p>
        </w:tc>
        <w:tc>
          <w:tcPr>
            <w:tcW w:w="661" w:type="pct"/>
            <w:vAlign w:val="center"/>
          </w:tcPr>
          <w:p w14:paraId="28D5F19C">
            <w:pPr>
              <w:widowControl/>
              <w:jc w:val="center"/>
              <w:rPr>
                <w:rFonts w:ascii="宋体" w:hAnsi="宋体" w:cs="宋体"/>
                <w:b w:val="0"/>
                <w:bCs/>
                <w:color w:val="auto"/>
                <w:kern w:val="0"/>
                <w:sz w:val="24"/>
              </w:rPr>
            </w:pPr>
            <w:r>
              <w:rPr>
                <w:rFonts w:hint="eastAsia" w:ascii="宋体" w:hAnsi="宋体" w:cs="宋体"/>
                <w:b w:val="0"/>
                <w:bCs/>
                <w:color w:val="auto"/>
                <w:kern w:val="0"/>
                <w:sz w:val="24"/>
              </w:rPr>
              <w:t>1个</w:t>
            </w:r>
          </w:p>
        </w:tc>
        <w:tc>
          <w:tcPr>
            <w:tcW w:w="839" w:type="pct"/>
            <w:vAlign w:val="center"/>
          </w:tcPr>
          <w:p w14:paraId="4E0E10C2">
            <w:pPr>
              <w:widowControl/>
              <w:jc w:val="left"/>
              <w:rPr>
                <w:rFonts w:ascii="宋体" w:hAnsi="宋体" w:cs="宋体"/>
                <w:b w:val="0"/>
                <w:bCs/>
                <w:color w:val="auto"/>
                <w:kern w:val="0"/>
                <w:sz w:val="24"/>
              </w:rPr>
            </w:pPr>
          </w:p>
        </w:tc>
      </w:tr>
      <w:tr w14:paraId="23A7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5" w:type="pct"/>
            <w:vAlign w:val="center"/>
          </w:tcPr>
          <w:p w14:paraId="79C572BB">
            <w:pPr>
              <w:widowControl/>
              <w:jc w:val="center"/>
              <w:rPr>
                <w:rFonts w:ascii="宋体" w:hAnsi="宋体" w:cs="宋体"/>
                <w:b w:val="0"/>
                <w:bCs/>
                <w:color w:val="auto"/>
                <w:kern w:val="0"/>
                <w:sz w:val="24"/>
              </w:rPr>
            </w:pPr>
            <w:r>
              <w:rPr>
                <w:rFonts w:hint="eastAsia" w:ascii="宋体" w:hAnsi="宋体" w:cs="宋体"/>
                <w:b w:val="0"/>
                <w:bCs/>
                <w:color w:val="auto"/>
                <w:kern w:val="0"/>
                <w:sz w:val="24"/>
              </w:rPr>
              <w:t>1</w:t>
            </w:r>
            <w:r>
              <w:rPr>
                <w:rFonts w:ascii="宋体" w:hAnsi="宋体" w:cs="宋体"/>
                <w:b w:val="0"/>
                <w:bCs/>
                <w:color w:val="auto"/>
                <w:kern w:val="0"/>
                <w:sz w:val="24"/>
              </w:rPr>
              <w:t>1</w:t>
            </w:r>
          </w:p>
        </w:tc>
        <w:tc>
          <w:tcPr>
            <w:tcW w:w="1894" w:type="pct"/>
            <w:vAlign w:val="center"/>
          </w:tcPr>
          <w:p w14:paraId="4E0851A3">
            <w:pPr>
              <w:widowControl/>
              <w:jc w:val="center"/>
              <w:rPr>
                <w:rFonts w:ascii="宋体" w:hAnsi="宋体" w:cs="宋体"/>
                <w:b w:val="0"/>
                <w:bCs/>
                <w:color w:val="auto"/>
                <w:kern w:val="0"/>
                <w:sz w:val="24"/>
              </w:rPr>
            </w:pPr>
            <w:r>
              <w:rPr>
                <w:rFonts w:hint="eastAsia" w:ascii="宋体" w:hAnsi="宋体" w:cs="宋体"/>
                <w:b w:val="0"/>
                <w:bCs/>
                <w:color w:val="auto"/>
                <w:kern w:val="0"/>
                <w:sz w:val="24"/>
              </w:rPr>
              <w:t>安全阀</w:t>
            </w:r>
          </w:p>
        </w:tc>
        <w:tc>
          <w:tcPr>
            <w:tcW w:w="1121" w:type="pct"/>
            <w:vAlign w:val="center"/>
          </w:tcPr>
          <w:p w14:paraId="70840738">
            <w:pPr>
              <w:widowControl/>
              <w:jc w:val="center"/>
              <w:rPr>
                <w:rFonts w:ascii="宋体" w:hAnsi="宋体" w:cs="宋体"/>
                <w:b w:val="0"/>
                <w:bCs/>
                <w:color w:val="auto"/>
                <w:kern w:val="0"/>
                <w:sz w:val="24"/>
              </w:rPr>
            </w:pPr>
            <w:r>
              <w:rPr>
                <w:rFonts w:hint="eastAsia" w:ascii="宋体" w:hAnsi="宋体" w:cs="宋体"/>
                <w:b w:val="0"/>
                <w:bCs/>
                <w:color w:val="auto"/>
                <w:kern w:val="0"/>
                <w:sz w:val="24"/>
              </w:rPr>
              <w:t>/</w:t>
            </w:r>
          </w:p>
        </w:tc>
        <w:tc>
          <w:tcPr>
            <w:tcW w:w="661" w:type="pct"/>
            <w:vAlign w:val="center"/>
          </w:tcPr>
          <w:p w14:paraId="7130FC5F">
            <w:pPr>
              <w:widowControl/>
              <w:jc w:val="center"/>
              <w:rPr>
                <w:rFonts w:ascii="宋体" w:hAnsi="宋体" w:cs="宋体"/>
                <w:b w:val="0"/>
                <w:bCs/>
                <w:color w:val="auto"/>
                <w:kern w:val="0"/>
                <w:sz w:val="24"/>
              </w:rPr>
            </w:pPr>
            <w:r>
              <w:rPr>
                <w:rFonts w:hint="eastAsia" w:ascii="宋体" w:hAnsi="宋体" w:cs="宋体"/>
                <w:b w:val="0"/>
                <w:bCs/>
                <w:color w:val="auto"/>
                <w:kern w:val="0"/>
                <w:sz w:val="24"/>
              </w:rPr>
              <w:t>9个</w:t>
            </w:r>
          </w:p>
        </w:tc>
        <w:tc>
          <w:tcPr>
            <w:tcW w:w="839" w:type="pct"/>
            <w:vAlign w:val="center"/>
          </w:tcPr>
          <w:p w14:paraId="6CE831A6">
            <w:pPr>
              <w:widowControl/>
              <w:jc w:val="left"/>
              <w:rPr>
                <w:rFonts w:ascii="宋体" w:hAnsi="宋体" w:cs="宋体"/>
                <w:b w:val="0"/>
                <w:bCs/>
                <w:color w:val="auto"/>
                <w:kern w:val="0"/>
                <w:sz w:val="24"/>
              </w:rPr>
            </w:pPr>
          </w:p>
        </w:tc>
      </w:tr>
    </w:tbl>
    <w:p w14:paraId="10D813C3">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5.3锅炉运行服务要求</w:t>
      </w:r>
    </w:p>
    <w:p w14:paraId="1E5F717C">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5.3.1设备日常要求：</w:t>
      </w:r>
    </w:p>
    <w:p w14:paraId="3AC1EC00">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5.3.1.1根据用户需求合理调节供汽的时间、压力、温度、流量等。</w:t>
      </w:r>
    </w:p>
    <w:p w14:paraId="420F1600">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5.3.1.2每2小时巡视一次设备设施，抄一次主要仪表。</w:t>
      </w:r>
    </w:p>
    <w:p w14:paraId="58F4649C">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sz w:val="24"/>
        </w:rPr>
        <w:t>▲</w:t>
      </w:r>
      <w:r>
        <w:rPr>
          <w:rFonts w:hint="eastAsia" w:ascii="宋体" w:hAnsi="宋体" w:cs="宋体"/>
          <w:b w:val="0"/>
          <w:bCs/>
          <w:color w:val="auto"/>
          <w:sz w:val="24"/>
        </w:rPr>
        <w:t>5.3.1.3安排水质化验人员每日测4～6次炉水水质，测4～6次软化水水质。（提供承诺书并加盖供应商单位公章）</w:t>
      </w:r>
    </w:p>
    <w:p w14:paraId="35432D69">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5.3.1.4定期协助维保单位泵类设备保养工作。</w:t>
      </w:r>
    </w:p>
    <w:p w14:paraId="6DBCB74E">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5.3.2人员管理要求：</w:t>
      </w:r>
    </w:p>
    <w:p w14:paraId="1E062296">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5.3.2.1派驻医院的工作人员应遵守医院的各项规章制度，接受各职能部门的安全生产检查，同时所有人员必须持证上岗，所持证件必须在有效期内。</w:t>
      </w:r>
    </w:p>
    <w:p w14:paraId="792D03BA">
      <w:pPr>
        <w:spacing w:line="360" w:lineRule="auto"/>
        <w:ind w:firstLine="480" w:firstLineChars="200"/>
        <w:contextualSpacing/>
        <w:jc w:val="left"/>
        <w:rPr>
          <w:rFonts w:ascii="宋体" w:hAnsi="宋体" w:cs="宋体"/>
          <w:b w:val="0"/>
          <w:bCs/>
          <w:color w:val="auto"/>
          <w:sz w:val="24"/>
        </w:rPr>
      </w:pPr>
      <w:r>
        <w:rPr>
          <w:rFonts w:ascii="宋体" w:hAnsi="宋体"/>
          <w:b w:val="0"/>
          <w:bCs/>
          <w:color w:val="auto"/>
          <w:kern w:val="0"/>
          <w:sz w:val="24"/>
        </w:rPr>
        <w:t>★</w:t>
      </w:r>
      <w:r>
        <w:rPr>
          <w:rFonts w:hint="eastAsia" w:ascii="宋体" w:hAnsi="宋体" w:cs="宋体"/>
          <w:b w:val="0"/>
          <w:bCs/>
          <w:color w:val="auto"/>
          <w:sz w:val="24"/>
        </w:rPr>
        <w:t>5.3.2.2服务方工作人员在为医院提供服务时，因违反劳动纪律，违反操作规程等所造成的人身伤害事故，其责任及由此产生的费用均由供应商承担，同时若给医院造成损失（包括直接及间接损失）医院有权要求给予赔偿。（提供承诺书并加盖供应商单位公章</w:t>
      </w:r>
      <w:r>
        <w:rPr>
          <w:rFonts w:hint="eastAsia" w:ascii="宋体" w:hAnsi="宋体" w:cs="Arial"/>
          <w:b w:val="0"/>
          <w:bCs/>
          <w:snapToGrid w:val="0"/>
          <w:color w:val="auto"/>
          <w:kern w:val="0"/>
          <w:sz w:val="24"/>
        </w:rPr>
        <w:t>，</w:t>
      </w:r>
      <w:r>
        <w:rPr>
          <w:rFonts w:ascii="宋体" w:hAnsi="宋体" w:cs="Arial"/>
          <w:b w:val="0"/>
          <w:bCs/>
          <w:snapToGrid w:val="0"/>
          <w:color w:val="auto"/>
          <w:kern w:val="0"/>
          <w:sz w:val="24"/>
        </w:rPr>
        <w:t>否则投标无效</w:t>
      </w:r>
      <w:r>
        <w:rPr>
          <w:rFonts w:hint="eastAsia" w:ascii="宋体" w:hAnsi="宋体" w:cs="宋体"/>
          <w:b w:val="0"/>
          <w:bCs/>
          <w:color w:val="auto"/>
          <w:sz w:val="24"/>
        </w:rPr>
        <w:t>）</w:t>
      </w:r>
    </w:p>
    <w:p w14:paraId="0100533D">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5.3.2.3严格遵守劳动纪律，操作纪律，保证院方锅炉房的蒸汽连续供应，不发生非计划停炉事故。</w:t>
      </w:r>
    </w:p>
    <w:p w14:paraId="17A03C81">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5.3.3锅炉房及锅炉安全生产要求：</w:t>
      </w:r>
    </w:p>
    <w:p w14:paraId="1F09DFFA">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5.3.3.1保证锅炉用水水质标准达到国标《工业锅炉水质》GB/T1576-2018的水质标准；</w:t>
      </w:r>
    </w:p>
    <w:p w14:paraId="2C269859">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5.3.3.2锅炉工对锅炉运行记录要准确、及时，同时有义务为院方保管运行记录以备查验；</w:t>
      </w:r>
    </w:p>
    <w:p w14:paraId="69450D19">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5.3.3.3保证锅炉房区域内环境卫生及设备、设施的整洁；</w:t>
      </w:r>
    </w:p>
    <w:p w14:paraId="699018A8">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5.3.3.4定期组织进行应急演练，并将演练内容全程纪录。</w:t>
      </w:r>
    </w:p>
    <w:p w14:paraId="1F79419B">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5.4二次供水服务范围与内容</w:t>
      </w:r>
    </w:p>
    <w:p w14:paraId="41290991">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5.4.1负责两套二次供水设备设施（25号宿舍楼、医院发热门诊楼地下）的供水设备安全可靠运行；</w:t>
      </w:r>
    </w:p>
    <w:p w14:paraId="3F125873">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5.4.2每日加强日常检查巡视，保证给水系统正常运行使用；</w:t>
      </w:r>
    </w:p>
    <w:p w14:paraId="33BFCA55">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5.4.3配合采购人二次供水设施进行水质年度检测并保证饮用水各项指标符合有关行业规定标准；</w:t>
      </w:r>
    </w:p>
    <w:p w14:paraId="181E5745">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5.4.4制定事故应急处理方案，遇有事故，维修人员在规定时间内进行抢修，无跑水、泛水、长时间停水现象。</w:t>
      </w:r>
    </w:p>
    <w:p w14:paraId="3ABB0C53">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5.4.5负责病房楼北侧地下污水泵（1台）与门诊楼北侧地下一层污水泵（3台）的巡检与操作。</w:t>
      </w:r>
    </w:p>
    <w:p w14:paraId="5E1F44D9">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6.特殊说明</w:t>
      </w:r>
    </w:p>
    <w:p w14:paraId="54DCD651">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6.1采购人承担由于工作所发生的水、电、天然气、盐等费用。</w:t>
      </w:r>
    </w:p>
    <w:p w14:paraId="093E6C4C">
      <w:pPr>
        <w:spacing w:line="360" w:lineRule="auto"/>
        <w:ind w:firstLine="480" w:firstLineChars="200"/>
        <w:contextualSpacing/>
        <w:jc w:val="left"/>
        <w:rPr>
          <w:rFonts w:ascii="宋体" w:hAnsi="宋体" w:cs="宋体"/>
          <w:b w:val="0"/>
          <w:bCs/>
          <w:color w:val="auto"/>
          <w:sz w:val="24"/>
        </w:rPr>
      </w:pPr>
      <w:r>
        <w:rPr>
          <w:rFonts w:ascii="宋体" w:hAnsi="宋体"/>
          <w:b w:val="0"/>
          <w:bCs/>
          <w:color w:val="auto"/>
          <w:kern w:val="0"/>
          <w:sz w:val="24"/>
        </w:rPr>
        <w:t>★</w:t>
      </w:r>
      <w:r>
        <w:rPr>
          <w:rFonts w:hint="eastAsia" w:ascii="宋体" w:hAnsi="宋体" w:cs="宋体"/>
          <w:b w:val="0"/>
          <w:bCs/>
          <w:color w:val="auto"/>
          <w:sz w:val="24"/>
        </w:rPr>
        <w:t>6.2电梯维修更换零部件单价200元以内，由投标人负责承担；200元（含）以上，由采购人负责承担。在更换前由投标人向采购人提供书面报价单，经采购人签字同意后方能进行更换，费用采购人及时进行结算。（提供承诺书并加盖供应商单位公章</w:t>
      </w:r>
      <w:r>
        <w:rPr>
          <w:rFonts w:hint="eastAsia" w:ascii="宋体" w:hAnsi="宋体" w:cs="Arial"/>
          <w:b w:val="0"/>
          <w:bCs/>
          <w:snapToGrid w:val="0"/>
          <w:color w:val="auto"/>
          <w:kern w:val="0"/>
          <w:sz w:val="24"/>
        </w:rPr>
        <w:t>，</w:t>
      </w:r>
      <w:r>
        <w:rPr>
          <w:rFonts w:ascii="宋体" w:hAnsi="宋体" w:cs="Arial"/>
          <w:b w:val="0"/>
          <w:bCs/>
          <w:snapToGrid w:val="0"/>
          <w:color w:val="auto"/>
          <w:kern w:val="0"/>
          <w:sz w:val="24"/>
        </w:rPr>
        <w:t>否则投标无效</w:t>
      </w:r>
      <w:r>
        <w:rPr>
          <w:rFonts w:hint="eastAsia" w:ascii="宋体" w:hAnsi="宋体" w:cs="宋体"/>
          <w:b w:val="0"/>
          <w:bCs/>
          <w:color w:val="auto"/>
          <w:sz w:val="24"/>
        </w:rPr>
        <w:t>）</w:t>
      </w:r>
    </w:p>
    <w:p w14:paraId="1DB63254">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6.3各类（非电梯）设备、设施保养过程中因更换零配件所发生的费用由采购人负责承担。</w:t>
      </w:r>
    </w:p>
    <w:p w14:paraId="0541A275">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6.4各类设施安全阀、压力表、温度表定期检测由投标人配合完成，检测费用由采购人承担。</w:t>
      </w:r>
    </w:p>
    <w:p w14:paraId="62381E8B">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6.5配合技监部门完成对设备的年检，检测费用由采购人承担。</w:t>
      </w:r>
    </w:p>
    <w:p w14:paraId="271B8C74">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7.对投标人的其他要求</w:t>
      </w:r>
    </w:p>
    <w:p w14:paraId="4C04B2FF">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sz w:val="24"/>
        </w:rPr>
        <w:t>▲</w:t>
      </w:r>
      <w:r>
        <w:rPr>
          <w:rFonts w:hint="eastAsia" w:ascii="宋体" w:hAnsi="宋体" w:cs="宋体"/>
          <w:b w:val="0"/>
          <w:bCs/>
          <w:color w:val="auto"/>
          <w:sz w:val="24"/>
        </w:rPr>
        <w:t>7.1投标人要详细陈列具备的人员培训制度体系，包括岗前培训、在岗培训、转岗培训，专项培训（应急）等；（提供相关制度并加盖供应商单位公章）</w:t>
      </w:r>
    </w:p>
    <w:p w14:paraId="0C90A5D8">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7.2投标人需具有智慧化服务措施，包括但是不限于巡检的智慧化、操作的智慧化、培训的智慧化、隐患排查的智慧化以及节能措施智慧化等；（需出具具体的措施方案）</w:t>
      </w:r>
    </w:p>
    <w:p w14:paraId="4618AED2">
      <w:pPr>
        <w:spacing w:line="360" w:lineRule="auto"/>
        <w:ind w:firstLine="480" w:firstLineChars="200"/>
        <w:contextualSpacing/>
        <w:jc w:val="left"/>
        <w:rPr>
          <w:rFonts w:ascii="宋体" w:hAnsi="宋体" w:cs="宋体"/>
          <w:b w:val="0"/>
          <w:bCs/>
          <w:color w:val="auto"/>
          <w:sz w:val="24"/>
        </w:rPr>
      </w:pPr>
      <w:r>
        <w:rPr>
          <w:rFonts w:hint="eastAsia" w:ascii="宋体" w:hAnsi="宋体" w:cs="宋体"/>
          <w:b w:val="0"/>
          <w:bCs/>
          <w:color w:val="auto"/>
          <w:sz w:val="24"/>
        </w:rPr>
        <w:t>7.3投标人要详细陈列各岗位的岗位职责。</w:t>
      </w:r>
    </w:p>
    <w:tbl>
      <w:tblPr>
        <w:tblStyle w:val="7"/>
        <w:tblW w:w="8784" w:type="dxa"/>
        <w:jc w:val="center"/>
        <w:shd w:val="clear" w:color="auto" w:fill="FFFFFF" w:themeFill="background1"/>
        <w:tblLayout w:type="fixed"/>
        <w:tblCellMar>
          <w:top w:w="0" w:type="dxa"/>
          <w:left w:w="108" w:type="dxa"/>
          <w:bottom w:w="0" w:type="dxa"/>
          <w:right w:w="108" w:type="dxa"/>
        </w:tblCellMar>
      </w:tblPr>
      <w:tblGrid>
        <w:gridCol w:w="806"/>
        <w:gridCol w:w="567"/>
        <w:gridCol w:w="993"/>
        <w:gridCol w:w="1842"/>
        <w:gridCol w:w="851"/>
        <w:gridCol w:w="3725"/>
      </w:tblGrid>
      <w:tr w14:paraId="2851C162">
        <w:tblPrEx>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924461">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序号</w:t>
            </w:r>
          </w:p>
        </w:tc>
        <w:tc>
          <w:tcPr>
            <w:tcW w:w="1560" w:type="dxa"/>
            <w:gridSpan w:val="2"/>
            <w:tcBorders>
              <w:top w:val="single" w:color="auto" w:sz="4" w:space="0"/>
              <w:left w:val="nil"/>
              <w:bottom w:val="single" w:color="auto" w:sz="4" w:space="0"/>
              <w:right w:val="single" w:color="auto" w:sz="4" w:space="0"/>
            </w:tcBorders>
            <w:shd w:val="clear" w:color="auto" w:fill="FFFFFF" w:themeFill="background1"/>
            <w:vAlign w:val="center"/>
          </w:tcPr>
          <w:p w14:paraId="1E70A13C">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区域及岗位</w:t>
            </w:r>
          </w:p>
        </w:tc>
        <w:tc>
          <w:tcPr>
            <w:tcW w:w="1842" w:type="dxa"/>
            <w:tcBorders>
              <w:top w:val="single" w:color="auto" w:sz="4" w:space="0"/>
              <w:left w:val="nil"/>
              <w:bottom w:val="single" w:color="auto" w:sz="4" w:space="0"/>
              <w:right w:val="single" w:color="auto" w:sz="4" w:space="0"/>
            </w:tcBorders>
            <w:shd w:val="clear" w:color="auto" w:fill="FFFFFF" w:themeFill="background1"/>
            <w:vAlign w:val="center"/>
          </w:tcPr>
          <w:p w14:paraId="5FB04ADD">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运行时间</w:t>
            </w:r>
          </w:p>
        </w:tc>
        <w:tc>
          <w:tcPr>
            <w:tcW w:w="851" w:type="dxa"/>
            <w:tcBorders>
              <w:top w:val="single" w:color="auto" w:sz="4" w:space="0"/>
              <w:left w:val="nil"/>
              <w:bottom w:val="single" w:color="auto" w:sz="4" w:space="0"/>
              <w:right w:val="single" w:color="auto" w:sz="4" w:space="0"/>
            </w:tcBorders>
            <w:shd w:val="clear" w:color="auto" w:fill="FFFFFF" w:themeFill="background1"/>
            <w:vAlign w:val="center"/>
          </w:tcPr>
          <w:p w14:paraId="22A57DD5">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人数</w:t>
            </w:r>
          </w:p>
        </w:tc>
        <w:tc>
          <w:tcPr>
            <w:tcW w:w="3725" w:type="dxa"/>
            <w:tcBorders>
              <w:top w:val="single" w:color="auto" w:sz="4" w:space="0"/>
              <w:left w:val="nil"/>
              <w:bottom w:val="single" w:color="auto" w:sz="4" w:space="0"/>
              <w:right w:val="single" w:color="auto" w:sz="4" w:space="0"/>
            </w:tcBorders>
            <w:shd w:val="clear" w:color="auto" w:fill="FFFFFF" w:themeFill="background1"/>
            <w:vAlign w:val="center"/>
          </w:tcPr>
          <w:p w14:paraId="6B932608">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责任内容</w:t>
            </w:r>
          </w:p>
        </w:tc>
      </w:tr>
      <w:tr w14:paraId="1E324D75">
        <w:tblPrEx>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ADE4AE">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w:t>
            </w:r>
          </w:p>
        </w:tc>
        <w:tc>
          <w:tcPr>
            <w:tcW w:w="1560" w:type="dxa"/>
            <w:gridSpan w:val="2"/>
            <w:tcBorders>
              <w:top w:val="single" w:color="auto" w:sz="4" w:space="0"/>
              <w:left w:val="nil"/>
              <w:bottom w:val="single" w:color="auto" w:sz="4" w:space="0"/>
              <w:right w:val="single" w:color="auto" w:sz="4" w:space="0"/>
            </w:tcBorders>
            <w:shd w:val="clear" w:color="auto" w:fill="FFFFFF" w:themeFill="background1"/>
            <w:vAlign w:val="center"/>
          </w:tcPr>
          <w:p w14:paraId="29DBE616">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项目经理</w:t>
            </w:r>
          </w:p>
        </w:tc>
        <w:tc>
          <w:tcPr>
            <w:tcW w:w="1842" w:type="dxa"/>
            <w:tcBorders>
              <w:top w:val="single" w:color="auto" w:sz="4" w:space="0"/>
              <w:left w:val="nil"/>
              <w:bottom w:val="single" w:color="auto" w:sz="4" w:space="0"/>
              <w:right w:val="single" w:color="auto" w:sz="4" w:space="0"/>
            </w:tcBorders>
            <w:shd w:val="clear" w:color="auto" w:fill="FFFFFF" w:themeFill="background1"/>
            <w:vAlign w:val="center"/>
          </w:tcPr>
          <w:p w14:paraId="5CA2909D">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sz w:val="24"/>
                <w:shd w:val="clear" w:color="auto" w:fill="FFFFFF" w:themeFill="background1"/>
              </w:rPr>
              <w:t>08:00-12:00，13:30-17:30</w:t>
            </w:r>
          </w:p>
        </w:tc>
        <w:tc>
          <w:tcPr>
            <w:tcW w:w="851" w:type="dxa"/>
            <w:tcBorders>
              <w:top w:val="single" w:color="auto" w:sz="4" w:space="0"/>
              <w:left w:val="nil"/>
              <w:bottom w:val="single" w:color="auto" w:sz="4" w:space="0"/>
              <w:right w:val="single" w:color="auto" w:sz="4" w:space="0"/>
            </w:tcBorders>
            <w:shd w:val="clear" w:color="auto" w:fill="FFFFFF" w:themeFill="background1"/>
            <w:vAlign w:val="center"/>
          </w:tcPr>
          <w:p w14:paraId="27301DA7">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w:t>
            </w:r>
          </w:p>
        </w:tc>
        <w:tc>
          <w:tcPr>
            <w:tcW w:w="3725" w:type="dxa"/>
            <w:tcBorders>
              <w:top w:val="single" w:color="auto" w:sz="4" w:space="0"/>
              <w:left w:val="nil"/>
              <w:bottom w:val="single" w:color="auto" w:sz="4" w:space="0"/>
              <w:right w:val="single" w:color="auto" w:sz="4" w:space="0"/>
            </w:tcBorders>
            <w:shd w:val="clear" w:color="auto" w:fill="FFFFFF" w:themeFill="background1"/>
            <w:vAlign w:val="center"/>
          </w:tcPr>
          <w:p w14:paraId="51B110EE">
            <w:pPr>
              <w:widowControl/>
              <w:jc w:val="left"/>
              <w:rPr>
                <w:rFonts w:ascii="宋体" w:hAnsi="宋体" w:cstheme="minorEastAsia"/>
                <w:b w:val="0"/>
                <w:bCs/>
                <w:color w:val="auto"/>
                <w:kern w:val="0"/>
                <w:sz w:val="24"/>
                <w:shd w:val="clear" w:color="auto" w:fill="FFFFFF" w:themeFill="background1"/>
              </w:rPr>
            </w:pPr>
            <w:r>
              <w:rPr>
                <w:rFonts w:hint="eastAsia" w:ascii="宋体" w:hAnsi="宋体" w:cstheme="minorEastAsia"/>
                <w:b w:val="0"/>
                <w:bCs/>
                <w:color w:val="auto"/>
                <w:kern w:val="0"/>
                <w:sz w:val="24"/>
                <w:shd w:val="clear" w:color="auto" w:fill="FFFFFF" w:themeFill="background1"/>
              </w:rPr>
              <w:t>负责需求内所有服务管理，日常投诉处理及安全运行整体工作</w:t>
            </w:r>
          </w:p>
        </w:tc>
      </w:tr>
      <w:tr w14:paraId="1FE87CBE">
        <w:tblPrEx>
          <w:tblCellMar>
            <w:top w:w="0" w:type="dxa"/>
            <w:left w:w="108" w:type="dxa"/>
            <w:bottom w:w="0" w:type="dxa"/>
            <w:right w:w="108" w:type="dxa"/>
          </w:tblCellMar>
        </w:tblPrEx>
        <w:trPr>
          <w:trHeight w:val="20" w:hRule="atLeast"/>
          <w:jc w:val="center"/>
        </w:trPr>
        <w:tc>
          <w:tcPr>
            <w:tcW w:w="806" w:type="dxa"/>
            <w:tcBorders>
              <w:top w:val="nil"/>
              <w:left w:val="single" w:color="auto" w:sz="4" w:space="0"/>
              <w:bottom w:val="single" w:color="auto" w:sz="4" w:space="0"/>
              <w:right w:val="single" w:color="auto" w:sz="4" w:space="0"/>
            </w:tcBorders>
            <w:shd w:val="clear" w:color="auto" w:fill="FFFFFF" w:themeFill="background1"/>
            <w:vAlign w:val="center"/>
          </w:tcPr>
          <w:p w14:paraId="6BB06F45">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w:t>
            </w:r>
          </w:p>
        </w:tc>
        <w:tc>
          <w:tcPr>
            <w:tcW w:w="1560" w:type="dxa"/>
            <w:gridSpan w:val="2"/>
            <w:tcBorders>
              <w:top w:val="nil"/>
              <w:left w:val="nil"/>
              <w:bottom w:val="single" w:color="auto" w:sz="4" w:space="0"/>
              <w:right w:val="single" w:color="auto" w:sz="4" w:space="0"/>
            </w:tcBorders>
            <w:shd w:val="clear" w:color="auto" w:fill="FFFFFF" w:themeFill="background1"/>
            <w:vAlign w:val="center"/>
          </w:tcPr>
          <w:p w14:paraId="6C930F7B">
            <w:pPr>
              <w:widowControl/>
              <w:jc w:val="center"/>
              <w:rPr>
                <w:rFonts w:ascii="宋体" w:hAnsi="宋体"/>
                <w:b w:val="0"/>
                <w:bCs/>
                <w:color w:val="auto"/>
                <w:sz w:val="24"/>
                <w:shd w:val="clear" w:color="auto" w:fill="FFFFFF" w:themeFill="background1"/>
              </w:rPr>
            </w:pPr>
            <w:r>
              <w:rPr>
                <w:rFonts w:hint="eastAsia" w:ascii="宋体" w:hAnsi="宋体" w:cs="宋体"/>
                <w:b w:val="0"/>
                <w:bCs/>
                <w:color w:val="auto"/>
                <w:kern w:val="0"/>
                <w:sz w:val="24"/>
                <w:shd w:val="clear" w:color="auto" w:fill="FFFFFF" w:themeFill="background1"/>
              </w:rPr>
              <w:t>电梯主管</w:t>
            </w:r>
          </w:p>
        </w:tc>
        <w:tc>
          <w:tcPr>
            <w:tcW w:w="1842" w:type="dxa"/>
            <w:tcBorders>
              <w:top w:val="nil"/>
              <w:left w:val="nil"/>
              <w:bottom w:val="single" w:color="auto" w:sz="4" w:space="0"/>
              <w:right w:val="single" w:color="auto" w:sz="4" w:space="0"/>
            </w:tcBorders>
            <w:shd w:val="clear" w:color="auto" w:fill="FFFFFF" w:themeFill="background1"/>
            <w:vAlign w:val="center"/>
          </w:tcPr>
          <w:p w14:paraId="482C6465">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sz w:val="24"/>
                <w:shd w:val="clear" w:color="auto" w:fill="FFFFFF" w:themeFill="background1"/>
              </w:rPr>
              <w:t>08:00-12:00，13:30-17:30</w:t>
            </w:r>
          </w:p>
        </w:tc>
        <w:tc>
          <w:tcPr>
            <w:tcW w:w="851" w:type="dxa"/>
            <w:tcBorders>
              <w:top w:val="nil"/>
              <w:left w:val="nil"/>
              <w:bottom w:val="single" w:color="auto" w:sz="4" w:space="0"/>
              <w:right w:val="single" w:color="auto" w:sz="4" w:space="0"/>
            </w:tcBorders>
            <w:shd w:val="clear" w:color="auto" w:fill="FFFFFF" w:themeFill="background1"/>
            <w:vAlign w:val="center"/>
          </w:tcPr>
          <w:p w14:paraId="35E36143">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w:t>
            </w:r>
          </w:p>
        </w:tc>
        <w:tc>
          <w:tcPr>
            <w:tcW w:w="3725" w:type="dxa"/>
            <w:tcBorders>
              <w:top w:val="nil"/>
              <w:left w:val="nil"/>
              <w:bottom w:val="single" w:color="auto" w:sz="4" w:space="0"/>
              <w:right w:val="single" w:color="auto" w:sz="4" w:space="0"/>
            </w:tcBorders>
            <w:shd w:val="clear" w:color="auto" w:fill="FFFFFF" w:themeFill="background1"/>
            <w:vAlign w:val="center"/>
          </w:tcPr>
          <w:p w14:paraId="7D4DC93A">
            <w:pPr>
              <w:widowControl/>
              <w:jc w:val="left"/>
              <w:rPr>
                <w:rFonts w:ascii="宋体" w:hAnsi="宋体" w:cstheme="minorEastAsia"/>
                <w:b w:val="0"/>
                <w:bCs/>
                <w:color w:val="auto"/>
                <w:kern w:val="0"/>
                <w:sz w:val="24"/>
                <w:shd w:val="clear" w:color="auto" w:fill="FFFFFF" w:themeFill="background1"/>
              </w:rPr>
            </w:pPr>
            <w:r>
              <w:rPr>
                <w:rFonts w:hint="eastAsia" w:ascii="宋体" w:hAnsi="宋体" w:cstheme="minorEastAsia"/>
                <w:b w:val="0"/>
                <w:bCs/>
                <w:color w:val="auto"/>
                <w:kern w:val="0"/>
                <w:sz w:val="24"/>
                <w:shd w:val="clear" w:color="auto" w:fill="FFFFFF" w:themeFill="background1"/>
              </w:rPr>
              <w:t>负责电梯专业、会议服务专业日常工作安排及工作落实情况管理</w:t>
            </w:r>
          </w:p>
        </w:tc>
      </w:tr>
      <w:tr w14:paraId="725380BE">
        <w:tblPrEx>
          <w:tblCellMar>
            <w:top w:w="0" w:type="dxa"/>
            <w:left w:w="108" w:type="dxa"/>
            <w:bottom w:w="0" w:type="dxa"/>
            <w:right w:w="108" w:type="dxa"/>
          </w:tblCellMar>
        </w:tblPrEx>
        <w:trPr>
          <w:trHeight w:val="20" w:hRule="atLeast"/>
          <w:jc w:val="center"/>
        </w:trPr>
        <w:tc>
          <w:tcPr>
            <w:tcW w:w="806" w:type="dxa"/>
            <w:tcBorders>
              <w:top w:val="nil"/>
              <w:left w:val="single" w:color="auto" w:sz="4" w:space="0"/>
              <w:bottom w:val="single" w:color="auto" w:sz="4" w:space="0"/>
              <w:right w:val="single" w:color="auto" w:sz="4" w:space="0"/>
            </w:tcBorders>
            <w:shd w:val="clear" w:color="auto" w:fill="FFFFFF" w:themeFill="background1"/>
            <w:vAlign w:val="center"/>
          </w:tcPr>
          <w:p w14:paraId="15615C9B">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3</w:t>
            </w:r>
          </w:p>
        </w:tc>
        <w:tc>
          <w:tcPr>
            <w:tcW w:w="1560" w:type="dxa"/>
            <w:gridSpan w:val="2"/>
            <w:tcBorders>
              <w:top w:val="nil"/>
              <w:left w:val="nil"/>
              <w:bottom w:val="single" w:color="auto" w:sz="4" w:space="0"/>
              <w:right w:val="single" w:color="auto" w:sz="4" w:space="0"/>
            </w:tcBorders>
            <w:shd w:val="clear" w:color="auto" w:fill="FFFFFF" w:themeFill="background1"/>
            <w:vAlign w:val="center"/>
          </w:tcPr>
          <w:p w14:paraId="1236FD16">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综合主管</w:t>
            </w:r>
          </w:p>
        </w:tc>
        <w:tc>
          <w:tcPr>
            <w:tcW w:w="1842" w:type="dxa"/>
            <w:tcBorders>
              <w:top w:val="nil"/>
              <w:left w:val="nil"/>
              <w:bottom w:val="single" w:color="auto" w:sz="4" w:space="0"/>
              <w:right w:val="single" w:color="auto" w:sz="4" w:space="0"/>
            </w:tcBorders>
            <w:shd w:val="clear" w:color="auto" w:fill="FFFFFF" w:themeFill="background1"/>
            <w:vAlign w:val="center"/>
          </w:tcPr>
          <w:p w14:paraId="6CC56385">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sz w:val="24"/>
                <w:shd w:val="clear" w:color="auto" w:fill="FFFFFF" w:themeFill="background1"/>
              </w:rPr>
              <w:t>08:00-12:00，13:30-17:30</w:t>
            </w:r>
          </w:p>
        </w:tc>
        <w:tc>
          <w:tcPr>
            <w:tcW w:w="851" w:type="dxa"/>
            <w:tcBorders>
              <w:top w:val="nil"/>
              <w:left w:val="nil"/>
              <w:bottom w:val="single" w:color="auto" w:sz="4" w:space="0"/>
              <w:right w:val="single" w:color="auto" w:sz="4" w:space="0"/>
            </w:tcBorders>
            <w:shd w:val="clear" w:color="auto" w:fill="FFFFFF" w:themeFill="background1"/>
            <w:vAlign w:val="center"/>
          </w:tcPr>
          <w:p w14:paraId="0964FBE3">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w:t>
            </w:r>
          </w:p>
        </w:tc>
        <w:tc>
          <w:tcPr>
            <w:tcW w:w="3725" w:type="dxa"/>
            <w:tcBorders>
              <w:top w:val="nil"/>
              <w:left w:val="nil"/>
              <w:bottom w:val="single" w:color="auto" w:sz="4" w:space="0"/>
              <w:right w:val="single" w:color="auto" w:sz="4" w:space="0"/>
            </w:tcBorders>
            <w:shd w:val="clear" w:color="auto" w:fill="FFFFFF" w:themeFill="background1"/>
            <w:vAlign w:val="center"/>
          </w:tcPr>
          <w:p w14:paraId="1071C675">
            <w:pPr>
              <w:widowControl/>
              <w:jc w:val="left"/>
              <w:rPr>
                <w:rFonts w:ascii="宋体" w:hAnsi="宋体" w:cstheme="minorEastAsia"/>
                <w:b w:val="0"/>
                <w:bCs/>
                <w:color w:val="auto"/>
                <w:kern w:val="0"/>
                <w:sz w:val="24"/>
                <w:shd w:val="clear" w:color="auto" w:fill="FFFFFF" w:themeFill="background1"/>
              </w:rPr>
            </w:pPr>
            <w:r>
              <w:rPr>
                <w:rFonts w:hint="eastAsia" w:ascii="宋体" w:hAnsi="宋体" w:cstheme="minorEastAsia"/>
                <w:b w:val="0"/>
                <w:bCs/>
                <w:color w:val="auto"/>
                <w:kern w:val="0"/>
                <w:sz w:val="24"/>
                <w:shd w:val="clear" w:color="auto" w:fill="FFFFFF" w:themeFill="background1"/>
              </w:rPr>
              <w:t>负责一站式服务中心、总机、中草药运送、锅炉房、二次供水专业岗位具体工作</w:t>
            </w:r>
          </w:p>
        </w:tc>
      </w:tr>
      <w:tr w14:paraId="1149C836">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nil"/>
              <w:left w:val="single" w:color="auto" w:sz="4" w:space="0"/>
              <w:bottom w:val="single" w:color="auto" w:sz="4" w:space="0"/>
              <w:right w:val="single" w:color="auto" w:sz="4" w:space="0"/>
            </w:tcBorders>
            <w:shd w:val="clear" w:color="auto" w:fill="FFFFFF" w:themeFill="background1"/>
            <w:vAlign w:val="center"/>
          </w:tcPr>
          <w:p w14:paraId="5614C4A7">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4</w:t>
            </w:r>
          </w:p>
        </w:tc>
        <w:tc>
          <w:tcPr>
            <w:tcW w:w="1560" w:type="dxa"/>
            <w:gridSpan w:val="2"/>
            <w:tcBorders>
              <w:top w:val="nil"/>
              <w:left w:val="nil"/>
              <w:bottom w:val="single" w:color="auto" w:sz="4" w:space="0"/>
              <w:right w:val="single" w:color="auto" w:sz="4" w:space="0"/>
            </w:tcBorders>
            <w:shd w:val="clear" w:color="auto" w:fill="FFFFFF" w:themeFill="background1"/>
            <w:vAlign w:val="center"/>
          </w:tcPr>
          <w:p w14:paraId="352148FE">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一站式服务中心</w:t>
            </w:r>
          </w:p>
        </w:tc>
        <w:tc>
          <w:tcPr>
            <w:tcW w:w="1842" w:type="dxa"/>
            <w:tcBorders>
              <w:top w:val="nil"/>
              <w:left w:val="nil"/>
              <w:bottom w:val="single" w:color="auto" w:sz="4" w:space="0"/>
              <w:right w:val="single" w:color="auto" w:sz="4" w:space="0"/>
            </w:tcBorders>
            <w:shd w:val="clear" w:color="auto" w:fill="FFFFFF" w:themeFill="background1"/>
            <w:vAlign w:val="center"/>
          </w:tcPr>
          <w:p w14:paraId="5543ED40">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24小时</w:t>
            </w:r>
          </w:p>
        </w:tc>
        <w:tc>
          <w:tcPr>
            <w:tcW w:w="851" w:type="dxa"/>
            <w:tcBorders>
              <w:top w:val="nil"/>
              <w:left w:val="nil"/>
              <w:bottom w:val="single" w:color="auto" w:sz="4" w:space="0"/>
              <w:right w:val="single" w:color="auto" w:sz="4" w:space="0"/>
            </w:tcBorders>
            <w:shd w:val="clear" w:color="auto" w:fill="FFFFFF" w:themeFill="background1"/>
            <w:vAlign w:val="center"/>
          </w:tcPr>
          <w:p w14:paraId="36A9D3ED">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6</w:t>
            </w:r>
          </w:p>
        </w:tc>
        <w:tc>
          <w:tcPr>
            <w:tcW w:w="3725" w:type="dxa"/>
            <w:tcBorders>
              <w:top w:val="nil"/>
              <w:left w:val="nil"/>
              <w:bottom w:val="single" w:color="auto" w:sz="4" w:space="0"/>
              <w:right w:val="single" w:color="auto" w:sz="4" w:space="0"/>
            </w:tcBorders>
            <w:shd w:val="clear" w:color="auto" w:fill="FFFFFF" w:themeFill="background1"/>
            <w:vAlign w:val="center"/>
          </w:tcPr>
          <w:p w14:paraId="32C22DE6">
            <w:pPr>
              <w:widowControl/>
              <w:jc w:val="left"/>
              <w:rPr>
                <w:rFonts w:ascii="宋体" w:hAnsi="宋体" w:cstheme="minorEastAsia"/>
                <w:b w:val="0"/>
                <w:bCs/>
                <w:color w:val="auto"/>
                <w:kern w:val="0"/>
                <w:sz w:val="24"/>
                <w:shd w:val="clear" w:color="auto" w:fill="FFFFFF" w:themeFill="background1"/>
              </w:rPr>
            </w:pPr>
            <w:r>
              <w:rPr>
                <w:rFonts w:hint="eastAsia" w:ascii="宋体" w:hAnsi="宋体" w:cstheme="minorEastAsia"/>
                <w:b w:val="0"/>
                <w:bCs/>
                <w:color w:val="auto"/>
                <w:kern w:val="0"/>
                <w:sz w:val="24"/>
                <w:shd w:val="clear" w:color="auto" w:fill="FFFFFF" w:themeFill="background1"/>
              </w:rPr>
              <w:t>负责接院区内科室报修事项并派发专业，跟踪完成情况</w:t>
            </w:r>
          </w:p>
        </w:tc>
      </w:tr>
      <w:tr w14:paraId="5ECE598B">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nil"/>
              <w:left w:val="single" w:color="auto" w:sz="4" w:space="0"/>
              <w:bottom w:val="single" w:color="auto" w:sz="4" w:space="0"/>
              <w:right w:val="single" w:color="auto" w:sz="4" w:space="0"/>
            </w:tcBorders>
            <w:shd w:val="clear" w:color="auto" w:fill="FFFFFF" w:themeFill="background1"/>
            <w:vAlign w:val="center"/>
          </w:tcPr>
          <w:p w14:paraId="6ABEEF07">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5</w:t>
            </w:r>
          </w:p>
        </w:tc>
        <w:tc>
          <w:tcPr>
            <w:tcW w:w="1560" w:type="dxa"/>
            <w:gridSpan w:val="2"/>
            <w:tcBorders>
              <w:top w:val="nil"/>
              <w:left w:val="nil"/>
              <w:bottom w:val="single" w:color="auto" w:sz="4" w:space="0"/>
              <w:right w:val="single" w:color="auto" w:sz="4" w:space="0"/>
            </w:tcBorders>
            <w:shd w:val="clear" w:color="auto" w:fill="FFFFFF" w:themeFill="background1"/>
            <w:vAlign w:val="center"/>
          </w:tcPr>
          <w:p w14:paraId="6D13F70C">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总机接线员</w:t>
            </w:r>
          </w:p>
        </w:tc>
        <w:tc>
          <w:tcPr>
            <w:tcW w:w="1842" w:type="dxa"/>
            <w:tcBorders>
              <w:top w:val="nil"/>
              <w:left w:val="nil"/>
              <w:bottom w:val="single" w:color="auto" w:sz="4" w:space="0"/>
              <w:right w:val="single" w:color="auto" w:sz="4" w:space="0"/>
            </w:tcBorders>
            <w:shd w:val="clear" w:color="auto" w:fill="FFFFFF" w:themeFill="background1"/>
            <w:vAlign w:val="center"/>
          </w:tcPr>
          <w:p w14:paraId="161312F0">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24小时</w:t>
            </w:r>
          </w:p>
        </w:tc>
        <w:tc>
          <w:tcPr>
            <w:tcW w:w="851" w:type="dxa"/>
            <w:tcBorders>
              <w:top w:val="nil"/>
              <w:left w:val="nil"/>
              <w:bottom w:val="single" w:color="auto" w:sz="4" w:space="0"/>
              <w:right w:val="single" w:color="auto" w:sz="4" w:space="0"/>
            </w:tcBorders>
            <w:shd w:val="clear" w:color="auto" w:fill="FFFFFF" w:themeFill="background1"/>
            <w:vAlign w:val="center"/>
          </w:tcPr>
          <w:p w14:paraId="125AB91E">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5</w:t>
            </w:r>
          </w:p>
        </w:tc>
        <w:tc>
          <w:tcPr>
            <w:tcW w:w="3725" w:type="dxa"/>
            <w:tcBorders>
              <w:top w:val="nil"/>
              <w:left w:val="nil"/>
              <w:bottom w:val="single" w:color="auto" w:sz="4" w:space="0"/>
              <w:right w:val="single" w:color="auto" w:sz="4" w:space="0"/>
            </w:tcBorders>
            <w:shd w:val="clear" w:color="auto" w:fill="FFFFFF" w:themeFill="background1"/>
            <w:vAlign w:val="center"/>
          </w:tcPr>
          <w:p w14:paraId="660D308D">
            <w:pPr>
              <w:widowControl/>
              <w:jc w:val="left"/>
              <w:rPr>
                <w:rFonts w:ascii="宋体" w:hAnsi="宋体" w:cstheme="minorEastAsia"/>
                <w:b w:val="0"/>
                <w:bCs/>
                <w:color w:val="auto"/>
                <w:kern w:val="0"/>
                <w:sz w:val="24"/>
                <w:shd w:val="clear" w:color="auto" w:fill="FFFFFF" w:themeFill="background1"/>
              </w:rPr>
            </w:pPr>
            <w:r>
              <w:rPr>
                <w:rFonts w:hint="eastAsia" w:ascii="宋体" w:hAnsi="宋体" w:cstheme="minorEastAsia"/>
                <w:b w:val="0"/>
                <w:bCs/>
                <w:color w:val="auto"/>
                <w:kern w:val="0"/>
                <w:sz w:val="24"/>
                <w:shd w:val="clear" w:color="auto" w:fill="FFFFFF" w:themeFill="background1"/>
              </w:rPr>
              <w:t>负责院内、外线电话接听及事项问询</w:t>
            </w:r>
          </w:p>
        </w:tc>
      </w:tr>
      <w:tr w14:paraId="7621E143">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nil"/>
              <w:left w:val="single" w:color="auto" w:sz="4" w:space="0"/>
              <w:bottom w:val="single" w:color="auto" w:sz="4" w:space="0"/>
              <w:right w:val="single" w:color="auto" w:sz="4" w:space="0"/>
            </w:tcBorders>
            <w:shd w:val="clear" w:color="auto" w:fill="FFFFFF" w:themeFill="background1"/>
            <w:vAlign w:val="center"/>
          </w:tcPr>
          <w:p w14:paraId="52D53D9A">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6</w:t>
            </w:r>
          </w:p>
        </w:tc>
        <w:tc>
          <w:tcPr>
            <w:tcW w:w="1560" w:type="dxa"/>
            <w:gridSpan w:val="2"/>
            <w:tcBorders>
              <w:top w:val="nil"/>
              <w:left w:val="nil"/>
              <w:bottom w:val="single" w:color="auto" w:sz="4" w:space="0"/>
              <w:right w:val="single" w:color="auto" w:sz="4" w:space="0"/>
            </w:tcBorders>
            <w:shd w:val="clear" w:color="auto" w:fill="FFFFFF" w:themeFill="background1"/>
            <w:vAlign w:val="center"/>
          </w:tcPr>
          <w:p w14:paraId="2FE42C25">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中草药运送</w:t>
            </w:r>
          </w:p>
        </w:tc>
        <w:tc>
          <w:tcPr>
            <w:tcW w:w="1842" w:type="dxa"/>
            <w:tcBorders>
              <w:top w:val="nil"/>
              <w:left w:val="nil"/>
              <w:bottom w:val="single" w:color="auto" w:sz="4" w:space="0"/>
              <w:right w:val="single" w:color="auto" w:sz="4" w:space="0"/>
            </w:tcBorders>
            <w:shd w:val="clear" w:color="auto" w:fill="FFFFFF" w:themeFill="background1"/>
            <w:vAlign w:val="center"/>
          </w:tcPr>
          <w:p w14:paraId="44D5D0A5">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08:00-20:00</w:t>
            </w:r>
          </w:p>
        </w:tc>
        <w:tc>
          <w:tcPr>
            <w:tcW w:w="851" w:type="dxa"/>
            <w:tcBorders>
              <w:top w:val="nil"/>
              <w:left w:val="nil"/>
              <w:bottom w:val="single" w:color="auto" w:sz="4" w:space="0"/>
              <w:right w:val="single" w:color="auto" w:sz="4" w:space="0"/>
            </w:tcBorders>
            <w:shd w:val="clear" w:color="auto" w:fill="FFFFFF" w:themeFill="background1"/>
            <w:vAlign w:val="center"/>
          </w:tcPr>
          <w:p w14:paraId="565ABBEC">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4</w:t>
            </w:r>
          </w:p>
        </w:tc>
        <w:tc>
          <w:tcPr>
            <w:tcW w:w="3725" w:type="dxa"/>
            <w:tcBorders>
              <w:top w:val="nil"/>
              <w:left w:val="nil"/>
              <w:bottom w:val="single" w:color="auto" w:sz="4" w:space="0"/>
              <w:right w:val="single" w:color="auto" w:sz="4" w:space="0"/>
            </w:tcBorders>
            <w:shd w:val="clear" w:color="auto" w:fill="FFFFFF" w:themeFill="background1"/>
            <w:vAlign w:val="center"/>
          </w:tcPr>
          <w:p w14:paraId="38C62890">
            <w:pPr>
              <w:widowControl/>
              <w:jc w:val="left"/>
              <w:rPr>
                <w:rFonts w:ascii="宋体" w:hAnsi="宋体" w:cstheme="minorEastAsia"/>
                <w:b w:val="0"/>
                <w:bCs/>
                <w:color w:val="auto"/>
                <w:kern w:val="0"/>
                <w:sz w:val="24"/>
                <w:shd w:val="clear" w:color="auto" w:fill="FFFFFF" w:themeFill="background1"/>
              </w:rPr>
            </w:pPr>
            <w:r>
              <w:rPr>
                <w:rFonts w:hint="eastAsia" w:ascii="宋体" w:hAnsi="宋体" w:cstheme="minorEastAsia"/>
                <w:b w:val="0"/>
                <w:bCs/>
                <w:color w:val="auto"/>
                <w:kern w:val="0"/>
                <w:sz w:val="24"/>
                <w:shd w:val="clear" w:color="auto" w:fill="FFFFFF" w:themeFill="background1"/>
              </w:rPr>
              <w:t>负责</w:t>
            </w:r>
            <w:r>
              <w:rPr>
                <w:rFonts w:hint="eastAsia" w:ascii="宋体" w:hAnsi="宋体" w:cstheme="minorEastAsia"/>
                <w:b w:val="0"/>
                <w:bCs/>
                <w:color w:val="auto"/>
                <w:sz w:val="24"/>
                <w:shd w:val="clear" w:color="auto" w:fill="FFFFFF" w:themeFill="background1"/>
              </w:rPr>
              <w:t>协助中药代煎室进行药品运送、收货、摆放等工作</w:t>
            </w:r>
          </w:p>
        </w:tc>
      </w:tr>
      <w:tr w14:paraId="6E51E29B">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nil"/>
              <w:left w:val="single" w:color="auto" w:sz="4" w:space="0"/>
              <w:bottom w:val="single" w:color="auto" w:sz="4" w:space="0"/>
              <w:right w:val="single" w:color="auto" w:sz="4" w:space="0"/>
            </w:tcBorders>
            <w:shd w:val="clear" w:color="auto" w:fill="FFFFFF" w:themeFill="background1"/>
            <w:vAlign w:val="center"/>
          </w:tcPr>
          <w:p w14:paraId="650740BC">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7</w:t>
            </w:r>
          </w:p>
        </w:tc>
        <w:tc>
          <w:tcPr>
            <w:tcW w:w="1560" w:type="dxa"/>
            <w:gridSpan w:val="2"/>
            <w:tcBorders>
              <w:top w:val="nil"/>
              <w:left w:val="nil"/>
              <w:bottom w:val="single" w:color="auto" w:sz="4" w:space="0"/>
              <w:right w:val="single" w:color="auto" w:sz="4" w:space="0"/>
            </w:tcBorders>
            <w:shd w:val="clear" w:color="auto" w:fill="FFFFFF" w:themeFill="background1"/>
            <w:vAlign w:val="center"/>
          </w:tcPr>
          <w:p w14:paraId="0AADF299">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锅炉工</w:t>
            </w:r>
          </w:p>
        </w:tc>
        <w:tc>
          <w:tcPr>
            <w:tcW w:w="1842" w:type="dxa"/>
            <w:tcBorders>
              <w:top w:val="nil"/>
              <w:left w:val="nil"/>
              <w:bottom w:val="single" w:color="auto" w:sz="4" w:space="0"/>
              <w:right w:val="single" w:color="auto" w:sz="4" w:space="0"/>
            </w:tcBorders>
            <w:shd w:val="clear" w:color="auto" w:fill="FFFFFF" w:themeFill="background1"/>
            <w:vAlign w:val="center"/>
          </w:tcPr>
          <w:p w14:paraId="60F8F121">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24小时</w:t>
            </w:r>
          </w:p>
        </w:tc>
        <w:tc>
          <w:tcPr>
            <w:tcW w:w="851" w:type="dxa"/>
            <w:tcBorders>
              <w:top w:val="nil"/>
              <w:left w:val="nil"/>
              <w:bottom w:val="single" w:color="auto" w:sz="4" w:space="0"/>
              <w:right w:val="single" w:color="auto" w:sz="4" w:space="0"/>
            </w:tcBorders>
            <w:shd w:val="clear" w:color="auto" w:fill="FFFFFF" w:themeFill="background1"/>
            <w:vAlign w:val="center"/>
          </w:tcPr>
          <w:p w14:paraId="281B26FC">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8</w:t>
            </w:r>
          </w:p>
        </w:tc>
        <w:tc>
          <w:tcPr>
            <w:tcW w:w="3725" w:type="dxa"/>
            <w:tcBorders>
              <w:top w:val="nil"/>
              <w:left w:val="nil"/>
              <w:bottom w:val="single" w:color="auto" w:sz="4" w:space="0"/>
              <w:right w:val="single" w:color="auto" w:sz="4" w:space="0"/>
            </w:tcBorders>
            <w:shd w:val="clear" w:color="auto" w:fill="FFFFFF" w:themeFill="background1"/>
            <w:vAlign w:val="center"/>
          </w:tcPr>
          <w:p w14:paraId="7C8817B2">
            <w:pPr>
              <w:widowControl/>
              <w:jc w:val="left"/>
              <w:rPr>
                <w:rFonts w:ascii="宋体" w:hAnsi="宋体" w:cstheme="minorEastAsia"/>
                <w:b w:val="0"/>
                <w:bCs/>
                <w:color w:val="auto"/>
                <w:kern w:val="0"/>
                <w:sz w:val="24"/>
                <w:shd w:val="clear" w:color="auto" w:fill="FFFFFF" w:themeFill="background1"/>
              </w:rPr>
            </w:pPr>
            <w:r>
              <w:rPr>
                <w:rFonts w:hint="eastAsia" w:ascii="宋体" w:hAnsi="宋体"/>
                <w:b w:val="0"/>
                <w:bCs/>
                <w:color w:val="auto"/>
                <w:sz w:val="24"/>
                <w:shd w:val="clear" w:color="auto" w:fill="FFFFFF" w:themeFill="background1"/>
              </w:rPr>
              <w:t>严格</w:t>
            </w:r>
            <w:r>
              <w:rPr>
                <w:rFonts w:ascii="宋体" w:hAnsi="宋体"/>
                <w:b w:val="0"/>
                <w:bCs/>
                <w:color w:val="auto"/>
                <w:sz w:val="24"/>
                <w:shd w:val="clear" w:color="auto" w:fill="FFFFFF" w:themeFill="background1"/>
              </w:rPr>
              <w:t>遵守劳动纪律，</w:t>
            </w:r>
            <w:r>
              <w:rPr>
                <w:rFonts w:hint="eastAsia" w:ascii="宋体" w:hAnsi="宋体"/>
                <w:b w:val="0"/>
                <w:bCs/>
                <w:color w:val="auto"/>
                <w:sz w:val="24"/>
                <w:shd w:val="clear" w:color="auto" w:fill="FFFFFF" w:themeFill="background1"/>
              </w:rPr>
              <w:t>操作</w:t>
            </w:r>
            <w:r>
              <w:rPr>
                <w:rFonts w:ascii="宋体" w:hAnsi="宋体"/>
                <w:b w:val="0"/>
                <w:bCs/>
                <w:color w:val="auto"/>
                <w:sz w:val="24"/>
                <w:shd w:val="clear" w:color="auto" w:fill="FFFFFF" w:themeFill="background1"/>
              </w:rPr>
              <w:t>纪律，保证院方</w:t>
            </w:r>
            <w:r>
              <w:rPr>
                <w:rFonts w:hint="eastAsia" w:ascii="宋体" w:hAnsi="宋体"/>
                <w:b w:val="0"/>
                <w:bCs/>
                <w:color w:val="auto"/>
                <w:sz w:val="24"/>
                <w:shd w:val="clear" w:color="auto" w:fill="FFFFFF" w:themeFill="background1"/>
              </w:rPr>
              <w:t>锅炉房的</w:t>
            </w:r>
            <w:r>
              <w:rPr>
                <w:rFonts w:ascii="宋体" w:hAnsi="宋体"/>
                <w:b w:val="0"/>
                <w:bCs/>
                <w:color w:val="auto"/>
                <w:sz w:val="24"/>
                <w:shd w:val="clear" w:color="auto" w:fill="FFFFFF" w:themeFill="background1"/>
              </w:rPr>
              <w:t>蒸汽连续供应</w:t>
            </w:r>
            <w:r>
              <w:rPr>
                <w:rFonts w:hint="eastAsia" w:ascii="宋体" w:hAnsi="宋体"/>
                <w:b w:val="0"/>
                <w:bCs/>
                <w:color w:val="auto"/>
                <w:sz w:val="24"/>
                <w:shd w:val="clear" w:color="auto" w:fill="FFFFFF" w:themeFill="background1"/>
              </w:rPr>
              <w:t>，不发生</w:t>
            </w:r>
            <w:r>
              <w:rPr>
                <w:rFonts w:ascii="宋体" w:hAnsi="宋体"/>
                <w:b w:val="0"/>
                <w:bCs/>
                <w:color w:val="auto"/>
                <w:sz w:val="24"/>
                <w:shd w:val="clear" w:color="auto" w:fill="FFFFFF" w:themeFill="background1"/>
              </w:rPr>
              <w:t>非计划停炉事故。</w:t>
            </w:r>
          </w:p>
        </w:tc>
      </w:tr>
      <w:tr w14:paraId="4CCE03D9">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nil"/>
              <w:left w:val="single" w:color="auto" w:sz="4" w:space="0"/>
              <w:bottom w:val="single" w:color="auto" w:sz="4" w:space="0"/>
              <w:right w:val="single" w:color="auto" w:sz="4" w:space="0"/>
            </w:tcBorders>
            <w:shd w:val="clear" w:color="auto" w:fill="FFFFFF" w:themeFill="background1"/>
            <w:vAlign w:val="center"/>
          </w:tcPr>
          <w:p w14:paraId="4B7C25EF">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8</w:t>
            </w:r>
          </w:p>
        </w:tc>
        <w:tc>
          <w:tcPr>
            <w:tcW w:w="1560" w:type="dxa"/>
            <w:gridSpan w:val="2"/>
            <w:tcBorders>
              <w:top w:val="nil"/>
              <w:left w:val="nil"/>
              <w:bottom w:val="single" w:color="auto" w:sz="4" w:space="0"/>
              <w:right w:val="single" w:color="auto" w:sz="4" w:space="0"/>
            </w:tcBorders>
            <w:shd w:val="clear" w:color="auto" w:fill="FFFFFF" w:themeFill="background1"/>
            <w:vAlign w:val="center"/>
          </w:tcPr>
          <w:p w14:paraId="279C4B57">
            <w:pPr>
              <w:widowControl/>
              <w:jc w:val="center"/>
              <w:rPr>
                <w:rFonts w:ascii="宋体" w:hAnsi="宋体" w:cs="宋体"/>
                <w:b w:val="0"/>
                <w:bCs/>
                <w:color w:val="auto"/>
                <w:kern w:val="0"/>
                <w:sz w:val="24"/>
                <w:shd w:val="clear" w:color="auto" w:fill="FFFFFF" w:themeFill="background1"/>
              </w:rPr>
            </w:pPr>
            <w:r>
              <w:rPr>
                <w:rFonts w:hint="eastAsia" w:ascii="宋体" w:hAnsi="宋体" w:cs="Arial"/>
                <w:b w:val="0"/>
                <w:bCs/>
                <w:snapToGrid w:val="0"/>
                <w:color w:val="auto"/>
                <w:kern w:val="0"/>
                <w:sz w:val="24"/>
                <w:shd w:val="clear" w:color="auto" w:fill="FFFFFF" w:themeFill="background1"/>
              </w:rPr>
              <w:t>锅炉水处理人员</w:t>
            </w:r>
          </w:p>
        </w:tc>
        <w:tc>
          <w:tcPr>
            <w:tcW w:w="1842" w:type="dxa"/>
            <w:tcBorders>
              <w:top w:val="nil"/>
              <w:left w:val="nil"/>
              <w:bottom w:val="single" w:color="auto" w:sz="4" w:space="0"/>
              <w:right w:val="single" w:color="auto" w:sz="4" w:space="0"/>
            </w:tcBorders>
            <w:shd w:val="clear" w:color="auto" w:fill="FFFFFF" w:themeFill="background1"/>
            <w:vAlign w:val="center"/>
          </w:tcPr>
          <w:p w14:paraId="201D0E2B">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sz w:val="24"/>
                <w:shd w:val="clear" w:color="auto" w:fill="FFFFFF" w:themeFill="background1"/>
              </w:rPr>
              <w:t>08:00-12:00，13:30-17:30</w:t>
            </w:r>
          </w:p>
        </w:tc>
        <w:tc>
          <w:tcPr>
            <w:tcW w:w="851" w:type="dxa"/>
            <w:tcBorders>
              <w:top w:val="nil"/>
              <w:left w:val="nil"/>
              <w:bottom w:val="single" w:color="auto" w:sz="4" w:space="0"/>
              <w:right w:val="single" w:color="auto" w:sz="4" w:space="0"/>
            </w:tcBorders>
            <w:shd w:val="clear" w:color="auto" w:fill="FFFFFF" w:themeFill="background1"/>
            <w:vAlign w:val="center"/>
          </w:tcPr>
          <w:p w14:paraId="44EE0C3D">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w:t>
            </w:r>
          </w:p>
        </w:tc>
        <w:tc>
          <w:tcPr>
            <w:tcW w:w="3725" w:type="dxa"/>
            <w:tcBorders>
              <w:top w:val="nil"/>
              <w:left w:val="nil"/>
              <w:bottom w:val="single" w:color="auto" w:sz="4" w:space="0"/>
              <w:right w:val="single" w:color="auto" w:sz="4" w:space="0"/>
            </w:tcBorders>
            <w:shd w:val="clear" w:color="auto" w:fill="FFFFFF" w:themeFill="background1"/>
            <w:vAlign w:val="center"/>
          </w:tcPr>
          <w:p w14:paraId="60ACCF18">
            <w:pPr>
              <w:widowControl/>
              <w:jc w:val="left"/>
              <w:rPr>
                <w:rFonts w:ascii="宋体" w:hAnsi="宋体" w:cstheme="minorEastAsia"/>
                <w:b w:val="0"/>
                <w:bCs/>
                <w:color w:val="auto"/>
                <w:kern w:val="0"/>
                <w:sz w:val="24"/>
                <w:shd w:val="clear" w:color="auto" w:fill="FFFFFF" w:themeFill="background1"/>
              </w:rPr>
            </w:pPr>
            <w:r>
              <w:rPr>
                <w:rFonts w:hint="eastAsia" w:ascii="宋体" w:hAnsi="宋体" w:cstheme="minorEastAsia"/>
                <w:b w:val="0"/>
                <w:bCs/>
                <w:color w:val="auto"/>
                <w:sz w:val="24"/>
                <w:shd w:val="clear" w:color="auto" w:fill="FFFFFF" w:themeFill="background1"/>
              </w:rPr>
              <w:t>负责每日测4～6次炉水水质，测4～6次软化水水质并登记</w:t>
            </w:r>
          </w:p>
        </w:tc>
      </w:tr>
      <w:tr w14:paraId="73CE954D">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nil"/>
              <w:left w:val="single" w:color="auto" w:sz="4" w:space="0"/>
              <w:bottom w:val="single" w:color="auto" w:sz="4" w:space="0"/>
              <w:right w:val="single" w:color="auto" w:sz="4" w:space="0"/>
            </w:tcBorders>
            <w:shd w:val="clear" w:color="auto" w:fill="FFFFFF" w:themeFill="background1"/>
            <w:vAlign w:val="center"/>
          </w:tcPr>
          <w:p w14:paraId="5D9C73E0">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9</w:t>
            </w:r>
          </w:p>
        </w:tc>
        <w:tc>
          <w:tcPr>
            <w:tcW w:w="1560" w:type="dxa"/>
            <w:gridSpan w:val="2"/>
            <w:tcBorders>
              <w:top w:val="nil"/>
              <w:left w:val="nil"/>
              <w:bottom w:val="single" w:color="auto" w:sz="4" w:space="0"/>
              <w:right w:val="single" w:color="auto" w:sz="4" w:space="0"/>
            </w:tcBorders>
            <w:shd w:val="clear" w:color="auto" w:fill="FFFFFF" w:themeFill="background1"/>
            <w:vAlign w:val="center"/>
          </w:tcPr>
          <w:p w14:paraId="4F4EE083">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二次供水设备巡检员</w:t>
            </w:r>
          </w:p>
        </w:tc>
        <w:tc>
          <w:tcPr>
            <w:tcW w:w="1842" w:type="dxa"/>
            <w:tcBorders>
              <w:top w:val="nil"/>
              <w:left w:val="nil"/>
              <w:bottom w:val="single" w:color="auto" w:sz="4" w:space="0"/>
              <w:right w:val="single" w:color="auto" w:sz="4" w:space="0"/>
            </w:tcBorders>
            <w:shd w:val="clear" w:color="auto" w:fill="FFFFFF" w:themeFill="background1"/>
            <w:vAlign w:val="center"/>
          </w:tcPr>
          <w:p w14:paraId="460012B8">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8:00-20:00</w:t>
            </w:r>
          </w:p>
        </w:tc>
        <w:tc>
          <w:tcPr>
            <w:tcW w:w="851" w:type="dxa"/>
            <w:tcBorders>
              <w:top w:val="nil"/>
              <w:left w:val="nil"/>
              <w:bottom w:val="single" w:color="auto" w:sz="4" w:space="0"/>
              <w:right w:val="single" w:color="auto" w:sz="4" w:space="0"/>
            </w:tcBorders>
            <w:shd w:val="clear" w:color="auto" w:fill="FFFFFF" w:themeFill="background1"/>
            <w:vAlign w:val="center"/>
          </w:tcPr>
          <w:p w14:paraId="4B9CE70F">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w:t>
            </w:r>
          </w:p>
        </w:tc>
        <w:tc>
          <w:tcPr>
            <w:tcW w:w="3725" w:type="dxa"/>
            <w:tcBorders>
              <w:top w:val="nil"/>
              <w:left w:val="nil"/>
              <w:bottom w:val="single" w:color="auto" w:sz="4" w:space="0"/>
              <w:right w:val="single" w:color="auto" w:sz="4" w:space="0"/>
            </w:tcBorders>
            <w:shd w:val="clear" w:color="auto" w:fill="FFFFFF" w:themeFill="background1"/>
            <w:vAlign w:val="center"/>
          </w:tcPr>
          <w:p w14:paraId="59E8A1B2">
            <w:pPr>
              <w:widowControl/>
              <w:jc w:val="left"/>
              <w:rPr>
                <w:rFonts w:ascii="宋体" w:hAnsi="宋体" w:cstheme="minorEastAsia"/>
                <w:b w:val="0"/>
                <w:bCs/>
                <w:color w:val="auto"/>
                <w:kern w:val="0"/>
                <w:sz w:val="24"/>
                <w:shd w:val="clear" w:color="auto" w:fill="FFFFFF" w:themeFill="background1"/>
              </w:rPr>
            </w:pPr>
            <w:r>
              <w:rPr>
                <w:rFonts w:hint="eastAsia" w:ascii="宋体" w:hAnsi="宋体" w:cstheme="minorEastAsia"/>
                <w:b w:val="0"/>
                <w:bCs/>
                <w:color w:val="auto"/>
                <w:kern w:val="0"/>
                <w:sz w:val="24"/>
                <w:shd w:val="clear" w:color="auto" w:fill="FFFFFF" w:themeFill="background1"/>
              </w:rPr>
              <w:t>负责院区内二次供水、污水处理系统日常巡视检查</w:t>
            </w:r>
          </w:p>
        </w:tc>
      </w:tr>
      <w:tr w14:paraId="5E618EFA">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nil"/>
              <w:left w:val="single" w:color="auto" w:sz="4" w:space="0"/>
              <w:bottom w:val="single" w:color="auto" w:sz="4" w:space="0"/>
              <w:right w:val="single" w:color="auto" w:sz="4" w:space="0"/>
            </w:tcBorders>
            <w:shd w:val="clear" w:color="auto" w:fill="FFFFFF" w:themeFill="background1"/>
            <w:vAlign w:val="center"/>
          </w:tcPr>
          <w:p w14:paraId="4AC1D884">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10</w:t>
            </w:r>
          </w:p>
        </w:tc>
        <w:tc>
          <w:tcPr>
            <w:tcW w:w="1560" w:type="dxa"/>
            <w:gridSpan w:val="2"/>
            <w:tcBorders>
              <w:top w:val="nil"/>
              <w:left w:val="nil"/>
              <w:bottom w:val="single" w:color="auto" w:sz="4" w:space="0"/>
              <w:right w:val="single" w:color="auto" w:sz="4" w:space="0"/>
            </w:tcBorders>
            <w:shd w:val="clear" w:color="auto" w:fill="FFFFFF" w:themeFill="background1"/>
            <w:vAlign w:val="center"/>
          </w:tcPr>
          <w:p w14:paraId="68A4A48F">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电梯维保</w:t>
            </w:r>
          </w:p>
        </w:tc>
        <w:tc>
          <w:tcPr>
            <w:tcW w:w="1842" w:type="dxa"/>
            <w:tcBorders>
              <w:top w:val="nil"/>
              <w:left w:val="nil"/>
              <w:bottom w:val="single" w:color="auto" w:sz="4" w:space="0"/>
              <w:right w:val="single" w:color="auto" w:sz="4" w:space="0"/>
            </w:tcBorders>
            <w:shd w:val="clear" w:color="auto" w:fill="FFFFFF" w:themeFill="background1"/>
            <w:vAlign w:val="center"/>
          </w:tcPr>
          <w:p w14:paraId="290DD433">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07:00-</w:t>
            </w:r>
            <w:r>
              <w:rPr>
                <w:rFonts w:ascii="宋体" w:hAnsi="宋体" w:cs="宋体"/>
                <w:b w:val="0"/>
                <w:bCs/>
                <w:color w:val="auto"/>
                <w:kern w:val="0"/>
                <w:sz w:val="24"/>
                <w:shd w:val="clear" w:color="auto" w:fill="FFFFFF" w:themeFill="background1"/>
              </w:rPr>
              <w:t>23</w:t>
            </w:r>
            <w:r>
              <w:rPr>
                <w:rFonts w:hint="eastAsia" w:ascii="宋体" w:hAnsi="宋体" w:cs="宋体"/>
                <w:b w:val="0"/>
                <w:bCs/>
                <w:color w:val="auto"/>
                <w:kern w:val="0"/>
                <w:sz w:val="24"/>
                <w:shd w:val="clear" w:color="auto" w:fill="FFFFFF" w:themeFill="background1"/>
              </w:rPr>
              <w:t>:00</w:t>
            </w:r>
          </w:p>
        </w:tc>
        <w:tc>
          <w:tcPr>
            <w:tcW w:w="851" w:type="dxa"/>
            <w:tcBorders>
              <w:top w:val="nil"/>
              <w:left w:val="nil"/>
              <w:bottom w:val="single" w:color="auto" w:sz="4" w:space="0"/>
              <w:right w:val="single" w:color="auto" w:sz="4" w:space="0"/>
            </w:tcBorders>
            <w:shd w:val="clear" w:color="auto" w:fill="FFFFFF" w:themeFill="background1"/>
            <w:vAlign w:val="center"/>
          </w:tcPr>
          <w:p w14:paraId="73CD1160">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w:t>
            </w:r>
          </w:p>
        </w:tc>
        <w:tc>
          <w:tcPr>
            <w:tcW w:w="3725" w:type="dxa"/>
            <w:tcBorders>
              <w:top w:val="nil"/>
              <w:left w:val="nil"/>
              <w:bottom w:val="single" w:color="auto" w:sz="4" w:space="0"/>
              <w:right w:val="single" w:color="auto" w:sz="4" w:space="0"/>
            </w:tcBorders>
            <w:shd w:val="clear" w:color="auto" w:fill="FFFFFF" w:themeFill="background1"/>
            <w:vAlign w:val="center"/>
          </w:tcPr>
          <w:p w14:paraId="0A963D4B">
            <w:pPr>
              <w:widowControl/>
              <w:jc w:val="left"/>
              <w:rPr>
                <w:rFonts w:ascii="宋体" w:hAnsi="宋体" w:cstheme="minorEastAsia"/>
                <w:b w:val="0"/>
                <w:bCs/>
                <w:color w:val="auto"/>
                <w:kern w:val="0"/>
                <w:sz w:val="24"/>
                <w:shd w:val="clear" w:color="auto" w:fill="FFFFFF" w:themeFill="background1"/>
              </w:rPr>
            </w:pPr>
            <w:r>
              <w:rPr>
                <w:rFonts w:hint="eastAsia" w:ascii="宋体" w:hAnsi="宋体" w:cstheme="minorEastAsia"/>
                <w:b w:val="0"/>
                <w:bCs/>
                <w:color w:val="auto"/>
                <w:kern w:val="0"/>
                <w:sz w:val="24"/>
                <w:shd w:val="clear" w:color="auto" w:fill="FFFFFF" w:themeFill="background1"/>
              </w:rPr>
              <w:t>负责电梯设备日常巡检，负责电梯日常维护保养，负责电梯机房的卫生清洁工作。</w:t>
            </w:r>
          </w:p>
        </w:tc>
      </w:tr>
      <w:tr w14:paraId="72F592F3">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E92247">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11</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extDirection w:val="tbRlV"/>
            <w:vAlign w:val="center"/>
          </w:tcPr>
          <w:p w14:paraId="52AD1DE2">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电梯司机</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6B65B6">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门诊楼中梯</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4B9526">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06:00-19:00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7A5C4F">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w:t>
            </w:r>
          </w:p>
        </w:tc>
        <w:tc>
          <w:tcPr>
            <w:tcW w:w="372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17F8A2">
            <w:pPr>
              <w:widowControl/>
              <w:jc w:val="left"/>
              <w:rPr>
                <w:rFonts w:ascii="宋体" w:hAnsi="宋体" w:cstheme="minorEastAsia"/>
                <w:b w:val="0"/>
                <w:bCs/>
                <w:color w:val="auto"/>
                <w:kern w:val="0"/>
                <w:sz w:val="24"/>
                <w:shd w:val="clear" w:color="auto" w:fill="FFFFFF" w:themeFill="background1"/>
              </w:rPr>
            </w:pPr>
            <w:r>
              <w:rPr>
                <w:rFonts w:hint="eastAsia" w:ascii="宋体" w:hAnsi="宋体" w:cstheme="minorEastAsia"/>
                <w:b w:val="0"/>
                <w:bCs/>
                <w:color w:val="auto"/>
                <w:kern w:val="0"/>
                <w:sz w:val="24"/>
                <w:shd w:val="clear" w:color="auto" w:fill="FFFFFF" w:themeFill="background1"/>
              </w:rPr>
              <w:t>负责门诊3部直梯开诊时间电梯司机运行状态，每日电梯消毒≥3次，特殊情况用梯后电梯终末消毒；</w:t>
            </w:r>
          </w:p>
          <w:p w14:paraId="330E7620">
            <w:pPr>
              <w:widowControl/>
              <w:jc w:val="left"/>
              <w:rPr>
                <w:rFonts w:ascii="宋体" w:hAnsi="宋体" w:cstheme="minorEastAsia"/>
                <w:b w:val="0"/>
                <w:bCs/>
                <w:color w:val="auto"/>
                <w:sz w:val="24"/>
                <w:shd w:val="clear" w:color="auto" w:fill="FFFFFF" w:themeFill="background1"/>
              </w:rPr>
            </w:pPr>
            <w:r>
              <w:rPr>
                <w:rFonts w:hint="eastAsia" w:ascii="宋体" w:hAnsi="宋体" w:cstheme="minorEastAsia"/>
                <w:b w:val="0"/>
                <w:bCs/>
                <w:color w:val="auto"/>
                <w:kern w:val="0"/>
                <w:sz w:val="24"/>
                <w:shd w:val="clear" w:color="auto" w:fill="FFFFFF" w:themeFill="background1"/>
              </w:rPr>
              <w:t>负责门诊1部扶梯日常运行工作，积极疏导病患，确保乘梯人员有序、安全乘梯，每日电梯消毒≥3次；</w:t>
            </w:r>
            <w:r>
              <w:rPr>
                <w:rFonts w:hint="eastAsia" w:ascii="宋体" w:hAnsi="宋体" w:cstheme="minorEastAsia"/>
                <w:b w:val="0"/>
                <w:bCs/>
                <w:color w:val="auto"/>
                <w:kern w:val="0"/>
                <w:sz w:val="24"/>
                <w:shd w:val="clear" w:color="auto" w:fill="FFFFFF" w:themeFill="background1"/>
              </w:rPr>
              <w:br w:type="textWrapping"/>
            </w:r>
            <w:r>
              <w:rPr>
                <w:rFonts w:hint="eastAsia" w:ascii="宋体" w:hAnsi="宋体" w:cstheme="minorEastAsia"/>
                <w:b w:val="0"/>
                <w:bCs/>
                <w:color w:val="auto"/>
                <w:kern w:val="0"/>
                <w:sz w:val="24"/>
                <w:shd w:val="clear" w:color="auto" w:fill="FFFFFF" w:themeFill="background1"/>
              </w:rPr>
              <w:t>负责住院区域5部电梯24小时运行状态，并根据科室需求准确提供专梯服务，每日电梯消毒≥3次，特殊情况用梯后电梯终末消毒；</w:t>
            </w:r>
            <w:r>
              <w:rPr>
                <w:rFonts w:hint="eastAsia" w:ascii="宋体" w:hAnsi="宋体" w:cstheme="minorEastAsia"/>
                <w:b w:val="0"/>
                <w:bCs/>
                <w:color w:val="auto"/>
                <w:kern w:val="0"/>
                <w:sz w:val="24"/>
                <w:shd w:val="clear" w:color="auto" w:fill="FFFFFF" w:themeFill="background1"/>
              </w:rPr>
              <w:br w:type="textWrapping"/>
            </w:r>
            <w:r>
              <w:rPr>
                <w:rFonts w:hint="eastAsia" w:ascii="宋体" w:hAnsi="宋体" w:cstheme="minorEastAsia"/>
                <w:b w:val="0"/>
                <w:bCs/>
                <w:color w:val="auto"/>
                <w:kern w:val="0"/>
                <w:sz w:val="24"/>
                <w:shd w:val="clear" w:color="auto" w:fill="FFFFFF" w:themeFill="background1"/>
              </w:rPr>
              <w:t>负责急诊24小时2部电梯司机运行状态，随时能够协助急诊转运需求，每日电梯消毒≥3次，特殊情况用梯后电梯终末消毒；</w:t>
            </w:r>
            <w:r>
              <w:rPr>
                <w:rFonts w:hint="eastAsia" w:ascii="宋体" w:hAnsi="宋体" w:cstheme="minorEastAsia"/>
                <w:b w:val="0"/>
                <w:bCs/>
                <w:color w:val="auto"/>
                <w:kern w:val="0"/>
                <w:sz w:val="24"/>
                <w:shd w:val="clear" w:color="auto" w:fill="FFFFFF" w:themeFill="background1"/>
              </w:rPr>
              <w:br w:type="textWrapping"/>
            </w:r>
            <w:r>
              <w:rPr>
                <w:rFonts w:hint="eastAsia" w:ascii="宋体" w:hAnsi="宋体" w:cstheme="minorEastAsia"/>
                <w:b w:val="0"/>
                <w:bCs/>
                <w:color w:val="auto"/>
                <w:kern w:val="0"/>
                <w:sz w:val="24"/>
                <w:shd w:val="clear" w:color="auto" w:fill="FFFFFF" w:themeFill="background1"/>
              </w:rPr>
              <w:t>负责宿舍楼电梯（1台）日常运维需要及根据规定时间开起、关闭电梯及每日电梯消毒≥3次；</w:t>
            </w:r>
            <w:r>
              <w:rPr>
                <w:rFonts w:hint="eastAsia" w:ascii="宋体" w:hAnsi="宋体" w:cstheme="minorEastAsia"/>
                <w:b w:val="0"/>
                <w:bCs/>
                <w:color w:val="auto"/>
                <w:kern w:val="0"/>
                <w:sz w:val="24"/>
                <w:shd w:val="clear" w:color="auto" w:fill="FFFFFF" w:themeFill="background1"/>
              </w:rPr>
              <w:br w:type="textWrapping"/>
            </w:r>
            <w:r>
              <w:rPr>
                <w:rFonts w:hint="eastAsia" w:ascii="宋体" w:hAnsi="宋体" w:cstheme="minorEastAsia"/>
                <w:b w:val="0"/>
                <w:bCs/>
                <w:color w:val="auto"/>
                <w:kern w:val="0"/>
                <w:sz w:val="24"/>
                <w:shd w:val="clear" w:color="auto" w:fill="FFFFFF" w:themeFill="background1"/>
              </w:rPr>
              <w:t>负责根据明医馆、营养部、洗衣梯（各1台）日常工作需要按时开启、关闭电梯，运行状态时电梯司机值守，每日电梯消毒≥3次，特殊情况用梯后电梯终末消毒；</w:t>
            </w:r>
          </w:p>
        </w:tc>
      </w:tr>
      <w:tr w14:paraId="4987E89B">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32EA22">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12</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D76210">
            <w:pPr>
              <w:widowControl/>
              <w:jc w:val="center"/>
              <w:rPr>
                <w:rFonts w:ascii="宋体" w:hAnsi="宋体" w:cs="宋体"/>
                <w:b w:val="0"/>
                <w:bCs/>
                <w:color w:val="auto"/>
                <w:kern w:val="0"/>
                <w:sz w:val="24"/>
                <w:shd w:val="clear" w:color="auto" w:fill="FFFFFF" w:themeFill="background1"/>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C85DE2">
            <w:pPr>
              <w:widowControl/>
              <w:jc w:val="center"/>
              <w:rPr>
                <w:rFonts w:ascii="宋体" w:hAnsi="宋体" w:cs="宋体"/>
                <w:b w:val="0"/>
                <w:bCs/>
                <w:color w:val="auto"/>
                <w:kern w:val="0"/>
                <w:sz w:val="24"/>
                <w:shd w:val="clear" w:color="auto" w:fill="FFFFFF" w:themeFill="background1"/>
              </w:rPr>
            </w:pP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A45589">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06.00-17:00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BEBDD8">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w:t>
            </w:r>
          </w:p>
        </w:tc>
        <w:tc>
          <w:tcPr>
            <w:tcW w:w="37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46C2A8">
            <w:pPr>
              <w:widowControl/>
              <w:jc w:val="left"/>
              <w:rPr>
                <w:rFonts w:ascii="宋体" w:hAnsi="宋体" w:cs="宋体"/>
                <w:b w:val="0"/>
                <w:bCs/>
                <w:color w:val="auto"/>
                <w:kern w:val="0"/>
                <w:sz w:val="24"/>
                <w:shd w:val="clear" w:color="auto" w:fill="FFFFFF" w:themeFill="background1"/>
              </w:rPr>
            </w:pPr>
          </w:p>
        </w:tc>
      </w:tr>
      <w:tr w14:paraId="7CEB314A">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75BA6F">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13</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24E5A1">
            <w:pPr>
              <w:widowControl/>
              <w:jc w:val="center"/>
              <w:rPr>
                <w:rFonts w:ascii="宋体" w:hAnsi="宋体" w:cs="宋体"/>
                <w:b w:val="0"/>
                <w:bCs/>
                <w:color w:val="auto"/>
                <w:kern w:val="0"/>
                <w:sz w:val="24"/>
                <w:shd w:val="clear" w:color="auto" w:fill="FFFFFF" w:themeFill="background1"/>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AAA433">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门诊楼北梯</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E3B94E">
            <w:pPr>
              <w:pStyle w:val="2"/>
              <w:ind w:firstLine="0"/>
              <w:rPr>
                <w:rFonts w:hAnsi="宋体" w:cs="宋体"/>
                <w:b w:val="0"/>
                <w:bCs/>
                <w:color w:val="auto"/>
                <w:shd w:val="clear" w:color="auto" w:fill="FFFFFF" w:themeFill="background1"/>
              </w:rPr>
            </w:pPr>
            <w:r>
              <w:rPr>
                <w:rFonts w:hint="eastAsia" w:hAnsi="宋体" w:cs="宋体"/>
                <w:b w:val="0"/>
                <w:bCs/>
                <w:color w:val="auto"/>
                <w:shd w:val="clear" w:color="auto" w:fill="FFFFFF" w:themeFill="background1"/>
              </w:rPr>
              <w:t>08:00-11:30</w:t>
            </w:r>
          </w:p>
          <w:p w14:paraId="45B398C1">
            <w:pPr>
              <w:pStyle w:val="2"/>
              <w:ind w:firstLine="0"/>
              <w:rPr>
                <w:rFonts w:hAnsi="宋体"/>
                <w:b w:val="0"/>
                <w:bCs/>
                <w:color w:val="auto"/>
                <w:shd w:val="clear" w:color="auto" w:fill="FFFFFF" w:themeFill="background1"/>
              </w:rPr>
            </w:pPr>
            <w:r>
              <w:rPr>
                <w:rFonts w:hint="eastAsia" w:hAnsi="宋体" w:cs="宋体"/>
                <w:b w:val="0"/>
                <w:bCs/>
                <w:color w:val="auto"/>
                <w:shd w:val="clear" w:color="auto" w:fill="FFFFFF" w:themeFill="background1"/>
              </w:rPr>
              <w:t>13:30-17:00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3E7CF1">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w:t>
            </w:r>
          </w:p>
        </w:tc>
        <w:tc>
          <w:tcPr>
            <w:tcW w:w="37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2355CB">
            <w:pPr>
              <w:widowControl/>
              <w:jc w:val="left"/>
              <w:rPr>
                <w:rFonts w:ascii="宋体" w:hAnsi="宋体" w:cs="宋体"/>
                <w:b w:val="0"/>
                <w:bCs/>
                <w:color w:val="auto"/>
                <w:kern w:val="0"/>
                <w:sz w:val="24"/>
                <w:shd w:val="clear" w:color="auto" w:fill="FFFFFF" w:themeFill="background1"/>
              </w:rPr>
            </w:pPr>
          </w:p>
        </w:tc>
      </w:tr>
      <w:tr w14:paraId="703FD65E">
        <w:tblPrEx>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6C9257">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14</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3D40D93">
            <w:pPr>
              <w:widowControl/>
              <w:jc w:val="center"/>
              <w:rPr>
                <w:rFonts w:ascii="宋体" w:hAnsi="宋体" w:cs="宋体"/>
                <w:b w:val="0"/>
                <w:bCs/>
                <w:color w:val="auto"/>
                <w:kern w:val="0"/>
                <w:sz w:val="24"/>
                <w:shd w:val="clear" w:color="auto" w:fill="FFFFFF" w:themeFill="background1"/>
              </w:rPr>
            </w:pPr>
          </w:p>
        </w:tc>
        <w:tc>
          <w:tcPr>
            <w:tcW w:w="993"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82C531">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住院楼中梯</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941B35">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06:00-18:00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776114">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w:t>
            </w:r>
          </w:p>
        </w:tc>
        <w:tc>
          <w:tcPr>
            <w:tcW w:w="37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9C9134">
            <w:pPr>
              <w:widowControl/>
              <w:jc w:val="left"/>
              <w:rPr>
                <w:rFonts w:ascii="宋体" w:hAnsi="宋体" w:cs="宋体"/>
                <w:b w:val="0"/>
                <w:bCs/>
                <w:color w:val="auto"/>
                <w:kern w:val="0"/>
                <w:sz w:val="24"/>
                <w:shd w:val="clear" w:color="auto" w:fill="FFFFFF" w:themeFill="background1"/>
              </w:rPr>
            </w:pPr>
          </w:p>
        </w:tc>
      </w:tr>
      <w:tr w14:paraId="634505D2">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E9D8DC">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15</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AB59B6">
            <w:pPr>
              <w:widowControl/>
              <w:jc w:val="center"/>
              <w:rPr>
                <w:rFonts w:ascii="宋体" w:hAnsi="宋体" w:cs="宋体"/>
                <w:b w:val="0"/>
                <w:bCs/>
                <w:color w:val="auto"/>
                <w:kern w:val="0"/>
                <w:sz w:val="24"/>
                <w:shd w:val="clear" w:color="auto" w:fill="FFFFFF" w:themeFill="background1"/>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0722F4">
            <w:pPr>
              <w:widowControl/>
              <w:jc w:val="center"/>
              <w:rPr>
                <w:rFonts w:ascii="宋体" w:hAnsi="宋体" w:cs="宋体"/>
                <w:b w:val="0"/>
                <w:bCs/>
                <w:color w:val="auto"/>
                <w:kern w:val="0"/>
                <w:sz w:val="24"/>
                <w:shd w:val="clear" w:color="auto" w:fill="FFFFFF" w:themeFill="background1"/>
              </w:rPr>
            </w:pP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99B672">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24小时</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399A76">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3</w:t>
            </w:r>
          </w:p>
        </w:tc>
        <w:tc>
          <w:tcPr>
            <w:tcW w:w="37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0E822D">
            <w:pPr>
              <w:widowControl/>
              <w:jc w:val="left"/>
              <w:rPr>
                <w:rFonts w:ascii="宋体" w:hAnsi="宋体" w:cs="宋体"/>
                <w:b w:val="0"/>
                <w:bCs/>
                <w:color w:val="auto"/>
                <w:kern w:val="0"/>
                <w:sz w:val="24"/>
                <w:shd w:val="clear" w:color="auto" w:fill="FFFFFF" w:themeFill="background1"/>
              </w:rPr>
            </w:pPr>
          </w:p>
        </w:tc>
      </w:tr>
      <w:tr w14:paraId="505E6F79">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2F8678">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16</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19031E">
            <w:pPr>
              <w:widowControl/>
              <w:jc w:val="center"/>
              <w:rPr>
                <w:rFonts w:ascii="宋体" w:hAnsi="宋体" w:cs="宋体"/>
                <w:b w:val="0"/>
                <w:bCs/>
                <w:color w:val="auto"/>
                <w:kern w:val="0"/>
                <w:sz w:val="24"/>
                <w:shd w:val="clear" w:color="auto" w:fill="FFFFFF" w:themeFill="background1"/>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95C128">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住院楼东梯</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508DF6">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06:00-20:00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6E3F41">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w:t>
            </w:r>
          </w:p>
        </w:tc>
        <w:tc>
          <w:tcPr>
            <w:tcW w:w="37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876321">
            <w:pPr>
              <w:widowControl/>
              <w:jc w:val="left"/>
              <w:rPr>
                <w:rFonts w:ascii="宋体" w:hAnsi="宋体" w:cs="宋体"/>
                <w:b w:val="0"/>
                <w:bCs/>
                <w:color w:val="auto"/>
                <w:kern w:val="0"/>
                <w:sz w:val="24"/>
                <w:shd w:val="clear" w:color="auto" w:fill="FFFFFF" w:themeFill="background1"/>
              </w:rPr>
            </w:pPr>
          </w:p>
        </w:tc>
      </w:tr>
      <w:tr w14:paraId="7F016480">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ADE10B">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17</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CC1A0D">
            <w:pPr>
              <w:widowControl/>
              <w:jc w:val="center"/>
              <w:rPr>
                <w:rFonts w:ascii="宋体" w:hAnsi="宋体" w:cs="宋体"/>
                <w:b w:val="0"/>
                <w:bCs/>
                <w:color w:val="auto"/>
                <w:kern w:val="0"/>
                <w:sz w:val="24"/>
                <w:shd w:val="clear" w:color="auto" w:fill="FFFFFF" w:themeFill="background1"/>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C94081">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住院楼西梯</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A050BF">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06:00-19:00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439124">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w:t>
            </w:r>
          </w:p>
        </w:tc>
        <w:tc>
          <w:tcPr>
            <w:tcW w:w="37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7AB16D">
            <w:pPr>
              <w:widowControl/>
              <w:jc w:val="left"/>
              <w:rPr>
                <w:rFonts w:ascii="宋体" w:hAnsi="宋体" w:cs="宋体"/>
                <w:b w:val="0"/>
                <w:bCs/>
                <w:color w:val="auto"/>
                <w:kern w:val="0"/>
                <w:sz w:val="24"/>
                <w:shd w:val="clear" w:color="auto" w:fill="FFFFFF" w:themeFill="background1"/>
              </w:rPr>
            </w:pPr>
          </w:p>
        </w:tc>
      </w:tr>
      <w:tr w14:paraId="53DA15F9">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DD2466">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18</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369677">
            <w:pPr>
              <w:widowControl/>
              <w:jc w:val="center"/>
              <w:rPr>
                <w:rFonts w:ascii="宋体" w:hAnsi="宋体" w:cs="宋体"/>
                <w:b w:val="0"/>
                <w:bCs/>
                <w:color w:val="auto"/>
                <w:kern w:val="0"/>
                <w:sz w:val="24"/>
                <w:shd w:val="clear" w:color="auto" w:fill="FFFFFF" w:themeFill="background1"/>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CF53CF">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红楼东梯</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F040E0">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06:00-22:00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D9809E">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w:t>
            </w:r>
          </w:p>
        </w:tc>
        <w:tc>
          <w:tcPr>
            <w:tcW w:w="37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72FAB1">
            <w:pPr>
              <w:widowControl/>
              <w:jc w:val="left"/>
              <w:rPr>
                <w:rFonts w:ascii="宋体" w:hAnsi="宋体" w:cs="宋体"/>
                <w:b w:val="0"/>
                <w:bCs/>
                <w:color w:val="auto"/>
                <w:kern w:val="0"/>
                <w:sz w:val="24"/>
                <w:shd w:val="clear" w:color="auto" w:fill="FFFFFF" w:themeFill="background1"/>
              </w:rPr>
            </w:pPr>
          </w:p>
        </w:tc>
      </w:tr>
      <w:tr w14:paraId="3CB97045">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CB0487">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19</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657D17">
            <w:pPr>
              <w:widowControl/>
              <w:jc w:val="center"/>
              <w:rPr>
                <w:rFonts w:ascii="宋体" w:hAnsi="宋体" w:cs="宋体"/>
                <w:b w:val="0"/>
                <w:bCs/>
                <w:color w:val="auto"/>
                <w:kern w:val="0"/>
                <w:sz w:val="24"/>
                <w:shd w:val="clear" w:color="auto" w:fill="FFFFFF" w:themeFill="background1"/>
              </w:rPr>
            </w:pPr>
          </w:p>
        </w:tc>
        <w:tc>
          <w:tcPr>
            <w:tcW w:w="993"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A7BA6D">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急诊</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44EA6F">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07:00-23:00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A09CD6">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w:t>
            </w:r>
          </w:p>
        </w:tc>
        <w:tc>
          <w:tcPr>
            <w:tcW w:w="37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C1D7DC">
            <w:pPr>
              <w:widowControl/>
              <w:jc w:val="left"/>
              <w:rPr>
                <w:rFonts w:ascii="宋体" w:hAnsi="宋体" w:cs="宋体"/>
                <w:b w:val="0"/>
                <w:bCs/>
                <w:color w:val="auto"/>
                <w:kern w:val="0"/>
                <w:sz w:val="24"/>
                <w:shd w:val="clear" w:color="auto" w:fill="FFFFFF" w:themeFill="background1"/>
              </w:rPr>
            </w:pPr>
          </w:p>
        </w:tc>
      </w:tr>
      <w:tr w14:paraId="50CA9301">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D8EF03">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20</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144D6F">
            <w:pPr>
              <w:widowControl/>
              <w:jc w:val="center"/>
              <w:rPr>
                <w:rFonts w:ascii="宋体" w:hAnsi="宋体" w:cs="宋体"/>
                <w:b w:val="0"/>
                <w:bCs/>
                <w:color w:val="auto"/>
                <w:kern w:val="0"/>
                <w:sz w:val="24"/>
                <w:shd w:val="clear" w:color="auto" w:fill="FFFFFF" w:themeFill="background1"/>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E0593A">
            <w:pPr>
              <w:widowControl/>
              <w:jc w:val="center"/>
              <w:rPr>
                <w:rFonts w:ascii="宋体" w:hAnsi="宋体" w:cs="宋体"/>
                <w:b w:val="0"/>
                <w:bCs/>
                <w:color w:val="auto"/>
                <w:kern w:val="0"/>
                <w:sz w:val="24"/>
                <w:shd w:val="clear" w:color="auto" w:fill="FFFFFF" w:themeFill="background1"/>
              </w:rPr>
            </w:pP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2DEF69">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24小时</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A517E7">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3</w:t>
            </w:r>
          </w:p>
        </w:tc>
        <w:tc>
          <w:tcPr>
            <w:tcW w:w="37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03E9CC">
            <w:pPr>
              <w:widowControl/>
              <w:jc w:val="left"/>
              <w:rPr>
                <w:rFonts w:ascii="宋体" w:hAnsi="宋体" w:cs="宋体"/>
                <w:b w:val="0"/>
                <w:bCs/>
                <w:color w:val="auto"/>
                <w:kern w:val="0"/>
                <w:sz w:val="24"/>
                <w:shd w:val="clear" w:color="auto" w:fill="FFFFFF" w:themeFill="background1"/>
              </w:rPr>
            </w:pPr>
          </w:p>
        </w:tc>
      </w:tr>
      <w:tr w14:paraId="6C7B19A3">
        <w:tblPrEx>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76E6BE">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21</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C0F1A0">
            <w:pPr>
              <w:widowControl/>
              <w:jc w:val="center"/>
              <w:rPr>
                <w:rFonts w:ascii="宋体" w:hAnsi="宋体" w:cs="宋体"/>
                <w:b w:val="0"/>
                <w:bCs/>
                <w:color w:val="auto"/>
                <w:kern w:val="0"/>
                <w:sz w:val="24"/>
                <w:shd w:val="clear" w:color="auto" w:fill="FFFFFF" w:themeFill="background1"/>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0C6AEB">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营养楼</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6DEE38">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05:00-20:00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093DE0">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w:t>
            </w:r>
          </w:p>
        </w:tc>
        <w:tc>
          <w:tcPr>
            <w:tcW w:w="37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2F9855">
            <w:pPr>
              <w:widowControl/>
              <w:jc w:val="left"/>
              <w:rPr>
                <w:rFonts w:ascii="宋体" w:hAnsi="宋体" w:cs="宋体"/>
                <w:b w:val="0"/>
                <w:bCs/>
                <w:color w:val="auto"/>
                <w:kern w:val="0"/>
                <w:sz w:val="24"/>
                <w:shd w:val="clear" w:color="auto" w:fill="FFFFFF" w:themeFill="background1"/>
              </w:rPr>
            </w:pPr>
          </w:p>
        </w:tc>
      </w:tr>
      <w:tr w14:paraId="2A4D8376">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40F584">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22</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CE96DE">
            <w:pPr>
              <w:widowControl/>
              <w:jc w:val="center"/>
              <w:rPr>
                <w:rFonts w:ascii="宋体" w:hAnsi="宋体" w:cs="宋体"/>
                <w:b w:val="0"/>
                <w:bCs/>
                <w:color w:val="auto"/>
                <w:kern w:val="0"/>
                <w:sz w:val="24"/>
                <w:shd w:val="clear" w:color="auto" w:fill="FFFFFF" w:themeFill="background1"/>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919B71">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宿舍楼</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494A6B">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7:00-11:00</w:t>
            </w:r>
          </w:p>
          <w:p w14:paraId="3E456DB1">
            <w:pPr>
              <w:pStyle w:val="2"/>
              <w:ind w:firstLine="0"/>
              <w:rPr>
                <w:rFonts w:hAnsi="宋体"/>
                <w:b w:val="0"/>
                <w:bCs/>
                <w:color w:val="auto"/>
                <w:shd w:val="clear" w:color="auto" w:fill="FFFFFF" w:themeFill="background1"/>
              </w:rPr>
            </w:pPr>
            <w:r>
              <w:rPr>
                <w:rFonts w:hint="eastAsia" w:hAnsi="宋体" w:cs="宋体"/>
                <w:b w:val="0"/>
                <w:bCs/>
                <w:color w:val="auto"/>
                <w:shd w:val="clear" w:color="auto" w:fill="FFFFFF" w:themeFill="background1"/>
              </w:rPr>
              <w:t xml:space="preserve"> 3:00-19:00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2057EE">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w:t>
            </w:r>
          </w:p>
        </w:tc>
        <w:tc>
          <w:tcPr>
            <w:tcW w:w="37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FB5117">
            <w:pPr>
              <w:widowControl/>
              <w:jc w:val="left"/>
              <w:rPr>
                <w:rFonts w:ascii="宋体" w:hAnsi="宋体" w:cs="宋体"/>
                <w:b w:val="0"/>
                <w:bCs/>
                <w:color w:val="auto"/>
                <w:kern w:val="0"/>
                <w:sz w:val="24"/>
                <w:shd w:val="clear" w:color="auto" w:fill="FFFFFF" w:themeFill="background1"/>
              </w:rPr>
            </w:pPr>
          </w:p>
        </w:tc>
      </w:tr>
      <w:tr w14:paraId="10152213">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C48A0F">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23</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C7D6CE">
            <w:pPr>
              <w:widowControl/>
              <w:jc w:val="center"/>
              <w:rPr>
                <w:rFonts w:ascii="宋体" w:hAnsi="宋体" w:cs="宋体"/>
                <w:b w:val="0"/>
                <w:bCs/>
                <w:color w:val="auto"/>
                <w:kern w:val="0"/>
                <w:sz w:val="24"/>
                <w:shd w:val="clear" w:color="auto" w:fill="FFFFFF" w:themeFill="background1"/>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C6E86B">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名医馆</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9C48A9">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07:00-21:00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A87D0E">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w:t>
            </w:r>
          </w:p>
        </w:tc>
        <w:tc>
          <w:tcPr>
            <w:tcW w:w="37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557C11">
            <w:pPr>
              <w:widowControl/>
              <w:jc w:val="left"/>
              <w:rPr>
                <w:rFonts w:ascii="宋体" w:hAnsi="宋体" w:cs="宋体"/>
                <w:b w:val="0"/>
                <w:bCs/>
                <w:color w:val="auto"/>
                <w:kern w:val="0"/>
                <w:sz w:val="24"/>
                <w:shd w:val="clear" w:color="auto" w:fill="FFFFFF" w:themeFill="background1"/>
              </w:rPr>
            </w:pPr>
          </w:p>
        </w:tc>
      </w:tr>
      <w:tr w14:paraId="5F4921D8">
        <w:tblPrEx>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BDE933">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24</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C05AB3">
            <w:pPr>
              <w:widowControl/>
              <w:jc w:val="center"/>
              <w:rPr>
                <w:rFonts w:ascii="宋体" w:hAnsi="宋体" w:cs="宋体"/>
                <w:b w:val="0"/>
                <w:bCs/>
                <w:color w:val="auto"/>
                <w:kern w:val="0"/>
                <w:sz w:val="24"/>
                <w:shd w:val="clear" w:color="auto" w:fill="FFFFFF" w:themeFill="background1"/>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72D205">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自动扶梯</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804B74">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06:30-16:30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5BF98A">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w:t>
            </w:r>
          </w:p>
        </w:tc>
        <w:tc>
          <w:tcPr>
            <w:tcW w:w="37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6C3207">
            <w:pPr>
              <w:widowControl/>
              <w:jc w:val="left"/>
              <w:rPr>
                <w:rFonts w:ascii="宋体" w:hAnsi="宋体" w:cs="宋体"/>
                <w:b w:val="0"/>
                <w:bCs/>
                <w:color w:val="auto"/>
                <w:kern w:val="0"/>
                <w:sz w:val="24"/>
                <w:shd w:val="clear" w:color="auto" w:fill="FFFFFF" w:themeFill="background1"/>
              </w:rPr>
            </w:pPr>
          </w:p>
        </w:tc>
      </w:tr>
      <w:tr w14:paraId="0B0EBFDD">
        <w:tblPrEx>
          <w:shd w:val="clear" w:color="auto" w:fill="FFFFFF" w:themeFill="background1"/>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147E93">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25</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6A019A">
            <w:pPr>
              <w:widowControl/>
              <w:jc w:val="center"/>
              <w:rPr>
                <w:rFonts w:ascii="宋体" w:hAnsi="宋体" w:cs="宋体"/>
                <w:b w:val="0"/>
                <w:bCs/>
                <w:color w:val="auto"/>
                <w:kern w:val="0"/>
                <w:sz w:val="24"/>
                <w:shd w:val="clear" w:color="auto" w:fill="FFFFFF" w:themeFill="background1"/>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E8E09E">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替班</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7EA3FB">
            <w:pPr>
              <w:widowControl/>
              <w:jc w:val="center"/>
              <w:rPr>
                <w:rFonts w:ascii="宋体" w:hAnsi="宋体" w:cs="宋体"/>
                <w:b w:val="0"/>
                <w:bCs/>
                <w:color w:val="auto"/>
                <w:kern w:val="0"/>
                <w:sz w:val="24"/>
                <w:shd w:val="clear" w:color="auto" w:fill="FFFFFF" w:themeFill="background1"/>
              </w:rPr>
            </w:pP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07B003">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1</w:t>
            </w:r>
          </w:p>
        </w:tc>
        <w:tc>
          <w:tcPr>
            <w:tcW w:w="37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222A40">
            <w:pPr>
              <w:widowControl/>
              <w:jc w:val="center"/>
              <w:rPr>
                <w:rFonts w:ascii="宋体" w:hAnsi="宋体" w:cs="宋体"/>
                <w:b w:val="0"/>
                <w:bCs/>
                <w:color w:val="auto"/>
                <w:kern w:val="0"/>
                <w:sz w:val="24"/>
                <w:shd w:val="clear" w:color="auto" w:fill="FFFFFF" w:themeFill="background1"/>
              </w:rPr>
            </w:pPr>
          </w:p>
        </w:tc>
      </w:tr>
      <w:tr w14:paraId="543570F1">
        <w:tblPrEx>
          <w:tblCellMar>
            <w:top w:w="0" w:type="dxa"/>
            <w:left w:w="108" w:type="dxa"/>
            <w:bottom w:w="0" w:type="dxa"/>
            <w:right w:w="108" w:type="dxa"/>
          </w:tblCellMar>
        </w:tblPrEx>
        <w:trPr>
          <w:trHeight w:val="20" w:hRule="atLeast"/>
          <w:jc w:val="center"/>
        </w:trPr>
        <w:tc>
          <w:tcPr>
            <w:tcW w:w="4208"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3FC85E">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合计</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06DA28">
            <w:pPr>
              <w:widowControl/>
              <w:jc w:val="center"/>
              <w:rPr>
                <w:rFonts w:ascii="宋体" w:hAnsi="宋体" w:cs="宋体"/>
                <w:b w:val="0"/>
                <w:bCs/>
                <w:color w:val="auto"/>
                <w:kern w:val="0"/>
                <w:sz w:val="24"/>
                <w:shd w:val="clear" w:color="auto" w:fill="FFFFFF" w:themeFill="background1"/>
              </w:rPr>
            </w:pPr>
            <w:r>
              <w:rPr>
                <w:rFonts w:hint="eastAsia" w:ascii="宋体" w:hAnsi="宋体" w:cs="宋体"/>
                <w:b w:val="0"/>
                <w:bCs/>
                <w:color w:val="auto"/>
                <w:kern w:val="0"/>
                <w:sz w:val="24"/>
                <w:shd w:val="clear" w:color="auto" w:fill="FFFFFF" w:themeFill="background1"/>
              </w:rPr>
              <w:t>61</w:t>
            </w:r>
          </w:p>
        </w:tc>
        <w:tc>
          <w:tcPr>
            <w:tcW w:w="37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1BA683">
            <w:pPr>
              <w:widowControl/>
              <w:jc w:val="left"/>
              <w:rPr>
                <w:rFonts w:ascii="宋体" w:hAnsi="宋体" w:cs="宋体"/>
                <w:b w:val="0"/>
                <w:bCs/>
                <w:color w:val="auto"/>
                <w:kern w:val="0"/>
                <w:sz w:val="24"/>
                <w:shd w:val="clear" w:color="auto" w:fill="FFFFFF" w:themeFill="background1"/>
              </w:rPr>
            </w:pPr>
          </w:p>
        </w:tc>
      </w:tr>
    </w:tbl>
    <w:p w14:paraId="65DB852B">
      <w:pPr>
        <w:spacing w:line="360" w:lineRule="auto"/>
        <w:ind w:firstLine="480" w:firstLineChars="200"/>
        <w:jc w:val="left"/>
        <w:rPr>
          <w:rFonts w:hint="eastAsia" w:ascii="仿宋" w:hAnsi="仿宋" w:eastAsia="仿宋" w:cs="仿宋"/>
          <w:bCs/>
          <w:sz w:val="24"/>
        </w:rPr>
      </w:pPr>
    </w:p>
    <w:p w14:paraId="20B1DACB">
      <w:r>
        <w:br w:type="page"/>
      </w:r>
    </w:p>
    <w:p w14:paraId="5AACCBF0">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（二）对本项目评标标准的变更：</w:t>
      </w:r>
    </w:p>
    <w:p w14:paraId="4EF4EB70">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现变更招标文件第四章评标程序、评标方法和评标标准二、评标标准为：</w:t>
      </w:r>
    </w:p>
    <w:p w14:paraId="4FBB768A">
      <w:pPr>
        <w:spacing w:before="120" w:beforeLines="50"/>
        <w:ind w:right="15" w:rightChars="7"/>
        <w:rPr>
          <w:rFonts w:ascii="宋体" w:hAnsi="宋体" w:cs="宋体"/>
          <w:sz w:val="24"/>
        </w:rPr>
      </w:pPr>
      <w:r>
        <w:rPr>
          <w:rFonts w:hint="eastAsia" w:ascii="宋体" w:hAnsi="宋体" w:cs="宋体"/>
          <w:sz w:val="24"/>
        </w:rPr>
        <w:t>1.评分标准</w:t>
      </w:r>
    </w:p>
    <w:tbl>
      <w:tblPr>
        <w:tblStyle w:val="7"/>
        <w:tblW w:w="839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35"/>
        <w:gridCol w:w="1912"/>
        <w:gridCol w:w="1417"/>
        <w:gridCol w:w="3828"/>
      </w:tblGrid>
      <w:tr w14:paraId="2338C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6" w:hRule="atLeast"/>
        </w:trPr>
        <w:tc>
          <w:tcPr>
            <w:tcW w:w="1235" w:type="dxa"/>
            <w:noWrap/>
            <w:vAlign w:val="center"/>
          </w:tcPr>
          <w:p w14:paraId="17F56A82">
            <w:pPr>
              <w:snapToGrid w:val="0"/>
              <w:ind w:right="-28"/>
              <w:jc w:val="center"/>
              <w:rPr>
                <w:rFonts w:ascii="宋体" w:hAnsi="宋体" w:cs="宋体"/>
                <w:b/>
                <w:sz w:val="24"/>
              </w:rPr>
            </w:pPr>
            <w:r>
              <w:rPr>
                <w:rFonts w:hint="eastAsia" w:ascii="宋体" w:hAnsi="宋体" w:cs="宋体"/>
                <w:b/>
                <w:sz w:val="24"/>
              </w:rPr>
              <w:t>序号</w:t>
            </w:r>
          </w:p>
        </w:tc>
        <w:tc>
          <w:tcPr>
            <w:tcW w:w="1912" w:type="dxa"/>
            <w:noWrap/>
            <w:vAlign w:val="center"/>
          </w:tcPr>
          <w:p w14:paraId="71047173">
            <w:pPr>
              <w:snapToGrid w:val="0"/>
              <w:jc w:val="center"/>
              <w:rPr>
                <w:rFonts w:ascii="宋体" w:hAnsi="宋体" w:cs="宋体"/>
                <w:b/>
                <w:sz w:val="24"/>
              </w:rPr>
            </w:pPr>
            <w:r>
              <w:rPr>
                <w:rFonts w:hint="eastAsia" w:ascii="宋体" w:hAnsi="宋体" w:cs="宋体"/>
                <w:b/>
                <w:sz w:val="24"/>
              </w:rPr>
              <w:t>评分标准</w:t>
            </w:r>
          </w:p>
        </w:tc>
        <w:tc>
          <w:tcPr>
            <w:tcW w:w="1417" w:type="dxa"/>
            <w:noWrap/>
            <w:vAlign w:val="center"/>
          </w:tcPr>
          <w:p w14:paraId="4BACA3B5">
            <w:pPr>
              <w:snapToGrid w:val="0"/>
              <w:jc w:val="center"/>
              <w:rPr>
                <w:rFonts w:ascii="宋体" w:hAnsi="宋体" w:cs="宋体"/>
                <w:b/>
                <w:sz w:val="24"/>
              </w:rPr>
            </w:pPr>
            <w:r>
              <w:rPr>
                <w:rFonts w:hint="eastAsia" w:ascii="宋体" w:hAnsi="宋体" w:cs="宋体"/>
                <w:b/>
                <w:sz w:val="24"/>
              </w:rPr>
              <w:t>分值</w:t>
            </w:r>
          </w:p>
        </w:tc>
        <w:tc>
          <w:tcPr>
            <w:tcW w:w="3828" w:type="dxa"/>
            <w:noWrap/>
            <w:vAlign w:val="center"/>
          </w:tcPr>
          <w:p w14:paraId="71972A7E">
            <w:pPr>
              <w:snapToGrid w:val="0"/>
              <w:jc w:val="center"/>
              <w:rPr>
                <w:rFonts w:ascii="宋体" w:hAnsi="宋体" w:cs="宋体"/>
                <w:b/>
                <w:sz w:val="24"/>
              </w:rPr>
            </w:pPr>
            <w:r>
              <w:rPr>
                <w:rFonts w:hint="eastAsia" w:ascii="宋体" w:hAnsi="宋体" w:cs="宋体"/>
                <w:b/>
                <w:sz w:val="24"/>
              </w:rPr>
              <w:t>备注</w:t>
            </w:r>
          </w:p>
        </w:tc>
      </w:tr>
      <w:tr w14:paraId="5CF77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9" w:hRule="exact"/>
        </w:trPr>
        <w:tc>
          <w:tcPr>
            <w:tcW w:w="1235" w:type="dxa"/>
            <w:noWrap/>
            <w:vAlign w:val="center"/>
          </w:tcPr>
          <w:p w14:paraId="7F3B74E1">
            <w:pPr>
              <w:ind w:right="-28"/>
              <w:jc w:val="center"/>
              <w:rPr>
                <w:rFonts w:ascii="宋体" w:hAnsi="宋体" w:cs="宋体"/>
                <w:sz w:val="24"/>
              </w:rPr>
            </w:pPr>
            <w:r>
              <w:rPr>
                <w:rFonts w:hint="eastAsia" w:ascii="宋体" w:hAnsi="宋体" w:cs="宋体"/>
                <w:sz w:val="24"/>
              </w:rPr>
              <w:t>1</w:t>
            </w:r>
          </w:p>
        </w:tc>
        <w:tc>
          <w:tcPr>
            <w:tcW w:w="1912" w:type="dxa"/>
            <w:noWrap/>
            <w:vAlign w:val="center"/>
          </w:tcPr>
          <w:p w14:paraId="45ACBD7C">
            <w:pPr>
              <w:jc w:val="center"/>
              <w:rPr>
                <w:rFonts w:ascii="宋体" w:hAnsi="宋体" w:cs="宋体"/>
                <w:sz w:val="24"/>
              </w:rPr>
            </w:pPr>
            <w:r>
              <w:rPr>
                <w:rFonts w:hint="eastAsia" w:ascii="宋体" w:hAnsi="宋体" w:cs="宋体"/>
                <w:sz w:val="24"/>
              </w:rPr>
              <w:t>价格部分</w:t>
            </w:r>
          </w:p>
        </w:tc>
        <w:tc>
          <w:tcPr>
            <w:tcW w:w="1417" w:type="dxa"/>
            <w:noWrap/>
            <w:vAlign w:val="center"/>
          </w:tcPr>
          <w:p w14:paraId="588BBBE3">
            <w:pPr>
              <w:jc w:val="center"/>
              <w:rPr>
                <w:rFonts w:ascii="宋体" w:hAnsi="宋体" w:cs="宋体"/>
                <w:sz w:val="24"/>
              </w:rPr>
            </w:pPr>
            <w:r>
              <w:rPr>
                <w:rFonts w:hint="eastAsia" w:ascii="宋体" w:hAnsi="宋体" w:cs="宋体"/>
                <w:sz w:val="24"/>
              </w:rPr>
              <w:t>30</w:t>
            </w:r>
          </w:p>
        </w:tc>
        <w:tc>
          <w:tcPr>
            <w:tcW w:w="3828" w:type="dxa"/>
            <w:vMerge w:val="restart"/>
            <w:noWrap/>
            <w:vAlign w:val="center"/>
          </w:tcPr>
          <w:p w14:paraId="563F2C26">
            <w:pPr>
              <w:ind w:left="113"/>
              <w:jc w:val="center"/>
              <w:rPr>
                <w:rFonts w:ascii="宋体" w:hAnsi="宋体" w:cs="宋体"/>
                <w:sz w:val="24"/>
              </w:rPr>
            </w:pPr>
            <w:r>
              <w:rPr>
                <w:rFonts w:hint="eastAsia" w:ascii="宋体" w:hAnsi="宋体" w:cs="宋体"/>
                <w:sz w:val="24"/>
              </w:rPr>
              <w:t>详细的评审内容见下述评分标准</w:t>
            </w:r>
          </w:p>
        </w:tc>
      </w:tr>
      <w:tr w14:paraId="4C0E4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exact"/>
        </w:trPr>
        <w:tc>
          <w:tcPr>
            <w:tcW w:w="1235" w:type="dxa"/>
            <w:noWrap/>
            <w:vAlign w:val="center"/>
          </w:tcPr>
          <w:p w14:paraId="3A1A32D1">
            <w:pPr>
              <w:ind w:right="-28"/>
              <w:jc w:val="center"/>
              <w:rPr>
                <w:rFonts w:ascii="宋体" w:hAnsi="宋体" w:cs="宋体"/>
                <w:sz w:val="24"/>
              </w:rPr>
            </w:pPr>
            <w:r>
              <w:rPr>
                <w:rFonts w:hint="eastAsia" w:ascii="宋体" w:hAnsi="宋体" w:cs="宋体"/>
                <w:sz w:val="24"/>
              </w:rPr>
              <w:t>2</w:t>
            </w:r>
          </w:p>
        </w:tc>
        <w:tc>
          <w:tcPr>
            <w:tcW w:w="1912" w:type="dxa"/>
            <w:noWrap/>
            <w:vAlign w:val="center"/>
          </w:tcPr>
          <w:p w14:paraId="2C16DF76">
            <w:pPr>
              <w:jc w:val="center"/>
              <w:rPr>
                <w:rFonts w:ascii="宋体" w:hAnsi="宋体" w:cs="宋体"/>
                <w:sz w:val="24"/>
              </w:rPr>
            </w:pPr>
            <w:r>
              <w:rPr>
                <w:rFonts w:hint="eastAsia" w:ascii="宋体" w:hAnsi="宋体" w:cs="宋体"/>
                <w:sz w:val="24"/>
              </w:rPr>
              <w:t>商务部分</w:t>
            </w:r>
          </w:p>
        </w:tc>
        <w:tc>
          <w:tcPr>
            <w:tcW w:w="1417" w:type="dxa"/>
            <w:noWrap/>
            <w:vAlign w:val="center"/>
          </w:tcPr>
          <w:p w14:paraId="1E3E2D7D">
            <w:pPr>
              <w:jc w:val="center"/>
              <w:rPr>
                <w:rFonts w:ascii="宋体" w:hAnsi="宋体" w:cs="宋体"/>
                <w:sz w:val="24"/>
              </w:rPr>
            </w:pPr>
            <w:r>
              <w:rPr>
                <w:rFonts w:hint="eastAsia" w:ascii="宋体" w:hAnsi="宋体" w:cs="宋体"/>
                <w:sz w:val="24"/>
              </w:rPr>
              <w:t>15</w:t>
            </w:r>
          </w:p>
        </w:tc>
        <w:tc>
          <w:tcPr>
            <w:tcW w:w="3828" w:type="dxa"/>
            <w:vMerge w:val="continue"/>
            <w:noWrap/>
            <w:vAlign w:val="center"/>
          </w:tcPr>
          <w:p w14:paraId="42CA1B9F">
            <w:pPr>
              <w:ind w:left="113"/>
              <w:jc w:val="center"/>
              <w:rPr>
                <w:rFonts w:ascii="宋体" w:hAnsi="宋体" w:cs="宋体"/>
                <w:sz w:val="24"/>
              </w:rPr>
            </w:pPr>
          </w:p>
        </w:tc>
      </w:tr>
      <w:tr w14:paraId="71BFB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2" w:hRule="exact"/>
        </w:trPr>
        <w:tc>
          <w:tcPr>
            <w:tcW w:w="1235" w:type="dxa"/>
            <w:noWrap/>
            <w:vAlign w:val="center"/>
          </w:tcPr>
          <w:p w14:paraId="31043EFA">
            <w:pPr>
              <w:ind w:right="-28"/>
              <w:jc w:val="center"/>
              <w:rPr>
                <w:rFonts w:ascii="宋体" w:hAnsi="宋体" w:cs="宋体"/>
                <w:sz w:val="24"/>
              </w:rPr>
            </w:pPr>
            <w:r>
              <w:rPr>
                <w:rFonts w:hint="eastAsia" w:ascii="宋体" w:hAnsi="宋体" w:cs="宋体"/>
                <w:sz w:val="24"/>
              </w:rPr>
              <w:t>3</w:t>
            </w:r>
          </w:p>
        </w:tc>
        <w:tc>
          <w:tcPr>
            <w:tcW w:w="1912" w:type="dxa"/>
            <w:noWrap/>
            <w:vAlign w:val="center"/>
          </w:tcPr>
          <w:p w14:paraId="3F699B2B">
            <w:pPr>
              <w:jc w:val="center"/>
              <w:rPr>
                <w:rFonts w:ascii="宋体" w:hAnsi="宋体" w:cs="宋体"/>
                <w:sz w:val="24"/>
              </w:rPr>
            </w:pPr>
            <w:r>
              <w:rPr>
                <w:rFonts w:hint="eastAsia" w:ascii="宋体" w:hAnsi="宋体" w:cs="宋体"/>
                <w:sz w:val="24"/>
              </w:rPr>
              <w:t>技术部分</w:t>
            </w:r>
          </w:p>
        </w:tc>
        <w:tc>
          <w:tcPr>
            <w:tcW w:w="1417" w:type="dxa"/>
            <w:noWrap/>
            <w:vAlign w:val="center"/>
          </w:tcPr>
          <w:p w14:paraId="38AF2BE8">
            <w:pPr>
              <w:jc w:val="center"/>
              <w:rPr>
                <w:rFonts w:ascii="宋体" w:hAnsi="宋体" w:cs="宋体"/>
                <w:sz w:val="24"/>
              </w:rPr>
            </w:pPr>
            <w:r>
              <w:rPr>
                <w:rFonts w:hint="eastAsia" w:ascii="宋体" w:hAnsi="宋体" w:cs="宋体"/>
                <w:sz w:val="24"/>
              </w:rPr>
              <w:t>55</w:t>
            </w:r>
          </w:p>
        </w:tc>
        <w:tc>
          <w:tcPr>
            <w:tcW w:w="3828" w:type="dxa"/>
            <w:vMerge w:val="continue"/>
            <w:noWrap/>
            <w:vAlign w:val="center"/>
          </w:tcPr>
          <w:p w14:paraId="2A2B3A24">
            <w:pPr>
              <w:ind w:left="113"/>
              <w:jc w:val="center"/>
              <w:rPr>
                <w:rFonts w:ascii="宋体" w:hAnsi="宋体" w:cs="宋体"/>
                <w:sz w:val="24"/>
              </w:rPr>
            </w:pPr>
          </w:p>
        </w:tc>
      </w:tr>
      <w:tr w14:paraId="20D3C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exact"/>
        </w:trPr>
        <w:tc>
          <w:tcPr>
            <w:tcW w:w="3147" w:type="dxa"/>
            <w:gridSpan w:val="2"/>
            <w:noWrap/>
            <w:vAlign w:val="center"/>
          </w:tcPr>
          <w:p w14:paraId="3FCA1932">
            <w:pPr>
              <w:ind w:left="113"/>
              <w:jc w:val="center"/>
              <w:rPr>
                <w:rFonts w:ascii="宋体" w:hAnsi="宋体" w:cs="宋体"/>
                <w:sz w:val="24"/>
              </w:rPr>
            </w:pPr>
            <w:r>
              <w:rPr>
                <w:rFonts w:hint="eastAsia" w:ascii="宋体" w:hAnsi="宋体" w:cs="宋体"/>
                <w:sz w:val="24"/>
              </w:rPr>
              <w:t>合计</w:t>
            </w:r>
          </w:p>
        </w:tc>
        <w:tc>
          <w:tcPr>
            <w:tcW w:w="1417" w:type="dxa"/>
            <w:noWrap/>
            <w:vAlign w:val="center"/>
          </w:tcPr>
          <w:p w14:paraId="2322F7E9">
            <w:pPr>
              <w:jc w:val="center"/>
              <w:rPr>
                <w:rFonts w:ascii="宋体" w:hAnsi="宋体" w:cs="宋体"/>
                <w:sz w:val="24"/>
              </w:rPr>
            </w:pPr>
            <w:r>
              <w:rPr>
                <w:rFonts w:hint="eastAsia" w:ascii="宋体" w:hAnsi="宋体" w:cs="宋体"/>
                <w:sz w:val="24"/>
              </w:rPr>
              <w:t>100</w:t>
            </w:r>
          </w:p>
        </w:tc>
        <w:tc>
          <w:tcPr>
            <w:tcW w:w="3828" w:type="dxa"/>
            <w:noWrap/>
            <w:vAlign w:val="center"/>
          </w:tcPr>
          <w:p w14:paraId="1DE47492">
            <w:pPr>
              <w:ind w:left="113"/>
              <w:jc w:val="center"/>
              <w:rPr>
                <w:rFonts w:ascii="宋体" w:hAnsi="宋体" w:cs="宋体"/>
                <w:sz w:val="24"/>
              </w:rPr>
            </w:pPr>
          </w:p>
        </w:tc>
      </w:tr>
    </w:tbl>
    <w:p w14:paraId="4A617232">
      <w:pPr>
        <w:pStyle w:val="6"/>
        <w:spacing w:line="360" w:lineRule="auto"/>
        <w:ind w:firstLine="0" w:firstLineChars="0"/>
      </w:pPr>
      <w:r>
        <w:rPr>
          <w:rFonts w:hint="eastAsia"/>
        </w:rPr>
        <w:t>1.1价格部分</w:t>
      </w:r>
    </w:p>
    <w:tbl>
      <w:tblPr>
        <w:tblStyle w:val="7"/>
        <w:tblW w:w="4987" w:type="pct"/>
        <w:tblInd w:w="0" w:type="dxa"/>
        <w:tblLayout w:type="fixed"/>
        <w:tblCellMar>
          <w:top w:w="0" w:type="dxa"/>
          <w:left w:w="108" w:type="dxa"/>
          <w:bottom w:w="0" w:type="dxa"/>
          <w:right w:w="108" w:type="dxa"/>
        </w:tblCellMar>
      </w:tblPr>
      <w:tblGrid>
        <w:gridCol w:w="784"/>
        <w:gridCol w:w="1450"/>
        <w:gridCol w:w="709"/>
        <w:gridCol w:w="5557"/>
      </w:tblGrid>
      <w:tr w14:paraId="07B065F1">
        <w:tblPrEx>
          <w:tblCellMar>
            <w:top w:w="0" w:type="dxa"/>
            <w:left w:w="108" w:type="dxa"/>
            <w:bottom w:w="0" w:type="dxa"/>
            <w:right w:w="108" w:type="dxa"/>
          </w:tblCellMar>
        </w:tblPrEx>
        <w:trPr>
          <w:trHeight w:val="628" w:hRule="atLeast"/>
        </w:trPr>
        <w:tc>
          <w:tcPr>
            <w:tcW w:w="461" w:type="pct"/>
            <w:tcBorders>
              <w:top w:val="single" w:color="auto" w:sz="4" w:space="0"/>
              <w:left w:val="single" w:color="auto" w:sz="4" w:space="0"/>
              <w:bottom w:val="single" w:color="auto" w:sz="4" w:space="0"/>
              <w:right w:val="single" w:color="auto" w:sz="4" w:space="0"/>
            </w:tcBorders>
            <w:noWrap/>
            <w:vAlign w:val="center"/>
          </w:tcPr>
          <w:p w14:paraId="78DDF4C8">
            <w:pPr>
              <w:jc w:val="center"/>
              <w:rPr>
                <w:rFonts w:ascii="宋体" w:hAnsi="宋体" w:cs="宋体"/>
                <w:sz w:val="24"/>
              </w:rPr>
            </w:pPr>
            <w:r>
              <w:rPr>
                <w:rFonts w:hint="eastAsia" w:ascii="宋体" w:hAnsi="宋体" w:cs="宋体"/>
                <w:sz w:val="24"/>
              </w:rPr>
              <w:t>序号</w:t>
            </w:r>
          </w:p>
        </w:tc>
        <w:tc>
          <w:tcPr>
            <w:tcW w:w="853" w:type="pct"/>
            <w:tcBorders>
              <w:top w:val="single" w:color="auto" w:sz="4" w:space="0"/>
              <w:left w:val="nil"/>
              <w:bottom w:val="single" w:color="auto" w:sz="4" w:space="0"/>
              <w:right w:val="single" w:color="auto" w:sz="4" w:space="0"/>
            </w:tcBorders>
            <w:noWrap/>
            <w:vAlign w:val="center"/>
          </w:tcPr>
          <w:p w14:paraId="644207CE">
            <w:pPr>
              <w:jc w:val="center"/>
              <w:rPr>
                <w:rFonts w:ascii="宋体" w:hAnsi="宋体" w:cs="宋体"/>
                <w:sz w:val="24"/>
              </w:rPr>
            </w:pPr>
            <w:r>
              <w:rPr>
                <w:rFonts w:hint="eastAsia" w:ascii="宋体" w:hAnsi="宋体" w:cs="宋体"/>
                <w:sz w:val="24"/>
              </w:rPr>
              <w:t>评分因素</w:t>
            </w:r>
          </w:p>
        </w:tc>
        <w:tc>
          <w:tcPr>
            <w:tcW w:w="417" w:type="pct"/>
            <w:tcBorders>
              <w:top w:val="single" w:color="auto" w:sz="4" w:space="0"/>
              <w:left w:val="nil"/>
              <w:bottom w:val="single" w:color="auto" w:sz="4" w:space="0"/>
              <w:right w:val="single" w:color="auto" w:sz="4" w:space="0"/>
            </w:tcBorders>
            <w:noWrap/>
            <w:vAlign w:val="center"/>
          </w:tcPr>
          <w:p w14:paraId="7DEC13F7">
            <w:pPr>
              <w:jc w:val="center"/>
              <w:rPr>
                <w:rFonts w:ascii="宋体" w:hAnsi="宋体" w:cs="宋体"/>
                <w:sz w:val="24"/>
              </w:rPr>
            </w:pPr>
            <w:r>
              <w:rPr>
                <w:rFonts w:hint="eastAsia" w:ascii="宋体" w:hAnsi="宋体" w:cs="宋体"/>
                <w:sz w:val="24"/>
              </w:rPr>
              <w:t>分值</w:t>
            </w:r>
          </w:p>
        </w:tc>
        <w:tc>
          <w:tcPr>
            <w:tcW w:w="3269" w:type="pct"/>
            <w:tcBorders>
              <w:top w:val="single" w:color="auto" w:sz="4" w:space="0"/>
              <w:left w:val="nil"/>
              <w:bottom w:val="single" w:color="auto" w:sz="4" w:space="0"/>
              <w:right w:val="single" w:color="auto" w:sz="4" w:space="0"/>
            </w:tcBorders>
            <w:noWrap/>
            <w:vAlign w:val="center"/>
          </w:tcPr>
          <w:p w14:paraId="574C2AC2">
            <w:pPr>
              <w:jc w:val="center"/>
              <w:rPr>
                <w:rFonts w:ascii="宋体" w:hAnsi="宋体" w:cs="宋体"/>
                <w:sz w:val="24"/>
              </w:rPr>
            </w:pPr>
            <w:r>
              <w:rPr>
                <w:rFonts w:hint="eastAsia" w:ascii="宋体" w:hAnsi="宋体" w:cs="宋体"/>
                <w:sz w:val="24"/>
              </w:rPr>
              <w:t>评分细则</w:t>
            </w:r>
          </w:p>
        </w:tc>
      </w:tr>
      <w:tr w14:paraId="36B288CF">
        <w:tblPrEx>
          <w:tblCellMar>
            <w:top w:w="0" w:type="dxa"/>
            <w:left w:w="108" w:type="dxa"/>
            <w:bottom w:w="0" w:type="dxa"/>
            <w:right w:w="108" w:type="dxa"/>
          </w:tblCellMar>
        </w:tblPrEx>
        <w:trPr>
          <w:trHeight w:val="2181" w:hRule="atLeast"/>
        </w:trPr>
        <w:tc>
          <w:tcPr>
            <w:tcW w:w="461" w:type="pct"/>
            <w:tcBorders>
              <w:top w:val="nil"/>
              <w:left w:val="single" w:color="auto" w:sz="4" w:space="0"/>
              <w:bottom w:val="single" w:color="auto" w:sz="4" w:space="0"/>
              <w:right w:val="single" w:color="auto" w:sz="4" w:space="0"/>
            </w:tcBorders>
            <w:noWrap/>
            <w:vAlign w:val="center"/>
          </w:tcPr>
          <w:p w14:paraId="62D7C261">
            <w:pPr>
              <w:jc w:val="center"/>
              <w:rPr>
                <w:rFonts w:ascii="宋体" w:hAnsi="宋体" w:cs="宋体"/>
                <w:sz w:val="24"/>
              </w:rPr>
            </w:pPr>
            <w:r>
              <w:rPr>
                <w:rFonts w:hint="eastAsia" w:ascii="宋体" w:hAnsi="宋体" w:cs="宋体"/>
                <w:sz w:val="24"/>
              </w:rPr>
              <w:t>1</w:t>
            </w:r>
          </w:p>
        </w:tc>
        <w:tc>
          <w:tcPr>
            <w:tcW w:w="853" w:type="pct"/>
            <w:tcBorders>
              <w:top w:val="single" w:color="auto" w:sz="4" w:space="0"/>
              <w:left w:val="nil"/>
              <w:bottom w:val="single" w:color="auto" w:sz="4" w:space="0"/>
              <w:right w:val="single" w:color="auto" w:sz="4" w:space="0"/>
            </w:tcBorders>
            <w:noWrap/>
            <w:vAlign w:val="center"/>
          </w:tcPr>
          <w:p w14:paraId="445EB012">
            <w:pPr>
              <w:jc w:val="center"/>
              <w:rPr>
                <w:rFonts w:ascii="宋体" w:hAnsi="宋体" w:cs="宋体"/>
                <w:sz w:val="24"/>
              </w:rPr>
            </w:pPr>
            <w:r>
              <w:rPr>
                <w:rFonts w:hint="eastAsia" w:ascii="宋体" w:hAnsi="宋体" w:cs="宋体"/>
                <w:sz w:val="24"/>
              </w:rPr>
              <w:t>价格部分</w:t>
            </w:r>
          </w:p>
        </w:tc>
        <w:tc>
          <w:tcPr>
            <w:tcW w:w="417" w:type="pct"/>
            <w:tcBorders>
              <w:top w:val="nil"/>
              <w:left w:val="nil"/>
              <w:bottom w:val="single" w:color="auto" w:sz="4" w:space="0"/>
              <w:right w:val="single" w:color="auto" w:sz="4" w:space="0"/>
            </w:tcBorders>
            <w:noWrap/>
            <w:vAlign w:val="center"/>
          </w:tcPr>
          <w:p w14:paraId="40DBA117">
            <w:pPr>
              <w:jc w:val="center"/>
              <w:rPr>
                <w:rFonts w:ascii="宋体" w:hAnsi="宋体" w:cs="宋体"/>
                <w:sz w:val="24"/>
              </w:rPr>
            </w:pPr>
            <w:r>
              <w:rPr>
                <w:rFonts w:hint="eastAsia" w:ascii="宋体" w:hAnsi="宋体" w:cs="宋体"/>
                <w:sz w:val="24"/>
              </w:rPr>
              <w:t>30</w:t>
            </w:r>
          </w:p>
        </w:tc>
        <w:tc>
          <w:tcPr>
            <w:tcW w:w="3269" w:type="pct"/>
            <w:tcBorders>
              <w:top w:val="nil"/>
              <w:left w:val="nil"/>
              <w:bottom w:val="single" w:color="auto" w:sz="4" w:space="0"/>
              <w:right w:val="single" w:color="auto" w:sz="4" w:space="0"/>
            </w:tcBorders>
            <w:noWrap/>
            <w:vAlign w:val="center"/>
          </w:tcPr>
          <w:p w14:paraId="256D0AB4">
            <w:pPr>
              <w:jc w:val="left"/>
              <w:rPr>
                <w:rFonts w:ascii="宋体" w:hAnsi="宋体" w:cs="宋体"/>
                <w:sz w:val="24"/>
              </w:rPr>
            </w:pPr>
            <w:r>
              <w:rPr>
                <w:rFonts w:hint="eastAsia" w:ascii="宋体" w:hAnsi="宋体" w:cs="宋体"/>
                <w:sz w:val="24"/>
              </w:rPr>
              <w:t>满足招标文件要求且投标价格最低的投标报价为评标基准价，其价格分为满分。其他投标人的价格分统一按照下列公式计算：</w:t>
            </w:r>
          </w:p>
          <w:p w14:paraId="61152C35">
            <w:pPr>
              <w:jc w:val="left"/>
              <w:rPr>
                <w:rFonts w:ascii="宋体" w:hAnsi="宋体" w:cs="宋体"/>
                <w:sz w:val="24"/>
              </w:rPr>
            </w:pPr>
            <w:r>
              <w:rPr>
                <w:rFonts w:hint="eastAsia" w:ascii="宋体" w:hAnsi="宋体" w:cs="宋体"/>
                <w:sz w:val="24"/>
              </w:rPr>
              <w:t>投标报价得分＝（评标基准价/投标报价）×分值。</w:t>
            </w:r>
          </w:p>
          <w:p w14:paraId="3D328433">
            <w:pPr>
              <w:jc w:val="left"/>
              <w:rPr>
                <w:rFonts w:ascii="宋体" w:hAnsi="宋体" w:cs="宋体"/>
                <w:sz w:val="24"/>
              </w:rPr>
            </w:pPr>
            <w:r>
              <w:rPr>
                <w:rFonts w:hint="eastAsia" w:ascii="宋体" w:hAnsi="宋体" w:cs="宋体"/>
                <w:sz w:val="24"/>
              </w:rPr>
              <w:t>注：此处投标报价指经过报价修正，及因落实政府采购政策进行价格调整后的报价，详见第四章《</w:t>
            </w:r>
            <w:r>
              <w:rPr>
                <w:rFonts w:ascii="宋体" w:hAnsi="宋体" w:cs="宋体"/>
                <w:sz w:val="24"/>
              </w:rPr>
              <w:t>评标程序、</w:t>
            </w:r>
            <w:r>
              <w:rPr>
                <w:rFonts w:hint="eastAsia" w:ascii="宋体" w:hAnsi="宋体" w:cs="宋体"/>
                <w:sz w:val="24"/>
              </w:rPr>
              <w:t>评标方法和评标标准》2.4及2.5。</w:t>
            </w:r>
          </w:p>
        </w:tc>
      </w:tr>
    </w:tbl>
    <w:p w14:paraId="4005CFE9">
      <w:pPr>
        <w:pStyle w:val="6"/>
        <w:spacing w:line="360" w:lineRule="auto"/>
        <w:ind w:firstLine="0" w:firstLineChars="0"/>
      </w:pPr>
      <w:r>
        <w:rPr>
          <w:rFonts w:hint="eastAsia"/>
        </w:rPr>
        <w:t>1.2商务部分</w:t>
      </w:r>
    </w:p>
    <w:tbl>
      <w:tblPr>
        <w:tblStyle w:val="7"/>
        <w:tblW w:w="4968" w:type="pct"/>
        <w:tblInd w:w="0" w:type="dxa"/>
        <w:tblLayout w:type="fixed"/>
        <w:tblCellMar>
          <w:top w:w="0" w:type="dxa"/>
          <w:left w:w="108" w:type="dxa"/>
          <w:bottom w:w="0" w:type="dxa"/>
          <w:right w:w="108" w:type="dxa"/>
        </w:tblCellMar>
      </w:tblPr>
      <w:tblGrid>
        <w:gridCol w:w="750"/>
        <w:gridCol w:w="1485"/>
        <w:gridCol w:w="708"/>
        <w:gridCol w:w="5524"/>
      </w:tblGrid>
      <w:tr w14:paraId="0D02DCD9">
        <w:tblPrEx>
          <w:tblCellMar>
            <w:top w:w="0" w:type="dxa"/>
            <w:left w:w="108" w:type="dxa"/>
            <w:bottom w:w="0" w:type="dxa"/>
            <w:right w:w="108" w:type="dxa"/>
          </w:tblCellMar>
        </w:tblPrEx>
        <w:trPr>
          <w:trHeight w:val="414" w:hRule="atLeast"/>
        </w:trPr>
        <w:tc>
          <w:tcPr>
            <w:tcW w:w="443" w:type="pct"/>
            <w:tcBorders>
              <w:top w:val="single" w:color="auto" w:sz="4" w:space="0"/>
              <w:left w:val="single" w:color="auto" w:sz="4" w:space="0"/>
              <w:bottom w:val="single" w:color="auto" w:sz="4" w:space="0"/>
              <w:right w:val="single" w:color="auto" w:sz="4" w:space="0"/>
            </w:tcBorders>
            <w:noWrap/>
            <w:vAlign w:val="center"/>
          </w:tcPr>
          <w:p w14:paraId="55551295">
            <w:pPr>
              <w:jc w:val="center"/>
              <w:rPr>
                <w:rFonts w:ascii="宋体" w:hAnsi="宋体" w:cs="宋体"/>
                <w:sz w:val="24"/>
              </w:rPr>
            </w:pPr>
            <w:r>
              <w:rPr>
                <w:rFonts w:hint="eastAsia" w:ascii="宋体" w:hAnsi="宋体" w:cs="宋体"/>
                <w:sz w:val="24"/>
              </w:rPr>
              <w:t>序号</w:t>
            </w:r>
          </w:p>
        </w:tc>
        <w:tc>
          <w:tcPr>
            <w:tcW w:w="877" w:type="pct"/>
            <w:tcBorders>
              <w:top w:val="single" w:color="auto" w:sz="4" w:space="0"/>
              <w:left w:val="single" w:color="auto" w:sz="4" w:space="0"/>
              <w:bottom w:val="single" w:color="auto" w:sz="4" w:space="0"/>
              <w:right w:val="single" w:color="auto" w:sz="4" w:space="0"/>
            </w:tcBorders>
            <w:noWrap/>
            <w:vAlign w:val="center"/>
          </w:tcPr>
          <w:p w14:paraId="69AEBAD7">
            <w:pPr>
              <w:jc w:val="center"/>
              <w:rPr>
                <w:rFonts w:ascii="宋体" w:hAnsi="宋体" w:cs="宋体"/>
                <w:sz w:val="24"/>
              </w:rPr>
            </w:pPr>
            <w:r>
              <w:rPr>
                <w:rFonts w:hint="eastAsia" w:ascii="宋体" w:hAnsi="宋体" w:cs="宋体"/>
                <w:sz w:val="24"/>
              </w:rPr>
              <w:t>评分因素</w:t>
            </w:r>
          </w:p>
        </w:tc>
        <w:tc>
          <w:tcPr>
            <w:tcW w:w="418" w:type="pct"/>
            <w:tcBorders>
              <w:top w:val="single" w:color="auto" w:sz="4" w:space="0"/>
              <w:left w:val="single" w:color="auto" w:sz="4" w:space="0"/>
              <w:bottom w:val="single" w:color="auto" w:sz="4" w:space="0"/>
              <w:right w:val="single" w:color="auto" w:sz="4" w:space="0"/>
            </w:tcBorders>
            <w:noWrap/>
            <w:vAlign w:val="center"/>
          </w:tcPr>
          <w:p w14:paraId="55757383">
            <w:pPr>
              <w:jc w:val="center"/>
              <w:rPr>
                <w:rFonts w:ascii="宋体" w:hAnsi="宋体" w:cs="宋体"/>
                <w:sz w:val="24"/>
              </w:rPr>
            </w:pPr>
            <w:r>
              <w:rPr>
                <w:rFonts w:hint="eastAsia" w:ascii="宋体" w:hAnsi="宋体" w:cs="宋体"/>
                <w:sz w:val="24"/>
              </w:rPr>
              <w:t>分值</w:t>
            </w:r>
          </w:p>
        </w:tc>
        <w:tc>
          <w:tcPr>
            <w:tcW w:w="3262" w:type="pct"/>
            <w:tcBorders>
              <w:top w:val="single" w:color="auto" w:sz="4" w:space="0"/>
              <w:left w:val="single" w:color="auto" w:sz="4" w:space="0"/>
              <w:bottom w:val="single" w:color="auto" w:sz="4" w:space="0"/>
              <w:right w:val="single" w:color="auto" w:sz="4" w:space="0"/>
            </w:tcBorders>
            <w:noWrap/>
            <w:vAlign w:val="center"/>
          </w:tcPr>
          <w:p w14:paraId="641B1F0C">
            <w:pPr>
              <w:jc w:val="center"/>
              <w:rPr>
                <w:rFonts w:ascii="宋体" w:hAnsi="宋体" w:cs="宋体"/>
                <w:sz w:val="24"/>
              </w:rPr>
            </w:pPr>
            <w:r>
              <w:rPr>
                <w:rFonts w:hint="eastAsia" w:ascii="宋体" w:hAnsi="宋体" w:cs="宋体"/>
                <w:sz w:val="24"/>
              </w:rPr>
              <w:t>评分细则</w:t>
            </w:r>
          </w:p>
        </w:tc>
      </w:tr>
      <w:tr w14:paraId="0D214A67">
        <w:tblPrEx>
          <w:tblCellMar>
            <w:top w:w="0" w:type="dxa"/>
            <w:left w:w="108" w:type="dxa"/>
            <w:bottom w:w="0" w:type="dxa"/>
            <w:right w:w="108" w:type="dxa"/>
          </w:tblCellMar>
        </w:tblPrEx>
        <w:trPr>
          <w:trHeight w:val="2175" w:hRule="atLeast"/>
        </w:trPr>
        <w:tc>
          <w:tcPr>
            <w:tcW w:w="443" w:type="pct"/>
            <w:tcBorders>
              <w:top w:val="single" w:color="auto" w:sz="4" w:space="0"/>
              <w:left w:val="single" w:color="auto" w:sz="4" w:space="0"/>
              <w:bottom w:val="single" w:color="auto" w:sz="4" w:space="0"/>
              <w:right w:val="single" w:color="auto" w:sz="4" w:space="0"/>
            </w:tcBorders>
            <w:noWrap/>
            <w:vAlign w:val="center"/>
          </w:tcPr>
          <w:p w14:paraId="706ADAFC">
            <w:pPr>
              <w:jc w:val="center"/>
              <w:rPr>
                <w:rFonts w:ascii="宋体" w:hAnsi="宋体" w:cs="宋体"/>
                <w:sz w:val="24"/>
              </w:rPr>
            </w:pPr>
            <w:r>
              <w:rPr>
                <w:rFonts w:hint="eastAsia" w:ascii="宋体" w:hAnsi="宋体" w:cs="宋体"/>
                <w:sz w:val="24"/>
              </w:rPr>
              <w:t>1</w:t>
            </w:r>
          </w:p>
        </w:tc>
        <w:tc>
          <w:tcPr>
            <w:tcW w:w="877" w:type="pct"/>
            <w:tcBorders>
              <w:top w:val="single" w:color="auto" w:sz="4" w:space="0"/>
              <w:left w:val="single" w:color="auto" w:sz="4" w:space="0"/>
              <w:bottom w:val="single" w:color="auto" w:sz="4" w:space="0"/>
              <w:right w:val="single" w:color="auto" w:sz="4" w:space="0"/>
            </w:tcBorders>
            <w:noWrap/>
            <w:vAlign w:val="center"/>
          </w:tcPr>
          <w:p w14:paraId="3A299F93">
            <w:pPr>
              <w:widowControl/>
              <w:jc w:val="center"/>
              <w:rPr>
                <w:rFonts w:ascii="宋体" w:hAnsi="宋体" w:cs="宋体"/>
                <w:sz w:val="24"/>
              </w:rPr>
            </w:pPr>
            <w:r>
              <w:rPr>
                <w:rFonts w:hint="eastAsia" w:ascii="宋体" w:hAnsi="宋体" w:cs="宋体"/>
                <w:sz w:val="24"/>
              </w:rPr>
              <w:t>业绩评价</w:t>
            </w:r>
          </w:p>
        </w:tc>
        <w:tc>
          <w:tcPr>
            <w:tcW w:w="418" w:type="pct"/>
            <w:tcBorders>
              <w:top w:val="single" w:color="auto" w:sz="4" w:space="0"/>
              <w:left w:val="single" w:color="auto" w:sz="4" w:space="0"/>
              <w:bottom w:val="single" w:color="auto" w:sz="4" w:space="0"/>
              <w:right w:val="single" w:color="auto" w:sz="4" w:space="0"/>
            </w:tcBorders>
            <w:noWrap/>
            <w:vAlign w:val="center"/>
          </w:tcPr>
          <w:p w14:paraId="2B912050">
            <w:pPr>
              <w:widowControl/>
              <w:jc w:val="center"/>
              <w:rPr>
                <w:rFonts w:ascii="宋体" w:hAnsi="宋体" w:cs="宋体"/>
                <w:sz w:val="24"/>
              </w:rPr>
            </w:pPr>
            <w:r>
              <w:rPr>
                <w:rFonts w:hint="eastAsia" w:ascii="宋体" w:hAnsi="宋体" w:cs="宋体"/>
                <w:sz w:val="24"/>
              </w:rPr>
              <w:t>10</w:t>
            </w:r>
          </w:p>
        </w:tc>
        <w:tc>
          <w:tcPr>
            <w:tcW w:w="3262" w:type="pct"/>
            <w:tcBorders>
              <w:top w:val="single" w:color="auto" w:sz="4" w:space="0"/>
              <w:left w:val="single" w:color="auto" w:sz="4" w:space="0"/>
              <w:bottom w:val="single" w:color="auto" w:sz="4" w:space="0"/>
              <w:right w:val="single" w:color="auto" w:sz="4" w:space="0"/>
            </w:tcBorders>
            <w:noWrap/>
            <w:vAlign w:val="center"/>
          </w:tcPr>
          <w:p w14:paraId="442856B4">
            <w:pPr>
              <w:jc w:val="left"/>
              <w:rPr>
                <w:rFonts w:ascii="宋体" w:hAnsi="宋体" w:cs="宋体"/>
                <w:sz w:val="24"/>
              </w:rPr>
            </w:pPr>
            <w:r>
              <w:rPr>
                <w:rFonts w:hint="eastAsia" w:ascii="宋体" w:hAnsi="宋体" w:cs="宋体"/>
                <w:sz w:val="24"/>
              </w:rPr>
              <w:t>近3年内（2022年6月1日至今）投标人具有类似物业服务（至少包含电梯运行（或司梯）服务、锅炉运行服务和一站式服务中的一项）业绩，每提供1个有效业绩得2分，最高为10分。</w:t>
            </w:r>
          </w:p>
          <w:p w14:paraId="671CFD57">
            <w:pPr>
              <w:jc w:val="left"/>
              <w:rPr>
                <w:rFonts w:ascii="宋体" w:hAnsi="宋体" w:cs="宋体"/>
                <w:sz w:val="24"/>
              </w:rPr>
            </w:pPr>
            <w:r>
              <w:rPr>
                <w:rFonts w:hint="eastAsia" w:ascii="宋体" w:hAnsi="宋体" w:cs="宋体"/>
                <w:sz w:val="24"/>
              </w:rPr>
              <w:t>注：1.投标文件中应提供合同首页、合同金额页、盖章页扫描件并加盖单位公章，否则不予认可。</w:t>
            </w:r>
          </w:p>
          <w:p w14:paraId="201BF3E3">
            <w:pPr>
              <w:jc w:val="left"/>
              <w:rPr>
                <w:rFonts w:ascii="宋体" w:hAnsi="宋体" w:cs="宋体"/>
                <w:sz w:val="24"/>
              </w:rPr>
            </w:pPr>
            <w:r>
              <w:rPr>
                <w:rFonts w:hint="eastAsia" w:ascii="宋体" w:hAnsi="宋体" w:cs="宋体"/>
                <w:sz w:val="24"/>
              </w:rPr>
              <w:t>2.业绩合同日期以合同签署日期为准，未标明合同签署日期的，评标委员会有权不予认可。</w:t>
            </w:r>
          </w:p>
          <w:p w14:paraId="594CA8AA">
            <w:pPr>
              <w:jc w:val="left"/>
              <w:rPr>
                <w:rFonts w:ascii="宋体" w:hAnsi="宋体" w:cs="宋体"/>
                <w:sz w:val="24"/>
              </w:rPr>
            </w:pPr>
            <w:r>
              <w:rPr>
                <w:rFonts w:hint="eastAsia" w:ascii="宋体" w:hAnsi="宋体" w:cs="宋体"/>
                <w:sz w:val="24"/>
              </w:rPr>
              <w:t>3.与同一个业主签订的多份合同，按1份合同计算。</w:t>
            </w:r>
          </w:p>
        </w:tc>
      </w:tr>
      <w:tr w14:paraId="0F5E8DC3">
        <w:tblPrEx>
          <w:tblCellMar>
            <w:top w:w="0" w:type="dxa"/>
            <w:left w:w="108" w:type="dxa"/>
            <w:bottom w:w="0" w:type="dxa"/>
            <w:right w:w="108" w:type="dxa"/>
          </w:tblCellMar>
        </w:tblPrEx>
        <w:trPr>
          <w:trHeight w:val="90" w:hRule="atLeast"/>
        </w:trPr>
        <w:tc>
          <w:tcPr>
            <w:tcW w:w="443" w:type="pct"/>
            <w:tcBorders>
              <w:top w:val="single" w:color="auto" w:sz="4" w:space="0"/>
              <w:left w:val="single" w:color="auto" w:sz="4" w:space="0"/>
              <w:bottom w:val="single" w:color="auto" w:sz="4" w:space="0"/>
              <w:right w:val="single" w:color="auto" w:sz="4" w:space="0"/>
            </w:tcBorders>
            <w:noWrap/>
            <w:vAlign w:val="center"/>
          </w:tcPr>
          <w:p w14:paraId="596BAC2D">
            <w:pPr>
              <w:jc w:val="center"/>
              <w:rPr>
                <w:rFonts w:ascii="宋体" w:hAnsi="宋体" w:cs="宋体"/>
                <w:sz w:val="24"/>
              </w:rPr>
            </w:pPr>
            <w:r>
              <w:rPr>
                <w:rFonts w:hint="eastAsia" w:ascii="宋体" w:hAnsi="宋体" w:cs="宋体"/>
                <w:sz w:val="24"/>
              </w:rPr>
              <w:t>2</w:t>
            </w:r>
          </w:p>
        </w:tc>
        <w:tc>
          <w:tcPr>
            <w:tcW w:w="877" w:type="pct"/>
            <w:tcBorders>
              <w:top w:val="single" w:color="auto" w:sz="4" w:space="0"/>
              <w:left w:val="single" w:color="auto" w:sz="4" w:space="0"/>
              <w:bottom w:val="single" w:color="auto" w:sz="4" w:space="0"/>
              <w:right w:val="single" w:color="auto" w:sz="4" w:space="0"/>
            </w:tcBorders>
            <w:noWrap/>
            <w:vAlign w:val="center"/>
          </w:tcPr>
          <w:p w14:paraId="03FF2AEF">
            <w:pPr>
              <w:widowControl/>
              <w:jc w:val="center"/>
              <w:rPr>
                <w:rFonts w:ascii="宋体" w:hAnsi="宋体" w:cs="宋体"/>
                <w:sz w:val="24"/>
              </w:rPr>
            </w:pPr>
            <w:r>
              <w:rPr>
                <w:rFonts w:hint="eastAsia" w:ascii="宋体" w:hAnsi="宋体" w:cs="Arial"/>
                <w:snapToGrid w:val="0"/>
                <w:color w:val="000000"/>
                <w:kern w:val="0"/>
                <w:sz w:val="24"/>
                <w:lang w:eastAsia="en-US"/>
              </w:rPr>
              <w:t>体系认证</w:t>
            </w:r>
          </w:p>
        </w:tc>
        <w:tc>
          <w:tcPr>
            <w:tcW w:w="418" w:type="pct"/>
            <w:tcBorders>
              <w:top w:val="single" w:color="auto" w:sz="4" w:space="0"/>
              <w:left w:val="single" w:color="auto" w:sz="4" w:space="0"/>
              <w:bottom w:val="single" w:color="auto" w:sz="4" w:space="0"/>
              <w:right w:val="single" w:color="auto" w:sz="4" w:space="0"/>
            </w:tcBorders>
            <w:noWrap/>
            <w:vAlign w:val="center"/>
          </w:tcPr>
          <w:p w14:paraId="3C4C234B">
            <w:pPr>
              <w:widowControl/>
              <w:jc w:val="center"/>
              <w:rPr>
                <w:rFonts w:ascii="宋体" w:hAnsi="宋体" w:cs="宋体"/>
                <w:sz w:val="24"/>
              </w:rPr>
            </w:pPr>
            <w:r>
              <w:rPr>
                <w:rFonts w:hint="eastAsia" w:ascii="宋体" w:hAnsi="宋体" w:cs="宋体"/>
                <w:sz w:val="24"/>
              </w:rPr>
              <w:t>3</w:t>
            </w:r>
          </w:p>
        </w:tc>
        <w:tc>
          <w:tcPr>
            <w:tcW w:w="3262" w:type="pct"/>
            <w:tcBorders>
              <w:top w:val="single" w:color="auto" w:sz="4" w:space="0"/>
              <w:left w:val="single" w:color="auto" w:sz="4" w:space="0"/>
              <w:bottom w:val="single" w:color="auto" w:sz="4" w:space="0"/>
              <w:right w:val="single" w:color="auto" w:sz="4" w:space="0"/>
            </w:tcBorders>
            <w:noWrap/>
            <w:vAlign w:val="center"/>
          </w:tcPr>
          <w:p w14:paraId="42417216">
            <w:pPr>
              <w:widowControl/>
              <w:kinsoku w:val="0"/>
              <w:autoSpaceDE w:val="0"/>
              <w:autoSpaceDN w:val="0"/>
              <w:adjustRightInd w:val="0"/>
              <w:snapToGrid w:val="0"/>
              <w:spacing w:line="276" w:lineRule="auto"/>
              <w:jc w:val="left"/>
              <w:rPr>
                <w:rFonts w:ascii="宋体" w:hAnsi="宋体" w:cs="宋体"/>
                <w:snapToGrid w:val="0"/>
                <w:color w:val="000000"/>
                <w:kern w:val="0"/>
                <w:sz w:val="24"/>
              </w:rPr>
            </w:pPr>
            <w:r>
              <w:rPr>
                <w:rFonts w:hint="eastAsia" w:ascii="宋体" w:hAnsi="宋体" w:cs="宋体"/>
                <w:snapToGrid w:val="0"/>
                <w:color w:val="000000"/>
                <w:kern w:val="0"/>
                <w:sz w:val="24"/>
              </w:rPr>
              <w:t>投标人具有有效的质量管理体系、环境管理体系、职业健康安全管理体系认证证书，供每提供</w:t>
            </w:r>
            <w:r>
              <w:rPr>
                <w:rFonts w:ascii="宋体" w:hAnsi="宋体" w:cs="宋体"/>
                <w:snapToGrid w:val="0"/>
                <w:color w:val="000000"/>
                <w:kern w:val="0"/>
                <w:sz w:val="24"/>
              </w:rPr>
              <w:t>1</w:t>
            </w:r>
            <w:r>
              <w:rPr>
                <w:rFonts w:hint="eastAsia" w:ascii="宋体" w:hAnsi="宋体" w:cs="宋体"/>
                <w:snapToGrid w:val="0"/>
                <w:color w:val="000000"/>
                <w:kern w:val="0"/>
                <w:sz w:val="24"/>
              </w:rPr>
              <w:t>项得</w:t>
            </w:r>
            <w:r>
              <w:rPr>
                <w:rFonts w:ascii="宋体" w:hAnsi="宋体" w:cs="宋体"/>
                <w:snapToGrid w:val="0"/>
                <w:color w:val="000000"/>
                <w:kern w:val="0"/>
                <w:sz w:val="24"/>
              </w:rPr>
              <w:t>1</w:t>
            </w:r>
            <w:r>
              <w:rPr>
                <w:rFonts w:hint="eastAsia" w:ascii="宋体" w:hAnsi="宋体" w:cs="宋体"/>
                <w:snapToGrid w:val="0"/>
                <w:color w:val="000000"/>
                <w:kern w:val="0"/>
                <w:sz w:val="24"/>
              </w:rPr>
              <w:t>分，最高</w:t>
            </w:r>
            <w:r>
              <w:rPr>
                <w:rFonts w:ascii="宋体" w:hAnsi="宋体" w:cs="宋体"/>
                <w:snapToGrid w:val="0"/>
                <w:color w:val="000000"/>
                <w:kern w:val="0"/>
                <w:sz w:val="24"/>
              </w:rPr>
              <w:t>3</w:t>
            </w:r>
            <w:r>
              <w:rPr>
                <w:rFonts w:hint="eastAsia" w:ascii="宋体" w:hAnsi="宋体" w:cs="宋体"/>
                <w:snapToGrid w:val="0"/>
                <w:color w:val="000000"/>
                <w:kern w:val="0"/>
                <w:sz w:val="24"/>
              </w:rPr>
              <w:t>分。不提供不得分。</w:t>
            </w:r>
          </w:p>
          <w:p w14:paraId="4D140B73">
            <w:pPr>
              <w:jc w:val="left"/>
              <w:rPr>
                <w:rFonts w:ascii="宋体" w:hAnsi="宋体" w:cs="宋体"/>
                <w:sz w:val="24"/>
              </w:rPr>
            </w:pPr>
            <w:r>
              <w:rPr>
                <w:rFonts w:hint="eastAsia" w:ascii="宋体" w:hAnsi="宋体" w:cs="Arial"/>
                <w:snapToGrid w:val="0"/>
                <w:color w:val="000000"/>
                <w:kern w:val="0"/>
                <w:sz w:val="24"/>
              </w:rPr>
              <w:t>注：投标人需提供认证证书复印件并加盖投标单位公章。</w:t>
            </w:r>
          </w:p>
        </w:tc>
      </w:tr>
      <w:tr w14:paraId="6D1979E4">
        <w:tblPrEx>
          <w:tblCellMar>
            <w:top w:w="0" w:type="dxa"/>
            <w:left w:w="108" w:type="dxa"/>
            <w:bottom w:w="0" w:type="dxa"/>
            <w:right w:w="108" w:type="dxa"/>
          </w:tblCellMar>
        </w:tblPrEx>
        <w:trPr>
          <w:trHeight w:val="298" w:hRule="atLeast"/>
        </w:trPr>
        <w:tc>
          <w:tcPr>
            <w:tcW w:w="443" w:type="pct"/>
            <w:tcBorders>
              <w:top w:val="single" w:color="auto" w:sz="4" w:space="0"/>
              <w:left w:val="single" w:color="auto" w:sz="4" w:space="0"/>
              <w:bottom w:val="single" w:color="auto" w:sz="4" w:space="0"/>
              <w:right w:val="single" w:color="auto" w:sz="4" w:space="0"/>
            </w:tcBorders>
            <w:noWrap/>
            <w:vAlign w:val="center"/>
          </w:tcPr>
          <w:p w14:paraId="6F12BBEA">
            <w:pPr>
              <w:jc w:val="center"/>
              <w:rPr>
                <w:rFonts w:ascii="宋体" w:hAnsi="宋体" w:cs="宋体"/>
                <w:sz w:val="24"/>
              </w:rPr>
            </w:pPr>
            <w:r>
              <w:rPr>
                <w:rFonts w:hint="eastAsia" w:ascii="宋体" w:hAnsi="宋体" w:cs="宋体"/>
                <w:sz w:val="24"/>
              </w:rPr>
              <w:t>3</w:t>
            </w:r>
          </w:p>
        </w:tc>
        <w:tc>
          <w:tcPr>
            <w:tcW w:w="877" w:type="pct"/>
            <w:tcBorders>
              <w:top w:val="single" w:color="auto" w:sz="4" w:space="0"/>
              <w:left w:val="single" w:color="auto" w:sz="4" w:space="0"/>
              <w:bottom w:val="single" w:color="auto" w:sz="4" w:space="0"/>
              <w:right w:val="single" w:color="auto" w:sz="4" w:space="0"/>
            </w:tcBorders>
            <w:noWrap/>
            <w:vAlign w:val="center"/>
          </w:tcPr>
          <w:p w14:paraId="1BB4FF6B">
            <w:pPr>
              <w:jc w:val="center"/>
              <w:rPr>
                <w:rFonts w:ascii="宋体" w:hAnsi="宋体" w:cs="宋体"/>
                <w:sz w:val="24"/>
              </w:rPr>
            </w:pPr>
            <w:r>
              <w:rPr>
                <w:rFonts w:hint="eastAsia" w:ascii="宋体" w:hAnsi="宋体" w:cs="宋体"/>
                <w:sz w:val="24"/>
              </w:rPr>
              <w:t>对招标文件合同条款的响应程度</w:t>
            </w:r>
          </w:p>
        </w:tc>
        <w:tc>
          <w:tcPr>
            <w:tcW w:w="418" w:type="pct"/>
            <w:tcBorders>
              <w:top w:val="single" w:color="auto" w:sz="4" w:space="0"/>
              <w:left w:val="single" w:color="auto" w:sz="4" w:space="0"/>
              <w:bottom w:val="single" w:color="auto" w:sz="4" w:space="0"/>
              <w:right w:val="single" w:color="auto" w:sz="4" w:space="0"/>
            </w:tcBorders>
            <w:noWrap/>
            <w:vAlign w:val="center"/>
          </w:tcPr>
          <w:p w14:paraId="54025179">
            <w:pPr>
              <w:jc w:val="center"/>
              <w:rPr>
                <w:rFonts w:ascii="宋体" w:hAnsi="宋体" w:cs="宋体"/>
                <w:sz w:val="24"/>
              </w:rPr>
            </w:pPr>
            <w:r>
              <w:rPr>
                <w:rFonts w:hint="eastAsia" w:ascii="宋体" w:hAnsi="宋体" w:cs="宋体"/>
                <w:sz w:val="24"/>
              </w:rPr>
              <w:t>2</w:t>
            </w:r>
          </w:p>
        </w:tc>
        <w:tc>
          <w:tcPr>
            <w:tcW w:w="3262" w:type="pct"/>
            <w:tcBorders>
              <w:top w:val="single" w:color="auto" w:sz="4" w:space="0"/>
              <w:left w:val="single" w:color="auto" w:sz="4" w:space="0"/>
              <w:bottom w:val="single" w:color="auto" w:sz="4" w:space="0"/>
              <w:right w:val="single" w:color="auto" w:sz="4" w:space="0"/>
            </w:tcBorders>
            <w:noWrap/>
            <w:vAlign w:val="center"/>
          </w:tcPr>
          <w:p w14:paraId="70D11F52">
            <w:pPr>
              <w:jc w:val="left"/>
              <w:rPr>
                <w:rFonts w:ascii="宋体" w:hAnsi="宋体" w:cs="宋体"/>
                <w:sz w:val="24"/>
              </w:rPr>
            </w:pPr>
            <w:r>
              <w:rPr>
                <w:rFonts w:hint="eastAsia" w:ascii="宋体" w:hAnsi="宋体" w:cs="宋体"/>
                <w:sz w:val="24"/>
              </w:rPr>
              <w:t>根据投标人对招标文件合同条款的响应程度进行评审，全部满足招标文件合同条款无偏离得2分，否则不得分。</w:t>
            </w:r>
          </w:p>
        </w:tc>
      </w:tr>
    </w:tbl>
    <w:p w14:paraId="2D40DD42">
      <w:pPr>
        <w:spacing w:line="360" w:lineRule="auto"/>
        <w:jc w:val="left"/>
        <w:rPr>
          <w:rFonts w:ascii="宋体" w:hAnsi="宋体" w:cs="宋体"/>
          <w:sz w:val="24"/>
        </w:rPr>
      </w:pPr>
      <w:r>
        <w:rPr>
          <w:rFonts w:hint="eastAsia" w:ascii="宋体" w:hAnsi="宋体" w:cs="宋体"/>
          <w:sz w:val="24"/>
        </w:rPr>
        <w:t>1.3技术部分</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345"/>
        <w:gridCol w:w="707"/>
        <w:gridCol w:w="5580"/>
      </w:tblGrid>
      <w:tr w14:paraId="6F39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22" w:type="pct"/>
            <w:noWrap/>
            <w:vAlign w:val="center"/>
          </w:tcPr>
          <w:p w14:paraId="09E9E2B1">
            <w:pPr>
              <w:jc w:val="center"/>
              <w:rPr>
                <w:rFonts w:ascii="宋体" w:hAnsi="宋体" w:cs="宋体"/>
                <w:sz w:val="24"/>
              </w:rPr>
            </w:pPr>
            <w:r>
              <w:rPr>
                <w:rFonts w:hint="eastAsia" w:ascii="宋体" w:hAnsi="宋体" w:cs="宋体"/>
                <w:sz w:val="24"/>
              </w:rPr>
              <w:t>序号</w:t>
            </w:r>
          </w:p>
        </w:tc>
        <w:tc>
          <w:tcPr>
            <w:tcW w:w="789" w:type="pct"/>
            <w:noWrap/>
            <w:vAlign w:val="center"/>
          </w:tcPr>
          <w:p w14:paraId="3D9A471F">
            <w:pPr>
              <w:jc w:val="center"/>
              <w:rPr>
                <w:rFonts w:ascii="宋体" w:hAnsi="宋体" w:cs="宋体"/>
                <w:sz w:val="24"/>
              </w:rPr>
            </w:pPr>
            <w:r>
              <w:rPr>
                <w:rFonts w:hint="eastAsia" w:ascii="宋体" w:hAnsi="宋体" w:cs="宋体"/>
                <w:sz w:val="24"/>
              </w:rPr>
              <w:t>评分因素</w:t>
            </w:r>
          </w:p>
        </w:tc>
        <w:tc>
          <w:tcPr>
            <w:tcW w:w="415" w:type="pct"/>
            <w:noWrap/>
            <w:vAlign w:val="center"/>
          </w:tcPr>
          <w:p w14:paraId="168C56A2">
            <w:pPr>
              <w:jc w:val="center"/>
              <w:rPr>
                <w:rFonts w:ascii="宋体" w:hAnsi="宋体" w:cs="宋体"/>
                <w:sz w:val="24"/>
              </w:rPr>
            </w:pPr>
            <w:r>
              <w:rPr>
                <w:rFonts w:hint="eastAsia" w:ascii="宋体" w:hAnsi="宋体" w:cs="宋体"/>
                <w:sz w:val="24"/>
              </w:rPr>
              <w:t>分值</w:t>
            </w:r>
          </w:p>
        </w:tc>
        <w:tc>
          <w:tcPr>
            <w:tcW w:w="3273" w:type="pct"/>
            <w:noWrap/>
            <w:vAlign w:val="center"/>
          </w:tcPr>
          <w:p w14:paraId="1DB4EE43">
            <w:pPr>
              <w:jc w:val="center"/>
              <w:rPr>
                <w:rFonts w:ascii="宋体" w:hAnsi="宋体" w:cs="宋体"/>
                <w:sz w:val="24"/>
              </w:rPr>
            </w:pPr>
            <w:r>
              <w:rPr>
                <w:rFonts w:hint="eastAsia" w:ascii="宋体" w:hAnsi="宋体" w:cs="宋体"/>
                <w:sz w:val="24"/>
              </w:rPr>
              <w:t>评分细则</w:t>
            </w:r>
          </w:p>
        </w:tc>
      </w:tr>
      <w:tr w14:paraId="35CE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22" w:type="pct"/>
            <w:noWrap/>
            <w:vAlign w:val="center"/>
          </w:tcPr>
          <w:p w14:paraId="6AD3F71A">
            <w:pPr>
              <w:jc w:val="center"/>
              <w:rPr>
                <w:rFonts w:ascii="宋体" w:hAnsi="宋体" w:cs="宋体"/>
                <w:sz w:val="24"/>
              </w:rPr>
            </w:pPr>
            <w:r>
              <w:rPr>
                <w:rFonts w:hint="eastAsia" w:ascii="宋体" w:hAnsi="宋体" w:cs="宋体"/>
                <w:sz w:val="24"/>
              </w:rPr>
              <w:t>1</w:t>
            </w:r>
          </w:p>
        </w:tc>
        <w:tc>
          <w:tcPr>
            <w:tcW w:w="789" w:type="pct"/>
            <w:noWrap/>
            <w:vAlign w:val="center"/>
          </w:tcPr>
          <w:p w14:paraId="181E7A07">
            <w:pPr>
              <w:jc w:val="center"/>
              <w:rPr>
                <w:rFonts w:ascii="宋体" w:hAnsi="宋体" w:cs="宋体"/>
                <w:sz w:val="24"/>
              </w:rPr>
            </w:pPr>
            <w:r>
              <w:rPr>
                <w:rFonts w:hint="eastAsia" w:ascii="宋体" w:hAnsi="宋体" w:cs="宋体"/>
                <w:sz w:val="24"/>
              </w:rPr>
              <w:t>对采购需求的响应情况</w:t>
            </w:r>
          </w:p>
        </w:tc>
        <w:tc>
          <w:tcPr>
            <w:tcW w:w="415" w:type="pct"/>
            <w:noWrap/>
            <w:vAlign w:val="center"/>
          </w:tcPr>
          <w:p w14:paraId="3D2F7AC5">
            <w:pPr>
              <w:jc w:val="center"/>
              <w:rPr>
                <w:rFonts w:ascii="宋体" w:hAnsi="宋体" w:cs="宋体"/>
                <w:strike/>
                <w:sz w:val="24"/>
              </w:rPr>
            </w:pPr>
            <w:r>
              <w:rPr>
                <w:rFonts w:hint="eastAsia" w:ascii="宋体" w:hAnsi="宋体" w:cs="宋体"/>
                <w:sz w:val="24"/>
              </w:rPr>
              <w:t>18</w:t>
            </w:r>
          </w:p>
        </w:tc>
        <w:tc>
          <w:tcPr>
            <w:tcW w:w="3273" w:type="pct"/>
            <w:noWrap/>
            <w:vAlign w:val="center"/>
          </w:tcPr>
          <w:p w14:paraId="2F35035C">
            <w:pPr>
              <w:jc w:val="left"/>
              <w:rPr>
                <w:rFonts w:ascii="宋体" w:hAnsi="宋体"/>
                <w:sz w:val="24"/>
              </w:rPr>
            </w:pPr>
            <w:r>
              <w:rPr>
                <w:rFonts w:hint="eastAsia" w:ascii="宋体" w:hAnsi="宋体" w:cs="宋体"/>
                <w:bCs/>
                <w:sz w:val="24"/>
              </w:rPr>
              <w:t>投标人需对</w:t>
            </w:r>
            <w:r>
              <w:rPr>
                <w:rFonts w:hint="eastAsia"/>
                <w:sz w:val="24"/>
              </w:rPr>
              <w:t xml:space="preserve">招标文件 </w:t>
            </w:r>
            <w:r>
              <w:rPr>
                <w:rFonts w:hint="eastAsia" w:ascii="宋体" w:hAnsi="宋体" w:cs="宋体"/>
                <w:kern w:val="0"/>
                <w:sz w:val="24"/>
              </w:rPr>
              <w:t>第五章 采购需求 三、技术要求（二）服务内容及要求项下的所有</w:t>
            </w:r>
            <w:r>
              <w:rPr>
                <w:rFonts w:hint="eastAsia"/>
                <w:sz w:val="24"/>
              </w:rPr>
              <w:t>内容进行点</w:t>
            </w:r>
            <w:r>
              <w:rPr>
                <w:rFonts w:hint="eastAsia" w:ascii="宋体" w:hAnsi="宋体"/>
                <w:sz w:val="24"/>
              </w:rPr>
              <w:t>对点应答（投标人按 第七章 投标文件格式-“采购需求偏离表”的格式进行应答）。</w:t>
            </w:r>
          </w:p>
          <w:p w14:paraId="78B3AB21">
            <w:pPr>
              <w:jc w:val="left"/>
              <w:rPr>
                <w:rFonts w:ascii="宋体" w:hAnsi="宋体"/>
                <w:sz w:val="24"/>
              </w:rPr>
            </w:pPr>
            <w:r>
              <w:rPr>
                <w:rFonts w:hint="eastAsia" w:ascii="宋体" w:hAnsi="宋体"/>
                <w:sz w:val="24"/>
              </w:rPr>
              <w:t>投标文件对招标文件采购要求的响应完全满足招标文件要求得18分：</w:t>
            </w:r>
            <w:r>
              <w:rPr>
                <w:rFonts w:ascii="宋体" w:hAnsi="宋体"/>
                <w:sz w:val="24"/>
              </w:rPr>
              <w:t xml:space="preserve"> </w:t>
            </w:r>
          </w:p>
          <w:p w14:paraId="23A19D04">
            <w:pPr>
              <w:jc w:val="left"/>
              <w:rPr>
                <w:rFonts w:ascii="宋体" w:hAnsi="宋体"/>
                <w:sz w:val="24"/>
              </w:rPr>
            </w:pPr>
            <w:r>
              <w:rPr>
                <w:rFonts w:hint="eastAsia" w:ascii="宋体" w:hAnsi="宋体"/>
                <w:sz w:val="24"/>
              </w:rPr>
              <w:t>一项▲号条款（共5项）一项不满足扣1.2分；</w:t>
            </w:r>
          </w:p>
          <w:p w14:paraId="5E520215">
            <w:pPr>
              <w:jc w:val="left"/>
              <w:rPr>
                <w:rFonts w:ascii="宋体" w:hAnsi="宋体"/>
                <w:sz w:val="24"/>
              </w:rPr>
            </w:pPr>
            <w:r>
              <w:rPr>
                <w:rFonts w:hint="eastAsia" w:ascii="宋体" w:hAnsi="宋体"/>
                <w:sz w:val="24"/>
              </w:rPr>
              <w:t>一项普通条款（共60项）不满足扣0.2分；</w:t>
            </w:r>
          </w:p>
          <w:p w14:paraId="0A5B7D80">
            <w:pPr>
              <w:jc w:val="left"/>
              <w:rPr>
                <w:rFonts w:ascii="宋体" w:hAnsi="宋体"/>
                <w:sz w:val="24"/>
              </w:rPr>
            </w:pPr>
            <w:r>
              <w:rPr>
                <w:rFonts w:hint="eastAsia" w:ascii="宋体" w:hAnsi="宋体"/>
                <w:sz w:val="24"/>
              </w:rPr>
              <w:t>本项分值扣完为止。</w:t>
            </w:r>
          </w:p>
          <w:p w14:paraId="2F3BABEC">
            <w:pPr>
              <w:jc w:val="left"/>
              <w:rPr>
                <w:rFonts w:ascii="宋体" w:hAnsi="宋体"/>
                <w:sz w:val="24"/>
              </w:rPr>
            </w:pPr>
            <w:r>
              <w:rPr>
                <w:rFonts w:hint="eastAsia" w:ascii="宋体" w:hAnsi="宋体"/>
                <w:sz w:val="24"/>
              </w:rPr>
              <w:t>注：在评分中其他位置已进行评分的，在此项不重复扣分。</w:t>
            </w:r>
          </w:p>
          <w:p w14:paraId="218DAD00">
            <w:pPr>
              <w:jc w:val="left"/>
              <w:rPr>
                <w:rFonts w:ascii="宋体" w:hAnsi="宋体"/>
                <w:b/>
                <w:sz w:val="24"/>
              </w:rPr>
            </w:pPr>
            <w:r>
              <w:rPr>
                <w:rFonts w:hint="eastAsia" w:ascii="宋体" w:hAnsi="宋体"/>
                <w:sz w:val="24"/>
              </w:rPr>
              <w:t>▲</w:t>
            </w:r>
            <w:r>
              <w:rPr>
                <w:rFonts w:hint="eastAsia" w:ascii="宋体" w:hAnsi="宋体"/>
                <w:b/>
                <w:sz w:val="24"/>
              </w:rPr>
              <w:t>号条款共5项，分别为：</w:t>
            </w:r>
          </w:p>
          <w:p w14:paraId="08DE2598">
            <w:pPr>
              <w:jc w:val="left"/>
              <w:rPr>
                <w:rFonts w:ascii="宋体" w:hAnsi="宋体"/>
                <w:sz w:val="24"/>
              </w:rPr>
            </w:pPr>
            <w:r>
              <w:rPr>
                <w:rFonts w:hint="eastAsia" w:ascii="宋体" w:hAnsi="宋体"/>
                <w:sz w:val="24"/>
              </w:rPr>
              <w:t>1.</w:t>
            </w:r>
            <w:r>
              <w:rPr>
                <w:rFonts w:ascii="宋体" w:hAnsi="宋体"/>
                <w:sz w:val="24"/>
              </w:rPr>
              <w:t>有年度培训计划（包括专业知识、安全常识及应急处理方法等），每月至少组织一次相关培训。</w:t>
            </w:r>
            <w:r>
              <w:rPr>
                <w:rFonts w:hint="eastAsia" w:ascii="宋体" w:hAnsi="宋体"/>
                <w:sz w:val="24"/>
              </w:rPr>
              <w:t>（提供承诺书并加盖供应商单位公章）</w:t>
            </w:r>
          </w:p>
          <w:p w14:paraId="7D272B18">
            <w:pPr>
              <w:jc w:val="left"/>
              <w:rPr>
                <w:rFonts w:ascii="宋体" w:hAnsi="宋体"/>
                <w:sz w:val="24"/>
              </w:rPr>
            </w:pPr>
            <w:r>
              <w:rPr>
                <w:rFonts w:hint="eastAsia" w:ascii="宋体" w:hAnsi="宋体"/>
                <w:sz w:val="24"/>
              </w:rPr>
              <w:t>2.</w:t>
            </w:r>
            <w:r>
              <w:rPr>
                <w:rFonts w:ascii="宋体" w:hAnsi="宋体"/>
                <w:sz w:val="24"/>
              </w:rPr>
              <w:t>按照《电梯日常维护保养规则》（DB11/418）完成半月、月、季度、半年、年保养项目，并做好维护保养记录。确保电梯设备运行正常无故障。配合采购人进行年度检验工作，年检费用由采购人承担。</w:t>
            </w:r>
            <w:r>
              <w:rPr>
                <w:rFonts w:hint="eastAsia" w:ascii="宋体" w:hAnsi="宋体"/>
                <w:sz w:val="24"/>
              </w:rPr>
              <w:t>（提供承诺书并加盖供应商单位公章）</w:t>
            </w:r>
          </w:p>
          <w:p w14:paraId="22016E68">
            <w:pPr>
              <w:jc w:val="left"/>
              <w:rPr>
                <w:rFonts w:ascii="宋体" w:hAnsi="宋体"/>
                <w:sz w:val="24"/>
              </w:rPr>
            </w:pPr>
            <w:r>
              <w:rPr>
                <w:rFonts w:hint="eastAsia" w:ascii="宋体" w:hAnsi="宋体"/>
                <w:sz w:val="24"/>
              </w:rPr>
              <w:t>3.</w:t>
            </w:r>
            <w:r>
              <w:rPr>
                <w:rFonts w:ascii="宋体" w:hAnsi="宋体"/>
                <w:sz w:val="24"/>
              </w:rPr>
              <w:t>日常维护保养要求：实施日常维护保养后的电梯应当符合《电梯、自动扶梯和自动人行道维修规范》（GB/T 18775-2009）</w:t>
            </w:r>
            <w:r>
              <w:rPr>
                <w:rFonts w:hint="eastAsia" w:ascii="宋体" w:hAnsi="宋体"/>
                <w:sz w:val="24"/>
              </w:rPr>
              <w:t>、</w:t>
            </w:r>
            <w:r>
              <w:rPr>
                <w:rFonts w:ascii="宋体" w:hAnsi="宋体"/>
                <w:sz w:val="24"/>
              </w:rPr>
              <w:t>《电梯制造与安装安全规范 第1部分：乘客电梯和载货电梯》（GB/T 7588.1—2020）和《电梯制造与安装安全规范 第2部分：电梯部件的设计原则、计算和检验》（GB/T 7588.2—2020）及相关规定。</w:t>
            </w:r>
            <w:r>
              <w:rPr>
                <w:rFonts w:hint="eastAsia" w:ascii="宋体" w:hAnsi="宋体"/>
                <w:sz w:val="24"/>
              </w:rPr>
              <w:t>（提供承诺书并加盖供应商单位公章）</w:t>
            </w:r>
          </w:p>
          <w:p w14:paraId="077213E4">
            <w:pPr>
              <w:jc w:val="left"/>
              <w:rPr>
                <w:rFonts w:ascii="宋体" w:hAnsi="宋体"/>
                <w:sz w:val="24"/>
              </w:rPr>
            </w:pPr>
            <w:r>
              <w:rPr>
                <w:rFonts w:hint="eastAsia" w:ascii="宋体" w:hAnsi="宋体"/>
                <w:sz w:val="24"/>
              </w:rPr>
              <w:t>4.安排水质化验人员每日测4～6次炉水水质，测4～6次软化水水质。（提供承诺书并加盖供应商单位公章）</w:t>
            </w:r>
          </w:p>
          <w:p w14:paraId="7811FC86">
            <w:pPr>
              <w:jc w:val="left"/>
              <w:rPr>
                <w:rFonts w:ascii="宋体" w:hAnsi="宋体" w:cs="宋体"/>
                <w:bCs/>
                <w:sz w:val="24"/>
              </w:rPr>
            </w:pPr>
            <w:r>
              <w:rPr>
                <w:rFonts w:hint="eastAsia" w:ascii="宋体" w:hAnsi="宋体"/>
                <w:sz w:val="24"/>
              </w:rPr>
              <w:t>5.投标人要详细陈列具备的人员培训制度体系，包括岗前培训、在岗培训、转岗培训，专项培训（应急）等。（提供相关制度并加盖供应商单位公章）</w:t>
            </w:r>
          </w:p>
        </w:tc>
      </w:tr>
      <w:tr w14:paraId="25B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22" w:type="pct"/>
            <w:noWrap/>
            <w:vAlign w:val="center"/>
          </w:tcPr>
          <w:p w14:paraId="34BCE542">
            <w:pPr>
              <w:jc w:val="center"/>
              <w:rPr>
                <w:rFonts w:ascii="宋体" w:hAnsi="宋体" w:cs="宋体"/>
                <w:sz w:val="24"/>
              </w:rPr>
            </w:pPr>
            <w:r>
              <w:rPr>
                <w:rFonts w:hint="eastAsia" w:ascii="宋体" w:hAnsi="宋体" w:cs="宋体"/>
                <w:sz w:val="24"/>
              </w:rPr>
              <w:t>2</w:t>
            </w:r>
          </w:p>
        </w:tc>
        <w:tc>
          <w:tcPr>
            <w:tcW w:w="789" w:type="pct"/>
            <w:noWrap/>
            <w:vAlign w:val="center"/>
          </w:tcPr>
          <w:p w14:paraId="251C0F01">
            <w:pPr>
              <w:jc w:val="center"/>
              <w:rPr>
                <w:rFonts w:ascii="宋体" w:hAnsi="宋体" w:cs="宋体"/>
                <w:sz w:val="24"/>
              </w:rPr>
            </w:pPr>
            <w:r>
              <w:rPr>
                <w:rFonts w:ascii="宋体" w:hAnsi="宋体" w:cs="Arial"/>
                <w:snapToGrid w:val="0"/>
                <w:kern w:val="0"/>
                <w:sz w:val="24"/>
                <w:lang w:eastAsia="en-US"/>
              </w:rPr>
              <w:t>拟派项目经理</w:t>
            </w:r>
          </w:p>
        </w:tc>
        <w:tc>
          <w:tcPr>
            <w:tcW w:w="415" w:type="pct"/>
            <w:noWrap/>
            <w:vAlign w:val="center"/>
          </w:tcPr>
          <w:p w14:paraId="0276DE83">
            <w:pPr>
              <w:jc w:val="center"/>
              <w:rPr>
                <w:rFonts w:ascii="宋体" w:hAnsi="宋体" w:cs="宋体"/>
                <w:sz w:val="24"/>
              </w:rPr>
            </w:pPr>
            <w:r>
              <w:rPr>
                <w:rFonts w:hint="eastAsia" w:ascii="宋体" w:hAnsi="宋体" w:cs="宋体"/>
                <w:sz w:val="24"/>
              </w:rPr>
              <w:t>3</w:t>
            </w:r>
          </w:p>
        </w:tc>
        <w:tc>
          <w:tcPr>
            <w:tcW w:w="3273" w:type="pct"/>
            <w:noWrap/>
            <w:vAlign w:val="center"/>
          </w:tcPr>
          <w:p w14:paraId="46E444F0">
            <w:pPr>
              <w:widowControl/>
              <w:kinsoku w:val="0"/>
              <w:autoSpaceDE w:val="0"/>
              <w:autoSpaceDN w:val="0"/>
              <w:adjustRightInd w:val="0"/>
              <w:snapToGrid w:val="0"/>
              <w:jc w:val="left"/>
              <w:textAlignment w:val="baseline"/>
              <w:rPr>
                <w:rFonts w:ascii="宋体" w:hAnsi="宋体" w:cs="宋体"/>
                <w:snapToGrid w:val="0"/>
                <w:kern w:val="0"/>
                <w:sz w:val="24"/>
              </w:rPr>
            </w:pPr>
            <w:r>
              <w:rPr>
                <w:rFonts w:hint="eastAsia" w:ascii="宋体" w:hAnsi="宋体" w:cs="宋体"/>
                <w:snapToGrid w:val="0"/>
                <w:kern w:val="0"/>
                <w:sz w:val="24"/>
              </w:rPr>
              <w:t>具有连续5年（含）及以上物业管理服务项目经理管理工作经验的得3分，否则得0分。</w:t>
            </w:r>
          </w:p>
          <w:p w14:paraId="10C5459F">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宋体"/>
                <w:snapToGrid w:val="0"/>
                <w:kern w:val="0"/>
                <w:sz w:val="24"/>
              </w:rPr>
              <w:t>注：提供工作经验承诺函并加盖投标单位公章。</w:t>
            </w:r>
          </w:p>
        </w:tc>
      </w:tr>
      <w:tr w14:paraId="49A5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22" w:type="pct"/>
            <w:noWrap/>
            <w:vAlign w:val="center"/>
          </w:tcPr>
          <w:p w14:paraId="433D7E8D">
            <w:pPr>
              <w:jc w:val="center"/>
              <w:rPr>
                <w:rFonts w:ascii="宋体" w:hAnsi="宋体" w:cs="宋体"/>
                <w:sz w:val="24"/>
              </w:rPr>
            </w:pPr>
            <w:r>
              <w:rPr>
                <w:rFonts w:hint="eastAsia" w:ascii="宋体" w:hAnsi="宋体" w:cs="宋体"/>
                <w:sz w:val="24"/>
              </w:rPr>
              <w:t>3</w:t>
            </w:r>
          </w:p>
        </w:tc>
        <w:tc>
          <w:tcPr>
            <w:tcW w:w="789" w:type="pct"/>
            <w:noWrap/>
            <w:vAlign w:val="center"/>
          </w:tcPr>
          <w:p w14:paraId="2FF4A803">
            <w:pPr>
              <w:widowControl/>
              <w:jc w:val="center"/>
              <w:rPr>
                <w:rFonts w:ascii="宋体" w:hAnsi="宋体" w:cs="宋体"/>
                <w:sz w:val="24"/>
              </w:rPr>
            </w:pPr>
            <w:r>
              <w:rPr>
                <w:rFonts w:hint="eastAsia" w:ascii="宋体" w:hAnsi="宋体" w:cs="Arial"/>
                <w:snapToGrid w:val="0"/>
                <w:kern w:val="0"/>
                <w:sz w:val="24"/>
                <w:lang w:eastAsia="en-US"/>
              </w:rPr>
              <w:t>拟派</w:t>
            </w:r>
            <w:r>
              <w:rPr>
                <w:rFonts w:hint="eastAsia" w:ascii="宋体" w:hAnsi="宋体" w:cs="Arial"/>
                <w:snapToGrid w:val="0"/>
                <w:kern w:val="0"/>
                <w:sz w:val="24"/>
              </w:rPr>
              <w:t>电梯</w:t>
            </w:r>
            <w:r>
              <w:rPr>
                <w:rFonts w:hint="eastAsia" w:ascii="宋体" w:hAnsi="宋体" w:cs="Arial"/>
                <w:snapToGrid w:val="0"/>
                <w:kern w:val="0"/>
                <w:sz w:val="24"/>
                <w:lang w:eastAsia="en-US"/>
              </w:rPr>
              <w:t>主管</w:t>
            </w:r>
          </w:p>
        </w:tc>
        <w:tc>
          <w:tcPr>
            <w:tcW w:w="415" w:type="pct"/>
            <w:noWrap/>
            <w:vAlign w:val="center"/>
          </w:tcPr>
          <w:p w14:paraId="51197047">
            <w:pPr>
              <w:widowControl/>
              <w:jc w:val="center"/>
              <w:rPr>
                <w:rFonts w:ascii="宋体" w:hAnsi="宋体" w:cs="宋体"/>
                <w:sz w:val="24"/>
              </w:rPr>
            </w:pPr>
            <w:r>
              <w:rPr>
                <w:rFonts w:hint="eastAsia" w:ascii="宋体" w:hAnsi="宋体" w:cs="宋体"/>
                <w:sz w:val="24"/>
              </w:rPr>
              <w:t>3</w:t>
            </w:r>
          </w:p>
        </w:tc>
        <w:tc>
          <w:tcPr>
            <w:tcW w:w="3273" w:type="pct"/>
            <w:noWrap/>
            <w:vAlign w:val="center"/>
          </w:tcPr>
          <w:p w14:paraId="3AC77A89">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具有连续3年（含）及以上电梯主管管理经验且持有中华人民共和国特种设备作业人员证</w:t>
            </w:r>
            <w:r>
              <w:rPr>
                <w:rFonts w:ascii="宋体" w:hAnsi="宋体" w:cs="Arial"/>
                <w:snapToGrid w:val="0"/>
                <w:kern w:val="0"/>
                <w:sz w:val="24"/>
              </w:rPr>
              <w:t>-特种设备安全管理A证书</w:t>
            </w:r>
            <w:r>
              <w:rPr>
                <w:rFonts w:hint="eastAsia" w:ascii="宋体" w:hAnsi="宋体" w:cs="Arial"/>
                <w:snapToGrid w:val="0"/>
                <w:kern w:val="0"/>
                <w:sz w:val="24"/>
              </w:rPr>
              <w:t>，得3分，否则得0分。</w:t>
            </w:r>
          </w:p>
          <w:p w14:paraId="58A1A8C6">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宋体"/>
                <w:snapToGrid w:val="0"/>
                <w:kern w:val="0"/>
                <w:sz w:val="24"/>
              </w:rPr>
              <w:t>注：提供工作经验承诺函及相关证书复印件并加盖投标人单位公章。</w:t>
            </w:r>
          </w:p>
        </w:tc>
      </w:tr>
      <w:tr w14:paraId="2CFD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522" w:type="pct"/>
            <w:noWrap/>
            <w:vAlign w:val="center"/>
          </w:tcPr>
          <w:p w14:paraId="2E7BA1CB">
            <w:pPr>
              <w:jc w:val="center"/>
              <w:rPr>
                <w:rFonts w:ascii="宋体" w:hAnsi="宋体" w:cs="宋体"/>
                <w:sz w:val="24"/>
              </w:rPr>
            </w:pPr>
            <w:r>
              <w:rPr>
                <w:rFonts w:hint="eastAsia" w:ascii="宋体" w:hAnsi="宋体" w:cs="宋体"/>
                <w:sz w:val="24"/>
              </w:rPr>
              <w:t>4</w:t>
            </w:r>
          </w:p>
        </w:tc>
        <w:tc>
          <w:tcPr>
            <w:tcW w:w="789" w:type="pct"/>
            <w:noWrap/>
            <w:vAlign w:val="center"/>
          </w:tcPr>
          <w:p w14:paraId="17D363AC">
            <w:pPr>
              <w:widowControl/>
              <w:jc w:val="center"/>
              <w:rPr>
                <w:rFonts w:ascii="宋体" w:hAnsi="宋体" w:cs="宋体"/>
                <w:sz w:val="24"/>
              </w:rPr>
            </w:pPr>
            <w:r>
              <w:rPr>
                <w:rFonts w:hint="eastAsia" w:ascii="宋体" w:hAnsi="宋体" w:cs="Arial"/>
                <w:snapToGrid w:val="0"/>
                <w:kern w:val="0"/>
                <w:sz w:val="24"/>
                <w:lang w:eastAsia="en-US"/>
              </w:rPr>
              <w:t>拟派</w:t>
            </w:r>
            <w:r>
              <w:rPr>
                <w:rFonts w:hint="eastAsia" w:ascii="宋体" w:hAnsi="宋体" w:cs="Arial"/>
                <w:snapToGrid w:val="0"/>
                <w:kern w:val="0"/>
                <w:sz w:val="24"/>
              </w:rPr>
              <w:t>综合</w:t>
            </w:r>
            <w:r>
              <w:rPr>
                <w:rFonts w:hint="eastAsia" w:ascii="宋体" w:hAnsi="宋体" w:cs="Arial"/>
                <w:snapToGrid w:val="0"/>
                <w:kern w:val="0"/>
                <w:sz w:val="24"/>
                <w:lang w:eastAsia="en-US"/>
              </w:rPr>
              <w:t>主管</w:t>
            </w:r>
          </w:p>
        </w:tc>
        <w:tc>
          <w:tcPr>
            <w:tcW w:w="415" w:type="pct"/>
            <w:noWrap/>
            <w:vAlign w:val="center"/>
          </w:tcPr>
          <w:p w14:paraId="1E956C49">
            <w:pPr>
              <w:widowControl/>
              <w:jc w:val="center"/>
              <w:rPr>
                <w:rFonts w:ascii="宋体" w:hAnsi="宋体" w:cs="宋体"/>
                <w:sz w:val="24"/>
              </w:rPr>
            </w:pPr>
            <w:r>
              <w:rPr>
                <w:rFonts w:hint="eastAsia" w:ascii="宋体" w:hAnsi="宋体" w:cs="宋体"/>
                <w:sz w:val="24"/>
              </w:rPr>
              <w:t>3</w:t>
            </w:r>
          </w:p>
        </w:tc>
        <w:tc>
          <w:tcPr>
            <w:tcW w:w="3273" w:type="pct"/>
            <w:noWrap/>
            <w:vAlign w:val="center"/>
          </w:tcPr>
          <w:p w14:paraId="62D53F2E">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具有连续3年（含）及以上综合主管管理经验且持有《中华人民共和国特种设备作业人员证</w:t>
            </w:r>
            <w:r>
              <w:rPr>
                <w:rFonts w:ascii="宋体" w:hAnsi="宋体" w:cs="Arial"/>
                <w:snapToGrid w:val="0"/>
                <w:kern w:val="0"/>
                <w:sz w:val="24"/>
              </w:rPr>
              <w:t>-特种设备安全管理A</w:t>
            </w:r>
            <w:r>
              <w:rPr>
                <w:rFonts w:hint="eastAsia" w:ascii="宋体" w:hAnsi="宋体" w:cs="Arial"/>
                <w:snapToGrid w:val="0"/>
                <w:kern w:val="0"/>
                <w:sz w:val="24"/>
              </w:rPr>
              <w:t>》</w:t>
            </w:r>
            <w:r>
              <w:rPr>
                <w:rFonts w:ascii="宋体" w:hAnsi="宋体" w:cs="Arial"/>
                <w:snapToGrid w:val="0"/>
                <w:kern w:val="0"/>
                <w:sz w:val="24"/>
              </w:rPr>
              <w:t>证书</w:t>
            </w:r>
            <w:r>
              <w:rPr>
                <w:rFonts w:hint="eastAsia" w:ascii="宋体" w:hAnsi="宋体" w:cs="Arial"/>
                <w:snapToGrid w:val="0"/>
                <w:kern w:val="0"/>
                <w:sz w:val="24"/>
              </w:rPr>
              <w:t>和《中华人民共和国特种设备作业人员证</w:t>
            </w:r>
            <w:r>
              <w:rPr>
                <w:rFonts w:ascii="宋体" w:hAnsi="宋体" w:cs="Arial"/>
                <w:snapToGrid w:val="0"/>
                <w:kern w:val="0"/>
                <w:sz w:val="24"/>
              </w:rPr>
              <w:t>-工业锅炉司炉G1</w:t>
            </w:r>
            <w:r>
              <w:rPr>
                <w:rFonts w:hint="eastAsia" w:ascii="宋体" w:hAnsi="宋体" w:cs="Arial"/>
                <w:snapToGrid w:val="0"/>
                <w:kern w:val="0"/>
                <w:sz w:val="24"/>
              </w:rPr>
              <w:t>》证书，得3分，否则不得分。</w:t>
            </w:r>
          </w:p>
          <w:p w14:paraId="63EC9154">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宋体"/>
                <w:snapToGrid w:val="0"/>
                <w:kern w:val="0"/>
                <w:sz w:val="24"/>
              </w:rPr>
              <w:t>注：提供工作经验承诺函及相关证书复印件并加盖投标人单位公章。</w:t>
            </w:r>
          </w:p>
        </w:tc>
      </w:tr>
      <w:tr w14:paraId="11A2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22" w:type="pct"/>
            <w:noWrap/>
            <w:vAlign w:val="center"/>
          </w:tcPr>
          <w:p w14:paraId="548729B2">
            <w:pPr>
              <w:jc w:val="center"/>
              <w:rPr>
                <w:rFonts w:ascii="宋体" w:hAnsi="宋体" w:cs="宋体"/>
                <w:sz w:val="24"/>
              </w:rPr>
            </w:pPr>
            <w:r>
              <w:rPr>
                <w:rFonts w:hint="eastAsia" w:ascii="宋体" w:hAnsi="宋体" w:cs="宋体"/>
                <w:sz w:val="24"/>
              </w:rPr>
              <w:t>5</w:t>
            </w:r>
          </w:p>
        </w:tc>
        <w:tc>
          <w:tcPr>
            <w:tcW w:w="789" w:type="pct"/>
            <w:noWrap/>
            <w:vAlign w:val="center"/>
          </w:tcPr>
          <w:p w14:paraId="618FAFF5">
            <w:pPr>
              <w:widowControl/>
              <w:jc w:val="center"/>
              <w:rPr>
                <w:rFonts w:ascii="宋体" w:hAnsi="宋体" w:cs="Arial"/>
                <w:snapToGrid w:val="0"/>
                <w:kern w:val="0"/>
                <w:sz w:val="24"/>
                <w:lang w:eastAsia="en-US"/>
              </w:rPr>
            </w:pPr>
            <w:r>
              <w:rPr>
                <w:rFonts w:hint="eastAsia" w:ascii="宋体" w:hAnsi="宋体" w:cs="Arial"/>
                <w:snapToGrid w:val="0"/>
                <w:kern w:val="0"/>
                <w:sz w:val="24"/>
              </w:rPr>
              <w:t>拟派其他技术人员</w:t>
            </w:r>
          </w:p>
        </w:tc>
        <w:tc>
          <w:tcPr>
            <w:tcW w:w="415" w:type="pct"/>
            <w:noWrap/>
            <w:vAlign w:val="center"/>
          </w:tcPr>
          <w:p w14:paraId="1D55C3B2">
            <w:pPr>
              <w:widowControl/>
              <w:jc w:val="center"/>
              <w:rPr>
                <w:rFonts w:ascii="宋体" w:hAnsi="宋体" w:cs="宋体"/>
                <w:sz w:val="24"/>
              </w:rPr>
            </w:pPr>
            <w:r>
              <w:rPr>
                <w:rFonts w:hint="eastAsia" w:ascii="宋体" w:hAnsi="宋体" w:cs="宋体"/>
                <w:sz w:val="24"/>
              </w:rPr>
              <w:t>4</w:t>
            </w:r>
          </w:p>
        </w:tc>
        <w:tc>
          <w:tcPr>
            <w:tcW w:w="3273" w:type="pct"/>
            <w:noWrap/>
            <w:vAlign w:val="center"/>
          </w:tcPr>
          <w:p w14:paraId="5FCC79C3">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技术人员</w:t>
            </w:r>
          </w:p>
          <w:p w14:paraId="4540BD2B">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1.锅炉工：至少8人</w:t>
            </w:r>
            <w:r>
              <w:rPr>
                <w:rFonts w:ascii="宋体" w:hAnsi="宋体" w:cs="Arial"/>
                <w:snapToGrid w:val="0"/>
                <w:kern w:val="0"/>
                <w:sz w:val="24"/>
              </w:rPr>
              <w:t>具有《</w:t>
            </w:r>
            <w:r>
              <w:rPr>
                <w:rFonts w:hint="eastAsia" w:ascii="宋体" w:hAnsi="宋体" w:cs="Arial"/>
                <w:snapToGrid w:val="0"/>
                <w:kern w:val="0"/>
                <w:sz w:val="24"/>
              </w:rPr>
              <w:t>中华人民共和国特种设备作业人员证</w:t>
            </w:r>
            <w:r>
              <w:rPr>
                <w:rFonts w:ascii="宋体" w:hAnsi="宋体" w:cs="Arial"/>
                <w:snapToGrid w:val="0"/>
                <w:kern w:val="0"/>
                <w:sz w:val="24"/>
              </w:rPr>
              <w:t>-工业锅炉司炉G1》证书</w:t>
            </w:r>
            <w:r>
              <w:rPr>
                <w:rFonts w:hint="eastAsia" w:ascii="宋体" w:hAnsi="宋体" w:cs="Arial"/>
                <w:snapToGrid w:val="0"/>
                <w:kern w:val="0"/>
                <w:sz w:val="24"/>
              </w:rPr>
              <w:t>。满足上述证书要求得2</w:t>
            </w:r>
            <w:r>
              <w:rPr>
                <w:rFonts w:ascii="宋体" w:hAnsi="宋体" w:cs="Arial"/>
                <w:snapToGrid w:val="0"/>
                <w:kern w:val="0"/>
                <w:sz w:val="24"/>
              </w:rPr>
              <w:t>分。提供材料不全或未提供得0分。</w:t>
            </w:r>
          </w:p>
          <w:p w14:paraId="09EF9AAB">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2.锅炉水处理人员：至少2人具有</w:t>
            </w:r>
            <w:r>
              <w:rPr>
                <w:rFonts w:ascii="宋体" w:hAnsi="宋体" w:cs="Arial"/>
                <w:snapToGrid w:val="0"/>
                <w:kern w:val="0"/>
                <w:sz w:val="24"/>
              </w:rPr>
              <w:t>《</w:t>
            </w:r>
            <w:r>
              <w:rPr>
                <w:rFonts w:hint="eastAsia" w:ascii="宋体" w:hAnsi="宋体" w:cs="Arial"/>
                <w:snapToGrid w:val="0"/>
                <w:kern w:val="0"/>
                <w:sz w:val="24"/>
              </w:rPr>
              <w:t>中华人民共和国特种设备作业人员证</w:t>
            </w:r>
            <w:r>
              <w:rPr>
                <w:rFonts w:ascii="宋体" w:hAnsi="宋体" w:cs="Arial"/>
                <w:snapToGrid w:val="0"/>
                <w:kern w:val="0"/>
                <w:sz w:val="24"/>
              </w:rPr>
              <w:t>-工业锅炉司炉G3》证书</w:t>
            </w:r>
            <w:r>
              <w:rPr>
                <w:rFonts w:hint="eastAsia" w:ascii="宋体" w:hAnsi="宋体" w:cs="Arial"/>
                <w:snapToGrid w:val="0"/>
                <w:kern w:val="0"/>
                <w:sz w:val="24"/>
              </w:rPr>
              <w:t>。满足上述证书要求得</w:t>
            </w:r>
            <w:r>
              <w:rPr>
                <w:rFonts w:ascii="宋体" w:hAnsi="宋体" w:cs="Arial"/>
                <w:snapToGrid w:val="0"/>
                <w:kern w:val="0"/>
                <w:sz w:val="24"/>
              </w:rPr>
              <w:t>1分。提供材料不全或未提供得0分。</w:t>
            </w:r>
          </w:p>
          <w:p w14:paraId="0A1562A8">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3.二次供人员：至少2人具有北京市从业人员健康证明（类型：饮用水）和卫生法规知识培训合格证</w:t>
            </w:r>
            <w:r>
              <w:rPr>
                <w:rFonts w:ascii="宋体" w:hAnsi="宋体" w:cs="Arial"/>
                <w:snapToGrid w:val="0"/>
                <w:kern w:val="0"/>
                <w:sz w:val="24"/>
              </w:rPr>
              <w:t>满足上述证书要求得1分。提供材料不全或未提供得0分。</w:t>
            </w:r>
          </w:p>
        </w:tc>
      </w:tr>
      <w:tr w14:paraId="3484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522" w:type="pct"/>
            <w:noWrap/>
            <w:vAlign w:val="center"/>
          </w:tcPr>
          <w:p w14:paraId="408A2A3E">
            <w:pPr>
              <w:jc w:val="center"/>
              <w:rPr>
                <w:rFonts w:ascii="宋体" w:hAnsi="宋体" w:cs="宋体"/>
                <w:sz w:val="24"/>
              </w:rPr>
            </w:pPr>
            <w:r>
              <w:rPr>
                <w:rFonts w:hint="eastAsia" w:ascii="宋体" w:hAnsi="宋体" w:cs="宋体"/>
                <w:sz w:val="24"/>
              </w:rPr>
              <w:t>6</w:t>
            </w:r>
          </w:p>
        </w:tc>
        <w:tc>
          <w:tcPr>
            <w:tcW w:w="789" w:type="pct"/>
            <w:noWrap/>
            <w:vAlign w:val="center"/>
          </w:tcPr>
          <w:p w14:paraId="54D95AFA">
            <w:pPr>
              <w:widowControl/>
              <w:jc w:val="center"/>
              <w:rPr>
                <w:rFonts w:ascii="宋体" w:hAnsi="宋体" w:cs="Arial"/>
                <w:snapToGrid w:val="0"/>
                <w:kern w:val="0"/>
                <w:sz w:val="24"/>
              </w:rPr>
            </w:pPr>
            <w:r>
              <w:rPr>
                <w:rFonts w:hint="eastAsia" w:ascii="宋体" w:hAnsi="宋体" w:cs="Arial"/>
                <w:snapToGrid w:val="0"/>
                <w:kern w:val="0"/>
                <w:sz w:val="24"/>
              </w:rPr>
              <w:t>电梯运行</w:t>
            </w:r>
            <w:r>
              <w:rPr>
                <w:rFonts w:hint="eastAsia" w:ascii="宋体" w:hAnsi="宋体" w:cs="Arial"/>
                <w:snapToGrid w:val="0"/>
                <w:kern w:val="0"/>
                <w:sz w:val="24"/>
                <w:lang w:eastAsia="en-US"/>
              </w:rPr>
              <w:t>服务方案</w:t>
            </w:r>
          </w:p>
        </w:tc>
        <w:tc>
          <w:tcPr>
            <w:tcW w:w="415" w:type="pct"/>
            <w:noWrap/>
            <w:vAlign w:val="center"/>
          </w:tcPr>
          <w:p w14:paraId="0EDD27CC">
            <w:pPr>
              <w:widowControl/>
              <w:jc w:val="center"/>
              <w:rPr>
                <w:rFonts w:ascii="宋体" w:hAnsi="宋体" w:cs="宋体"/>
                <w:sz w:val="24"/>
              </w:rPr>
            </w:pPr>
            <w:r>
              <w:rPr>
                <w:rFonts w:hint="eastAsia" w:ascii="宋体" w:hAnsi="宋体" w:cs="宋体"/>
                <w:sz w:val="24"/>
              </w:rPr>
              <w:t>3</w:t>
            </w:r>
          </w:p>
        </w:tc>
        <w:tc>
          <w:tcPr>
            <w:tcW w:w="3273" w:type="pct"/>
            <w:noWrap/>
            <w:vAlign w:val="center"/>
          </w:tcPr>
          <w:p w14:paraId="7B0FADBB">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宋体"/>
                <w:snapToGrid w:val="0"/>
                <w:kern w:val="0"/>
                <w:sz w:val="24"/>
              </w:rPr>
              <w:t>对</w:t>
            </w:r>
            <w:r>
              <w:rPr>
                <w:rFonts w:ascii="宋体" w:hAnsi="宋体" w:cs="Arial"/>
                <w:snapToGrid w:val="0"/>
                <w:kern w:val="0"/>
                <w:sz w:val="24"/>
              </w:rPr>
              <w:t>投标人</w:t>
            </w:r>
            <w:r>
              <w:rPr>
                <w:rFonts w:hint="eastAsia" w:ascii="宋体" w:hAnsi="宋体" w:cs="宋体"/>
                <w:snapToGrid w:val="0"/>
                <w:kern w:val="0"/>
                <w:sz w:val="24"/>
              </w:rPr>
              <w:t>提供的电梯运行服务方案</w:t>
            </w:r>
            <w:r>
              <w:rPr>
                <w:rFonts w:hint="eastAsia" w:ascii="宋体" w:hAnsi="宋体" w:cs="Arial"/>
                <w:snapToGrid w:val="0"/>
                <w:kern w:val="0"/>
                <w:sz w:val="24"/>
              </w:rPr>
              <w:t>（包括但不限于工作职责、工作制度、工作标准、工作流程等）</w:t>
            </w:r>
            <w:r>
              <w:rPr>
                <w:rFonts w:hint="eastAsia" w:ascii="宋体" w:hAnsi="宋体" w:cs="宋体"/>
                <w:snapToGrid w:val="0"/>
                <w:kern w:val="0"/>
                <w:sz w:val="24"/>
              </w:rPr>
              <w:t>进行综合评价。</w:t>
            </w:r>
          </w:p>
          <w:p w14:paraId="0EE806D1">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1.</w:t>
            </w:r>
            <w:r>
              <w:rPr>
                <w:rFonts w:hint="eastAsia" w:ascii="宋体" w:hAnsi="宋体" w:cs="宋体"/>
                <w:snapToGrid w:val="0"/>
                <w:kern w:val="0"/>
                <w:sz w:val="24"/>
              </w:rPr>
              <w:t>电梯运行</w:t>
            </w:r>
            <w:r>
              <w:rPr>
                <w:rFonts w:hint="eastAsia" w:ascii="宋体" w:hAnsi="宋体" w:cs="Arial"/>
                <w:snapToGrid w:val="0"/>
                <w:kern w:val="0"/>
                <w:sz w:val="24"/>
              </w:rPr>
              <w:t>服务方案全面、科学、合理、可行，详尽，具有针对性，得3分；</w:t>
            </w:r>
          </w:p>
          <w:p w14:paraId="60152B76">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2.</w:t>
            </w:r>
            <w:r>
              <w:rPr>
                <w:rFonts w:hint="eastAsia" w:ascii="宋体" w:hAnsi="宋体" w:cs="宋体"/>
                <w:snapToGrid w:val="0"/>
                <w:kern w:val="0"/>
                <w:sz w:val="24"/>
              </w:rPr>
              <w:t>电梯运行</w:t>
            </w:r>
            <w:r>
              <w:rPr>
                <w:rFonts w:hint="eastAsia" w:ascii="宋体" w:hAnsi="宋体" w:cs="Arial"/>
                <w:snapToGrid w:val="0"/>
                <w:kern w:val="0"/>
                <w:sz w:val="24"/>
              </w:rPr>
              <w:t>服务方案一般，合理可行性一般，详尽性欠缺，针对性一般，得</w:t>
            </w:r>
            <w:r>
              <w:rPr>
                <w:rFonts w:ascii="宋体" w:hAnsi="宋体" w:cs="Arial"/>
                <w:snapToGrid w:val="0"/>
                <w:kern w:val="0"/>
                <w:sz w:val="24"/>
              </w:rPr>
              <w:t>2</w:t>
            </w:r>
            <w:r>
              <w:rPr>
                <w:rFonts w:hint="eastAsia" w:ascii="宋体" w:hAnsi="宋体" w:cs="Arial"/>
                <w:snapToGrid w:val="0"/>
                <w:kern w:val="0"/>
                <w:sz w:val="24"/>
              </w:rPr>
              <w:t>分；</w:t>
            </w:r>
          </w:p>
          <w:p w14:paraId="4C7655E2">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3.</w:t>
            </w:r>
            <w:r>
              <w:rPr>
                <w:rFonts w:hint="eastAsia" w:ascii="宋体" w:hAnsi="宋体" w:cs="宋体"/>
                <w:snapToGrid w:val="0"/>
                <w:kern w:val="0"/>
                <w:sz w:val="24"/>
              </w:rPr>
              <w:t>电梯运行</w:t>
            </w:r>
            <w:r>
              <w:rPr>
                <w:rFonts w:hint="eastAsia" w:ascii="宋体" w:hAnsi="宋体" w:cs="Arial"/>
                <w:snapToGrid w:val="0"/>
                <w:kern w:val="0"/>
                <w:sz w:val="24"/>
              </w:rPr>
              <w:t>服务方案不全面，合理可行性差，不详尽，针对性差，得1分；</w:t>
            </w:r>
          </w:p>
          <w:p w14:paraId="3DF767F3">
            <w:pPr>
              <w:widowControl/>
              <w:kinsoku w:val="0"/>
              <w:autoSpaceDE w:val="0"/>
              <w:autoSpaceDN w:val="0"/>
              <w:adjustRightInd w:val="0"/>
              <w:snapToGrid w:val="0"/>
              <w:jc w:val="left"/>
              <w:textAlignment w:val="baseline"/>
              <w:rPr>
                <w:rFonts w:ascii="宋体" w:hAnsi="宋体" w:cs="宋体"/>
                <w:snapToGrid w:val="0"/>
                <w:kern w:val="0"/>
                <w:sz w:val="24"/>
              </w:rPr>
            </w:pPr>
            <w:r>
              <w:rPr>
                <w:rFonts w:hint="eastAsia" w:ascii="宋体" w:hAnsi="宋体" w:cs="Arial"/>
                <w:snapToGrid w:val="0"/>
                <w:kern w:val="0"/>
                <w:sz w:val="24"/>
              </w:rPr>
              <w:t>4.</w:t>
            </w:r>
            <w:r>
              <w:rPr>
                <w:rFonts w:hint="eastAsia" w:ascii="宋体" w:hAnsi="宋体" w:cs="宋体"/>
                <w:snapToGrid w:val="0"/>
                <w:kern w:val="0"/>
                <w:sz w:val="24"/>
              </w:rPr>
              <w:t>电梯运行</w:t>
            </w:r>
            <w:r>
              <w:rPr>
                <w:rFonts w:hint="eastAsia" w:ascii="宋体" w:hAnsi="宋体" w:cs="Arial"/>
                <w:snapToGrid w:val="0"/>
                <w:kern w:val="0"/>
                <w:sz w:val="24"/>
              </w:rPr>
              <w:t>服务方案不满足招标文件要求或无相关方案，得0分。</w:t>
            </w:r>
          </w:p>
        </w:tc>
      </w:tr>
      <w:tr w14:paraId="780B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522" w:type="pct"/>
            <w:noWrap/>
            <w:vAlign w:val="center"/>
          </w:tcPr>
          <w:p w14:paraId="4AE41E46">
            <w:pPr>
              <w:jc w:val="center"/>
              <w:rPr>
                <w:rFonts w:ascii="宋体" w:hAnsi="宋体" w:cs="宋体"/>
                <w:sz w:val="24"/>
              </w:rPr>
            </w:pPr>
            <w:r>
              <w:rPr>
                <w:rFonts w:hint="eastAsia" w:ascii="宋体" w:hAnsi="宋体" w:cs="宋体"/>
                <w:sz w:val="24"/>
              </w:rPr>
              <w:t>7</w:t>
            </w:r>
          </w:p>
        </w:tc>
        <w:tc>
          <w:tcPr>
            <w:tcW w:w="789" w:type="pct"/>
            <w:noWrap/>
            <w:vAlign w:val="center"/>
          </w:tcPr>
          <w:p w14:paraId="317382C6">
            <w:pPr>
              <w:widowControl/>
              <w:jc w:val="center"/>
              <w:rPr>
                <w:rFonts w:ascii="宋体" w:hAnsi="宋体" w:cs="Arial"/>
                <w:snapToGrid w:val="0"/>
                <w:kern w:val="0"/>
                <w:sz w:val="24"/>
              </w:rPr>
            </w:pPr>
            <w:r>
              <w:rPr>
                <w:rFonts w:hint="eastAsia" w:ascii="宋体" w:hAnsi="宋体" w:cs="Arial"/>
                <w:snapToGrid w:val="0"/>
                <w:kern w:val="0"/>
                <w:sz w:val="24"/>
              </w:rPr>
              <w:t>电梯日常维护服务方案</w:t>
            </w:r>
          </w:p>
        </w:tc>
        <w:tc>
          <w:tcPr>
            <w:tcW w:w="415" w:type="pct"/>
            <w:noWrap/>
            <w:vAlign w:val="center"/>
          </w:tcPr>
          <w:p w14:paraId="24E4BDEA">
            <w:pPr>
              <w:widowControl/>
              <w:jc w:val="center"/>
              <w:rPr>
                <w:rFonts w:ascii="宋体" w:hAnsi="宋体" w:cs="宋体"/>
                <w:sz w:val="24"/>
              </w:rPr>
            </w:pPr>
            <w:r>
              <w:rPr>
                <w:rFonts w:hint="eastAsia" w:ascii="宋体" w:hAnsi="宋体" w:cs="宋体"/>
                <w:sz w:val="24"/>
              </w:rPr>
              <w:t>3</w:t>
            </w:r>
          </w:p>
        </w:tc>
        <w:tc>
          <w:tcPr>
            <w:tcW w:w="3273" w:type="pct"/>
            <w:noWrap/>
            <w:vAlign w:val="center"/>
          </w:tcPr>
          <w:p w14:paraId="09113203">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宋体"/>
                <w:snapToGrid w:val="0"/>
                <w:kern w:val="0"/>
                <w:sz w:val="24"/>
              </w:rPr>
              <w:t>对</w:t>
            </w:r>
            <w:r>
              <w:rPr>
                <w:rFonts w:ascii="宋体" w:hAnsi="宋体" w:cs="Arial"/>
                <w:snapToGrid w:val="0"/>
                <w:kern w:val="0"/>
                <w:sz w:val="24"/>
              </w:rPr>
              <w:t>投标人</w:t>
            </w:r>
            <w:r>
              <w:rPr>
                <w:rFonts w:hint="eastAsia" w:ascii="宋体" w:hAnsi="宋体" w:cs="宋体"/>
                <w:snapToGrid w:val="0"/>
                <w:kern w:val="0"/>
                <w:sz w:val="24"/>
              </w:rPr>
              <w:t>提供的电梯日常维护服务方案</w:t>
            </w:r>
            <w:r>
              <w:rPr>
                <w:rFonts w:hint="eastAsia" w:ascii="宋体" w:hAnsi="宋体" w:cs="Arial"/>
                <w:snapToGrid w:val="0"/>
                <w:kern w:val="0"/>
                <w:sz w:val="24"/>
              </w:rPr>
              <w:t>（包括但不限于工作职责、工作制度、工作标准、工作流程等）</w:t>
            </w:r>
            <w:r>
              <w:rPr>
                <w:rFonts w:hint="eastAsia" w:ascii="宋体" w:hAnsi="宋体" w:cs="宋体"/>
                <w:snapToGrid w:val="0"/>
                <w:kern w:val="0"/>
                <w:sz w:val="24"/>
              </w:rPr>
              <w:t>进行综合评价。</w:t>
            </w:r>
          </w:p>
          <w:p w14:paraId="687BE3ED">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1.</w:t>
            </w:r>
            <w:r>
              <w:rPr>
                <w:rFonts w:hint="eastAsia" w:ascii="宋体" w:hAnsi="宋体" w:cs="宋体"/>
                <w:snapToGrid w:val="0"/>
                <w:kern w:val="0"/>
                <w:sz w:val="24"/>
              </w:rPr>
              <w:t>电梯日常维护服务方案</w:t>
            </w:r>
            <w:r>
              <w:rPr>
                <w:rFonts w:hint="eastAsia" w:ascii="宋体" w:hAnsi="宋体" w:cs="Arial"/>
                <w:snapToGrid w:val="0"/>
                <w:kern w:val="0"/>
                <w:sz w:val="24"/>
              </w:rPr>
              <w:t>全面、科学、合理、可行，详尽，具有针对性，得3分；</w:t>
            </w:r>
          </w:p>
          <w:p w14:paraId="0A9FF386">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2.</w:t>
            </w:r>
            <w:r>
              <w:rPr>
                <w:rFonts w:hint="eastAsia" w:ascii="宋体" w:hAnsi="宋体" w:cs="宋体"/>
                <w:snapToGrid w:val="0"/>
                <w:kern w:val="0"/>
                <w:sz w:val="24"/>
              </w:rPr>
              <w:t>电梯日常维护服务方案</w:t>
            </w:r>
            <w:r>
              <w:rPr>
                <w:rFonts w:hint="eastAsia" w:ascii="宋体" w:hAnsi="宋体" w:cs="Arial"/>
                <w:snapToGrid w:val="0"/>
                <w:kern w:val="0"/>
                <w:sz w:val="24"/>
              </w:rPr>
              <w:t>一般，合理可行性一般，详尽性欠缺，针对性一般，得</w:t>
            </w:r>
            <w:r>
              <w:rPr>
                <w:rFonts w:ascii="宋体" w:hAnsi="宋体" w:cs="Arial"/>
                <w:snapToGrid w:val="0"/>
                <w:kern w:val="0"/>
                <w:sz w:val="24"/>
              </w:rPr>
              <w:t>2</w:t>
            </w:r>
            <w:r>
              <w:rPr>
                <w:rFonts w:hint="eastAsia" w:ascii="宋体" w:hAnsi="宋体" w:cs="Arial"/>
                <w:snapToGrid w:val="0"/>
                <w:kern w:val="0"/>
                <w:sz w:val="24"/>
              </w:rPr>
              <w:t>分；</w:t>
            </w:r>
          </w:p>
          <w:p w14:paraId="4E5C8299">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3.</w:t>
            </w:r>
            <w:r>
              <w:rPr>
                <w:rFonts w:hint="eastAsia" w:ascii="宋体" w:hAnsi="宋体" w:cs="宋体"/>
                <w:snapToGrid w:val="0"/>
                <w:kern w:val="0"/>
                <w:sz w:val="24"/>
              </w:rPr>
              <w:t>电梯日常维护服务方案</w:t>
            </w:r>
            <w:r>
              <w:rPr>
                <w:rFonts w:hint="eastAsia" w:ascii="宋体" w:hAnsi="宋体" w:cs="Arial"/>
                <w:snapToGrid w:val="0"/>
                <w:kern w:val="0"/>
                <w:sz w:val="24"/>
              </w:rPr>
              <w:t>不全面，合理可行性差，不详尽，针对性差，得1分；</w:t>
            </w:r>
          </w:p>
          <w:p w14:paraId="12591F5A">
            <w:pPr>
              <w:widowControl/>
              <w:kinsoku w:val="0"/>
              <w:autoSpaceDE w:val="0"/>
              <w:autoSpaceDN w:val="0"/>
              <w:adjustRightInd w:val="0"/>
              <w:snapToGrid w:val="0"/>
              <w:jc w:val="left"/>
              <w:textAlignment w:val="baseline"/>
              <w:rPr>
                <w:rFonts w:ascii="宋体" w:hAnsi="宋体" w:cs="宋体"/>
                <w:snapToGrid w:val="0"/>
                <w:kern w:val="0"/>
                <w:sz w:val="24"/>
              </w:rPr>
            </w:pPr>
            <w:r>
              <w:rPr>
                <w:rFonts w:hint="eastAsia" w:ascii="宋体" w:hAnsi="宋体" w:cs="Arial"/>
                <w:snapToGrid w:val="0"/>
                <w:kern w:val="0"/>
                <w:sz w:val="24"/>
              </w:rPr>
              <w:t>4.</w:t>
            </w:r>
            <w:r>
              <w:rPr>
                <w:rFonts w:hint="eastAsia" w:ascii="宋体" w:hAnsi="宋体" w:cs="宋体"/>
                <w:snapToGrid w:val="0"/>
                <w:kern w:val="0"/>
                <w:sz w:val="24"/>
              </w:rPr>
              <w:t>电梯日常维护服务方案</w:t>
            </w:r>
            <w:r>
              <w:rPr>
                <w:rFonts w:hint="eastAsia" w:ascii="宋体" w:hAnsi="宋体" w:cs="Arial"/>
                <w:snapToGrid w:val="0"/>
                <w:kern w:val="0"/>
                <w:sz w:val="24"/>
              </w:rPr>
              <w:t>不满足招标文件要求或无相关方案，得0分。</w:t>
            </w:r>
          </w:p>
        </w:tc>
      </w:tr>
      <w:tr w14:paraId="077B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522" w:type="pct"/>
            <w:noWrap/>
            <w:vAlign w:val="center"/>
          </w:tcPr>
          <w:p w14:paraId="38F4301F">
            <w:pPr>
              <w:jc w:val="center"/>
              <w:rPr>
                <w:rFonts w:ascii="宋体" w:hAnsi="宋体" w:cs="宋体"/>
                <w:sz w:val="24"/>
              </w:rPr>
            </w:pPr>
            <w:r>
              <w:rPr>
                <w:rFonts w:hint="eastAsia" w:ascii="宋体" w:hAnsi="宋体" w:cs="宋体"/>
                <w:sz w:val="24"/>
              </w:rPr>
              <w:t>8</w:t>
            </w:r>
          </w:p>
        </w:tc>
        <w:tc>
          <w:tcPr>
            <w:tcW w:w="789" w:type="pct"/>
            <w:noWrap/>
            <w:vAlign w:val="center"/>
          </w:tcPr>
          <w:p w14:paraId="2BDBD447">
            <w:pPr>
              <w:widowControl/>
              <w:jc w:val="center"/>
              <w:rPr>
                <w:rFonts w:ascii="宋体" w:hAnsi="宋体" w:cs="Arial"/>
                <w:snapToGrid w:val="0"/>
                <w:kern w:val="0"/>
                <w:sz w:val="24"/>
              </w:rPr>
            </w:pPr>
            <w:r>
              <w:rPr>
                <w:rFonts w:hint="eastAsia" w:ascii="宋体" w:hAnsi="宋体" w:cs="Arial"/>
                <w:snapToGrid w:val="0"/>
                <w:kern w:val="0"/>
                <w:sz w:val="24"/>
              </w:rPr>
              <w:t>一站式、电话总机话务服务方案</w:t>
            </w:r>
          </w:p>
        </w:tc>
        <w:tc>
          <w:tcPr>
            <w:tcW w:w="415" w:type="pct"/>
            <w:noWrap/>
            <w:vAlign w:val="center"/>
          </w:tcPr>
          <w:p w14:paraId="078ECE0A">
            <w:pPr>
              <w:widowControl/>
              <w:jc w:val="center"/>
              <w:rPr>
                <w:rFonts w:ascii="宋体" w:hAnsi="宋体" w:cs="宋体"/>
                <w:sz w:val="24"/>
              </w:rPr>
            </w:pPr>
            <w:r>
              <w:rPr>
                <w:rFonts w:hint="eastAsia" w:ascii="宋体" w:hAnsi="宋体" w:cs="宋体"/>
                <w:sz w:val="24"/>
              </w:rPr>
              <w:t>3</w:t>
            </w:r>
          </w:p>
        </w:tc>
        <w:tc>
          <w:tcPr>
            <w:tcW w:w="3273" w:type="pct"/>
            <w:noWrap/>
            <w:vAlign w:val="center"/>
          </w:tcPr>
          <w:p w14:paraId="2FC8F77A">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宋体"/>
                <w:snapToGrid w:val="0"/>
                <w:kern w:val="0"/>
                <w:sz w:val="24"/>
              </w:rPr>
              <w:t>对</w:t>
            </w:r>
            <w:r>
              <w:rPr>
                <w:rFonts w:ascii="宋体" w:hAnsi="宋体" w:cs="Arial"/>
                <w:snapToGrid w:val="0"/>
                <w:kern w:val="0"/>
                <w:sz w:val="24"/>
              </w:rPr>
              <w:t>投标人</w:t>
            </w:r>
            <w:r>
              <w:rPr>
                <w:rFonts w:hint="eastAsia" w:ascii="宋体" w:hAnsi="宋体" w:cs="宋体"/>
                <w:snapToGrid w:val="0"/>
                <w:kern w:val="0"/>
                <w:sz w:val="24"/>
              </w:rPr>
              <w:t>提供的一站式、电话总机话务服务方案</w:t>
            </w:r>
            <w:r>
              <w:rPr>
                <w:rFonts w:hint="eastAsia" w:ascii="宋体" w:hAnsi="宋体" w:cs="Arial"/>
                <w:snapToGrid w:val="0"/>
                <w:kern w:val="0"/>
                <w:sz w:val="24"/>
              </w:rPr>
              <w:t>（包括但不限于工作职责、工作制度、工作标准、工作流程等）</w:t>
            </w:r>
            <w:r>
              <w:rPr>
                <w:rFonts w:hint="eastAsia" w:ascii="宋体" w:hAnsi="宋体" w:cs="宋体"/>
                <w:snapToGrid w:val="0"/>
                <w:kern w:val="0"/>
                <w:sz w:val="24"/>
              </w:rPr>
              <w:t>进行综合评价。</w:t>
            </w:r>
          </w:p>
          <w:p w14:paraId="3FAC97E1">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1.</w:t>
            </w:r>
            <w:r>
              <w:rPr>
                <w:rFonts w:hint="eastAsia" w:ascii="宋体" w:hAnsi="宋体" w:cs="宋体"/>
                <w:snapToGrid w:val="0"/>
                <w:kern w:val="0"/>
                <w:sz w:val="24"/>
              </w:rPr>
              <w:t>一站式、电话总机话务</w:t>
            </w:r>
            <w:r>
              <w:rPr>
                <w:rFonts w:hint="eastAsia" w:ascii="宋体" w:hAnsi="宋体" w:cs="Arial"/>
                <w:snapToGrid w:val="0"/>
                <w:kern w:val="0"/>
                <w:sz w:val="24"/>
              </w:rPr>
              <w:t>服务方案全面、科学、合理、可行，详尽，具有针对性，得3分；</w:t>
            </w:r>
          </w:p>
          <w:p w14:paraId="7EA5344D">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2.</w:t>
            </w:r>
            <w:r>
              <w:rPr>
                <w:rFonts w:hint="eastAsia" w:ascii="宋体" w:hAnsi="宋体" w:cs="宋体"/>
                <w:snapToGrid w:val="0"/>
                <w:kern w:val="0"/>
                <w:sz w:val="24"/>
              </w:rPr>
              <w:t>一站式、电话总机话务</w:t>
            </w:r>
            <w:r>
              <w:rPr>
                <w:rFonts w:hint="eastAsia" w:ascii="宋体" w:hAnsi="宋体" w:cs="Arial"/>
                <w:snapToGrid w:val="0"/>
                <w:kern w:val="0"/>
                <w:sz w:val="24"/>
              </w:rPr>
              <w:t>服务方案一般，合理可行性一般，详尽性欠缺，针对性一般，得</w:t>
            </w:r>
            <w:r>
              <w:rPr>
                <w:rFonts w:ascii="宋体" w:hAnsi="宋体" w:cs="Arial"/>
                <w:snapToGrid w:val="0"/>
                <w:kern w:val="0"/>
                <w:sz w:val="24"/>
              </w:rPr>
              <w:t>2</w:t>
            </w:r>
            <w:r>
              <w:rPr>
                <w:rFonts w:hint="eastAsia" w:ascii="宋体" w:hAnsi="宋体" w:cs="Arial"/>
                <w:snapToGrid w:val="0"/>
                <w:kern w:val="0"/>
                <w:sz w:val="24"/>
              </w:rPr>
              <w:t>分；</w:t>
            </w:r>
          </w:p>
          <w:p w14:paraId="07E34FE1">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3.一站式、电话总机话务服务方案不全面，合理可行性差，不详尽，针对性差，得1分；</w:t>
            </w:r>
          </w:p>
          <w:p w14:paraId="343297BB">
            <w:pPr>
              <w:widowControl/>
              <w:kinsoku w:val="0"/>
              <w:autoSpaceDE w:val="0"/>
              <w:autoSpaceDN w:val="0"/>
              <w:adjustRightInd w:val="0"/>
              <w:snapToGrid w:val="0"/>
              <w:jc w:val="left"/>
              <w:textAlignment w:val="baseline"/>
              <w:rPr>
                <w:rFonts w:ascii="宋体" w:hAnsi="宋体" w:cs="宋体"/>
                <w:snapToGrid w:val="0"/>
                <w:kern w:val="0"/>
                <w:sz w:val="24"/>
              </w:rPr>
            </w:pPr>
            <w:r>
              <w:rPr>
                <w:rFonts w:hint="eastAsia" w:ascii="宋体" w:hAnsi="宋体" w:cs="Arial"/>
                <w:snapToGrid w:val="0"/>
                <w:kern w:val="0"/>
                <w:sz w:val="24"/>
              </w:rPr>
              <w:t>4.</w:t>
            </w:r>
            <w:r>
              <w:rPr>
                <w:rFonts w:hint="eastAsia" w:ascii="宋体" w:hAnsi="宋体" w:cs="宋体"/>
                <w:snapToGrid w:val="0"/>
                <w:kern w:val="0"/>
                <w:sz w:val="24"/>
              </w:rPr>
              <w:t>一站式、电话总机话务</w:t>
            </w:r>
            <w:r>
              <w:rPr>
                <w:rFonts w:hint="eastAsia" w:ascii="宋体" w:hAnsi="宋体" w:cs="Arial"/>
                <w:snapToGrid w:val="0"/>
                <w:kern w:val="0"/>
                <w:sz w:val="24"/>
              </w:rPr>
              <w:t>服务方案不满足招标文件要求或无相关方案，得0分。</w:t>
            </w:r>
          </w:p>
        </w:tc>
      </w:tr>
      <w:tr w14:paraId="6B0A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22" w:type="pct"/>
            <w:noWrap/>
            <w:vAlign w:val="center"/>
          </w:tcPr>
          <w:p w14:paraId="49D4444E">
            <w:pPr>
              <w:jc w:val="center"/>
              <w:rPr>
                <w:rFonts w:ascii="宋体" w:hAnsi="宋体" w:cs="宋体"/>
                <w:sz w:val="24"/>
              </w:rPr>
            </w:pPr>
            <w:r>
              <w:rPr>
                <w:rFonts w:hint="eastAsia" w:ascii="宋体" w:hAnsi="宋体" w:cs="宋体"/>
                <w:sz w:val="24"/>
              </w:rPr>
              <w:t>9</w:t>
            </w:r>
          </w:p>
        </w:tc>
        <w:tc>
          <w:tcPr>
            <w:tcW w:w="789" w:type="pct"/>
            <w:noWrap/>
            <w:vAlign w:val="center"/>
          </w:tcPr>
          <w:p w14:paraId="2303740B">
            <w:pPr>
              <w:widowControl/>
              <w:jc w:val="center"/>
              <w:rPr>
                <w:rFonts w:ascii="宋体" w:hAnsi="宋体" w:cs="Arial"/>
                <w:snapToGrid w:val="0"/>
                <w:kern w:val="0"/>
                <w:sz w:val="24"/>
              </w:rPr>
            </w:pPr>
            <w:r>
              <w:rPr>
                <w:rFonts w:hint="eastAsia" w:ascii="宋体" w:hAnsi="宋体" w:cs="Arial"/>
                <w:snapToGrid w:val="0"/>
                <w:kern w:val="0"/>
                <w:sz w:val="24"/>
              </w:rPr>
              <w:t>中药代煎室相关服务方案</w:t>
            </w:r>
          </w:p>
        </w:tc>
        <w:tc>
          <w:tcPr>
            <w:tcW w:w="415" w:type="pct"/>
            <w:noWrap/>
            <w:vAlign w:val="center"/>
          </w:tcPr>
          <w:p w14:paraId="47662025">
            <w:pPr>
              <w:widowControl/>
              <w:jc w:val="center"/>
              <w:rPr>
                <w:rFonts w:ascii="宋体" w:hAnsi="宋体" w:cs="宋体"/>
                <w:sz w:val="24"/>
              </w:rPr>
            </w:pPr>
            <w:r>
              <w:rPr>
                <w:rFonts w:hint="eastAsia" w:ascii="宋体" w:hAnsi="宋体" w:cs="宋体"/>
                <w:sz w:val="24"/>
              </w:rPr>
              <w:t>3</w:t>
            </w:r>
          </w:p>
        </w:tc>
        <w:tc>
          <w:tcPr>
            <w:tcW w:w="3273" w:type="pct"/>
            <w:noWrap/>
            <w:vAlign w:val="center"/>
          </w:tcPr>
          <w:p w14:paraId="5361C12E">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宋体"/>
                <w:snapToGrid w:val="0"/>
                <w:kern w:val="0"/>
                <w:sz w:val="24"/>
              </w:rPr>
              <w:t>对</w:t>
            </w:r>
            <w:r>
              <w:rPr>
                <w:rFonts w:ascii="宋体" w:hAnsi="宋体" w:cs="Arial"/>
                <w:snapToGrid w:val="0"/>
                <w:kern w:val="0"/>
                <w:sz w:val="24"/>
              </w:rPr>
              <w:t>投标人</w:t>
            </w:r>
            <w:r>
              <w:rPr>
                <w:rFonts w:hint="eastAsia" w:ascii="宋体" w:hAnsi="宋体" w:cs="宋体"/>
                <w:snapToGrid w:val="0"/>
                <w:kern w:val="0"/>
                <w:sz w:val="24"/>
              </w:rPr>
              <w:t>提供的中药代煎室相关服务方案</w:t>
            </w:r>
            <w:r>
              <w:rPr>
                <w:rFonts w:hint="eastAsia" w:ascii="宋体" w:hAnsi="宋体" w:cs="Arial"/>
                <w:snapToGrid w:val="0"/>
                <w:kern w:val="0"/>
                <w:sz w:val="24"/>
              </w:rPr>
              <w:t>（包括但不限于工作职责、工作制度、工作标准、工作流程等）</w:t>
            </w:r>
            <w:r>
              <w:rPr>
                <w:rFonts w:hint="eastAsia" w:ascii="宋体" w:hAnsi="宋体" w:cs="宋体"/>
                <w:snapToGrid w:val="0"/>
                <w:kern w:val="0"/>
                <w:sz w:val="24"/>
              </w:rPr>
              <w:t>进行综合评价。</w:t>
            </w:r>
          </w:p>
          <w:p w14:paraId="17E2D64A">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1.</w:t>
            </w:r>
            <w:r>
              <w:rPr>
                <w:rFonts w:hint="eastAsia" w:ascii="宋体" w:hAnsi="宋体" w:cs="宋体"/>
                <w:snapToGrid w:val="0"/>
                <w:kern w:val="0"/>
                <w:sz w:val="24"/>
              </w:rPr>
              <w:t>中药代煎室相关服务方案</w:t>
            </w:r>
            <w:r>
              <w:rPr>
                <w:rFonts w:hint="eastAsia" w:ascii="宋体" w:hAnsi="宋体" w:cs="Arial"/>
                <w:snapToGrid w:val="0"/>
                <w:kern w:val="0"/>
                <w:sz w:val="24"/>
              </w:rPr>
              <w:t>全面、科学、合理、可行，详尽，具有针对性，得3分；</w:t>
            </w:r>
          </w:p>
          <w:p w14:paraId="6FEDA161">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2.</w:t>
            </w:r>
            <w:r>
              <w:rPr>
                <w:rFonts w:hint="eastAsia" w:ascii="宋体" w:hAnsi="宋体" w:cs="宋体"/>
                <w:snapToGrid w:val="0"/>
                <w:kern w:val="0"/>
                <w:sz w:val="24"/>
              </w:rPr>
              <w:t>中药代煎室相关服务方案</w:t>
            </w:r>
            <w:r>
              <w:rPr>
                <w:rFonts w:hint="eastAsia" w:ascii="宋体" w:hAnsi="宋体" w:cs="Arial"/>
                <w:snapToGrid w:val="0"/>
                <w:kern w:val="0"/>
                <w:sz w:val="24"/>
              </w:rPr>
              <w:t>一般，合理可行性一般，详尽性欠缺，针对性一般，得</w:t>
            </w:r>
            <w:r>
              <w:rPr>
                <w:rFonts w:ascii="宋体" w:hAnsi="宋体" w:cs="Arial"/>
                <w:snapToGrid w:val="0"/>
                <w:kern w:val="0"/>
                <w:sz w:val="24"/>
              </w:rPr>
              <w:t>2</w:t>
            </w:r>
            <w:r>
              <w:rPr>
                <w:rFonts w:hint="eastAsia" w:ascii="宋体" w:hAnsi="宋体" w:cs="Arial"/>
                <w:snapToGrid w:val="0"/>
                <w:kern w:val="0"/>
                <w:sz w:val="24"/>
              </w:rPr>
              <w:t>分；</w:t>
            </w:r>
          </w:p>
          <w:p w14:paraId="4D91A7F1">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3.中药代煎室相关服务方案不全面，合理可行性差，不详尽，针对性差，得1分；</w:t>
            </w:r>
          </w:p>
          <w:p w14:paraId="395DCF6C">
            <w:pPr>
              <w:widowControl/>
              <w:kinsoku w:val="0"/>
              <w:autoSpaceDE w:val="0"/>
              <w:autoSpaceDN w:val="0"/>
              <w:adjustRightInd w:val="0"/>
              <w:snapToGrid w:val="0"/>
              <w:jc w:val="left"/>
              <w:textAlignment w:val="baseline"/>
              <w:rPr>
                <w:rFonts w:ascii="宋体" w:hAnsi="宋体" w:cs="宋体"/>
                <w:snapToGrid w:val="0"/>
                <w:kern w:val="0"/>
                <w:sz w:val="24"/>
              </w:rPr>
            </w:pPr>
            <w:r>
              <w:rPr>
                <w:rFonts w:hint="eastAsia" w:ascii="宋体" w:hAnsi="宋体" w:cs="Arial"/>
                <w:snapToGrid w:val="0"/>
                <w:kern w:val="0"/>
                <w:sz w:val="24"/>
              </w:rPr>
              <w:t>4.</w:t>
            </w:r>
            <w:r>
              <w:rPr>
                <w:rFonts w:hint="eastAsia" w:ascii="宋体" w:hAnsi="宋体" w:cs="宋体"/>
                <w:snapToGrid w:val="0"/>
                <w:kern w:val="0"/>
                <w:sz w:val="24"/>
              </w:rPr>
              <w:t>中药代煎室相关服务方案</w:t>
            </w:r>
            <w:r>
              <w:rPr>
                <w:rFonts w:hint="eastAsia" w:ascii="宋体" w:hAnsi="宋体" w:cs="Arial"/>
                <w:snapToGrid w:val="0"/>
                <w:kern w:val="0"/>
                <w:sz w:val="24"/>
              </w:rPr>
              <w:t>不满足招标文件要求或无相关方案，得0分。</w:t>
            </w:r>
          </w:p>
        </w:tc>
      </w:tr>
      <w:tr w14:paraId="7931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522" w:type="pct"/>
            <w:noWrap/>
            <w:vAlign w:val="center"/>
          </w:tcPr>
          <w:p w14:paraId="22EA0464">
            <w:pPr>
              <w:jc w:val="center"/>
              <w:rPr>
                <w:rFonts w:ascii="宋体" w:hAnsi="宋体" w:cs="宋体"/>
                <w:sz w:val="24"/>
              </w:rPr>
            </w:pPr>
            <w:r>
              <w:rPr>
                <w:rFonts w:hint="eastAsia" w:ascii="宋体" w:hAnsi="宋体" w:cs="宋体"/>
                <w:sz w:val="24"/>
              </w:rPr>
              <w:t>10</w:t>
            </w:r>
          </w:p>
        </w:tc>
        <w:tc>
          <w:tcPr>
            <w:tcW w:w="789" w:type="pct"/>
            <w:noWrap/>
            <w:vAlign w:val="center"/>
          </w:tcPr>
          <w:p w14:paraId="3961AFD8">
            <w:pPr>
              <w:widowControl/>
              <w:kinsoku w:val="0"/>
              <w:autoSpaceDE w:val="0"/>
              <w:autoSpaceDN w:val="0"/>
              <w:adjustRightInd w:val="0"/>
              <w:snapToGrid w:val="0"/>
              <w:jc w:val="center"/>
              <w:textAlignment w:val="baseline"/>
              <w:rPr>
                <w:rFonts w:ascii="宋体" w:hAnsi="宋体" w:cs="Arial"/>
                <w:snapToGrid w:val="0"/>
                <w:kern w:val="0"/>
                <w:sz w:val="24"/>
              </w:rPr>
            </w:pPr>
            <w:r>
              <w:rPr>
                <w:rFonts w:hint="eastAsia" w:ascii="宋体" w:hAnsi="宋体" w:cs="Arial"/>
                <w:snapToGrid w:val="0"/>
                <w:kern w:val="0"/>
                <w:sz w:val="24"/>
              </w:rPr>
              <w:t>锅炉运行及二次供水值班服务方案</w:t>
            </w:r>
          </w:p>
        </w:tc>
        <w:tc>
          <w:tcPr>
            <w:tcW w:w="415" w:type="pct"/>
            <w:noWrap/>
            <w:vAlign w:val="center"/>
          </w:tcPr>
          <w:p w14:paraId="54F27047">
            <w:pPr>
              <w:widowControl/>
              <w:jc w:val="center"/>
              <w:rPr>
                <w:rFonts w:ascii="宋体" w:hAnsi="宋体" w:cs="宋体"/>
                <w:sz w:val="24"/>
              </w:rPr>
            </w:pPr>
            <w:r>
              <w:rPr>
                <w:rFonts w:hint="eastAsia" w:ascii="宋体" w:hAnsi="宋体" w:cs="宋体"/>
                <w:sz w:val="24"/>
              </w:rPr>
              <w:t>3</w:t>
            </w:r>
          </w:p>
        </w:tc>
        <w:tc>
          <w:tcPr>
            <w:tcW w:w="3273" w:type="pct"/>
            <w:noWrap/>
            <w:vAlign w:val="center"/>
          </w:tcPr>
          <w:p w14:paraId="2AB8E457">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对投标人提供的锅炉运行及二次供水值班服务方案（包括不限于包括不限于工作职责、工作制度、工作标准、工作流程等）进行综合评价。</w:t>
            </w:r>
          </w:p>
          <w:p w14:paraId="4D70AB32">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1.锅炉运行及二次供水值班服务方案</w:t>
            </w:r>
            <w:r>
              <w:rPr>
                <w:rFonts w:ascii="宋体" w:hAnsi="宋体" w:cs="Arial"/>
                <w:snapToGrid w:val="0"/>
                <w:kern w:val="0"/>
                <w:sz w:val="24"/>
              </w:rPr>
              <w:t>全面、科学、合理、可行，详尽，具有针对性，得</w:t>
            </w:r>
            <w:r>
              <w:rPr>
                <w:rFonts w:hint="eastAsia" w:ascii="宋体" w:hAnsi="宋体" w:cs="Arial"/>
                <w:snapToGrid w:val="0"/>
                <w:kern w:val="0"/>
                <w:sz w:val="24"/>
              </w:rPr>
              <w:t>3</w:t>
            </w:r>
            <w:r>
              <w:rPr>
                <w:rFonts w:ascii="宋体" w:hAnsi="宋体" w:cs="Arial"/>
                <w:snapToGrid w:val="0"/>
                <w:kern w:val="0"/>
                <w:sz w:val="24"/>
              </w:rPr>
              <w:t>分；</w:t>
            </w:r>
          </w:p>
          <w:p w14:paraId="03A6044B">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2.锅炉运行及二次供水值班服务方案</w:t>
            </w:r>
            <w:r>
              <w:rPr>
                <w:rFonts w:ascii="宋体" w:hAnsi="宋体" w:cs="Arial"/>
                <w:snapToGrid w:val="0"/>
                <w:kern w:val="0"/>
                <w:sz w:val="24"/>
              </w:rPr>
              <w:t>一般，合理可行性一般，详尽性欠缺，针对性一般，得2分；</w:t>
            </w:r>
          </w:p>
          <w:p w14:paraId="176C7BBC">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3.锅炉运行及二次供水值班服务方案</w:t>
            </w:r>
            <w:r>
              <w:rPr>
                <w:rFonts w:ascii="宋体" w:hAnsi="宋体" w:cs="Arial"/>
                <w:snapToGrid w:val="0"/>
                <w:kern w:val="0"/>
                <w:sz w:val="24"/>
              </w:rPr>
              <w:t>不全面，合理可行性差，不详尽，针对性差，得1分；</w:t>
            </w:r>
          </w:p>
          <w:p w14:paraId="4D7C1FCD">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4.锅炉运行及二次供水值班服务方案</w:t>
            </w:r>
            <w:r>
              <w:rPr>
                <w:rFonts w:ascii="宋体" w:hAnsi="宋体" w:cs="Arial"/>
                <w:snapToGrid w:val="0"/>
                <w:kern w:val="0"/>
                <w:sz w:val="24"/>
              </w:rPr>
              <w:t>不满足招标文件要求或无相关方案，得0分。</w:t>
            </w:r>
          </w:p>
        </w:tc>
      </w:tr>
      <w:tr w14:paraId="3767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522" w:type="pct"/>
            <w:noWrap/>
            <w:vAlign w:val="center"/>
          </w:tcPr>
          <w:p w14:paraId="3DCBD693">
            <w:pPr>
              <w:jc w:val="center"/>
              <w:rPr>
                <w:rFonts w:ascii="宋体" w:hAnsi="宋体" w:cs="宋体"/>
                <w:sz w:val="24"/>
              </w:rPr>
            </w:pPr>
            <w:r>
              <w:rPr>
                <w:rFonts w:hint="eastAsia" w:ascii="宋体" w:hAnsi="宋体" w:cs="宋体"/>
                <w:sz w:val="24"/>
              </w:rPr>
              <w:t>11</w:t>
            </w:r>
          </w:p>
        </w:tc>
        <w:tc>
          <w:tcPr>
            <w:tcW w:w="789" w:type="pct"/>
            <w:noWrap/>
            <w:vAlign w:val="center"/>
          </w:tcPr>
          <w:p w14:paraId="6AE56E2F">
            <w:pPr>
              <w:widowControl/>
              <w:kinsoku w:val="0"/>
              <w:autoSpaceDE w:val="0"/>
              <w:autoSpaceDN w:val="0"/>
              <w:adjustRightInd w:val="0"/>
              <w:snapToGrid w:val="0"/>
              <w:jc w:val="center"/>
              <w:textAlignment w:val="baseline"/>
              <w:rPr>
                <w:rFonts w:ascii="宋体" w:hAnsi="宋体" w:cs="Arial"/>
                <w:snapToGrid w:val="0"/>
                <w:kern w:val="0"/>
                <w:sz w:val="24"/>
              </w:rPr>
            </w:pPr>
            <w:r>
              <w:rPr>
                <w:rFonts w:hint="eastAsia" w:ascii="宋体" w:hAnsi="宋体" w:cs="Arial"/>
                <w:snapToGrid w:val="0"/>
                <w:kern w:val="0"/>
                <w:sz w:val="24"/>
              </w:rPr>
              <w:t>感控方案</w:t>
            </w:r>
          </w:p>
        </w:tc>
        <w:tc>
          <w:tcPr>
            <w:tcW w:w="415" w:type="pct"/>
            <w:noWrap/>
            <w:vAlign w:val="center"/>
          </w:tcPr>
          <w:p w14:paraId="32039040">
            <w:pPr>
              <w:widowControl/>
              <w:jc w:val="center"/>
              <w:rPr>
                <w:rFonts w:ascii="宋体" w:hAnsi="宋体" w:cs="宋体"/>
                <w:sz w:val="24"/>
              </w:rPr>
            </w:pPr>
            <w:r>
              <w:rPr>
                <w:rFonts w:hint="eastAsia" w:ascii="宋体" w:hAnsi="宋体" w:cs="宋体"/>
                <w:sz w:val="24"/>
              </w:rPr>
              <w:t>3</w:t>
            </w:r>
          </w:p>
        </w:tc>
        <w:tc>
          <w:tcPr>
            <w:tcW w:w="3273" w:type="pct"/>
            <w:noWrap/>
            <w:vAlign w:val="center"/>
          </w:tcPr>
          <w:p w14:paraId="02C21483">
            <w:pPr>
              <w:widowControl/>
              <w:kinsoku w:val="0"/>
              <w:autoSpaceDE w:val="0"/>
              <w:autoSpaceDN w:val="0"/>
              <w:adjustRightInd w:val="0"/>
              <w:snapToGrid w:val="0"/>
              <w:jc w:val="left"/>
              <w:textAlignment w:val="baseline"/>
              <w:rPr>
                <w:rFonts w:ascii="宋体" w:hAnsi="宋体" w:cs="宋体"/>
                <w:snapToGrid w:val="0"/>
                <w:kern w:val="0"/>
                <w:sz w:val="24"/>
              </w:rPr>
            </w:pPr>
            <w:r>
              <w:rPr>
                <w:rFonts w:hint="eastAsia" w:ascii="宋体" w:hAnsi="宋体" w:cs="宋体"/>
                <w:snapToGrid w:val="0"/>
                <w:kern w:val="0"/>
                <w:sz w:val="24"/>
              </w:rPr>
              <w:t>对投标人提供的</w:t>
            </w:r>
            <w:r>
              <w:rPr>
                <w:rFonts w:hint="eastAsia" w:ascii="宋体" w:hAnsi="宋体" w:cs="Arial"/>
                <w:snapToGrid w:val="0"/>
                <w:kern w:val="0"/>
                <w:sz w:val="24"/>
              </w:rPr>
              <w:t>感控方案（至少包含院内感控预防控制原则、交叉感染产生条件及管控、预防交叉感染的主要措施）</w:t>
            </w:r>
            <w:r>
              <w:rPr>
                <w:rFonts w:hint="eastAsia" w:ascii="宋体" w:hAnsi="宋体" w:cs="宋体"/>
                <w:snapToGrid w:val="0"/>
                <w:kern w:val="0"/>
                <w:sz w:val="24"/>
              </w:rPr>
              <w:t>进行综合评价。</w:t>
            </w:r>
          </w:p>
          <w:p w14:paraId="6A170383">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1.预防交叉感染控制方案合理</w:t>
            </w:r>
            <w:r>
              <w:rPr>
                <w:rFonts w:hint="eastAsia" w:ascii="宋体" w:hAnsi="宋体" w:cs="仿宋"/>
                <w:snapToGrid w:val="0"/>
                <w:kern w:val="0"/>
                <w:sz w:val="24"/>
              </w:rPr>
              <w:t>、全面、可行、</w:t>
            </w:r>
            <w:r>
              <w:rPr>
                <w:rFonts w:hint="eastAsia" w:ascii="宋体" w:hAnsi="宋体" w:cs="微软雅黑"/>
                <w:snapToGrid w:val="0"/>
                <w:kern w:val="0"/>
                <w:sz w:val="24"/>
              </w:rPr>
              <w:t>针对性强，</w:t>
            </w:r>
            <w:r>
              <w:rPr>
                <w:rFonts w:hint="eastAsia" w:ascii="宋体" w:hAnsi="宋体" w:cs="宋体"/>
                <w:snapToGrid w:val="0"/>
                <w:kern w:val="0"/>
                <w:sz w:val="24"/>
              </w:rPr>
              <w:t>得</w:t>
            </w:r>
            <w:r>
              <w:rPr>
                <w:rFonts w:ascii="宋体" w:hAnsi="宋体" w:cs="宋体"/>
                <w:snapToGrid w:val="0"/>
                <w:kern w:val="0"/>
                <w:sz w:val="24"/>
              </w:rPr>
              <w:t>3</w:t>
            </w:r>
            <w:r>
              <w:rPr>
                <w:rFonts w:hint="eastAsia" w:ascii="宋体" w:hAnsi="宋体" w:cs="宋体"/>
                <w:snapToGrid w:val="0"/>
                <w:kern w:val="0"/>
                <w:sz w:val="24"/>
              </w:rPr>
              <w:t>分</w:t>
            </w:r>
            <w:r>
              <w:rPr>
                <w:rFonts w:hint="eastAsia" w:ascii="宋体" w:hAnsi="宋体" w:cs="Arial"/>
                <w:snapToGrid w:val="0"/>
                <w:kern w:val="0"/>
                <w:sz w:val="24"/>
              </w:rPr>
              <w:t>；</w:t>
            </w:r>
          </w:p>
          <w:p w14:paraId="21ADE044">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2.预防交叉感染控制方案</w:t>
            </w:r>
            <w:r>
              <w:rPr>
                <w:rFonts w:hint="eastAsia" w:ascii="宋体" w:hAnsi="宋体" w:cs="仿宋"/>
                <w:snapToGrid w:val="0"/>
                <w:kern w:val="0"/>
                <w:sz w:val="24"/>
              </w:rPr>
              <w:t>一般、可行性一般</w:t>
            </w:r>
            <w:r>
              <w:rPr>
                <w:rFonts w:hint="eastAsia" w:ascii="宋体" w:hAnsi="宋体" w:cs="Arial"/>
                <w:snapToGrid w:val="0"/>
                <w:kern w:val="0"/>
                <w:sz w:val="24"/>
              </w:rPr>
              <w:t>、针对性一般，得</w:t>
            </w:r>
            <w:r>
              <w:rPr>
                <w:rFonts w:ascii="宋体" w:hAnsi="宋体" w:cs="Arial"/>
                <w:snapToGrid w:val="0"/>
                <w:kern w:val="0"/>
                <w:sz w:val="24"/>
              </w:rPr>
              <w:t>2</w:t>
            </w:r>
            <w:r>
              <w:rPr>
                <w:rFonts w:hint="eastAsia" w:ascii="宋体" w:hAnsi="宋体" w:cs="Arial"/>
                <w:snapToGrid w:val="0"/>
                <w:kern w:val="0"/>
                <w:sz w:val="24"/>
              </w:rPr>
              <w:t>分；</w:t>
            </w:r>
          </w:p>
          <w:p w14:paraId="2D1E4BDC">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3.预防交叉感染控制方案不全面，合理可行性差，不详尽，针对性差，得1分；</w:t>
            </w:r>
          </w:p>
          <w:p w14:paraId="4E7AB6F6">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4.无预防交叉感染控制方案，得0分</w:t>
            </w:r>
          </w:p>
        </w:tc>
      </w:tr>
      <w:tr w14:paraId="5AB3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522" w:type="pct"/>
            <w:noWrap/>
            <w:vAlign w:val="center"/>
          </w:tcPr>
          <w:p w14:paraId="6AD81FDB">
            <w:pPr>
              <w:jc w:val="center"/>
              <w:rPr>
                <w:rFonts w:ascii="宋体" w:hAnsi="宋体" w:cs="宋体"/>
                <w:sz w:val="24"/>
              </w:rPr>
            </w:pPr>
            <w:r>
              <w:rPr>
                <w:rFonts w:hint="eastAsia" w:ascii="宋体" w:hAnsi="宋体" w:cs="宋体"/>
                <w:sz w:val="24"/>
              </w:rPr>
              <w:t>12</w:t>
            </w:r>
          </w:p>
        </w:tc>
        <w:tc>
          <w:tcPr>
            <w:tcW w:w="789" w:type="pct"/>
            <w:noWrap/>
            <w:vAlign w:val="center"/>
          </w:tcPr>
          <w:p w14:paraId="3E758EBB">
            <w:pPr>
              <w:widowControl/>
              <w:kinsoku w:val="0"/>
              <w:autoSpaceDE w:val="0"/>
              <w:autoSpaceDN w:val="0"/>
              <w:adjustRightInd w:val="0"/>
              <w:snapToGrid w:val="0"/>
              <w:jc w:val="center"/>
              <w:textAlignment w:val="baseline"/>
              <w:rPr>
                <w:rFonts w:ascii="宋体" w:hAnsi="宋体" w:cs="Arial"/>
                <w:snapToGrid w:val="0"/>
                <w:kern w:val="0"/>
                <w:sz w:val="24"/>
                <w:lang w:eastAsia="en-US"/>
              </w:rPr>
            </w:pPr>
            <w:r>
              <w:rPr>
                <w:rFonts w:ascii="宋体" w:hAnsi="宋体" w:cs="Arial"/>
                <w:snapToGrid w:val="0"/>
                <w:kern w:val="0"/>
                <w:sz w:val="24"/>
                <w:lang w:eastAsia="en-US"/>
              </w:rPr>
              <w:t>应急预案</w:t>
            </w:r>
          </w:p>
        </w:tc>
        <w:tc>
          <w:tcPr>
            <w:tcW w:w="415" w:type="pct"/>
            <w:noWrap/>
            <w:vAlign w:val="center"/>
          </w:tcPr>
          <w:p w14:paraId="3644AC29">
            <w:pPr>
              <w:widowControl/>
              <w:jc w:val="center"/>
              <w:rPr>
                <w:rFonts w:ascii="宋体" w:hAnsi="宋体" w:cs="宋体"/>
                <w:sz w:val="24"/>
              </w:rPr>
            </w:pPr>
            <w:r>
              <w:rPr>
                <w:rFonts w:hint="eastAsia" w:ascii="宋体" w:hAnsi="宋体" w:cs="宋体"/>
                <w:sz w:val="24"/>
              </w:rPr>
              <w:t>3</w:t>
            </w:r>
          </w:p>
        </w:tc>
        <w:tc>
          <w:tcPr>
            <w:tcW w:w="3273" w:type="pct"/>
            <w:noWrap/>
          </w:tcPr>
          <w:p w14:paraId="4C2EC35D">
            <w:pPr>
              <w:widowControl/>
              <w:kinsoku w:val="0"/>
              <w:autoSpaceDE w:val="0"/>
              <w:autoSpaceDN w:val="0"/>
              <w:adjustRightInd w:val="0"/>
              <w:snapToGrid w:val="0"/>
              <w:jc w:val="left"/>
              <w:textAlignment w:val="baseline"/>
              <w:rPr>
                <w:rFonts w:ascii="宋体" w:hAnsi="宋体" w:cs="Arial"/>
                <w:snapToGrid w:val="0"/>
                <w:kern w:val="0"/>
                <w:sz w:val="24"/>
              </w:rPr>
            </w:pPr>
            <w:r>
              <w:rPr>
                <w:rFonts w:ascii="宋体" w:hAnsi="宋体" w:cs="Arial"/>
                <w:snapToGrid w:val="0"/>
                <w:kern w:val="0"/>
                <w:sz w:val="24"/>
              </w:rPr>
              <w:t>对</w:t>
            </w:r>
            <w:r>
              <w:rPr>
                <w:rFonts w:hint="eastAsia" w:ascii="宋体" w:hAnsi="宋体" w:cs="Arial"/>
                <w:snapToGrid w:val="0"/>
                <w:kern w:val="0"/>
                <w:sz w:val="24"/>
              </w:rPr>
              <w:t>投标人</w:t>
            </w:r>
            <w:r>
              <w:rPr>
                <w:rFonts w:ascii="宋体" w:hAnsi="宋体" w:cs="Arial"/>
                <w:snapToGrid w:val="0"/>
                <w:kern w:val="0"/>
                <w:sz w:val="24"/>
              </w:rPr>
              <w:t>提供的应急预案</w:t>
            </w:r>
            <w:r>
              <w:rPr>
                <w:rFonts w:hint="eastAsia" w:ascii="宋体" w:hAnsi="宋体" w:cs="Arial"/>
                <w:snapToGrid w:val="0"/>
                <w:kern w:val="0"/>
                <w:sz w:val="24"/>
              </w:rPr>
              <w:t>（至少包含电梯运行、锅炉运行、一站式服务、中药代煎运送、重大传染病、投诉处理等）进行综合评价。</w:t>
            </w:r>
          </w:p>
          <w:p w14:paraId="7C80AA88">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1.应急预案</w:t>
            </w:r>
            <w:r>
              <w:rPr>
                <w:rFonts w:hint="eastAsia" w:ascii="宋体" w:hAnsi="宋体" w:cs="宋体"/>
                <w:snapToGrid w:val="0"/>
                <w:kern w:val="0"/>
                <w:sz w:val="24"/>
              </w:rPr>
              <w:t>合理、完善，针对性强，</w:t>
            </w:r>
            <w:r>
              <w:rPr>
                <w:rFonts w:hint="eastAsia" w:ascii="宋体" w:hAnsi="宋体" w:cs="Arial"/>
                <w:snapToGrid w:val="0"/>
                <w:kern w:val="0"/>
                <w:sz w:val="24"/>
              </w:rPr>
              <w:t>得</w:t>
            </w:r>
            <w:r>
              <w:rPr>
                <w:rFonts w:ascii="宋体" w:hAnsi="宋体" w:cs="Arial"/>
                <w:snapToGrid w:val="0"/>
                <w:kern w:val="0"/>
                <w:sz w:val="24"/>
              </w:rPr>
              <w:t>3</w:t>
            </w:r>
            <w:r>
              <w:rPr>
                <w:rFonts w:hint="eastAsia" w:ascii="宋体" w:hAnsi="宋体" w:cs="Arial"/>
                <w:snapToGrid w:val="0"/>
                <w:kern w:val="0"/>
                <w:sz w:val="24"/>
              </w:rPr>
              <w:t>分；</w:t>
            </w:r>
          </w:p>
          <w:p w14:paraId="7AFE4DAF">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2.应急预案措</w:t>
            </w:r>
            <w:r>
              <w:rPr>
                <w:rFonts w:hint="eastAsia" w:ascii="宋体" w:hAnsi="宋体" w:cs="宋体"/>
                <w:snapToGrid w:val="0"/>
                <w:kern w:val="0"/>
                <w:sz w:val="24"/>
              </w:rPr>
              <w:t>合理性一般、完善程度一般，针对性一般，</w:t>
            </w:r>
            <w:r>
              <w:rPr>
                <w:rFonts w:hint="eastAsia" w:ascii="宋体" w:hAnsi="宋体" w:cs="Arial"/>
                <w:snapToGrid w:val="0"/>
                <w:kern w:val="0"/>
                <w:sz w:val="24"/>
              </w:rPr>
              <w:t>得</w:t>
            </w:r>
            <w:r>
              <w:rPr>
                <w:rFonts w:ascii="宋体" w:hAnsi="宋体" w:cs="Arial"/>
                <w:snapToGrid w:val="0"/>
                <w:kern w:val="0"/>
                <w:sz w:val="24"/>
              </w:rPr>
              <w:t>2</w:t>
            </w:r>
            <w:r>
              <w:rPr>
                <w:rFonts w:hint="eastAsia" w:ascii="宋体" w:hAnsi="宋体" w:cs="Arial"/>
                <w:snapToGrid w:val="0"/>
                <w:kern w:val="0"/>
                <w:sz w:val="24"/>
              </w:rPr>
              <w:t>分；</w:t>
            </w:r>
          </w:p>
          <w:p w14:paraId="6FC78D6D">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3.应急预案不全面，合理可行性差，不详尽，针对性差，得1分；</w:t>
            </w:r>
          </w:p>
          <w:p w14:paraId="31979D93">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4.无应急预案，得0分。</w:t>
            </w:r>
          </w:p>
        </w:tc>
      </w:tr>
      <w:tr w14:paraId="5657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522" w:type="pct"/>
            <w:noWrap/>
            <w:vAlign w:val="center"/>
          </w:tcPr>
          <w:p w14:paraId="44E184DD">
            <w:pPr>
              <w:jc w:val="center"/>
              <w:rPr>
                <w:rFonts w:ascii="宋体" w:hAnsi="宋体" w:cs="宋体"/>
                <w:sz w:val="24"/>
              </w:rPr>
            </w:pPr>
            <w:r>
              <w:rPr>
                <w:rFonts w:hint="eastAsia" w:ascii="宋体" w:hAnsi="宋体" w:cs="宋体"/>
                <w:sz w:val="24"/>
              </w:rPr>
              <w:t>13</w:t>
            </w:r>
          </w:p>
        </w:tc>
        <w:tc>
          <w:tcPr>
            <w:tcW w:w="789" w:type="pct"/>
            <w:noWrap/>
            <w:vAlign w:val="center"/>
          </w:tcPr>
          <w:p w14:paraId="3D198779">
            <w:pPr>
              <w:widowControl/>
              <w:kinsoku w:val="0"/>
              <w:autoSpaceDE w:val="0"/>
              <w:autoSpaceDN w:val="0"/>
              <w:adjustRightInd w:val="0"/>
              <w:snapToGrid w:val="0"/>
              <w:jc w:val="center"/>
              <w:textAlignment w:val="baseline"/>
              <w:rPr>
                <w:rFonts w:ascii="宋体" w:hAnsi="宋体" w:cs="Arial"/>
                <w:snapToGrid w:val="0"/>
                <w:kern w:val="0"/>
                <w:sz w:val="24"/>
              </w:rPr>
            </w:pPr>
            <w:r>
              <w:rPr>
                <w:rFonts w:hint="eastAsia" w:ascii="宋体" w:hAnsi="宋体" w:cs="Arial"/>
                <w:snapToGrid w:val="0"/>
                <w:kern w:val="0"/>
                <w:sz w:val="24"/>
              </w:rPr>
              <w:t>人员招聘、管理、培训及稳定性方案</w:t>
            </w:r>
          </w:p>
        </w:tc>
        <w:tc>
          <w:tcPr>
            <w:tcW w:w="415" w:type="pct"/>
            <w:noWrap/>
            <w:vAlign w:val="center"/>
          </w:tcPr>
          <w:p w14:paraId="6EBE1A50">
            <w:pPr>
              <w:widowControl/>
              <w:jc w:val="center"/>
              <w:rPr>
                <w:rFonts w:ascii="宋体" w:hAnsi="宋体" w:cs="宋体"/>
                <w:sz w:val="24"/>
              </w:rPr>
            </w:pPr>
            <w:r>
              <w:rPr>
                <w:rFonts w:hint="eastAsia" w:ascii="宋体" w:hAnsi="宋体" w:cs="宋体"/>
                <w:sz w:val="24"/>
              </w:rPr>
              <w:t>3</w:t>
            </w:r>
          </w:p>
        </w:tc>
        <w:tc>
          <w:tcPr>
            <w:tcW w:w="3273" w:type="pct"/>
            <w:noWrap/>
          </w:tcPr>
          <w:p w14:paraId="5C8BF9ED">
            <w:pPr>
              <w:widowControl/>
              <w:kinsoku w:val="0"/>
              <w:autoSpaceDE w:val="0"/>
              <w:autoSpaceDN w:val="0"/>
              <w:adjustRightInd w:val="0"/>
              <w:snapToGrid w:val="0"/>
              <w:jc w:val="left"/>
              <w:textAlignment w:val="baseline"/>
              <w:rPr>
                <w:rFonts w:ascii="宋体" w:hAnsi="宋体" w:cs="宋体"/>
                <w:snapToGrid w:val="0"/>
                <w:kern w:val="0"/>
                <w:sz w:val="24"/>
              </w:rPr>
            </w:pPr>
            <w:r>
              <w:rPr>
                <w:rFonts w:hint="eastAsia" w:ascii="宋体" w:hAnsi="宋体" w:cs="宋体"/>
                <w:snapToGrid w:val="0"/>
                <w:kern w:val="0"/>
                <w:sz w:val="24"/>
              </w:rPr>
              <w:t>对投标人提供的人员招聘、管理、培训及稳定性方案进行综合评价。</w:t>
            </w:r>
          </w:p>
          <w:p w14:paraId="0586AC3A">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1.人员招聘、管理、培训及稳定性方案合理</w:t>
            </w:r>
            <w:r>
              <w:rPr>
                <w:rFonts w:hint="eastAsia" w:ascii="宋体" w:hAnsi="宋体" w:cs="仿宋"/>
                <w:snapToGrid w:val="0"/>
                <w:kern w:val="0"/>
                <w:sz w:val="24"/>
              </w:rPr>
              <w:t>、全面、可行、</w:t>
            </w:r>
            <w:r>
              <w:rPr>
                <w:rFonts w:hint="eastAsia" w:ascii="宋体" w:hAnsi="宋体" w:cs="微软雅黑"/>
                <w:snapToGrid w:val="0"/>
                <w:kern w:val="0"/>
                <w:sz w:val="24"/>
              </w:rPr>
              <w:t>针对性强，</w:t>
            </w:r>
            <w:r>
              <w:rPr>
                <w:rFonts w:hint="eastAsia" w:ascii="宋体" w:hAnsi="宋体" w:cs="宋体"/>
                <w:snapToGrid w:val="0"/>
                <w:kern w:val="0"/>
                <w:sz w:val="24"/>
              </w:rPr>
              <w:t>得</w:t>
            </w:r>
            <w:r>
              <w:rPr>
                <w:rFonts w:ascii="宋体" w:hAnsi="宋体" w:cs="宋体"/>
                <w:snapToGrid w:val="0"/>
                <w:kern w:val="0"/>
                <w:sz w:val="24"/>
              </w:rPr>
              <w:t>3</w:t>
            </w:r>
            <w:r>
              <w:rPr>
                <w:rFonts w:hint="eastAsia" w:ascii="宋体" w:hAnsi="宋体" w:cs="宋体"/>
                <w:snapToGrid w:val="0"/>
                <w:kern w:val="0"/>
                <w:sz w:val="24"/>
              </w:rPr>
              <w:t>分</w:t>
            </w:r>
            <w:r>
              <w:rPr>
                <w:rFonts w:hint="eastAsia" w:ascii="宋体" w:hAnsi="宋体" w:cs="Arial"/>
                <w:snapToGrid w:val="0"/>
                <w:kern w:val="0"/>
                <w:sz w:val="24"/>
              </w:rPr>
              <w:t>；</w:t>
            </w:r>
          </w:p>
          <w:p w14:paraId="59CDDDF1">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2.人员招聘、管理、培训及稳定性方案</w:t>
            </w:r>
            <w:r>
              <w:rPr>
                <w:rFonts w:hint="eastAsia" w:ascii="宋体" w:hAnsi="宋体" w:cs="仿宋"/>
                <w:snapToGrid w:val="0"/>
                <w:kern w:val="0"/>
                <w:sz w:val="24"/>
              </w:rPr>
              <w:t>一般、可行性一般</w:t>
            </w:r>
            <w:r>
              <w:rPr>
                <w:rFonts w:hint="eastAsia" w:ascii="宋体" w:hAnsi="宋体" w:cs="Arial"/>
                <w:snapToGrid w:val="0"/>
                <w:kern w:val="0"/>
                <w:sz w:val="24"/>
              </w:rPr>
              <w:t>、针对性一般，得</w:t>
            </w:r>
            <w:r>
              <w:rPr>
                <w:rFonts w:ascii="宋体" w:hAnsi="宋体" w:cs="Arial"/>
                <w:snapToGrid w:val="0"/>
                <w:kern w:val="0"/>
                <w:sz w:val="24"/>
              </w:rPr>
              <w:t>2</w:t>
            </w:r>
            <w:r>
              <w:rPr>
                <w:rFonts w:hint="eastAsia" w:ascii="宋体" w:hAnsi="宋体" w:cs="Arial"/>
                <w:snapToGrid w:val="0"/>
                <w:kern w:val="0"/>
                <w:sz w:val="24"/>
              </w:rPr>
              <w:t>分；</w:t>
            </w:r>
          </w:p>
          <w:p w14:paraId="6A789EB3">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3.人员招聘、管理、培训及稳定性方案不全面，合理可行性差，不详尽，针对性差，得1分；</w:t>
            </w:r>
          </w:p>
          <w:p w14:paraId="6BF5678F">
            <w:pPr>
              <w:widowControl/>
              <w:kinsoku w:val="0"/>
              <w:autoSpaceDE w:val="0"/>
              <w:autoSpaceDN w:val="0"/>
              <w:adjustRightInd w:val="0"/>
              <w:snapToGrid w:val="0"/>
              <w:jc w:val="left"/>
              <w:textAlignment w:val="baseline"/>
              <w:rPr>
                <w:rFonts w:ascii="宋体" w:hAnsi="宋体" w:cs="Arial"/>
                <w:snapToGrid w:val="0"/>
                <w:kern w:val="0"/>
                <w:sz w:val="24"/>
              </w:rPr>
            </w:pPr>
            <w:r>
              <w:rPr>
                <w:rFonts w:hint="eastAsia" w:ascii="宋体" w:hAnsi="宋体" w:cs="Arial"/>
                <w:snapToGrid w:val="0"/>
                <w:kern w:val="0"/>
                <w:sz w:val="24"/>
              </w:rPr>
              <w:t>4.无人员招聘、管理、培训及稳定性方案，得0分</w:t>
            </w:r>
          </w:p>
        </w:tc>
      </w:tr>
    </w:tbl>
    <w:p w14:paraId="7AAADDA1"/>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A1E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4531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B4531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A06C3D"/>
    <w:multiLevelType w:val="singleLevel"/>
    <w:tmpl w:val="73A06C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794870"/>
    <w:rsid w:val="3DFF745D"/>
    <w:rsid w:val="46F118FC"/>
    <w:rsid w:val="4896307F"/>
    <w:rsid w:val="4C352DFF"/>
    <w:rsid w:val="51436DE2"/>
    <w:rsid w:val="51E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style>
  <w:style w:type="paragraph" w:customStyle="1" w:styleId="9">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1909</Words>
  <Characters>2107</Characters>
  <Lines>0</Lines>
  <Paragraphs>0</Paragraphs>
  <TotalTime>1</TotalTime>
  <ScaleCrop>false</ScaleCrop>
  <LinksUpToDate>false</LinksUpToDate>
  <CharactersWithSpaces>2112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2025-06-30T12:50:00Z</dcterms:created>
  <dc:creator>Luna</dc:creator>
  <cp:lastModifiedBy>Luna</cp:lastModifiedBy>
  <dcterms:modified xsi:type="dcterms:W3CDTF">2025-07-01T06:17:26Z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eyJoZGlkIjoiMDU4MWRkZDVlYzU1YTFjMjhlMGU0YTU1YzE5NWNiY2QifQ==</vt:lpwstr>
  </property>
  <property fmtid="{D5CDD505-2E9C-101B-9397-08002B2CF9AE}" pid="4" name="ICV">
    <vt:lpwstr>43AA2C6F33C2483097FFFF8FB36B110B_12</vt:lpwstr>
  </property>
</Properties>
</file>