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1288C" w14:textId="77777777" w:rsidR="007C6ADF" w:rsidRDefault="00D8516F">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市局直属单位武器柜更新购置项目</w:t>
      </w:r>
      <w:r>
        <w:rPr>
          <w:rFonts w:ascii="华文中宋" w:eastAsia="华文中宋" w:hAnsi="华文中宋" w:hint="eastAsia"/>
        </w:rPr>
        <w:t>中标结果的</w:t>
      </w:r>
      <w:r>
        <w:rPr>
          <w:rFonts w:ascii="华文中宋" w:eastAsia="华文中宋" w:hAnsi="华文中宋" w:hint="eastAsia"/>
        </w:rPr>
        <w:t>更正公告</w:t>
      </w:r>
      <w:bookmarkEnd w:id="0"/>
    </w:p>
    <w:p w14:paraId="226C6C59" w14:textId="77777777" w:rsidR="007C6ADF" w:rsidRDefault="00D8516F">
      <w:pPr>
        <w:pStyle w:val="20"/>
        <w:snapToGrid w:val="0"/>
        <w:spacing w:before="0" w:after="0" w:line="360" w:lineRule="auto"/>
        <w:rPr>
          <w:rFonts w:ascii="仿宋" w:eastAsia="仿宋" w:hAnsi="仿宋" w:cs="仿宋"/>
          <w:b w:val="0"/>
        </w:rPr>
      </w:pPr>
      <w:bookmarkStart w:id="1" w:name="_Toc28359104"/>
      <w:bookmarkStart w:id="2" w:name="_Toc35393645"/>
      <w:bookmarkStart w:id="3" w:name="_Toc28359027"/>
      <w:bookmarkStart w:id="4" w:name="_Toc35393814"/>
      <w:r>
        <w:rPr>
          <w:rFonts w:ascii="仿宋" w:eastAsia="仿宋" w:hAnsi="仿宋" w:cs="仿宋" w:hint="eastAsia"/>
          <w:b w:val="0"/>
        </w:rPr>
        <w:t>一、项目基本情况</w:t>
      </w:r>
      <w:bookmarkEnd w:id="1"/>
      <w:bookmarkEnd w:id="2"/>
      <w:bookmarkEnd w:id="3"/>
      <w:bookmarkEnd w:id="4"/>
      <w:r>
        <w:rPr>
          <w:rFonts w:ascii="仿宋" w:eastAsia="仿宋" w:hAnsi="仿宋" w:cs="仿宋" w:hint="eastAsia"/>
          <w:b w:val="0"/>
        </w:rPr>
        <w:t xml:space="preserve">  </w:t>
      </w:r>
    </w:p>
    <w:p w14:paraId="4D0E6A0B" w14:textId="77777777" w:rsidR="007C6ADF" w:rsidRDefault="00D8516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原公告的采购项目编号：</w:t>
      </w:r>
      <w:r>
        <w:rPr>
          <w:rFonts w:ascii="仿宋" w:eastAsia="仿宋" w:hAnsi="仿宋" w:cs="仿宋" w:hint="eastAsia"/>
          <w:sz w:val="32"/>
          <w:szCs w:val="32"/>
        </w:rPr>
        <w:t>0701-254106190495</w:t>
      </w:r>
    </w:p>
    <w:p w14:paraId="51FE9364" w14:textId="77777777" w:rsidR="007C6ADF" w:rsidRDefault="00D8516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原公告的采购项目名称：</w:t>
      </w:r>
      <w:r>
        <w:rPr>
          <w:rFonts w:ascii="仿宋" w:eastAsia="仿宋" w:hAnsi="仿宋" w:cs="仿宋" w:hint="eastAsia"/>
          <w:sz w:val="32"/>
          <w:szCs w:val="32"/>
        </w:rPr>
        <w:t>市局直属单位武器柜更新购置项目</w:t>
      </w:r>
    </w:p>
    <w:p w14:paraId="3BFC7273" w14:textId="77777777" w:rsidR="007C6ADF" w:rsidRDefault="00D8516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首次公告日期：</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14:paraId="76684589" w14:textId="77777777" w:rsidR="007C6ADF" w:rsidRDefault="00D8516F">
      <w:pPr>
        <w:pStyle w:val="20"/>
        <w:snapToGrid w:val="0"/>
        <w:spacing w:before="0" w:after="0" w:line="360" w:lineRule="auto"/>
        <w:rPr>
          <w:rFonts w:ascii="仿宋" w:eastAsia="仿宋" w:hAnsi="仿宋" w:cs="仿宋"/>
          <w:b w:val="0"/>
        </w:rPr>
      </w:pPr>
      <w:bookmarkStart w:id="5" w:name="_Toc35393815"/>
      <w:bookmarkStart w:id="6" w:name="_Toc28359105"/>
      <w:bookmarkStart w:id="7" w:name="_Toc28359028"/>
      <w:bookmarkStart w:id="8" w:name="_Toc35393646"/>
      <w:r>
        <w:rPr>
          <w:rFonts w:ascii="仿宋" w:eastAsia="仿宋" w:hAnsi="仿宋" w:cs="仿宋" w:hint="eastAsia"/>
          <w:b w:val="0"/>
        </w:rPr>
        <w:t>二、更正信息</w:t>
      </w:r>
      <w:bookmarkEnd w:id="5"/>
      <w:bookmarkEnd w:id="6"/>
      <w:bookmarkEnd w:id="7"/>
      <w:bookmarkEnd w:id="8"/>
    </w:p>
    <w:p w14:paraId="59CE6690" w14:textId="77777777" w:rsidR="007C6ADF" w:rsidRDefault="00D8516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更正事项：□采购公告</w:t>
      </w:r>
      <w:r>
        <w:rPr>
          <w:rFonts w:ascii="仿宋" w:eastAsia="仿宋" w:hAnsi="仿宋" w:cs="仿宋" w:hint="eastAsia"/>
          <w:sz w:val="32"/>
          <w:szCs w:val="32"/>
        </w:rPr>
        <w:t xml:space="preserve"> </w:t>
      </w:r>
      <w:r>
        <w:rPr>
          <w:rFonts w:ascii="仿宋" w:eastAsia="仿宋" w:hAnsi="仿宋" w:cs="仿宋" w:hint="eastAsia"/>
          <w:sz w:val="32"/>
          <w:szCs w:val="32"/>
        </w:rPr>
        <w:t>□采购文件</w:t>
      </w:r>
      <w:r>
        <w:rPr>
          <w:rFonts w:ascii="仿宋" w:eastAsia="仿宋" w:hAnsi="仿宋" w:cs="仿宋" w:hint="eastAsia"/>
          <w:sz w:val="32"/>
          <w:szCs w:val="32"/>
        </w:rPr>
        <w:t xml:space="preserve"> </w:t>
      </w:r>
      <w:r>
        <w:rPr>
          <w:rFonts w:ascii="仿宋" w:eastAsia="仿宋" w:hAnsi="仿宋" w:cs="仿宋" w:hint="eastAsia"/>
          <w:sz w:val="32"/>
          <w:szCs w:val="32"/>
        </w:rPr>
        <w:t>√采购结果</w:t>
      </w:r>
      <w:r>
        <w:rPr>
          <w:rFonts w:ascii="仿宋" w:eastAsia="仿宋" w:hAnsi="仿宋" w:cs="仿宋" w:hint="eastAsia"/>
          <w:sz w:val="32"/>
          <w:szCs w:val="32"/>
        </w:rPr>
        <w:t xml:space="preserve">     </w:t>
      </w:r>
    </w:p>
    <w:p w14:paraId="70BE0F33" w14:textId="77777777" w:rsidR="007C6ADF" w:rsidRDefault="00D8516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更正内容：</w:t>
      </w:r>
    </w:p>
    <w:p w14:paraId="004D6D0C" w14:textId="74683A41" w:rsidR="007C6ADF" w:rsidRDefault="00D8516F">
      <w:pPr>
        <w:snapToGrid w:val="0"/>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本项目</w:t>
      </w:r>
      <w:r>
        <w:rPr>
          <w:rFonts w:ascii="仿宋" w:eastAsia="仿宋" w:hAnsi="仿宋" w:cs="仿宋" w:hint="eastAsia"/>
          <w:sz w:val="32"/>
          <w:szCs w:val="32"/>
        </w:rPr>
        <w:t>中标单位江西远洋保险设备实业集团有限公司因故无法与采购人签订合同，根据《中华人民共和国政府采购法实施条例》第四十九条：“中标或者成交供应商拒绝与采购人签订合同的，采购人可以按照评审报告推荐的中标或者成交候选人名单排序，确定下一候选人为中标或者成交供应商，也可以重新开展政府采购活动。”的规定，经采购人审批确认，本项目重新开展政府采购活动。</w:t>
      </w:r>
    </w:p>
    <w:p w14:paraId="2E961C20" w14:textId="77777777" w:rsidR="00D8516F" w:rsidRPr="00D8516F" w:rsidRDefault="00D8516F" w:rsidP="00D8516F">
      <w:pPr>
        <w:snapToGrid w:val="0"/>
        <w:spacing w:line="360" w:lineRule="auto"/>
        <w:ind w:firstLineChars="200" w:firstLine="640"/>
        <w:rPr>
          <w:rFonts w:ascii="仿宋" w:eastAsia="仿宋" w:hAnsi="仿宋" w:cs="仿宋" w:hint="eastAsia"/>
          <w:sz w:val="32"/>
          <w:szCs w:val="32"/>
        </w:rPr>
      </w:pPr>
      <w:r w:rsidRPr="00D8516F">
        <w:rPr>
          <w:rFonts w:ascii="仿宋" w:eastAsia="仿宋" w:hAnsi="仿宋" w:cs="仿宋" w:hint="eastAsia"/>
          <w:sz w:val="32"/>
          <w:szCs w:val="32"/>
        </w:rPr>
        <w:t>2、现将中标公告更正</w:t>
      </w:r>
      <w:proofErr w:type="gramStart"/>
      <w:r w:rsidRPr="00D8516F">
        <w:rPr>
          <w:rFonts w:ascii="仿宋" w:eastAsia="仿宋" w:hAnsi="仿宋" w:cs="仿宋" w:hint="eastAsia"/>
          <w:sz w:val="32"/>
          <w:szCs w:val="32"/>
        </w:rPr>
        <w:t>为废标公告</w:t>
      </w:r>
      <w:proofErr w:type="gramEnd"/>
      <w:r w:rsidRPr="00D8516F">
        <w:rPr>
          <w:rFonts w:ascii="仿宋" w:eastAsia="仿宋" w:hAnsi="仿宋" w:cs="仿宋" w:hint="eastAsia"/>
          <w:sz w:val="32"/>
          <w:szCs w:val="32"/>
        </w:rPr>
        <w:t>。</w:t>
      </w:r>
    </w:p>
    <w:p w14:paraId="74C0D2F2" w14:textId="4FC1CAA5" w:rsidR="00D8516F" w:rsidRPr="00D8516F" w:rsidRDefault="00D8516F" w:rsidP="00D8516F">
      <w:pPr>
        <w:snapToGrid w:val="0"/>
        <w:spacing w:line="360" w:lineRule="auto"/>
        <w:ind w:firstLineChars="200" w:firstLine="640"/>
        <w:rPr>
          <w:rFonts w:ascii="仿宋" w:eastAsia="仿宋" w:hAnsi="仿宋" w:cs="仿宋"/>
          <w:sz w:val="32"/>
          <w:szCs w:val="32"/>
        </w:rPr>
      </w:pPr>
      <w:r w:rsidRPr="00D8516F">
        <w:rPr>
          <w:rFonts w:ascii="仿宋" w:eastAsia="仿宋" w:hAnsi="仿宋" w:cs="仿宋" w:hint="eastAsia"/>
          <w:sz w:val="32"/>
          <w:szCs w:val="32"/>
        </w:rPr>
        <w:t>“项目终止（废标）的原因：因中标供应商放弃签订采购合同，本项目</w:t>
      </w:r>
      <w:proofErr w:type="gramStart"/>
      <w:r w:rsidRPr="00D8516F">
        <w:rPr>
          <w:rFonts w:ascii="仿宋" w:eastAsia="仿宋" w:hAnsi="仿宋" w:cs="仿宋" w:hint="eastAsia"/>
          <w:sz w:val="32"/>
          <w:szCs w:val="32"/>
        </w:rPr>
        <w:t>做废</w:t>
      </w:r>
      <w:proofErr w:type="gramEnd"/>
      <w:r w:rsidRPr="00D8516F">
        <w:rPr>
          <w:rFonts w:ascii="仿宋" w:eastAsia="仿宋" w:hAnsi="仿宋" w:cs="仿宋" w:hint="eastAsia"/>
          <w:sz w:val="32"/>
          <w:szCs w:val="32"/>
        </w:rPr>
        <w:t>标处理。”</w:t>
      </w:r>
    </w:p>
    <w:p w14:paraId="6F33031B" w14:textId="63295B8E" w:rsidR="007C6ADF" w:rsidRDefault="00D8516F">
      <w:pPr>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更正日期：</w:t>
      </w:r>
      <w:r>
        <w:rPr>
          <w:rFonts w:ascii="仿宋" w:eastAsia="仿宋" w:hAnsi="仿宋" w:cs="仿宋" w:hint="eastAsia"/>
          <w:bCs/>
          <w:sz w:val="32"/>
          <w:szCs w:val="32"/>
        </w:rPr>
        <w:t>2025</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月21</w:t>
      </w:r>
      <w:r>
        <w:rPr>
          <w:rFonts w:ascii="仿宋" w:eastAsia="仿宋" w:hAnsi="仿宋" w:cs="仿宋" w:hint="eastAsia"/>
          <w:bCs/>
          <w:sz w:val="32"/>
          <w:szCs w:val="32"/>
        </w:rPr>
        <w:t>日</w:t>
      </w:r>
      <w:r>
        <w:rPr>
          <w:rFonts w:ascii="仿宋" w:eastAsia="仿宋" w:hAnsi="仿宋" w:cs="仿宋" w:hint="eastAsia"/>
          <w:bCs/>
          <w:sz w:val="32"/>
          <w:szCs w:val="32"/>
        </w:rPr>
        <w:t>。</w:t>
      </w:r>
      <w:bookmarkStart w:id="9" w:name="_GoBack"/>
      <w:bookmarkEnd w:id="9"/>
    </w:p>
    <w:p w14:paraId="7738971B" w14:textId="77777777" w:rsidR="007C6ADF" w:rsidRDefault="00D8516F">
      <w:pPr>
        <w:pStyle w:val="20"/>
        <w:snapToGrid w:val="0"/>
        <w:spacing w:before="0" w:after="0" w:line="360" w:lineRule="auto"/>
        <w:rPr>
          <w:rFonts w:ascii="仿宋" w:eastAsia="仿宋" w:hAnsi="仿宋" w:cs="仿宋"/>
          <w:b w:val="0"/>
        </w:rPr>
      </w:pPr>
      <w:bookmarkStart w:id="10" w:name="_Toc35393647"/>
      <w:bookmarkStart w:id="11" w:name="_Toc35393816"/>
      <w:r>
        <w:rPr>
          <w:rFonts w:ascii="仿宋" w:eastAsia="仿宋" w:hAnsi="仿宋" w:cs="仿宋" w:hint="eastAsia"/>
          <w:b w:val="0"/>
        </w:rPr>
        <w:lastRenderedPageBreak/>
        <w:t>三、其他补充事宜</w:t>
      </w:r>
      <w:bookmarkEnd w:id="10"/>
      <w:bookmarkEnd w:id="11"/>
    </w:p>
    <w:p w14:paraId="6CCF6E1D" w14:textId="77777777" w:rsidR="007C6ADF" w:rsidRDefault="00D8516F">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无</w:t>
      </w:r>
    </w:p>
    <w:p w14:paraId="6BBA2837" w14:textId="77777777" w:rsidR="007C6ADF" w:rsidRDefault="00D8516F">
      <w:pPr>
        <w:pStyle w:val="20"/>
        <w:snapToGrid w:val="0"/>
        <w:spacing w:before="0" w:after="0" w:line="360" w:lineRule="auto"/>
        <w:rPr>
          <w:rFonts w:ascii="仿宋" w:eastAsia="仿宋" w:hAnsi="仿宋" w:cs="仿宋"/>
          <w:b w:val="0"/>
        </w:rPr>
      </w:pPr>
      <w:bookmarkStart w:id="12" w:name="_Toc28359106"/>
      <w:bookmarkStart w:id="13" w:name="_Toc35393648"/>
      <w:bookmarkStart w:id="14" w:name="_Toc28359029"/>
      <w:bookmarkStart w:id="15" w:name="_Toc35393817"/>
      <w:r>
        <w:rPr>
          <w:rFonts w:ascii="仿宋" w:eastAsia="仿宋" w:hAnsi="仿宋" w:cs="仿宋" w:hint="eastAsia"/>
          <w:b w:val="0"/>
        </w:rPr>
        <w:t>四、凡对本次公告内容提出询问，请按以下方式联系。</w:t>
      </w:r>
      <w:bookmarkEnd w:id="12"/>
      <w:bookmarkEnd w:id="13"/>
      <w:bookmarkEnd w:id="14"/>
      <w:bookmarkEnd w:id="15"/>
    </w:p>
    <w:p w14:paraId="1209A029"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采购人信息</w:t>
      </w:r>
    </w:p>
    <w:p w14:paraId="71954D8E"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名</w:t>
      </w:r>
      <w:r>
        <w:rPr>
          <w:rFonts w:ascii="仿宋" w:eastAsia="仿宋" w:hAnsi="仿宋" w:cs="仿宋" w:hint="eastAsia"/>
          <w:sz w:val="32"/>
          <w:szCs w:val="32"/>
        </w:rPr>
        <w:t xml:space="preserve"> </w:t>
      </w:r>
      <w:r>
        <w:rPr>
          <w:rFonts w:ascii="仿宋" w:eastAsia="仿宋" w:hAnsi="仿宋" w:cs="仿宋" w:hint="eastAsia"/>
          <w:sz w:val="32"/>
          <w:szCs w:val="32"/>
        </w:rPr>
        <w:t>称：北京市公安局</w:t>
      </w:r>
    </w:p>
    <w:p w14:paraId="5A63B173"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址：北京市东城区前门东大街</w:t>
      </w:r>
      <w:r>
        <w:rPr>
          <w:rFonts w:ascii="仿宋" w:eastAsia="仿宋" w:hAnsi="仿宋" w:cs="仿宋" w:hint="eastAsia"/>
          <w:sz w:val="32"/>
          <w:szCs w:val="32"/>
        </w:rPr>
        <w:t>9</w:t>
      </w:r>
      <w:r>
        <w:rPr>
          <w:rFonts w:ascii="仿宋" w:eastAsia="仿宋" w:hAnsi="仿宋" w:cs="仿宋" w:hint="eastAsia"/>
          <w:sz w:val="32"/>
          <w:szCs w:val="32"/>
        </w:rPr>
        <w:t>号</w:t>
      </w:r>
    </w:p>
    <w:p w14:paraId="30C8538D"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联系方式：</w:t>
      </w:r>
      <w:bookmarkStart w:id="16" w:name="_Toc28359009"/>
      <w:bookmarkStart w:id="17" w:name="_Toc28359086"/>
      <w:r>
        <w:rPr>
          <w:rFonts w:ascii="仿宋" w:eastAsia="仿宋" w:hAnsi="仿宋" w:cs="仿宋" w:hint="eastAsia"/>
          <w:sz w:val="32"/>
          <w:szCs w:val="32"/>
        </w:rPr>
        <w:t>010-65223229</w:t>
      </w:r>
    </w:p>
    <w:p w14:paraId="0920B170"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采购代理机构信息</w:t>
      </w:r>
      <w:bookmarkEnd w:id="16"/>
      <w:bookmarkEnd w:id="17"/>
    </w:p>
    <w:p w14:paraId="44C1305B"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名</w:t>
      </w:r>
      <w:r>
        <w:rPr>
          <w:rFonts w:ascii="仿宋" w:eastAsia="仿宋" w:hAnsi="仿宋" w:cs="仿宋" w:hint="eastAsia"/>
          <w:sz w:val="32"/>
          <w:szCs w:val="32"/>
        </w:rPr>
        <w:t xml:space="preserve"> </w:t>
      </w:r>
      <w:r>
        <w:rPr>
          <w:rFonts w:ascii="仿宋" w:eastAsia="仿宋" w:hAnsi="仿宋" w:cs="仿宋" w:hint="eastAsia"/>
          <w:sz w:val="32"/>
          <w:szCs w:val="32"/>
        </w:rPr>
        <w:t>称：中技国际招标有限公司</w:t>
      </w:r>
      <w:r>
        <w:rPr>
          <w:rFonts w:ascii="仿宋" w:eastAsia="仿宋" w:hAnsi="仿宋" w:cs="仿宋" w:hint="eastAsia"/>
          <w:sz w:val="32"/>
          <w:szCs w:val="32"/>
        </w:rPr>
        <w:t xml:space="preserve"> </w:t>
      </w:r>
    </w:p>
    <w:p w14:paraId="23D1E410"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址：北京市丰台区西营街</w:t>
      </w:r>
      <w:r>
        <w:rPr>
          <w:rFonts w:ascii="仿宋" w:eastAsia="仿宋" w:hAnsi="仿宋" w:cs="仿宋" w:hint="eastAsia"/>
          <w:sz w:val="32"/>
          <w:szCs w:val="32"/>
        </w:rPr>
        <w:t>1</w:t>
      </w:r>
      <w:r>
        <w:rPr>
          <w:rFonts w:ascii="仿宋" w:eastAsia="仿宋" w:hAnsi="仿宋" w:cs="仿宋" w:hint="eastAsia"/>
          <w:sz w:val="32"/>
          <w:szCs w:val="32"/>
        </w:rPr>
        <w:t>号院通用时代中心</w:t>
      </w:r>
      <w:r>
        <w:rPr>
          <w:rFonts w:ascii="仿宋" w:eastAsia="仿宋" w:hAnsi="仿宋" w:cs="仿宋" w:hint="eastAsia"/>
          <w:sz w:val="32"/>
          <w:szCs w:val="32"/>
        </w:rPr>
        <w:t>C</w:t>
      </w:r>
      <w:r>
        <w:rPr>
          <w:rFonts w:ascii="仿宋" w:eastAsia="仿宋" w:hAnsi="仿宋" w:cs="仿宋" w:hint="eastAsia"/>
          <w:sz w:val="32"/>
          <w:szCs w:val="32"/>
        </w:rPr>
        <w:t>座</w:t>
      </w:r>
      <w:r>
        <w:rPr>
          <w:rFonts w:ascii="仿宋" w:eastAsia="仿宋" w:hAnsi="仿宋" w:cs="仿宋" w:hint="eastAsia"/>
          <w:sz w:val="32"/>
          <w:szCs w:val="32"/>
        </w:rPr>
        <w:t>9</w:t>
      </w:r>
      <w:r>
        <w:rPr>
          <w:rFonts w:ascii="仿宋" w:eastAsia="仿宋" w:hAnsi="仿宋" w:cs="仿宋" w:hint="eastAsia"/>
          <w:sz w:val="32"/>
          <w:szCs w:val="32"/>
        </w:rPr>
        <w:t>层</w:t>
      </w:r>
    </w:p>
    <w:p w14:paraId="46E0B185"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联系方式：</w:t>
      </w:r>
      <w:bookmarkStart w:id="18" w:name="_Toc28359010"/>
      <w:bookmarkStart w:id="19" w:name="_Toc28359087"/>
      <w:r>
        <w:rPr>
          <w:rFonts w:ascii="仿宋" w:eastAsia="仿宋" w:hAnsi="仿宋" w:cs="仿宋" w:hint="eastAsia"/>
          <w:sz w:val="32"/>
          <w:szCs w:val="32"/>
        </w:rPr>
        <w:t>010</w:t>
      </w:r>
      <w:r>
        <w:rPr>
          <w:rFonts w:ascii="仿宋" w:eastAsia="仿宋" w:hAnsi="仿宋" w:cs="仿宋" w:hint="eastAsia"/>
          <w:sz w:val="32"/>
          <w:szCs w:val="32"/>
        </w:rPr>
        <w:t>－</w:t>
      </w:r>
      <w:r>
        <w:rPr>
          <w:rFonts w:ascii="仿宋" w:eastAsia="仿宋" w:hAnsi="仿宋" w:cs="仿宋" w:hint="eastAsia"/>
          <w:sz w:val="32"/>
          <w:szCs w:val="32"/>
        </w:rPr>
        <w:t>8116</w:t>
      </w:r>
      <w:r>
        <w:rPr>
          <w:rFonts w:ascii="仿宋" w:eastAsia="仿宋" w:hAnsi="仿宋" w:cs="仿宋" w:hint="eastAsia"/>
          <w:sz w:val="32"/>
          <w:szCs w:val="32"/>
        </w:rPr>
        <w:t>8710</w:t>
      </w:r>
    </w:p>
    <w:p w14:paraId="7A183C98"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项目联系方式</w:t>
      </w:r>
      <w:bookmarkEnd w:id="18"/>
      <w:bookmarkEnd w:id="19"/>
    </w:p>
    <w:p w14:paraId="37E43C1B"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采购人项目联系人：</w:t>
      </w:r>
      <w:r>
        <w:rPr>
          <w:rFonts w:ascii="仿宋" w:eastAsia="仿宋" w:hAnsi="仿宋" w:cs="仿宋" w:hint="eastAsia"/>
          <w:sz w:val="32"/>
          <w:szCs w:val="32"/>
        </w:rPr>
        <w:t>侯老师</w:t>
      </w:r>
    </w:p>
    <w:p w14:paraId="2B577A35"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电　话：</w:t>
      </w:r>
      <w:r>
        <w:rPr>
          <w:rFonts w:ascii="仿宋" w:eastAsia="仿宋" w:hAnsi="仿宋" w:cs="仿宋" w:hint="eastAsia"/>
          <w:sz w:val="32"/>
          <w:szCs w:val="32"/>
        </w:rPr>
        <w:t>010-65223229</w:t>
      </w:r>
    </w:p>
    <w:p w14:paraId="2161908A"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采购代理机构项目联系人：徐亚希、张伯涵、赵祚铭、杨子铭、孙薇</w:t>
      </w:r>
    </w:p>
    <w:p w14:paraId="2AE9CE75" w14:textId="77777777" w:rsidR="007C6ADF" w:rsidRDefault="00D8516F">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电　话：</w:t>
      </w:r>
      <w:r>
        <w:rPr>
          <w:rFonts w:ascii="仿宋" w:eastAsia="仿宋" w:hAnsi="仿宋" w:cs="仿宋" w:hint="eastAsia"/>
          <w:sz w:val="32"/>
          <w:szCs w:val="32"/>
        </w:rPr>
        <w:t>010</w:t>
      </w:r>
      <w:r>
        <w:rPr>
          <w:rFonts w:ascii="仿宋" w:eastAsia="仿宋" w:hAnsi="仿宋" w:cs="仿宋" w:hint="eastAsia"/>
          <w:sz w:val="32"/>
          <w:szCs w:val="32"/>
        </w:rPr>
        <w:t>－</w:t>
      </w:r>
      <w:r>
        <w:rPr>
          <w:rFonts w:ascii="仿宋" w:eastAsia="仿宋" w:hAnsi="仿宋" w:cs="仿宋" w:hint="eastAsia"/>
          <w:sz w:val="32"/>
          <w:szCs w:val="32"/>
        </w:rPr>
        <w:t>8116</w:t>
      </w:r>
      <w:r>
        <w:rPr>
          <w:rFonts w:ascii="仿宋" w:eastAsia="仿宋" w:hAnsi="仿宋" w:cs="仿宋" w:hint="eastAsia"/>
          <w:sz w:val="32"/>
          <w:szCs w:val="32"/>
        </w:rPr>
        <w:t>8710</w:t>
      </w:r>
    </w:p>
    <w:p w14:paraId="341C076F" w14:textId="77777777" w:rsidR="007C6ADF" w:rsidRDefault="007C6ADF">
      <w:pPr>
        <w:snapToGrid w:val="0"/>
        <w:spacing w:line="360" w:lineRule="auto"/>
        <w:rPr>
          <w:rFonts w:ascii="仿宋" w:eastAsia="仿宋" w:hAnsi="仿宋" w:cs="仿宋"/>
          <w:sz w:val="32"/>
          <w:szCs w:val="32"/>
        </w:rPr>
      </w:pPr>
    </w:p>
    <w:sectPr w:rsidR="007C6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203ABD"/>
    <w:rsid w:val="002E4726"/>
    <w:rsid w:val="00341590"/>
    <w:rsid w:val="003E01B6"/>
    <w:rsid w:val="004B03A5"/>
    <w:rsid w:val="005E0297"/>
    <w:rsid w:val="007C6ADF"/>
    <w:rsid w:val="007C738A"/>
    <w:rsid w:val="00D06FCA"/>
    <w:rsid w:val="00D07C59"/>
    <w:rsid w:val="00D8516F"/>
    <w:rsid w:val="00E414ED"/>
    <w:rsid w:val="193C52A5"/>
    <w:rsid w:val="40FF1BB1"/>
    <w:rsid w:val="5AE170BA"/>
    <w:rsid w:val="67762DCB"/>
    <w:rsid w:val="6BA72581"/>
    <w:rsid w:val="6E8C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480" w:lineRule="exact"/>
      <w:ind w:leftChars="200" w:left="420" w:firstLineChars="200" w:firstLine="420"/>
    </w:pPr>
  </w:style>
  <w:style w:type="paragraph" w:styleId="a3">
    <w:name w:val="Body Text Indent"/>
    <w:basedOn w:val="a"/>
    <w:qFormat/>
    <w:pPr>
      <w:spacing w:line="360" w:lineRule="auto"/>
      <w:ind w:firstLine="570"/>
    </w:pPr>
    <w:rPr>
      <w:sz w:val="24"/>
    </w:rPr>
  </w:style>
  <w:style w:type="paragraph" w:styleId="a4">
    <w:name w:val="Normal Indent"/>
    <w:basedOn w:val="a"/>
    <w:qFormat/>
    <w:pPr>
      <w:ind w:firstLine="420"/>
    </w:pPr>
    <w:rPr>
      <w:kern w:val="0"/>
      <w:sz w:val="20"/>
    </w:rPr>
  </w:style>
  <w:style w:type="paragraph" w:styleId="a5">
    <w:name w:val="Plain Text"/>
    <w:basedOn w:val="a"/>
    <w:link w:val="Char"/>
    <w:semiHidden/>
    <w:unhideWhenUsed/>
    <w:qFormat/>
    <w:rPr>
      <w:rFonts w:ascii="宋体" w:hAnsi="Courier New" w:cstheme="minorBidi"/>
      <w:szCs w:val="22"/>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paragraph" w:styleId="a9">
    <w:name w:val="Title"/>
    <w:basedOn w:val="a"/>
    <w:link w:val="Char2"/>
    <w:qFormat/>
    <w:pPr>
      <w:spacing w:before="240" w:after="60"/>
      <w:jc w:val="center"/>
      <w:outlineLvl w:val="0"/>
    </w:pPr>
    <w:rPr>
      <w:rFonts w:ascii="Arial" w:hAnsi="Arial"/>
      <w:b/>
      <w:bCs/>
      <w:kern w:val="0"/>
      <w:sz w:val="32"/>
      <w:szCs w:val="32"/>
    </w:rPr>
  </w:style>
  <w:style w:type="character" w:styleId="aa">
    <w:name w:val="Hyperlink"/>
    <w:basedOn w:val="a0"/>
    <w:uiPriority w:val="99"/>
    <w:semiHidden/>
    <w:unhideWhenUsed/>
    <w:rPr>
      <w:color w:val="0000FF"/>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2">
    <w:name w:val="标题 Char"/>
    <w:basedOn w:val="a0"/>
    <w:link w:val="a9"/>
    <w:qFormat/>
    <w:rPr>
      <w:rFonts w:ascii="Arial" w:eastAsia="宋体" w:hAnsi="Arial" w:cs="Times New Roman"/>
      <w:b/>
      <w:bCs/>
      <w:kern w:val="0"/>
      <w:sz w:val="32"/>
      <w:szCs w:val="32"/>
    </w:r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character" w:customStyle="1" w:styleId="Char">
    <w:name w:val="纯文本 Char"/>
    <w:basedOn w:val="a0"/>
    <w:link w:val="a5"/>
    <w:semiHidden/>
    <w:qFormat/>
    <w:locked/>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rPr>
      <w:rFonts w:ascii="Times New Roman" w:eastAsia="宋体" w:hAnsi="Times New Roman" w:cs="Times New Roman"/>
      <w:sz w:val="18"/>
      <w:szCs w:val="18"/>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480" w:lineRule="exact"/>
      <w:ind w:leftChars="200" w:left="420" w:firstLineChars="200" w:firstLine="420"/>
    </w:pPr>
  </w:style>
  <w:style w:type="paragraph" w:styleId="a3">
    <w:name w:val="Body Text Indent"/>
    <w:basedOn w:val="a"/>
    <w:qFormat/>
    <w:pPr>
      <w:spacing w:line="360" w:lineRule="auto"/>
      <w:ind w:firstLine="570"/>
    </w:pPr>
    <w:rPr>
      <w:sz w:val="24"/>
    </w:rPr>
  </w:style>
  <w:style w:type="paragraph" w:styleId="a4">
    <w:name w:val="Normal Indent"/>
    <w:basedOn w:val="a"/>
    <w:qFormat/>
    <w:pPr>
      <w:ind w:firstLine="420"/>
    </w:pPr>
    <w:rPr>
      <w:kern w:val="0"/>
      <w:sz w:val="20"/>
    </w:rPr>
  </w:style>
  <w:style w:type="paragraph" w:styleId="a5">
    <w:name w:val="Plain Text"/>
    <w:basedOn w:val="a"/>
    <w:link w:val="Char"/>
    <w:semiHidden/>
    <w:unhideWhenUsed/>
    <w:qFormat/>
    <w:rPr>
      <w:rFonts w:ascii="宋体" w:hAnsi="Courier New" w:cstheme="minorBidi"/>
      <w:szCs w:val="22"/>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paragraph" w:styleId="a9">
    <w:name w:val="Title"/>
    <w:basedOn w:val="a"/>
    <w:link w:val="Char2"/>
    <w:qFormat/>
    <w:pPr>
      <w:spacing w:before="240" w:after="60"/>
      <w:jc w:val="center"/>
      <w:outlineLvl w:val="0"/>
    </w:pPr>
    <w:rPr>
      <w:rFonts w:ascii="Arial" w:hAnsi="Arial"/>
      <w:b/>
      <w:bCs/>
      <w:kern w:val="0"/>
      <w:sz w:val="32"/>
      <w:szCs w:val="32"/>
    </w:rPr>
  </w:style>
  <w:style w:type="character" w:styleId="aa">
    <w:name w:val="Hyperlink"/>
    <w:basedOn w:val="a0"/>
    <w:uiPriority w:val="99"/>
    <w:semiHidden/>
    <w:unhideWhenUsed/>
    <w:rPr>
      <w:color w:val="0000FF"/>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2">
    <w:name w:val="标题 Char"/>
    <w:basedOn w:val="a0"/>
    <w:link w:val="a9"/>
    <w:qFormat/>
    <w:rPr>
      <w:rFonts w:ascii="Arial" w:eastAsia="宋体" w:hAnsi="Arial" w:cs="Times New Roman"/>
      <w:b/>
      <w:bCs/>
      <w:kern w:val="0"/>
      <w:sz w:val="32"/>
      <w:szCs w:val="32"/>
    </w:r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character" w:customStyle="1" w:styleId="Char">
    <w:name w:val="纯文本 Char"/>
    <w:basedOn w:val="a0"/>
    <w:link w:val="a5"/>
    <w:semiHidden/>
    <w:qFormat/>
    <w:locked/>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rPr>
      <w:rFonts w:ascii="Times New Roman" w:eastAsia="宋体" w:hAnsi="Times New Roman" w:cs="Times New Roman"/>
      <w:sz w:val="18"/>
      <w:szCs w:val="18"/>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B614-32D8-4935-8396-C04A43D0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362</Characters>
  <Application>Microsoft Office Word</Application>
  <DocSecurity>0</DocSecurity>
  <Lines>13</Lines>
  <Paragraphs>9</Paragraphs>
  <ScaleCrop>false</ScaleCrop>
  <Company>Razer</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杨子铭</cp:lastModifiedBy>
  <cp:revision>7</cp:revision>
  <dcterms:created xsi:type="dcterms:W3CDTF">2024-03-06T06:46:00Z</dcterms:created>
  <dcterms:modified xsi:type="dcterms:W3CDTF">2025-07-21T08:31:00Z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eyJoZGlkIjoiNDY0MzQwNDM3NzMyOTAwZGViMTFjZmY0M2U4NTllMzgiLCJ1c2VySWQiOiIyNjk3ODg1OTAifQ==</vt:lpwstr>
  </property>
  <property fmtid="{D5CDD505-2E9C-101B-9397-08002B2CF9AE}" pid="3" name="KSOProductBuildVer">
    <vt:lpwstr>2052-12.1.0.21915</vt:lpwstr>
  </property>
  <property fmtid="{D5CDD505-2E9C-101B-9397-08002B2CF9AE}" pid="4" name="ICV">
    <vt:lpwstr>1B325E28E059449584CBFEEA97D91E19_13</vt:lpwstr>
  </property>
</Properties>
</file>