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bookmarkStart w:id="5" w:name="OLE_LINK8"/>
      <w:bookmarkStart w:id="6" w:name="OLE_LINK9"/>
      <w:bookmarkStart w:id="7" w:name="OLE_LINK10"/>
      <w:r w:rsidR="001914A3" w:rsidRPr="001914A3">
        <w:rPr>
          <w:rFonts w:ascii="仿宋" w:eastAsia="仿宋" w:hAnsi="仿宋" w:hint="eastAsia"/>
          <w:bCs/>
          <w:sz w:val="28"/>
          <w:szCs w:val="28"/>
          <w:u w:val="single"/>
        </w:rPr>
        <w:t>0701-254106090623</w:t>
      </w:r>
      <w:bookmarkEnd w:id="5"/>
      <w:bookmarkEnd w:id="6"/>
      <w:bookmarkEnd w:id="7"/>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BC05CC" w:rsidRPr="00BC05CC">
        <w:rPr>
          <w:rFonts w:ascii="仿宋" w:eastAsia="仿宋" w:hAnsi="仿宋" w:hint="eastAsia"/>
          <w:bCs/>
          <w:sz w:val="28"/>
          <w:szCs w:val="28"/>
          <w:u w:val="single"/>
        </w:rPr>
        <w:t>佑安医院医用设备购置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BC4FFB">
        <w:rPr>
          <w:rFonts w:ascii="仿宋" w:eastAsia="仿宋" w:hAnsi="仿宋" w:hint="eastAsia"/>
          <w:sz w:val="28"/>
          <w:szCs w:val="28"/>
          <w:u w:val="single"/>
        </w:rPr>
        <w:t>2025年7月</w:t>
      </w:r>
      <w:r w:rsidR="00E978E8">
        <w:rPr>
          <w:rFonts w:ascii="仿宋" w:eastAsia="仿宋" w:hAnsi="仿宋" w:hint="eastAsia"/>
          <w:sz w:val="28"/>
          <w:szCs w:val="28"/>
          <w:u w:val="single"/>
        </w:rPr>
        <w:t>31</w:t>
      </w:r>
      <w:r w:rsidR="00BC4FFB">
        <w:rPr>
          <w:rFonts w:ascii="仿宋" w:eastAsia="仿宋" w:hAnsi="仿宋" w:hint="eastAsia"/>
          <w:sz w:val="28"/>
          <w:szCs w:val="28"/>
          <w:u w:val="single"/>
        </w:rPr>
        <w:t xml:space="preserve">日　</w:t>
      </w:r>
    </w:p>
    <w:p w:rsidR="00F80F3E" w:rsidRDefault="00F80F3E" w:rsidP="00F80F3E">
      <w:pPr>
        <w:pStyle w:val="2"/>
        <w:spacing w:line="360" w:lineRule="auto"/>
        <w:rPr>
          <w:rFonts w:ascii="黑体" w:hAnsi="黑体" w:cs="宋体"/>
          <w:b w:val="0"/>
          <w:sz w:val="28"/>
          <w:szCs w:val="28"/>
        </w:rPr>
      </w:pPr>
      <w:bookmarkStart w:id="8" w:name="_Toc28359105"/>
      <w:bookmarkStart w:id="9" w:name="_Toc28359028"/>
      <w:bookmarkStart w:id="10" w:name="_Toc35393646"/>
      <w:bookmarkStart w:id="11" w:name="_Toc35393815"/>
      <w:r>
        <w:rPr>
          <w:rFonts w:ascii="黑体" w:hAnsi="黑体" w:cs="宋体" w:hint="eastAsia"/>
          <w:b w:val="0"/>
          <w:sz w:val="28"/>
          <w:szCs w:val="28"/>
        </w:rPr>
        <w:t>二、更正信息</w:t>
      </w:r>
      <w:bookmarkEnd w:id="8"/>
      <w:bookmarkEnd w:id="9"/>
      <w:bookmarkEnd w:id="10"/>
      <w:bookmarkEnd w:id="11"/>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 xml:space="preserve">更正事项：□采购公告 √采购文件 □采购结果     </w:t>
      </w:r>
    </w:p>
    <w:p w:rsidR="00F80F3E" w:rsidRDefault="00F80F3E" w:rsidP="00F80F3E">
      <w:pPr>
        <w:ind w:firstLineChars="200" w:firstLine="560"/>
        <w:rPr>
          <w:rFonts w:ascii="仿宋" w:eastAsia="仿宋" w:hAnsi="仿宋"/>
          <w:sz w:val="28"/>
          <w:szCs w:val="28"/>
        </w:rPr>
      </w:pPr>
      <w:r w:rsidRPr="0019405A">
        <w:rPr>
          <w:rFonts w:ascii="仿宋" w:eastAsia="仿宋" w:hAnsi="仿宋" w:hint="eastAsia"/>
          <w:sz w:val="28"/>
          <w:szCs w:val="28"/>
        </w:rPr>
        <w:t>更正内容：</w:t>
      </w:r>
    </w:p>
    <w:p w:rsidR="00551865" w:rsidRPr="00551865" w:rsidRDefault="00551865" w:rsidP="00551865">
      <w:pPr>
        <w:ind w:firstLineChars="200" w:firstLine="560"/>
        <w:rPr>
          <w:rFonts w:ascii="仿宋" w:eastAsia="仿宋" w:hAnsi="仿宋" w:hint="eastAsia"/>
          <w:sz w:val="28"/>
          <w:szCs w:val="28"/>
        </w:rPr>
      </w:pPr>
      <w:r w:rsidRPr="00551865">
        <w:rPr>
          <w:rFonts w:ascii="仿宋" w:eastAsia="仿宋" w:hAnsi="仿宋" w:hint="eastAsia"/>
          <w:sz w:val="28"/>
          <w:szCs w:val="28"/>
        </w:rPr>
        <w:t>一、本项目招标文件第四章 评标程序、评标方法和评标标准 二、评标标准中商务部分 投标产品或其同品牌的同类型产品近三年销售业绩的评价内容更正为“</w:t>
      </w:r>
      <w:r w:rsidRPr="009A3E75">
        <w:rPr>
          <w:rFonts w:ascii="仿宋" w:eastAsia="仿宋" w:hAnsi="仿宋" w:hint="eastAsia"/>
          <w:sz w:val="28"/>
          <w:szCs w:val="28"/>
          <w:u w:val="single"/>
        </w:rPr>
        <w:t>根据投标产品（若为非单一产品采购包，则提供该包核心产品）或其同品牌的同类产品近三年（2022年1月至本采购活动招标公告日期，合同或协议签字日期为准），在中国境内的销售业绩进行评价，有1项业绩得1分，最高得9分。注：1.投标人需提供采购合同（含首页、采购设备品牌型号页、配置清单页、签字盖章页）复印件，否则业绩不予认可。2.投标产品或其同品牌的同类产品销售给经销商或代理商的销售业绩不予认可。3.同类型产品指与所投产品同档次、主要性能相当的产品。</w:t>
      </w:r>
      <w:r w:rsidRPr="00551865">
        <w:rPr>
          <w:rFonts w:ascii="仿宋" w:eastAsia="仿宋" w:hAnsi="仿宋" w:hint="eastAsia"/>
          <w:sz w:val="28"/>
          <w:szCs w:val="28"/>
        </w:rPr>
        <w:t>”</w:t>
      </w:r>
    </w:p>
    <w:p w:rsidR="00551865" w:rsidRPr="00551865" w:rsidRDefault="00551865" w:rsidP="00551865">
      <w:pPr>
        <w:ind w:firstLineChars="200" w:firstLine="560"/>
        <w:rPr>
          <w:rFonts w:ascii="仿宋" w:eastAsia="仿宋" w:hAnsi="仿宋" w:hint="eastAsia"/>
          <w:sz w:val="28"/>
          <w:szCs w:val="28"/>
        </w:rPr>
      </w:pPr>
      <w:r w:rsidRPr="00551865">
        <w:rPr>
          <w:rFonts w:ascii="仿宋" w:eastAsia="仿宋" w:hAnsi="仿宋" w:hint="eastAsia"/>
          <w:sz w:val="28"/>
          <w:szCs w:val="28"/>
        </w:rPr>
        <w:t>二、本项目招标文件第七章 投标文件格式 8招标文件要求提供或投标人认为应附的其他材料中8-1更正为“</w:t>
      </w:r>
      <w:bookmarkStart w:id="12" w:name="_GoBack"/>
      <w:r w:rsidRPr="009A3E75">
        <w:rPr>
          <w:rFonts w:ascii="仿宋" w:eastAsia="仿宋" w:hAnsi="仿宋" w:hint="eastAsia"/>
          <w:sz w:val="28"/>
          <w:szCs w:val="28"/>
          <w:u w:val="single"/>
        </w:rPr>
        <w:t>投标产品（若为非单一</w:t>
      </w:r>
      <w:r w:rsidRPr="009A3E75">
        <w:rPr>
          <w:rFonts w:ascii="仿宋" w:eastAsia="仿宋" w:hAnsi="仿宋" w:hint="eastAsia"/>
          <w:sz w:val="28"/>
          <w:szCs w:val="28"/>
          <w:u w:val="single"/>
        </w:rPr>
        <w:lastRenderedPageBreak/>
        <w:t>产品采购包，则提供该包核心产品）或其同品牌的同类产品近三年（2022年1月至本采购活动招标公告日期，合同或协议签字日期为准），在中国境内的销售业绩一览表（格式）</w:t>
      </w:r>
      <w:bookmarkEnd w:id="12"/>
      <w:r w:rsidRPr="00551865">
        <w:rPr>
          <w:rFonts w:ascii="仿宋" w:eastAsia="仿宋" w:hAnsi="仿宋" w:hint="eastAsia"/>
          <w:sz w:val="28"/>
          <w:szCs w:val="28"/>
        </w:rPr>
        <w:t>”</w:t>
      </w:r>
    </w:p>
    <w:p w:rsidR="00BC4FFB" w:rsidRDefault="00551865" w:rsidP="00551865">
      <w:pPr>
        <w:ind w:firstLineChars="200" w:firstLine="560"/>
        <w:rPr>
          <w:rFonts w:ascii="仿宋" w:eastAsia="仿宋" w:hAnsi="仿宋"/>
          <w:sz w:val="28"/>
          <w:szCs w:val="28"/>
        </w:rPr>
      </w:pPr>
      <w:r w:rsidRPr="00551865">
        <w:rPr>
          <w:rFonts w:ascii="仿宋" w:eastAsia="仿宋" w:hAnsi="仿宋" w:hint="eastAsia"/>
          <w:sz w:val="28"/>
          <w:szCs w:val="28"/>
        </w:rPr>
        <w:t>三、招标文件其他内容不变。</w:t>
      </w:r>
    </w:p>
    <w:p w:rsidR="00BC4FFB" w:rsidRDefault="00BC4FFB" w:rsidP="00F80F3E">
      <w:pPr>
        <w:ind w:firstLineChars="200" w:firstLine="560"/>
        <w:rPr>
          <w:rFonts w:ascii="仿宋" w:eastAsia="仿宋" w:hAnsi="仿宋"/>
          <w:sz w:val="28"/>
          <w:szCs w:val="28"/>
        </w:rPr>
      </w:pPr>
    </w:p>
    <w:p w:rsidR="00F80F3E" w:rsidRDefault="00F80F3E" w:rsidP="00CC1C5A">
      <w:pPr>
        <w:ind w:firstLineChars="150" w:firstLine="42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BC4FFB">
        <w:rPr>
          <w:rFonts w:ascii="仿宋" w:eastAsia="仿宋" w:hAnsi="仿宋" w:hint="eastAsia"/>
          <w:sz w:val="28"/>
          <w:szCs w:val="28"/>
          <w:u w:val="single"/>
        </w:rPr>
        <w:t>5</w:t>
      </w:r>
      <w:r w:rsidRPr="00F80F3E">
        <w:rPr>
          <w:rFonts w:ascii="仿宋" w:eastAsia="仿宋" w:hAnsi="仿宋" w:hint="eastAsia"/>
          <w:sz w:val="28"/>
          <w:szCs w:val="28"/>
          <w:u w:val="single"/>
        </w:rPr>
        <w:t>年</w:t>
      </w:r>
      <w:r w:rsidR="00F71DD6">
        <w:rPr>
          <w:rFonts w:ascii="仿宋" w:eastAsia="仿宋" w:hAnsi="仿宋" w:hint="eastAsia"/>
          <w:sz w:val="28"/>
          <w:szCs w:val="28"/>
          <w:u w:val="single"/>
        </w:rPr>
        <w:t>8</w:t>
      </w:r>
      <w:r w:rsidRPr="007314AC">
        <w:rPr>
          <w:rFonts w:ascii="仿宋" w:eastAsia="仿宋" w:hAnsi="仿宋" w:hint="eastAsia"/>
          <w:sz w:val="28"/>
          <w:szCs w:val="28"/>
          <w:u w:val="single"/>
        </w:rPr>
        <w:t>月</w:t>
      </w:r>
      <w:r w:rsidR="00551865">
        <w:rPr>
          <w:rFonts w:ascii="仿宋" w:eastAsia="仿宋" w:hAnsi="仿宋" w:hint="eastAsia"/>
          <w:sz w:val="28"/>
          <w:szCs w:val="28"/>
          <w:u w:val="single"/>
        </w:rPr>
        <w:t>11</w:t>
      </w:r>
      <w:r w:rsidRPr="007314AC">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3" w:name="_Toc35393647"/>
      <w:bookmarkStart w:id="14" w:name="_Toc35393816"/>
      <w:r>
        <w:rPr>
          <w:rFonts w:ascii="黑体" w:hAnsi="黑体" w:cs="宋体" w:hint="eastAsia"/>
          <w:b w:val="0"/>
          <w:sz w:val="28"/>
          <w:szCs w:val="28"/>
        </w:rPr>
        <w:t>三、其他补充事宜</w:t>
      </w:r>
      <w:bookmarkEnd w:id="13"/>
      <w:bookmarkEnd w:id="14"/>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5" w:name="_Toc28359106"/>
      <w:bookmarkStart w:id="16" w:name="_Toc28359029"/>
      <w:bookmarkStart w:id="17" w:name="_Toc35393648"/>
      <w:bookmarkStart w:id="18" w:name="_Toc35393817"/>
      <w:r>
        <w:rPr>
          <w:rFonts w:ascii="黑体" w:hAnsi="黑体" w:cs="宋体" w:hint="eastAsia"/>
          <w:b w:val="0"/>
          <w:sz w:val="28"/>
          <w:szCs w:val="28"/>
        </w:rPr>
        <w:t>四、凡对本次公告内容提出询问，请按以下方式联系。</w:t>
      </w:r>
      <w:bookmarkEnd w:id="15"/>
      <w:bookmarkEnd w:id="16"/>
      <w:bookmarkEnd w:id="17"/>
      <w:bookmarkEnd w:id="18"/>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F80F3E" w:rsidRPr="00551865"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00551865" w:rsidRPr="00551865">
        <w:rPr>
          <w:rFonts w:ascii="仿宋" w:eastAsia="仿宋" w:hAnsi="仿宋" w:hint="eastAsia"/>
          <w:sz w:val="28"/>
          <w:szCs w:val="28"/>
          <w:u w:val="single"/>
        </w:rPr>
        <w:t>首都医科大学附属北京佑安医院</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761CAB" w:rsidRPr="00761CAB">
        <w:rPr>
          <w:rFonts w:ascii="仿宋" w:eastAsia="仿宋" w:hAnsi="仿宋" w:hint="eastAsia"/>
          <w:sz w:val="28"/>
          <w:szCs w:val="28"/>
          <w:u w:val="single"/>
        </w:rPr>
        <w:t>北京市丰台区右安门外西头条8号</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9" w:name="_Toc28359086"/>
      <w:bookmarkStart w:id="20" w:name="_Toc28359009"/>
      <w:r w:rsidR="00453DDB" w:rsidRPr="00453DDB">
        <w:rPr>
          <w:rFonts w:ascii="仿宋" w:eastAsia="仿宋" w:hAnsi="仿宋"/>
          <w:sz w:val="28"/>
          <w:szCs w:val="28"/>
          <w:u w:val="single"/>
        </w:rPr>
        <w:t>010-83997047</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9"/>
      <w:bookmarkEnd w:id="20"/>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453DDB" w:rsidRPr="00453DDB">
        <w:rPr>
          <w:rFonts w:ascii="仿宋" w:eastAsia="仿宋" w:hAnsi="仿宋" w:hint="eastAsia"/>
          <w:sz w:val="28"/>
          <w:szCs w:val="28"/>
          <w:u w:val="single"/>
        </w:rPr>
        <w:t>北京市丰台区西营街1号院通用时代中心C座9层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21" w:name="_Toc28359010"/>
      <w:bookmarkStart w:id="22" w:name="_Toc28359087"/>
      <w:r w:rsidR="002B41C6" w:rsidRPr="002B41C6">
        <w:rPr>
          <w:rFonts w:ascii="仿宋" w:eastAsia="仿宋" w:hAnsi="仿宋" w:hint="eastAsia"/>
          <w:sz w:val="28"/>
          <w:szCs w:val="28"/>
          <w:u w:val="single"/>
        </w:rPr>
        <w:t>010－81168618</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21"/>
      <w:bookmarkEnd w:id="22"/>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8E6B97">
        <w:rPr>
          <w:rFonts w:ascii="仿宋" w:eastAsia="仿宋" w:hAnsi="仿宋" w:hint="eastAsia"/>
          <w:sz w:val="28"/>
          <w:szCs w:val="28"/>
          <w:u w:val="single"/>
        </w:rPr>
        <w:t>李</w:t>
      </w:r>
      <w:r w:rsidR="00C97D5A" w:rsidRPr="00C97D5A">
        <w:rPr>
          <w:rFonts w:ascii="仿宋" w:eastAsia="仿宋" w:hAnsi="仿宋" w:hint="eastAsia"/>
          <w:sz w:val="28"/>
          <w:szCs w:val="28"/>
          <w:u w:val="single"/>
        </w:rPr>
        <w:t>老师</w:t>
      </w:r>
    </w:p>
    <w:p w:rsidR="00F80F3E"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A56E22" w:rsidRPr="00A56E22">
        <w:rPr>
          <w:rFonts w:ascii="仿宋" w:eastAsia="仿宋" w:hAnsi="仿宋"/>
          <w:sz w:val="28"/>
          <w:szCs w:val="28"/>
          <w:u w:val="single"/>
        </w:rPr>
        <w:t>010-83997047</w:t>
      </w:r>
    </w:p>
    <w:p w:rsidR="00F80F3E" w:rsidRPr="008B4CAB"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99750F" w:rsidRPr="0099750F">
        <w:rPr>
          <w:rFonts w:ascii="仿宋" w:eastAsia="仿宋" w:hAnsi="仿宋" w:hint="eastAsia"/>
          <w:sz w:val="28"/>
          <w:szCs w:val="28"/>
          <w:u w:val="single"/>
        </w:rPr>
        <w:t>侯雅</w:t>
      </w:r>
      <w:proofErr w:type="gramStart"/>
      <w:r w:rsidR="0099750F" w:rsidRPr="0099750F">
        <w:rPr>
          <w:rFonts w:ascii="仿宋" w:eastAsia="仿宋" w:hAnsi="仿宋" w:hint="eastAsia"/>
          <w:sz w:val="28"/>
          <w:szCs w:val="28"/>
          <w:u w:val="single"/>
        </w:rPr>
        <w:t>雯</w:t>
      </w:r>
      <w:proofErr w:type="gramEnd"/>
      <w:r w:rsidR="0099750F" w:rsidRPr="0099750F">
        <w:rPr>
          <w:rFonts w:ascii="仿宋" w:eastAsia="仿宋" w:hAnsi="仿宋" w:hint="eastAsia"/>
          <w:sz w:val="28"/>
          <w:szCs w:val="28"/>
          <w:u w:val="single"/>
        </w:rPr>
        <w:t>、孙薇</w:t>
      </w:r>
    </w:p>
    <w:p w:rsidR="00F80F3E" w:rsidRPr="006C23C0"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D07AA4" w:rsidRPr="00D07AA4">
        <w:rPr>
          <w:rFonts w:ascii="仿宋" w:eastAsia="仿宋" w:hAnsi="仿宋" w:hint="eastAsia"/>
          <w:sz w:val="28"/>
          <w:szCs w:val="28"/>
          <w:u w:val="single"/>
        </w:rPr>
        <w:t>010－81168618</w:t>
      </w:r>
    </w:p>
    <w:p w:rsidR="00450BA8" w:rsidRPr="00F80F3E" w:rsidRDefault="00450BA8"/>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A8" w:rsidRDefault="004A72A8" w:rsidP="00C97D5A">
      <w:r>
        <w:separator/>
      </w:r>
    </w:p>
  </w:endnote>
  <w:endnote w:type="continuationSeparator" w:id="0">
    <w:p w:rsidR="004A72A8" w:rsidRDefault="004A72A8"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A8" w:rsidRDefault="004A72A8" w:rsidP="00C97D5A">
      <w:r>
        <w:separator/>
      </w:r>
    </w:p>
  </w:footnote>
  <w:footnote w:type="continuationSeparator" w:id="0">
    <w:p w:rsidR="004A72A8" w:rsidRDefault="004A72A8" w:rsidP="00C9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3D1A"/>
    <w:multiLevelType w:val="hybridMultilevel"/>
    <w:tmpl w:val="3BC08D38"/>
    <w:lvl w:ilvl="0" w:tplc="84D201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3FB853"/>
    <w:multiLevelType w:val="singleLevel"/>
    <w:tmpl w:val="643FB853"/>
    <w:lvl w:ilvl="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31588"/>
    <w:rsid w:val="000508EE"/>
    <w:rsid w:val="00060B88"/>
    <w:rsid w:val="00063033"/>
    <w:rsid w:val="00091A44"/>
    <w:rsid w:val="000B0D3B"/>
    <w:rsid w:val="000B1606"/>
    <w:rsid w:val="000D2446"/>
    <w:rsid w:val="000D740A"/>
    <w:rsid w:val="000E3133"/>
    <w:rsid w:val="000E5C2B"/>
    <w:rsid w:val="001038A1"/>
    <w:rsid w:val="00145868"/>
    <w:rsid w:val="001471A5"/>
    <w:rsid w:val="00152EB0"/>
    <w:rsid w:val="001914A3"/>
    <w:rsid w:val="0019405A"/>
    <w:rsid w:val="001C2AA0"/>
    <w:rsid w:val="001D1B9B"/>
    <w:rsid w:val="001D3DE7"/>
    <w:rsid w:val="001D6840"/>
    <w:rsid w:val="001E3759"/>
    <w:rsid w:val="002068B2"/>
    <w:rsid w:val="00212610"/>
    <w:rsid w:val="002163D8"/>
    <w:rsid w:val="00220E29"/>
    <w:rsid w:val="0025487C"/>
    <w:rsid w:val="0025664A"/>
    <w:rsid w:val="00257232"/>
    <w:rsid w:val="00277A90"/>
    <w:rsid w:val="00281037"/>
    <w:rsid w:val="002817FE"/>
    <w:rsid w:val="00281E21"/>
    <w:rsid w:val="002A4985"/>
    <w:rsid w:val="002A5F16"/>
    <w:rsid w:val="002B41C6"/>
    <w:rsid w:val="002C1D6A"/>
    <w:rsid w:val="002C4F10"/>
    <w:rsid w:val="002D367E"/>
    <w:rsid w:val="003078B8"/>
    <w:rsid w:val="00326729"/>
    <w:rsid w:val="00347B1E"/>
    <w:rsid w:val="003530C1"/>
    <w:rsid w:val="003602D6"/>
    <w:rsid w:val="0038539C"/>
    <w:rsid w:val="003B2546"/>
    <w:rsid w:val="003F382D"/>
    <w:rsid w:val="003F53BE"/>
    <w:rsid w:val="00412D8C"/>
    <w:rsid w:val="00414A03"/>
    <w:rsid w:val="00450BA8"/>
    <w:rsid w:val="00453DDB"/>
    <w:rsid w:val="004543A0"/>
    <w:rsid w:val="004619C5"/>
    <w:rsid w:val="004A2A13"/>
    <w:rsid w:val="004A72A8"/>
    <w:rsid w:val="00517FC5"/>
    <w:rsid w:val="00537AC8"/>
    <w:rsid w:val="00551712"/>
    <w:rsid w:val="00551865"/>
    <w:rsid w:val="0057239A"/>
    <w:rsid w:val="005778A8"/>
    <w:rsid w:val="005B6C0F"/>
    <w:rsid w:val="005E6C54"/>
    <w:rsid w:val="005F3626"/>
    <w:rsid w:val="005F4333"/>
    <w:rsid w:val="00635C5E"/>
    <w:rsid w:val="0064643C"/>
    <w:rsid w:val="0065496F"/>
    <w:rsid w:val="006567BC"/>
    <w:rsid w:val="00687A78"/>
    <w:rsid w:val="00687C05"/>
    <w:rsid w:val="00693E2A"/>
    <w:rsid w:val="006A3AC4"/>
    <w:rsid w:val="006B1E6B"/>
    <w:rsid w:val="006B6DA7"/>
    <w:rsid w:val="006D5104"/>
    <w:rsid w:val="006F57FC"/>
    <w:rsid w:val="006F58BB"/>
    <w:rsid w:val="006F6ED1"/>
    <w:rsid w:val="00721BD3"/>
    <w:rsid w:val="00723712"/>
    <w:rsid w:val="007314AC"/>
    <w:rsid w:val="0073522A"/>
    <w:rsid w:val="00761CAB"/>
    <w:rsid w:val="007622AF"/>
    <w:rsid w:val="00785D3F"/>
    <w:rsid w:val="007A16D9"/>
    <w:rsid w:val="007C142D"/>
    <w:rsid w:val="00803D86"/>
    <w:rsid w:val="00846B6B"/>
    <w:rsid w:val="00863425"/>
    <w:rsid w:val="00865C5F"/>
    <w:rsid w:val="00892F4E"/>
    <w:rsid w:val="008A24A9"/>
    <w:rsid w:val="008A694C"/>
    <w:rsid w:val="008A6AC1"/>
    <w:rsid w:val="008B4CAB"/>
    <w:rsid w:val="008C5E16"/>
    <w:rsid w:val="008D1052"/>
    <w:rsid w:val="008E6B97"/>
    <w:rsid w:val="008F0B10"/>
    <w:rsid w:val="00931969"/>
    <w:rsid w:val="009413D2"/>
    <w:rsid w:val="00942429"/>
    <w:rsid w:val="00960A31"/>
    <w:rsid w:val="0099750F"/>
    <w:rsid w:val="009A33D9"/>
    <w:rsid w:val="009A3E75"/>
    <w:rsid w:val="009A7C34"/>
    <w:rsid w:val="009B0563"/>
    <w:rsid w:val="009B12AA"/>
    <w:rsid w:val="009B24DC"/>
    <w:rsid w:val="009E0325"/>
    <w:rsid w:val="009E6BB7"/>
    <w:rsid w:val="009F114D"/>
    <w:rsid w:val="00A03EA5"/>
    <w:rsid w:val="00A05B75"/>
    <w:rsid w:val="00A05BBE"/>
    <w:rsid w:val="00A36EAB"/>
    <w:rsid w:val="00A42A0B"/>
    <w:rsid w:val="00A44CA1"/>
    <w:rsid w:val="00A56E22"/>
    <w:rsid w:val="00A73651"/>
    <w:rsid w:val="00A808BB"/>
    <w:rsid w:val="00A86631"/>
    <w:rsid w:val="00B2424E"/>
    <w:rsid w:val="00B41C0E"/>
    <w:rsid w:val="00B55D8A"/>
    <w:rsid w:val="00B706D3"/>
    <w:rsid w:val="00B70F77"/>
    <w:rsid w:val="00B84F88"/>
    <w:rsid w:val="00B9061F"/>
    <w:rsid w:val="00B91A1B"/>
    <w:rsid w:val="00BC05CC"/>
    <w:rsid w:val="00BC4FFB"/>
    <w:rsid w:val="00BD1E3E"/>
    <w:rsid w:val="00C040C6"/>
    <w:rsid w:val="00C1408E"/>
    <w:rsid w:val="00C21446"/>
    <w:rsid w:val="00C27454"/>
    <w:rsid w:val="00C54737"/>
    <w:rsid w:val="00C568F1"/>
    <w:rsid w:val="00C75987"/>
    <w:rsid w:val="00C860CB"/>
    <w:rsid w:val="00C877DA"/>
    <w:rsid w:val="00C91C61"/>
    <w:rsid w:val="00C97D5A"/>
    <w:rsid w:val="00CA32AB"/>
    <w:rsid w:val="00CA55DD"/>
    <w:rsid w:val="00CA5B30"/>
    <w:rsid w:val="00CB16EF"/>
    <w:rsid w:val="00CC1C5A"/>
    <w:rsid w:val="00D03EA5"/>
    <w:rsid w:val="00D07AA4"/>
    <w:rsid w:val="00D1277F"/>
    <w:rsid w:val="00D50CA7"/>
    <w:rsid w:val="00D571D7"/>
    <w:rsid w:val="00D62533"/>
    <w:rsid w:val="00D67771"/>
    <w:rsid w:val="00D75223"/>
    <w:rsid w:val="00D83839"/>
    <w:rsid w:val="00DC523F"/>
    <w:rsid w:val="00DF4199"/>
    <w:rsid w:val="00E1650C"/>
    <w:rsid w:val="00E24A8A"/>
    <w:rsid w:val="00E4448B"/>
    <w:rsid w:val="00E45398"/>
    <w:rsid w:val="00E96FAB"/>
    <w:rsid w:val="00E978E8"/>
    <w:rsid w:val="00EA5E67"/>
    <w:rsid w:val="00EA77B0"/>
    <w:rsid w:val="00EC196C"/>
    <w:rsid w:val="00EF58E0"/>
    <w:rsid w:val="00F018B1"/>
    <w:rsid w:val="00F25C03"/>
    <w:rsid w:val="00F3155A"/>
    <w:rsid w:val="00F45A3C"/>
    <w:rsid w:val="00F53C23"/>
    <w:rsid w:val="00F64279"/>
    <w:rsid w:val="00F71552"/>
    <w:rsid w:val="00F71DD6"/>
    <w:rsid w:val="00F76599"/>
    <w:rsid w:val="00F80F3E"/>
    <w:rsid w:val="00F86AE8"/>
    <w:rsid w:val="00F95DC3"/>
    <w:rsid w:val="00FB3FD0"/>
    <w:rsid w:val="00FD46BB"/>
    <w:rsid w:val="00FE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List Paragraph"/>
    <w:basedOn w:val="a"/>
    <w:uiPriority w:val="34"/>
    <w:qFormat/>
    <w:rsid w:val="00031588"/>
    <w:pPr>
      <w:ind w:firstLineChars="200" w:firstLine="420"/>
    </w:pPr>
  </w:style>
  <w:style w:type="paragraph" w:customStyle="1" w:styleId="Style1">
    <w:name w:val="_Style 1"/>
    <w:basedOn w:val="a"/>
    <w:qFormat/>
    <w:rsid w:val="009B24DC"/>
    <w:pPr>
      <w:widowControl/>
      <w:ind w:firstLineChars="200" w:firstLine="420"/>
      <w:jc w:val="left"/>
    </w:pPr>
    <w:rPr>
      <w:rFonts w:ascii="Calibri" w:hAnsi="Calibri"/>
      <w:kern w:val="0"/>
      <w:sz w:val="24"/>
      <w:szCs w:val="20"/>
      <w:lang w:val="en-GB" w:eastAsia="en-US"/>
    </w:rPr>
  </w:style>
  <w:style w:type="character" w:styleId="a9">
    <w:name w:val="annotation reference"/>
    <w:basedOn w:val="a0"/>
    <w:uiPriority w:val="99"/>
    <w:semiHidden/>
    <w:unhideWhenUsed/>
    <w:rsid w:val="003078B8"/>
    <w:rPr>
      <w:sz w:val="21"/>
      <w:szCs w:val="21"/>
    </w:rPr>
  </w:style>
  <w:style w:type="paragraph" w:styleId="aa">
    <w:name w:val="annotation text"/>
    <w:basedOn w:val="a"/>
    <w:link w:val="Char3"/>
    <w:uiPriority w:val="99"/>
    <w:semiHidden/>
    <w:unhideWhenUsed/>
    <w:rsid w:val="003078B8"/>
    <w:pPr>
      <w:jc w:val="left"/>
    </w:pPr>
  </w:style>
  <w:style w:type="character" w:customStyle="1" w:styleId="Char3">
    <w:name w:val="批注文字 Char"/>
    <w:basedOn w:val="a0"/>
    <w:link w:val="aa"/>
    <w:uiPriority w:val="99"/>
    <w:semiHidden/>
    <w:rsid w:val="003078B8"/>
    <w:rPr>
      <w:rFonts w:ascii="Times New Roman" w:eastAsia="宋体" w:hAnsi="Times New Roman" w:cs="Times New Roman"/>
      <w:szCs w:val="21"/>
    </w:rPr>
  </w:style>
  <w:style w:type="paragraph" w:styleId="ab">
    <w:name w:val="annotation subject"/>
    <w:basedOn w:val="aa"/>
    <w:next w:val="aa"/>
    <w:link w:val="Char4"/>
    <w:uiPriority w:val="99"/>
    <w:semiHidden/>
    <w:unhideWhenUsed/>
    <w:rsid w:val="003078B8"/>
    <w:rPr>
      <w:b/>
      <w:bCs/>
    </w:rPr>
  </w:style>
  <w:style w:type="character" w:customStyle="1" w:styleId="Char4">
    <w:name w:val="批注主题 Char"/>
    <w:basedOn w:val="Char3"/>
    <w:link w:val="ab"/>
    <w:uiPriority w:val="99"/>
    <w:semiHidden/>
    <w:rsid w:val="003078B8"/>
    <w:rPr>
      <w:rFonts w:ascii="Times New Roman" w:eastAsia="宋体" w:hAnsi="Times New Roman" w:cs="Times New Roman"/>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List Paragraph"/>
    <w:basedOn w:val="a"/>
    <w:uiPriority w:val="34"/>
    <w:qFormat/>
    <w:rsid w:val="00031588"/>
    <w:pPr>
      <w:ind w:firstLineChars="200" w:firstLine="420"/>
    </w:pPr>
  </w:style>
  <w:style w:type="paragraph" w:customStyle="1" w:styleId="Style1">
    <w:name w:val="_Style 1"/>
    <w:basedOn w:val="a"/>
    <w:qFormat/>
    <w:rsid w:val="009B24DC"/>
    <w:pPr>
      <w:widowControl/>
      <w:ind w:firstLineChars="200" w:firstLine="420"/>
      <w:jc w:val="left"/>
    </w:pPr>
    <w:rPr>
      <w:rFonts w:ascii="Calibri" w:hAnsi="Calibri"/>
      <w:kern w:val="0"/>
      <w:sz w:val="24"/>
      <w:szCs w:val="20"/>
      <w:lang w:val="en-GB" w:eastAsia="en-US"/>
    </w:rPr>
  </w:style>
  <w:style w:type="character" w:styleId="a9">
    <w:name w:val="annotation reference"/>
    <w:basedOn w:val="a0"/>
    <w:uiPriority w:val="99"/>
    <w:semiHidden/>
    <w:unhideWhenUsed/>
    <w:rsid w:val="003078B8"/>
    <w:rPr>
      <w:sz w:val="21"/>
      <w:szCs w:val="21"/>
    </w:rPr>
  </w:style>
  <w:style w:type="paragraph" w:styleId="aa">
    <w:name w:val="annotation text"/>
    <w:basedOn w:val="a"/>
    <w:link w:val="Char3"/>
    <w:uiPriority w:val="99"/>
    <w:semiHidden/>
    <w:unhideWhenUsed/>
    <w:rsid w:val="003078B8"/>
    <w:pPr>
      <w:jc w:val="left"/>
    </w:pPr>
  </w:style>
  <w:style w:type="character" w:customStyle="1" w:styleId="Char3">
    <w:name w:val="批注文字 Char"/>
    <w:basedOn w:val="a0"/>
    <w:link w:val="aa"/>
    <w:uiPriority w:val="99"/>
    <w:semiHidden/>
    <w:rsid w:val="003078B8"/>
    <w:rPr>
      <w:rFonts w:ascii="Times New Roman" w:eastAsia="宋体" w:hAnsi="Times New Roman" w:cs="Times New Roman"/>
      <w:szCs w:val="21"/>
    </w:rPr>
  </w:style>
  <w:style w:type="paragraph" w:styleId="ab">
    <w:name w:val="annotation subject"/>
    <w:basedOn w:val="aa"/>
    <w:next w:val="aa"/>
    <w:link w:val="Char4"/>
    <w:uiPriority w:val="99"/>
    <w:semiHidden/>
    <w:unhideWhenUsed/>
    <w:rsid w:val="003078B8"/>
    <w:rPr>
      <w:b/>
      <w:bCs/>
    </w:rPr>
  </w:style>
  <w:style w:type="character" w:customStyle="1" w:styleId="Char4">
    <w:name w:val="批注主题 Char"/>
    <w:basedOn w:val="Char3"/>
    <w:link w:val="ab"/>
    <w:uiPriority w:val="99"/>
    <w:semiHidden/>
    <w:rsid w:val="003078B8"/>
    <w:rPr>
      <w:rFonts w:ascii="Times New Roman" w:eastAsia="宋体" w:hAnsi="Times New Roman"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FC46-AE99-46F0-873D-F9191EA8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125</Words>
  <Characters>719</Characters>
  <Application>Microsoft Office Word</Application>
  <DocSecurity>0</DocSecurity>
  <Lines>5</Lines>
  <Paragraphs>1</Paragraphs>
  <ScaleCrop>false</ScaleCrop>
  <Company>Razer</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L</cp:lastModifiedBy>
  <cp:revision>205</cp:revision>
  <cp:lastPrinted>2021-01-21T12:33:00Z</cp:lastPrinted>
  <dcterms:created xsi:type="dcterms:W3CDTF">2021-01-21T08:13:00Z</dcterms:created>
  <dcterms:modified xsi:type="dcterms:W3CDTF">2025-08-11T03:12:00Z</dcterms:modified>
</cp:coreProperties>
</file>