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41FE" w14:textId="77777777" w:rsidR="001E4A5F" w:rsidRPr="007556D4" w:rsidRDefault="001E4A5F" w:rsidP="001E4A5F">
      <w:pPr>
        <w:jc w:val="center"/>
        <w:rPr>
          <w:b/>
          <w:bCs/>
          <w:sz w:val="32"/>
          <w:szCs w:val="32"/>
        </w:rPr>
      </w:pPr>
      <w:bookmarkStart w:id="0" w:name="_Toc35393813"/>
      <w:r w:rsidRPr="007556D4">
        <w:rPr>
          <w:rFonts w:hint="eastAsia"/>
          <w:b/>
          <w:bCs/>
          <w:sz w:val="32"/>
          <w:szCs w:val="32"/>
        </w:rPr>
        <w:t>更正公告</w:t>
      </w:r>
      <w:bookmarkEnd w:id="0"/>
    </w:p>
    <w:p w14:paraId="71AA6551" w14:textId="77777777" w:rsidR="001E4A5F" w:rsidRPr="00756F37" w:rsidRDefault="001E4A5F" w:rsidP="00756F37">
      <w:pPr>
        <w:spacing w:line="360" w:lineRule="auto"/>
        <w:rPr>
          <w:b/>
          <w:bCs/>
          <w:sz w:val="24"/>
          <w:szCs w:val="24"/>
        </w:rPr>
      </w:pPr>
      <w:bookmarkStart w:id="1" w:name="_Toc28359104"/>
      <w:bookmarkStart w:id="2" w:name="_Toc28359027"/>
      <w:bookmarkStart w:id="3" w:name="_Toc35393645"/>
      <w:bookmarkStart w:id="4" w:name="_Toc35393814"/>
      <w:r w:rsidRPr="00756F37">
        <w:rPr>
          <w:rFonts w:hint="eastAsia"/>
          <w:b/>
          <w:bCs/>
          <w:sz w:val="24"/>
          <w:szCs w:val="24"/>
        </w:rPr>
        <w:t>一、项目基本情况</w:t>
      </w:r>
      <w:bookmarkEnd w:id="1"/>
      <w:bookmarkEnd w:id="2"/>
      <w:bookmarkEnd w:id="3"/>
      <w:bookmarkEnd w:id="4"/>
    </w:p>
    <w:p w14:paraId="41C61C6A" w14:textId="12E2FDFC" w:rsidR="00B80333" w:rsidRDefault="001E4A5F" w:rsidP="00756F37">
      <w:pPr>
        <w:spacing w:line="360" w:lineRule="auto"/>
        <w:ind w:firstLineChars="200" w:firstLine="480"/>
        <w:rPr>
          <w:rFonts w:ascii="宋体" w:hAnsi="宋体" w:hint="eastAsia"/>
          <w:sz w:val="24"/>
          <w:szCs w:val="24"/>
        </w:rPr>
      </w:pPr>
      <w:r w:rsidRPr="00756F37">
        <w:rPr>
          <w:rFonts w:ascii="宋体" w:hAnsi="宋体" w:hint="eastAsia"/>
          <w:sz w:val="24"/>
          <w:szCs w:val="24"/>
        </w:rPr>
        <w:t>原公告的采购项目编号：</w:t>
      </w:r>
      <w:r w:rsidR="00BA6D55" w:rsidRPr="00BA6D55">
        <w:rPr>
          <w:rFonts w:ascii="宋体" w:hAnsi="宋体"/>
          <w:sz w:val="24"/>
          <w:szCs w:val="24"/>
        </w:rPr>
        <w:t>11000025210200146135-XM001</w:t>
      </w:r>
      <w:r w:rsidR="00B80333">
        <w:rPr>
          <w:rFonts w:ascii="宋体" w:hAnsi="宋体" w:hint="eastAsia"/>
          <w:sz w:val="24"/>
          <w:szCs w:val="24"/>
        </w:rPr>
        <w:t xml:space="preserve"> </w:t>
      </w:r>
    </w:p>
    <w:p w14:paraId="140F8CD2" w14:textId="6613763B" w:rsidR="001E4A5F" w:rsidRPr="00756F37" w:rsidRDefault="001E4A5F" w:rsidP="00756F37">
      <w:pPr>
        <w:spacing w:line="360" w:lineRule="auto"/>
        <w:ind w:firstLineChars="200" w:firstLine="480"/>
        <w:rPr>
          <w:rFonts w:ascii="宋体" w:hAnsi="宋体" w:hint="eastAsia"/>
          <w:sz w:val="24"/>
          <w:szCs w:val="24"/>
        </w:rPr>
      </w:pPr>
      <w:r w:rsidRPr="00756F37">
        <w:rPr>
          <w:rFonts w:ascii="宋体" w:hAnsi="宋体" w:hint="eastAsia"/>
          <w:sz w:val="24"/>
          <w:szCs w:val="24"/>
        </w:rPr>
        <w:t>原公告的采购项目名称：</w:t>
      </w:r>
      <w:r w:rsidR="00E207BD" w:rsidRPr="00E207BD">
        <w:rPr>
          <w:rFonts w:ascii="宋体" w:hAnsi="宋体" w:hint="eastAsia"/>
          <w:sz w:val="24"/>
        </w:rPr>
        <w:t>团队宣传标识（服装、装备）制作项目</w:t>
      </w:r>
    </w:p>
    <w:p w14:paraId="6749D00C" w14:textId="04886D53" w:rsidR="00F51B64" w:rsidRPr="009D3BF1" w:rsidRDefault="001E4A5F" w:rsidP="009D3BF1">
      <w:pPr>
        <w:spacing w:line="360" w:lineRule="auto"/>
        <w:ind w:firstLineChars="200" w:firstLine="480"/>
        <w:rPr>
          <w:rFonts w:ascii="宋体" w:hAnsi="宋体" w:hint="eastAsia"/>
          <w:sz w:val="24"/>
          <w:szCs w:val="24"/>
        </w:rPr>
      </w:pPr>
      <w:r w:rsidRPr="00756F37">
        <w:rPr>
          <w:rFonts w:ascii="宋体" w:hAnsi="宋体" w:hint="eastAsia"/>
          <w:sz w:val="24"/>
          <w:szCs w:val="24"/>
        </w:rPr>
        <w:t>首次公告日期：</w:t>
      </w:r>
      <w:bookmarkStart w:id="5" w:name="_Toc28359105"/>
      <w:bookmarkStart w:id="6" w:name="_Toc28359028"/>
      <w:bookmarkStart w:id="7" w:name="_Toc35393646"/>
      <w:bookmarkStart w:id="8" w:name="_Toc35393815"/>
      <w:r w:rsidR="00E207BD" w:rsidRPr="00E207BD">
        <w:rPr>
          <w:rFonts w:ascii="宋体" w:hAnsi="宋体" w:hint="eastAsia"/>
          <w:sz w:val="24"/>
          <w:szCs w:val="24"/>
        </w:rPr>
        <w:t>2025年 09 月 03 日</w:t>
      </w:r>
    </w:p>
    <w:p w14:paraId="369062BB" w14:textId="3F70D936" w:rsidR="001E4A5F" w:rsidRPr="00756F37" w:rsidRDefault="001E4A5F" w:rsidP="00756F37">
      <w:pPr>
        <w:spacing w:line="360" w:lineRule="auto"/>
        <w:rPr>
          <w:b/>
          <w:bCs/>
          <w:sz w:val="24"/>
          <w:szCs w:val="24"/>
        </w:rPr>
      </w:pPr>
      <w:r w:rsidRPr="00756F37">
        <w:rPr>
          <w:rFonts w:hint="eastAsia"/>
          <w:b/>
          <w:bCs/>
          <w:sz w:val="24"/>
          <w:szCs w:val="24"/>
        </w:rPr>
        <w:t>二、更正信息</w:t>
      </w:r>
      <w:bookmarkEnd w:id="5"/>
      <w:bookmarkEnd w:id="6"/>
      <w:bookmarkEnd w:id="7"/>
      <w:bookmarkEnd w:id="8"/>
    </w:p>
    <w:p w14:paraId="5C286D8F" w14:textId="4BD78A9D" w:rsidR="001E4A5F" w:rsidRPr="00756F37" w:rsidRDefault="001E4A5F" w:rsidP="00756F37">
      <w:pPr>
        <w:spacing w:line="360" w:lineRule="auto"/>
        <w:ind w:firstLineChars="200" w:firstLine="480"/>
        <w:rPr>
          <w:rFonts w:ascii="宋体" w:hAnsi="宋体" w:hint="eastAsia"/>
          <w:sz w:val="24"/>
          <w:szCs w:val="24"/>
        </w:rPr>
      </w:pPr>
      <w:r w:rsidRPr="00756F37">
        <w:rPr>
          <w:rFonts w:ascii="宋体" w:hAnsi="宋体" w:hint="eastAsia"/>
          <w:sz w:val="24"/>
          <w:szCs w:val="24"/>
        </w:rPr>
        <w:t>更正事项：</w:t>
      </w:r>
      <w:r w:rsidR="00E472F4" w:rsidRPr="00756F37">
        <w:rPr>
          <w:rFonts w:ascii="宋体" w:hAnsi="宋体" w:hint="eastAsia"/>
          <w:sz w:val="24"/>
          <w:szCs w:val="24"/>
        </w:rPr>
        <w:t>□</w:t>
      </w:r>
      <w:r w:rsidRPr="00756F37">
        <w:rPr>
          <w:rFonts w:ascii="宋体" w:hAnsi="宋体" w:hint="eastAsia"/>
          <w:sz w:val="24"/>
          <w:szCs w:val="24"/>
        </w:rPr>
        <w:t xml:space="preserve">采购公告 </w:t>
      </w:r>
      <w:r w:rsidR="00E207BD" w:rsidRPr="00756F37">
        <w:rPr>
          <w:rFonts w:ascii="宋体" w:hAnsi="宋体"/>
          <w:sz w:val="24"/>
          <w:szCs w:val="24"/>
        </w:rPr>
        <w:fldChar w:fldCharType="begin"/>
      </w:r>
      <w:r w:rsidR="00E207BD" w:rsidRPr="00756F37">
        <w:rPr>
          <w:rFonts w:ascii="宋体" w:hAnsi="宋体"/>
          <w:sz w:val="24"/>
          <w:szCs w:val="24"/>
        </w:rPr>
        <w:instrText xml:space="preserve"> </w:instrText>
      </w:r>
      <w:r w:rsidR="00E207BD" w:rsidRPr="00756F37">
        <w:rPr>
          <w:rFonts w:ascii="宋体" w:hAnsi="宋体" w:hint="eastAsia"/>
          <w:sz w:val="24"/>
          <w:szCs w:val="24"/>
        </w:rPr>
        <w:instrText>eq \o\ac(□,√)</w:instrText>
      </w:r>
      <w:r w:rsidR="00E207BD" w:rsidRPr="00756F37">
        <w:rPr>
          <w:rFonts w:ascii="宋体" w:hAnsi="宋体"/>
          <w:sz w:val="24"/>
          <w:szCs w:val="24"/>
        </w:rPr>
        <w:fldChar w:fldCharType="end"/>
      </w:r>
      <w:r w:rsidRPr="00756F37">
        <w:rPr>
          <w:rFonts w:ascii="宋体" w:hAnsi="宋体" w:hint="eastAsia"/>
          <w:sz w:val="24"/>
          <w:szCs w:val="24"/>
        </w:rPr>
        <w:t>采购文件</w:t>
      </w:r>
      <w:r w:rsidR="00E207BD" w:rsidRPr="00756F37">
        <w:rPr>
          <w:rFonts w:ascii="宋体" w:hAnsi="宋体" w:hint="eastAsia"/>
          <w:sz w:val="24"/>
          <w:szCs w:val="24"/>
        </w:rPr>
        <w:t>□</w:t>
      </w:r>
      <w:r w:rsidRPr="00756F37">
        <w:rPr>
          <w:rFonts w:ascii="宋体" w:hAnsi="宋体" w:hint="eastAsia"/>
          <w:sz w:val="24"/>
          <w:szCs w:val="24"/>
        </w:rPr>
        <w:t>采购结果</w:t>
      </w:r>
    </w:p>
    <w:p w14:paraId="423C8EDA" w14:textId="4BE4285D" w:rsidR="00EB1A16" w:rsidRPr="00ED6F40" w:rsidRDefault="00EB1A16" w:rsidP="00756F37">
      <w:pPr>
        <w:spacing w:line="360" w:lineRule="auto"/>
        <w:ind w:firstLineChars="200" w:firstLine="480"/>
        <w:rPr>
          <w:rFonts w:ascii="宋体" w:hAnsi="宋体" w:hint="eastAsia"/>
          <w:sz w:val="24"/>
          <w:szCs w:val="24"/>
        </w:rPr>
      </w:pPr>
      <w:r w:rsidRPr="00ED6F40">
        <w:rPr>
          <w:rFonts w:ascii="宋体" w:hAnsi="宋体" w:hint="eastAsia"/>
          <w:sz w:val="24"/>
          <w:szCs w:val="24"/>
        </w:rPr>
        <w:t>更正日期：</w:t>
      </w:r>
      <w:r w:rsidR="001148A5" w:rsidRPr="009963D7">
        <w:rPr>
          <w:rFonts w:ascii="宋体" w:hAnsi="宋体" w:hint="eastAsia"/>
          <w:sz w:val="24"/>
          <w:szCs w:val="24"/>
        </w:rPr>
        <w:t>202</w:t>
      </w:r>
      <w:r w:rsidR="001148A5">
        <w:rPr>
          <w:rFonts w:ascii="宋体" w:hAnsi="宋体" w:hint="eastAsia"/>
          <w:sz w:val="24"/>
          <w:szCs w:val="24"/>
        </w:rPr>
        <w:t>5</w:t>
      </w:r>
      <w:r w:rsidR="001148A5" w:rsidRPr="009963D7">
        <w:rPr>
          <w:rFonts w:ascii="宋体" w:hAnsi="宋体" w:hint="eastAsia"/>
          <w:sz w:val="24"/>
          <w:szCs w:val="24"/>
        </w:rPr>
        <w:t>年</w:t>
      </w:r>
      <w:r w:rsidR="00E207BD">
        <w:rPr>
          <w:rFonts w:ascii="宋体" w:hAnsi="宋体" w:hint="eastAsia"/>
          <w:sz w:val="24"/>
          <w:szCs w:val="24"/>
        </w:rPr>
        <w:t>09</w:t>
      </w:r>
      <w:r w:rsidR="001148A5" w:rsidRPr="009963D7">
        <w:rPr>
          <w:rFonts w:ascii="宋体" w:hAnsi="宋体" w:hint="eastAsia"/>
          <w:sz w:val="24"/>
          <w:szCs w:val="24"/>
        </w:rPr>
        <w:t>月</w:t>
      </w:r>
      <w:r w:rsidR="00E207BD">
        <w:rPr>
          <w:rFonts w:ascii="宋体" w:hAnsi="宋体" w:hint="eastAsia"/>
          <w:sz w:val="24"/>
          <w:szCs w:val="24"/>
        </w:rPr>
        <w:t>08</w:t>
      </w:r>
      <w:r w:rsidR="001148A5" w:rsidRPr="009963D7">
        <w:rPr>
          <w:rFonts w:ascii="宋体" w:hAnsi="宋体" w:hint="eastAsia"/>
          <w:sz w:val="24"/>
          <w:szCs w:val="24"/>
        </w:rPr>
        <w:t>日</w:t>
      </w:r>
    </w:p>
    <w:p w14:paraId="7470A605" w14:textId="77777777" w:rsidR="00E006D1" w:rsidRDefault="001E4A5F" w:rsidP="00756F37">
      <w:pPr>
        <w:spacing w:line="360" w:lineRule="auto"/>
        <w:ind w:firstLineChars="200" w:firstLine="480"/>
        <w:rPr>
          <w:rFonts w:ascii="宋体" w:hAnsi="宋体" w:hint="eastAsia"/>
          <w:sz w:val="24"/>
          <w:szCs w:val="24"/>
        </w:rPr>
      </w:pPr>
      <w:r w:rsidRPr="00756F37">
        <w:rPr>
          <w:rFonts w:ascii="宋体" w:hAnsi="宋体" w:hint="eastAsia"/>
          <w:sz w:val="24"/>
          <w:szCs w:val="24"/>
        </w:rPr>
        <w:t>更正内容：</w:t>
      </w:r>
    </w:p>
    <w:p w14:paraId="26ED99CE" w14:textId="3F51915F" w:rsidR="00E207BD" w:rsidRDefault="00E207BD" w:rsidP="00E207BD">
      <w:pPr>
        <w:spacing w:line="360" w:lineRule="auto"/>
        <w:ind w:firstLineChars="200" w:firstLine="480"/>
        <w:rPr>
          <w:rFonts w:ascii="宋体" w:hAnsi="宋体" w:hint="eastAsia"/>
          <w:sz w:val="24"/>
          <w:szCs w:val="24"/>
        </w:rPr>
      </w:pPr>
      <w:bookmarkStart w:id="9" w:name="_Toc35393647"/>
      <w:bookmarkStart w:id="10" w:name="_Toc35393816"/>
      <w:r>
        <w:rPr>
          <w:rFonts w:ascii="宋体" w:hAnsi="宋体" w:hint="eastAsia"/>
          <w:sz w:val="24"/>
          <w:szCs w:val="24"/>
        </w:rPr>
        <w:t>（1）</w:t>
      </w:r>
      <w:r w:rsidRPr="00E207BD">
        <w:rPr>
          <w:rFonts w:ascii="宋体" w:hAnsi="宋体" w:hint="eastAsia"/>
          <w:sz w:val="24"/>
          <w:szCs w:val="24"/>
        </w:rPr>
        <w:t>03</w:t>
      </w:r>
      <w:r>
        <w:rPr>
          <w:rFonts w:ascii="宋体" w:hAnsi="宋体" w:hint="eastAsia"/>
          <w:sz w:val="24"/>
          <w:szCs w:val="24"/>
        </w:rPr>
        <w:t>包</w:t>
      </w:r>
      <w:r w:rsidRPr="00E207BD">
        <w:rPr>
          <w:rFonts w:ascii="宋体" w:hAnsi="宋体" w:hint="eastAsia"/>
          <w:sz w:val="24"/>
          <w:szCs w:val="24"/>
        </w:rPr>
        <w:t>评标标准</w:t>
      </w:r>
      <w:r>
        <w:rPr>
          <w:rFonts w:ascii="宋体" w:hAnsi="宋体" w:hint="eastAsia"/>
          <w:sz w:val="24"/>
          <w:szCs w:val="24"/>
        </w:rPr>
        <w:t>：</w:t>
      </w:r>
      <w:r w:rsidRPr="00E207BD">
        <w:rPr>
          <w:rFonts w:ascii="宋体" w:hAnsi="宋体" w:hint="eastAsia"/>
          <w:sz w:val="24"/>
          <w:szCs w:val="24"/>
        </w:rPr>
        <w:t>检验报告</w:t>
      </w:r>
      <w:r>
        <w:rPr>
          <w:rFonts w:ascii="宋体" w:hAnsi="宋体" w:hint="eastAsia"/>
          <w:sz w:val="24"/>
          <w:szCs w:val="24"/>
        </w:rPr>
        <w:t>中第3条</w:t>
      </w:r>
      <w:r w:rsidR="00EA2288">
        <w:rPr>
          <w:rFonts w:ascii="宋体" w:hAnsi="宋体" w:hint="eastAsia"/>
          <w:sz w:val="24"/>
          <w:szCs w:val="24"/>
        </w:rPr>
        <w:t>更正为</w:t>
      </w:r>
      <w:r w:rsidRPr="00E207BD">
        <w:rPr>
          <w:rFonts w:ascii="宋体" w:hAnsi="宋体" w:hint="eastAsia"/>
          <w:sz w:val="24"/>
          <w:szCs w:val="24"/>
        </w:rPr>
        <w:t>羽绒服检测项目：针对羽绒品质中</w:t>
      </w:r>
      <w:proofErr w:type="gramStart"/>
      <w:r w:rsidRPr="00E207BD">
        <w:rPr>
          <w:rFonts w:ascii="宋体" w:hAnsi="宋体" w:hint="eastAsia"/>
          <w:sz w:val="24"/>
          <w:szCs w:val="24"/>
        </w:rPr>
        <w:t>的绒子含量</w:t>
      </w:r>
      <w:proofErr w:type="gramEnd"/>
      <w:r w:rsidRPr="00E207BD">
        <w:rPr>
          <w:rFonts w:ascii="宋体" w:hAnsi="宋体" w:hint="eastAsia"/>
          <w:sz w:val="24"/>
          <w:szCs w:val="24"/>
        </w:rPr>
        <w:t>检测项目，投标人递交的检验报告的检测结果数值均优于其对应检测项目标准值的，得0.5分；蓬松度检测项目，投标人递交的检验报告的检测结果数值均优于其对应检测项目标准值的，得0.5分。</w:t>
      </w:r>
    </w:p>
    <w:p w14:paraId="5040381C" w14:textId="17F3DDDE" w:rsidR="00E207BD" w:rsidRPr="00E207BD" w:rsidRDefault="00E207BD" w:rsidP="00E207BD">
      <w:pPr>
        <w:spacing w:line="360" w:lineRule="auto"/>
        <w:ind w:firstLineChars="200" w:firstLine="480"/>
        <w:rPr>
          <w:rFonts w:ascii="宋体" w:hAnsi="宋体" w:hint="eastAsia"/>
          <w:sz w:val="24"/>
          <w:szCs w:val="24"/>
        </w:rPr>
      </w:pPr>
      <w:r>
        <w:rPr>
          <w:rFonts w:ascii="宋体" w:hAnsi="宋体" w:hint="eastAsia"/>
          <w:sz w:val="24"/>
          <w:szCs w:val="24"/>
        </w:rPr>
        <w:t>（2）04包评标标准：检验报告中的第</w:t>
      </w:r>
      <w:r w:rsidRPr="00E207BD">
        <w:rPr>
          <w:rFonts w:ascii="宋体" w:hAnsi="宋体" w:hint="eastAsia"/>
          <w:sz w:val="24"/>
          <w:szCs w:val="24"/>
        </w:rPr>
        <w:t>2</w:t>
      </w:r>
      <w:r>
        <w:rPr>
          <w:rFonts w:ascii="宋体" w:hAnsi="宋体" w:hint="eastAsia"/>
          <w:sz w:val="24"/>
          <w:szCs w:val="24"/>
        </w:rPr>
        <w:t>条</w:t>
      </w:r>
      <w:r w:rsidR="00EA2288">
        <w:rPr>
          <w:rFonts w:ascii="宋体" w:hAnsi="宋体" w:hint="eastAsia"/>
          <w:sz w:val="24"/>
          <w:szCs w:val="24"/>
        </w:rPr>
        <w:t>更正为</w:t>
      </w:r>
      <w:r w:rsidRPr="00E207BD">
        <w:rPr>
          <w:rFonts w:ascii="宋体" w:hAnsi="宋体" w:hint="eastAsia"/>
          <w:sz w:val="24"/>
          <w:szCs w:val="24"/>
        </w:rPr>
        <w:t>投标人每提供1个品种符合要求的检验报告得2分，本分包共计3个品种，本项最多得6分。</w:t>
      </w:r>
    </w:p>
    <w:p w14:paraId="4AB55F37" w14:textId="0D91881F" w:rsidR="00E207BD" w:rsidRPr="00E207BD" w:rsidRDefault="00E207BD" w:rsidP="00E207BD">
      <w:pPr>
        <w:spacing w:line="360" w:lineRule="auto"/>
        <w:ind w:firstLineChars="200" w:firstLine="480"/>
        <w:rPr>
          <w:rFonts w:ascii="宋体" w:hAnsi="宋体" w:hint="eastAsia"/>
          <w:sz w:val="24"/>
          <w:szCs w:val="24"/>
        </w:rPr>
      </w:pPr>
      <w:r>
        <w:rPr>
          <w:rFonts w:ascii="宋体" w:hAnsi="宋体" w:hint="eastAsia"/>
          <w:sz w:val="24"/>
          <w:szCs w:val="24"/>
        </w:rPr>
        <w:t>第</w:t>
      </w:r>
      <w:r w:rsidRPr="00E207BD">
        <w:rPr>
          <w:rFonts w:ascii="宋体" w:hAnsi="宋体" w:hint="eastAsia"/>
          <w:sz w:val="24"/>
          <w:szCs w:val="24"/>
        </w:rPr>
        <w:t>3</w:t>
      </w:r>
      <w:r>
        <w:rPr>
          <w:rFonts w:ascii="宋体" w:hAnsi="宋体" w:hint="eastAsia"/>
          <w:sz w:val="24"/>
          <w:szCs w:val="24"/>
        </w:rPr>
        <w:t>条</w:t>
      </w:r>
      <w:r w:rsidR="00EA2288">
        <w:rPr>
          <w:rFonts w:ascii="宋体" w:hAnsi="宋体" w:hint="eastAsia"/>
          <w:sz w:val="24"/>
          <w:szCs w:val="24"/>
        </w:rPr>
        <w:t>更正为</w:t>
      </w:r>
      <w:r w:rsidRPr="00E207BD">
        <w:rPr>
          <w:rFonts w:ascii="宋体" w:hAnsi="宋体" w:hint="eastAsia"/>
          <w:sz w:val="24"/>
          <w:szCs w:val="24"/>
        </w:rPr>
        <w:t>棉毛皮鞋：耐折性能投标人递交的检验报告中检测结果数值均优于其对应检测项目标准要求的，得1分；硬度投标人递交的检验报告中检测结果数值均优于其对应检测项目标准要求的，得1分。</w:t>
      </w:r>
    </w:p>
    <w:p w14:paraId="30CA9735" w14:textId="15F81B67" w:rsidR="00E207BD" w:rsidRDefault="00E207BD" w:rsidP="00E207BD">
      <w:pPr>
        <w:spacing w:line="360" w:lineRule="auto"/>
        <w:ind w:firstLineChars="200" w:firstLine="480"/>
        <w:rPr>
          <w:rFonts w:ascii="宋体" w:hAnsi="宋体" w:hint="eastAsia"/>
          <w:sz w:val="24"/>
          <w:szCs w:val="24"/>
        </w:rPr>
      </w:pPr>
      <w:r>
        <w:rPr>
          <w:rFonts w:ascii="宋体" w:hAnsi="宋体" w:hint="eastAsia"/>
          <w:sz w:val="24"/>
          <w:szCs w:val="24"/>
        </w:rPr>
        <w:t>第</w:t>
      </w:r>
      <w:r w:rsidRPr="00E207BD">
        <w:rPr>
          <w:rFonts w:ascii="宋体" w:hAnsi="宋体" w:hint="eastAsia"/>
          <w:sz w:val="24"/>
          <w:szCs w:val="24"/>
        </w:rPr>
        <w:t>4</w:t>
      </w:r>
      <w:r>
        <w:rPr>
          <w:rFonts w:ascii="宋体" w:hAnsi="宋体" w:hint="eastAsia"/>
          <w:sz w:val="24"/>
          <w:szCs w:val="24"/>
        </w:rPr>
        <w:t>条</w:t>
      </w:r>
      <w:r w:rsidRPr="00E207BD">
        <w:rPr>
          <w:rFonts w:ascii="宋体" w:hAnsi="宋体" w:hint="eastAsia"/>
          <w:sz w:val="24"/>
          <w:szCs w:val="24"/>
        </w:rPr>
        <w:t>、休闲鞋</w:t>
      </w:r>
      <w:r w:rsidR="00EA2288">
        <w:rPr>
          <w:rFonts w:ascii="宋体" w:hAnsi="宋体" w:hint="eastAsia"/>
          <w:sz w:val="24"/>
          <w:szCs w:val="24"/>
        </w:rPr>
        <w:t>更正为</w:t>
      </w:r>
      <w:r w:rsidRPr="00E207BD">
        <w:rPr>
          <w:rFonts w:ascii="宋体" w:hAnsi="宋体" w:hint="eastAsia"/>
          <w:sz w:val="24"/>
          <w:szCs w:val="24"/>
        </w:rPr>
        <w:t>耐折性能投标人递交的检验报告中检测结果数值均优于其对应检测项目标准要求的，得1分；防滑性能投标人递交的检验报告中检测结果数值均优于其对应检测项目标准要求的，得1分。</w:t>
      </w:r>
    </w:p>
    <w:p w14:paraId="46B2D2CA" w14:textId="33178497" w:rsidR="00E207BD" w:rsidRPr="00E207BD" w:rsidRDefault="00E207BD" w:rsidP="0063632A">
      <w:pPr>
        <w:spacing w:line="360" w:lineRule="auto"/>
        <w:ind w:firstLineChars="200" w:firstLine="480"/>
        <w:rPr>
          <w:rFonts w:ascii="宋体" w:hAnsi="宋体" w:hint="eastAsia"/>
          <w:sz w:val="24"/>
          <w:szCs w:val="24"/>
        </w:rPr>
      </w:pPr>
      <w:r>
        <w:rPr>
          <w:rFonts w:ascii="宋体" w:hAnsi="宋体" w:hint="eastAsia"/>
          <w:sz w:val="24"/>
          <w:szCs w:val="24"/>
        </w:rPr>
        <w:t>（3）</w:t>
      </w:r>
      <w:r w:rsidR="0063632A">
        <w:rPr>
          <w:rFonts w:ascii="宋体" w:hAnsi="宋体" w:hint="eastAsia"/>
          <w:sz w:val="24"/>
          <w:szCs w:val="24"/>
        </w:rPr>
        <w:t>06包评标标准：</w:t>
      </w:r>
      <w:r w:rsidRPr="00E207BD">
        <w:rPr>
          <w:rFonts w:ascii="宋体" w:hAnsi="宋体" w:hint="eastAsia"/>
          <w:sz w:val="24"/>
          <w:szCs w:val="24"/>
        </w:rPr>
        <w:t>样品</w:t>
      </w:r>
      <w:r w:rsidR="0063632A">
        <w:rPr>
          <w:rFonts w:ascii="宋体" w:hAnsi="宋体" w:hint="eastAsia"/>
          <w:sz w:val="24"/>
          <w:szCs w:val="24"/>
        </w:rPr>
        <w:t>中第</w:t>
      </w:r>
      <w:r w:rsidRPr="00E207BD">
        <w:rPr>
          <w:rFonts w:ascii="宋体" w:hAnsi="宋体" w:hint="eastAsia"/>
          <w:sz w:val="24"/>
          <w:szCs w:val="24"/>
        </w:rPr>
        <w:t>2</w:t>
      </w:r>
      <w:r w:rsidR="0063632A">
        <w:rPr>
          <w:rFonts w:ascii="宋体" w:hAnsi="宋体" w:hint="eastAsia"/>
          <w:sz w:val="24"/>
          <w:szCs w:val="24"/>
        </w:rPr>
        <w:t>条</w:t>
      </w:r>
      <w:r w:rsidR="00EA2288">
        <w:rPr>
          <w:rFonts w:ascii="宋体" w:hAnsi="宋体" w:hint="eastAsia"/>
          <w:sz w:val="24"/>
          <w:szCs w:val="24"/>
        </w:rPr>
        <w:t>更正为</w:t>
      </w:r>
      <w:r w:rsidRPr="00E207BD">
        <w:rPr>
          <w:rFonts w:ascii="宋体" w:hAnsi="宋体" w:hint="eastAsia"/>
          <w:sz w:val="24"/>
          <w:szCs w:val="24"/>
        </w:rPr>
        <w:t>扩音器的材质、颜色、报装、配置、功能性、实用性等因素是否符合招标文件中所有技术标准和要求进行评审。材质、颜色、报装、配置、功能性、实用性等完全符合或优于招标文件中所有技术标准和要求，得5分；材质、颜色、报装、配置、功能性、实用性等基本符合招标文件中所有技术标准和要求，得3分；材质、颜色、报装、配置、功能性、实用性等与招标文件中所有技术标准和要求有部分偏差，得1分。注:每有一件样品出现划痕、裂痕/破损的，本项最多得1分。</w:t>
      </w:r>
    </w:p>
    <w:p w14:paraId="4EB53B6A" w14:textId="755C3F9D" w:rsidR="001E4A5F" w:rsidRPr="00756F37" w:rsidRDefault="001E4A5F" w:rsidP="00756F37">
      <w:pPr>
        <w:spacing w:line="360" w:lineRule="auto"/>
        <w:rPr>
          <w:b/>
          <w:bCs/>
          <w:sz w:val="24"/>
          <w:szCs w:val="24"/>
        </w:rPr>
      </w:pPr>
      <w:r w:rsidRPr="00756F37">
        <w:rPr>
          <w:rFonts w:hint="eastAsia"/>
          <w:b/>
          <w:bCs/>
          <w:sz w:val="24"/>
          <w:szCs w:val="24"/>
        </w:rPr>
        <w:t>三、其他补充事宜</w:t>
      </w:r>
      <w:bookmarkEnd w:id="9"/>
      <w:bookmarkEnd w:id="10"/>
    </w:p>
    <w:p w14:paraId="73F41672" w14:textId="77777777" w:rsidR="00F51B64" w:rsidRPr="00756F37" w:rsidRDefault="008A19F9" w:rsidP="00756F37">
      <w:pPr>
        <w:spacing w:line="360" w:lineRule="auto"/>
        <w:rPr>
          <w:b/>
          <w:bCs/>
          <w:sz w:val="24"/>
          <w:szCs w:val="24"/>
        </w:rPr>
      </w:pPr>
      <w:r w:rsidRPr="00756F37">
        <w:rPr>
          <w:rFonts w:ascii="宋体" w:hAnsi="宋体" w:hint="eastAsia"/>
          <w:sz w:val="24"/>
          <w:szCs w:val="24"/>
        </w:rPr>
        <w:lastRenderedPageBreak/>
        <w:t xml:space="preserve"> </w:t>
      </w:r>
      <w:r w:rsidRPr="00756F37">
        <w:rPr>
          <w:rFonts w:ascii="宋体" w:hAnsi="宋体"/>
          <w:sz w:val="24"/>
          <w:szCs w:val="24"/>
        </w:rPr>
        <w:t xml:space="preserve">   </w:t>
      </w:r>
      <w:r w:rsidR="00F85621" w:rsidRPr="00756F37">
        <w:rPr>
          <w:rFonts w:ascii="宋体" w:hAnsi="宋体" w:hint="eastAsia"/>
          <w:sz w:val="24"/>
          <w:szCs w:val="24"/>
        </w:rPr>
        <w:t>除上述更正信息外，其余事项不做变更。</w:t>
      </w:r>
      <w:bookmarkStart w:id="11" w:name="_Toc28359106"/>
      <w:bookmarkStart w:id="12" w:name="_Toc28359029"/>
      <w:bookmarkStart w:id="13" w:name="_Toc35393648"/>
      <w:bookmarkStart w:id="14" w:name="_Toc35393817"/>
    </w:p>
    <w:p w14:paraId="59B97F8F" w14:textId="32409DD7" w:rsidR="001E4A5F" w:rsidRPr="00756F37" w:rsidRDefault="001E4A5F" w:rsidP="00756F37">
      <w:pPr>
        <w:spacing w:line="360" w:lineRule="auto"/>
        <w:rPr>
          <w:b/>
          <w:bCs/>
          <w:sz w:val="24"/>
          <w:szCs w:val="24"/>
        </w:rPr>
      </w:pPr>
      <w:r w:rsidRPr="00756F37">
        <w:rPr>
          <w:rFonts w:hint="eastAsia"/>
          <w:b/>
          <w:bCs/>
          <w:sz w:val="24"/>
          <w:szCs w:val="24"/>
        </w:rPr>
        <w:t>四、凡对本次公告内容提出询问，请按以下方式联系。</w:t>
      </w:r>
      <w:bookmarkEnd w:id="11"/>
      <w:bookmarkEnd w:id="12"/>
      <w:bookmarkEnd w:id="13"/>
      <w:bookmarkEnd w:id="14"/>
    </w:p>
    <w:p w14:paraId="231F010A"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1.采购人信息</w:t>
      </w:r>
    </w:p>
    <w:p w14:paraId="4EBE09BF" w14:textId="77777777" w:rsidR="00415801" w:rsidRPr="00415801" w:rsidRDefault="00415801" w:rsidP="00415801">
      <w:pPr>
        <w:spacing w:line="360" w:lineRule="auto"/>
        <w:ind w:firstLineChars="200" w:firstLine="480"/>
        <w:jc w:val="left"/>
        <w:rPr>
          <w:rFonts w:ascii="宋体" w:hAnsi="宋体" w:hint="eastAsia"/>
          <w:sz w:val="24"/>
        </w:rPr>
      </w:pPr>
      <w:r w:rsidRPr="00415801">
        <w:rPr>
          <w:rFonts w:ascii="宋体" w:hAnsi="宋体" w:hint="eastAsia"/>
          <w:sz w:val="24"/>
        </w:rPr>
        <w:t>名    称：首都精神文明促进中心</w:t>
      </w:r>
    </w:p>
    <w:p w14:paraId="6B88C438" w14:textId="77777777" w:rsidR="00415801" w:rsidRPr="00415801" w:rsidRDefault="00415801" w:rsidP="00415801">
      <w:pPr>
        <w:spacing w:line="360" w:lineRule="auto"/>
        <w:ind w:firstLineChars="200" w:firstLine="480"/>
        <w:jc w:val="left"/>
        <w:rPr>
          <w:rFonts w:ascii="宋体" w:hAnsi="宋体" w:hint="eastAsia"/>
          <w:sz w:val="24"/>
        </w:rPr>
      </w:pPr>
      <w:r w:rsidRPr="00415801">
        <w:rPr>
          <w:rFonts w:ascii="宋体" w:hAnsi="宋体" w:hint="eastAsia"/>
          <w:sz w:val="24"/>
        </w:rPr>
        <w:t>地    址：北京市通州区运河东大街56号院4号楼</w:t>
      </w:r>
    </w:p>
    <w:p w14:paraId="4927F167" w14:textId="78DC7E65" w:rsidR="00F55532" w:rsidRPr="009963D7" w:rsidRDefault="00415801" w:rsidP="00415801">
      <w:pPr>
        <w:spacing w:line="360" w:lineRule="auto"/>
        <w:ind w:firstLineChars="200" w:firstLine="480"/>
        <w:jc w:val="left"/>
        <w:rPr>
          <w:rFonts w:ascii="宋体" w:hAnsi="宋体" w:hint="eastAsia"/>
          <w:sz w:val="24"/>
        </w:rPr>
      </w:pPr>
      <w:r w:rsidRPr="00415801">
        <w:rPr>
          <w:rFonts w:ascii="宋体" w:hAnsi="宋体" w:hint="eastAsia"/>
          <w:sz w:val="24"/>
        </w:rPr>
        <w:t>联系方式：方老师，010-55569586</w:t>
      </w:r>
    </w:p>
    <w:p w14:paraId="1C64CA32"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2.采购代理机构信息</w:t>
      </w:r>
    </w:p>
    <w:p w14:paraId="61ADA878"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 xml:space="preserve">名 </w:t>
      </w:r>
      <w:r w:rsidRPr="009963D7">
        <w:rPr>
          <w:rFonts w:ascii="宋体" w:hAnsi="宋体"/>
          <w:sz w:val="24"/>
        </w:rPr>
        <w:t xml:space="preserve">   </w:t>
      </w:r>
      <w:r w:rsidRPr="009963D7">
        <w:rPr>
          <w:rFonts w:ascii="宋体" w:hAnsi="宋体" w:hint="eastAsia"/>
          <w:sz w:val="24"/>
        </w:rPr>
        <w:t>称：北京明德致信咨询有限公司</w:t>
      </w:r>
    </w:p>
    <w:p w14:paraId="5E24E84C"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 xml:space="preserve">地 </w:t>
      </w:r>
      <w:r w:rsidRPr="009963D7">
        <w:rPr>
          <w:rFonts w:ascii="宋体" w:hAnsi="宋体"/>
          <w:sz w:val="24"/>
        </w:rPr>
        <w:t xml:space="preserve"> </w:t>
      </w:r>
      <w:r w:rsidRPr="009963D7">
        <w:rPr>
          <w:rFonts w:ascii="宋体" w:hAnsi="宋体" w:hint="eastAsia"/>
          <w:sz w:val="24"/>
        </w:rPr>
        <w:t xml:space="preserve"> </w:t>
      </w:r>
      <w:r w:rsidRPr="009963D7">
        <w:rPr>
          <w:rFonts w:ascii="宋体" w:hAnsi="宋体"/>
          <w:sz w:val="24"/>
        </w:rPr>
        <w:t xml:space="preserve"> </w:t>
      </w:r>
      <w:r w:rsidRPr="009963D7">
        <w:rPr>
          <w:rFonts w:ascii="宋体" w:hAnsi="宋体" w:hint="eastAsia"/>
          <w:sz w:val="24"/>
        </w:rPr>
        <w:t>址：</w:t>
      </w:r>
      <w:r w:rsidRPr="00787DC4">
        <w:rPr>
          <w:rFonts w:ascii="宋体" w:hAnsi="宋体" w:hint="eastAsia"/>
          <w:sz w:val="24"/>
        </w:rPr>
        <w:t>北京市海淀区学院路30号科大天工大厦B座17层09室</w:t>
      </w:r>
    </w:p>
    <w:p w14:paraId="48F08A3E"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联系方式：</w:t>
      </w:r>
      <w:r w:rsidRPr="00787DC4">
        <w:rPr>
          <w:rFonts w:ascii="宋体" w:hAnsi="宋体"/>
          <w:sz w:val="24"/>
        </w:rPr>
        <w:t>010-82370045</w:t>
      </w:r>
    </w:p>
    <w:p w14:paraId="4EF4562C"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3.项目联系方式</w:t>
      </w:r>
    </w:p>
    <w:p w14:paraId="0E9AB42C" w14:textId="77777777" w:rsidR="00F55532" w:rsidRPr="009963D7" w:rsidRDefault="00F55532" w:rsidP="00F55532">
      <w:pPr>
        <w:spacing w:line="360" w:lineRule="auto"/>
        <w:ind w:firstLineChars="200" w:firstLine="480"/>
        <w:jc w:val="left"/>
        <w:rPr>
          <w:rFonts w:ascii="宋体" w:hAnsi="宋体" w:hint="eastAsia"/>
          <w:sz w:val="24"/>
        </w:rPr>
      </w:pPr>
      <w:r w:rsidRPr="009963D7">
        <w:rPr>
          <w:rFonts w:ascii="宋体" w:hAnsi="宋体" w:hint="eastAsia"/>
          <w:sz w:val="24"/>
        </w:rPr>
        <w:t>项目联系人：</w:t>
      </w:r>
      <w:r>
        <w:rPr>
          <w:rFonts w:ascii="宋体" w:hAnsi="宋体" w:hint="eastAsia"/>
          <w:sz w:val="24"/>
        </w:rPr>
        <w:t>刘佳、</w:t>
      </w:r>
      <w:r w:rsidRPr="00787DC4">
        <w:rPr>
          <w:rFonts w:ascii="宋体" w:hAnsi="宋体" w:hint="eastAsia"/>
          <w:sz w:val="24"/>
        </w:rPr>
        <w:t>吕绍山</w:t>
      </w:r>
    </w:p>
    <w:p w14:paraId="395F73FA" w14:textId="5FFEBBD2" w:rsidR="00FF681D" w:rsidRDefault="00F55532" w:rsidP="00F55532">
      <w:pPr>
        <w:spacing w:line="360" w:lineRule="auto"/>
        <w:ind w:firstLineChars="200" w:firstLine="480"/>
        <w:jc w:val="left"/>
        <w:rPr>
          <w:rFonts w:ascii="宋体" w:hAnsi="宋体" w:hint="eastAsia"/>
          <w:sz w:val="24"/>
          <w:szCs w:val="24"/>
        </w:rPr>
      </w:pPr>
      <w:r w:rsidRPr="009963D7">
        <w:rPr>
          <w:rFonts w:ascii="宋体" w:hAnsi="宋体" w:hint="eastAsia"/>
          <w:sz w:val="24"/>
        </w:rPr>
        <w:t xml:space="preserve">电 </w:t>
      </w:r>
      <w:r w:rsidRPr="009963D7">
        <w:rPr>
          <w:rFonts w:ascii="宋体" w:hAnsi="宋体"/>
          <w:sz w:val="24"/>
        </w:rPr>
        <w:t xml:space="preserve"> </w:t>
      </w:r>
      <w:r w:rsidRPr="009963D7">
        <w:rPr>
          <w:rFonts w:ascii="宋体" w:hAnsi="宋体" w:hint="eastAsia"/>
          <w:sz w:val="24"/>
        </w:rPr>
        <w:t xml:space="preserve"> </w:t>
      </w:r>
      <w:r w:rsidRPr="009963D7">
        <w:rPr>
          <w:rFonts w:ascii="宋体" w:hAnsi="宋体"/>
          <w:sz w:val="24"/>
        </w:rPr>
        <w:t xml:space="preserve">   </w:t>
      </w:r>
      <w:r w:rsidRPr="009963D7">
        <w:rPr>
          <w:rFonts w:ascii="宋体" w:hAnsi="宋体" w:hint="eastAsia"/>
          <w:sz w:val="24"/>
        </w:rPr>
        <w:t>话：</w:t>
      </w:r>
      <w:r w:rsidRPr="00787DC4">
        <w:rPr>
          <w:rFonts w:ascii="宋体" w:hAnsi="宋体" w:hint="eastAsia"/>
          <w:sz w:val="24"/>
        </w:rPr>
        <w:t>010-611922</w:t>
      </w:r>
      <w:r>
        <w:rPr>
          <w:rFonts w:ascii="宋体" w:hAnsi="宋体" w:hint="eastAsia"/>
          <w:sz w:val="24"/>
        </w:rPr>
        <w:t>19</w:t>
      </w:r>
      <w:r w:rsidRPr="00787DC4">
        <w:rPr>
          <w:rFonts w:ascii="宋体" w:hAnsi="宋体" w:hint="eastAsia"/>
          <w:sz w:val="24"/>
        </w:rPr>
        <w:t>、13801046291</w:t>
      </w:r>
    </w:p>
    <w:p w14:paraId="348A1EF1" w14:textId="2446E2EC" w:rsidR="00D7534E" w:rsidRPr="004614CA" w:rsidRDefault="00D7534E" w:rsidP="00A57A38">
      <w:pPr>
        <w:spacing w:line="360" w:lineRule="auto"/>
        <w:ind w:rightChars="175" w:right="368" w:firstLineChars="200" w:firstLine="480"/>
        <w:jc w:val="right"/>
        <w:rPr>
          <w:rFonts w:ascii="宋体" w:hAnsi="宋体" w:hint="eastAsia"/>
          <w:sz w:val="24"/>
          <w:szCs w:val="24"/>
        </w:rPr>
      </w:pPr>
    </w:p>
    <w:sectPr w:rsidR="00D7534E" w:rsidRPr="00461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DA99" w14:textId="77777777" w:rsidR="007D44DA" w:rsidRDefault="007D44DA" w:rsidP="001E4A5F">
      <w:r>
        <w:separator/>
      </w:r>
    </w:p>
  </w:endnote>
  <w:endnote w:type="continuationSeparator" w:id="0">
    <w:p w14:paraId="61FBE3CD" w14:textId="77777777" w:rsidR="007D44DA" w:rsidRDefault="007D44DA" w:rsidP="001E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2810" w14:textId="77777777" w:rsidR="007D44DA" w:rsidRDefault="007D44DA" w:rsidP="001E4A5F">
      <w:r>
        <w:separator/>
      </w:r>
    </w:p>
  </w:footnote>
  <w:footnote w:type="continuationSeparator" w:id="0">
    <w:p w14:paraId="545F4BB0" w14:textId="77777777" w:rsidR="007D44DA" w:rsidRDefault="007D44DA" w:rsidP="001E4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F3545"/>
    <w:multiLevelType w:val="hybridMultilevel"/>
    <w:tmpl w:val="893C3F48"/>
    <w:lvl w:ilvl="0" w:tplc="5CAA49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09008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F15"/>
    <w:rsid w:val="00001CD6"/>
    <w:rsid w:val="000102E7"/>
    <w:rsid w:val="0004113F"/>
    <w:rsid w:val="00042381"/>
    <w:rsid w:val="000451BE"/>
    <w:rsid w:val="0006255A"/>
    <w:rsid w:val="000673F3"/>
    <w:rsid w:val="00073F6C"/>
    <w:rsid w:val="000743AD"/>
    <w:rsid w:val="000971CB"/>
    <w:rsid w:val="000A0E15"/>
    <w:rsid w:val="000A1228"/>
    <w:rsid w:val="000A501E"/>
    <w:rsid w:val="000A6899"/>
    <w:rsid w:val="000B4F5A"/>
    <w:rsid w:val="000B5914"/>
    <w:rsid w:val="000C7830"/>
    <w:rsid w:val="000D2161"/>
    <w:rsid w:val="000D4FE6"/>
    <w:rsid w:val="000D6898"/>
    <w:rsid w:val="000E1017"/>
    <w:rsid w:val="000E7E61"/>
    <w:rsid w:val="001076E8"/>
    <w:rsid w:val="00111321"/>
    <w:rsid w:val="001148A5"/>
    <w:rsid w:val="001155E0"/>
    <w:rsid w:val="00115FE4"/>
    <w:rsid w:val="0012508A"/>
    <w:rsid w:val="0012696E"/>
    <w:rsid w:val="00132B72"/>
    <w:rsid w:val="00137522"/>
    <w:rsid w:val="00151C70"/>
    <w:rsid w:val="001571ED"/>
    <w:rsid w:val="00183477"/>
    <w:rsid w:val="001904F6"/>
    <w:rsid w:val="001B31EE"/>
    <w:rsid w:val="001C5BC6"/>
    <w:rsid w:val="001D3AD4"/>
    <w:rsid w:val="001E4A5F"/>
    <w:rsid w:val="001E65DE"/>
    <w:rsid w:val="00207A52"/>
    <w:rsid w:val="00211864"/>
    <w:rsid w:val="00215656"/>
    <w:rsid w:val="00232982"/>
    <w:rsid w:val="00263886"/>
    <w:rsid w:val="00264CE2"/>
    <w:rsid w:val="0026537C"/>
    <w:rsid w:val="00270498"/>
    <w:rsid w:val="002933D1"/>
    <w:rsid w:val="002A2459"/>
    <w:rsid w:val="002B08C7"/>
    <w:rsid w:val="002B357F"/>
    <w:rsid w:val="002B60DB"/>
    <w:rsid w:val="002C2DC2"/>
    <w:rsid w:val="002C2EF1"/>
    <w:rsid w:val="002C742E"/>
    <w:rsid w:val="002E6080"/>
    <w:rsid w:val="00304666"/>
    <w:rsid w:val="00307551"/>
    <w:rsid w:val="00314AF0"/>
    <w:rsid w:val="0032059E"/>
    <w:rsid w:val="00321D32"/>
    <w:rsid w:val="003317AE"/>
    <w:rsid w:val="0033203E"/>
    <w:rsid w:val="00334F15"/>
    <w:rsid w:val="00342F3C"/>
    <w:rsid w:val="003605B2"/>
    <w:rsid w:val="0037037D"/>
    <w:rsid w:val="0037224F"/>
    <w:rsid w:val="00377FA0"/>
    <w:rsid w:val="00383921"/>
    <w:rsid w:val="003A2A00"/>
    <w:rsid w:val="003A6C3B"/>
    <w:rsid w:val="003C1690"/>
    <w:rsid w:val="003C54BB"/>
    <w:rsid w:val="003E4008"/>
    <w:rsid w:val="003E48DE"/>
    <w:rsid w:val="003F5565"/>
    <w:rsid w:val="00415801"/>
    <w:rsid w:val="004258D2"/>
    <w:rsid w:val="00455F41"/>
    <w:rsid w:val="004614CA"/>
    <w:rsid w:val="00461760"/>
    <w:rsid w:val="0048303D"/>
    <w:rsid w:val="004A1FDD"/>
    <w:rsid w:val="004A6EB1"/>
    <w:rsid w:val="004B2DCC"/>
    <w:rsid w:val="004C2075"/>
    <w:rsid w:val="004C7841"/>
    <w:rsid w:val="004D45B2"/>
    <w:rsid w:val="004D7B81"/>
    <w:rsid w:val="004E68E2"/>
    <w:rsid w:val="005136F7"/>
    <w:rsid w:val="00515B3F"/>
    <w:rsid w:val="0052663B"/>
    <w:rsid w:val="0052743F"/>
    <w:rsid w:val="0052750A"/>
    <w:rsid w:val="005307B8"/>
    <w:rsid w:val="00537A0C"/>
    <w:rsid w:val="0054652A"/>
    <w:rsid w:val="0054775E"/>
    <w:rsid w:val="00561CCE"/>
    <w:rsid w:val="0057372E"/>
    <w:rsid w:val="005804E0"/>
    <w:rsid w:val="0058215F"/>
    <w:rsid w:val="005933A0"/>
    <w:rsid w:val="005A1491"/>
    <w:rsid w:val="005A6815"/>
    <w:rsid w:val="005B7519"/>
    <w:rsid w:val="005C762E"/>
    <w:rsid w:val="005C7A93"/>
    <w:rsid w:val="005E1DA4"/>
    <w:rsid w:val="005F1BA8"/>
    <w:rsid w:val="0060157C"/>
    <w:rsid w:val="00613558"/>
    <w:rsid w:val="0063632A"/>
    <w:rsid w:val="006607DD"/>
    <w:rsid w:val="006700A6"/>
    <w:rsid w:val="006B1E69"/>
    <w:rsid w:val="006B2CD4"/>
    <w:rsid w:val="006C0077"/>
    <w:rsid w:val="006C06A4"/>
    <w:rsid w:val="006E78F4"/>
    <w:rsid w:val="006F5284"/>
    <w:rsid w:val="006F5E60"/>
    <w:rsid w:val="00700499"/>
    <w:rsid w:val="00747A9F"/>
    <w:rsid w:val="007500BD"/>
    <w:rsid w:val="007556D4"/>
    <w:rsid w:val="00756F37"/>
    <w:rsid w:val="00764071"/>
    <w:rsid w:val="00766A77"/>
    <w:rsid w:val="00790C72"/>
    <w:rsid w:val="007B541C"/>
    <w:rsid w:val="007C38BB"/>
    <w:rsid w:val="007C769B"/>
    <w:rsid w:val="007D0531"/>
    <w:rsid w:val="007D141E"/>
    <w:rsid w:val="007D326C"/>
    <w:rsid w:val="007D44DA"/>
    <w:rsid w:val="007E148B"/>
    <w:rsid w:val="00837537"/>
    <w:rsid w:val="0085068D"/>
    <w:rsid w:val="00861E7F"/>
    <w:rsid w:val="00864F5B"/>
    <w:rsid w:val="008755D9"/>
    <w:rsid w:val="00877994"/>
    <w:rsid w:val="008A19F9"/>
    <w:rsid w:val="008B6790"/>
    <w:rsid w:val="008E5ADE"/>
    <w:rsid w:val="008E6867"/>
    <w:rsid w:val="008F0368"/>
    <w:rsid w:val="00925AB7"/>
    <w:rsid w:val="0093057B"/>
    <w:rsid w:val="00935F10"/>
    <w:rsid w:val="0094384A"/>
    <w:rsid w:val="00947D2A"/>
    <w:rsid w:val="00947DA0"/>
    <w:rsid w:val="00956939"/>
    <w:rsid w:val="00966AA6"/>
    <w:rsid w:val="00975013"/>
    <w:rsid w:val="0099170F"/>
    <w:rsid w:val="00992D04"/>
    <w:rsid w:val="009A24EC"/>
    <w:rsid w:val="009A6FD5"/>
    <w:rsid w:val="009C37DE"/>
    <w:rsid w:val="009C7EAC"/>
    <w:rsid w:val="009D3BF1"/>
    <w:rsid w:val="009E153F"/>
    <w:rsid w:val="009E225E"/>
    <w:rsid w:val="009E5C6A"/>
    <w:rsid w:val="009E664B"/>
    <w:rsid w:val="00A173D4"/>
    <w:rsid w:val="00A410AC"/>
    <w:rsid w:val="00A44E90"/>
    <w:rsid w:val="00A57A38"/>
    <w:rsid w:val="00A60C93"/>
    <w:rsid w:val="00A80EBF"/>
    <w:rsid w:val="00A8121E"/>
    <w:rsid w:val="00A83631"/>
    <w:rsid w:val="00A9012F"/>
    <w:rsid w:val="00AA23EF"/>
    <w:rsid w:val="00AC661C"/>
    <w:rsid w:val="00B0578E"/>
    <w:rsid w:val="00B323CC"/>
    <w:rsid w:val="00B32CBE"/>
    <w:rsid w:val="00B40127"/>
    <w:rsid w:val="00B45AF1"/>
    <w:rsid w:val="00B70E4D"/>
    <w:rsid w:val="00B80333"/>
    <w:rsid w:val="00B91B4C"/>
    <w:rsid w:val="00BA0C66"/>
    <w:rsid w:val="00BA6BE0"/>
    <w:rsid w:val="00BA6D55"/>
    <w:rsid w:val="00BB08C4"/>
    <w:rsid w:val="00BB198A"/>
    <w:rsid w:val="00BC05FC"/>
    <w:rsid w:val="00BF1059"/>
    <w:rsid w:val="00BF192C"/>
    <w:rsid w:val="00BF39AC"/>
    <w:rsid w:val="00C11C42"/>
    <w:rsid w:val="00C20167"/>
    <w:rsid w:val="00C305D1"/>
    <w:rsid w:val="00C330A6"/>
    <w:rsid w:val="00C358DB"/>
    <w:rsid w:val="00C40D47"/>
    <w:rsid w:val="00C41BF5"/>
    <w:rsid w:val="00C43654"/>
    <w:rsid w:val="00C4368C"/>
    <w:rsid w:val="00C55B3A"/>
    <w:rsid w:val="00C67938"/>
    <w:rsid w:val="00C93EF0"/>
    <w:rsid w:val="00C97336"/>
    <w:rsid w:val="00C975AD"/>
    <w:rsid w:val="00CA2846"/>
    <w:rsid w:val="00CA6D22"/>
    <w:rsid w:val="00CB7500"/>
    <w:rsid w:val="00CC23E5"/>
    <w:rsid w:val="00CF4500"/>
    <w:rsid w:val="00D0174B"/>
    <w:rsid w:val="00D11C12"/>
    <w:rsid w:val="00D17A82"/>
    <w:rsid w:val="00D25A13"/>
    <w:rsid w:val="00D26EDE"/>
    <w:rsid w:val="00D7534E"/>
    <w:rsid w:val="00DA0449"/>
    <w:rsid w:val="00DA52BE"/>
    <w:rsid w:val="00DB1749"/>
    <w:rsid w:val="00DE5BB4"/>
    <w:rsid w:val="00DF1EAF"/>
    <w:rsid w:val="00DF577B"/>
    <w:rsid w:val="00E006D1"/>
    <w:rsid w:val="00E12895"/>
    <w:rsid w:val="00E207BD"/>
    <w:rsid w:val="00E304C9"/>
    <w:rsid w:val="00E415B7"/>
    <w:rsid w:val="00E472F4"/>
    <w:rsid w:val="00E540E1"/>
    <w:rsid w:val="00E74510"/>
    <w:rsid w:val="00E81828"/>
    <w:rsid w:val="00E91AD2"/>
    <w:rsid w:val="00EA2288"/>
    <w:rsid w:val="00EB0777"/>
    <w:rsid w:val="00EB1A16"/>
    <w:rsid w:val="00EB63E3"/>
    <w:rsid w:val="00ED5C54"/>
    <w:rsid w:val="00ED6F40"/>
    <w:rsid w:val="00EE2695"/>
    <w:rsid w:val="00F06A7E"/>
    <w:rsid w:val="00F23574"/>
    <w:rsid w:val="00F23771"/>
    <w:rsid w:val="00F31FDD"/>
    <w:rsid w:val="00F33ABF"/>
    <w:rsid w:val="00F42616"/>
    <w:rsid w:val="00F51B64"/>
    <w:rsid w:val="00F55532"/>
    <w:rsid w:val="00F67EB8"/>
    <w:rsid w:val="00F766EE"/>
    <w:rsid w:val="00F85621"/>
    <w:rsid w:val="00FA4A35"/>
    <w:rsid w:val="00FB0B4E"/>
    <w:rsid w:val="00FB6BEA"/>
    <w:rsid w:val="00FC65FC"/>
    <w:rsid w:val="00FF68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EB393"/>
  <w15:docId w15:val="{D3C259D0-9849-40C3-8392-AAC93098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A5F"/>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1E4A5F"/>
    <w:pPr>
      <w:keepNext/>
      <w:keepLines/>
      <w:spacing w:before="340" w:after="330" w:line="578" w:lineRule="auto"/>
      <w:outlineLvl w:val="0"/>
    </w:pPr>
    <w:rPr>
      <w:b/>
      <w:bCs/>
      <w:kern w:val="44"/>
      <w:sz w:val="44"/>
      <w:szCs w:val="44"/>
    </w:rPr>
  </w:style>
  <w:style w:type="paragraph" w:styleId="2">
    <w:name w:val="heading 2"/>
    <w:basedOn w:val="a"/>
    <w:next w:val="a"/>
    <w:link w:val="20"/>
    <w:qFormat/>
    <w:rsid w:val="001E4A5F"/>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A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4A5F"/>
    <w:rPr>
      <w:sz w:val="18"/>
      <w:szCs w:val="18"/>
    </w:rPr>
  </w:style>
  <w:style w:type="paragraph" w:styleId="a5">
    <w:name w:val="footer"/>
    <w:basedOn w:val="a"/>
    <w:link w:val="a6"/>
    <w:uiPriority w:val="99"/>
    <w:unhideWhenUsed/>
    <w:rsid w:val="001E4A5F"/>
    <w:pPr>
      <w:tabs>
        <w:tab w:val="center" w:pos="4153"/>
        <w:tab w:val="right" w:pos="8306"/>
      </w:tabs>
      <w:snapToGrid w:val="0"/>
      <w:jc w:val="left"/>
    </w:pPr>
    <w:rPr>
      <w:sz w:val="18"/>
      <w:szCs w:val="18"/>
    </w:rPr>
  </w:style>
  <w:style w:type="character" w:customStyle="1" w:styleId="a6">
    <w:name w:val="页脚 字符"/>
    <w:basedOn w:val="a0"/>
    <w:link w:val="a5"/>
    <w:uiPriority w:val="99"/>
    <w:rsid w:val="001E4A5F"/>
    <w:rPr>
      <w:sz w:val="18"/>
      <w:szCs w:val="18"/>
    </w:rPr>
  </w:style>
  <w:style w:type="character" w:customStyle="1" w:styleId="10">
    <w:name w:val="标题 1 字符"/>
    <w:basedOn w:val="a0"/>
    <w:link w:val="1"/>
    <w:uiPriority w:val="9"/>
    <w:qFormat/>
    <w:rsid w:val="001E4A5F"/>
    <w:rPr>
      <w:rFonts w:ascii="Times New Roman" w:eastAsia="宋体" w:hAnsi="Times New Roman" w:cs="Times New Roman"/>
      <w:b/>
      <w:bCs/>
      <w:kern w:val="44"/>
      <w:sz w:val="44"/>
      <w:szCs w:val="44"/>
    </w:rPr>
  </w:style>
  <w:style w:type="character" w:customStyle="1" w:styleId="20">
    <w:name w:val="标题 2 字符"/>
    <w:basedOn w:val="a0"/>
    <w:link w:val="2"/>
    <w:qFormat/>
    <w:rsid w:val="001E4A5F"/>
    <w:rPr>
      <w:rFonts w:ascii="Arial" w:eastAsia="黑体" w:hAnsi="Arial" w:cs="Arial"/>
      <w:b/>
      <w:bCs/>
      <w:sz w:val="32"/>
      <w:szCs w:val="32"/>
    </w:rPr>
  </w:style>
  <w:style w:type="paragraph" w:styleId="a7">
    <w:name w:val="Plain Text"/>
    <w:basedOn w:val="a"/>
    <w:link w:val="11"/>
    <w:qFormat/>
    <w:rsid w:val="001E4A5F"/>
    <w:rPr>
      <w:rFonts w:ascii="宋体" w:eastAsiaTheme="minorEastAsia" w:hAnsi="Courier New" w:cstheme="minorBidi"/>
      <w:szCs w:val="22"/>
    </w:rPr>
  </w:style>
  <w:style w:type="character" w:customStyle="1" w:styleId="a8">
    <w:name w:val="纯文本 字符"/>
    <w:basedOn w:val="a0"/>
    <w:uiPriority w:val="99"/>
    <w:semiHidden/>
    <w:rsid w:val="001E4A5F"/>
    <w:rPr>
      <w:rFonts w:asciiTheme="minorEastAsia" w:hAnsi="Courier New" w:cs="Courier New"/>
      <w:szCs w:val="21"/>
    </w:rPr>
  </w:style>
  <w:style w:type="character" w:customStyle="1" w:styleId="11">
    <w:name w:val="纯文本 字符1"/>
    <w:basedOn w:val="a0"/>
    <w:link w:val="a7"/>
    <w:qFormat/>
    <w:rsid w:val="001E4A5F"/>
    <w:rPr>
      <w:rFonts w:ascii="宋体" w:hAnsi="Courier New"/>
    </w:rPr>
  </w:style>
  <w:style w:type="character" w:styleId="a9">
    <w:name w:val="annotation reference"/>
    <w:basedOn w:val="a0"/>
    <w:uiPriority w:val="99"/>
    <w:semiHidden/>
    <w:unhideWhenUsed/>
    <w:rsid w:val="00ED5C54"/>
    <w:rPr>
      <w:sz w:val="21"/>
      <w:szCs w:val="21"/>
    </w:rPr>
  </w:style>
  <w:style w:type="paragraph" w:styleId="aa">
    <w:name w:val="annotation text"/>
    <w:basedOn w:val="a"/>
    <w:link w:val="ab"/>
    <w:uiPriority w:val="99"/>
    <w:semiHidden/>
    <w:unhideWhenUsed/>
    <w:rsid w:val="00ED5C54"/>
    <w:pPr>
      <w:jc w:val="left"/>
    </w:pPr>
  </w:style>
  <w:style w:type="character" w:customStyle="1" w:styleId="ab">
    <w:name w:val="批注文字 字符"/>
    <w:basedOn w:val="a0"/>
    <w:link w:val="aa"/>
    <w:uiPriority w:val="99"/>
    <w:semiHidden/>
    <w:rsid w:val="00ED5C54"/>
    <w:rPr>
      <w:rFonts w:ascii="Times New Roman" w:eastAsia="宋体" w:hAnsi="Times New Roman" w:cs="Times New Roman"/>
      <w:szCs w:val="21"/>
    </w:rPr>
  </w:style>
  <w:style w:type="paragraph" w:styleId="ac">
    <w:name w:val="annotation subject"/>
    <w:basedOn w:val="aa"/>
    <w:next w:val="aa"/>
    <w:link w:val="ad"/>
    <w:uiPriority w:val="99"/>
    <w:semiHidden/>
    <w:unhideWhenUsed/>
    <w:rsid w:val="00ED5C54"/>
    <w:rPr>
      <w:b/>
      <w:bCs/>
    </w:rPr>
  </w:style>
  <w:style w:type="character" w:customStyle="1" w:styleId="ad">
    <w:name w:val="批注主题 字符"/>
    <w:basedOn w:val="ab"/>
    <w:link w:val="ac"/>
    <w:uiPriority w:val="99"/>
    <w:semiHidden/>
    <w:rsid w:val="00ED5C54"/>
    <w:rPr>
      <w:rFonts w:ascii="Times New Roman" w:eastAsia="宋体" w:hAnsi="Times New Roman" w:cs="Times New Roman"/>
      <w:b/>
      <w:bCs/>
      <w:szCs w:val="21"/>
    </w:rPr>
  </w:style>
  <w:style w:type="paragraph" w:styleId="ae">
    <w:name w:val="Balloon Text"/>
    <w:basedOn w:val="a"/>
    <w:link w:val="af"/>
    <w:uiPriority w:val="99"/>
    <w:semiHidden/>
    <w:unhideWhenUsed/>
    <w:rsid w:val="00ED5C54"/>
    <w:rPr>
      <w:sz w:val="18"/>
      <w:szCs w:val="18"/>
    </w:rPr>
  </w:style>
  <w:style w:type="character" w:customStyle="1" w:styleId="af">
    <w:name w:val="批注框文本 字符"/>
    <w:basedOn w:val="a0"/>
    <w:link w:val="ae"/>
    <w:uiPriority w:val="99"/>
    <w:semiHidden/>
    <w:rsid w:val="00ED5C54"/>
    <w:rPr>
      <w:rFonts w:ascii="Times New Roman" w:eastAsia="宋体" w:hAnsi="Times New Roman" w:cs="Times New Roman"/>
      <w:sz w:val="18"/>
      <w:szCs w:val="18"/>
    </w:rPr>
  </w:style>
  <w:style w:type="paragraph" w:customStyle="1" w:styleId="CharCharCharCharCharChar1CharCharCharChar">
    <w:name w:val="Char Char Char Char Char Char1 Char Char Char Char"/>
    <w:basedOn w:val="af0"/>
    <w:autoRedefine/>
    <w:rsid w:val="00A8121E"/>
    <w:pPr>
      <w:shd w:val="clear" w:color="auto" w:fill="000080"/>
    </w:pPr>
    <w:rPr>
      <w:rFonts w:ascii="Tahoma" w:eastAsia="宋体" w:hAnsi="Tahoma"/>
      <w:sz w:val="24"/>
      <w:szCs w:val="24"/>
    </w:rPr>
  </w:style>
  <w:style w:type="paragraph" w:styleId="af0">
    <w:name w:val="Document Map"/>
    <w:basedOn w:val="a"/>
    <w:link w:val="af1"/>
    <w:uiPriority w:val="99"/>
    <w:semiHidden/>
    <w:unhideWhenUsed/>
    <w:rsid w:val="00A8121E"/>
    <w:rPr>
      <w:rFonts w:ascii="Microsoft YaHei UI" w:eastAsia="Microsoft YaHei UI"/>
      <w:sz w:val="18"/>
      <w:szCs w:val="18"/>
    </w:rPr>
  </w:style>
  <w:style w:type="character" w:customStyle="1" w:styleId="af1">
    <w:name w:val="文档结构图 字符"/>
    <w:basedOn w:val="a0"/>
    <w:link w:val="af0"/>
    <w:uiPriority w:val="99"/>
    <w:semiHidden/>
    <w:rsid w:val="00A8121E"/>
    <w:rPr>
      <w:rFonts w:ascii="Microsoft YaHei UI" w:eastAsia="Microsoft YaHei UI" w:hAnsi="Times New Roman" w:cs="Times New Roman"/>
      <w:sz w:val="18"/>
      <w:szCs w:val="18"/>
    </w:rPr>
  </w:style>
  <w:style w:type="paragraph" w:customStyle="1" w:styleId="CharCharCharCharCharChar1CharCharCharChar0">
    <w:name w:val="Char Char Char Char Char Char1 Char Char Char Char"/>
    <w:basedOn w:val="af0"/>
    <w:autoRedefine/>
    <w:rsid w:val="000451BE"/>
    <w:pPr>
      <w:shd w:val="clear" w:color="auto" w:fill="000080"/>
    </w:pPr>
    <w:rPr>
      <w:rFonts w:ascii="Tahoma" w:eastAsia="宋体" w:hAnsi="Tahoma"/>
      <w:sz w:val="24"/>
      <w:szCs w:val="24"/>
    </w:rPr>
  </w:style>
  <w:style w:type="paragraph" w:styleId="af2">
    <w:name w:val="List Paragraph"/>
    <w:basedOn w:val="a"/>
    <w:uiPriority w:val="34"/>
    <w:qFormat/>
    <w:rsid w:val="00E006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71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dc:creator>
  <cp:keywords/>
  <dc:description/>
  <cp:lastModifiedBy>佳 刘</cp:lastModifiedBy>
  <cp:revision>75</cp:revision>
  <dcterms:created xsi:type="dcterms:W3CDTF">2020-05-17T06:36:00Z</dcterms:created>
  <dcterms:modified xsi:type="dcterms:W3CDTF">2025-09-08T05:20:00Z</dcterms:modified>
</cp:coreProperties>
</file>