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1CBE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6"/>
          <w:szCs w:val="36"/>
        </w:rPr>
      </w:pPr>
      <w:bookmarkStart w:id="0" w:name="_Toc35393813"/>
      <w:r>
        <w:rPr>
          <w:rFonts w:hint="eastAsia" w:ascii="华文中宋" w:hAnsi="华文中宋" w:eastAsia="华文中宋"/>
          <w:sz w:val="36"/>
          <w:szCs w:val="36"/>
          <w:lang w:eastAsia="zh-CN"/>
        </w:rPr>
        <w:t>工业互联网通信终端运维实训设备购置项目</w:t>
      </w:r>
      <w:r>
        <w:rPr>
          <w:rFonts w:hint="eastAsia" w:ascii="华文中宋" w:hAnsi="华文中宋" w:eastAsia="华文中宋"/>
          <w:sz w:val="36"/>
          <w:szCs w:val="36"/>
        </w:rPr>
        <w:t>更正公告</w:t>
      </w:r>
      <w:bookmarkEnd w:id="0"/>
    </w:p>
    <w:p w14:paraId="2243A04B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814"/>
      <w:bookmarkStart w:id="2" w:name="_Toc28359104"/>
      <w:bookmarkStart w:id="3" w:name="_Toc35393645"/>
      <w:bookmarkStart w:id="4" w:name="_Toc2835902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1B0F62A2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11000026210200162350-XM001</w:t>
      </w:r>
    </w:p>
    <w:p w14:paraId="158B58DC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工业互联网通信终端运维实训设备购置项目</w:t>
      </w:r>
    </w:p>
    <w:p w14:paraId="7A1820B2">
      <w:pPr>
        <w:ind w:firstLine="560" w:firstLineChars="200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2026年02月</w:t>
      </w:r>
      <w:bookmarkStart w:id="5" w:name="_Toc28359105"/>
      <w:bookmarkStart w:id="6" w:name="_Toc35393815"/>
      <w:bookmarkStart w:id="7" w:name="_Toc35393646"/>
      <w:bookmarkStart w:id="8" w:name="_Toc28359028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09日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cs="宋体"/>
          <w:b/>
          <w:bCs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710D482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77BE5D2D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原</w:t>
      </w:r>
      <w:r>
        <w:rPr>
          <w:rFonts w:hint="eastAsia" w:ascii="仿宋" w:hAnsi="仿宋" w:eastAsia="仿宋"/>
          <w:sz w:val="28"/>
          <w:szCs w:val="28"/>
          <w:u w:val="single"/>
        </w:rPr>
        <w:t>投标截止时间、开标时间：202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03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</w:t>
      </w:r>
      <w:r>
        <w:rPr>
          <w:rFonts w:hint="eastAsia" w:ascii="仿宋" w:hAnsi="仿宋" w:eastAsia="仿宋"/>
          <w:sz w:val="28"/>
          <w:szCs w:val="28"/>
          <w:u w:val="single"/>
        </w:rPr>
        <w:t>日0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u w:val="single"/>
        </w:rPr>
        <w:t>0分（北京时间）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现</w:t>
      </w:r>
      <w:r>
        <w:rPr>
          <w:rFonts w:hint="eastAsia" w:ascii="仿宋" w:hAnsi="仿宋" w:eastAsia="仿宋"/>
          <w:sz w:val="28"/>
          <w:szCs w:val="28"/>
          <w:u w:val="single"/>
        </w:rPr>
        <w:t>投标截止时间、开标时间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更正为: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03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  <w:u w:val="single"/>
        </w:rPr>
        <w:t>日0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u w:val="single"/>
        </w:rPr>
        <w:t>0分（北京时间）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其余更正内容详见更正后的招标文件。</w:t>
      </w:r>
    </w:p>
    <w:p w14:paraId="00180492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2026年02月24日</w:t>
      </w:r>
    </w:p>
    <w:p w14:paraId="113B2979">
      <w:pPr>
        <w:pStyle w:val="3"/>
        <w:spacing w:line="360" w:lineRule="auto"/>
        <w:rPr>
          <w:rFonts w:hint="eastAsia" w:ascii="黑体" w:hAnsi="黑体" w:eastAsia="宋体" w:cs="宋体"/>
          <w:b/>
          <w:bCs/>
          <w:kern w:val="2"/>
          <w:sz w:val="28"/>
          <w:szCs w:val="28"/>
          <w:lang w:val="en-US" w:eastAsia="zh-CN" w:bidi="ar-SA"/>
        </w:rPr>
      </w:pPr>
      <w:bookmarkStart w:id="9" w:name="_Toc35393816"/>
      <w:bookmarkStart w:id="10" w:name="_Toc35393647"/>
      <w:r>
        <w:rPr>
          <w:rFonts w:hint="eastAsia" w:ascii="黑体" w:hAnsi="黑体" w:eastAsia="宋体" w:cs="宋体"/>
          <w:b/>
          <w:bCs/>
          <w:kern w:val="2"/>
          <w:sz w:val="28"/>
          <w:szCs w:val="28"/>
          <w:lang w:val="en-US" w:eastAsia="zh-CN" w:bidi="ar-SA"/>
        </w:rPr>
        <w:t>三、其他补充事宜</w:t>
      </w:r>
      <w:bookmarkEnd w:id="9"/>
      <w:bookmarkEnd w:id="10"/>
    </w:p>
    <w:p w14:paraId="31512419">
      <w:pPr>
        <w:pStyle w:val="3"/>
        <w:spacing w:line="360" w:lineRule="auto"/>
        <w:ind w:firstLine="560" w:firstLineChars="200"/>
        <w:rPr>
          <w:rFonts w:ascii="黑体" w:hAnsi="黑体" w:cs="宋体"/>
          <w:b w:val="0"/>
          <w:sz w:val="28"/>
          <w:szCs w:val="28"/>
        </w:rPr>
      </w:pPr>
      <w:bookmarkStart w:id="11" w:name="_Toc28359029"/>
      <w:bookmarkStart w:id="12" w:name="_Toc28359106"/>
      <w:bookmarkStart w:id="13" w:name="_Toc35393648"/>
      <w:bookmarkStart w:id="14" w:name="_Toc35393817"/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u w:val="none"/>
          <w:lang w:val="en-US" w:eastAsia="zh-CN" w:bidi="ar-SA"/>
        </w:rPr>
        <w:t>无</w:t>
      </w:r>
      <w:r>
        <w:rPr>
          <w:rFonts w:hint="eastAsia" w:ascii="黑体" w:hAnsi="黑体" w:cs="宋体"/>
          <w:b w:val="0"/>
          <w:sz w:val="28"/>
          <w:szCs w:val="28"/>
        </w:rPr>
        <w:br w:type="textWrapping"/>
      </w:r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0746564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1.采购人信息</w:t>
      </w:r>
    </w:p>
    <w:p w14:paraId="753E4537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15" w:name="_Toc28359086"/>
      <w:bookmarkStart w:id="16" w:name="_Toc28359009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名    称：北京市工业技师学院</w:t>
      </w:r>
    </w:p>
    <w:p w14:paraId="04025401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地    址：北京市朝阳区化工路51号</w:t>
      </w:r>
    </w:p>
    <w:p w14:paraId="72AFEC3B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联系方式：武老师  010-67365685</w:t>
      </w:r>
    </w:p>
    <w:p w14:paraId="1C6A2BB3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2.采购代理机构信息</w:t>
      </w:r>
      <w:bookmarkEnd w:id="15"/>
      <w:bookmarkEnd w:id="16"/>
    </w:p>
    <w:p w14:paraId="4EB32F8F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17" w:name="_Toc28359010"/>
      <w:bookmarkStart w:id="18" w:name="_Toc28359087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名    称：汇信（北京）工程管理有限公司</w:t>
      </w:r>
    </w:p>
    <w:p w14:paraId="5C8564E7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地    址：北京市经济开发区亦庄云时代B2座-18层</w:t>
      </w:r>
    </w:p>
    <w:p w14:paraId="60C8F287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联系方式：赵晓明、程远卫、张禄桐 010-53387002</w:t>
      </w:r>
    </w:p>
    <w:p w14:paraId="4695554F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3.项目联系方式</w:t>
      </w:r>
      <w:bookmarkEnd w:id="17"/>
      <w:bookmarkEnd w:id="18"/>
    </w:p>
    <w:p w14:paraId="3B16286D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项目联系人：赵晓明、程远卫、张禄桐</w:t>
      </w:r>
    </w:p>
    <w:p w14:paraId="4DC9A401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电      话：010-53387002</w:t>
      </w:r>
      <w:bookmarkStart w:id="19" w:name="_GoBack"/>
      <w:bookmarkEnd w:id="19"/>
    </w:p>
    <w:p w14:paraId="36CA8F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47B06"/>
    <w:rsid w:val="05043095"/>
    <w:rsid w:val="17147B06"/>
    <w:rsid w:val="215668CE"/>
    <w:rsid w:val="2A34270E"/>
    <w:rsid w:val="538E17C3"/>
    <w:rsid w:val="61B828E6"/>
    <w:rsid w:val="6DF1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468</Characters>
  <Lines>0</Lines>
  <Paragraphs>0</Paragraphs>
  <TotalTime>0</TotalTime>
  <ScaleCrop>false</ScaleCrop>
  <LinksUpToDate>false</LinksUpToDate>
  <CharactersWithSpaces>498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2025-07-03T07:01:00Z</dcterms:created>
  <dc:creator>招标代理</dc:creator>
  <cp:lastModifiedBy>九月长安</cp:lastModifiedBy>
  <dcterms:modified xsi:type="dcterms:W3CDTF">2026-02-24T05:28:39Z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77BE4F7BDA08473C816D419DFB6A4A24_13</vt:lpwstr>
  </property>
  <property fmtid="{D5CDD505-2E9C-101B-9397-08002B2CF9AE}" pid="4" name="KSOTemplateDocerSaveRecord">
    <vt:lpwstr>eyJoZGlkIjoiODNjMDk1ZDBkMDU0ZWNlNzVkMjZjNWJiYmRjMTJkYTEiLCJ1c2VySWQiOiI2NDI2OTIwNzcifQ==</vt:lpwstr>
  </property>
</Properties>
</file>