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6C75" w14:textId="77777777" w:rsidR="003F0FF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14:paraId="5B73FA29" w14:textId="77777777" w:rsidR="003F0FF1" w:rsidRDefault="00000000">
      <w:pPr>
        <w:pStyle w:val="20"/>
        <w:spacing w:line="48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962584B" w14:textId="4A807543" w:rsidR="003F0FF1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原公告的采购项目编号：</w:t>
      </w:r>
      <w:r w:rsidR="00836891" w:rsidRPr="008245AB">
        <w:rPr>
          <w:sz w:val="24"/>
        </w:rPr>
        <w:t>11000026210200164012-XM001</w:t>
      </w:r>
    </w:p>
    <w:p w14:paraId="16936AC9" w14:textId="68DBCA20" w:rsidR="003F0FF1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原公告的采购项目名称：</w:t>
      </w:r>
      <w:r w:rsidR="00836891" w:rsidRPr="008245AB">
        <w:rPr>
          <w:rFonts w:hint="eastAsia"/>
          <w:sz w:val="24"/>
        </w:rPr>
        <w:t>2026-2027</w:t>
      </w:r>
      <w:r w:rsidR="00836891" w:rsidRPr="008245AB">
        <w:rPr>
          <w:rFonts w:hint="eastAsia"/>
          <w:sz w:val="24"/>
        </w:rPr>
        <w:t>年物业服务项目</w:t>
      </w:r>
    </w:p>
    <w:p w14:paraId="3E953CBE" w14:textId="6431EB60" w:rsidR="003F0FF1" w:rsidRPr="00836891" w:rsidRDefault="00000000" w:rsidP="0083689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首次公告日期：</w:t>
      </w:r>
      <w:r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202</w:t>
      </w:r>
      <w:r w:rsidR="00836891"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6</w:t>
      </w:r>
      <w:r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年0</w:t>
      </w:r>
      <w:r w:rsidR="00836891"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836891"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0</w:t>
      </w:r>
      <w:r w:rsidR="00836891">
        <w:rPr>
          <w:rFonts w:asciiTheme="minorEastAsia" w:eastAsiaTheme="minorEastAsia" w:hAnsiTheme="minorEastAsia" w:cstheme="minorEastAsia" w:hint="eastAsia"/>
          <w:sz w:val="24"/>
          <w:szCs w:val="24"/>
        </w:rPr>
        <w:t>2</w:t>
      </w:r>
      <w:r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</w:p>
    <w:p w14:paraId="7ABAA0F9" w14:textId="77777777" w:rsidR="003F0FF1" w:rsidRDefault="00000000">
      <w:pPr>
        <w:pStyle w:val="20"/>
        <w:spacing w:line="48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980EB2F" w14:textId="165B7FA5" w:rsidR="003F0FF1" w:rsidRDefault="00000000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更正事项：</w:t>
      </w:r>
      <w:r w:rsidR="00836891">
        <w:rPr>
          <w:rFonts w:ascii="宋体" w:hAnsi="宋体" w:cs="宋体" w:hint="eastAsia"/>
          <w:sz w:val="24"/>
          <w:szCs w:val="24"/>
        </w:rPr>
        <w:t>☑</w:t>
      </w:r>
      <w:r>
        <w:rPr>
          <w:rFonts w:ascii="宋体" w:hAnsi="宋体" w:cs="宋体" w:hint="eastAsia"/>
          <w:sz w:val="24"/>
          <w:szCs w:val="24"/>
        </w:rPr>
        <w:t xml:space="preserve">采购公告 </w:t>
      </w:r>
      <w:r w:rsidR="00836891">
        <w:rPr>
          <w:rFonts w:ascii="宋体" w:hAnsi="宋体" w:cs="宋体" w:hint="eastAsia"/>
          <w:sz w:val="24"/>
          <w:szCs w:val="24"/>
        </w:rPr>
        <w:t>☑</w:t>
      </w:r>
      <w:r>
        <w:rPr>
          <w:rFonts w:ascii="宋体" w:hAnsi="宋体" w:cs="宋体" w:hint="eastAsia"/>
          <w:sz w:val="24"/>
          <w:szCs w:val="24"/>
        </w:rPr>
        <w:t xml:space="preserve">采购文件 </w:t>
      </w:r>
      <w:r w:rsidR="00836891">
        <w:rPr>
          <w:rFonts w:ascii="宋体" w:hAnsi="宋体" w:cs="宋体" w:hint="eastAsia"/>
          <w:sz w:val="24"/>
          <w:szCs w:val="24"/>
        </w:rPr>
        <w:t>□</w:t>
      </w:r>
      <w:r>
        <w:rPr>
          <w:rFonts w:ascii="宋体" w:hAnsi="宋体" w:cs="宋体" w:hint="eastAsia"/>
          <w:sz w:val="24"/>
          <w:szCs w:val="24"/>
        </w:rPr>
        <w:t xml:space="preserve">采购结果     </w:t>
      </w:r>
    </w:p>
    <w:p w14:paraId="3C26AB4A" w14:textId="77777777" w:rsidR="00836891" w:rsidRDefault="00000000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更正内容：</w:t>
      </w:r>
    </w:p>
    <w:tbl>
      <w:tblPr>
        <w:tblW w:w="8059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2"/>
        <w:gridCol w:w="710"/>
        <w:gridCol w:w="1500"/>
        <w:gridCol w:w="2597"/>
      </w:tblGrid>
      <w:tr w:rsidR="00836891" w:rsidRPr="008245AB" w14:paraId="535CEDA6" w14:textId="77777777" w:rsidTr="00836891">
        <w:trPr>
          <w:trHeight w:val="454"/>
        </w:trPr>
        <w:tc>
          <w:tcPr>
            <w:tcW w:w="1270" w:type="dxa"/>
            <w:vAlign w:val="center"/>
          </w:tcPr>
          <w:p w14:paraId="0AB97930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标的名称</w:t>
            </w:r>
          </w:p>
        </w:tc>
        <w:tc>
          <w:tcPr>
            <w:tcW w:w="1982" w:type="dxa"/>
            <w:vAlign w:val="center"/>
          </w:tcPr>
          <w:p w14:paraId="086AD92B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采购</w:t>
            </w:r>
            <w:proofErr w:type="gramStart"/>
            <w:r w:rsidRPr="008245AB">
              <w:rPr>
                <w:sz w:val="24"/>
              </w:rPr>
              <w:t>包预算</w:t>
            </w:r>
            <w:proofErr w:type="gramEnd"/>
            <w:r w:rsidRPr="008245AB">
              <w:rPr>
                <w:sz w:val="24"/>
              </w:rPr>
              <w:t>金额</w:t>
            </w:r>
          </w:p>
          <w:p w14:paraId="0619F8FA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（万元</w:t>
            </w:r>
            <w:r w:rsidRPr="008245AB">
              <w:rPr>
                <w:rFonts w:hint="eastAsia"/>
                <w:sz w:val="24"/>
              </w:rPr>
              <w:t>/</w:t>
            </w:r>
            <w:r w:rsidRPr="008245AB">
              <w:rPr>
                <w:rFonts w:hint="eastAsia"/>
                <w:sz w:val="24"/>
              </w:rPr>
              <w:t>两年</w:t>
            </w:r>
            <w:r w:rsidRPr="008245AB">
              <w:rPr>
                <w:sz w:val="24"/>
              </w:rPr>
              <w:t>）</w:t>
            </w:r>
          </w:p>
        </w:tc>
        <w:tc>
          <w:tcPr>
            <w:tcW w:w="710" w:type="dxa"/>
            <w:vAlign w:val="center"/>
          </w:tcPr>
          <w:p w14:paraId="2D7144B2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数量</w:t>
            </w:r>
          </w:p>
        </w:tc>
        <w:tc>
          <w:tcPr>
            <w:tcW w:w="1500" w:type="dxa"/>
            <w:vAlign w:val="center"/>
          </w:tcPr>
          <w:p w14:paraId="6D652B24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是否接受进口产品投标</w:t>
            </w:r>
          </w:p>
        </w:tc>
        <w:tc>
          <w:tcPr>
            <w:tcW w:w="2597" w:type="dxa"/>
            <w:vAlign w:val="center"/>
          </w:tcPr>
          <w:p w14:paraId="5D34F30C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简要技术需求或服务要求</w:t>
            </w:r>
          </w:p>
        </w:tc>
      </w:tr>
      <w:tr w:rsidR="00836891" w:rsidRPr="008245AB" w14:paraId="6F27F6EE" w14:textId="77777777" w:rsidTr="00836891">
        <w:trPr>
          <w:trHeight w:val="454"/>
        </w:trPr>
        <w:tc>
          <w:tcPr>
            <w:tcW w:w="1270" w:type="dxa"/>
            <w:vAlign w:val="center"/>
          </w:tcPr>
          <w:p w14:paraId="2F15CE6D" w14:textId="77777777" w:rsidR="00836891" w:rsidRPr="008245AB" w:rsidRDefault="00836891" w:rsidP="00AC0D15">
            <w:pPr>
              <w:spacing w:line="276" w:lineRule="auto"/>
              <w:jc w:val="center"/>
              <w:rPr>
                <w:bCs/>
              </w:rPr>
            </w:pPr>
            <w:r w:rsidRPr="008245AB">
              <w:rPr>
                <w:rFonts w:hint="eastAsia"/>
                <w:sz w:val="24"/>
              </w:rPr>
              <w:t>2026-2027</w:t>
            </w:r>
            <w:r w:rsidRPr="008245AB">
              <w:rPr>
                <w:rFonts w:hint="eastAsia"/>
                <w:sz w:val="24"/>
              </w:rPr>
              <w:t>年物业服务项目</w:t>
            </w:r>
          </w:p>
        </w:tc>
        <w:tc>
          <w:tcPr>
            <w:tcW w:w="1982" w:type="dxa"/>
            <w:vAlign w:val="center"/>
          </w:tcPr>
          <w:p w14:paraId="729CEC42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rFonts w:hint="eastAsia"/>
                <w:sz w:val="24"/>
              </w:rPr>
              <w:t>1762.295655</w:t>
            </w:r>
          </w:p>
        </w:tc>
        <w:tc>
          <w:tcPr>
            <w:tcW w:w="710" w:type="dxa"/>
            <w:vAlign w:val="center"/>
          </w:tcPr>
          <w:p w14:paraId="092096D1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1</w:t>
            </w:r>
            <w:r w:rsidRPr="008245AB">
              <w:rPr>
                <w:sz w:val="24"/>
              </w:rPr>
              <w:t>项</w:t>
            </w:r>
          </w:p>
        </w:tc>
        <w:tc>
          <w:tcPr>
            <w:tcW w:w="1500" w:type="dxa"/>
            <w:vAlign w:val="center"/>
          </w:tcPr>
          <w:p w14:paraId="424686B3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否</w:t>
            </w:r>
          </w:p>
        </w:tc>
        <w:tc>
          <w:tcPr>
            <w:tcW w:w="2597" w:type="dxa"/>
            <w:vAlign w:val="center"/>
          </w:tcPr>
          <w:p w14:paraId="26AA5267" w14:textId="77777777" w:rsidR="00836891" w:rsidRPr="008245AB" w:rsidRDefault="00836891" w:rsidP="00AC0D15">
            <w:pPr>
              <w:spacing w:line="276" w:lineRule="auto"/>
              <w:jc w:val="left"/>
              <w:rPr>
                <w:sz w:val="24"/>
              </w:rPr>
            </w:pPr>
            <w:r w:rsidRPr="008245AB">
              <w:rPr>
                <w:sz w:val="24"/>
              </w:rPr>
              <w:t>负责北京农学院物业中心、公寓中心及饮食中心物业管理相关工作</w:t>
            </w:r>
            <w:r w:rsidRPr="008245AB">
              <w:rPr>
                <w:rFonts w:hint="eastAsia"/>
                <w:sz w:val="24"/>
              </w:rPr>
              <w:t>。</w:t>
            </w:r>
            <w:r w:rsidRPr="008245AB">
              <w:rPr>
                <w:sz w:val="24"/>
              </w:rPr>
              <w:t>详见招标文件第五章。</w:t>
            </w:r>
          </w:p>
        </w:tc>
      </w:tr>
    </w:tbl>
    <w:p w14:paraId="58A66574" w14:textId="77777777" w:rsidR="00836891" w:rsidRDefault="00000000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现变更为：</w:t>
      </w:r>
    </w:p>
    <w:tbl>
      <w:tblPr>
        <w:tblW w:w="8059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2"/>
        <w:gridCol w:w="710"/>
        <w:gridCol w:w="1500"/>
        <w:gridCol w:w="2597"/>
      </w:tblGrid>
      <w:tr w:rsidR="00836891" w:rsidRPr="008245AB" w14:paraId="79FDF8AA" w14:textId="77777777" w:rsidTr="00836891">
        <w:trPr>
          <w:trHeight w:val="454"/>
        </w:trPr>
        <w:tc>
          <w:tcPr>
            <w:tcW w:w="1270" w:type="dxa"/>
            <w:vAlign w:val="center"/>
          </w:tcPr>
          <w:p w14:paraId="13BDE05E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标的名称</w:t>
            </w:r>
          </w:p>
        </w:tc>
        <w:tc>
          <w:tcPr>
            <w:tcW w:w="1982" w:type="dxa"/>
            <w:vAlign w:val="center"/>
          </w:tcPr>
          <w:p w14:paraId="76551F95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采购</w:t>
            </w:r>
            <w:proofErr w:type="gramStart"/>
            <w:r w:rsidRPr="008245AB">
              <w:rPr>
                <w:sz w:val="24"/>
              </w:rPr>
              <w:t>包预算</w:t>
            </w:r>
            <w:proofErr w:type="gramEnd"/>
            <w:r w:rsidRPr="008245AB">
              <w:rPr>
                <w:sz w:val="24"/>
              </w:rPr>
              <w:t>金额</w:t>
            </w:r>
          </w:p>
          <w:p w14:paraId="3AA98221" w14:textId="61EFD7ED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（万元</w:t>
            </w:r>
            <w:r w:rsidRPr="008245AB">
              <w:rPr>
                <w:rFonts w:hint="eastAsia"/>
                <w:sz w:val="24"/>
              </w:rPr>
              <w:t>/</w:t>
            </w:r>
            <w:r w:rsidRPr="008245AB">
              <w:rPr>
                <w:rFonts w:hint="eastAsia"/>
                <w:sz w:val="24"/>
              </w:rPr>
              <w:t>年</w:t>
            </w:r>
            <w:r w:rsidRPr="008245AB">
              <w:rPr>
                <w:sz w:val="24"/>
              </w:rPr>
              <w:t>）</w:t>
            </w:r>
          </w:p>
        </w:tc>
        <w:tc>
          <w:tcPr>
            <w:tcW w:w="710" w:type="dxa"/>
            <w:vAlign w:val="center"/>
          </w:tcPr>
          <w:p w14:paraId="13F1EE27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数量</w:t>
            </w:r>
          </w:p>
        </w:tc>
        <w:tc>
          <w:tcPr>
            <w:tcW w:w="1500" w:type="dxa"/>
            <w:vAlign w:val="center"/>
          </w:tcPr>
          <w:p w14:paraId="434A108E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是否接受进口产品投标</w:t>
            </w:r>
          </w:p>
        </w:tc>
        <w:tc>
          <w:tcPr>
            <w:tcW w:w="2597" w:type="dxa"/>
            <w:vAlign w:val="center"/>
          </w:tcPr>
          <w:p w14:paraId="0B69EEE2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简要技术需求或服务要求</w:t>
            </w:r>
          </w:p>
        </w:tc>
      </w:tr>
      <w:tr w:rsidR="00836891" w:rsidRPr="008245AB" w14:paraId="11BA521D" w14:textId="77777777" w:rsidTr="00836891">
        <w:trPr>
          <w:trHeight w:val="454"/>
        </w:trPr>
        <w:tc>
          <w:tcPr>
            <w:tcW w:w="1270" w:type="dxa"/>
            <w:vAlign w:val="center"/>
          </w:tcPr>
          <w:p w14:paraId="1F39842D" w14:textId="77777777" w:rsidR="00836891" w:rsidRPr="008245AB" w:rsidRDefault="00836891" w:rsidP="00AC0D15">
            <w:pPr>
              <w:spacing w:line="276" w:lineRule="auto"/>
              <w:jc w:val="center"/>
              <w:rPr>
                <w:bCs/>
              </w:rPr>
            </w:pPr>
            <w:r w:rsidRPr="008245AB">
              <w:rPr>
                <w:rFonts w:hint="eastAsia"/>
                <w:sz w:val="24"/>
              </w:rPr>
              <w:t>2026-2027</w:t>
            </w:r>
            <w:r w:rsidRPr="008245AB">
              <w:rPr>
                <w:rFonts w:hint="eastAsia"/>
                <w:sz w:val="24"/>
              </w:rPr>
              <w:t>年物业服务项目</w:t>
            </w:r>
          </w:p>
        </w:tc>
        <w:tc>
          <w:tcPr>
            <w:tcW w:w="1982" w:type="dxa"/>
            <w:vAlign w:val="center"/>
          </w:tcPr>
          <w:p w14:paraId="7C9073E8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rFonts w:hint="eastAsia"/>
                <w:sz w:val="24"/>
              </w:rPr>
              <w:t>1762.295655</w:t>
            </w:r>
          </w:p>
        </w:tc>
        <w:tc>
          <w:tcPr>
            <w:tcW w:w="710" w:type="dxa"/>
            <w:vAlign w:val="center"/>
          </w:tcPr>
          <w:p w14:paraId="4CBB8903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1</w:t>
            </w:r>
            <w:r w:rsidRPr="008245AB">
              <w:rPr>
                <w:sz w:val="24"/>
              </w:rPr>
              <w:t>项</w:t>
            </w:r>
          </w:p>
        </w:tc>
        <w:tc>
          <w:tcPr>
            <w:tcW w:w="1500" w:type="dxa"/>
            <w:vAlign w:val="center"/>
          </w:tcPr>
          <w:p w14:paraId="51840A23" w14:textId="77777777" w:rsidR="00836891" w:rsidRPr="008245AB" w:rsidRDefault="00836891" w:rsidP="00AC0D15">
            <w:pPr>
              <w:spacing w:line="276" w:lineRule="auto"/>
              <w:jc w:val="center"/>
              <w:rPr>
                <w:sz w:val="24"/>
              </w:rPr>
            </w:pPr>
            <w:r w:rsidRPr="008245AB">
              <w:rPr>
                <w:sz w:val="24"/>
              </w:rPr>
              <w:t>否</w:t>
            </w:r>
          </w:p>
        </w:tc>
        <w:tc>
          <w:tcPr>
            <w:tcW w:w="2597" w:type="dxa"/>
            <w:vAlign w:val="center"/>
          </w:tcPr>
          <w:p w14:paraId="5185B695" w14:textId="77777777" w:rsidR="00836891" w:rsidRPr="008245AB" w:rsidRDefault="00836891" w:rsidP="00AC0D15">
            <w:pPr>
              <w:spacing w:line="276" w:lineRule="auto"/>
              <w:jc w:val="left"/>
              <w:rPr>
                <w:sz w:val="24"/>
              </w:rPr>
            </w:pPr>
            <w:r w:rsidRPr="008245AB">
              <w:rPr>
                <w:sz w:val="24"/>
              </w:rPr>
              <w:t>负责北京农学院物业中心、公寓中心及饮食中心物业管理相关工作</w:t>
            </w:r>
            <w:r w:rsidRPr="008245AB">
              <w:rPr>
                <w:rFonts w:hint="eastAsia"/>
                <w:sz w:val="24"/>
              </w:rPr>
              <w:t>。</w:t>
            </w:r>
            <w:r w:rsidRPr="008245AB">
              <w:rPr>
                <w:sz w:val="24"/>
              </w:rPr>
              <w:t>详见招标文件第五章。</w:t>
            </w:r>
          </w:p>
        </w:tc>
      </w:tr>
    </w:tbl>
    <w:p w14:paraId="567AB90B" w14:textId="77777777" w:rsidR="00836891" w:rsidRPr="00836891" w:rsidRDefault="00836891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7220782C" w14:textId="70E9DAC5" w:rsidR="003F0FF1" w:rsidRDefault="00000000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其他事项不变。</w:t>
      </w:r>
    </w:p>
    <w:p w14:paraId="5FB23CFF" w14:textId="0D152A9C" w:rsidR="003F0FF1" w:rsidRDefault="00000000" w:rsidP="00AC0D15">
      <w:pPr>
        <w:spacing w:line="276" w:lineRule="auto"/>
        <w:ind w:firstLineChars="200" w:firstLine="48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更正日期：</w:t>
      </w:r>
      <w:r w:rsidR="00836891"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2026年03月0</w:t>
      </w:r>
      <w:r w:rsidR="00836891"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 w:rsidR="00836891" w:rsidRPr="00836891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</w:p>
    <w:p w14:paraId="4E16C5FE" w14:textId="77777777" w:rsidR="003F0FF1" w:rsidRDefault="00000000">
      <w:pPr>
        <w:pStyle w:val="20"/>
        <w:spacing w:line="48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lastRenderedPageBreak/>
        <w:t>三、其他补充事宜</w:t>
      </w:r>
      <w:bookmarkEnd w:id="9"/>
      <w:bookmarkEnd w:id="10"/>
    </w:p>
    <w:p w14:paraId="007C980D" w14:textId="77777777" w:rsidR="003F0FF1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无</w:t>
      </w:r>
    </w:p>
    <w:p w14:paraId="4DD26467" w14:textId="77777777" w:rsidR="003F0FF1" w:rsidRDefault="00000000">
      <w:pPr>
        <w:pStyle w:val="20"/>
        <w:spacing w:line="48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四、公告期限</w:t>
      </w:r>
    </w:p>
    <w:p w14:paraId="6AD9B733" w14:textId="77777777" w:rsidR="003F0FF1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自本公告发布之日起1个工作日。</w:t>
      </w:r>
    </w:p>
    <w:p w14:paraId="7250738F" w14:textId="77777777" w:rsidR="003F0FF1" w:rsidRDefault="00000000">
      <w:pPr>
        <w:pStyle w:val="20"/>
        <w:spacing w:line="48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648"/>
      <w:bookmarkStart w:id="12" w:name="_Toc28359106"/>
      <w:bookmarkStart w:id="13" w:name="_Toc28359029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t>五、凡对本次公告内容提出询问，请按以下方式联系。</w:t>
      </w:r>
      <w:bookmarkEnd w:id="11"/>
      <w:bookmarkEnd w:id="12"/>
      <w:bookmarkEnd w:id="13"/>
      <w:bookmarkEnd w:id="14"/>
    </w:p>
    <w:p w14:paraId="4B99A48B" w14:textId="77777777" w:rsidR="00836891" w:rsidRPr="008245AB" w:rsidRDefault="00836891" w:rsidP="00AC0D15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r w:rsidRPr="008245AB">
        <w:rPr>
          <w:rFonts w:ascii="宋体" w:hAnsi="宋体"/>
          <w:b/>
          <w:sz w:val="24"/>
        </w:rPr>
        <w:t>1.采购人信息</w:t>
      </w:r>
    </w:p>
    <w:p w14:paraId="604A4D6C" w14:textId="77777777" w:rsidR="00836891" w:rsidRPr="008245AB" w:rsidRDefault="00836891" w:rsidP="00AC0D15">
      <w:pPr>
        <w:pStyle w:val="a6"/>
        <w:spacing w:line="360" w:lineRule="auto"/>
        <w:ind w:firstLineChars="300" w:firstLine="720"/>
        <w:rPr>
          <w:rFonts w:hAnsi="宋体" w:cs="宋体" w:hint="eastAsia"/>
          <w:sz w:val="24"/>
          <w:szCs w:val="24"/>
        </w:rPr>
      </w:pPr>
      <w:r w:rsidRPr="008245AB">
        <w:rPr>
          <w:rFonts w:hAnsi="宋体" w:cs="宋体"/>
          <w:sz w:val="24"/>
          <w:szCs w:val="24"/>
        </w:rPr>
        <w:t>名    称：北京农学院</w:t>
      </w:r>
    </w:p>
    <w:p w14:paraId="1D891BC7" w14:textId="77777777" w:rsidR="00836891" w:rsidRPr="008245AB" w:rsidRDefault="00836891" w:rsidP="00AC0D15">
      <w:pPr>
        <w:pStyle w:val="a6"/>
        <w:spacing w:line="360" w:lineRule="auto"/>
        <w:ind w:firstLineChars="300" w:firstLine="720"/>
        <w:rPr>
          <w:rFonts w:hAnsi="宋体" w:cs="宋体" w:hint="eastAsia"/>
          <w:sz w:val="24"/>
          <w:szCs w:val="24"/>
        </w:rPr>
      </w:pPr>
      <w:r w:rsidRPr="008245AB">
        <w:rPr>
          <w:rFonts w:hAnsi="宋体" w:cs="宋体"/>
          <w:sz w:val="24"/>
          <w:szCs w:val="24"/>
        </w:rPr>
        <w:t>地    址：北京市</w:t>
      </w:r>
      <w:proofErr w:type="gramStart"/>
      <w:r w:rsidRPr="008245AB">
        <w:rPr>
          <w:rFonts w:hAnsi="宋体" w:cs="宋体"/>
          <w:sz w:val="24"/>
          <w:szCs w:val="24"/>
        </w:rPr>
        <w:t>昌平区史</w:t>
      </w:r>
      <w:proofErr w:type="gramEnd"/>
      <w:r w:rsidRPr="008245AB">
        <w:rPr>
          <w:rFonts w:hAnsi="宋体" w:cs="宋体"/>
          <w:sz w:val="24"/>
          <w:szCs w:val="24"/>
        </w:rPr>
        <w:t>各庄</w:t>
      </w:r>
      <w:proofErr w:type="gramStart"/>
      <w:r w:rsidRPr="008245AB">
        <w:rPr>
          <w:rFonts w:hAnsi="宋体" w:cs="宋体"/>
          <w:sz w:val="24"/>
          <w:szCs w:val="24"/>
        </w:rPr>
        <w:t>街道北</w:t>
      </w:r>
      <w:proofErr w:type="gramEnd"/>
      <w:r w:rsidRPr="008245AB">
        <w:rPr>
          <w:rFonts w:hAnsi="宋体" w:cs="宋体"/>
          <w:sz w:val="24"/>
          <w:szCs w:val="24"/>
        </w:rPr>
        <w:t>农路7号</w:t>
      </w:r>
    </w:p>
    <w:p w14:paraId="2FFB5837" w14:textId="77777777" w:rsidR="00836891" w:rsidRPr="008245AB" w:rsidRDefault="00836891" w:rsidP="00AC0D1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b/>
          <w:sz w:val="24"/>
        </w:rPr>
      </w:pPr>
      <w:r w:rsidRPr="008245AB">
        <w:rPr>
          <w:rFonts w:ascii="宋体" w:hAnsi="宋体" w:cs="宋体" w:hint="eastAsia"/>
          <w:sz w:val="24"/>
        </w:rPr>
        <w:t>联系方式：李老师 010-80799475；15600779701</w:t>
      </w:r>
    </w:p>
    <w:p w14:paraId="5874154A" w14:textId="77777777" w:rsidR="00836891" w:rsidRPr="008245AB" w:rsidRDefault="00836891" w:rsidP="00AC0D15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r w:rsidRPr="008245AB">
        <w:rPr>
          <w:rFonts w:ascii="宋体" w:hAnsi="宋体"/>
          <w:b/>
          <w:sz w:val="24"/>
        </w:rPr>
        <w:t>2.采购代理机构信息</w:t>
      </w:r>
    </w:p>
    <w:p w14:paraId="78619384" w14:textId="77777777" w:rsidR="00836891" w:rsidRPr="008245AB" w:rsidRDefault="00836891" w:rsidP="00AC0D1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名    称：</w:t>
      </w:r>
      <w:r w:rsidRPr="008245AB">
        <w:rPr>
          <w:rFonts w:ascii="宋体" w:hAnsi="宋体" w:hint="eastAsia"/>
          <w:sz w:val="24"/>
        </w:rPr>
        <w:t>北京明德致信咨询有限公司</w:t>
      </w:r>
    </w:p>
    <w:p w14:paraId="526534C6" w14:textId="77777777" w:rsidR="00836891" w:rsidRPr="008245AB" w:rsidRDefault="00836891" w:rsidP="00AC0D1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地    址：</w:t>
      </w:r>
      <w:r w:rsidRPr="008245AB">
        <w:rPr>
          <w:rFonts w:ascii="宋体" w:hAnsi="宋体" w:hint="eastAsia"/>
          <w:sz w:val="24"/>
        </w:rPr>
        <w:t>北京市海淀区学院路30号科大天工大厦</w:t>
      </w:r>
      <w:r w:rsidRPr="008245AB">
        <w:rPr>
          <w:rFonts w:ascii="宋体" w:hAnsi="宋体"/>
          <w:sz w:val="24"/>
        </w:rPr>
        <w:t>B</w:t>
      </w:r>
      <w:r w:rsidRPr="008245AB">
        <w:rPr>
          <w:rFonts w:ascii="宋体" w:hAnsi="宋体" w:hint="eastAsia"/>
          <w:sz w:val="24"/>
        </w:rPr>
        <w:t>座</w:t>
      </w:r>
      <w:r w:rsidRPr="008245AB">
        <w:rPr>
          <w:rFonts w:ascii="宋体" w:hAnsi="宋体"/>
          <w:sz w:val="24"/>
        </w:rPr>
        <w:t>1709</w:t>
      </w:r>
      <w:r w:rsidRPr="008245AB">
        <w:rPr>
          <w:rFonts w:ascii="宋体" w:hAnsi="宋体" w:hint="eastAsia"/>
          <w:sz w:val="24"/>
        </w:rPr>
        <w:t>室</w:t>
      </w:r>
    </w:p>
    <w:p w14:paraId="0FA679A8" w14:textId="77777777" w:rsidR="00836891" w:rsidRPr="008245AB" w:rsidRDefault="00836891" w:rsidP="00AC0D1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联系方式：李东阳、刘亚运、孙恺宁、吕家乐、王爽、</w:t>
      </w:r>
      <w:r w:rsidRPr="008245AB">
        <w:rPr>
          <w:rFonts w:ascii="宋体" w:hAnsi="宋体" w:hint="eastAsia"/>
          <w:sz w:val="24"/>
        </w:rPr>
        <w:t>张闻、高宇、</w:t>
      </w:r>
      <w:r w:rsidRPr="008245AB">
        <w:rPr>
          <w:rFonts w:ascii="宋体" w:hAnsi="宋体"/>
          <w:sz w:val="24"/>
        </w:rPr>
        <w:t>吕绍山</w:t>
      </w:r>
    </w:p>
    <w:p w14:paraId="0095E0D3" w14:textId="77777777" w:rsidR="00836891" w:rsidRPr="008245AB" w:rsidRDefault="00836891" w:rsidP="00AC0D15">
      <w:pPr>
        <w:spacing w:line="360" w:lineRule="auto"/>
        <w:ind w:leftChars="912" w:left="1915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010-82370620</w:t>
      </w:r>
      <w:r w:rsidRPr="008245AB">
        <w:rPr>
          <w:rFonts w:ascii="宋体" w:hAnsi="宋体" w:hint="eastAsia"/>
          <w:sz w:val="24"/>
        </w:rPr>
        <w:t>、010－82370045</w:t>
      </w:r>
      <w:r w:rsidRPr="008245AB">
        <w:rPr>
          <w:rFonts w:ascii="宋体" w:hAnsi="宋体"/>
          <w:sz w:val="24"/>
        </w:rPr>
        <w:t>，ldy@zbbmcc.com（仅用于采购文件咨询）fc@zbbmcc.com（保证金、发票等咨询）</w:t>
      </w:r>
    </w:p>
    <w:p w14:paraId="10DEBA60" w14:textId="77777777" w:rsidR="00836891" w:rsidRPr="008245AB" w:rsidRDefault="00836891" w:rsidP="00AC0D15">
      <w:pPr>
        <w:spacing w:line="360" w:lineRule="auto"/>
        <w:ind w:firstLineChars="300" w:firstLine="723"/>
        <w:rPr>
          <w:rFonts w:ascii="宋体" w:hAnsi="宋体" w:hint="eastAsia"/>
          <w:b/>
          <w:sz w:val="24"/>
          <w:u w:val="single"/>
        </w:rPr>
      </w:pPr>
      <w:r w:rsidRPr="008245AB">
        <w:rPr>
          <w:rFonts w:ascii="宋体" w:hAnsi="宋体"/>
          <w:b/>
          <w:sz w:val="24"/>
        </w:rPr>
        <w:t>3.项目联系方式</w:t>
      </w:r>
    </w:p>
    <w:p w14:paraId="4BA09F6F" w14:textId="77777777" w:rsidR="00836891" w:rsidRPr="008245AB" w:rsidRDefault="00836891" w:rsidP="00AC0D1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项目联系人：李东阳、刘亚运、孙恺宁、吕家乐、王爽、</w:t>
      </w:r>
      <w:r w:rsidRPr="008245AB">
        <w:rPr>
          <w:rFonts w:ascii="宋体" w:hAnsi="宋体" w:hint="eastAsia"/>
          <w:sz w:val="24"/>
        </w:rPr>
        <w:t>张闻、高宇、</w:t>
      </w:r>
      <w:r w:rsidRPr="008245AB">
        <w:rPr>
          <w:rFonts w:ascii="宋体" w:hAnsi="宋体"/>
          <w:sz w:val="24"/>
        </w:rPr>
        <w:t>吕绍山</w:t>
      </w:r>
    </w:p>
    <w:p w14:paraId="6C115142" w14:textId="77777777" w:rsidR="00836891" w:rsidRPr="008245AB" w:rsidRDefault="00836891" w:rsidP="00AC0D15">
      <w:pPr>
        <w:spacing w:line="360" w:lineRule="auto"/>
        <w:ind w:leftChars="400" w:left="840"/>
        <w:jc w:val="left"/>
        <w:rPr>
          <w:rFonts w:ascii="宋体" w:hAnsi="宋体" w:hint="eastAsia"/>
          <w:sz w:val="24"/>
        </w:rPr>
      </w:pPr>
      <w:r w:rsidRPr="008245AB">
        <w:rPr>
          <w:rFonts w:ascii="宋体" w:hAnsi="宋体"/>
          <w:sz w:val="24"/>
        </w:rPr>
        <w:t>电      话：010-82370620</w:t>
      </w:r>
    </w:p>
    <w:p w14:paraId="53F4DD0A" w14:textId="530A422D" w:rsidR="003F0FF1" w:rsidRDefault="003F0FF1" w:rsidP="00836891">
      <w:pPr>
        <w:spacing w:line="480" w:lineRule="auto"/>
        <w:ind w:firstLineChars="200" w:firstLine="420"/>
      </w:pPr>
    </w:p>
    <w:sectPr w:rsidR="003F0FF1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E78E" w14:textId="77777777" w:rsidR="00F01165" w:rsidRDefault="00F01165" w:rsidP="00836891">
      <w:r>
        <w:separator/>
      </w:r>
    </w:p>
  </w:endnote>
  <w:endnote w:type="continuationSeparator" w:id="0">
    <w:p w14:paraId="5766A357" w14:textId="77777777" w:rsidR="00F01165" w:rsidRDefault="00F01165" w:rsidP="0083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2607" w14:textId="77777777" w:rsidR="00F01165" w:rsidRDefault="00F01165" w:rsidP="00836891">
      <w:r>
        <w:separator/>
      </w:r>
    </w:p>
  </w:footnote>
  <w:footnote w:type="continuationSeparator" w:id="0">
    <w:p w14:paraId="5BB6E049" w14:textId="77777777" w:rsidR="00F01165" w:rsidRDefault="00F01165" w:rsidP="0083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jMTQ3OWRlZGQ0M2E0ZGMzNGU0ZDMyNjQzNzg1MjUifQ=="/>
  </w:docVars>
  <w:rsids>
    <w:rsidRoot w:val="003F0FF1"/>
    <w:rsid w:val="003F0FF1"/>
    <w:rsid w:val="00836891"/>
    <w:rsid w:val="00AC0D15"/>
    <w:rsid w:val="00B20FCD"/>
    <w:rsid w:val="00E46F27"/>
    <w:rsid w:val="00F01165"/>
    <w:rsid w:val="07FF44ED"/>
    <w:rsid w:val="08A408B6"/>
    <w:rsid w:val="107F770E"/>
    <w:rsid w:val="166E15B4"/>
    <w:rsid w:val="1AC22ED4"/>
    <w:rsid w:val="1BB60FDA"/>
    <w:rsid w:val="29C0016F"/>
    <w:rsid w:val="2B9946E0"/>
    <w:rsid w:val="2D433CD0"/>
    <w:rsid w:val="356329FE"/>
    <w:rsid w:val="36005B05"/>
    <w:rsid w:val="383C7DCC"/>
    <w:rsid w:val="3C39485A"/>
    <w:rsid w:val="3DC25D2F"/>
    <w:rsid w:val="42F3197A"/>
    <w:rsid w:val="528C69A2"/>
    <w:rsid w:val="56AB31D6"/>
    <w:rsid w:val="61CD3E2C"/>
    <w:rsid w:val="6D1A1654"/>
    <w:rsid w:val="70887577"/>
    <w:rsid w:val="7802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62343"/>
  <w15:docId w15:val="{251CA321-9683-43ED-B2CE-0570F94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envelope return" w:qFormat="1"/>
    <w:lsdException w:name="List 2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="100" w:hanging="200"/>
    </w:pPr>
    <w:rPr>
      <w:szCs w:val="20"/>
    </w:rPr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Body Text Indent"/>
    <w:basedOn w:val="a"/>
    <w:next w:val="a5"/>
    <w:uiPriority w:val="99"/>
    <w:qFormat/>
    <w:pPr>
      <w:spacing w:line="360" w:lineRule="auto"/>
      <w:ind w:firstLine="570"/>
    </w:pPr>
    <w:rPr>
      <w:sz w:val="24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4"/>
    <w:uiPriority w:val="99"/>
    <w:qFormat/>
    <w:pPr>
      <w:ind w:left="420" w:firstLineChars="200" w:firstLine="420"/>
    </w:pPr>
  </w:style>
  <w:style w:type="paragraph" w:styleId="a9">
    <w:name w:val="header"/>
    <w:basedOn w:val="a"/>
    <w:link w:val="aa"/>
    <w:rsid w:val="008368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36891"/>
    <w:rPr>
      <w:kern w:val="2"/>
      <w:sz w:val="18"/>
      <w:szCs w:val="18"/>
    </w:rPr>
  </w:style>
  <w:style w:type="paragraph" w:styleId="ab">
    <w:name w:val="footer"/>
    <w:basedOn w:val="a"/>
    <w:link w:val="ac"/>
    <w:rsid w:val="00836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836891"/>
    <w:rPr>
      <w:kern w:val="2"/>
      <w:sz w:val="18"/>
      <w:szCs w:val="18"/>
    </w:rPr>
  </w:style>
  <w:style w:type="character" w:customStyle="1" w:styleId="a7">
    <w:name w:val="纯文本 字符"/>
    <w:link w:val="a6"/>
    <w:autoRedefine/>
    <w:qFormat/>
    <w:rsid w:val="00836891"/>
    <w:rPr>
      <w:rFonts w:ascii="宋体" w:eastAsiaTheme="minorEastAsia" w:hAnsi="Courier New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450</Characters>
  <Application>Microsoft Office Word</Application>
  <DocSecurity>0</DocSecurity>
  <Lines>45</Lines>
  <Paragraphs>53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东阳 李</cp:lastModifiedBy>
  <cp:revision>3</cp:revision>
  <cp:lastPrinted>2023-09-21T04:05:00Z</cp:lastPrinted>
  <dcterms:created xsi:type="dcterms:W3CDTF">2014-10-29T12:08:00Z</dcterms:created>
  <dcterms:modified xsi:type="dcterms:W3CDTF">2026-03-03T02:37:00Z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B256FCE0D8024C929C08F4812C666149</vt:lpwstr>
  </property>
  <property fmtid="{D5CDD505-2E9C-101B-9397-08002B2CF9AE}" pid="4" name="KSOTemplateDocerSaveRecord">
    <vt:lpwstr>eyJoZGlkIjoiNDUwMTFkMDI3ZjBmZjczM2Q3M2EwOGI5M2VjYzUzMDkiLCJ1c2VySWQiOiI5MTk4MzU5MTYifQ==</vt:lpwstr>
  </property>
</Properties>
</file>