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AB638" w14:textId="77777777" w:rsidR="0086136F" w:rsidRPr="0086136F" w:rsidRDefault="0086136F" w:rsidP="0086136F">
      <w:pPr>
        <w:jc w:val="center"/>
        <w:rPr>
          <w:rFonts w:ascii="宋体" w:eastAsia="宋体" w:hAnsi="宋体"/>
          <w:b/>
          <w:bCs/>
          <w:sz w:val="28"/>
          <w:szCs w:val="28"/>
        </w:rPr>
      </w:pPr>
      <w:r w:rsidRPr="0086136F">
        <w:rPr>
          <w:rFonts w:ascii="宋体" w:eastAsia="宋体" w:hAnsi="宋体"/>
          <w:b/>
          <w:bCs/>
          <w:sz w:val="28"/>
          <w:szCs w:val="28"/>
        </w:rPr>
        <w:t>北三河流域取用水监测计量能力提升重点项目（中央）——遥测终端及通讯模块升级改造及感知能力完善更正公告2</w:t>
      </w:r>
    </w:p>
    <w:p w14:paraId="20DD45B5" w14:textId="77777777" w:rsidR="0086136F" w:rsidRPr="0086136F" w:rsidRDefault="0086136F" w:rsidP="0086136F">
      <w:pPr>
        <w:rPr>
          <w:rFonts w:ascii="宋体" w:eastAsia="宋体" w:hAnsi="宋体"/>
        </w:rPr>
      </w:pPr>
      <w:r w:rsidRPr="0086136F">
        <w:rPr>
          <w:rFonts w:ascii="宋体" w:eastAsia="宋体" w:hAnsi="宋体"/>
          <w:b/>
          <w:bCs/>
        </w:rPr>
        <w:t>一、项目基本情况</w:t>
      </w:r>
    </w:p>
    <w:p w14:paraId="63C7EF8B" w14:textId="7D7FEAF3" w:rsidR="0086136F" w:rsidRPr="0086136F" w:rsidRDefault="0086136F" w:rsidP="0086136F">
      <w:pPr>
        <w:rPr>
          <w:rFonts w:ascii="宋体" w:eastAsia="宋体" w:hAnsi="宋体" w:hint="eastAsia"/>
        </w:rPr>
      </w:pPr>
      <w:r w:rsidRPr="0086136F">
        <w:rPr>
          <w:rFonts w:ascii="宋体" w:eastAsia="宋体" w:hAnsi="宋体"/>
        </w:rPr>
        <w:t>原公告的采购项目编号：11000026210200169459-XM001</w:t>
      </w:r>
    </w:p>
    <w:p w14:paraId="083D8995" w14:textId="0D4DB99D" w:rsidR="0086136F" w:rsidRPr="0086136F" w:rsidRDefault="0086136F" w:rsidP="0086136F">
      <w:pPr>
        <w:rPr>
          <w:rFonts w:ascii="宋体" w:eastAsia="宋体" w:hAnsi="宋体" w:hint="eastAsia"/>
        </w:rPr>
      </w:pPr>
      <w:r w:rsidRPr="0086136F">
        <w:rPr>
          <w:rFonts w:ascii="宋体" w:eastAsia="宋体" w:hAnsi="宋体"/>
        </w:rPr>
        <w:t>原公告的采购项目名称：北三河流域取用水监测计量能力提升重点项目（中央）——遥测终端及通讯模块升级改造及感知能力完善</w:t>
      </w:r>
    </w:p>
    <w:p w14:paraId="3BD3C3B0" w14:textId="2AC26B39" w:rsidR="0086136F" w:rsidRPr="0086136F" w:rsidRDefault="0086136F" w:rsidP="0086136F">
      <w:pPr>
        <w:jc w:val="left"/>
        <w:rPr>
          <w:rFonts w:ascii="宋体" w:eastAsia="宋体" w:hAnsi="宋体" w:hint="eastAsia"/>
        </w:rPr>
      </w:pPr>
      <w:r w:rsidRPr="0086136F">
        <w:rPr>
          <w:rFonts w:ascii="宋体" w:eastAsia="宋体" w:hAnsi="宋体"/>
        </w:rPr>
        <w:t>首次公告日期：2026-04-10 16:26</w:t>
      </w:r>
      <w:r>
        <w:rPr>
          <w:rFonts w:ascii="宋体" w:eastAsia="宋体" w:hAnsi="宋体" w:hint="eastAsia"/>
        </w:rPr>
        <w:t xml:space="preserve">   </w:t>
      </w:r>
      <w:r w:rsidRPr="0086136F">
        <w:rPr>
          <w:rFonts w:ascii="宋体" w:eastAsia="宋体" w:hAnsi="宋体"/>
        </w:rPr>
        <w:t>地址：http://www.ccgp-beijing.gov.cn/xxgg/sjxxgg/zbgg/2026/4/2626202a8d424ef0bba96c97d5929ff7.htm</w:t>
      </w:r>
    </w:p>
    <w:p w14:paraId="4607175F" w14:textId="77777777" w:rsidR="0086136F" w:rsidRPr="0086136F" w:rsidRDefault="0086136F" w:rsidP="0086136F">
      <w:pPr>
        <w:rPr>
          <w:rFonts w:ascii="宋体" w:eastAsia="宋体" w:hAnsi="宋体"/>
        </w:rPr>
      </w:pPr>
      <w:r w:rsidRPr="0086136F">
        <w:rPr>
          <w:rFonts w:ascii="宋体" w:eastAsia="宋体" w:hAnsi="宋体"/>
          <w:b/>
          <w:bCs/>
        </w:rPr>
        <w:t>二、更正信息</w:t>
      </w:r>
    </w:p>
    <w:p w14:paraId="19186896" w14:textId="77777777" w:rsidR="0086136F" w:rsidRPr="0086136F" w:rsidRDefault="0086136F" w:rsidP="0086136F">
      <w:pPr>
        <w:rPr>
          <w:rFonts w:ascii="宋体" w:eastAsia="宋体" w:hAnsi="宋体"/>
        </w:rPr>
      </w:pPr>
      <w:r w:rsidRPr="0086136F">
        <w:rPr>
          <w:rFonts w:ascii="宋体" w:eastAsia="宋体" w:hAnsi="宋体"/>
        </w:rPr>
        <w:t>更正事项：采购文件</w:t>
      </w:r>
    </w:p>
    <w:p w14:paraId="58710A7F" w14:textId="77777777" w:rsidR="0086136F" w:rsidRPr="0086136F" w:rsidRDefault="0086136F" w:rsidP="0086136F">
      <w:pPr>
        <w:rPr>
          <w:rFonts w:ascii="宋体" w:eastAsia="宋体" w:hAnsi="宋体"/>
        </w:rPr>
      </w:pPr>
      <w:r w:rsidRPr="0086136F">
        <w:rPr>
          <w:rFonts w:ascii="宋体" w:eastAsia="宋体" w:hAnsi="宋体"/>
        </w:rPr>
        <w:t>更正内容：</w:t>
      </w:r>
    </w:p>
    <w:p w14:paraId="03AC9956" w14:textId="77777777" w:rsidR="0086136F" w:rsidRPr="0086136F" w:rsidRDefault="0086136F" w:rsidP="0086136F">
      <w:pPr>
        <w:rPr>
          <w:rFonts w:ascii="宋体" w:eastAsia="宋体" w:hAnsi="宋体"/>
        </w:rPr>
      </w:pPr>
      <w:r w:rsidRPr="0086136F">
        <w:rPr>
          <w:rFonts w:ascii="宋体" w:eastAsia="宋体" w:hAnsi="宋体"/>
        </w:rPr>
        <w:t>（1）招标公告及招标文件第一章投标邀请，一、项目基本情况第4项采购需求修改为：</w:t>
      </w:r>
    </w:p>
    <w:p w14:paraId="0F831AA3" w14:textId="77777777" w:rsidR="0086136F" w:rsidRPr="0086136F" w:rsidRDefault="0086136F" w:rsidP="0086136F">
      <w:pPr>
        <w:rPr>
          <w:rFonts w:ascii="宋体" w:eastAsia="宋体" w:hAnsi="宋体"/>
        </w:rPr>
      </w:pPr>
      <w:r w:rsidRPr="0086136F">
        <w:rPr>
          <w:rFonts w:ascii="宋体" w:eastAsia="宋体" w:hAnsi="宋体"/>
        </w:rPr>
        <w:t>项目名称：北三河流域取用水监测计量能力提升重点项目（中央）——遥测终端及通讯模块升级改造及感知能力完善</w:t>
      </w:r>
    </w:p>
    <w:p w14:paraId="33A1A101" w14:textId="77777777" w:rsidR="0086136F" w:rsidRPr="0086136F" w:rsidRDefault="0086136F" w:rsidP="0086136F">
      <w:pPr>
        <w:rPr>
          <w:rFonts w:ascii="宋体" w:eastAsia="宋体" w:hAnsi="宋体"/>
        </w:rPr>
      </w:pPr>
      <w:r w:rsidRPr="0086136F">
        <w:rPr>
          <w:rFonts w:ascii="宋体" w:eastAsia="宋体" w:hAnsi="宋体"/>
        </w:rPr>
        <w:t>采购包预算金额（万元）：600.338367</w:t>
      </w:r>
    </w:p>
    <w:p w14:paraId="5AAA6945" w14:textId="77777777" w:rsidR="0086136F" w:rsidRPr="0086136F" w:rsidRDefault="0086136F" w:rsidP="0086136F">
      <w:pPr>
        <w:rPr>
          <w:rFonts w:ascii="宋体" w:eastAsia="宋体" w:hAnsi="宋体"/>
        </w:rPr>
      </w:pPr>
      <w:r w:rsidRPr="0086136F">
        <w:rPr>
          <w:rFonts w:ascii="宋体" w:eastAsia="宋体" w:hAnsi="宋体"/>
        </w:rPr>
        <w:t>数量：1</w:t>
      </w:r>
    </w:p>
    <w:p w14:paraId="569567F6" w14:textId="77777777" w:rsidR="0086136F" w:rsidRPr="0086136F" w:rsidRDefault="0086136F" w:rsidP="0086136F">
      <w:pPr>
        <w:rPr>
          <w:rFonts w:ascii="宋体" w:eastAsia="宋体" w:hAnsi="宋体"/>
        </w:rPr>
      </w:pPr>
      <w:r w:rsidRPr="0086136F">
        <w:rPr>
          <w:rFonts w:ascii="宋体" w:eastAsia="宋体" w:hAnsi="宋体"/>
        </w:rPr>
        <w:t>简要技术需求或服务要求：详见招标文件第五章采购需求。</w:t>
      </w:r>
    </w:p>
    <w:p w14:paraId="3CC237C9" w14:textId="77777777" w:rsidR="0086136F" w:rsidRPr="0086136F" w:rsidRDefault="0086136F" w:rsidP="0086136F">
      <w:pPr>
        <w:rPr>
          <w:rFonts w:ascii="宋体" w:eastAsia="宋体" w:hAnsi="宋体"/>
        </w:rPr>
      </w:pPr>
      <w:r w:rsidRPr="0086136F">
        <w:rPr>
          <w:rFonts w:ascii="宋体" w:eastAsia="宋体" w:hAnsi="宋体"/>
        </w:rPr>
        <w:t>（2）招标公告及招标文件第一章投标邀请，六、其他补充事宜第5项修改为：本项目具有建设规模大、专业跨度广、技术标准高的特点，涉及多项专业技术能力要求，本项目接受联合体投标。联合体要求如下：“原文中（1）-（4）内容不变。”</w:t>
      </w:r>
    </w:p>
    <w:p w14:paraId="01E2F7AF" w14:textId="77777777" w:rsidR="0086136F" w:rsidRPr="0086136F" w:rsidRDefault="0086136F" w:rsidP="0086136F">
      <w:pPr>
        <w:rPr>
          <w:rFonts w:ascii="宋体" w:eastAsia="宋体" w:hAnsi="宋体"/>
        </w:rPr>
      </w:pPr>
      <w:r w:rsidRPr="0086136F">
        <w:rPr>
          <w:rFonts w:ascii="宋体" w:eastAsia="宋体" w:hAnsi="宋体"/>
        </w:rPr>
        <w:t>（3）招标文件第二章投标人须知，投标人须知资料表第2.4核心产品修改为：■本项目为非单一产品采购项目，核心产品为：智能遥测终端图像识别类。</w:t>
      </w:r>
    </w:p>
    <w:p w14:paraId="7B44A9FF" w14:textId="77777777" w:rsidR="0086136F" w:rsidRPr="0086136F" w:rsidRDefault="0086136F" w:rsidP="0086136F">
      <w:pPr>
        <w:rPr>
          <w:rFonts w:ascii="宋体" w:eastAsia="宋体" w:hAnsi="宋体"/>
        </w:rPr>
      </w:pPr>
      <w:r w:rsidRPr="0086136F">
        <w:rPr>
          <w:rFonts w:ascii="宋体" w:eastAsia="宋体" w:hAnsi="宋体"/>
        </w:rPr>
        <w:t>（4）招标文件第二章投标人须知，四、投标文件提交第15.2项修改为：采购人及采购代理机构拒绝接受通过电子交易平台以外任何形式提交的投标文件，投标保证金、视频U盘除外。</w:t>
      </w:r>
    </w:p>
    <w:p w14:paraId="143A890A" w14:textId="77777777" w:rsidR="0086136F" w:rsidRPr="0086136F" w:rsidRDefault="0086136F" w:rsidP="0086136F">
      <w:pPr>
        <w:rPr>
          <w:rFonts w:ascii="宋体" w:eastAsia="宋体" w:hAnsi="宋体"/>
        </w:rPr>
      </w:pPr>
      <w:r w:rsidRPr="0086136F">
        <w:rPr>
          <w:rFonts w:ascii="宋体" w:eastAsia="宋体" w:hAnsi="宋体"/>
        </w:rPr>
        <w:t>（5）招标文件第五章采购需求、第七章投标文件格式二、商务技术文件格式，更正内容详见澄清、修改文件。</w:t>
      </w:r>
    </w:p>
    <w:p w14:paraId="24A7F051" w14:textId="7F983621" w:rsidR="0086136F" w:rsidRPr="0086136F" w:rsidRDefault="0086136F" w:rsidP="0086136F">
      <w:pPr>
        <w:rPr>
          <w:rFonts w:ascii="宋体" w:eastAsia="宋体" w:hAnsi="宋体" w:hint="eastAsia"/>
        </w:rPr>
      </w:pPr>
      <w:r w:rsidRPr="0086136F">
        <w:rPr>
          <w:rFonts w:ascii="宋体" w:eastAsia="宋体" w:hAnsi="宋体"/>
        </w:rPr>
        <w:t>更正日期：2026-04-20 15:57</w:t>
      </w:r>
    </w:p>
    <w:p w14:paraId="59BB294B" w14:textId="77777777" w:rsidR="0086136F" w:rsidRPr="0086136F" w:rsidRDefault="0086136F" w:rsidP="0086136F">
      <w:pPr>
        <w:rPr>
          <w:rFonts w:ascii="宋体" w:eastAsia="宋体" w:hAnsi="宋体"/>
        </w:rPr>
      </w:pPr>
      <w:r w:rsidRPr="0086136F">
        <w:rPr>
          <w:rFonts w:ascii="宋体" w:eastAsia="宋体" w:hAnsi="宋体"/>
          <w:b/>
          <w:bCs/>
        </w:rPr>
        <w:t>三、其他补充事宜</w:t>
      </w:r>
    </w:p>
    <w:p w14:paraId="7C2C023A" w14:textId="77777777" w:rsidR="0086136F" w:rsidRPr="0086136F" w:rsidRDefault="0086136F" w:rsidP="0086136F">
      <w:pPr>
        <w:rPr>
          <w:rFonts w:ascii="宋体" w:eastAsia="宋体" w:hAnsi="宋体"/>
        </w:rPr>
      </w:pPr>
      <w:r w:rsidRPr="0086136F">
        <w:rPr>
          <w:rFonts w:ascii="宋体" w:eastAsia="宋体" w:hAnsi="宋体"/>
        </w:rPr>
        <w:t>除上述更正信息外，其余事项不做变更。</w:t>
      </w:r>
    </w:p>
    <w:p w14:paraId="3F5E5F0F" w14:textId="77777777" w:rsidR="0086136F" w:rsidRPr="0086136F" w:rsidRDefault="0086136F" w:rsidP="0086136F">
      <w:pPr>
        <w:rPr>
          <w:rFonts w:ascii="宋体" w:eastAsia="宋体" w:hAnsi="宋体"/>
        </w:rPr>
      </w:pPr>
      <w:r w:rsidRPr="0086136F">
        <w:rPr>
          <w:rFonts w:ascii="宋体" w:eastAsia="宋体" w:hAnsi="宋体"/>
          <w:b/>
          <w:bCs/>
        </w:rPr>
        <w:t>四、凡对本次公告内容提出询问，请按以下方式联系。</w:t>
      </w:r>
    </w:p>
    <w:p w14:paraId="2271A32F" w14:textId="77777777" w:rsidR="0086136F" w:rsidRPr="0086136F" w:rsidRDefault="0086136F" w:rsidP="0086136F">
      <w:pPr>
        <w:rPr>
          <w:rFonts w:ascii="宋体" w:eastAsia="宋体" w:hAnsi="宋体"/>
        </w:rPr>
      </w:pPr>
      <w:r w:rsidRPr="0086136F">
        <w:rPr>
          <w:rFonts w:ascii="宋体" w:eastAsia="宋体" w:hAnsi="宋体"/>
        </w:rPr>
        <w:t>1.采购人信息</w:t>
      </w:r>
    </w:p>
    <w:p w14:paraId="7C8E08A7" w14:textId="27E6954F" w:rsidR="0086136F" w:rsidRPr="0086136F" w:rsidRDefault="0086136F" w:rsidP="0086136F">
      <w:pPr>
        <w:rPr>
          <w:rFonts w:ascii="宋体" w:eastAsia="宋体" w:hAnsi="宋体" w:hint="eastAsia"/>
        </w:rPr>
      </w:pPr>
      <w:r w:rsidRPr="0086136F">
        <w:rPr>
          <w:rFonts w:ascii="宋体" w:eastAsia="宋体" w:hAnsi="宋体"/>
        </w:rPr>
        <w:t>名 称：北京市水资源调度管理事务中心</w:t>
      </w:r>
    </w:p>
    <w:p w14:paraId="6FEEF2EA" w14:textId="09F47581" w:rsidR="0086136F" w:rsidRPr="0086136F" w:rsidRDefault="0086136F" w:rsidP="0086136F">
      <w:pPr>
        <w:rPr>
          <w:rFonts w:ascii="宋体" w:eastAsia="宋体" w:hAnsi="宋体" w:hint="eastAsia"/>
        </w:rPr>
      </w:pPr>
      <w:r w:rsidRPr="0086136F">
        <w:rPr>
          <w:rFonts w:ascii="宋体" w:eastAsia="宋体" w:hAnsi="宋体"/>
        </w:rPr>
        <w:t>地</w:t>
      </w:r>
      <w:r>
        <w:rPr>
          <w:rFonts w:ascii="宋体" w:eastAsia="宋体" w:hAnsi="宋体" w:hint="eastAsia"/>
        </w:rPr>
        <w:t xml:space="preserve"> </w:t>
      </w:r>
      <w:r w:rsidRPr="0086136F">
        <w:rPr>
          <w:rFonts w:ascii="宋体" w:eastAsia="宋体" w:hAnsi="宋体"/>
        </w:rPr>
        <w:t>址：北京市通州区留庄路1号院2号楼</w:t>
      </w:r>
    </w:p>
    <w:p w14:paraId="3CE9EBC7" w14:textId="7C0E667B" w:rsidR="0086136F" w:rsidRPr="0086136F" w:rsidRDefault="0086136F" w:rsidP="0086136F">
      <w:pPr>
        <w:rPr>
          <w:rFonts w:ascii="宋体" w:eastAsia="宋体" w:hAnsi="宋体" w:hint="eastAsia"/>
        </w:rPr>
      </w:pPr>
      <w:r w:rsidRPr="0086136F">
        <w:rPr>
          <w:rFonts w:ascii="宋体" w:eastAsia="宋体" w:hAnsi="宋体"/>
        </w:rPr>
        <w:t>联系方式：胡远航,010-55523500</w:t>
      </w:r>
    </w:p>
    <w:p w14:paraId="7506F301" w14:textId="77777777" w:rsidR="0086136F" w:rsidRPr="0086136F" w:rsidRDefault="0086136F" w:rsidP="0086136F">
      <w:pPr>
        <w:rPr>
          <w:rFonts w:ascii="宋体" w:eastAsia="宋体" w:hAnsi="宋体"/>
        </w:rPr>
      </w:pPr>
      <w:r w:rsidRPr="0086136F">
        <w:rPr>
          <w:rFonts w:ascii="宋体" w:eastAsia="宋体" w:hAnsi="宋体"/>
        </w:rPr>
        <w:t>2.采购代理机构信息</w:t>
      </w:r>
    </w:p>
    <w:p w14:paraId="26A552AB" w14:textId="570B2695" w:rsidR="0086136F" w:rsidRPr="0086136F" w:rsidRDefault="0086136F" w:rsidP="0086136F">
      <w:pPr>
        <w:rPr>
          <w:rFonts w:ascii="宋体" w:eastAsia="宋体" w:hAnsi="宋体" w:hint="eastAsia"/>
        </w:rPr>
      </w:pPr>
      <w:r w:rsidRPr="0086136F">
        <w:rPr>
          <w:rFonts w:ascii="宋体" w:eastAsia="宋体" w:hAnsi="宋体"/>
        </w:rPr>
        <w:t>名 称：北京水务咨询有限公司</w:t>
      </w:r>
    </w:p>
    <w:p w14:paraId="2F6133C7" w14:textId="0F4CA221" w:rsidR="0086136F" w:rsidRPr="0086136F" w:rsidRDefault="0086136F" w:rsidP="0086136F">
      <w:pPr>
        <w:rPr>
          <w:rFonts w:ascii="宋体" w:eastAsia="宋体" w:hAnsi="宋体" w:hint="eastAsia"/>
        </w:rPr>
      </w:pPr>
      <w:r w:rsidRPr="0086136F">
        <w:rPr>
          <w:rFonts w:ascii="宋体" w:eastAsia="宋体" w:hAnsi="宋体"/>
        </w:rPr>
        <w:t>地</w:t>
      </w:r>
      <w:r>
        <w:rPr>
          <w:rFonts w:ascii="宋体" w:eastAsia="宋体" w:hAnsi="宋体" w:hint="eastAsia"/>
        </w:rPr>
        <w:t xml:space="preserve"> </w:t>
      </w:r>
      <w:r w:rsidRPr="0086136F">
        <w:rPr>
          <w:rFonts w:ascii="宋体" w:eastAsia="宋体" w:hAnsi="宋体"/>
        </w:rPr>
        <w:t>址：北京市海淀区车道沟1号青东商务区C座7层</w:t>
      </w:r>
    </w:p>
    <w:p w14:paraId="3F0C21F9" w14:textId="31778410" w:rsidR="0086136F" w:rsidRPr="0086136F" w:rsidRDefault="0086136F" w:rsidP="0086136F">
      <w:pPr>
        <w:rPr>
          <w:rFonts w:ascii="宋体" w:eastAsia="宋体" w:hAnsi="宋体" w:hint="eastAsia"/>
        </w:rPr>
      </w:pPr>
      <w:r w:rsidRPr="0086136F">
        <w:rPr>
          <w:rFonts w:ascii="宋体" w:eastAsia="宋体" w:hAnsi="宋体"/>
        </w:rPr>
        <w:t>联系方式：保瑞华，010-68433379</w:t>
      </w:r>
    </w:p>
    <w:p w14:paraId="4F802EA3" w14:textId="77777777" w:rsidR="0086136F" w:rsidRPr="0086136F" w:rsidRDefault="0086136F" w:rsidP="0086136F">
      <w:pPr>
        <w:rPr>
          <w:rFonts w:ascii="宋体" w:eastAsia="宋体" w:hAnsi="宋体"/>
        </w:rPr>
      </w:pPr>
      <w:r w:rsidRPr="0086136F">
        <w:rPr>
          <w:rFonts w:ascii="宋体" w:eastAsia="宋体" w:hAnsi="宋体"/>
        </w:rPr>
        <w:t>3.项目联系方式</w:t>
      </w:r>
    </w:p>
    <w:p w14:paraId="038A139C" w14:textId="77777777" w:rsidR="0086136F" w:rsidRPr="0086136F" w:rsidRDefault="0086136F" w:rsidP="0086136F">
      <w:pPr>
        <w:rPr>
          <w:rFonts w:ascii="宋体" w:eastAsia="宋体" w:hAnsi="宋体"/>
        </w:rPr>
      </w:pPr>
      <w:r w:rsidRPr="0086136F">
        <w:rPr>
          <w:rFonts w:ascii="宋体" w:eastAsia="宋体" w:hAnsi="宋体"/>
        </w:rPr>
        <w:t>项目联系人：保瑞华</w:t>
      </w:r>
    </w:p>
    <w:p w14:paraId="19D27C4A" w14:textId="024C7B1B" w:rsidR="00E23C9B" w:rsidRPr="0086136F" w:rsidRDefault="0086136F">
      <w:pPr>
        <w:rPr>
          <w:rFonts w:ascii="宋体" w:eastAsia="宋体" w:hAnsi="宋体" w:hint="eastAsia"/>
        </w:rPr>
      </w:pPr>
      <w:r w:rsidRPr="0086136F">
        <w:rPr>
          <w:rFonts w:ascii="宋体" w:eastAsia="宋体" w:hAnsi="宋体"/>
        </w:rPr>
        <w:t>电</w:t>
      </w:r>
      <w:r>
        <w:rPr>
          <w:rFonts w:ascii="宋体" w:eastAsia="宋体" w:hAnsi="宋体" w:hint="eastAsia"/>
        </w:rPr>
        <w:t xml:space="preserve"> </w:t>
      </w:r>
      <w:r w:rsidRPr="0086136F">
        <w:rPr>
          <w:rFonts w:ascii="宋体" w:eastAsia="宋体" w:hAnsi="宋体"/>
        </w:rPr>
        <w:t>话：010-68433379</w:t>
      </w:r>
    </w:p>
    <w:sectPr w:rsidR="00E23C9B" w:rsidRPr="008613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ADB1D" w14:textId="77777777" w:rsidR="0047410B" w:rsidRDefault="0047410B" w:rsidP="0086136F">
      <w:pPr>
        <w:rPr>
          <w:rFonts w:hint="eastAsia"/>
        </w:rPr>
      </w:pPr>
      <w:r>
        <w:separator/>
      </w:r>
    </w:p>
  </w:endnote>
  <w:endnote w:type="continuationSeparator" w:id="0">
    <w:p w14:paraId="3AD71BBF" w14:textId="77777777" w:rsidR="0047410B" w:rsidRDefault="0047410B" w:rsidP="0086136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25C7F" w14:textId="77777777" w:rsidR="0047410B" w:rsidRDefault="0047410B" w:rsidP="0086136F">
      <w:pPr>
        <w:rPr>
          <w:rFonts w:hint="eastAsia"/>
        </w:rPr>
      </w:pPr>
      <w:r>
        <w:separator/>
      </w:r>
    </w:p>
  </w:footnote>
  <w:footnote w:type="continuationSeparator" w:id="0">
    <w:p w14:paraId="7ED63017" w14:textId="77777777" w:rsidR="0047410B" w:rsidRDefault="0047410B" w:rsidP="0086136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F2D"/>
    <w:rsid w:val="0047410B"/>
    <w:rsid w:val="006227BF"/>
    <w:rsid w:val="00676E76"/>
    <w:rsid w:val="0086136F"/>
    <w:rsid w:val="0090209A"/>
    <w:rsid w:val="009723D0"/>
    <w:rsid w:val="009B018C"/>
    <w:rsid w:val="00D77A4C"/>
    <w:rsid w:val="00DB1108"/>
    <w:rsid w:val="00E23C9B"/>
    <w:rsid w:val="00E91203"/>
    <w:rsid w:val="00EA1304"/>
    <w:rsid w:val="00F01473"/>
    <w:rsid w:val="00F62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EBA6B"/>
  <w15:chartTrackingRefBased/>
  <w15:docId w15:val="{5A8C843F-E3AE-493C-B576-7C2DBACA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62F2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62F2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62F2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62F2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62F2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62F2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62F2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2F2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62F2D"/>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2F2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62F2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62F2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62F2D"/>
    <w:rPr>
      <w:rFonts w:cstheme="majorBidi"/>
      <w:color w:val="0F4761" w:themeColor="accent1" w:themeShade="BF"/>
      <w:sz w:val="28"/>
      <w:szCs w:val="28"/>
    </w:rPr>
  </w:style>
  <w:style w:type="character" w:customStyle="1" w:styleId="50">
    <w:name w:val="标题 5 字符"/>
    <w:basedOn w:val="a0"/>
    <w:link w:val="5"/>
    <w:uiPriority w:val="9"/>
    <w:semiHidden/>
    <w:rsid w:val="00F62F2D"/>
    <w:rPr>
      <w:rFonts w:cstheme="majorBidi"/>
      <w:color w:val="0F4761" w:themeColor="accent1" w:themeShade="BF"/>
      <w:sz w:val="24"/>
      <w:szCs w:val="24"/>
    </w:rPr>
  </w:style>
  <w:style w:type="character" w:customStyle="1" w:styleId="60">
    <w:name w:val="标题 6 字符"/>
    <w:basedOn w:val="a0"/>
    <w:link w:val="6"/>
    <w:uiPriority w:val="9"/>
    <w:semiHidden/>
    <w:rsid w:val="00F62F2D"/>
    <w:rPr>
      <w:rFonts w:cstheme="majorBidi"/>
      <w:b/>
      <w:bCs/>
      <w:color w:val="0F4761" w:themeColor="accent1" w:themeShade="BF"/>
    </w:rPr>
  </w:style>
  <w:style w:type="character" w:customStyle="1" w:styleId="70">
    <w:name w:val="标题 7 字符"/>
    <w:basedOn w:val="a0"/>
    <w:link w:val="7"/>
    <w:uiPriority w:val="9"/>
    <w:semiHidden/>
    <w:rsid w:val="00F62F2D"/>
    <w:rPr>
      <w:rFonts w:cstheme="majorBidi"/>
      <w:b/>
      <w:bCs/>
      <w:color w:val="595959" w:themeColor="text1" w:themeTint="A6"/>
    </w:rPr>
  </w:style>
  <w:style w:type="character" w:customStyle="1" w:styleId="80">
    <w:name w:val="标题 8 字符"/>
    <w:basedOn w:val="a0"/>
    <w:link w:val="8"/>
    <w:uiPriority w:val="9"/>
    <w:semiHidden/>
    <w:rsid w:val="00F62F2D"/>
    <w:rPr>
      <w:rFonts w:cstheme="majorBidi"/>
      <w:color w:val="595959" w:themeColor="text1" w:themeTint="A6"/>
    </w:rPr>
  </w:style>
  <w:style w:type="character" w:customStyle="1" w:styleId="90">
    <w:name w:val="标题 9 字符"/>
    <w:basedOn w:val="a0"/>
    <w:link w:val="9"/>
    <w:uiPriority w:val="9"/>
    <w:semiHidden/>
    <w:rsid w:val="00F62F2D"/>
    <w:rPr>
      <w:rFonts w:eastAsiaTheme="majorEastAsia" w:cstheme="majorBidi"/>
      <w:color w:val="595959" w:themeColor="text1" w:themeTint="A6"/>
    </w:rPr>
  </w:style>
  <w:style w:type="paragraph" w:styleId="a3">
    <w:name w:val="Title"/>
    <w:basedOn w:val="a"/>
    <w:next w:val="a"/>
    <w:link w:val="a4"/>
    <w:uiPriority w:val="10"/>
    <w:qFormat/>
    <w:rsid w:val="00F62F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2F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F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2F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2F2D"/>
    <w:pPr>
      <w:spacing w:before="160" w:after="160"/>
      <w:jc w:val="center"/>
    </w:pPr>
    <w:rPr>
      <w:i/>
      <w:iCs/>
      <w:color w:val="404040" w:themeColor="text1" w:themeTint="BF"/>
    </w:rPr>
  </w:style>
  <w:style w:type="character" w:customStyle="1" w:styleId="a8">
    <w:name w:val="引用 字符"/>
    <w:basedOn w:val="a0"/>
    <w:link w:val="a7"/>
    <w:uiPriority w:val="29"/>
    <w:rsid w:val="00F62F2D"/>
    <w:rPr>
      <w:i/>
      <w:iCs/>
      <w:color w:val="404040" w:themeColor="text1" w:themeTint="BF"/>
    </w:rPr>
  </w:style>
  <w:style w:type="paragraph" w:styleId="a9">
    <w:name w:val="List Paragraph"/>
    <w:basedOn w:val="a"/>
    <w:uiPriority w:val="34"/>
    <w:qFormat/>
    <w:rsid w:val="00F62F2D"/>
    <w:pPr>
      <w:ind w:left="720"/>
      <w:contextualSpacing/>
    </w:pPr>
  </w:style>
  <w:style w:type="character" w:styleId="aa">
    <w:name w:val="Intense Emphasis"/>
    <w:basedOn w:val="a0"/>
    <w:uiPriority w:val="21"/>
    <w:qFormat/>
    <w:rsid w:val="00F62F2D"/>
    <w:rPr>
      <w:i/>
      <w:iCs/>
      <w:color w:val="0F4761" w:themeColor="accent1" w:themeShade="BF"/>
    </w:rPr>
  </w:style>
  <w:style w:type="paragraph" w:styleId="ab">
    <w:name w:val="Intense Quote"/>
    <w:basedOn w:val="a"/>
    <w:next w:val="a"/>
    <w:link w:val="ac"/>
    <w:uiPriority w:val="30"/>
    <w:qFormat/>
    <w:rsid w:val="00F62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62F2D"/>
    <w:rPr>
      <w:i/>
      <w:iCs/>
      <w:color w:val="0F4761" w:themeColor="accent1" w:themeShade="BF"/>
    </w:rPr>
  </w:style>
  <w:style w:type="character" w:styleId="ad">
    <w:name w:val="Intense Reference"/>
    <w:basedOn w:val="a0"/>
    <w:uiPriority w:val="32"/>
    <w:qFormat/>
    <w:rsid w:val="00F62F2D"/>
    <w:rPr>
      <w:b/>
      <w:bCs/>
      <w:smallCaps/>
      <w:color w:val="0F4761" w:themeColor="accent1" w:themeShade="BF"/>
      <w:spacing w:val="5"/>
    </w:rPr>
  </w:style>
  <w:style w:type="paragraph" w:styleId="ae">
    <w:name w:val="header"/>
    <w:basedOn w:val="a"/>
    <w:link w:val="af"/>
    <w:uiPriority w:val="99"/>
    <w:unhideWhenUsed/>
    <w:rsid w:val="0086136F"/>
    <w:pPr>
      <w:tabs>
        <w:tab w:val="center" w:pos="4153"/>
        <w:tab w:val="right" w:pos="8306"/>
      </w:tabs>
      <w:snapToGrid w:val="0"/>
      <w:jc w:val="center"/>
    </w:pPr>
    <w:rPr>
      <w:sz w:val="18"/>
      <w:szCs w:val="18"/>
    </w:rPr>
  </w:style>
  <w:style w:type="character" w:customStyle="1" w:styleId="af">
    <w:name w:val="页眉 字符"/>
    <w:basedOn w:val="a0"/>
    <w:link w:val="ae"/>
    <w:uiPriority w:val="99"/>
    <w:rsid w:val="0086136F"/>
    <w:rPr>
      <w:sz w:val="18"/>
      <w:szCs w:val="18"/>
    </w:rPr>
  </w:style>
  <w:style w:type="paragraph" w:styleId="af0">
    <w:name w:val="footer"/>
    <w:basedOn w:val="a"/>
    <w:link w:val="af1"/>
    <w:uiPriority w:val="99"/>
    <w:unhideWhenUsed/>
    <w:rsid w:val="0086136F"/>
    <w:pPr>
      <w:tabs>
        <w:tab w:val="center" w:pos="4153"/>
        <w:tab w:val="right" w:pos="8306"/>
      </w:tabs>
      <w:snapToGrid w:val="0"/>
      <w:jc w:val="left"/>
    </w:pPr>
    <w:rPr>
      <w:sz w:val="18"/>
      <w:szCs w:val="18"/>
    </w:rPr>
  </w:style>
  <w:style w:type="character" w:customStyle="1" w:styleId="af1">
    <w:name w:val="页脚 字符"/>
    <w:basedOn w:val="a0"/>
    <w:link w:val="af0"/>
    <w:uiPriority w:val="99"/>
    <w:rsid w:val="008613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LLJ</dc:creator>
  <cp:keywords/>
  <dc:description/>
  <cp:lastModifiedBy>LLJ</cp:lastModifiedBy>
  <cp:revision>5</cp:revision>
  <dcterms:created xsi:type="dcterms:W3CDTF">2026-04-20T08:03:00Z</dcterms:created>
  <dcterms:modified xsi:type="dcterms:W3CDTF">2026-04-20T08:06:00Z</dcterms:modified>
</cp:coreProperties>
</file>