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388E" w14:textId="77777777" w:rsidR="00E571CD" w:rsidRPr="00E571CD" w:rsidRDefault="00E571CD" w:rsidP="0067158E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E571CD">
        <w:rPr>
          <w:rFonts w:ascii="宋体" w:eastAsia="宋体" w:hAnsi="宋体"/>
          <w:b/>
          <w:bCs/>
          <w:sz w:val="28"/>
          <w:szCs w:val="28"/>
        </w:rPr>
        <w:t>水务综合保障-2026年食堂运转公开招标公告更正公告</w:t>
      </w:r>
    </w:p>
    <w:p w14:paraId="16839214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  <w:b/>
          <w:bCs/>
        </w:rPr>
        <w:t>一、项目基本情况</w:t>
      </w:r>
    </w:p>
    <w:p w14:paraId="5087D1B8" w14:textId="1D0B0707" w:rsidR="00E571CD" w:rsidRPr="00E571CD" w:rsidRDefault="00E571CD" w:rsidP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原公告的采购项目编号：11000026210200165293-XM001</w:t>
      </w:r>
    </w:p>
    <w:p w14:paraId="0585727D" w14:textId="2CC659D3" w:rsidR="00E571CD" w:rsidRPr="00E571CD" w:rsidRDefault="00E571CD" w:rsidP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原公告的采购项目名称：水务综合保障</w:t>
      </w:r>
    </w:p>
    <w:p w14:paraId="5B7ED12E" w14:textId="77777777" w:rsidR="0067158E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首次公告日期：2026-04-07 11:37</w:t>
      </w:r>
    </w:p>
    <w:p w14:paraId="6B85D570" w14:textId="16D75F32" w:rsidR="00E571CD" w:rsidRPr="00E571CD" w:rsidRDefault="00E571CD" w:rsidP="0067158E">
      <w:pPr>
        <w:wordWrap w:val="0"/>
        <w:jc w:val="left"/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地址：http://www.ccgp-beijing.gov.cn/xxgg/sjxxgg/zbgg/2026/4/27dd9fd9745c4e61a5f15c03d4f1aeb2.htm</w:t>
      </w:r>
    </w:p>
    <w:p w14:paraId="085A1417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  <w:b/>
          <w:bCs/>
        </w:rPr>
        <w:t>二、更正信息</w:t>
      </w:r>
    </w:p>
    <w:p w14:paraId="02C16723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更正事项：采购文件</w:t>
      </w:r>
    </w:p>
    <w:p w14:paraId="509E66B5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更正内容：</w:t>
      </w:r>
    </w:p>
    <w:p w14:paraId="67D7020C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1.原文件中项目编号/包号更正为：11000026210200165293-XM001-1</w:t>
      </w:r>
    </w:p>
    <w:p w14:paraId="3E768477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2.原文件第二章投标人须知、投标人须知资料表5.3.5中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3280"/>
      </w:tblGrid>
      <w:tr w:rsidR="0067158E" w14:paraId="25761735" w14:textId="77777777" w:rsidTr="004D585A">
        <w:trPr>
          <w:trHeight w:val="454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F2AC" w14:textId="77777777" w:rsidR="0067158E" w:rsidRPr="0067158E" w:rsidRDefault="0067158E" w:rsidP="004D585A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67158E">
              <w:rPr>
                <w:rFonts w:ascii="宋体" w:eastAsia="宋体" w:hAnsi="宋体" w:cs="宋体" w:hint="eastAsia"/>
                <w:szCs w:val="21"/>
              </w:rPr>
              <w:t>标的名称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42D" w14:textId="77777777" w:rsidR="0067158E" w:rsidRPr="0067158E" w:rsidRDefault="0067158E" w:rsidP="004D585A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67158E">
              <w:rPr>
                <w:rFonts w:ascii="宋体" w:eastAsia="宋体" w:hAnsi="宋体" w:cs="宋体" w:hint="eastAsia"/>
                <w:szCs w:val="21"/>
              </w:rPr>
              <w:t>中小企业划分标准所属行业</w:t>
            </w:r>
          </w:p>
        </w:tc>
      </w:tr>
      <w:tr w:rsidR="0067158E" w14:paraId="7419DFC3" w14:textId="77777777" w:rsidTr="004D585A">
        <w:trPr>
          <w:trHeight w:val="454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2352" w14:textId="77777777" w:rsidR="0067158E" w:rsidRPr="0067158E" w:rsidRDefault="0067158E" w:rsidP="004D585A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67158E">
              <w:rPr>
                <w:rFonts w:ascii="宋体" w:eastAsia="宋体" w:hAnsi="宋体" w:cs="宋体" w:hint="eastAsia"/>
                <w:szCs w:val="21"/>
              </w:rPr>
              <w:t>餐饮加工制作及食堂管理服务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DD2D" w14:textId="77777777" w:rsidR="0067158E" w:rsidRPr="0067158E" w:rsidRDefault="0067158E" w:rsidP="004D585A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67158E">
              <w:rPr>
                <w:rFonts w:ascii="宋体" w:eastAsia="宋体" w:hAnsi="宋体" w:cs="宋体" w:hint="eastAsia"/>
                <w:szCs w:val="21"/>
              </w:rPr>
              <w:t>餐饮业</w:t>
            </w:r>
          </w:p>
        </w:tc>
      </w:tr>
    </w:tbl>
    <w:p w14:paraId="1DBF2744" w14:textId="0256D390" w:rsid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更正为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3280"/>
      </w:tblGrid>
      <w:tr w:rsidR="0067158E" w:rsidRPr="0067158E" w14:paraId="05EF00AC" w14:textId="77777777" w:rsidTr="004D585A">
        <w:trPr>
          <w:trHeight w:val="454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92C6" w14:textId="77777777" w:rsidR="0067158E" w:rsidRPr="0067158E" w:rsidRDefault="0067158E" w:rsidP="004D585A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67158E">
              <w:rPr>
                <w:rFonts w:ascii="宋体" w:eastAsia="宋体" w:hAnsi="宋体" w:cs="宋体" w:hint="eastAsia"/>
                <w:szCs w:val="21"/>
              </w:rPr>
              <w:t>标的名称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551" w14:textId="77777777" w:rsidR="0067158E" w:rsidRPr="0067158E" w:rsidRDefault="0067158E" w:rsidP="004D585A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67158E">
              <w:rPr>
                <w:rFonts w:ascii="宋体" w:eastAsia="宋体" w:hAnsi="宋体" w:cs="宋体" w:hint="eastAsia"/>
                <w:szCs w:val="21"/>
              </w:rPr>
              <w:t>中小企业划分标准所属行业</w:t>
            </w:r>
          </w:p>
        </w:tc>
      </w:tr>
      <w:tr w:rsidR="0067158E" w:rsidRPr="0067158E" w14:paraId="4ECA32D6" w14:textId="77777777" w:rsidTr="004D585A">
        <w:trPr>
          <w:trHeight w:val="454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7B76" w14:textId="77777777" w:rsidR="0067158E" w:rsidRPr="0067158E" w:rsidRDefault="0067158E" w:rsidP="004D585A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67158E">
              <w:rPr>
                <w:rFonts w:ascii="宋体" w:eastAsia="宋体" w:hAnsi="宋体" w:cs="宋体" w:hint="eastAsia"/>
                <w:szCs w:val="21"/>
              </w:rPr>
              <w:t>2026年食堂运转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2174" w14:textId="77777777" w:rsidR="0067158E" w:rsidRPr="0067158E" w:rsidRDefault="0067158E" w:rsidP="004D585A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 w:rsidRPr="0067158E">
              <w:rPr>
                <w:rFonts w:ascii="宋体" w:eastAsia="宋体" w:hAnsi="宋体" w:cs="宋体" w:hint="eastAsia"/>
                <w:szCs w:val="21"/>
              </w:rPr>
              <w:t>餐饮业</w:t>
            </w:r>
          </w:p>
        </w:tc>
      </w:tr>
    </w:tbl>
    <w:p w14:paraId="21A34BB7" w14:textId="4AA0ABDB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3.原文件第二章投标人须知、投标人须知资料表27代理费：</w:t>
      </w:r>
    </w:p>
    <w:p w14:paraId="109C6627" w14:textId="4B605CFF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“收费标准：以中标额为基数计算，计算方法采用“差额定率累进法”计取。”</w:t>
      </w:r>
    </w:p>
    <w:p w14:paraId="5B07A242" w14:textId="6693560E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更正为</w:t>
      </w:r>
    </w:p>
    <w:p w14:paraId="4EE8B1BD" w14:textId="69856E90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“收费标准：以中标额为基数计算，计算方法采用“差额定率累进法”×95%计取。”</w:t>
      </w:r>
    </w:p>
    <w:p w14:paraId="4FF791DA" w14:textId="3EEF868B" w:rsidR="00E571CD" w:rsidRPr="00E571CD" w:rsidRDefault="00E571CD" w:rsidP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更正日期：2026-04-10 08:54</w:t>
      </w:r>
    </w:p>
    <w:p w14:paraId="67A32B24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  <w:b/>
          <w:bCs/>
        </w:rPr>
        <w:t>三、其他补充事宜</w:t>
      </w:r>
    </w:p>
    <w:p w14:paraId="79BAE0D6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除上述更正信息外，其余事项不做变更。</w:t>
      </w:r>
    </w:p>
    <w:p w14:paraId="11506D01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  <w:b/>
          <w:bCs/>
        </w:rPr>
        <w:t>四、凡对本次公告内容提出询问，请按以下方式联系。</w:t>
      </w:r>
    </w:p>
    <w:p w14:paraId="55726B32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1.采购人信息</w:t>
      </w:r>
    </w:p>
    <w:p w14:paraId="218740F9" w14:textId="7F8865D5" w:rsidR="00E571CD" w:rsidRPr="00E571CD" w:rsidRDefault="00E571CD" w:rsidP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名 称：北京市水科学技术研究院</w:t>
      </w:r>
    </w:p>
    <w:p w14:paraId="5CD441D5" w14:textId="61987966" w:rsidR="00E571CD" w:rsidRPr="00E571CD" w:rsidRDefault="00E571CD" w:rsidP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地址：北京市海淀区车公庄西路21号</w:t>
      </w:r>
    </w:p>
    <w:p w14:paraId="55EE7D1E" w14:textId="4B025119" w:rsidR="00E571CD" w:rsidRPr="00E571CD" w:rsidRDefault="00E571CD" w:rsidP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联系方式：赵立新,010-68731802</w:t>
      </w:r>
    </w:p>
    <w:p w14:paraId="3942C197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2.采购代理机构信息</w:t>
      </w:r>
    </w:p>
    <w:p w14:paraId="51098197" w14:textId="6515F3D8" w:rsidR="00E571CD" w:rsidRPr="00E571CD" w:rsidRDefault="00E571CD" w:rsidP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名 称：北京水务咨询有限公司</w:t>
      </w:r>
    </w:p>
    <w:p w14:paraId="74BD5F7C" w14:textId="32265C73" w:rsidR="00E571CD" w:rsidRPr="00E571CD" w:rsidRDefault="00E571CD" w:rsidP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地　址：北京市海淀区车道沟1号青东商务区C座7层</w:t>
      </w:r>
    </w:p>
    <w:p w14:paraId="20050BE3" w14:textId="4D450236" w:rsidR="00E571CD" w:rsidRPr="00E571CD" w:rsidRDefault="00E571CD" w:rsidP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联系方式：尹彬，010-68433379</w:t>
      </w:r>
    </w:p>
    <w:p w14:paraId="7CA5D668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3.项目联系方式</w:t>
      </w:r>
    </w:p>
    <w:p w14:paraId="011F56E9" w14:textId="77777777" w:rsidR="00E571CD" w:rsidRPr="00E571CD" w:rsidRDefault="00E571CD" w:rsidP="00E571CD">
      <w:pPr>
        <w:rPr>
          <w:rFonts w:ascii="宋体" w:eastAsia="宋体" w:hAnsi="宋体"/>
        </w:rPr>
      </w:pPr>
      <w:r w:rsidRPr="00E571CD">
        <w:rPr>
          <w:rFonts w:ascii="宋体" w:eastAsia="宋体" w:hAnsi="宋体"/>
        </w:rPr>
        <w:t>项目联系人：尹彬</w:t>
      </w:r>
    </w:p>
    <w:p w14:paraId="6A8488A9" w14:textId="614D28F2" w:rsidR="00E23C9B" w:rsidRPr="0067158E" w:rsidRDefault="00E571CD">
      <w:pPr>
        <w:rPr>
          <w:rFonts w:ascii="宋体" w:eastAsia="宋体" w:hAnsi="宋体" w:hint="eastAsia"/>
        </w:rPr>
      </w:pPr>
      <w:r w:rsidRPr="00E571CD">
        <w:rPr>
          <w:rFonts w:ascii="宋体" w:eastAsia="宋体" w:hAnsi="宋体"/>
        </w:rPr>
        <w:t>电　话：010-68433379</w:t>
      </w:r>
    </w:p>
    <w:sectPr w:rsidR="00E23C9B" w:rsidRPr="00671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2F9B" w14:textId="77777777" w:rsidR="00BD4790" w:rsidRDefault="00BD4790" w:rsidP="00E571CD">
      <w:pPr>
        <w:rPr>
          <w:rFonts w:hint="eastAsia"/>
        </w:rPr>
      </w:pPr>
      <w:r>
        <w:separator/>
      </w:r>
    </w:p>
  </w:endnote>
  <w:endnote w:type="continuationSeparator" w:id="0">
    <w:p w14:paraId="4057DA3B" w14:textId="77777777" w:rsidR="00BD4790" w:rsidRDefault="00BD4790" w:rsidP="00E571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DEFA" w14:textId="77777777" w:rsidR="00BD4790" w:rsidRDefault="00BD4790" w:rsidP="00E571CD">
      <w:pPr>
        <w:rPr>
          <w:rFonts w:hint="eastAsia"/>
        </w:rPr>
      </w:pPr>
      <w:r>
        <w:separator/>
      </w:r>
    </w:p>
  </w:footnote>
  <w:footnote w:type="continuationSeparator" w:id="0">
    <w:p w14:paraId="2299B0A6" w14:textId="77777777" w:rsidR="00BD4790" w:rsidRDefault="00BD4790" w:rsidP="00E571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45"/>
    <w:rsid w:val="00331299"/>
    <w:rsid w:val="0067158E"/>
    <w:rsid w:val="00676E76"/>
    <w:rsid w:val="007A1B45"/>
    <w:rsid w:val="0090209A"/>
    <w:rsid w:val="009B018C"/>
    <w:rsid w:val="00BD4790"/>
    <w:rsid w:val="00C3583A"/>
    <w:rsid w:val="00CD7676"/>
    <w:rsid w:val="00D77A4C"/>
    <w:rsid w:val="00DB1108"/>
    <w:rsid w:val="00E23C9B"/>
    <w:rsid w:val="00E571CD"/>
    <w:rsid w:val="00E91203"/>
    <w:rsid w:val="00E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D519D"/>
  <w15:chartTrackingRefBased/>
  <w15:docId w15:val="{CEDBAC2A-D074-4C29-B6E3-A09B6C3F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B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B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B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B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B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B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B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B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B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1B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B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B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B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B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1B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71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71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7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71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</dc:creator>
  <cp:keywords/>
  <dc:description/>
  <cp:lastModifiedBy>LLJ</cp:lastModifiedBy>
  <cp:revision>7</cp:revision>
  <dcterms:created xsi:type="dcterms:W3CDTF">2026-04-10T01:04:00Z</dcterms:created>
  <dcterms:modified xsi:type="dcterms:W3CDTF">2026-04-10T01:10:00Z</dcterms:modified>
</cp:coreProperties>
</file>