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Pr="005E1F20" w:rsidRDefault="00DC5C13" w:rsidP="00DC4278">
      <w:pPr>
        <w:pStyle w:val="1"/>
        <w:tabs>
          <w:tab w:val="left" w:pos="0"/>
        </w:tabs>
        <w:autoSpaceDE w:val="0"/>
        <w:autoSpaceDN w:val="0"/>
        <w:adjustRightInd w:val="0"/>
        <w:spacing w:before="0" w:after="0" w:line="360" w:lineRule="auto"/>
        <w:contextualSpacing/>
        <w:jc w:val="center"/>
        <w:rPr>
          <w:rFonts w:ascii="华文中宋" w:eastAsia="华文中宋" w:hAnsi="华文中宋"/>
        </w:rPr>
      </w:pPr>
      <w:bookmarkStart w:id="0" w:name="_Toc35393813"/>
      <w:r w:rsidRPr="00DC5C13">
        <w:rPr>
          <w:rFonts w:ascii="华文中宋" w:eastAsia="华文中宋" w:hAnsi="华文中宋" w:hint="eastAsia"/>
        </w:rPr>
        <w:t>北京市疾病预防控制中心新址后勤及厨房设备项目</w:t>
      </w:r>
      <w:r w:rsidR="00ED63E9" w:rsidRPr="005E1F20">
        <w:rPr>
          <w:rFonts w:ascii="华文中宋" w:eastAsia="华文中宋" w:hAnsi="华文中宋" w:hint="eastAsia"/>
        </w:rPr>
        <w:t>更正公告</w:t>
      </w:r>
      <w:bookmarkEnd w:id="0"/>
    </w:p>
    <w:p w:rsidR="00F80F3E" w:rsidRPr="005E1F20" w:rsidRDefault="00F80F3E" w:rsidP="00DC4278">
      <w:pPr>
        <w:pStyle w:val="2"/>
        <w:spacing w:before="0" w:after="0" w:line="360" w:lineRule="auto"/>
        <w:contextualSpacing/>
        <w:rPr>
          <w:rFonts w:ascii="黑体" w:hAnsi="黑体" w:cs="宋体"/>
          <w:b w:val="0"/>
          <w:sz w:val="28"/>
          <w:szCs w:val="28"/>
        </w:rPr>
      </w:pPr>
      <w:bookmarkStart w:id="1" w:name="_Toc28359104"/>
      <w:bookmarkStart w:id="2" w:name="_Toc28359027"/>
      <w:bookmarkStart w:id="3" w:name="_Toc35393645"/>
      <w:bookmarkStart w:id="4" w:name="_Toc35393814"/>
      <w:r w:rsidRPr="005E1F20">
        <w:rPr>
          <w:rFonts w:ascii="黑体" w:hAnsi="黑体" w:cs="宋体" w:hint="eastAsia"/>
          <w:b w:val="0"/>
          <w:sz w:val="28"/>
          <w:szCs w:val="28"/>
        </w:rPr>
        <w:t>一、项目基本情况</w:t>
      </w:r>
      <w:bookmarkEnd w:id="1"/>
      <w:bookmarkEnd w:id="2"/>
      <w:bookmarkEnd w:id="3"/>
      <w:bookmarkEnd w:id="4"/>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原公告的采购项目编号：</w:t>
      </w:r>
      <w:r w:rsidR="00DC5C13" w:rsidRPr="00DC5C13">
        <w:rPr>
          <w:rFonts w:ascii="仿宋" w:eastAsia="仿宋" w:hAnsi="仿宋"/>
          <w:sz w:val="28"/>
          <w:szCs w:val="28"/>
        </w:rPr>
        <w:t>0701-264106030154</w:t>
      </w:r>
    </w:p>
    <w:p w:rsidR="005B6CCA"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原公告的采购项目名称：</w:t>
      </w:r>
      <w:r w:rsidR="00DC5C13" w:rsidRPr="00DC5C13">
        <w:rPr>
          <w:rFonts w:ascii="仿宋" w:eastAsia="仿宋" w:hAnsi="仿宋" w:hint="eastAsia"/>
          <w:sz w:val="28"/>
          <w:szCs w:val="28"/>
        </w:rPr>
        <w:t>北京市疾病预防控制中心新址后勤及厨房设备项目</w:t>
      </w:r>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首次公告日期：</w:t>
      </w:r>
      <w:r w:rsidR="00ED2109" w:rsidRPr="005E1F20">
        <w:rPr>
          <w:rFonts w:ascii="仿宋" w:eastAsia="仿宋" w:hAnsi="仿宋" w:hint="eastAsia"/>
          <w:sz w:val="28"/>
          <w:szCs w:val="28"/>
          <w:u w:val="single"/>
        </w:rPr>
        <w:t>202</w:t>
      </w:r>
      <w:r w:rsidR="00D41030" w:rsidRPr="005E1F20">
        <w:rPr>
          <w:rFonts w:ascii="仿宋" w:eastAsia="仿宋" w:hAnsi="仿宋" w:hint="eastAsia"/>
          <w:sz w:val="28"/>
          <w:szCs w:val="28"/>
          <w:u w:val="single"/>
        </w:rPr>
        <w:t>6</w:t>
      </w:r>
      <w:r w:rsidR="00ED2109" w:rsidRPr="005E1F20">
        <w:rPr>
          <w:rFonts w:ascii="仿宋" w:eastAsia="仿宋" w:hAnsi="仿宋" w:hint="eastAsia"/>
          <w:sz w:val="28"/>
          <w:szCs w:val="28"/>
          <w:u w:val="single"/>
        </w:rPr>
        <w:t>年</w:t>
      </w:r>
      <w:r w:rsidR="00DC5C13">
        <w:rPr>
          <w:rFonts w:ascii="仿宋" w:eastAsia="仿宋" w:hAnsi="仿宋" w:hint="eastAsia"/>
          <w:sz w:val="28"/>
          <w:szCs w:val="28"/>
          <w:u w:val="single"/>
        </w:rPr>
        <w:t>6</w:t>
      </w:r>
      <w:r w:rsidR="00ED2109" w:rsidRPr="005E1F20">
        <w:rPr>
          <w:rFonts w:ascii="仿宋" w:eastAsia="仿宋" w:hAnsi="仿宋" w:hint="eastAsia"/>
          <w:sz w:val="28"/>
          <w:szCs w:val="28"/>
          <w:u w:val="single"/>
        </w:rPr>
        <w:t>月</w:t>
      </w:r>
      <w:r w:rsidR="00DC5C13">
        <w:rPr>
          <w:rFonts w:ascii="仿宋" w:eastAsia="仿宋" w:hAnsi="仿宋" w:hint="eastAsia"/>
          <w:sz w:val="28"/>
          <w:szCs w:val="28"/>
          <w:u w:val="single"/>
        </w:rPr>
        <w:t>11</w:t>
      </w:r>
      <w:r w:rsidR="00ED2109" w:rsidRPr="005E1F20">
        <w:rPr>
          <w:rFonts w:ascii="仿宋" w:eastAsia="仿宋" w:hAnsi="仿宋" w:hint="eastAsia"/>
          <w:sz w:val="28"/>
          <w:szCs w:val="28"/>
          <w:u w:val="single"/>
        </w:rPr>
        <w:t>日</w:t>
      </w:r>
    </w:p>
    <w:p w:rsidR="00F80F3E" w:rsidRPr="005E1F20" w:rsidRDefault="00F80F3E" w:rsidP="00DC4278">
      <w:pPr>
        <w:pStyle w:val="2"/>
        <w:spacing w:before="0" w:after="0" w:line="360" w:lineRule="auto"/>
        <w:contextualSpacing/>
        <w:rPr>
          <w:rFonts w:ascii="黑体" w:hAnsi="黑体" w:cs="宋体"/>
          <w:b w:val="0"/>
          <w:sz w:val="28"/>
          <w:szCs w:val="28"/>
        </w:rPr>
      </w:pPr>
      <w:bookmarkStart w:id="5" w:name="_Toc28359105"/>
      <w:bookmarkStart w:id="6" w:name="_Toc28359028"/>
      <w:bookmarkStart w:id="7" w:name="_Toc35393646"/>
      <w:bookmarkStart w:id="8" w:name="_Toc35393815"/>
      <w:r w:rsidRPr="005E1F20">
        <w:rPr>
          <w:rFonts w:ascii="黑体" w:hAnsi="黑体" w:cs="宋体" w:hint="eastAsia"/>
          <w:b w:val="0"/>
          <w:sz w:val="28"/>
          <w:szCs w:val="28"/>
        </w:rPr>
        <w:t>二、更正信息</w:t>
      </w:r>
      <w:bookmarkEnd w:id="5"/>
      <w:bookmarkEnd w:id="6"/>
      <w:bookmarkEnd w:id="7"/>
      <w:bookmarkEnd w:id="8"/>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更正事项：</w:t>
      </w:r>
      <w:bookmarkStart w:id="9" w:name="OLE_LINK110"/>
      <w:r w:rsidR="00ED2109" w:rsidRPr="005E1F20">
        <w:rPr>
          <w:rFonts w:ascii="仿宋" w:eastAsia="仿宋" w:hAnsi="仿宋" w:hint="eastAsia"/>
          <w:sz w:val="28"/>
          <w:szCs w:val="28"/>
        </w:rPr>
        <w:t>□</w:t>
      </w:r>
      <w:bookmarkEnd w:id="9"/>
      <w:r w:rsidRPr="005E1F20">
        <w:rPr>
          <w:rFonts w:ascii="仿宋" w:eastAsia="仿宋" w:hAnsi="仿宋" w:hint="eastAsia"/>
          <w:sz w:val="28"/>
          <w:szCs w:val="28"/>
        </w:rPr>
        <w:t>采购公告</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采购文件 </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采购结果     </w:t>
      </w:r>
    </w:p>
    <w:p w:rsidR="00336471"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更正内容：</w:t>
      </w:r>
    </w:p>
    <w:p w:rsidR="005B6CCA" w:rsidRPr="005E1F20" w:rsidRDefault="005B6CCA" w:rsidP="00DC4278">
      <w:pPr>
        <w:spacing w:line="360" w:lineRule="auto"/>
        <w:ind w:leftChars="266" w:left="559"/>
        <w:contextualSpacing/>
        <w:rPr>
          <w:rFonts w:ascii="仿宋" w:eastAsia="仿宋" w:hAnsi="仿宋"/>
          <w:kern w:val="0"/>
          <w:sz w:val="28"/>
          <w:szCs w:val="28"/>
        </w:rPr>
      </w:pPr>
      <w:bookmarkStart w:id="10" w:name="OLE_LINK12"/>
      <w:bookmarkStart w:id="11" w:name="OLE_LINK13"/>
      <w:bookmarkStart w:id="12" w:name="OLE_LINK32"/>
      <w:bookmarkStart w:id="13" w:name="OLE_LINK146"/>
      <w:bookmarkStart w:id="14" w:name="OLE_LINK147"/>
      <w:bookmarkStart w:id="15" w:name="OLE_LINK63"/>
      <w:bookmarkStart w:id="16" w:name="OLE_LINK64"/>
      <w:bookmarkStart w:id="17" w:name="OLE_LINK65"/>
      <w:bookmarkStart w:id="18" w:name="OLE_LINK19"/>
      <w:bookmarkStart w:id="19" w:name="OLE_LINK5"/>
      <w:bookmarkStart w:id="20" w:name="OLE_LINK6"/>
      <w:r w:rsidRPr="005E1F20">
        <w:rPr>
          <w:rFonts w:ascii="仿宋" w:eastAsia="仿宋" w:hAnsi="仿宋" w:hint="eastAsia"/>
          <w:sz w:val="28"/>
          <w:szCs w:val="28"/>
        </w:rPr>
        <w:t>1、</w:t>
      </w:r>
      <w:r w:rsidR="00DC4278" w:rsidRPr="005E1F20">
        <w:rPr>
          <w:rFonts w:ascii="仿宋" w:eastAsia="仿宋" w:hAnsi="仿宋" w:hint="eastAsia"/>
          <w:sz w:val="28"/>
          <w:szCs w:val="28"/>
        </w:rPr>
        <w:t>经采购人确认，</w:t>
      </w:r>
      <w:r w:rsidRPr="005E1F20">
        <w:rPr>
          <w:rFonts w:ascii="仿宋" w:eastAsia="仿宋" w:hAnsi="仿宋" w:hint="eastAsia"/>
          <w:sz w:val="28"/>
          <w:szCs w:val="28"/>
        </w:rPr>
        <w:t>针对本项目第</w:t>
      </w:r>
      <w:bookmarkStart w:id="21" w:name="OLE_LINK14"/>
      <w:r w:rsidR="00D41030" w:rsidRPr="005E1F20">
        <w:rPr>
          <w:rFonts w:ascii="仿宋" w:eastAsia="仿宋" w:hAnsi="仿宋" w:hint="eastAsia"/>
          <w:sz w:val="28"/>
          <w:szCs w:val="28"/>
        </w:rPr>
        <w:t>1</w:t>
      </w:r>
      <w:r w:rsidRPr="005E1F20">
        <w:rPr>
          <w:rFonts w:ascii="仿宋" w:eastAsia="仿宋" w:hAnsi="仿宋" w:hint="eastAsia"/>
          <w:sz w:val="28"/>
          <w:szCs w:val="28"/>
        </w:rPr>
        <w:t>包</w:t>
      </w:r>
      <w:r w:rsidR="00D41030" w:rsidRPr="005E1F20">
        <w:rPr>
          <w:rFonts w:ascii="仿宋" w:eastAsia="仿宋" w:hAnsi="仿宋" w:hint="eastAsia"/>
          <w:sz w:val="28"/>
          <w:szCs w:val="28"/>
        </w:rPr>
        <w:t>品目1-1</w:t>
      </w:r>
      <w:bookmarkStart w:id="22" w:name="_Toc119569274"/>
      <w:bookmarkEnd w:id="21"/>
      <w:r w:rsidR="00DC5C13" w:rsidRPr="00DC5C13">
        <w:rPr>
          <w:rFonts w:ascii="仿宋" w:eastAsia="仿宋" w:hAnsi="仿宋" w:hint="eastAsia"/>
          <w:sz w:val="28"/>
          <w:szCs w:val="28"/>
        </w:rPr>
        <w:t>厨房设备</w:t>
      </w:r>
      <w:r w:rsidR="00DC5C13">
        <w:rPr>
          <w:rFonts w:ascii="仿宋" w:eastAsia="仿宋" w:hAnsi="仿宋" w:hint="eastAsia"/>
          <w:sz w:val="28"/>
          <w:szCs w:val="28"/>
        </w:rPr>
        <w:t xml:space="preserve"> </w:t>
      </w:r>
      <w:r w:rsidRPr="005E1F20">
        <w:rPr>
          <w:rFonts w:ascii="仿宋" w:eastAsia="仿宋" w:hAnsi="仿宋" w:hint="eastAsia"/>
          <w:sz w:val="28"/>
          <w:szCs w:val="28"/>
        </w:rPr>
        <w:t>招标文件 “第五章 采购需求</w:t>
      </w:r>
      <w:bookmarkEnd w:id="22"/>
      <w:r w:rsidR="00A46CA9">
        <w:rPr>
          <w:rFonts w:ascii="仿宋" w:eastAsia="仿宋" w:hAnsi="仿宋" w:hint="eastAsia"/>
          <w:sz w:val="28"/>
          <w:szCs w:val="28"/>
        </w:rPr>
        <w:t xml:space="preserve"> </w:t>
      </w:r>
      <w:r w:rsidR="00D41030" w:rsidRPr="005E1F20">
        <w:rPr>
          <w:rFonts w:ascii="仿宋" w:eastAsia="仿宋" w:hAnsi="仿宋" w:hint="eastAsia"/>
          <w:sz w:val="28"/>
          <w:szCs w:val="28"/>
        </w:rPr>
        <w:t>三</w:t>
      </w:r>
      <w:r w:rsidR="00D41030" w:rsidRPr="005E1F20">
        <w:rPr>
          <w:rFonts w:ascii="仿宋" w:eastAsia="仿宋" w:hAnsi="仿宋"/>
          <w:sz w:val="28"/>
          <w:szCs w:val="28"/>
        </w:rPr>
        <w:t>、技术</w:t>
      </w:r>
      <w:r w:rsidR="00DC5C13">
        <w:rPr>
          <w:rFonts w:ascii="仿宋" w:eastAsia="仿宋" w:hAnsi="仿宋" w:hint="eastAsia"/>
          <w:sz w:val="28"/>
          <w:szCs w:val="28"/>
        </w:rPr>
        <w:t xml:space="preserve">要求 </w:t>
      </w:r>
      <w:r w:rsidR="00DC5C13" w:rsidRPr="00DC5C13">
        <w:rPr>
          <w:rFonts w:ascii="仿宋" w:eastAsia="仿宋" w:hAnsi="仿宋" w:hint="eastAsia"/>
          <w:sz w:val="28"/>
          <w:szCs w:val="28"/>
        </w:rPr>
        <w:t>（二）服务内容及要求/货物技术要求</w:t>
      </w:r>
      <w:r w:rsidR="00DC5C13">
        <w:rPr>
          <w:rFonts w:ascii="仿宋" w:eastAsia="仿宋" w:hAnsi="仿宋" w:hint="eastAsia"/>
          <w:sz w:val="28"/>
          <w:szCs w:val="28"/>
        </w:rPr>
        <w:t xml:space="preserve"> </w:t>
      </w:r>
      <w:r w:rsidR="00DC5C13" w:rsidRPr="00DC5C13">
        <w:rPr>
          <w:rFonts w:ascii="仿宋" w:eastAsia="仿宋" w:hAnsi="仿宋" w:hint="eastAsia"/>
          <w:sz w:val="28"/>
          <w:szCs w:val="28"/>
        </w:rPr>
        <w:t>1、采购标的需满足的性能、材料、结构、外观、质量、安全、技术规格、物理特性等要求：</w:t>
      </w:r>
      <w:r w:rsidR="00DC5C13">
        <w:rPr>
          <w:rFonts w:ascii="仿宋" w:eastAsia="仿宋" w:hAnsi="仿宋" w:hint="eastAsia"/>
          <w:sz w:val="28"/>
          <w:szCs w:val="28"/>
        </w:rPr>
        <w:t>序号63 冷藏工作台</w:t>
      </w:r>
      <w:r w:rsidRPr="005E1F20">
        <w:rPr>
          <w:rFonts w:ascii="仿宋" w:eastAsia="仿宋" w:hAnsi="仿宋"/>
          <w:sz w:val="28"/>
          <w:szCs w:val="28"/>
        </w:rPr>
        <w:t>”</w:t>
      </w:r>
      <w:bookmarkEnd w:id="10"/>
      <w:bookmarkEnd w:id="11"/>
      <w:r w:rsidR="00D41030" w:rsidRPr="005E1F20">
        <w:rPr>
          <w:rFonts w:ascii="仿宋" w:eastAsia="仿宋" w:hAnsi="仿宋"/>
          <w:sz w:val="28"/>
          <w:szCs w:val="28"/>
        </w:rPr>
        <w:t>中</w:t>
      </w:r>
      <w:r w:rsidR="00D41030" w:rsidRPr="005E1F20">
        <w:rPr>
          <w:rFonts w:ascii="仿宋" w:eastAsia="仿宋" w:hAnsi="仿宋" w:hint="eastAsia"/>
          <w:sz w:val="28"/>
          <w:szCs w:val="28"/>
        </w:rPr>
        <w:t>“</w:t>
      </w:r>
      <w:bookmarkStart w:id="23" w:name="OLE_LINK139"/>
      <w:r w:rsidR="00DC5C13" w:rsidRPr="00DC5C13">
        <w:rPr>
          <w:rFonts w:ascii="仿宋" w:eastAsia="仿宋" w:hAnsi="仿宋" w:hint="eastAsia"/>
          <w:sz w:val="28"/>
          <w:szCs w:val="28"/>
        </w:rPr>
        <w:t>▲</w:t>
      </w:r>
      <w:r w:rsidR="00630A8B">
        <w:rPr>
          <w:rFonts w:ascii="仿宋" w:eastAsia="仿宋" w:hAnsi="仿宋" w:hint="eastAsia"/>
          <w:sz w:val="28"/>
          <w:szCs w:val="28"/>
        </w:rPr>
        <w:t>3</w:t>
      </w:r>
      <w:bookmarkStart w:id="24" w:name="_GoBack"/>
      <w:bookmarkEnd w:id="24"/>
      <w:r w:rsidR="00DC5C13" w:rsidRPr="00DC5C13">
        <w:rPr>
          <w:rFonts w:ascii="仿宋" w:eastAsia="仿宋" w:hAnsi="仿宋" w:hint="eastAsia"/>
          <w:sz w:val="28"/>
          <w:szCs w:val="28"/>
        </w:rPr>
        <w:t>.提供产品标准和技术要求符合依据GB 26920.2-2015 《自携冷凝机组商用冷柜能效限定值及能效等级》2级标准能耗报告复印件并加盖制造厂家公章。</w:t>
      </w:r>
      <w:bookmarkEnd w:id="23"/>
      <w:r w:rsidR="00D41030" w:rsidRPr="005E1F20">
        <w:rPr>
          <w:rFonts w:ascii="仿宋" w:eastAsia="仿宋" w:hAnsi="仿宋" w:hint="eastAsia"/>
          <w:sz w:val="28"/>
          <w:szCs w:val="28"/>
        </w:rPr>
        <w:t>”更正为“</w:t>
      </w:r>
      <w:bookmarkStart w:id="25" w:name="OLE_LINK20"/>
      <w:bookmarkStart w:id="26" w:name="OLE_LINK21"/>
      <w:r w:rsidR="00DC5C13" w:rsidRPr="00DC5C13">
        <w:rPr>
          <w:rFonts w:ascii="仿宋" w:eastAsia="仿宋" w:hAnsi="仿宋" w:hint="eastAsia"/>
          <w:b/>
          <w:sz w:val="28"/>
          <w:szCs w:val="28"/>
          <w:u w:val="single"/>
        </w:rPr>
        <w:t>▲3.提供产品标准和技术要求符合依据GB 26920-2024《商用制冷器具能效限定值及能效等级》2级标准能耗报告复印件并加盖制造厂家公章。</w:t>
      </w:r>
      <w:r w:rsidR="00026B71" w:rsidRPr="005E1F20">
        <w:rPr>
          <w:rFonts w:ascii="仿宋" w:eastAsia="仿宋" w:hAnsi="仿宋" w:hint="eastAsia"/>
          <w:kern w:val="0"/>
          <w:sz w:val="28"/>
          <w:szCs w:val="28"/>
        </w:rPr>
        <w:t>”</w:t>
      </w:r>
      <w:bookmarkEnd w:id="12"/>
      <w:bookmarkEnd w:id="25"/>
      <w:bookmarkEnd w:id="26"/>
    </w:p>
    <w:p w:rsidR="004B367A" w:rsidRPr="005E1F20" w:rsidRDefault="00586A2D" w:rsidP="004B367A">
      <w:pPr>
        <w:spacing w:line="360" w:lineRule="auto"/>
        <w:ind w:leftChars="266" w:left="559"/>
        <w:contextualSpacing/>
        <w:rPr>
          <w:rFonts w:ascii="仿宋" w:eastAsia="仿宋" w:hAnsi="仿宋"/>
          <w:kern w:val="0"/>
          <w:sz w:val="28"/>
          <w:szCs w:val="28"/>
        </w:rPr>
      </w:pPr>
      <w:bookmarkStart w:id="27" w:name="OLE_LINK39"/>
      <w:bookmarkStart w:id="28" w:name="OLE_LINK40"/>
      <w:bookmarkEnd w:id="13"/>
      <w:bookmarkEnd w:id="14"/>
      <w:r>
        <w:rPr>
          <w:rFonts w:ascii="仿宋" w:eastAsia="仿宋" w:hAnsi="仿宋" w:hint="eastAsia"/>
          <w:kern w:val="0"/>
          <w:sz w:val="28"/>
          <w:szCs w:val="28"/>
        </w:rPr>
        <w:t>2</w:t>
      </w:r>
      <w:r w:rsidR="00DC5C13">
        <w:rPr>
          <w:rFonts w:ascii="仿宋" w:eastAsia="仿宋" w:hAnsi="仿宋" w:hint="eastAsia"/>
          <w:kern w:val="0"/>
          <w:sz w:val="28"/>
          <w:szCs w:val="28"/>
        </w:rPr>
        <w:t>、经采购人确认，针对本项目第1包品目1-1厨房设备 招标文件 “第五章 采购需求</w:t>
      </w:r>
      <w:r w:rsidR="00A46CA9">
        <w:rPr>
          <w:rFonts w:ascii="仿宋" w:eastAsia="仿宋" w:hAnsi="仿宋" w:hint="eastAsia"/>
          <w:kern w:val="0"/>
          <w:sz w:val="28"/>
          <w:szCs w:val="28"/>
        </w:rPr>
        <w:t xml:space="preserve"> </w:t>
      </w:r>
      <w:r w:rsidR="00DC5C13">
        <w:rPr>
          <w:rFonts w:ascii="仿宋" w:eastAsia="仿宋" w:hAnsi="仿宋" w:hint="eastAsia"/>
          <w:kern w:val="0"/>
          <w:sz w:val="28"/>
          <w:szCs w:val="28"/>
        </w:rPr>
        <w:t>三、技术要求 （二）服务内容及要求/</w:t>
      </w:r>
      <w:r w:rsidR="00DC5C13">
        <w:rPr>
          <w:rFonts w:ascii="仿宋" w:eastAsia="仿宋" w:hAnsi="仿宋" w:hint="eastAsia"/>
          <w:kern w:val="0"/>
          <w:sz w:val="28"/>
          <w:szCs w:val="28"/>
        </w:rPr>
        <w:lastRenderedPageBreak/>
        <w:t>货物技术要求 1、采购标的需满足的性能、材料、结构、外观、质量、安全、技术规格、物理特性等要求：序号6</w:t>
      </w:r>
      <w:r w:rsidR="00A46CA9">
        <w:rPr>
          <w:rFonts w:ascii="仿宋" w:eastAsia="仿宋" w:hAnsi="仿宋" w:hint="eastAsia"/>
          <w:kern w:val="0"/>
          <w:sz w:val="28"/>
          <w:szCs w:val="28"/>
        </w:rPr>
        <w:t>7</w:t>
      </w:r>
      <w:r w:rsidR="00DC5C13">
        <w:rPr>
          <w:rFonts w:ascii="仿宋" w:eastAsia="仿宋" w:hAnsi="仿宋" w:hint="eastAsia"/>
          <w:kern w:val="0"/>
          <w:sz w:val="28"/>
          <w:szCs w:val="28"/>
        </w:rPr>
        <w:t xml:space="preserve"> </w:t>
      </w:r>
      <w:r w:rsidR="00A46CA9" w:rsidRPr="00A46CA9">
        <w:rPr>
          <w:rFonts w:ascii="仿宋" w:eastAsia="仿宋" w:hAnsi="仿宋" w:hint="eastAsia"/>
          <w:kern w:val="0"/>
          <w:sz w:val="28"/>
          <w:szCs w:val="28"/>
        </w:rPr>
        <w:t>四门高身冷藏雪柜</w:t>
      </w:r>
      <w:r w:rsidR="00DC5C13">
        <w:rPr>
          <w:rFonts w:ascii="仿宋" w:eastAsia="仿宋" w:hAnsi="仿宋" w:hint="eastAsia"/>
          <w:kern w:val="0"/>
          <w:sz w:val="28"/>
          <w:szCs w:val="28"/>
        </w:rPr>
        <w:t>”中“</w:t>
      </w:r>
      <w:r w:rsidR="00A46CA9" w:rsidRPr="00A46CA9">
        <w:rPr>
          <w:rFonts w:ascii="仿宋" w:eastAsia="仿宋" w:hAnsi="仿宋" w:hint="eastAsia"/>
          <w:kern w:val="0"/>
          <w:sz w:val="28"/>
          <w:szCs w:val="28"/>
        </w:rPr>
        <w:t>▲4.提供产品标准和技术要求符合依据GB 26920.2-2015 《自携冷凝机组商用冷柜能效限定值及能效等级》1级标准能耗报告复印件并加盖制造厂家公章。提供产品标准和技术要求参考中国ROHS标准GB/T26572-2011检测报告。</w:t>
      </w:r>
      <w:r w:rsidR="00DC5C13">
        <w:rPr>
          <w:rFonts w:ascii="仿宋" w:eastAsia="仿宋" w:hAnsi="仿宋" w:hint="eastAsia"/>
          <w:kern w:val="0"/>
          <w:sz w:val="28"/>
          <w:szCs w:val="28"/>
        </w:rPr>
        <w:t>”更正为“</w:t>
      </w:r>
      <w:r w:rsidR="00A46CA9" w:rsidRPr="00A46CA9">
        <w:rPr>
          <w:rFonts w:ascii="仿宋" w:eastAsia="仿宋" w:hAnsi="仿宋" w:hint="eastAsia"/>
          <w:b/>
          <w:kern w:val="0"/>
          <w:sz w:val="28"/>
          <w:szCs w:val="28"/>
          <w:u w:val="single"/>
        </w:rPr>
        <w:t>▲4.提供产品标准和技术要求符合依据GB 26920-2024《商用制冷器具能效限定值及能效等级》1级标准能耗报告复印件并加盖制造厂家公章。提供产品标准和技术要求参考中国ROHS标准GB/T26572-2011检测报告。</w:t>
      </w:r>
      <w:r w:rsidR="00DC5C13">
        <w:rPr>
          <w:rFonts w:ascii="仿宋" w:eastAsia="仿宋" w:hAnsi="仿宋" w:hint="eastAsia"/>
          <w:kern w:val="0"/>
          <w:sz w:val="28"/>
          <w:szCs w:val="28"/>
        </w:rPr>
        <w:t>”</w:t>
      </w:r>
      <w:bookmarkEnd w:id="27"/>
      <w:bookmarkEnd w:id="28"/>
    </w:p>
    <w:p w:rsidR="004B367A" w:rsidRDefault="004B367A" w:rsidP="00586A2D">
      <w:pPr>
        <w:spacing w:line="360" w:lineRule="auto"/>
        <w:ind w:leftChars="266" w:left="559"/>
        <w:contextualSpacing/>
        <w:rPr>
          <w:rFonts w:ascii="仿宋" w:eastAsia="仿宋" w:hAnsi="仿宋"/>
          <w:kern w:val="0"/>
          <w:sz w:val="28"/>
          <w:szCs w:val="28"/>
        </w:rPr>
      </w:pPr>
      <w:bookmarkStart w:id="29" w:name="OLE_LINK148"/>
      <w:bookmarkStart w:id="30" w:name="OLE_LINK157"/>
      <w:bookmarkStart w:id="31" w:name="OLE_LINK160"/>
      <w:bookmarkStart w:id="32" w:name="OLE_LINK155"/>
      <w:bookmarkStart w:id="33" w:name="OLE_LINK156"/>
      <w:r w:rsidRPr="005E1F20">
        <w:rPr>
          <w:rFonts w:ascii="仿宋" w:eastAsia="仿宋" w:hAnsi="仿宋" w:hint="eastAsia"/>
          <w:sz w:val="28"/>
          <w:szCs w:val="28"/>
        </w:rPr>
        <w:t>3、</w:t>
      </w:r>
      <w:r w:rsidR="00A46CA9">
        <w:rPr>
          <w:rFonts w:ascii="仿宋" w:eastAsia="仿宋" w:hAnsi="仿宋" w:hint="eastAsia"/>
          <w:kern w:val="0"/>
          <w:sz w:val="28"/>
          <w:szCs w:val="28"/>
        </w:rPr>
        <w:t>经采购人确认，针对本项目</w:t>
      </w:r>
      <w:bookmarkStart w:id="34" w:name="OLE_LINK60"/>
      <w:bookmarkStart w:id="35" w:name="OLE_LINK61"/>
      <w:r w:rsidR="00A46CA9">
        <w:rPr>
          <w:rFonts w:ascii="仿宋" w:eastAsia="仿宋" w:hAnsi="仿宋" w:hint="eastAsia"/>
          <w:kern w:val="0"/>
          <w:sz w:val="28"/>
          <w:szCs w:val="28"/>
        </w:rPr>
        <w:t>第1包品目1-1厨房设备 招标文件 “</w:t>
      </w:r>
      <w:bookmarkEnd w:id="34"/>
      <w:bookmarkEnd w:id="35"/>
      <w:r w:rsidR="00A46CA9">
        <w:rPr>
          <w:rFonts w:ascii="仿宋" w:eastAsia="仿宋" w:hAnsi="仿宋" w:hint="eastAsia"/>
          <w:kern w:val="0"/>
          <w:sz w:val="28"/>
          <w:szCs w:val="28"/>
        </w:rPr>
        <w:t xml:space="preserve">第五章 采购需求 二、商务要求 </w:t>
      </w:r>
      <w:r w:rsidR="00586A2D" w:rsidRPr="00586A2D">
        <w:rPr>
          <w:rFonts w:ascii="仿宋" w:eastAsia="仿宋" w:hAnsi="仿宋" w:hint="eastAsia"/>
          <w:kern w:val="0"/>
          <w:sz w:val="28"/>
          <w:szCs w:val="28"/>
        </w:rPr>
        <w:t>（二）付款条件（进度和方式）</w:t>
      </w:r>
      <w:r w:rsidR="00A46CA9">
        <w:rPr>
          <w:rFonts w:ascii="仿宋" w:eastAsia="仿宋" w:hAnsi="仿宋" w:hint="eastAsia"/>
          <w:kern w:val="0"/>
          <w:sz w:val="28"/>
          <w:szCs w:val="28"/>
        </w:rPr>
        <w:t>”中“</w:t>
      </w:r>
      <w:r w:rsidR="00586A2D" w:rsidRPr="00586A2D">
        <w:rPr>
          <w:rFonts w:ascii="仿宋" w:eastAsia="仿宋" w:hAnsi="仿宋" w:hint="eastAsia"/>
          <w:kern w:val="0"/>
          <w:sz w:val="28"/>
          <w:szCs w:val="28"/>
        </w:rPr>
        <w:t>第1包：（1）合同签订后15个工作日内，采购人向供应商支付至合同总价款的50%</w:t>
      </w:r>
      <w:proofErr w:type="gramStart"/>
      <w:r w:rsidR="00586A2D" w:rsidRPr="00586A2D">
        <w:rPr>
          <w:rFonts w:ascii="仿宋" w:eastAsia="仿宋" w:hAnsi="仿宋" w:hint="eastAsia"/>
          <w:kern w:val="0"/>
          <w:sz w:val="28"/>
          <w:szCs w:val="28"/>
        </w:rPr>
        <w:t>做为</w:t>
      </w:r>
      <w:proofErr w:type="gramEnd"/>
      <w:r w:rsidR="00586A2D" w:rsidRPr="00586A2D">
        <w:rPr>
          <w:rFonts w:ascii="仿宋" w:eastAsia="仿宋" w:hAnsi="仿宋" w:hint="eastAsia"/>
          <w:kern w:val="0"/>
          <w:sz w:val="28"/>
          <w:szCs w:val="28"/>
        </w:rPr>
        <w:t>预付款；（2）全部货物运送至项目现场交货并经检查无异议后，采购人向供应商支付至合同总价款的 90%；（3）验收合格后，30个工作日内采购人向供应商支付至合同总价款的 100%。注：投标人须向采购人提供 100%合同价款的正规增值税发票。</w:t>
      </w:r>
      <w:r w:rsidR="00A46CA9">
        <w:rPr>
          <w:rFonts w:ascii="仿宋" w:eastAsia="仿宋" w:hAnsi="仿宋" w:hint="eastAsia"/>
          <w:kern w:val="0"/>
          <w:sz w:val="28"/>
          <w:szCs w:val="28"/>
        </w:rPr>
        <w:t>”更正为“</w:t>
      </w:r>
      <w:r w:rsidR="00586A2D" w:rsidRPr="00586A2D">
        <w:rPr>
          <w:rFonts w:ascii="仿宋" w:eastAsia="仿宋" w:hAnsi="仿宋" w:hint="eastAsia"/>
          <w:b/>
          <w:kern w:val="0"/>
          <w:sz w:val="28"/>
          <w:szCs w:val="28"/>
          <w:u w:val="single"/>
        </w:rPr>
        <w:t>详见第六章拟签订的合同文本。</w:t>
      </w:r>
      <w:r w:rsidR="00A46CA9">
        <w:rPr>
          <w:rFonts w:ascii="仿宋" w:eastAsia="仿宋" w:hAnsi="仿宋" w:hint="eastAsia"/>
          <w:kern w:val="0"/>
          <w:sz w:val="28"/>
          <w:szCs w:val="28"/>
        </w:rPr>
        <w:t>”</w:t>
      </w:r>
    </w:p>
    <w:p w:rsidR="00586A2D" w:rsidRPr="00586A2D" w:rsidRDefault="00586A2D" w:rsidP="00586A2D">
      <w:pPr>
        <w:spacing w:line="360" w:lineRule="auto"/>
        <w:ind w:leftChars="266" w:left="559"/>
        <w:contextualSpacing/>
        <w:rPr>
          <w:rFonts w:ascii="仿宋" w:eastAsia="仿宋" w:hAnsi="仿宋"/>
          <w:sz w:val="28"/>
          <w:szCs w:val="28"/>
        </w:rPr>
      </w:pPr>
      <w:bookmarkStart w:id="36" w:name="OLE_LINK70"/>
      <w:bookmarkStart w:id="37" w:name="OLE_LINK71"/>
      <w:r>
        <w:rPr>
          <w:rFonts w:ascii="仿宋" w:eastAsia="仿宋" w:hAnsi="仿宋" w:hint="eastAsia"/>
          <w:kern w:val="0"/>
          <w:sz w:val="28"/>
          <w:szCs w:val="28"/>
        </w:rPr>
        <w:t>4、</w:t>
      </w:r>
      <w:r w:rsidRPr="005E1F20">
        <w:rPr>
          <w:rFonts w:ascii="仿宋" w:eastAsia="仿宋" w:hAnsi="仿宋" w:hint="eastAsia"/>
          <w:sz w:val="28"/>
          <w:szCs w:val="28"/>
        </w:rPr>
        <w:t>经采购人确认，针对本项目</w:t>
      </w:r>
      <w:r>
        <w:rPr>
          <w:rFonts w:ascii="仿宋" w:eastAsia="仿宋" w:hAnsi="仿宋" w:hint="eastAsia"/>
          <w:kern w:val="0"/>
          <w:sz w:val="28"/>
          <w:szCs w:val="28"/>
        </w:rPr>
        <w:t>第1包品目1-1厨房设备 招标文件“</w:t>
      </w:r>
      <w:r w:rsidRPr="00586A2D">
        <w:rPr>
          <w:rFonts w:ascii="仿宋" w:eastAsia="仿宋" w:hAnsi="仿宋" w:hint="eastAsia"/>
          <w:sz w:val="28"/>
          <w:szCs w:val="28"/>
        </w:rPr>
        <w:t>第六章</w:t>
      </w:r>
      <w:r>
        <w:rPr>
          <w:rFonts w:ascii="仿宋" w:eastAsia="仿宋" w:hAnsi="仿宋" w:hint="eastAsia"/>
          <w:sz w:val="28"/>
          <w:szCs w:val="28"/>
        </w:rPr>
        <w:t xml:space="preserve"> </w:t>
      </w:r>
      <w:r w:rsidRPr="00586A2D">
        <w:rPr>
          <w:rFonts w:ascii="仿宋" w:eastAsia="仿宋" w:hAnsi="仿宋" w:hint="eastAsia"/>
          <w:sz w:val="28"/>
          <w:szCs w:val="28"/>
        </w:rPr>
        <w:t>拟签订的合同文本</w:t>
      </w:r>
      <w:r>
        <w:rPr>
          <w:rFonts w:ascii="仿宋" w:eastAsia="仿宋" w:hAnsi="仿宋" w:hint="eastAsia"/>
          <w:sz w:val="28"/>
          <w:szCs w:val="28"/>
        </w:rPr>
        <w:t>”中</w:t>
      </w:r>
      <w:bookmarkStart w:id="38" w:name="OLE_LINK66"/>
      <w:r>
        <w:rPr>
          <w:rFonts w:ascii="仿宋" w:eastAsia="仿宋" w:hAnsi="仿宋" w:hint="eastAsia"/>
          <w:sz w:val="28"/>
          <w:szCs w:val="28"/>
        </w:rPr>
        <w:t>“</w:t>
      </w:r>
      <w:r w:rsidRPr="00586A2D">
        <w:rPr>
          <w:rFonts w:ascii="仿宋" w:eastAsia="仿宋" w:hAnsi="仿宋" w:hint="eastAsia"/>
          <w:sz w:val="28"/>
          <w:szCs w:val="28"/>
        </w:rPr>
        <w:t>第六条</w:t>
      </w:r>
      <w:r>
        <w:rPr>
          <w:rFonts w:ascii="仿宋" w:eastAsia="仿宋" w:hAnsi="仿宋" w:hint="eastAsia"/>
          <w:sz w:val="28"/>
          <w:szCs w:val="28"/>
        </w:rPr>
        <w:t xml:space="preserve"> </w:t>
      </w:r>
      <w:r w:rsidRPr="00586A2D">
        <w:rPr>
          <w:rFonts w:ascii="仿宋" w:eastAsia="仿宋" w:hAnsi="仿宋" w:hint="eastAsia"/>
          <w:sz w:val="28"/>
          <w:szCs w:val="28"/>
        </w:rPr>
        <w:t>付款条件</w:t>
      </w:r>
      <w:bookmarkEnd w:id="38"/>
      <w:r>
        <w:rPr>
          <w:rFonts w:ascii="仿宋" w:eastAsia="仿宋" w:hAnsi="仿宋" w:hint="eastAsia"/>
          <w:sz w:val="28"/>
          <w:szCs w:val="28"/>
        </w:rPr>
        <w:t xml:space="preserve"> </w:t>
      </w:r>
      <w:r w:rsidRPr="00586A2D">
        <w:rPr>
          <w:rFonts w:ascii="仿宋" w:eastAsia="仿宋" w:hAnsi="仿宋" w:hint="eastAsia"/>
          <w:sz w:val="28"/>
          <w:szCs w:val="28"/>
        </w:rPr>
        <w:t>本合同以人民币付款，具体付款方式：</w:t>
      </w:r>
    </w:p>
    <w:p w:rsidR="00586A2D" w:rsidRPr="00586A2D" w:rsidRDefault="00586A2D" w:rsidP="00586A2D">
      <w:pPr>
        <w:spacing w:line="360" w:lineRule="auto"/>
        <w:ind w:leftChars="266" w:left="559"/>
        <w:contextualSpacing/>
        <w:rPr>
          <w:rFonts w:ascii="仿宋" w:eastAsia="仿宋" w:hAnsi="仿宋"/>
          <w:sz w:val="28"/>
          <w:szCs w:val="28"/>
        </w:rPr>
      </w:pPr>
      <w:r w:rsidRPr="00586A2D">
        <w:rPr>
          <w:rFonts w:ascii="仿宋" w:eastAsia="仿宋" w:hAnsi="仿宋" w:hint="eastAsia"/>
          <w:sz w:val="28"/>
          <w:szCs w:val="28"/>
        </w:rPr>
        <w:lastRenderedPageBreak/>
        <w:t xml:space="preserve">第一期：合同签订后，甲方向乙方支付合同总价 50    %，即 </w:t>
      </w:r>
      <w:r w:rsidRPr="00586A2D">
        <w:rPr>
          <w:rFonts w:ascii="宋体" w:hAnsi="宋体" w:cs="宋体" w:hint="eastAsia"/>
          <w:sz w:val="28"/>
          <w:szCs w:val="28"/>
        </w:rPr>
        <w:t>¥</w:t>
      </w:r>
      <w:r w:rsidRPr="00586A2D">
        <w:rPr>
          <w:rFonts w:ascii="仿宋" w:eastAsia="仿宋" w:hAnsi="仿宋" w:hint="eastAsia"/>
          <w:sz w:val="28"/>
          <w:szCs w:val="28"/>
        </w:rPr>
        <w:t xml:space="preserve">                     ,作为预付款；</w:t>
      </w:r>
    </w:p>
    <w:p w:rsidR="00586A2D" w:rsidRPr="00586A2D" w:rsidRDefault="00586A2D" w:rsidP="00586A2D">
      <w:pPr>
        <w:spacing w:line="360" w:lineRule="auto"/>
        <w:ind w:leftChars="266" w:left="559"/>
        <w:contextualSpacing/>
        <w:rPr>
          <w:rFonts w:ascii="仿宋" w:eastAsia="仿宋" w:hAnsi="仿宋"/>
          <w:sz w:val="28"/>
          <w:szCs w:val="28"/>
        </w:rPr>
      </w:pPr>
      <w:r w:rsidRPr="00586A2D">
        <w:rPr>
          <w:rFonts w:ascii="仿宋" w:eastAsia="仿宋" w:hAnsi="仿宋" w:hint="eastAsia"/>
          <w:sz w:val="28"/>
          <w:szCs w:val="28"/>
        </w:rPr>
        <w:t xml:space="preserve">第二期：全部货物运送至项目现场交货并经检查无异议后，采购人向供应商支付至合同总价款的     90%，即 </w:t>
      </w:r>
      <w:r w:rsidRPr="00586A2D">
        <w:rPr>
          <w:rFonts w:ascii="宋体" w:hAnsi="宋体" w:cs="宋体" w:hint="eastAsia"/>
          <w:sz w:val="28"/>
          <w:szCs w:val="28"/>
        </w:rPr>
        <w:t>¥</w:t>
      </w:r>
      <w:r w:rsidRPr="00586A2D">
        <w:rPr>
          <w:rFonts w:ascii="仿宋" w:eastAsia="仿宋" w:hAnsi="仿宋" w:hint="eastAsia"/>
          <w:sz w:val="28"/>
          <w:szCs w:val="28"/>
        </w:rPr>
        <w:t xml:space="preserve">                    。</w:t>
      </w:r>
    </w:p>
    <w:p w:rsidR="00586A2D" w:rsidRPr="00586A2D" w:rsidRDefault="00586A2D" w:rsidP="00586A2D">
      <w:pPr>
        <w:spacing w:line="360" w:lineRule="auto"/>
        <w:ind w:leftChars="266" w:left="559"/>
        <w:contextualSpacing/>
        <w:rPr>
          <w:rFonts w:ascii="仿宋" w:eastAsia="仿宋" w:hAnsi="仿宋"/>
          <w:b/>
          <w:sz w:val="28"/>
          <w:szCs w:val="28"/>
          <w:u w:val="single"/>
        </w:rPr>
      </w:pPr>
      <w:r w:rsidRPr="00586A2D">
        <w:rPr>
          <w:rFonts w:ascii="仿宋" w:eastAsia="仿宋" w:hAnsi="仿宋" w:hint="eastAsia"/>
          <w:sz w:val="28"/>
          <w:szCs w:val="28"/>
        </w:rPr>
        <w:t xml:space="preserve">第三期：验收合格后，30个工作日内向供应商支付采购人向供应商支付至合同总价 100   %，即 </w:t>
      </w:r>
      <w:r w:rsidRPr="00586A2D">
        <w:rPr>
          <w:rFonts w:ascii="宋体" w:hAnsi="宋体" w:cs="宋体" w:hint="eastAsia"/>
          <w:sz w:val="28"/>
          <w:szCs w:val="28"/>
        </w:rPr>
        <w:t>¥</w:t>
      </w:r>
      <w:r w:rsidRPr="00586A2D">
        <w:rPr>
          <w:rFonts w:ascii="仿宋" w:eastAsia="仿宋" w:hAnsi="仿宋" w:hint="eastAsia"/>
          <w:sz w:val="28"/>
          <w:szCs w:val="28"/>
        </w:rPr>
        <w:t xml:space="preserve">                     。</w:t>
      </w:r>
      <w:r>
        <w:rPr>
          <w:rFonts w:ascii="仿宋" w:eastAsia="仿宋" w:hAnsi="仿宋" w:hint="eastAsia"/>
          <w:sz w:val="28"/>
          <w:szCs w:val="28"/>
        </w:rPr>
        <w:t>”更正为“</w:t>
      </w:r>
      <w:r w:rsidR="00404CFD" w:rsidRPr="00404CFD">
        <w:rPr>
          <w:rFonts w:ascii="仿宋" w:eastAsia="仿宋" w:hAnsi="仿宋" w:hint="eastAsia"/>
          <w:b/>
          <w:sz w:val="28"/>
          <w:szCs w:val="28"/>
          <w:u w:val="single"/>
        </w:rPr>
        <w:t>第六条 付款条件（具体以合同签订时商定为准）</w:t>
      </w:r>
      <w:r w:rsidRPr="00586A2D">
        <w:rPr>
          <w:rFonts w:ascii="仿宋" w:eastAsia="仿宋" w:hAnsi="仿宋" w:hint="eastAsia"/>
          <w:b/>
          <w:sz w:val="28"/>
          <w:szCs w:val="28"/>
          <w:u w:val="single"/>
        </w:rPr>
        <w:t>1.全部货物到达</w:t>
      </w:r>
      <w:r>
        <w:rPr>
          <w:rFonts w:ascii="仿宋" w:eastAsia="仿宋" w:hAnsi="仿宋" w:hint="eastAsia"/>
          <w:b/>
          <w:sz w:val="28"/>
          <w:szCs w:val="28"/>
          <w:u w:val="single"/>
        </w:rPr>
        <w:t>甲方</w:t>
      </w:r>
      <w:r w:rsidRPr="00586A2D">
        <w:rPr>
          <w:rFonts w:ascii="仿宋" w:eastAsia="仿宋" w:hAnsi="仿宋" w:hint="eastAsia"/>
          <w:b/>
          <w:sz w:val="28"/>
          <w:szCs w:val="28"/>
          <w:u w:val="single"/>
        </w:rPr>
        <w:t>指定地点，货到安装验收合格后即向</w:t>
      </w:r>
      <w:r>
        <w:rPr>
          <w:rFonts w:ascii="仿宋" w:eastAsia="仿宋" w:hAnsi="仿宋" w:hint="eastAsia"/>
          <w:b/>
          <w:sz w:val="28"/>
          <w:szCs w:val="28"/>
          <w:u w:val="single"/>
        </w:rPr>
        <w:t>乙方</w:t>
      </w:r>
      <w:r w:rsidRPr="00586A2D">
        <w:rPr>
          <w:rFonts w:ascii="仿宋" w:eastAsia="仿宋" w:hAnsi="仿宋" w:hint="eastAsia"/>
          <w:b/>
          <w:sz w:val="28"/>
          <w:szCs w:val="28"/>
          <w:u w:val="single"/>
        </w:rPr>
        <w:t>支付全部合同价款，计人民币      元整（</w:t>
      </w:r>
      <w:r w:rsidRPr="00586A2D">
        <w:rPr>
          <w:rFonts w:ascii="宋体" w:hAnsi="宋体" w:cs="宋体" w:hint="eastAsia"/>
          <w:b/>
          <w:sz w:val="28"/>
          <w:szCs w:val="28"/>
          <w:u w:val="single"/>
        </w:rPr>
        <w:t>¥</w:t>
      </w:r>
      <w:r w:rsidRPr="00586A2D">
        <w:rPr>
          <w:rFonts w:ascii="仿宋" w:eastAsia="仿宋" w:hAnsi="仿宋" w:hint="eastAsia"/>
          <w:b/>
          <w:sz w:val="28"/>
          <w:szCs w:val="28"/>
          <w:u w:val="single"/>
        </w:rPr>
        <w:t xml:space="preserve">      元）。</w:t>
      </w:r>
    </w:p>
    <w:p w:rsidR="00586A2D" w:rsidRPr="00586A2D" w:rsidRDefault="00586A2D" w:rsidP="00586A2D">
      <w:pPr>
        <w:spacing w:line="360" w:lineRule="auto"/>
        <w:ind w:leftChars="266" w:left="559"/>
        <w:contextualSpacing/>
        <w:rPr>
          <w:rFonts w:ascii="仿宋" w:eastAsia="仿宋" w:hAnsi="仿宋"/>
          <w:b/>
          <w:sz w:val="28"/>
          <w:szCs w:val="28"/>
          <w:u w:val="single"/>
        </w:rPr>
      </w:pPr>
      <w:r w:rsidRPr="00586A2D">
        <w:rPr>
          <w:rFonts w:ascii="仿宋" w:eastAsia="仿宋" w:hAnsi="仿宋" w:hint="eastAsia"/>
          <w:b/>
          <w:sz w:val="28"/>
          <w:szCs w:val="28"/>
          <w:u w:val="single"/>
        </w:rPr>
        <w:t>2.</w:t>
      </w:r>
      <w:r>
        <w:rPr>
          <w:rFonts w:ascii="仿宋" w:eastAsia="仿宋" w:hAnsi="仿宋" w:hint="eastAsia"/>
          <w:b/>
          <w:sz w:val="28"/>
          <w:szCs w:val="28"/>
          <w:u w:val="single"/>
        </w:rPr>
        <w:t>乙方</w:t>
      </w:r>
      <w:r w:rsidRPr="00586A2D">
        <w:rPr>
          <w:rFonts w:ascii="仿宋" w:eastAsia="仿宋" w:hAnsi="仿宋" w:hint="eastAsia"/>
          <w:b/>
          <w:sz w:val="28"/>
          <w:szCs w:val="28"/>
          <w:u w:val="single"/>
        </w:rPr>
        <w:t>应向</w:t>
      </w:r>
      <w:r>
        <w:rPr>
          <w:rFonts w:ascii="仿宋" w:eastAsia="仿宋" w:hAnsi="仿宋" w:hint="eastAsia"/>
          <w:b/>
          <w:sz w:val="28"/>
          <w:szCs w:val="28"/>
          <w:u w:val="single"/>
        </w:rPr>
        <w:t>甲</w:t>
      </w:r>
      <w:r w:rsidRPr="00586A2D">
        <w:rPr>
          <w:rFonts w:ascii="仿宋" w:eastAsia="仿宋" w:hAnsi="仿宋" w:hint="eastAsia"/>
          <w:b/>
          <w:sz w:val="28"/>
          <w:szCs w:val="28"/>
          <w:u w:val="single"/>
        </w:rPr>
        <w:t>方提交相应的正规、合法发票。</w:t>
      </w:r>
    </w:p>
    <w:p w:rsidR="00586A2D" w:rsidRPr="00586A2D" w:rsidRDefault="00586A2D" w:rsidP="00586A2D">
      <w:pPr>
        <w:spacing w:line="360" w:lineRule="auto"/>
        <w:ind w:leftChars="266" w:left="559"/>
        <w:contextualSpacing/>
        <w:rPr>
          <w:rFonts w:ascii="仿宋" w:eastAsia="仿宋" w:hAnsi="仿宋"/>
          <w:b/>
          <w:sz w:val="28"/>
          <w:szCs w:val="28"/>
          <w:u w:val="single"/>
        </w:rPr>
      </w:pPr>
      <w:r w:rsidRPr="00586A2D">
        <w:rPr>
          <w:rFonts w:ascii="仿宋" w:eastAsia="仿宋" w:hAnsi="仿宋" w:hint="eastAsia"/>
          <w:b/>
          <w:sz w:val="28"/>
          <w:szCs w:val="28"/>
          <w:u w:val="single"/>
        </w:rPr>
        <w:t>3.</w:t>
      </w:r>
      <w:r>
        <w:rPr>
          <w:rFonts w:ascii="仿宋" w:eastAsia="仿宋" w:hAnsi="仿宋" w:hint="eastAsia"/>
          <w:b/>
          <w:sz w:val="28"/>
          <w:szCs w:val="28"/>
          <w:u w:val="single"/>
        </w:rPr>
        <w:t>乙方</w:t>
      </w:r>
      <w:r w:rsidRPr="00586A2D">
        <w:rPr>
          <w:rFonts w:ascii="仿宋" w:eastAsia="仿宋" w:hAnsi="仿宋" w:hint="eastAsia"/>
          <w:b/>
          <w:sz w:val="28"/>
          <w:szCs w:val="28"/>
          <w:u w:val="single"/>
        </w:rPr>
        <w:t>理解并接受，本合同约定的付款期限、付款方式及付款额度等以</w:t>
      </w:r>
      <w:r w:rsidR="00404CFD">
        <w:rPr>
          <w:rFonts w:ascii="仿宋" w:eastAsia="仿宋" w:hAnsi="仿宋" w:hint="eastAsia"/>
          <w:b/>
          <w:sz w:val="28"/>
          <w:szCs w:val="28"/>
          <w:u w:val="single"/>
        </w:rPr>
        <w:t>甲方</w:t>
      </w:r>
      <w:r w:rsidRPr="00586A2D">
        <w:rPr>
          <w:rFonts w:ascii="仿宋" w:eastAsia="仿宋" w:hAnsi="仿宋" w:hint="eastAsia"/>
          <w:b/>
          <w:sz w:val="28"/>
          <w:szCs w:val="28"/>
          <w:u w:val="single"/>
        </w:rPr>
        <w:t>财政资金获得财政审批到位为准。如因财政审批不及时或拨款延期，</w:t>
      </w:r>
      <w:proofErr w:type="gramStart"/>
      <w:r w:rsidRPr="00586A2D">
        <w:rPr>
          <w:rFonts w:ascii="仿宋" w:eastAsia="仿宋" w:hAnsi="仿宋" w:hint="eastAsia"/>
          <w:b/>
          <w:sz w:val="28"/>
          <w:szCs w:val="28"/>
          <w:u w:val="single"/>
        </w:rPr>
        <w:t>不</w:t>
      </w:r>
      <w:proofErr w:type="gramEnd"/>
      <w:r w:rsidRPr="00586A2D">
        <w:rPr>
          <w:rFonts w:ascii="仿宋" w:eastAsia="仿宋" w:hAnsi="仿宋" w:hint="eastAsia"/>
          <w:b/>
          <w:sz w:val="28"/>
          <w:szCs w:val="28"/>
          <w:u w:val="single"/>
        </w:rPr>
        <w:t>视为</w:t>
      </w:r>
      <w:r w:rsidR="00404CFD">
        <w:rPr>
          <w:rFonts w:ascii="仿宋" w:eastAsia="仿宋" w:hAnsi="仿宋" w:hint="eastAsia"/>
          <w:b/>
          <w:sz w:val="28"/>
          <w:szCs w:val="28"/>
          <w:u w:val="single"/>
        </w:rPr>
        <w:t>甲方</w:t>
      </w:r>
      <w:r w:rsidRPr="00586A2D">
        <w:rPr>
          <w:rFonts w:ascii="仿宋" w:eastAsia="仿宋" w:hAnsi="仿宋" w:hint="eastAsia"/>
          <w:b/>
          <w:sz w:val="28"/>
          <w:szCs w:val="28"/>
          <w:u w:val="single"/>
        </w:rPr>
        <w:t>违约。</w:t>
      </w:r>
    </w:p>
    <w:p w:rsidR="00586A2D" w:rsidRPr="005E1F20" w:rsidRDefault="00586A2D" w:rsidP="00586A2D">
      <w:pPr>
        <w:spacing w:line="360" w:lineRule="auto"/>
        <w:ind w:leftChars="266" w:left="559"/>
        <w:contextualSpacing/>
        <w:rPr>
          <w:rFonts w:ascii="仿宋" w:eastAsia="仿宋" w:hAnsi="仿宋"/>
          <w:kern w:val="0"/>
          <w:sz w:val="28"/>
          <w:szCs w:val="28"/>
        </w:rPr>
      </w:pPr>
      <w:r w:rsidRPr="00586A2D">
        <w:rPr>
          <w:rFonts w:ascii="仿宋" w:eastAsia="仿宋" w:hAnsi="仿宋" w:hint="eastAsia"/>
          <w:b/>
          <w:sz w:val="28"/>
          <w:szCs w:val="28"/>
          <w:u w:val="single"/>
        </w:rPr>
        <w:t>4.特殊情况双方另行协商。</w:t>
      </w:r>
      <w:r>
        <w:rPr>
          <w:rFonts w:ascii="仿宋" w:eastAsia="仿宋" w:hAnsi="仿宋" w:hint="eastAsia"/>
          <w:sz w:val="28"/>
          <w:szCs w:val="28"/>
        </w:rPr>
        <w:t>”</w:t>
      </w:r>
      <w:bookmarkEnd w:id="36"/>
      <w:bookmarkEnd w:id="37"/>
    </w:p>
    <w:bookmarkEnd w:id="29"/>
    <w:p w:rsidR="00E31170" w:rsidRPr="00586A2D" w:rsidRDefault="00E31170" w:rsidP="00E31170">
      <w:pPr>
        <w:spacing w:line="360" w:lineRule="auto"/>
        <w:ind w:leftChars="266" w:left="559"/>
        <w:contextualSpacing/>
        <w:rPr>
          <w:rFonts w:ascii="仿宋" w:eastAsia="仿宋" w:hAnsi="仿宋"/>
          <w:sz w:val="28"/>
          <w:szCs w:val="28"/>
        </w:rPr>
      </w:pPr>
      <w:r>
        <w:rPr>
          <w:rFonts w:ascii="仿宋" w:eastAsia="仿宋" w:hAnsi="仿宋" w:hint="eastAsia"/>
          <w:kern w:val="0"/>
          <w:sz w:val="28"/>
          <w:szCs w:val="28"/>
        </w:rPr>
        <w:t>5、</w:t>
      </w:r>
      <w:r w:rsidRPr="005E1F20">
        <w:rPr>
          <w:rFonts w:ascii="仿宋" w:eastAsia="仿宋" w:hAnsi="仿宋" w:hint="eastAsia"/>
          <w:sz w:val="28"/>
          <w:szCs w:val="28"/>
        </w:rPr>
        <w:t>经采购人确认，针对本项目</w:t>
      </w:r>
      <w:r>
        <w:rPr>
          <w:rFonts w:ascii="仿宋" w:eastAsia="仿宋" w:hAnsi="仿宋" w:hint="eastAsia"/>
          <w:kern w:val="0"/>
          <w:sz w:val="28"/>
          <w:szCs w:val="28"/>
        </w:rPr>
        <w:t>第2包品目2-1后勤设备 招标文件“</w:t>
      </w:r>
      <w:r w:rsidRPr="00586A2D">
        <w:rPr>
          <w:rFonts w:ascii="仿宋" w:eastAsia="仿宋" w:hAnsi="仿宋" w:hint="eastAsia"/>
          <w:sz w:val="28"/>
          <w:szCs w:val="28"/>
        </w:rPr>
        <w:t>第六章</w:t>
      </w:r>
      <w:r>
        <w:rPr>
          <w:rFonts w:ascii="仿宋" w:eastAsia="仿宋" w:hAnsi="仿宋" w:hint="eastAsia"/>
          <w:sz w:val="28"/>
          <w:szCs w:val="28"/>
        </w:rPr>
        <w:t xml:space="preserve"> </w:t>
      </w:r>
      <w:r w:rsidRPr="00586A2D">
        <w:rPr>
          <w:rFonts w:ascii="仿宋" w:eastAsia="仿宋" w:hAnsi="仿宋" w:hint="eastAsia"/>
          <w:sz w:val="28"/>
          <w:szCs w:val="28"/>
        </w:rPr>
        <w:t>拟签订的合同文本</w:t>
      </w:r>
      <w:r>
        <w:rPr>
          <w:rFonts w:ascii="仿宋" w:eastAsia="仿宋" w:hAnsi="仿宋" w:hint="eastAsia"/>
          <w:sz w:val="28"/>
          <w:szCs w:val="28"/>
        </w:rPr>
        <w:t>”中“</w:t>
      </w:r>
      <w:r w:rsidRPr="00586A2D">
        <w:rPr>
          <w:rFonts w:ascii="仿宋" w:eastAsia="仿宋" w:hAnsi="仿宋" w:hint="eastAsia"/>
          <w:sz w:val="28"/>
          <w:szCs w:val="28"/>
        </w:rPr>
        <w:t>第六条</w:t>
      </w:r>
      <w:r>
        <w:rPr>
          <w:rFonts w:ascii="仿宋" w:eastAsia="仿宋" w:hAnsi="仿宋" w:hint="eastAsia"/>
          <w:sz w:val="28"/>
          <w:szCs w:val="28"/>
        </w:rPr>
        <w:t xml:space="preserve"> </w:t>
      </w:r>
      <w:r w:rsidRPr="00586A2D">
        <w:rPr>
          <w:rFonts w:ascii="仿宋" w:eastAsia="仿宋" w:hAnsi="仿宋" w:hint="eastAsia"/>
          <w:sz w:val="28"/>
          <w:szCs w:val="28"/>
        </w:rPr>
        <w:t>付款条件</w:t>
      </w:r>
      <w:r>
        <w:rPr>
          <w:rFonts w:ascii="仿宋" w:eastAsia="仿宋" w:hAnsi="仿宋" w:hint="eastAsia"/>
          <w:sz w:val="28"/>
          <w:szCs w:val="28"/>
        </w:rPr>
        <w:t xml:space="preserve"> </w:t>
      </w:r>
      <w:r w:rsidRPr="00586A2D">
        <w:rPr>
          <w:rFonts w:ascii="仿宋" w:eastAsia="仿宋" w:hAnsi="仿宋" w:hint="eastAsia"/>
          <w:sz w:val="28"/>
          <w:szCs w:val="28"/>
        </w:rPr>
        <w:t>本合同以人民币付款，具体付款方式：</w:t>
      </w:r>
    </w:p>
    <w:p w:rsidR="00E31170" w:rsidRPr="00586A2D" w:rsidRDefault="00E31170" w:rsidP="00E31170">
      <w:pPr>
        <w:spacing w:line="360" w:lineRule="auto"/>
        <w:ind w:leftChars="266" w:left="559"/>
        <w:contextualSpacing/>
        <w:rPr>
          <w:rFonts w:ascii="仿宋" w:eastAsia="仿宋" w:hAnsi="仿宋"/>
          <w:sz w:val="28"/>
          <w:szCs w:val="28"/>
        </w:rPr>
      </w:pPr>
      <w:r w:rsidRPr="00586A2D">
        <w:rPr>
          <w:rFonts w:ascii="仿宋" w:eastAsia="仿宋" w:hAnsi="仿宋" w:hint="eastAsia"/>
          <w:sz w:val="28"/>
          <w:szCs w:val="28"/>
        </w:rPr>
        <w:t xml:space="preserve">第一期：合同签订后，甲方向乙方支付合同总价 50    %，即 </w:t>
      </w:r>
      <w:r w:rsidRPr="00586A2D">
        <w:rPr>
          <w:rFonts w:ascii="宋体" w:hAnsi="宋体" w:cs="宋体" w:hint="eastAsia"/>
          <w:sz w:val="28"/>
          <w:szCs w:val="28"/>
        </w:rPr>
        <w:t>¥</w:t>
      </w:r>
      <w:r w:rsidRPr="00586A2D">
        <w:rPr>
          <w:rFonts w:ascii="仿宋" w:eastAsia="仿宋" w:hAnsi="仿宋" w:hint="eastAsia"/>
          <w:sz w:val="28"/>
          <w:szCs w:val="28"/>
        </w:rPr>
        <w:t xml:space="preserve">                     ,作为预付款；</w:t>
      </w:r>
    </w:p>
    <w:p w:rsidR="00E31170" w:rsidRPr="00586A2D" w:rsidRDefault="00E31170" w:rsidP="00E31170">
      <w:pPr>
        <w:spacing w:line="360" w:lineRule="auto"/>
        <w:ind w:leftChars="266" w:left="559"/>
        <w:contextualSpacing/>
        <w:rPr>
          <w:rFonts w:ascii="仿宋" w:eastAsia="仿宋" w:hAnsi="仿宋"/>
          <w:sz w:val="28"/>
          <w:szCs w:val="28"/>
        </w:rPr>
      </w:pPr>
      <w:r w:rsidRPr="00586A2D">
        <w:rPr>
          <w:rFonts w:ascii="仿宋" w:eastAsia="仿宋" w:hAnsi="仿宋" w:hint="eastAsia"/>
          <w:sz w:val="28"/>
          <w:szCs w:val="28"/>
        </w:rPr>
        <w:t xml:space="preserve">第二期：全部货物运送至项目现场交货并经检查无异议后，采购人向供应商支付至合同总价款的     90%，即 </w:t>
      </w:r>
      <w:r w:rsidRPr="00586A2D">
        <w:rPr>
          <w:rFonts w:ascii="宋体" w:hAnsi="宋体" w:cs="宋体" w:hint="eastAsia"/>
          <w:sz w:val="28"/>
          <w:szCs w:val="28"/>
        </w:rPr>
        <w:lastRenderedPageBreak/>
        <w:t>¥</w:t>
      </w:r>
      <w:r w:rsidRPr="00586A2D">
        <w:rPr>
          <w:rFonts w:ascii="仿宋" w:eastAsia="仿宋" w:hAnsi="仿宋" w:hint="eastAsia"/>
          <w:sz w:val="28"/>
          <w:szCs w:val="28"/>
        </w:rPr>
        <w:t xml:space="preserve">                    。</w:t>
      </w:r>
    </w:p>
    <w:p w:rsidR="00E31170" w:rsidRPr="00586A2D" w:rsidRDefault="00E31170" w:rsidP="00E31170">
      <w:pPr>
        <w:spacing w:line="360" w:lineRule="auto"/>
        <w:ind w:leftChars="266" w:left="559"/>
        <w:contextualSpacing/>
        <w:rPr>
          <w:rFonts w:ascii="仿宋" w:eastAsia="仿宋" w:hAnsi="仿宋"/>
          <w:b/>
          <w:sz w:val="28"/>
          <w:szCs w:val="28"/>
          <w:u w:val="single"/>
        </w:rPr>
      </w:pPr>
      <w:r w:rsidRPr="00586A2D">
        <w:rPr>
          <w:rFonts w:ascii="仿宋" w:eastAsia="仿宋" w:hAnsi="仿宋" w:hint="eastAsia"/>
          <w:sz w:val="28"/>
          <w:szCs w:val="28"/>
        </w:rPr>
        <w:t xml:space="preserve">第三期：验收合格后，30个工作日内向供应商支付采购人向供应商支付至合同总价 100   %，即 </w:t>
      </w:r>
      <w:r w:rsidRPr="00586A2D">
        <w:rPr>
          <w:rFonts w:ascii="宋体" w:hAnsi="宋体" w:cs="宋体" w:hint="eastAsia"/>
          <w:sz w:val="28"/>
          <w:szCs w:val="28"/>
        </w:rPr>
        <w:t>¥</w:t>
      </w:r>
      <w:r w:rsidRPr="00586A2D">
        <w:rPr>
          <w:rFonts w:ascii="仿宋" w:eastAsia="仿宋" w:hAnsi="仿宋" w:hint="eastAsia"/>
          <w:sz w:val="28"/>
          <w:szCs w:val="28"/>
        </w:rPr>
        <w:t xml:space="preserve">                     。</w:t>
      </w:r>
      <w:r>
        <w:rPr>
          <w:rFonts w:ascii="仿宋" w:eastAsia="仿宋" w:hAnsi="仿宋" w:hint="eastAsia"/>
          <w:sz w:val="28"/>
          <w:szCs w:val="28"/>
        </w:rPr>
        <w:t>”更正为“</w:t>
      </w:r>
      <w:r w:rsidRPr="00404CFD">
        <w:rPr>
          <w:rFonts w:ascii="仿宋" w:eastAsia="仿宋" w:hAnsi="仿宋" w:hint="eastAsia"/>
          <w:b/>
          <w:sz w:val="28"/>
          <w:szCs w:val="28"/>
          <w:u w:val="single"/>
        </w:rPr>
        <w:t>第六条 付款条件（具体以合同签订时商定为准）</w:t>
      </w:r>
      <w:r w:rsidRPr="00586A2D">
        <w:rPr>
          <w:rFonts w:ascii="仿宋" w:eastAsia="仿宋" w:hAnsi="仿宋" w:hint="eastAsia"/>
          <w:b/>
          <w:sz w:val="28"/>
          <w:szCs w:val="28"/>
          <w:u w:val="single"/>
        </w:rPr>
        <w:t>1.全部货物到达</w:t>
      </w:r>
      <w:r>
        <w:rPr>
          <w:rFonts w:ascii="仿宋" w:eastAsia="仿宋" w:hAnsi="仿宋" w:hint="eastAsia"/>
          <w:b/>
          <w:sz w:val="28"/>
          <w:szCs w:val="28"/>
          <w:u w:val="single"/>
        </w:rPr>
        <w:t>甲方</w:t>
      </w:r>
      <w:r w:rsidRPr="00586A2D">
        <w:rPr>
          <w:rFonts w:ascii="仿宋" w:eastAsia="仿宋" w:hAnsi="仿宋" w:hint="eastAsia"/>
          <w:b/>
          <w:sz w:val="28"/>
          <w:szCs w:val="28"/>
          <w:u w:val="single"/>
        </w:rPr>
        <w:t>指定地点，货到安装验收合格后即向</w:t>
      </w:r>
      <w:r>
        <w:rPr>
          <w:rFonts w:ascii="仿宋" w:eastAsia="仿宋" w:hAnsi="仿宋" w:hint="eastAsia"/>
          <w:b/>
          <w:sz w:val="28"/>
          <w:szCs w:val="28"/>
          <w:u w:val="single"/>
        </w:rPr>
        <w:t>乙方</w:t>
      </w:r>
      <w:r w:rsidRPr="00586A2D">
        <w:rPr>
          <w:rFonts w:ascii="仿宋" w:eastAsia="仿宋" w:hAnsi="仿宋" w:hint="eastAsia"/>
          <w:b/>
          <w:sz w:val="28"/>
          <w:szCs w:val="28"/>
          <w:u w:val="single"/>
        </w:rPr>
        <w:t>支付全部合同价款，计人民币      元整（</w:t>
      </w:r>
      <w:r w:rsidRPr="00586A2D">
        <w:rPr>
          <w:rFonts w:ascii="宋体" w:hAnsi="宋体" w:cs="宋体" w:hint="eastAsia"/>
          <w:b/>
          <w:sz w:val="28"/>
          <w:szCs w:val="28"/>
          <w:u w:val="single"/>
        </w:rPr>
        <w:t>¥</w:t>
      </w:r>
      <w:r w:rsidRPr="00586A2D">
        <w:rPr>
          <w:rFonts w:ascii="仿宋" w:eastAsia="仿宋" w:hAnsi="仿宋" w:hint="eastAsia"/>
          <w:b/>
          <w:sz w:val="28"/>
          <w:szCs w:val="28"/>
          <w:u w:val="single"/>
        </w:rPr>
        <w:t xml:space="preserve">      元）。</w:t>
      </w:r>
    </w:p>
    <w:p w:rsidR="00E31170" w:rsidRPr="00586A2D" w:rsidRDefault="00E31170" w:rsidP="00E31170">
      <w:pPr>
        <w:spacing w:line="360" w:lineRule="auto"/>
        <w:ind w:leftChars="266" w:left="559"/>
        <w:contextualSpacing/>
        <w:rPr>
          <w:rFonts w:ascii="仿宋" w:eastAsia="仿宋" w:hAnsi="仿宋"/>
          <w:b/>
          <w:sz w:val="28"/>
          <w:szCs w:val="28"/>
          <w:u w:val="single"/>
        </w:rPr>
      </w:pPr>
      <w:r w:rsidRPr="00586A2D">
        <w:rPr>
          <w:rFonts w:ascii="仿宋" w:eastAsia="仿宋" w:hAnsi="仿宋" w:hint="eastAsia"/>
          <w:b/>
          <w:sz w:val="28"/>
          <w:szCs w:val="28"/>
          <w:u w:val="single"/>
        </w:rPr>
        <w:t>2.</w:t>
      </w:r>
      <w:r>
        <w:rPr>
          <w:rFonts w:ascii="仿宋" w:eastAsia="仿宋" w:hAnsi="仿宋" w:hint="eastAsia"/>
          <w:b/>
          <w:sz w:val="28"/>
          <w:szCs w:val="28"/>
          <w:u w:val="single"/>
        </w:rPr>
        <w:t>乙方</w:t>
      </w:r>
      <w:r w:rsidRPr="00586A2D">
        <w:rPr>
          <w:rFonts w:ascii="仿宋" w:eastAsia="仿宋" w:hAnsi="仿宋" w:hint="eastAsia"/>
          <w:b/>
          <w:sz w:val="28"/>
          <w:szCs w:val="28"/>
          <w:u w:val="single"/>
        </w:rPr>
        <w:t>应向</w:t>
      </w:r>
      <w:r>
        <w:rPr>
          <w:rFonts w:ascii="仿宋" w:eastAsia="仿宋" w:hAnsi="仿宋" w:hint="eastAsia"/>
          <w:b/>
          <w:sz w:val="28"/>
          <w:szCs w:val="28"/>
          <w:u w:val="single"/>
        </w:rPr>
        <w:t>甲</w:t>
      </w:r>
      <w:r w:rsidRPr="00586A2D">
        <w:rPr>
          <w:rFonts w:ascii="仿宋" w:eastAsia="仿宋" w:hAnsi="仿宋" w:hint="eastAsia"/>
          <w:b/>
          <w:sz w:val="28"/>
          <w:szCs w:val="28"/>
          <w:u w:val="single"/>
        </w:rPr>
        <w:t>方提交相应的正规、合法发票。</w:t>
      </w:r>
    </w:p>
    <w:p w:rsidR="00E31170" w:rsidRPr="00586A2D" w:rsidRDefault="00E31170" w:rsidP="00E31170">
      <w:pPr>
        <w:spacing w:line="360" w:lineRule="auto"/>
        <w:ind w:leftChars="266" w:left="559"/>
        <w:contextualSpacing/>
        <w:rPr>
          <w:rFonts w:ascii="仿宋" w:eastAsia="仿宋" w:hAnsi="仿宋"/>
          <w:b/>
          <w:sz w:val="28"/>
          <w:szCs w:val="28"/>
          <w:u w:val="single"/>
        </w:rPr>
      </w:pPr>
      <w:r w:rsidRPr="00586A2D">
        <w:rPr>
          <w:rFonts w:ascii="仿宋" w:eastAsia="仿宋" w:hAnsi="仿宋" w:hint="eastAsia"/>
          <w:b/>
          <w:sz w:val="28"/>
          <w:szCs w:val="28"/>
          <w:u w:val="single"/>
        </w:rPr>
        <w:t>3.</w:t>
      </w:r>
      <w:r>
        <w:rPr>
          <w:rFonts w:ascii="仿宋" w:eastAsia="仿宋" w:hAnsi="仿宋" w:hint="eastAsia"/>
          <w:b/>
          <w:sz w:val="28"/>
          <w:szCs w:val="28"/>
          <w:u w:val="single"/>
        </w:rPr>
        <w:t>乙方</w:t>
      </w:r>
      <w:r w:rsidRPr="00586A2D">
        <w:rPr>
          <w:rFonts w:ascii="仿宋" w:eastAsia="仿宋" w:hAnsi="仿宋" w:hint="eastAsia"/>
          <w:b/>
          <w:sz w:val="28"/>
          <w:szCs w:val="28"/>
          <w:u w:val="single"/>
        </w:rPr>
        <w:t>理解并接受，本合同约定的付款期限、付款方式及付款额度等以</w:t>
      </w:r>
      <w:r>
        <w:rPr>
          <w:rFonts w:ascii="仿宋" w:eastAsia="仿宋" w:hAnsi="仿宋" w:hint="eastAsia"/>
          <w:b/>
          <w:sz w:val="28"/>
          <w:szCs w:val="28"/>
          <w:u w:val="single"/>
        </w:rPr>
        <w:t>甲方</w:t>
      </w:r>
      <w:r w:rsidRPr="00586A2D">
        <w:rPr>
          <w:rFonts w:ascii="仿宋" w:eastAsia="仿宋" w:hAnsi="仿宋" w:hint="eastAsia"/>
          <w:b/>
          <w:sz w:val="28"/>
          <w:szCs w:val="28"/>
          <w:u w:val="single"/>
        </w:rPr>
        <w:t>财政资金获得财政审批到位为准。如因财政审批不及时或拨款延期，</w:t>
      </w:r>
      <w:proofErr w:type="gramStart"/>
      <w:r w:rsidRPr="00586A2D">
        <w:rPr>
          <w:rFonts w:ascii="仿宋" w:eastAsia="仿宋" w:hAnsi="仿宋" w:hint="eastAsia"/>
          <w:b/>
          <w:sz w:val="28"/>
          <w:szCs w:val="28"/>
          <w:u w:val="single"/>
        </w:rPr>
        <w:t>不</w:t>
      </w:r>
      <w:proofErr w:type="gramEnd"/>
      <w:r w:rsidRPr="00586A2D">
        <w:rPr>
          <w:rFonts w:ascii="仿宋" w:eastAsia="仿宋" w:hAnsi="仿宋" w:hint="eastAsia"/>
          <w:b/>
          <w:sz w:val="28"/>
          <w:szCs w:val="28"/>
          <w:u w:val="single"/>
        </w:rPr>
        <w:t>视为</w:t>
      </w:r>
      <w:r>
        <w:rPr>
          <w:rFonts w:ascii="仿宋" w:eastAsia="仿宋" w:hAnsi="仿宋" w:hint="eastAsia"/>
          <w:b/>
          <w:sz w:val="28"/>
          <w:szCs w:val="28"/>
          <w:u w:val="single"/>
        </w:rPr>
        <w:t>甲方</w:t>
      </w:r>
      <w:r w:rsidRPr="00586A2D">
        <w:rPr>
          <w:rFonts w:ascii="仿宋" w:eastAsia="仿宋" w:hAnsi="仿宋" w:hint="eastAsia"/>
          <w:b/>
          <w:sz w:val="28"/>
          <w:szCs w:val="28"/>
          <w:u w:val="single"/>
        </w:rPr>
        <w:t>违约。</w:t>
      </w:r>
    </w:p>
    <w:p w:rsidR="004B367A" w:rsidRPr="005E1F20" w:rsidRDefault="00E31170" w:rsidP="00E31170">
      <w:pPr>
        <w:spacing w:line="360" w:lineRule="auto"/>
        <w:ind w:leftChars="266" w:left="559"/>
        <w:contextualSpacing/>
        <w:rPr>
          <w:rFonts w:ascii="仿宋" w:eastAsia="仿宋" w:hAnsi="仿宋"/>
          <w:sz w:val="28"/>
          <w:szCs w:val="28"/>
        </w:rPr>
      </w:pPr>
      <w:r w:rsidRPr="00586A2D">
        <w:rPr>
          <w:rFonts w:ascii="仿宋" w:eastAsia="仿宋" w:hAnsi="仿宋" w:hint="eastAsia"/>
          <w:b/>
          <w:sz w:val="28"/>
          <w:szCs w:val="28"/>
          <w:u w:val="single"/>
        </w:rPr>
        <w:t>4.特殊情况双方另行协商。</w:t>
      </w:r>
      <w:r>
        <w:rPr>
          <w:rFonts w:ascii="仿宋" w:eastAsia="仿宋" w:hAnsi="仿宋" w:hint="eastAsia"/>
          <w:sz w:val="28"/>
          <w:szCs w:val="28"/>
        </w:rPr>
        <w:t>”</w:t>
      </w:r>
    </w:p>
    <w:p w:rsidR="00DC4278" w:rsidRPr="005E1F20" w:rsidRDefault="00E31170" w:rsidP="00DC4278">
      <w:pPr>
        <w:spacing w:line="360" w:lineRule="auto"/>
        <w:ind w:leftChars="266" w:left="559"/>
        <w:contextualSpacing/>
        <w:rPr>
          <w:rFonts w:ascii="仿宋" w:eastAsia="仿宋" w:hAnsi="仿宋"/>
          <w:sz w:val="28"/>
          <w:szCs w:val="28"/>
        </w:rPr>
      </w:pPr>
      <w:bookmarkStart w:id="39" w:name="OLE_LINK88"/>
      <w:bookmarkStart w:id="40" w:name="OLE_LINK89"/>
      <w:bookmarkStart w:id="41" w:name="OLE_LINK153"/>
      <w:bookmarkStart w:id="42" w:name="OLE_LINK154"/>
      <w:bookmarkEnd w:id="30"/>
      <w:bookmarkEnd w:id="31"/>
      <w:r>
        <w:rPr>
          <w:rFonts w:ascii="仿宋" w:eastAsia="仿宋" w:hAnsi="仿宋" w:hint="eastAsia"/>
          <w:sz w:val="28"/>
          <w:szCs w:val="28"/>
        </w:rPr>
        <w:t>6</w:t>
      </w:r>
      <w:r w:rsidR="00DC4278" w:rsidRPr="005E1F20">
        <w:rPr>
          <w:rFonts w:ascii="仿宋" w:eastAsia="仿宋" w:hAnsi="仿宋" w:hint="eastAsia"/>
          <w:sz w:val="28"/>
          <w:szCs w:val="28"/>
        </w:rPr>
        <w:t>、本项目投标截止时间、开标时间</w:t>
      </w:r>
      <w:r w:rsidR="004B367A" w:rsidRPr="005E1F20">
        <w:rPr>
          <w:rFonts w:ascii="仿宋" w:eastAsia="仿宋" w:hAnsi="仿宋" w:hint="eastAsia"/>
          <w:sz w:val="28"/>
          <w:szCs w:val="28"/>
        </w:rPr>
        <w:t>由“2026年</w:t>
      </w:r>
      <w:r>
        <w:rPr>
          <w:rFonts w:ascii="仿宋" w:eastAsia="仿宋" w:hAnsi="仿宋" w:hint="eastAsia"/>
          <w:sz w:val="28"/>
          <w:szCs w:val="28"/>
        </w:rPr>
        <w:t>7</w:t>
      </w:r>
      <w:r w:rsidR="004B367A" w:rsidRPr="005E1F20">
        <w:rPr>
          <w:rFonts w:ascii="仿宋" w:eastAsia="仿宋" w:hAnsi="仿宋" w:hint="eastAsia"/>
          <w:sz w:val="28"/>
          <w:szCs w:val="28"/>
        </w:rPr>
        <w:t>月</w:t>
      </w:r>
      <w:r>
        <w:rPr>
          <w:rFonts w:ascii="仿宋" w:eastAsia="仿宋" w:hAnsi="仿宋" w:hint="eastAsia"/>
          <w:sz w:val="28"/>
          <w:szCs w:val="28"/>
        </w:rPr>
        <w:t>3</w:t>
      </w:r>
      <w:r w:rsidR="004B367A" w:rsidRPr="005E1F20">
        <w:rPr>
          <w:rFonts w:ascii="仿宋" w:eastAsia="仿宋" w:hAnsi="仿宋" w:hint="eastAsia"/>
          <w:sz w:val="28"/>
          <w:szCs w:val="28"/>
        </w:rPr>
        <w:t>日0</w:t>
      </w:r>
      <w:r>
        <w:rPr>
          <w:rFonts w:ascii="仿宋" w:eastAsia="仿宋" w:hAnsi="仿宋" w:hint="eastAsia"/>
          <w:sz w:val="28"/>
          <w:szCs w:val="28"/>
        </w:rPr>
        <w:t>9</w:t>
      </w:r>
      <w:r w:rsidR="004B367A" w:rsidRPr="005E1F20">
        <w:rPr>
          <w:rFonts w:ascii="仿宋" w:eastAsia="仿宋" w:hAnsi="仿宋" w:hint="eastAsia"/>
          <w:sz w:val="28"/>
          <w:szCs w:val="28"/>
        </w:rPr>
        <w:t>点</w:t>
      </w:r>
      <w:r>
        <w:rPr>
          <w:rFonts w:ascii="仿宋" w:eastAsia="仿宋" w:hAnsi="仿宋" w:hint="eastAsia"/>
          <w:sz w:val="28"/>
          <w:szCs w:val="28"/>
        </w:rPr>
        <w:t>0</w:t>
      </w:r>
      <w:r w:rsidR="004B367A" w:rsidRPr="005E1F20">
        <w:rPr>
          <w:rFonts w:ascii="仿宋" w:eastAsia="仿宋" w:hAnsi="仿宋" w:hint="eastAsia"/>
          <w:sz w:val="28"/>
          <w:szCs w:val="28"/>
        </w:rPr>
        <w:t>0分（北京时间）”</w:t>
      </w:r>
      <w:r w:rsidR="005E1F20" w:rsidRPr="005E1F20">
        <w:rPr>
          <w:rFonts w:ascii="仿宋" w:eastAsia="仿宋" w:hAnsi="仿宋" w:hint="eastAsia"/>
          <w:sz w:val="28"/>
          <w:szCs w:val="28"/>
        </w:rPr>
        <w:t>更正</w:t>
      </w:r>
      <w:r w:rsidR="00DC4278" w:rsidRPr="005E1F20">
        <w:rPr>
          <w:rFonts w:ascii="仿宋" w:eastAsia="仿宋" w:hAnsi="仿宋" w:hint="eastAsia"/>
          <w:sz w:val="28"/>
          <w:szCs w:val="28"/>
        </w:rPr>
        <w:t>为：</w:t>
      </w:r>
      <w:r w:rsidR="004B367A" w:rsidRPr="005E1F20">
        <w:rPr>
          <w:rFonts w:ascii="仿宋" w:eastAsia="仿宋" w:hAnsi="仿宋" w:hint="eastAsia"/>
          <w:sz w:val="28"/>
          <w:szCs w:val="28"/>
        </w:rPr>
        <w:t>“</w:t>
      </w:r>
      <w:r w:rsidR="00DC4278" w:rsidRPr="005E1F20">
        <w:rPr>
          <w:rFonts w:ascii="仿宋" w:eastAsia="仿宋" w:hAnsi="仿宋" w:hint="eastAsia"/>
          <w:b/>
          <w:sz w:val="28"/>
          <w:szCs w:val="28"/>
          <w:u w:val="single"/>
        </w:rPr>
        <w:t>202</w:t>
      </w:r>
      <w:r w:rsidR="00D41030" w:rsidRPr="005E1F20">
        <w:rPr>
          <w:rFonts w:ascii="仿宋" w:eastAsia="仿宋" w:hAnsi="仿宋" w:hint="eastAsia"/>
          <w:b/>
          <w:sz w:val="28"/>
          <w:szCs w:val="28"/>
          <w:u w:val="single"/>
        </w:rPr>
        <w:t>6</w:t>
      </w:r>
      <w:r w:rsidR="00DC4278" w:rsidRPr="005E1F20">
        <w:rPr>
          <w:rFonts w:ascii="仿宋" w:eastAsia="仿宋" w:hAnsi="仿宋" w:hint="eastAsia"/>
          <w:b/>
          <w:sz w:val="28"/>
          <w:szCs w:val="28"/>
          <w:u w:val="single"/>
        </w:rPr>
        <w:t>年</w:t>
      </w:r>
      <w:r>
        <w:rPr>
          <w:rFonts w:ascii="仿宋" w:eastAsia="仿宋" w:hAnsi="仿宋" w:hint="eastAsia"/>
          <w:b/>
          <w:sz w:val="28"/>
          <w:szCs w:val="28"/>
          <w:u w:val="single"/>
        </w:rPr>
        <w:t>7</w:t>
      </w:r>
      <w:r w:rsidR="00DC4278" w:rsidRPr="005E1F20">
        <w:rPr>
          <w:rFonts w:ascii="仿宋" w:eastAsia="仿宋" w:hAnsi="仿宋" w:hint="eastAsia"/>
          <w:b/>
          <w:sz w:val="28"/>
          <w:szCs w:val="28"/>
          <w:u w:val="single"/>
        </w:rPr>
        <w:t>月</w:t>
      </w:r>
      <w:r>
        <w:rPr>
          <w:rFonts w:ascii="仿宋" w:eastAsia="仿宋" w:hAnsi="仿宋" w:hint="eastAsia"/>
          <w:b/>
          <w:sz w:val="28"/>
          <w:szCs w:val="28"/>
          <w:u w:val="single"/>
        </w:rPr>
        <w:t>15</w:t>
      </w:r>
      <w:r w:rsidR="00DC4278" w:rsidRPr="005E1F20">
        <w:rPr>
          <w:rFonts w:ascii="仿宋" w:eastAsia="仿宋" w:hAnsi="仿宋" w:hint="eastAsia"/>
          <w:b/>
          <w:sz w:val="28"/>
          <w:szCs w:val="28"/>
          <w:u w:val="single"/>
        </w:rPr>
        <w:t>日</w:t>
      </w:r>
      <w:r>
        <w:rPr>
          <w:rFonts w:ascii="仿宋" w:eastAsia="仿宋" w:hAnsi="仿宋" w:hint="eastAsia"/>
          <w:b/>
          <w:sz w:val="28"/>
          <w:szCs w:val="28"/>
          <w:u w:val="single"/>
        </w:rPr>
        <w:t>9</w:t>
      </w:r>
      <w:r w:rsidR="00DC4278" w:rsidRPr="005E1F20">
        <w:rPr>
          <w:rFonts w:ascii="仿宋" w:eastAsia="仿宋" w:hAnsi="仿宋" w:hint="eastAsia"/>
          <w:b/>
          <w:sz w:val="28"/>
          <w:szCs w:val="28"/>
          <w:u w:val="single"/>
        </w:rPr>
        <w:t>点</w:t>
      </w:r>
      <w:r>
        <w:rPr>
          <w:rFonts w:ascii="仿宋" w:eastAsia="仿宋" w:hAnsi="仿宋" w:hint="eastAsia"/>
          <w:b/>
          <w:sz w:val="28"/>
          <w:szCs w:val="28"/>
          <w:u w:val="single"/>
        </w:rPr>
        <w:t>0</w:t>
      </w:r>
      <w:r w:rsidR="00DC4278" w:rsidRPr="005E1F20">
        <w:rPr>
          <w:rFonts w:ascii="仿宋" w:eastAsia="仿宋" w:hAnsi="仿宋" w:hint="eastAsia"/>
          <w:b/>
          <w:sz w:val="28"/>
          <w:szCs w:val="28"/>
          <w:u w:val="single"/>
        </w:rPr>
        <w:t>0分（北京时间）。</w:t>
      </w:r>
      <w:bookmarkStart w:id="43" w:name="OLE_LINK150"/>
      <w:bookmarkEnd w:id="39"/>
      <w:bookmarkEnd w:id="40"/>
      <w:r w:rsidR="004B367A" w:rsidRPr="005E1F20">
        <w:rPr>
          <w:rFonts w:ascii="仿宋" w:eastAsia="仿宋" w:hAnsi="仿宋" w:hint="eastAsia"/>
          <w:sz w:val="28"/>
          <w:szCs w:val="28"/>
        </w:rPr>
        <w:t>”</w:t>
      </w:r>
      <w:bookmarkEnd w:id="43"/>
    </w:p>
    <w:p w:rsidR="005B6CCA" w:rsidRPr="005E1F20" w:rsidRDefault="00E31170" w:rsidP="00DC4278">
      <w:pPr>
        <w:spacing w:line="360" w:lineRule="auto"/>
        <w:ind w:firstLineChars="200" w:firstLine="560"/>
        <w:contextualSpacing/>
        <w:jc w:val="left"/>
        <w:rPr>
          <w:rFonts w:ascii="仿宋" w:eastAsia="仿宋" w:hAnsi="仿宋"/>
          <w:sz w:val="28"/>
          <w:szCs w:val="28"/>
        </w:rPr>
      </w:pPr>
      <w:r>
        <w:rPr>
          <w:rFonts w:ascii="仿宋" w:eastAsia="仿宋" w:hAnsi="仿宋" w:hint="eastAsia"/>
          <w:sz w:val="28"/>
          <w:szCs w:val="28"/>
        </w:rPr>
        <w:t>7</w:t>
      </w:r>
      <w:r w:rsidR="005B6CCA" w:rsidRPr="005E1F20">
        <w:rPr>
          <w:rFonts w:ascii="仿宋" w:eastAsia="仿宋" w:hAnsi="仿宋" w:hint="eastAsia"/>
          <w:sz w:val="28"/>
          <w:szCs w:val="28"/>
        </w:rPr>
        <w:t>、招标文件其他内容不变。</w:t>
      </w:r>
      <w:bookmarkEnd w:id="15"/>
      <w:bookmarkEnd w:id="16"/>
      <w:bookmarkEnd w:id="17"/>
      <w:bookmarkEnd w:id="18"/>
      <w:bookmarkEnd w:id="32"/>
      <w:bookmarkEnd w:id="33"/>
      <w:bookmarkEnd w:id="41"/>
      <w:bookmarkEnd w:id="42"/>
    </w:p>
    <w:bookmarkEnd w:id="19"/>
    <w:bookmarkEnd w:id="20"/>
    <w:p w:rsidR="00F80F3E" w:rsidRPr="005E1F20" w:rsidRDefault="009B1C48" w:rsidP="00DC4278">
      <w:pPr>
        <w:pStyle w:val="2"/>
        <w:spacing w:before="0" w:after="0" w:line="360" w:lineRule="auto"/>
        <w:contextualSpacing/>
        <w:rPr>
          <w:rFonts w:ascii="仿宋" w:eastAsia="仿宋" w:hAnsi="仿宋"/>
          <w:sz w:val="24"/>
          <w:szCs w:val="21"/>
        </w:rPr>
      </w:pPr>
      <w:r w:rsidRPr="005E1F20">
        <w:rPr>
          <w:rFonts w:ascii="黑体" w:hAnsi="黑体" w:cs="宋体" w:hint="eastAsia"/>
          <w:b w:val="0"/>
          <w:sz w:val="28"/>
          <w:szCs w:val="28"/>
        </w:rPr>
        <w:t>三、</w:t>
      </w:r>
      <w:r w:rsidR="00F80F3E" w:rsidRPr="005E1F20">
        <w:rPr>
          <w:rFonts w:ascii="黑体" w:hAnsi="黑体" w:cs="宋体" w:hint="eastAsia"/>
          <w:b w:val="0"/>
          <w:sz w:val="28"/>
          <w:szCs w:val="28"/>
        </w:rPr>
        <w:t>更正日期：</w:t>
      </w:r>
      <w:r w:rsidR="003B6212" w:rsidRPr="005E1F20">
        <w:rPr>
          <w:rFonts w:ascii="仿宋" w:eastAsia="仿宋" w:hAnsi="仿宋" w:cs="宋体" w:hint="eastAsia"/>
          <w:b w:val="0"/>
          <w:sz w:val="28"/>
          <w:szCs w:val="28"/>
        </w:rPr>
        <w:t>202</w:t>
      </w:r>
      <w:r w:rsidR="00D41030" w:rsidRPr="005E1F20">
        <w:rPr>
          <w:rFonts w:ascii="仿宋" w:eastAsia="仿宋" w:hAnsi="仿宋" w:cs="宋体" w:hint="eastAsia"/>
          <w:b w:val="0"/>
          <w:sz w:val="28"/>
          <w:szCs w:val="28"/>
        </w:rPr>
        <w:t>6</w:t>
      </w:r>
      <w:r w:rsidR="003B6212" w:rsidRPr="005E1F20">
        <w:rPr>
          <w:rFonts w:ascii="仿宋" w:eastAsia="仿宋" w:hAnsi="仿宋" w:cs="宋体" w:hint="eastAsia"/>
          <w:b w:val="0"/>
          <w:sz w:val="28"/>
          <w:szCs w:val="28"/>
        </w:rPr>
        <w:t>年</w:t>
      </w:r>
      <w:r w:rsidR="00E31170">
        <w:rPr>
          <w:rFonts w:ascii="仿宋" w:eastAsia="仿宋" w:hAnsi="仿宋" w:cs="宋体" w:hint="eastAsia"/>
          <w:b w:val="0"/>
          <w:sz w:val="28"/>
          <w:szCs w:val="28"/>
        </w:rPr>
        <w:t>6</w:t>
      </w:r>
      <w:r w:rsidR="003B6212" w:rsidRPr="005E1F20">
        <w:rPr>
          <w:rFonts w:ascii="仿宋" w:eastAsia="仿宋" w:hAnsi="仿宋" w:cs="宋体" w:hint="eastAsia"/>
          <w:b w:val="0"/>
          <w:sz w:val="28"/>
          <w:szCs w:val="28"/>
        </w:rPr>
        <w:t>月</w:t>
      </w:r>
      <w:r w:rsidR="00E31170">
        <w:rPr>
          <w:rFonts w:ascii="仿宋" w:eastAsia="仿宋" w:hAnsi="仿宋" w:cs="宋体" w:hint="eastAsia"/>
          <w:b w:val="0"/>
          <w:sz w:val="28"/>
          <w:szCs w:val="28"/>
        </w:rPr>
        <w:t>29日</w:t>
      </w:r>
    </w:p>
    <w:p w:rsidR="00F80F3E" w:rsidRPr="005E1F20" w:rsidRDefault="009B1C48" w:rsidP="00DC4278">
      <w:pPr>
        <w:pStyle w:val="2"/>
        <w:spacing w:before="0" w:after="0" w:line="360" w:lineRule="auto"/>
        <w:contextualSpacing/>
        <w:rPr>
          <w:rFonts w:ascii="黑体" w:hAnsi="黑体" w:cs="宋体"/>
          <w:b w:val="0"/>
          <w:sz w:val="28"/>
          <w:szCs w:val="28"/>
        </w:rPr>
      </w:pPr>
      <w:bookmarkStart w:id="44" w:name="_Toc35393647"/>
      <w:bookmarkStart w:id="45" w:name="_Toc35393816"/>
      <w:r w:rsidRPr="005E1F20">
        <w:rPr>
          <w:rFonts w:ascii="黑体" w:hAnsi="黑体" w:cs="宋体" w:hint="eastAsia"/>
          <w:b w:val="0"/>
          <w:sz w:val="28"/>
          <w:szCs w:val="28"/>
        </w:rPr>
        <w:t>四</w:t>
      </w:r>
      <w:r w:rsidR="00F80F3E" w:rsidRPr="005E1F20">
        <w:rPr>
          <w:rFonts w:ascii="黑体" w:hAnsi="黑体" w:cs="宋体" w:hint="eastAsia"/>
          <w:b w:val="0"/>
          <w:sz w:val="28"/>
          <w:szCs w:val="28"/>
        </w:rPr>
        <w:t>、其他补充事宜</w:t>
      </w:r>
      <w:bookmarkEnd w:id="44"/>
      <w:bookmarkEnd w:id="45"/>
    </w:p>
    <w:p w:rsidR="00F80F3E" w:rsidRPr="005E1F20" w:rsidRDefault="005B6CCA" w:rsidP="00DC4278">
      <w:pPr>
        <w:spacing w:line="360" w:lineRule="auto"/>
        <w:contextualSpacing/>
        <w:jc w:val="left"/>
        <w:rPr>
          <w:rFonts w:ascii="仿宋" w:eastAsia="仿宋" w:hAnsi="仿宋"/>
          <w:sz w:val="28"/>
          <w:szCs w:val="28"/>
        </w:rPr>
      </w:pPr>
      <w:bookmarkStart w:id="46" w:name="OLE_LINK158"/>
      <w:bookmarkStart w:id="47" w:name="OLE_LINK159"/>
      <w:bookmarkStart w:id="48" w:name="OLE_LINK4"/>
      <w:r w:rsidRPr="005E1F20">
        <w:rPr>
          <w:rFonts w:ascii="仿宋" w:eastAsia="仿宋" w:hAnsi="仿宋" w:hint="eastAsia"/>
          <w:sz w:val="28"/>
          <w:szCs w:val="28"/>
        </w:rPr>
        <w:t>招标文件</w:t>
      </w:r>
      <w:r w:rsidR="00716DEA" w:rsidRPr="005E1F20">
        <w:rPr>
          <w:rFonts w:ascii="仿宋" w:eastAsia="仿宋" w:hAnsi="仿宋" w:hint="eastAsia"/>
          <w:sz w:val="28"/>
          <w:szCs w:val="28"/>
        </w:rPr>
        <w:t>其他内容不变。</w:t>
      </w:r>
    </w:p>
    <w:p w:rsidR="00F80F3E" w:rsidRPr="005E1F20" w:rsidRDefault="009B1C48" w:rsidP="00DC4278">
      <w:pPr>
        <w:pStyle w:val="2"/>
        <w:spacing w:before="0" w:after="0" w:line="360" w:lineRule="auto"/>
        <w:contextualSpacing/>
        <w:rPr>
          <w:rFonts w:ascii="黑体" w:hAnsi="黑体" w:cs="宋体"/>
          <w:b w:val="0"/>
          <w:sz w:val="28"/>
          <w:szCs w:val="28"/>
        </w:rPr>
      </w:pPr>
      <w:bookmarkStart w:id="49" w:name="_Toc28359106"/>
      <w:bookmarkStart w:id="50" w:name="_Toc28359029"/>
      <w:bookmarkStart w:id="51" w:name="_Toc35393648"/>
      <w:bookmarkStart w:id="52" w:name="_Toc35393817"/>
      <w:bookmarkEnd w:id="46"/>
      <w:bookmarkEnd w:id="47"/>
      <w:bookmarkEnd w:id="48"/>
      <w:r w:rsidRPr="005E1F20">
        <w:rPr>
          <w:rFonts w:ascii="黑体" w:hAnsi="黑体" w:cs="宋体" w:hint="eastAsia"/>
          <w:b w:val="0"/>
          <w:sz w:val="28"/>
          <w:szCs w:val="28"/>
        </w:rPr>
        <w:t>五</w:t>
      </w:r>
      <w:r w:rsidR="00F80F3E" w:rsidRPr="005E1F20">
        <w:rPr>
          <w:rFonts w:ascii="黑体" w:hAnsi="黑体" w:cs="宋体" w:hint="eastAsia"/>
          <w:b w:val="0"/>
          <w:sz w:val="28"/>
          <w:szCs w:val="28"/>
        </w:rPr>
        <w:t>、凡对本次公告内容提出询问，请按以下方式联系。</w:t>
      </w:r>
      <w:bookmarkEnd w:id="49"/>
      <w:bookmarkEnd w:id="50"/>
      <w:bookmarkEnd w:id="51"/>
      <w:bookmarkEnd w:id="52"/>
    </w:p>
    <w:p w:rsidR="00FE0943" w:rsidRPr="005E1F20" w:rsidRDefault="00FE0943" w:rsidP="00DC4278">
      <w:pPr>
        <w:spacing w:line="360" w:lineRule="auto"/>
        <w:ind w:leftChars="1" w:left="1130" w:hangingChars="403" w:hanging="1128"/>
        <w:contextualSpacing/>
        <w:jc w:val="left"/>
        <w:rPr>
          <w:rFonts w:ascii="仿宋" w:eastAsia="仿宋" w:hAnsi="仿宋" w:cs="宋体"/>
          <w:sz w:val="28"/>
          <w:szCs w:val="28"/>
        </w:rPr>
      </w:pPr>
      <w:r w:rsidRPr="005E1F20">
        <w:rPr>
          <w:rFonts w:ascii="仿宋" w:eastAsia="仿宋" w:hAnsi="仿宋" w:cs="宋体"/>
          <w:sz w:val="28"/>
          <w:szCs w:val="28"/>
        </w:rPr>
        <w:t>1.</w:t>
      </w:r>
      <w:r w:rsidRPr="005E1F20">
        <w:rPr>
          <w:rFonts w:ascii="仿宋" w:eastAsia="仿宋" w:hAnsi="仿宋" w:cs="宋体" w:hint="eastAsia"/>
          <w:sz w:val="28"/>
          <w:szCs w:val="28"/>
        </w:rPr>
        <w:t>采购人信息</w:t>
      </w:r>
    </w:p>
    <w:p w:rsidR="005B6CCA" w:rsidRPr="005E1F20" w:rsidRDefault="005B6CCA" w:rsidP="00DC4278">
      <w:pPr>
        <w:spacing w:line="360" w:lineRule="auto"/>
        <w:contextualSpacing/>
        <w:jc w:val="left"/>
        <w:rPr>
          <w:rFonts w:ascii="仿宋" w:eastAsia="仿宋" w:hAnsi="仿宋" w:cs="宋体"/>
          <w:sz w:val="28"/>
          <w:szCs w:val="28"/>
        </w:rPr>
      </w:pPr>
      <w:bookmarkStart w:id="53" w:name="_Toc28359086"/>
      <w:bookmarkStart w:id="54" w:name="_Toc28359009"/>
      <w:r w:rsidRPr="005E1F20">
        <w:rPr>
          <w:rFonts w:ascii="仿宋" w:eastAsia="仿宋" w:hAnsi="仿宋" w:cs="宋体"/>
          <w:sz w:val="28"/>
          <w:szCs w:val="28"/>
        </w:rPr>
        <w:t>名    称：</w:t>
      </w:r>
      <w:r w:rsidR="00E31170" w:rsidRPr="00E31170">
        <w:rPr>
          <w:rFonts w:ascii="仿宋" w:eastAsia="仿宋" w:hAnsi="仿宋" w:cs="宋体" w:hint="eastAsia"/>
          <w:sz w:val="28"/>
          <w:szCs w:val="28"/>
        </w:rPr>
        <w:t>北京市疾病预防控制中心</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地    址：</w:t>
      </w:r>
      <w:r w:rsidR="00E31170" w:rsidRPr="00E31170">
        <w:rPr>
          <w:rFonts w:ascii="仿宋" w:eastAsia="仿宋" w:hAnsi="仿宋" w:cs="宋体" w:hint="eastAsia"/>
          <w:sz w:val="28"/>
          <w:szCs w:val="28"/>
        </w:rPr>
        <w:t>北京市东城区和平里中街16号</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lastRenderedPageBreak/>
        <w:t>联系方式：</w:t>
      </w:r>
      <w:bookmarkStart w:id="55" w:name="OLE_LINK217"/>
      <w:r w:rsidR="00E31170" w:rsidRPr="00E31170">
        <w:rPr>
          <w:rFonts w:ascii="仿宋" w:eastAsia="仿宋" w:hAnsi="仿宋" w:cs="宋体"/>
          <w:sz w:val="28"/>
          <w:szCs w:val="28"/>
        </w:rPr>
        <w:t>010-64407307</w:t>
      </w:r>
    </w:p>
    <w:bookmarkEnd w:id="55"/>
    <w:p w:rsidR="00FE0943" w:rsidRPr="005E1F20" w:rsidRDefault="00FE0943" w:rsidP="00DC4278">
      <w:pPr>
        <w:spacing w:line="360" w:lineRule="auto"/>
        <w:ind w:leftChars="1" w:left="1130" w:hangingChars="403" w:hanging="1128"/>
        <w:contextualSpacing/>
        <w:jc w:val="left"/>
        <w:rPr>
          <w:rFonts w:ascii="仿宋" w:eastAsia="仿宋" w:hAnsi="仿宋"/>
          <w:sz w:val="28"/>
          <w:szCs w:val="28"/>
        </w:rPr>
      </w:pPr>
      <w:r w:rsidRPr="005E1F20">
        <w:rPr>
          <w:rFonts w:ascii="仿宋" w:eastAsia="仿宋" w:hAnsi="仿宋" w:cs="宋体"/>
          <w:sz w:val="28"/>
          <w:szCs w:val="28"/>
        </w:rPr>
        <w:t>2.</w:t>
      </w:r>
      <w:r w:rsidRPr="005E1F20">
        <w:rPr>
          <w:rFonts w:ascii="仿宋" w:eastAsia="仿宋" w:hAnsi="仿宋" w:cs="宋体" w:hint="eastAsia"/>
          <w:sz w:val="28"/>
          <w:szCs w:val="28"/>
        </w:rPr>
        <w:t>采购代理机构信息</w:t>
      </w:r>
      <w:bookmarkEnd w:id="53"/>
      <w:bookmarkEnd w:id="54"/>
    </w:p>
    <w:p w:rsidR="005B6CCA" w:rsidRPr="005E1F20" w:rsidRDefault="005B6CCA" w:rsidP="00DC4278">
      <w:pPr>
        <w:spacing w:line="360" w:lineRule="auto"/>
        <w:contextualSpacing/>
        <w:rPr>
          <w:rFonts w:ascii="仿宋" w:eastAsia="仿宋" w:hAnsi="仿宋" w:cs="宋体"/>
          <w:sz w:val="28"/>
          <w:szCs w:val="28"/>
        </w:rPr>
      </w:pPr>
      <w:bookmarkStart w:id="56" w:name="_Toc28359010"/>
      <w:bookmarkStart w:id="57" w:name="_Toc28359087"/>
      <w:r w:rsidRPr="005E1F20">
        <w:rPr>
          <w:rFonts w:ascii="仿宋" w:eastAsia="仿宋" w:hAnsi="仿宋" w:cs="宋体" w:hint="eastAsia"/>
          <w:sz w:val="28"/>
          <w:szCs w:val="28"/>
        </w:rPr>
        <w:t>名    称：中技国际招标有限公司</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地    址：北京市丰台区西营街1号院通用时代中心C座9层</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联系方式：</w:t>
      </w:r>
      <w:bookmarkStart w:id="58" w:name="OLE_LINK16"/>
      <w:r w:rsidRPr="005E1F20">
        <w:rPr>
          <w:rFonts w:ascii="仿宋" w:eastAsia="仿宋" w:hAnsi="仿宋" w:cs="宋体" w:hint="eastAsia"/>
          <w:sz w:val="28"/>
          <w:szCs w:val="28"/>
        </w:rPr>
        <w:t>010-81168541</w:t>
      </w:r>
      <w:bookmarkEnd w:id="58"/>
    </w:p>
    <w:p w:rsidR="00FE0943" w:rsidRPr="005E1F20" w:rsidRDefault="00FE0943" w:rsidP="00DC4278">
      <w:pPr>
        <w:spacing w:line="360" w:lineRule="auto"/>
        <w:ind w:leftChars="1" w:left="1130" w:hangingChars="403" w:hanging="1128"/>
        <w:contextualSpacing/>
        <w:rPr>
          <w:rFonts w:ascii="仿宋" w:eastAsia="仿宋" w:hAnsi="仿宋" w:cs="宋体"/>
          <w:sz w:val="28"/>
          <w:szCs w:val="28"/>
        </w:rPr>
      </w:pPr>
      <w:r w:rsidRPr="005E1F20">
        <w:rPr>
          <w:rFonts w:ascii="仿宋" w:eastAsia="仿宋" w:hAnsi="仿宋" w:cs="宋体"/>
          <w:sz w:val="28"/>
          <w:szCs w:val="28"/>
        </w:rPr>
        <w:t>3.</w:t>
      </w:r>
      <w:r w:rsidRPr="005E1F20">
        <w:rPr>
          <w:rFonts w:ascii="仿宋" w:eastAsia="仿宋" w:hAnsi="仿宋" w:cs="宋体" w:hint="eastAsia"/>
          <w:sz w:val="28"/>
          <w:szCs w:val="28"/>
        </w:rPr>
        <w:t>项目联系方式</w:t>
      </w:r>
      <w:bookmarkEnd w:id="56"/>
      <w:bookmarkEnd w:id="57"/>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采购人项目联系人：</w:t>
      </w:r>
      <w:r w:rsidR="00E31170">
        <w:rPr>
          <w:rFonts w:ascii="仿宋" w:eastAsia="仿宋" w:hAnsi="仿宋" w:cs="宋体" w:hint="eastAsia"/>
          <w:sz w:val="28"/>
          <w:szCs w:val="28"/>
        </w:rPr>
        <w:t>郝</w:t>
      </w:r>
      <w:r w:rsidR="005B6CCA" w:rsidRPr="005E1F20">
        <w:rPr>
          <w:rFonts w:ascii="仿宋" w:eastAsia="仿宋" w:hAnsi="仿宋" w:cs="宋体" w:hint="eastAsia"/>
          <w:sz w:val="28"/>
          <w:szCs w:val="28"/>
        </w:rPr>
        <w:t>老师</w:t>
      </w:r>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r w:rsidR="00E31170" w:rsidRPr="00E31170">
        <w:rPr>
          <w:rFonts w:ascii="仿宋" w:eastAsia="仿宋" w:hAnsi="仿宋" w:cs="宋体"/>
          <w:sz w:val="28"/>
          <w:szCs w:val="28"/>
        </w:rPr>
        <w:t>010-64407307</w:t>
      </w:r>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采购代理机构项目联系人：</w:t>
      </w:r>
      <w:bookmarkStart w:id="59" w:name="OLE_LINK206"/>
      <w:r w:rsidR="005B6CCA" w:rsidRPr="005E1F20">
        <w:rPr>
          <w:rFonts w:ascii="仿宋" w:eastAsia="仿宋" w:hAnsi="仿宋" w:cs="宋体" w:hint="eastAsia"/>
          <w:sz w:val="28"/>
          <w:szCs w:val="28"/>
        </w:rPr>
        <w:t>强文晓、</w:t>
      </w:r>
      <w:bookmarkEnd w:id="59"/>
      <w:r w:rsidR="00E31170">
        <w:rPr>
          <w:rFonts w:ascii="仿宋" w:eastAsia="仿宋" w:hAnsi="仿宋" w:cs="宋体" w:hint="eastAsia"/>
          <w:sz w:val="28"/>
          <w:szCs w:val="28"/>
        </w:rPr>
        <w:t>孙薇</w:t>
      </w:r>
    </w:p>
    <w:p w:rsidR="005B6CCA"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r w:rsidR="005B6CCA" w:rsidRPr="005E1F20">
        <w:rPr>
          <w:rFonts w:ascii="仿宋" w:eastAsia="仿宋" w:hAnsi="仿宋" w:cs="宋体" w:hint="eastAsia"/>
          <w:sz w:val="28"/>
          <w:szCs w:val="28"/>
        </w:rPr>
        <w:t>010-81168541</w:t>
      </w:r>
    </w:p>
    <w:p w:rsidR="00450BA8" w:rsidRPr="005E1F20" w:rsidRDefault="00450BA8" w:rsidP="00DC4278">
      <w:pPr>
        <w:spacing w:line="360" w:lineRule="auto"/>
        <w:ind w:leftChars="1" w:left="1130" w:hangingChars="403" w:hanging="1128"/>
        <w:contextualSpacing/>
        <w:rPr>
          <w:rFonts w:ascii="仿宋" w:eastAsia="仿宋" w:hAnsi="仿宋"/>
          <w:sz w:val="28"/>
          <w:szCs w:val="28"/>
          <w:u w:val="single"/>
        </w:rPr>
      </w:pPr>
    </w:p>
    <w:p w:rsidR="00622C65" w:rsidRPr="005E1F20" w:rsidRDefault="00622C65" w:rsidP="00DC4278">
      <w:pPr>
        <w:spacing w:line="360" w:lineRule="auto"/>
        <w:contextualSpacing/>
      </w:pPr>
    </w:p>
    <w:sectPr w:rsidR="00622C65" w:rsidRPr="005E1F20"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08" w:rsidRDefault="00712F08" w:rsidP="00C97D5A">
      <w:r>
        <w:separator/>
      </w:r>
    </w:p>
  </w:endnote>
  <w:endnote w:type="continuationSeparator" w:id="0">
    <w:p w:rsidR="00712F08" w:rsidRDefault="00712F08"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08" w:rsidRDefault="00712F08" w:rsidP="00C97D5A">
      <w:r>
        <w:separator/>
      </w:r>
    </w:p>
  </w:footnote>
  <w:footnote w:type="continuationSeparator" w:id="0">
    <w:p w:rsidR="00712F08" w:rsidRDefault="00712F08"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9DB"/>
    <w:multiLevelType w:val="hybridMultilevel"/>
    <w:tmpl w:val="6B8EC572"/>
    <w:lvl w:ilvl="0" w:tplc="9E6C2BE6">
      <w:start w:val="1"/>
      <w:numFmt w:val="decimal"/>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1">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16698"/>
    <w:rsid w:val="00026B71"/>
    <w:rsid w:val="000555B3"/>
    <w:rsid w:val="00094BB2"/>
    <w:rsid w:val="000C1895"/>
    <w:rsid w:val="000C3EF8"/>
    <w:rsid w:val="000D7609"/>
    <w:rsid w:val="000F0CE6"/>
    <w:rsid w:val="00122184"/>
    <w:rsid w:val="001471A5"/>
    <w:rsid w:val="001D7850"/>
    <w:rsid w:val="001E0202"/>
    <w:rsid w:val="001E3CF3"/>
    <w:rsid w:val="00251A77"/>
    <w:rsid w:val="00286630"/>
    <w:rsid w:val="002937AD"/>
    <w:rsid w:val="002A77F5"/>
    <w:rsid w:val="002C4F10"/>
    <w:rsid w:val="0031713A"/>
    <w:rsid w:val="00331105"/>
    <w:rsid w:val="00336471"/>
    <w:rsid w:val="00356363"/>
    <w:rsid w:val="00357844"/>
    <w:rsid w:val="00370844"/>
    <w:rsid w:val="0039607E"/>
    <w:rsid w:val="003B6212"/>
    <w:rsid w:val="00404CFD"/>
    <w:rsid w:val="00450BA8"/>
    <w:rsid w:val="00496850"/>
    <w:rsid w:val="004B367A"/>
    <w:rsid w:val="004B5455"/>
    <w:rsid w:val="004B6850"/>
    <w:rsid w:val="004D7796"/>
    <w:rsid w:val="004E2040"/>
    <w:rsid w:val="004E3E98"/>
    <w:rsid w:val="00506AB7"/>
    <w:rsid w:val="005579B3"/>
    <w:rsid w:val="00586A2D"/>
    <w:rsid w:val="005B6CCA"/>
    <w:rsid w:val="005D68C1"/>
    <w:rsid w:val="005E1F20"/>
    <w:rsid w:val="005F0ACC"/>
    <w:rsid w:val="00604CC5"/>
    <w:rsid w:val="00614BC9"/>
    <w:rsid w:val="00614EA7"/>
    <w:rsid w:val="00622C65"/>
    <w:rsid w:val="00630A8B"/>
    <w:rsid w:val="00665E24"/>
    <w:rsid w:val="00695807"/>
    <w:rsid w:val="006C0F0A"/>
    <w:rsid w:val="006C37F0"/>
    <w:rsid w:val="006C69BC"/>
    <w:rsid w:val="006D4CD1"/>
    <w:rsid w:val="00712F08"/>
    <w:rsid w:val="00716DEA"/>
    <w:rsid w:val="00785D3F"/>
    <w:rsid w:val="007C2FC3"/>
    <w:rsid w:val="007E7F7C"/>
    <w:rsid w:val="00834AEE"/>
    <w:rsid w:val="00863425"/>
    <w:rsid w:val="00871377"/>
    <w:rsid w:val="00872EDE"/>
    <w:rsid w:val="0088542A"/>
    <w:rsid w:val="00894411"/>
    <w:rsid w:val="008A2459"/>
    <w:rsid w:val="008A6AC1"/>
    <w:rsid w:val="008A72AB"/>
    <w:rsid w:val="008C0ADF"/>
    <w:rsid w:val="008E0828"/>
    <w:rsid w:val="009275E3"/>
    <w:rsid w:val="009336D1"/>
    <w:rsid w:val="009412D3"/>
    <w:rsid w:val="009413D2"/>
    <w:rsid w:val="00956F31"/>
    <w:rsid w:val="009A13E7"/>
    <w:rsid w:val="009B1C48"/>
    <w:rsid w:val="00A23170"/>
    <w:rsid w:val="00A27941"/>
    <w:rsid w:val="00A46CA9"/>
    <w:rsid w:val="00A73A66"/>
    <w:rsid w:val="00AC2343"/>
    <w:rsid w:val="00AF39CF"/>
    <w:rsid w:val="00B03925"/>
    <w:rsid w:val="00B063AE"/>
    <w:rsid w:val="00B3644B"/>
    <w:rsid w:val="00B7224D"/>
    <w:rsid w:val="00B84F88"/>
    <w:rsid w:val="00B90A34"/>
    <w:rsid w:val="00BA5D41"/>
    <w:rsid w:val="00BD3FB5"/>
    <w:rsid w:val="00C21446"/>
    <w:rsid w:val="00C75987"/>
    <w:rsid w:val="00C75E11"/>
    <w:rsid w:val="00C77F0A"/>
    <w:rsid w:val="00C9322D"/>
    <w:rsid w:val="00C97D5A"/>
    <w:rsid w:val="00CB2B2E"/>
    <w:rsid w:val="00CF1A0B"/>
    <w:rsid w:val="00D20CF7"/>
    <w:rsid w:val="00D22A2A"/>
    <w:rsid w:val="00D360F0"/>
    <w:rsid w:val="00D41030"/>
    <w:rsid w:val="00D62533"/>
    <w:rsid w:val="00D74BFE"/>
    <w:rsid w:val="00D83839"/>
    <w:rsid w:val="00DB0179"/>
    <w:rsid w:val="00DB5034"/>
    <w:rsid w:val="00DC4278"/>
    <w:rsid w:val="00DC5C13"/>
    <w:rsid w:val="00E1650C"/>
    <w:rsid w:val="00E31170"/>
    <w:rsid w:val="00E55DE6"/>
    <w:rsid w:val="00E5706B"/>
    <w:rsid w:val="00E83771"/>
    <w:rsid w:val="00EB1E09"/>
    <w:rsid w:val="00EB215F"/>
    <w:rsid w:val="00EC7444"/>
    <w:rsid w:val="00ED2109"/>
    <w:rsid w:val="00ED63E9"/>
    <w:rsid w:val="00EF58E0"/>
    <w:rsid w:val="00F06C63"/>
    <w:rsid w:val="00F14901"/>
    <w:rsid w:val="00F3155A"/>
    <w:rsid w:val="00F70DE2"/>
    <w:rsid w:val="00F80F3E"/>
    <w:rsid w:val="00F92305"/>
    <w:rsid w:val="00F96BF9"/>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7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7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5662">
      <w:bodyDiv w:val="1"/>
      <w:marLeft w:val="0"/>
      <w:marRight w:val="0"/>
      <w:marTop w:val="0"/>
      <w:marBottom w:val="0"/>
      <w:divBdr>
        <w:top w:val="none" w:sz="0" w:space="0" w:color="auto"/>
        <w:left w:val="none" w:sz="0" w:space="0" w:color="auto"/>
        <w:bottom w:val="none" w:sz="0" w:space="0" w:color="auto"/>
        <w:right w:val="none" w:sz="0" w:space="0" w:color="auto"/>
      </w:divBdr>
    </w:div>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730572711">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353</Words>
  <Characters>2013</Characters>
  <Application>Microsoft Office Word</Application>
  <DocSecurity>0</DocSecurity>
  <Lines>16</Lines>
  <Paragraphs>4</Paragraphs>
  <ScaleCrop>false</ScaleCrop>
  <Company>Razer</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Estela</cp:lastModifiedBy>
  <cp:revision>8</cp:revision>
  <cp:lastPrinted>2025-11-04T03:43:00Z</cp:lastPrinted>
  <dcterms:created xsi:type="dcterms:W3CDTF">2021-01-21T08:13:00Z</dcterms:created>
  <dcterms:modified xsi:type="dcterms:W3CDTF">2026-06-29T06:12:00Z</dcterms:modified>
</cp:coreProperties>
</file>