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6D5" w:rsidRDefault="005D290E">
      <w:pPr>
        <w:pStyle w:val="1"/>
        <w:tabs>
          <w:tab w:val="left" w:pos="0"/>
        </w:tabs>
        <w:autoSpaceDE w:val="0"/>
        <w:autoSpaceDN w:val="0"/>
        <w:adjustRightInd w:val="0"/>
        <w:spacing w:before="0" w:after="0" w:line="360" w:lineRule="auto"/>
        <w:contextualSpacing/>
        <w:jc w:val="center"/>
        <w:rPr>
          <w:rFonts w:ascii="华文中宋" w:eastAsia="华文中宋" w:hAnsi="华文中宋"/>
        </w:rPr>
      </w:pPr>
      <w:bookmarkStart w:id="0" w:name="OLE_LINK101"/>
      <w:bookmarkStart w:id="1" w:name="OLE_LINK102"/>
      <w:bookmarkStart w:id="2" w:name="_Toc35393813"/>
      <w:bookmarkStart w:id="3" w:name="OLE_LINK359"/>
      <w:bookmarkStart w:id="4" w:name="OLE_LINK358"/>
      <w:r>
        <w:rPr>
          <w:rFonts w:ascii="华文中宋" w:eastAsia="华文中宋" w:hAnsi="华文中宋" w:hint="eastAsia"/>
        </w:rPr>
        <w:t>首都医科大学附属首都儿童医学中心通州院区厨房设备</w:t>
      </w:r>
      <w:bookmarkEnd w:id="0"/>
      <w:bookmarkEnd w:id="1"/>
      <w:r>
        <w:rPr>
          <w:rFonts w:ascii="华文中宋" w:eastAsia="华文中宋" w:hAnsi="华文中宋" w:hint="eastAsia"/>
        </w:rPr>
        <w:t>更正公告</w:t>
      </w:r>
      <w:bookmarkEnd w:id="2"/>
    </w:p>
    <w:p w:rsidR="000946D5" w:rsidRDefault="005D290E">
      <w:pPr>
        <w:pStyle w:val="2"/>
        <w:spacing w:before="0" w:after="0" w:line="360" w:lineRule="auto"/>
        <w:contextualSpacing/>
        <w:rPr>
          <w:rFonts w:ascii="黑体" w:hAnsi="黑体" w:cs="宋体"/>
          <w:b w:val="0"/>
          <w:sz w:val="28"/>
          <w:szCs w:val="28"/>
        </w:rPr>
      </w:pPr>
      <w:bookmarkStart w:id="5" w:name="_Toc35393645"/>
      <w:bookmarkStart w:id="6" w:name="_Toc35393814"/>
      <w:bookmarkStart w:id="7" w:name="_Toc28359104"/>
      <w:bookmarkStart w:id="8" w:name="_Toc28359027"/>
      <w:r>
        <w:rPr>
          <w:rFonts w:ascii="黑体" w:hAnsi="黑体" w:cs="宋体" w:hint="eastAsia"/>
          <w:b w:val="0"/>
          <w:sz w:val="28"/>
          <w:szCs w:val="28"/>
        </w:rPr>
        <w:t>一、项目基本情况</w:t>
      </w:r>
      <w:bookmarkEnd w:id="5"/>
      <w:bookmarkEnd w:id="6"/>
      <w:bookmarkEnd w:id="7"/>
      <w:bookmarkEnd w:id="8"/>
    </w:p>
    <w:p w:rsidR="000946D5" w:rsidRDefault="005D290E">
      <w:pPr>
        <w:spacing w:line="360" w:lineRule="auto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原公告的采购项目编号：</w:t>
      </w:r>
      <w:r>
        <w:rPr>
          <w:rFonts w:ascii="仿宋" w:eastAsia="仿宋" w:hAnsi="仿宋"/>
          <w:sz w:val="28"/>
          <w:szCs w:val="28"/>
        </w:rPr>
        <w:t>0701-264106030204</w:t>
      </w:r>
    </w:p>
    <w:p w:rsidR="000946D5" w:rsidRDefault="005D290E">
      <w:pPr>
        <w:spacing w:line="360" w:lineRule="auto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原公告的采购项目名称：首都医科大学附属首都儿童医学中心通州院区厨房设备</w:t>
      </w:r>
    </w:p>
    <w:p w:rsidR="000946D5" w:rsidRDefault="005D290E">
      <w:pPr>
        <w:spacing w:line="360" w:lineRule="auto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首次公告日期：</w:t>
      </w:r>
      <w:r>
        <w:rPr>
          <w:rFonts w:ascii="仿宋" w:eastAsia="仿宋" w:hAnsi="仿宋" w:hint="eastAsia"/>
          <w:sz w:val="28"/>
          <w:szCs w:val="28"/>
          <w:u w:val="single"/>
        </w:rPr>
        <w:t>2026年7月20日</w:t>
      </w:r>
    </w:p>
    <w:p w:rsidR="000946D5" w:rsidRDefault="005D290E">
      <w:pPr>
        <w:pStyle w:val="2"/>
        <w:spacing w:before="0" w:after="0" w:line="360" w:lineRule="auto"/>
        <w:contextualSpacing/>
        <w:rPr>
          <w:rFonts w:ascii="黑体" w:hAnsi="黑体" w:cs="宋体"/>
          <w:b w:val="0"/>
          <w:sz w:val="28"/>
          <w:szCs w:val="28"/>
        </w:rPr>
      </w:pPr>
      <w:bookmarkStart w:id="9" w:name="_Toc35393815"/>
      <w:bookmarkStart w:id="10" w:name="_Toc28359105"/>
      <w:bookmarkStart w:id="11" w:name="_Toc35393646"/>
      <w:bookmarkStart w:id="12" w:name="_Toc28359028"/>
      <w:r>
        <w:rPr>
          <w:rFonts w:ascii="黑体" w:hAnsi="黑体" w:cs="宋体" w:hint="eastAsia"/>
          <w:b w:val="0"/>
          <w:sz w:val="28"/>
          <w:szCs w:val="28"/>
        </w:rPr>
        <w:t>二、更正信息</w:t>
      </w:r>
      <w:bookmarkEnd w:id="9"/>
      <w:bookmarkEnd w:id="10"/>
      <w:bookmarkEnd w:id="11"/>
      <w:bookmarkEnd w:id="12"/>
    </w:p>
    <w:p w:rsidR="000946D5" w:rsidRDefault="005D290E">
      <w:pPr>
        <w:spacing w:line="360" w:lineRule="auto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更正事项：</w:t>
      </w:r>
      <w:r>
        <w:rPr>
          <w:rFonts w:ascii="仿宋" w:eastAsia="仿宋" w:hAnsi="仿宋" w:hint="eastAsia"/>
          <w:kern w:val="0"/>
          <w:sz w:val="28"/>
          <w:szCs w:val="28"/>
        </w:rPr>
        <w:t>□</w:t>
      </w:r>
      <w:r>
        <w:rPr>
          <w:rFonts w:ascii="仿宋" w:eastAsia="仿宋" w:hAnsi="仿宋" w:hint="eastAsia"/>
          <w:sz w:val="28"/>
          <w:szCs w:val="28"/>
        </w:rPr>
        <w:t xml:space="preserve">采购公告 </w:t>
      </w:r>
      <w:r>
        <w:rPr>
          <w:rFonts w:ascii="仿宋" w:eastAsia="仿宋" w:hAnsi="仿宋" w:hint="eastAsia"/>
          <w:kern w:val="0"/>
          <w:sz w:val="28"/>
          <w:szCs w:val="28"/>
        </w:rPr>
        <w:t>√</w:t>
      </w:r>
      <w:r>
        <w:rPr>
          <w:rFonts w:ascii="仿宋" w:eastAsia="仿宋" w:hAnsi="仿宋" w:hint="eastAsia"/>
          <w:sz w:val="28"/>
          <w:szCs w:val="28"/>
        </w:rPr>
        <w:t xml:space="preserve">采购文件 </w:t>
      </w:r>
      <w:bookmarkStart w:id="13" w:name="OLE_LINK31"/>
      <w:bookmarkStart w:id="14" w:name="OLE_LINK32"/>
      <w:r>
        <w:rPr>
          <w:rFonts w:ascii="仿宋" w:eastAsia="仿宋" w:hAnsi="仿宋" w:hint="eastAsia"/>
          <w:sz w:val="28"/>
          <w:szCs w:val="28"/>
        </w:rPr>
        <w:t>□</w:t>
      </w:r>
      <w:bookmarkEnd w:id="13"/>
      <w:bookmarkEnd w:id="14"/>
      <w:r>
        <w:rPr>
          <w:rFonts w:ascii="仿宋" w:eastAsia="仿宋" w:hAnsi="仿宋" w:hint="eastAsia"/>
          <w:sz w:val="28"/>
          <w:szCs w:val="28"/>
        </w:rPr>
        <w:t xml:space="preserve">采购结果     </w:t>
      </w:r>
    </w:p>
    <w:p w:rsidR="000946D5" w:rsidRDefault="005D290E">
      <w:pPr>
        <w:spacing w:line="360" w:lineRule="auto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更正内容：</w:t>
      </w:r>
    </w:p>
    <w:p w:rsidR="00685D27" w:rsidRDefault="007459FF">
      <w:pPr>
        <w:spacing w:line="360" w:lineRule="auto"/>
        <w:contextualSpacing/>
        <w:rPr>
          <w:rFonts w:ascii="仿宋" w:eastAsia="仿宋" w:hAnsi="仿宋"/>
          <w:kern w:val="0"/>
          <w:sz w:val="28"/>
          <w:szCs w:val="28"/>
        </w:rPr>
      </w:pPr>
      <w:bookmarkStart w:id="15" w:name="OLE_LINK64"/>
      <w:bookmarkStart w:id="16" w:name="OLE_LINK63"/>
      <w:bookmarkStart w:id="17" w:name="OLE_LINK356"/>
      <w:bookmarkStart w:id="18" w:name="OLE_LINK357"/>
      <w:bookmarkStart w:id="19" w:name="OLE_LINK65"/>
      <w:bookmarkStart w:id="20" w:name="OLE_LINK19"/>
      <w:bookmarkStart w:id="21" w:name="OLE_LINK154"/>
      <w:bookmarkStart w:id="22" w:name="OLE_LINK155"/>
      <w:bookmarkStart w:id="23" w:name="OLE_LINK156"/>
      <w:bookmarkStart w:id="24" w:name="OLE_LINK153"/>
      <w:bookmarkStart w:id="25" w:name="OLE_LINK6"/>
      <w:bookmarkStart w:id="26" w:name="OLE_LINK5"/>
      <w:bookmarkStart w:id="27" w:name="OLE_LINK54"/>
      <w:bookmarkStart w:id="28" w:name="_GoBack"/>
      <w:r>
        <w:rPr>
          <w:rFonts w:ascii="仿宋" w:eastAsia="仿宋" w:hAnsi="仿宋" w:hint="eastAsia"/>
          <w:kern w:val="0"/>
          <w:sz w:val="28"/>
          <w:szCs w:val="28"/>
        </w:rPr>
        <w:t>1</w:t>
      </w:r>
      <w:r w:rsidR="00685D27">
        <w:rPr>
          <w:rFonts w:ascii="仿宋" w:eastAsia="仿宋" w:hAnsi="仿宋" w:hint="eastAsia"/>
          <w:kern w:val="0"/>
          <w:sz w:val="28"/>
          <w:szCs w:val="28"/>
        </w:rPr>
        <w:t>、经采购人确认，针对本项目招标文件 “第五章 采购需求 三、技术要求（二）服务内容及要求/货物技术要求1、采购标的需满足的性能、材料、结构、外观、质量、安全、技术规格、物理特性等要求：”</w:t>
      </w:r>
      <w:r w:rsidR="00685D27" w:rsidRPr="00BA428A">
        <w:rPr>
          <w:rFonts w:ascii="仿宋" w:eastAsia="仿宋" w:hAnsi="仿宋" w:hint="eastAsia"/>
          <w:kern w:val="0"/>
          <w:sz w:val="28"/>
          <w:szCs w:val="28"/>
        </w:rPr>
        <w:t>中增加“</w:t>
      </w:r>
      <w:r w:rsidRPr="007459FF">
        <w:rPr>
          <w:rFonts w:ascii="仿宋" w:eastAsia="仿宋" w:hAnsi="仿宋" w:hint="eastAsia"/>
          <w:b/>
          <w:kern w:val="0"/>
          <w:sz w:val="28"/>
          <w:szCs w:val="28"/>
          <w:u w:val="single"/>
        </w:rPr>
        <w:t>设备</w:t>
      </w:r>
      <w:r>
        <w:rPr>
          <w:rFonts w:ascii="仿宋" w:eastAsia="仿宋" w:hAnsi="仿宋" w:hint="eastAsia"/>
          <w:b/>
          <w:kern w:val="0"/>
          <w:sz w:val="28"/>
          <w:szCs w:val="28"/>
          <w:u w:val="single"/>
        </w:rPr>
        <w:t>参数尺寸</w:t>
      </w:r>
      <w:r w:rsidR="00D377DB">
        <w:rPr>
          <w:rFonts w:ascii="仿宋" w:eastAsia="仿宋" w:hAnsi="仿宋" w:hint="eastAsia"/>
          <w:b/>
          <w:kern w:val="0"/>
          <w:sz w:val="28"/>
          <w:szCs w:val="28"/>
          <w:u w:val="single"/>
        </w:rPr>
        <w:t>（详见附件）</w:t>
      </w:r>
      <w:r w:rsidR="00D377DB" w:rsidRPr="00BA428A">
        <w:rPr>
          <w:rFonts w:ascii="仿宋" w:eastAsia="仿宋" w:hAnsi="仿宋" w:hint="eastAsia"/>
          <w:b/>
          <w:kern w:val="0"/>
          <w:sz w:val="28"/>
          <w:szCs w:val="28"/>
          <w:u w:val="single"/>
        </w:rPr>
        <w:t>”</w:t>
      </w:r>
      <w:r w:rsidR="00685D27" w:rsidRPr="00BA428A">
        <w:rPr>
          <w:rFonts w:ascii="仿宋" w:eastAsia="仿宋" w:hAnsi="仿宋" w:hint="eastAsia"/>
          <w:kern w:val="0"/>
          <w:sz w:val="28"/>
          <w:szCs w:val="28"/>
        </w:rPr>
        <w:t>。</w:t>
      </w:r>
    </w:p>
    <w:p w:rsidR="007459FF" w:rsidRPr="00685D27" w:rsidRDefault="007459FF">
      <w:pPr>
        <w:spacing w:line="360" w:lineRule="auto"/>
        <w:contextualSpacing/>
        <w:rPr>
          <w:rFonts w:ascii="仿宋" w:eastAsia="仿宋" w:hAnsi="仿宋"/>
          <w:color w:val="FF0000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>2、</w:t>
      </w:r>
      <w:r w:rsidRPr="005E1F20">
        <w:rPr>
          <w:rFonts w:ascii="仿宋" w:eastAsia="仿宋" w:hAnsi="仿宋" w:hint="eastAsia"/>
          <w:sz w:val="28"/>
          <w:szCs w:val="28"/>
        </w:rPr>
        <w:t>本项目投标截止时间、开标时间由“2026年</w:t>
      </w:r>
      <w:r w:rsidR="00BE6EA4">
        <w:rPr>
          <w:rFonts w:ascii="仿宋" w:eastAsia="仿宋" w:hAnsi="仿宋" w:hint="eastAsia"/>
          <w:sz w:val="28"/>
          <w:szCs w:val="28"/>
        </w:rPr>
        <w:t>8</w:t>
      </w:r>
      <w:r w:rsidRPr="005E1F20">
        <w:rPr>
          <w:rFonts w:ascii="仿宋" w:eastAsia="仿宋" w:hAnsi="仿宋" w:hint="eastAsia"/>
          <w:sz w:val="28"/>
          <w:szCs w:val="28"/>
        </w:rPr>
        <w:t>月</w:t>
      </w:r>
      <w:r w:rsidR="00BE6EA4">
        <w:rPr>
          <w:rFonts w:ascii="仿宋" w:eastAsia="仿宋" w:hAnsi="仿宋" w:hint="eastAsia"/>
          <w:sz w:val="28"/>
          <w:szCs w:val="28"/>
        </w:rPr>
        <w:t>12</w:t>
      </w:r>
      <w:r w:rsidRPr="005E1F20">
        <w:rPr>
          <w:rFonts w:ascii="仿宋" w:eastAsia="仿宋" w:hAnsi="仿宋" w:hint="eastAsia"/>
          <w:sz w:val="28"/>
          <w:szCs w:val="28"/>
        </w:rPr>
        <w:t>日0</w:t>
      </w:r>
      <w:r>
        <w:rPr>
          <w:rFonts w:ascii="仿宋" w:eastAsia="仿宋" w:hAnsi="仿宋" w:hint="eastAsia"/>
          <w:sz w:val="28"/>
          <w:szCs w:val="28"/>
        </w:rPr>
        <w:t>9</w:t>
      </w:r>
      <w:r w:rsidRPr="005E1F20">
        <w:rPr>
          <w:rFonts w:ascii="仿宋" w:eastAsia="仿宋" w:hAnsi="仿宋" w:hint="eastAsia"/>
          <w:sz w:val="28"/>
          <w:szCs w:val="28"/>
        </w:rPr>
        <w:t>点</w:t>
      </w:r>
      <w:r>
        <w:rPr>
          <w:rFonts w:ascii="仿宋" w:eastAsia="仿宋" w:hAnsi="仿宋" w:hint="eastAsia"/>
          <w:sz w:val="28"/>
          <w:szCs w:val="28"/>
        </w:rPr>
        <w:t>0</w:t>
      </w:r>
      <w:r w:rsidRPr="005E1F20">
        <w:rPr>
          <w:rFonts w:ascii="仿宋" w:eastAsia="仿宋" w:hAnsi="仿宋" w:hint="eastAsia"/>
          <w:sz w:val="28"/>
          <w:szCs w:val="28"/>
        </w:rPr>
        <w:t>0分（北京时间）”更正为：“</w:t>
      </w:r>
      <w:r w:rsidRPr="00FE6098">
        <w:rPr>
          <w:rFonts w:ascii="仿宋" w:eastAsia="仿宋" w:hAnsi="仿宋" w:hint="eastAsia"/>
          <w:b/>
          <w:sz w:val="28"/>
          <w:szCs w:val="28"/>
          <w:u w:val="single"/>
        </w:rPr>
        <w:t>2026年</w:t>
      </w:r>
      <w:r w:rsidR="00BE6EA4" w:rsidRPr="00FE6098">
        <w:rPr>
          <w:rFonts w:ascii="仿宋" w:eastAsia="仿宋" w:hAnsi="仿宋" w:hint="eastAsia"/>
          <w:b/>
          <w:sz w:val="28"/>
          <w:szCs w:val="28"/>
          <w:u w:val="single"/>
        </w:rPr>
        <w:t>8</w:t>
      </w:r>
      <w:r w:rsidRPr="00FE6098">
        <w:rPr>
          <w:rFonts w:ascii="仿宋" w:eastAsia="仿宋" w:hAnsi="仿宋" w:hint="eastAsia"/>
          <w:b/>
          <w:sz w:val="28"/>
          <w:szCs w:val="28"/>
          <w:u w:val="single"/>
        </w:rPr>
        <w:t>月1</w:t>
      </w:r>
      <w:r w:rsidR="00BE6EA4" w:rsidRPr="00FE6098">
        <w:rPr>
          <w:rFonts w:ascii="仿宋" w:eastAsia="仿宋" w:hAnsi="仿宋" w:hint="eastAsia"/>
          <w:b/>
          <w:sz w:val="28"/>
          <w:szCs w:val="28"/>
          <w:u w:val="single"/>
        </w:rPr>
        <w:t>9</w:t>
      </w:r>
      <w:r w:rsidRPr="00FE6098">
        <w:rPr>
          <w:rFonts w:ascii="仿宋" w:eastAsia="仿宋" w:hAnsi="仿宋" w:hint="eastAsia"/>
          <w:b/>
          <w:sz w:val="28"/>
          <w:szCs w:val="28"/>
          <w:u w:val="single"/>
        </w:rPr>
        <w:t>日9点00分（北</w:t>
      </w:r>
      <w:r w:rsidRPr="005E1F20">
        <w:rPr>
          <w:rFonts w:ascii="仿宋" w:eastAsia="仿宋" w:hAnsi="仿宋" w:hint="eastAsia"/>
          <w:b/>
          <w:sz w:val="28"/>
          <w:szCs w:val="28"/>
          <w:u w:val="single"/>
        </w:rPr>
        <w:t>京时间）。</w:t>
      </w:r>
      <w:bookmarkStart w:id="29" w:name="OLE_LINK150"/>
      <w:r w:rsidRPr="005E1F20">
        <w:rPr>
          <w:rFonts w:ascii="仿宋" w:eastAsia="仿宋" w:hAnsi="仿宋" w:hint="eastAsia"/>
          <w:sz w:val="28"/>
          <w:szCs w:val="28"/>
        </w:rPr>
        <w:t>”</w:t>
      </w:r>
      <w:bookmarkEnd w:id="29"/>
    </w:p>
    <w:p w:rsidR="000946D5" w:rsidRDefault="007459FF">
      <w:pPr>
        <w:spacing w:line="360" w:lineRule="auto"/>
        <w:contextualSpacing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</w:t>
      </w:r>
      <w:r w:rsidR="005D290E">
        <w:rPr>
          <w:rFonts w:ascii="仿宋" w:eastAsia="仿宋" w:hAnsi="仿宋" w:hint="eastAsia"/>
          <w:sz w:val="28"/>
          <w:szCs w:val="28"/>
        </w:rPr>
        <w:t>、招标文件其他内容不变。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bookmarkEnd w:id="26"/>
    <w:bookmarkEnd w:id="27"/>
    <w:bookmarkEnd w:id="28"/>
    <w:p w:rsidR="000946D5" w:rsidRPr="00BA428A" w:rsidRDefault="005D290E">
      <w:pPr>
        <w:pStyle w:val="2"/>
        <w:spacing w:before="0" w:after="0" w:line="360" w:lineRule="auto"/>
        <w:contextualSpacing/>
        <w:rPr>
          <w:rFonts w:ascii="仿宋" w:eastAsia="仿宋" w:hAnsi="仿宋"/>
          <w:sz w:val="24"/>
          <w:szCs w:val="21"/>
        </w:rPr>
      </w:pPr>
      <w:r w:rsidRPr="00BA428A">
        <w:rPr>
          <w:rFonts w:ascii="黑体" w:hAnsi="黑体" w:cs="宋体" w:hint="eastAsia"/>
          <w:b w:val="0"/>
          <w:sz w:val="28"/>
          <w:szCs w:val="28"/>
        </w:rPr>
        <w:t>三、更正日期：</w:t>
      </w:r>
      <w:r w:rsidRPr="00BA428A">
        <w:rPr>
          <w:rFonts w:ascii="仿宋" w:eastAsia="仿宋" w:hAnsi="仿宋" w:cs="宋体" w:hint="eastAsia"/>
          <w:b w:val="0"/>
          <w:sz w:val="28"/>
          <w:szCs w:val="28"/>
        </w:rPr>
        <w:t>2026年</w:t>
      </w:r>
      <w:r w:rsidR="00BE6EA4">
        <w:rPr>
          <w:rFonts w:ascii="仿宋" w:eastAsia="仿宋" w:hAnsi="仿宋" w:cs="宋体" w:hint="eastAsia"/>
          <w:b w:val="0"/>
          <w:sz w:val="28"/>
          <w:szCs w:val="28"/>
        </w:rPr>
        <w:t>7</w:t>
      </w:r>
      <w:r w:rsidRPr="00BA428A">
        <w:rPr>
          <w:rFonts w:ascii="仿宋" w:eastAsia="仿宋" w:hAnsi="仿宋" w:cs="宋体" w:hint="eastAsia"/>
          <w:b w:val="0"/>
          <w:sz w:val="28"/>
          <w:szCs w:val="28"/>
        </w:rPr>
        <w:t>月</w:t>
      </w:r>
      <w:r w:rsidR="00BE6EA4">
        <w:rPr>
          <w:rFonts w:ascii="仿宋" w:eastAsia="仿宋" w:hAnsi="仿宋" w:cs="宋体" w:hint="eastAsia"/>
          <w:b w:val="0"/>
          <w:sz w:val="28"/>
          <w:szCs w:val="28"/>
        </w:rPr>
        <w:t>31</w:t>
      </w:r>
      <w:r w:rsidRPr="00BA428A">
        <w:rPr>
          <w:rFonts w:ascii="仿宋" w:eastAsia="仿宋" w:hAnsi="仿宋" w:cs="宋体" w:hint="eastAsia"/>
          <w:b w:val="0"/>
          <w:sz w:val="28"/>
          <w:szCs w:val="28"/>
        </w:rPr>
        <w:t>日</w:t>
      </w:r>
    </w:p>
    <w:p w:rsidR="000946D5" w:rsidRDefault="005D290E">
      <w:pPr>
        <w:pStyle w:val="2"/>
        <w:spacing w:before="0" w:after="0" w:line="360" w:lineRule="auto"/>
        <w:contextualSpacing/>
        <w:rPr>
          <w:rFonts w:ascii="黑体" w:hAnsi="黑体" w:cs="宋体"/>
          <w:b w:val="0"/>
          <w:sz w:val="28"/>
          <w:szCs w:val="28"/>
        </w:rPr>
      </w:pPr>
      <w:bookmarkStart w:id="30" w:name="_Toc35393816"/>
      <w:bookmarkStart w:id="31" w:name="_Toc35393647"/>
      <w:r>
        <w:rPr>
          <w:rFonts w:ascii="黑体" w:hAnsi="黑体" w:cs="宋体" w:hint="eastAsia"/>
          <w:b w:val="0"/>
          <w:sz w:val="28"/>
          <w:szCs w:val="28"/>
        </w:rPr>
        <w:t>四、其他补充事宜</w:t>
      </w:r>
      <w:bookmarkEnd w:id="30"/>
      <w:bookmarkEnd w:id="31"/>
    </w:p>
    <w:p w:rsidR="000946D5" w:rsidRDefault="005D290E">
      <w:pPr>
        <w:spacing w:line="360" w:lineRule="auto"/>
        <w:contextualSpacing/>
        <w:jc w:val="left"/>
        <w:rPr>
          <w:rFonts w:ascii="仿宋" w:eastAsia="仿宋" w:hAnsi="仿宋"/>
          <w:sz w:val="28"/>
          <w:szCs w:val="28"/>
        </w:rPr>
      </w:pPr>
      <w:bookmarkStart w:id="32" w:name="OLE_LINK158"/>
      <w:bookmarkStart w:id="33" w:name="OLE_LINK4"/>
      <w:bookmarkStart w:id="34" w:name="OLE_LINK159"/>
      <w:bookmarkStart w:id="35" w:name="OLE_LINK1"/>
      <w:r>
        <w:rPr>
          <w:rFonts w:ascii="仿宋" w:eastAsia="仿宋" w:hAnsi="仿宋" w:hint="eastAsia"/>
          <w:sz w:val="28"/>
          <w:szCs w:val="28"/>
        </w:rPr>
        <w:t>招标文件及公告其他内容不变。</w:t>
      </w:r>
    </w:p>
    <w:p w:rsidR="000946D5" w:rsidRDefault="005D290E">
      <w:pPr>
        <w:pStyle w:val="2"/>
        <w:spacing w:before="0" w:after="0" w:line="360" w:lineRule="auto"/>
        <w:contextualSpacing/>
        <w:rPr>
          <w:rFonts w:ascii="黑体" w:hAnsi="黑体" w:cs="宋体"/>
          <w:b w:val="0"/>
          <w:sz w:val="28"/>
          <w:szCs w:val="28"/>
        </w:rPr>
      </w:pPr>
      <w:bookmarkStart w:id="36" w:name="_Toc28359106"/>
      <w:bookmarkStart w:id="37" w:name="_Toc28359029"/>
      <w:bookmarkStart w:id="38" w:name="_Toc35393648"/>
      <w:bookmarkStart w:id="39" w:name="_Toc35393817"/>
      <w:bookmarkEnd w:id="32"/>
      <w:bookmarkEnd w:id="33"/>
      <w:bookmarkEnd w:id="34"/>
      <w:bookmarkEnd w:id="35"/>
      <w:r>
        <w:rPr>
          <w:rFonts w:ascii="黑体" w:hAnsi="黑体" w:cs="宋体" w:hint="eastAsia"/>
          <w:b w:val="0"/>
          <w:sz w:val="28"/>
          <w:szCs w:val="28"/>
        </w:rPr>
        <w:lastRenderedPageBreak/>
        <w:t>五、凡对本次公告内容提出询问，请按以下方式联系。</w:t>
      </w:r>
      <w:bookmarkEnd w:id="36"/>
      <w:bookmarkEnd w:id="37"/>
      <w:bookmarkEnd w:id="38"/>
      <w:bookmarkEnd w:id="39"/>
    </w:p>
    <w:p w:rsidR="000946D5" w:rsidRDefault="005D290E">
      <w:pPr>
        <w:spacing w:line="360" w:lineRule="auto"/>
        <w:ind w:leftChars="1" w:left="1130" w:hangingChars="403" w:hanging="1128"/>
        <w:contextualSpacing/>
        <w:jc w:val="lef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/>
          <w:sz w:val="28"/>
          <w:szCs w:val="28"/>
        </w:rPr>
        <w:t>1.</w:t>
      </w:r>
      <w:r>
        <w:rPr>
          <w:rFonts w:ascii="仿宋" w:eastAsia="仿宋" w:hAnsi="仿宋" w:cs="宋体" w:hint="eastAsia"/>
          <w:sz w:val="28"/>
          <w:szCs w:val="28"/>
        </w:rPr>
        <w:t>采购人信息</w:t>
      </w:r>
    </w:p>
    <w:p w:rsidR="000946D5" w:rsidRDefault="005D290E">
      <w:pPr>
        <w:spacing w:line="360" w:lineRule="auto"/>
        <w:contextualSpacing/>
        <w:jc w:val="left"/>
        <w:rPr>
          <w:rFonts w:ascii="仿宋" w:eastAsia="仿宋" w:hAnsi="仿宋" w:cs="宋体"/>
          <w:sz w:val="28"/>
          <w:szCs w:val="28"/>
        </w:rPr>
      </w:pPr>
      <w:bookmarkStart w:id="40" w:name="_Toc28359009"/>
      <w:bookmarkStart w:id="41" w:name="_Toc28359086"/>
      <w:r>
        <w:rPr>
          <w:rFonts w:ascii="仿宋" w:eastAsia="仿宋" w:hAnsi="仿宋" w:cs="宋体"/>
          <w:sz w:val="28"/>
          <w:szCs w:val="28"/>
        </w:rPr>
        <w:t>名    称：</w:t>
      </w:r>
      <w:r>
        <w:rPr>
          <w:rFonts w:ascii="仿宋" w:eastAsia="仿宋" w:hAnsi="仿宋" w:cs="宋体" w:hint="eastAsia"/>
          <w:sz w:val="28"/>
          <w:szCs w:val="28"/>
        </w:rPr>
        <w:t>首都医科大学附属首都儿童医学中心</w:t>
      </w:r>
    </w:p>
    <w:p w:rsidR="000946D5" w:rsidRDefault="005D290E">
      <w:pPr>
        <w:spacing w:line="360" w:lineRule="auto"/>
        <w:contextualSpacing/>
        <w:jc w:val="lef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/>
          <w:sz w:val="28"/>
          <w:szCs w:val="28"/>
        </w:rPr>
        <w:t>地    址：</w:t>
      </w:r>
      <w:r>
        <w:rPr>
          <w:rFonts w:ascii="仿宋" w:eastAsia="仿宋" w:hAnsi="仿宋" w:cs="宋体" w:hint="eastAsia"/>
          <w:sz w:val="28"/>
          <w:szCs w:val="28"/>
        </w:rPr>
        <w:t>北京市</w:t>
      </w:r>
      <w:proofErr w:type="gramStart"/>
      <w:r>
        <w:rPr>
          <w:rFonts w:ascii="仿宋" w:eastAsia="仿宋" w:hAnsi="仿宋" w:cs="宋体" w:hint="eastAsia"/>
          <w:sz w:val="28"/>
          <w:szCs w:val="28"/>
        </w:rPr>
        <w:t>朝阳区雅宝路</w:t>
      </w:r>
      <w:proofErr w:type="gramEnd"/>
      <w:r>
        <w:rPr>
          <w:rFonts w:ascii="仿宋" w:eastAsia="仿宋" w:hAnsi="仿宋" w:cs="宋体" w:hint="eastAsia"/>
          <w:sz w:val="28"/>
          <w:szCs w:val="28"/>
        </w:rPr>
        <w:t>2号</w:t>
      </w:r>
    </w:p>
    <w:p w:rsidR="000946D5" w:rsidRDefault="005D290E">
      <w:pPr>
        <w:spacing w:line="360" w:lineRule="auto"/>
        <w:contextualSpacing/>
        <w:jc w:val="lef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/>
          <w:sz w:val="28"/>
          <w:szCs w:val="28"/>
        </w:rPr>
        <w:t>联系方式：</w:t>
      </w:r>
      <w:bookmarkStart w:id="42" w:name="OLE_LINK217"/>
      <w:r>
        <w:rPr>
          <w:rFonts w:ascii="仿宋" w:eastAsia="仿宋" w:hAnsi="仿宋" w:cs="宋体"/>
          <w:sz w:val="28"/>
          <w:szCs w:val="28"/>
        </w:rPr>
        <w:t>010-85695224</w:t>
      </w:r>
    </w:p>
    <w:bookmarkEnd w:id="42"/>
    <w:p w:rsidR="000946D5" w:rsidRDefault="005D290E">
      <w:pPr>
        <w:spacing w:line="360" w:lineRule="auto"/>
        <w:ind w:leftChars="1" w:left="1130" w:hangingChars="403" w:hanging="1128"/>
        <w:contextualSpacing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宋体"/>
          <w:sz w:val="28"/>
          <w:szCs w:val="28"/>
        </w:rPr>
        <w:t>2.</w:t>
      </w:r>
      <w:r>
        <w:rPr>
          <w:rFonts w:ascii="仿宋" w:eastAsia="仿宋" w:hAnsi="仿宋" w:cs="宋体" w:hint="eastAsia"/>
          <w:sz w:val="28"/>
          <w:szCs w:val="28"/>
        </w:rPr>
        <w:t>采购代理机构信息</w:t>
      </w:r>
      <w:bookmarkEnd w:id="40"/>
      <w:bookmarkEnd w:id="41"/>
    </w:p>
    <w:p w:rsidR="000946D5" w:rsidRDefault="005D290E">
      <w:pPr>
        <w:spacing w:line="360" w:lineRule="auto"/>
        <w:contextualSpacing/>
        <w:rPr>
          <w:rFonts w:ascii="仿宋" w:eastAsia="仿宋" w:hAnsi="仿宋" w:cs="宋体"/>
          <w:sz w:val="28"/>
          <w:szCs w:val="28"/>
        </w:rPr>
      </w:pPr>
      <w:bookmarkStart w:id="43" w:name="_Toc28359010"/>
      <w:bookmarkStart w:id="44" w:name="_Toc28359087"/>
      <w:r>
        <w:rPr>
          <w:rFonts w:ascii="仿宋" w:eastAsia="仿宋" w:hAnsi="仿宋" w:cs="宋体" w:hint="eastAsia"/>
          <w:sz w:val="28"/>
          <w:szCs w:val="28"/>
        </w:rPr>
        <w:t>名    称：中技国际招标有限公司</w:t>
      </w:r>
    </w:p>
    <w:p w:rsidR="000946D5" w:rsidRDefault="005D290E">
      <w:pPr>
        <w:spacing w:line="360" w:lineRule="auto"/>
        <w:contextualSpacing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地    址：北京市丰台区西营街1号院通用时代中心C座9层</w:t>
      </w:r>
    </w:p>
    <w:p w:rsidR="000946D5" w:rsidRDefault="005D290E">
      <w:pPr>
        <w:spacing w:line="360" w:lineRule="auto"/>
        <w:contextualSpacing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联系方式：</w:t>
      </w:r>
      <w:bookmarkStart w:id="45" w:name="OLE_LINK16"/>
      <w:r>
        <w:rPr>
          <w:rFonts w:ascii="仿宋" w:eastAsia="仿宋" w:hAnsi="仿宋" w:cs="宋体" w:hint="eastAsia"/>
          <w:sz w:val="28"/>
          <w:szCs w:val="28"/>
        </w:rPr>
        <w:t>010-81168541</w:t>
      </w:r>
      <w:bookmarkEnd w:id="45"/>
    </w:p>
    <w:p w:rsidR="000946D5" w:rsidRDefault="005D290E">
      <w:pPr>
        <w:spacing w:line="360" w:lineRule="auto"/>
        <w:ind w:leftChars="1" w:left="1130" w:hangingChars="403" w:hanging="1128"/>
        <w:contextualSpacing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/>
          <w:sz w:val="28"/>
          <w:szCs w:val="28"/>
        </w:rPr>
        <w:t>3.</w:t>
      </w:r>
      <w:r>
        <w:rPr>
          <w:rFonts w:ascii="仿宋" w:eastAsia="仿宋" w:hAnsi="仿宋" w:cs="宋体" w:hint="eastAsia"/>
          <w:sz w:val="28"/>
          <w:szCs w:val="28"/>
        </w:rPr>
        <w:t>项目联系方式</w:t>
      </w:r>
      <w:bookmarkEnd w:id="43"/>
      <w:bookmarkEnd w:id="44"/>
    </w:p>
    <w:p w:rsidR="000946D5" w:rsidRDefault="005D290E">
      <w:pPr>
        <w:spacing w:line="360" w:lineRule="auto"/>
        <w:contextualSpacing/>
        <w:jc w:val="lef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采购人项目联系人：季老师</w:t>
      </w:r>
    </w:p>
    <w:p w:rsidR="000946D5" w:rsidRDefault="005D290E">
      <w:pPr>
        <w:spacing w:line="360" w:lineRule="auto"/>
        <w:contextualSpacing/>
        <w:jc w:val="lef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电　话：</w:t>
      </w:r>
      <w:bookmarkStart w:id="46" w:name="OLE_LINK17"/>
      <w:r>
        <w:rPr>
          <w:rFonts w:ascii="仿宋" w:eastAsia="仿宋" w:hAnsi="仿宋" w:cs="宋体"/>
          <w:sz w:val="28"/>
          <w:szCs w:val="28"/>
        </w:rPr>
        <w:t>010-85695224</w:t>
      </w:r>
      <w:bookmarkEnd w:id="46"/>
    </w:p>
    <w:p w:rsidR="000946D5" w:rsidRDefault="005D290E">
      <w:pPr>
        <w:spacing w:line="360" w:lineRule="auto"/>
        <w:contextualSpacing/>
        <w:jc w:val="left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采购代理机构项目联系人：</w:t>
      </w:r>
      <w:bookmarkStart w:id="47" w:name="OLE_LINK206"/>
      <w:r>
        <w:rPr>
          <w:rFonts w:ascii="仿宋" w:eastAsia="仿宋" w:hAnsi="仿宋" w:cs="宋体" w:hint="eastAsia"/>
          <w:sz w:val="28"/>
          <w:szCs w:val="28"/>
        </w:rPr>
        <w:t>强文晓、</w:t>
      </w:r>
      <w:bookmarkEnd w:id="47"/>
      <w:r>
        <w:rPr>
          <w:rFonts w:ascii="仿宋" w:eastAsia="仿宋" w:hAnsi="仿宋" w:cs="宋体" w:hint="eastAsia"/>
          <w:sz w:val="28"/>
          <w:szCs w:val="28"/>
        </w:rPr>
        <w:t>孙薇</w:t>
      </w:r>
    </w:p>
    <w:p w:rsidR="000946D5" w:rsidRDefault="005D290E">
      <w:pPr>
        <w:spacing w:line="360" w:lineRule="auto"/>
        <w:contextualSpacing/>
        <w:jc w:val="left"/>
      </w:pPr>
      <w:r>
        <w:rPr>
          <w:rFonts w:ascii="仿宋" w:eastAsia="仿宋" w:hAnsi="仿宋" w:cs="宋体" w:hint="eastAsia"/>
          <w:sz w:val="28"/>
          <w:szCs w:val="28"/>
        </w:rPr>
        <w:t>电　话：010-81168541</w:t>
      </w:r>
    </w:p>
    <w:bookmarkEnd w:id="3"/>
    <w:bookmarkEnd w:id="4"/>
    <w:p w:rsidR="000946D5" w:rsidRDefault="000946D5">
      <w:pPr>
        <w:spacing w:line="360" w:lineRule="auto"/>
        <w:contextualSpacing/>
      </w:pPr>
    </w:p>
    <w:sectPr w:rsidR="00094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41E17FB" w15:done="0"/>
  <w15:commentEx w15:paraId="21874193" w15:done="0"/>
  <w15:commentEx w15:paraId="1CA31EE2" w15:done="0"/>
  <w15:commentEx w15:paraId="78F91999" w15:done="0" w15:paraIdParent="1CA31EE2"/>
  <w15:commentEx w15:paraId="59A96D40" w15:done="0"/>
  <w15:commentEx w15:paraId="795F775E" w15:done="0"/>
  <w15:commentEx w15:paraId="7ABA162E" w15:done="0"/>
  <w15:commentEx w15:paraId="5D2371D9" w15:done="0"/>
  <w15:commentEx w15:paraId="41292C80" w15:done="0"/>
  <w15:commentEx w15:paraId="40D417A1" w15:done="0"/>
  <w15:commentEx w15:paraId="0398419A" w15:done="0"/>
  <w15:commentEx w15:paraId="32C8045D" w15:done="0"/>
  <w15:commentEx w15:paraId="66066A7B" w15:done="0" w15:paraIdParent="32C8045D"/>
  <w15:commentEx w15:paraId="0B650343" w15:done="0"/>
  <w15:commentEx w15:paraId="0C626525" w15:done="0" w15:paraIdParent="0B650343"/>
  <w15:commentEx w15:paraId="51B8185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B9B" w:rsidRDefault="00094B9B" w:rsidP="00BA428A">
      <w:r>
        <w:separator/>
      </w:r>
    </w:p>
  </w:endnote>
  <w:endnote w:type="continuationSeparator" w:id="0">
    <w:p w:rsidR="00094B9B" w:rsidRDefault="00094B9B" w:rsidP="00BA4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B9B" w:rsidRDefault="00094B9B" w:rsidP="00BA428A">
      <w:r>
        <w:separator/>
      </w:r>
    </w:p>
  </w:footnote>
  <w:footnote w:type="continuationSeparator" w:id="0">
    <w:p w:rsidR="00094B9B" w:rsidRDefault="00094B9B" w:rsidP="00BA428A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stela">
    <w15:presenceInfo w15:providerId="None" w15:userId="Estela"/>
  </w15:person>
  <w15:person w15:author="乐乐">
    <w15:presenceInfo w15:providerId="WPS Office" w15:userId="22850914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55A"/>
    <w:rsid w:val="00002318"/>
    <w:rsid w:val="0000367F"/>
    <w:rsid w:val="00013EDE"/>
    <w:rsid w:val="00016698"/>
    <w:rsid w:val="00026B71"/>
    <w:rsid w:val="000555B3"/>
    <w:rsid w:val="000946D5"/>
    <w:rsid w:val="00094B9B"/>
    <w:rsid w:val="00094BB2"/>
    <w:rsid w:val="000A20A2"/>
    <w:rsid w:val="000C1895"/>
    <w:rsid w:val="000C3EF8"/>
    <w:rsid w:val="000C59CE"/>
    <w:rsid w:val="000D7609"/>
    <w:rsid w:val="000F0B6B"/>
    <w:rsid w:val="000F0CE6"/>
    <w:rsid w:val="00122184"/>
    <w:rsid w:val="0012697B"/>
    <w:rsid w:val="00126F4E"/>
    <w:rsid w:val="001471A5"/>
    <w:rsid w:val="001C53C9"/>
    <w:rsid w:val="001D7850"/>
    <w:rsid w:val="001E0202"/>
    <w:rsid w:val="001E3CF3"/>
    <w:rsid w:val="00237A6E"/>
    <w:rsid w:val="00251A77"/>
    <w:rsid w:val="00286630"/>
    <w:rsid w:val="002937AD"/>
    <w:rsid w:val="002A77F5"/>
    <w:rsid w:val="002C4F10"/>
    <w:rsid w:val="0031713A"/>
    <w:rsid w:val="00331105"/>
    <w:rsid w:val="00336471"/>
    <w:rsid w:val="00356363"/>
    <w:rsid w:val="00357844"/>
    <w:rsid w:val="00370844"/>
    <w:rsid w:val="0039607E"/>
    <w:rsid w:val="003B6212"/>
    <w:rsid w:val="003E56BB"/>
    <w:rsid w:val="003E7BC0"/>
    <w:rsid w:val="00450BA8"/>
    <w:rsid w:val="00496850"/>
    <w:rsid w:val="004B0FF3"/>
    <w:rsid w:val="004B367A"/>
    <w:rsid w:val="004B5455"/>
    <w:rsid w:val="004B6850"/>
    <w:rsid w:val="004D7796"/>
    <w:rsid w:val="004E2040"/>
    <w:rsid w:val="004E3E98"/>
    <w:rsid w:val="004F5619"/>
    <w:rsid w:val="00506AB7"/>
    <w:rsid w:val="005579B3"/>
    <w:rsid w:val="005B6CCA"/>
    <w:rsid w:val="005D290E"/>
    <w:rsid w:val="005D68C1"/>
    <w:rsid w:val="005E1F20"/>
    <w:rsid w:val="005F0ACC"/>
    <w:rsid w:val="00604CC5"/>
    <w:rsid w:val="00614BC9"/>
    <w:rsid w:val="00614EA7"/>
    <w:rsid w:val="00622C65"/>
    <w:rsid w:val="00652B28"/>
    <w:rsid w:val="00665E24"/>
    <w:rsid w:val="00684671"/>
    <w:rsid w:val="00685D27"/>
    <w:rsid w:val="00695807"/>
    <w:rsid w:val="006A36AF"/>
    <w:rsid w:val="006C0F0A"/>
    <w:rsid w:val="006C37F0"/>
    <w:rsid w:val="006C69BC"/>
    <w:rsid w:val="006D4CD1"/>
    <w:rsid w:val="00716DEA"/>
    <w:rsid w:val="00741CDA"/>
    <w:rsid w:val="007459FF"/>
    <w:rsid w:val="00785D3F"/>
    <w:rsid w:val="00796325"/>
    <w:rsid w:val="007C2FC3"/>
    <w:rsid w:val="007C787B"/>
    <w:rsid w:val="007E7F7C"/>
    <w:rsid w:val="00831987"/>
    <w:rsid w:val="00834AEE"/>
    <w:rsid w:val="00863425"/>
    <w:rsid w:val="00871377"/>
    <w:rsid w:val="00872EDE"/>
    <w:rsid w:val="00875648"/>
    <w:rsid w:val="0088542A"/>
    <w:rsid w:val="00894411"/>
    <w:rsid w:val="008A2459"/>
    <w:rsid w:val="008A6AC1"/>
    <w:rsid w:val="008A72AB"/>
    <w:rsid w:val="008C0ADF"/>
    <w:rsid w:val="008E0828"/>
    <w:rsid w:val="009275E3"/>
    <w:rsid w:val="009336D1"/>
    <w:rsid w:val="009412D3"/>
    <w:rsid w:val="009413D2"/>
    <w:rsid w:val="00945254"/>
    <w:rsid w:val="00956F31"/>
    <w:rsid w:val="009A0B88"/>
    <w:rsid w:val="009A13E7"/>
    <w:rsid w:val="009B1C48"/>
    <w:rsid w:val="009F29C9"/>
    <w:rsid w:val="00A0285C"/>
    <w:rsid w:val="00A23170"/>
    <w:rsid w:val="00A27941"/>
    <w:rsid w:val="00A61B45"/>
    <w:rsid w:val="00A73A66"/>
    <w:rsid w:val="00AB7A8A"/>
    <w:rsid w:val="00AC2343"/>
    <w:rsid w:val="00AE5035"/>
    <w:rsid w:val="00AF39CF"/>
    <w:rsid w:val="00B03925"/>
    <w:rsid w:val="00B063AE"/>
    <w:rsid w:val="00B3644B"/>
    <w:rsid w:val="00B7224D"/>
    <w:rsid w:val="00B84F88"/>
    <w:rsid w:val="00B90A34"/>
    <w:rsid w:val="00BA428A"/>
    <w:rsid w:val="00BA5D41"/>
    <w:rsid w:val="00BD3FB5"/>
    <w:rsid w:val="00BE6EA4"/>
    <w:rsid w:val="00C21446"/>
    <w:rsid w:val="00C36BBB"/>
    <w:rsid w:val="00C75987"/>
    <w:rsid w:val="00C75E11"/>
    <w:rsid w:val="00C77F0A"/>
    <w:rsid w:val="00C9322D"/>
    <w:rsid w:val="00C97D5A"/>
    <w:rsid w:val="00CB2B2E"/>
    <w:rsid w:val="00CC5A6C"/>
    <w:rsid w:val="00CF1A0B"/>
    <w:rsid w:val="00D20CF7"/>
    <w:rsid w:val="00D22A2A"/>
    <w:rsid w:val="00D360F0"/>
    <w:rsid w:val="00D377DB"/>
    <w:rsid w:val="00D41030"/>
    <w:rsid w:val="00D47F27"/>
    <w:rsid w:val="00D55AF8"/>
    <w:rsid w:val="00D62533"/>
    <w:rsid w:val="00D74BFE"/>
    <w:rsid w:val="00D83839"/>
    <w:rsid w:val="00DA238B"/>
    <w:rsid w:val="00DB0179"/>
    <w:rsid w:val="00DB5034"/>
    <w:rsid w:val="00DC4278"/>
    <w:rsid w:val="00E1650C"/>
    <w:rsid w:val="00E55DE6"/>
    <w:rsid w:val="00E5706B"/>
    <w:rsid w:val="00E66B06"/>
    <w:rsid w:val="00E83771"/>
    <w:rsid w:val="00EB215F"/>
    <w:rsid w:val="00EC7444"/>
    <w:rsid w:val="00ED2109"/>
    <w:rsid w:val="00ED63E9"/>
    <w:rsid w:val="00EF58E0"/>
    <w:rsid w:val="00F05593"/>
    <w:rsid w:val="00F06C63"/>
    <w:rsid w:val="00F14901"/>
    <w:rsid w:val="00F3155A"/>
    <w:rsid w:val="00F70DE2"/>
    <w:rsid w:val="00F80F3E"/>
    <w:rsid w:val="00F92305"/>
    <w:rsid w:val="00F96BF9"/>
    <w:rsid w:val="00FE0943"/>
    <w:rsid w:val="00FE6098"/>
    <w:rsid w:val="00FF0292"/>
    <w:rsid w:val="023F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autoSpaceDE w:val="0"/>
      <w:autoSpaceDN w:val="0"/>
      <w:adjustRightInd w:val="0"/>
      <w:ind w:firstLine="420"/>
      <w:jc w:val="left"/>
    </w:pPr>
    <w:rPr>
      <w:rFonts w:ascii="宋体"/>
      <w:sz w:val="24"/>
      <w:szCs w:val="24"/>
    </w:rPr>
  </w:style>
  <w:style w:type="paragraph" w:styleId="a4">
    <w:name w:val="annotation text"/>
    <w:basedOn w:val="a"/>
    <w:link w:val="Char0"/>
    <w:uiPriority w:val="99"/>
    <w:semiHidden/>
    <w:unhideWhenUsed/>
    <w:pPr>
      <w:jc w:val="left"/>
    </w:pPr>
  </w:style>
  <w:style w:type="paragraph" w:styleId="a5">
    <w:name w:val="Body Text Indent"/>
    <w:basedOn w:val="a"/>
    <w:link w:val="Char1"/>
    <w:uiPriority w:val="99"/>
    <w:semiHidden/>
    <w:unhideWhenUsed/>
    <w:pPr>
      <w:spacing w:after="120"/>
      <w:ind w:leftChars="200" w:left="420"/>
    </w:pPr>
  </w:style>
  <w:style w:type="paragraph" w:styleId="a6">
    <w:name w:val="Plain Text"/>
    <w:basedOn w:val="a"/>
    <w:link w:val="Char2"/>
    <w:qFormat/>
    <w:rPr>
      <w:rFonts w:ascii="宋体" w:eastAsiaTheme="minorEastAsia" w:hAnsi="Courier New" w:cstheme="minorBidi"/>
      <w:szCs w:val="22"/>
    </w:rPr>
  </w:style>
  <w:style w:type="paragraph" w:styleId="a7">
    <w:name w:val="Balloon Text"/>
    <w:basedOn w:val="a"/>
    <w:link w:val="Char3"/>
    <w:uiPriority w:val="99"/>
    <w:semiHidden/>
    <w:unhideWhenUsed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b">
    <w:name w:val="annotation subject"/>
    <w:basedOn w:val="a4"/>
    <w:next w:val="a4"/>
    <w:link w:val="Char6"/>
    <w:uiPriority w:val="99"/>
    <w:semiHidden/>
    <w:unhideWhenUsed/>
    <w:rPr>
      <w:b/>
      <w:bCs/>
    </w:rPr>
  </w:style>
  <w:style w:type="paragraph" w:styleId="20">
    <w:name w:val="Body Text First Indent 2"/>
    <w:basedOn w:val="a5"/>
    <w:link w:val="2Char0"/>
    <w:qFormat/>
    <w:pPr>
      <w:spacing w:line="480" w:lineRule="exact"/>
      <w:ind w:firstLineChars="200" w:firstLine="420"/>
    </w:pPr>
    <w:rPr>
      <w:sz w:val="24"/>
      <w:szCs w:val="20"/>
    </w:rPr>
  </w:style>
  <w:style w:type="character" w:styleId="ac">
    <w:name w:val="Strong"/>
    <w:uiPriority w:val="22"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Char">
    <w:name w:val="标题 1 Char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黑体" w:hAnsi="Arial" w:cs="Arial"/>
      <w:b/>
      <w:bCs/>
      <w:sz w:val="32"/>
      <w:szCs w:val="32"/>
    </w:rPr>
  </w:style>
  <w:style w:type="character" w:customStyle="1" w:styleId="Char2">
    <w:name w:val="纯文本 Char"/>
    <w:basedOn w:val="a0"/>
    <w:link w:val="a6"/>
    <w:qFormat/>
    <w:rPr>
      <w:rFonts w:ascii="宋体" w:hAnsi="Courier New"/>
    </w:rPr>
  </w:style>
  <w:style w:type="character" w:customStyle="1" w:styleId="3Char">
    <w:name w:val="标题 3 Char"/>
    <w:basedOn w:val="a0"/>
    <w:link w:val="3"/>
    <w:uiPriority w:val="9"/>
    <w:semiHidden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5">
    <w:name w:val="页眉 Char"/>
    <w:basedOn w:val="a0"/>
    <w:link w:val="a9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8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pPr>
      <w:ind w:firstLine="280"/>
      <w:jc w:val="left"/>
    </w:pPr>
    <w:rPr>
      <w:rFonts w:ascii="MingLiU" w:eastAsia="MingLiU" w:hAnsi="MingLiU" w:cs="MingLiU"/>
      <w:color w:val="184318"/>
      <w:kern w:val="0"/>
      <w:sz w:val="19"/>
      <w:szCs w:val="19"/>
      <w:lang w:val="zh-TW" w:eastAsia="zh-TW" w:bidi="zh-TW"/>
    </w:rPr>
  </w:style>
  <w:style w:type="paragraph" w:styleId="ae">
    <w:name w:val="List Paragraph"/>
    <w:basedOn w:val="a"/>
    <w:link w:val="Char7"/>
    <w:uiPriority w:val="34"/>
    <w:qFormat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rPr>
      <w:rFonts w:ascii="Times New Roman" w:eastAsia="宋体" w:hAnsi="Times New Roman" w:cs="Times New Roman"/>
      <w:szCs w:val="21"/>
    </w:rPr>
  </w:style>
  <w:style w:type="character" w:customStyle="1" w:styleId="Char6">
    <w:name w:val="批注主题 Char"/>
    <w:basedOn w:val="Char0"/>
    <w:link w:val="ab"/>
    <w:uiPriority w:val="99"/>
    <w:semiHidden/>
    <w:rPr>
      <w:rFonts w:ascii="Times New Roman" w:eastAsia="宋体" w:hAnsi="Times New Roman" w:cs="Times New Roman"/>
      <w:b/>
      <w:bCs/>
      <w:szCs w:val="21"/>
    </w:rPr>
  </w:style>
  <w:style w:type="character" w:customStyle="1" w:styleId="Char1">
    <w:name w:val="正文文本缩进 Char"/>
    <w:basedOn w:val="a0"/>
    <w:link w:val="a5"/>
    <w:uiPriority w:val="99"/>
    <w:semiHidden/>
    <w:rPr>
      <w:rFonts w:ascii="Times New Roman" w:eastAsia="宋体" w:hAnsi="Times New Roman" w:cs="Times New Roman"/>
      <w:szCs w:val="21"/>
    </w:rPr>
  </w:style>
  <w:style w:type="character" w:customStyle="1" w:styleId="2Char0">
    <w:name w:val="正文首行缩进 2 Char"/>
    <w:basedOn w:val="Char1"/>
    <w:link w:val="20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7">
    <w:name w:val="列出段落 Char"/>
    <w:link w:val="ae"/>
    <w:uiPriority w:val="34"/>
    <w:qFormat/>
    <w:rPr>
      <w:rFonts w:ascii="Times New Roman" w:eastAsia="宋体" w:hAnsi="Times New Roman" w:cs="Times New Roman"/>
      <w:szCs w:val="21"/>
    </w:rPr>
  </w:style>
  <w:style w:type="paragraph" w:customStyle="1" w:styleId="p0">
    <w:name w:val="p0"/>
    <w:basedOn w:val="a"/>
    <w:qFormat/>
    <w:pPr>
      <w:widowControl/>
      <w:suppressAutoHyphens/>
      <w:autoSpaceDN w:val="0"/>
      <w:spacing w:before="100" w:beforeAutospacing="1" w:after="100" w:afterAutospacing="1"/>
      <w:jc w:val="left"/>
      <w:textAlignment w:val="baseline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修订1"/>
    <w:hidden/>
    <w:uiPriority w:val="99"/>
    <w:semiHidden/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Char">
    <w:name w:val="正文缩进 Char"/>
    <w:link w:val="a3"/>
    <w:qFormat/>
    <w:rPr>
      <w:rFonts w:ascii="宋体" w:eastAsia="宋体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iPriority="0" w:unhideWhenUsed="0" w:qFormat="1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spacing w:before="260" w:after="260" w:line="415" w:lineRule="auto"/>
      <w:outlineLvl w:val="1"/>
    </w:pPr>
    <w:rPr>
      <w:rFonts w:ascii="Arial" w:eastAsia="黑体" w:hAnsi="Arial" w:cs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link w:val="Char"/>
    <w:qFormat/>
    <w:pPr>
      <w:autoSpaceDE w:val="0"/>
      <w:autoSpaceDN w:val="0"/>
      <w:adjustRightInd w:val="0"/>
      <w:ind w:firstLine="420"/>
      <w:jc w:val="left"/>
    </w:pPr>
    <w:rPr>
      <w:rFonts w:ascii="宋体"/>
      <w:sz w:val="24"/>
      <w:szCs w:val="24"/>
    </w:rPr>
  </w:style>
  <w:style w:type="paragraph" w:styleId="a4">
    <w:name w:val="annotation text"/>
    <w:basedOn w:val="a"/>
    <w:link w:val="Char0"/>
    <w:uiPriority w:val="99"/>
    <w:semiHidden/>
    <w:unhideWhenUsed/>
    <w:pPr>
      <w:jc w:val="left"/>
    </w:pPr>
  </w:style>
  <w:style w:type="paragraph" w:styleId="a5">
    <w:name w:val="Body Text Indent"/>
    <w:basedOn w:val="a"/>
    <w:link w:val="Char1"/>
    <w:uiPriority w:val="99"/>
    <w:semiHidden/>
    <w:unhideWhenUsed/>
    <w:pPr>
      <w:spacing w:after="120"/>
      <w:ind w:leftChars="200" w:left="420"/>
    </w:pPr>
  </w:style>
  <w:style w:type="paragraph" w:styleId="a6">
    <w:name w:val="Plain Text"/>
    <w:basedOn w:val="a"/>
    <w:link w:val="Char2"/>
    <w:qFormat/>
    <w:rPr>
      <w:rFonts w:ascii="宋体" w:eastAsiaTheme="minorEastAsia" w:hAnsi="Courier New" w:cstheme="minorBidi"/>
      <w:szCs w:val="22"/>
    </w:rPr>
  </w:style>
  <w:style w:type="paragraph" w:styleId="a7">
    <w:name w:val="Balloon Text"/>
    <w:basedOn w:val="a"/>
    <w:link w:val="Char3"/>
    <w:uiPriority w:val="99"/>
    <w:semiHidden/>
    <w:unhideWhenUsed/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b">
    <w:name w:val="annotation subject"/>
    <w:basedOn w:val="a4"/>
    <w:next w:val="a4"/>
    <w:link w:val="Char6"/>
    <w:uiPriority w:val="99"/>
    <w:semiHidden/>
    <w:unhideWhenUsed/>
    <w:rPr>
      <w:b/>
      <w:bCs/>
    </w:rPr>
  </w:style>
  <w:style w:type="paragraph" w:styleId="20">
    <w:name w:val="Body Text First Indent 2"/>
    <w:basedOn w:val="a5"/>
    <w:link w:val="2Char0"/>
    <w:qFormat/>
    <w:pPr>
      <w:spacing w:line="480" w:lineRule="exact"/>
      <w:ind w:firstLineChars="200" w:firstLine="420"/>
    </w:pPr>
    <w:rPr>
      <w:sz w:val="24"/>
      <w:szCs w:val="20"/>
    </w:rPr>
  </w:style>
  <w:style w:type="character" w:styleId="ac">
    <w:name w:val="Strong"/>
    <w:uiPriority w:val="22"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Char">
    <w:name w:val="标题 1 Char"/>
    <w:basedOn w:val="a0"/>
    <w:link w:val="1"/>
    <w:uiPriority w:val="9"/>
    <w:qFormat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黑体" w:hAnsi="Arial" w:cs="Arial"/>
      <w:b/>
      <w:bCs/>
      <w:sz w:val="32"/>
      <w:szCs w:val="32"/>
    </w:rPr>
  </w:style>
  <w:style w:type="character" w:customStyle="1" w:styleId="Char2">
    <w:name w:val="纯文本 Char"/>
    <w:basedOn w:val="a0"/>
    <w:link w:val="a6"/>
    <w:qFormat/>
    <w:rPr>
      <w:rFonts w:ascii="宋体" w:hAnsi="Courier New"/>
    </w:rPr>
  </w:style>
  <w:style w:type="character" w:customStyle="1" w:styleId="3Char">
    <w:name w:val="标题 3 Char"/>
    <w:basedOn w:val="a0"/>
    <w:link w:val="3"/>
    <w:uiPriority w:val="9"/>
    <w:semiHidden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Char5">
    <w:name w:val="页眉 Char"/>
    <w:basedOn w:val="a0"/>
    <w:link w:val="a9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8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Pr>
      <w:rFonts w:ascii="Times New Roman" w:eastAsia="宋体" w:hAnsi="Times New Roman" w:cs="Times New Roman"/>
      <w:sz w:val="18"/>
      <w:szCs w:val="18"/>
    </w:rPr>
  </w:style>
  <w:style w:type="paragraph" w:customStyle="1" w:styleId="Bodytext1">
    <w:name w:val="Body text|1"/>
    <w:basedOn w:val="a"/>
    <w:qFormat/>
    <w:pPr>
      <w:ind w:firstLine="280"/>
      <w:jc w:val="left"/>
    </w:pPr>
    <w:rPr>
      <w:rFonts w:ascii="MingLiU" w:eastAsia="MingLiU" w:hAnsi="MingLiU" w:cs="MingLiU"/>
      <w:color w:val="184318"/>
      <w:kern w:val="0"/>
      <w:sz w:val="19"/>
      <w:szCs w:val="19"/>
      <w:lang w:val="zh-TW" w:eastAsia="zh-TW" w:bidi="zh-TW"/>
    </w:rPr>
  </w:style>
  <w:style w:type="paragraph" w:styleId="ae">
    <w:name w:val="List Paragraph"/>
    <w:basedOn w:val="a"/>
    <w:link w:val="Char7"/>
    <w:uiPriority w:val="34"/>
    <w:qFormat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rPr>
      <w:rFonts w:ascii="Times New Roman" w:eastAsia="宋体" w:hAnsi="Times New Roman" w:cs="Times New Roman"/>
      <w:szCs w:val="21"/>
    </w:rPr>
  </w:style>
  <w:style w:type="character" w:customStyle="1" w:styleId="Char6">
    <w:name w:val="批注主题 Char"/>
    <w:basedOn w:val="Char0"/>
    <w:link w:val="ab"/>
    <w:uiPriority w:val="99"/>
    <w:semiHidden/>
    <w:rPr>
      <w:rFonts w:ascii="Times New Roman" w:eastAsia="宋体" w:hAnsi="Times New Roman" w:cs="Times New Roman"/>
      <w:b/>
      <w:bCs/>
      <w:szCs w:val="21"/>
    </w:rPr>
  </w:style>
  <w:style w:type="character" w:customStyle="1" w:styleId="Char1">
    <w:name w:val="正文文本缩进 Char"/>
    <w:basedOn w:val="a0"/>
    <w:link w:val="a5"/>
    <w:uiPriority w:val="99"/>
    <w:semiHidden/>
    <w:rPr>
      <w:rFonts w:ascii="Times New Roman" w:eastAsia="宋体" w:hAnsi="Times New Roman" w:cs="Times New Roman"/>
      <w:szCs w:val="21"/>
    </w:rPr>
  </w:style>
  <w:style w:type="character" w:customStyle="1" w:styleId="2Char0">
    <w:name w:val="正文首行缩进 2 Char"/>
    <w:basedOn w:val="Char1"/>
    <w:link w:val="20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Char7">
    <w:name w:val="列出段落 Char"/>
    <w:link w:val="ae"/>
    <w:uiPriority w:val="34"/>
    <w:qFormat/>
    <w:rPr>
      <w:rFonts w:ascii="Times New Roman" w:eastAsia="宋体" w:hAnsi="Times New Roman" w:cs="Times New Roman"/>
      <w:szCs w:val="21"/>
    </w:rPr>
  </w:style>
  <w:style w:type="paragraph" w:customStyle="1" w:styleId="p0">
    <w:name w:val="p0"/>
    <w:basedOn w:val="a"/>
    <w:qFormat/>
    <w:pPr>
      <w:widowControl/>
      <w:suppressAutoHyphens/>
      <w:autoSpaceDN w:val="0"/>
      <w:spacing w:before="100" w:beforeAutospacing="1" w:after="100" w:afterAutospacing="1"/>
      <w:jc w:val="left"/>
      <w:textAlignment w:val="baseline"/>
    </w:pPr>
    <w:rPr>
      <w:rFonts w:ascii="宋体" w:hAnsi="宋体" w:cs="宋体"/>
      <w:kern w:val="0"/>
      <w:sz w:val="24"/>
      <w:szCs w:val="24"/>
    </w:rPr>
  </w:style>
  <w:style w:type="paragraph" w:customStyle="1" w:styleId="10">
    <w:name w:val="修订1"/>
    <w:hidden/>
    <w:uiPriority w:val="99"/>
    <w:semiHidden/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Char">
    <w:name w:val="正文缩进 Char"/>
    <w:link w:val="a3"/>
    <w:qFormat/>
    <w:rPr>
      <w:rFonts w:ascii="宋体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96</Words>
  <Characters>552</Characters>
  <Application>Microsoft Office Word</Application>
  <DocSecurity>0</DocSecurity>
  <Lines>4</Lines>
  <Paragraphs>1</Paragraphs>
  <ScaleCrop>false</ScaleCrop>
  <Company>Razer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Estela</cp:lastModifiedBy>
  <cp:revision>28</cp:revision>
  <cp:lastPrinted>2025-11-04T03:43:00Z</cp:lastPrinted>
  <dcterms:created xsi:type="dcterms:W3CDTF">2021-01-21T08:13:00Z</dcterms:created>
  <dcterms:modified xsi:type="dcterms:W3CDTF">2026-07-31T07:36:00Z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688F0A896E2A409C9E2A44CD5F8CBC0B</vt:lpwstr>
  </property>
</Properties>
</file>