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511A90" w14:textId="77777777" w:rsidR="00610488" w:rsidRDefault="008C722C" w:rsidP="008C722C">
      <w:pPr>
        <w:spacing w:line="360" w:lineRule="auto"/>
        <w:ind w:leftChars="200" w:left="420"/>
        <w:jc w:val="center"/>
        <w:rPr>
          <w:b/>
          <w:bCs/>
          <w:kern w:val="44"/>
          <w:sz w:val="32"/>
          <w:szCs w:val="32"/>
        </w:rPr>
      </w:pPr>
      <w:bookmarkStart w:id="0" w:name="_Toc35393813"/>
      <w:bookmarkStart w:id="1" w:name="_Toc305158823"/>
      <w:bookmarkStart w:id="2" w:name="_Toc195842920"/>
      <w:bookmarkStart w:id="3" w:name="_Toc353825545"/>
      <w:bookmarkStart w:id="4" w:name="_Toc305158897"/>
      <w:bookmarkStart w:id="5" w:name="_Toc226337251"/>
      <w:bookmarkStart w:id="6" w:name="_Toc127151555"/>
      <w:bookmarkStart w:id="7" w:name="_Toc264969245"/>
      <w:bookmarkStart w:id="8" w:name="_Toc226965828"/>
      <w:bookmarkStart w:id="9" w:name="_Toc265228393"/>
      <w:bookmarkStart w:id="10" w:name="_Toc353873665"/>
      <w:bookmarkStart w:id="11" w:name="_Toc150774760"/>
      <w:bookmarkStart w:id="12" w:name="_Toc353873935"/>
      <w:bookmarkStart w:id="13" w:name="_Toc150480793"/>
      <w:bookmarkStart w:id="14" w:name="_Toc142311057"/>
      <w:r>
        <w:rPr>
          <w:rFonts w:hint="eastAsia"/>
          <w:b/>
          <w:bCs/>
          <w:kern w:val="44"/>
          <w:sz w:val="32"/>
          <w:szCs w:val="32"/>
        </w:rPr>
        <w:t>北京</w:t>
      </w:r>
      <w:r>
        <w:rPr>
          <w:b/>
          <w:bCs/>
          <w:kern w:val="44"/>
          <w:sz w:val="32"/>
          <w:szCs w:val="32"/>
        </w:rPr>
        <w:t>IPTV</w:t>
      </w:r>
      <w:r>
        <w:rPr>
          <w:rFonts w:hint="eastAsia"/>
          <w:b/>
          <w:bCs/>
          <w:kern w:val="44"/>
          <w:sz w:val="32"/>
          <w:szCs w:val="32"/>
        </w:rPr>
        <w:t>集成播控系统建设项目：</w:t>
      </w:r>
      <w:r>
        <w:rPr>
          <w:b/>
          <w:bCs/>
          <w:kern w:val="44"/>
          <w:sz w:val="32"/>
          <w:szCs w:val="32"/>
        </w:rPr>
        <w:t>IPTV</w:t>
      </w:r>
      <w:r>
        <w:rPr>
          <w:rFonts w:hint="eastAsia"/>
          <w:b/>
          <w:bCs/>
          <w:kern w:val="44"/>
          <w:sz w:val="32"/>
          <w:szCs w:val="32"/>
        </w:rPr>
        <w:t>信源系统建设</w:t>
      </w:r>
    </w:p>
    <w:p w14:paraId="621BFCB5" w14:textId="0668F379" w:rsidR="008C722C" w:rsidRDefault="008C722C" w:rsidP="008C722C">
      <w:pPr>
        <w:spacing w:line="360" w:lineRule="auto"/>
        <w:ind w:leftChars="200" w:left="420"/>
        <w:jc w:val="center"/>
        <w:rPr>
          <w:b/>
          <w:sz w:val="32"/>
          <w:szCs w:val="32"/>
        </w:rPr>
      </w:pPr>
      <w:r>
        <w:rPr>
          <w:rFonts w:hint="eastAsia"/>
          <w:b/>
          <w:sz w:val="32"/>
          <w:szCs w:val="32"/>
        </w:rPr>
        <w:t>更正公告</w:t>
      </w:r>
      <w:bookmarkEnd w:id="0"/>
    </w:p>
    <w:p w14:paraId="66BA9B3F" w14:textId="77777777" w:rsidR="008C722C" w:rsidRDefault="008C722C" w:rsidP="00610488">
      <w:pPr>
        <w:pStyle w:val="23"/>
        <w:keepNext w:val="0"/>
        <w:keepLines w:val="0"/>
        <w:spacing w:before="0" w:line="360" w:lineRule="auto"/>
        <w:ind w:firstLineChars="200" w:firstLine="442"/>
        <w:jc w:val="left"/>
        <w:rPr>
          <w:rFonts w:ascii="Times New Roman" w:eastAsia="宋体" w:hAnsi="Times New Roman"/>
          <w:sz w:val="22"/>
          <w:szCs w:val="22"/>
        </w:rPr>
      </w:pPr>
      <w:bookmarkStart w:id="15" w:name="_Toc28359104"/>
      <w:bookmarkStart w:id="16" w:name="_Toc28359027"/>
      <w:bookmarkStart w:id="17" w:name="_Toc35393645"/>
      <w:bookmarkStart w:id="18" w:name="_Toc35393814"/>
      <w:r>
        <w:rPr>
          <w:rFonts w:ascii="Times New Roman" w:eastAsia="宋体" w:hAnsi="Times New Roman" w:hint="eastAsia"/>
          <w:bCs/>
          <w:sz w:val="22"/>
          <w:szCs w:val="22"/>
        </w:rPr>
        <w:t>一、项目基本情况</w:t>
      </w:r>
      <w:bookmarkEnd w:id="15"/>
      <w:bookmarkEnd w:id="16"/>
      <w:bookmarkEnd w:id="17"/>
      <w:bookmarkEnd w:id="18"/>
    </w:p>
    <w:p w14:paraId="1FE2A485" w14:textId="77777777" w:rsidR="008C722C" w:rsidRDefault="008C722C" w:rsidP="008C722C">
      <w:pPr>
        <w:spacing w:line="360" w:lineRule="auto"/>
        <w:ind w:firstLineChars="200" w:firstLine="440"/>
        <w:rPr>
          <w:sz w:val="22"/>
          <w:szCs w:val="22"/>
        </w:rPr>
      </w:pPr>
      <w:r>
        <w:rPr>
          <w:rFonts w:hint="eastAsia"/>
          <w:sz w:val="22"/>
          <w:szCs w:val="22"/>
        </w:rPr>
        <w:t>原公告的采购项目编号：</w:t>
      </w:r>
      <w:r>
        <w:rPr>
          <w:sz w:val="22"/>
          <w:szCs w:val="22"/>
        </w:rPr>
        <w:t>11000026210200175253-XM001</w:t>
      </w:r>
    </w:p>
    <w:p w14:paraId="54CE339E" w14:textId="77777777" w:rsidR="008C722C" w:rsidRDefault="008C722C" w:rsidP="008C722C">
      <w:pPr>
        <w:spacing w:line="360" w:lineRule="auto"/>
        <w:ind w:firstLineChars="200" w:firstLine="440"/>
        <w:rPr>
          <w:sz w:val="22"/>
          <w:szCs w:val="22"/>
        </w:rPr>
      </w:pPr>
      <w:r>
        <w:rPr>
          <w:rFonts w:hint="eastAsia"/>
          <w:sz w:val="22"/>
          <w:szCs w:val="22"/>
        </w:rPr>
        <w:t>原公告的采购项目名称：北京</w:t>
      </w:r>
      <w:r>
        <w:rPr>
          <w:sz w:val="22"/>
          <w:szCs w:val="22"/>
        </w:rPr>
        <w:t>IPTV</w:t>
      </w:r>
      <w:r>
        <w:rPr>
          <w:rFonts w:hint="eastAsia"/>
          <w:sz w:val="22"/>
          <w:szCs w:val="22"/>
        </w:rPr>
        <w:t>集成播控系统建设项目：</w:t>
      </w:r>
      <w:r>
        <w:rPr>
          <w:sz w:val="22"/>
          <w:szCs w:val="22"/>
        </w:rPr>
        <w:t>IPTV</w:t>
      </w:r>
      <w:r>
        <w:rPr>
          <w:rFonts w:hint="eastAsia"/>
          <w:sz w:val="22"/>
          <w:szCs w:val="22"/>
        </w:rPr>
        <w:t>信源系统建设</w:t>
      </w:r>
    </w:p>
    <w:p w14:paraId="059F222C" w14:textId="0F46AE6A" w:rsidR="008C722C" w:rsidRDefault="008C722C" w:rsidP="008C722C">
      <w:pPr>
        <w:spacing w:line="360" w:lineRule="auto"/>
        <w:ind w:firstLineChars="200" w:firstLine="440"/>
        <w:rPr>
          <w:sz w:val="22"/>
          <w:szCs w:val="22"/>
        </w:rPr>
      </w:pPr>
      <w:r>
        <w:rPr>
          <w:rFonts w:hint="eastAsia"/>
          <w:sz w:val="22"/>
          <w:szCs w:val="22"/>
        </w:rPr>
        <w:t>首次公告日期：</w:t>
      </w:r>
      <w:bookmarkStart w:id="19" w:name="_Toc28359105"/>
      <w:bookmarkStart w:id="20" w:name="_Toc28359028"/>
      <w:bookmarkStart w:id="21" w:name="_Toc35393646"/>
      <w:bookmarkStart w:id="22" w:name="_Toc35393815"/>
      <w:r>
        <w:rPr>
          <w:sz w:val="22"/>
          <w:szCs w:val="22"/>
        </w:rPr>
        <w:t>2026-07-09</w:t>
      </w:r>
    </w:p>
    <w:p w14:paraId="44EEA96E" w14:textId="77777777" w:rsidR="008C722C" w:rsidRDefault="008C722C" w:rsidP="008C722C">
      <w:pPr>
        <w:spacing w:line="360" w:lineRule="auto"/>
        <w:ind w:firstLineChars="200" w:firstLine="440"/>
        <w:jc w:val="left"/>
        <w:rPr>
          <w:sz w:val="22"/>
          <w:szCs w:val="22"/>
        </w:rPr>
      </w:pPr>
      <w:r>
        <w:rPr>
          <w:rFonts w:hint="eastAsia"/>
          <w:sz w:val="22"/>
          <w:szCs w:val="22"/>
        </w:rPr>
        <w:t>地址：</w:t>
      </w:r>
      <w:r>
        <w:rPr>
          <w:sz w:val="22"/>
          <w:szCs w:val="22"/>
        </w:rPr>
        <w:t>http://www.ccgp-beijing.gov.cn/xxgg/sjxxgg/zbgg/2026/7/6afcd4387e714895a1a26138751427bc.htm</w:t>
      </w:r>
    </w:p>
    <w:p w14:paraId="12E6CAB0" w14:textId="77777777" w:rsidR="008C722C" w:rsidRDefault="008C722C" w:rsidP="00610488">
      <w:pPr>
        <w:pStyle w:val="23"/>
        <w:keepNext w:val="0"/>
        <w:keepLines w:val="0"/>
        <w:spacing w:before="0" w:line="360" w:lineRule="auto"/>
        <w:ind w:firstLineChars="200" w:firstLine="442"/>
        <w:jc w:val="left"/>
        <w:rPr>
          <w:rFonts w:ascii="Times New Roman" w:eastAsia="宋体" w:hAnsi="Times New Roman"/>
          <w:sz w:val="22"/>
          <w:szCs w:val="22"/>
        </w:rPr>
      </w:pPr>
      <w:r>
        <w:rPr>
          <w:rFonts w:ascii="Times New Roman" w:eastAsia="宋体" w:hAnsi="Times New Roman" w:hint="eastAsia"/>
          <w:bCs/>
          <w:sz w:val="22"/>
          <w:szCs w:val="22"/>
        </w:rPr>
        <w:t>二、更正信息</w:t>
      </w:r>
      <w:bookmarkEnd w:id="19"/>
      <w:bookmarkEnd w:id="20"/>
      <w:bookmarkEnd w:id="21"/>
      <w:bookmarkEnd w:id="22"/>
    </w:p>
    <w:p w14:paraId="3AFA80BA" w14:textId="77777777" w:rsidR="008C722C" w:rsidRDefault="008C722C" w:rsidP="008C722C">
      <w:pPr>
        <w:spacing w:line="360" w:lineRule="auto"/>
        <w:ind w:firstLineChars="200" w:firstLine="440"/>
        <w:rPr>
          <w:sz w:val="22"/>
          <w:szCs w:val="22"/>
        </w:rPr>
      </w:pPr>
      <w:r>
        <w:rPr>
          <w:rFonts w:hint="eastAsia"/>
          <w:sz w:val="22"/>
          <w:szCs w:val="22"/>
        </w:rPr>
        <w:t>更正事项：采购文件</w:t>
      </w:r>
      <w:r>
        <w:rPr>
          <w:sz w:val="22"/>
          <w:szCs w:val="22"/>
        </w:rPr>
        <w:t xml:space="preserve"> </w:t>
      </w:r>
    </w:p>
    <w:p w14:paraId="372941A7" w14:textId="77777777" w:rsidR="008C722C" w:rsidRDefault="008C722C" w:rsidP="008C722C">
      <w:pPr>
        <w:spacing w:line="360" w:lineRule="auto"/>
        <w:ind w:firstLineChars="200" w:firstLine="440"/>
        <w:rPr>
          <w:sz w:val="22"/>
          <w:szCs w:val="22"/>
        </w:rPr>
      </w:pPr>
      <w:r>
        <w:rPr>
          <w:rFonts w:hint="eastAsia"/>
          <w:sz w:val="22"/>
          <w:szCs w:val="22"/>
        </w:rPr>
        <w:t>更正内容：</w:t>
      </w:r>
    </w:p>
    <w:p w14:paraId="5C8557CE" w14:textId="29DB0836" w:rsidR="00923E95" w:rsidRDefault="00923E95" w:rsidP="008C722C">
      <w:pPr>
        <w:spacing w:line="360" w:lineRule="auto"/>
        <w:ind w:firstLineChars="200" w:firstLine="440"/>
        <w:rPr>
          <w:sz w:val="22"/>
          <w:szCs w:val="22"/>
        </w:rPr>
      </w:pPr>
      <w:r>
        <w:rPr>
          <w:rFonts w:hint="eastAsia"/>
          <w:sz w:val="22"/>
          <w:szCs w:val="22"/>
        </w:rPr>
        <w:t>本项目</w:t>
      </w:r>
      <w:r w:rsidRPr="00923E95">
        <w:rPr>
          <w:sz w:val="22"/>
          <w:szCs w:val="22"/>
        </w:rPr>
        <w:t>投标截止时间、开标时间</w:t>
      </w:r>
      <w:r>
        <w:rPr>
          <w:rFonts w:hint="eastAsia"/>
          <w:sz w:val="22"/>
          <w:szCs w:val="22"/>
        </w:rPr>
        <w:t>更正为</w:t>
      </w:r>
      <w:r w:rsidRPr="00923E95">
        <w:rPr>
          <w:sz w:val="22"/>
          <w:szCs w:val="22"/>
        </w:rPr>
        <w:t>：</w:t>
      </w:r>
      <w:r w:rsidRPr="00923E95">
        <w:rPr>
          <w:sz w:val="22"/>
          <w:szCs w:val="22"/>
        </w:rPr>
        <w:t>2026</w:t>
      </w:r>
      <w:r w:rsidRPr="00923E95">
        <w:rPr>
          <w:sz w:val="22"/>
          <w:szCs w:val="22"/>
        </w:rPr>
        <w:t>年</w:t>
      </w:r>
      <w:r>
        <w:rPr>
          <w:rFonts w:hint="eastAsia"/>
          <w:sz w:val="22"/>
          <w:szCs w:val="22"/>
        </w:rPr>
        <w:t>8</w:t>
      </w:r>
      <w:r w:rsidRPr="00923E95">
        <w:rPr>
          <w:sz w:val="22"/>
          <w:szCs w:val="22"/>
        </w:rPr>
        <w:t>月</w:t>
      </w:r>
      <w:r>
        <w:rPr>
          <w:rFonts w:hint="eastAsia"/>
          <w:sz w:val="22"/>
          <w:szCs w:val="22"/>
        </w:rPr>
        <w:t>14</w:t>
      </w:r>
      <w:r w:rsidRPr="00923E95">
        <w:rPr>
          <w:sz w:val="22"/>
          <w:szCs w:val="22"/>
        </w:rPr>
        <w:t>日</w:t>
      </w:r>
      <w:r w:rsidRPr="00923E95">
        <w:rPr>
          <w:sz w:val="22"/>
          <w:szCs w:val="22"/>
        </w:rPr>
        <w:t>9</w:t>
      </w:r>
      <w:r w:rsidRPr="00923E95">
        <w:rPr>
          <w:sz w:val="22"/>
          <w:szCs w:val="22"/>
        </w:rPr>
        <w:t>点</w:t>
      </w:r>
      <w:r w:rsidRPr="00923E95">
        <w:rPr>
          <w:sz w:val="22"/>
          <w:szCs w:val="22"/>
        </w:rPr>
        <w:t>30</w:t>
      </w:r>
      <w:r w:rsidRPr="00923E95">
        <w:rPr>
          <w:sz w:val="22"/>
          <w:szCs w:val="22"/>
        </w:rPr>
        <w:t>分（北京时间）。</w:t>
      </w:r>
    </w:p>
    <w:p w14:paraId="44C87497" w14:textId="1D516CAF" w:rsidR="008C722C" w:rsidRDefault="00923E95" w:rsidP="008C722C">
      <w:pPr>
        <w:spacing w:line="360" w:lineRule="auto"/>
        <w:ind w:firstLineChars="200" w:firstLine="440"/>
        <w:rPr>
          <w:sz w:val="22"/>
          <w:szCs w:val="22"/>
        </w:rPr>
      </w:pPr>
      <w:r>
        <w:rPr>
          <w:rFonts w:hint="eastAsia"/>
          <w:sz w:val="22"/>
          <w:szCs w:val="22"/>
        </w:rPr>
        <w:t>其余更正内容</w:t>
      </w:r>
      <w:r w:rsidR="008C722C">
        <w:rPr>
          <w:rFonts w:hint="eastAsia"/>
          <w:sz w:val="22"/>
          <w:szCs w:val="22"/>
        </w:rPr>
        <w:t>详见更正公告附件。</w:t>
      </w:r>
    </w:p>
    <w:p w14:paraId="592DA549" w14:textId="57C34A2B" w:rsidR="008C722C" w:rsidRDefault="008C722C" w:rsidP="008C722C">
      <w:pPr>
        <w:spacing w:line="360" w:lineRule="auto"/>
        <w:ind w:firstLineChars="200" w:firstLine="440"/>
        <w:rPr>
          <w:sz w:val="22"/>
          <w:szCs w:val="22"/>
        </w:rPr>
      </w:pPr>
      <w:r>
        <w:rPr>
          <w:rFonts w:hint="eastAsia"/>
          <w:sz w:val="22"/>
          <w:szCs w:val="22"/>
        </w:rPr>
        <w:t>更正日期：</w:t>
      </w:r>
      <w:r>
        <w:rPr>
          <w:sz w:val="22"/>
          <w:szCs w:val="22"/>
        </w:rPr>
        <w:t>2026-7-29</w:t>
      </w:r>
    </w:p>
    <w:p w14:paraId="472AD8F5" w14:textId="77777777" w:rsidR="008C722C" w:rsidRDefault="008C722C" w:rsidP="00610488">
      <w:pPr>
        <w:pStyle w:val="23"/>
        <w:keepNext w:val="0"/>
        <w:keepLines w:val="0"/>
        <w:spacing w:before="0" w:line="360" w:lineRule="auto"/>
        <w:ind w:firstLineChars="200" w:firstLine="442"/>
        <w:jc w:val="left"/>
        <w:rPr>
          <w:rFonts w:ascii="Times New Roman" w:eastAsia="宋体" w:hAnsi="Times New Roman"/>
          <w:sz w:val="22"/>
          <w:szCs w:val="22"/>
        </w:rPr>
      </w:pPr>
      <w:bookmarkStart w:id="23" w:name="_Toc35393647"/>
      <w:bookmarkStart w:id="24" w:name="_Toc35393816"/>
      <w:r>
        <w:rPr>
          <w:rFonts w:ascii="Times New Roman" w:eastAsia="宋体" w:hAnsi="Times New Roman" w:hint="eastAsia"/>
          <w:bCs/>
          <w:sz w:val="22"/>
          <w:szCs w:val="22"/>
        </w:rPr>
        <w:t>三、其他补充事宜</w:t>
      </w:r>
      <w:bookmarkEnd w:id="23"/>
      <w:bookmarkEnd w:id="24"/>
    </w:p>
    <w:p w14:paraId="51D1F702" w14:textId="77777777" w:rsidR="008C722C" w:rsidRDefault="008C722C" w:rsidP="008C722C">
      <w:pPr>
        <w:spacing w:line="360" w:lineRule="auto"/>
        <w:ind w:firstLineChars="200" w:firstLine="440"/>
        <w:rPr>
          <w:sz w:val="22"/>
          <w:szCs w:val="22"/>
        </w:rPr>
      </w:pPr>
      <w:r>
        <w:rPr>
          <w:rFonts w:hint="eastAsia"/>
          <w:sz w:val="22"/>
          <w:szCs w:val="22"/>
        </w:rPr>
        <w:t>除上述更正内容外，其余内容不变。</w:t>
      </w:r>
    </w:p>
    <w:p w14:paraId="7EFDF6EB" w14:textId="77777777" w:rsidR="008C722C" w:rsidRDefault="008C722C" w:rsidP="001440E4">
      <w:pPr>
        <w:pStyle w:val="23"/>
        <w:keepNext w:val="0"/>
        <w:keepLines w:val="0"/>
        <w:spacing w:before="0" w:line="360" w:lineRule="auto"/>
        <w:ind w:firstLineChars="200" w:firstLine="442"/>
        <w:jc w:val="left"/>
        <w:rPr>
          <w:rFonts w:ascii="Times New Roman" w:eastAsia="宋体" w:hAnsi="Times New Roman"/>
          <w:sz w:val="22"/>
          <w:szCs w:val="22"/>
        </w:rPr>
      </w:pPr>
      <w:bookmarkStart w:id="25" w:name="_Toc28359106"/>
      <w:bookmarkStart w:id="26" w:name="_Toc28359029"/>
      <w:bookmarkStart w:id="27" w:name="_Toc35393648"/>
      <w:bookmarkStart w:id="28" w:name="_Toc35393817"/>
      <w:r>
        <w:rPr>
          <w:rFonts w:ascii="Times New Roman" w:eastAsia="宋体" w:hAnsi="Times New Roman" w:hint="eastAsia"/>
          <w:bCs/>
          <w:sz w:val="22"/>
          <w:szCs w:val="22"/>
        </w:rPr>
        <w:t>四、凡对本次公告内容提出询问，请按以下方式联系。</w:t>
      </w:r>
      <w:bookmarkEnd w:id="25"/>
      <w:bookmarkEnd w:id="26"/>
      <w:bookmarkEnd w:id="27"/>
      <w:bookmarkEnd w:id="28"/>
    </w:p>
    <w:p w14:paraId="6FF6847D" w14:textId="77777777" w:rsidR="008C722C" w:rsidRDefault="008C722C" w:rsidP="008C722C">
      <w:pPr>
        <w:spacing w:line="360" w:lineRule="auto"/>
        <w:ind w:firstLineChars="200" w:firstLine="440"/>
        <w:rPr>
          <w:sz w:val="22"/>
          <w:szCs w:val="22"/>
        </w:rPr>
      </w:pPr>
      <w:r>
        <w:rPr>
          <w:sz w:val="22"/>
          <w:szCs w:val="22"/>
        </w:rPr>
        <w:t>1.</w:t>
      </w:r>
      <w:r>
        <w:rPr>
          <w:rFonts w:hint="eastAsia"/>
          <w:sz w:val="22"/>
          <w:szCs w:val="22"/>
        </w:rPr>
        <w:t>采购人信息</w:t>
      </w:r>
    </w:p>
    <w:p w14:paraId="5F4597A2" w14:textId="77777777" w:rsidR="008C722C" w:rsidRDefault="008C722C" w:rsidP="008C722C">
      <w:pPr>
        <w:spacing w:line="360" w:lineRule="auto"/>
        <w:ind w:firstLineChars="200" w:firstLine="440"/>
        <w:rPr>
          <w:sz w:val="22"/>
          <w:szCs w:val="22"/>
        </w:rPr>
      </w:pPr>
      <w:r>
        <w:rPr>
          <w:rFonts w:hint="eastAsia"/>
          <w:sz w:val="22"/>
          <w:szCs w:val="22"/>
        </w:rPr>
        <w:t>名</w:t>
      </w:r>
      <w:r>
        <w:rPr>
          <w:sz w:val="22"/>
          <w:szCs w:val="22"/>
        </w:rPr>
        <w:t xml:space="preserve">    </w:t>
      </w:r>
      <w:r>
        <w:rPr>
          <w:rFonts w:hint="eastAsia"/>
          <w:sz w:val="22"/>
          <w:szCs w:val="22"/>
        </w:rPr>
        <w:t>称：北京广播电视台</w:t>
      </w:r>
    </w:p>
    <w:p w14:paraId="0BD7152B" w14:textId="77777777" w:rsidR="008C722C" w:rsidRDefault="008C722C" w:rsidP="008C722C">
      <w:pPr>
        <w:spacing w:line="360" w:lineRule="auto"/>
        <w:ind w:firstLineChars="200" w:firstLine="440"/>
        <w:rPr>
          <w:sz w:val="22"/>
          <w:szCs w:val="22"/>
        </w:rPr>
      </w:pPr>
      <w:r>
        <w:rPr>
          <w:rFonts w:hint="eastAsia"/>
          <w:sz w:val="22"/>
          <w:szCs w:val="22"/>
        </w:rPr>
        <w:t>地</w:t>
      </w:r>
      <w:r>
        <w:rPr>
          <w:sz w:val="22"/>
          <w:szCs w:val="22"/>
        </w:rPr>
        <w:t xml:space="preserve">    </w:t>
      </w:r>
      <w:r>
        <w:rPr>
          <w:rFonts w:hint="eastAsia"/>
          <w:sz w:val="22"/>
          <w:szCs w:val="22"/>
        </w:rPr>
        <w:t>址：北京市朝阳区建国路</w:t>
      </w:r>
      <w:r>
        <w:rPr>
          <w:sz w:val="22"/>
          <w:szCs w:val="22"/>
        </w:rPr>
        <w:t>98</w:t>
      </w:r>
      <w:r>
        <w:rPr>
          <w:rFonts w:hint="eastAsia"/>
          <w:sz w:val="22"/>
          <w:szCs w:val="22"/>
        </w:rPr>
        <w:t>号（北京广播电视台国贸办公区）</w:t>
      </w:r>
    </w:p>
    <w:p w14:paraId="5553DB00" w14:textId="77777777" w:rsidR="008C722C" w:rsidRDefault="008C722C" w:rsidP="008C722C">
      <w:pPr>
        <w:spacing w:line="360" w:lineRule="auto"/>
        <w:ind w:firstLineChars="200" w:firstLine="440"/>
        <w:rPr>
          <w:sz w:val="22"/>
          <w:szCs w:val="22"/>
        </w:rPr>
      </w:pPr>
      <w:r>
        <w:rPr>
          <w:rFonts w:hint="eastAsia"/>
          <w:sz w:val="22"/>
          <w:szCs w:val="22"/>
        </w:rPr>
        <w:t>联系方式：张潇丹，</w:t>
      </w:r>
      <w:r>
        <w:rPr>
          <w:sz w:val="22"/>
          <w:szCs w:val="22"/>
        </w:rPr>
        <w:t>010-85336398</w:t>
      </w:r>
    </w:p>
    <w:p w14:paraId="0D057AAD" w14:textId="77777777" w:rsidR="008C722C" w:rsidRDefault="008C722C" w:rsidP="008C722C">
      <w:pPr>
        <w:spacing w:line="360" w:lineRule="auto"/>
        <w:ind w:firstLineChars="200" w:firstLine="440"/>
        <w:rPr>
          <w:sz w:val="22"/>
          <w:szCs w:val="22"/>
        </w:rPr>
      </w:pPr>
      <w:r>
        <w:rPr>
          <w:sz w:val="22"/>
          <w:szCs w:val="22"/>
        </w:rPr>
        <w:t>2.</w:t>
      </w:r>
      <w:r>
        <w:rPr>
          <w:rFonts w:hint="eastAsia"/>
          <w:sz w:val="22"/>
          <w:szCs w:val="22"/>
        </w:rPr>
        <w:t>采购代理机构信息</w:t>
      </w:r>
    </w:p>
    <w:p w14:paraId="263FF300" w14:textId="77777777" w:rsidR="008C722C" w:rsidRDefault="008C722C" w:rsidP="008C722C">
      <w:pPr>
        <w:spacing w:line="360" w:lineRule="auto"/>
        <w:ind w:firstLineChars="200" w:firstLine="440"/>
        <w:rPr>
          <w:sz w:val="22"/>
          <w:szCs w:val="22"/>
        </w:rPr>
      </w:pPr>
      <w:r>
        <w:rPr>
          <w:rFonts w:hint="eastAsia"/>
          <w:sz w:val="22"/>
          <w:szCs w:val="22"/>
        </w:rPr>
        <w:t>名</w:t>
      </w:r>
      <w:r>
        <w:rPr>
          <w:sz w:val="22"/>
          <w:szCs w:val="22"/>
        </w:rPr>
        <w:t xml:space="preserve"> </w:t>
      </w:r>
      <w:r>
        <w:rPr>
          <w:rFonts w:hint="eastAsia"/>
          <w:sz w:val="22"/>
          <w:szCs w:val="22"/>
        </w:rPr>
        <w:t>称：中钢招标有限责任公司</w:t>
      </w:r>
    </w:p>
    <w:p w14:paraId="7E5A0AA8" w14:textId="77777777" w:rsidR="008C722C" w:rsidRDefault="008C722C" w:rsidP="008C722C">
      <w:pPr>
        <w:spacing w:line="360" w:lineRule="auto"/>
        <w:ind w:firstLineChars="200" w:firstLine="440"/>
        <w:rPr>
          <w:sz w:val="22"/>
          <w:szCs w:val="22"/>
        </w:rPr>
      </w:pPr>
      <w:r>
        <w:rPr>
          <w:rFonts w:hint="eastAsia"/>
          <w:sz w:val="22"/>
          <w:szCs w:val="22"/>
        </w:rPr>
        <w:t>地</w:t>
      </w:r>
      <w:r>
        <w:rPr>
          <w:sz w:val="22"/>
          <w:szCs w:val="22"/>
        </w:rPr>
        <w:t xml:space="preserve"> </w:t>
      </w:r>
      <w:r>
        <w:rPr>
          <w:rFonts w:hint="eastAsia"/>
          <w:sz w:val="22"/>
          <w:szCs w:val="22"/>
        </w:rPr>
        <w:t>址：北京市海淀区海淀大街</w:t>
      </w:r>
      <w:r>
        <w:rPr>
          <w:sz w:val="22"/>
          <w:szCs w:val="22"/>
        </w:rPr>
        <w:t>8</w:t>
      </w:r>
      <w:r>
        <w:rPr>
          <w:rFonts w:hint="eastAsia"/>
          <w:sz w:val="22"/>
          <w:szCs w:val="22"/>
        </w:rPr>
        <w:t>号中钢国际广场</w:t>
      </w:r>
      <w:r>
        <w:rPr>
          <w:sz w:val="22"/>
          <w:szCs w:val="22"/>
        </w:rPr>
        <w:t>16</w:t>
      </w:r>
      <w:r>
        <w:rPr>
          <w:rFonts w:hint="eastAsia"/>
          <w:sz w:val="22"/>
          <w:szCs w:val="22"/>
        </w:rPr>
        <w:t>层</w:t>
      </w:r>
    </w:p>
    <w:p w14:paraId="5F57D00E" w14:textId="77777777" w:rsidR="008C722C" w:rsidRDefault="008C722C" w:rsidP="008C722C">
      <w:pPr>
        <w:spacing w:line="360" w:lineRule="auto"/>
        <w:ind w:firstLineChars="200" w:firstLine="440"/>
        <w:rPr>
          <w:sz w:val="22"/>
          <w:szCs w:val="22"/>
        </w:rPr>
      </w:pPr>
      <w:r>
        <w:rPr>
          <w:rFonts w:hint="eastAsia"/>
          <w:sz w:val="22"/>
          <w:szCs w:val="22"/>
        </w:rPr>
        <w:t>联系方式：</w:t>
      </w:r>
      <w:r>
        <w:rPr>
          <w:sz w:val="22"/>
          <w:szCs w:val="22"/>
        </w:rPr>
        <w:t>010-62688251</w:t>
      </w:r>
    </w:p>
    <w:p w14:paraId="46D5A132" w14:textId="77777777" w:rsidR="008C722C" w:rsidRDefault="008C722C" w:rsidP="008C722C">
      <w:pPr>
        <w:spacing w:line="360" w:lineRule="auto"/>
        <w:ind w:firstLineChars="200" w:firstLine="440"/>
        <w:rPr>
          <w:sz w:val="22"/>
          <w:szCs w:val="22"/>
        </w:rPr>
      </w:pPr>
      <w:r>
        <w:rPr>
          <w:sz w:val="22"/>
          <w:szCs w:val="22"/>
        </w:rPr>
        <w:t>3.</w:t>
      </w:r>
      <w:r>
        <w:rPr>
          <w:rFonts w:hint="eastAsia"/>
          <w:sz w:val="22"/>
          <w:szCs w:val="22"/>
        </w:rPr>
        <w:t>项目联系方式</w:t>
      </w:r>
    </w:p>
    <w:p w14:paraId="0C95DB86" w14:textId="77777777" w:rsidR="008C722C" w:rsidRDefault="008C722C" w:rsidP="008C722C">
      <w:pPr>
        <w:spacing w:line="360" w:lineRule="auto"/>
        <w:ind w:firstLineChars="200" w:firstLine="440"/>
        <w:rPr>
          <w:sz w:val="22"/>
          <w:szCs w:val="22"/>
        </w:rPr>
      </w:pPr>
      <w:r>
        <w:rPr>
          <w:rFonts w:hint="eastAsia"/>
          <w:sz w:val="22"/>
          <w:szCs w:val="22"/>
        </w:rPr>
        <w:t>项目联系人：蔡家兴、刘晴、邱羽翰、刘姗姗、尹皓</w:t>
      </w:r>
    </w:p>
    <w:p w14:paraId="6C136DC8" w14:textId="77777777" w:rsidR="008C722C" w:rsidRDefault="008C722C" w:rsidP="008C722C">
      <w:pPr>
        <w:spacing w:line="360" w:lineRule="auto"/>
        <w:ind w:firstLineChars="200" w:firstLine="440"/>
        <w:rPr>
          <w:sz w:val="22"/>
          <w:szCs w:val="22"/>
        </w:rPr>
      </w:pPr>
      <w:r>
        <w:rPr>
          <w:rFonts w:hint="eastAsia"/>
          <w:sz w:val="22"/>
          <w:szCs w:val="22"/>
        </w:rPr>
        <w:t>电　话：</w:t>
      </w:r>
      <w:r>
        <w:rPr>
          <w:sz w:val="22"/>
          <w:szCs w:val="22"/>
        </w:rPr>
        <w:t>010-62686381</w:t>
      </w:r>
    </w:p>
    <w:p w14:paraId="7A14236C" w14:textId="77777777" w:rsidR="008C722C" w:rsidRDefault="008C722C">
      <w:pPr>
        <w:widowControl/>
        <w:jc w:val="left"/>
        <w:rPr>
          <w:b/>
          <w:sz w:val="24"/>
        </w:rPr>
      </w:pPr>
      <w:r>
        <w:rPr>
          <w:b/>
          <w:sz w:val="24"/>
        </w:rPr>
        <w:br w:type="page"/>
      </w:r>
    </w:p>
    <w:p w14:paraId="2EDFD0F5" w14:textId="2CCB54F8" w:rsidR="008A550B" w:rsidRPr="0006456E" w:rsidRDefault="007610F0">
      <w:pPr>
        <w:tabs>
          <w:tab w:val="left" w:pos="360"/>
          <w:tab w:val="left" w:pos="900"/>
        </w:tabs>
        <w:snapToGrid w:val="0"/>
        <w:spacing w:line="360" w:lineRule="auto"/>
        <w:jc w:val="center"/>
        <w:outlineLvl w:val="1"/>
        <w:rPr>
          <w:b/>
          <w:sz w:val="30"/>
          <w:szCs w:val="30"/>
        </w:rPr>
      </w:pPr>
      <w:r w:rsidRPr="0006456E">
        <w:rPr>
          <w:b/>
          <w:sz w:val="30"/>
          <w:szCs w:val="30"/>
        </w:rPr>
        <w:lastRenderedPageBreak/>
        <w:t>评标标准</w:t>
      </w:r>
    </w:p>
    <w:p w14:paraId="5A69A885" w14:textId="236BDC04" w:rsidR="0006456E" w:rsidRPr="00FB050F" w:rsidRDefault="0006456E">
      <w:pPr>
        <w:tabs>
          <w:tab w:val="left" w:pos="360"/>
          <w:tab w:val="left" w:pos="900"/>
        </w:tabs>
        <w:snapToGrid w:val="0"/>
        <w:spacing w:line="360" w:lineRule="auto"/>
        <w:jc w:val="center"/>
        <w:outlineLvl w:val="1"/>
        <w:rPr>
          <w:b/>
        </w:rPr>
      </w:pPr>
      <w:r>
        <w:rPr>
          <w:rFonts w:hint="eastAsia"/>
          <w:b/>
          <w:sz w:val="24"/>
        </w:rPr>
        <w:t>二、评标标准</w:t>
      </w:r>
      <w:r>
        <w:rPr>
          <w:rFonts w:hint="eastAsia"/>
          <w:b/>
          <w:sz w:val="24"/>
        </w:rPr>
        <w:t xml:space="preserve"> </w:t>
      </w:r>
      <w:r>
        <w:rPr>
          <w:rFonts w:hint="eastAsia"/>
          <w:b/>
          <w:sz w:val="24"/>
        </w:rPr>
        <w:t>更正为：</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462"/>
        <w:gridCol w:w="913"/>
        <w:gridCol w:w="6418"/>
      </w:tblGrid>
      <w:tr w:rsidR="008A550B" w:rsidRPr="00FB050F" w14:paraId="7F570C38" w14:textId="77777777">
        <w:tc>
          <w:tcPr>
            <w:tcW w:w="835" w:type="dxa"/>
            <w:vAlign w:val="center"/>
          </w:tcPr>
          <w:p w14:paraId="0E46B945" w14:textId="77777777" w:rsidR="008A550B" w:rsidRPr="00FB050F" w:rsidRDefault="007610F0">
            <w:pPr>
              <w:snapToGrid w:val="0"/>
              <w:ind w:firstLine="28"/>
              <w:jc w:val="center"/>
              <w:rPr>
                <w:b/>
                <w:sz w:val="24"/>
              </w:rPr>
            </w:pPr>
            <w:r w:rsidRPr="00FB050F">
              <w:rPr>
                <w:b/>
                <w:sz w:val="24"/>
              </w:rPr>
              <w:t>序号</w:t>
            </w:r>
          </w:p>
        </w:tc>
        <w:tc>
          <w:tcPr>
            <w:tcW w:w="1462" w:type="dxa"/>
            <w:vAlign w:val="center"/>
          </w:tcPr>
          <w:p w14:paraId="4A3E453D" w14:textId="77777777" w:rsidR="008A550B" w:rsidRPr="00FB050F" w:rsidRDefault="007610F0">
            <w:pPr>
              <w:snapToGrid w:val="0"/>
              <w:ind w:firstLine="28"/>
              <w:jc w:val="center"/>
              <w:rPr>
                <w:b/>
                <w:sz w:val="24"/>
              </w:rPr>
            </w:pPr>
            <w:r w:rsidRPr="00FB050F">
              <w:rPr>
                <w:b/>
                <w:sz w:val="24"/>
              </w:rPr>
              <w:t>评分因素</w:t>
            </w:r>
          </w:p>
        </w:tc>
        <w:tc>
          <w:tcPr>
            <w:tcW w:w="913" w:type="dxa"/>
            <w:vAlign w:val="center"/>
          </w:tcPr>
          <w:p w14:paraId="51F2FF57" w14:textId="77777777" w:rsidR="008A550B" w:rsidRPr="00FB050F" w:rsidRDefault="007610F0">
            <w:pPr>
              <w:snapToGrid w:val="0"/>
              <w:ind w:firstLine="28"/>
              <w:jc w:val="center"/>
              <w:rPr>
                <w:b/>
                <w:sz w:val="24"/>
              </w:rPr>
            </w:pPr>
            <w:r w:rsidRPr="00FB050F">
              <w:rPr>
                <w:b/>
                <w:sz w:val="24"/>
              </w:rPr>
              <w:t>分值</w:t>
            </w:r>
          </w:p>
        </w:tc>
        <w:tc>
          <w:tcPr>
            <w:tcW w:w="6418" w:type="dxa"/>
            <w:vAlign w:val="center"/>
          </w:tcPr>
          <w:p w14:paraId="4941E0BA" w14:textId="77777777" w:rsidR="008A550B" w:rsidRPr="00FB050F" w:rsidRDefault="007610F0">
            <w:pPr>
              <w:snapToGrid w:val="0"/>
              <w:ind w:firstLine="28"/>
              <w:jc w:val="center"/>
              <w:rPr>
                <w:b/>
                <w:sz w:val="24"/>
              </w:rPr>
            </w:pPr>
            <w:r w:rsidRPr="00FB050F">
              <w:rPr>
                <w:b/>
                <w:sz w:val="24"/>
              </w:rPr>
              <w:t>评分标准</w:t>
            </w:r>
          </w:p>
        </w:tc>
      </w:tr>
      <w:tr w:rsidR="008A550B" w:rsidRPr="00FB050F" w14:paraId="2E8746ED" w14:textId="77777777">
        <w:trPr>
          <w:trHeight w:val="631"/>
        </w:trPr>
        <w:tc>
          <w:tcPr>
            <w:tcW w:w="835" w:type="dxa"/>
            <w:vAlign w:val="center"/>
          </w:tcPr>
          <w:p w14:paraId="497CB994" w14:textId="77777777" w:rsidR="008A550B" w:rsidRPr="00FB050F" w:rsidRDefault="008A550B">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50E838B5" w14:textId="77777777" w:rsidR="008A550B" w:rsidRPr="00FB050F" w:rsidRDefault="007610F0">
            <w:pPr>
              <w:snapToGrid w:val="0"/>
              <w:ind w:firstLine="28"/>
              <w:jc w:val="center"/>
              <w:rPr>
                <w:bCs/>
                <w:sz w:val="24"/>
              </w:rPr>
            </w:pPr>
            <w:r w:rsidRPr="00FB050F">
              <w:rPr>
                <w:bCs/>
                <w:sz w:val="24"/>
              </w:rPr>
              <w:t>项目业绩</w:t>
            </w:r>
          </w:p>
        </w:tc>
        <w:tc>
          <w:tcPr>
            <w:tcW w:w="913" w:type="dxa"/>
            <w:vAlign w:val="center"/>
          </w:tcPr>
          <w:p w14:paraId="77D45EB4" w14:textId="0032FDD3" w:rsidR="008A550B" w:rsidRPr="00FB050F" w:rsidRDefault="00F526A6">
            <w:pPr>
              <w:snapToGrid w:val="0"/>
              <w:ind w:firstLine="28"/>
              <w:jc w:val="center"/>
              <w:rPr>
                <w:bCs/>
                <w:sz w:val="24"/>
              </w:rPr>
            </w:pPr>
            <w:r w:rsidRPr="00FB050F">
              <w:rPr>
                <w:bCs/>
                <w:sz w:val="24"/>
              </w:rPr>
              <w:t>4</w:t>
            </w:r>
          </w:p>
        </w:tc>
        <w:tc>
          <w:tcPr>
            <w:tcW w:w="6418" w:type="dxa"/>
            <w:vAlign w:val="center"/>
          </w:tcPr>
          <w:p w14:paraId="3E1C273C" w14:textId="3F403489" w:rsidR="008A550B" w:rsidRPr="00FB050F" w:rsidRDefault="007610F0">
            <w:pPr>
              <w:pStyle w:val="affff2"/>
              <w:snapToGrid w:val="0"/>
              <w:spacing w:before="0" w:after="0" w:line="240" w:lineRule="auto"/>
              <w:jc w:val="left"/>
              <w:rPr>
                <w:rFonts w:eastAsia="宋体"/>
                <w:b w:val="0"/>
                <w:bCs/>
                <w:szCs w:val="24"/>
              </w:rPr>
            </w:pPr>
            <w:r w:rsidRPr="00FB050F">
              <w:rPr>
                <w:rFonts w:eastAsia="宋体"/>
                <w:b w:val="0"/>
                <w:bCs/>
                <w:szCs w:val="24"/>
              </w:rPr>
              <w:t>投标人提供</w:t>
            </w:r>
            <w:r w:rsidRPr="00FB050F">
              <w:rPr>
                <w:rFonts w:eastAsia="宋体"/>
                <w:b w:val="0"/>
                <w:bCs/>
                <w:szCs w:val="24"/>
              </w:rPr>
              <w:t>2024</w:t>
            </w:r>
            <w:r w:rsidRPr="00FB050F">
              <w:rPr>
                <w:rFonts w:eastAsia="宋体"/>
                <w:b w:val="0"/>
                <w:bCs/>
                <w:szCs w:val="24"/>
              </w:rPr>
              <w:t>年</w:t>
            </w:r>
            <w:r w:rsidRPr="00FB050F">
              <w:rPr>
                <w:rFonts w:eastAsia="宋体"/>
                <w:b w:val="0"/>
                <w:bCs/>
                <w:szCs w:val="24"/>
              </w:rPr>
              <w:t>1</w:t>
            </w:r>
            <w:r w:rsidRPr="00FB050F">
              <w:rPr>
                <w:rFonts w:eastAsia="宋体"/>
                <w:b w:val="0"/>
                <w:bCs/>
                <w:szCs w:val="24"/>
              </w:rPr>
              <w:t>月</w:t>
            </w:r>
            <w:r w:rsidRPr="00FB050F">
              <w:rPr>
                <w:rFonts w:eastAsia="宋体"/>
                <w:b w:val="0"/>
                <w:bCs/>
                <w:szCs w:val="24"/>
              </w:rPr>
              <w:t>1</w:t>
            </w:r>
            <w:r w:rsidRPr="00FB050F">
              <w:rPr>
                <w:rFonts w:eastAsia="宋体"/>
                <w:b w:val="0"/>
                <w:bCs/>
                <w:szCs w:val="24"/>
              </w:rPr>
              <w:t>日至今承担的类似项目业绩（包含同品牌同系列的本项目核心产品），每提供一个有效案例得</w:t>
            </w:r>
            <w:r w:rsidRPr="00FB050F">
              <w:rPr>
                <w:rFonts w:eastAsia="宋体" w:hint="eastAsia"/>
                <w:b w:val="0"/>
                <w:bCs/>
                <w:szCs w:val="24"/>
              </w:rPr>
              <w:t>1</w:t>
            </w:r>
            <w:r w:rsidRPr="00FB050F">
              <w:rPr>
                <w:rFonts w:eastAsia="宋体"/>
                <w:b w:val="0"/>
                <w:bCs/>
                <w:szCs w:val="24"/>
              </w:rPr>
              <w:t>分，最高得</w:t>
            </w:r>
            <w:r w:rsidR="00F526A6" w:rsidRPr="00FB050F">
              <w:rPr>
                <w:rFonts w:eastAsia="宋体"/>
                <w:b w:val="0"/>
                <w:bCs/>
                <w:szCs w:val="24"/>
              </w:rPr>
              <w:t>4</w:t>
            </w:r>
            <w:r w:rsidRPr="00FB050F">
              <w:rPr>
                <w:rFonts w:eastAsia="宋体"/>
                <w:b w:val="0"/>
                <w:bCs/>
                <w:szCs w:val="24"/>
              </w:rPr>
              <w:t>分。</w:t>
            </w:r>
          </w:p>
          <w:p w14:paraId="66503828" w14:textId="77777777" w:rsidR="008A550B" w:rsidRPr="00FB050F" w:rsidRDefault="007610F0">
            <w:pPr>
              <w:pStyle w:val="affff2"/>
              <w:snapToGrid w:val="0"/>
              <w:spacing w:before="0" w:after="0" w:line="240" w:lineRule="auto"/>
              <w:jc w:val="left"/>
              <w:rPr>
                <w:rFonts w:eastAsia="宋体"/>
                <w:b w:val="0"/>
                <w:bCs/>
                <w:szCs w:val="24"/>
              </w:rPr>
            </w:pPr>
            <w:r w:rsidRPr="00FB050F">
              <w:rPr>
                <w:rFonts w:eastAsia="宋体"/>
                <w:b w:val="0"/>
                <w:bCs/>
                <w:szCs w:val="24"/>
              </w:rPr>
              <w:t>注：</w:t>
            </w:r>
            <w:r w:rsidRPr="00FB050F">
              <w:rPr>
                <w:rFonts w:eastAsia="宋体" w:hint="eastAsia"/>
                <w:b w:val="0"/>
                <w:bCs/>
                <w:szCs w:val="24"/>
              </w:rPr>
              <w:t>需</w:t>
            </w:r>
            <w:r w:rsidRPr="00FB050F">
              <w:rPr>
                <w:rFonts w:eastAsia="宋体"/>
                <w:b w:val="0"/>
                <w:bCs/>
                <w:szCs w:val="24"/>
              </w:rPr>
              <w:t>提供合同关键页</w:t>
            </w:r>
            <w:r w:rsidRPr="00FB050F">
              <w:rPr>
                <w:rFonts w:eastAsia="宋体" w:hint="eastAsia"/>
                <w:b w:val="0"/>
                <w:bCs/>
                <w:szCs w:val="24"/>
              </w:rPr>
              <w:t>电子</w:t>
            </w:r>
            <w:r w:rsidRPr="00FB050F">
              <w:rPr>
                <w:rFonts w:eastAsia="宋体"/>
                <w:b w:val="0"/>
                <w:bCs/>
                <w:szCs w:val="24"/>
              </w:rPr>
              <w:t>件加盖投标人公章为依据，至少包括合同首页、采购内容清单页、双方盖章签字页，认定时间以合同签订日期为准。</w:t>
            </w:r>
          </w:p>
        </w:tc>
      </w:tr>
      <w:tr w:rsidR="008A550B" w:rsidRPr="00FB050F" w14:paraId="1807F1BF" w14:textId="77777777">
        <w:trPr>
          <w:trHeight w:val="631"/>
        </w:trPr>
        <w:tc>
          <w:tcPr>
            <w:tcW w:w="835" w:type="dxa"/>
            <w:vAlign w:val="center"/>
          </w:tcPr>
          <w:p w14:paraId="73226507" w14:textId="77777777" w:rsidR="008A550B" w:rsidRPr="00FB050F" w:rsidRDefault="008A550B">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098AA5EC" w14:textId="77777777" w:rsidR="008A550B" w:rsidRPr="00FB050F" w:rsidRDefault="007610F0">
            <w:pPr>
              <w:snapToGrid w:val="0"/>
              <w:ind w:firstLine="28"/>
              <w:jc w:val="center"/>
              <w:rPr>
                <w:bCs/>
                <w:sz w:val="24"/>
              </w:rPr>
            </w:pPr>
            <w:r w:rsidRPr="00FB050F">
              <w:rPr>
                <w:rFonts w:hint="eastAsia"/>
                <w:bCs/>
                <w:sz w:val="24"/>
              </w:rPr>
              <w:t>投标人</w:t>
            </w:r>
            <w:r w:rsidRPr="00FB050F">
              <w:rPr>
                <w:bCs/>
                <w:sz w:val="24"/>
              </w:rPr>
              <w:t>证书</w:t>
            </w:r>
          </w:p>
        </w:tc>
        <w:tc>
          <w:tcPr>
            <w:tcW w:w="913" w:type="dxa"/>
            <w:vAlign w:val="center"/>
          </w:tcPr>
          <w:p w14:paraId="270C0343" w14:textId="6A3A1AA6" w:rsidR="008A550B" w:rsidRPr="00FB050F" w:rsidRDefault="007610F0">
            <w:pPr>
              <w:snapToGrid w:val="0"/>
              <w:ind w:firstLine="28"/>
              <w:jc w:val="center"/>
              <w:rPr>
                <w:bCs/>
                <w:sz w:val="24"/>
              </w:rPr>
            </w:pPr>
            <w:r w:rsidRPr="00FB050F">
              <w:rPr>
                <w:bCs/>
                <w:sz w:val="24"/>
              </w:rPr>
              <w:t>2</w:t>
            </w:r>
          </w:p>
        </w:tc>
        <w:tc>
          <w:tcPr>
            <w:tcW w:w="6418" w:type="dxa"/>
            <w:vAlign w:val="center"/>
          </w:tcPr>
          <w:p w14:paraId="4742EC1F" w14:textId="59AF4CFA" w:rsidR="008A550B" w:rsidRPr="00FB050F" w:rsidRDefault="007610F0">
            <w:pPr>
              <w:snapToGrid w:val="0"/>
              <w:rPr>
                <w:kern w:val="0"/>
                <w:sz w:val="24"/>
              </w:rPr>
            </w:pPr>
            <w:r w:rsidRPr="00FB050F">
              <w:rPr>
                <w:rFonts w:hint="eastAsia"/>
                <w:kern w:val="0"/>
                <w:sz w:val="24"/>
              </w:rPr>
              <w:t>投标人具有有效的</w:t>
            </w:r>
            <w:r w:rsidRPr="00FB050F">
              <w:rPr>
                <w:kern w:val="0"/>
                <w:sz w:val="24"/>
              </w:rPr>
              <w:t>ISO27001</w:t>
            </w:r>
            <w:r w:rsidRPr="00FB050F">
              <w:rPr>
                <w:kern w:val="0"/>
                <w:sz w:val="24"/>
              </w:rPr>
              <w:t>信息安全管理体系认证证书</w:t>
            </w:r>
            <w:r w:rsidRPr="00FB050F">
              <w:rPr>
                <w:rFonts w:hint="eastAsia"/>
                <w:kern w:val="0"/>
                <w:sz w:val="24"/>
              </w:rPr>
              <w:t>，得</w:t>
            </w:r>
            <w:r w:rsidRPr="00FB050F">
              <w:rPr>
                <w:rFonts w:hint="eastAsia"/>
                <w:kern w:val="0"/>
                <w:sz w:val="24"/>
              </w:rPr>
              <w:t>1</w:t>
            </w:r>
            <w:r w:rsidRPr="00FB050F">
              <w:rPr>
                <w:rFonts w:hint="eastAsia"/>
                <w:kern w:val="0"/>
                <w:sz w:val="24"/>
              </w:rPr>
              <w:t>分</w:t>
            </w:r>
            <w:r w:rsidRPr="00FB050F">
              <w:rPr>
                <w:kern w:val="0"/>
                <w:sz w:val="24"/>
              </w:rPr>
              <w:t>；</w:t>
            </w:r>
          </w:p>
          <w:p w14:paraId="6D693E52" w14:textId="656340E3" w:rsidR="008A550B" w:rsidRPr="00FB050F" w:rsidRDefault="007610F0">
            <w:pPr>
              <w:snapToGrid w:val="0"/>
              <w:rPr>
                <w:kern w:val="0"/>
                <w:sz w:val="24"/>
              </w:rPr>
            </w:pPr>
            <w:r w:rsidRPr="00FB050F">
              <w:rPr>
                <w:kern w:val="0"/>
                <w:sz w:val="24"/>
              </w:rPr>
              <w:t>投标人具有有效的</w:t>
            </w:r>
            <w:r w:rsidRPr="00FB050F">
              <w:rPr>
                <w:kern w:val="0"/>
                <w:sz w:val="24"/>
              </w:rPr>
              <w:t>ISO9001</w:t>
            </w:r>
            <w:r w:rsidRPr="00FB050F">
              <w:rPr>
                <w:kern w:val="0"/>
                <w:sz w:val="24"/>
              </w:rPr>
              <w:t>质量管理体系认证证书</w:t>
            </w:r>
            <w:r w:rsidRPr="00FB050F">
              <w:rPr>
                <w:rFonts w:hint="eastAsia"/>
                <w:kern w:val="0"/>
                <w:sz w:val="24"/>
              </w:rPr>
              <w:t>，得</w:t>
            </w:r>
            <w:r w:rsidRPr="00FB050F">
              <w:rPr>
                <w:rFonts w:hint="eastAsia"/>
                <w:kern w:val="0"/>
                <w:sz w:val="24"/>
              </w:rPr>
              <w:t>1</w:t>
            </w:r>
            <w:r w:rsidRPr="00FB050F">
              <w:rPr>
                <w:rFonts w:hint="eastAsia"/>
                <w:kern w:val="0"/>
                <w:sz w:val="24"/>
              </w:rPr>
              <w:t>分</w:t>
            </w:r>
            <w:r w:rsidRPr="00FB050F">
              <w:rPr>
                <w:kern w:val="0"/>
                <w:sz w:val="24"/>
              </w:rPr>
              <w:t>；</w:t>
            </w:r>
          </w:p>
          <w:p w14:paraId="12E5E17B" w14:textId="7F3211F0" w:rsidR="008A550B" w:rsidRPr="00FB050F" w:rsidRDefault="007610F0">
            <w:pPr>
              <w:snapToGrid w:val="0"/>
              <w:rPr>
                <w:kern w:val="0"/>
                <w:sz w:val="24"/>
              </w:rPr>
            </w:pPr>
            <w:r w:rsidRPr="00FB050F">
              <w:rPr>
                <w:rFonts w:hint="eastAsia"/>
                <w:kern w:val="0"/>
                <w:sz w:val="24"/>
              </w:rPr>
              <w:t>注：需提供有效期内的证书复印件，并同时提供在国家市场监督管理总局</w:t>
            </w:r>
            <w:r w:rsidRPr="00FB050F">
              <w:rPr>
                <w:rFonts w:hint="eastAsia"/>
                <w:kern w:val="0"/>
                <w:sz w:val="24"/>
              </w:rPr>
              <w:t>/</w:t>
            </w:r>
            <w:r w:rsidRPr="00FB050F">
              <w:rPr>
                <w:rFonts w:hint="eastAsia"/>
                <w:kern w:val="0"/>
                <w:sz w:val="24"/>
              </w:rPr>
              <w:t>全国认证认可信息公共服务平台（</w:t>
            </w:r>
            <w:r w:rsidRPr="00FB050F">
              <w:rPr>
                <w:rFonts w:hint="eastAsia"/>
                <w:kern w:val="0"/>
                <w:sz w:val="24"/>
              </w:rPr>
              <w:t>http://cx.cnca.cn</w:t>
            </w:r>
            <w:r w:rsidRPr="00FB050F">
              <w:rPr>
                <w:rFonts w:hint="eastAsia"/>
                <w:kern w:val="0"/>
                <w:sz w:val="24"/>
              </w:rPr>
              <w:t>）上查询结果的截图并加盖公章；否则不得分。</w:t>
            </w:r>
          </w:p>
        </w:tc>
      </w:tr>
      <w:tr w:rsidR="00D80878" w:rsidRPr="00FB050F" w14:paraId="7F0EA61B" w14:textId="77777777">
        <w:trPr>
          <w:trHeight w:val="631"/>
        </w:trPr>
        <w:tc>
          <w:tcPr>
            <w:tcW w:w="835" w:type="dxa"/>
            <w:vAlign w:val="center"/>
          </w:tcPr>
          <w:p w14:paraId="46CE0F35" w14:textId="77777777" w:rsidR="00D80878" w:rsidRPr="00FB050F" w:rsidRDefault="00D80878">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6A2A4B5A" w14:textId="554810D7" w:rsidR="00D80878" w:rsidRPr="00FB050F" w:rsidRDefault="00977FF0">
            <w:pPr>
              <w:snapToGrid w:val="0"/>
              <w:ind w:firstLine="28"/>
              <w:jc w:val="center"/>
              <w:rPr>
                <w:color w:val="000000"/>
                <w:sz w:val="24"/>
              </w:rPr>
            </w:pPr>
            <w:r w:rsidRPr="00FB050F">
              <w:rPr>
                <w:rFonts w:hint="eastAsia"/>
                <w:color w:val="000000"/>
                <w:sz w:val="24"/>
              </w:rPr>
              <w:t>设计指标要求</w:t>
            </w:r>
          </w:p>
        </w:tc>
        <w:tc>
          <w:tcPr>
            <w:tcW w:w="913" w:type="dxa"/>
            <w:vAlign w:val="center"/>
          </w:tcPr>
          <w:p w14:paraId="7399B97F" w14:textId="56080E67" w:rsidR="00D80878" w:rsidRPr="00FB050F" w:rsidRDefault="00564515" w:rsidP="00DC118E">
            <w:pPr>
              <w:snapToGrid w:val="0"/>
              <w:ind w:firstLine="28"/>
              <w:jc w:val="center"/>
              <w:rPr>
                <w:bCs/>
                <w:sz w:val="24"/>
              </w:rPr>
            </w:pPr>
            <w:r w:rsidRPr="00FB050F">
              <w:rPr>
                <w:bCs/>
                <w:sz w:val="24"/>
              </w:rPr>
              <w:t>4</w:t>
            </w:r>
          </w:p>
        </w:tc>
        <w:tc>
          <w:tcPr>
            <w:tcW w:w="6418" w:type="dxa"/>
            <w:vAlign w:val="center"/>
          </w:tcPr>
          <w:p w14:paraId="255BE227" w14:textId="77777777" w:rsidR="00977FF0" w:rsidRPr="00FB050F" w:rsidRDefault="00977FF0" w:rsidP="00977FF0">
            <w:pPr>
              <w:widowControl/>
              <w:snapToGrid w:val="0"/>
              <w:rPr>
                <w:color w:val="000000"/>
                <w:kern w:val="0"/>
                <w:sz w:val="24"/>
              </w:rPr>
            </w:pPr>
            <w:r w:rsidRPr="00FB050F">
              <w:rPr>
                <w:color w:val="000000"/>
                <w:kern w:val="0"/>
                <w:sz w:val="24"/>
              </w:rPr>
              <w:t>写明方案</w:t>
            </w:r>
            <w:r w:rsidRPr="00FB050F">
              <w:rPr>
                <w:rFonts w:hint="eastAsia"/>
                <w:color w:val="000000"/>
                <w:kern w:val="0"/>
                <w:sz w:val="24"/>
              </w:rPr>
              <w:t>机柜内</w:t>
            </w:r>
            <w:r w:rsidRPr="00FB050F">
              <w:rPr>
                <w:color w:val="000000"/>
                <w:kern w:val="0"/>
                <w:sz w:val="24"/>
              </w:rPr>
              <w:t>设备总</w:t>
            </w:r>
            <w:r w:rsidRPr="00FB050F">
              <w:rPr>
                <w:color w:val="000000"/>
                <w:kern w:val="0"/>
                <w:sz w:val="24"/>
              </w:rPr>
              <w:t>U</w:t>
            </w:r>
            <w:r w:rsidRPr="00FB050F">
              <w:rPr>
                <w:color w:val="000000"/>
                <w:kern w:val="0"/>
                <w:sz w:val="24"/>
              </w:rPr>
              <w:t>数</w:t>
            </w:r>
            <w:r w:rsidRPr="00FB050F">
              <w:rPr>
                <w:rFonts w:hint="eastAsia"/>
                <w:color w:val="000000"/>
                <w:kern w:val="0"/>
                <w:sz w:val="24"/>
              </w:rPr>
              <w:t>、机柜内</w:t>
            </w:r>
            <w:r w:rsidRPr="00FB050F">
              <w:rPr>
                <w:color w:val="000000"/>
                <w:kern w:val="0"/>
                <w:sz w:val="24"/>
              </w:rPr>
              <w:t>设备总功</w:t>
            </w:r>
            <w:r w:rsidRPr="00FB050F">
              <w:rPr>
                <w:rFonts w:hint="eastAsia"/>
                <w:color w:val="000000"/>
                <w:kern w:val="0"/>
                <w:sz w:val="24"/>
              </w:rPr>
              <w:t>率（包含设备清单内头端直播系统、外部信源系统、卫星接收系统、轮播系统全部机架式设备）</w:t>
            </w:r>
            <w:r w:rsidRPr="00FB050F">
              <w:rPr>
                <w:color w:val="000000"/>
                <w:kern w:val="0"/>
                <w:sz w:val="24"/>
              </w:rPr>
              <w:t>，作为打分依据</w:t>
            </w:r>
            <w:r w:rsidRPr="00FB050F">
              <w:rPr>
                <w:rFonts w:hint="eastAsia"/>
                <w:color w:val="000000"/>
                <w:kern w:val="0"/>
                <w:sz w:val="24"/>
              </w:rPr>
              <w:t>，需提供投标人盖章产品资料说明作为证明材料</w:t>
            </w:r>
            <w:r w:rsidRPr="00FB050F">
              <w:rPr>
                <w:color w:val="000000"/>
                <w:kern w:val="0"/>
                <w:sz w:val="24"/>
              </w:rPr>
              <w:t>。</w:t>
            </w:r>
          </w:p>
          <w:p w14:paraId="50FFC0D8" w14:textId="6376306D" w:rsidR="00977FF0" w:rsidRPr="00FB050F" w:rsidRDefault="00977FF0" w:rsidP="00977FF0">
            <w:pPr>
              <w:widowControl/>
              <w:snapToGrid w:val="0"/>
              <w:rPr>
                <w:color w:val="000000"/>
                <w:kern w:val="0"/>
                <w:sz w:val="24"/>
              </w:rPr>
            </w:pPr>
            <w:r w:rsidRPr="00FB050F">
              <w:rPr>
                <w:rFonts w:hint="eastAsia"/>
                <w:color w:val="000000"/>
                <w:kern w:val="0"/>
                <w:sz w:val="24"/>
              </w:rPr>
              <w:t>机柜内</w:t>
            </w:r>
            <w:r w:rsidRPr="00FB050F">
              <w:rPr>
                <w:color w:val="000000"/>
                <w:kern w:val="0"/>
                <w:sz w:val="24"/>
              </w:rPr>
              <w:t>设备总</w:t>
            </w:r>
            <w:r w:rsidRPr="00FB050F">
              <w:rPr>
                <w:color w:val="000000"/>
                <w:kern w:val="0"/>
                <w:sz w:val="24"/>
              </w:rPr>
              <w:t>U</w:t>
            </w:r>
            <w:r w:rsidRPr="00FB050F">
              <w:rPr>
                <w:color w:val="000000"/>
                <w:kern w:val="0"/>
                <w:sz w:val="24"/>
              </w:rPr>
              <w:t>数</w:t>
            </w:r>
            <w:r w:rsidRPr="00FB050F">
              <w:rPr>
                <w:rFonts w:hint="eastAsia"/>
                <w:color w:val="000000"/>
                <w:kern w:val="0"/>
                <w:sz w:val="24"/>
              </w:rPr>
              <w:t>具有＜</w:t>
            </w:r>
            <w:r w:rsidRPr="00FB050F">
              <w:rPr>
                <w:color w:val="000000"/>
                <w:kern w:val="0"/>
                <w:sz w:val="24"/>
              </w:rPr>
              <w:t>100</w:t>
            </w:r>
            <w:r w:rsidRPr="00FB050F">
              <w:rPr>
                <w:rFonts w:hint="eastAsia"/>
                <w:color w:val="000000"/>
                <w:kern w:val="0"/>
                <w:sz w:val="24"/>
              </w:rPr>
              <w:t>个，得</w:t>
            </w:r>
            <w:r w:rsidR="00564515" w:rsidRPr="00FB050F">
              <w:rPr>
                <w:color w:val="000000"/>
                <w:kern w:val="0"/>
                <w:sz w:val="24"/>
              </w:rPr>
              <w:t>2</w:t>
            </w:r>
            <w:r w:rsidRPr="00FB050F">
              <w:rPr>
                <w:rFonts w:hint="eastAsia"/>
                <w:color w:val="000000"/>
                <w:kern w:val="0"/>
                <w:sz w:val="24"/>
              </w:rPr>
              <w:t>分；具有</w:t>
            </w:r>
            <w:r w:rsidRPr="00FB050F">
              <w:rPr>
                <w:color w:val="000000"/>
                <w:kern w:val="0"/>
                <w:sz w:val="24"/>
              </w:rPr>
              <w:t>100</w:t>
            </w:r>
            <w:r w:rsidR="006F1180" w:rsidRPr="00FB050F">
              <w:rPr>
                <w:rFonts w:hint="eastAsia"/>
                <w:color w:val="000000"/>
                <w:kern w:val="0"/>
                <w:sz w:val="24"/>
              </w:rPr>
              <w:t>（含）</w:t>
            </w:r>
            <w:r w:rsidRPr="00FB050F">
              <w:rPr>
                <w:color w:val="000000"/>
                <w:kern w:val="0"/>
                <w:sz w:val="24"/>
              </w:rPr>
              <w:t>-120</w:t>
            </w:r>
            <w:r w:rsidRPr="00FB050F">
              <w:rPr>
                <w:rFonts w:hint="eastAsia"/>
                <w:color w:val="000000"/>
                <w:kern w:val="0"/>
                <w:sz w:val="24"/>
              </w:rPr>
              <w:t>个（不含），得</w:t>
            </w:r>
            <w:r w:rsidR="00564515" w:rsidRPr="00FB050F">
              <w:rPr>
                <w:color w:val="000000"/>
                <w:kern w:val="0"/>
                <w:sz w:val="24"/>
              </w:rPr>
              <w:t>1</w:t>
            </w:r>
            <w:r w:rsidRPr="00FB050F">
              <w:rPr>
                <w:rFonts w:hint="eastAsia"/>
                <w:color w:val="000000"/>
                <w:kern w:val="0"/>
                <w:sz w:val="24"/>
              </w:rPr>
              <w:t>分；具有≥</w:t>
            </w:r>
            <w:r w:rsidRPr="00FB050F">
              <w:rPr>
                <w:rFonts w:hint="eastAsia"/>
                <w:color w:val="000000"/>
                <w:kern w:val="0"/>
                <w:sz w:val="24"/>
              </w:rPr>
              <w:t>1</w:t>
            </w:r>
            <w:r w:rsidRPr="00FB050F">
              <w:rPr>
                <w:color w:val="000000"/>
                <w:kern w:val="0"/>
                <w:sz w:val="24"/>
              </w:rPr>
              <w:t>20</w:t>
            </w:r>
            <w:r w:rsidRPr="00FB050F">
              <w:rPr>
                <w:rFonts w:hint="eastAsia"/>
                <w:color w:val="000000"/>
                <w:kern w:val="0"/>
                <w:sz w:val="24"/>
              </w:rPr>
              <w:t>个，不得分。</w:t>
            </w:r>
          </w:p>
          <w:p w14:paraId="6B6E3C5D" w14:textId="568EF599" w:rsidR="00D80878" w:rsidRPr="00FB050F" w:rsidRDefault="00977FF0">
            <w:pPr>
              <w:widowControl/>
              <w:snapToGrid w:val="0"/>
              <w:rPr>
                <w:color w:val="000000"/>
                <w:kern w:val="0"/>
                <w:sz w:val="24"/>
              </w:rPr>
            </w:pPr>
            <w:r w:rsidRPr="00FB050F">
              <w:rPr>
                <w:rFonts w:hint="eastAsia"/>
                <w:color w:val="000000"/>
                <w:kern w:val="0"/>
                <w:sz w:val="24"/>
              </w:rPr>
              <w:t>机柜内设备总功率（按电源最大功率计算）＜</w:t>
            </w:r>
            <w:r w:rsidRPr="00FB050F">
              <w:rPr>
                <w:color w:val="000000"/>
                <w:kern w:val="0"/>
                <w:sz w:val="24"/>
              </w:rPr>
              <w:t>20</w:t>
            </w:r>
            <w:r w:rsidRPr="00FB050F">
              <w:rPr>
                <w:rFonts w:hint="eastAsia"/>
                <w:color w:val="000000"/>
                <w:kern w:val="0"/>
                <w:sz w:val="24"/>
              </w:rPr>
              <w:t>kW</w:t>
            </w:r>
            <w:r w:rsidRPr="00FB050F">
              <w:rPr>
                <w:rFonts w:hint="eastAsia"/>
                <w:color w:val="000000"/>
                <w:kern w:val="0"/>
                <w:sz w:val="24"/>
              </w:rPr>
              <w:t>，得</w:t>
            </w:r>
            <w:r w:rsidRPr="00FB050F">
              <w:rPr>
                <w:color w:val="000000"/>
                <w:kern w:val="0"/>
                <w:sz w:val="24"/>
              </w:rPr>
              <w:t>2</w:t>
            </w:r>
            <w:r w:rsidRPr="00FB050F">
              <w:rPr>
                <w:rFonts w:hint="eastAsia"/>
                <w:color w:val="000000"/>
                <w:kern w:val="0"/>
                <w:sz w:val="24"/>
              </w:rPr>
              <w:t>分；</w:t>
            </w:r>
            <w:bookmarkStart w:id="29" w:name="OLE_LINK43"/>
            <w:r w:rsidRPr="00FB050F">
              <w:rPr>
                <w:color w:val="000000"/>
                <w:kern w:val="0"/>
                <w:sz w:val="24"/>
              </w:rPr>
              <w:t>20</w:t>
            </w:r>
            <w:r w:rsidRPr="00FB050F">
              <w:rPr>
                <w:rFonts w:hint="eastAsia"/>
                <w:color w:val="000000"/>
                <w:kern w:val="0"/>
                <w:sz w:val="24"/>
              </w:rPr>
              <w:t>kW</w:t>
            </w:r>
            <w:bookmarkEnd w:id="29"/>
            <w:r w:rsidRPr="00FB050F">
              <w:rPr>
                <w:rFonts w:hint="eastAsia"/>
                <w:color w:val="000000"/>
                <w:kern w:val="0"/>
                <w:sz w:val="24"/>
              </w:rPr>
              <w:t>≤</w:t>
            </w:r>
            <w:r w:rsidRPr="00FB050F">
              <w:rPr>
                <w:color w:val="000000"/>
                <w:kern w:val="0"/>
                <w:sz w:val="24"/>
              </w:rPr>
              <w:t>总功耗</w:t>
            </w:r>
            <w:r w:rsidRPr="00FB050F">
              <w:rPr>
                <w:rFonts w:hint="eastAsia"/>
                <w:color w:val="000000"/>
                <w:kern w:val="0"/>
                <w:sz w:val="24"/>
              </w:rPr>
              <w:t>＜</w:t>
            </w:r>
            <w:r w:rsidRPr="00FB050F">
              <w:rPr>
                <w:color w:val="000000"/>
                <w:kern w:val="0"/>
                <w:sz w:val="24"/>
              </w:rPr>
              <w:t>25kW</w:t>
            </w:r>
            <w:r w:rsidRPr="00FB050F">
              <w:rPr>
                <w:rFonts w:hint="eastAsia"/>
                <w:color w:val="000000"/>
                <w:kern w:val="0"/>
                <w:sz w:val="24"/>
              </w:rPr>
              <w:t>，得</w:t>
            </w:r>
            <w:r w:rsidRPr="00FB050F">
              <w:rPr>
                <w:color w:val="000000"/>
                <w:kern w:val="0"/>
                <w:sz w:val="24"/>
              </w:rPr>
              <w:t>1</w:t>
            </w:r>
            <w:r w:rsidRPr="00FB050F">
              <w:rPr>
                <w:rFonts w:hint="eastAsia"/>
                <w:color w:val="000000"/>
                <w:kern w:val="0"/>
                <w:sz w:val="24"/>
              </w:rPr>
              <w:t>分；≥</w:t>
            </w:r>
            <w:r w:rsidRPr="00FB050F">
              <w:rPr>
                <w:color w:val="000000"/>
                <w:kern w:val="0"/>
                <w:sz w:val="24"/>
              </w:rPr>
              <w:t>25</w:t>
            </w:r>
            <w:r w:rsidRPr="00FB050F">
              <w:rPr>
                <w:rFonts w:hint="eastAsia"/>
                <w:color w:val="000000"/>
                <w:kern w:val="0"/>
                <w:sz w:val="24"/>
              </w:rPr>
              <w:t>kW</w:t>
            </w:r>
            <w:r w:rsidRPr="00FB050F">
              <w:rPr>
                <w:rFonts w:hint="eastAsia"/>
                <w:color w:val="000000"/>
                <w:kern w:val="0"/>
                <w:sz w:val="24"/>
              </w:rPr>
              <w:t>，不得分。</w:t>
            </w:r>
          </w:p>
        </w:tc>
      </w:tr>
      <w:tr w:rsidR="008A550B" w:rsidRPr="00FB050F" w14:paraId="37890292" w14:textId="77777777">
        <w:trPr>
          <w:trHeight w:val="631"/>
        </w:trPr>
        <w:tc>
          <w:tcPr>
            <w:tcW w:w="835" w:type="dxa"/>
            <w:vAlign w:val="center"/>
          </w:tcPr>
          <w:p w14:paraId="1C68E782" w14:textId="77777777" w:rsidR="008A550B" w:rsidRPr="00FB050F" w:rsidRDefault="008A550B">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7F8639B1" w14:textId="18663272" w:rsidR="008A550B" w:rsidRPr="00FB050F" w:rsidRDefault="00977FF0">
            <w:pPr>
              <w:snapToGrid w:val="0"/>
              <w:ind w:firstLine="28"/>
              <w:jc w:val="center"/>
              <w:rPr>
                <w:bCs/>
                <w:sz w:val="24"/>
              </w:rPr>
            </w:pPr>
            <w:r w:rsidRPr="00FB050F">
              <w:rPr>
                <w:rFonts w:hint="eastAsia"/>
                <w:color w:val="000000"/>
                <w:sz w:val="24"/>
              </w:rPr>
              <w:t>业务系统设计方案</w:t>
            </w:r>
          </w:p>
        </w:tc>
        <w:tc>
          <w:tcPr>
            <w:tcW w:w="913" w:type="dxa"/>
            <w:vAlign w:val="center"/>
          </w:tcPr>
          <w:p w14:paraId="5B6048D7" w14:textId="28227960" w:rsidR="008A550B" w:rsidRPr="00FB050F" w:rsidRDefault="00977FF0">
            <w:pPr>
              <w:snapToGrid w:val="0"/>
              <w:ind w:firstLine="28"/>
              <w:jc w:val="center"/>
              <w:rPr>
                <w:bCs/>
                <w:sz w:val="24"/>
              </w:rPr>
            </w:pPr>
            <w:r w:rsidRPr="00FB050F">
              <w:rPr>
                <w:bCs/>
                <w:sz w:val="24"/>
              </w:rPr>
              <w:t>6</w:t>
            </w:r>
          </w:p>
        </w:tc>
        <w:tc>
          <w:tcPr>
            <w:tcW w:w="6418" w:type="dxa"/>
            <w:vAlign w:val="center"/>
          </w:tcPr>
          <w:p w14:paraId="2F835FC0" w14:textId="6F0B034A" w:rsidR="008A550B" w:rsidRPr="00FB050F" w:rsidRDefault="007610F0">
            <w:pPr>
              <w:widowControl/>
              <w:snapToGrid w:val="0"/>
              <w:rPr>
                <w:color w:val="000000"/>
                <w:kern w:val="0"/>
                <w:sz w:val="24"/>
              </w:rPr>
            </w:pPr>
            <w:r w:rsidRPr="00FB050F">
              <w:rPr>
                <w:color w:val="000000"/>
                <w:kern w:val="0"/>
                <w:sz w:val="24"/>
              </w:rPr>
              <w:t>根据投标人所提供业务系统</w:t>
            </w:r>
            <w:r w:rsidR="00977FF0" w:rsidRPr="00FB050F">
              <w:rPr>
                <w:rFonts w:hint="eastAsia"/>
                <w:color w:val="000000"/>
                <w:kern w:val="0"/>
                <w:sz w:val="24"/>
              </w:rPr>
              <w:t>设计</w:t>
            </w:r>
            <w:r w:rsidRPr="00FB050F">
              <w:rPr>
                <w:color w:val="000000"/>
                <w:kern w:val="0"/>
                <w:sz w:val="24"/>
              </w:rPr>
              <w:t>方案的先进性、完整性</w:t>
            </w:r>
            <w:r w:rsidR="00663590" w:rsidRPr="00FB050F">
              <w:rPr>
                <w:rFonts w:hint="eastAsia"/>
                <w:color w:val="000000"/>
                <w:kern w:val="0"/>
                <w:sz w:val="24"/>
              </w:rPr>
              <w:t>、</w:t>
            </w:r>
            <w:r w:rsidRPr="00FB050F">
              <w:rPr>
                <w:color w:val="000000"/>
                <w:kern w:val="0"/>
                <w:sz w:val="24"/>
              </w:rPr>
              <w:t>可扩展性</w:t>
            </w:r>
            <w:r w:rsidR="00663590" w:rsidRPr="00FB050F">
              <w:rPr>
                <w:rFonts w:hint="eastAsia"/>
                <w:color w:val="000000"/>
                <w:kern w:val="0"/>
                <w:sz w:val="24"/>
              </w:rPr>
              <w:t>和安全集成能力</w:t>
            </w:r>
            <w:r w:rsidRPr="00FB050F">
              <w:rPr>
                <w:color w:val="000000"/>
                <w:kern w:val="0"/>
                <w:sz w:val="24"/>
              </w:rPr>
              <w:t>，方案架构设计科学性以及方案的成熟度综合打分；要求系统结构清楚正确、技术方案描述条理清楚、内容齐全，设备配置合理。</w:t>
            </w:r>
          </w:p>
          <w:p w14:paraId="5137A16F" w14:textId="148A289E" w:rsidR="00D70A66" w:rsidRPr="00FB050F" w:rsidRDefault="00D70A66">
            <w:pPr>
              <w:widowControl/>
              <w:snapToGrid w:val="0"/>
              <w:rPr>
                <w:color w:val="000000"/>
                <w:kern w:val="0"/>
                <w:sz w:val="24"/>
              </w:rPr>
            </w:pPr>
            <w:r w:rsidRPr="00FB050F">
              <w:rPr>
                <w:color w:val="000000"/>
                <w:kern w:val="0"/>
                <w:sz w:val="24"/>
              </w:rPr>
              <w:t>方案内容详实，科学合理、可行，针对性强，完全符合项目特点及要求，得</w:t>
            </w:r>
            <w:r w:rsidR="00977FF0" w:rsidRPr="00FB050F">
              <w:rPr>
                <w:color w:val="000000"/>
                <w:kern w:val="0"/>
                <w:sz w:val="24"/>
              </w:rPr>
              <w:t>6</w:t>
            </w:r>
            <w:r w:rsidRPr="00FB050F">
              <w:rPr>
                <w:color w:val="000000"/>
                <w:kern w:val="0"/>
                <w:sz w:val="24"/>
              </w:rPr>
              <w:t>分；</w:t>
            </w:r>
          </w:p>
          <w:p w14:paraId="48773DF8" w14:textId="1344FD42" w:rsidR="00D70A66" w:rsidRPr="00FB050F" w:rsidRDefault="00D70A66">
            <w:pPr>
              <w:widowControl/>
              <w:snapToGrid w:val="0"/>
              <w:rPr>
                <w:color w:val="000000"/>
                <w:kern w:val="0"/>
                <w:sz w:val="24"/>
              </w:rPr>
            </w:pPr>
            <w:r w:rsidRPr="00FB050F">
              <w:rPr>
                <w:color w:val="000000"/>
                <w:kern w:val="0"/>
                <w:sz w:val="24"/>
              </w:rPr>
              <w:t>提供了内容完整的方案，进行了阐述分析，但细节有待完善，方案基本合理、可行，得</w:t>
            </w:r>
            <w:r w:rsidR="005A6A39" w:rsidRPr="00FB050F">
              <w:rPr>
                <w:color w:val="000000"/>
                <w:kern w:val="0"/>
                <w:sz w:val="24"/>
              </w:rPr>
              <w:t>4</w:t>
            </w:r>
            <w:r w:rsidRPr="00FB050F">
              <w:rPr>
                <w:color w:val="000000"/>
                <w:kern w:val="0"/>
                <w:sz w:val="24"/>
              </w:rPr>
              <w:t>分；</w:t>
            </w:r>
          </w:p>
          <w:p w14:paraId="31A92783" w14:textId="58B487DE" w:rsidR="00D70A66" w:rsidRPr="00FB050F" w:rsidRDefault="00D70A66">
            <w:pPr>
              <w:widowControl/>
              <w:snapToGrid w:val="0"/>
              <w:rPr>
                <w:color w:val="000000"/>
                <w:kern w:val="0"/>
                <w:sz w:val="24"/>
              </w:rPr>
            </w:pPr>
            <w:r w:rsidRPr="00FB050F">
              <w:rPr>
                <w:color w:val="000000"/>
                <w:kern w:val="0"/>
                <w:sz w:val="24"/>
              </w:rPr>
              <w:t>提供了常规、通用的方案，基本符合要求，得</w:t>
            </w:r>
            <w:r w:rsidR="005A6A39" w:rsidRPr="00FB050F">
              <w:rPr>
                <w:color w:val="000000"/>
                <w:kern w:val="0"/>
                <w:sz w:val="24"/>
              </w:rPr>
              <w:t>2</w:t>
            </w:r>
            <w:r w:rsidRPr="00FB050F">
              <w:rPr>
                <w:color w:val="000000"/>
                <w:kern w:val="0"/>
                <w:sz w:val="24"/>
              </w:rPr>
              <w:t>分；</w:t>
            </w:r>
          </w:p>
          <w:p w14:paraId="17D73E98" w14:textId="68F8E2C2" w:rsidR="008A550B" w:rsidRPr="0050673C" w:rsidRDefault="00D70A66" w:rsidP="0050673C">
            <w:pPr>
              <w:widowControl/>
              <w:snapToGrid w:val="0"/>
              <w:rPr>
                <w:color w:val="000000"/>
                <w:kern w:val="0"/>
                <w:sz w:val="24"/>
              </w:rPr>
            </w:pPr>
            <w:r w:rsidRPr="00FB050F">
              <w:rPr>
                <w:color w:val="000000"/>
                <w:kern w:val="0"/>
                <w:sz w:val="24"/>
              </w:rPr>
              <w:t>方案有欠缺或未提供相关内容，得</w:t>
            </w:r>
            <w:r w:rsidRPr="00FB050F">
              <w:rPr>
                <w:color w:val="000000"/>
                <w:kern w:val="0"/>
                <w:sz w:val="24"/>
              </w:rPr>
              <w:t>0</w:t>
            </w:r>
            <w:r w:rsidRPr="00FB050F">
              <w:rPr>
                <w:color w:val="000000"/>
                <w:kern w:val="0"/>
                <w:sz w:val="24"/>
              </w:rPr>
              <w:t>分。</w:t>
            </w:r>
          </w:p>
        </w:tc>
      </w:tr>
      <w:tr w:rsidR="00977FF0" w:rsidRPr="00FB050F" w14:paraId="3B846745" w14:textId="77777777">
        <w:trPr>
          <w:trHeight w:val="631"/>
        </w:trPr>
        <w:tc>
          <w:tcPr>
            <w:tcW w:w="835" w:type="dxa"/>
            <w:vAlign w:val="center"/>
          </w:tcPr>
          <w:p w14:paraId="70641B4B" w14:textId="77777777" w:rsidR="00977FF0" w:rsidRPr="00FB050F" w:rsidRDefault="00977FF0" w:rsidP="00977FF0">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4B7812F8" w14:textId="2046310F" w:rsidR="00977FF0" w:rsidRPr="00FB050F" w:rsidRDefault="00977FF0" w:rsidP="00977FF0">
            <w:pPr>
              <w:snapToGrid w:val="0"/>
              <w:ind w:firstLine="28"/>
              <w:jc w:val="center"/>
              <w:rPr>
                <w:color w:val="000000"/>
                <w:sz w:val="24"/>
              </w:rPr>
            </w:pPr>
            <w:r w:rsidRPr="00FB050F">
              <w:rPr>
                <w:rFonts w:hint="eastAsia"/>
                <w:color w:val="000000"/>
                <w:sz w:val="24"/>
              </w:rPr>
              <w:t>机房设计方案</w:t>
            </w:r>
          </w:p>
        </w:tc>
        <w:tc>
          <w:tcPr>
            <w:tcW w:w="913" w:type="dxa"/>
            <w:vAlign w:val="center"/>
          </w:tcPr>
          <w:p w14:paraId="587C7E59" w14:textId="7AC986D2" w:rsidR="00977FF0" w:rsidRPr="00FB050F" w:rsidRDefault="00977FF0" w:rsidP="00977FF0">
            <w:pPr>
              <w:snapToGrid w:val="0"/>
              <w:ind w:firstLine="28"/>
              <w:jc w:val="center"/>
              <w:rPr>
                <w:bCs/>
                <w:sz w:val="24"/>
              </w:rPr>
            </w:pPr>
            <w:r w:rsidRPr="00FB050F">
              <w:rPr>
                <w:bCs/>
                <w:sz w:val="24"/>
              </w:rPr>
              <w:t>6</w:t>
            </w:r>
          </w:p>
        </w:tc>
        <w:tc>
          <w:tcPr>
            <w:tcW w:w="6418" w:type="dxa"/>
            <w:vAlign w:val="center"/>
          </w:tcPr>
          <w:p w14:paraId="7EAD3B9F" w14:textId="69532D40" w:rsidR="00977FF0" w:rsidRPr="00FB050F" w:rsidRDefault="00977FF0" w:rsidP="00977FF0">
            <w:pPr>
              <w:widowControl/>
              <w:snapToGrid w:val="0"/>
              <w:rPr>
                <w:color w:val="000000"/>
                <w:kern w:val="0"/>
                <w:sz w:val="24"/>
              </w:rPr>
            </w:pPr>
            <w:r w:rsidRPr="00FB050F">
              <w:rPr>
                <w:color w:val="000000"/>
                <w:kern w:val="0"/>
                <w:sz w:val="24"/>
              </w:rPr>
              <w:t>根据投标人所提供机房基础环境建设方案的</w:t>
            </w:r>
            <w:r w:rsidRPr="00FB050F">
              <w:rPr>
                <w:rFonts w:hint="eastAsia"/>
                <w:color w:val="000000"/>
                <w:kern w:val="0"/>
                <w:sz w:val="24"/>
              </w:rPr>
              <w:t>合理</w:t>
            </w:r>
            <w:r w:rsidRPr="00FB050F">
              <w:rPr>
                <w:color w:val="000000"/>
                <w:kern w:val="0"/>
                <w:sz w:val="24"/>
              </w:rPr>
              <w:t>性、完整性和</w:t>
            </w:r>
            <w:r w:rsidRPr="00FB050F">
              <w:rPr>
                <w:rFonts w:hint="eastAsia"/>
                <w:color w:val="000000"/>
                <w:kern w:val="0"/>
                <w:sz w:val="24"/>
              </w:rPr>
              <w:t>适用</w:t>
            </w:r>
            <w:r w:rsidRPr="00FB050F">
              <w:rPr>
                <w:color w:val="000000"/>
                <w:kern w:val="0"/>
                <w:sz w:val="24"/>
              </w:rPr>
              <w:t>性</w:t>
            </w:r>
            <w:r w:rsidRPr="00FB050F">
              <w:rPr>
                <w:rFonts w:hint="eastAsia"/>
                <w:color w:val="000000"/>
                <w:kern w:val="0"/>
                <w:sz w:val="24"/>
              </w:rPr>
              <w:t>等</w:t>
            </w:r>
            <w:r w:rsidRPr="00FB050F">
              <w:rPr>
                <w:color w:val="000000"/>
                <w:kern w:val="0"/>
                <w:sz w:val="24"/>
              </w:rPr>
              <w:t>综合打分；要求</w:t>
            </w:r>
            <w:r w:rsidRPr="00FB050F">
              <w:rPr>
                <w:rFonts w:hint="eastAsia"/>
                <w:color w:val="000000"/>
                <w:kern w:val="0"/>
                <w:sz w:val="24"/>
              </w:rPr>
              <w:t>各部分建设方案</w:t>
            </w:r>
            <w:r w:rsidRPr="00FB050F">
              <w:rPr>
                <w:color w:val="000000"/>
                <w:kern w:val="0"/>
                <w:sz w:val="24"/>
              </w:rPr>
              <w:t>清楚正确、方案描述条理清楚、内容齐全，</w:t>
            </w:r>
            <w:r w:rsidRPr="00FB050F">
              <w:rPr>
                <w:rFonts w:hint="eastAsia"/>
                <w:color w:val="000000"/>
                <w:kern w:val="0"/>
                <w:sz w:val="24"/>
              </w:rPr>
              <w:t>设备、材料及工艺</w:t>
            </w:r>
            <w:r w:rsidRPr="00FB050F">
              <w:rPr>
                <w:color w:val="000000"/>
                <w:kern w:val="0"/>
                <w:sz w:val="24"/>
              </w:rPr>
              <w:t>配置合理。</w:t>
            </w:r>
          </w:p>
          <w:p w14:paraId="56D544B0" w14:textId="4D7DA555" w:rsidR="00977FF0" w:rsidRPr="00FB050F" w:rsidRDefault="00977FF0" w:rsidP="00977FF0">
            <w:pPr>
              <w:widowControl/>
              <w:snapToGrid w:val="0"/>
              <w:rPr>
                <w:color w:val="000000"/>
                <w:kern w:val="0"/>
                <w:sz w:val="24"/>
              </w:rPr>
            </w:pPr>
            <w:r w:rsidRPr="00FB050F">
              <w:rPr>
                <w:color w:val="000000"/>
                <w:kern w:val="0"/>
                <w:sz w:val="24"/>
              </w:rPr>
              <w:t>方案内容详实，科学合理、可行，针对性强，完全符合项目特点及要求，得</w:t>
            </w:r>
            <w:r w:rsidR="005A6A39" w:rsidRPr="00FB050F">
              <w:rPr>
                <w:color w:val="000000"/>
                <w:kern w:val="0"/>
                <w:sz w:val="24"/>
              </w:rPr>
              <w:t>6</w:t>
            </w:r>
            <w:r w:rsidRPr="00FB050F">
              <w:rPr>
                <w:color w:val="000000"/>
                <w:kern w:val="0"/>
                <w:sz w:val="24"/>
              </w:rPr>
              <w:t>分；</w:t>
            </w:r>
          </w:p>
          <w:p w14:paraId="4EB8EC94" w14:textId="6F65F739" w:rsidR="00977FF0" w:rsidRPr="00FB050F" w:rsidRDefault="00977FF0" w:rsidP="00977FF0">
            <w:pPr>
              <w:widowControl/>
              <w:snapToGrid w:val="0"/>
              <w:rPr>
                <w:color w:val="000000"/>
                <w:kern w:val="0"/>
                <w:sz w:val="24"/>
              </w:rPr>
            </w:pPr>
            <w:r w:rsidRPr="00FB050F">
              <w:rPr>
                <w:color w:val="000000"/>
                <w:kern w:val="0"/>
                <w:sz w:val="24"/>
              </w:rPr>
              <w:t>提供了内容完整的方案，进行了阐述分析，但细节有待完善，方案基本合理、可行，得</w:t>
            </w:r>
            <w:r w:rsidR="005A6A39" w:rsidRPr="00FB050F">
              <w:rPr>
                <w:color w:val="000000"/>
                <w:kern w:val="0"/>
                <w:sz w:val="24"/>
              </w:rPr>
              <w:t>4</w:t>
            </w:r>
            <w:r w:rsidRPr="00FB050F">
              <w:rPr>
                <w:color w:val="000000"/>
                <w:kern w:val="0"/>
                <w:sz w:val="24"/>
              </w:rPr>
              <w:t>分；</w:t>
            </w:r>
          </w:p>
          <w:p w14:paraId="2758BF09" w14:textId="5B36FAD2" w:rsidR="00977FF0" w:rsidRPr="00FB050F" w:rsidRDefault="00977FF0" w:rsidP="00977FF0">
            <w:pPr>
              <w:widowControl/>
              <w:snapToGrid w:val="0"/>
              <w:rPr>
                <w:color w:val="000000"/>
                <w:kern w:val="0"/>
                <w:sz w:val="24"/>
              </w:rPr>
            </w:pPr>
            <w:r w:rsidRPr="00FB050F">
              <w:rPr>
                <w:color w:val="000000"/>
                <w:kern w:val="0"/>
                <w:sz w:val="24"/>
              </w:rPr>
              <w:t>提供了常规、通用的方案，基本符合要求，得</w:t>
            </w:r>
            <w:r w:rsidR="005A6A39" w:rsidRPr="00FB050F">
              <w:rPr>
                <w:color w:val="000000"/>
                <w:kern w:val="0"/>
                <w:sz w:val="24"/>
              </w:rPr>
              <w:t>2</w:t>
            </w:r>
            <w:r w:rsidRPr="00FB050F">
              <w:rPr>
                <w:color w:val="000000"/>
                <w:kern w:val="0"/>
                <w:sz w:val="24"/>
              </w:rPr>
              <w:t>分；</w:t>
            </w:r>
          </w:p>
          <w:p w14:paraId="3B07F665" w14:textId="1558628D" w:rsidR="00977FF0" w:rsidRPr="00FB050F" w:rsidRDefault="00977FF0" w:rsidP="00977FF0">
            <w:pPr>
              <w:widowControl/>
              <w:snapToGrid w:val="0"/>
              <w:rPr>
                <w:color w:val="000000"/>
                <w:kern w:val="0"/>
                <w:sz w:val="24"/>
              </w:rPr>
            </w:pPr>
            <w:r w:rsidRPr="00FB050F">
              <w:rPr>
                <w:color w:val="000000"/>
                <w:kern w:val="0"/>
                <w:sz w:val="24"/>
              </w:rPr>
              <w:t>方案有欠缺或未提供相关内容，得</w:t>
            </w:r>
            <w:r w:rsidRPr="00FB050F">
              <w:rPr>
                <w:color w:val="000000"/>
                <w:kern w:val="0"/>
                <w:sz w:val="24"/>
              </w:rPr>
              <w:t>0</w:t>
            </w:r>
            <w:r w:rsidRPr="00FB050F">
              <w:rPr>
                <w:color w:val="000000"/>
                <w:kern w:val="0"/>
                <w:sz w:val="24"/>
              </w:rPr>
              <w:t>分。</w:t>
            </w:r>
          </w:p>
        </w:tc>
      </w:tr>
      <w:tr w:rsidR="00977FF0" w:rsidRPr="00FB050F" w14:paraId="354D11FA" w14:textId="77777777">
        <w:trPr>
          <w:trHeight w:val="631"/>
        </w:trPr>
        <w:tc>
          <w:tcPr>
            <w:tcW w:w="835" w:type="dxa"/>
            <w:vAlign w:val="center"/>
          </w:tcPr>
          <w:p w14:paraId="4DB81301" w14:textId="77777777" w:rsidR="00977FF0" w:rsidRPr="00FB050F" w:rsidRDefault="00977FF0" w:rsidP="00977FF0">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29BDF9C9" w14:textId="70046376" w:rsidR="00977FF0" w:rsidRPr="00FB050F" w:rsidRDefault="00F355F7" w:rsidP="00977FF0">
            <w:pPr>
              <w:snapToGrid w:val="0"/>
              <w:ind w:firstLine="28"/>
              <w:jc w:val="center"/>
              <w:rPr>
                <w:color w:val="000000"/>
                <w:sz w:val="24"/>
              </w:rPr>
            </w:pPr>
            <w:r w:rsidRPr="00FB050F">
              <w:rPr>
                <w:rFonts w:hint="eastAsia"/>
                <w:color w:val="000000"/>
                <w:sz w:val="24"/>
              </w:rPr>
              <w:t>系统</w:t>
            </w:r>
            <w:r w:rsidR="00977FF0" w:rsidRPr="00FB050F">
              <w:rPr>
                <w:rFonts w:hint="eastAsia"/>
                <w:color w:val="000000"/>
                <w:sz w:val="24"/>
              </w:rPr>
              <w:t>集成实施</w:t>
            </w:r>
            <w:r w:rsidRPr="00FB050F">
              <w:rPr>
                <w:rFonts w:hint="eastAsia"/>
                <w:color w:val="000000"/>
                <w:sz w:val="24"/>
              </w:rPr>
              <w:t>组织</w:t>
            </w:r>
            <w:r w:rsidR="00977FF0" w:rsidRPr="00FB050F">
              <w:rPr>
                <w:rFonts w:hint="eastAsia"/>
                <w:color w:val="000000"/>
                <w:sz w:val="24"/>
              </w:rPr>
              <w:t>方案</w:t>
            </w:r>
          </w:p>
        </w:tc>
        <w:tc>
          <w:tcPr>
            <w:tcW w:w="913" w:type="dxa"/>
            <w:vAlign w:val="center"/>
          </w:tcPr>
          <w:p w14:paraId="7824677D" w14:textId="274C0943" w:rsidR="00977FF0" w:rsidRPr="00FB050F" w:rsidRDefault="00977FF0" w:rsidP="00977FF0">
            <w:pPr>
              <w:snapToGrid w:val="0"/>
              <w:ind w:firstLine="28"/>
              <w:jc w:val="center"/>
              <w:rPr>
                <w:bCs/>
                <w:sz w:val="24"/>
              </w:rPr>
            </w:pPr>
            <w:r w:rsidRPr="00FB050F">
              <w:rPr>
                <w:bCs/>
                <w:sz w:val="24"/>
              </w:rPr>
              <w:t>6</w:t>
            </w:r>
          </w:p>
        </w:tc>
        <w:tc>
          <w:tcPr>
            <w:tcW w:w="6418" w:type="dxa"/>
            <w:vAlign w:val="center"/>
          </w:tcPr>
          <w:p w14:paraId="2B0C0BCF" w14:textId="20CD4703" w:rsidR="00977FF0" w:rsidRPr="00FB050F" w:rsidRDefault="00977FF0" w:rsidP="00977FF0">
            <w:pPr>
              <w:widowControl/>
              <w:snapToGrid w:val="0"/>
              <w:rPr>
                <w:color w:val="000000"/>
                <w:kern w:val="0"/>
                <w:sz w:val="24"/>
              </w:rPr>
            </w:pPr>
            <w:r w:rsidRPr="00FB050F">
              <w:rPr>
                <w:color w:val="000000"/>
                <w:kern w:val="0"/>
                <w:sz w:val="24"/>
              </w:rPr>
              <w:t>根据投标人所提供</w:t>
            </w:r>
            <w:r w:rsidRPr="00FB050F">
              <w:rPr>
                <w:rFonts w:hint="eastAsia"/>
                <w:color w:val="000000"/>
                <w:kern w:val="0"/>
                <w:sz w:val="24"/>
              </w:rPr>
              <w:t>系统集成实施</w:t>
            </w:r>
            <w:r w:rsidR="00ED1F89">
              <w:rPr>
                <w:rFonts w:hint="eastAsia"/>
                <w:color w:val="000000"/>
                <w:kern w:val="0"/>
                <w:sz w:val="24"/>
              </w:rPr>
              <w:t>组织</w:t>
            </w:r>
            <w:r w:rsidRPr="00FB050F">
              <w:rPr>
                <w:color w:val="000000"/>
                <w:kern w:val="0"/>
                <w:sz w:val="24"/>
              </w:rPr>
              <w:t>方案的</w:t>
            </w:r>
            <w:r w:rsidRPr="00FB050F">
              <w:rPr>
                <w:rFonts w:hint="eastAsia"/>
                <w:color w:val="000000"/>
                <w:kern w:val="0"/>
                <w:sz w:val="24"/>
              </w:rPr>
              <w:t>详细性、合理性、完善性、音视频系统集成</w:t>
            </w:r>
            <w:r w:rsidR="000C7A43">
              <w:rPr>
                <w:rFonts w:hint="eastAsia"/>
                <w:color w:val="000000"/>
                <w:kern w:val="0"/>
                <w:sz w:val="24"/>
              </w:rPr>
              <w:t>能力</w:t>
            </w:r>
            <w:r w:rsidRPr="00FB050F">
              <w:rPr>
                <w:rFonts w:hint="eastAsia"/>
                <w:color w:val="000000"/>
                <w:kern w:val="0"/>
                <w:sz w:val="24"/>
              </w:rPr>
              <w:t>、实施团队情况等</w:t>
            </w:r>
            <w:r w:rsidRPr="00FB050F">
              <w:rPr>
                <w:color w:val="000000"/>
                <w:kern w:val="0"/>
                <w:sz w:val="24"/>
              </w:rPr>
              <w:t>综合打分；要求</w:t>
            </w:r>
            <w:r w:rsidRPr="00FB050F">
              <w:rPr>
                <w:rFonts w:hint="eastAsia"/>
                <w:color w:val="000000"/>
                <w:kern w:val="0"/>
                <w:sz w:val="24"/>
              </w:rPr>
              <w:t>实施方案</w:t>
            </w:r>
            <w:r w:rsidRPr="00FB050F">
              <w:rPr>
                <w:color w:val="000000"/>
                <w:kern w:val="0"/>
                <w:sz w:val="24"/>
              </w:rPr>
              <w:t>清楚正确、方案描述条理清楚、内容齐全，</w:t>
            </w:r>
            <w:r w:rsidRPr="00FB050F">
              <w:rPr>
                <w:rFonts w:hint="eastAsia"/>
                <w:color w:val="000000"/>
                <w:kern w:val="0"/>
                <w:sz w:val="24"/>
              </w:rPr>
              <w:t>时间安排</w:t>
            </w:r>
            <w:r w:rsidRPr="00FB050F">
              <w:rPr>
                <w:color w:val="000000"/>
                <w:kern w:val="0"/>
                <w:sz w:val="24"/>
              </w:rPr>
              <w:t>合理。</w:t>
            </w:r>
          </w:p>
          <w:p w14:paraId="082DCE15" w14:textId="70F67F53" w:rsidR="00977FF0" w:rsidRPr="00FB050F" w:rsidRDefault="00977FF0" w:rsidP="00977FF0">
            <w:pPr>
              <w:widowControl/>
              <w:snapToGrid w:val="0"/>
              <w:rPr>
                <w:color w:val="000000"/>
                <w:kern w:val="0"/>
                <w:sz w:val="24"/>
              </w:rPr>
            </w:pPr>
            <w:r w:rsidRPr="00FB050F">
              <w:rPr>
                <w:color w:val="000000"/>
                <w:kern w:val="0"/>
                <w:sz w:val="24"/>
              </w:rPr>
              <w:t>方案内容详实，科学合理、可行，针对性强，完全符合项目特点及要求，得</w:t>
            </w:r>
            <w:r w:rsidR="005A6A39" w:rsidRPr="00FB050F">
              <w:rPr>
                <w:color w:val="000000"/>
                <w:kern w:val="0"/>
                <w:sz w:val="24"/>
              </w:rPr>
              <w:t>6</w:t>
            </w:r>
            <w:r w:rsidRPr="00FB050F">
              <w:rPr>
                <w:color w:val="000000"/>
                <w:kern w:val="0"/>
                <w:sz w:val="24"/>
              </w:rPr>
              <w:t>分；</w:t>
            </w:r>
          </w:p>
          <w:p w14:paraId="6047B2D9" w14:textId="29D44D2A" w:rsidR="00977FF0" w:rsidRPr="00FB050F" w:rsidRDefault="00977FF0" w:rsidP="00977FF0">
            <w:pPr>
              <w:widowControl/>
              <w:snapToGrid w:val="0"/>
              <w:rPr>
                <w:color w:val="000000"/>
                <w:kern w:val="0"/>
                <w:sz w:val="24"/>
              </w:rPr>
            </w:pPr>
            <w:r w:rsidRPr="00FB050F">
              <w:rPr>
                <w:color w:val="000000"/>
                <w:kern w:val="0"/>
                <w:sz w:val="24"/>
              </w:rPr>
              <w:t>提供了内容完整的方案，进行了阐述分析，但细节有待完善，方案基本合理、可行，得</w:t>
            </w:r>
            <w:r w:rsidR="005A6A39" w:rsidRPr="00FB050F">
              <w:rPr>
                <w:color w:val="000000"/>
                <w:kern w:val="0"/>
                <w:sz w:val="24"/>
              </w:rPr>
              <w:t>4</w:t>
            </w:r>
            <w:r w:rsidRPr="00FB050F">
              <w:rPr>
                <w:color w:val="000000"/>
                <w:kern w:val="0"/>
                <w:sz w:val="24"/>
              </w:rPr>
              <w:t>分；</w:t>
            </w:r>
          </w:p>
          <w:p w14:paraId="39A52A04" w14:textId="0CF6E7CA" w:rsidR="00977FF0" w:rsidRPr="00FB050F" w:rsidRDefault="00977FF0" w:rsidP="00977FF0">
            <w:pPr>
              <w:widowControl/>
              <w:snapToGrid w:val="0"/>
              <w:rPr>
                <w:color w:val="000000"/>
                <w:kern w:val="0"/>
                <w:sz w:val="24"/>
              </w:rPr>
            </w:pPr>
            <w:r w:rsidRPr="00FB050F">
              <w:rPr>
                <w:color w:val="000000"/>
                <w:kern w:val="0"/>
                <w:sz w:val="24"/>
              </w:rPr>
              <w:t>提供了常规、通用的方案，基本符合要求，得</w:t>
            </w:r>
            <w:r w:rsidR="005A6A39" w:rsidRPr="00FB050F">
              <w:rPr>
                <w:color w:val="000000"/>
                <w:kern w:val="0"/>
                <w:sz w:val="24"/>
              </w:rPr>
              <w:t>2</w:t>
            </w:r>
            <w:r w:rsidRPr="00FB050F">
              <w:rPr>
                <w:color w:val="000000"/>
                <w:kern w:val="0"/>
                <w:sz w:val="24"/>
              </w:rPr>
              <w:t>分；</w:t>
            </w:r>
          </w:p>
          <w:p w14:paraId="27A30D97" w14:textId="1049A69C" w:rsidR="00977FF0" w:rsidRPr="00FB050F" w:rsidRDefault="00977FF0" w:rsidP="00977FF0">
            <w:pPr>
              <w:widowControl/>
              <w:snapToGrid w:val="0"/>
              <w:rPr>
                <w:color w:val="000000"/>
                <w:kern w:val="0"/>
                <w:sz w:val="24"/>
              </w:rPr>
            </w:pPr>
            <w:r w:rsidRPr="00FB050F">
              <w:rPr>
                <w:color w:val="000000"/>
                <w:kern w:val="0"/>
                <w:sz w:val="24"/>
              </w:rPr>
              <w:t>方案有欠缺或未提供相关内容，得</w:t>
            </w:r>
            <w:r w:rsidRPr="00FB050F">
              <w:rPr>
                <w:color w:val="000000"/>
                <w:kern w:val="0"/>
                <w:sz w:val="24"/>
              </w:rPr>
              <w:t>0</w:t>
            </w:r>
            <w:r w:rsidRPr="00FB050F">
              <w:rPr>
                <w:color w:val="000000"/>
                <w:kern w:val="0"/>
                <w:sz w:val="24"/>
              </w:rPr>
              <w:t>分。</w:t>
            </w:r>
          </w:p>
        </w:tc>
      </w:tr>
      <w:tr w:rsidR="008A550B" w:rsidRPr="00FB050F" w14:paraId="55320723" w14:textId="77777777">
        <w:trPr>
          <w:trHeight w:val="558"/>
        </w:trPr>
        <w:tc>
          <w:tcPr>
            <w:tcW w:w="835" w:type="dxa"/>
            <w:vAlign w:val="center"/>
          </w:tcPr>
          <w:p w14:paraId="3C8F5B36" w14:textId="77777777" w:rsidR="008A550B" w:rsidRPr="00FB050F" w:rsidRDefault="008A550B">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62AB0CBE" w14:textId="77777777" w:rsidR="008A550B" w:rsidRPr="00FB050F" w:rsidRDefault="007610F0">
            <w:pPr>
              <w:snapToGrid w:val="0"/>
              <w:ind w:firstLine="28"/>
              <w:jc w:val="center"/>
              <w:rPr>
                <w:bCs/>
                <w:sz w:val="24"/>
              </w:rPr>
            </w:pPr>
            <w:r w:rsidRPr="00FB050F">
              <w:rPr>
                <w:rFonts w:hint="eastAsia"/>
                <w:bCs/>
                <w:sz w:val="24"/>
              </w:rPr>
              <w:t>产品稳定性</w:t>
            </w:r>
          </w:p>
        </w:tc>
        <w:tc>
          <w:tcPr>
            <w:tcW w:w="913" w:type="dxa"/>
            <w:vAlign w:val="center"/>
          </w:tcPr>
          <w:p w14:paraId="5714C4F7" w14:textId="77777777" w:rsidR="008A550B" w:rsidRPr="00FB050F" w:rsidRDefault="007610F0">
            <w:pPr>
              <w:snapToGrid w:val="0"/>
              <w:ind w:firstLine="28"/>
              <w:jc w:val="center"/>
              <w:rPr>
                <w:bCs/>
                <w:sz w:val="24"/>
              </w:rPr>
            </w:pPr>
            <w:r w:rsidRPr="00FB050F">
              <w:rPr>
                <w:bCs/>
                <w:sz w:val="24"/>
              </w:rPr>
              <w:t>4</w:t>
            </w:r>
          </w:p>
        </w:tc>
        <w:tc>
          <w:tcPr>
            <w:tcW w:w="6418" w:type="dxa"/>
            <w:vAlign w:val="center"/>
          </w:tcPr>
          <w:p w14:paraId="2BDBE58B" w14:textId="2AD322BC" w:rsidR="008A550B" w:rsidRPr="00FB050F" w:rsidRDefault="007610F0">
            <w:pPr>
              <w:pStyle w:val="affff2"/>
              <w:snapToGrid w:val="0"/>
              <w:spacing w:before="0" w:after="0" w:line="240" w:lineRule="auto"/>
              <w:jc w:val="left"/>
              <w:rPr>
                <w:rFonts w:eastAsia="宋体"/>
                <w:b w:val="0"/>
                <w:bCs/>
                <w:szCs w:val="24"/>
              </w:rPr>
            </w:pPr>
            <w:r w:rsidRPr="00FB050F">
              <w:rPr>
                <w:rFonts w:eastAsia="宋体"/>
                <w:b w:val="0"/>
                <w:bCs/>
                <w:szCs w:val="24"/>
              </w:rPr>
              <w:t>对投标人所提供的</w:t>
            </w:r>
            <w:r w:rsidRPr="00FB050F">
              <w:rPr>
                <w:rFonts w:eastAsia="宋体"/>
                <w:b w:val="0"/>
                <w:bCs/>
                <w:szCs w:val="24"/>
              </w:rPr>
              <w:t>4K</w:t>
            </w:r>
            <w:r w:rsidRPr="00FB050F">
              <w:rPr>
                <w:rFonts w:eastAsia="宋体"/>
                <w:b w:val="0"/>
                <w:bCs/>
                <w:szCs w:val="24"/>
              </w:rPr>
              <w:t>超高清转码器产品稳定性进行评价</w:t>
            </w:r>
            <w:r w:rsidR="006F1180" w:rsidRPr="00FB050F">
              <w:rPr>
                <w:rFonts w:eastAsia="宋体" w:hint="eastAsia"/>
                <w:b w:val="0"/>
                <w:bCs/>
                <w:szCs w:val="24"/>
              </w:rPr>
              <w:t>：</w:t>
            </w:r>
            <w:r w:rsidRPr="00FB050F">
              <w:rPr>
                <w:rFonts w:eastAsia="宋体"/>
                <w:b w:val="0"/>
                <w:bCs/>
                <w:szCs w:val="24"/>
              </w:rPr>
              <w:t>设备无故障运行时间大于</w:t>
            </w:r>
            <w:r w:rsidRPr="00FB050F">
              <w:rPr>
                <w:rFonts w:eastAsia="宋体"/>
                <w:b w:val="0"/>
                <w:bCs/>
                <w:szCs w:val="24"/>
              </w:rPr>
              <w:t>100000</w:t>
            </w:r>
            <w:r w:rsidRPr="00FB050F">
              <w:rPr>
                <w:rFonts w:eastAsia="宋体"/>
                <w:b w:val="0"/>
                <w:bCs/>
                <w:szCs w:val="24"/>
              </w:rPr>
              <w:t>小时，提供</w:t>
            </w:r>
            <w:r w:rsidR="004C6FF4" w:rsidRPr="004C6FF4">
              <w:rPr>
                <w:rFonts w:eastAsia="宋体"/>
                <w:b w:val="0"/>
                <w:bCs/>
                <w:szCs w:val="24"/>
              </w:rPr>
              <w:t>具有相应检测能力的检测机构</w:t>
            </w:r>
            <w:r w:rsidR="00FD438D" w:rsidRPr="00FB050F">
              <w:rPr>
                <w:rFonts w:eastAsia="宋体" w:hint="eastAsia"/>
                <w:b w:val="0"/>
                <w:bCs/>
                <w:szCs w:val="24"/>
              </w:rPr>
              <w:t>出具的证书作为证明材料</w:t>
            </w:r>
            <w:r w:rsidR="00355B08" w:rsidRPr="00FB050F">
              <w:rPr>
                <w:rFonts w:eastAsia="宋体" w:hint="eastAsia"/>
                <w:b w:val="0"/>
                <w:bCs/>
                <w:szCs w:val="24"/>
              </w:rPr>
              <w:t>，</w:t>
            </w:r>
            <w:r w:rsidRPr="00FB050F">
              <w:rPr>
                <w:rFonts w:eastAsia="宋体"/>
                <w:b w:val="0"/>
                <w:bCs/>
                <w:szCs w:val="24"/>
              </w:rPr>
              <w:t>得</w:t>
            </w:r>
            <w:r w:rsidRPr="00FB050F">
              <w:rPr>
                <w:rFonts w:eastAsia="宋体"/>
                <w:b w:val="0"/>
                <w:bCs/>
                <w:szCs w:val="24"/>
              </w:rPr>
              <w:t>4</w:t>
            </w:r>
            <w:r w:rsidRPr="00FB050F">
              <w:rPr>
                <w:rFonts w:eastAsia="宋体"/>
                <w:b w:val="0"/>
                <w:bCs/>
                <w:szCs w:val="24"/>
              </w:rPr>
              <w:t>分，不提供不得分</w:t>
            </w:r>
            <w:r w:rsidRPr="00FB050F">
              <w:rPr>
                <w:rFonts w:eastAsia="宋体" w:hint="eastAsia"/>
                <w:b w:val="0"/>
                <w:bCs/>
                <w:szCs w:val="24"/>
              </w:rPr>
              <w:t>。</w:t>
            </w:r>
          </w:p>
          <w:p w14:paraId="52D51FCE" w14:textId="28AAEA25" w:rsidR="008A550B" w:rsidRPr="00FB050F" w:rsidRDefault="007610F0">
            <w:pPr>
              <w:pStyle w:val="affff2"/>
              <w:snapToGrid w:val="0"/>
              <w:spacing w:before="0" w:after="0" w:line="240" w:lineRule="auto"/>
              <w:jc w:val="left"/>
              <w:rPr>
                <w:rFonts w:eastAsia="宋体"/>
                <w:b w:val="0"/>
                <w:bCs/>
                <w:szCs w:val="24"/>
              </w:rPr>
            </w:pPr>
            <w:r w:rsidRPr="00FB050F">
              <w:rPr>
                <w:rFonts w:eastAsia="宋体"/>
                <w:b w:val="0"/>
                <w:bCs/>
                <w:szCs w:val="24"/>
              </w:rPr>
              <w:t>注：需提供有效</w:t>
            </w:r>
            <w:r w:rsidRPr="00FB050F">
              <w:rPr>
                <w:rFonts w:eastAsia="宋体" w:hint="eastAsia"/>
                <w:b w:val="0"/>
                <w:bCs/>
                <w:szCs w:val="24"/>
              </w:rPr>
              <w:t>证书</w:t>
            </w:r>
            <w:r w:rsidRPr="00FB050F">
              <w:rPr>
                <w:rFonts w:eastAsia="宋体"/>
                <w:b w:val="0"/>
                <w:bCs/>
                <w:szCs w:val="24"/>
              </w:rPr>
              <w:t>电子件</w:t>
            </w:r>
            <w:r w:rsidR="00FD438D" w:rsidRPr="00FB050F">
              <w:rPr>
                <w:rFonts w:eastAsia="宋体" w:hint="eastAsia"/>
                <w:b w:val="0"/>
                <w:bCs/>
                <w:szCs w:val="24"/>
              </w:rPr>
              <w:t>，须加盖投标人公章</w:t>
            </w:r>
            <w:r w:rsidRPr="00FB050F">
              <w:rPr>
                <w:rFonts w:eastAsia="宋体"/>
                <w:b w:val="0"/>
                <w:bCs/>
                <w:szCs w:val="24"/>
              </w:rPr>
              <w:t>。</w:t>
            </w:r>
          </w:p>
        </w:tc>
      </w:tr>
      <w:tr w:rsidR="008A550B" w:rsidRPr="00FB050F" w14:paraId="4ACED0EA" w14:textId="77777777" w:rsidTr="00F24135">
        <w:trPr>
          <w:trHeight w:val="346"/>
        </w:trPr>
        <w:tc>
          <w:tcPr>
            <w:tcW w:w="835" w:type="dxa"/>
            <w:vAlign w:val="center"/>
          </w:tcPr>
          <w:p w14:paraId="150FD70F" w14:textId="77777777" w:rsidR="008A550B" w:rsidRPr="00FB050F" w:rsidRDefault="008A550B">
            <w:pPr>
              <w:pStyle w:val="affb"/>
              <w:numPr>
                <w:ilvl w:val="0"/>
                <w:numId w:val="18"/>
              </w:numPr>
              <w:snapToGrid w:val="0"/>
              <w:ind w:firstLineChars="0"/>
              <w:jc w:val="center"/>
              <w:rPr>
                <w:rFonts w:ascii="Times New Roman" w:hAnsi="Times New Roman"/>
                <w:bCs/>
                <w:sz w:val="24"/>
                <w:szCs w:val="24"/>
              </w:rPr>
            </w:pPr>
          </w:p>
        </w:tc>
        <w:tc>
          <w:tcPr>
            <w:tcW w:w="1462" w:type="dxa"/>
            <w:vAlign w:val="center"/>
          </w:tcPr>
          <w:p w14:paraId="1BBA0ADB" w14:textId="77777777" w:rsidR="008A550B" w:rsidRPr="00FB050F" w:rsidRDefault="007610F0">
            <w:pPr>
              <w:snapToGrid w:val="0"/>
              <w:ind w:firstLine="28"/>
              <w:jc w:val="center"/>
              <w:rPr>
                <w:bCs/>
                <w:sz w:val="24"/>
              </w:rPr>
            </w:pPr>
            <w:r w:rsidRPr="00FB050F">
              <w:rPr>
                <w:bCs/>
                <w:sz w:val="24"/>
              </w:rPr>
              <w:t>关键技术响应</w:t>
            </w:r>
          </w:p>
        </w:tc>
        <w:tc>
          <w:tcPr>
            <w:tcW w:w="913" w:type="dxa"/>
            <w:vAlign w:val="center"/>
          </w:tcPr>
          <w:p w14:paraId="4B3F3412" w14:textId="696A422D" w:rsidR="008A550B" w:rsidRPr="00FB050F" w:rsidRDefault="00703E56">
            <w:pPr>
              <w:snapToGrid w:val="0"/>
              <w:ind w:firstLine="28"/>
              <w:jc w:val="center"/>
              <w:rPr>
                <w:bCs/>
                <w:sz w:val="24"/>
              </w:rPr>
            </w:pPr>
            <w:r>
              <w:rPr>
                <w:rFonts w:hint="eastAsia"/>
                <w:bCs/>
                <w:sz w:val="24"/>
              </w:rPr>
              <w:t>24</w:t>
            </w:r>
          </w:p>
        </w:tc>
        <w:tc>
          <w:tcPr>
            <w:tcW w:w="6418" w:type="dxa"/>
            <w:vAlign w:val="center"/>
          </w:tcPr>
          <w:p w14:paraId="1666EE64" w14:textId="43688127" w:rsidR="008A550B" w:rsidRPr="00FB050F" w:rsidRDefault="007610F0">
            <w:pPr>
              <w:pStyle w:val="affff2"/>
              <w:snapToGrid w:val="0"/>
              <w:spacing w:before="0" w:after="0" w:line="240" w:lineRule="auto"/>
              <w:jc w:val="left"/>
              <w:rPr>
                <w:rFonts w:eastAsia="宋体"/>
                <w:b w:val="0"/>
                <w:bCs/>
                <w:szCs w:val="24"/>
              </w:rPr>
            </w:pPr>
            <w:r w:rsidRPr="00FB050F">
              <w:rPr>
                <w:rFonts w:eastAsia="宋体"/>
                <w:b w:val="0"/>
                <w:bCs/>
                <w:szCs w:val="24"/>
              </w:rPr>
              <w:t>根据技术需求，对项目详细技术要求中标注</w:t>
            </w:r>
            <w:r w:rsidRPr="00FB050F">
              <w:rPr>
                <w:rFonts w:eastAsia="宋体"/>
                <w:b w:val="0"/>
                <w:bCs/>
                <w:szCs w:val="24"/>
              </w:rPr>
              <w:t>“▲”</w:t>
            </w:r>
            <w:r w:rsidRPr="00FB050F">
              <w:rPr>
                <w:rFonts w:eastAsia="宋体"/>
                <w:b w:val="0"/>
                <w:bCs/>
                <w:szCs w:val="24"/>
              </w:rPr>
              <w:t>的技术关键点响应程度进行评审（共</w:t>
            </w:r>
            <w:r w:rsidRPr="00FB050F">
              <w:rPr>
                <w:rFonts w:eastAsia="宋体"/>
                <w:b w:val="0"/>
                <w:bCs/>
                <w:szCs w:val="24"/>
              </w:rPr>
              <w:t>8</w:t>
            </w:r>
            <w:r w:rsidRPr="00FB050F">
              <w:rPr>
                <w:rFonts w:eastAsia="宋体"/>
                <w:b w:val="0"/>
                <w:bCs/>
                <w:szCs w:val="24"/>
              </w:rPr>
              <w:t>项关键指标），须提供技术关键点要求的证明材料。</w:t>
            </w:r>
          </w:p>
          <w:p w14:paraId="52BD7F70" w14:textId="1C2B53B4" w:rsidR="008A550B" w:rsidRPr="00FB050F" w:rsidRDefault="007610F0" w:rsidP="000C7615">
            <w:pPr>
              <w:pStyle w:val="affff2"/>
              <w:snapToGrid w:val="0"/>
              <w:spacing w:before="0" w:after="0" w:line="240" w:lineRule="auto"/>
              <w:jc w:val="left"/>
              <w:rPr>
                <w:rFonts w:eastAsia="宋体"/>
                <w:b w:val="0"/>
                <w:bCs/>
                <w:szCs w:val="24"/>
              </w:rPr>
            </w:pPr>
            <w:r w:rsidRPr="00FB050F">
              <w:rPr>
                <w:rFonts w:eastAsia="宋体"/>
                <w:b w:val="0"/>
                <w:bCs/>
                <w:szCs w:val="24"/>
              </w:rPr>
              <w:t>每一项标注</w:t>
            </w:r>
            <w:r w:rsidRPr="00FB050F">
              <w:rPr>
                <w:rFonts w:eastAsia="宋体"/>
                <w:b w:val="0"/>
                <w:bCs/>
                <w:szCs w:val="24"/>
              </w:rPr>
              <w:t>“▲”</w:t>
            </w:r>
            <w:r w:rsidRPr="00FB050F">
              <w:rPr>
                <w:rFonts w:eastAsia="宋体"/>
                <w:b w:val="0"/>
                <w:bCs/>
                <w:szCs w:val="24"/>
              </w:rPr>
              <w:t>的技术关键点</w:t>
            </w:r>
            <w:r w:rsidR="00703E56">
              <w:rPr>
                <w:rFonts w:eastAsia="宋体" w:hint="eastAsia"/>
                <w:b w:val="0"/>
                <w:bCs/>
                <w:szCs w:val="24"/>
              </w:rPr>
              <w:t>3</w:t>
            </w:r>
            <w:r w:rsidRPr="00FB050F">
              <w:rPr>
                <w:rFonts w:eastAsia="宋体"/>
                <w:b w:val="0"/>
                <w:bCs/>
                <w:szCs w:val="24"/>
              </w:rPr>
              <w:t>分，未提供有效证明材料或证明材料中内容与对应技术关键点要求不一致的，得</w:t>
            </w:r>
            <w:r w:rsidRPr="00FB050F">
              <w:rPr>
                <w:rFonts w:eastAsia="宋体"/>
                <w:b w:val="0"/>
                <w:bCs/>
                <w:szCs w:val="24"/>
              </w:rPr>
              <w:t>0</w:t>
            </w:r>
            <w:r w:rsidRPr="00FB050F">
              <w:rPr>
                <w:rFonts w:eastAsia="宋体"/>
                <w:b w:val="0"/>
                <w:bCs/>
                <w:szCs w:val="24"/>
              </w:rPr>
              <w:t>分，共</w:t>
            </w:r>
            <w:r w:rsidR="0053479D">
              <w:rPr>
                <w:rFonts w:eastAsia="宋体" w:hint="eastAsia"/>
                <w:b w:val="0"/>
                <w:bCs/>
                <w:szCs w:val="24"/>
              </w:rPr>
              <w:t>24</w:t>
            </w:r>
            <w:r w:rsidRPr="00FB050F">
              <w:rPr>
                <w:rFonts w:eastAsia="宋体"/>
                <w:b w:val="0"/>
                <w:bCs/>
                <w:szCs w:val="24"/>
              </w:rPr>
              <w:t>分。</w:t>
            </w:r>
          </w:p>
        </w:tc>
      </w:tr>
      <w:tr w:rsidR="00D64AE9" w:rsidRPr="00FB050F" w14:paraId="5B913BB1" w14:textId="77777777">
        <w:trPr>
          <w:trHeight w:val="548"/>
        </w:trPr>
        <w:tc>
          <w:tcPr>
            <w:tcW w:w="835" w:type="dxa"/>
            <w:vAlign w:val="center"/>
          </w:tcPr>
          <w:p w14:paraId="61EA8C77" w14:textId="77777777" w:rsidR="00D64AE9" w:rsidRPr="00FB050F" w:rsidRDefault="00D64AE9" w:rsidP="00D64AE9">
            <w:pPr>
              <w:pStyle w:val="affb"/>
              <w:numPr>
                <w:ilvl w:val="0"/>
                <w:numId w:val="18"/>
              </w:numPr>
              <w:snapToGrid w:val="0"/>
              <w:ind w:firstLineChars="0"/>
              <w:jc w:val="center"/>
              <w:rPr>
                <w:rFonts w:ascii="Times New Roman" w:hAnsi="Times New Roman"/>
                <w:sz w:val="24"/>
                <w:szCs w:val="24"/>
              </w:rPr>
            </w:pPr>
          </w:p>
        </w:tc>
        <w:tc>
          <w:tcPr>
            <w:tcW w:w="1462" w:type="dxa"/>
            <w:vAlign w:val="center"/>
          </w:tcPr>
          <w:p w14:paraId="7E1B9435" w14:textId="66221198" w:rsidR="00D64AE9" w:rsidRPr="00FB050F" w:rsidRDefault="00D64AE9" w:rsidP="00D64AE9">
            <w:pPr>
              <w:snapToGrid w:val="0"/>
              <w:ind w:firstLine="28"/>
              <w:jc w:val="center"/>
              <w:rPr>
                <w:sz w:val="24"/>
              </w:rPr>
            </w:pPr>
            <w:r w:rsidRPr="00FB050F">
              <w:rPr>
                <w:bCs/>
                <w:sz w:val="24"/>
              </w:rPr>
              <w:t>售后服务</w:t>
            </w:r>
            <w:r w:rsidRPr="00FB050F">
              <w:rPr>
                <w:rFonts w:hint="eastAsia"/>
                <w:bCs/>
                <w:sz w:val="24"/>
              </w:rPr>
              <w:t>解决</w:t>
            </w:r>
            <w:r w:rsidRPr="00FB050F">
              <w:rPr>
                <w:bCs/>
                <w:sz w:val="24"/>
              </w:rPr>
              <w:t>方案</w:t>
            </w:r>
          </w:p>
        </w:tc>
        <w:tc>
          <w:tcPr>
            <w:tcW w:w="913" w:type="dxa"/>
            <w:vAlign w:val="center"/>
          </w:tcPr>
          <w:p w14:paraId="0311B370" w14:textId="10BD4CA0" w:rsidR="00D64AE9" w:rsidRPr="00FB050F" w:rsidRDefault="00477089" w:rsidP="00D64AE9">
            <w:pPr>
              <w:snapToGrid w:val="0"/>
              <w:ind w:firstLine="28"/>
              <w:jc w:val="center"/>
              <w:rPr>
                <w:sz w:val="24"/>
              </w:rPr>
            </w:pPr>
            <w:r>
              <w:rPr>
                <w:rFonts w:hint="eastAsia"/>
                <w:sz w:val="24"/>
              </w:rPr>
              <w:t>3</w:t>
            </w:r>
          </w:p>
        </w:tc>
        <w:tc>
          <w:tcPr>
            <w:tcW w:w="6418" w:type="dxa"/>
            <w:vAlign w:val="center"/>
          </w:tcPr>
          <w:p w14:paraId="591D7EAB" w14:textId="3E723BB6" w:rsidR="00D64AE9" w:rsidRPr="00FB050F" w:rsidRDefault="00D64AE9" w:rsidP="00D64AE9">
            <w:pPr>
              <w:snapToGrid w:val="0"/>
              <w:rPr>
                <w:sz w:val="24"/>
              </w:rPr>
            </w:pPr>
            <w:r w:rsidRPr="00FB050F">
              <w:rPr>
                <w:bCs/>
                <w:sz w:val="24"/>
              </w:rPr>
              <w:t>对投标人提供的售后服务方案进行综合评价，包括售后服务承诺、售后服务方案：投标人提供质保期内的售后服务承诺（故障响应时间、回访巡检方案、故障解决方案等），并提供详细的售后服务方案（包括客服电话、升级服务、现场服务和售后服务机构、培训服务</w:t>
            </w:r>
            <w:r w:rsidRPr="00FB050F">
              <w:rPr>
                <w:rFonts w:hint="eastAsia"/>
                <w:bCs/>
                <w:sz w:val="24"/>
              </w:rPr>
              <w:t>、售后服务完善程度</w:t>
            </w:r>
            <w:r w:rsidRPr="00FB050F">
              <w:rPr>
                <w:bCs/>
                <w:sz w:val="24"/>
              </w:rPr>
              <w:t>等详细说明）方案有具体的阐述和措施描述，具有针对性，</w:t>
            </w:r>
            <w:r w:rsidRPr="00FB050F">
              <w:rPr>
                <w:rFonts w:hint="eastAsia"/>
                <w:bCs/>
                <w:sz w:val="24"/>
              </w:rPr>
              <w:t>以上内容全包括且</w:t>
            </w:r>
            <w:r w:rsidRPr="00FB050F">
              <w:rPr>
                <w:bCs/>
                <w:sz w:val="24"/>
              </w:rPr>
              <w:t>完全满足采购需求得</w:t>
            </w:r>
            <w:r w:rsidRPr="00FB050F">
              <w:rPr>
                <w:bCs/>
                <w:sz w:val="24"/>
              </w:rPr>
              <w:t>3</w:t>
            </w:r>
            <w:r w:rsidRPr="00FB050F">
              <w:rPr>
                <w:bCs/>
                <w:sz w:val="24"/>
              </w:rPr>
              <w:t>分；</w:t>
            </w:r>
            <w:r w:rsidRPr="00FB050F">
              <w:rPr>
                <w:rFonts w:hint="eastAsia"/>
                <w:bCs/>
                <w:sz w:val="24"/>
              </w:rPr>
              <w:t>方案以上内容全包括，但阐述和措施描述粗略，使用常规、通用模版，得</w:t>
            </w:r>
            <w:r w:rsidRPr="00FB050F">
              <w:rPr>
                <w:rFonts w:hint="eastAsia"/>
                <w:bCs/>
                <w:sz w:val="24"/>
              </w:rPr>
              <w:t>1</w:t>
            </w:r>
            <w:r w:rsidRPr="00FB050F">
              <w:rPr>
                <w:rFonts w:hint="eastAsia"/>
                <w:bCs/>
                <w:sz w:val="24"/>
              </w:rPr>
              <w:t>分；</w:t>
            </w:r>
            <w:r w:rsidRPr="00FB050F">
              <w:rPr>
                <w:bCs/>
                <w:sz w:val="24"/>
              </w:rPr>
              <w:t>本项未应答</w:t>
            </w:r>
            <w:r w:rsidRPr="00FB050F">
              <w:rPr>
                <w:rFonts w:hint="eastAsia"/>
                <w:bCs/>
                <w:sz w:val="24"/>
              </w:rPr>
              <w:t>或以上内容存在缺失</w:t>
            </w:r>
            <w:r w:rsidRPr="00FB050F">
              <w:rPr>
                <w:bCs/>
                <w:sz w:val="24"/>
              </w:rPr>
              <w:t>或方案不满足采购需求，不得分。</w:t>
            </w:r>
          </w:p>
        </w:tc>
      </w:tr>
      <w:tr w:rsidR="00D64AE9" w:rsidRPr="00FB050F" w14:paraId="2F4482DB" w14:textId="77777777">
        <w:trPr>
          <w:trHeight w:val="548"/>
        </w:trPr>
        <w:tc>
          <w:tcPr>
            <w:tcW w:w="835" w:type="dxa"/>
            <w:vAlign w:val="center"/>
          </w:tcPr>
          <w:p w14:paraId="34A5A78E" w14:textId="77777777" w:rsidR="00D64AE9" w:rsidRPr="00FB050F" w:rsidRDefault="00D64AE9" w:rsidP="00D64AE9">
            <w:pPr>
              <w:pStyle w:val="affb"/>
              <w:numPr>
                <w:ilvl w:val="0"/>
                <w:numId w:val="18"/>
              </w:numPr>
              <w:snapToGrid w:val="0"/>
              <w:ind w:firstLineChars="0"/>
              <w:jc w:val="center"/>
              <w:rPr>
                <w:rFonts w:ascii="Times New Roman" w:hAnsi="Times New Roman"/>
                <w:sz w:val="24"/>
                <w:szCs w:val="24"/>
              </w:rPr>
            </w:pPr>
          </w:p>
        </w:tc>
        <w:tc>
          <w:tcPr>
            <w:tcW w:w="1462" w:type="dxa"/>
            <w:vMerge w:val="restart"/>
            <w:vAlign w:val="center"/>
          </w:tcPr>
          <w:p w14:paraId="5219AF47" w14:textId="3DCDF2F0" w:rsidR="00D64AE9" w:rsidRPr="00FB050F" w:rsidRDefault="00D64AE9" w:rsidP="00D64AE9">
            <w:pPr>
              <w:snapToGrid w:val="0"/>
              <w:ind w:firstLine="28"/>
              <w:jc w:val="center"/>
              <w:rPr>
                <w:sz w:val="24"/>
              </w:rPr>
            </w:pPr>
            <w:r w:rsidRPr="00FB050F">
              <w:rPr>
                <w:bCs/>
                <w:sz w:val="24"/>
              </w:rPr>
              <w:t>政策性得分</w:t>
            </w:r>
          </w:p>
        </w:tc>
        <w:tc>
          <w:tcPr>
            <w:tcW w:w="913" w:type="dxa"/>
            <w:vAlign w:val="center"/>
          </w:tcPr>
          <w:p w14:paraId="3E661594" w14:textId="20EDADC4" w:rsidR="00D64AE9" w:rsidRPr="00FB050F" w:rsidRDefault="00D64AE9" w:rsidP="00D64AE9">
            <w:pPr>
              <w:snapToGrid w:val="0"/>
              <w:ind w:firstLine="28"/>
              <w:jc w:val="center"/>
              <w:rPr>
                <w:sz w:val="24"/>
              </w:rPr>
            </w:pPr>
            <w:r w:rsidRPr="00FB050F">
              <w:rPr>
                <w:rFonts w:hint="eastAsia"/>
                <w:bCs/>
                <w:color w:val="000000" w:themeColor="text1"/>
                <w:sz w:val="24"/>
              </w:rPr>
              <w:t>0.5</w:t>
            </w:r>
          </w:p>
        </w:tc>
        <w:tc>
          <w:tcPr>
            <w:tcW w:w="6418" w:type="dxa"/>
            <w:vAlign w:val="center"/>
          </w:tcPr>
          <w:p w14:paraId="5930041B" w14:textId="77777777" w:rsidR="00D64AE9" w:rsidRPr="00FB050F" w:rsidRDefault="00D64AE9" w:rsidP="00D64AE9">
            <w:pPr>
              <w:snapToGrid w:val="0"/>
              <w:rPr>
                <w:bCs/>
                <w:color w:val="000000" w:themeColor="text1"/>
                <w:sz w:val="24"/>
              </w:rPr>
            </w:pPr>
            <w:r w:rsidRPr="00FB050F">
              <w:rPr>
                <w:bCs/>
                <w:color w:val="000000" w:themeColor="text1"/>
                <w:sz w:val="24"/>
              </w:rPr>
              <w:t>本项目采购产品属于</w:t>
            </w:r>
            <w:r w:rsidRPr="00FB050F">
              <w:rPr>
                <w:bCs/>
                <w:color w:val="000000" w:themeColor="text1"/>
                <w:sz w:val="24"/>
              </w:rPr>
              <w:t>“</w:t>
            </w:r>
            <w:r w:rsidRPr="00FB050F">
              <w:rPr>
                <w:bCs/>
                <w:color w:val="000000" w:themeColor="text1"/>
                <w:sz w:val="24"/>
              </w:rPr>
              <w:t>节能产品政府采购品目清单</w:t>
            </w:r>
            <w:r w:rsidRPr="00FB050F">
              <w:rPr>
                <w:bCs/>
                <w:color w:val="000000" w:themeColor="text1"/>
                <w:sz w:val="24"/>
              </w:rPr>
              <w:t>”</w:t>
            </w:r>
            <w:r w:rsidRPr="00FB050F">
              <w:rPr>
                <w:bCs/>
                <w:color w:val="000000" w:themeColor="text1"/>
                <w:sz w:val="24"/>
              </w:rPr>
              <w:t>中优先采购范围，并且投标产品获得国家确定的认证机构出具的、处于有效期内的节能产品认证证书的，得</w:t>
            </w:r>
            <w:r w:rsidRPr="00FB050F">
              <w:rPr>
                <w:rFonts w:hint="eastAsia"/>
                <w:bCs/>
                <w:color w:val="000000" w:themeColor="text1"/>
                <w:sz w:val="24"/>
              </w:rPr>
              <w:t>0.5</w:t>
            </w:r>
            <w:r w:rsidRPr="00FB050F">
              <w:rPr>
                <w:bCs/>
                <w:color w:val="000000" w:themeColor="text1"/>
                <w:sz w:val="24"/>
              </w:rPr>
              <w:t>分；否则得</w:t>
            </w:r>
            <w:r w:rsidRPr="00FB050F">
              <w:rPr>
                <w:bCs/>
                <w:color w:val="000000" w:themeColor="text1"/>
                <w:sz w:val="24"/>
              </w:rPr>
              <w:t>0</w:t>
            </w:r>
            <w:r w:rsidRPr="00FB050F">
              <w:rPr>
                <w:bCs/>
                <w:color w:val="000000" w:themeColor="text1"/>
                <w:sz w:val="24"/>
              </w:rPr>
              <w:t>分。</w:t>
            </w:r>
          </w:p>
          <w:p w14:paraId="6D569FFC" w14:textId="221A59BA" w:rsidR="00D64AE9" w:rsidRPr="00FB050F" w:rsidRDefault="00D64AE9" w:rsidP="00D64AE9">
            <w:pPr>
              <w:snapToGrid w:val="0"/>
              <w:rPr>
                <w:sz w:val="24"/>
              </w:rPr>
            </w:pPr>
            <w:r w:rsidRPr="00FB050F">
              <w:rPr>
                <w:bCs/>
                <w:color w:val="000000" w:themeColor="text1"/>
                <w:sz w:val="24"/>
              </w:rPr>
              <w:t>注：投标人须在投标文件中提供其所投产品有效认证证书电子件，否则不予认可。</w:t>
            </w:r>
          </w:p>
        </w:tc>
      </w:tr>
      <w:tr w:rsidR="00D64AE9" w:rsidRPr="00FB050F" w14:paraId="5CF74499" w14:textId="77777777">
        <w:trPr>
          <w:trHeight w:val="548"/>
        </w:trPr>
        <w:tc>
          <w:tcPr>
            <w:tcW w:w="835" w:type="dxa"/>
            <w:vAlign w:val="center"/>
          </w:tcPr>
          <w:p w14:paraId="1F162CF0" w14:textId="77777777" w:rsidR="00D64AE9" w:rsidRPr="00FB050F" w:rsidRDefault="00D64AE9" w:rsidP="00D64AE9">
            <w:pPr>
              <w:pStyle w:val="affb"/>
              <w:numPr>
                <w:ilvl w:val="0"/>
                <w:numId w:val="18"/>
              </w:numPr>
              <w:snapToGrid w:val="0"/>
              <w:ind w:firstLineChars="0"/>
              <w:jc w:val="center"/>
              <w:rPr>
                <w:rFonts w:ascii="Times New Roman" w:hAnsi="Times New Roman"/>
                <w:sz w:val="24"/>
                <w:szCs w:val="24"/>
              </w:rPr>
            </w:pPr>
          </w:p>
        </w:tc>
        <w:tc>
          <w:tcPr>
            <w:tcW w:w="1462" w:type="dxa"/>
            <w:vMerge/>
            <w:vAlign w:val="center"/>
          </w:tcPr>
          <w:p w14:paraId="30C6C862" w14:textId="77777777" w:rsidR="00D64AE9" w:rsidRPr="00FB050F" w:rsidRDefault="00D64AE9" w:rsidP="00D64AE9">
            <w:pPr>
              <w:snapToGrid w:val="0"/>
              <w:ind w:firstLine="28"/>
              <w:jc w:val="center"/>
              <w:rPr>
                <w:sz w:val="24"/>
              </w:rPr>
            </w:pPr>
          </w:p>
        </w:tc>
        <w:tc>
          <w:tcPr>
            <w:tcW w:w="913" w:type="dxa"/>
            <w:vAlign w:val="center"/>
          </w:tcPr>
          <w:p w14:paraId="5502363C" w14:textId="67F0E6D8" w:rsidR="00D64AE9" w:rsidRPr="00FB050F" w:rsidRDefault="00D64AE9" w:rsidP="00D64AE9">
            <w:pPr>
              <w:snapToGrid w:val="0"/>
              <w:ind w:firstLine="28"/>
              <w:jc w:val="center"/>
              <w:rPr>
                <w:sz w:val="24"/>
              </w:rPr>
            </w:pPr>
            <w:r w:rsidRPr="00FB050F">
              <w:rPr>
                <w:rFonts w:hint="eastAsia"/>
                <w:bCs/>
                <w:color w:val="000000" w:themeColor="text1"/>
                <w:sz w:val="24"/>
              </w:rPr>
              <w:t>0.5</w:t>
            </w:r>
          </w:p>
        </w:tc>
        <w:tc>
          <w:tcPr>
            <w:tcW w:w="6418" w:type="dxa"/>
            <w:vAlign w:val="center"/>
          </w:tcPr>
          <w:p w14:paraId="1FD4E81A" w14:textId="77777777" w:rsidR="00D64AE9" w:rsidRPr="00FB050F" w:rsidRDefault="00D64AE9" w:rsidP="00D64AE9">
            <w:pPr>
              <w:snapToGrid w:val="0"/>
              <w:rPr>
                <w:bCs/>
                <w:color w:val="000000" w:themeColor="text1"/>
                <w:sz w:val="24"/>
              </w:rPr>
            </w:pPr>
            <w:r w:rsidRPr="00FB050F">
              <w:rPr>
                <w:bCs/>
                <w:color w:val="000000" w:themeColor="text1"/>
                <w:sz w:val="24"/>
              </w:rPr>
              <w:t>本项目采购产品属于</w:t>
            </w:r>
            <w:r w:rsidRPr="00FB050F">
              <w:rPr>
                <w:bCs/>
                <w:color w:val="000000" w:themeColor="text1"/>
                <w:sz w:val="24"/>
              </w:rPr>
              <w:t>“</w:t>
            </w:r>
            <w:r w:rsidRPr="00FB050F">
              <w:rPr>
                <w:bCs/>
                <w:color w:val="000000" w:themeColor="text1"/>
                <w:sz w:val="24"/>
              </w:rPr>
              <w:t>环境标志产品政府采购品目清单</w:t>
            </w:r>
            <w:r w:rsidRPr="00FB050F">
              <w:rPr>
                <w:bCs/>
                <w:color w:val="000000" w:themeColor="text1"/>
                <w:sz w:val="24"/>
              </w:rPr>
              <w:t>”</w:t>
            </w:r>
            <w:r w:rsidRPr="00FB050F">
              <w:rPr>
                <w:bCs/>
                <w:color w:val="000000" w:themeColor="text1"/>
                <w:sz w:val="24"/>
              </w:rPr>
              <w:t>中优先采购范围，并且投标产品获得国家确定的认证机构出具的、处于有效期内的环境标志产品认证证书的，得</w:t>
            </w:r>
            <w:r w:rsidRPr="00FB050F">
              <w:rPr>
                <w:rFonts w:hint="eastAsia"/>
                <w:bCs/>
                <w:color w:val="000000" w:themeColor="text1"/>
                <w:sz w:val="24"/>
              </w:rPr>
              <w:t>0.5</w:t>
            </w:r>
            <w:r w:rsidRPr="00FB050F">
              <w:rPr>
                <w:bCs/>
                <w:color w:val="000000" w:themeColor="text1"/>
                <w:sz w:val="24"/>
              </w:rPr>
              <w:t>分；否则得</w:t>
            </w:r>
            <w:r w:rsidRPr="00FB050F">
              <w:rPr>
                <w:bCs/>
                <w:color w:val="000000" w:themeColor="text1"/>
                <w:sz w:val="24"/>
              </w:rPr>
              <w:t>0</w:t>
            </w:r>
            <w:r w:rsidRPr="00FB050F">
              <w:rPr>
                <w:bCs/>
                <w:color w:val="000000" w:themeColor="text1"/>
                <w:sz w:val="24"/>
              </w:rPr>
              <w:t>分。</w:t>
            </w:r>
          </w:p>
          <w:p w14:paraId="50E78572" w14:textId="45D8FC0C" w:rsidR="00D64AE9" w:rsidRPr="00FB050F" w:rsidRDefault="00D64AE9" w:rsidP="00D64AE9">
            <w:pPr>
              <w:snapToGrid w:val="0"/>
              <w:rPr>
                <w:sz w:val="24"/>
              </w:rPr>
            </w:pPr>
            <w:r w:rsidRPr="00FB050F">
              <w:rPr>
                <w:bCs/>
                <w:color w:val="000000" w:themeColor="text1"/>
                <w:sz w:val="24"/>
              </w:rPr>
              <w:t>注：投标人须在投标文件中提供其所投产品有效认证证书电子件，否则不予认可。</w:t>
            </w:r>
          </w:p>
        </w:tc>
      </w:tr>
      <w:tr w:rsidR="00D64AE9" w:rsidRPr="00FB050F" w14:paraId="5F1FBBEF" w14:textId="77777777">
        <w:trPr>
          <w:trHeight w:val="548"/>
        </w:trPr>
        <w:tc>
          <w:tcPr>
            <w:tcW w:w="835" w:type="dxa"/>
            <w:vAlign w:val="center"/>
          </w:tcPr>
          <w:p w14:paraId="1FE4494A" w14:textId="77777777" w:rsidR="00D64AE9" w:rsidRPr="00FB050F" w:rsidRDefault="00D64AE9" w:rsidP="00D64AE9">
            <w:pPr>
              <w:pStyle w:val="affb"/>
              <w:numPr>
                <w:ilvl w:val="0"/>
                <w:numId w:val="18"/>
              </w:numPr>
              <w:snapToGrid w:val="0"/>
              <w:ind w:firstLineChars="0"/>
              <w:jc w:val="center"/>
              <w:rPr>
                <w:rFonts w:ascii="Times New Roman" w:hAnsi="Times New Roman"/>
                <w:sz w:val="24"/>
                <w:szCs w:val="24"/>
              </w:rPr>
            </w:pPr>
          </w:p>
        </w:tc>
        <w:tc>
          <w:tcPr>
            <w:tcW w:w="1462" w:type="dxa"/>
            <w:vAlign w:val="center"/>
          </w:tcPr>
          <w:p w14:paraId="13DC6E3B" w14:textId="77777777" w:rsidR="00D64AE9" w:rsidRPr="00FB050F" w:rsidRDefault="00D64AE9" w:rsidP="00D64AE9">
            <w:pPr>
              <w:snapToGrid w:val="0"/>
              <w:ind w:firstLine="28"/>
              <w:jc w:val="center"/>
              <w:rPr>
                <w:sz w:val="24"/>
              </w:rPr>
            </w:pPr>
            <w:r w:rsidRPr="00FB050F">
              <w:rPr>
                <w:sz w:val="24"/>
              </w:rPr>
              <w:t>投标报价</w:t>
            </w:r>
          </w:p>
        </w:tc>
        <w:tc>
          <w:tcPr>
            <w:tcW w:w="913" w:type="dxa"/>
            <w:vAlign w:val="center"/>
          </w:tcPr>
          <w:p w14:paraId="0A7D98D1" w14:textId="77777777" w:rsidR="00D64AE9" w:rsidRPr="00FB050F" w:rsidRDefault="00D64AE9" w:rsidP="00D64AE9">
            <w:pPr>
              <w:snapToGrid w:val="0"/>
              <w:ind w:firstLine="28"/>
              <w:jc w:val="center"/>
              <w:rPr>
                <w:bCs/>
                <w:color w:val="000000" w:themeColor="text1"/>
                <w:sz w:val="24"/>
              </w:rPr>
            </w:pPr>
            <w:r w:rsidRPr="00FB050F">
              <w:rPr>
                <w:sz w:val="24"/>
              </w:rPr>
              <w:t>40</w:t>
            </w:r>
          </w:p>
        </w:tc>
        <w:tc>
          <w:tcPr>
            <w:tcW w:w="6418" w:type="dxa"/>
            <w:vAlign w:val="center"/>
          </w:tcPr>
          <w:p w14:paraId="642EAB2D" w14:textId="77777777" w:rsidR="00D64AE9" w:rsidRPr="00FB050F" w:rsidRDefault="00D64AE9" w:rsidP="00D64AE9">
            <w:pPr>
              <w:snapToGrid w:val="0"/>
              <w:rPr>
                <w:sz w:val="24"/>
              </w:rPr>
            </w:pPr>
            <w:r w:rsidRPr="00FB050F">
              <w:rPr>
                <w:sz w:val="24"/>
              </w:rPr>
              <w:t>满足招标文件要求且投标价格最低的投标报价为评标基准价，其价格分为满分。其他投标人的价格分统一按照下列公</w:t>
            </w:r>
            <w:r w:rsidRPr="00FB050F">
              <w:rPr>
                <w:sz w:val="24"/>
              </w:rPr>
              <w:lastRenderedPageBreak/>
              <w:t>式计算：</w:t>
            </w:r>
          </w:p>
          <w:p w14:paraId="6D69BF80" w14:textId="77777777" w:rsidR="00D64AE9" w:rsidRPr="00FB050F" w:rsidRDefault="00D64AE9" w:rsidP="00D64AE9">
            <w:pPr>
              <w:snapToGrid w:val="0"/>
              <w:rPr>
                <w:sz w:val="24"/>
              </w:rPr>
            </w:pPr>
            <w:r w:rsidRPr="00FB050F">
              <w:rPr>
                <w:sz w:val="24"/>
              </w:rPr>
              <w:t>投标报价得分＝（评标基准价</w:t>
            </w:r>
            <w:r w:rsidRPr="00FB050F">
              <w:rPr>
                <w:sz w:val="24"/>
              </w:rPr>
              <w:t>/</w:t>
            </w:r>
            <w:r w:rsidRPr="00FB050F">
              <w:rPr>
                <w:sz w:val="24"/>
              </w:rPr>
              <w:t>投标报价）</w:t>
            </w:r>
            <w:r w:rsidRPr="00FB050F">
              <w:rPr>
                <w:sz w:val="24"/>
              </w:rPr>
              <w:t>×</w:t>
            </w:r>
            <w:r w:rsidRPr="00FB050F">
              <w:rPr>
                <w:sz w:val="24"/>
              </w:rPr>
              <w:t>分值。</w:t>
            </w:r>
          </w:p>
          <w:p w14:paraId="0F5C3311" w14:textId="77777777" w:rsidR="00D64AE9" w:rsidRPr="00FB050F" w:rsidRDefault="00D64AE9" w:rsidP="00D64AE9">
            <w:pPr>
              <w:snapToGrid w:val="0"/>
              <w:rPr>
                <w:bCs/>
                <w:color w:val="000000" w:themeColor="text1"/>
                <w:sz w:val="24"/>
              </w:rPr>
            </w:pPr>
            <w:r w:rsidRPr="00FB050F">
              <w:rPr>
                <w:sz w:val="24"/>
              </w:rPr>
              <w:t>此处投标报价指经过报价修正，及因落实政府采购政策进行价格调整后的报价，详见第四章《评标程序、评标方法和评标标准》</w:t>
            </w:r>
            <w:r w:rsidRPr="00FB050F">
              <w:rPr>
                <w:sz w:val="24"/>
              </w:rPr>
              <w:t>2.4</w:t>
            </w:r>
            <w:r w:rsidRPr="00FB050F">
              <w:rPr>
                <w:sz w:val="24"/>
              </w:rPr>
              <w:t>、</w:t>
            </w:r>
            <w:r w:rsidRPr="00FB050F">
              <w:rPr>
                <w:sz w:val="24"/>
              </w:rPr>
              <w:t>2.5</w:t>
            </w:r>
            <w:r w:rsidRPr="00FB050F">
              <w:rPr>
                <w:sz w:val="24"/>
              </w:rPr>
              <w:t>及</w:t>
            </w:r>
            <w:r w:rsidRPr="00FB050F">
              <w:rPr>
                <w:sz w:val="24"/>
              </w:rPr>
              <w:t>2.6</w:t>
            </w:r>
            <w:r w:rsidRPr="00FB050F">
              <w:rPr>
                <w:sz w:val="24"/>
              </w:rPr>
              <w:t>。</w:t>
            </w:r>
          </w:p>
        </w:tc>
      </w:tr>
      <w:tr w:rsidR="00D64AE9" w:rsidRPr="00FB050F" w14:paraId="311E9E5C" w14:textId="77777777">
        <w:tc>
          <w:tcPr>
            <w:tcW w:w="2297" w:type="dxa"/>
            <w:gridSpan w:val="2"/>
            <w:vAlign w:val="center"/>
          </w:tcPr>
          <w:p w14:paraId="44C52F0A" w14:textId="77777777" w:rsidR="00D64AE9" w:rsidRPr="00FB050F" w:rsidRDefault="00D64AE9" w:rsidP="00D64AE9">
            <w:pPr>
              <w:snapToGrid w:val="0"/>
              <w:ind w:firstLine="28"/>
              <w:jc w:val="center"/>
              <w:rPr>
                <w:sz w:val="24"/>
              </w:rPr>
            </w:pPr>
            <w:r w:rsidRPr="00FB050F">
              <w:rPr>
                <w:sz w:val="24"/>
              </w:rPr>
              <w:lastRenderedPageBreak/>
              <w:t>合计</w:t>
            </w:r>
          </w:p>
        </w:tc>
        <w:tc>
          <w:tcPr>
            <w:tcW w:w="913" w:type="dxa"/>
            <w:vAlign w:val="center"/>
          </w:tcPr>
          <w:p w14:paraId="5BAA649A" w14:textId="77777777" w:rsidR="00D64AE9" w:rsidRPr="00FB050F" w:rsidRDefault="00D64AE9" w:rsidP="00D64AE9">
            <w:pPr>
              <w:snapToGrid w:val="0"/>
              <w:ind w:firstLine="28"/>
              <w:jc w:val="center"/>
              <w:rPr>
                <w:sz w:val="24"/>
              </w:rPr>
            </w:pPr>
            <w:r w:rsidRPr="00FB050F">
              <w:rPr>
                <w:sz w:val="24"/>
              </w:rPr>
              <w:t>100</w:t>
            </w:r>
          </w:p>
        </w:tc>
        <w:tc>
          <w:tcPr>
            <w:tcW w:w="6418" w:type="dxa"/>
            <w:vAlign w:val="center"/>
          </w:tcPr>
          <w:p w14:paraId="32E25D36" w14:textId="77777777" w:rsidR="00D64AE9" w:rsidRPr="00FB050F" w:rsidRDefault="00D64AE9" w:rsidP="00D64AE9">
            <w:pPr>
              <w:snapToGrid w:val="0"/>
              <w:rPr>
                <w:sz w:val="24"/>
              </w:rPr>
            </w:pPr>
          </w:p>
        </w:tc>
      </w:tr>
    </w:tbl>
    <w:p w14:paraId="2317CC00" w14:textId="02605D15" w:rsidR="008A550B" w:rsidRPr="00FB050F" w:rsidRDefault="007610F0" w:rsidP="00E60AFE">
      <w:pPr>
        <w:spacing w:line="360" w:lineRule="auto"/>
        <w:jc w:val="center"/>
        <w:outlineLvl w:val="0"/>
        <w:rPr>
          <w:b/>
          <w:sz w:val="36"/>
          <w:szCs w:val="36"/>
        </w:rPr>
      </w:pPr>
      <w:r w:rsidRPr="00FB050F">
        <w:rPr>
          <w:b/>
          <w:sz w:val="36"/>
          <w:szCs w:val="36"/>
        </w:rPr>
        <w:br w:type="page"/>
      </w:r>
      <w:bookmarkStart w:id="30" w:name="_Toc145957722"/>
      <w:r w:rsidRPr="00FB050F">
        <w:rPr>
          <w:b/>
          <w:sz w:val="36"/>
          <w:szCs w:val="36"/>
        </w:rPr>
        <w:lastRenderedPageBreak/>
        <w:t>采购需求</w:t>
      </w:r>
      <w:bookmarkEnd w:id="30"/>
    </w:p>
    <w:bookmarkEnd w:id="1"/>
    <w:bookmarkEnd w:id="2"/>
    <w:bookmarkEnd w:id="3"/>
    <w:bookmarkEnd w:id="4"/>
    <w:bookmarkEnd w:id="5"/>
    <w:bookmarkEnd w:id="6"/>
    <w:bookmarkEnd w:id="7"/>
    <w:bookmarkEnd w:id="8"/>
    <w:bookmarkEnd w:id="9"/>
    <w:bookmarkEnd w:id="10"/>
    <w:bookmarkEnd w:id="11"/>
    <w:bookmarkEnd w:id="12"/>
    <w:bookmarkEnd w:id="13"/>
    <w:bookmarkEnd w:id="14"/>
    <w:p w14:paraId="28C1B758" w14:textId="43C124C8" w:rsidR="008C722C" w:rsidRPr="0006456E" w:rsidRDefault="0006456E" w:rsidP="0006456E">
      <w:pPr>
        <w:widowControl/>
        <w:snapToGrid w:val="0"/>
        <w:spacing w:line="360" w:lineRule="auto"/>
        <w:jc w:val="center"/>
        <w:rPr>
          <w:b/>
          <w:sz w:val="24"/>
        </w:rPr>
      </w:pPr>
      <w:r w:rsidRPr="0006456E">
        <w:rPr>
          <w:rFonts w:hint="eastAsia"/>
          <w:b/>
          <w:sz w:val="24"/>
        </w:rPr>
        <w:t>采购需求更正内容如下：</w:t>
      </w:r>
    </w:p>
    <w:tbl>
      <w:tblPr>
        <w:tblStyle w:val="aff3"/>
        <w:tblW w:w="8926" w:type="dxa"/>
        <w:tblLook w:val="04A0" w:firstRow="1" w:lastRow="0" w:firstColumn="1" w:lastColumn="0" w:noHBand="0" w:noVBand="1"/>
      </w:tblPr>
      <w:tblGrid>
        <w:gridCol w:w="704"/>
        <w:gridCol w:w="3827"/>
        <w:gridCol w:w="4395"/>
      </w:tblGrid>
      <w:tr w:rsidR="0006456E" w14:paraId="067E334C" w14:textId="77777777" w:rsidTr="002B4445">
        <w:trPr>
          <w:trHeight w:val="526"/>
          <w:tblHeader/>
        </w:trPr>
        <w:tc>
          <w:tcPr>
            <w:tcW w:w="704" w:type="dxa"/>
            <w:vAlign w:val="center"/>
          </w:tcPr>
          <w:p w14:paraId="01C2B818" w14:textId="77777777" w:rsidR="0006456E" w:rsidRPr="006F7A80" w:rsidRDefault="0006456E" w:rsidP="002B4445">
            <w:pPr>
              <w:adjustRightInd w:val="0"/>
              <w:snapToGrid w:val="0"/>
              <w:jc w:val="center"/>
              <w:rPr>
                <w:b/>
                <w:bCs/>
                <w:sz w:val="24"/>
              </w:rPr>
            </w:pPr>
            <w:r w:rsidRPr="006F7A80">
              <w:rPr>
                <w:rFonts w:hint="eastAsia"/>
                <w:b/>
                <w:bCs/>
                <w:sz w:val="24"/>
              </w:rPr>
              <w:t>序号</w:t>
            </w:r>
          </w:p>
        </w:tc>
        <w:tc>
          <w:tcPr>
            <w:tcW w:w="3827" w:type="dxa"/>
            <w:vAlign w:val="center"/>
          </w:tcPr>
          <w:p w14:paraId="261D2AF1" w14:textId="77777777" w:rsidR="0006456E" w:rsidRPr="006F7A80" w:rsidRDefault="0006456E" w:rsidP="002B4445">
            <w:pPr>
              <w:adjustRightInd w:val="0"/>
              <w:snapToGrid w:val="0"/>
              <w:jc w:val="center"/>
              <w:rPr>
                <w:b/>
                <w:bCs/>
                <w:sz w:val="24"/>
                <w:szCs w:val="32"/>
              </w:rPr>
            </w:pPr>
            <w:r w:rsidRPr="006F7A80">
              <w:rPr>
                <w:rFonts w:hint="eastAsia"/>
                <w:b/>
                <w:bCs/>
                <w:sz w:val="24"/>
                <w:szCs w:val="32"/>
              </w:rPr>
              <w:t>原内容</w:t>
            </w:r>
          </w:p>
        </w:tc>
        <w:tc>
          <w:tcPr>
            <w:tcW w:w="4395" w:type="dxa"/>
            <w:vAlign w:val="center"/>
          </w:tcPr>
          <w:p w14:paraId="48051833" w14:textId="77777777" w:rsidR="0006456E" w:rsidRPr="00740384" w:rsidRDefault="0006456E" w:rsidP="002B4445">
            <w:pPr>
              <w:adjustRightInd w:val="0"/>
              <w:snapToGrid w:val="0"/>
              <w:jc w:val="center"/>
              <w:rPr>
                <w:b/>
                <w:bCs/>
                <w:sz w:val="24"/>
                <w:szCs w:val="32"/>
              </w:rPr>
            </w:pPr>
            <w:r w:rsidRPr="00740384">
              <w:rPr>
                <w:rFonts w:hint="eastAsia"/>
                <w:b/>
                <w:bCs/>
                <w:sz w:val="24"/>
                <w:szCs w:val="32"/>
              </w:rPr>
              <w:t>更正后</w:t>
            </w:r>
          </w:p>
        </w:tc>
      </w:tr>
      <w:tr w:rsidR="0006456E" w14:paraId="1D2F73E4" w14:textId="77777777" w:rsidTr="002B4445">
        <w:trPr>
          <w:trHeight w:val="1134"/>
        </w:trPr>
        <w:tc>
          <w:tcPr>
            <w:tcW w:w="704" w:type="dxa"/>
            <w:vAlign w:val="center"/>
          </w:tcPr>
          <w:p w14:paraId="3282AB20" w14:textId="77777777" w:rsidR="0006456E" w:rsidRPr="006F7A80" w:rsidRDefault="0006456E" w:rsidP="00560830">
            <w:pPr>
              <w:pStyle w:val="30"/>
              <w:keepNext w:val="0"/>
              <w:keepLines w:val="0"/>
              <w:numPr>
                <w:ilvl w:val="2"/>
                <w:numId w:val="0"/>
              </w:numPr>
              <w:kinsoku w:val="0"/>
              <w:wordWrap/>
              <w:snapToGrid w:val="0"/>
              <w:spacing w:before="0" w:after="0"/>
              <w:ind w:rightChars="0" w:right="0"/>
              <w:jc w:val="center"/>
              <w:outlineLvl w:val="6"/>
              <w:rPr>
                <w:b w:val="0"/>
                <w:bCs w:val="0"/>
                <w:sz w:val="24"/>
                <w:szCs w:val="24"/>
              </w:rPr>
            </w:pPr>
            <w:r w:rsidRPr="006F7A80">
              <w:rPr>
                <w:rFonts w:hint="eastAsia"/>
                <w:b w:val="0"/>
                <w:bCs w:val="0"/>
                <w:sz w:val="24"/>
                <w:szCs w:val="24"/>
              </w:rPr>
              <w:t>1</w:t>
            </w:r>
          </w:p>
        </w:tc>
        <w:tc>
          <w:tcPr>
            <w:tcW w:w="3827" w:type="dxa"/>
          </w:tcPr>
          <w:p w14:paraId="59EBAD29" w14:textId="77777777" w:rsidR="0006456E" w:rsidRPr="00FB050F" w:rsidRDefault="0006456E" w:rsidP="00560830">
            <w:pPr>
              <w:pStyle w:val="30"/>
              <w:numPr>
                <w:ilvl w:val="2"/>
                <w:numId w:val="0"/>
              </w:numPr>
              <w:wordWrap/>
              <w:snapToGrid w:val="0"/>
              <w:spacing w:before="0" w:after="0"/>
              <w:outlineLvl w:val="6"/>
              <w:rPr>
                <w:sz w:val="24"/>
                <w:szCs w:val="24"/>
              </w:rPr>
            </w:pPr>
            <w:r w:rsidRPr="00FB050F">
              <w:rPr>
                <w:sz w:val="24"/>
                <w:szCs w:val="24"/>
              </w:rPr>
              <w:t>2.1.1</w:t>
            </w:r>
            <w:r w:rsidRPr="00FB050F">
              <w:rPr>
                <w:sz w:val="24"/>
                <w:szCs w:val="24"/>
                <w:lang w:val="en-US"/>
              </w:rPr>
              <w:t xml:space="preserve">.2 </w:t>
            </w:r>
            <w:r w:rsidRPr="00FB050F">
              <w:rPr>
                <w:sz w:val="24"/>
                <w:szCs w:val="24"/>
              </w:rPr>
              <w:t>4K</w:t>
            </w:r>
            <w:r w:rsidRPr="00FB050F">
              <w:rPr>
                <w:sz w:val="24"/>
                <w:szCs w:val="24"/>
              </w:rPr>
              <w:t>超高清转码子系统</w:t>
            </w:r>
          </w:p>
          <w:p w14:paraId="415EE31F" w14:textId="77777777" w:rsidR="0006456E" w:rsidRPr="00FB050F" w:rsidRDefault="0006456E" w:rsidP="00560830">
            <w:pPr>
              <w:pStyle w:val="affff3"/>
              <w:snapToGrid w:val="0"/>
              <w:ind w:firstLine="480"/>
            </w:pPr>
            <w:r w:rsidRPr="00FB050F">
              <w:t>（</w:t>
            </w:r>
            <w:r w:rsidRPr="00FB050F">
              <w:t>3</w:t>
            </w:r>
            <w:r w:rsidRPr="00FB050F">
              <w:t>）</w:t>
            </w:r>
            <w:r w:rsidRPr="00FB050F">
              <w:t>4K</w:t>
            </w:r>
            <w:r w:rsidRPr="00FB050F">
              <w:t>转码码率范围不小于</w:t>
            </w:r>
            <w:r w:rsidRPr="00FB050F">
              <w:t>5Mbps-80Mbps</w:t>
            </w:r>
            <w:r w:rsidRPr="00FB050F">
              <w:t>，并且连续可调，需提供国家广播电视总局及其直属事业单位、下属授权专业检测机构出具的有效检测报告电子件作为证明材料；</w:t>
            </w:r>
          </w:p>
          <w:p w14:paraId="703C054F" w14:textId="77777777" w:rsidR="0006456E" w:rsidRPr="00FB050F" w:rsidRDefault="0006456E" w:rsidP="00560830">
            <w:pPr>
              <w:pStyle w:val="affff3"/>
              <w:snapToGrid w:val="0"/>
              <w:ind w:firstLine="480"/>
            </w:pPr>
            <w:r w:rsidRPr="00FB050F">
              <w:t>（</w:t>
            </w:r>
            <w:r w:rsidRPr="00FB050F">
              <w:t>7</w:t>
            </w:r>
            <w:r w:rsidRPr="00FB050F">
              <w:t>）单路</w:t>
            </w:r>
            <w:r w:rsidRPr="00FB050F">
              <w:t>4K</w:t>
            </w:r>
            <w:r w:rsidRPr="00FB050F">
              <w:t>转码支持至少两个</w:t>
            </w:r>
            <w:r w:rsidRPr="00FB050F">
              <w:t>SDI</w:t>
            </w:r>
            <w:r w:rsidRPr="00FB050F">
              <w:t>解码输出接口，实现</w:t>
            </w:r>
            <w:r w:rsidRPr="00FB050F">
              <w:t>4K</w:t>
            </w:r>
            <w:r w:rsidRPr="00FB050F">
              <w:t>信号解码监测，需提供国家广播电视总局及其直属事业单位、下属授权专业检测机构出具的有效检测报告电子件作为证明材料；</w:t>
            </w:r>
          </w:p>
          <w:p w14:paraId="4AD5F12B" w14:textId="63A27772" w:rsidR="0006456E" w:rsidRDefault="0006456E" w:rsidP="00F57121">
            <w:pPr>
              <w:pStyle w:val="affff3"/>
              <w:snapToGrid w:val="0"/>
              <w:ind w:firstLine="480"/>
            </w:pPr>
            <w:r w:rsidRPr="00FB050F">
              <w:t>▲</w:t>
            </w:r>
            <w:r w:rsidRPr="00FB050F">
              <w:t>（</w:t>
            </w:r>
            <w:r w:rsidRPr="00FB050F">
              <w:t>8</w:t>
            </w:r>
            <w:r w:rsidRPr="00FB050F">
              <w:t>）为保障业务稳定性，单个转码业务模块需支持冗余解码机制，支持对解码后的基带视频信号进行监测，选择正常的一路进行编码输出；当两路输入中的任何一路出现问题（例如断流），可以自动选择另外一路输出，切换时间在</w:t>
            </w:r>
            <w:r w:rsidRPr="00FB050F">
              <w:t>100ms</w:t>
            </w:r>
            <w:r w:rsidRPr="00FB050F">
              <w:t>以内</w:t>
            </w:r>
            <w:r w:rsidR="008A253E">
              <w:rPr>
                <w:rFonts w:hint="eastAsia"/>
              </w:rPr>
              <w:t>，</w:t>
            </w:r>
            <w:r w:rsidRPr="00FB050F">
              <w:t>需提供国家广播电视总局及其直属事业单位、下属授权专业检测机构出具的有效检测报告</w:t>
            </w:r>
            <w:r w:rsidRPr="00FB050F">
              <w:rPr>
                <w:rFonts w:hint="eastAsia"/>
              </w:rPr>
              <w:t>电子</w:t>
            </w:r>
            <w:r w:rsidRPr="00FB050F">
              <w:t>件作为证明材料；</w:t>
            </w:r>
          </w:p>
        </w:tc>
        <w:tc>
          <w:tcPr>
            <w:tcW w:w="4395" w:type="dxa"/>
          </w:tcPr>
          <w:p w14:paraId="0C91D325" w14:textId="77777777" w:rsidR="0006456E" w:rsidRPr="00FB050F" w:rsidRDefault="0006456E" w:rsidP="00560830">
            <w:pPr>
              <w:pStyle w:val="30"/>
              <w:numPr>
                <w:ilvl w:val="2"/>
                <w:numId w:val="0"/>
              </w:numPr>
              <w:wordWrap/>
              <w:snapToGrid w:val="0"/>
              <w:spacing w:before="0" w:after="0"/>
              <w:outlineLvl w:val="6"/>
              <w:rPr>
                <w:sz w:val="24"/>
                <w:szCs w:val="24"/>
              </w:rPr>
            </w:pPr>
            <w:r w:rsidRPr="00FB050F">
              <w:rPr>
                <w:sz w:val="24"/>
                <w:szCs w:val="24"/>
              </w:rPr>
              <w:t>2.1.1</w:t>
            </w:r>
            <w:r w:rsidRPr="00FB050F">
              <w:rPr>
                <w:sz w:val="24"/>
                <w:szCs w:val="24"/>
                <w:lang w:val="en-US"/>
              </w:rPr>
              <w:t xml:space="preserve">.2 </w:t>
            </w:r>
            <w:r w:rsidRPr="00FB050F">
              <w:rPr>
                <w:sz w:val="24"/>
                <w:szCs w:val="24"/>
              </w:rPr>
              <w:t>4K</w:t>
            </w:r>
            <w:r w:rsidRPr="00FB050F">
              <w:rPr>
                <w:sz w:val="24"/>
                <w:szCs w:val="24"/>
              </w:rPr>
              <w:t>超高清转码子系统</w:t>
            </w:r>
          </w:p>
          <w:p w14:paraId="515DE1B8" w14:textId="77777777" w:rsidR="0006456E" w:rsidRPr="00FB050F" w:rsidRDefault="0006456E" w:rsidP="00560830">
            <w:pPr>
              <w:pStyle w:val="affff3"/>
              <w:snapToGrid w:val="0"/>
              <w:ind w:firstLine="480"/>
            </w:pPr>
            <w:r w:rsidRPr="00FB050F">
              <w:t>（</w:t>
            </w:r>
            <w:r w:rsidRPr="00FB050F">
              <w:t>3</w:t>
            </w:r>
            <w:r w:rsidRPr="00FB050F">
              <w:t>）</w:t>
            </w:r>
            <w:r w:rsidRPr="00FB050F">
              <w:t>4K</w:t>
            </w:r>
            <w:r w:rsidRPr="00FB050F">
              <w:t>转码码率范围不小于</w:t>
            </w:r>
            <w:r w:rsidRPr="00FB050F">
              <w:t>5Mbps-80Mbps</w:t>
            </w:r>
            <w:r w:rsidRPr="00FB050F">
              <w:t>，并且连续可调；</w:t>
            </w:r>
          </w:p>
          <w:p w14:paraId="19A9414A" w14:textId="77777777" w:rsidR="0006456E" w:rsidRPr="00FB050F" w:rsidRDefault="0006456E" w:rsidP="00560830">
            <w:pPr>
              <w:pStyle w:val="affff3"/>
              <w:snapToGrid w:val="0"/>
              <w:ind w:firstLine="480"/>
            </w:pPr>
            <w:r w:rsidRPr="00FB050F">
              <w:t>（</w:t>
            </w:r>
            <w:r w:rsidRPr="00FB050F">
              <w:t>7</w:t>
            </w:r>
            <w:r w:rsidRPr="00FB050F">
              <w:t>）单路</w:t>
            </w:r>
            <w:r w:rsidRPr="00FB050F">
              <w:t>4K</w:t>
            </w:r>
            <w:r w:rsidRPr="00FB050F">
              <w:t>转码支持至少两个</w:t>
            </w:r>
            <w:r w:rsidRPr="00FB050F">
              <w:t>SDI</w:t>
            </w:r>
            <w:r w:rsidRPr="00FB050F">
              <w:t>解码输出接口，实现</w:t>
            </w:r>
            <w:r w:rsidRPr="00FB050F">
              <w:t>4K</w:t>
            </w:r>
            <w:r w:rsidRPr="00FB050F">
              <w:t>信号解码监测；</w:t>
            </w:r>
          </w:p>
          <w:p w14:paraId="0D3A6783" w14:textId="77777777" w:rsidR="0006456E" w:rsidRPr="00FB050F" w:rsidRDefault="0006456E" w:rsidP="00560830">
            <w:pPr>
              <w:pStyle w:val="affff3"/>
              <w:snapToGrid w:val="0"/>
              <w:ind w:firstLine="480"/>
            </w:pPr>
            <w:r w:rsidRPr="00FB050F">
              <w:t>▲</w:t>
            </w:r>
            <w:r w:rsidRPr="00FB050F">
              <w:t>（</w:t>
            </w:r>
            <w:r w:rsidRPr="00FB050F">
              <w:t>8</w:t>
            </w:r>
            <w:r w:rsidRPr="00FB050F">
              <w:t>）为保障业务稳定性，单个转码业务模块需支持冗余解码机制，支持对解码后的基带视频信号进行监测，选择正常的一路进行编码输出；当两路输入中的任何一路出现问题（例如断流），可以自动选择另外一路输出，切换时间在</w:t>
            </w:r>
            <w:r w:rsidRPr="00FB050F">
              <w:t>100ms</w:t>
            </w:r>
            <w:r w:rsidRPr="00FB050F">
              <w:t>以内</w:t>
            </w:r>
            <w:r w:rsidRPr="00FB050F">
              <w:rPr>
                <w:rFonts w:hint="eastAsia"/>
              </w:rPr>
              <w:t>。（</w:t>
            </w:r>
            <w:r w:rsidRPr="00FB050F">
              <w:t>提供证明材料，包括但不限于产品说明书</w:t>
            </w:r>
            <w:r>
              <w:rPr>
                <w:rFonts w:hint="eastAsia"/>
              </w:rPr>
              <w:t>或</w:t>
            </w:r>
            <w:r w:rsidRPr="00FB050F">
              <w:t>产品彩页</w:t>
            </w:r>
            <w:r w:rsidRPr="00DB3783">
              <w:t>或</w:t>
            </w:r>
            <w:r w:rsidRPr="00FB050F">
              <w:t>官网截图</w:t>
            </w:r>
            <w:r>
              <w:rPr>
                <w:rFonts w:hint="eastAsia"/>
              </w:rPr>
              <w:t>，并提供</w:t>
            </w:r>
            <w:r w:rsidRPr="00FB050F">
              <w:t>具有相应检测能力的检测机构出具的检测报告</w:t>
            </w:r>
            <w:r w:rsidRPr="00FB050F">
              <w:rPr>
                <w:rFonts w:hint="eastAsia"/>
              </w:rPr>
              <w:t>，须加盖投标人公章</w:t>
            </w:r>
            <w:r w:rsidRPr="00FB050F">
              <w:t>）；</w:t>
            </w:r>
          </w:p>
          <w:p w14:paraId="14A1C5D7" w14:textId="77777777" w:rsidR="0006456E" w:rsidRDefault="0006456E" w:rsidP="00560830">
            <w:pPr>
              <w:adjustRightInd w:val="0"/>
              <w:snapToGrid w:val="0"/>
              <w:spacing w:line="360" w:lineRule="auto"/>
            </w:pPr>
          </w:p>
        </w:tc>
      </w:tr>
      <w:tr w:rsidR="0006456E" w14:paraId="62412A13" w14:textId="77777777" w:rsidTr="002B4445">
        <w:trPr>
          <w:trHeight w:val="1134"/>
        </w:trPr>
        <w:tc>
          <w:tcPr>
            <w:tcW w:w="704" w:type="dxa"/>
            <w:vAlign w:val="center"/>
          </w:tcPr>
          <w:p w14:paraId="407DC0CE" w14:textId="77777777" w:rsidR="0006456E" w:rsidRPr="006F7A80" w:rsidRDefault="0006456E" w:rsidP="00560830">
            <w:pPr>
              <w:adjustRightInd w:val="0"/>
              <w:snapToGrid w:val="0"/>
              <w:spacing w:line="360" w:lineRule="auto"/>
              <w:jc w:val="center"/>
              <w:rPr>
                <w:sz w:val="24"/>
              </w:rPr>
            </w:pPr>
            <w:r w:rsidRPr="006F7A80">
              <w:rPr>
                <w:rFonts w:hint="eastAsia"/>
                <w:sz w:val="24"/>
              </w:rPr>
              <w:lastRenderedPageBreak/>
              <w:t>2</w:t>
            </w:r>
          </w:p>
        </w:tc>
        <w:tc>
          <w:tcPr>
            <w:tcW w:w="3827" w:type="dxa"/>
          </w:tcPr>
          <w:p w14:paraId="335A638C" w14:textId="77777777" w:rsidR="0006456E" w:rsidRPr="00FB050F" w:rsidRDefault="0006456E" w:rsidP="00560830">
            <w:pPr>
              <w:pStyle w:val="30"/>
              <w:numPr>
                <w:ilvl w:val="2"/>
                <w:numId w:val="0"/>
              </w:numPr>
              <w:wordWrap/>
              <w:snapToGrid w:val="0"/>
              <w:spacing w:before="0" w:after="0"/>
              <w:outlineLvl w:val="6"/>
              <w:rPr>
                <w:sz w:val="24"/>
                <w:szCs w:val="24"/>
              </w:rPr>
            </w:pPr>
            <w:r w:rsidRPr="00FB050F">
              <w:rPr>
                <w:sz w:val="24"/>
                <w:szCs w:val="24"/>
              </w:rPr>
              <w:t>2.1.1</w:t>
            </w:r>
            <w:r w:rsidRPr="00FB050F">
              <w:rPr>
                <w:sz w:val="24"/>
                <w:szCs w:val="24"/>
                <w:lang w:val="en-US"/>
              </w:rPr>
              <w:t>.4</w:t>
            </w:r>
            <w:r w:rsidRPr="00FB050F">
              <w:rPr>
                <w:sz w:val="24"/>
                <w:szCs w:val="24"/>
              </w:rPr>
              <w:t>复用切换适配子系统</w:t>
            </w:r>
          </w:p>
          <w:p w14:paraId="2DA9BAFE" w14:textId="77777777" w:rsidR="0006456E" w:rsidRPr="00FB050F" w:rsidRDefault="0006456E" w:rsidP="00560830">
            <w:pPr>
              <w:pStyle w:val="affff3"/>
              <w:snapToGrid w:val="0"/>
              <w:ind w:firstLine="480"/>
            </w:pPr>
            <w:r w:rsidRPr="00FB050F">
              <w:t>（</w:t>
            </w:r>
            <w:r w:rsidRPr="00FB050F">
              <w:t>1</w:t>
            </w:r>
            <w:r w:rsidRPr="00FB050F">
              <w:t>）设备需具有国家广播电视总局颁发的《数字电视复用器》入网认定证书，需提供证书电子件作为证明材料；</w:t>
            </w:r>
          </w:p>
          <w:p w14:paraId="63776089" w14:textId="77777777" w:rsidR="0006456E" w:rsidRPr="00FB050F" w:rsidRDefault="0006456E" w:rsidP="00560830">
            <w:pPr>
              <w:pStyle w:val="affff3"/>
              <w:snapToGrid w:val="0"/>
              <w:ind w:firstLine="480"/>
            </w:pPr>
            <w:bookmarkStart w:id="31" w:name="OLE_LINK3"/>
            <w:r w:rsidRPr="00FB050F">
              <w:t>（</w:t>
            </w:r>
            <w:r w:rsidRPr="00FB050F">
              <w:t>4</w:t>
            </w:r>
            <w:r w:rsidRPr="00FB050F">
              <w:t>）支持万千兆</w:t>
            </w:r>
            <w:r w:rsidRPr="00FB050F">
              <w:t>IP</w:t>
            </w:r>
            <w:r w:rsidRPr="00FB050F">
              <w:t>网口自适应，提升节目流输入输出适应性</w:t>
            </w:r>
            <w:bookmarkEnd w:id="31"/>
            <w:r w:rsidRPr="00FB050F">
              <w:t>，需提供国家广播电视总局及其直属事业单位、下属授权专业检测机构出具的有效检测报告电子件作为证明材料；</w:t>
            </w:r>
          </w:p>
          <w:p w14:paraId="75BF65CC" w14:textId="131A8EAB" w:rsidR="0006456E" w:rsidRPr="00FB050F" w:rsidRDefault="0006456E" w:rsidP="00560830">
            <w:pPr>
              <w:pStyle w:val="affff3"/>
              <w:snapToGrid w:val="0"/>
              <w:ind w:firstLine="480"/>
            </w:pPr>
            <w:r w:rsidRPr="00FB050F">
              <w:t>▲</w:t>
            </w:r>
            <w:r w:rsidRPr="00FB050F">
              <w:t>（</w:t>
            </w:r>
            <w:r w:rsidRPr="00FB050F">
              <w:t>5</w:t>
            </w:r>
            <w:r w:rsidRPr="00FB050F">
              <w:t>）为保障切换准确性，支持对</w:t>
            </w:r>
            <w:r w:rsidRPr="00FB050F">
              <w:t>TR101 290</w:t>
            </w:r>
            <w:r w:rsidRPr="00FB050F">
              <w:t>一二三级监测作为切换条件的设置</w:t>
            </w:r>
            <w:r w:rsidRPr="00FB050F">
              <w:t>(</w:t>
            </w:r>
            <w:r w:rsidRPr="00FB050F">
              <w:t>含错误计数、恢复延时等</w:t>
            </w:r>
            <w:r w:rsidRPr="00FB050F">
              <w:t>)</w:t>
            </w:r>
            <w:r w:rsidR="008A253E">
              <w:rPr>
                <w:rFonts w:hint="eastAsia"/>
              </w:rPr>
              <w:t>，</w:t>
            </w:r>
            <w:r w:rsidRPr="00FB050F">
              <w:t>需提供国家广播电视总局及其直属事业单位、下属授权专业检测机构出具的有效检测报告电子件作为证明材料；</w:t>
            </w:r>
          </w:p>
          <w:p w14:paraId="4AB130E1" w14:textId="77777777" w:rsidR="0006456E" w:rsidRPr="00FB050F" w:rsidRDefault="0006456E" w:rsidP="00560830">
            <w:pPr>
              <w:pStyle w:val="affff3"/>
              <w:snapToGrid w:val="0"/>
              <w:ind w:firstLine="480"/>
            </w:pPr>
            <w:r w:rsidRPr="00FB050F">
              <w:t>（</w:t>
            </w:r>
            <w:r w:rsidRPr="00FB050F">
              <w:t>6</w:t>
            </w:r>
            <w:r w:rsidRPr="00FB050F">
              <w:t>）支持多种备份模式，包括但不限于：主路优先、单向切换、浮动模式、手动切换，需提供国家广播电视总局及其直属事业单位、下属授权专业检测机构出具的有效检测报告电子件作为证明材料；</w:t>
            </w:r>
          </w:p>
          <w:p w14:paraId="2ABD9575" w14:textId="10B9E363" w:rsidR="0006456E" w:rsidRDefault="0006456E" w:rsidP="00F57121">
            <w:pPr>
              <w:pStyle w:val="affff3"/>
              <w:snapToGrid w:val="0"/>
              <w:ind w:firstLine="480"/>
            </w:pPr>
            <w:r w:rsidRPr="00FB050F">
              <w:t>（</w:t>
            </w:r>
            <w:r w:rsidRPr="00FB050F">
              <w:t>7</w:t>
            </w:r>
            <w:r w:rsidRPr="00FB050F">
              <w:t>）支持闭</w:t>
            </w:r>
            <w:r w:rsidRPr="00FB050F">
              <w:t>GOP</w:t>
            </w:r>
            <w:r w:rsidRPr="00FB050F">
              <w:t>结构输入码流的</w:t>
            </w:r>
            <w:r w:rsidRPr="00FB050F">
              <w:t>I</w:t>
            </w:r>
            <w:r w:rsidRPr="00FB050F">
              <w:t>帧切换，需提供国家广播电视总局及其直属事业单位、下属授权专业检测机构出具的有效检测报</w:t>
            </w:r>
            <w:r w:rsidRPr="00FB050F">
              <w:lastRenderedPageBreak/>
              <w:t>告电子件作为证明材料；</w:t>
            </w:r>
          </w:p>
        </w:tc>
        <w:tc>
          <w:tcPr>
            <w:tcW w:w="4395" w:type="dxa"/>
          </w:tcPr>
          <w:p w14:paraId="461B642C" w14:textId="77777777" w:rsidR="0006456E" w:rsidRPr="00FB050F" w:rsidRDefault="0006456E" w:rsidP="00560830">
            <w:pPr>
              <w:pStyle w:val="30"/>
              <w:numPr>
                <w:ilvl w:val="2"/>
                <w:numId w:val="0"/>
              </w:numPr>
              <w:wordWrap/>
              <w:snapToGrid w:val="0"/>
              <w:spacing w:before="0" w:after="0"/>
              <w:outlineLvl w:val="6"/>
              <w:rPr>
                <w:sz w:val="24"/>
                <w:szCs w:val="24"/>
              </w:rPr>
            </w:pPr>
            <w:r w:rsidRPr="00FB050F">
              <w:rPr>
                <w:sz w:val="24"/>
                <w:szCs w:val="24"/>
              </w:rPr>
              <w:lastRenderedPageBreak/>
              <w:t>2.1.1</w:t>
            </w:r>
            <w:r w:rsidRPr="00FB050F">
              <w:rPr>
                <w:sz w:val="24"/>
                <w:szCs w:val="24"/>
                <w:lang w:val="en-US"/>
              </w:rPr>
              <w:t>.4</w:t>
            </w:r>
            <w:r w:rsidRPr="00FB050F">
              <w:rPr>
                <w:sz w:val="24"/>
                <w:szCs w:val="24"/>
              </w:rPr>
              <w:t>复用切换适配子系统</w:t>
            </w:r>
          </w:p>
          <w:p w14:paraId="23DECE71" w14:textId="77777777" w:rsidR="0006456E" w:rsidRPr="00FB050F" w:rsidRDefault="0006456E" w:rsidP="00560830">
            <w:pPr>
              <w:pStyle w:val="affff3"/>
              <w:snapToGrid w:val="0"/>
              <w:ind w:firstLine="480"/>
            </w:pPr>
            <w:r w:rsidRPr="00FB050F">
              <w:t>（</w:t>
            </w:r>
            <w:r w:rsidRPr="00FB050F">
              <w:t>1</w:t>
            </w:r>
            <w:r w:rsidRPr="00FB050F">
              <w:t>）设备需具有国家广播电视总局颁发的《数字电视复用器》入网认定证书；</w:t>
            </w:r>
          </w:p>
          <w:p w14:paraId="35A29274" w14:textId="77777777" w:rsidR="0006456E" w:rsidRPr="00FB050F" w:rsidRDefault="0006456E" w:rsidP="00560830">
            <w:pPr>
              <w:pStyle w:val="affff3"/>
              <w:snapToGrid w:val="0"/>
              <w:ind w:firstLine="480"/>
            </w:pPr>
            <w:r w:rsidRPr="00FB050F">
              <w:t>（</w:t>
            </w:r>
            <w:r w:rsidRPr="00FB050F">
              <w:t>4</w:t>
            </w:r>
            <w:r w:rsidRPr="00FB050F">
              <w:t>）支持万千兆</w:t>
            </w:r>
            <w:r w:rsidRPr="00FB050F">
              <w:t>IP</w:t>
            </w:r>
            <w:r w:rsidRPr="00FB050F">
              <w:t>网口自适应，提升节目流输入输出适应性；</w:t>
            </w:r>
          </w:p>
          <w:p w14:paraId="38D937F8" w14:textId="77777777" w:rsidR="0006456E" w:rsidRPr="00FB050F" w:rsidRDefault="0006456E" w:rsidP="00560830">
            <w:pPr>
              <w:pStyle w:val="affff3"/>
              <w:snapToGrid w:val="0"/>
              <w:ind w:firstLine="480"/>
            </w:pPr>
            <w:r w:rsidRPr="00FB050F">
              <w:t>▲</w:t>
            </w:r>
            <w:r w:rsidRPr="00FB050F">
              <w:t>（</w:t>
            </w:r>
            <w:r w:rsidRPr="00FB050F">
              <w:t>5</w:t>
            </w:r>
            <w:r w:rsidRPr="00FB050F">
              <w:t>）为保障切换准确性，支持对</w:t>
            </w:r>
            <w:r w:rsidRPr="00FB050F">
              <w:t>TR101 290</w:t>
            </w:r>
            <w:r w:rsidRPr="00FB050F">
              <w:t>一二三级监测作为切换条件的设置</w:t>
            </w:r>
            <w:r w:rsidRPr="00FB050F">
              <w:t>(</w:t>
            </w:r>
            <w:r w:rsidRPr="00FB050F">
              <w:t>含错误计数、恢复延时等</w:t>
            </w:r>
            <w:r w:rsidRPr="00FB050F">
              <w:t>)</w:t>
            </w:r>
            <w:r w:rsidRPr="00FB050F">
              <w:rPr>
                <w:rFonts w:hint="eastAsia"/>
              </w:rPr>
              <w:t xml:space="preserve"> </w:t>
            </w:r>
            <w:r w:rsidRPr="00FB050F">
              <w:t>。（</w:t>
            </w:r>
            <w:r w:rsidRPr="004C4ED3">
              <w:t>提供证明材料，包括但不限于产品说明书或产品彩页或官网截图，并提供具有相应检测能力的检测机构出具的检测报告，须加盖投标人公章</w:t>
            </w:r>
            <w:r w:rsidRPr="00FB050F">
              <w:rPr>
                <w:rFonts w:hint="eastAsia"/>
              </w:rPr>
              <w:t>）</w:t>
            </w:r>
            <w:r w:rsidRPr="00FB050F">
              <w:t>；</w:t>
            </w:r>
          </w:p>
          <w:p w14:paraId="0044F80B" w14:textId="77777777" w:rsidR="0006456E" w:rsidRPr="00FB050F" w:rsidRDefault="0006456E" w:rsidP="00560830">
            <w:pPr>
              <w:pStyle w:val="affff3"/>
              <w:snapToGrid w:val="0"/>
              <w:ind w:firstLine="480"/>
            </w:pPr>
            <w:r w:rsidRPr="00FB050F">
              <w:t>（</w:t>
            </w:r>
            <w:r w:rsidRPr="00FB050F">
              <w:t>6</w:t>
            </w:r>
            <w:r w:rsidRPr="00FB050F">
              <w:t>）支持多种备份模式，包括但不限于：主路优先、单向切换、浮动模式、手动切换；</w:t>
            </w:r>
          </w:p>
          <w:p w14:paraId="3A3A1B96" w14:textId="6ACD2B4D" w:rsidR="0006456E" w:rsidRDefault="0006456E" w:rsidP="00F57121">
            <w:pPr>
              <w:pStyle w:val="affff3"/>
              <w:snapToGrid w:val="0"/>
              <w:ind w:firstLine="480"/>
            </w:pPr>
            <w:r w:rsidRPr="00FB050F">
              <w:t>（</w:t>
            </w:r>
            <w:r w:rsidRPr="00FB050F">
              <w:t>7</w:t>
            </w:r>
            <w:r w:rsidRPr="00FB050F">
              <w:t>）支持闭</w:t>
            </w:r>
            <w:r w:rsidRPr="00FB050F">
              <w:t>GOP</w:t>
            </w:r>
            <w:r w:rsidRPr="00FB050F">
              <w:t>结构输入码流的</w:t>
            </w:r>
            <w:r w:rsidRPr="00FB050F">
              <w:t>I</w:t>
            </w:r>
            <w:r w:rsidRPr="00FB050F">
              <w:t>帧切换；</w:t>
            </w:r>
          </w:p>
        </w:tc>
      </w:tr>
      <w:tr w:rsidR="0006456E" w14:paraId="69F42455" w14:textId="77777777" w:rsidTr="002B4445">
        <w:trPr>
          <w:trHeight w:val="1134"/>
        </w:trPr>
        <w:tc>
          <w:tcPr>
            <w:tcW w:w="704" w:type="dxa"/>
            <w:vAlign w:val="center"/>
          </w:tcPr>
          <w:p w14:paraId="78F7F9E9" w14:textId="77777777" w:rsidR="0006456E" w:rsidRPr="006F7A80" w:rsidRDefault="0006456E" w:rsidP="00560830">
            <w:pPr>
              <w:adjustRightInd w:val="0"/>
              <w:snapToGrid w:val="0"/>
              <w:spacing w:line="360" w:lineRule="auto"/>
              <w:jc w:val="center"/>
              <w:rPr>
                <w:sz w:val="24"/>
              </w:rPr>
            </w:pPr>
            <w:r w:rsidRPr="006F7A80">
              <w:rPr>
                <w:rFonts w:hint="eastAsia"/>
                <w:sz w:val="24"/>
              </w:rPr>
              <w:t>3</w:t>
            </w:r>
          </w:p>
        </w:tc>
        <w:tc>
          <w:tcPr>
            <w:tcW w:w="3827" w:type="dxa"/>
          </w:tcPr>
          <w:p w14:paraId="5C3B45C5" w14:textId="77777777" w:rsidR="0006456E" w:rsidRPr="00FB050F" w:rsidRDefault="0006456E" w:rsidP="00560830">
            <w:pPr>
              <w:pStyle w:val="30"/>
              <w:numPr>
                <w:ilvl w:val="2"/>
                <w:numId w:val="0"/>
              </w:numPr>
              <w:wordWrap/>
              <w:snapToGrid w:val="0"/>
              <w:spacing w:before="0" w:after="0"/>
              <w:outlineLvl w:val="6"/>
              <w:rPr>
                <w:sz w:val="24"/>
                <w:szCs w:val="24"/>
              </w:rPr>
            </w:pPr>
            <w:r w:rsidRPr="00FB050F">
              <w:rPr>
                <w:sz w:val="24"/>
                <w:szCs w:val="24"/>
                <w:lang w:val="en-US"/>
              </w:rPr>
              <w:t>2.1.2.1</w:t>
            </w:r>
            <w:r w:rsidRPr="00FB050F">
              <w:rPr>
                <w:sz w:val="24"/>
                <w:szCs w:val="24"/>
              </w:rPr>
              <w:t>视频安全隔离子系统</w:t>
            </w:r>
          </w:p>
          <w:p w14:paraId="68F08695" w14:textId="369852AB" w:rsidR="0006456E" w:rsidRPr="00FB050F" w:rsidRDefault="0006456E" w:rsidP="00560830">
            <w:pPr>
              <w:pStyle w:val="affff3"/>
              <w:snapToGrid w:val="0"/>
              <w:ind w:firstLine="480"/>
            </w:pPr>
            <w:r w:rsidRPr="00FB050F">
              <w:t>▲</w:t>
            </w:r>
            <w:r w:rsidRPr="00FB050F">
              <w:t>（</w:t>
            </w:r>
            <w:r w:rsidRPr="00FB050F">
              <w:t>4</w:t>
            </w:r>
            <w:r w:rsidRPr="00FB050F">
              <w:t>）为保障业务具有广泛应用场景，需支持</w:t>
            </w:r>
            <w:r w:rsidRPr="00FB050F">
              <w:t>UDP</w:t>
            </w:r>
            <w:r w:rsidRPr="00FB050F">
              <w:t>、</w:t>
            </w:r>
            <w:r w:rsidRPr="00FB050F">
              <w:t>RTP</w:t>
            </w:r>
            <w:r w:rsidRPr="00FB050F">
              <w:t>、</w:t>
            </w:r>
            <w:r w:rsidRPr="00FB050F">
              <w:t>RTMP</w:t>
            </w:r>
            <w:r w:rsidRPr="00FB050F">
              <w:t>、</w:t>
            </w:r>
            <w:r w:rsidRPr="00FB050F">
              <w:t>RTSP</w:t>
            </w:r>
            <w:r w:rsidRPr="00FB050F">
              <w:t>、</w:t>
            </w:r>
            <w:r w:rsidRPr="00FB050F">
              <w:t>HLS</w:t>
            </w:r>
            <w:r w:rsidRPr="00FB050F">
              <w:t>、</w:t>
            </w:r>
            <w:r w:rsidRPr="00FB050F">
              <w:t>NDI</w:t>
            </w:r>
            <w:r w:rsidRPr="00FB050F">
              <w:t>、</w:t>
            </w:r>
            <w:r w:rsidRPr="00FB050F">
              <w:t>SRT</w:t>
            </w:r>
            <w:r w:rsidRPr="00FB050F">
              <w:t>、</w:t>
            </w:r>
            <w:r w:rsidRPr="00FB050F">
              <w:t>RIST</w:t>
            </w:r>
            <w:r w:rsidRPr="00FB050F">
              <w:t>、</w:t>
            </w:r>
            <w:r w:rsidRPr="00FB050F">
              <w:t>HTTP</w:t>
            </w:r>
            <w:r w:rsidRPr="00FB050F">
              <w:t>、</w:t>
            </w:r>
            <w:r w:rsidRPr="00FB050F">
              <w:t>FTP</w:t>
            </w:r>
            <w:r w:rsidRPr="00FB050F">
              <w:t>、</w:t>
            </w:r>
            <w:r w:rsidRPr="00FB050F">
              <w:t>SMTP</w:t>
            </w:r>
            <w:r w:rsidRPr="00FB050F">
              <w:t>、</w:t>
            </w:r>
            <w:r w:rsidRPr="00FB050F">
              <w:t>POP3</w:t>
            </w:r>
            <w:r w:rsidRPr="00FB050F">
              <w:t>等主流协议网闸隔离功能</w:t>
            </w:r>
            <w:r w:rsidR="008A253E">
              <w:rPr>
                <w:rFonts w:hint="eastAsia"/>
              </w:rPr>
              <w:t>，</w:t>
            </w:r>
            <w:r w:rsidRPr="00FB050F">
              <w:t>需提供国家广播电视总局及其直属事业单位、下属授权专业检测机构出具的有效检测报告电子件作为证明材料；</w:t>
            </w:r>
          </w:p>
          <w:p w14:paraId="6E67F12C" w14:textId="2AB7AEE8" w:rsidR="0006456E" w:rsidRPr="00FB050F" w:rsidRDefault="0006456E" w:rsidP="00560830">
            <w:pPr>
              <w:pStyle w:val="affff3"/>
              <w:snapToGrid w:val="0"/>
              <w:ind w:firstLine="480"/>
            </w:pPr>
            <w:r w:rsidRPr="00FB050F">
              <w:t>▲</w:t>
            </w:r>
            <w:r w:rsidRPr="00FB050F">
              <w:t>（</w:t>
            </w:r>
            <w:r w:rsidRPr="00FB050F">
              <w:t>6</w:t>
            </w:r>
            <w:r w:rsidRPr="00FB050F">
              <w:t>）为保障业务安全性，</w:t>
            </w:r>
            <w:r w:rsidRPr="00FB050F">
              <w:rPr>
                <w:lang w:val="en-US"/>
              </w:rPr>
              <w:t>需</w:t>
            </w:r>
            <w:r w:rsidRPr="00FB050F">
              <w:t>支持纯</w:t>
            </w:r>
            <w:r w:rsidRPr="00FB050F">
              <w:t>FPGA</w:t>
            </w:r>
            <w:r w:rsidRPr="00FB050F">
              <w:t>架构设计，无任何操作系统、通用网络协议栈等漏洞，可抵御</w:t>
            </w:r>
            <w:r w:rsidRPr="00FB050F">
              <w:rPr>
                <w:rFonts w:hint="eastAsia"/>
              </w:rPr>
              <w:t>主流</w:t>
            </w:r>
            <w:r w:rsidRPr="00FB050F">
              <w:t>类型的植入攻击（如木马、病毒等）；并且</w:t>
            </w:r>
            <w:r w:rsidRPr="00FB050F">
              <w:t>IP</w:t>
            </w:r>
            <w:r w:rsidRPr="00FB050F">
              <w:t>通信协议通过</w:t>
            </w:r>
            <w:r w:rsidRPr="00FB050F">
              <w:t>FPGA</w:t>
            </w:r>
            <w:r w:rsidRPr="00FB050F">
              <w:t>定制化实现，支持自主研发硬件协议栈，可有效抵御各类</w:t>
            </w:r>
            <w:r w:rsidRPr="00FB050F">
              <w:t>TCP</w:t>
            </w:r>
            <w:r w:rsidRPr="00FB050F">
              <w:t>攻击（</w:t>
            </w:r>
            <w:r w:rsidRPr="00FB050F">
              <w:t>SYN flood</w:t>
            </w:r>
            <w:r w:rsidRPr="00FB050F">
              <w:t>等）和</w:t>
            </w:r>
            <w:r w:rsidRPr="00FB050F">
              <w:t>DDOS</w:t>
            </w:r>
            <w:r w:rsidRPr="00FB050F">
              <w:t>攻击等</w:t>
            </w:r>
            <w:r w:rsidR="008A253E">
              <w:rPr>
                <w:rFonts w:hint="eastAsia"/>
              </w:rPr>
              <w:t>，</w:t>
            </w:r>
            <w:r w:rsidRPr="00FB050F">
              <w:t>需提供国家广播电视总局及其直属事业单位、下属授权专业检测机构出具的有效检测报告电子件作为证明材料；</w:t>
            </w:r>
          </w:p>
          <w:p w14:paraId="10A569BA" w14:textId="5C030F79" w:rsidR="0006456E" w:rsidRDefault="0006456E" w:rsidP="00F57121">
            <w:pPr>
              <w:pStyle w:val="affff3"/>
              <w:snapToGrid w:val="0"/>
              <w:ind w:firstLine="480"/>
            </w:pPr>
            <w:r w:rsidRPr="00FB050F">
              <w:t>▲</w:t>
            </w:r>
            <w:r w:rsidRPr="00FB050F">
              <w:t>（</w:t>
            </w:r>
            <w:r w:rsidRPr="00FB050F">
              <w:t>9</w:t>
            </w:r>
            <w:r w:rsidRPr="00FB050F">
              <w:t>）为保障业务合规性，设备需符合《信息安全技术</w:t>
            </w:r>
            <w:r w:rsidRPr="00FB050F">
              <w:t xml:space="preserve"> </w:t>
            </w:r>
            <w:r w:rsidRPr="00FB050F">
              <w:t>网络和终端隔离产品安全技术要求》、《网络隔离产品密码检测准则》等行业视频安全隔离技术标准</w:t>
            </w:r>
            <w:r w:rsidR="008A253E">
              <w:rPr>
                <w:rFonts w:hint="eastAsia"/>
              </w:rPr>
              <w:t>，</w:t>
            </w:r>
            <w:r w:rsidRPr="00FB050F">
              <w:t>通过中国国</w:t>
            </w:r>
            <w:r w:rsidRPr="00FB050F">
              <w:lastRenderedPageBreak/>
              <w:t>家信息安全产品认证</w:t>
            </w:r>
            <w:r w:rsidRPr="00FB050F">
              <w:rPr>
                <w:rFonts w:hint="eastAsia"/>
              </w:rPr>
              <w:t>及</w:t>
            </w:r>
            <w:r w:rsidRPr="00FB050F">
              <w:t>国家密码管理局商用密码检测中心检测，需提供相应证书作为证明材料。</w:t>
            </w:r>
          </w:p>
        </w:tc>
        <w:tc>
          <w:tcPr>
            <w:tcW w:w="4395" w:type="dxa"/>
          </w:tcPr>
          <w:p w14:paraId="34D5D0B3" w14:textId="77777777" w:rsidR="0006456E" w:rsidRPr="00FB050F" w:rsidRDefault="0006456E" w:rsidP="00560830">
            <w:pPr>
              <w:pStyle w:val="30"/>
              <w:numPr>
                <w:ilvl w:val="2"/>
                <w:numId w:val="0"/>
              </w:numPr>
              <w:wordWrap/>
              <w:snapToGrid w:val="0"/>
              <w:spacing w:before="0" w:after="0"/>
              <w:outlineLvl w:val="6"/>
              <w:rPr>
                <w:sz w:val="24"/>
                <w:szCs w:val="24"/>
              </w:rPr>
            </w:pPr>
            <w:r w:rsidRPr="00FB050F">
              <w:rPr>
                <w:sz w:val="24"/>
                <w:szCs w:val="24"/>
                <w:lang w:val="en-US"/>
              </w:rPr>
              <w:lastRenderedPageBreak/>
              <w:t>2.1.2.1</w:t>
            </w:r>
            <w:r w:rsidRPr="00FB050F">
              <w:rPr>
                <w:sz w:val="24"/>
                <w:szCs w:val="24"/>
              </w:rPr>
              <w:t>视频安全隔离子系统</w:t>
            </w:r>
          </w:p>
          <w:p w14:paraId="09B42B7D" w14:textId="77777777" w:rsidR="0006456E" w:rsidRPr="00FB050F" w:rsidRDefault="0006456E" w:rsidP="00560830">
            <w:pPr>
              <w:pStyle w:val="affff3"/>
              <w:snapToGrid w:val="0"/>
              <w:ind w:firstLine="480"/>
            </w:pPr>
            <w:r w:rsidRPr="00FB050F">
              <w:t>▲</w:t>
            </w:r>
            <w:r w:rsidRPr="00FB050F">
              <w:t>（</w:t>
            </w:r>
            <w:r w:rsidRPr="00FB050F">
              <w:t>4</w:t>
            </w:r>
            <w:r w:rsidRPr="00FB050F">
              <w:t>）为保障业务具有广泛应用场景，需支持</w:t>
            </w:r>
            <w:r w:rsidRPr="00FB050F">
              <w:t>UDP</w:t>
            </w:r>
            <w:r w:rsidRPr="00FB050F">
              <w:t>、</w:t>
            </w:r>
            <w:r w:rsidRPr="00FB050F">
              <w:t>RTP</w:t>
            </w:r>
            <w:r w:rsidRPr="00FB050F">
              <w:t>、</w:t>
            </w:r>
            <w:r w:rsidRPr="00FB050F">
              <w:t>RTMP</w:t>
            </w:r>
            <w:r w:rsidRPr="00FB050F">
              <w:t>、</w:t>
            </w:r>
            <w:r w:rsidRPr="00FB050F">
              <w:t>RTSP</w:t>
            </w:r>
            <w:r w:rsidRPr="00FB050F">
              <w:t>、</w:t>
            </w:r>
            <w:r w:rsidRPr="00FB050F">
              <w:t>HLS</w:t>
            </w:r>
            <w:r w:rsidRPr="00FB050F">
              <w:t>、</w:t>
            </w:r>
            <w:r w:rsidRPr="00FB050F">
              <w:t>NDI</w:t>
            </w:r>
            <w:r w:rsidRPr="00FB050F">
              <w:t>、</w:t>
            </w:r>
            <w:r w:rsidRPr="00FB050F">
              <w:t>SRT</w:t>
            </w:r>
            <w:r w:rsidRPr="00FB050F">
              <w:t>、</w:t>
            </w:r>
            <w:r w:rsidRPr="00FB050F">
              <w:t>RIST</w:t>
            </w:r>
            <w:r w:rsidRPr="00FB050F">
              <w:t>、</w:t>
            </w:r>
            <w:r w:rsidRPr="00FB050F">
              <w:t>HTTP</w:t>
            </w:r>
            <w:r w:rsidRPr="00FB050F">
              <w:t>、</w:t>
            </w:r>
            <w:r w:rsidRPr="00FB050F">
              <w:t>FTP</w:t>
            </w:r>
            <w:r w:rsidRPr="00FB050F">
              <w:t>、</w:t>
            </w:r>
            <w:r w:rsidRPr="00FB050F">
              <w:t>SMTP</w:t>
            </w:r>
            <w:r w:rsidRPr="00FB050F">
              <w:t>、</w:t>
            </w:r>
            <w:r w:rsidRPr="00FB050F">
              <w:t>POP3</w:t>
            </w:r>
            <w:r w:rsidRPr="00FB050F">
              <w:t>等主流协议网闸隔离功能。（</w:t>
            </w:r>
            <w:r w:rsidRPr="004C4ED3">
              <w:t>提供证明材料，包括但不限于产品说明书或产品彩页或官网截图，并提供具有相应检测能力的检测机构出具的检测报告，须加盖投标人公章</w:t>
            </w:r>
            <w:r w:rsidRPr="00FB050F">
              <w:rPr>
                <w:rFonts w:hint="eastAsia"/>
              </w:rPr>
              <w:t>）</w:t>
            </w:r>
            <w:r w:rsidRPr="00FB050F">
              <w:t>；</w:t>
            </w:r>
          </w:p>
          <w:p w14:paraId="5FF50052" w14:textId="77777777" w:rsidR="0006456E" w:rsidRPr="00FB050F" w:rsidRDefault="0006456E" w:rsidP="00560830">
            <w:pPr>
              <w:pStyle w:val="affff3"/>
              <w:snapToGrid w:val="0"/>
              <w:ind w:firstLine="480"/>
            </w:pPr>
            <w:r w:rsidRPr="00FB050F">
              <w:t>▲</w:t>
            </w:r>
            <w:r w:rsidRPr="00FB050F">
              <w:t>（</w:t>
            </w:r>
            <w:r w:rsidRPr="00FB050F">
              <w:t>6</w:t>
            </w:r>
            <w:r w:rsidRPr="00FB050F">
              <w:t>）为保障业务安全性，</w:t>
            </w:r>
            <w:r w:rsidRPr="00FB050F">
              <w:rPr>
                <w:lang w:val="en-US"/>
              </w:rPr>
              <w:t>需</w:t>
            </w:r>
            <w:r w:rsidRPr="00FB050F">
              <w:t>支持纯</w:t>
            </w:r>
            <w:r w:rsidRPr="00FB050F">
              <w:t>FPGA</w:t>
            </w:r>
            <w:r w:rsidRPr="00FB050F">
              <w:t>架构设计，无任何操作系统、通用网络协议栈等漏洞，可抵御</w:t>
            </w:r>
            <w:r w:rsidRPr="00FB050F">
              <w:rPr>
                <w:rFonts w:hint="eastAsia"/>
              </w:rPr>
              <w:t>主流</w:t>
            </w:r>
            <w:r w:rsidRPr="00FB050F">
              <w:t>类型的植入攻击（如木马、病毒等）；并且</w:t>
            </w:r>
            <w:r w:rsidRPr="00FB050F">
              <w:t>IP</w:t>
            </w:r>
            <w:r w:rsidRPr="00FB050F">
              <w:t>通信协议通过</w:t>
            </w:r>
            <w:r w:rsidRPr="00FB050F">
              <w:t>FPGA</w:t>
            </w:r>
            <w:r w:rsidRPr="00FB050F">
              <w:t>定制化实现，支持自主研发硬件协议栈，可有效抵御各类</w:t>
            </w:r>
            <w:r w:rsidRPr="00FB050F">
              <w:t>TCP</w:t>
            </w:r>
            <w:r w:rsidRPr="00FB050F">
              <w:t>攻击（</w:t>
            </w:r>
            <w:r w:rsidRPr="00FB050F">
              <w:t>SYN flood</w:t>
            </w:r>
            <w:r w:rsidRPr="00FB050F">
              <w:t>等）和</w:t>
            </w:r>
            <w:r w:rsidRPr="00FB050F">
              <w:t>DDOS</w:t>
            </w:r>
            <w:r w:rsidRPr="00FB050F">
              <w:t>攻击等。（</w:t>
            </w:r>
            <w:r w:rsidRPr="004C4ED3">
              <w:t>提供证明材料，包括但不限于产品说明书或产品彩页或官网截图，并提供具有相应检测能力的检测机构出具的检测报告，须加盖投标人公章</w:t>
            </w:r>
            <w:r w:rsidRPr="00FB050F">
              <w:rPr>
                <w:rFonts w:hint="eastAsia"/>
              </w:rPr>
              <w:t>）</w:t>
            </w:r>
            <w:r w:rsidRPr="00FB050F">
              <w:t>；</w:t>
            </w:r>
          </w:p>
          <w:p w14:paraId="551A468B" w14:textId="77777777" w:rsidR="0006456E" w:rsidRPr="00FB050F" w:rsidRDefault="0006456E" w:rsidP="00560830">
            <w:pPr>
              <w:pStyle w:val="affff3"/>
              <w:snapToGrid w:val="0"/>
              <w:ind w:firstLine="480"/>
            </w:pPr>
            <w:r w:rsidRPr="00FB050F">
              <w:t>▲</w:t>
            </w:r>
            <w:r w:rsidRPr="00FB050F">
              <w:t>（</w:t>
            </w:r>
            <w:r w:rsidRPr="00FB050F">
              <w:t>9</w:t>
            </w:r>
            <w:r w:rsidRPr="00FB050F">
              <w:t>）为保障业务合规性，设备需符合《信息安全技术</w:t>
            </w:r>
            <w:r w:rsidRPr="00FB050F">
              <w:t xml:space="preserve"> </w:t>
            </w:r>
            <w:r w:rsidRPr="00FB050F">
              <w:t>网络和终端隔离产品安全技术要求》、《网络隔离产品密码检测准则》等行业视频安全隔离技术标准。（</w:t>
            </w:r>
            <w:r>
              <w:rPr>
                <w:rFonts w:hint="eastAsia"/>
              </w:rPr>
              <w:t>提供</w:t>
            </w:r>
            <w:r w:rsidRPr="00FB050F">
              <w:t>国家密码管理</w:t>
            </w:r>
            <w:r w:rsidRPr="00FB050F">
              <w:rPr>
                <w:rFonts w:hint="eastAsia"/>
              </w:rPr>
              <w:t>机构</w:t>
            </w:r>
            <w:r>
              <w:rPr>
                <w:rFonts w:hint="eastAsia"/>
              </w:rPr>
              <w:t>认可的检测机构出具的证书</w:t>
            </w:r>
            <w:r w:rsidRPr="00FB050F">
              <w:t>，需提供相应证书作为</w:t>
            </w:r>
            <w:r w:rsidRPr="00FB050F">
              <w:lastRenderedPageBreak/>
              <w:t>证明材料</w:t>
            </w:r>
            <w:r w:rsidRPr="00FB050F">
              <w:rPr>
                <w:rFonts w:hint="eastAsia"/>
              </w:rPr>
              <w:t>）</w:t>
            </w:r>
            <w:r w:rsidRPr="00FB050F">
              <w:t>。</w:t>
            </w:r>
          </w:p>
          <w:p w14:paraId="6C112CE4" w14:textId="77777777" w:rsidR="0006456E" w:rsidRDefault="0006456E" w:rsidP="00560830">
            <w:pPr>
              <w:adjustRightInd w:val="0"/>
              <w:snapToGrid w:val="0"/>
              <w:spacing w:line="360" w:lineRule="auto"/>
            </w:pPr>
          </w:p>
        </w:tc>
      </w:tr>
      <w:tr w:rsidR="0006456E" w14:paraId="36FBDD78" w14:textId="77777777" w:rsidTr="002B4445">
        <w:trPr>
          <w:trHeight w:val="1134"/>
        </w:trPr>
        <w:tc>
          <w:tcPr>
            <w:tcW w:w="704" w:type="dxa"/>
            <w:vAlign w:val="center"/>
          </w:tcPr>
          <w:p w14:paraId="5622B44F" w14:textId="77777777" w:rsidR="0006456E" w:rsidRPr="006F7A80" w:rsidRDefault="0006456E" w:rsidP="00560830">
            <w:pPr>
              <w:adjustRightInd w:val="0"/>
              <w:snapToGrid w:val="0"/>
              <w:spacing w:line="360" w:lineRule="auto"/>
              <w:jc w:val="center"/>
              <w:rPr>
                <w:sz w:val="24"/>
              </w:rPr>
            </w:pPr>
            <w:r w:rsidRPr="006F7A80">
              <w:rPr>
                <w:rFonts w:hint="eastAsia"/>
                <w:sz w:val="24"/>
              </w:rPr>
              <w:lastRenderedPageBreak/>
              <w:t>4</w:t>
            </w:r>
          </w:p>
        </w:tc>
        <w:tc>
          <w:tcPr>
            <w:tcW w:w="3827" w:type="dxa"/>
          </w:tcPr>
          <w:p w14:paraId="0C6C15F7" w14:textId="77777777" w:rsidR="0006456E" w:rsidRPr="00FB050F" w:rsidRDefault="0006456E" w:rsidP="00560830">
            <w:pPr>
              <w:pStyle w:val="30"/>
              <w:numPr>
                <w:ilvl w:val="2"/>
                <w:numId w:val="0"/>
              </w:numPr>
              <w:wordWrap/>
              <w:snapToGrid w:val="0"/>
              <w:spacing w:before="0" w:after="0"/>
              <w:ind w:rightChars="0" w:right="0"/>
              <w:outlineLvl w:val="6"/>
              <w:rPr>
                <w:sz w:val="24"/>
                <w:szCs w:val="24"/>
              </w:rPr>
            </w:pPr>
            <w:r w:rsidRPr="00FB050F">
              <w:rPr>
                <w:sz w:val="24"/>
                <w:szCs w:val="24"/>
                <w:lang w:val="en-US"/>
              </w:rPr>
              <w:t>2.1.3.1</w:t>
            </w:r>
            <w:r w:rsidRPr="00FB050F">
              <w:rPr>
                <w:sz w:val="24"/>
                <w:szCs w:val="24"/>
              </w:rPr>
              <w:t>卫星节目接收子系统</w:t>
            </w:r>
          </w:p>
          <w:p w14:paraId="29936159" w14:textId="77777777" w:rsidR="0006456E" w:rsidRPr="00FB050F" w:rsidRDefault="0006456E" w:rsidP="00560830">
            <w:pPr>
              <w:pStyle w:val="affff3"/>
              <w:numPr>
                <w:ilvl w:val="0"/>
                <w:numId w:val="22"/>
              </w:numPr>
              <w:snapToGrid w:val="0"/>
              <w:ind w:left="0" w:firstLineChars="0" w:firstLine="0"/>
            </w:pPr>
            <w:r w:rsidRPr="00FB050F">
              <w:t>至少支持</w:t>
            </w:r>
            <w:r w:rsidRPr="00FB050F">
              <w:t>35</w:t>
            </w:r>
            <w:r w:rsidRPr="00FB050F">
              <w:t>路高清或</w:t>
            </w:r>
            <w:r w:rsidRPr="00FB050F">
              <w:t>4K</w:t>
            </w:r>
            <w:r w:rsidRPr="00FB050F">
              <w:t>卫星频点接收能力；</w:t>
            </w:r>
          </w:p>
          <w:p w14:paraId="160A6B27" w14:textId="77777777" w:rsidR="0006456E" w:rsidRPr="00FB050F" w:rsidRDefault="0006456E" w:rsidP="00560830">
            <w:pPr>
              <w:pStyle w:val="affff3"/>
              <w:numPr>
                <w:ilvl w:val="0"/>
                <w:numId w:val="22"/>
              </w:numPr>
              <w:snapToGrid w:val="0"/>
              <w:ind w:left="0" w:firstLineChars="0" w:firstLine="0"/>
            </w:pPr>
            <w:r w:rsidRPr="00FB050F">
              <w:t>设备需具有国家广播电视总局颁发的《卫星</w:t>
            </w:r>
            <w:r w:rsidRPr="00FB050F">
              <w:t>DVB-S</w:t>
            </w:r>
            <w:r w:rsidRPr="00FB050F">
              <w:t>专用接收机（</w:t>
            </w:r>
            <w:r w:rsidRPr="00FB050F">
              <w:t>AVS2/4K</w:t>
            </w:r>
            <w:r w:rsidRPr="00FB050F">
              <w:t>超高清）》入网认定证书，需提供证书电子件作为证明材料；</w:t>
            </w:r>
          </w:p>
          <w:p w14:paraId="28BD6626" w14:textId="77777777" w:rsidR="0006456E" w:rsidRPr="00FB050F" w:rsidRDefault="0006456E" w:rsidP="00560830">
            <w:pPr>
              <w:pStyle w:val="affff3"/>
              <w:numPr>
                <w:ilvl w:val="0"/>
                <w:numId w:val="22"/>
              </w:numPr>
              <w:snapToGrid w:val="0"/>
              <w:ind w:left="0" w:firstLineChars="0" w:firstLine="0"/>
            </w:pPr>
            <w:r w:rsidRPr="00FB050F">
              <w:t>设备为标准机架式结构，单台具备不少于六个业务模块槽位；</w:t>
            </w:r>
          </w:p>
          <w:p w14:paraId="05049560" w14:textId="77777777" w:rsidR="0006456E" w:rsidRPr="00FB050F" w:rsidRDefault="0006456E" w:rsidP="00560830">
            <w:pPr>
              <w:pStyle w:val="affff3"/>
              <w:numPr>
                <w:ilvl w:val="0"/>
                <w:numId w:val="22"/>
              </w:numPr>
              <w:snapToGrid w:val="0"/>
              <w:ind w:left="0" w:firstLineChars="0" w:firstLine="0"/>
            </w:pPr>
            <w:r w:rsidRPr="00FB050F">
              <w:t>卫星接收需支持的调制模式为</w:t>
            </w:r>
            <w:r w:rsidRPr="00FB050F">
              <w:t>DVB-S2</w:t>
            </w:r>
            <w:r w:rsidRPr="00FB050F">
              <w:t>：</w:t>
            </w:r>
            <w:r w:rsidRPr="00FB050F">
              <w:t>QPSK</w:t>
            </w:r>
            <w:r w:rsidRPr="00FB050F">
              <w:t>、</w:t>
            </w:r>
            <w:r w:rsidRPr="00FB050F">
              <w:t>8PSK</w:t>
            </w:r>
            <w:r w:rsidRPr="00FB050F">
              <w:t>、</w:t>
            </w:r>
            <w:r w:rsidRPr="00FB050F">
              <w:t>16APSK</w:t>
            </w:r>
            <w:r w:rsidRPr="00FB050F">
              <w:t>、</w:t>
            </w:r>
            <w:r w:rsidRPr="00FB050F">
              <w:t>32APSK</w:t>
            </w:r>
            <w:r w:rsidRPr="00FB050F">
              <w:t>；</w:t>
            </w:r>
            <w:r w:rsidRPr="00FB050F">
              <w:t>DVB-S</w:t>
            </w:r>
            <w:r w:rsidRPr="00FB050F">
              <w:t>：</w:t>
            </w:r>
            <w:r w:rsidRPr="00FB050F">
              <w:t>QPSK</w:t>
            </w:r>
            <w:r w:rsidRPr="00FB050F">
              <w:t>；</w:t>
            </w:r>
          </w:p>
          <w:p w14:paraId="794D6CA7" w14:textId="6CF49A77" w:rsidR="0006456E" w:rsidRDefault="0006456E" w:rsidP="00560830">
            <w:pPr>
              <w:pStyle w:val="affff3"/>
              <w:numPr>
                <w:ilvl w:val="0"/>
                <w:numId w:val="22"/>
              </w:numPr>
              <w:snapToGrid w:val="0"/>
              <w:ind w:left="0" w:firstLineChars="0" w:firstLine="0"/>
            </w:pPr>
            <w:r w:rsidRPr="00FB050F">
              <w:t>支持至少</w:t>
            </w:r>
            <w:r w:rsidRPr="00FB050F">
              <w:t>1</w:t>
            </w:r>
            <w:r w:rsidRPr="00FB050F">
              <w:t>路</w:t>
            </w:r>
            <w:r w:rsidRPr="00FB050F">
              <w:t>4K</w:t>
            </w:r>
            <w:r w:rsidRPr="00FB050F">
              <w:t>超高清</w:t>
            </w:r>
            <w:r w:rsidRPr="00FB050F">
              <w:t>4:2:2</w:t>
            </w:r>
            <w:r w:rsidRPr="00FB050F">
              <w:t>视频节目解码输出，具备主备</w:t>
            </w:r>
            <w:r w:rsidRPr="00FB050F">
              <w:t>2</w:t>
            </w:r>
            <w:r w:rsidRPr="00FB050F">
              <w:t>个</w:t>
            </w:r>
            <w:r w:rsidRPr="00FB050F">
              <w:t>SDI</w:t>
            </w:r>
            <w:r w:rsidRPr="00FB050F">
              <w:t>解码输出接口，实现卫星节目解码监测，需提供国家广播电视总局及其直属事业单位、下属授权专业检测机构出具的有效检测报告电子件作为证明材料；</w:t>
            </w:r>
          </w:p>
        </w:tc>
        <w:tc>
          <w:tcPr>
            <w:tcW w:w="4395" w:type="dxa"/>
          </w:tcPr>
          <w:p w14:paraId="2A4E4844" w14:textId="77777777" w:rsidR="0006456E" w:rsidRPr="00FB050F" w:rsidRDefault="0006456E" w:rsidP="00560830">
            <w:pPr>
              <w:pStyle w:val="30"/>
              <w:numPr>
                <w:ilvl w:val="2"/>
                <w:numId w:val="0"/>
              </w:numPr>
              <w:wordWrap/>
              <w:snapToGrid w:val="0"/>
              <w:spacing w:before="0" w:after="0"/>
              <w:ind w:rightChars="0" w:right="0"/>
              <w:outlineLvl w:val="6"/>
              <w:rPr>
                <w:sz w:val="24"/>
                <w:szCs w:val="24"/>
              </w:rPr>
            </w:pPr>
            <w:r w:rsidRPr="00FB050F">
              <w:rPr>
                <w:sz w:val="24"/>
                <w:szCs w:val="24"/>
                <w:lang w:val="en-US"/>
              </w:rPr>
              <w:t>2.1.3.1</w:t>
            </w:r>
            <w:r w:rsidRPr="00FB050F">
              <w:rPr>
                <w:sz w:val="24"/>
                <w:szCs w:val="24"/>
              </w:rPr>
              <w:t>卫星节目接收子系统</w:t>
            </w:r>
          </w:p>
          <w:p w14:paraId="18372D73" w14:textId="77777777" w:rsidR="0006456E" w:rsidRPr="00FB050F" w:rsidRDefault="0006456E" w:rsidP="00560830">
            <w:pPr>
              <w:pStyle w:val="affff3"/>
              <w:numPr>
                <w:ilvl w:val="0"/>
                <w:numId w:val="22"/>
              </w:numPr>
              <w:snapToGrid w:val="0"/>
              <w:ind w:left="0" w:firstLineChars="0" w:firstLine="0"/>
            </w:pPr>
            <w:r w:rsidRPr="00FB050F">
              <w:t>至少支持</w:t>
            </w:r>
            <w:r w:rsidRPr="00FB050F">
              <w:t>35</w:t>
            </w:r>
            <w:r w:rsidRPr="00FB050F">
              <w:t>路高清或</w:t>
            </w:r>
            <w:r w:rsidRPr="00FB050F">
              <w:t>4K</w:t>
            </w:r>
            <w:r w:rsidRPr="00FB050F">
              <w:t>卫星频点接收能力；</w:t>
            </w:r>
          </w:p>
          <w:p w14:paraId="17D758F7" w14:textId="77777777" w:rsidR="0006456E" w:rsidRPr="00FB050F" w:rsidRDefault="0006456E" w:rsidP="00560830">
            <w:pPr>
              <w:pStyle w:val="affff3"/>
              <w:numPr>
                <w:ilvl w:val="0"/>
                <w:numId w:val="22"/>
              </w:numPr>
              <w:snapToGrid w:val="0"/>
              <w:ind w:left="0" w:firstLineChars="0" w:firstLine="0"/>
            </w:pPr>
            <w:r w:rsidRPr="00FB050F">
              <w:t>设备需具有国家广播电视总局颁发的《卫星</w:t>
            </w:r>
            <w:r w:rsidRPr="00FB050F">
              <w:t>DVB-S</w:t>
            </w:r>
            <w:r w:rsidRPr="00FB050F">
              <w:t>专用接收机（</w:t>
            </w:r>
            <w:r w:rsidRPr="00FB050F">
              <w:t>AVS2/4K</w:t>
            </w:r>
            <w:r w:rsidRPr="00FB050F">
              <w:t>超高清）》入网认定证书；</w:t>
            </w:r>
          </w:p>
          <w:p w14:paraId="3B7CBA72" w14:textId="77777777" w:rsidR="0006456E" w:rsidRPr="00FB050F" w:rsidRDefault="0006456E" w:rsidP="00560830">
            <w:pPr>
              <w:pStyle w:val="affff3"/>
              <w:numPr>
                <w:ilvl w:val="0"/>
                <w:numId w:val="22"/>
              </w:numPr>
              <w:snapToGrid w:val="0"/>
              <w:ind w:left="0" w:firstLineChars="0" w:firstLine="0"/>
            </w:pPr>
            <w:r w:rsidRPr="00FB050F">
              <w:t>设备为标准机架式结构，单台具备不少于六个业务模块槽位；</w:t>
            </w:r>
          </w:p>
          <w:p w14:paraId="3B098287" w14:textId="77777777" w:rsidR="0006456E" w:rsidRPr="00FB050F" w:rsidRDefault="0006456E" w:rsidP="00560830">
            <w:pPr>
              <w:pStyle w:val="affff3"/>
              <w:numPr>
                <w:ilvl w:val="0"/>
                <w:numId w:val="22"/>
              </w:numPr>
              <w:snapToGrid w:val="0"/>
              <w:ind w:left="0" w:firstLineChars="0" w:firstLine="0"/>
            </w:pPr>
            <w:r w:rsidRPr="00FB050F">
              <w:t>卫星接收需支持的调制模式为</w:t>
            </w:r>
            <w:r w:rsidRPr="00FB050F">
              <w:t>DVB-S2</w:t>
            </w:r>
            <w:r w:rsidRPr="00FB050F">
              <w:t>：</w:t>
            </w:r>
            <w:r w:rsidRPr="00FB050F">
              <w:t>QPSK</w:t>
            </w:r>
            <w:r w:rsidRPr="00FB050F">
              <w:t>、</w:t>
            </w:r>
            <w:r w:rsidRPr="00FB050F">
              <w:t>8PSK</w:t>
            </w:r>
            <w:r w:rsidRPr="00FB050F">
              <w:t>、</w:t>
            </w:r>
            <w:r w:rsidRPr="00FB050F">
              <w:t>16APSK</w:t>
            </w:r>
            <w:r w:rsidRPr="00FB050F">
              <w:t>、</w:t>
            </w:r>
            <w:r w:rsidRPr="00FB050F">
              <w:t>32APSK</w:t>
            </w:r>
            <w:r w:rsidRPr="00FB050F">
              <w:t>；</w:t>
            </w:r>
            <w:r w:rsidRPr="00FB050F">
              <w:t>DVB-S</w:t>
            </w:r>
            <w:r w:rsidRPr="00FB050F">
              <w:t>：</w:t>
            </w:r>
            <w:r w:rsidRPr="00FB050F">
              <w:t>QPSK</w:t>
            </w:r>
            <w:r w:rsidRPr="00FB050F">
              <w:t>；</w:t>
            </w:r>
          </w:p>
          <w:p w14:paraId="76E14A15" w14:textId="77777777" w:rsidR="0006456E" w:rsidRPr="00FB050F" w:rsidRDefault="0006456E" w:rsidP="00560830">
            <w:pPr>
              <w:pStyle w:val="affff3"/>
              <w:numPr>
                <w:ilvl w:val="0"/>
                <w:numId w:val="22"/>
              </w:numPr>
              <w:snapToGrid w:val="0"/>
              <w:ind w:left="0" w:firstLineChars="0" w:firstLine="0"/>
            </w:pPr>
            <w:r w:rsidRPr="00FB050F">
              <w:t>支持至少</w:t>
            </w:r>
            <w:r w:rsidRPr="00FB050F">
              <w:t>1</w:t>
            </w:r>
            <w:r w:rsidRPr="00FB050F">
              <w:t>路</w:t>
            </w:r>
            <w:r w:rsidRPr="00FB050F">
              <w:t>4K</w:t>
            </w:r>
            <w:r w:rsidRPr="00FB050F">
              <w:t>超高清</w:t>
            </w:r>
            <w:r w:rsidRPr="00FB050F">
              <w:t>4:2:2</w:t>
            </w:r>
            <w:r w:rsidRPr="00FB050F">
              <w:t>视频节目解码输出，具备主备</w:t>
            </w:r>
            <w:r w:rsidRPr="00FB050F">
              <w:t>2</w:t>
            </w:r>
            <w:r w:rsidRPr="00FB050F">
              <w:t>个</w:t>
            </w:r>
            <w:r w:rsidRPr="00FB050F">
              <w:t>SDI</w:t>
            </w:r>
            <w:r w:rsidRPr="00FB050F">
              <w:t>解码输出接口，实现卫星节目解码监测；</w:t>
            </w:r>
          </w:p>
          <w:p w14:paraId="3BE40E0D" w14:textId="77777777" w:rsidR="0006456E" w:rsidRDefault="0006456E" w:rsidP="00560830">
            <w:pPr>
              <w:adjustRightInd w:val="0"/>
              <w:snapToGrid w:val="0"/>
              <w:spacing w:line="360" w:lineRule="auto"/>
            </w:pPr>
          </w:p>
        </w:tc>
      </w:tr>
      <w:tr w:rsidR="0006456E" w14:paraId="403C5861" w14:textId="77777777" w:rsidTr="002B4445">
        <w:trPr>
          <w:trHeight w:val="1134"/>
        </w:trPr>
        <w:tc>
          <w:tcPr>
            <w:tcW w:w="704" w:type="dxa"/>
            <w:vAlign w:val="center"/>
          </w:tcPr>
          <w:p w14:paraId="776C08C7" w14:textId="77777777" w:rsidR="0006456E" w:rsidRPr="006F7A80" w:rsidRDefault="0006456E" w:rsidP="00560830">
            <w:pPr>
              <w:adjustRightInd w:val="0"/>
              <w:snapToGrid w:val="0"/>
              <w:spacing w:line="360" w:lineRule="auto"/>
              <w:jc w:val="center"/>
              <w:rPr>
                <w:sz w:val="24"/>
              </w:rPr>
            </w:pPr>
            <w:r w:rsidRPr="006F7A80">
              <w:rPr>
                <w:rFonts w:hint="eastAsia"/>
                <w:sz w:val="24"/>
              </w:rPr>
              <w:t>5</w:t>
            </w:r>
          </w:p>
        </w:tc>
        <w:tc>
          <w:tcPr>
            <w:tcW w:w="3827" w:type="dxa"/>
          </w:tcPr>
          <w:p w14:paraId="06999F60" w14:textId="77777777" w:rsidR="0006456E" w:rsidRPr="00FB050F" w:rsidRDefault="0006456E" w:rsidP="00560830">
            <w:pPr>
              <w:pStyle w:val="30"/>
              <w:numPr>
                <w:ilvl w:val="2"/>
                <w:numId w:val="0"/>
              </w:numPr>
              <w:wordWrap/>
              <w:snapToGrid w:val="0"/>
              <w:spacing w:before="0" w:after="0"/>
              <w:ind w:rightChars="0" w:right="0"/>
              <w:outlineLvl w:val="6"/>
              <w:rPr>
                <w:sz w:val="24"/>
                <w:szCs w:val="24"/>
              </w:rPr>
            </w:pPr>
            <w:r w:rsidRPr="00FB050F">
              <w:rPr>
                <w:sz w:val="24"/>
                <w:szCs w:val="24"/>
                <w:lang w:val="en-US"/>
              </w:rPr>
              <w:t>2.1.3.2</w:t>
            </w:r>
            <w:r w:rsidRPr="00FB050F">
              <w:rPr>
                <w:sz w:val="24"/>
                <w:szCs w:val="24"/>
              </w:rPr>
              <w:t>卫星节目转码子系统</w:t>
            </w:r>
          </w:p>
          <w:p w14:paraId="4E83DAB3" w14:textId="77777777" w:rsidR="0006456E" w:rsidRPr="00FB050F" w:rsidRDefault="0006456E" w:rsidP="00560830">
            <w:pPr>
              <w:pStyle w:val="affff3"/>
              <w:numPr>
                <w:ilvl w:val="0"/>
                <w:numId w:val="22"/>
              </w:numPr>
              <w:snapToGrid w:val="0"/>
              <w:ind w:left="0" w:firstLineChars="0" w:firstLine="0"/>
            </w:pPr>
            <w:r w:rsidRPr="00FB050F">
              <w:t>支持至少</w:t>
            </w:r>
            <w:r w:rsidRPr="00FB050F">
              <w:t>5</w:t>
            </w:r>
            <w:r w:rsidRPr="00FB050F">
              <w:t>路</w:t>
            </w:r>
            <w:r w:rsidRPr="00FB050F">
              <w:t>AVS2/H.265 4K</w:t>
            </w:r>
            <w:r w:rsidRPr="00FB050F">
              <w:t>节目转码</w:t>
            </w:r>
            <w:r w:rsidRPr="00FB050F">
              <w:t>H.265 4K</w:t>
            </w:r>
            <w:r w:rsidRPr="00FB050F">
              <w:t>节目输出；</w:t>
            </w:r>
          </w:p>
          <w:p w14:paraId="3369E10A" w14:textId="77777777" w:rsidR="0006456E" w:rsidRPr="00FB050F" w:rsidRDefault="0006456E" w:rsidP="00560830">
            <w:pPr>
              <w:pStyle w:val="affff3"/>
              <w:numPr>
                <w:ilvl w:val="0"/>
                <w:numId w:val="22"/>
              </w:numPr>
              <w:snapToGrid w:val="0"/>
              <w:ind w:left="0" w:firstLineChars="0" w:firstLine="0"/>
            </w:pPr>
            <w:r w:rsidRPr="00FB050F">
              <w:t>设备为标准机架式结构，单台具备不少于六个业务模块槽位；</w:t>
            </w:r>
          </w:p>
          <w:p w14:paraId="7FEB1891" w14:textId="77777777" w:rsidR="0006456E" w:rsidRPr="00FB050F" w:rsidRDefault="0006456E" w:rsidP="00560830">
            <w:pPr>
              <w:pStyle w:val="affff3"/>
              <w:numPr>
                <w:ilvl w:val="0"/>
                <w:numId w:val="22"/>
              </w:numPr>
              <w:snapToGrid w:val="0"/>
              <w:ind w:left="0" w:firstLineChars="0" w:firstLine="0"/>
            </w:pPr>
            <w:r w:rsidRPr="00FB050F">
              <w:lastRenderedPageBreak/>
              <w:t>4K</w:t>
            </w:r>
            <w:r w:rsidRPr="00FB050F">
              <w:t>转码码率范围不小于</w:t>
            </w:r>
            <w:r w:rsidRPr="00FB050F">
              <w:t>5Mbps-80Mbps</w:t>
            </w:r>
            <w:r w:rsidRPr="00FB050F">
              <w:t>，并且连续可调，需提供</w:t>
            </w:r>
            <w:bookmarkStart w:id="32" w:name="OLE_LINK5"/>
            <w:r w:rsidRPr="00FB050F">
              <w:t>国家广播电视总局及其直属事业单位、下属授权专业检测机构出具的有效检测报告</w:t>
            </w:r>
            <w:bookmarkEnd w:id="32"/>
            <w:r w:rsidRPr="00FB050F">
              <w:t>电子件作为证明材料；</w:t>
            </w:r>
          </w:p>
          <w:p w14:paraId="791A6E01" w14:textId="77777777" w:rsidR="0006456E" w:rsidRPr="00FB050F" w:rsidRDefault="0006456E" w:rsidP="00560830">
            <w:pPr>
              <w:pStyle w:val="affff3"/>
              <w:numPr>
                <w:ilvl w:val="0"/>
                <w:numId w:val="22"/>
              </w:numPr>
              <w:snapToGrid w:val="0"/>
              <w:ind w:left="0" w:firstLineChars="0" w:firstLine="0"/>
            </w:pPr>
            <w:r w:rsidRPr="00FB050F">
              <w:t>支持音频</w:t>
            </w:r>
            <w:r w:rsidRPr="00FB050F">
              <w:t>AAC</w:t>
            </w:r>
            <w:r w:rsidRPr="00FB050F">
              <w:t>到</w:t>
            </w:r>
            <w:r w:rsidRPr="00FB050F">
              <w:t>AC3</w:t>
            </w:r>
            <w:r w:rsidRPr="00FB050F">
              <w:t>格式转码；</w:t>
            </w:r>
          </w:p>
          <w:p w14:paraId="05FB1BF8" w14:textId="77777777" w:rsidR="0006456E" w:rsidRPr="00FB050F" w:rsidRDefault="0006456E" w:rsidP="00560830">
            <w:pPr>
              <w:pStyle w:val="affff3"/>
              <w:numPr>
                <w:ilvl w:val="0"/>
                <w:numId w:val="22"/>
              </w:numPr>
              <w:snapToGrid w:val="0"/>
              <w:ind w:left="0" w:firstLineChars="0" w:firstLine="0"/>
            </w:pPr>
            <w:r w:rsidRPr="00FB050F">
              <w:t>支持</w:t>
            </w:r>
            <w:r w:rsidRPr="00FB050F">
              <w:t>Audio Vivid</w:t>
            </w:r>
            <w:r w:rsidRPr="00FB050F">
              <w:t>音频格式转码；</w:t>
            </w:r>
          </w:p>
          <w:p w14:paraId="0D6CB976" w14:textId="77777777" w:rsidR="0006456E" w:rsidRPr="00FB050F" w:rsidRDefault="0006456E" w:rsidP="00560830">
            <w:pPr>
              <w:pStyle w:val="affff3"/>
              <w:numPr>
                <w:ilvl w:val="0"/>
                <w:numId w:val="22"/>
              </w:numPr>
              <w:snapToGrid w:val="0"/>
              <w:ind w:left="0" w:firstLineChars="0" w:firstLine="0"/>
            </w:pPr>
            <w:r w:rsidRPr="00FB050F">
              <w:t>支持符合</w:t>
            </w:r>
            <w:r w:rsidRPr="00FB050F">
              <w:t>HDR Vivid</w:t>
            </w:r>
            <w:r w:rsidRPr="00FB050F">
              <w:t>标准节目流的接收及处理；</w:t>
            </w:r>
          </w:p>
          <w:p w14:paraId="1F139878" w14:textId="77777777" w:rsidR="0006456E" w:rsidRPr="00FB050F" w:rsidRDefault="0006456E" w:rsidP="00560830">
            <w:pPr>
              <w:pStyle w:val="affff3"/>
              <w:numPr>
                <w:ilvl w:val="0"/>
                <w:numId w:val="22"/>
              </w:numPr>
              <w:snapToGrid w:val="0"/>
              <w:ind w:left="0" w:firstLineChars="0" w:firstLine="0"/>
            </w:pPr>
            <w:r w:rsidRPr="00FB050F">
              <w:t>单路</w:t>
            </w:r>
            <w:r w:rsidRPr="00FB050F">
              <w:t>4K</w:t>
            </w:r>
            <w:r w:rsidRPr="00FB050F">
              <w:t>转码支持至少两个</w:t>
            </w:r>
            <w:r w:rsidRPr="00FB050F">
              <w:t>SDI</w:t>
            </w:r>
            <w:r w:rsidRPr="00FB050F">
              <w:t>解码输出接口，实现</w:t>
            </w:r>
            <w:r w:rsidRPr="00FB050F">
              <w:t>4K</w:t>
            </w:r>
            <w:r w:rsidRPr="00FB050F">
              <w:t>信号解码监测，需提供国家广播电视总局及其直属事业单位、下属授权专业检测机构出具的有效检测报告电子件作为证明材料；</w:t>
            </w:r>
          </w:p>
          <w:p w14:paraId="4DCCFAB3" w14:textId="77777777" w:rsidR="0006456E" w:rsidRPr="00FB050F" w:rsidRDefault="0006456E" w:rsidP="00560830">
            <w:pPr>
              <w:pStyle w:val="affff3"/>
              <w:numPr>
                <w:ilvl w:val="0"/>
                <w:numId w:val="22"/>
              </w:numPr>
              <w:snapToGrid w:val="0"/>
              <w:ind w:left="0" w:firstLineChars="0" w:firstLine="0"/>
            </w:pPr>
            <w:r w:rsidRPr="00FB050F">
              <w:t>支持</w:t>
            </w:r>
            <w:r w:rsidRPr="00FB050F">
              <w:t>IP</w:t>
            </w:r>
            <w:r w:rsidRPr="00FB050F">
              <w:t>单播和组播，支持</w:t>
            </w:r>
            <w:r w:rsidRPr="00FB050F">
              <w:t>ICMP</w:t>
            </w:r>
            <w:r w:rsidRPr="00FB050F">
              <w:t>、</w:t>
            </w:r>
            <w:r w:rsidRPr="00FB050F">
              <w:t>ARP</w:t>
            </w:r>
            <w:r w:rsidRPr="00FB050F">
              <w:t>、</w:t>
            </w:r>
            <w:r w:rsidRPr="00FB050F">
              <w:t>IGMP V2</w:t>
            </w:r>
            <w:r w:rsidRPr="00FB050F">
              <w:t>和</w:t>
            </w:r>
            <w:r w:rsidRPr="00FB050F">
              <w:t>V3</w:t>
            </w:r>
            <w:r w:rsidRPr="00FB050F">
              <w:t>管理协议；</w:t>
            </w:r>
          </w:p>
          <w:p w14:paraId="4ECCA35C" w14:textId="42E2D8E1" w:rsidR="0006456E" w:rsidRDefault="0006456E" w:rsidP="00560830">
            <w:pPr>
              <w:pStyle w:val="affff3"/>
              <w:numPr>
                <w:ilvl w:val="0"/>
                <w:numId w:val="22"/>
              </w:numPr>
              <w:snapToGrid w:val="0"/>
              <w:ind w:left="0" w:firstLineChars="0" w:firstLine="0"/>
            </w:pPr>
            <w:r w:rsidRPr="00FB050F">
              <w:t>支持设备掉电重起后参数配置不丢失，有断电、断信号参数记忆功能；同时支持设备配置文件的导入导出功能。</w:t>
            </w:r>
          </w:p>
        </w:tc>
        <w:tc>
          <w:tcPr>
            <w:tcW w:w="4395" w:type="dxa"/>
          </w:tcPr>
          <w:p w14:paraId="1BA3E414" w14:textId="77777777" w:rsidR="0006456E" w:rsidRPr="00FB050F" w:rsidRDefault="0006456E" w:rsidP="00560830">
            <w:pPr>
              <w:pStyle w:val="30"/>
              <w:numPr>
                <w:ilvl w:val="2"/>
                <w:numId w:val="0"/>
              </w:numPr>
              <w:wordWrap/>
              <w:snapToGrid w:val="0"/>
              <w:spacing w:before="0" w:after="0"/>
              <w:ind w:rightChars="0" w:right="0"/>
              <w:outlineLvl w:val="6"/>
              <w:rPr>
                <w:sz w:val="24"/>
                <w:szCs w:val="24"/>
              </w:rPr>
            </w:pPr>
            <w:r w:rsidRPr="00FB050F">
              <w:rPr>
                <w:sz w:val="24"/>
                <w:szCs w:val="24"/>
                <w:lang w:val="en-US"/>
              </w:rPr>
              <w:lastRenderedPageBreak/>
              <w:t>2.1.3.2</w:t>
            </w:r>
            <w:r w:rsidRPr="00FB050F">
              <w:rPr>
                <w:sz w:val="24"/>
                <w:szCs w:val="24"/>
              </w:rPr>
              <w:t>卫星节目转码子系统</w:t>
            </w:r>
          </w:p>
          <w:p w14:paraId="79719D11" w14:textId="77777777" w:rsidR="0006456E" w:rsidRPr="00FB050F" w:rsidRDefault="0006456E" w:rsidP="00560830">
            <w:pPr>
              <w:pStyle w:val="affff3"/>
              <w:numPr>
                <w:ilvl w:val="0"/>
                <w:numId w:val="22"/>
              </w:numPr>
              <w:snapToGrid w:val="0"/>
              <w:ind w:left="0" w:firstLineChars="0" w:firstLine="0"/>
            </w:pPr>
            <w:r w:rsidRPr="00FB050F">
              <w:t>支持至少</w:t>
            </w:r>
            <w:r w:rsidRPr="00FB050F">
              <w:t>5</w:t>
            </w:r>
            <w:r w:rsidRPr="00FB050F">
              <w:t>路</w:t>
            </w:r>
            <w:r w:rsidRPr="00FB050F">
              <w:t>AVS2/H.265 4K</w:t>
            </w:r>
            <w:r w:rsidRPr="00FB050F">
              <w:t>节目转码</w:t>
            </w:r>
            <w:r w:rsidRPr="00FB050F">
              <w:t>H.265 4K</w:t>
            </w:r>
            <w:r w:rsidRPr="00FB050F">
              <w:t>节目输出；</w:t>
            </w:r>
          </w:p>
          <w:p w14:paraId="16A39229" w14:textId="77777777" w:rsidR="0006456E" w:rsidRPr="00FB050F" w:rsidRDefault="0006456E" w:rsidP="00560830">
            <w:pPr>
              <w:pStyle w:val="affff3"/>
              <w:numPr>
                <w:ilvl w:val="0"/>
                <w:numId w:val="22"/>
              </w:numPr>
              <w:snapToGrid w:val="0"/>
              <w:ind w:left="0" w:firstLineChars="0" w:firstLine="0"/>
            </w:pPr>
            <w:r w:rsidRPr="00FB050F">
              <w:t>设备为标准机架式结构，单台具备不少于六个业务模块槽位；</w:t>
            </w:r>
          </w:p>
          <w:p w14:paraId="1C2AE179" w14:textId="77777777" w:rsidR="0006456E" w:rsidRPr="00FB050F" w:rsidRDefault="0006456E" w:rsidP="00560830">
            <w:pPr>
              <w:pStyle w:val="affff3"/>
              <w:numPr>
                <w:ilvl w:val="0"/>
                <w:numId w:val="22"/>
              </w:numPr>
              <w:snapToGrid w:val="0"/>
              <w:ind w:left="0" w:firstLineChars="0" w:firstLine="0"/>
            </w:pPr>
            <w:r w:rsidRPr="00FB050F">
              <w:lastRenderedPageBreak/>
              <w:t>4K</w:t>
            </w:r>
            <w:r w:rsidRPr="00FB050F">
              <w:t>转码码率范围不小于</w:t>
            </w:r>
            <w:r w:rsidRPr="00FB050F">
              <w:t>5Mbps-80Mbps</w:t>
            </w:r>
            <w:r w:rsidRPr="00FB050F">
              <w:t>，并且连续可调；</w:t>
            </w:r>
          </w:p>
          <w:p w14:paraId="3418A9BD" w14:textId="77777777" w:rsidR="0006456E" w:rsidRPr="00FB050F" w:rsidRDefault="0006456E" w:rsidP="00560830">
            <w:pPr>
              <w:pStyle w:val="affff3"/>
              <w:numPr>
                <w:ilvl w:val="0"/>
                <w:numId w:val="22"/>
              </w:numPr>
              <w:snapToGrid w:val="0"/>
              <w:ind w:left="0" w:firstLineChars="0" w:firstLine="0"/>
            </w:pPr>
            <w:r w:rsidRPr="00FB050F">
              <w:t>支持音频</w:t>
            </w:r>
            <w:r w:rsidRPr="00FB050F">
              <w:t>AAC</w:t>
            </w:r>
            <w:r w:rsidRPr="00FB050F">
              <w:t>到</w:t>
            </w:r>
            <w:r w:rsidRPr="00FB050F">
              <w:t>AC3</w:t>
            </w:r>
            <w:r w:rsidRPr="00FB050F">
              <w:t>格式转码；</w:t>
            </w:r>
          </w:p>
          <w:p w14:paraId="313475C7" w14:textId="77777777" w:rsidR="0006456E" w:rsidRPr="00FB050F" w:rsidRDefault="0006456E" w:rsidP="00560830">
            <w:pPr>
              <w:pStyle w:val="affff3"/>
              <w:numPr>
                <w:ilvl w:val="0"/>
                <w:numId w:val="22"/>
              </w:numPr>
              <w:snapToGrid w:val="0"/>
              <w:ind w:left="0" w:firstLineChars="0" w:firstLine="0"/>
            </w:pPr>
            <w:r w:rsidRPr="00FB050F">
              <w:t>支持</w:t>
            </w:r>
            <w:r w:rsidRPr="00FB050F">
              <w:t>Audio Vivid</w:t>
            </w:r>
            <w:r w:rsidRPr="00FB050F">
              <w:t>音频格式转码；</w:t>
            </w:r>
          </w:p>
          <w:p w14:paraId="44971D06" w14:textId="77777777" w:rsidR="0006456E" w:rsidRPr="00FB050F" w:rsidRDefault="0006456E" w:rsidP="00560830">
            <w:pPr>
              <w:pStyle w:val="affff3"/>
              <w:numPr>
                <w:ilvl w:val="0"/>
                <w:numId w:val="22"/>
              </w:numPr>
              <w:snapToGrid w:val="0"/>
              <w:ind w:left="0" w:firstLineChars="0" w:firstLine="0"/>
            </w:pPr>
            <w:r w:rsidRPr="00FB050F">
              <w:t>支持符合</w:t>
            </w:r>
            <w:r w:rsidRPr="00FB050F">
              <w:t>HDR Vivid</w:t>
            </w:r>
            <w:r w:rsidRPr="00FB050F">
              <w:t>标准节目流的接收及处理；</w:t>
            </w:r>
          </w:p>
          <w:p w14:paraId="74413ED3" w14:textId="77777777" w:rsidR="0006456E" w:rsidRPr="00FB050F" w:rsidRDefault="0006456E" w:rsidP="00560830">
            <w:pPr>
              <w:pStyle w:val="affff3"/>
              <w:numPr>
                <w:ilvl w:val="0"/>
                <w:numId w:val="22"/>
              </w:numPr>
              <w:snapToGrid w:val="0"/>
              <w:ind w:left="0" w:firstLineChars="0" w:firstLine="0"/>
            </w:pPr>
            <w:r w:rsidRPr="00FB050F">
              <w:t>单路</w:t>
            </w:r>
            <w:r w:rsidRPr="00FB050F">
              <w:t>4K</w:t>
            </w:r>
            <w:r w:rsidRPr="00FB050F">
              <w:t>转码支持至少两个</w:t>
            </w:r>
            <w:r w:rsidRPr="00FB050F">
              <w:t>SDI</w:t>
            </w:r>
            <w:r w:rsidRPr="00FB050F">
              <w:t>解码输出接口，实现</w:t>
            </w:r>
            <w:r w:rsidRPr="00FB050F">
              <w:t>4K</w:t>
            </w:r>
            <w:r w:rsidRPr="00FB050F">
              <w:t>信号解码监测；</w:t>
            </w:r>
          </w:p>
          <w:p w14:paraId="06142815" w14:textId="77777777" w:rsidR="0006456E" w:rsidRPr="00FB050F" w:rsidRDefault="0006456E" w:rsidP="00560830">
            <w:pPr>
              <w:pStyle w:val="affff3"/>
              <w:numPr>
                <w:ilvl w:val="0"/>
                <w:numId w:val="22"/>
              </w:numPr>
              <w:snapToGrid w:val="0"/>
              <w:ind w:left="0" w:firstLineChars="0" w:firstLine="0"/>
            </w:pPr>
            <w:r w:rsidRPr="00FB050F">
              <w:t>支持</w:t>
            </w:r>
            <w:r w:rsidRPr="00FB050F">
              <w:t>IP</w:t>
            </w:r>
            <w:r w:rsidRPr="00FB050F">
              <w:t>单播和组播，支持</w:t>
            </w:r>
            <w:r w:rsidRPr="00FB050F">
              <w:t>ICMP</w:t>
            </w:r>
            <w:r w:rsidRPr="00FB050F">
              <w:t>、</w:t>
            </w:r>
            <w:r w:rsidRPr="00FB050F">
              <w:t>ARP</w:t>
            </w:r>
            <w:r w:rsidRPr="00FB050F">
              <w:t>、</w:t>
            </w:r>
            <w:r w:rsidRPr="00FB050F">
              <w:t>IGMP V2</w:t>
            </w:r>
            <w:r w:rsidRPr="00FB050F">
              <w:t>和</w:t>
            </w:r>
            <w:r w:rsidRPr="00FB050F">
              <w:t>V3</w:t>
            </w:r>
            <w:r w:rsidRPr="00FB050F">
              <w:t>管理协议；</w:t>
            </w:r>
          </w:p>
          <w:p w14:paraId="4E5251D2" w14:textId="77777777" w:rsidR="0006456E" w:rsidRPr="00FB050F" w:rsidRDefault="0006456E" w:rsidP="00560830">
            <w:pPr>
              <w:pStyle w:val="affff3"/>
              <w:numPr>
                <w:ilvl w:val="0"/>
                <w:numId w:val="22"/>
              </w:numPr>
              <w:snapToGrid w:val="0"/>
              <w:ind w:left="0" w:firstLineChars="0" w:firstLine="0"/>
            </w:pPr>
            <w:r w:rsidRPr="00FB050F">
              <w:t>支持设备掉电重起后参数配置不丢失，有断电、断信号参数记忆功能；同时支持设备配置文件的导入导出功能。</w:t>
            </w:r>
          </w:p>
          <w:p w14:paraId="4719B4DD" w14:textId="77777777" w:rsidR="0006456E" w:rsidRDefault="0006456E" w:rsidP="00560830">
            <w:pPr>
              <w:adjustRightInd w:val="0"/>
              <w:snapToGrid w:val="0"/>
              <w:spacing w:line="360" w:lineRule="auto"/>
            </w:pPr>
          </w:p>
        </w:tc>
      </w:tr>
      <w:tr w:rsidR="0006456E" w14:paraId="66B6D2A8" w14:textId="77777777" w:rsidTr="002B4445">
        <w:trPr>
          <w:trHeight w:val="1134"/>
        </w:trPr>
        <w:tc>
          <w:tcPr>
            <w:tcW w:w="704" w:type="dxa"/>
            <w:vAlign w:val="center"/>
          </w:tcPr>
          <w:p w14:paraId="66174FC3" w14:textId="77777777" w:rsidR="0006456E" w:rsidRPr="006F7A80" w:rsidRDefault="0006456E" w:rsidP="00560830">
            <w:pPr>
              <w:adjustRightInd w:val="0"/>
              <w:snapToGrid w:val="0"/>
              <w:spacing w:line="360" w:lineRule="auto"/>
              <w:jc w:val="center"/>
              <w:rPr>
                <w:sz w:val="24"/>
              </w:rPr>
            </w:pPr>
            <w:r w:rsidRPr="006F7A80">
              <w:rPr>
                <w:rFonts w:hint="eastAsia"/>
                <w:sz w:val="24"/>
              </w:rPr>
              <w:lastRenderedPageBreak/>
              <w:t>6</w:t>
            </w:r>
          </w:p>
        </w:tc>
        <w:tc>
          <w:tcPr>
            <w:tcW w:w="3827" w:type="dxa"/>
          </w:tcPr>
          <w:p w14:paraId="275BD378" w14:textId="77777777" w:rsidR="0006456E" w:rsidRPr="00FB050F" w:rsidRDefault="0006456E" w:rsidP="008E65F8">
            <w:pPr>
              <w:keepNext/>
              <w:keepLines/>
              <w:adjustRightInd w:val="0"/>
              <w:snapToGrid w:val="0"/>
              <w:spacing w:line="360" w:lineRule="auto"/>
              <w:jc w:val="left"/>
              <w:outlineLvl w:val="7"/>
              <w:rPr>
                <w:b/>
                <w:bCs/>
                <w:sz w:val="24"/>
              </w:rPr>
            </w:pPr>
            <w:r w:rsidRPr="00FB050F">
              <w:rPr>
                <w:b/>
                <w:bCs/>
                <w:sz w:val="24"/>
              </w:rPr>
              <w:t xml:space="preserve">2.1.5.2.2 </w:t>
            </w:r>
            <w:r w:rsidRPr="00FB050F">
              <w:rPr>
                <w:b/>
                <w:bCs/>
                <w:sz w:val="24"/>
              </w:rPr>
              <w:t>配电系统技术要求</w:t>
            </w:r>
          </w:p>
          <w:p w14:paraId="23425460" w14:textId="7F42CA82" w:rsidR="0006456E" w:rsidRPr="0006438A" w:rsidRDefault="0006456E" w:rsidP="008E65F8">
            <w:pPr>
              <w:adjustRightInd w:val="0"/>
              <w:snapToGrid w:val="0"/>
              <w:spacing w:line="360" w:lineRule="auto"/>
              <w:ind w:firstLineChars="200" w:firstLine="480"/>
              <w:jc w:val="left"/>
              <w:rPr>
                <w:sz w:val="24"/>
              </w:rPr>
            </w:pPr>
            <w:r w:rsidRPr="00FB050F">
              <w:rPr>
                <w:sz w:val="24"/>
              </w:rPr>
              <w:t>▲</w:t>
            </w:r>
            <w:r w:rsidRPr="00FB050F">
              <w:rPr>
                <w:sz w:val="24"/>
              </w:rPr>
              <w:t>（</w:t>
            </w:r>
            <w:r w:rsidRPr="00FB050F">
              <w:rPr>
                <w:sz w:val="24"/>
              </w:rPr>
              <w:t>3</w:t>
            </w:r>
            <w:r w:rsidRPr="00FB050F">
              <w:rPr>
                <w:sz w:val="24"/>
              </w:rPr>
              <w:t>）监控区负载切换开关：需支持不少于双路</w:t>
            </w:r>
            <w:r w:rsidRPr="00FB050F">
              <w:rPr>
                <w:sz w:val="24"/>
              </w:rPr>
              <w:t>220V 32A</w:t>
            </w:r>
            <w:r w:rsidRPr="00FB050F">
              <w:rPr>
                <w:sz w:val="24"/>
              </w:rPr>
              <w:lastRenderedPageBreak/>
              <w:t>输入，输入为端子连接，输出提供不少于</w:t>
            </w:r>
            <w:r w:rsidRPr="00FB050F">
              <w:rPr>
                <w:sz w:val="24"/>
              </w:rPr>
              <w:t>4</w:t>
            </w:r>
            <w:r w:rsidRPr="00FB050F">
              <w:rPr>
                <w:sz w:val="24"/>
              </w:rPr>
              <w:t>路</w:t>
            </w:r>
            <w:r w:rsidRPr="00FB050F">
              <w:rPr>
                <w:sz w:val="24"/>
              </w:rPr>
              <w:t>10A C13</w:t>
            </w:r>
            <w:r w:rsidRPr="00FB050F">
              <w:rPr>
                <w:sz w:val="24"/>
              </w:rPr>
              <w:t>，不少于</w:t>
            </w:r>
            <w:r w:rsidRPr="00FB050F">
              <w:rPr>
                <w:sz w:val="24"/>
              </w:rPr>
              <w:t>4</w:t>
            </w:r>
            <w:r w:rsidRPr="00FB050F">
              <w:rPr>
                <w:sz w:val="24"/>
              </w:rPr>
              <w:t>路</w:t>
            </w:r>
            <w:r w:rsidRPr="00FB050F">
              <w:rPr>
                <w:sz w:val="24"/>
              </w:rPr>
              <w:t>16A C19</w:t>
            </w:r>
            <w:r w:rsidRPr="00FB050F">
              <w:rPr>
                <w:sz w:val="24"/>
              </w:rPr>
              <w:t>；主备路切换时间不大于</w:t>
            </w:r>
            <w:r w:rsidRPr="00FB050F">
              <w:rPr>
                <w:sz w:val="24"/>
              </w:rPr>
              <w:t>11ms</w:t>
            </w:r>
            <w:r w:rsidR="0006438A">
              <w:rPr>
                <w:rFonts w:hint="eastAsia"/>
                <w:sz w:val="24"/>
              </w:rPr>
              <w:t>，</w:t>
            </w:r>
            <w:r w:rsidRPr="00FB050F">
              <w:rPr>
                <w:sz w:val="24"/>
              </w:rPr>
              <w:t>需提供第三方检测报告作为证明。</w:t>
            </w:r>
          </w:p>
        </w:tc>
        <w:tc>
          <w:tcPr>
            <w:tcW w:w="4395" w:type="dxa"/>
          </w:tcPr>
          <w:p w14:paraId="42ABAD4F" w14:textId="77777777" w:rsidR="0006456E" w:rsidRPr="00FB050F" w:rsidRDefault="0006456E" w:rsidP="00560830">
            <w:pPr>
              <w:keepNext/>
              <w:keepLines/>
              <w:adjustRightInd w:val="0"/>
              <w:snapToGrid w:val="0"/>
              <w:spacing w:line="360" w:lineRule="auto"/>
              <w:outlineLvl w:val="7"/>
              <w:rPr>
                <w:b/>
                <w:bCs/>
                <w:sz w:val="24"/>
              </w:rPr>
            </w:pPr>
            <w:r w:rsidRPr="00FB050F">
              <w:rPr>
                <w:b/>
                <w:bCs/>
                <w:sz w:val="24"/>
              </w:rPr>
              <w:lastRenderedPageBreak/>
              <w:t xml:space="preserve">2.1.5.2.2 </w:t>
            </w:r>
            <w:r w:rsidRPr="00FB050F">
              <w:rPr>
                <w:b/>
                <w:bCs/>
                <w:sz w:val="24"/>
              </w:rPr>
              <w:t>配电系统技术要求</w:t>
            </w:r>
          </w:p>
          <w:p w14:paraId="4F247FA6" w14:textId="77777777" w:rsidR="0006456E" w:rsidRPr="00FB050F" w:rsidRDefault="0006456E" w:rsidP="00560830">
            <w:pPr>
              <w:adjustRightInd w:val="0"/>
              <w:snapToGrid w:val="0"/>
              <w:spacing w:line="360" w:lineRule="auto"/>
              <w:ind w:firstLineChars="200" w:firstLine="480"/>
              <w:rPr>
                <w:sz w:val="24"/>
              </w:rPr>
            </w:pPr>
            <w:r w:rsidRPr="00FB050F">
              <w:rPr>
                <w:sz w:val="24"/>
              </w:rPr>
              <w:t>▲</w:t>
            </w:r>
            <w:r w:rsidRPr="00FB050F">
              <w:rPr>
                <w:sz w:val="24"/>
              </w:rPr>
              <w:t>（</w:t>
            </w:r>
            <w:r w:rsidRPr="00FB050F">
              <w:rPr>
                <w:sz w:val="24"/>
              </w:rPr>
              <w:t>3</w:t>
            </w:r>
            <w:r w:rsidRPr="00FB050F">
              <w:rPr>
                <w:sz w:val="24"/>
              </w:rPr>
              <w:t>）监控区负载切换开关：需支持不少于双路</w:t>
            </w:r>
            <w:r w:rsidRPr="00FB050F">
              <w:rPr>
                <w:sz w:val="24"/>
              </w:rPr>
              <w:t>220V 32A</w:t>
            </w:r>
            <w:r w:rsidRPr="00FB050F">
              <w:rPr>
                <w:sz w:val="24"/>
              </w:rPr>
              <w:t>输入，输入为端</w:t>
            </w:r>
            <w:r w:rsidRPr="00FB050F">
              <w:rPr>
                <w:sz w:val="24"/>
              </w:rPr>
              <w:lastRenderedPageBreak/>
              <w:t>子连接，输出提供不少于</w:t>
            </w:r>
            <w:r w:rsidRPr="00FB050F">
              <w:rPr>
                <w:sz w:val="24"/>
              </w:rPr>
              <w:t>4</w:t>
            </w:r>
            <w:r w:rsidRPr="00FB050F">
              <w:rPr>
                <w:sz w:val="24"/>
              </w:rPr>
              <w:t>路</w:t>
            </w:r>
            <w:r w:rsidRPr="00FB050F">
              <w:rPr>
                <w:sz w:val="24"/>
              </w:rPr>
              <w:t>10A C13</w:t>
            </w:r>
            <w:r w:rsidRPr="00FB050F">
              <w:rPr>
                <w:sz w:val="24"/>
              </w:rPr>
              <w:t>，不少于</w:t>
            </w:r>
            <w:r w:rsidRPr="00FB050F">
              <w:rPr>
                <w:sz w:val="24"/>
              </w:rPr>
              <w:t>4</w:t>
            </w:r>
            <w:r w:rsidRPr="00FB050F">
              <w:rPr>
                <w:sz w:val="24"/>
              </w:rPr>
              <w:t>路</w:t>
            </w:r>
            <w:r w:rsidRPr="00FB050F">
              <w:rPr>
                <w:sz w:val="24"/>
              </w:rPr>
              <w:t>16A C19</w:t>
            </w:r>
            <w:r w:rsidRPr="00FB050F">
              <w:rPr>
                <w:sz w:val="24"/>
              </w:rPr>
              <w:t>；主备路切换时间不大于</w:t>
            </w:r>
            <w:r w:rsidRPr="00FB050F">
              <w:rPr>
                <w:sz w:val="24"/>
              </w:rPr>
              <w:t>11ms</w:t>
            </w:r>
            <w:r w:rsidRPr="00FB050F">
              <w:rPr>
                <w:sz w:val="24"/>
              </w:rPr>
              <w:t>。（</w:t>
            </w:r>
            <w:r w:rsidRPr="004C4ED3">
              <w:rPr>
                <w:sz w:val="24"/>
              </w:rPr>
              <w:t>提供证明材料，包括但不限于产品说明书或产品彩页或官网截图，并提供具有相应检测能力的检测机构出具的检测报告，须加盖投标人公章</w:t>
            </w:r>
            <w:r w:rsidRPr="00FB050F">
              <w:rPr>
                <w:rFonts w:hint="eastAsia"/>
                <w:sz w:val="24"/>
              </w:rPr>
              <w:t>）</w:t>
            </w:r>
            <w:r w:rsidRPr="00FB050F">
              <w:rPr>
                <w:sz w:val="24"/>
              </w:rPr>
              <w:t>。</w:t>
            </w:r>
          </w:p>
          <w:p w14:paraId="4641D5E0" w14:textId="77777777" w:rsidR="0006456E" w:rsidRPr="00740384" w:rsidRDefault="0006456E" w:rsidP="00560830">
            <w:pPr>
              <w:adjustRightInd w:val="0"/>
              <w:snapToGrid w:val="0"/>
              <w:spacing w:line="360" w:lineRule="auto"/>
            </w:pPr>
          </w:p>
        </w:tc>
      </w:tr>
      <w:tr w:rsidR="0006456E" w14:paraId="57FD198D" w14:textId="77777777" w:rsidTr="002B4445">
        <w:trPr>
          <w:trHeight w:val="1134"/>
        </w:trPr>
        <w:tc>
          <w:tcPr>
            <w:tcW w:w="704" w:type="dxa"/>
            <w:vAlign w:val="center"/>
          </w:tcPr>
          <w:p w14:paraId="0EBC6089" w14:textId="77777777" w:rsidR="0006456E" w:rsidRPr="006F7A80" w:rsidRDefault="0006456E" w:rsidP="00560830">
            <w:pPr>
              <w:adjustRightInd w:val="0"/>
              <w:snapToGrid w:val="0"/>
              <w:spacing w:line="360" w:lineRule="auto"/>
              <w:jc w:val="center"/>
              <w:rPr>
                <w:sz w:val="24"/>
              </w:rPr>
            </w:pPr>
            <w:r w:rsidRPr="006F7A80">
              <w:rPr>
                <w:rFonts w:hint="eastAsia"/>
                <w:sz w:val="24"/>
              </w:rPr>
              <w:lastRenderedPageBreak/>
              <w:t>7</w:t>
            </w:r>
          </w:p>
        </w:tc>
        <w:tc>
          <w:tcPr>
            <w:tcW w:w="3827" w:type="dxa"/>
          </w:tcPr>
          <w:p w14:paraId="6BD011A7" w14:textId="77777777" w:rsidR="0006456E" w:rsidRPr="00FB050F" w:rsidRDefault="0006456E" w:rsidP="008E65F8">
            <w:pPr>
              <w:keepNext/>
              <w:keepLines/>
              <w:adjustRightInd w:val="0"/>
              <w:snapToGrid w:val="0"/>
              <w:spacing w:line="360" w:lineRule="auto"/>
              <w:jc w:val="left"/>
              <w:outlineLvl w:val="7"/>
              <w:rPr>
                <w:b/>
                <w:bCs/>
                <w:sz w:val="24"/>
              </w:rPr>
            </w:pPr>
            <w:r w:rsidRPr="00FB050F">
              <w:rPr>
                <w:b/>
                <w:bCs/>
                <w:sz w:val="24"/>
              </w:rPr>
              <w:t xml:space="preserve">2.1.5.2.3 </w:t>
            </w:r>
            <w:r w:rsidRPr="00FB050F">
              <w:rPr>
                <w:b/>
                <w:bCs/>
                <w:sz w:val="24"/>
              </w:rPr>
              <w:t>温控设备技术要求</w:t>
            </w:r>
          </w:p>
          <w:p w14:paraId="2842221D" w14:textId="20C4EBB2" w:rsidR="0006456E" w:rsidRPr="00FB050F" w:rsidRDefault="0006456E" w:rsidP="008E65F8">
            <w:pPr>
              <w:adjustRightInd w:val="0"/>
              <w:snapToGrid w:val="0"/>
              <w:spacing w:line="360" w:lineRule="auto"/>
              <w:ind w:firstLineChars="200" w:firstLine="480"/>
              <w:jc w:val="left"/>
              <w:rPr>
                <w:sz w:val="24"/>
              </w:rPr>
            </w:pPr>
            <w:r w:rsidRPr="00FB050F">
              <w:rPr>
                <w:sz w:val="24"/>
              </w:rPr>
              <w:t>▲</w:t>
            </w:r>
            <w:r w:rsidRPr="00FB050F">
              <w:rPr>
                <w:sz w:val="24"/>
              </w:rPr>
              <w:t>（</w:t>
            </w:r>
            <w:r w:rsidRPr="00FB050F">
              <w:rPr>
                <w:sz w:val="24"/>
              </w:rPr>
              <w:t>2</w:t>
            </w:r>
            <w:r w:rsidRPr="00FB050F">
              <w:rPr>
                <w:sz w:val="24"/>
              </w:rPr>
              <w:t>）定制超高差温控设备尺寸不大于</w:t>
            </w:r>
            <w:r w:rsidRPr="00FB050F">
              <w:rPr>
                <w:sz w:val="24"/>
              </w:rPr>
              <w:t>1200mm*1000mm*2000mm</w:t>
            </w:r>
            <w:r w:rsidRPr="00FB050F">
              <w:rPr>
                <w:sz w:val="24"/>
              </w:rPr>
              <w:t>（宽</w:t>
            </w:r>
            <w:r w:rsidRPr="00FB050F">
              <w:rPr>
                <w:sz w:val="24"/>
              </w:rPr>
              <w:t>*</w:t>
            </w:r>
            <w:r w:rsidRPr="00FB050F">
              <w:rPr>
                <w:sz w:val="24"/>
              </w:rPr>
              <w:t>深</w:t>
            </w:r>
            <w:r w:rsidRPr="00FB050F">
              <w:rPr>
                <w:sz w:val="24"/>
              </w:rPr>
              <w:t>*</w:t>
            </w:r>
            <w:r w:rsidRPr="00FB050F">
              <w:rPr>
                <w:sz w:val="24"/>
              </w:rPr>
              <w:t>高）；含室内机室外机，室外机非标与室内机相匹配；制冷量不小于</w:t>
            </w:r>
            <w:r w:rsidRPr="00FB050F">
              <w:rPr>
                <w:sz w:val="24"/>
              </w:rPr>
              <w:t>60kW</w:t>
            </w:r>
            <w:r w:rsidRPr="00FB050F">
              <w:rPr>
                <w:sz w:val="24"/>
              </w:rPr>
              <w:t>（室内干球温度</w:t>
            </w:r>
            <w:r w:rsidRPr="00FB050F">
              <w:rPr>
                <w:sz w:val="24"/>
              </w:rPr>
              <w:t>35℃</w:t>
            </w:r>
            <w:r w:rsidRPr="00FB050F">
              <w:rPr>
                <w:sz w:val="24"/>
              </w:rPr>
              <w:t>），上送风，风量不小于</w:t>
            </w:r>
            <w:r w:rsidRPr="00FB050F">
              <w:rPr>
                <w:sz w:val="24"/>
              </w:rPr>
              <w:t>12200m³/h</w:t>
            </w:r>
            <w:r w:rsidR="0006438A">
              <w:rPr>
                <w:rFonts w:hint="eastAsia"/>
                <w:sz w:val="24"/>
              </w:rPr>
              <w:t>，</w:t>
            </w:r>
            <w:r w:rsidRPr="00FB050F">
              <w:rPr>
                <w:sz w:val="24"/>
              </w:rPr>
              <w:t>需提供原厂盖章证明文件；</w:t>
            </w:r>
          </w:p>
          <w:p w14:paraId="0C23827D" w14:textId="77777777" w:rsidR="0006456E" w:rsidRPr="00FB050F" w:rsidRDefault="0006456E" w:rsidP="008E65F8">
            <w:pPr>
              <w:adjustRightInd w:val="0"/>
              <w:snapToGrid w:val="0"/>
              <w:spacing w:line="360" w:lineRule="auto"/>
              <w:ind w:firstLineChars="200" w:firstLine="480"/>
              <w:jc w:val="left"/>
              <w:rPr>
                <w:sz w:val="24"/>
              </w:rPr>
            </w:pPr>
            <w:r w:rsidRPr="00FB050F">
              <w:rPr>
                <w:sz w:val="24"/>
              </w:rPr>
              <w:t>（</w:t>
            </w:r>
            <w:r w:rsidRPr="00FB050F">
              <w:rPr>
                <w:sz w:val="24"/>
              </w:rPr>
              <w:t>3</w:t>
            </w:r>
            <w:r w:rsidRPr="00FB050F">
              <w:rPr>
                <w:sz w:val="24"/>
              </w:rPr>
              <w:t>）为保证</w:t>
            </w:r>
            <w:r w:rsidRPr="00FB050F">
              <w:rPr>
                <w:sz w:val="24"/>
              </w:rPr>
              <w:t>1402</w:t>
            </w:r>
            <w:r w:rsidRPr="00FB050F">
              <w:rPr>
                <w:sz w:val="24"/>
              </w:rPr>
              <w:t>房间内整体环境温度，要求温控设备在回风温度</w:t>
            </w:r>
            <w:r w:rsidRPr="00FB050F">
              <w:rPr>
                <w:sz w:val="24"/>
              </w:rPr>
              <w:t>24℃</w:t>
            </w:r>
            <w:r w:rsidRPr="00FB050F">
              <w:rPr>
                <w:sz w:val="24"/>
              </w:rPr>
              <w:t>时（干球温度），制冷量不小于</w:t>
            </w:r>
            <w:r w:rsidRPr="00FB050F">
              <w:rPr>
                <w:sz w:val="24"/>
              </w:rPr>
              <w:t>50kW</w:t>
            </w:r>
            <w:r w:rsidRPr="00FB050F">
              <w:rPr>
                <w:sz w:val="24"/>
              </w:rPr>
              <w:t>，全年能效比不小于</w:t>
            </w:r>
            <w:r w:rsidRPr="00FB050F">
              <w:rPr>
                <w:sz w:val="24"/>
              </w:rPr>
              <w:t>5.85</w:t>
            </w:r>
            <w:r w:rsidRPr="00FB050F">
              <w:rPr>
                <w:sz w:val="24"/>
              </w:rPr>
              <w:t>，需提供具有</w:t>
            </w:r>
            <w:r w:rsidRPr="00FB050F">
              <w:rPr>
                <w:sz w:val="24"/>
              </w:rPr>
              <w:t>CNAS</w:t>
            </w:r>
            <w:r w:rsidRPr="00FB050F">
              <w:rPr>
                <w:sz w:val="24"/>
              </w:rPr>
              <w:t>标识的第三方检测报告作为证明；</w:t>
            </w:r>
          </w:p>
          <w:p w14:paraId="4951A19E" w14:textId="77777777" w:rsidR="0006456E" w:rsidRPr="00FB050F" w:rsidRDefault="0006456E" w:rsidP="008E65F8">
            <w:pPr>
              <w:adjustRightInd w:val="0"/>
              <w:snapToGrid w:val="0"/>
              <w:spacing w:line="360" w:lineRule="auto"/>
              <w:ind w:firstLineChars="200" w:firstLine="480"/>
              <w:jc w:val="left"/>
              <w:rPr>
                <w:sz w:val="24"/>
              </w:rPr>
            </w:pPr>
            <w:r w:rsidRPr="00FB050F">
              <w:rPr>
                <w:sz w:val="24"/>
              </w:rPr>
              <w:t>（</w:t>
            </w:r>
            <w:r w:rsidRPr="00FB050F">
              <w:rPr>
                <w:sz w:val="24"/>
              </w:rPr>
              <w:t>4</w:t>
            </w:r>
            <w:r w:rsidRPr="00FB050F">
              <w:rPr>
                <w:sz w:val="24"/>
              </w:rPr>
              <w:t>）温控设备应具有高可靠性，要求机组平均无故障时间</w:t>
            </w:r>
            <w:r w:rsidRPr="00FB050F">
              <w:rPr>
                <w:sz w:val="24"/>
              </w:rPr>
              <w:t>MTBF≥10</w:t>
            </w:r>
            <w:r w:rsidRPr="00FB050F">
              <w:rPr>
                <w:sz w:val="24"/>
              </w:rPr>
              <w:t>万小时；蒸发器应有爆破实验测试报告；</w:t>
            </w:r>
          </w:p>
          <w:p w14:paraId="5BB20AAE" w14:textId="77777777" w:rsidR="0006456E" w:rsidRPr="00FB050F" w:rsidRDefault="0006456E" w:rsidP="008E65F8">
            <w:pPr>
              <w:adjustRightInd w:val="0"/>
              <w:snapToGrid w:val="0"/>
              <w:spacing w:line="360" w:lineRule="auto"/>
              <w:ind w:firstLineChars="200" w:firstLine="480"/>
              <w:jc w:val="left"/>
              <w:rPr>
                <w:sz w:val="24"/>
              </w:rPr>
            </w:pPr>
            <w:bookmarkStart w:id="33" w:name="OLE_LINK7"/>
            <w:r w:rsidRPr="00FB050F">
              <w:rPr>
                <w:sz w:val="24"/>
              </w:rPr>
              <w:t>（</w:t>
            </w:r>
            <w:r w:rsidRPr="00FB050F">
              <w:rPr>
                <w:sz w:val="24"/>
              </w:rPr>
              <w:t>5</w:t>
            </w:r>
            <w:r w:rsidRPr="00FB050F">
              <w:rPr>
                <w:sz w:val="24"/>
              </w:rPr>
              <w:t>）温控设备传感器检测温度精度</w:t>
            </w:r>
            <w:r w:rsidRPr="00FB050F">
              <w:rPr>
                <w:sz w:val="24"/>
              </w:rPr>
              <w:t>≤±0.3℃</w:t>
            </w:r>
            <w:r w:rsidRPr="00FB050F">
              <w:rPr>
                <w:sz w:val="24"/>
              </w:rPr>
              <w:t>，需提供具有</w:t>
            </w:r>
            <w:r w:rsidRPr="00FB050F">
              <w:rPr>
                <w:sz w:val="24"/>
              </w:rPr>
              <w:t>CNAS</w:t>
            </w:r>
            <w:r w:rsidRPr="00FB050F">
              <w:rPr>
                <w:sz w:val="24"/>
              </w:rPr>
              <w:t>标识的第三方检测报告作为</w:t>
            </w:r>
            <w:r w:rsidRPr="00FB050F">
              <w:rPr>
                <w:sz w:val="24"/>
              </w:rPr>
              <w:lastRenderedPageBreak/>
              <w:t>证明</w:t>
            </w:r>
            <w:bookmarkEnd w:id="33"/>
            <w:r w:rsidRPr="00FB050F">
              <w:rPr>
                <w:sz w:val="24"/>
              </w:rPr>
              <w:t>；</w:t>
            </w:r>
          </w:p>
          <w:p w14:paraId="58509EB5" w14:textId="77777777" w:rsidR="0006456E" w:rsidRPr="00740384" w:rsidRDefault="0006456E" w:rsidP="008E65F8">
            <w:pPr>
              <w:adjustRightInd w:val="0"/>
              <w:snapToGrid w:val="0"/>
              <w:spacing w:line="360" w:lineRule="auto"/>
              <w:jc w:val="left"/>
            </w:pPr>
          </w:p>
        </w:tc>
        <w:tc>
          <w:tcPr>
            <w:tcW w:w="4395" w:type="dxa"/>
          </w:tcPr>
          <w:p w14:paraId="27E57C5E" w14:textId="77777777" w:rsidR="0006456E" w:rsidRPr="00FB050F" w:rsidRDefault="0006456E" w:rsidP="00560830">
            <w:pPr>
              <w:keepNext/>
              <w:keepLines/>
              <w:adjustRightInd w:val="0"/>
              <w:snapToGrid w:val="0"/>
              <w:spacing w:line="360" w:lineRule="auto"/>
              <w:outlineLvl w:val="7"/>
              <w:rPr>
                <w:b/>
                <w:bCs/>
                <w:sz w:val="24"/>
              </w:rPr>
            </w:pPr>
            <w:r w:rsidRPr="00FB050F">
              <w:rPr>
                <w:b/>
                <w:bCs/>
                <w:sz w:val="24"/>
              </w:rPr>
              <w:lastRenderedPageBreak/>
              <w:t xml:space="preserve">2.1.5.2.3 </w:t>
            </w:r>
            <w:r w:rsidRPr="00FB050F">
              <w:rPr>
                <w:b/>
                <w:bCs/>
                <w:sz w:val="24"/>
              </w:rPr>
              <w:t>温控设备技术要求</w:t>
            </w:r>
          </w:p>
          <w:p w14:paraId="29E0EA3B" w14:textId="77777777" w:rsidR="0006456E" w:rsidRPr="00FB050F" w:rsidRDefault="0006456E" w:rsidP="00560830">
            <w:pPr>
              <w:adjustRightInd w:val="0"/>
              <w:snapToGrid w:val="0"/>
              <w:spacing w:line="360" w:lineRule="auto"/>
              <w:ind w:firstLineChars="200" w:firstLine="480"/>
              <w:rPr>
                <w:sz w:val="24"/>
              </w:rPr>
            </w:pPr>
            <w:r w:rsidRPr="00FB050F">
              <w:rPr>
                <w:sz w:val="24"/>
              </w:rPr>
              <w:t>▲</w:t>
            </w:r>
            <w:r w:rsidRPr="00FB050F">
              <w:rPr>
                <w:sz w:val="24"/>
              </w:rPr>
              <w:t>（</w:t>
            </w:r>
            <w:r w:rsidRPr="00FB050F">
              <w:rPr>
                <w:sz w:val="24"/>
              </w:rPr>
              <w:t>2</w:t>
            </w:r>
            <w:r w:rsidRPr="00FB050F">
              <w:rPr>
                <w:sz w:val="24"/>
              </w:rPr>
              <w:t>）定制超高差温控设备尺寸不大于</w:t>
            </w:r>
            <w:r w:rsidRPr="00FB050F">
              <w:rPr>
                <w:sz w:val="24"/>
              </w:rPr>
              <w:t>1200mm*1000mm*2000mm</w:t>
            </w:r>
            <w:r w:rsidRPr="00FB050F">
              <w:rPr>
                <w:sz w:val="24"/>
              </w:rPr>
              <w:t>（宽</w:t>
            </w:r>
            <w:r w:rsidRPr="00FB050F">
              <w:rPr>
                <w:sz w:val="24"/>
              </w:rPr>
              <w:t>*</w:t>
            </w:r>
            <w:r w:rsidRPr="00FB050F">
              <w:rPr>
                <w:sz w:val="24"/>
              </w:rPr>
              <w:t>深</w:t>
            </w:r>
            <w:r w:rsidRPr="00FB050F">
              <w:rPr>
                <w:sz w:val="24"/>
              </w:rPr>
              <w:t>*</w:t>
            </w:r>
            <w:r w:rsidRPr="00FB050F">
              <w:rPr>
                <w:sz w:val="24"/>
              </w:rPr>
              <w:t>高）；含室内机室外机，室外机非标与室内机相匹配；制冷量不小于</w:t>
            </w:r>
            <w:r w:rsidRPr="00FB050F">
              <w:rPr>
                <w:sz w:val="24"/>
              </w:rPr>
              <w:t>60kW</w:t>
            </w:r>
            <w:r w:rsidRPr="00FB050F">
              <w:rPr>
                <w:sz w:val="24"/>
              </w:rPr>
              <w:t>（室内干球温度</w:t>
            </w:r>
            <w:r w:rsidRPr="00FB050F">
              <w:rPr>
                <w:sz w:val="24"/>
              </w:rPr>
              <w:t>35℃</w:t>
            </w:r>
            <w:r w:rsidRPr="00FB050F">
              <w:rPr>
                <w:sz w:val="24"/>
              </w:rPr>
              <w:t>），上送风，风量不小于</w:t>
            </w:r>
            <w:r w:rsidRPr="00FB050F">
              <w:rPr>
                <w:sz w:val="24"/>
              </w:rPr>
              <w:t>12200m³/h</w:t>
            </w:r>
            <w:r w:rsidRPr="00FB050F">
              <w:rPr>
                <w:sz w:val="24"/>
              </w:rPr>
              <w:t>。（提供证明材料，包括但不限于产品说明书、产品彩页、官网截图</w:t>
            </w:r>
            <w:r w:rsidRPr="00FB050F">
              <w:rPr>
                <w:rFonts w:hint="eastAsia"/>
                <w:sz w:val="24"/>
              </w:rPr>
              <w:t>、原厂盖章证明文件，须加盖投标人公章）</w:t>
            </w:r>
            <w:r w:rsidRPr="00FB050F">
              <w:rPr>
                <w:sz w:val="24"/>
              </w:rPr>
              <w:t>；</w:t>
            </w:r>
          </w:p>
          <w:p w14:paraId="3486A93C" w14:textId="77777777" w:rsidR="0006456E" w:rsidRPr="00FB050F" w:rsidRDefault="0006456E" w:rsidP="00560830">
            <w:pPr>
              <w:adjustRightInd w:val="0"/>
              <w:snapToGrid w:val="0"/>
              <w:spacing w:line="360" w:lineRule="auto"/>
              <w:ind w:firstLineChars="200" w:firstLine="480"/>
              <w:rPr>
                <w:sz w:val="24"/>
              </w:rPr>
            </w:pPr>
            <w:r w:rsidRPr="00FB050F">
              <w:rPr>
                <w:sz w:val="24"/>
              </w:rPr>
              <w:t>（</w:t>
            </w:r>
            <w:r w:rsidRPr="00FB050F">
              <w:rPr>
                <w:sz w:val="24"/>
              </w:rPr>
              <w:t>3</w:t>
            </w:r>
            <w:r w:rsidRPr="00FB050F">
              <w:rPr>
                <w:sz w:val="24"/>
              </w:rPr>
              <w:t>）为保证</w:t>
            </w:r>
            <w:r w:rsidRPr="00FB050F">
              <w:rPr>
                <w:sz w:val="24"/>
              </w:rPr>
              <w:t>1402</w:t>
            </w:r>
            <w:r w:rsidRPr="00FB050F">
              <w:rPr>
                <w:sz w:val="24"/>
              </w:rPr>
              <w:t>房间内整体环境温度，要求温控设备在回风温度</w:t>
            </w:r>
            <w:r w:rsidRPr="00FB050F">
              <w:rPr>
                <w:sz w:val="24"/>
              </w:rPr>
              <w:t>24℃</w:t>
            </w:r>
            <w:r w:rsidRPr="00FB050F">
              <w:rPr>
                <w:sz w:val="24"/>
              </w:rPr>
              <w:t>时（干球温度），制冷量不小于</w:t>
            </w:r>
            <w:r w:rsidRPr="00FB050F">
              <w:rPr>
                <w:sz w:val="24"/>
              </w:rPr>
              <w:t>50kW</w:t>
            </w:r>
            <w:r w:rsidRPr="00FB050F">
              <w:rPr>
                <w:sz w:val="24"/>
              </w:rPr>
              <w:t>，全年能效比不小于</w:t>
            </w:r>
            <w:r w:rsidRPr="00FB050F">
              <w:rPr>
                <w:sz w:val="24"/>
              </w:rPr>
              <w:t>5.85</w:t>
            </w:r>
            <w:r w:rsidRPr="00FB050F">
              <w:rPr>
                <w:sz w:val="24"/>
              </w:rPr>
              <w:t>；</w:t>
            </w:r>
          </w:p>
          <w:p w14:paraId="2D17276F" w14:textId="77777777" w:rsidR="0006456E" w:rsidRPr="00FB050F" w:rsidRDefault="0006456E" w:rsidP="00560830">
            <w:pPr>
              <w:adjustRightInd w:val="0"/>
              <w:snapToGrid w:val="0"/>
              <w:spacing w:line="360" w:lineRule="auto"/>
              <w:ind w:firstLineChars="200" w:firstLine="480"/>
              <w:rPr>
                <w:sz w:val="24"/>
              </w:rPr>
            </w:pPr>
            <w:r w:rsidRPr="00FB050F">
              <w:rPr>
                <w:sz w:val="24"/>
              </w:rPr>
              <w:t>（</w:t>
            </w:r>
            <w:r w:rsidRPr="00FB050F">
              <w:rPr>
                <w:sz w:val="24"/>
              </w:rPr>
              <w:t>4</w:t>
            </w:r>
            <w:r w:rsidRPr="00FB050F">
              <w:rPr>
                <w:sz w:val="24"/>
              </w:rPr>
              <w:t>）温控设备应具有高可靠性，要求机组平均无故障时间</w:t>
            </w:r>
            <w:r w:rsidRPr="00FB050F">
              <w:rPr>
                <w:sz w:val="24"/>
              </w:rPr>
              <w:t>MTBF≥10</w:t>
            </w:r>
            <w:r w:rsidRPr="00FB050F">
              <w:rPr>
                <w:sz w:val="24"/>
              </w:rPr>
              <w:t>万小时；</w:t>
            </w:r>
          </w:p>
          <w:p w14:paraId="6C508F7C" w14:textId="77777777" w:rsidR="0006456E" w:rsidRPr="00FB050F" w:rsidRDefault="0006456E" w:rsidP="00560830">
            <w:pPr>
              <w:adjustRightInd w:val="0"/>
              <w:snapToGrid w:val="0"/>
              <w:spacing w:line="360" w:lineRule="auto"/>
              <w:ind w:firstLineChars="200" w:firstLine="480"/>
              <w:rPr>
                <w:sz w:val="24"/>
              </w:rPr>
            </w:pPr>
            <w:r w:rsidRPr="00FB050F">
              <w:rPr>
                <w:sz w:val="24"/>
              </w:rPr>
              <w:t>（</w:t>
            </w:r>
            <w:r w:rsidRPr="00FB050F">
              <w:rPr>
                <w:sz w:val="24"/>
              </w:rPr>
              <w:t>5</w:t>
            </w:r>
            <w:r w:rsidRPr="00FB050F">
              <w:rPr>
                <w:sz w:val="24"/>
              </w:rPr>
              <w:t>）温控设备传感器检测温度精度</w:t>
            </w:r>
            <w:r w:rsidRPr="00FB050F">
              <w:rPr>
                <w:sz w:val="24"/>
              </w:rPr>
              <w:t>≤±0.3℃</w:t>
            </w:r>
            <w:r w:rsidRPr="00FB050F">
              <w:rPr>
                <w:sz w:val="24"/>
              </w:rPr>
              <w:t>；</w:t>
            </w:r>
          </w:p>
          <w:p w14:paraId="699D70CB" w14:textId="77777777" w:rsidR="0006456E" w:rsidRPr="00740384" w:rsidRDefault="0006456E" w:rsidP="00560830">
            <w:pPr>
              <w:adjustRightInd w:val="0"/>
              <w:snapToGrid w:val="0"/>
              <w:spacing w:line="360" w:lineRule="auto"/>
            </w:pPr>
          </w:p>
        </w:tc>
      </w:tr>
    </w:tbl>
    <w:p w14:paraId="7BFC3D54" w14:textId="77777777" w:rsidR="0006456E" w:rsidRPr="0006456E" w:rsidRDefault="0006456E">
      <w:pPr>
        <w:widowControl/>
        <w:snapToGrid w:val="0"/>
        <w:spacing w:line="360" w:lineRule="auto"/>
        <w:jc w:val="left"/>
        <w:rPr>
          <w:b/>
          <w:sz w:val="36"/>
          <w:szCs w:val="36"/>
        </w:rPr>
      </w:pPr>
    </w:p>
    <w:p w14:paraId="5E13CBE7" w14:textId="77777777" w:rsidR="008C722C" w:rsidRPr="00F5778B" w:rsidRDefault="008C722C">
      <w:pPr>
        <w:widowControl/>
        <w:snapToGrid w:val="0"/>
        <w:spacing w:line="360" w:lineRule="auto"/>
        <w:jc w:val="left"/>
        <w:rPr>
          <w:b/>
          <w:sz w:val="36"/>
          <w:szCs w:val="36"/>
        </w:rPr>
      </w:pPr>
    </w:p>
    <w:sectPr w:rsidR="008C722C" w:rsidRPr="00F5778B">
      <w:footerReference w:type="even" r:id="rId8"/>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C9B62" w14:textId="77777777" w:rsidR="00006437" w:rsidRDefault="00006437">
      <w:r>
        <w:separator/>
      </w:r>
    </w:p>
  </w:endnote>
  <w:endnote w:type="continuationSeparator" w:id="0">
    <w:p w14:paraId="7F7FACA7" w14:textId="77777777" w:rsidR="00006437" w:rsidRDefault="0000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ˎ̥">
    <w:altName w:val="微软雅黑"/>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altName w:val="noto sans thai"/>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altName w:val="Georg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35A33" w14:textId="77777777" w:rsidR="00BC7980" w:rsidRDefault="00BC798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5FA80B80" w14:textId="77777777" w:rsidR="00BC7980" w:rsidRDefault="00BC7980">
    <w:pPr>
      <w:pStyle w:val="af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0AEA" w14:textId="77777777" w:rsidR="00006437" w:rsidRDefault="00006437">
      <w:r>
        <w:separator/>
      </w:r>
    </w:p>
  </w:footnote>
  <w:footnote w:type="continuationSeparator" w:id="0">
    <w:p w14:paraId="67F7B949" w14:textId="77777777" w:rsidR="00006437" w:rsidRDefault="0000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3F3510"/>
    <w:multiLevelType w:val="multilevel"/>
    <w:tmpl w:val="8B3F351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90A91C0D"/>
    <w:multiLevelType w:val="multilevel"/>
    <w:tmpl w:val="90A91C0D"/>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90B1A38B"/>
    <w:multiLevelType w:val="multilevel"/>
    <w:tmpl w:val="90B1A38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921CDF00"/>
    <w:multiLevelType w:val="multilevel"/>
    <w:tmpl w:val="921CDF00"/>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9F0306D8"/>
    <w:multiLevelType w:val="multilevel"/>
    <w:tmpl w:val="9F0306D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A5A621A1"/>
    <w:multiLevelType w:val="multilevel"/>
    <w:tmpl w:val="A5A621A1"/>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AC8518DE"/>
    <w:multiLevelType w:val="singleLevel"/>
    <w:tmpl w:val="AC8518DE"/>
    <w:lvl w:ilvl="0">
      <w:start w:val="1"/>
      <w:numFmt w:val="chineseCounting"/>
      <w:suff w:val="nothing"/>
      <w:lvlText w:val="（%1）"/>
      <w:lvlJc w:val="left"/>
      <w:rPr>
        <w:rFonts w:hint="eastAsia"/>
      </w:rPr>
    </w:lvl>
  </w:abstractNum>
  <w:abstractNum w:abstractNumId="7" w15:restartNumberingAfterBreak="0">
    <w:nsid w:val="B65BCC67"/>
    <w:multiLevelType w:val="multilevel"/>
    <w:tmpl w:val="B65BCC6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BF5FBC85"/>
    <w:multiLevelType w:val="singleLevel"/>
    <w:tmpl w:val="BF5FBC85"/>
    <w:lvl w:ilvl="0">
      <w:start w:val="1"/>
      <w:numFmt w:val="decimal"/>
      <w:lvlText w:val="%1."/>
      <w:lvlJc w:val="left"/>
      <w:pPr>
        <w:tabs>
          <w:tab w:val="left" w:pos="312"/>
        </w:tabs>
      </w:pPr>
    </w:lvl>
  </w:abstractNum>
  <w:abstractNum w:abstractNumId="9" w15:restartNumberingAfterBreak="0">
    <w:nsid w:val="DB2977A4"/>
    <w:multiLevelType w:val="multilevel"/>
    <w:tmpl w:val="DB2977A4"/>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E230A422"/>
    <w:multiLevelType w:val="multilevel"/>
    <w:tmpl w:val="E230A422"/>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EE0C78A6"/>
    <w:multiLevelType w:val="multilevel"/>
    <w:tmpl w:val="EE0C78A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FC63784C"/>
    <w:multiLevelType w:val="multilevel"/>
    <w:tmpl w:val="FC63784C"/>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4"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6"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7"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8"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9"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22" w15:restartNumberingAfterBreak="0">
    <w:nsid w:val="019B51D1"/>
    <w:multiLevelType w:val="multilevel"/>
    <w:tmpl w:val="019B51D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3" w15:restartNumberingAfterBreak="0">
    <w:nsid w:val="02553251"/>
    <w:multiLevelType w:val="multilevel"/>
    <w:tmpl w:val="02553251"/>
    <w:lvl w:ilvl="0">
      <w:start w:val="1"/>
      <w:numFmt w:val="decimal"/>
      <w:suff w:val="nothing"/>
      <w:lvlText w:val="%1"/>
      <w:lvlJc w:val="left"/>
      <w:pPr>
        <w:ind w:left="468" w:hanging="440"/>
      </w:pPr>
      <w:rPr>
        <w:rFonts w:hint="eastAsia"/>
      </w:rPr>
    </w:lvl>
    <w:lvl w:ilvl="1">
      <w:start w:val="1"/>
      <w:numFmt w:val="lowerLetter"/>
      <w:lvlText w:val="%2)"/>
      <w:lvlJc w:val="left"/>
      <w:pPr>
        <w:ind w:left="908" w:hanging="440"/>
      </w:pPr>
    </w:lvl>
    <w:lvl w:ilvl="2">
      <w:start w:val="1"/>
      <w:numFmt w:val="lowerRoman"/>
      <w:lvlText w:val="%3."/>
      <w:lvlJc w:val="right"/>
      <w:pPr>
        <w:ind w:left="1348" w:hanging="440"/>
      </w:pPr>
    </w:lvl>
    <w:lvl w:ilvl="3">
      <w:start w:val="1"/>
      <w:numFmt w:val="decimal"/>
      <w:lvlText w:val="%4."/>
      <w:lvlJc w:val="left"/>
      <w:pPr>
        <w:ind w:left="1788" w:hanging="440"/>
      </w:pPr>
    </w:lvl>
    <w:lvl w:ilvl="4">
      <w:start w:val="1"/>
      <w:numFmt w:val="lowerLetter"/>
      <w:lvlText w:val="%5)"/>
      <w:lvlJc w:val="left"/>
      <w:pPr>
        <w:ind w:left="2228" w:hanging="440"/>
      </w:pPr>
    </w:lvl>
    <w:lvl w:ilvl="5">
      <w:start w:val="1"/>
      <w:numFmt w:val="lowerRoman"/>
      <w:lvlText w:val="%6."/>
      <w:lvlJc w:val="right"/>
      <w:pPr>
        <w:ind w:left="2668" w:hanging="440"/>
      </w:pPr>
    </w:lvl>
    <w:lvl w:ilvl="6">
      <w:start w:val="1"/>
      <w:numFmt w:val="decimal"/>
      <w:lvlText w:val="%7."/>
      <w:lvlJc w:val="left"/>
      <w:pPr>
        <w:ind w:left="3108" w:hanging="440"/>
      </w:pPr>
    </w:lvl>
    <w:lvl w:ilvl="7">
      <w:start w:val="1"/>
      <w:numFmt w:val="lowerLetter"/>
      <w:lvlText w:val="%8)"/>
      <w:lvlJc w:val="left"/>
      <w:pPr>
        <w:ind w:left="3548" w:hanging="440"/>
      </w:pPr>
    </w:lvl>
    <w:lvl w:ilvl="8">
      <w:start w:val="1"/>
      <w:numFmt w:val="lowerRoman"/>
      <w:lvlText w:val="%9."/>
      <w:lvlJc w:val="right"/>
      <w:pPr>
        <w:ind w:left="3988" w:hanging="440"/>
      </w:pPr>
    </w:lvl>
  </w:abstractNum>
  <w:abstractNum w:abstractNumId="24" w15:restartNumberingAfterBreak="0">
    <w:nsid w:val="0A7A7CF6"/>
    <w:multiLevelType w:val="singleLevel"/>
    <w:tmpl w:val="0A7A7CF6"/>
    <w:lvl w:ilvl="0">
      <w:start w:val="1"/>
      <w:numFmt w:val="decimal"/>
      <w:suff w:val="space"/>
      <w:lvlText w:val="（%1）"/>
      <w:lvlJc w:val="left"/>
    </w:lvl>
  </w:abstractNum>
  <w:abstractNum w:abstractNumId="25" w15:restartNumberingAfterBreak="0">
    <w:nsid w:val="0C6B234E"/>
    <w:multiLevelType w:val="multilevel"/>
    <w:tmpl w:val="0C6B234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6" w15:restartNumberingAfterBreak="0">
    <w:nsid w:val="0CC4608C"/>
    <w:multiLevelType w:val="multilevel"/>
    <w:tmpl w:val="0CC4608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7"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8"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2041"/>
        </w:tabs>
        <w:ind w:left="1979" w:firstLine="57"/>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9" w15:restartNumberingAfterBreak="0">
    <w:nsid w:val="10F3672D"/>
    <w:multiLevelType w:val="multilevel"/>
    <w:tmpl w:val="10F3672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0" w15:restartNumberingAfterBreak="0">
    <w:nsid w:val="1214B5FD"/>
    <w:multiLevelType w:val="multilevel"/>
    <w:tmpl w:val="1214B5F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1514577E"/>
    <w:multiLevelType w:val="multilevel"/>
    <w:tmpl w:val="1514577E"/>
    <w:lvl w:ilvl="0">
      <w:start w:val="1"/>
      <w:numFmt w:val="decimal"/>
      <w:lvlText w:val="%1)"/>
      <w:lvlJc w:val="left"/>
      <w:pPr>
        <w:ind w:left="1554" w:hanging="420"/>
      </w:p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3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3" w15:restartNumberingAfterBreak="0">
    <w:nsid w:val="1A875A3F"/>
    <w:multiLevelType w:val="multilevel"/>
    <w:tmpl w:val="1A875A3F"/>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4" w15:restartNumberingAfterBreak="0">
    <w:nsid w:val="212955DF"/>
    <w:multiLevelType w:val="multilevel"/>
    <w:tmpl w:val="212955D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25BF415C"/>
    <w:multiLevelType w:val="multilevel"/>
    <w:tmpl w:val="25BF415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6" w15:restartNumberingAfterBreak="0">
    <w:nsid w:val="28B2304E"/>
    <w:multiLevelType w:val="multilevel"/>
    <w:tmpl w:val="28B2304E"/>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2AB76B00"/>
    <w:multiLevelType w:val="multilevel"/>
    <w:tmpl w:val="2AB76B0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8" w15:restartNumberingAfterBreak="0">
    <w:nsid w:val="2AF8156D"/>
    <w:multiLevelType w:val="multilevel"/>
    <w:tmpl w:val="2AF8156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9" w15:restartNumberingAfterBreak="0">
    <w:nsid w:val="2C4509BC"/>
    <w:multiLevelType w:val="multilevel"/>
    <w:tmpl w:val="2C4509B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0" w15:restartNumberingAfterBreak="0">
    <w:nsid w:val="2E40768C"/>
    <w:multiLevelType w:val="multilevel"/>
    <w:tmpl w:val="2E40768C"/>
    <w:lvl w:ilvl="0">
      <w:start w:val="1"/>
      <w:numFmt w:val="decimal"/>
      <w:lvlText w:val="%1)"/>
      <w:lvlJc w:val="left"/>
      <w:pPr>
        <w:tabs>
          <w:tab w:val="left" w:pos="900"/>
        </w:tabs>
        <w:ind w:left="900" w:hanging="420"/>
      </w:pPr>
      <w:rPr>
        <w:rFonts w:ascii="宋体" w:eastAsia="宋体" w:hAnsi="宋体" w:cs="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41" w15:restartNumberingAfterBreak="0">
    <w:nsid w:val="2EF40A00"/>
    <w:multiLevelType w:val="multilevel"/>
    <w:tmpl w:val="2EF40A0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2"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3" w15:restartNumberingAfterBreak="0">
    <w:nsid w:val="3109578E"/>
    <w:multiLevelType w:val="multilevel"/>
    <w:tmpl w:val="3109578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4" w15:restartNumberingAfterBreak="0">
    <w:nsid w:val="312474C6"/>
    <w:multiLevelType w:val="multilevel"/>
    <w:tmpl w:val="312474C6"/>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5" w15:restartNumberingAfterBreak="0">
    <w:nsid w:val="32843EB0"/>
    <w:multiLevelType w:val="multilevel"/>
    <w:tmpl w:val="32843EB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6" w15:restartNumberingAfterBreak="0">
    <w:nsid w:val="33CF5ACD"/>
    <w:multiLevelType w:val="multilevel"/>
    <w:tmpl w:val="33CF5AC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7" w15:restartNumberingAfterBreak="0">
    <w:nsid w:val="34891926"/>
    <w:multiLevelType w:val="multilevel"/>
    <w:tmpl w:val="34891926"/>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34D21FB6"/>
    <w:multiLevelType w:val="multilevel"/>
    <w:tmpl w:val="34D21FB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15:restartNumberingAfterBreak="0">
    <w:nsid w:val="39687978"/>
    <w:multiLevelType w:val="multilevel"/>
    <w:tmpl w:val="39687978"/>
    <w:lvl w:ilvl="0">
      <w:start w:val="1"/>
      <w:numFmt w:val="decimal"/>
      <w:lvlText w:val="（%1）"/>
      <w:lvlJc w:val="left"/>
      <w:pPr>
        <w:tabs>
          <w:tab w:val="left" w:pos="1146"/>
        </w:tabs>
        <w:ind w:left="1146" w:hanging="720"/>
      </w:pPr>
      <w:rPr>
        <w:rFonts w:hint="eastAsia"/>
      </w:rPr>
    </w:lvl>
    <w:lvl w:ilvl="1">
      <w:start w:val="11"/>
      <w:numFmt w:val="decimal"/>
      <w:lvlText w:val="%2."/>
      <w:lvlJc w:val="left"/>
      <w:pPr>
        <w:tabs>
          <w:tab w:val="left" w:pos="307"/>
        </w:tabs>
        <w:ind w:left="307" w:hanging="360"/>
      </w:pPr>
      <w:rPr>
        <w:rFonts w:hAnsi="宋体" w:hint="default"/>
      </w:rPr>
    </w:lvl>
    <w:lvl w:ilvl="2">
      <w:start w:val="1"/>
      <w:numFmt w:val="lowerRoman"/>
      <w:lvlText w:val="%3."/>
      <w:lvlJc w:val="right"/>
      <w:pPr>
        <w:tabs>
          <w:tab w:val="left" w:pos="787"/>
        </w:tabs>
        <w:ind w:left="787" w:hanging="420"/>
      </w:pPr>
    </w:lvl>
    <w:lvl w:ilvl="3">
      <w:start w:val="1"/>
      <w:numFmt w:val="decimal"/>
      <w:lvlText w:val="%4."/>
      <w:lvlJc w:val="left"/>
      <w:pPr>
        <w:tabs>
          <w:tab w:val="left" w:pos="1207"/>
        </w:tabs>
        <w:ind w:left="1207" w:hanging="420"/>
      </w:pPr>
    </w:lvl>
    <w:lvl w:ilvl="4">
      <w:start w:val="1"/>
      <w:numFmt w:val="lowerLetter"/>
      <w:lvlText w:val="%5)"/>
      <w:lvlJc w:val="left"/>
      <w:pPr>
        <w:tabs>
          <w:tab w:val="left" w:pos="1627"/>
        </w:tabs>
        <w:ind w:left="1627" w:hanging="420"/>
      </w:pPr>
    </w:lvl>
    <w:lvl w:ilvl="5">
      <w:start w:val="1"/>
      <w:numFmt w:val="lowerRoman"/>
      <w:lvlText w:val="%6."/>
      <w:lvlJc w:val="right"/>
      <w:pPr>
        <w:tabs>
          <w:tab w:val="left" w:pos="2047"/>
        </w:tabs>
        <w:ind w:left="2047" w:hanging="420"/>
      </w:pPr>
    </w:lvl>
    <w:lvl w:ilvl="6">
      <w:start w:val="1"/>
      <w:numFmt w:val="decimal"/>
      <w:lvlText w:val="%7."/>
      <w:lvlJc w:val="left"/>
      <w:pPr>
        <w:tabs>
          <w:tab w:val="left" w:pos="2467"/>
        </w:tabs>
        <w:ind w:left="2467" w:hanging="420"/>
      </w:pPr>
    </w:lvl>
    <w:lvl w:ilvl="7">
      <w:start w:val="1"/>
      <w:numFmt w:val="lowerLetter"/>
      <w:lvlText w:val="%8)"/>
      <w:lvlJc w:val="left"/>
      <w:pPr>
        <w:tabs>
          <w:tab w:val="left" w:pos="2887"/>
        </w:tabs>
        <w:ind w:left="2887" w:hanging="420"/>
      </w:pPr>
    </w:lvl>
    <w:lvl w:ilvl="8">
      <w:start w:val="1"/>
      <w:numFmt w:val="lowerRoman"/>
      <w:lvlText w:val="%9."/>
      <w:lvlJc w:val="right"/>
      <w:pPr>
        <w:tabs>
          <w:tab w:val="left" w:pos="3307"/>
        </w:tabs>
        <w:ind w:left="3307" w:hanging="420"/>
      </w:pPr>
    </w:lvl>
  </w:abstractNum>
  <w:abstractNum w:abstractNumId="50" w15:restartNumberingAfterBreak="0">
    <w:nsid w:val="3BCC1786"/>
    <w:multiLevelType w:val="multilevel"/>
    <w:tmpl w:val="3BCC178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52" w15:restartNumberingAfterBreak="0">
    <w:nsid w:val="3E84F082"/>
    <w:multiLevelType w:val="multilevel"/>
    <w:tmpl w:val="3E84F08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41297345"/>
    <w:multiLevelType w:val="multilevel"/>
    <w:tmpl w:val="4129734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4" w15:restartNumberingAfterBreak="0">
    <w:nsid w:val="42AD315E"/>
    <w:multiLevelType w:val="multilevel"/>
    <w:tmpl w:val="42AD315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5" w15:restartNumberingAfterBreak="0">
    <w:nsid w:val="4754258F"/>
    <w:multiLevelType w:val="multilevel"/>
    <w:tmpl w:val="4754258F"/>
    <w:lvl w:ilvl="0">
      <w:start w:val="1"/>
      <w:numFmt w:val="bullet"/>
      <w:lvlText w:val="•"/>
      <w:lvlJc w:val="left"/>
      <w:pPr>
        <w:ind w:left="1060" w:hanging="420"/>
      </w:pPr>
      <w:rPr>
        <w:rFonts w:ascii="宋体" w:hAnsi="宋体"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56" w15:restartNumberingAfterBreak="0">
    <w:nsid w:val="4969D1AE"/>
    <w:multiLevelType w:val="multilevel"/>
    <w:tmpl w:val="4969D1AE"/>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58" w15:restartNumberingAfterBreak="0">
    <w:nsid w:val="4AFFCAD5"/>
    <w:multiLevelType w:val="singleLevel"/>
    <w:tmpl w:val="4AFFCAD5"/>
    <w:lvl w:ilvl="0">
      <w:start w:val="1"/>
      <w:numFmt w:val="decimal"/>
      <w:suff w:val="nothing"/>
      <w:lvlText w:val="（%1）"/>
      <w:lvlJc w:val="left"/>
    </w:lvl>
  </w:abstractNum>
  <w:abstractNum w:abstractNumId="59" w15:restartNumberingAfterBreak="0">
    <w:nsid w:val="4B596CC1"/>
    <w:multiLevelType w:val="multilevel"/>
    <w:tmpl w:val="4B596CC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0"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58D46483"/>
    <w:multiLevelType w:val="singleLevel"/>
    <w:tmpl w:val="58D46483"/>
    <w:lvl w:ilvl="0">
      <w:start w:val="1"/>
      <w:numFmt w:val="decimal"/>
      <w:suff w:val="nothing"/>
      <w:lvlText w:val="（%1）"/>
      <w:lvlJc w:val="left"/>
    </w:lvl>
  </w:abstractNum>
  <w:abstractNum w:abstractNumId="62" w15:restartNumberingAfterBreak="0">
    <w:nsid w:val="59A4264F"/>
    <w:multiLevelType w:val="multilevel"/>
    <w:tmpl w:val="59A4264F"/>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3" w15:restartNumberingAfterBreak="0">
    <w:nsid w:val="5E3561DC"/>
    <w:multiLevelType w:val="multilevel"/>
    <w:tmpl w:val="5E3561D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4" w15:restartNumberingAfterBreak="0">
    <w:nsid w:val="5F807F06"/>
    <w:multiLevelType w:val="multilevel"/>
    <w:tmpl w:val="5F807F0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5" w15:restartNumberingAfterBreak="0">
    <w:nsid w:val="62C27A47"/>
    <w:multiLevelType w:val="multilevel"/>
    <w:tmpl w:val="62C27A4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6" w15:restartNumberingAfterBreak="0">
    <w:nsid w:val="68D05353"/>
    <w:multiLevelType w:val="multilevel"/>
    <w:tmpl w:val="68D0535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7"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68" w15:restartNumberingAfterBreak="0">
    <w:nsid w:val="6F944110"/>
    <w:multiLevelType w:val="multilevel"/>
    <w:tmpl w:val="6F9441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9" w15:restartNumberingAfterBreak="0">
    <w:nsid w:val="704546F5"/>
    <w:multiLevelType w:val="multilevel"/>
    <w:tmpl w:val="704546F5"/>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0" w15:restartNumberingAfterBreak="0">
    <w:nsid w:val="70A64F64"/>
    <w:multiLevelType w:val="multilevel"/>
    <w:tmpl w:val="70A64F64"/>
    <w:lvl w:ilvl="0">
      <w:start w:val="1"/>
      <w:numFmt w:val="japaneseCounting"/>
      <w:lvlText w:val="%1、"/>
      <w:lvlJc w:val="left"/>
      <w:pPr>
        <w:ind w:left="2464" w:hanging="480"/>
      </w:pPr>
      <w:rPr>
        <w:rFonts w:hint="default"/>
      </w:rPr>
    </w:lvl>
    <w:lvl w:ilvl="1">
      <w:start w:val="1"/>
      <w:numFmt w:val="lowerLetter"/>
      <w:lvlText w:val="%2)"/>
      <w:lvlJc w:val="left"/>
      <w:pPr>
        <w:ind w:left="2824" w:hanging="420"/>
      </w:pPr>
    </w:lvl>
    <w:lvl w:ilvl="2">
      <w:start w:val="1"/>
      <w:numFmt w:val="lowerRoman"/>
      <w:lvlText w:val="%3."/>
      <w:lvlJc w:val="right"/>
      <w:pPr>
        <w:ind w:left="3244" w:hanging="420"/>
      </w:pPr>
    </w:lvl>
    <w:lvl w:ilvl="3">
      <w:start w:val="1"/>
      <w:numFmt w:val="decimal"/>
      <w:lvlText w:val="%4."/>
      <w:lvlJc w:val="left"/>
      <w:pPr>
        <w:ind w:left="3664" w:hanging="420"/>
      </w:pPr>
    </w:lvl>
    <w:lvl w:ilvl="4">
      <w:start w:val="1"/>
      <w:numFmt w:val="lowerLetter"/>
      <w:lvlText w:val="%5)"/>
      <w:lvlJc w:val="left"/>
      <w:pPr>
        <w:ind w:left="4084" w:hanging="420"/>
      </w:pPr>
    </w:lvl>
    <w:lvl w:ilvl="5">
      <w:start w:val="1"/>
      <w:numFmt w:val="lowerRoman"/>
      <w:lvlText w:val="%6."/>
      <w:lvlJc w:val="right"/>
      <w:pPr>
        <w:ind w:left="4504" w:hanging="420"/>
      </w:pPr>
    </w:lvl>
    <w:lvl w:ilvl="6">
      <w:start w:val="1"/>
      <w:numFmt w:val="decimal"/>
      <w:lvlText w:val="%7."/>
      <w:lvlJc w:val="left"/>
      <w:pPr>
        <w:ind w:left="4924" w:hanging="420"/>
      </w:pPr>
    </w:lvl>
    <w:lvl w:ilvl="7">
      <w:start w:val="1"/>
      <w:numFmt w:val="lowerLetter"/>
      <w:lvlText w:val="%8)"/>
      <w:lvlJc w:val="left"/>
      <w:pPr>
        <w:ind w:left="5344" w:hanging="420"/>
      </w:pPr>
    </w:lvl>
    <w:lvl w:ilvl="8">
      <w:start w:val="1"/>
      <w:numFmt w:val="lowerRoman"/>
      <w:lvlText w:val="%9."/>
      <w:lvlJc w:val="right"/>
      <w:pPr>
        <w:ind w:left="5764" w:hanging="420"/>
      </w:pPr>
    </w:lvl>
  </w:abstractNum>
  <w:abstractNum w:abstractNumId="71" w15:restartNumberingAfterBreak="0">
    <w:nsid w:val="70E37E66"/>
    <w:multiLevelType w:val="multilevel"/>
    <w:tmpl w:val="70E37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2" w15:restartNumberingAfterBreak="0">
    <w:nsid w:val="713E549F"/>
    <w:multiLevelType w:val="singleLevel"/>
    <w:tmpl w:val="713E549F"/>
    <w:lvl w:ilvl="0">
      <w:start w:val="1"/>
      <w:numFmt w:val="decimal"/>
      <w:suff w:val="space"/>
      <w:lvlText w:val="（%1）"/>
      <w:lvlJc w:val="left"/>
    </w:lvl>
  </w:abstractNum>
  <w:abstractNum w:abstractNumId="73" w15:restartNumberingAfterBreak="0">
    <w:nsid w:val="723B0111"/>
    <w:multiLevelType w:val="multilevel"/>
    <w:tmpl w:val="723B011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4" w15:restartNumberingAfterBreak="0">
    <w:nsid w:val="7A8F0F27"/>
    <w:multiLevelType w:val="multilevel"/>
    <w:tmpl w:val="7A8F0F27"/>
    <w:lvl w:ilvl="0">
      <w:start w:val="1"/>
      <w:numFmt w:val="decimal"/>
      <w:pStyle w:val="11"/>
      <w:lvlText w:val="%1."/>
      <w:lvlJc w:val="left"/>
      <w:pPr>
        <w:ind w:left="360" w:hanging="360"/>
      </w:pPr>
      <w:rPr>
        <w:rFonts w:hint="default"/>
      </w:rPr>
    </w:lvl>
    <w:lvl w:ilvl="1">
      <w:start w:val="1"/>
      <w:numFmt w:val="decimal"/>
      <w:pStyle w:val="21"/>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7B164E20"/>
    <w:multiLevelType w:val="multilevel"/>
    <w:tmpl w:val="7B164E20"/>
    <w:lvl w:ilvl="0">
      <w:start w:val="3"/>
      <w:numFmt w:val="decimal"/>
      <w:lvlText w:val="%1."/>
      <w:lvlJc w:val="left"/>
      <w:pPr>
        <w:ind w:left="420" w:hanging="420"/>
      </w:pPr>
      <w:rPr>
        <w:rFonts w:hint="eastAsia"/>
      </w:rPr>
    </w:lvl>
    <w:lvl w:ilvl="1">
      <w:start w:val="1"/>
      <w:numFmt w:val="lowerLetter"/>
      <w:pStyle w:val="22"/>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6" w15:restartNumberingAfterBreak="0">
    <w:nsid w:val="7BD277E8"/>
    <w:multiLevelType w:val="multilevel"/>
    <w:tmpl w:val="7BD277E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7C2275A1"/>
    <w:multiLevelType w:val="multilevel"/>
    <w:tmpl w:val="7C2275A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8" w15:restartNumberingAfterBreak="0">
    <w:nsid w:val="7D8813A8"/>
    <w:multiLevelType w:val="multilevel"/>
    <w:tmpl w:val="7D8813A8"/>
    <w:lvl w:ilvl="0">
      <w:start w:val="1"/>
      <w:numFmt w:val="decimal"/>
      <w:suff w:val="space"/>
      <w:lvlText w:val="第%1章 "/>
      <w:lvlJc w:val="left"/>
      <w:pPr>
        <w:ind w:left="0" w:firstLine="0"/>
      </w:pPr>
      <w:rPr>
        <w:rFonts w:hint="eastAsia"/>
        <w:b/>
        <w:sz w:val="44"/>
      </w:rPr>
    </w:lvl>
    <w:lvl w:ilvl="1">
      <w:start w:val="1"/>
      <w:numFmt w:val="decimal"/>
      <w:isLgl/>
      <w:suff w:val="space"/>
      <w:lvlText w:val="%1.%2 "/>
      <w:lvlJc w:val="left"/>
      <w:pPr>
        <w:ind w:left="567" w:hanging="567"/>
      </w:pPr>
      <w:rPr>
        <w:rFonts w:ascii="Times New Roman" w:hAnsi="Times New Roman" w:hint="default"/>
      </w:rPr>
    </w:lvl>
    <w:lvl w:ilvl="2">
      <w:start w:val="1"/>
      <w:numFmt w:val="decimal"/>
      <w:pStyle w:val="30"/>
      <w:isLgl/>
      <w:suff w:val="space"/>
      <w:lvlText w:val="%1.%2.%3 "/>
      <w:lvlJc w:val="left"/>
      <w:pPr>
        <w:ind w:left="567" w:hanging="567"/>
      </w:pPr>
      <w:rPr>
        <w:rFonts w:hint="eastAsia"/>
      </w:rPr>
    </w:lvl>
    <w:lvl w:ilvl="3">
      <w:start w:val="1"/>
      <w:numFmt w:val="decimal"/>
      <w:pStyle w:val="4"/>
      <w:isLgl/>
      <w:suff w:val="space"/>
      <w:lvlText w:val="%1.%2.%3.%4 "/>
      <w:lvlJc w:val="left"/>
      <w:pPr>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rPr>
    </w:lvl>
    <w:lvl w:ilvl="4">
      <w:start w:val="1"/>
      <w:numFmt w:val="decimal"/>
      <w:pStyle w:val="5"/>
      <w:isLgl/>
      <w:suff w:val="space"/>
      <w:lvlText w:val="%1.%2.%3.%4.%5 "/>
      <w:lvlJc w:val="left"/>
      <w:pPr>
        <w:ind w:left="567" w:hanging="567"/>
      </w:pPr>
      <w:rPr>
        <w:rFonts w:hint="eastAsia"/>
      </w:rPr>
    </w:lvl>
    <w:lvl w:ilvl="5">
      <w:start w:val="1"/>
      <w:numFmt w:val="decimal"/>
      <w:pStyle w:val="6"/>
      <w:suff w:val="space"/>
      <w:lvlText w:val="%1.%2.%3.%4.%5.%6"/>
      <w:lvlJc w:val="left"/>
      <w:pPr>
        <w:ind w:left="1152" w:hanging="1152"/>
      </w:pPr>
      <w:rPr>
        <w:rFonts w:ascii="Times New Roman" w:hAnsi="Times New Roman" w:cs="Times New Roman" w:hint="default"/>
      </w:rPr>
    </w:lvl>
    <w:lvl w:ilvl="6">
      <w:start w:val="1"/>
      <w:numFmt w:val="decimal"/>
      <w:pStyle w:val="7"/>
      <w:suff w:val="space"/>
      <w:lvlText w:val="%1.%2.%3.%4.%5.%6.%7"/>
      <w:lvlJc w:val="left"/>
      <w:pPr>
        <w:ind w:left="1296" w:hanging="1296"/>
      </w:pPr>
      <w:rPr>
        <w:rFonts w:hint="eastAsia"/>
      </w:rPr>
    </w:lvl>
    <w:lvl w:ilvl="7">
      <w:start w:val="1"/>
      <w:numFmt w:val="decimal"/>
      <w:pStyle w:val="8"/>
      <w:suff w:val="space"/>
      <w:lvlText w:val="%1.%2.%3.%4.%5.%6.%7.%8"/>
      <w:lvlJc w:val="left"/>
      <w:pPr>
        <w:ind w:left="1440" w:hanging="1440"/>
      </w:pPr>
      <w:rPr>
        <w:rFonts w:ascii="Times New Roman" w:hAnsi="Times New Roman" w:cs="Times New Roman" w:hint="default"/>
      </w:rPr>
    </w:lvl>
    <w:lvl w:ilvl="8">
      <w:start w:val="1"/>
      <w:numFmt w:val="decimal"/>
      <w:pStyle w:val="9"/>
      <w:suff w:val="space"/>
      <w:lvlText w:val="%1.%2.%3.%4.%5.%6.%7.%8.%9"/>
      <w:lvlJc w:val="left"/>
      <w:pPr>
        <w:ind w:left="1584" w:hanging="1584"/>
      </w:pPr>
      <w:rPr>
        <w:rFonts w:ascii="Times New Roman" w:hAnsi="Times New Roman" w:cs="Times New Roman" w:hint="default"/>
      </w:rPr>
    </w:lvl>
  </w:abstractNum>
  <w:abstractNum w:abstractNumId="79" w15:restartNumberingAfterBreak="0">
    <w:nsid w:val="7E7A6196"/>
    <w:multiLevelType w:val="multilevel"/>
    <w:tmpl w:val="7E7A619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961262025">
    <w:abstractNumId w:val="17"/>
  </w:num>
  <w:num w:numId="2" w16cid:durableId="1913463919">
    <w:abstractNumId w:val="20"/>
  </w:num>
  <w:num w:numId="3" w16cid:durableId="1301374522">
    <w:abstractNumId w:val="14"/>
  </w:num>
  <w:num w:numId="4" w16cid:durableId="1832403804">
    <w:abstractNumId w:val="18"/>
  </w:num>
  <w:num w:numId="5" w16cid:durableId="1206407068">
    <w:abstractNumId w:val="16"/>
  </w:num>
  <w:num w:numId="6" w16cid:durableId="325937529">
    <w:abstractNumId w:val="15"/>
  </w:num>
  <w:num w:numId="7" w16cid:durableId="1174683711">
    <w:abstractNumId w:val="27"/>
  </w:num>
  <w:num w:numId="8" w16cid:durableId="207768753">
    <w:abstractNumId w:val="74"/>
  </w:num>
  <w:num w:numId="9" w16cid:durableId="1625230817">
    <w:abstractNumId w:val="78"/>
  </w:num>
  <w:num w:numId="10" w16cid:durableId="1606114958">
    <w:abstractNumId w:val="75"/>
  </w:num>
  <w:num w:numId="11" w16cid:durableId="118306042">
    <w:abstractNumId w:val="8"/>
  </w:num>
  <w:num w:numId="12" w16cid:durableId="402262008">
    <w:abstractNumId w:val="19"/>
  </w:num>
  <w:num w:numId="13" w16cid:durableId="1326669715">
    <w:abstractNumId w:val="32"/>
  </w:num>
  <w:num w:numId="14" w16cid:durableId="598947160">
    <w:abstractNumId w:val="13"/>
  </w:num>
  <w:num w:numId="15" w16cid:durableId="1382242264">
    <w:abstractNumId w:val="51"/>
  </w:num>
  <w:num w:numId="16" w16cid:durableId="1205218637">
    <w:abstractNumId w:val="28"/>
  </w:num>
  <w:num w:numId="17" w16cid:durableId="1520461883">
    <w:abstractNumId w:val="67"/>
  </w:num>
  <w:num w:numId="18" w16cid:durableId="1154645320">
    <w:abstractNumId w:val="23"/>
  </w:num>
  <w:num w:numId="19" w16cid:durableId="2099978521">
    <w:abstractNumId w:val="76"/>
  </w:num>
  <w:num w:numId="20" w16cid:durableId="1009678775">
    <w:abstractNumId w:val="55"/>
  </w:num>
  <w:num w:numId="21" w16cid:durableId="873738151">
    <w:abstractNumId w:val="48"/>
  </w:num>
  <w:num w:numId="22" w16cid:durableId="1574043796">
    <w:abstractNumId w:val="71"/>
  </w:num>
  <w:num w:numId="23" w16cid:durableId="1564563966">
    <w:abstractNumId w:val="65"/>
  </w:num>
  <w:num w:numId="24" w16cid:durableId="1341467045">
    <w:abstractNumId w:val="43"/>
  </w:num>
  <w:num w:numId="25" w16cid:durableId="1622304947">
    <w:abstractNumId w:val="68"/>
  </w:num>
  <w:num w:numId="26" w16cid:durableId="1724788328">
    <w:abstractNumId w:val="77"/>
  </w:num>
  <w:num w:numId="27" w16cid:durableId="1208181723">
    <w:abstractNumId w:val="58"/>
  </w:num>
  <w:num w:numId="28" w16cid:durableId="1016691079">
    <w:abstractNumId w:val="26"/>
  </w:num>
  <w:num w:numId="29" w16cid:durableId="281226551">
    <w:abstractNumId w:val="54"/>
  </w:num>
  <w:num w:numId="30" w16cid:durableId="2009795336">
    <w:abstractNumId w:val="53"/>
  </w:num>
  <w:num w:numId="31" w16cid:durableId="1660576174">
    <w:abstractNumId w:val="22"/>
  </w:num>
  <w:num w:numId="32" w16cid:durableId="1463842984">
    <w:abstractNumId w:val="64"/>
  </w:num>
  <w:num w:numId="33" w16cid:durableId="869687567">
    <w:abstractNumId w:val="66"/>
  </w:num>
  <w:num w:numId="34" w16cid:durableId="290862673">
    <w:abstractNumId w:val="37"/>
  </w:num>
  <w:num w:numId="35" w16cid:durableId="402797854">
    <w:abstractNumId w:val="39"/>
  </w:num>
  <w:num w:numId="36" w16cid:durableId="1915776047">
    <w:abstractNumId w:val="45"/>
  </w:num>
  <w:num w:numId="37" w16cid:durableId="1392969175">
    <w:abstractNumId w:val="59"/>
  </w:num>
  <w:num w:numId="38" w16cid:durableId="86462885">
    <w:abstractNumId w:val="38"/>
  </w:num>
  <w:num w:numId="39" w16cid:durableId="284042136">
    <w:abstractNumId w:val="35"/>
  </w:num>
  <w:num w:numId="40" w16cid:durableId="1454130856">
    <w:abstractNumId w:val="29"/>
  </w:num>
  <w:num w:numId="41" w16cid:durableId="198395879">
    <w:abstractNumId w:val="73"/>
  </w:num>
  <w:num w:numId="42" w16cid:durableId="892885482">
    <w:abstractNumId w:val="79"/>
  </w:num>
  <w:num w:numId="43" w16cid:durableId="136841625">
    <w:abstractNumId w:val="50"/>
  </w:num>
  <w:num w:numId="44" w16cid:durableId="784881741">
    <w:abstractNumId w:val="0"/>
  </w:num>
  <w:num w:numId="45" w16cid:durableId="940335474">
    <w:abstractNumId w:val="34"/>
  </w:num>
  <w:num w:numId="46" w16cid:durableId="1107696092">
    <w:abstractNumId w:val="46"/>
  </w:num>
  <w:num w:numId="47" w16cid:durableId="1979914577">
    <w:abstractNumId w:val="52"/>
  </w:num>
  <w:num w:numId="48" w16cid:durableId="1188519458">
    <w:abstractNumId w:val="7"/>
  </w:num>
  <w:num w:numId="49" w16cid:durableId="1684238857">
    <w:abstractNumId w:val="4"/>
  </w:num>
  <w:num w:numId="50" w16cid:durableId="186022077">
    <w:abstractNumId w:val="63"/>
  </w:num>
  <w:num w:numId="51" w16cid:durableId="1650860834">
    <w:abstractNumId w:val="33"/>
  </w:num>
  <w:num w:numId="52" w16cid:durableId="1188641307">
    <w:abstractNumId w:val="11"/>
  </w:num>
  <w:num w:numId="53" w16cid:durableId="613025585">
    <w:abstractNumId w:val="2"/>
  </w:num>
  <w:num w:numId="54" w16cid:durableId="507524739">
    <w:abstractNumId w:val="30"/>
  </w:num>
  <w:num w:numId="55" w16cid:durableId="507410702">
    <w:abstractNumId w:val="62"/>
  </w:num>
  <w:num w:numId="56" w16cid:durableId="417823942">
    <w:abstractNumId w:val="25"/>
  </w:num>
  <w:num w:numId="57" w16cid:durableId="1545558761">
    <w:abstractNumId w:val="12"/>
  </w:num>
  <w:num w:numId="58" w16cid:durableId="1811168133">
    <w:abstractNumId w:val="3"/>
  </w:num>
  <w:num w:numId="59" w16cid:durableId="214240743">
    <w:abstractNumId w:val="36"/>
  </w:num>
  <w:num w:numId="60" w16cid:durableId="188766106">
    <w:abstractNumId w:val="9"/>
  </w:num>
  <w:num w:numId="61" w16cid:durableId="1646545432">
    <w:abstractNumId w:val="47"/>
  </w:num>
  <w:num w:numId="62" w16cid:durableId="667294998">
    <w:abstractNumId w:val="1"/>
  </w:num>
  <w:num w:numId="63" w16cid:durableId="936447784">
    <w:abstractNumId w:val="5"/>
  </w:num>
  <w:num w:numId="64" w16cid:durableId="880556383">
    <w:abstractNumId w:val="56"/>
  </w:num>
  <w:num w:numId="65" w16cid:durableId="1349941761">
    <w:abstractNumId w:val="10"/>
  </w:num>
  <w:num w:numId="66" w16cid:durableId="1826779658">
    <w:abstractNumId w:val="6"/>
  </w:num>
  <w:num w:numId="67" w16cid:durableId="1437481822">
    <w:abstractNumId w:val="61"/>
  </w:num>
  <w:num w:numId="68" w16cid:durableId="1522277116">
    <w:abstractNumId w:val="44"/>
  </w:num>
  <w:num w:numId="69" w16cid:durableId="291523897">
    <w:abstractNumId w:val="40"/>
  </w:num>
  <w:num w:numId="70" w16cid:durableId="52436109">
    <w:abstractNumId w:val="72"/>
  </w:num>
  <w:num w:numId="71" w16cid:durableId="1910841600">
    <w:abstractNumId w:val="24"/>
  </w:num>
  <w:num w:numId="72" w16cid:durableId="964695057">
    <w:abstractNumId w:val="49"/>
  </w:num>
  <w:num w:numId="73" w16cid:durableId="1448239410">
    <w:abstractNumId w:val="31"/>
  </w:num>
  <w:num w:numId="74" w16cid:durableId="971053932">
    <w:abstractNumId w:val="41"/>
  </w:num>
  <w:num w:numId="75" w16cid:durableId="487095121">
    <w:abstractNumId w:val="42"/>
  </w:num>
  <w:num w:numId="76" w16cid:durableId="1357728352">
    <w:abstractNumId w:val="57"/>
  </w:num>
  <w:num w:numId="77" w16cid:durableId="143931801">
    <w:abstractNumId w:val="69"/>
  </w:num>
  <w:num w:numId="78" w16cid:durableId="1758746244">
    <w:abstractNumId w:val="70"/>
  </w:num>
  <w:num w:numId="79" w16cid:durableId="560672377">
    <w:abstractNumId w:val="60"/>
  </w:num>
  <w:num w:numId="80" w16cid:durableId="1687829197">
    <w:abstractNumId w:val="2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398"/>
    <w:rsid w:val="0000643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EBB"/>
    <w:rsid w:val="00013FB5"/>
    <w:rsid w:val="00014156"/>
    <w:rsid w:val="0001416B"/>
    <w:rsid w:val="0001416C"/>
    <w:rsid w:val="000141D5"/>
    <w:rsid w:val="00014444"/>
    <w:rsid w:val="00014851"/>
    <w:rsid w:val="000149E0"/>
    <w:rsid w:val="00014D98"/>
    <w:rsid w:val="00015030"/>
    <w:rsid w:val="00015094"/>
    <w:rsid w:val="000151D7"/>
    <w:rsid w:val="00015316"/>
    <w:rsid w:val="000154B9"/>
    <w:rsid w:val="00015645"/>
    <w:rsid w:val="000157C2"/>
    <w:rsid w:val="00015A3D"/>
    <w:rsid w:val="00015A96"/>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0EAD"/>
    <w:rsid w:val="00020EB0"/>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1FC"/>
    <w:rsid w:val="0002328F"/>
    <w:rsid w:val="00023458"/>
    <w:rsid w:val="000234AD"/>
    <w:rsid w:val="00023CAF"/>
    <w:rsid w:val="00023D59"/>
    <w:rsid w:val="000241D9"/>
    <w:rsid w:val="00024343"/>
    <w:rsid w:val="00024427"/>
    <w:rsid w:val="00024446"/>
    <w:rsid w:val="0002455F"/>
    <w:rsid w:val="00024825"/>
    <w:rsid w:val="000249B1"/>
    <w:rsid w:val="00024B4F"/>
    <w:rsid w:val="00024BB5"/>
    <w:rsid w:val="00024D50"/>
    <w:rsid w:val="00024D59"/>
    <w:rsid w:val="00024FD8"/>
    <w:rsid w:val="00025050"/>
    <w:rsid w:val="00025279"/>
    <w:rsid w:val="00025543"/>
    <w:rsid w:val="00025BF3"/>
    <w:rsid w:val="00025DA9"/>
    <w:rsid w:val="00026353"/>
    <w:rsid w:val="00026693"/>
    <w:rsid w:val="00026792"/>
    <w:rsid w:val="000267C8"/>
    <w:rsid w:val="00026845"/>
    <w:rsid w:val="00026AAC"/>
    <w:rsid w:val="00026D3D"/>
    <w:rsid w:val="00026F4A"/>
    <w:rsid w:val="000272EC"/>
    <w:rsid w:val="00027416"/>
    <w:rsid w:val="000274ED"/>
    <w:rsid w:val="0002751F"/>
    <w:rsid w:val="00027819"/>
    <w:rsid w:val="000279DE"/>
    <w:rsid w:val="0003010B"/>
    <w:rsid w:val="000301C2"/>
    <w:rsid w:val="00030447"/>
    <w:rsid w:val="000304E9"/>
    <w:rsid w:val="00030640"/>
    <w:rsid w:val="0003072E"/>
    <w:rsid w:val="000307A8"/>
    <w:rsid w:val="00030887"/>
    <w:rsid w:val="00030D81"/>
    <w:rsid w:val="00030EDC"/>
    <w:rsid w:val="00031069"/>
    <w:rsid w:val="000313A2"/>
    <w:rsid w:val="000313C2"/>
    <w:rsid w:val="00031442"/>
    <w:rsid w:val="000315D4"/>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DFF"/>
    <w:rsid w:val="00032E71"/>
    <w:rsid w:val="00033034"/>
    <w:rsid w:val="00033192"/>
    <w:rsid w:val="00033263"/>
    <w:rsid w:val="00033665"/>
    <w:rsid w:val="000337D2"/>
    <w:rsid w:val="00033929"/>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24"/>
    <w:rsid w:val="0003683A"/>
    <w:rsid w:val="000369F4"/>
    <w:rsid w:val="00036A1C"/>
    <w:rsid w:val="00036B73"/>
    <w:rsid w:val="00036D6E"/>
    <w:rsid w:val="00036E36"/>
    <w:rsid w:val="00036EE2"/>
    <w:rsid w:val="00036F14"/>
    <w:rsid w:val="000370CE"/>
    <w:rsid w:val="000371CF"/>
    <w:rsid w:val="00037376"/>
    <w:rsid w:val="000375F5"/>
    <w:rsid w:val="000375F9"/>
    <w:rsid w:val="00037AF2"/>
    <w:rsid w:val="00040091"/>
    <w:rsid w:val="000403CA"/>
    <w:rsid w:val="0004042F"/>
    <w:rsid w:val="0004060C"/>
    <w:rsid w:val="00040B56"/>
    <w:rsid w:val="00040C62"/>
    <w:rsid w:val="00040CFA"/>
    <w:rsid w:val="00040D2C"/>
    <w:rsid w:val="00040D38"/>
    <w:rsid w:val="00040D45"/>
    <w:rsid w:val="00041026"/>
    <w:rsid w:val="00041129"/>
    <w:rsid w:val="00041243"/>
    <w:rsid w:val="0004148E"/>
    <w:rsid w:val="000415CF"/>
    <w:rsid w:val="0004175A"/>
    <w:rsid w:val="000418A1"/>
    <w:rsid w:val="00041993"/>
    <w:rsid w:val="00041A0A"/>
    <w:rsid w:val="00041BE6"/>
    <w:rsid w:val="00041C8A"/>
    <w:rsid w:val="00041D94"/>
    <w:rsid w:val="00041DA9"/>
    <w:rsid w:val="0004221A"/>
    <w:rsid w:val="000422C8"/>
    <w:rsid w:val="00042453"/>
    <w:rsid w:val="000424A2"/>
    <w:rsid w:val="00042558"/>
    <w:rsid w:val="000425D4"/>
    <w:rsid w:val="000426DE"/>
    <w:rsid w:val="0004276D"/>
    <w:rsid w:val="0004277A"/>
    <w:rsid w:val="00042934"/>
    <w:rsid w:val="00042AC7"/>
    <w:rsid w:val="00042BAD"/>
    <w:rsid w:val="00042C3E"/>
    <w:rsid w:val="00042FD2"/>
    <w:rsid w:val="0004311D"/>
    <w:rsid w:val="000431B4"/>
    <w:rsid w:val="00043222"/>
    <w:rsid w:val="0004336D"/>
    <w:rsid w:val="00043A61"/>
    <w:rsid w:val="00043A69"/>
    <w:rsid w:val="00043B1C"/>
    <w:rsid w:val="00043C68"/>
    <w:rsid w:val="00043D59"/>
    <w:rsid w:val="00043DD6"/>
    <w:rsid w:val="000441F6"/>
    <w:rsid w:val="000446D5"/>
    <w:rsid w:val="0004473A"/>
    <w:rsid w:val="0004483E"/>
    <w:rsid w:val="00044AA1"/>
    <w:rsid w:val="00044D55"/>
    <w:rsid w:val="00044D9C"/>
    <w:rsid w:val="00044EDD"/>
    <w:rsid w:val="00045112"/>
    <w:rsid w:val="00045147"/>
    <w:rsid w:val="00045514"/>
    <w:rsid w:val="00045678"/>
    <w:rsid w:val="0004567A"/>
    <w:rsid w:val="000456B3"/>
    <w:rsid w:val="00045730"/>
    <w:rsid w:val="00045816"/>
    <w:rsid w:val="00045840"/>
    <w:rsid w:val="0004597F"/>
    <w:rsid w:val="00045A76"/>
    <w:rsid w:val="00045BF7"/>
    <w:rsid w:val="000460A7"/>
    <w:rsid w:val="0004611A"/>
    <w:rsid w:val="000461DC"/>
    <w:rsid w:val="00046309"/>
    <w:rsid w:val="0004639F"/>
    <w:rsid w:val="000465DB"/>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2F3"/>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96"/>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1BF"/>
    <w:rsid w:val="0006142A"/>
    <w:rsid w:val="00061819"/>
    <w:rsid w:val="00061DD1"/>
    <w:rsid w:val="00061EF5"/>
    <w:rsid w:val="00061F68"/>
    <w:rsid w:val="000620CE"/>
    <w:rsid w:val="00062128"/>
    <w:rsid w:val="0006234D"/>
    <w:rsid w:val="00062474"/>
    <w:rsid w:val="0006280B"/>
    <w:rsid w:val="00062854"/>
    <w:rsid w:val="000630BA"/>
    <w:rsid w:val="0006314D"/>
    <w:rsid w:val="0006336F"/>
    <w:rsid w:val="000633D6"/>
    <w:rsid w:val="000634A5"/>
    <w:rsid w:val="00063868"/>
    <w:rsid w:val="00063AB9"/>
    <w:rsid w:val="000640A5"/>
    <w:rsid w:val="0006438A"/>
    <w:rsid w:val="00064564"/>
    <w:rsid w:val="0006456E"/>
    <w:rsid w:val="000645FE"/>
    <w:rsid w:val="000649EC"/>
    <w:rsid w:val="00064AC8"/>
    <w:rsid w:val="00064E78"/>
    <w:rsid w:val="00065020"/>
    <w:rsid w:val="00065073"/>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56E"/>
    <w:rsid w:val="00071D3C"/>
    <w:rsid w:val="00071DF6"/>
    <w:rsid w:val="00071FFA"/>
    <w:rsid w:val="0007206F"/>
    <w:rsid w:val="000720B4"/>
    <w:rsid w:val="0007227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8E"/>
    <w:rsid w:val="00075AFF"/>
    <w:rsid w:val="00075BC6"/>
    <w:rsid w:val="00075C77"/>
    <w:rsid w:val="00076236"/>
    <w:rsid w:val="00076259"/>
    <w:rsid w:val="0007662D"/>
    <w:rsid w:val="00076939"/>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D7E"/>
    <w:rsid w:val="00081180"/>
    <w:rsid w:val="00081286"/>
    <w:rsid w:val="0008131C"/>
    <w:rsid w:val="00081713"/>
    <w:rsid w:val="000817A1"/>
    <w:rsid w:val="00081948"/>
    <w:rsid w:val="00081952"/>
    <w:rsid w:val="000821CE"/>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2AF"/>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2FA"/>
    <w:rsid w:val="000853A9"/>
    <w:rsid w:val="000859A2"/>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C0E"/>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A04"/>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ACE"/>
    <w:rsid w:val="00097C0E"/>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1B"/>
    <w:rsid w:val="000A2051"/>
    <w:rsid w:val="000A2497"/>
    <w:rsid w:val="000A299C"/>
    <w:rsid w:val="000A2DA2"/>
    <w:rsid w:val="000A2DAE"/>
    <w:rsid w:val="000A2E01"/>
    <w:rsid w:val="000A34BA"/>
    <w:rsid w:val="000A34F3"/>
    <w:rsid w:val="000A3796"/>
    <w:rsid w:val="000A38B4"/>
    <w:rsid w:val="000A38DD"/>
    <w:rsid w:val="000A3D00"/>
    <w:rsid w:val="000A3F33"/>
    <w:rsid w:val="000A3FFB"/>
    <w:rsid w:val="000A414A"/>
    <w:rsid w:val="000A41F4"/>
    <w:rsid w:val="000A4578"/>
    <w:rsid w:val="000A4A3B"/>
    <w:rsid w:val="000A4DA3"/>
    <w:rsid w:val="000A4F98"/>
    <w:rsid w:val="000A539A"/>
    <w:rsid w:val="000A54ED"/>
    <w:rsid w:val="000A5506"/>
    <w:rsid w:val="000A5577"/>
    <w:rsid w:val="000A56B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7FF"/>
    <w:rsid w:val="000B1A73"/>
    <w:rsid w:val="000B1B49"/>
    <w:rsid w:val="000B1CAA"/>
    <w:rsid w:val="000B2097"/>
    <w:rsid w:val="000B21DC"/>
    <w:rsid w:val="000B224F"/>
    <w:rsid w:val="000B2473"/>
    <w:rsid w:val="000B2535"/>
    <w:rsid w:val="000B2E06"/>
    <w:rsid w:val="000B2E78"/>
    <w:rsid w:val="000B2F43"/>
    <w:rsid w:val="000B2F48"/>
    <w:rsid w:val="000B330A"/>
    <w:rsid w:val="000B394D"/>
    <w:rsid w:val="000B3B3B"/>
    <w:rsid w:val="000B3B4F"/>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89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BD0"/>
    <w:rsid w:val="000C2E10"/>
    <w:rsid w:val="000C3279"/>
    <w:rsid w:val="000C3406"/>
    <w:rsid w:val="000C3497"/>
    <w:rsid w:val="000C36BD"/>
    <w:rsid w:val="000C36F6"/>
    <w:rsid w:val="000C394A"/>
    <w:rsid w:val="000C3951"/>
    <w:rsid w:val="000C3A1F"/>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4B"/>
    <w:rsid w:val="000C5ED7"/>
    <w:rsid w:val="000C5F12"/>
    <w:rsid w:val="000C6043"/>
    <w:rsid w:val="000C6211"/>
    <w:rsid w:val="000C655D"/>
    <w:rsid w:val="000C6899"/>
    <w:rsid w:val="000C692E"/>
    <w:rsid w:val="000C69D5"/>
    <w:rsid w:val="000C6D78"/>
    <w:rsid w:val="000C6EBF"/>
    <w:rsid w:val="000C6F06"/>
    <w:rsid w:val="000C70D6"/>
    <w:rsid w:val="000C7120"/>
    <w:rsid w:val="000C7615"/>
    <w:rsid w:val="000C76DD"/>
    <w:rsid w:val="000C7A43"/>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056"/>
    <w:rsid w:val="000D21FE"/>
    <w:rsid w:val="000D248C"/>
    <w:rsid w:val="000D25C5"/>
    <w:rsid w:val="000D25DD"/>
    <w:rsid w:val="000D26A3"/>
    <w:rsid w:val="000D26C9"/>
    <w:rsid w:val="000D279A"/>
    <w:rsid w:val="000D279E"/>
    <w:rsid w:val="000D281B"/>
    <w:rsid w:val="000D2828"/>
    <w:rsid w:val="000D2C0F"/>
    <w:rsid w:val="000D2EFE"/>
    <w:rsid w:val="000D309B"/>
    <w:rsid w:val="000D30F6"/>
    <w:rsid w:val="000D3225"/>
    <w:rsid w:val="000D32A6"/>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2D"/>
    <w:rsid w:val="000D4BAD"/>
    <w:rsid w:val="000D4CDB"/>
    <w:rsid w:val="000D4EA5"/>
    <w:rsid w:val="000D4F97"/>
    <w:rsid w:val="000D524E"/>
    <w:rsid w:val="000D54BA"/>
    <w:rsid w:val="000D5508"/>
    <w:rsid w:val="000D5B64"/>
    <w:rsid w:val="000D5C3A"/>
    <w:rsid w:val="000D6209"/>
    <w:rsid w:val="000D643C"/>
    <w:rsid w:val="000D64DD"/>
    <w:rsid w:val="000D64FC"/>
    <w:rsid w:val="000D6AEB"/>
    <w:rsid w:val="000D6C0B"/>
    <w:rsid w:val="000D6C2E"/>
    <w:rsid w:val="000D7460"/>
    <w:rsid w:val="000D7971"/>
    <w:rsid w:val="000D79DB"/>
    <w:rsid w:val="000D7D7F"/>
    <w:rsid w:val="000D7D9A"/>
    <w:rsid w:val="000D7E52"/>
    <w:rsid w:val="000D7E58"/>
    <w:rsid w:val="000D7EEC"/>
    <w:rsid w:val="000E0249"/>
    <w:rsid w:val="000E0584"/>
    <w:rsid w:val="000E0865"/>
    <w:rsid w:val="000E0994"/>
    <w:rsid w:val="000E09FF"/>
    <w:rsid w:val="000E0ACF"/>
    <w:rsid w:val="000E10BC"/>
    <w:rsid w:val="000E11BF"/>
    <w:rsid w:val="000E1232"/>
    <w:rsid w:val="000E1253"/>
    <w:rsid w:val="000E12D6"/>
    <w:rsid w:val="000E1590"/>
    <w:rsid w:val="000E1859"/>
    <w:rsid w:val="000E1C30"/>
    <w:rsid w:val="000E1CCF"/>
    <w:rsid w:val="000E208B"/>
    <w:rsid w:val="000E220E"/>
    <w:rsid w:val="000E2595"/>
    <w:rsid w:val="000E2961"/>
    <w:rsid w:val="000E2A71"/>
    <w:rsid w:val="000E2C27"/>
    <w:rsid w:val="000E2D24"/>
    <w:rsid w:val="000E2F58"/>
    <w:rsid w:val="000E2F7A"/>
    <w:rsid w:val="000E321B"/>
    <w:rsid w:val="000E3359"/>
    <w:rsid w:val="000E371C"/>
    <w:rsid w:val="000E37B4"/>
    <w:rsid w:val="000E38C9"/>
    <w:rsid w:val="000E3C86"/>
    <w:rsid w:val="000E3D59"/>
    <w:rsid w:val="000E3D6C"/>
    <w:rsid w:val="000E3DAC"/>
    <w:rsid w:val="000E3F12"/>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6E95"/>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1A9F"/>
    <w:rsid w:val="000F1FBD"/>
    <w:rsid w:val="000F2136"/>
    <w:rsid w:val="000F229F"/>
    <w:rsid w:val="000F2348"/>
    <w:rsid w:val="000F2381"/>
    <w:rsid w:val="000F240D"/>
    <w:rsid w:val="000F2592"/>
    <w:rsid w:val="000F3518"/>
    <w:rsid w:val="000F366C"/>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4A3"/>
    <w:rsid w:val="001005CB"/>
    <w:rsid w:val="0010063E"/>
    <w:rsid w:val="001006D6"/>
    <w:rsid w:val="001006F0"/>
    <w:rsid w:val="001008FB"/>
    <w:rsid w:val="00100CF1"/>
    <w:rsid w:val="00100EF3"/>
    <w:rsid w:val="00100FA0"/>
    <w:rsid w:val="001011B1"/>
    <w:rsid w:val="00101254"/>
    <w:rsid w:val="00101330"/>
    <w:rsid w:val="0010150F"/>
    <w:rsid w:val="0010166A"/>
    <w:rsid w:val="00101C2D"/>
    <w:rsid w:val="00101CD7"/>
    <w:rsid w:val="00101E70"/>
    <w:rsid w:val="0010209B"/>
    <w:rsid w:val="0010220F"/>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4FEA"/>
    <w:rsid w:val="001051DA"/>
    <w:rsid w:val="00105422"/>
    <w:rsid w:val="00105502"/>
    <w:rsid w:val="001055DF"/>
    <w:rsid w:val="00105B05"/>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07"/>
    <w:rsid w:val="00110517"/>
    <w:rsid w:val="00110754"/>
    <w:rsid w:val="00110A92"/>
    <w:rsid w:val="00110AF8"/>
    <w:rsid w:val="00110B0A"/>
    <w:rsid w:val="00110C17"/>
    <w:rsid w:val="00110D04"/>
    <w:rsid w:val="00110F91"/>
    <w:rsid w:val="0011139D"/>
    <w:rsid w:val="0011199A"/>
    <w:rsid w:val="00111A32"/>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63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CE2"/>
    <w:rsid w:val="00117D44"/>
    <w:rsid w:val="00117E59"/>
    <w:rsid w:val="00117E5C"/>
    <w:rsid w:val="00120019"/>
    <w:rsid w:val="001206A9"/>
    <w:rsid w:val="0012074E"/>
    <w:rsid w:val="001207FD"/>
    <w:rsid w:val="00120A7F"/>
    <w:rsid w:val="00120AFC"/>
    <w:rsid w:val="00120C39"/>
    <w:rsid w:val="00120C60"/>
    <w:rsid w:val="00120CD9"/>
    <w:rsid w:val="001210AA"/>
    <w:rsid w:val="0012135A"/>
    <w:rsid w:val="00121418"/>
    <w:rsid w:val="0012165E"/>
    <w:rsid w:val="001216C8"/>
    <w:rsid w:val="001218AD"/>
    <w:rsid w:val="00121CCD"/>
    <w:rsid w:val="00121D83"/>
    <w:rsid w:val="001226E3"/>
    <w:rsid w:val="0012282D"/>
    <w:rsid w:val="001229F8"/>
    <w:rsid w:val="00122A53"/>
    <w:rsid w:val="00122A5B"/>
    <w:rsid w:val="00122DB8"/>
    <w:rsid w:val="00122E64"/>
    <w:rsid w:val="00122EC6"/>
    <w:rsid w:val="00122EF1"/>
    <w:rsid w:val="00122F50"/>
    <w:rsid w:val="0012309F"/>
    <w:rsid w:val="001233F3"/>
    <w:rsid w:val="0012341B"/>
    <w:rsid w:val="00123451"/>
    <w:rsid w:val="0012354D"/>
    <w:rsid w:val="0012358D"/>
    <w:rsid w:val="0012386D"/>
    <w:rsid w:val="001239CE"/>
    <w:rsid w:val="00123C6B"/>
    <w:rsid w:val="00123C87"/>
    <w:rsid w:val="00123CD1"/>
    <w:rsid w:val="00123FDC"/>
    <w:rsid w:val="00124151"/>
    <w:rsid w:val="00124210"/>
    <w:rsid w:val="00124248"/>
    <w:rsid w:val="00124732"/>
    <w:rsid w:val="001248A3"/>
    <w:rsid w:val="001248FD"/>
    <w:rsid w:val="00124BFB"/>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6DC"/>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11B"/>
    <w:rsid w:val="00130315"/>
    <w:rsid w:val="001304DC"/>
    <w:rsid w:val="0013052D"/>
    <w:rsid w:val="001308BE"/>
    <w:rsid w:val="00130A6F"/>
    <w:rsid w:val="00130B75"/>
    <w:rsid w:val="00130C9F"/>
    <w:rsid w:val="00130D4E"/>
    <w:rsid w:val="00130DBC"/>
    <w:rsid w:val="00130DDC"/>
    <w:rsid w:val="00130F26"/>
    <w:rsid w:val="001310F1"/>
    <w:rsid w:val="00131197"/>
    <w:rsid w:val="001314B9"/>
    <w:rsid w:val="001316FA"/>
    <w:rsid w:val="0013186F"/>
    <w:rsid w:val="001319A0"/>
    <w:rsid w:val="00131D11"/>
    <w:rsid w:val="00131ED2"/>
    <w:rsid w:val="00132024"/>
    <w:rsid w:val="00132272"/>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73D"/>
    <w:rsid w:val="001348C4"/>
    <w:rsid w:val="00134B36"/>
    <w:rsid w:val="00134DBA"/>
    <w:rsid w:val="00134EFC"/>
    <w:rsid w:val="00134F72"/>
    <w:rsid w:val="001352D6"/>
    <w:rsid w:val="0013565E"/>
    <w:rsid w:val="00135760"/>
    <w:rsid w:val="001359D7"/>
    <w:rsid w:val="00135DD4"/>
    <w:rsid w:val="00135E44"/>
    <w:rsid w:val="0013606C"/>
    <w:rsid w:val="001361AF"/>
    <w:rsid w:val="001361CD"/>
    <w:rsid w:val="001361D6"/>
    <w:rsid w:val="0013624E"/>
    <w:rsid w:val="001363BC"/>
    <w:rsid w:val="0013654A"/>
    <w:rsid w:val="00136693"/>
    <w:rsid w:val="00136B2B"/>
    <w:rsid w:val="001371D4"/>
    <w:rsid w:val="001371DC"/>
    <w:rsid w:val="001379B7"/>
    <w:rsid w:val="00137A98"/>
    <w:rsid w:val="00137DD9"/>
    <w:rsid w:val="00137F03"/>
    <w:rsid w:val="001400A0"/>
    <w:rsid w:val="001404E9"/>
    <w:rsid w:val="00140656"/>
    <w:rsid w:val="00140C98"/>
    <w:rsid w:val="00140CC4"/>
    <w:rsid w:val="00140E02"/>
    <w:rsid w:val="00141142"/>
    <w:rsid w:val="00141657"/>
    <w:rsid w:val="001416C8"/>
    <w:rsid w:val="00141C91"/>
    <w:rsid w:val="00141DF4"/>
    <w:rsid w:val="00142005"/>
    <w:rsid w:val="0014238D"/>
    <w:rsid w:val="0014257F"/>
    <w:rsid w:val="001426BC"/>
    <w:rsid w:val="00142714"/>
    <w:rsid w:val="00142776"/>
    <w:rsid w:val="00142876"/>
    <w:rsid w:val="00142EA5"/>
    <w:rsid w:val="00142F2B"/>
    <w:rsid w:val="00143045"/>
    <w:rsid w:val="001436B6"/>
    <w:rsid w:val="001436C2"/>
    <w:rsid w:val="001436DC"/>
    <w:rsid w:val="00143844"/>
    <w:rsid w:val="00143A90"/>
    <w:rsid w:val="00143E6D"/>
    <w:rsid w:val="00144073"/>
    <w:rsid w:val="001440E4"/>
    <w:rsid w:val="00144744"/>
    <w:rsid w:val="00144904"/>
    <w:rsid w:val="00144DFB"/>
    <w:rsid w:val="00145102"/>
    <w:rsid w:val="00145206"/>
    <w:rsid w:val="001452BA"/>
    <w:rsid w:val="0014531D"/>
    <w:rsid w:val="001453CC"/>
    <w:rsid w:val="00145496"/>
    <w:rsid w:val="001454C9"/>
    <w:rsid w:val="001455F5"/>
    <w:rsid w:val="001456A7"/>
    <w:rsid w:val="001457BA"/>
    <w:rsid w:val="00145BFC"/>
    <w:rsid w:val="00145C76"/>
    <w:rsid w:val="00145C97"/>
    <w:rsid w:val="00145DB1"/>
    <w:rsid w:val="00145F0C"/>
    <w:rsid w:val="0014613D"/>
    <w:rsid w:val="0014623B"/>
    <w:rsid w:val="00146568"/>
    <w:rsid w:val="0014676D"/>
    <w:rsid w:val="00146782"/>
    <w:rsid w:val="00146993"/>
    <w:rsid w:val="00146C9F"/>
    <w:rsid w:val="00146CFB"/>
    <w:rsid w:val="00146FDE"/>
    <w:rsid w:val="00147261"/>
    <w:rsid w:val="00147283"/>
    <w:rsid w:val="00147382"/>
    <w:rsid w:val="001473A6"/>
    <w:rsid w:val="001473C3"/>
    <w:rsid w:val="0014798F"/>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3F9"/>
    <w:rsid w:val="0015147A"/>
    <w:rsid w:val="001514AF"/>
    <w:rsid w:val="0015152B"/>
    <w:rsid w:val="001516F0"/>
    <w:rsid w:val="00151747"/>
    <w:rsid w:val="00151786"/>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60"/>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34C"/>
    <w:rsid w:val="001564FC"/>
    <w:rsid w:val="00156D28"/>
    <w:rsid w:val="00156D64"/>
    <w:rsid w:val="00156EF9"/>
    <w:rsid w:val="00157375"/>
    <w:rsid w:val="00157500"/>
    <w:rsid w:val="00157721"/>
    <w:rsid w:val="00157952"/>
    <w:rsid w:val="00157A47"/>
    <w:rsid w:val="001602B3"/>
    <w:rsid w:val="0016040C"/>
    <w:rsid w:val="001604C3"/>
    <w:rsid w:val="0016050D"/>
    <w:rsid w:val="00160771"/>
    <w:rsid w:val="0016079C"/>
    <w:rsid w:val="0016086E"/>
    <w:rsid w:val="001609D0"/>
    <w:rsid w:val="00160A0C"/>
    <w:rsid w:val="00160BC0"/>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99D"/>
    <w:rsid w:val="00167AB6"/>
    <w:rsid w:val="00167EBA"/>
    <w:rsid w:val="00167FB2"/>
    <w:rsid w:val="00167FD9"/>
    <w:rsid w:val="001700A5"/>
    <w:rsid w:val="001703B4"/>
    <w:rsid w:val="0017045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DDB"/>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26"/>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1C"/>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AB2"/>
    <w:rsid w:val="00181C43"/>
    <w:rsid w:val="00181C75"/>
    <w:rsid w:val="00181D48"/>
    <w:rsid w:val="00181D80"/>
    <w:rsid w:val="00182348"/>
    <w:rsid w:val="0018245B"/>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72"/>
    <w:rsid w:val="00184298"/>
    <w:rsid w:val="001846ED"/>
    <w:rsid w:val="001849ED"/>
    <w:rsid w:val="00184B0F"/>
    <w:rsid w:val="00184BC3"/>
    <w:rsid w:val="00184DC3"/>
    <w:rsid w:val="00184F04"/>
    <w:rsid w:val="00184FA0"/>
    <w:rsid w:val="00185367"/>
    <w:rsid w:val="0018542F"/>
    <w:rsid w:val="00185A00"/>
    <w:rsid w:val="00185BBA"/>
    <w:rsid w:val="0018614B"/>
    <w:rsid w:val="0018629C"/>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AC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3BA"/>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043"/>
    <w:rsid w:val="001961CE"/>
    <w:rsid w:val="00196296"/>
    <w:rsid w:val="00196AA1"/>
    <w:rsid w:val="00196C49"/>
    <w:rsid w:val="00196D7F"/>
    <w:rsid w:val="001971A4"/>
    <w:rsid w:val="0019751C"/>
    <w:rsid w:val="00197AD9"/>
    <w:rsid w:val="00197DB5"/>
    <w:rsid w:val="00197DE8"/>
    <w:rsid w:val="00197DFA"/>
    <w:rsid w:val="00197F02"/>
    <w:rsid w:val="00197F40"/>
    <w:rsid w:val="001A0090"/>
    <w:rsid w:val="001A022D"/>
    <w:rsid w:val="001A0286"/>
    <w:rsid w:val="001A0373"/>
    <w:rsid w:val="001A04AA"/>
    <w:rsid w:val="001A06F8"/>
    <w:rsid w:val="001A0A32"/>
    <w:rsid w:val="001A0FE8"/>
    <w:rsid w:val="001A106A"/>
    <w:rsid w:val="001A1224"/>
    <w:rsid w:val="001A13A8"/>
    <w:rsid w:val="001A1552"/>
    <w:rsid w:val="001A168B"/>
    <w:rsid w:val="001A17E3"/>
    <w:rsid w:val="001A1914"/>
    <w:rsid w:val="001A19C5"/>
    <w:rsid w:val="001A1ABE"/>
    <w:rsid w:val="001A1B50"/>
    <w:rsid w:val="001A1B78"/>
    <w:rsid w:val="001A1BA3"/>
    <w:rsid w:val="001A1F0B"/>
    <w:rsid w:val="001A1F70"/>
    <w:rsid w:val="001A1FFA"/>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1D0"/>
    <w:rsid w:val="001A52A6"/>
    <w:rsid w:val="001A5496"/>
    <w:rsid w:val="001A5595"/>
    <w:rsid w:val="001A55F7"/>
    <w:rsid w:val="001A570C"/>
    <w:rsid w:val="001A57B9"/>
    <w:rsid w:val="001A5FC1"/>
    <w:rsid w:val="001A5FF0"/>
    <w:rsid w:val="001A62AF"/>
    <w:rsid w:val="001A6313"/>
    <w:rsid w:val="001A63B1"/>
    <w:rsid w:val="001A6456"/>
    <w:rsid w:val="001A6701"/>
    <w:rsid w:val="001A6762"/>
    <w:rsid w:val="001A6862"/>
    <w:rsid w:val="001A68CC"/>
    <w:rsid w:val="001A6996"/>
    <w:rsid w:val="001A6BD3"/>
    <w:rsid w:val="001A6D7F"/>
    <w:rsid w:val="001A6F08"/>
    <w:rsid w:val="001A7040"/>
    <w:rsid w:val="001A7042"/>
    <w:rsid w:val="001A7090"/>
    <w:rsid w:val="001A70FF"/>
    <w:rsid w:val="001A71E4"/>
    <w:rsid w:val="001A7361"/>
    <w:rsid w:val="001A76B1"/>
    <w:rsid w:val="001A79C1"/>
    <w:rsid w:val="001A7ACB"/>
    <w:rsid w:val="001A7AE0"/>
    <w:rsid w:val="001A7CDD"/>
    <w:rsid w:val="001A7F05"/>
    <w:rsid w:val="001A7F41"/>
    <w:rsid w:val="001A7F77"/>
    <w:rsid w:val="001B016B"/>
    <w:rsid w:val="001B0413"/>
    <w:rsid w:val="001B04AA"/>
    <w:rsid w:val="001B055C"/>
    <w:rsid w:val="001B077F"/>
    <w:rsid w:val="001B0993"/>
    <w:rsid w:val="001B0B0D"/>
    <w:rsid w:val="001B0D86"/>
    <w:rsid w:val="001B0F08"/>
    <w:rsid w:val="001B0FC5"/>
    <w:rsid w:val="001B106C"/>
    <w:rsid w:val="001B1142"/>
    <w:rsid w:val="001B11B3"/>
    <w:rsid w:val="001B11C4"/>
    <w:rsid w:val="001B1C0B"/>
    <w:rsid w:val="001B1CA1"/>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20"/>
    <w:rsid w:val="001B43B1"/>
    <w:rsid w:val="001B441B"/>
    <w:rsid w:val="001B4499"/>
    <w:rsid w:val="001B49F0"/>
    <w:rsid w:val="001B4D2A"/>
    <w:rsid w:val="001B504D"/>
    <w:rsid w:val="001B5244"/>
    <w:rsid w:val="001B5307"/>
    <w:rsid w:val="001B53EE"/>
    <w:rsid w:val="001B56F4"/>
    <w:rsid w:val="001B5918"/>
    <w:rsid w:val="001B5BA3"/>
    <w:rsid w:val="001B5CD4"/>
    <w:rsid w:val="001B5E2A"/>
    <w:rsid w:val="001B64C1"/>
    <w:rsid w:val="001B6C13"/>
    <w:rsid w:val="001B6F07"/>
    <w:rsid w:val="001B7015"/>
    <w:rsid w:val="001B702C"/>
    <w:rsid w:val="001B741C"/>
    <w:rsid w:val="001B76E6"/>
    <w:rsid w:val="001B7C61"/>
    <w:rsid w:val="001B7D86"/>
    <w:rsid w:val="001B7DF0"/>
    <w:rsid w:val="001B7E75"/>
    <w:rsid w:val="001B7E7E"/>
    <w:rsid w:val="001C00DF"/>
    <w:rsid w:val="001C010D"/>
    <w:rsid w:val="001C010E"/>
    <w:rsid w:val="001C0191"/>
    <w:rsid w:val="001C024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3B00"/>
    <w:rsid w:val="001C3B84"/>
    <w:rsid w:val="001C4429"/>
    <w:rsid w:val="001C449C"/>
    <w:rsid w:val="001C47A0"/>
    <w:rsid w:val="001C47E6"/>
    <w:rsid w:val="001C4E97"/>
    <w:rsid w:val="001C4F2E"/>
    <w:rsid w:val="001C4F89"/>
    <w:rsid w:val="001C50AB"/>
    <w:rsid w:val="001C52A2"/>
    <w:rsid w:val="001C52D4"/>
    <w:rsid w:val="001C536A"/>
    <w:rsid w:val="001C5478"/>
    <w:rsid w:val="001C54F9"/>
    <w:rsid w:val="001C5506"/>
    <w:rsid w:val="001C56EF"/>
    <w:rsid w:val="001C57B0"/>
    <w:rsid w:val="001C5849"/>
    <w:rsid w:val="001C587A"/>
    <w:rsid w:val="001C5BED"/>
    <w:rsid w:val="001C5D25"/>
    <w:rsid w:val="001C6251"/>
    <w:rsid w:val="001C6412"/>
    <w:rsid w:val="001C660A"/>
    <w:rsid w:val="001C6732"/>
    <w:rsid w:val="001C6AAB"/>
    <w:rsid w:val="001C6AE0"/>
    <w:rsid w:val="001C6B50"/>
    <w:rsid w:val="001C6C55"/>
    <w:rsid w:val="001C70EB"/>
    <w:rsid w:val="001C7330"/>
    <w:rsid w:val="001C7368"/>
    <w:rsid w:val="001C7536"/>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986"/>
    <w:rsid w:val="001D0BEB"/>
    <w:rsid w:val="001D0C91"/>
    <w:rsid w:val="001D112C"/>
    <w:rsid w:val="001D165E"/>
    <w:rsid w:val="001D1689"/>
    <w:rsid w:val="001D183B"/>
    <w:rsid w:val="001D1980"/>
    <w:rsid w:val="001D1BD2"/>
    <w:rsid w:val="001D27F7"/>
    <w:rsid w:val="001D2889"/>
    <w:rsid w:val="001D28C9"/>
    <w:rsid w:val="001D2936"/>
    <w:rsid w:val="001D2BF6"/>
    <w:rsid w:val="001D2D30"/>
    <w:rsid w:val="001D3519"/>
    <w:rsid w:val="001D3766"/>
    <w:rsid w:val="001D3B44"/>
    <w:rsid w:val="001D3BFA"/>
    <w:rsid w:val="001D3F50"/>
    <w:rsid w:val="001D4067"/>
    <w:rsid w:val="001D4254"/>
    <w:rsid w:val="001D42B2"/>
    <w:rsid w:val="001D4345"/>
    <w:rsid w:val="001D4904"/>
    <w:rsid w:val="001D4A3F"/>
    <w:rsid w:val="001D4C30"/>
    <w:rsid w:val="001D4FC1"/>
    <w:rsid w:val="001D52B8"/>
    <w:rsid w:val="001D52F9"/>
    <w:rsid w:val="001D5355"/>
    <w:rsid w:val="001D55D6"/>
    <w:rsid w:val="001D58A8"/>
    <w:rsid w:val="001D5A16"/>
    <w:rsid w:val="001D5E02"/>
    <w:rsid w:val="001D6001"/>
    <w:rsid w:val="001D606E"/>
    <w:rsid w:val="001D614E"/>
    <w:rsid w:val="001D6361"/>
    <w:rsid w:val="001D6399"/>
    <w:rsid w:val="001D647F"/>
    <w:rsid w:val="001D66FE"/>
    <w:rsid w:val="001D6988"/>
    <w:rsid w:val="001D6EEC"/>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D9D"/>
    <w:rsid w:val="001E0FFD"/>
    <w:rsid w:val="001E1087"/>
    <w:rsid w:val="001E10CD"/>
    <w:rsid w:val="001E141A"/>
    <w:rsid w:val="001E16BD"/>
    <w:rsid w:val="001E184D"/>
    <w:rsid w:val="001E1918"/>
    <w:rsid w:val="001E19E2"/>
    <w:rsid w:val="001E1D1A"/>
    <w:rsid w:val="001E1D45"/>
    <w:rsid w:val="001E1E94"/>
    <w:rsid w:val="001E2131"/>
    <w:rsid w:val="001E226B"/>
    <w:rsid w:val="001E2280"/>
    <w:rsid w:val="001E280C"/>
    <w:rsid w:val="001E2A6B"/>
    <w:rsid w:val="001E2D70"/>
    <w:rsid w:val="001E306C"/>
    <w:rsid w:val="001E313E"/>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0E3E"/>
    <w:rsid w:val="001F126A"/>
    <w:rsid w:val="001F137C"/>
    <w:rsid w:val="001F17AB"/>
    <w:rsid w:val="001F1B18"/>
    <w:rsid w:val="001F1D26"/>
    <w:rsid w:val="001F1E70"/>
    <w:rsid w:val="001F1E98"/>
    <w:rsid w:val="001F2402"/>
    <w:rsid w:val="001F28AA"/>
    <w:rsid w:val="001F2AB7"/>
    <w:rsid w:val="001F2B13"/>
    <w:rsid w:val="001F2D4E"/>
    <w:rsid w:val="001F3246"/>
    <w:rsid w:val="001F3530"/>
    <w:rsid w:val="001F3673"/>
    <w:rsid w:val="001F36AF"/>
    <w:rsid w:val="001F385D"/>
    <w:rsid w:val="001F3C79"/>
    <w:rsid w:val="001F3D72"/>
    <w:rsid w:val="001F3FA4"/>
    <w:rsid w:val="001F3FAF"/>
    <w:rsid w:val="001F4141"/>
    <w:rsid w:val="001F4365"/>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8A7"/>
    <w:rsid w:val="001F5D74"/>
    <w:rsid w:val="001F6021"/>
    <w:rsid w:val="001F6084"/>
    <w:rsid w:val="001F61FB"/>
    <w:rsid w:val="001F6533"/>
    <w:rsid w:val="001F67E8"/>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49A"/>
    <w:rsid w:val="0020059F"/>
    <w:rsid w:val="002005BB"/>
    <w:rsid w:val="0020085A"/>
    <w:rsid w:val="00200896"/>
    <w:rsid w:val="002008C8"/>
    <w:rsid w:val="00200FFD"/>
    <w:rsid w:val="00201195"/>
    <w:rsid w:val="002013FB"/>
    <w:rsid w:val="0020150D"/>
    <w:rsid w:val="00201870"/>
    <w:rsid w:val="002019EA"/>
    <w:rsid w:val="002021B4"/>
    <w:rsid w:val="00202316"/>
    <w:rsid w:val="002023D4"/>
    <w:rsid w:val="0020269A"/>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068"/>
    <w:rsid w:val="00205CED"/>
    <w:rsid w:val="00205D16"/>
    <w:rsid w:val="00205F4E"/>
    <w:rsid w:val="00206410"/>
    <w:rsid w:val="00206722"/>
    <w:rsid w:val="00206A04"/>
    <w:rsid w:val="00206BBA"/>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1F40"/>
    <w:rsid w:val="00212379"/>
    <w:rsid w:val="002124C1"/>
    <w:rsid w:val="002125D6"/>
    <w:rsid w:val="00212840"/>
    <w:rsid w:val="00212940"/>
    <w:rsid w:val="00212B72"/>
    <w:rsid w:val="00212BA8"/>
    <w:rsid w:val="00212CA0"/>
    <w:rsid w:val="002130DE"/>
    <w:rsid w:val="002131C5"/>
    <w:rsid w:val="00213701"/>
    <w:rsid w:val="002139C6"/>
    <w:rsid w:val="00213B0D"/>
    <w:rsid w:val="00213B31"/>
    <w:rsid w:val="00213EC0"/>
    <w:rsid w:val="00213EE5"/>
    <w:rsid w:val="00214137"/>
    <w:rsid w:val="002141E2"/>
    <w:rsid w:val="002142EC"/>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809"/>
    <w:rsid w:val="00216A22"/>
    <w:rsid w:val="00216EEC"/>
    <w:rsid w:val="0021703E"/>
    <w:rsid w:val="00217307"/>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04"/>
    <w:rsid w:val="00220D25"/>
    <w:rsid w:val="00220FED"/>
    <w:rsid w:val="0022105D"/>
    <w:rsid w:val="00221078"/>
    <w:rsid w:val="002210D0"/>
    <w:rsid w:val="002214B2"/>
    <w:rsid w:val="0022153F"/>
    <w:rsid w:val="0022159C"/>
    <w:rsid w:val="002215B7"/>
    <w:rsid w:val="00221869"/>
    <w:rsid w:val="00221D2A"/>
    <w:rsid w:val="00221E82"/>
    <w:rsid w:val="00221EA7"/>
    <w:rsid w:val="00222202"/>
    <w:rsid w:val="0022264E"/>
    <w:rsid w:val="00222706"/>
    <w:rsid w:val="00222A23"/>
    <w:rsid w:val="00222B6A"/>
    <w:rsid w:val="00222B97"/>
    <w:rsid w:val="00222CE5"/>
    <w:rsid w:val="00223224"/>
    <w:rsid w:val="0022334D"/>
    <w:rsid w:val="002233F9"/>
    <w:rsid w:val="0022341E"/>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4F82"/>
    <w:rsid w:val="00225109"/>
    <w:rsid w:val="0022510C"/>
    <w:rsid w:val="0022517F"/>
    <w:rsid w:val="002252B0"/>
    <w:rsid w:val="002252B3"/>
    <w:rsid w:val="00225326"/>
    <w:rsid w:val="002253C2"/>
    <w:rsid w:val="0022558D"/>
    <w:rsid w:val="0022562C"/>
    <w:rsid w:val="002256A6"/>
    <w:rsid w:val="00225967"/>
    <w:rsid w:val="00225CC1"/>
    <w:rsid w:val="00225D5A"/>
    <w:rsid w:val="00225D96"/>
    <w:rsid w:val="00225DBE"/>
    <w:rsid w:val="00225ED6"/>
    <w:rsid w:val="0022619D"/>
    <w:rsid w:val="00226217"/>
    <w:rsid w:val="0022656B"/>
    <w:rsid w:val="00226831"/>
    <w:rsid w:val="00226BA4"/>
    <w:rsid w:val="00226E2D"/>
    <w:rsid w:val="00226F38"/>
    <w:rsid w:val="00226FD1"/>
    <w:rsid w:val="002271DF"/>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81"/>
    <w:rsid w:val="00231F9E"/>
    <w:rsid w:val="00232100"/>
    <w:rsid w:val="0023249D"/>
    <w:rsid w:val="002324FB"/>
    <w:rsid w:val="0023250D"/>
    <w:rsid w:val="00232793"/>
    <w:rsid w:val="002327DD"/>
    <w:rsid w:val="0023295E"/>
    <w:rsid w:val="00232EAF"/>
    <w:rsid w:val="0023302F"/>
    <w:rsid w:val="0023322A"/>
    <w:rsid w:val="002332CE"/>
    <w:rsid w:val="002334AF"/>
    <w:rsid w:val="002335AB"/>
    <w:rsid w:val="0023385B"/>
    <w:rsid w:val="002339B5"/>
    <w:rsid w:val="00233BE4"/>
    <w:rsid w:val="00233CFD"/>
    <w:rsid w:val="00233DA6"/>
    <w:rsid w:val="00234295"/>
    <w:rsid w:val="00234AA6"/>
    <w:rsid w:val="00234AED"/>
    <w:rsid w:val="00234B77"/>
    <w:rsid w:val="00234BF1"/>
    <w:rsid w:val="002350C5"/>
    <w:rsid w:val="00235450"/>
    <w:rsid w:val="002355E5"/>
    <w:rsid w:val="00235640"/>
    <w:rsid w:val="00235BDF"/>
    <w:rsid w:val="00235BEE"/>
    <w:rsid w:val="00235CC5"/>
    <w:rsid w:val="00235DA2"/>
    <w:rsid w:val="00235FCF"/>
    <w:rsid w:val="00236642"/>
    <w:rsid w:val="002366F9"/>
    <w:rsid w:val="00236765"/>
    <w:rsid w:val="00236C96"/>
    <w:rsid w:val="002370F5"/>
    <w:rsid w:val="00237125"/>
    <w:rsid w:val="002371F0"/>
    <w:rsid w:val="00237712"/>
    <w:rsid w:val="00237B33"/>
    <w:rsid w:val="00237C8B"/>
    <w:rsid w:val="00237DF5"/>
    <w:rsid w:val="00237E9C"/>
    <w:rsid w:val="00237EC5"/>
    <w:rsid w:val="00237ECF"/>
    <w:rsid w:val="00240071"/>
    <w:rsid w:val="00240561"/>
    <w:rsid w:val="00240612"/>
    <w:rsid w:val="00240852"/>
    <w:rsid w:val="00240AC8"/>
    <w:rsid w:val="00240D6D"/>
    <w:rsid w:val="00240F8A"/>
    <w:rsid w:val="0024101A"/>
    <w:rsid w:val="002412CB"/>
    <w:rsid w:val="002412F8"/>
    <w:rsid w:val="00241447"/>
    <w:rsid w:val="0024162D"/>
    <w:rsid w:val="0024168E"/>
    <w:rsid w:val="00241690"/>
    <w:rsid w:val="00241803"/>
    <w:rsid w:val="00241A6C"/>
    <w:rsid w:val="00241B38"/>
    <w:rsid w:val="00241C11"/>
    <w:rsid w:val="00241EA8"/>
    <w:rsid w:val="00241EB1"/>
    <w:rsid w:val="00241FBF"/>
    <w:rsid w:val="002421DA"/>
    <w:rsid w:val="00242324"/>
    <w:rsid w:val="002424B1"/>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8BB"/>
    <w:rsid w:val="00244CC6"/>
    <w:rsid w:val="00244D86"/>
    <w:rsid w:val="00244E3D"/>
    <w:rsid w:val="00245223"/>
    <w:rsid w:val="0024539F"/>
    <w:rsid w:val="002454AE"/>
    <w:rsid w:val="00245564"/>
    <w:rsid w:val="002455C7"/>
    <w:rsid w:val="00245972"/>
    <w:rsid w:val="00245BAA"/>
    <w:rsid w:val="002460FE"/>
    <w:rsid w:val="00246133"/>
    <w:rsid w:val="0024623F"/>
    <w:rsid w:val="0024624A"/>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86D"/>
    <w:rsid w:val="0025099D"/>
    <w:rsid w:val="002509A9"/>
    <w:rsid w:val="00251091"/>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024"/>
    <w:rsid w:val="002531AA"/>
    <w:rsid w:val="002531B7"/>
    <w:rsid w:val="0025374F"/>
    <w:rsid w:val="00253AA7"/>
    <w:rsid w:val="00253C6A"/>
    <w:rsid w:val="00253CA5"/>
    <w:rsid w:val="00253DCF"/>
    <w:rsid w:val="00253F9B"/>
    <w:rsid w:val="002540B5"/>
    <w:rsid w:val="002543A7"/>
    <w:rsid w:val="00254481"/>
    <w:rsid w:val="002546AC"/>
    <w:rsid w:val="00254AEF"/>
    <w:rsid w:val="00254DFD"/>
    <w:rsid w:val="00254E22"/>
    <w:rsid w:val="00254EFD"/>
    <w:rsid w:val="002553A1"/>
    <w:rsid w:val="00255420"/>
    <w:rsid w:val="00255507"/>
    <w:rsid w:val="002557F8"/>
    <w:rsid w:val="002558CE"/>
    <w:rsid w:val="00255909"/>
    <w:rsid w:val="00255AFF"/>
    <w:rsid w:val="00255C30"/>
    <w:rsid w:val="00255DB7"/>
    <w:rsid w:val="002561B7"/>
    <w:rsid w:val="00256234"/>
    <w:rsid w:val="00256587"/>
    <w:rsid w:val="002565FB"/>
    <w:rsid w:val="0025662A"/>
    <w:rsid w:val="002568B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A51"/>
    <w:rsid w:val="00261B80"/>
    <w:rsid w:val="00261DE7"/>
    <w:rsid w:val="002622C9"/>
    <w:rsid w:val="002622ED"/>
    <w:rsid w:val="00262352"/>
    <w:rsid w:val="002623EE"/>
    <w:rsid w:val="00262400"/>
    <w:rsid w:val="002628C6"/>
    <w:rsid w:val="0026296A"/>
    <w:rsid w:val="00262A15"/>
    <w:rsid w:val="00262BAB"/>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BCE"/>
    <w:rsid w:val="00265EFB"/>
    <w:rsid w:val="00266784"/>
    <w:rsid w:val="002667BA"/>
    <w:rsid w:val="00266A1C"/>
    <w:rsid w:val="00266BF6"/>
    <w:rsid w:val="0026712C"/>
    <w:rsid w:val="00267192"/>
    <w:rsid w:val="00267217"/>
    <w:rsid w:val="00267471"/>
    <w:rsid w:val="002674BB"/>
    <w:rsid w:val="002675BA"/>
    <w:rsid w:val="00267698"/>
    <w:rsid w:val="0026796B"/>
    <w:rsid w:val="00267AD1"/>
    <w:rsid w:val="00267E37"/>
    <w:rsid w:val="00267E98"/>
    <w:rsid w:val="00267F26"/>
    <w:rsid w:val="00270172"/>
    <w:rsid w:val="002701E5"/>
    <w:rsid w:val="0027033A"/>
    <w:rsid w:val="0027037A"/>
    <w:rsid w:val="00270464"/>
    <w:rsid w:val="002708B8"/>
    <w:rsid w:val="00270954"/>
    <w:rsid w:val="00270AA7"/>
    <w:rsid w:val="00270B6C"/>
    <w:rsid w:val="00270EDE"/>
    <w:rsid w:val="00270F10"/>
    <w:rsid w:val="0027106F"/>
    <w:rsid w:val="002711D7"/>
    <w:rsid w:val="0027143A"/>
    <w:rsid w:val="00271927"/>
    <w:rsid w:val="00271AEE"/>
    <w:rsid w:val="00271B76"/>
    <w:rsid w:val="00271CF2"/>
    <w:rsid w:val="00271DC6"/>
    <w:rsid w:val="00271E9A"/>
    <w:rsid w:val="002720D3"/>
    <w:rsid w:val="00272186"/>
    <w:rsid w:val="00272227"/>
    <w:rsid w:val="0027225F"/>
    <w:rsid w:val="00272537"/>
    <w:rsid w:val="00272769"/>
    <w:rsid w:val="00272E7F"/>
    <w:rsid w:val="00273108"/>
    <w:rsid w:val="002731C8"/>
    <w:rsid w:val="0027386E"/>
    <w:rsid w:val="002739ED"/>
    <w:rsid w:val="00273A94"/>
    <w:rsid w:val="00273E1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04"/>
    <w:rsid w:val="00276E70"/>
    <w:rsid w:val="0027711C"/>
    <w:rsid w:val="00277147"/>
    <w:rsid w:val="002771C6"/>
    <w:rsid w:val="00277401"/>
    <w:rsid w:val="0027742A"/>
    <w:rsid w:val="002775CA"/>
    <w:rsid w:val="00277679"/>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6C1"/>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149"/>
    <w:rsid w:val="0029467E"/>
    <w:rsid w:val="002947D0"/>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255"/>
    <w:rsid w:val="00297535"/>
    <w:rsid w:val="0029776F"/>
    <w:rsid w:val="002977B8"/>
    <w:rsid w:val="00297904"/>
    <w:rsid w:val="0029796B"/>
    <w:rsid w:val="00297B6E"/>
    <w:rsid w:val="00297C57"/>
    <w:rsid w:val="00297D32"/>
    <w:rsid w:val="002A00A1"/>
    <w:rsid w:val="002A01EE"/>
    <w:rsid w:val="002A0456"/>
    <w:rsid w:val="002A066E"/>
    <w:rsid w:val="002A09EF"/>
    <w:rsid w:val="002A0AC4"/>
    <w:rsid w:val="002A0D46"/>
    <w:rsid w:val="002A0E83"/>
    <w:rsid w:val="002A1511"/>
    <w:rsid w:val="002A158A"/>
    <w:rsid w:val="002A1691"/>
    <w:rsid w:val="002A17AF"/>
    <w:rsid w:val="002A1875"/>
    <w:rsid w:val="002A19C7"/>
    <w:rsid w:val="002A1DEE"/>
    <w:rsid w:val="002A1F23"/>
    <w:rsid w:val="002A20F8"/>
    <w:rsid w:val="002A22A7"/>
    <w:rsid w:val="002A2380"/>
    <w:rsid w:val="002A2416"/>
    <w:rsid w:val="002A24E2"/>
    <w:rsid w:val="002A24F2"/>
    <w:rsid w:val="002A285F"/>
    <w:rsid w:val="002A2A5C"/>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426"/>
    <w:rsid w:val="002A5749"/>
    <w:rsid w:val="002A5B18"/>
    <w:rsid w:val="002A5D23"/>
    <w:rsid w:val="002A5D36"/>
    <w:rsid w:val="002A5ECF"/>
    <w:rsid w:val="002A60AE"/>
    <w:rsid w:val="002A6390"/>
    <w:rsid w:val="002A6767"/>
    <w:rsid w:val="002A6B11"/>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76C"/>
    <w:rsid w:val="002B087D"/>
    <w:rsid w:val="002B0D06"/>
    <w:rsid w:val="002B0FF8"/>
    <w:rsid w:val="002B10CA"/>
    <w:rsid w:val="002B1700"/>
    <w:rsid w:val="002B1EAA"/>
    <w:rsid w:val="002B1EF8"/>
    <w:rsid w:val="002B20CC"/>
    <w:rsid w:val="002B21C7"/>
    <w:rsid w:val="002B2390"/>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B9"/>
    <w:rsid w:val="002B36C4"/>
    <w:rsid w:val="002B37A2"/>
    <w:rsid w:val="002B380B"/>
    <w:rsid w:val="002B389E"/>
    <w:rsid w:val="002B38CB"/>
    <w:rsid w:val="002B38E4"/>
    <w:rsid w:val="002B3C62"/>
    <w:rsid w:val="002B3E1D"/>
    <w:rsid w:val="002B3E55"/>
    <w:rsid w:val="002B3F5D"/>
    <w:rsid w:val="002B40E6"/>
    <w:rsid w:val="002B41B7"/>
    <w:rsid w:val="002B425C"/>
    <w:rsid w:val="002B4262"/>
    <w:rsid w:val="002B4445"/>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6F0"/>
    <w:rsid w:val="002B597F"/>
    <w:rsid w:val="002B59FD"/>
    <w:rsid w:val="002B5CEC"/>
    <w:rsid w:val="002B5D2F"/>
    <w:rsid w:val="002B606D"/>
    <w:rsid w:val="002B6164"/>
    <w:rsid w:val="002B6176"/>
    <w:rsid w:val="002B646E"/>
    <w:rsid w:val="002B6520"/>
    <w:rsid w:val="002B6773"/>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0FB"/>
    <w:rsid w:val="002C12E0"/>
    <w:rsid w:val="002C1363"/>
    <w:rsid w:val="002C1515"/>
    <w:rsid w:val="002C191E"/>
    <w:rsid w:val="002C234D"/>
    <w:rsid w:val="002C26A1"/>
    <w:rsid w:val="002C27CB"/>
    <w:rsid w:val="002C28A2"/>
    <w:rsid w:val="002C29BA"/>
    <w:rsid w:val="002C2CF4"/>
    <w:rsid w:val="002C2F33"/>
    <w:rsid w:val="002C2FB4"/>
    <w:rsid w:val="002C30C3"/>
    <w:rsid w:val="002C3113"/>
    <w:rsid w:val="002C3127"/>
    <w:rsid w:val="002C34FA"/>
    <w:rsid w:val="002C354D"/>
    <w:rsid w:val="002C36A2"/>
    <w:rsid w:val="002C38AA"/>
    <w:rsid w:val="002C3919"/>
    <w:rsid w:val="002C3A0B"/>
    <w:rsid w:val="002C3B26"/>
    <w:rsid w:val="002C3CFE"/>
    <w:rsid w:val="002C407B"/>
    <w:rsid w:val="002C4310"/>
    <w:rsid w:val="002C43B0"/>
    <w:rsid w:val="002C4B7F"/>
    <w:rsid w:val="002C4C85"/>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980"/>
    <w:rsid w:val="002C6EB7"/>
    <w:rsid w:val="002C702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A4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C2"/>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32"/>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07B"/>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FC4"/>
    <w:rsid w:val="002E31FD"/>
    <w:rsid w:val="002E3432"/>
    <w:rsid w:val="002E397A"/>
    <w:rsid w:val="002E3C7B"/>
    <w:rsid w:val="002E3DDA"/>
    <w:rsid w:val="002E4190"/>
    <w:rsid w:val="002E421F"/>
    <w:rsid w:val="002E4257"/>
    <w:rsid w:val="002E4723"/>
    <w:rsid w:val="002E4E06"/>
    <w:rsid w:val="002E51A3"/>
    <w:rsid w:val="002E54A1"/>
    <w:rsid w:val="002E5580"/>
    <w:rsid w:val="002E5586"/>
    <w:rsid w:val="002E5875"/>
    <w:rsid w:val="002E58BE"/>
    <w:rsid w:val="002E59B7"/>
    <w:rsid w:val="002E5CB0"/>
    <w:rsid w:val="002E6163"/>
    <w:rsid w:val="002E622F"/>
    <w:rsid w:val="002E62DD"/>
    <w:rsid w:val="002E6383"/>
    <w:rsid w:val="002E63B0"/>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6E8"/>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769"/>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3D1"/>
    <w:rsid w:val="002F75A3"/>
    <w:rsid w:val="002F7639"/>
    <w:rsid w:val="002F764A"/>
    <w:rsid w:val="002F7664"/>
    <w:rsid w:val="002F77EC"/>
    <w:rsid w:val="002F7B45"/>
    <w:rsid w:val="002F7EEB"/>
    <w:rsid w:val="002F7F33"/>
    <w:rsid w:val="002F7F95"/>
    <w:rsid w:val="003003E9"/>
    <w:rsid w:val="00300607"/>
    <w:rsid w:val="00300BFC"/>
    <w:rsid w:val="00300CAB"/>
    <w:rsid w:val="00300DC9"/>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AED"/>
    <w:rsid w:val="00302B9C"/>
    <w:rsid w:val="00302C70"/>
    <w:rsid w:val="00302D01"/>
    <w:rsid w:val="00302D20"/>
    <w:rsid w:val="00302E86"/>
    <w:rsid w:val="00302EE2"/>
    <w:rsid w:val="003032C7"/>
    <w:rsid w:val="003034FA"/>
    <w:rsid w:val="0030370E"/>
    <w:rsid w:val="003037A4"/>
    <w:rsid w:val="003039E6"/>
    <w:rsid w:val="00303A1D"/>
    <w:rsid w:val="00303AB7"/>
    <w:rsid w:val="00303E54"/>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43"/>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07E2B"/>
    <w:rsid w:val="0031003F"/>
    <w:rsid w:val="00310638"/>
    <w:rsid w:val="00310691"/>
    <w:rsid w:val="00310716"/>
    <w:rsid w:val="00310741"/>
    <w:rsid w:val="003113D7"/>
    <w:rsid w:val="003114A8"/>
    <w:rsid w:val="0031161C"/>
    <w:rsid w:val="0031186E"/>
    <w:rsid w:val="003119C3"/>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C37"/>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8F"/>
    <w:rsid w:val="00316AE9"/>
    <w:rsid w:val="00316B62"/>
    <w:rsid w:val="00316CC7"/>
    <w:rsid w:val="00316F85"/>
    <w:rsid w:val="00317263"/>
    <w:rsid w:val="00317339"/>
    <w:rsid w:val="0031733E"/>
    <w:rsid w:val="00317343"/>
    <w:rsid w:val="0031737A"/>
    <w:rsid w:val="00317642"/>
    <w:rsid w:val="00317803"/>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26"/>
    <w:rsid w:val="00322CEC"/>
    <w:rsid w:val="00322D51"/>
    <w:rsid w:val="00322F07"/>
    <w:rsid w:val="00322FB8"/>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5EA"/>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C1"/>
    <w:rsid w:val="00327FE1"/>
    <w:rsid w:val="00330169"/>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00D"/>
    <w:rsid w:val="00334249"/>
    <w:rsid w:val="003345BF"/>
    <w:rsid w:val="00334A3D"/>
    <w:rsid w:val="00334A6A"/>
    <w:rsid w:val="00334DD2"/>
    <w:rsid w:val="00334E9D"/>
    <w:rsid w:val="00334FC3"/>
    <w:rsid w:val="0033524C"/>
    <w:rsid w:val="003354C8"/>
    <w:rsid w:val="00335800"/>
    <w:rsid w:val="00335849"/>
    <w:rsid w:val="0033585A"/>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02"/>
    <w:rsid w:val="00337D1D"/>
    <w:rsid w:val="00337FC4"/>
    <w:rsid w:val="00340245"/>
    <w:rsid w:val="0034060B"/>
    <w:rsid w:val="0034065D"/>
    <w:rsid w:val="00340888"/>
    <w:rsid w:val="00340B47"/>
    <w:rsid w:val="00341185"/>
    <w:rsid w:val="0034179B"/>
    <w:rsid w:val="00341A17"/>
    <w:rsid w:val="00341A8B"/>
    <w:rsid w:val="00341BD2"/>
    <w:rsid w:val="00341CFB"/>
    <w:rsid w:val="00341E81"/>
    <w:rsid w:val="003421D1"/>
    <w:rsid w:val="0034225D"/>
    <w:rsid w:val="003426DD"/>
    <w:rsid w:val="00342785"/>
    <w:rsid w:val="003428E8"/>
    <w:rsid w:val="00342B67"/>
    <w:rsid w:val="00342C1D"/>
    <w:rsid w:val="00343098"/>
    <w:rsid w:val="00343409"/>
    <w:rsid w:val="00343567"/>
    <w:rsid w:val="003435AD"/>
    <w:rsid w:val="0034386E"/>
    <w:rsid w:val="00343C3E"/>
    <w:rsid w:val="00343CCD"/>
    <w:rsid w:val="00343EB4"/>
    <w:rsid w:val="00343F1C"/>
    <w:rsid w:val="00344001"/>
    <w:rsid w:val="0034434F"/>
    <w:rsid w:val="003445C2"/>
    <w:rsid w:val="003445D6"/>
    <w:rsid w:val="00344893"/>
    <w:rsid w:val="00344CA2"/>
    <w:rsid w:val="00344E50"/>
    <w:rsid w:val="00345469"/>
    <w:rsid w:val="0034581F"/>
    <w:rsid w:val="00345A10"/>
    <w:rsid w:val="00345A9C"/>
    <w:rsid w:val="00345C98"/>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6AA"/>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64F"/>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8D7"/>
    <w:rsid w:val="00353953"/>
    <w:rsid w:val="003539D4"/>
    <w:rsid w:val="00353B20"/>
    <w:rsid w:val="00353B47"/>
    <w:rsid w:val="00353BBB"/>
    <w:rsid w:val="00353E92"/>
    <w:rsid w:val="00353FA0"/>
    <w:rsid w:val="00354029"/>
    <w:rsid w:val="00354272"/>
    <w:rsid w:val="00354532"/>
    <w:rsid w:val="00354759"/>
    <w:rsid w:val="00354D3C"/>
    <w:rsid w:val="003550CA"/>
    <w:rsid w:val="00355184"/>
    <w:rsid w:val="003552A4"/>
    <w:rsid w:val="003555A7"/>
    <w:rsid w:val="003557A6"/>
    <w:rsid w:val="003557E3"/>
    <w:rsid w:val="003558D7"/>
    <w:rsid w:val="00355968"/>
    <w:rsid w:val="00355B08"/>
    <w:rsid w:val="003561DF"/>
    <w:rsid w:val="003561EE"/>
    <w:rsid w:val="003562E3"/>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1D"/>
    <w:rsid w:val="00365050"/>
    <w:rsid w:val="003650DB"/>
    <w:rsid w:val="003650E4"/>
    <w:rsid w:val="00365318"/>
    <w:rsid w:val="003655F7"/>
    <w:rsid w:val="00365666"/>
    <w:rsid w:val="0036579A"/>
    <w:rsid w:val="003657E7"/>
    <w:rsid w:val="00365B55"/>
    <w:rsid w:val="00365B63"/>
    <w:rsid w:val="00365C15"/>
    <w:rsid w:val="00366029"/>
    <w:rsid w:val="0036612E"/>
    <w:rsid w:val="0036658D"/>
    <w:rsid w:val="00366A6D"/>
    <w:rsid w:val="00366CB0"/>
    <w:rsid w:val="00366DE1"/>
    <w:rsid w:val="00366E81"/>
    <w:rsid w:val="003671D8"/>
    <w:rsid w:val="00367792"/>
    <w:rsid w:val="0036786B"/>
    <w:rsid w:val="00367A78"/>
    <w:rsid w:val="00367CEA"/>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862"/>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A03"/>
    <w:rsid w:val="00374B83"/>
    <w:rsid w:val="00374C20"/>
    <w:rsid w:val="00375190"/>
    <w:rsid w:val="0037532B"/>
    <w:rsid w:val="00375399"/>
    <w:rsid w:val="003753DE"/>
    <w:rsid w:val="00375490"/>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57C"/>
    <w:rsid w:val="003777EF"/>
    <w:rsid w:val="00377AA4"/>
    <w:rsid w:val="00377AC7"/>
    <w:rsid w:val="00377C02"/>
    <w:rsid w:val="00377DE5"/>
    <w:rsid w:val="00377E36"/>
    <w:rsid w:val="00377F4C"/>
    <w:rsid w:val="00377F7E"/>
    <w:rsid w:val="00380362"/>
    <w:rsid w:val="00380483"/>
    <w:rsid w:val="00380501"/>
    <w:rsid w:val="0038054E"/>
    <w:rsid w:val="00380689"/>
    <w:rsid w:val="003807AC"/>
    <w:rsid w:val="00380837"/>
    <w:rsid w:val="00380873"/>
    <w:rsid w:val="003808E4"/>
    <w:rsid w:val="00380CB6"/>
    <w:rsid w:val="00380D14"/>
    <w:rsid w:val="00380D52"/>
    <w:rsid w:val="0038130C"/>
    <w:rsid w:val="003818E3"/>
    <w:rsid w:val="00381AF0"/>
    <w:rsid w:val="00381C9A"/>
    <w:rsid w:val="00381DE4"/>
    <w:rsid w:val="00381F0C"/>
    <w:rsid w:val="003822BF"/>
    <w:rsid w:val="003823AA"/>
    <w:rsid w:val="0038240E"/>
    <w:rsid w:val="00382746"/>
    <w:rsid w:val="003827DA"/>
    <w:rsid w:val="0038296E"/>
    <w:rsid w:val="003829B4"/>
    <w:rsid w:val="00382B44"/>
    <w:rsid w:val="00382C3E"/>
    <w:rsid w:val="00382C85"/>
    <w:rsid w:val="00382E18"/>
    <w:rsid w:val="00382F72"/>
    <w:rsid w:val="00383491"/>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EC4"/>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94"/>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C59"/>
    <w:rsid w:val="00396EB5"/>
    <w:rsid w:val="003970A7"/>
    <w:rsid w:val="0039735D"/>
    <w:rsid w:val="003973F8"/>
    <w:rsid w:val="00397502"/>
    <w:rsid w:val="00397515"/>
    <w:rsid w:val="00397608"/>
    <w:rsid w:val="0039797C"/>
    <w:rsid w:val="00397999"/>
    <w:rsid w:val="00397BFE"/>
    <w:rsid w:val="003A02FF"/>
    <w:rsid w:val="003A0350"/>
    <w:rsid w:val="003A03C1"/>
    <w:rsid w:val="003A0486"/>
    <w:rsid w:val="003A057E"/>
    <w:rsid w:val="003A0AB9"/>
    <w:rsid w:val="003A0AD7"/>
    <w:rsid w:val="003A0D5B"/>
    <w:rsid w:val="003A0FFF"/>
    <w:rsid w:val="003A10D5"/>
    <w:rsid w:val="003A1113"/>
    <w:rsid w:val="003A1406"/>
    <w:rsid w:val="003A1452"/>
    <w:rsid w:val="003A150B"/>
    <w:rsid w:val="003A167F"/>
    <w:rsid w:val="003A1813"/>
    <w:rsid w:val="003A18A4"/>
    <w:rsid w:val="003A197C"/>
    <w:rsid w:val="003A1A10"/>
    <w:rsid w:val="003A1BDA"/>
    <w:rsid w:val="003A1CFF"/>
    <w:rsid w:val="003A1D63"/>
    <w:rsid w:val="003A1DBA"/>
    <w:rsid w:val="003A1E9E"/>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EAF"/>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52"/>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49"/>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721"/>
    <w:rsid w:val="003C19B8"/>
    <w:rsid w:val="003C19E0"/>
    <w:rsid w:val="003C1CAF"/>
    <w:rsid w:val="003C1CF8"/>
    <w:rsid w:val="003C1E13"/>
    <w:rsid w:val="003C23D6"/>
    <w:rsid w:val="003C23E4"/>
    <w:rsid w:val="003C2415"/>
    <w:rsid w:val="003C248A"/>
    <w:rsid w:val="003C264D"/>
    <w:rsid w:val="003C2A7B"/>
    <w:rsid w:val="003C2B3C"/>
    <w:rsid w:val="003C3747"/>
    <w:rsid w:val="003C39E0"/>
    <w:rsid w:val="003C3B28"/>
    <w:rsid w:val="003C40BF"/>
    <w:rsid w:val="003C412E"/>
    <w:rsid w:val="003C417A"/>
    <w:rsid w:val="003C43A6"/>
    <w:rsid w:val="003C43D1"/>
    <w:rsid w:val="003C4515"/>
    <w:rsid w:val="003C4E4F"/>
    <w:rsid w:val="003C4E96"/>
    <w:rsid w:val="003C5054"/>
    <w:rsid w:val="003C5201"/>
    <w:rsid w:val="003C5276"/>
    <w:rsid w:val="003C54E8"/>
    <w:rsid w:val="003C5687"/>
    <w:rsid w:val="003C578D"/>
    <w:rsid w:val="003C5793"/>
    <w:rsid w:val="003C58B0"/>
    <w:rsid w:val="003C592D"/>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176"/>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CB"/>
    <w:rsid w:val="003D59FB"/>
    <w:rsid w:val="003D5ABC"/>
    <w:rsid w:val="003D5AE6"/>
    <w:rsid w:val="003D5DEC"/>
    <w:rsid w:val="003D5FE3"/>
    <w:rsid w:val="003D62C0"/>
    <w:rsid w:val="003D6498"/>
    <w:rsid w:val="003D6899"/>
    <w:rsid w:val="003D6B8C"/>
    <w:rsid w:val="003D6C7D"/>
    <w:rsid w:val="003D7368"/>
    <w:rsid w:val="003D7589"/>
    <w:rsid w:val="003D775F"/>
    <w:rsid w:val="003D7A34"/>
    <w:rsid w:val="003D7A93"/>
    <w:rsid w:val="003D7AB7"/>
    <w:rsid w:val="003D7BA7"/>
    <w:rsid w:val="003D7BD7"/>
    <w:rsid w:val="003D7F4E"/>
    <w:rsid w:val="003E0153"/>
    <w:rsid w:val="003E051D"/>
    <w:rsid w:val="003E05FE"/>
    <w:rsid w:val="003E0645"/>
    <w:rsid w:val="003E06E1"/>
    <w:rsid w:val="003E0902"/>
    <w:rsid w:val="003E119D"/>
    <w:rsid w:val="003E1223"/>
    <w:rsid w:val="003E12BE"/>
    <w:rsid w:val="003E12C2"/>
    <w:rsid w:val="003E135D"/>
    <w:rsid w:val="003E1520"/>
    <w:rsid w:val="003E17E4"/>
    <w:rsid w:val="003E1970"/>
    <w:rsid w:val="003E1DC8"/>
    <w:rsid w:val="003E21A8"/>
    <w:rsid w:val="003E22EF"/>
    <w:rsid w:val="003E281C"/>
    <w:rsid w:val="003E292E"/>
    <w:rsid w:val="003E2A2E"/>
    <w:rsid w:val="003E2B3B"/>
    <w:rsid w:val="003E2B91"/>
    <w:rsid w:val="003E2D06"/>
    <w:rsid w:val="003E2F5F"/>
    <w:rsid w:val="003E2F7A"/>
    <w:rsid w:val="003E30A6"/>
    <w:rsid w:val="003E31F9"/>
    <w:rsid w:val="003E3327"/>
    <w:rsid w:val="003E3356"/>
    <w:rsid w:val="003E3366"/>
    <w:rsid w:val="003E36B2"/>
    <w:rsid w:val="003E37FC"/>
    <w:rsid w:val="003E39AD"/>
    <w:rsid w:val="003E3AC3"/>
    <w:rsid w:val="003E3AFB"/>
    <w:rsid w:val="003E3BA5"/>
    <w:rsid w:val="003E3C9E"/>
    <w:rsid w:val="003E3F63"/>
    <w:rsid w:val="003E41BE"/>
    <w:rsid w:val="003E4725"/>
    <w:rsid w:val="003E4766"/>
    <w:rsid w:val="003E4837"/>
    <w:rsid w:val="003E4893"/>
    <w:rsid w:val="003E49A0"/>
    <w:rsid w:val="003E4AE1"/>
    <w:rsid w:val="003E4B27"/>
    <w:rsid w:val="003E4BE9"/>
    <w:rsid w:val="003E4C04"/>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2DE"/>
    <w:rsid w:val="003F0461"/>
    <w:rsid w:val="003F071F"/>
    <w:rsid w:val="003F0781"/>
    <w:rsid w:val="003F07E2"/>
    <w:rsid w:val="003F0A92"/>
    <w:rsid w:val="003F0C88"/>
    <w:rsid w:val="003F0D04"/>
    <w:rsid w:val="003F122D"/>
    <w:rsid w:val="003F14D8"/>
    <w:rsid w:val="003F1532"/>
    <w:rsid w:val="003F1576"/>
    <w:rsid w:val="003F158D"/>
    <w:rsid w:val="003F1718"/>
    <w:rsid w:val="003F2191"/>
    <w:rsid w:val="003F21E4"/>
    <w:rsid w:val="003F2A05"/>
    <w:rsid w:val="003F2AAB"/>
    <w:rsid w:val="003F2BC0"/>
    <w:rsid w:val="003F2D0B"/>
    <w:rsid w:val="003F2E4F"/>
    <w:rsid w:val="003F2E5F"/>
    <w:rsid w:val="003F306A"/>
    <w:rsid w:val="003F3126"/>
    <w:rsid w:val="003F31C1"/>
    <w:rsid w:val="003F3204"/>
    <w:rsid w:val="003F34D0"/>
    <w:rsid w:val="003F3583"/>
    <w:rsid w:val="003F35C9"/>
    <w:rsid w:val="003F367B"/>
    <w:rsid w:val="003F36A6"/>
    <w:rsid w:val="003F3847"/>
    <w:rsid w:val="003F3888"/>
    <w:rsid w:val="003F3ABC"/>
    <w:rsid w:val="003F3DC8"/>
    <w:rsid w:val="003F3F77"/>
    <w:rsid w:val="003F4362"/>
    <w:rsid w:val="003F479B"/>
    <w:rsid w:val="003F4827"/>
    <w:rsid w:val="003F4839"/>
    <w:rsid w:val="003F4843"/>
    <w:rsid w:val="003F4950"/>
    <w:rsid w:val="003F4AF4"/>
    <w:rsid w:val="003F4BC8"/>
    <w:rsid w:val="003F4E62"/>
    <w:rsid w:val="003F4F42"/>
    <w:rsid w:val="003F521F"/>
    <w:rsid w:val="003F5537"/>
    <w:rsid w:val="003F55BE"/>
    <w:rsid w:val="003F583E"/>
    <w:rsid w:val="003F5CFF"/>
    <w:rsid w:val="003F5E2E"/>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2E"/>
    <w:rsid w:val="00400E91"/>
    <w:rsid w:val="00400EFC"/>
    <w:rsid w:val="00401033"/>
    <w:rsid w:val="00401045"/>
    <w:rsid w:val="00401293"/>
    <w:rsid w:val="004012CB"/>
    <w:rsid w:val="00401328"/>
    <w:rsid w:val="00401340"/>
    <w:rsid w:val="00401613"/>
    <w:rsid w:val="004017EC"/>
    <w:rsid w:val="00401BF6"/>
    <w:rsid w:val="00401D93"/>
    <w:rsid w:val="00402436"/>
    <w:rsid w:val="0040277D"/>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87A"/>
    <w:rsid w:val="004048E5"/>
    <w:rsid w:val="00404F39"/>
    <w:rsid w:val="004050B1"/>
    <w:rsid w:val="004051B4"/>
    <w:rsid w:val="00405368"/>
    <w:rsid w:val="0040567F"/>
    <w:rsid w:val="004056C1"/>
    <w:rsid w:val="00405789"/>
    <w:rsid w:val="00405940"/>
    <w:rsid w:val="00405BB1"/>
    <w:rsid w:val="00405C17"/>
    <w:rsid w:val="00405C81"/>
    <w:rsid w:val="00405CFC"/>
    <w:rsid w:val="00405DDE"/>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27A"/>
    <w:rsid w:val="0041333F"/>
    <w:rsid w:val="00413352"/>
    <w:rsid w:val="0041350D"/>
    <w:rsid w:val="00413546"/>
    <w:rsid w:val="00413562"/>
    <w:rsid w:val="00413A23"/>
    <w:rsid w:val="00413AD8"/>
    <w:rsid w:val="00413FF3"/>
    <w:rsid w:val="0041402C"/>
    <w:rsid w:val="00414511"/>
    <w:rsid w:val="0041471D"/>
    <w:rsid w:val="00414A6F"/>
    <w:rsid w:val="00414AEE"/>
    <w:rsid w:val="00414C26"/>
    <w:rsid w:val="00415122"/>
    <w:rsid w:val="0041536B"/>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5BB"/>
    <w:rsid w:val="00417A97"/>
    <w:rsid w:val="00417CB1"/>
    <w:rsid w:val="00417E6C"/>
    <w:rsid w:val="004201A9"/>
    <w:rsid w:val="0042029D"/>
    <w:rsid w:val="00420342"/>
    <w:rsid w:val="0042035E"/>
    <w:rsid w:val="0042059F"/>
    <w:rsid w:val="0042075F"/>
    <w:rsid w:val="00420950"/>
    <w:rsid w:val="00420A3C"/>
    <w:rsid w:val="00420A7F"/>
    <w:rsid w:val="00420B13"/>
    <w:rsid w:val="00420C49"/>
    <w:rsid w:val="00420DA9"/>
    <w:rsid w:val="00420DC6"/>
    <w:rsid w:val="00420F35"/>
    <w:rsid w:val="00420FE6"/>
    <w:rsid w:val="0042128D"/>
    <w:rsid w:val="00421484"/>
    <w:rsid w:val="004214DB"/>
    <w:rsid w:val="004215B8"/>
    <w:rsid w:val="004217F1"/>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86A"/>
    <w:rsid w:val="00425A07"/>
    <w:rsid w:val="00425A93"/>
    <w:rsid w:val="00425AF3"/>
    <w:rsid w:val="00425C32"/>
    <w:rsid w:val="00425E34"/>
    <w:rsid w:val="0042603B"/>
    <w:rsid w:val="0042619A"/>
    <w:rsid w:val="00426255"/>
    <w:rsid w:val="004262D9"/>
    <w:rsid w:val="004263FE"/>
    <w:rsid w:val="004266D1"/>
    <w:rsid w:val="00426707"/>
    <w:rsid w:val="0042670D"/>
    <w:rsid w:val="00426884"/>
    <w:rsid w:val="00426B64"/>
    <w:rsid w:val="00426D3F"/>
    <w:rsid w:val="00426F22"/>
    <w:rsid w:val="00426F88"/>
    <w:rsid w:val="004270A2"/>
    <w:rsid w:val="004272CC"/>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BE5"/>
    <w:rsid w:val="00431EB8"/>
    <w:rsid w:val="00431FE3"/>
    <w:rsid w:val="00432169"/>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5F6"/>
    <w:rsid w:val="0043666B"/>
    <w:rsid w:val="004369BA"/>
    <w:rsid w:val="00436B53"/>
    <w:rsid w:val="00436BFB"/>
    <w:rsid w:val="00437070"/>
    <w:rsid w:val="00437083"/>
    <w:rsid w:val="004370F8"/>
    <w:rsid w:val="0043747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626"/>
    <w:rsid w:val="00441AAC"/>
    <w:rsid w:val="00441B3D"/>
    <w:rsid w:val="00441BFB"/>
    <w:rsid w:val="00441FC6"/>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9F0"/>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3A"/>
    <w:rsid w:val="004461C6"/>
    <w:rsid w:val="004461DB"/>
    <w:rsid w:val="0044632E"/>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80"/>
    <w:rsid w:val="004504F0"/>
    <w:rsid w:val="004504FE"/>
    <w:rsid w:val="00450D50"/>
    <w:rsid w:val="00450F19"/>
    <w:rsid w:val="00451076"/>
    <w:rsid w:val="004510BF"/>
    <w:rsid w:val="004511CD"/>
    <w:rsid w:val="0045139D"/>
    <w:rsid w:val="004513B1"/>
    <w:rsid w:val="004514CB"/>
    <w:rsid w:val="00451A83"/>
    <w:rsid w:val="00451D48"/>
    <w:rsid w:val="00451DAF"/>
    <w:rsid w:val="004521F6"/>
    <w:rsid w:val="00452281"/>
    <w:rsid w:val="00452299"/>
    <w:rsid w:val="00452363"/>
    <w:rsid w:val="004524A6"/>
    <w:rsid w:val="0045256F"/>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3E8"/>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17"/>
    <w:rsid w:val="00461545"/>
    <w:rsid w:val="004615AF"/>
    <w:rsid w:val="00461644"/>
    <w:rsid w:val="0046168F"/>
    <w:rsid w:val="004617A4"/>
    <w:rsid w:val="004617B6"/>
    <w:rsid w:val="004618BA"/>
    <w:rsid w:val="00461BC6"/>
    <w:rsid w:val="00461C1B"/>
    <w:rsid w:val="00461E28"/>
    <w:rsid w:val="00461F9B"/>
    <w:rsid w:val="00462B06"/>
    <w:rsid w:val="00462C10"/>
    <w:rsid w:val="00462F1C"/>
    <w:rsid w:val="00462F92"/>
    <w:rsid w:val="004632F6"/>
    <w:rsid w:val="0046349B"/>
    <w:rsid w:val="00463507"/>
    <w:rsid w:val="004635E0"/>
    <w:rsid w:val="004637A0"/>
    <w:rsid w:val="004638F4"/>
    <w:rsid w:val="00463A6B"/>
    <w:rsid w:val="00463B2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11"/>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C33"/>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E81"/>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72D"/>
    <w:rsid w:val="004728DE"/>
    <w:rsid w:val="0047297D"/>
    <w:rsid w:val="00472C48"/>
    <w:rsid w:val="00472EB7"/>
    <w:rsid w:val="004730A5"/>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28C"/>
    <w:rsid w:val="00474489"/>
    <w:rsid w:val="00474494"/>
    <w:rsid w:val="004747C0"/>
    <w:rsid w:val="00474901"/>
    <w:rsid w:val="0047494C"/>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6A57"/>
    <w:rsid w:val="00476C9A"/>
    <w:rsid w:val="00476E5D"/>
    <w:rsid w:val="00477089"/>
    <w:rsid w:val="00477B54"/>
    <w:rsid w:val="00477B57"/>
    <w:rsid w:val="00480096"/>
    <w:rsid w:val="004802F4"/>
    <w:rsid w:val="004807A8"/>
    <w:rsid w:val="0048093B"/>
    <w:rsid w:val="004809A3"/>
    <w:rsid w:val="004809E3"/>
    <w:rsid w:val="00480F64"/>
    <w:rsid w:val="00480F9E"/>
    <w:rsid w:val="0048102F"/>
    <w:rsid w:val="00481091"/>
    <w:rsid w:val="0048109C"/>
    <w:rsid w:val="004813CF"/>
    <w:rsid w:val="0048165B"/>
    <w:rsid w:val="004816DB"/>
    <w:rsid w:val="00481743"/>
    <w:rsid w:val="004818F2"/>
    <w:rsid w:val="00481907"/>
    <w:rsid w:val="0048195F"/>
    <w:rsid w:val="00481A6E"/>
    <w:rsid w:val="00481AD3"/>
    <w:rsid w:val="00481D59"/>
    <w:rsid w:val="00481EF9"/>
    <w:rsid w:val="00482100"/>
    <w:rsid w:val="00482239"/>
    <w:rsid w:val="004822D8"/>
    <w:rsid w:val="00482558"/>
    <w:rsid w:val="00482D90"/>
    <w:rsid w:val="00482FEF"/>
    <w:rsid w:val="0048309D"/>
    <w:rsid w:val="00483240"/>
    <w:rsid w:val="00483435"/>
    <w:rsid w:val="004835BB"/>
    <w:rsid w:val="00483716"/>
    <w:rsid w:val="004838AA"/>
    <w:rsid w:val="004838E5"/>
    <w:rsid w:val="00483929"/>
    <w:rsid w:val="00483A12"/>
    <w:rsid w:val="00483B8D"/>
    <w:rsid w:val="00483B99"/>
    <w:rsid w:val="00483CE8"/>
    <w:rsid w:val="00483CED"/>
    <w:rsid w:val="00483EA7"/>
    <w:rsid w:val="004844DB"/>
    <w:rsid w:val="00484762"/>
    <w:rsid w:val="0048479B"/>
    <w:rsid w:val="00484A1F"/>
    <w:rsid w:val="00484B12"/>
    <w:rsid w:val="00484B2D"/>
    <w:rsid w:val="00484B3E"/>
    <w:rsid w:val="00484C3C"/>
    <w:rsid w:val="00484EE4"/>
    <w:rsid w:val="004852EE"/>
    <w:rsid w:val="00485858"/>
    <w:rsid w:val="00485904"/>
    <w:rsid w:val="00485C1D"/>
    <w:rsid w:val="00485E19"/>
    <w:rsid w:val="00485E90"/>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28"/>
    <w:rsid w:val="00494333"/>
    <w:rsid w:val="00494904"/>
    <w:rsid w:val="004949B4"/>
    <w:rsid w:val="00494C2E"/>
    <w:rsid w:val="00494D50"/>
    <w:rsid w:val="00494EF5"/>
    <w:rsid w:val="00494FBC"/>
    <w:rsid w:val="00495188"/>
    <w:rsid w:val="0049534C"/>
    <w:rsid w:val="004958F4"/>
    <w:rsid w:val="00495930"/>
    <w:rsid w:val="00495A40"/>
    <w:rsid w:val="00495A52"/>
    <w:rsid w:val="00495B6C"/>
    <w:rsid w:val="00495BC2"/>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2D55"/>
    <w:rsid w:val="004A30E8"/>
    <w:rsid w:val="004A35D1"/>
    <w:rsid w:val="004A3719"/>
    <w:rsid w:val="004A3941"/>
    <w:rsid w:val="004A3DB8"/>
    <w:rsid w:val="004A3E15"/>
    <w:rsid w:val="004A3FA4"/>
    <w:rsid w:val="004A406D"/>
    <w:rsid w:val="004A40A3"/>
    <w:rsid w:val="004A40C0"/>
    <w:rsid w:val="004A425A"/>
    <w:rsid w:val="004A42A7"/>
    <w:rsid w:val="004A4329"/>
    <w:rsid w:val="004A43A8"/>
    <w:rsid w:val="004A44F5"/>
    <w:rsid w:val="004A458C"/>
    <w:rsid w:val="004A4670"/>
    <w:rsid w:val="004A4848"/>
    <w:rsid w:val="004A48BB"/>
    <w:rsid w:val="004A4CB1"/>
    <w:rsid w:val="004A4F52"/>
    <w:rsid w:val="004A4F88"/>
    <w:rsid w:val="004A507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4CE"/>
    <w:rsid w:val="004A7542"/>
    <w:rsid w:val="004A786A"/>
    <w:rsid w:val="004A78F8"/>
    <w:rsid w:val="004A7DF4"/>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11"/>
    <w:rsid w:val="004B3D57"/>
    <w:rsid w:val="004B4245"/>
    <w:rsid w:val="004B42B4"/>
    <w:rsid w:val="004B460C"/>
    <w:rsid w:val="004B48BB"/>
    <w:rsid w:val="004B49DE"/>
    <w:rsid w:val="004B4A4D"/>
    <w:rsid w:val="004B4B4C"/>
    <w:rsid w:val="004B4BCE"/>
    <w:rsid w:val="004B4CB5"/>
    <w:rsid w:val="004B4D8B"/>
    <w:rsid w:val="004B4EC4"/>
    <w:rsid w:val="004B5240"/>
    <w:rsid w:val="004B5274"/>
    <w:rsid w:val="004B5524"/>
    <w:rsid w:val="004B5553"/>
    <w:rsid w:val="004B55AA"/>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C3F"/>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4ED3"/>
    <w:rsid w:val="004C508A"/>
    <w:rsid w:val="004C50AA"/>
    <w:rsid w:val="004C51EB"/>
    <w:rsid w:val="004C524E"/>
    <w:rsid w:val="004C5516"/>
    <w:rsid w:val="004C554D"/>
    <w:rsid w:val="004C564F"/>
    <w:rsid w:val="004C5695"/>
    <w:rsid w:val="004C5868"/>
    <w:rsid w:val="004C58D8"/>
    <w:rsid w:val="004C59D6"/>
    <w:rsid w:val="004C5BB5"/>
    <w:rsid w:val="004C5E1F"/>
    <w:rsid w:val="004C5E27"/>
    <w:rsid w:val="004C5E60"/>
    <w:rsid w:val="004C5E8F"/>
    <w:rsid w:val="004C5F7D"/>
    <w:rsid w:val="004C64F6"/>
    <w:rsid w:val="004C6B5D"/>
    <w:rsid w:val="004C6C22"/>
    <w:rsid w:val="004C6FF4"/>
    <w:rsid w:val="004C704C"/>
    <w:rsid w:val="004C7211"/>
    <w:rsid w:val="004C72F0"/>
    <w:rsid w:val="004C79D2"/>
    <w:rsid w:val="004C7D3A"/>
    <w:rsid w:val="004C7FBF"/>
    <w:rsid w:val="004D0203"/>
    <w:rsid w:val="004D036F"/>
    <w:rsid w:val="004D03CC"/>
    <w:rsid w:val="004D053C"/>
    <w:rsid w:val="004D05FF"/>
    <w:rsid w:val="004D074C"/>
    <w:rsid w:val="004D0872"/>
    <w:rsid w:val="004D0CF5"/>
    <w:rsid w:val="004D0E23"/>
    <w:rsid w:val="004D0E9C"/>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177"/>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3B0"/>
    <w:rsid w:val="004E263D"/>
    <w:rsid w:val="004E2740"/>
    <w:rsid w:val="004E2772"/>
    <w:rsid w:val="004E2954"/>
    <w:rsid w:val="004E2A98"/>
    <w:rsid w:val="004E2DF0"/>
    <w:rsid w:val="004E2EAE"/>
    <w:rsid w:val="004E31D9"/>
    <w:rsid w:val="004E33EE"/>
    <w:rsid w:val="004E35AA"/>
    <w:rsid w:val="004E37D4"/>
    <w:rsid w:val="004E382C"/>
    <w:rsid w:val="004E39D3"/>
    <w:rsid w:val="004E3AB2"/>
    <w:rsid w:val="004E3CDE"/>
    <w:rsid w:val="004E3D2D"/>
    <w:rsid w:val="004E3FC3"/>
    <w:rsid w:val="004E3FF2"/>
    <w:rsid w:val="004E42A6"/>
    <w:rsid w:val="004E44D0"/>
    <w:rsid w:val="004E4927"/>
    <w:rsid w:val="004E4952"/>
    <w:rsid w:val="004E4AAB"/>
    <w:rsid w:val="004E4D48"/>
    <w:rsid w:val="004E4F1C"/>
    <w:rsid w:val="004E5271"/>
    <w:rsid w:val="004E5312"/>
    <w:rsid w:val="004E544F"/>
    <w:rsid w:val="004E567F"/>
    <w:rsid w:val="004E5716"/>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E88"/>
    <w:rsid w:val="004E6FF2"/>
    <w:rsid w:val="004E7095"/>
    <w:rsid w:val="004E70BF"/>
    <w:rsid w:val="004E75E3"/>
    <w:rsid w:val="004E7627"/>
    <w:rsid w:val="004E7673"/>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50"/>
    <w:rsid w:val="004F31F3"/>
    <w:rsid w:val="004F3230"/>
    <w:rsid w:val="004F3261"/>
    <w:rsid w:val="004F3352"/>
    <w:rsid w:val="004F356F"/>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B0"/>
    <w:rsid w:val="004F4FDD"/>
    <w:rsid w:val="004F50AD"/>
    <w:rsid w:val="004F535D"/>
    <w:rsid w:val="004F54BD"/>
    <w:rsid w:val="004F5903"/>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9E9"/>
    <w:rsid w:val="00503B29"/>
    <w:rsid w:val="00503C1F"/>
    <w:rsid w:val="00503EEF"/>
    <w:rsid w:val="005040D4"/>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3C"/>
    <w:rsid w:val="00506763"/>
    <w:rsid w:val="005067BC"/>
    <w:rsid w:val="0050693D"/>
    <w:rsid w:val="00506BFF"/>
    <w:rsid w:val="00506C52"/>
    <w:rsid w:val="00506E0A"/>
    <w:rsid w:val="00506F88"/>
    <w:rsid w:val="00506FF0"/>
    <w:rsid w:val="0050706E"/>
    <w:rsid w:val="0050711A"/>
    <w:rsid w:val="00507275"/>
    <w:rsid w:val="00507290"/>
    <w:rsid w:val="00507325"/>
    <w:rsid w:val="00507397"/>
    <w:rsid w:val="0050741D"/>
    <w:rsid w:val="00507698"/>
    <w:rsid w:val="00507A8B"/>
    <w:rsid w:val="00507C26"/>
    <w:rsid w:val="00507CF5"/>
    <w:rsid w:val="00507DD1"/>
    <w:rsid w:val="00507EC6"/>
    <w:rsid w:val="005100D9"/>
    <w:rsid w:val="0051058D"/>
    <w:rsid w:val="0051066B"/>
    <w:rsid w:val="00510766"/>
    <w:rsid w:val="0051082E"/>
    <w:rsid w:val="00510B90"/>
    <w:rsid w:val="00510C64"/>
    <w:rsid w:val="00510E85"/>
    <w:rsid w:val="005110C6"/>
    <w:rsid w:val="00511373"/>
    <w:rsid w:val="0051152D"/>
    <w:rsid w:val="00511773"/>
    <w:rsid w:val="00511991"/>
    <w:rsid w:val="00511B2D"/>
    <w:rsid w:val="00511BAD"/>
    <w:rsid w:val="00511C30"/>
    <w:rsid w:val="00511F0E"/>
    <w:rsid w:val="005120CB"/>
    <w:rsid w:val="0051249E"/>
    <w:rsid w:val="00512545"/>
    <w:rsid w:val="00512586"/>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7EE"/>
    <w:rsid w:val="00515A8D"/>
    <w:rsid w:val="00515DEB"/>
    <w:rsid w:val="00515E1A"/>
    <w:rsid w:val="005161C1"/>
    <w:rsid w:val="005167F0"/>
    <w:rsid w:val="0051687D"/>
    <w:rsid w:val="00516B04"/>
    <w:rsid w:val="005170DF"/>
    <w:rsid w:val="00517139"/>
    <w:rsid w:val="0051713F"/>
    <w:rsid w:val="00517299"/>
    <w:rsid w:val="005174B6"/>
    <w:rsid w:val="005176F7"/>
    <w:rsid w:val="005177DB"/>
    <w:rsid w:val="00517871"/>
    <w:rsid w:val="005178F0"/>
    <w:rsid w:val="00517A3D"/>
    <w:rsid w:val="00517A74"/>
    <w:rsid w:val="00517EE4"/>
    <w:rsid w:val="0052052D"/>
    <w:rsid w:val="005205B6"/>
    <w:rsid w:val="00520A25"/>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DA3"/>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38B"/>
    <w:rsid w:val="005274E8"/>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C73"/>
    <w:rsid w:val="00532E4F"/>
    <w:rsid w:val="00532E86"/>
    <w:rsid w:val="00533568"/>
    <w:rsid w:val="00533573"/>
    <w:rsid w:val="005335C9"/>
    <w:rsid w:val="005338EA"/>
    <w:rsid w:val="00533912"/>
    <w:rsid w:val="00533B14"/>
    <w:rsid w:val="00533C0A"/>
    <w:rsid w:val="00533C2D"/>
    <w:rsid w:val="00533F25"/>
    <w:rsid w:val="00533FD9"/>
    <w:rsid w:val="005341C6"/>
    <w:rsid w:val="00534376"/>
    <w:rsid w:val="0053479D"/>
    <w:rsid w:val="0053484F"/>
    <w:rsid w:val="00534959"/>
    <w:rsid w:val="00534BBD"/>
    <w:rsid w:val="00534CDA"/>
    <w:rsid w:val="00534E54"/>
    <w:rsid w:val="00534FA7"/>
    <w:rsid w:val="00535400"/>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69"/>
    <w:rsid w:val="00543983"/>
    <w:rsid w:val="00543AC9"/>
    <w:rsid w:val="00543AE6"/>
    <w:rsid w:val="00543B18"/>
    <w:rsid w:val="00543B25"/>
    <w:rsid w:val="00543BCD"/>
    <w:rsid w:val="00543DE6"/>
    <w:rsid w:val="00543F80"/>
    <w:rsid w:val="0054402D"/>
    <w:rsid w:val="0054421D"/>
    <w:rsid w:val="0054466D"/>
    <w:rsid w:val="005446DB"/>
    <w:rsid w:val="0054492F"/>
    <w:rsid w:val="00544BD5"/>
    <w:rsid w:val="00545039"/>
    <w:rsid w:val="00545055"/>
    <w:rsid w:val="00545139"/>
    <w:rsid w:val="00545171"/>
    <w:rsid w:val="00545239"/>
    <w:rsid w:val="00545306"/>
    <w:rsid w:val="0054552D"/>
    <w:rsid w:val="00545B6F"/>
    <w:rsid w:val="00545B72"/>
    <w:rsid w:val="00545D40"/>
    <w:rsid w:val="00545DCC"/>
    <w:rsid w:val="00545EE0"/>
    <w:rsid w:val="00545EE7"/>
    <w:rsid w:val="00545F75"/>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057"/>
    <w:rsid w:val="005540BF"/>
    <w:rsid w:val="00554519"/>
    <w:rsid w:val="00554554"/>
    <w:rsid w:val="00554643"/>
    <w:rsid w:val="005546F8"/>
    <w:rsid w:val="00554735"/>
    <w:rsid w:val="005548AC"/>
    <w:rsid w:val="00554FE7"/>
    <w:rsid w:val="0055508D"/>
    <w:rsid w:val="005550F2"/>
    <w:rsid w:val="00555341"/>
    <w:rsid w:val="00555587"/>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30"/>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15"/>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62"/>
    <w:rsid w:val="005668B5"/>
    <w:rsid w:val="005669BC"/>
    <w:rsid w:val="00566ADD"/>
    <w:rsid w:val="00566D9F"/>
    <w:rsid w:val="00566EFD"/>
    <w:rsid w:val="00566FBD"/>
    <w:rsid w:val="00567211"/>
    <w:rsid w:val="0056721F"/>
    <w:rsid w:val="005672DB"/>
    <w:rsid w:val="00567674"/>
    <w:rsid w:val="00567C0D"/>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DA"/>
    <w:rsid w:val="0057777F"/>
    <w:rsid w:val="005779CF"/>
    <w:rsid w:val="00577BEE"/>
    <w:rsid w:val="00577DDD"/>
    <w:rsid w:val="00577F3D"/>
    <w:rsid w:val="00577FA5"/>
    <w:rsid w:val="00580073"/>
    <w:rsid w:val="00580669"/>
    <w:rsid w:val="00580B04"/>
    <w:rsid w:val="00580B68"/>
    <w:rsid w:val="00580CAB"/>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4CF"/>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6FB3"/>
    <w:rsid w:val="0058716D"/>
    <w:rsid w:val="00587302"/>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2F9"/>
    <w:rsid w:val="00593350"/>
    <w:rsid w:val="00593684"/>
    <w:rsid w:val="0059389C"/>
    <w:rsid w:val="00593C7C"/>
    <w:rsid w:val="00593D33"/>
    <w:rsid w:val="00594208"/>
    <w:rsid w:val="00594506"/>
    <w:rsid w:val="00594523"/>
    <w:rsid w:val="005947AA"/>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6B8"/>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8FD"/>
    <w:rsid w:val="005A1A4F"/>
    <w:rsid w:val="005A1B4B"/>
    <w:rsid w:val="005A1C6D"/>
    <w:rsid w:val="005A1E45"/>
    <w:rsid w:val="005A1E5A"/>
    <w:rsid w:val="005A1FA6"/>
    <w:rsid w:val="005A206F"/>
    <w:rsid w:val="005A2177"/>
    <w:rsid w:val="005A21BD"/>
    <w:rsid w:val="005A238C"/>
    <w:rsid w:val="005A23D0"/>
    <w:rsid w:val="005A24D1"/>
    <w:rsid w:val="005A28BE"/>
    <w:rsid w:val="005A2F44"/>
    <w:rsid w:val="005A2F45"/>
    <w:rsid w:val="005A2F85"/>
    <w:rsid w:val="005A307E"/>
    <w:rsid w:val="005A30B5"/>
    <w:rsid w:val="005A3394"/>
    <w:rsid w:val="005A36A4"/>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39"/>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0F0D"/>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469"/>
    <w:rsid w:val="005B4888"/>
    <w:rsid w:val="005B49B4"/>
    <w:rsid w:val="005B4D05"/>
    <w:rsid w:val="005B57CD"/>
    <w:rsid w:val="005B58F8"/>
    <w:rsid w:val="005B5F99"/>
    <w:rsid w:val="005B5FF2"/>
    <w:rsid w:val="005B603E"/>
    <w:rsid w:val="005B60C4"/>
    <w:rsid w:val="005B60D3"/>
    <w:rsid w:val="005B62E6"/>
    <w:rsid w:val="005B65A2"/>
    <w:rsid w:val="005B670A"/>
    <w:rsid w:val="005B6903"/>
    <w:rsid w:val="005B696B"/>
    <w:rsid w:val="005B69B6"/>
    <w:rsid w:val="005B6A92"/>
    <w:rsid w:val="005B6B20"/>
    <w:rsid w:val="005B6BD4"/>
    <w:rsid w:val="005B6C58"/>
    <w:rsid w:val="005B6DDD"/>
    <w:rsid w:val="005B6E54"/>
    <w:rsid w:val="005B706E"/>
    <w:rsid w:val="005B7074"/>
    <w:rsid w:val="005B71B7"/>
    <w:rsid w:val="005B7328"/>
    <w:rsid w:val="005B752E"/>
    <w:rsid w:val="005B7BBC"/>
    <w:rsid w:val="005C0398"/>
    <w:rsid w:val="005C04CD"/>
    <w:rsid w:val="005C0C8D"/>
    <w:rsid w:val="005C0D6F"/>
    <w:rsid w:val="005C0E2C"/>
    <w:rsid w:val="005C11B0"/>
    <w:rsid w:val="005C129A"/>
    <w:rsid w:val="005C17B9"/>
    <w:rsid w:val="005C185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BFB"/>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73C"/>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313"/>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09"/>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BDB"/>
    <w:rsid w:val="005D7CC7"/>
    <w:rsid w:val="005D7DA9"/>
    <w:rsid w:val="005E00A6"/>
    <w:rsid w:val="005E019B"/>
    <w:rsid w:val="005E0B26"/>
    <w:rsid w:val="005E0F88"/>
    <w:rsid w:val="005E1749"/>
    <w:rsid w:val="005E1C8A"/>
    <w:rsid w:val="005E1D75"/>
    <w:rsid w:val="005E1DA5"/>
    <w:rsid w:val="005E222A"/>
    <w:rsid w:val="005E23E1"/>
    <w:rsid w:val="005E291A"/>
    <w:rsid w:val="005E2B37"/>
    <w:rsid w:val="005E33C3"/>
    <w:rsid w:val="005E3679"/>
    <w:rsid w:val="005E3A8C"/>
    <w:rsid w:val="005E3DB2"/>
    <w:rsid w:val="005E4759"/>
    <w:rsid w:val="005E476D"/>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ABF"/>
    <w:rsid w:val="005E6E35"/>
    <w:rsid w:val="005E6EB7"/>
    <w:rsid w:val="005E7027"/>
    <w:rsid w:val="005E72AA"/>
    <w:rsid w:val="005E73CA"/>
    <w:rsid w:val="005E74F8"/>
    <w:rsid w:val="005E758D"/>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093"/>
    <w:rsid w:val="005F215B"/>
    <w:rsid w:val="005F22AF"/>
    <w:rsid w:val="005F25BE"/>
    <w:rsid w:val="005F2711"/>
    <w:rsid w:val="005F2739"/>
    <w:rsid w:val="005F27CD"/>
    <w:rsid w:val="005F2AB4"/>
    <w:rsid w:val="005F2BAE"/>
    <w:rsid w:val="005F2D37"/>
    <w:rsid w:val="005F2F28"/>
    <w:rsid w:val="005F311F"/>
    <w:rsid w:val="005F3171"/>
    <w:rsid w:val="005F31BB"/>
    <w:rsid w:val="005F32DD"/>
    <w:rsid w:val="005F33C0"/>
    <w:rsid w:val="005F351D"/>
    <w:rsid w:val="005F380E"/>
    <w:rsid w:val="005F384F"/>
    <w:rsid w:val="005F38C5"/>
    <w:rsid w:val="005F3934"/>
    <w:rsid w:val="005F3ED4"/>
    <w:rsid w:val="005F41ED"/>
    <w:rsid w:val="005F4256"/>
    <w:rsid w:val="005F4407"/>
    <w:rsid w:val="005F4468"/>
    <w:rsid w:val="005F449D"/>
    <w:rsid w:val="005F451E"/>
    <w:rsid w:val="005F4895"/>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4"/>
    <w:rsid w:val="005F6EFA"/>
    <w:rsid w:val="005F7011"/>
    <w:rsid w:val="005F70F0"/>
    <w:rsid w:val="005F71A9"/>
    <w:rsid w:val="005F72F4"/>
    <w:rsid w:val="005F741B"/>
    <w:rsid w:val="005F74FA"/>
    <w:rsid w:val="005F75FE"/>
    <w:rsid w:val="005F7602"/>
    <w:rsid w:val="005F7682"/>
    <w:rsid w:val="005F7CBF"/>
    <w:rsid w:val="005F7E87"/>
    <w:rsid w:val="005F7E9E"/>
    <w:rsid w:val="005F7ED5"/>
    <w:rsid w:val="005F7FB9"/>
    <w:rsid w:val="00600076"/>
    <w:rsid w:val="00600132"/>
    <w:rsid w:val="006002C0"/>
    <w:rsid w:val="00600305"/>
    <w:rsid w:val="00600574"/>
    <w:rsid w:val="00600661"/>
    <w:rsid w:val="00600AC3"/>
    <w:rsid w:val="00600BA5"/>
    <w:rsid w:val="00600BE4"/>
    <w:rsid w:val="00600D25"/>
    <w:rsid w:val="00600F86"/>
    <w:rsid w:val="006011AF"/>
    <w:rsid w:val="00601496"/>
    <w:rsid w:val="006016F4"/>
    <w:rsid w:val="006018A3"/>
    <w:rsid w:val="00601B94"/>
    <w:rsid w:val="00601C8E"/>
    <w:rsid w:val="00601D67"/>
    <w:rsid w:val="00601DA5"/>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5F63"/>
    <w:rsid w:val="00606291"/>
    <w:rsid w:val="006062CD"/>
    <w:rsid w:val="006064E1"/>
    <w:rsid w:val="006067B0"/>
    <w:rsid w:val="006068A4"/>
    <w:rsid w:val="006069C7"/>
    <w:rsid w:val="00606A66"/>
    <w:rsid w:val="00606B46"/>
    <w:rsid w:val="00606E3F"/>
    <w:rsid w:val="0060721E"/>
    <w:rsid w:val="006072FB"/>
    <w:rsid w:val="006073E4"/>
    <w:rsid w:val="00607405"/>
    <w:rsid w:val="00607457"/>
    <w:rsid w:val="0060748A"/>
    <w:rsid w:val="00607676"/>
    <w:rsid w:val="006076E4"/>
    <w:rsid w:val="00607948"/>
    <w:rsid w:val="006079E8"/>
    <w:rsid w:val="00607B0C"/>
    <w:rsid w:val="00607ECB"/>
    <w:rsid w:val="0061021C"/>
    <w:rsid w:val="00610488"/>
    <w:rsid w:val="00610920"/>
    <w:rsid w:val="00610B2D"/>
    <w:rsid w:val="00610CCC"/>
    <w:rsid w:val="006114E4"/>
    <w:rsid w:val="00611605"/>
    <w:rsid w:val="00611A40"/>
    <w:rsid w:val="00611FCD"/>
    <w:rsid w:val="0061202C"/>
    <w:rsid w:val="006122B0"/>
    <w:rsid w:val="00612417"/>
    <w:rsid w:val="006124AA"/>
    <w:rsid w:val="0061269E"/>
    <w:rsid w:val="006127AE"/>
    <w:rsid w:val="0061291B"/>
    <w:rsid w:val="006129A2"/>
    <w:rsid w:val="00612A29"/>
    <w:rsid w:val="00612D5C"/>
    <w:rsid w:val="00612DB1"/>
    <w:rsid w:val="00612F5F"/>
    <w:rsid w:val="006130A8"/>
    <w:rsid w:val="006130D6"/>
    <w:rsid w:val="006131F6"/>
    <w:rsid w:val="00613258"/>
    <w:rsid w:val="00613310"/>
    <w:rsid w:val="00613395"/>
    <w:rsid w:val="006133E4"/>
    <w:rsid w:val="0061362E"/>
    <w:rsid w:val="00613A1D"/>
    <w:rsid w:val="00613EB1"/>
    <w:rsid w:val="00613ED8"/>
    <w:rsid w:val="006140D2"/>
    <w:rsid w:val="0061413F"/>
    <w:rsid w:val="00614486"/>
    <w:rsid w:val="00614664"/>
    <w:rsid w:val="0061466C"/>
    <w:rsid w:val="0061495C"/>
    <w:rsid w:val="00614BB6"/>
    <w:rsid w:val="00614C1A"/>
    <w:rsid w:val="00614C3B"/>
    <w:rsid w:val="00614C57"/>
    <w:rsid w:val="0061528E"/>
    <w:rsid w:val="00615B17"/>
    <w:rsid w:val="00615E7C"/>
    <w:rsid w:val="00615FA2"/>
    <w:rsid w:val="00616057"/>
    <w:rsid w:val="0061636D"/>
    <w:rsid w:val="006168DF"/>
    <w:rsid w:val="0061698F"/>
    <w:rsid w:val="00616A4C"/>
    <w:rsid w:val="00616CB2"/>
    <w:rsid w:val="006174C4"/>
    <w:rsid w:val="006175EB"/>
    <w:rsid w:val="00617613"/>
    <w:rsid w:val="006179B2"/>
    <w:rsid w:val="00617B36"/>
    <w:rsid w:val="00617C17"/>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90F"/>
    <w:rsid w:val="00621B0B"/>
    <w:rsid w:val="00621E23"/>
    <w:rsid w:val="00621F7F"/>
    <w:rsid w:val="0062200A"/>
    <w:rsid w:val="00622120"/>
    <w:rsid w:val="00622343"/>
    <w:rsid w:val="00622534"/>
    <w:rsid w:val="0062264A"/>
    <w:rsid w:val="006229EB"/>
    <w:rsid w:val="00622B52"/>
    <w:rsid w:val="00622BC5"/>
    <w:rsid w:val="00622F60"/>
    <w:rsid w:val="00623071"/>
    <w:rsid w:val="00623114"/>
    <w:rsid w:val="00623180"/>
    <w:rsid w:val="0062330E"/>
    <w:rsid w:val="00623327"/>
    <w:rsid w:val="0062335C"/>
    <w:rsid w:val="006236F1"/>
    <w:rsid w:val="00623ABF"/>
    <w:rsid w:val="00623B86"/>
    <w:rsid w:val="00623E9D"/>
    <w:rsid w:val="00624010"/>
    <w:rsid w:val="006242E3"/>
    <w:rsid w:val="006247DF"/>
    <w:rsid w:val="00624804"/>
    <w:rsid w:val="00624919"/>
    <w:rsid w:val="006249AF"/>
    <w:rsid w:val="00624A21"/>
    <w:rsid w:val="00624AAA"/>
    <w:rsid w:val="00624BC5"/>
    <w:rsid w:val="0062528A"/>
    <w:rsid w:val="006252D0"/>
    <w:rsid w:val="00625412"/>
    <w:rsid w:val="00625701"/>
    <w:rsid w:val="006259FA"/>
    <w:rsid w:val="00625AFD"/>
    <w:rsid w:val="00625C94"/>
    <w:rsid w:val="00625D0B"/>
    <w:rsid w:val="00625E11"/>
    <w:rsid w:val="00626043"/>
    <w:rsid w:val="0062606A"/>
    <w:rsid w:val="006261EB"/>
    <w:rsid w:val="00626513"/>
    <w:rsid w:val="00626622"/>
    <w:rsid w:val="00626664"/>
    <w:rsid w:val="00626959"/>
    <w:rsid w:val="006269EF"/>
    <w:rsid w:val="006269F6"/>
    <w:rsid w:val="0062711B"/>
    <w:rsid w:val="006274B7"/>
    <w:rsid w:val="0062759C"/>
    <w:rsid w:val="006278E7"/>
    <w:rsid w:val="00627D8F"/>
    <w:rsid w:val="00627E72"/>
    <w:rsid w:val="00627EA6"/>
    <w:rsid w:val="00630146"/>
    <w:rsid w:val="0063019B"/>
    <w:rsid w:val="00630254"/>
    <w:rsid w:val="00630272"/>
    <w:rsid w:val="006302E5"/>
    <w:rsid w:val="00630341"/>
    <w:rsid w:val="0063041A"/>
    <w:rsid w:val="006307BB"/>
    <w:rsid w:val="006307CB"/>
    <w:rsid w:val="00630865"/>
    <w:rsid w:val="006309C3"/>
    <w:rsid w:val="00630ACD"/>
    <w:rsid w:val="00630B19"/>
    <w:rsid w:val="00630BC2"/>
    <w:rsid w:val="00630BFE"/>
    <w:rsid w:val="00630C59"/>
    <w:rsid w:val="00630D89"/>
    <w:rsid w:val="00630FE0"/>
    <w:rsid w:val="00631034"/>
    <w:rsid w:val="00631229"/>
    <w:rsid w:val="00631426"/>
    <w:rsid w:val="006314A1"/>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077"/>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36C"/>
    <w:rsid w:val="00637514"/>
    <w:rsid w:val="0063757B"/>
    <w:rsid w:val="00637605"/>
    <w:rsid w:val="00637668"/>
    <w:rsid w:val="0063771C"/>
    <w:rsid w:val="00637955"/>
    <w:rsid w:val="00637A0E"/>
    <w:rsid w:val="00637B2E"/>
    <w:rsid w:val="00637D07"/>
    <w:rsid w:val="006401B7"/>
    <w:rsid w:val="00640575"/>
    <w:rsid w:val="006405B9"/>
    <w:rsid w:val="00640638"/>
    <w:rsid w:val="006407B6"/>
    <w:rsid w:val="00640A73"/>
    <w:rsid w:val="00640B71"/>
    <w:rsid w:val="00640E8D"/>
    <w:rsid w:val="00640FC0"/>
    <w:rsid w:val="00641130"/>
    <w:rsid w:val="00641284"/>
    <w:rsid w:val="006412BA"/>
    <w:rsid w:val="00641492"/>
    <w:rsid w:val="006414CC"/>
    <w:rsid w:val="00641A10"/>
    <w:rsid w:val="00641C6D"/>
    <w:rsid w:val="00641D8F"/>
    <w:rsid w:val="00641FC0"/>
    <w:rsid w:val="0064202D"/>
    <w:rsid w:val="0064211D"/>
    <w:rsid w:val="00642245"/>
    <w:rsid w:val="0064224A"/>
    <w:rsid w:val="00642444"/>
    <w:rsid w:val="00642449"/>
    <w:rsid w:val="00642485"/>
    <w:rsid w:val="00642617"/>
    <w:rsid w:val="00642879"/>
    <w:rsid w:val="00642917"/>
    <w:rsid w:val="00642BC9"/>
    <w:rsid w:val="00642C23"/>
    <w:rsid w:val="00642F96"/>
    <w:rsid w:val="0064310B"/>
    <w:rsid w:val="006431D1"/>
    <w:rsid w:val="006431D4"/>
    <w:rsid w:val="006432F7"/>
    <w:rsid w:val="006436AA"/>
    <w:rsid w:val="0064372A"/>
    <w:rsid w:val="00643912"/>
    <w:rsid w:val="006439D8"/>
    <w:rsid w:val="00643AC5"/>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0E"/>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A60"/>
    <w:rsid w:val="00651D5F"/>
    <w:rsid w:val="00651D6E"/>
    <w:rsid w:val="00651E7E"/>
    <w:rsid w:val="00652258"/>
    <w:rsid w:val="00652276"/>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4B"/>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C97"/>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90"/>
    <w:rsid w:val="006635CB"/>
    <w:rsid w:val="00663955"/>
    <w:rsid w:val="00663B3C"/>
    <w:rsid w:val="00663BD1"/>
    <w:rsid w:val="00663CF8"/>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BE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A9"/>
    <w:rsid w:val="0067003B"/>
    <w:rsid w:val="00670088"/>
    <w:rsid w:val="00670209"/>
    <w:rsid w:val="006702F1"/>
    <w:rsid w:val="00670413"/>
    <w:rsid w:val="00670456"/>
    <w:rsid w:val="00670815"/>
    <w:rsid w:val="0067085A"/>
    <w:rsid w:val="006708B6"/>
    <w:rsid w:val="00670920"/>
    <w:rsid w:val="00670C2C"/>
    <w:rsid w:val="00670DCD"/>
    <w:rsid w:val="00670E7B"/>
    <w:rsid w:val="00671152"/>
    <w:rsid w:val="00671194"/>
    <w:rsid w:val="006713DA"/>
    <w:rsid w:val="006716FC"/>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493"/>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0E3D"/>
    <w:rsid w:val="0068106E"/>
    <w:rsid w:val="0068117C"/>
    <w:rsid w:val="00681216"/>
    <w:rsid w:val="006812F1"/>
    <w:rsid w:val="00681476"/>
    <w:rsid w:val="006814A7"/>
    <w:rsid w:val="006814B2"/>
    <w:rsid w:val="0068161A"/>
    <w:rsid w:val="00681630"/>
    <w:rsid w:val="006819FC"/>
    <w:rsid w:val="00681C86"/>
    <w:rsid w:val="00681E57"/>
    <w:rsid w:val="006820B8"/>
    <w:rsid w:val="0068228A"/>
    <w:rsid w:val="0068237F"/>
    <w:rsid w:val="0068240B"/>
    <w:rsid w:val="00682C75"/>
    <w:rsid w:val="00682DE4"/>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1C"/>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A32"/>
    <w:rsid w:val="00690CA5"/>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CF1"/>
    <w:rsid w:val="00697E29"/>
    <w:rsid w:val="00697F7C"/>
    <w:rsid w:val="006A007C"/>
    <w:rsid w:val="006A01B6"/>
    <w:rsid w:val="006A0343"/>
    <w:rsid w:val="006A0563"/>
    <w:rsid w:val="006A05C5"/>
    <w:rsid w:val="006A05E1"/>
    <w:rsid w:val="006A06F9"/>
    <w:rsid w:val="006A0713"/>
    <w:rsid w:val="006A0896"/>
    <w:rsid w:val="006A0D1A"/>
    <w:rsid w:val="006A0DFD"/>
    <w:rsid w:val="006A121A"/>
    <w:rsid w:val="006A15AB"/>
    <w:rsid w:val="006A1D19"/>
    <w:rsid w:val="006A1FFE"/>
    <w:rsid w:val="006A203D"/>
    <w:rsid w:val="006A20EF"/>
    <w:rsid w:val="006A2320"/>
    <w:rsid w:val="006A233A"/>
    <w:rsid w:val="006A2345"/>
    <w:rsid w:val="006A244D"/>
    <w:rsid w:val="006A2721"/>
    <w:rsid w:val="006A292C"/>
    <w:rsid w:val="006A2BF8"/>
    <w:rsid w:val="006A31E7"/>
    <w:rsid w:val="006A36D1"/>
    <w:rsid w:val="006A3AB6"/>
    <w:rsid w:val="006A3AF3"/>
    <w:rsid w:val="006A3E5A"/>
    <w:rsid w:val="006A401F"/>
    <w:rsid w:val="006A40CC"/>
    <w:rsid w:val="006A411F"/>
    <w:rsid w:val="006A4128"/>
    <w:rsid w:val="006A4185"/>
    <w:rsid w:val="006A440E"/>
    <w:rsid w:val="006A4510"/>
    <w:rsid w:val="006A4732"/>
    <w:rsid w:val="006A492C"/>
    <w:rsid w:val="006A4B54"/>
    <w:rsid w:val="006A4ECD"/>
    <w:rsid w:val="006A50D4"/>
    <w:rsid w:val="006A50FD"/>
    <w:rsid w:val="006A5602"/>
    <w:rsid w:val="006A560E"/>
    <w:rsid w:val="006A56AF"/>
    <w:rsid w:val="006A572F"/>
    <w:rsid w:val="006A59DB"/>
    <w:rsid w:val="006A5A37"/>
    <w:rsid w:val="006A5E06"/>
    <w:rsid w:val="006A619C"/>
    <w:rsid w:val="006A62BD"/>
    <w:rsid w:val="006A638B"/>
    <w:rsid w:val="006A66D1"/>
    <w:rsid w:val="006A6958"/>
    <w:rsid w:val="006A6973"/>
    <w:rsid w:val="006A69FA"/>
    <w:rsid w:val="006A6AAB"/>
    <w:rsid w:val="006A6AAF"/>
    <w:rsid w:val="006A6ADC"/>
    <w:rsid w:val="006A6B34"/>
    <w:rsid w:val="006A6BAC"/>
    <w:rsid w:val="006A6D0B"/>
    <w:rsid w:val="006A6EC2"/>
    <w:rsid w:val="006A738E"/>
    <w:rsid w:val="006A73F4"/>
    <w:rsid w:val="006A7461"/>
    <w:rsid w:val="006A747C"/>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495"/>
    <w:rsid w:val="006B36B9"/>
    <w:rsid w:val="006B37B0"/>
    <w:rsid w:val="006B3809"/>
    <w:rsid w:val="006B38C5"/>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03"/>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02"/>
    <w:rsid w:val="006C0012"/>
    <w:rsid w:val="006C008C"/>
    <w:rsid w:val="006C0294"/>
    <w:rsid w:val="006C0346"/>
    <w:rsid w:val="006C0487"/>
    <w:rsid w:val="006C05BC"/>
    <w:rsid w:val="006C06CE"/>
    <w:rsid w:val="006C075E"/>
    <w:rsid w:val="006C0A79"/>
    <w:rsid w:val="006C0B2D"/>
    <w:rsid w:val="006C0BEF"/>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698"/>
    <w:rsid w:val="006C5707"/>
    <w:rsid w:val="006C57DE"/>
    <w:rsid w:val="006C58ED"/>
    <w:rsid w:val="006C5E1A"/>
    <w:rsid w:val="006C61B4"/>
    <w:rsid w:val="006C632A"/>
    <w:rsid w:val="006C6376"/>
    <w:rsid w:val="006C670C"/>
    <w:rsid w:val="006C674B"/>
    <w:rsid w:val="006C67F9"/>
    <w:rsid w:val="006C68DE"/>
    <w:rsid w:val="006C68E2"/>
    <w:rsid w:val="006C6A18"/>
    <w:rsid w:val="006C6B97"/>
    <w:rsid w:val="006C6C08"/>
    <w:rsid w:val="006C6C46"/>
    <w:rsid w:val="006C6CFA"/>
    <w:rsid w:val="006C6DB8"/>
    <w:rsid w:val="006C724E"/>
    <w:rsid w:val="006C7340"/>
    <w:rsid w:val="006C74E6"/>
    <w:rsid w:val="006C79CE"/>
    <w:rsid w:val="006C7D28"/>
    <w:rsid w:val="006C7DF9"/>
    <w:rsid w:val="006D02E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887"/>
    <w:rsid w:val="006D29B4"/>
    <w:rsid w:val="006D2B4E"/>
    <w:rsid w:val="006D2B51"/>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AC4"/>
    <w:rsid w:val="006D5DE2"/>
    <w:rsid w:val="006D5EB1"/>
    <w:rsid w:val="006D60F1"/>
    <w:rsid w:val="006D6246"/>
    <w:rsid w:val="006D6267"/>
    <w:rsid w:val="006D62A6"/>
    <w:rsid w:val="006D647A"/>
    <w:rsid w:val="006D659B"/>
    <w:rsid w:val="006D68CD"/>
    <w:rsid w:val="006D697D"/>
    <w:rsid w:val="006D6C35"/>
    <w:rsid w:val="006D6C36"/>
    <w:rsid w:val="006D6C6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D6"/>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E94"/>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099"/>
    <w:rsid w:val="006E42A7"/>
    <w:rsid w:val="006E456D"/>
    <w:rsid w:val="006E4616"/>
    <w:rsid w:val="006E474D"/>
    <w:rsid w:val="006E4C0A"/>
    <w:rsid w:val="006E4C39"/>
    <w:rsid w:val="006E4D1E"/>
    <w:rsid w:val="006E4D65"/>
    <w:rsid w:val="006E4F8F"/>
    <w:rsid w:val="006E5092"/>
    <w:rsid w:val="006E55C2"/>
    <w:rsid w:val="006E55F8"/>
    <w:rsid w:val="006E592C"/>
    <w:rsid w:val="006E5CB6"/>
    <w:rsid w:val="006E5DD7"/>
    <w:rsid w:val="006E61F1"/>
    <w:rsid w:val="006E6590"/>
    <w:rsid w:val="006E65D7"/>
    <w:rsid w:val="006E6602"/>
    <w:rsid w:val="006E665D"/>
    <w:rsid w:val="006E673A"/>
    <w:rsid w:val="006E6877"/>
    <w:rsid w:val="006E6890"/>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778"/>
    <w:rsid w:val="006F087C"/>
    <w:rsid w:val="006F09F3"/>
    <w:rsid w:val="006F0AB6"/>
    <w:rsid w:val="006F0AF4"/>
    <w:rsid w:val="006F0B68"/>
    <w:rsid w:val="006F0CF8"/>
    <w:rsid w:val="006F0D0B"/>
    <w:rsid w:val="006F0E75"/>
    <w:rsid w:val="006F1055"/>
    <w:rsid w:val="006F1180"/>
    <w:rsid w:val="006F1345"/>
    <w:rsid w:val="006F185B"/>
    <w:rsid w:val="006F1866"/>
    <w:rsid w:val="006F186C"/>
    <w:rsid w:val="006F1933"/>
    <w:rsid w:val="006F199F"/>
    <w:rsid w:val="006F1BB3"/>
    <w:rsid w:val="006F1C77"/>
    <w:rsid w:val="006F1D00"/>
    <w:rsid w:val="006F1D24"/>
    <w:rsid w:val="006F220D"/>
    <w:rsid w:val="006F276D"/>
    <w:rsid w:val="006F27E5"/>
    <w:rsid w:val="006F2962"/>
    <w:rsid w:val="006F296E"/>
    <w:rsid w:val="006F2A88"/>
    <w:rsid w:val="006F2CBE"/>
    <w:rsid w:val="006F2DB7"/>
    <w:rsid w:val="006F2EB4"/>
    <w:rsid w:val="006F381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5D"/>
    <w:rsid w:val="006F5283"/>
    <w:rsid w:val="006F542F"/>
    <w:rsid w:val="006F55DB"/>
    <w:rsid w:val="006F57CB"/>
    <w:rsid w:val="006F5823"/>
    <w:rsid w:val="006F5921"/>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0D1"/>
    <w:rsid w:val="007001F0"/>
    <w:rsid w:val="00700261"/>
    <w:rsid w:val="00700274"/>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2F35"/>
    <w:rsid w:val="007037AA"/>
    <w:rsid w:val="00703821"/>
    <w:rsid w:val="00703B32"/>
    <w:rsid w:val="00703B53"/>
    <w:rsid w:val="00703C88"/>
    <w:rsid w:val="00703D1C"/>
    <w:rsid w:val="00703E56"/>
    <w:rsid w:val="00703FA5"/>
    <w:rsid w:val="00704004"/>
    <w:rsid w:val="007040DA"/>
    <w:rsid w:val="00704330"/>
    <w:rsid w:val="0070435F"/>
    <w:rsid w:val="00704407"/>
    <w:rsid w:val="00704550"/>
    <w:rsid w:val="007049F8"/>
    <w:rsid w:val="00704A5A"/>
    <w:rsid w:val="00704D15"/>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64"/>
    <w:rsid w:val="007123E6"/>
    <w:rsid w:val="00712646"/>
    <w:rsid w:val="00712958"/>
    <w:rsid w:val="00712D21"/>
    <w:rsid w:val="00712ECA"/>
    <w:rsid w:val="00712EDE"/>
    <w:rsid w:val="0071356C"/>
    <w:rsid w:val="00713704"/>
    <w:rsid w:val="007137A2"/>
    <w:rsid w:val="00713879"/>
    <w:rsid w:val="00713962"/>
    <w:rsid w:val="0071398F"/>
    <w:rsid w:val="007139FC"/>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8D5"/>
    <w:rsid w:val="007159F6"/>
    <w:rsid w:val="00715B58"/>
    <w:rsid w:val="00715D9F"/>
    <w:rsid w:val="007160C7"/>
    <w:rsid w:val="007163C0"/>
    <w:rsid w:val="00716527"/>
    <w:rsid w:val="007165AC"/>
    <w:rsid w:val="00716709"/>
    <w:rsid w:val="00716724"/>
    <w:rsid w:val="00716A0C"/>
    <w:rsid w:val="00716A79"/>
    <w:rsid w:val="00716BBA"/>
    <w:rsid w:val="00716F81"/>
    <w:rsid w:val="007173E4"/>
    <w:rsid w:val="00717492"/>
    <w:rsid w:val="00717662"/>
    <w:rsid w:val="00717B27"/>
    <w:rsid w:val="00717B54"/>
    <w:rsid w:val="00717C56"/>
    <w:rsid w:val="00717FD4"/>
    <w:rsid w:val="00720033"/>
    <w:rsid w:val="0072003A"/>
    <w:rsid w:val="0072008E"/>
    <w:rsid w:val="007200B6"/>
    <w:rsid w:val="007203C1"/>
    <w:rsid w:val="007203CC"/>
    <w:rsid w:val="0072048E"/>
    <w:rsid w:val="0072076D"/>
    <w:rsid w:val="007207C8"/>
    <w:rsid w:val="007207E9"/>
    <w:rsid w:val="007209D8"/>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324"/>
    <w:rsid w:val="007235B7"/>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2AD"/>
    <w:rsid w:val="007263C8"/>
    <w:rsid w:val="00726646"/>
    <w:rsid w:val="00726A09"/>
    <w:rsid w:val="00726ACE"/>
    <w:rsid w:val="00726B6E"/>
    <w:rsid w:val="00726D4E"/>
    <w:rsid w:val="00726D8E"/>
    <w:rsid w:val="00726F74"/>
    <w:rsid w:val="00727473"/>
    <w:rsid w:val="00727520"/>
    <w:rsid w:val="00727552"/>
    <w:rsid w:val="007279B8"/>
    <w:rsid w:val="007279FC"/>
    <w:rsid w:val="00727AE6"/>
    <w:rsid w:val="00727BEE"/>
    <w:rsid w:val="0073000A"/>
    <w:rsid w:val="007300F6"/>
    <w:rsid w:val="0073016A"/>
    <w:rsid w:val="007301A7"/>
    <w:rsid w:val="00730913"/>
    <w:rsid w:val="00730A14"/>
    <w:rsid w:val="00730BB1"/>
    <w:rsid w:val="00730D35"/>
    <w:rsid w:val="00730DFE"/>
    <w:rsid w:val="00730F0E"/>
    <w:rsid w:val="00730FCE"/>
    <w:rsid w:val="007312F7"/>
    <w:rsid w:val="007313C9"/>
    <w:rsid w:val="00731485"/>
    <w:rsid w:val="007315B1"/>
    <w:rsid w:val="00731615"/>
    <w:rsid w:val="007316A1"/>
    <w:rsid w:val="00731A1F"/>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4E"/>
    <w:rsid w:val="00736C50"/>
    <w:rsid w:val="00736FFC"/>
    <w:rsid w:val="007370C5"/>
    <w:rsid w:val="007370CD"/>
    <w:rsid w:val="00737278"/>
    <w:rsid w:val="007372F9"/>
    <w:rsid w:val="00737565"/>
    <w:rsid w:val="007378F8"/>
    <w:rsid w:val="00737906"/>
    <w:rsid w:val="0073796C"/>
    <w:rsid w:val="00737AD2"/>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AD2"/>
    <w:rsid w:val="00741C56"/>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88A"/>
    <w:rsid w:val="00743989"/>
    <w:rsid w:val="00743A5C"/>
    <w:rsid w:val="00743ADF"/>
    <w:rsid w:val="00743B72"/>
    <w:rsid w:val="00743C3F"/>
    <w:rsid w:val="00743F37"/>
    <w:rsid w:val="00744007"/>
    <w:rsid w:val="00744040"/>
    <w:rsid w:val="00744091"/>
    <w:rsid w:val="00744295"/>
    <w:rsid w:val="007442B6"/>
    <w:rsid w:val="00744430"/>
    <w:rsid w:val="0074495E"/>
    <w:rsid w:val="00744B85"/>
    <w:rsid w:val="00744E0F"/>
    <w:rsid w:val="00745083"/>
    <w:rsid w:val="007451F9"/>
    <w:rsid w:val="00745444"/>
    <w:rsid w:val="007456F3"/>
    <w:rsid w:val="00745AA2"/>
    <w:rsid w:val="00745BE5"/>
    <w:rsid w:val="00745D3B"/>
    <w:rsid w:val="00745DE8"/>
    <w:rsid w:val="00746003"/>
    <w:rsid w:val="00746050"/>
    <w:rsid w:val="0074616B"/>
    <w:rsid w:val="007461B4"/>
    <w:rsid w:val="007462B2"/>
    <w:rsid w:val="007462DA"/>
    <w:rsid w:val="007463BF"/>
    <w:rsid w:val="007465E4"/>
    <w:rsid w:val="00746830"/>
    <w:rsid w:val="0074692D"/>
    <w:rsid w:val="00746985"/>
    <w:rsid w:val="00746CFB"/>
    <w:rsid w:val="00746E06"/>
    <w:rsid w:val="00746E07"/>
    <w:rsid w:val="00746FCE"/>
    <w:rsid w:val="00747030"/>
    <w:rsid w:val="0074727E"/>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1DF"/>
    <w:rsid w:val="007522FD"/>
    <w:rsid w:val="0075237B"/>
    <w:rsid w:val="00752532"/>
    <w:rsid w:val="00752C38"/>
    <w:rsid w:val="00752E6D"/>
    <w:rsid w:val="00752EC9"/>
    <w:rsid w:val="00752FEA"/>
    <w:rsid w:val="007530B3"/>
    <w:rsid w:val="007532EF"/>
    <w:rsid w:val="0075330D"/>
    <w:rsid w:val="00753453"/>
    <w:rsid w:val="00753646"/>
    <w:rsid w:val="007539A9"/>
    <w:rsid w:val="00753A77"/>
    <w:rsid w:val="00753AC1"/>
    <w:rsid w:val="00753BBC"/>
    <w:rsid w:val="00753F6A"/>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942"/>
    <w:rsid w:val="00756C43"/>
    <w:rsid w:val="00756C78"/>
    <w:rsid w:val="00756DD9"/>
    <w:rsid w:val="00756DEC"/>
    <w:rsid w:val="0075719C"/>
    <w:rsid w:val="007571DF"/>
    <w:rsid w:val="00757564"/>
    <w:rsid w:val="00757659"/>
    <w:rsid w:val="007577CB"/>
    <w:rsid w:val="00757926"/>
    <w:rsid w:val="007600FB"/>
    <w:rsid w:val="00760258"/>
    <w:rsid w:val="007602C9"/>
    <w:rsid w:val="00760816"/>
    <w:rsid w:val="00760C0D"/>
    <w:rsid w:val="00760F7B"/>
    <w:rsid w:val="00760FB1"/>
    <w:rsid w:val="007610F0"/>
    <w:rsid w:val="007612CA"/>
    <w:rsid w:val="00761924"/>
    <w:rsid w:val="00761A15"/>
    <w:rsid w:val="00761A4D"/>
    <w:rsid w:val="00761ADD"/>
    <w:rsid w:val="00761DFA"/>
    <w:rsid w:val="00761E2D"/>
    <w:rsid w:val="00761EA7"/>
    <w:rsid w:val="0076215A"/>
    <w:rsid w:val="00762346"/>
    <w:rsid w:val="0076249C"/>
    <w:rsid w:val="007624DF"/>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5C"/>
    <w:rsid w:val="00764BAB"/>
    <w:rsid w:val="00764BC9"/>
    <w:rsid w:val="00764BF4"/>
    <w:rsid w:val="00764CD3"/>
    <w:rsid w:val="00764D59"/>
    <w:rsid w:val="00764DA1"/>
    <w:rsid w:val="00764E09"/>
    <w:rsid w:val="007651C6"/>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989"/>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EC"/>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8D"/>
    <w:rsid w:val="007742C6"/>
    <w:rsid w:val="0077433D"/>
    <w:rsid w:val="0077449C"/>
    <w:rsid w:val="007744B2"/>
    <w:rsid w:val="0077455A"/>
    <w:rsid w:val="0077459A"/>
    <w:rsid w:val="007745FD"/>
    <w:rsid w:val="007749EF"/>
    <w:rsid w:val="00775263"/>
    <w:rsid w:val="007753CA"/>
    <w:rsid w:val="007754C8"/>
    <w:rsid w:val="007755D1"/>
    <w:rsid w:val="00775605"/>
    <w:rsid w:val="0077569F"/>
    <w:rsid w:val="007757AC"/>
    <w:rsid w:val="00775A80"/>
    <w:rsid w:val="00775B18"/>
    <w:rsid w:val="00775DAC"/>
    <w:rsid w:val="00775F18"/>
    <w:rsid w:val="00775F1E"/>
    <w:rsid w:val="00775FAC"/>
    <w:rsid w:val="007760FC"/>
    <w:rsid w:val="007762A0"/>
    <w:rsid w:val="007764D9"/>
    <w:rsid w:val="00776581"/>
    <w:rsid w:val="0077684E"/>
    <w:rsid w:val="00776A56"/>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1A"/>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7E"/>
    <w:rsid w:val="00790EDE"/>
    <w:rsid w:val="00790FCA"/>
    <w:rsid w:val="00791637"/>
    <w:rsid w:val="00791B18"/>
    <w:rsid w:val="00791C41"/>
    <w:rsid w:val="00791CCB"/>
    <w:rsid w:val="00791D9E"/>
    <w:rsid w:val="00791E00"/>
    <w:rsid w:val="0079278D"/>
    <w:rsid w:val="0079283F"/>
    <w:rsid w:val="007929EF"/>
    <w:rsid w:val="00793436"/>
    <w:rsid w:val="00793493"/>
    <w:rsid w:val="0079367E"/>
    <w:rsid w:val="0079376A"/>
    <w:rsid w:val="007939D8"/>
    <w:rsid w:val="00793CAB"/>
    <w:rsid w:val="00793CD1"/>
    <w:rsid w:val="00793CE3"/>
    <w:rsid w:val="00793DD8"/>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8DE"/>
    <w:rsid w:val="00797B0A"/>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A60"/>
    <w:rsid w:val="007A4B02"/>
    <w:rsid w:val="007A4CD7"/>
    <w:rsid w:val="007A4D57"/>
    <w:rsid w:val="007A4E6D"/>
    <w:rsid w:val="007A4EA8"/>
    <w:rsid w:val="007A4EE0"/>
    <w:rsid w:val="007A4FAC"/>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08E6"/>
    <w:rsid w:val="007B1053"/>
    <w:rsid w:val="007B1284"/>
    <w:rsid w:val="007B14CF"/>
    <w:rsid w:val="007B1A84"/>
    <w:rsid w:val="007B1B00"/>
    <w:rsid w:val="007B1F40"/>
    <w:rsid w:val="007B20E8"/>
    <w:rsid w:val="007B22EE"/>
    <w:rsid w:val="007B2607"/>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A28"/>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54D"/>
    <w:rsid w:val="007B7A3A"/>
    <w:rsid w:val="007B7AE6"/>
    <w:rsid w:val="007C04B1"/>
    <w:rsid w:val="007C0B09"/>
    <w:rsid w:val="007C0DC3"/>
    <w:rsid w:val="007C1117"/>
    <w:rsid w:val="007C1443"/>
    <w:rsid w:val="007C156D"/>
    <w:rsid w:val="007C1981"/>
    <w:rsid w:val="007C1ADC"/>
    <w:rsid w:val="007C1FEA"/>
    <w:rsid w:val="007C212C"/>
    <w:rsid w:val="007C235B"/>
    <w:rsid w:val="007C24CD"/>
    <w:rsid w:val="007C2A17"/>
    <w:rsid w:val="007C2DC6"/>
    <w:rsid w:val="007C2E5B"/>
    <w:rsid w:val="007C3361"/>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15"/>
    <w:rsid w:val="007C4DFD"/>
    <w:rsid w:val="007C50A8"/>
    <w:rsid w:val="007C51A4"/>
    <w:rsid w:val="007C5376"/>
    <w:rsid w:val="007C5514"/>
    <w:rsid w:val="007C55C2"/>
    <w:rsid w:val="007C59E7"/>
    <w:rsid w:val="007C5B04"/>
    <w:rsid w:val="007C5DE1"/>
    <w:rsid w:val="007C5F5F"/>
    <w:rsid w:val="007C6407"/>
    <w:rsid w:val="007C6835"/>
    <w:rsid w:val="007C688F"/>
    <w:rsid w:val="007C6D2A"/>
    <w:rsid w:val="007C7123"/>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A2B"/>
    <w:rsid w:val="007D0EAF"/>
    <w:rsid w:val="007D0EB8"/>
    <w:rsid w:val="007D0F65"/>
    <w:rsid w:val="007D0F9D"/>
    <w:rsid w:val="007D1532"/>
    <w:rsid w:val="007D18E0"/>
    <w:rsid w:val="007D1947"/>
    <w:rsid w:val="007D1A2C"/>
    <w:rsid w:val="007D1C0C"/>
    <w:rsid w:val="007D1E0D"/>
    <w:rsid w:val="007D2029"/>
    <w:rsid w:val="007D209A"/>
    <w:rsid w:val="007D240B"/>
    <w:rsid w:val="007D2B49"/>
    <w:rsid w:val="007D2BE7"/>
    <w:rsid w:val="007D2BEE"/>
    <w:rsid w:val="007D2E2E"/>
    <w:rsid w:val="007D2E6F"/>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D7"/>
    <w:rsid w:val="007D5206"/>
    <w:rsid w:val="007D5212"/>
    <w:rsid w:val="007D52F2"/>
    <w:rsid w:val="007D55D6"/>
    <w:rsid w:val="007D5742"/>
    <w:rsid w:val="007D59E9"/>
    <w:rsid w:val="007D6076"/>
    <w:rsid w:val="007D61CD"/>
    <w:rsid w:val="007D67D4"/>
    <w:rsid w:val="007D67D5"/>
    <w:rsid w:val="007D6A25"/>
    <w:rsid w:val="007D6ADF"/>
    <w:rsid w:val="007D6E33"/>
    <w:rsid w:val="007D6EB6"/>
    <w:rsid w:val="007D7001"/>
    <w:rsid w:val="007D71E9"/>
    <w:rsid w:val="007D76B6"/>
    <w:rsid w:val="007D7717"/>
    <w:rsid w:val="007D7941"/>
    <w:rsid w:val="007D7A89"/>
    <w:rsid w:val="007D7AE0"/>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7F"/>
    <w:rsid w:val="007E7AD7"/>
    <w:rsid w:val="007E7DF4"/>
    <w:rsid w:val="007E7ED3"/>
    <w:rsid w:val="007E7EE2"/>
    <w:rsid w:val="007F02BA"/>
    <w:rsid w:val="007F068C"/>
    <w:rsid w:val="007F075E"/>
    <w:rsid w:val="007F07AE"/>
    <w:rsid w:val="007F08B3"/>
    <w:rsid w:val="007F09FA"/>
    <w:rsid w:val="007F0AA5"/>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961"/>
    <w:rsid w:val="007F2B0C"/>
    <w:rsid w:val="007F2BE5"/>
    <w:rsid w:val="007F2C11"/>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C26"/>
    <w:rsid w:val="007F6D72"/>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0CC"/>
    <w:rsid w:val="0080131C"/>
    <w:rsid w:val="00801630"/>
    <w:rsid w:val="00801A51"/>
    <w:rsid w:val="00802339"/>
    <w:rsid w:val="00802484"/>
    <w:rsid w:val="008026A4"/>
    <w:rsid w:val="00802830"/>
    <w:rsid w:val="008029A1"/>
    <w:rsid w:val="00802B8B"/>
    <w:rsid w:val="0080325D"/>
    <w:rsid w:val="0080334E"/>
    <w:rsid w:val="008038CC"/>
    <w:rsid w:val="008039CC"/>
    <w:rsid w:val="00803B2B"/>
    <w:rsid w:val="00803CC7"/>
    <w:rsid w:val="00803D9B"/>
    <w:rsid w:val="00803E48"/>
    <w:rsid w:val="0080405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142"/>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769"/>
    <w:rsid w:val="0081080D"/>
    <w:rsid w:val="00810866"/>
    <w:rsid w:val="008108B4"/>
    <w:rsid w:val="00810B04"/>
    <w:rsid w:val="00810DA6"/>
    <w:rsid w:val="00810E17"/>
    <w:rsid w:val="00810EC1"/>
    <w:rsid w:val="00810F98"/>
    <w:rsid w:val="00811002"/>
    <w:rsid w:val="00811055"/>
    <w:rsid w:val="008110A2"/>
    <w:rsid w:val="00811213"/>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97D"/>
    <w:rsid w:val="00813BE7"/>
    <w:rsid w:val="00813C24"/>
    <w:rsid w:val="00813F08"/>
    <w:rsid w:val="00814289"/>
    <w:rsid w:val="008142FD"/>
    <w:rsid w:val="0081462B"/>
    <w:rsid w:val="00814660"/>
    <w:rsid w:val="0081475E"/>
    <w:rsid w:val="00814A73"/>
    <w:rsid w:val="00814C38"/>
    <w:rsid w:val="00815213"/>
    <w:rsid w:val="008152B7"/>
    <w:rsid w:val="008154CD"/>
    <w:rsid w:val="008154D9"/>
    <w:rsid w:val="008154E9"/>
    <w:rsid w:val="00815528"/>
    <w:rsid w:val="008155CA"/>
    <w:rsid w:val="0081562A"/>
    <w:rsid w:val="008156BF"/>
    <w:rsid w:val="00815C5E"/>
    <w:rsid w:val="00815DFC"/>
    <w:rsid w:val="00815FC1"/>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3D1"/>
    <w:rsid w:val="0081746B"/>
    <w:rsid w:val="00817D68"/>
    <w:rsid w:val="00817EEC"/>
    <w:rsid w:val="00820288"/>
    <w:rsid w:val="008206CD"/>
    <w:rsid w:val="00821209"/>
    <w:rsid w:val="00821281"/>
    <w:rsid w:val="008212A2"/>
    <w:rsid w:val="00821348"/>
    <w:rsid w:val="00821370"/>
    <w:rsid w:val="008214FC"/>
    <w:rsid w:val="0082174C"/>
    <w:rsid w:val="00821753"/>
    <w:rsid w:val="008218B4"/>
    <w:rsid w:val="00821B21"/>
    <w:rsid w:val="00821BC0"/>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1"/>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162"/>
    <w:rsid w:val="00827320"/>
    <w:rsid w:val="00827366"/>
    <w:rsid w:val="008274CC"/>
    <w:rsid w:val="00827F5D"/>
    <w:rsid w:val="008300DC"/>
    <w:rsid w:val="00830300"/>
    <w:rsid w:val="0083090B"/>
    <w:rsid w:val="00830C2B"/>
    <w:rsid w:val="0083123C"/>
    <w:rsid w:val="008312B0"/>
    <w:rsid w:val="008313E5"/>
    <w:rsid w:val="00831774"/>
    <w:rsid w:val="00831775"/>
    <w:rsid w:val="0083183F"/>
    <w:rsid w:val="00831A3C"/>
    <w:rsid w:val="00831BD9"/>
    <w:rsid w:val="00831D99"/>
    <w:rsid w:val="00831FA9"/>
    <w:rsid w:val="008323B0"/>
    <w:rsid w:val="008324E0"/>
    <w:rsid w:val="008326FC"/>
    <w:rsid w:val="00832890"/>
    <w:rsid w:val="0083290A"/>
    <w:rsid w:val="00832F7A"/>
    <w:rsid w:val="00833746"/>
    <w:rsid w:val="008337A3"/>
    <w:rsid w:val="0083395D"/>
    <w:rsid w:val="00833A00"/>
    <w:rsid w:val="00833E91"/>
    <w:rsid w:val="00834EE2"/>
    <w:rsid w:val="00834F3A"/>
    <w:rsid w:val="00835117"/>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6A1"/>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55"/>
    <w:rsid w:val="00842988"/>
    <w:rsid w:val="00842EB4"/>
    <w:rsid w:val="00843072"/>
    <w:rsid w:val="00843248"/>
    <w:rsid w:val="008433FD"/>
    <w:rsid w:val="008434E0"/>
    <w:rsid w:val="00843564"/>
    <w:rsid w:val="008436DB"/>
    <w:rsid w:val="00843719"/>
    <w:rsid w:val="00843AAB"/>
    <w:rsid w:val="00843FB9"/>
    <w:rsid w:val="0084415C"/>
    <w:rsid w:val="00844428"/>
    <w:rsid w:val="0084476C"/>
    <w:rsid w:val="00844A39"/>
    <w:rsid w:val="0084509D"/>
    <w:rsid w:val="0084534E"/>
    <w:rsid w:val="00845604"/>
    <w:rsid w:val="00845C18"/>
    <w:rsid w:val="00845D51"/>
    <w:rsid w:val="00845D5A"/>
    <w:rsid w:val="008462D7"/>
    <w:rsid w:val="008465FC"/>
    <w:rsid w:val="0084662F"/>
    <w:rsid w:val="00846B32"/>
    <w:rsid w:val="00846CE9"/>
    <w:rsid w:val="00846DE3"/>
    <w:rsid w:val="00846F8E"/>
    <w:rsid w:val="0084700E"/>
    <w:rsid w:val="00847025"/>
    <w:rsid w:val="0084703D"/>
    <w:rsid w:val="008471E4"/>
    <w:rsid w:val="0084720A"/>
    <w:rsid w:val="008472A7"/>
    <w:rsid w:val="00847526"/>
    <w:rsid w:val="008475B2"/>
    <w:rsid w:val="00847A58"/>
    <w:rsid w:val="00847A69"/>
    <w:rsid w:val="00847AEC"/>
    <w:rsid w:val="00847C9C"/>
    <w:rsid w:val="00847E05"/>
    <w:rsid w:val="00847F1F"/>
    <w:rsid w:val="0085003E"/>
    <w:rsid w:val="00850077"/>
    <w:rsid w:val="008502F7"/>
    <w:rsid w:val="00850481"/>
    <w:rsid w:val="008505CA"/>
    <w:rsid w:val="0085060B"/>
    <w:rsid w:val="00850648"/>
    <w:rsid w:val="008506F1"/>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CFE"/>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9F9"/>
    <w:rsid w:val="00856A89"/>
    <w:rsid w:val="0085703F"/>
    <w:rsid w:val="00857215"/>
    <w:rsid w:val="0085742E"/>
    <w:rsid w:val="00857749"/>
    <w:rsid w:val="00857889"/>
    <w:rsid w:val="0085793E"/>
    <w:rsid w:val="00857AF5"/>
    <w:rsid w:val="00857DEF"/>
    <w:rsid w:val="00860010"/>
    <w:rsid w:val="008600D4"/>
    <w:rsid w:val="00860211"/>
    <w:rsid w:val="00860614"/>
    <w:rsid w:val="0086081D"/>
    <w:rsid w:val="00860AE9"/>
    <w:rsid w:val="00860BD7"/>
    <w:rsid w:val="008611C9"/>
    <w:rsid w:val="008613B8"/>
    <w:rsid w:val="00861781"/>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0CE"/>
    <w:rsid w:val="008633A0"/>
    <w:rsid w:val="008633A2"/>
    <w:rsid w:val="008634F7"/>
    <w:rsid w:val="00863BBD"/>
    <w:rsid w:val="00863C9D"/>
    <w:rsid w:val="00863E11"/>
    <w:rsid w:val="008644D0"/>
    <w:rsid w:val="008645B9"/>
    <w:rsid w:val="00864762"/>
    <w:rsid w:val="008647B1"/>
    <w:rsid w:val="00864B81"/>
    <w:rsid w:val="00864C3E"/>
    <w:rsid w:val="00864D1E"/>
    <w:rsid w:val="00864E70"/>
    <w:rsid w:val="00865414"/>
    <w:rsid w:val="00865536"/>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14F"/>
    <w:rsid w:val="0087363C"/>
    <w:rsid w:val="0087393E"/>
    <w:rsid w:val="00873AF2"/>
    <w:rsid w:val="00873B8E"/>
    <w:rsid w:val="00873E87"/>
    <w:rsid w:val="00874044"/>
    <w:rsid w:val="0087444B"/>
    <w:rsid w:val="008745D8"/>
    <w:rsid w:val="00874CC2"/>
    <w:rsid w:val="00874E0E"/>
    <w:rsid w:val="00874F7B"/>
    <w:rsid w:val="00875025"/>
    <w:rsid w:val="00875245"/>
    <w:rsid w:val="008753BC"/>
    <w:rsid w:val="00875BA4"/>
    <w:rsid w:val="00875BA5"/>
    <w:rsid w:val="00875ED9"/>
    <w:rsid w:val="00875EEA"/>
    <w:rsid w:val="00875FAB"/>
    <w:rsid w:val="00876098"/>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56"/>
    <w:rsid w:val="00877E6F"/>
    <w:rsid w:val="00877FAC"/>
    <w:rsid w:val="00880053"/>
    <w:rsid w:val="00880195"/>
    <w:rsid w:val="008802CD"/>
    <w:rsid w:val="0088043D"/>
    <w:rsid w:val="008804DA"/>
    <w:rsid w:val="00880527"/>
    <w:rsid w:val="008806CA"/>
    <w:rsid w:val="008807C5"/>
    <w:rsid w:val="00880D8B"/>
    <w:rsid w:val="0088111C"/>
    <w:rsid w:val="00881261"/>
    <w:rsid w:val="00881275"/>
    <w:rsid w:val="008814B9"/>
    <w:rsid w:val="00881536"/>
    <w:rsid w:val="00881C0F"/>
    <w:rsid w:val="00881F98"/>
    <w:rsid w:val="0088214E"/>
    <w:rsid w:val="008823A4"/>
    <w:rsid w:val="008824DA"/>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E61"/>
    <w:rsid w:val="00884F12"/>
    <w:rsid w:val="008850C2"/>
    <w:rsid w:val="008850EF"/>
    <w:rsid w:val="008851ED"/>
    <w:rsid w:val="00885409"/>
    <w:rsid w:val="00885811"/>
    <w:rsid w:val="00885D46"/>
    <w:rsid w:val="00885D73"/>
    <w:rsid w:val="00885EB7"/>
    <w:rsid w:val="00885F02"/>
    <w:rsid w:val="008861C6"/>
    <w:rsid w:val="0088631A"/>
    <w:rsid w:val="008865CD"/>
    <w:rsid w:val="00886C65"/>
    <w:rsid w:val="00886EFB"/>
    <w:rsid w:val="00886F3E"/>
    <w:rsid w:val="00886F5F"/>
    <w:rsid w:val="00886F8F"/>
    <w:rsid w:val="0088702B"/>
    <w:rsid w:val="00887092"/>
    <w:rsid w:val="008871A1"/>
    <w:rsid w:val="0088749F"/>
    <w:rsid w:val="0088755B"/>
    <w:rsid w:val="00887563"/>
    <w:rsid w:val="00887725"/>
    <w:rsid w:val="00887849"/>
    <w:rsid w:val="008878C7"/>
    <w:rsid w:val="008879F3"/>
    <w:rsid w:val="00887A73"/>
    <w:rsid w:val="00887ABA"/>
    <w:rsid w:val="00887AD4"/>
    <w:rsid w:val="00887E69"/>
    <w:rsid w:val="00887F78"/>
    <w:rsid w:val="008900C0"/>
    <w:rsid w:val="008900F3"/>
    <w:rsid w:val="00890728"/>
    <w:rsid w:val="00890780"/>
    <w:rsid w:val="00890812"/>
    <w:rsid w:val="00890A87"/>
    <w:rsid w:val="00890AA3"/>
    <w:rsid w:val="00890FAB"/>
    <w:rsid w:val="00890FE1"/>
    <w:rsid w:val="008911CC"/>
    <w:rsid w:val="00891226"/>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774"/>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94D"/>
    <w:rsid w:val="008A0B3C"/>
    <w:rsid w:val="008A0F40"/>
    <w:rsid w:val="008A1401"/>
    <w:rsid w:val="008A198E"/>
    <w:rsid w:val="008A1BAB"/>
    <w:rsid w:val="008A1E23"/>
    <w:rsid w:val="008A237E"/>
    <w:rsid w:val="008A2407"/>
    <w:rsid w:val="008A242B"/>
    <w:rsid w:val="008A253E"/>
    <w:rsid w:val="008A2730"/>
    <w:rsid w:val="008A27CA"/>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50B"/>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620"/>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6D"/>
    <w:rsid w:val="008B0CCF"/>
    <w:rsid w:val="008B0F4C"/>
    <w:rsid w:val="008B10BE"/>
    <w:rsid w:val="008B137D"/>
    <w:rsid w:val="008B13EF"/>
    <w:rsid w:val="008B14D1"/>
    <w:rsid w:val="008B15CC"/>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E6"/>
    <w:rsid w:val="008B3113"/>
    <w:rsid w:val="008B31B6"/>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2C"/>
    <w:rsid w:val="008B4E67"/>
    <w:rsid w:val="008B51BC"/>
    <w:rsid w:val="008B5270"/>
    <w:rsid w:val="008B5785"/>
    <w:rsid w:val="008B59C0"/>
    <w:rsid w:val="008B5AB2"/>
    <w:rsid w:val="008B5FFB"/>
    <w:rsid w:val="008B63E5"/>
    <w:rsid w:val="008B645E"/>
    <w:rsid w:val="008B675D"/>
    <w:rsid w:val="008B6A03"/>
    <w:rsid w:val="008B6A35"/>
    <w:rsid w:val="008B6A3E"/>
    <w:rsid w:val="008B6AAE"/>
    <w:rsid w:val="008B6B85"/>
    <w:rsid w:val="008B7090"/>
    <w:rsid w:val="008B71F9"/>
    <w:rsid w:val="008B7214"/>
    <w:rsid w:val="008B7442"/>
    <w:rsid w:val="008B755E"/>
    <w:rsid w:val="008B7576"/>
    <w:rsid w:val="008B7587"/>
    <w:rsid w:val="008B7669"/>
    <w:rsid w:val="008B7ADB"/>
    <w:rsid w:val="008B7E1A"/>
    <w:rsid w:val="008B7F6F"/>
    <w:rsid w:val="008B7F91"/>
    <w:rsid w:val="008C0075"/>
    <w:rsid w:val="008C009C"/>
    <w:rsid w:val="008C00FA"/>
    <w:rsid w:val="008C052B"/>
    <w:rsid w:val="008C058F"/>
    <w:rsid w:val="008C05B7"/>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A1"/>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45E"/>
    <w:rsid w:val="008C5754"/>
    <w:rsid w:val="008C5959"/>
    <w:rsid w:val="008C5960"/>
    <w:rsid w:val="008C5A5A"/>
    <w:rsid w:val="008C5B95"/>
    <w:rsid w:val="008C5BE3"/>
    <w:rsid w:val="008C5FC0"/>
    <w:rsid w:val="008C6104"/>
    <w:rsid w:val="008C6220"/>
    <w:rsid w:val="008C6423"/>
    <w:rsid w:val="008C6473"/>
    <w:rsid w:val="008C65A7"/>
    <w:rsid w:val="008C662F"/>
    <w:rsid w:val="008C6918"/>
    <w:rsid w:val="008C6947"/>
    <w:rsid w:val="008C6953"/>
    <w:rsid w:val="008C7170"/>
    <w:rsid w:val="008C7190"/>
    <w:rsid w:val="008C722C"/>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CB4"/>
    <w:rsid w:val="008D3E2A"/>
    <w:rsid w:val="008D4060"/>
    <w:rsid w:val="008D41A9"/>
    <w:rsid w:val="008D41EF"/>
    <w:rsid w:val="008D42D6"/>
    <w:rsid w:val="008D431C"/>
    <w:rsid w:val="008D434C"/>
    <w:rsid w:val="008D4518"/>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581"/>
    <w:rsid w:val="008D65B9"/>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114"/>
    <w:rsid w:val="008E06D4"/>
    <w:rsid w:val="008E07AB"/>
    <w:rsid w:val="008E07E6"/>
    <w:rsid w:val="008E0855"/>
    <w:rsid w:val="008E099B"/>
    <w:rsid w:val="008E0A61"/>
    <w:rsid w:val="008E0FBB"/>
    <w:rsid w:val="008E15D5"/>
    <w:rsid w:val="008E1624"/>
    <w:rsid w:val="008E180F"/>
    <w:rsid w:val="008E183D"/>
    <w:rsid w:val="008E1970"/>
    <w:rsid w:val="008E1A99"/>
    <w:rsid w:val="008E1E77"/>
    <w:rsid w:val="008E1EC8"/>
    <w:rsid w:val="008E1F5F"/>
    <w:rsid w:val="008E1F73"/>
    <w:rsid w:val="008E1FA7"/>
    <w:rsid w:val="008E207F"/>
    <w:rsid w:val="008E20F0"/>
    <w:rsid w:val="008E20FC"/>
    <w:rsid w:val="008E218C"/>
    <w:rsid w:val="008E28A5"/>
    <w:rsid w:val="008E298E"/>
    <w:rsid w:val="008E2C9F"/>
    <w:rsid w:val="008E2DEF"/>
    <w:rsid w:val="008E2EA9"/>
    <w:rsid w:val="008E2FB9"/>
    <w:rsid w:val="008E308B"/>
    <w:rsid w:val="008E3292"/>
    <w:rsid w:val="008E3921"/>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EA"/>
    <w:rsid w:val="008E4DFB"/>
    <w:rsid w:val="008E5011"/>
    <w:rsid w:val="008E5217"/>
    <w:rsid w:val="008E55D1"/>
    <w:rsid w:val="008E565E"/>
    <w:rsid w:val="008E5841"/>
    <w:rsid w:val="008E5ACF"/>
    <w:rsid w:val="008E5C0B"/>
    <w:rsid w:val="008E5EE3"/>
    <w:rsid w:val="008E5EFF"/>
    <w:rsid w:val="008E63F7"/>
    <w:rsid w:val="008E65F8"/>
    <w:rsid w:val="008E6638"/>
    <w:rsid w:val="008E6698"/>
    <w:rsid w:val="008E66F0"/>
    <w:rsid w:val="008E69A1"/>
    <w:rsid w:val="008E6A88"/>
    <w:rsid w:val="008E6ACE"/>
    <w:rsid w:val="008E6AF8"/>
    <w:rsid w:val="008E6DA9"/>
    <w:rsid w:val="008E7357"/>
    <w:rsid w:val="008E7545"/>
    <w:rsid w:val="008F0102"/>
    <w:rsid w:val="008F01F5"/>
    <w:rsid w:val="008F0771"/>
    <w:rsid w:val="008F0795"/>
    <w:rsid w:val="008F084E"/>
    <w:rsid w:val="008F08B0"/>
    <w:rsid w:val="008F0938"/>
    <w:rsid w:val="008F0F1F"/>
    <w:rsid w:val="008F0FEA"/>
    <w:rsid w:val="008F103A"/>
    <w:rsid w:val="008F13B1"/>
    <w:rsid w:val="008F13F7"/>
    <w:rsid w:val="008F179C"/>
    <w:rsid w:val="008F1957"/>
    <w:rsid w:val="008F19F6"/>
    <w:rsid w:val="008F1D28"/>
    <w:rsid w:val="008F1F4D"/>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47D8"/>
    <w:rsid w:val="008F4AF4"/>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CEE"/>
    <w:rsid w:val="00903D9D"/>
    <w:rsid w:val="00903FAC"/>
    <w:rsid w:val="0090404C"/>
    <w:rsid w:val="009043BA"/>
    <w:rsid w:val="009044AB"/>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8C2"/>
    <w:rsid w:val="00906996"/>
    <w:rsid w:val="009069A3"/>
    <w:rsid w:val="00906A0F"/>
    <w:rsid w:val="00906D3B"/>
    <w:rsid w:val="00906E61"/>
    <w:rsid w:val="00907066"/>
    <w:rsid w:val="0090717F"/>
    <w:rsid w:val="00907416"/>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2EE1"/>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159"/>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A48"/>
    <w:rsid w:val="00920C09"/>
    <w:rsid w:val="00920C44"/>
    <w:rsid w:val="00920D67"/>
    <w:rsid w:val="00920D82"/>
    <w:rsid w:val="00920DE8"/>
    <w:rsid w:val="00920E24"/>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8C"/>
    <w:rsid w:val="00922C9F"/>
    <w:rsid w:val="00923034"/>
    <w:rsid w:val="009231DA"/>
    <w:rsid w:val="00923234"/>
    <w:rsid w:val="0092337F"/>
    <w:rsid w:val="00923842"/>
    <w:rsid w:val="009238E8"/>
    <w:rsid w:val="009239EC"/>
    <w:rsid w:val="00923C11"/>
    <w:rsid w:val="00923CEE"/>
    <w:rsid w:val="00923DA7"/>
    <w:rsid w:val="00923E95"/>
    <w:rsid w:val="009241A8"/>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7A2"/>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242"/>
    <w:rsid w:val="009306F9"/>
    <w:rsid w:val="00930842"/>
    <w:rsid w:val="009309B4"/>
    <w:rsid w:val="00930A6A"/>
    <w:rsid w:val="00930A9B"/>
    <w:rsid w:val="00930B8B"/>
    <w:rsid w:val="00930C0F"/>
    <w:rsid w:val="00930C4E"/>
    <w:rsid w:val="00930FF5"/>
    <w:rsid w:val="009311EF"/>
    <w:rsid w:val="0093136E"/>
    <w:rsid w:val="00931419"/>
    <w:rsid w:val="0093179A"/>
    <w:rsid w:val="0093198C"/>
    <w:rsid w:val="00931CC1"/>
    <w:rsid w:val="0093249B"/>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1B3"/>
    <w:rsid w:val="0093422D"/>
    <w:rsid w:val="00934323"/>
    <w:rsid w:val="00934875"/>
    <w:rsid w:val="00934905"/>
    <w:rsid w:val="00934A4C"/>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88"/>
    <w:rsid w:val="009373B9"/>
    <w:rsid w:val="0093746C"/>
    <w:rsid w:val="00937B39"/>
    <w:rsid w:val="009401D0"/>
    <w:rsid w:val="009403C7"/>
    <w:rsid w:val="009404F9"/>
    <w:rsid w:val="009408EC"/>
    <w:rsid w:val="00940AEC"/>
    <w:rsid w:val="00940B98"/>
    <w:rsid w:val="00940BB6"/>
    <w:rsid w:val="00940BF4"/>
    <w:rsid w:val="00940C17"/>
    <w:rsid w:val="00940C98"/>
    <w:rsid w:val="00940DD5"/>
    <w:rsid w:val="00940E8E"/>
    <w:rsid w:val="00941040"/>
    <w:rsid w:val="0094119E"/>
    <w:rsid w:val="009414F8"/>
    <w:rsid w:val="00941540"/>
    <w:rsid w:val="00941581"/>
    <w:rsid w:val="00941795"/>
    <w:rsid w:val="00941BB2"/>
    <w:rsid w:val="00942284"/>
    <w:rsid w:val="009425D3"/>
    <w:rsid w:val="009426FB"/>
    <w:rsid w:val="00942785"/>
    <w:rsid w:val="009427D6"/>
    <w:rsid w:val="0094289F"/>
    <w:rsid w:val="00942A0D"/>
    <w:rsid w:val="00943170"/>
    <w:rsid w:val="00943325"/>
    <w:rsid w:val="009436D4"/>
    <w:rsid w:val="0094371D"/>
    <w:rsid w:val="009442F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94"/>
    <w:rsid w:val="009468A6"/>
    <w:rsid w:val="009469D8"/>
    <w:rsid w:val="00946AA1"/>
    <w:rsid w:val="00946BDB"/>
    <w:rsid w:val="00946CCD"/>
    <w:rsid w:val="00946DF8"/>
    <w:rsid w:val="00947531"/>
    <w:rsid w:val="009476B7"/>
    <w:rsid w:val="0094774C"/>
    <w:rsid w:val="00950054"/>
    <w:rsid w:val="009500EF"/>
    <w:rsid w:val="009503E3"/>
    <w:rsid w:val="0095068D"/>
    <w:rsid w:val="00950706"/>
    <w:rsid w:val="009508D2"/>
    <w:rsid w:val="0095090F"/>
    <w:rsid w:val="00950AAC"/>
    <w:rsid w:val="00950AB4"/>
    <w:rsid w:val="00951035"/>
    <w:rsid w:val="00951531"/>
    <w:rsid w:val="00951758"/>
    <w:rsid w:val="009517B8"/>
    <w:rsid w:val="009519F3"/>
    <w:rsid w:val="00951D82"/>
    <w:rsid w:val="00951DE6"/>
    <w:rsid w:val="009520DD"/>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3C9"/>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8C"/>
    <w:rsid w:val="00960C9C"/>
    <w:rsid w:val="00960E19"/>
    <w:rsid w:val="00960E79"/>
    <w:rsid w:val="00960E85"/>
    <w:rsid w:val="00960EF2"/>
    <w:rsid w:val="00960F82"/>
    <w:rsid w:val="0096114D"/>
    <w:rsid w:val="00961307"/>
    <w:rsid w:val="0096138C"/>
    <w:rsid w:val="009614A4"/>
    <w:rsid w:val="0096152E"/>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746"/>
    <w:rsid w:val="00964A43"/>
    <w:rsid w:val="00964C01"/>
    <w:rsid w:val="00964C79"/>
    <w:rsid w:val="00964CEF"/>
    <w:rsid w:val="00964DC8"/>
    <w:rsid w:val="00964F8C"/>
    <w:rsid w:val="0096534C"/>
    <w:rsid w:val="0096546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BFC"/>
    <w:rsid w:val="00967D01"/>
    <w:rsid w:val="00967E67"/>
    <w:rsid w:val="00967ECC"/>
    <w:rsid w:val="009703FB"/>
    <w:rsid w:val="009706BF"/>
    <w:rsid w:val="00970862"/>
    <w:rsid w:val="0097086F"/>
    <w:rsid w:val="00970B1E"/>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59"/>
    <w:rsid w:val="009723F2"/>
    <w:rsid w:val="009725D1"/>
    <w:rsid w:val="0097285B"/>
    <w:rsid w:val="00972AB4"/>
    <w:rsid w:val="00972D36"/>
    <w:rsid w:val="00973416"/>
    <w:rsid w:val="0097358C"/>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77FF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6ED"/>
    <w:rsid w:val="00985747"/>
    <w:rsid w:val="00985935"/>
    <w:rsid w:val="009859F8"/>
    <w:rsid w:val="00985CDA"/>
    <w:rsid w:val="00986336"/>
    <w:rsid w:val="0098641A"/>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B80"/>
    <w:rsid w:val="00990C0D"/>
    <w:rsid w:val="00990C70"/>
    <w:rsid w:val="00990D73"/>
    <w:rsid w:val="00990E71"/>
    <w:rsid w:val="00990E8F"/>
    <w:rsid w:val="00990F66"/>
    <w:rsid w:val="00990FCD"/>
    <w:rsid w:val="0099113C"/>
    <w:rsid w:val="00991658"/>
    <w:rsid w:val="00991789"/>
    <w:rsid w:val="009917E4"/>
    <w:rsid w:val="00991E1D"/>
    <w:rsid w:val="00991FB8"/>
    <w:rsid w:val="00992005"/>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24"/>
    <w:rsid w:val="00994DB3"/>
    <w:rsid w:val="00994DD0"/>
    <w:rsid w:val="00994E02"/>
    <w:rsid w:val="00994FD4"/>
    <w:rsid w:val="009953D2"/>
    <w:rsid w:val="009955C8"/>
    <w:rsid w:val="00995606"/>
    <w:rsid w:val="009956B6"/>
    <w:rsid w:val="0099573D"/>
    <w:rsid w:val="009958F2"/>
    <w:rsid w:val="0099592B"/>
    <w:rsid w:val="00995A75"/>
    <w:rsid w:val="00995CA2"/>
    <w:rsid w:val="00995D76"/>
    <w:rsid w:val="00995DA0"/>
    <w:rsid w:val="00995E4A"/>
    <w:rsid w:val="00995F58"/>
    <w:rsid w:val="0099605A"/>
    <w:rsid w:val="009962BB"/>
    <w:rsid w:val="009963B2"/>
    <w:rsid w:val="0099643D"/>
    <w:rsid w:val="009969CA"/>
    <w:rsid w:val="0099735C"/>
    <w:rsid w:val="00997367"/>
    <w:rsid w:val="00997395"/>
    <w:rsid w:val="00997495"/>
    <w:rsid w:val="0099762E"/>
    <w:rsid w:val="0099780B"/>
    <w:rsid w:val="0099785E"/>
    <w:rsid w:val="00997E5D"/>
    <w:rsid w:val="00997E62"/>
    <w:rsid w:val="009A021D"/>
    <w:rsid w:val="009A0432"/>
    <w:rsid w:val="009A0512"/>
    <w:rsid w:val="009A0D3B"/>
    <w:rsid w:val="009A0E0D"/>
    <w:rsid w:val="009A0F97"/>
    <w:rsid w:val="009A133D"/>
    <w:rsid w:val="009A139E"/>
    <w:rsid w:val="009A151C"/>
    <w:rsid w:val="009A1919"/>
    <w:rsid w:val="009A1ADC"/>
    <w:rsid w:val="009A1BF5"/>
    <w:rsid w:val="009A1E5C"/>
    <w:rsid w:val="009A1F26"/>
    <w:rsid w:val="009A2147"/>
    <w:rsid w:val="009A251B"/>
    <w:rsid w:val="009A259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C8C"/>
    <w:rsid w:val="009A4D1D"/>
    <w:rsid w:val="009A5244"/>
    <w:rsid w:val="009A534F"/>
    <w:rsid w:val="009A5429"/>
    <w:rsid w:val="009A5515"/>
    <w:rsid w:val="009A5677"/>
    <w:rsid w:val="009A585D"/>
    <w:rsid w:val="009A59E9"/>
    <w:rsid w:val="009A5D2A"/>
    <w:rsid w:val="009A5E2B"/>
    <w:rsid w:val="009A6025"/>
    <w:rsid w:val="009A62D2"/>
    <w:rsid w:val="009A6509"/>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A06"/>
    <w:rsid w:val="009B7BA9"/>
    <w:rsid w:val="009B7BF0"/>
    <w:rsid w:val="009C004B"/>
    <w:rsid w:val="009C00D9"/>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8D4"/>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9DE"/>
    <w:rsid w:val="009C5A5E"/>
    <w:rsid w:val="009C5CBE"/>
    <w:rsid w:val="009C6149"/>
    <w:rsid w:val="009C6159"/>
    <w:rsid w:val="009C61AE"/>
    <w:rsid w:val="009C61BD"/>
    <w:rsid w:val="009C62AC"/>
    <w:rsid w:val="009C62D6"/>
    <w:rsid w:val="009C63AB"/>
    <w:rsid w:val="009C66AE"/>
    <w:rsid w:val="009C671A"/>
    <w:rsid w:val="009C6848"/>
    <w:rsid w:val="009C692B"/>
    <w:rsid w:val="009C6BDD"/>
    <w:rsid w:val="009C6CAF"/>
    <w:rsid w:val="009C6CBB"/>
    <w:rsid w:val="009C6EF6"/>
    <w:rsid w:val="009C6F46"/>
    <w:rsid w:val="009C70F2"/>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AA"/>
    <w:rsid w:val="009D1F03"/>
    <w:rsid w:val="009D1F65"/>
    <w:rsid w:val="009D1FA0"/>
    <w:rsid w:val="009D2101"/>
    <w:rsid w:val="009D21D3"/>
    <w:rsid w:val="009D2297"/>
    <w:rsid w:val="009D2349"/>
    <w:rsid w:val="009D2453"/>
    <w:rsid w:val="009D27D5"/>
    <w:rsid w:val="009D2917"/>
    <w:rsid w:val="009D2A80"/>
    <w:rsid w:val="009D2B5A"/>
    <w:rsid w:val="009D2B8F"/>
    <w:rsid w:val="009D2BB8"/>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1F9"/>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243"/>
    <w:rsid w:val="009D73A2"/>
    <w:rsid w:val="009D74E9"/>
    <w:rsid w:val="009D7592"/>
    <w:rsid w:val="009D75B6"/>
    <w:rsid w:val="009D75D6"/>
    <w:rsid w:val="009D7708"/>
    <w:rsid w:val="009D7EB1"/>
    <w:rsid w:val="009E0166"/>
    <w:rsid w:val="009E0487"/>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C94"/>
    <w:rsid w:val="009E7DBB"/>
    <w:rsid w:val="009E7EC0"/>
    <w:rsid w:val="009F0011"/>
    <w:rsid w:val="009F02C1"/>
    <w:rsid w:val="009F062E"/>
    <w:rsid w:val="009F066D"/>
    <w:rsid w:val="009F06A9"/>
    <w:rsid w:val="009F071B"/>
    <w:rsid w:val="009F0D6F"/>
    <w:rsid w:val="009F0FFD"/>
    <w:rsid w:val="009F1428"/>
    <w:rsid w:val="009F152C"/>
    <w:rsid w:val="009F178C"/>
    <w:rsid w:val="009F1A2B"/>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4FA4"/>
    <w:rsid w:val="009F503C"/>
    <w:rsid w:val="009F50B1"/>
    <w:rsid w:val="009F5151"/>
    <w:rsid w:val="009F515D"/>
    <w:rsid w:val="009F51C0"/>
    <w:rsid w:val="009F5335"/>
    <w:rsid w:val="009F5469"/>
    <w:rsid w:val="009F587E"/>
    <w:rsid w:val="009F588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995"/>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43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1FE"/>
    <w:rsid w:val="00A07365"/>
    <w:rsid w:val="00A074D9"/>
    <w:rsid w:val="00A07514"/>
    <w:rsid w:val="00A07558"/>
    <w:rsid w:val="00A078AB"/>
    <w:rsid w:val="00A07BBD"/>
    <w:rsid w:val="00A102D1"/>
    <w:rsid w:val="00A1031F"/>
    <w:rsid w:val="00A10348"/>
    <w:rsid w:val="00A108F7"/>
    <w:rsid w:val="00A10914"/>
    <w:rsid w:val="00A10A9E"/>
    <w:rsid w:val="00A10CD3"/>
    <w:rsid w:val="00A10D24"/>
    <w:rsid w:val="00A10DC7"/>
    <w:rsid w:val="00A10F73"/>
    <w:rsid w:val="00A113F3"/>
    <w:rsid w:val="00A115BF"/>
    <w:rsid w:val="00A116F7"/>
    <w:rsid w:val="00A11863"/>
    <w:rsid w:val="00A118FA"/>
    <w:rsid w:val="00A11916"/>
    <w:rsid w:val="00A11A14"/>
    <w:rsid w:val="00A11A26"/>
    <w:rsid w:val="00A11A61"/>
    <w:rsid w:val="00A11AD2"/>
    <w:rsid w:val="00A11B95"/>
    <w:rsid w:val="00A11C1E"/>
    <w:rsid w:val="00A11F12"/>
    <w:rsid w:val="00A11FD6"/>
    <w:rsid w:val="00A12425"/>
    <w:rsid w:val="00A124C0"/>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70"/>
    <w:rsid w:val="00A158D0"/>
    <w:rsid w:val="00A159C8"/>
    <w:rsid w:val="00A15A0C"/>
    <w:rsid w:val="00A15BD6"/>
    <w:rsid w:val="00A15D94"/>
    <w:rsid w:val="00A15E30"/>
    <w:rsid w:val="00A15F56"/>
    <w:rsid w:val="00A15FD3"/>
    <w:rsid w:val="00A16AFB"/>
    <w:rsid w:val="00A16B6B"/>
    <w:rsid w:val="00A16BD2"/>
    <w:rsid w:val="00A170A8"/>
    <w:rsid w:val="00A174A6"/>
    <w:rsid w:val="00A17926"/>
    <w:rsid w:val="00A17D36"/>
    <w:rsid w:val="00A17D8D"/>
    <w:rsid w:val="00A17D96"/>
    <w:rsid w:val="00A17EB7"/>
    <w:rsid w:val="00A17FEF"/>
    <w:rsid w:val="00A2035D"/>
    <w:rsid w:val="00A206E4"/>
    <w:rsid w:val="00A20702"/>
    <w:rsid w:val="00A20703"/>
    <w:rsid w:val="00A2080F"/>
    <w:rsid w:val="00A20810"/>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0E7"/>
    <w:rsid w:val="00A241CF"/>
    <w:rsid w:val="00A2429F"/>
    <w:rsid w:val="00A2433D"/>
    <w:rsid w:val="00A2433E"/>
    <w:rsid w:val="00A24445"/>
    <w:rsid w:val="00A24549"/>
    <w:rsid w:val="00A2467C"/>
    <w:rsid w:val="00A24820"/>
    <w:rsid w:val="00A2491F"/>
    <w:rsid w:val="00A24946"/>
    <w:rsid w:val="00A24C6C"/>
    <w:rsid w:val="00A24E28"/>
    <w:rsid w:val="00A24F20"/>
    <w:rsid w:val="00A24FE5"/>
    <w:rsid w:val="00A25135"/>
    <w:rsid w:val="00A25204"/>
    <w:rsid w:val="00A25242"/>
    <w:rsid w:val="00A252AC"/>
    <w:rsid w:val="00A252ED"/>
    <w:rsid w:val="00A25438"/>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0A7"/>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66F"/>
    <w:rsid w:val="00A358FF"/>
    <w:rsid w:val="00A35B60"/>
    <w:rsid w:val="00A35B78"/>
    <w:rsid w:val="00A35FA3"/>
    <w:rsid w:val="00A36296"/>
    <w:rsid w:val="00A3642D"/>
    <w:rsid w:val="00A364E1"/>
    <w:rsid w:val="00A36633"/>
    <w:rsid w:val="00A368FC"/>
    <w:rsid w:val="00A369BB"/>
    <w:rsid w:val="00A36CFA"/>
    <w:rsid w:val="00A36D4D"/>
    <w:rsid w:val="00A36E5C"/>
    <w:rsid w:val="00A37243"/>
    <w:rsid w:val="00A373C2"/>
    <w:rsid w:val="00A3758E"/>
    <w:rsid w:val="00A375F3"/>
    <w:rsid w:val="00A37608"/>
    <w:rsid w:val="00A37636"/>
    <w:rsid w:val="00A37707"/>
    <w:rsid w:val="00A37A89"/>
    <w:rsid w:val="00A37E45"/>
    <w:rsid w:val="00A4001F"/>
    <w:rsid w:val="00A40110"/>
    <w:rsid w:val="00A40405"/>
    <w:rsid w:val="00A40430"/>
    <w:rsid w:val="00A40558"/>
    <w:rsid w:val="00A4058E"/>
    <w:rsid w:val="00A40AED"/>
    <w:rsid w:val="00A40B5C"/>
    <w:rsid w:val="00A40BE8"/>
    <w:rsid w:val="00A40C65"/>
    <w:rsid w:val="00A40DFC"/>
    <w:rsid w:val="00A40EE2"/>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6FA"/>
    <w:rsid w:val="00A4374F"/>
    <w:rsid w:val="00A43848"/>
    <w:rsid w:val="00A4389E"/>
    <w:rsid w:val="00A43AF2"/>
    <w:rsid w:val="00A43C50"/>
    <w:rsid w:val="00A43C6F"/>
    <w:rsid w:val="00A43D46"/>
    <w:rsid w:val="00A43ED8"/>
    <w:rsid w:val="00A443B8"/>
    <w:rsid w:val="00A44732"/>
    <w:rsid w:val="00A44789"/>
    <w:rsid w:val="00A44897"/>
    <w:rsid w:val="00A448C0"/>
    <w:rsid w:val="00A449CD"/>
    <w:rsid w:val="00A44A9A"/>
    <w:rsid w:val="00A44B68"/>
    <w:rsid w:val="00A452EA"/>
    <w:rsid w:val="00A453E8"/>
    <w:rsid w:val="00A45516"/>
    <w:rsid w:val="00A45549"/>
    <w:rsid w:val="00A45848"/>
    <w:rsid w:val="00A45B3C"/>
    <w:rsid w:val="00A45C14"/>
    <w:rsid w:val="00A45CA8"/>
    <w:rsid w:val="00A45CE0"/>
    <w:rsid w:val="00A46144"/>
    <w:rsid w:val="00A4616A"/>
    <w:rsid w:val="00A46215"/>
    <w:rsid w:val="00A46507"/>
    <w:rsid w:val="00A46623"/>
    <w:rsid w:val="00A46754"/>
    <w:rsid w:val="00A46E9B"/>
    <w:rsid w:val="00A46EDD"/>
    <w:rsid w:val="00A47495"/>
    <w:rsid w:val="00A474D3"/>
    <w:rsid w:val="00A47686"/>
    <w:rsid w:val="00A47697"/>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1F6A"/>
    <w:rsid w:val="00A521D5"/>
    <w:rsid w:val="00A525C9"/>
    <w:rsid w:val="00A5270C"/>
    <w:rsid w:val="00A5270F"/>
    <w:rsid w:val="00A528B6"/>
    <w:rsid w:val="00A52972"/>
    <w:rsid w:val="00A529C2"/>
    <w:rsid w:val="00A52B47"/>
    <w:rsid w:val="00A52C60"/>
    <w:rsid w:val="00A52C70"/>
    <w:rsid w:val="00A52EEF"/>
    <w:rsid w:val="00A52F72"/>
    <w:rsid w:val="00A53061"/>
    <w:rsid w:val="00A530F1"/>
    <w:rsid w:val="00A530FD"/>
    <w:rsid w:val="00A53276"/>
    <w:rsid w:val="00A5356F"/>
    <w:rsid w:val="00A53882"/>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4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CC1"/>
    <w:rsid w:val="00A61D2A"/>
    <w:rsid w:val="00A61E85"/>
    <w:rsid w:val="00A6211A"/>
    <w:rsid w:val="00A621A1"/>
    <w:rsid w:val="00A6223A"/>
    <w:rsid w:val="00A623EF"/>
    <w:rsid w:val="00A62684"/>
    <w:rsid w:val="00A62695"/>
    <w:rsid w:val="00A627CD"/>
    <w:rsid w:val="00A6281D"/>
    <w:rsid w:val="00A628D9"/>
    <w:rsid w:val="00A62ACB"/>
    <w:rsid w:val="00A62E3F"/>
    <w:rsid w:val="00A632DD"/>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B95"/>
    <w:rsid w:val="00A65CCC"/>
    <w:rsid w:val="00A660E4"/>
    <w:rsid w:val="00A66596"/>
    <w:rsid w:val="00A666C2"/>
    <w:rsid w:val="00A666FC"/>
    <w:rsid w:val="00A66AB3"/>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6CD"/>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DD9"/>
    <w:rsid w:val="00A75E2B"/>
    <w:rsid w:val="00A75EE9"/>
    <w:rsid w:val="00A75EEF"/>
    <w:rsid w:val="00A76016"/>
    <w:rsid w:val="00A76147"/>
    <w:rsid w:val="00A7619D"/>
    <w:rsid w:val="00A76517"/>
    <w:rsid w:val="00A7663F"/>
    <w:rsid w:val="00A7683C"/>
    <w:rsid w:val="00A7690B"/>
    <w:rsid w:val="00A76A95"/>
    <w:rsid w:val="00A76C12"/>
    <w:rsid w:val="00A76C51"/>
    <w:rsid w:val="00A77035"/>
    <w:rsid w:val="00A7709A"/>
    <w:rsid w:val="00A77136"/>
    <w:rsid w:val="00A771DE"/>
    <w:rsid w:val="00A77267"/>
    <w:rsid w:val="00A773C6"/>
    <w:rsid w:val="00A775FD"/>
    <w:rsid w:val="00A77784"/>
    <w:rsid w:val="00A77807"/>
    <w:rsid w:val="00A77993"/>
    <w:rsid w:val="00A80272"/>
    <w:rsid w:val="00A804D4"/>
    <w:rsid w:val="00A805DE"/>
    <w:rsid w:val="00A80976"/>
    <w:rsid w:val="00A809FD"/>
    <w:rsid w:val="00A80D5E"/>
    <w:rsid w:val="00A80D6F"/>
    <w:rsid w:val="00A81150"/>
    <w:rsid w:val="00A811CE"/>
    <w:rsid w:val="00A81355"/>
    <w:rsid w:val="00A81590"/>
    <w:rsid w:val="00A81693"/>
    <w:rsid w:val="00A816D0"/>
    <w:rsid w:val="00A81825"/>
    <w:rsid w:val="00A819B1"/>
    <w:rsid w:val="00A81C5F"/>
    <w:rsid w:val="00A81CA7"/>
    <w:rsid w:val="00A821D9"/>
    <w:rsid w:val="00A822DB"/>
    <w:rsid w:val="00A82651"/>
    <w:rsid w:val="00A8269C"/>
    <w:rsid w:val="00A82719"/>
    <w:rsid w:val="00A82A0F"/>
    <w:rsid w:val="00A82AB3"/>
    <w:rsid w:val="00A82B11"/>
    <w:rsid w:val="00A82B66"/>
    <w:rsid w:val="00A82C21"/>
    <w:rsid w:val="00A82F1D"/>
    <w:rsid w:val="00A83679"/>
    <w:rsid w:val="00A83CF5"/>
    <w:rsid w:val="00A83EC4"/>
    <w:rsid w:val="00A84195"/>
    <w:rsid w:val="00A841EA"/>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C1E"/>
    <w:rsid w:val="00A85D22"/>
    <w:rsid w:val="00A85DB8"/>
    <w:rsid w:val="00A85DDA"/>
    <w:rsid w:val="00A85E33"/>
    <w:rsid w:val="00A860B6"/>
    <w:rsid w:val="00A86101"/>
    <w:rsid w:val="00A8630B"/>
    <w:rsid w:val="00A866B8"/>
    <w:rsid w:val="00A8680E"/>
    <w:rsid w:val="00A8689B"/>
    <w:rsid w:val="00A8690B"/>
    <w:rsid w:val="00A86D27"/>
    <w:rsid w:val="00A86E37"/>
    <w:rsid w:val="00A86E9D"/>
    <w:rsid w:val="00A86F00"/>
    <w:rsid w:val="00A87072"/>
    <w:rsid w:val="00A87211"/>
    <w:rsid w:val="00A873B0"/>
    <w:rsid w:val="00A87469"/>
    <w:rsid w:val="00A874FE"/>
    <w:rsid w:val="00A8778B"/>
    <w:rsid w:val="00A8779A"/>
    <w:rsid w:val="00A87AF8"/>
    <w:rsid w:val="00A87B7D"/>
    <w:rsid w:val="00A87D56"/>
    <w:rsid w:val="00A9014B"/>
    <w:rsid w:val="00A90600"/>
    <w:rsid w:val="00A90794"/>
    <w:rsid w:val="00A90795"/>
    <w:rsid w:val="00A90DEA"/>
    <w:rsid w:val="00A90E6B"/>
    <w:rsid w:val="00A90E85"/>
    <w:rsid w:val="00A90FA1"/>
    <w:rsid w:val="00A90FA4"/>
    <w:rsid w:val="00A91174"/>
    <w:rsid w:val="00A91189"/>
    <w:rsid w:val="00A9174A"/>
    <w:rsid w:val="00A91A1C"/>
    <w:rsid w:val="00A91ACD"/>
    <w:rsid w:val="00A91EDF"/>
    <w:rsid w:val="00A922A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37"/>
    <w:rsid w:val="00A94EA5"/>
    <w:rsid w:val="00A94F39"/>
    <w:rsid w:val="00A950FC"/>
    <w:rsid w:val="00A95198"/>
    <w:rsid w:val="00A95366"/>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0DE7"/>
    <w:rsid w:val="00AA125A"/>
    <w:rsid w:val="00AA1285"/>
    <w:rsid w:val="00AA1692"/>
    <w:rsid w:val="00AA1718"/>
    <w:rsid w:val="00AA17CC"/>
    <w:rsid w:val="00AA1937"/>
    <w:rsid w:val="00AA19B4"/>
    <w:rsid w:val="00AA1A34"/>
    <w:rsid w:val="00AA1AE8"/>
    <w:rsid w:val="00AA1C7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7E6"/>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2E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96F"/>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A3B"/>
    <w:rsid w:val="00AC2CC1"/>
    <w:rsid w:val="00AC2D3F"/>
    <w:rsid w:val="00AC2DD6"/>
    <w:rsid w:val="00AC2E0C"/>
    <w:rsid w:val="00AC2E89"/>
    <w:rsid w:val="00AC2F2D"/>
    <w:rsid w:val="00AC31D1"/>
    <w:rsid w:val="00AC33F1"/>
    <w:rsid w:val="00AC3717"/>
    <w:rsid w:val="00AC39D0"/>
    <w:rsid w:val="00AC3A68"/>
    <w:rsid w:val="00AC3FBF"/>
    <w:rsid w:val="00AC4790"/>
    <w:rsid w:val="00AC4C08"/>
    <w:rsid w:val="00AC511C"/>
    <w:rsid w:val="00AC5357"/>
    <w:rsid w:val="00AC566A"/>
    <w:rsid w:val="00AC5D9D"/>
    <w:rsid w:val="00AC5DDE"/>
    <w:rsid w:val="00AC5F08"/>
    <w:rsid w:val="00AC614A"/>
    <w:rsid w:val="00AC62F8"/>
    <w:rsid w:val="00AC641A"/>
    <w:rsid w:val="00AC64A3"/>
    <w:rsid w:val="00AC6845"/>
    <w:rsid w:val="00AC6A5A"/>
    <w:rsid w:val="00AC6A9B"/>
    <w:rsid w:val="00AC6B96"/>
    <w:rsid w:val="00AC6CA4"/>
    <w:rsid w:val="00AC6F2E"/>
    <w:rsid w:val="00AC7018"/>
    <w:rsid w:val="00AC736F"/>
    <w:rsid w:val="00AC742E"/>
    <w:rsid w:val="00AC756F"/>
    <w:rsid w:val="00AC79E6"/>
    <w:rsid w:val="00AC7D08"/>
    <w:rsid w:val="00AC7DAA"/>
    <w:rsid w:val="00AD0099"/>
    <w:rsid w:val="00AD0135"/>
    <w:rsid w:val="00AD050F"/>
    <w:rsid w:val="00AD06E3"/>
    <w:rsid w:val="00AD0AF2"/>
    <w:rsid w:val="00AD0D6E"/>
    <w:rsid w:val="00AD1124"/>
    <w:rsid w:val="00AD1174"/>
    <w:rsid w:val="00AD176A"/>
    <w:rsid w:val="00AD1808"/>
    <w:rsid w:val="00AD19BD"/>
    <w:rsid w:val="00AD1AFF"/>
    <w:rsid w:val="00AD209C"/>
    <w:rsid w:val="00AD235D"/>
    <w:rsid w:val="00AD2668"/>
    <w:rsid w:val="00AD293E"/>
    <w:rsid w:val="00AD2AB8"/>
    <w:rsid w:val="00AD2D43"/>
    <w:rsid w:val="00AD2DDD"/>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4C"/>
    <w:rsid w:val="00AD4E56"/>
    <w:rsid w:val="00AD50A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A"/>
    <w:rsid w:val="00AD678D"/>
    <w:rsid w:val="00AD67CF"/>
    <w:rsid w:val="00AD6BDF"/>
    <w:rsid w:val="00AD70DA"/>
    <w:rsid w:val="00AD7288"/>
    <w:rsid w:val="00AD72D9"/>
    <w:rsid w:val="00AD73C9"/>
    <w:rsid w:val="00AD7586"/>
    <w:rsid w:val="00AD75BF"/>
    <w:rsid w:val="00AD764F"/>
    <w:rsid w:val="00AD76AE"/>
    <w:rsid w:val="00AD76E3"/>
    <w:rsid w:val="00AD7793"/>
    <w:rsid w:val="00AD77CA"/>
    <w:rsid w:val="00AD78E8"/>
    <w:rsid w:val="00AD7A28"/>
    <w:rsid w:val="00AD7BBE"/>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57B"/>
    <w:rsid w:val="00AE1634"/>
    <w:rsid w:val="00AE16FE"/>
    <w:rsid w:val="00AE1733"/>
    <w:rsid w:val="00AE17FC"/>
    <w:rsid w:val="00AE1A0B"/>
    <w:rsid w:val="00AE1FE4"/>
    <w:rsid w:val="00AE262B"/>
    <w:rsid w:val="00AE27F4"/>
    <w:rsid w:val="00AE27F9"/>
    <w:rsid w:val="00AE2C2B"/>
    <w:rsid w:val="00AE3058"/>
    <w:rsid w:val="00AE3310"/>
    <w:rsid w:val="00AE354F"/>
    <w:rsid w:val="00AE35EE"/>
    <w:rsid w:val="00AE37A1"/>
    <w:rsid w:val="00AE3956"/>
    <w:rsid w:val="00AE3A4F"/>
    <w:rsid w:val="00AE3CF3"/>
    <w:rsid w:val="00AE3D5E"/>
    <w:rsid w:val="00AE3D85"/>
    <w:rsid w:val="00AE41EF"/>
    <w:rsid w:val="00AE4703"/>
    <w:rsid w:val="00AE4B9A"/>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72E"/>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82B"/>
    <w:rsid w:val="00AF0924"/>
    <w:rsid w:val="00AF0B8F"/>
    <w:rsid w:val="00AF0C0E"/>
    <w:rsid w:val="00AF0F53"/>
    <w:rsid w:val="00AF15AF"/>
    <w:rsid w:val="00AF1672"/>
    <w:rsid w:val="00AF1C3D"/>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E56"/>
    <w:rsid w:val="00AF6F80"/>
    <w:rsid w:val="00AF70CB"/>
    <w:rsid w:val="00AF724C"/>
    <w:rsid w:val="00AF7535"/>
    <w:rsid w:val="00AF799C"/>
    <w:rsid w:val="00B00000"/>
    <w:rsid w:val="00B00B19"/>
    <w:rsid w:val="00B00D80"/>
    <w:rsid w:val="00B00F03"/>
    <w:rsid w:val="00B0107A"/>
    <w:rsid w:val="00B012CC"/>
    <w:rsid w:val="00B0177D"/>
    <w:rsid w:val="00B01887"/>
    <w:rsid w:val="00B01E07"/>
    <w:rsid w:val="00B0237B"/>
    <w:rsid w:val="00B02BFB"/>
    <w:rsid w:val="00B030F8"/>
    <w:rsid w:val="00B03106"/>
    <w:rsid w:val="00B03253"/>
    <w:rsid w:val="00B035FE"/>
    <w:rsid w:val="00B03669"/>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CAF"/>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0A6D"/>
    <w:rsid w:val="00B110A1"/>
    <w:rsid w:val="00B111CE"/>
    <w:rsid w:val="00B11204"/>
    <w:rsid w:val="00B112A0"/>
    <w:rsid w:val="00B11476"/>
    <w:rsid w:val="00B114BC"/>
    <w:rsid w:val="00B1153A"/>
    <w:rsid w:val="00B1169E"/>
    <w:rsid w:val="00B1177E"/>
    <w:rsid w:val="00B119E6"/>
    <w:rsid w:val="00B11A3D"/>
    <w:rsid w:val="00B11A60"/>
    <w:rsid w:val="00B11A88"/>
    <w:rsid w:val="00B11CB2"/>
    <w:rsid w:val="00B11DB8"/>
    <w:rsid w:val="00B12206"/>
    <w:rsid w:val="00B1246F"/>
    <w:rsid w:val="00B12702"/>
    <w:rsid w:val="00B12729"/>
    <w:rsid w:val="00B12B30"/>
    <w:rsid w:val="00B12D99"/>
    <w:rsid w:val="00B13222"/>
    <w:rsid w:val="00B136B9"/>
    <w:rsid w:val="00B1388B"/>
    <w:rsid w:val="00B138BE"/>
    <w:rsid w:val="00B13AB7"/>
    <w:rsid w:val="00B13BAA"/>
    <w:rsid w:val="00B13BCC"/>
    <w:rsid w:val="00B13D36"/>
    <w:rsid w:val="00B13DDF"/>
    <w:rsid w:val="00B14018"/>
    <w:rsid w:val="00B1410B"/>
    <w:rsid w:val="00B143D6"/>
    <w:rsid w:val="00B14457"/>
    <w:rsid w:val="00B14D51"/>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06"/>
    <w:rsid w:val="00B17C2C"/>
    <w:rsid w:val="00B17C49"/>
    <w:rsid w:val="00B17D83"/>
    <w:rsid w:val="00B17E55"/>
    <w:rsid w:val="00B17E99"/>
    <w:rsid w:val="00B203E8"/>
    <w:rsid w:val="00B203F9"/>
    <w:rsid w:val="00B2087F"/>
    <w:rsid w:val="00B20B60"/>
    <w:rsid w:val="00B20D55"/>
    <w:rsid w:val="00B20D96"/>
    <w:rsid w:val="00B21494"/>
    <w:rsid w:val="00B21D08"/>
    <w:rsid w:val="00B21D2C"/>
    <w:rsid w:val="00B21E61"/>
    <w:rsid w:val="00B22269"/>
    <w:rsid w:val="00B222C8"/>
    <w:rsid w:val="00B2243C"/>
    <w:rsid w:val="00B225FE"/>
    <w:rsid w:val="00B226F2"/>
    <w:rsid w:val="00B2274E"/>
    <w:rsid w:val="00B227C5"/>
    <w:rsid w:val="00B22801"/>
    <w:rsid w:val="00B22829"/>
    <w:rsid w:val="00B22AC3"/>
    <w:rsid w:val="00B22C26"/>
    <w:rsid w:val="00B22FC1"/>
    <w:rsid w:val="00B230D5"/>
    <w:rsid w:val="00B234DA"/>
    <w:rsid w:val="00B23827"/>
    <w:rsid w:val="00B23932"/>
    <w:rsid w:val="00B23B32"/>
    <w:rsid w:val="00B23D98"/>
    <w:rsid w:val="00B23DCC"/>
    <w:rsid w:val="00B23F89"/>
    <w:rsid w:val="00B2413F"/>
    <w:rsid w:val="00B2449A"/>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8CA"/>
    <w:rsid w:val="00B26AB9"/>
    <w:rsid w:val="00B26ADC"/>
    <w:rsid w:val="00B26C56"/>
    <w:rsid w:val="00B27011"/>
    <w:rsid w:val="00B27180"/>
    <w:rsid w:val="00B27219"/>
    <w:rsid w:val="00B27349"/>
    <w:rsid w:val="00B27586"/>
    <w:rsid w:val="00B279A8"/>
    <w:rsid w:val="00B27C91"/>
    <w:rsid w:val="00B27E12"/>
    <w:rsid w:val="00B30180"/>
    <w:rsid w:val="00B304B2"/>
    <w:rsid w:val="00B30817"/>
    <w:rsid w:val="00B3086D"/>
    <w:rsid w:val="00B30920"/>
    <w:rsid w:val="00B30A5C"/>
    <w:rsid w:val="00B30AFC"/>
    <w:rsid w:val="00B30C09"/>
    <w:rsid w:val="00B30C8B"/>
    <w:rsid w:val="00B30CFB"/>
    <w:rsid w:val="00B30E52"/>
    <w:rsid w:val="00B31025"/>
    <w:rsid w:val="00B31204"/>
    <w:rsid w:val="00B314AB"/>
    <w:rsid w:val="00B31566"/>
    <w:rsid w:val="00B31581"/>
    <w:rsid w:val="00B316F3"/>
    <w:rsid w:val="00B318FA"/>
    <w:rsid w:val="00B3195A"/>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3A"/>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37CA2"/>
    <w:rsid w:val="00B4009E"/>
    <w:rsid w:val="00B4013A"/>
    <w:rsid w:val="00B403E5"/>
    <w:rsid w:val="00B407C0"/>
    <w:rsid w:val="00B4099A"/>
    <w:rsid w:val="00B409D6"/>
    <w:rsid w:val="00B40A31"/>
    <w:rsid w:val="00B40A47"/>
    <w:rsid w:val="00B40A7F"/>
    <w:rsid w:val="00B40BAA"/>
    <w:rsid w:val="00B40F4F"/>
    <w:rsid w:val="00B412AB"/>
    <w:rsid w:val="00B4146E"/>
    <w:rsid w:val="00B416B0"/>
    <w:rsid w:val="00B41960"/>
    <w:rsid w:val="00B4198D"/>
    <w:rsid w:val="00B41992"/>
    <w:rsid w:val="00B41A10"/>
    <w:rsid w:val="00B41B42"/>
    <w:rsid w:val="00B41D4E"/>
    <w:rsid w:val="00B420CA"/>
    <w:rsid w:val="00B42122"/>
    <w:rsid w:val="00B42163"/>
    <w:rsid w:val="00B42231"/>
    <w:rsid w:val="00B42562"/>
    <w:rsid w:val="00B4264F"/>
    <w:rsid w:val="00B42968"/>
    <w:rsid w:val="00B42975"/>
    <w:rsid w:val="00B42ADD"/>
    <w:rsid w:val="00B4319D"/>
    <w:rsid w:val="00B4368E"/>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4FC"/>
    <w:rsid w:val="00B466E4"/>
    <w:rsid w:val="00B4682D"/>
    <w:rsid w:val="00B46989"/>
    <w:rsid w:val="00B46CAE"/>
    <w:rsid w:val="00B46DFD"/>
    <w:rsid w:val="00B46EF0"/>
    <w:rsid w:val="00B47049"/>
    <w:rsid w:val="00B47289"/>
    <w:rsid w:val="00B47821"/>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B1"/>
    <w:rsid w:val="00B521D0"/>
    <w:rsid w:val="00B5233E"/>
    <w:rsid w:val="00B52520"/>
    <w:rsid w:val="00B52684"/>
    <w:rsid w:val="00B528F3"/>
    <w:rsid w:val="00B52A02"/>
    <w:rsid w:val="00B52F7E"/>
    <w:rsid w:val="00B53165"/>
    <w:rsid w:val="00B53566"/>
    <w:rsid w:val="00B536F5"/>
    <w:rsid w:val="00B53C26"/>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E1"/>
    <w:rsid w:val="00B55433"/>
    <w:rsid w:val="00B55894"/>
    <w:rsid w:val="00B558F6"/>
    <w:rsid w:val="00B55B8F"/>
    <w:rsid w:val="00B55D61"/>
    <w:rsid w:val="00B55F8D"/>
    <w:rsid w:val="00B56297"/>
    <w:rsid w:val="00B5651D"/>
    <w:rsid w:val="00B56796"/>
    <w:rsid w:val="00B56923"/>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8AE"/>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7B9"/>
    <w:rsid w:val="00B6387E"/>
    <w:rsid w:val="00B6391C"/>
    <w:rsid w:val="00B63AB7"/>
    <w:rsid w:val="00B63C37"/>
    <w:rsid w:val="00B63CBC"/>
    <w:rsid w:val="00B63E94"/>
    <w:rsid w:val="00B63F7D"/>
    <w:rsid w:val="00B6437B"/>
    <w:rsid w:val="00B644CF"/>
    <w:rsid w:val="00B645A6"/>
    <w:rsid w:val="00B64BC8"/>
    <w:rsid w:val="00B64D0E"/>
    <w:rsid w:val="00B654E9"/>
    <w:rsid w:val="00B655FB"/>
    <w:rsid w:val="00B656C5"/>
    <w:rsid w:val="00B656FE"/>
    <w:rsid w:val="00B65F03"/>
    <w:rsid w:val="00B66018"/>
    <w:rsid w:val="00B66127"/>
    <w:rsid w:val="00B6616E"/>
    <w:rsid w:val="00B663DD"/>
    <w:rsid w:val="00B6647A"/>
    <w:rsid w:val="00B66673"/>
    <w:rsid w:val="00B6687A"/>
    <w:rsid w:val="00B66C15"/>
    <w:rsid w:val="00B66F68"/>
    <w:rsid w:val="00B67187"/>
    <w:rsid w:val="00B6733A"/>
    <w:rsid w:val="00B673D4"/>
    <w:rsid w:val="00B6766B"/>
    <w:rsid w:val="00B67681"/>
    <w:rsid w:val="00B67741"/>
    <w:rsid w:val="00B6789A"/>
    <w:rsid w:val="00B67DD3"/>
    <w:rsid w:val="00B67FAD"/>
    <w:rsid w:val="00B70075"/>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B0A"/>
    <w:rsid w:val="00B74F28"/>
    <w:rsid w:val="00B751F2"/>
    <w:rsid w:val="00B75329"/>
    <w:rsid w:val="00B7537D"/>
    <w:rsid w:val="00B75580"/>
    <w:rsid w:val="00B75AFF"/>
    <w:rsid w:val="00B7646E"/>
    <w:rsid w:val="00B76641"/>
    <w:rsid w:val="00B7690D"/>
    <w:rsid w:val="00B7694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E4"/>
    <w:rsid w:val="00B819DA"/>
    <w:rsid w:val="00B81AED"/>
    <w:rsid w:val="00B81F79"/>
    <w:rsid w:val="00B8216C"/>
    <w:rsid w:val="00B8224B"/>
    <w:rsid w:val="00B8252D"/>
    <w:rsid w:val="00B8275D"/>
    <w:rsid w:val="00B8278C"/>
    <w:rsid w:val="00B827B3"/>
    <w:rsid w:val="00B827BF"/>
    <w:rsid w:val="00B82917"/>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1F"/>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38E"/>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0A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A27"/>
    <w:rsid w:val="00B96C70"/>
    <w:rsid w:val="00B96D4F"/>
    <w:rsid w:val="00B96D54"/>
    <w:rsid w:val="00B96ED9"/>
    <w:rsid w:val="00B97104"/>
    <w:rsid w:val="00B97745"/>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B06"/>
    <w:rsid w:val="00BA388A"/>
    <w:rsid w:val="00BA38EE"/>
    <w:rsid w:val="00BA3A40"/>
    <w:rsid w:val="00BA3FED"/>
    <w:rsid w:val="00BA401F"/>
    <w:rsid w:val="00BA424C"/>
    <w:rsid w:val="00BA43C9"/>
    <w:rsid w:val="00BA4570"/>
    <w:rsid w:val="00BA48DE"/>
    <w:rsid w:val="00BA4950"/>
    <w:rsid w:val="00BA4A43"/>
    <w:rsid w:val="00BA4AC6"/>
    <w:rsid w:val="00BA4CD6"/>
    <w:rsid w:val="00BA4CFB"/>
    <w:rsid w:val="00BA4D1B"/>
    <w:rsid w:val="00BA4D8D"/>
    <w:rsid w:val="00BA525B"/>
    <w:rsid w:val="00BA5729"/>
    <w:rsid w:val="00BA578E"/>
    <w:rsid w:val="00BA5C13"/>
    <w:rsid w:val="00BA5CD2"/>
    <w:rsid w:val="00BA5CF4"/>
    <w:rsid w:val="00BA5E0C"/>
    <w:rsid w:val="00BA5EA4"/>
    <w:rsid w:val="00BA5F47"/>
    <w:rsid w:val="00BA615C"/>
    <w:rsid w:val="00BA62AC"/>
    <w:rsid w:val="00BA650B"/>
    <w:rsid w:val="00BA6B0A"/>
    <w:rsid w:val="00BA6B75"/>
    <w:rsid w:val="00BA6C68"/>
    <w:rsid w:val="00BA7008"/>
    <w:rsid w:val="00BA7068"/>
    <w:rsid w:val="00BA71B4"/>
    <w:rsid w:val="00BA7218"/>
    <w:rsid w:val="00BA73E5"/>
    <w:rsid w:val="00BA73F4"/>
    <w:rsid w:val="00BA78BA"/>
    <w:rsid w:val="00BA7E56"/>
    <w:rsid w:val="00BB00AA"/>
    <w:rsid w:val="00BB00FE"/>
    <w:rsid w:val="00BB046D"/>
    <w:rsid w:val="00BB04FF"/>
    <w:rsid w:val="00BB0541"/>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76"/>
    <w:rsid w:val="00BB29BF"/>
    <w:rsid w:val="00BB2B37"/>
    <w:rsid w:val="00BB2CC6"/>
    <w:rsid w:val="00BB30FF"/>
    <w:rsid w:val="00BB3306"/>
    <w:rsid w:val="00BB33C2"/>
    <w:rsid w:val="00BB3442"/>
    <w:rsid w:val="00BB38EA"/>
    <w:rsid w:val="00BB3C76"/>
    <w:rsid w:val="00BB3EB4"/>
    <w:rsid w:val="00BB4212"/>
    <w:rsid w:val="00BB4403"/>
    <w:rsid w:val="00BB46BF"/>
    <w:rsid w:val="00BB46EE"/>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C08"/>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9C3"/>
    <w:rsid w:val="00BB7EEF"/>
    <w:rsid w:val="00BB7F93"/>
    <w:rsid w:val="00BC0005"/>
    <w:rsid w:val="00BC001B"/>
    <w:rsid w:val="00BC01F6"/>
    <w:rsid w:val="00BC02EA"/>
    <w:rsid w:val="00BC0561"/>
    <w:rsid w:val="00BC0766"/>
    <w:rsid w:val="00BC082A"/>
    <w:rsid w:val="00BC092B"/>
    <w:rsid w:val="00BC0B24"/>
    <w:rsid w:val="00BC0DBD"/>
    <w:rsid w:val="00BC0E3E"/>
    <w:rsid w:val="00BC0EF4"/>
    <w:rsid w:val="00BC0FF3"/>
    <w:rsid w:val="00BC10D5"/>
    <w:rsid w:val="00BC1472"/>
    <w:rsid w:val="00BC1862"/>
    <w:rsid w:val="00BC18D1"/>
    <w:rsid w:val="00BC19E0"/>
    <w:rsid w:val="00BC1A6E"/>
    <w:rsid w:val="00BC1ACB"/>
    <w:rsid w:val="00BC1B76"/>
    <w:rsid w:val="00BC1CE1"/>
    <w:rsid w:val="00BC1D2F"/>
    <w:rsid w:val="00BC1D41"/>
    <w:rsid w:val="00BC1E0E"/>
    <w:rsid w:val="00BC1E78"/>
    <w:rsid w:val="00BC1EBE"/>
    <w:rsid w:val="00BC1FCB"/>
    <w:rsid w:val="00BC208F"/>
    <w:rsid w:val="00BC216C"/>
    <w:rsid w:val="00BC285E"/>
    <w:rsid w:val="00BC2977"/>
    <w:rsid w:val="00BC2A15"/>
    <w:rsid w:val="00BC2A64"/>
    <w:rsid w:val="00BC2BD8"/>
    <w:rsid w:val="00BC2BF1"/>
    <w:rsid w:val="00BC2C0F"/>
    <w:rsid w:val="00BC3245"/>
    <w:rsid w:val="00BC35F0"/>
    <w:rsid w:val="00BC367B"/>
    <w:rsid w:val="00BC367C"/>
    <w:rsid w:val="00BC3A29"/>
    <w:rsid w:val="00BC3A4D"/>
    <w:rsid w:val="00BC3A90"/>
    <w:rsid w:val="00BC3B85"/>
    <w:rsid w:val="00BC3B88"/>
    <w:rsid w:val="00BC3D2C"/>
    <w:rsid w:val="00BC3E8D"/>
    <w:rsid w:val="00BC41B4"/>
    <w:rsid w:val="00BC452B"/>
    <w:rsid w:val="00BC47FA"/>
    <w:rsid w:val="00BC48C2"/>
    <w:rsid w:val="00BC4B8A"/>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747"/>
    <w:rsid w:val="00BC7825"/>
    <w:rsid w:val="00BC7915"/>
    <w:rsid w:val="00BC7980"/>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1B"/>
    <w:rsid w:val="00BD2D35"/>
    <w:rsid w:val="00BD2E2F"/>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2C"/>
    <w:rsid w:val="00BD4F99"/>
    <w:rsid w:val="00BD5101"/>
    <w:rsid w:val="00BD5375"/>
    <w:rsid w:val="00BD5397"/>
    <w:rsid w:val="00BD53A6"/>
    <w:rsid w:val="00BD5840"/>
    <w:rsid w:val="00BD5C3F"/>
    <w:rsid w:val="00BD5CEA"/>
    <w:rsid w:val="00BD5E45"/>
    <w:rsid w:val="00BD64AF"/>
    <w:rsid w:val="00BD6552"/>
    <w:rsid w:val="00BD65DA"/>
    <w:rsid w:val="00BD66D6"/>
    <w:rsid w:val="00BD6CD9"/>
    <w:rsid w:val="00BD6D6D"/>
    <w:rsid w:val="00BD7023"/>
    <w:rsid w:val="00BD720C"/>
    <w:rsid w:val="00BD7317"/>
    <w:rsid w:val="00BD732A"/>
    <w:rsid w:val="00BD7D0A"/>
    <w:rsid w:val="00BD7F8E"/>
    <w:rsid w:val="00BE001C"/>
    <w:rsid w:val="00BE00B5"/>
    <w:rsid w:val="00BE02B3"/>
    <w:rsid w:val="00BE050B"/>
    <w:rsid w:val="00BE0590"/>
    <w:rsid w:val="00BE080D"/>
    <w:rsid w:val="00BE0AB8"/>
    <w:rsid w:val="00BE0E8B"/>
    <w:rsid w:val="00BE0FB8"/>
    <w:rsid w:val="00BE14A0"/>
    <w:rsid w:val="00BE163D"/>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3C"/>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1C"/>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7B7"/>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769"/>
    <w:rsid w:val="00C04834"/>
    <w:rsid w:val="00C049E2"/>
    <w:rsid w:val="00C04B79"/>
    <w:rsid w:val="00C04C83"/>
    <w:rsid w:val="00C04CF5"/>
    <w:rsid w:val="00C04CFA"/>
    <w:rsid w:val="00C04E20"/>
    <w:rsid w:val="00C04E95"/>
    <w:rsid w:val="00C05002"/>
    <w:rsid w:val="00C05188"/>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27"/>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AC"/>
    <w:rsid w:val="00C112DF"/>
    <w:rsid w:val="00C11417"/>
    <w:rsid w:val="00C1166D"/>
    <w:rsid w:val="00C119EF"/>
    <w:rsid w:val="00C11AAC"/>
    <w:rsid w:val="00C11D8F"/>
    <w:rsid w:val="00C11E99"/>
    <w:rsid w:val="00C11EE1"/>
    <w:rsid w:val="00C12574"/>
    <w:rsid w:val="00C125F2"/>
    <w:rsid w:val="00C127B1"/>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0AF"/>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9F0"/>
    <w:rsid w:val="00C15B14"/>
    <w:rsid w:val="00C15D1E"/>
    <w:rsid w:val="00C15F1E"/>
    <w:rsid w:val="00C16276"/>
    <w:rsid w:val="00C1649C"/>
    <w:rsid w:val="00C16745"/>
    <w:rsid w:val="00C16985"/>
    <w:rsid w:val="00C16AAA"/>
    <w:rsid w:val="00C16CBF"/>
    <w:rsid w:val="00C176E9"/>
    <w:rsid w:val="00C178E6"/>
    <w:rsid w:val="00C179EB"/>
    <w:rsid w:val="00C17EA5"/>
    <w:rsid w:val="00C17FC3"/>
    <w:rsid w:val="00C2012B"/>
    <w:rsid w:val="00C206A9"/>
    <w:rsid w:val="00C20794"/>
    <w:rsid w:val="00C2081E"/>
    <w:rsid w:val="00C20BAD"/>
    <w:rsid w:val="00C20C68"/>
    <w:rsid w:val="00C20D4D"/>
    <w:rsid w:val="00C20FC5"/>
    <w:rsid w:val="00C2107D"/>
    <w:rsid w:val="00C2123D"/>
    <w:rsid w:val="00C2156B"/>
    <w:rsid w:val="00C21573"/>
    <w:rsid w:val="00C21875"/>
    <w:rsid w:val="00C21BBD"/>
    <w:rsid w:val="00C21EB2"/>
    <w:rsid w:val="00C22008"/>
    <w:rsid w:val="00C220E4"/>
    <w:rsid w:val="00C2232A"/>
    <w:rsid w:val="00C224D9"/>
    <w:rsid w:val="00C22617"/>
    <w:rsid w:val="00C22636"/>
    <w:rsid w:val="00C22689"/>
    <w:rsid w:val="00C2269F"/>
    <w:rsid w:val="00C2272E"/>
    <w:rsid w:val="00C22858"/>
    <w:rsid w:val="00C229AA"/>
    <w:rsid w:val="00C22A34"/>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0EB"/>
    <w:rsid w:val="00C267F3"/>
    <w:rsid w:val="00C2681F"/>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786"/>
    <w:rsid w:val="00C318B8"/>
    <w:rsid w:val="00C31DE7"/>
    <w:rsid w:val="00C31E10"/>
    <w:rsid w:val="00C320B7"/>
    <w:rsid w:val="00C32243"/>
    <w:rsid w:val="00C322D1"/>
    <w:rsid w:val="00C3252A"/>
    <w:rsid w:val="00C32585"/>
    <w:rsid w:val="00C325BB"/>
    <w:rsid w:val="00C32B4B"/>
    <w:rsid w:val="00C32D32"/>
    <w:rsid w:val="00C32D73"/>
    <w:rsid w:val="00C32E4D"/>
    <w:rsid w:val="00C32EBE"/>
    <w:rsid w:val="00C330BF"/>
    <w:rsid w:val="00C330E2"/>
    <w:rsid w:val="00C3325B"/>
    <w:rsid w:val="00C33C65"/>
    <w:rsid w:val="00C33CAC"/>
    <w:rsid w:val="00C33D2E"/>
    <w:rsid w:val="00C34157"/>
    <w:rsid w:val="00C34406"/>
    <w:rsid w:val="00C34540"/>
    <w:rsid w:val="00C3457D"/>
    <w:rsid w:val="00C3459C"/>
    <w:rsid w:val="00C3494C"/>
    <w:rsid w:val="00C34ADF"/>
    <w:rsid w:val="00C34B1A"/>
    <w:rsid w:val="00C34B49"/>
    <w:rsid w:val="00C34BC4"/>
    <w:rsid w:val="00C34F12"/>
    <w:rsid w:val="00C3552A"/>
    <w:rsid w:val="00C35562"/>
    <w:rsid w:val="00C3571B"/>
    <w:rsid w:val="00C35744"/>
    <w:rsid w:val="00C35AA4"/>
    <w:rsid w:val="00C35B2C"/>
    <w:rsid w:val="00C35E70"/>
    <w:rsid w:val="00C360CA"/>
    <w:rsid w:val="00C360CF"/>
    <w:rsid w:val="00C36143"/>
    <w:rsid w:val="00C361B3"/>
    <w:rsid w:val="00C36550"/>
    <w:rsid w:val="00C367C7"/>
    <w:rsid w:val="00C367EC"/>
    <w:rsid w:val="00C36963"/>
    <w:rsid w:val="00C369A6"/>
    <w:rsid w:val="00C369AA"/>
    <w:rsid w:val="00C36A22"/>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157"/>
    <w:rsid w:val="00C406A2"/>
    <w:rsid w:val="00C40A33"/>
    <w:rsid w:val="00C40B00"/>
    <w:rsid w:val="00C40B04"/>
    <w:rsid w:val="00C40C5C"/>
    <w:rsid w:val="00C40E4D"/>
    <w:rsid w:val="00C40E78"/>
    <w:rsid w:val="00C412CD"/>
    <w:rsid w:val="00C41407"/>
    <w:rsid w:val="00C41557"/>
    <w:rsid w:val="00C41A77"/>
    <w:rsid w:val="00C41F9B"/>
    <w:rsid w:val="00C427A9"/>
    <w:rsid w:val="00C42989"/>
    <w:rsid w:val="00C429B4"/>
    <w:rsid w:val="00C42A62"/>
    <w:rsid w:val="00C42B80"/>
    <w:rsid w:val="00C430C6"/>
    <w:rsid w:val="00C432B0"/>
    <w:rsid w:val="00C43ADE"/>
    <w:rsid w:val="00C44400"/>
    <w:rsid w:val="00C445BE"/>
    <w:rsid w:val="00C44609"/>
    <w:rsid w:val="00C44C6E"/>
    <w:rsid w:val="00C45349"/>
    <w:rsid w:val="00C45685"/>
    <w:rsid w:val="00C45914"/>
    <w:rsid w:val="00C459BA"/>
    <w:rsid w:val="00C45A3D"/>
    <w:rsid w:val="00C45A88"/>
    <w:rsid w:val="00C45C64"/>
    <w:rsid w:val="00C45C88"/>
    <w:rsid w:val="00C45F13"/>
    <w:rsid w:val="00C45FDB"/>
    <w:rsid w:val="00C460AD"/>
    <w:rsid w:val="00C46284"/>
    <w:rsid w:val="00C462A6"/>
    <w:rsid w:val="00C4632B"/>
    <w:rsid w:val="00C4658C"/>
    <w:rsid w:val="00C468B8"/>
    <w:rsid w:val="00C46D4F"/>
    <w:rsid w:val="00C470B9"/>
    <w:rsid w:val="00C47118"/>
    <w:rsid w:val="00C473FF"/>
    <w:rsid w:val="00C47432"/>
    <w:rsid w:val="00C4764A"/>
    <w:rsid w:val="00C47885"/>
    <w:rsid w:val="00C4795A"/>
    <w:rsid w:val="00C47A6F"/>
    <w:rsid w:val="00C47D7C"/>
    <w:rsid w:val="00C47F39"/>
    <w:rsid w:val="00C47FE6"/>
    <w:rsid w:val="00C50321"/>
    <w:rsid w:val="00C510DD"/>
    <w:rsid w:val="00C511E3"/>
    <w:rsid w:val="00C517F3"/>
    <w:rsid w:val="00C5194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926"/>
    <w:rsid w:val="00C54A10"/>
    <w:rsid w:val="00C54A77"/>
    <w:rsid w:val="00C54BA8"/>
    <w:rsid w:val="00C54D16"/>
    <w:rsid w:val="00C54FE5"/>
    <w:rsid w:val="00C5503F"/>
    <w:rsid w:val="00C550DB"/>
    <w:rsid w:val="00C55153"/>
    <w:rsid w:val="00C5517F"/>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104"/>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597"/>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3E"/>
    <w:rsid w:val="00C6681D"/>
    <w:rsid w:val="00C6688C"/>
    <w:rsid w:val="00C6697A"/>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80"/>
    <w:rsid w:val="00C71B91"/>
    <w:rsid w:val="00C71D14"/>
    <w:rsid w:val="00C7207A"/>
    <w:rsid w:val="00C72281"/>
    <w:rsid w:val="00C7237B"/>
    <w:rsid w:val="00C72411"/>
    <w:rsid w:val="00C724EB"/>
    <w:rsid w:val="00C7261F"/>
    <w:rsid w:val="00C72633"/>
    <w:rsid w:val="00C726D6"/>
    <w:rsid w:val="00C72701"/>
    <w:rsid w:val="00C7292C"/>
    <w:rsid w:val="00C72A16"/>
    <w:rsid w:val="00C72B96"/>
    <w:rsid w:val="00C72D09"/>
    <w:rsid w:val="00C72D36"/>
    <w:rsid w:val="00C72EA2"/>
    <w:rsid w:val="00C72EBD"/>
    <w:rsid w:val="00C72F03"/>
    <w:rsid w:val="00C7322E"/>
    <w:rsid w:val="00C733DC"/>
    <w:rsid w:val="00C73443"/>
    <w:rsid w:val="00C7349A"/>
    <w:rsid w:val="00C73633"/>
    <w:rsid w:val="00C736EA"/>
    <w:rsid w:val="00C73803"/>
    <w:rsid w:val="00C73918"/>
    <w:rsid w:val="00C73965"/>
    <w:rsid w:val="00C739FE"/>
    <w:rsid w:val="00C73CEC"/>
    <w:rsid w:val="00C73DCD"/>
    <w:rsid w:val="00C73EA6"/>
    <w:rsid w:val="00C74CEC"/>
    <w:rsid w:val="00C74EBE"/>
    <w:rsid w:val="00C74F8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302"/>
    <w:rsid w:val="00C7764B"/>
    <w:rsid w:val="00C7764F"/>
    <w:rsid w:val="00C7765D"/>
    <w:rsid w:val="00C77763"/>
    <w:rsid w:val="00C77AA1"/>
    <w:rsid w:val="00C77C02"/>
    <w:rsid w:val="00C77CA0"/>
    <w:rsid w:val="00C77EAA"/>
    <w:rsid w:val="00C803A8"/>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4A9"/>
    <w:rsid w:val="00C84687"/>
    <w:rsid w:val="00C8473C"/>
    <w:rsid w:val="00C8492E"/>
    <w:rsid w:val="00C849BA"/>
    <w:rsid w:val="00C84AE4"/>
    <w:rsid w:val="00C84D53"/>
    <w:rsid w:val="00C850A4"/>
    <w:rsid w:val="00C8528B"/>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412"/>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6FBD"/>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1FF1"/>
    <w:rsid w:val="00CA22DA"/>
    <w:rsid w:val="00CA2708"/>
    <w:rsid w:val="00CA2A3F"/>
    <w:rsid w:val="00CA2B16"/>
    <w:rsid w:val="00CA2DBB"/>
    <w:rsid w:val="00CA2ED6"/>
    <w:rsid w:val="00CA2FC0"/>
    <w:rsid w:val="00CA3041"/>
    <w:rsid w:val="00CA309B"/>
    <w:rsid w:val="00CA310A"/>
    <w:rsid w:val="00CA32F1"/>
    <w:rsid w:val="00CA33D5"/>
    <w:rsid w:val="00CA3541"/>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99"/>
    <w:rsid w:val="00CA5DFD"/>
    <w:rsid w:val="00CA62A4"/>
    <w:rsid w:val="00CA62FD"/>
    <w:rsid w:val="00CA6740"/>
    <w:rsid w:val="00CA692E"/>
    <w:rsid w:val="00CA6C1F"/>
    <w:rsid w:val="00CA6E0A"/>
    <w:rsid w:val="00CA6EC9"/>
    <w:rsid w:val="00CA6F5A"/>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B07"/>
    <w:rsid w:val="00CB0C7B"/>
    <w:rsid w:val="00CB0C84"/>
    <w:rsid w:val="00CB1291"/>
    <w:rsid w:val="00CB15FD"/>
    <w:rsid w:val="00CB174A"/>
    <w:rsid w:val="00CB18DC"/>
    <w:rsid w:val="00CB1948"/>
    <w:rsid w:val="00CB20F0"/>
    <w:rsid w:val="00CB21FB"/>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D2A"/>
    <w:rsid w:val="00CB7E6B"/>
    <w:rsid w:val="00CC002D"/>
    <w:rsid w:val="00CC03A6"/>
    <w:rsid w:val="00CC0565"/>
    <w:rsid w:val="00CC07C1"/>
    <w:rsid w:val="00CC07C7"/>
    <w:rsid w:val="00CC07CB"/>
    <w:rsid w:val="00CC0829"/>
    <w:rsid w:val="00CC0908"/>
    <w:rsid w:val="00CC0EB8"/>
    <w:rsid w:val="00CC0F25"/>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480"/>
    <w:rsid w:val="00CC250B"/>
    <w:rsid w:val="00CC259B"/>
    <w:rsid w:val="00CC2701"/>
    <w:rsid w:val="00CC2738"/>
    <w:rsid w:val="00CC2A27"/>
    <w:rsid w:val="00CC2A98"/>
    <w:rsid w:val="00CC2DC0"/>
    <w:rsid w:val="00CC2E12"/>
    <w:rsid w:val="00CC2E8A"/>
    <w:rsid w:val="00CC3237"/>
    <w:rsid w:val="00CC3520"/>
    <w:rsid w:val="00CC35A9"/>
    <w:rsid w:val="00CC36DC"/>
    <w:rsid w:val="00CC3B57"/>
    <w:rsid w:val="00CC3CF5"/>
    <w:rsid w:val="00CC403A"/>
    <w:rsid w:val="00CC4116"/>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5F5E"/>
    <w:rsid w:val="00CC6025"/>
    <w:rsid w:val="00CC607F"/>
    <w:rsid w:val="00CC620D"/>
    <w:rsid w:val="00CC64AC"/>
    <w:rsid w:val="00CC64D4"/>
    <w:rsid w:val="00CC695D"/>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A50"/>
    <w:rsid w:val="00CD1B9A"/>
    <w:rsid w:val="00CD1C59"/>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2F"/>
    <w:rsid w:val="00CE1F90"/>
    <w:rsid w:val="00CE2209"/>
    <w:rsid w:val="00CE222E"/>
    <w:rsid w:val="00CE2560"/>
    <w:rsid w:val="00CE2561"/>
    <w:rsid w:val="00CE26B4"/>
    <w:rsid w:val="00CE278A"/>
    <w:rsid w:val="00CE2C72"/>
    <w:rsid w:val="00CE2EA7"/>
    <w:rsid w:val="00CE339D"/>
    <w:rsid w:val="00CE347A"/>
    <w:rsid w:val="00CE34D3"/>
    <w:rsid w:val="00CE352F"/>
    <w:rsid w:val="00CE36FE"/>
    <w:rsid w:val="00CE37A0"/>
    <w:rsid w:val="00CE38FD"/>
    <w:rsid w:val="00CE3A7C"/>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CB7"/>
    <w:rsid w:val="00CE5DCB"/>
    <w:rsid w:val="00CE5F5A"/>
    <w:rsid w:val="00CE600E"/>
    <w:rsid w:val="00CE6171"/>
    <w:rsid w:val="00CE61C7"/>
    <w:rsid w:val="00CE622E"/>
    <w:rsid w:val="00CE62E7"/>
    <w:rsid w:val="00CE6542"/>
    <w:rsid w:val="00CE6C3E"/>
    <w:rsid w:val="00CE6D34"/>
    <w:rsid w:val="00CE7012"/>
    <w:rsid w:val="00CE71C9"/>
    <w:rsid w:val="00CE7314"/>
    <w:rsid w:val="00CE73F2"/>
    <w:rsid w:val="00CE75A1"/>
    <w:rsid w:val="00CE75F1"/>
    <w:rsid w:val="00CE7770"/>
    <w:rsid w:val="00CE7776"/>
    <w:rsid w:val="00CE7853"/>
    <w:rsid w:val="00CE7945"/>
    <w:rsid w:val="00CE79BE"/>
    <w:rsid w:val="00CE7A7D"/>
    <w:rsid w:val="00CE7B20"/>
    <w:rsid w:val="00CF020F"/>
    <w:rsid w:val="00CF0422"/>
    <w:rsid w:val="00CF088D"/>
    <w:rsid w:val="00CF130A"/>
    <w:rsid w:val="00CF13AF"/>
    <w:rsid w:val="00CF1441"/>
    <w:rsid w:val="00CF1B11"/>
    <w:rsid w:val="00CF1BDA"/>
    <w:rsid w:val="00CF1D86"/>
    <w:rsid w:val="00CF2564"/>
    <w:rsid w:val="00CF2AE6"/>
    <w:rsid w:val="00CF304C"/>
    <w:rsid w:val="00CF34DE"/>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DDE"/>
    <w:rsid w:val="00CF5E58"/>
    <w:rsid w:val="00CF5EEA"/>
    <w:rsid w:val="00CF60CE"/>
    <w:rsid w:val="00CF635E"/>
    <w:rsid w:val="00CF63C0"/>
    <w:rsid w:val="00CF660A"/>
    <w:rsid w:val="00CF669A"/>
    <w:rsid w:val="00CF66A1"/>
    <w:rsid w:val="00CF7137"/>
    <w:rsid w:val="00CF74E3"/>
    <w:rsid w:val="00CF74F4"/>
    <w:rsid w:val="00CF76C2"/>
    <w:rsid w:val="00CF7AFF"/>
    <w:rsid w:val="00CF7CDC"/>
    <w:rsid w:val="00CF7E65"/>
    <w:rsid w:val="00D0041B"/>
    <w:rsid w:val="00D00928"/>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B32"/>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CDF"/>
    <w:rsid w:val="00D06ED5"/>
    <w:rsid w:val="00D06EED"/>
    <w:rsid w:val="00D0703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BAA"/>
    <w:rsid w:val="00D16D96"/>
    <w:rsid w:val="00D16DEF"/>
    <w:rsid w:val="00D16E9B"/>
    <w:rsid w:val="00D16F3C"/>
    <w:rsid w:val="00D170A4"/>
    <w:rsid w:val="00D1765E"/>
    <w:rsid w:val="00D17EA5"/>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3DE"/>
    <w:rsid w:val="00D24784"/>
    <w:rsid w:val="00D248A2"/>
    <w:rsid w:val="00D248DB"/>
    <w:rsid w:val="00D24B7B"/>
    <w:rsid w:val="00D24BAD"/>
    <w:rsid w:val="00D24BD6"/>
    <w:rsid w:val="00D24D0A"/>
    <w:rsid w:val="00D24EB2"/>
    <w:rsid w:val="00D24EFC"/>
    <w:rsid w:val="00D24FCB"/>
    <w:rsid w:val="00D25258"/>
    <w:rsid w:val="00D25343"/>
    <w:rsid w:val="00D2560F"/>
    <w:rsid w:val="00D2561D"/>
    <w:rsid w:val="00D25995"/>
    <w:rsid w:val="00D25B49"/>
    <w:rsid w:val="00D25C24"/>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19"/>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2A82"/>
    <w:rsid w:val="00D3316C"/>
    <w:rsid w:val="00D332B5"/>
    <w:rsid w:val="00D33541"/>
    <w:rsid w:val="00D33841"/>
    <w:rsid w:val="00D339C0"/>
    <w:rsid w:val="00D33A04"/>
    <w:rsid w:val="00D33C96"/>
    <w:rsid w:val="00D33E6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A4"/>
    <w:rsid w:val="00D36DF4"/>
    <w:rsid w:val="00D36E5C"/>
    <w:rsid w:val="00D36F82"/>
    <w:rsid w:val="00D3727B"/>
    <w:rsid w:val="00D3738F"/>
    <w:rsid w:val="00D373F2"/>
    <w:rsid w:val="00D376B7"/>
    <w:rsid w:val="00D378D5"/>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334"/>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5C3"/>
    <w:rsid w:val="00D45949"/>
    <w:rsid w:val="00D45979"/>
    <w:rsid w:val="00D45A6D"/>
    <w:rsid w:val="00D45A7A"/>
    <w:rsid w:val="00D45A89"/>
    <w:rsid w:val="00D45AED"/>
    <w:rsid w:val="00D45EC8"/>
    <w:rsid w:val="00D464F3"/>
    <w:rsid w:val="00D4661C"/>
    <w:rsid w:val="00D466C6"/>
    <w:rsid w:val="00D46875"/>
    <w:rsid w:val="00D46923"/>
    <w:rsid w:val="00D46AF0"/>
    <w:rsid w:val="00D46C89"/>
    <w:rsid w:val="00D47101"/>
    <w:rsid w:val="00D47755"/>
    <w:rsid w:val="00D4791C"/>
    <w:rsid w:val="00D479F7"/>
    <w:rsid w:val="00D47A08"/>
    <w:rsid w:val="00D47A97"/>
    <w:rsid w:val="00D47B6E"/>
    <w:rsid w:val="00D47D59"/>
    <w:rsid w:val="00D47DCD"/>
    <w:rsid w:val="00D47F5F"/>
    <w:rsid w:val="00D500FD"/>
    <w:rsid w:val="00D5044A"/>
    <w:rsid w:val="00D50805"/>
    <w:rsid w:val="00D50820"/>
    <w:rsid w:val="00D509E9"/>
    <w:rsid w:val="00D50E0F"/>
    <w:rsid w:val="00D50E2C"/>
    <w:rsid w:val="00D50EBA"/>
    <w:rsid w:val="00D512E5"/>
    <w:rsid w:val="00D513FC"/>
    <w:rsid w:val="00D51E5C"/>
    <w:rsid w:val="00D52069"/>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33D"/>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7"/>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219"/>
    <w:rsid w:val="00D5731B"/>
    <w:rsid w:val="00D5731F"/>
    <w:rsid w:val="00D57423"/>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D37"/>
    <w:rsid w:val="00D610E6"/>
    <w:rsid w:val="00D61600"/>
    <w:rsid w:val="00D61614"/>
    <w:rsid w:val="00D6171D"/>
    <w:rsid w:val="00D61821"/>
    <w:rsid w:val="00D6184A"/>
    <w:rsid w:val="00D6186E"/>
    <w:rsid w:val="00D61BAC"/>
    <w:rsid w:val="00D61C06"/>
    <w:rsid w:val="00D61CF1"/>
    <w:rsid w:val="00D622A7"/>
    <w:rsid w:val="00D623C7"/>
    <w:rsid w:val="00D6260F"/>
    <w:rsid w:val="00D6266A"/>
    <w:rsid w:val="00D62689"/>
    <w:rsid w:val="00D627DA"/>
    <w:rsid w:val="00D629F4"/>
    <w:rsid w:val="00D62B65"/>
    <w:rsid w:val="00D62BF2"/>
    <w:rsid w:val="00D62E02"/>
    <w:rsid w:val="00D63089"/>
    <w:rsid w:val="00D63121"/>
    <w:rsid w:val="00D631D4"/>
    <w:rsid w:val="00D6331E"/>
    <w:rsid w:val="00D63324"/>
    <w:rsid w:val="00D63329"/>
    <w:rsid w:val="00D63345"/>
    <w:rsid w:val="00D637E1"/>
    <w:rsid w:val="00D6381C"/>
    <w:rsid w:val="00D63902"/>
    <w:rsid w:val="00D63925"/>
    <w:rsid w:val="00D63C09"/>
    <w:rsid w:val="00D63C7D"/>
    <w:rsid w:val="00D63DB7"/>
    <w:rsid w:val="00D63E0C"/>
    <w:rsid w:val="00D63E54"/>
    <w:rsid w:val="00D6403E"/>
    <w:rsid w:val="00D64142"/>
    <w:rsid w:val="00D645EC"/>
    <w:rsid w:val="00D646A9"/>
    <w:rsid w:val="00D646F4"/>
    <w:rsid w:val="00D647B8"/>
    <w:rsid w:val="00D648B8"/>
    <w:rsid w:val="00D64AE9"/>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751"/>
    <w:rsid w:val="00D67939"/>
    <w:rsid w:val="00D67C37"/>
    <w:rsid w:val="00D67D9D"/>
    <w:rsid w:val="00D67E6A"/>
    <w:rsid w:val="00D70254"/>
    <w:rsid w:val="00D70287"/>
    <w:rsid w:val="00D7038C"/>
    <w:rsid w:val="00D70507"/>
    <w:rsid w:val="00D7059D"/>
    <w:rsid w:val="00D709A0"/>
    <w:rsid w:val="00D70A11"/>
    <w:rsid w:val="00D70A66"/>
    <w:rsid w:val="00D70AB6"/>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CC"/>
    <w:rsid w:val="00D725D7"/>
    <w:rsid w:val="00D727AF"/>
    <w:rsid w:val="00D72BDE"/>
    <w:rsid w:val="00D73015"/>
    <w:rsid w:val="00D7308C"/>
    <w:rsid w:val="00D734B5"/>
    <w:rsid w:val="00D735DF"/>
    <w:rsid w:val="00D7389C"/>
    <w:rsid w:val="00D73912"/>
    <w:rsid w:val="00D73A25"/>
    <w:rsid w:val="00D73CB6"/>
    <w:rsid w:val="00D73F6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254"/>
    <w:rsid w:val="00D80432"/>
    <w:rsid w:val="00D8056F"/>
    <w:rsid w:val="00D80697"/>
    <w:rsid w:val="00D806E4"/>
    <w:rsid w:val="00D807BB"/>
    <w:rsid w:val="00D8081D"/>
    <w:rsid w:val="00D80878"/>
    <w:rsid w:val="00D80B51"/>
    <w:rsid w:val="00D80C62"/>
    <w:rsid w:val="00D80C86"/>
    <w:rsid w:val="00D80D5E"/>
    <w:rsid w:val="00D80E22"/>
    <w:rsid w:val="00D81231"/>
    <w:rsid w:val="00D8183C"/>
    <w:rsid w:val="00D818A4"/>
    <w:rsid w:val="00D82024"/>
    <w:rsid w:val="00D8242C"/>
    <w:rsid w:val="00D827F2"/>
    <w:rsid w:val="00D828A6"/>
    <w:rsid w:val="00D82FDB"/>
    <w:rsid w:val="00D832B9"/>
    <w:rsid w:val="00D83398"/>
    <w:rsid w:val="00D83410"/>
    <w:rsid w:val="00D8348E"/>
    <w:rsid w:val="00D835F2"/>
    <w:rsid w:val="00D83660"/>
    <w:rsid w:val="00D836EF"/>
    <w:rsid w:val="00D8389F"/>
    <w:rsid w:val="00D8398B"/>
    <w:rsid w:val="00D839EE"/>
    <w:rsid w:val="00D841A8"/>
    <w:rsid w:val="00D84252"/>
    <w:rsid w:val="00D8469B"/>
    <w:rsid w:val="00D8469F"/>
    <w:rsid w:val="00D846E7"/>
    <w:rsid w:val="00D8485A"/>
    <w:rsid w:val="00D84911"/>
    <w:rsid w:val="00D84AB7"/>
    <w:rsid w:val="00D84CF0"/>
    <w:rsid w:val="00D84D6A"/>
    <w:rsid w:val="00D84DD6"/>
    <w:rsid w:val="00D8533B"/>
    <w:rsid w:val="00D855CF"/>
    <w:rsid w:val="00D85942"/>
    <w:rsid w:val="00D85CB6"/>
    <w:rsid w:val="00D8615E"/>
    <w:rsid w:val="00D86240"/>
    <w:rsid w:val="00D8627B"/>
    <w:rsid w:val="00D86443"/>
    <w:rsid w:val="00D8653D"/>
    <w:rsid w:val="00D86588"/>
    <w:rsid w:val="00D86907"/>
    <w:rsid w:val="00D86A8A"/>
    <w:rsid w:val="00D86D62"/>
    <w:rsid w:val="00D86EC6"/>
    <w:rsid w:val="00D86F4A"/>
    <w:rsid w:val="00D86FFA"/>
    <w:rsid w:val="00D870D2"/>
    <w:rsid w:val="00D87219"/>
    <w:rsid w:val="00D8736B"/>
    <w:rsid w:val="00D87463"/>
    <w:rsid w:val="00D8764C"/>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1D93"/>
    <w:rsid w:val="00D91E23"/>
    <w:rsid w:val="00D92426"/>
    <w:rsid w:val="00D9298C"/>
    <w:rsid w:val="00D92A04"/>
    <w:rsid w:val="00D92A61"/>
    <w:rsid w:val="00D92A91"/>
    <w:rsid w:val="00D92B12"/>
    <w:rsid w:val="00D92BEF"/>
    <w:rsid w:val="00D92CCF"/>
    <w:rsid w:val="00D92F56"/>
    <w:rsid w:val="00D931E2"/>
    <w:rsid w:val="00D93719"/>
    <w:rsid w:val="00D939FD"/>
    <w:rsid w:val="00D93A3A"/>
    <w:rsid w:val="00D93B11"/>
    <w:rsid w:val="00D93C24"/>
    <w:rsid w:val="00D93D27"/>
    <w:rsid w:val="00D94689"/>
    <w:rsid w:val="00D948A7"/>
    <w:rsid w:val="00D94B94"/>
    <w:rsid w:val="00D94F45"/>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8F"/>
    <w:rsid w:val="00D96BCE"/>
    <w:rsid w:val="00D96DD6"/>
    <w:rsid w:val="00D96E60"/>
    <w:rsid w:val="00D96E8B"/>
    <w:rsid w:val="00D96F24"/>
    <w:rsid w:val="00D96FAF"/>
    <w:rsid w:val="00D97004"/>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CD"/>
    <w:rsid w:val="00DA2B9E"/>
    <w:rsid w:val="00DA2D8E"/>
    <w:rsid w:val="00DA2E17"/>
    <w:rsid w:val="00DA2E2C"/>
    <w:rsid w:val="00DA2FA4"/>
    <w:rsid w:val="00DA304D"/>
    <w:rsid w:val="00DA3065"/>
    <w:rsid w:val="00DA3095"/>
    <w:rsid w:val="00DA34D6"/>
    <w:rsid w:val="00DA38D5"/>
    <w:rsid w:val="00DA3FD4"/>
    <w:rsid w:val="00DA409E"/>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2F5"/>
    <w:rsid w:val="00DA73E4"/>
    <w:rsid w:val="00DA74BE"/>
    <w:rsid w:val="00DA7500"/>
    <w:rsid w:val="00DA7617"/>
    <w:rsid w:val="00DA77FD"/>
    <w:rsid w:val="00DA79B1"/>
    <w:rsid w:val="00DA7BD2"/>
    <w:rsid w:val="00DA7C9F"/>
    <w:rsid w:val="00DA7D3D"/>
    <w:rsid w:val="00DB0609"/>
    <w:rsid w:val="00DB0CDD"/>
    <w:rsid w:val="00DB0D8F"/>
    <w:rsid w:val="00DB0FCE"/>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067"/>
    <w:rsid w:val="00DB341E"/>
    <w:rsid w:val="00DB34E0"/>
    <w:rsid w:val="00DB3514"/>
    <w:rsid w:val="00DB3623"/>
    <w:rsid w:val="00DB3783"/>
    <w:rsid w:val="00DB399C"/>
    <w:rsid w:val="00DB3C3F"/>
    <w:rsid w:val="00DB41C2"/>
    <w:rsid w:val="00DB41F3"/>
    <w:rsid w:val="00DB4261"/>
    <w:rsid w:val="00DB472B"/>
    <w:rsid w:val="00DB492D"/>
    <w:rsid w:val="00DB49B0"/>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80B"/>
    <w:rsid w:val="00DB790E"/>
    <w:rsid w:val="00DB7C45"/>
    <w:rsid w:val="00DB7FAE"/>
    <w:rsid w:val="00DC0172"/>
    <w:rsid w:val="00DC01C3"/>
    <w:rsid w:val="00DC0328"/>
    <w:rsid w:val="00DC0370"/>
    <w:rsid w:val="00DC05AA"/>
    <w:rsid w:val="00DC066C"/>
    <w:rsid w:val="00DC095B"/>
    <w:rsid w:val="00DC09A2"/>
    <w:rsid w:val="00DC0B32"/>
    <w:rsid w:val="00DC118E"/>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7DB"/>
    <w:rsid w:val="00DC2C57"/>
    <w:rsid w:val="00DC2E0D"/>
    <w:rsid w:val="00DC2EA5"/>
    <w:rsid w:val="00DC2FEF"/>
    <w:rsid w:val="00DC30E4"/>
    <w:rsid w:val="00DC3261"/>
    <w:rsid w:val="00DC3536"/>
    <w:rsid w:val="00DC38A7"/>
    <w:rsid w:val="00DC3AE7"/>
    <w:rsid w:val="00DC3B2C"/>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23"/>
    <w:rsid w:val="00DC6038"/>
    <w:rsid w:val="00DC603F"/>
    <w:rsid w:val="00DC618E"/>
    <w:rsid w:val="00DC665F"/>
    <w:rsid w:val="00DC681A"/>
    <w:rsid w:val="00DC6A0F"/>
    <w:rsid w:val="00DC6B57"/>
    <w:rsid w:val="00DC6B77"/>
    <w:rsid w:val="00DC6CC8"/>
    <w:rsid w:val="00DC6DBC"/>
    <w:rsid w:val="00DC6F41"/>
    <w:rsid w:val="00DC7489"/>
    <w:rsid w:val="00DC7553"/>
    <w:rsid w:val="00DC766F"/>
    <w:rsid w:val="00DC76B5"/>
    <w:rsid w:val="00DC774B"/>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3F0E"/>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758"/>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A8E"/>
    <w:rsid w:val="00DE0B69"/>
    <w:rsid w:val="00DE0DF4"/>
    <w:rsid w:val="00DE0E10"/>
    <w:rsid w:val="00DE0E7E"/>
    <w:rsid w:val="00DE10A1"/>
    <w:rsid w:val="00DE10F5"/>
    <w:rsid w:val="00DE114A"/>
    <w:rsid w:val="00DE1419"/>
    <w:rsid w:val="00DE1692"/>
    <w:rsid w:val="00DE1C22"/>
    <w:rsid w:val="00DE23FF"/>
    <w:rsid w:val="00DE249D"/>
    <w:rsid w:val="00DE2804"/>
    <w:rsid w:val="00DE2AC1"/>
    <w:rsid w:val="00DE2CEF"/>
    <w:rsid w:val="00DE2D73"/>
    <w:rsid w:val="00DE2F65"/>
    <w:rsid w:val="00DE31EA"/>
    <w:rsid w:val="00DE3265"/>
    <w:rsid w:val="00DE3584"/>
    <w:rsid w:val="00DE36D4"/>
    <w:rsid w:val="00DE38E4"/>
    <w:rsid w:val="00DE3A0B"/>
    <w:rsid w:val="00DE3F06"/>
    <w:rsid w:val="00DE43D0"/>
    <w:rsid w:val="00DE4527"/>
    <w:rsid w:val="00DE468B"/>
    <w:rsid w:val="00DE4720"/>
    <w:rsid w:val="00DE48A4"/>
    <w:rsid w:val="00DE4B9F"/>
    <w:rsid w:val="00DE4C0C"/>
    <w:rsid w:val="00DE4EA3"/>
    <w:rsid w:val="00DE502D"/>
    <w:rsid w:val="00DE50B8"/>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6F53"/>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905"/>
    <w:rsid w:val="00DF1A59"/>
    <w:rsid w:val="00DF1AED"/>
    <w:rsid w:val="00DF1CEE"/>
    <w:rsid w:val="00DF1EBE"/>
    <w:rsid w:val="00DF2065"/>
    <w:rsid w:val="00DF20F4"/>
    <w:rsid w:val="00DF21FA"/>
    <w:rsid w:val="00DF22CC"/>
    <w:rsid w:val="00DF23A5"/>
    <w:rsid w:val="00DF24EA"/>
    <w:rsid w:val="00DF2611"/>
    <w:rsid w:val="00DF26BA"/>
    <w:rsid w:val="00DF26DF"/>
    <w:rsid w:val="00DF27A3"/>
    <w:rsid w:val="00DF2A16"/>
    <w:rsid w:val="00DF2CF9"/>
    <w:rsid w:val="00DF2D95"/>
    <w:rsid w:val="00DF2E20"/>
    <w:rsid w:val="00DF2E3C"/>
    <w:rsid w:val="00DF32AA"/>
    <w:rsid w:val="00DF334B"/>
    <w:rsid w:val="00DF3BA0"/>
    <w:rsid w:val="00DF3E29"/>
    <w:rsid w:val="00DF3E76"/>
    <w:rsid w:val="00DF3ED6"/>
    <w:rsid w:val="00DF4065"/>
    <w:rsid w:val="00DF40E0"/>
    <w:rsid w:val="00DF41CC"/>
    <w:rsid w:val="00DF430A"/>
    <w:rsid w:val="00DF45C8"/>
    <w:rsid w:val="00DF465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B31"/>
    <w:rsid w:val="00DF7D3A"/>
    <w:rsid w:val="00E000F4"/>
    <w:rsid w:val="00E001E5"/>
    <w:rsid w:val="00E0084F"/>
    <w:rsid w:val="00E00A8A"/>
    <w:rsid w:val="00E00ACA"/>
    <w:rsid w:val="00E00D0C"/>
    <w:rsid w:val="00E012CA"/>
    <w:rsid w:val="00E013C3"/>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C1D"/>
    <w:rsid w:val="00E0406D"/>
    <w:rsid w:val="00E045C3"/>
    <w:rsid w:val="00E048FF"/>
    <w:rsid w:val="00E04AB7"/>
    <w:rsid w:val="00E04B44"/>
    <w:rsid w:val="00E05064"/>
    <w:rsid w:val="00E051D1"/>
    <w:rsid w:val="00E05400"/>
    <w:rsid w:val="00E0556C"/>
    <w:rsid w:val="00E05789"/>
    <w:rsid w:val="00E05A4D"/>
    <w:rsid w:val="00E05AC4"/>
    <w:rsid w:val="00E05E9E"/>
    <w:rsid w:val="00E06073"/>
    <w:rsid w:val="00E06096"/>
    <w:rsid w:val="00E06402"/>
    <w:rsid w:val="00E064D9"/>
    <w:rsid w:val="00E06708"/>
    <w:rsid w:val="00E06B00"/>
    <w:rsid w:val="00E06DA2"/>
    <w:rsid w:val="00E06DD5"/>
    <w:rsid w:val="00E06EE6"/>
    <w:rsid w:val="00E07354"/>
    <w:rsid w:val="00E074FB"/>
    <w:rsid w:val="00E076FC"/>
    <w:rsid w:val="00E07897"/>
    <w:rsid w:val="00E07ACC"/>
    <w:rsid w:val="00E07B1B"/>
    <w:rsid w:val="00E07C91"/>
    <w:rsid w:val="00E07D0C"/>
    <w:rsid w:val="00E07FCE"/>
    <w:rsid w:val="00E10240"/>
    <w:rsid w:val="00E103E0"/>
    <w:rsid w:val="00E1056D"/>
    <w:rsid w:val="00E10788"/>
    <w:rsid w:val="00E109C4"/>
    <w:rsid w:val="00E10D28"/>
    <w:rsid w:val="00E10DC7"/>
    <w:rsid w:val="00E10E32"/>
    <w:rsid w:val="00E10F98"/>
    <w:rsid w:val="00E110A4"/>
    <w:rsid w:val="00E11213"/>
    <w:rsid w:val="00E1124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6C5"/>
    <w:rsid w:val="00E1399A"/>
    <w:rsid w:val="00E13A86"/>
    <w:rsid w:val="00E13C9E"/>
    <w:rsid w:val="00E13DFD"/>
    <w:rsid w:val="00E13E06"/>
    <w:rsid w:val="00E140C2"/>
    <w:rsid w:val="00E14236"/>
    <w:rsid w:val="00E14237"/>
    <w:rsid w:val="00E1428C"/>
    <w:rsid w:val="00E14756"/>
    <w:rsid w:val="00E14911"/>
    <w:rsid w:val="00E14C91"/>
    <w:rsid w:val="00E1562D"/>
    <w:rsid w:val="00E1598D"/>
    <w:rsid w:val="00E159AC"/>
    <w:rsid w:val="00E15CBD"/>
    <w:rsid w:val="00E15EDD"/>
    <w:rsid w:val="00E16030"/>
    <w:rsid w:val="00E163CF"/>
    <w:rsid w:val="00E16862"/>
    <w:rsid w:val="00E16868"/>
    <w:rsid w:val="00E16869"/>
    <w:rsid w:val="00E16D8A"/>
    <w:rsid w:val="00E16E34"/>
    <w:rsid w:val="00E16EEE"/>
    <w:rsid w:val="00E173C1"/>
    <w:rsid w:val="00E17990"/>
    <w:rsid w:val="00E179DA"/>
    <w:rsid w:val="00E17C3D"/>
    <w:rsid w:val="00E17E53"/>
    <w:rsid w:val="00E20089"/>
    <w:rsid w:val="00E20238"/>
    <w:rsid w:val="00E20394"/>
    <w:rsid w:val="00E20439"/>
    <w:rsid w:val="00E2048E"/>
    <w:rsid w:val="00E205AE"/>
    <w:rsid w:val="00E20650"/>
    <w:rsid w:val="00E206C6"/>
    <w:rsid w:val="00E209DB"/>
    <w:rsid w:val="00E20D0A"/>
    <w:rsid w:val="00E210A3"/>
    <w:rsid w:val="00E211FB"/>
    <w:rsid w:val="00E21467"/>
    <w:rsid w:val="00E2162E"/>
    <w:rsid w:val="00E219AB"/>
    <w:rsid w:val="00E21BB5"/>
    <w:rsid w:val="00E21D2F"/>
    <w:rsid w:val="00E21DA1"/>
    <w:rsid w:val="00E21E78"/>
    <w:rsid w:val="00E222A0"/>
    <w:rsid w:val="00E222FD"/>
    <w:rsid w:val="00E2248E"/>
    <w:rsid w:val="00E225C4"/>
    <w:rsid w:val="00E22624"/>
    <w:rsid w:val="00E22FEC"/>
    <w:rsid w:val="00E2326C"/>
    <w:rsid w:val="00E233C7"/>
    <w:rsid w:val="00E23528"/>
    <w:rsid w:val="00E23723"/>
    <w:rsid w:val="00E23918"/>
    <w:rsid w:val="00E23940"/>
    <w:rsid w:val="00E23B7A"/>
    <w:rsid w:val="00E23C65"/>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5AA"/>
    <w:rsid w:val="00E2562D"/>
    <w:rsid w:val="00E256DE"/>
    <w:rsid w:val="00E2572A"/>
    <w:rsid w:val="00E2581A"/>
    <w:rsid w:val="00E258B3"/>
    <w:rsid w:val="00E2597F"/>
    <w:rsid w:val="00E25B2A"/>
    <w:rsid w:val="00E25CF9"/>
    <w:rsid w:val="00E25E67"/>
    <w:rsid w:val="00E262A8"/>
    <w:rsid w:val="00E26530"/>
    <w:rsid w:val="00E26562"/>
    <w:rsid w:val="00E265CF"/>
    <w:rsid w:val="00E266AB"/>
    <w:rsid w:val="00E2672B"/>
    <w:rsid w:val="00E26748"/>
    <w:rsid w:val="00E26CA9"/>
    <w:rsid w:val="00E26ECE"/>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AEE"/>
    <w:rsid w:val="00E30B56"/>
    <w:rsid w:val="00E30CCD"/>
    <w:rsid w:val="00E30D14"/>
    <w:rsid w:val="00E30F5C"/>
    <w:rsid w:val="00E312F5"/>
    <w:rsid w:val="00E31342"/>
    <w:rsid w:val="00E315F7"/>
    <w:rsid w:val="00E31665"/>
    <w:rsid w:val="00E318F2"/>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291"/>
    <w:rsid w:val="00E333F7"/>
    <w:rsid w:val="00E335F7"/>
    <w:rsid w:val="00E33745"/>
    <w:rsid w:val="00E3386B"/>
    <w:rsid w:val="00E33A0D"/>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411"/>
    <w:rsid w:val="00E3754A"/>
    <w:rsid w:val="00E3754C"/>
    <w:rsid w:val="00E37AC7"/>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49"/>
    <w:rsid w:val="00E42DC4"/>
    <w:rsid w:val="00E42E09"/>
    <w:rsid w:val="00E430C6"/>
    <w:rsid w:val="00E43475"/>
    <w:rsid w:val="00E4362C"/>
    <w:rsid w:val="00E43637"/>
    <w:rsid w:val="00E43686"/>
    <w:rsid w:val="00E43729"/>
    <w:rsid w:val="00E4376E"/>
    <w:rsid w:val="00E437BD"/>
    <w:rsid w:val="00E43819"/>
    <w:rsid w:val="00E43A01"/>
    <w:rsid w:val="00E43BE1"/>
    <w:rsid w:val="00E43D20"/>
    <w:rsid w:val="00E44356"/>
    <w:rsid w:val="00E444DF"/>
    <w:rsid w:val="00E44540"/>
    <w:rsid w:val="00E447EA"/>
    <w:rsid w:val="00E44869"/>
    <w:rsid w:val="00E448D9"/>
    <w:rsid w:val="00E44986"/>
    <w:rsid w:val="00E449A7"/>
    <w:rsid w:val="00E44A19"/>
    <w:rsid w:val="00E44BB5"/>
    <w:rsid w:val="00E44E46"/>
    <w:rsid w:val="00E44F01"/>
    <w:rsid w:val="00E45015"/>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025"/>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BBC"/>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AFE"/>
    <w:rsid w:val="00E60C7D"/>
    <w:rsid w:val="00E60F5A"/>
    <w:rsid w:val="00E60F8F"/>
    <w:rsid w:val="00E611E1"/>
    <w:rsid w:val="00E6138E"/>
    <w:rsid w:val="00E613CD"/>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6D"/>
    <w:rsid w:val="00E669C1"/>
    <w:rsid w:val="00E66E5F"/>
    <w:rsid w:val="00E670A6"/>
    <w:rsid w:val="00E673CC"/>
    <w:rsid w:val="00E674AE"/>
    <w:rsid w:val="00E67716"/>
    <w:rsid w:val="00E67893"/>
    <w:rsid w:val="00E67AD0"/>
    <w:rsid w:val="00E67C1F"/>
    <w:rsid w:val="00E67D1E"/>
    <w:rsid w:val="00E7019D"/>
    <w:rsid w:val="00E70276"/>
    <w:rsid w:val="00E703A4"/>
    <w:rsid w:val="00E705CB"/>
    <w:rsid w:val="00E705F0"/>
    <w:rsid w:val="00E70C77"/>
    <w:rsid w:val="00E70CB0"/>
    <w:rsid w:val="00E70DDD"/>
    <w:rsid w:val="00E70E63"/>
    <w:rsid w:val="00E70EE5"/>
    <w:rsid w:val="00E70F0A"/>
    <w:rsid w:val="00E70F7B"/>
    <w:rsid w:val="00E71350"/>
    <w:rsid w:val="00E71561"/>
    <w:rsid w:val="00E716A0"/>
    <w:rsid w:val="00E7171C"/>
    <w:rsid w:val="00E7185C"/>
    <w:rsid w:val="00E71873"/>
    <w:rsid w:val="00E71A42"/>
    <w:rsid w:val="00E71B5E"/>
    <w:rsid w:val="00E71E58"/>
    <w:rsid w:val="00E71EC8"/>
    <w:rsid w:val="00E71F09"/>
    <w:rsid w:val="00E72209"/>
    <w:rsid w:val="00E728FE"/>
    <w:rsid w:val="00E72F88"/>
    <w:rsid w:val="00E7308E"/>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93"/>
    <w:rsid w:val="00E74DB2"/>
    <w:rsid w:val="00E74DCD"/>
    <w:rsid w:val="00E74F94"/>
    <w:rsid w:val="00E7514D"/>
    <w:rsid w:val="00E751CF"/>
    <w:rsid w:val="00E75387"/>
    <w:rsid w:val="00E754BC"/>
    <w:rsid w:val="00E75872"/>
    <w:rsid w:val="00E758E6"/>
    <w:rsid w:val="00E7596F"/>
    <w:rsid w:val="00E75ADC"/>
    <w:rsid w:val="00E75C73"/>
    <w:rsid w:val="00E75D06"/>
    <w:rsid w:val="00E75D9B"/>
    <w:rsid w:val="00E7608A"/>
    <w:rsid w:val="00E7667C"/>
    <w:rsid w:val="00E769E0"/>
    <w:rsid w:val="00E76A29"/>
    <w:rsid w:val="00E76E9F"/>
    <w:rsid w:val="00E77248"/>
    <w:rsid w:val="00E77435"/>
    <w:rsid w:val="00E774EA"/>
    <w:rsid w:val="00E77521"/>
    <w:rsid w:val="00E77601"/>
    <w:rsid w:val="00E776BC"/>
    <w:rsid w:val="00E777D8"/>
    <w:rsid w:val="00E77821"/>
    <w:rsid w:val="00E7795D"/>
    <w:rsid w:val="00E77AF5"/>
    <w:rsid w:val="00E77D78"/>
    <w:rsid w:val="00E77D88"/>
    <w:rsid w:val="00E80344"/>
    <w:rsid w:val="00E803F4"/>
    <w:rsid w:val="00E80409"/>
    <w:rsid w:val="00E80BC2"/>
    <w:rsid w:val="00E80C1B"/>
    <w:rsid w:val="00E80D88"/>
    <w:rsid w:val="00E80EA1"/>
    <w:rsid w:val="00E80F72"/>
    <w:rsid w:val="00E81056"/>
    <w:rsid w:val="00E810B2"/>
    <w:rsid w:val="00E8118B"/>
    <w:rsid w:val="00E81272"/>
    <w:rsid w:val="00E81877"/>
    <w:rsid w:val="00E818EA"/>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87E8D"/>
    <w:rsid w:val="00E90073"/>
    <w:rsid w:val="00E903DC"/>
    <w:rsid w:val="00E90611"/>
    <w:rsid w:val="00E9086B"/>
    <w:rsid w:val="00E90CB1"/>
    <w:rsid w:val="00E90E8B"/>
    <w:rsid w:val="00E90ECC"/>
    <w:rsid w:val="00E90FA8"/>
    <w:rsid w:val="00E90FB4"/>
    <w:rsid w:val="00E9104C"/>
    <w:rsid w:val="00E910A5"/>
    <w:rsid w:val="00E910AA"/>
    <w:rsid w:val="00E917E9"/>
    <w:rsid w:val="00E9181C"/>
    <w:rsid w:val="00E91856"/>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78E"/>
    <w:rsid w:val="00E95AC2"/>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9A1"/>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041"/>
    <w:rsid w:val="00EA219F"/>
    <w:rsid w:val="00EA2227"/>
    <w:rsid w:val="00EA23E6"/>
    <w:rsid w:val="00EA25D3"/>
    <w:rsid w:val="00EA2618"/>
    <w:rsid w:val="00EA2665"/>
    <w:rsid w:val="00EA2A3E"/>
    <w:rsid w:val="00EA2B7F"/>
    <w:rsid w:val="00EA2F8C"/>
    <w:rsid w:val="00EA3110"/>
    <w:rsid w:val="00EA32C4"/>
    <w:rsid w:val="00EA342F"/>
    <w:rsid w:val="00EA3ABB"/>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BF0"/>
    <w:rsid w:val="00EA6D06"/>
    <w:rsid w:val="00EA736E"/>
    <w:rsid w:val="00EA7934"/>
    <w:rsid w:val="00EA7992"/>
    <w:rsid w:val="00EA7F07"/>
    <w:rsid w:val="00EA7FC3"/>
    <w:rsid w:val="00EB0190"/>
    <w:rsid w:val="00EB02A1"/>
    <w:rsid w:val="00EB02F2"/>
    <w:rsid w:val="00EB0500"/>
    <w:rsid w:val="00EB07BC"/>
    <w:rsid w:val="00EB0A07"/>
    <w:rsid w:val="00EB0B3D"/>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33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5EBA"/>
    <w:rsid w:val="00EB61A0"/>
    <w:rsid w:val="00EB6872"/>
    <w:rsid w:val="00EB6CFB"/>
    <w:rsid w:val="00EB6D6E"/>
    <w:rsid w:val="00EB6D94"/>
    <w:rsid w:val="00EB7226"/>
    <w:rsid w:val="00EB729C"/>
    <w:rsid w:val="00EB74C1"/>
    <w:rsid w:val="00EB74D6"/>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B52"/>
    <w:rsid w:val="00EC1EE6"/>
    <w:rsid w:val="00EC1F24"/>
    <w:rsid w:val="00EC2123"/>
    <w:rsid w:val="00EC2364"/>
    <w:rsid w:val="00EC25F1"/>
    <w:rsid w:val="00EC266E"/>
    <w:rsid w:val="00EC29CF"/>
    <w:rsid w:val="00EC2C48"/>
    <w:rsid w:val="00EC2FE0"/>
    <w:rsid w:val="00EC306F"/>
    <w:rsid w:val="00EC3331"/>
    <w:rsid w:val="00EC335F"/>
    <w:rsid w:val="00EC3394"/>
    <w:rsid w:val="00EC3558"/>
    <w:rsid w:val="00EC3844"/>
    <w:rsid w:val="00EC3950"/>
    <w:rsid w:val="00EC39E7"/>
    <w:rsid w:val="00EC3C0B"/>
    <w:rsid w:val="00EC3D70"/>
    <w:rsid w:val="00EC3E78"/>
    <w:rsid w:val="00EC4425"/>
    <w:rsid w:val="00EC458F"/>
    <w:rsid w:val="00EC48C1"/>
    <w:rsid w:val="00EC4C8A"/>
    <w:rsid w:val="00EC4D4A"/>
    <w:rsid w:val="00EC4F39"/>
    <w:rsid w:val="00EC4FD7"/>
    <w:rsid w:val="00EC5014"/>
    <w:rsid w:val="00EC519A"/>
    <w:rsid w:val="00EC5250"/>
    <w:rsid w:val="00EC53D5"/>
    <w:rsid w:val="00EC555F"/>
    <w:rsid w:val="00EC58DC"/>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F89"/>
    <w:rsid w:val="00ED2146"/>
    <w:rsid w:val="00ED21DF"/>
    <w:rsid w:val="00ED2759"/>
    <w:rsid w:val="00ED29C6"/>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2"/>
    <w:rsid w:val="00ED5054"/>
    <w:rsid w:val="00ED527B"/>
    <w:rsid w:val="00ED52E9"/>
    <w:rsid w:val="00ED531F"/>
    <w:rsid w:val="00ED5489"/>
    <w:rsid w:val="00ED5619"/>
    <w:rsid w:val="00ED58A4"/>
    <w:rsid w:val="00ED58F6"/>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8F3"/>
    <w:rsid w:val="00EE1AB9"/>
    <w:rsid w:val="00EE1D80"/>
    <w:rsid w:val="00EE1E3E"/>
    <w:rsid w:val="00EE2314"/>
    <w:rsid w:val="00EE244C"/>
    <w:rsid w:val="00EE244E"/>
    <w:rsid w:val="00EE25AA"/>
    <w:rsid w:val="00EE25CE"/>
    <w:rsid w:val="00EE2991"/>
    <w:rsid w:val="00EE2A50"/>
    <w:rsid w:val="00EE2D64"/>
    <w:rsid w:val="00EE2DC5"/>
    <w:rsid w:val="00EE2F25"/>
    <w:rsid w:val="00EE31C3"/>
    <w:rsid w:val="00EE3797"/>
    <w:rsid w:val="00EE380A"/>
    <w:rsid w:val="00EE3994"/>
    <w:rsid w:val="00EE3998"/>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B5D"/>
    <w:rsid w:val="00EE6C8E"/>
    <w:rsid w:val="00EE71D1"/>
    <w:rsid w:val="00EE7277"/>
    <w:rsid w:val="00EE76E5"/>
    <w:rsid w:val="00EE7804"/>
    <w:rsid w:val="00EE78C0"/>
    <w:rsid w:val="00EE7A4F"/>
    <w:rsid w:val="00EE7C07"/>
    <w:rsid w:val="00EE7D09"/>
    <w:rsid w:val="00EE7D7C"/>
    <w:rsid w:val="00EE7EE6"/>
    <w:rsid w:val="00EF0433"/>
    <w:rsid w:val="00EF0434"/>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86A"/>
    <w:rsid w:val="00EF1B04"/>
    <w:rsid w:val="00EF1B14"/>
    <w:rsid w:val="00EF1C9B"/>
    <w:rsid w:val="00EF22CB"/>
    <w:rsid w:val="00EF2788"/>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D90"/>
    <w:rsid w:val="00F020E4"/>
    <w:rsid w:val="00F02245"/>
    <w:rsid w:val="00F02427"/>
    <w:rsid w:val="00F025AA"/>
    <w:rsid w:val="00F026AE"/>
    <w:rsid w:val="00F028C3"/>
    <w:rsid w:val="00F02AB2"/>
    <w:rsid w:val="00F0318A"/>
    <w:rsid w:val="00F031B7"/>
    <w:rsid w:val="00F031C4"/>
    <w:rsid w:val="00F03216"/>
    <w:rsid w:val="00F033CD"/>
    <w:rsid w:val="00F0365D"/>
    <w:rsid w:val="00F0374B"/>
    <w:rsid w:val="00F03857"/>
    <w:rsid w:val="00F03A2D"/>
    <w:rsid w:val="00F03ACC"/>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27"/>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69A"/>
    <w:rsid w:val="00F1271F"/>
    <w:rsid w:val="00F1282A"/>
    <w:rsid w:val="00F128EA"/>
    <w:rsid w:val="00F129B9"/>
    <w:rsid w:val="00F12AD0"/>
    <w:rsid w:val="00F12D67"/>
    <w:rsid w:val="00F12D79"/>
    <w:rsid w:val="00F12FEA"/>
    <w:rsid w:val="00F1326D"/>
    <w:rsid w:val="00F136C1"/>
    <w:rsid w:val="00F13765"/>
    <w:rsid w:val="00F13806"/>
    <w:rsid w:val="00F139DC"/>
    <w:rsid w:val="00F13BC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4E1"/>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17EAE"/>
    <w:rsid w:val="00F20577"/>
    <w:rsid w:val="00F205EC"/>
    <w:rsid w:val="00F20B8E"/>
    <w:rsid w:val="00F20BB0"/>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282"/>
    <w:rsid w:val="00F234A1"/>
    <w:rsid w:val="00F234AD"/>
    <w:rsid w:val="00F234F2"/>
    <w:rsid w:val="00F23753"/>
    <w:rsid w:val="00F237F4"/>
    <w:rsid w:val="00F2398D"/>
    <w:rsid w:val="00F23B3F"/>
    <w:rsid w:val="00F23EB1"/>
    <w:rsid w:val="00F24135"/>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C"/>
    <w:rsid w:val="00F308EE"/>
    <w:rsid w:val="00F30A0D"/>
    <w:rsid w:val="00F30BC5"/>
    <w:rsid w:val="00F30BEF"/>
    <w:rsid w:val="00F310B4"/>
    <w:rsid w:val="00F31185"/>
    <w:rsid w:val="00F3124C"/>
    <w:rsid w:val="00F31511"/>
    <w:rsid w:val="00F317F5"/>
    <w:rsid w:val="00F319A0"/>
    <w:rsid w:val="00F31B00"/>
    <w:rsid w:val="00F31B12"/>
    <w:rsid w:val="00F31BA5"/>
    <w:rsid w:val="00F31CE6"/>
    <w:rsid w:val="00F31EE4"/>
    <w:rsid w:val="00F32644"/>
    <w:rsid w:val="00F326B9"/>
    <w:rsid w:val="00F32981"/>
    <w:rsid w:val="00F32A9F"/>
    <w:rsid w:val="00F32D78"/>
    <w:rsid w:val="00F3322C"/>
    <w:rsid w:val="00F332A7"/>
    <w:rsid w:val="00F33455"/>
    <w:rsid w:val="00F3347C"/>
    <w:rsid w:val="00F334B5"/>
    <w:rsid w:val="00F33659"/>
    <w:rsid w:val="00F3375C"/>
    <w:rsid w:val="00F33822"/>
    <w:rsid w:val="00F339D7"/>
    <w:rsid w:val="00F33C9E"/>
    <w:rsid w:val="00F33E96"/>
    <w:rsid w:val="00F3425B"/>
    <w:rsid w:val="00F3474F"/>
    <w:rsid w:val="00F34A4B"/>
    <w:rsid w:val="00F34BD2"/>
    <w:rsid w:val="00F34C8C"/>
    <w:rsid w:val="00F34D76"/>
    <w:rsid w:val="00F34EAC"/>
    <w:rsid w:val="00F34EE3"/>
    <w:rsid w:val="00F3511E"/>
    <w:rsid w:val="00F352F9"/>
    <w:rsid w:val="00F353BF"/>
    <w:rsid w:val="00F3543D"/>
    <w:rsid w:val="00F355F7"/>
    <w:rsid w:val="00F356B2"/>
    <w:rsid w:val="00F3575A"/>
    <w:rsid w:val="00F35BE5"/>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007"/>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CB"/>
    <w:rsid w:val="00F445DC"/>
    <w:rsid w:val="00F445FB"/>
    <w:rsid w:val="00F447F0"/>
    <w:rsid w:val="00F44818"/>
    <w:rsid w:val="00F44C27"/>
    <w:rsid w:val="00F44CD6"/>
    <w:rsid w:val="00F44D4F"/>
    <w:rsid w:val="00F44F3E"/>
    <w:rsid w:val="00F4528E"/>
    <w:rsid w:val="00F45399"/>
    <w:rsid w:val="00F454A8"/>
    <w:rsid w:val="00F454C0"/>
    <w:rsid w:val="00F460E8"/>
    <w:rsid w:val="00F461BD"/>
    <w:rsid w:val="00F4628B"/>
    <w:rsid w:val="00F46492"/>
    <w:rsid w:val="00F465A7"/>
    <w:rsid w:val="00F46651"/>
    <w:rsid w:val="00F466C9"/>
    <w:rsid w:val="00F467C3"/>
    <w:rsid w:val="00F467EF"/>
    <w:rsid w:val="00F46AD7"/>
    <w:rsid w:val="00F46D23"/>
    <w:rsid w:val="00F46E73"/>
    <w:rsid w:val="00F46E8D"/>
    <w:rsid w:val="00F46EE7"/>
    <w:rsid w:val="00F46EF9"/>
    <w:rsid w:val="00F47018"/>
    <w:rsid w:val="00F4706D"/>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6A6"/>
    <w:rsid w:val="00F5286F"/>
    <w:rsid w:val="00F528A3"/>
    <w:rsid w:val="00F52A68"/>
    <w:rsid w:val="00F52BE5"/>
    <w:rsid w:val="00F52C97"/>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AD9"/>
    <w:rsid w:val="00F55B31"/>
    <w:rsid w:val="00F55B3E"/>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121"/>
    <w:rsid w:val="00F572F8"/>
    <w:rsid w:val="00F57348"/>
    <w:rsid w:val="00F57583"/>
    <w:rsid w:val="00F5778B"/>
    <w:rsid w:val="00F57CD5"/>
    <w:rsid w:val="00F57E89"/>
    <w:rsid w:val="00F57F66"/>
    <w:rsid w:val="00F60209"/>
    <w:rsid w:val="00F60475"/>
    <w:rsid w:val="00F607BC"/>
    <w:rsid w:val="00F60899"/>
    <w:rsid w:val="00F60920"/>
    <w:rsid w:val="00F60D10"/>
    <w:rsid w:val="00F60D79"/>
    <w:rsid w:val="00F61186"/>
    <w:rsid w:val="00F611D9"/>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0F6"/>
    <w:rsid w:val="00F646F1"/>
    <w:rsid w:val="00F647C1"/>
    <w:rsid w:val="00F6499C"/>
    <w:rsid w:val="00F6499E"/>
    <w:rsid w:val="00F64A27"/>
    <w:rsid w:val="00F64B0B"/>
    <w:rsid w:val="00F64B9B"/>
    <w:rsid w:val="00F64C06"/>
    <w:rsid w:val="00F64CF3"/>
    <w:rsid w:val="00F650EF"/>
    <w:rsid w:val="00F65153"/>
    <w:rsid w:val="00F65177"/>
    <w:rsid w:val="00F6519C"/>
    <w:rsid w:val="00F6533C"/>
    <w:rsid w:val="00F653EF"/>
    <w:rsid w:val="00F6560E"/>
    <w:rsid w:val="00F658B8"/>
    <w:rsid w:val="00F65921"/>
    <w:rsid w:val="00F65C3F"/>
    <w:rsid w:val="00F65DB0"/>
    <w:rsid w:val="00F65F2F"/>
    <w:rsid w:val="00F66038"/>
    <w:rsid w:val="00F660F6"/>
    <w:rsid w:val="00F661AC"/>
    <w:rsid w:val="00F6688E"/>
    <w:rsid w:val="00F66B63"/>
    <w:rsid w:val="00F66ED4"/>
    <w:rsid w:val="00F66FB8"/>
    <w:rsid w:val="00F670C8"/>
    <w:rsid w:val="00F67256"/>
    <w:rsid w:val="00F674DB"/>
    <w:rsid w:val="00F67590"/>
    <w:rsid w:val="00F6772B"/>
    <w:rsid w:val="00F6777D"/>
    <w:rsid w:val="00F67A31"/>
    <w:rsid w:val="00F67D86"/>
    <w:rsid w:val="00F67E1F"/>
    <w:rsid w:val="00F67EDB"/>
    <w:rsid w:val="00F702E8"/>
    <w:rsid w:val="00F7090E"/>
    <w:rsid w:val="00F70D58"/>
    <w:rsid w:val="00F70E78"/>
    <w:rsid w:val="00F70EF1"/>
    <w:rsid w:val="00F70FAD"/>
    <w:rsid w:val="00F711AF"/>
    <w:rsid w:val="00F7120C"/>
    <w:rsid w:val="00F712EE"/>
    <w:rsid w:val="00F71383"/>
    <w:rsid w:val="00F716BF"/>
    <w:rsid w:val="00F7170C"/>
    <w:rsid w:val="00F71753"/>
    <w:rsid w:val="00F72086"/>
    <w:rsid w:val="00F720CF"/>
    <w:rsid w:val="00F721FA"/>
    <w:rsid w:val="00F7226B"/>
    <w:rsid w:val="00F7257C"/>
    <w:rsid w:val="00F728DC"/>
    <w:rsid w:val="00F72A45"/>
    <w:rsid w:val="00F72E31"/>
    <w:rsid w:val="00F73078"/>
    <w:rsid w:val="00F7342F"/>
    <w:rsid w:val="00F737C0"/>
    <w:rsid w:val="00F7384E"/>
    <w:rsid w:val="00F738A5"/>
    <w:rsid w:val="00F73A9B"/>
    <w:rsid w:val="00F73BEC"/>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4B"/>
    <w:rsid w:val="00F8539A"/>
    <w:rsid w:val="00F85514"/>
    <w:rsid w:val="00F8574D"/>
    <w:rsid w:val="00F85DC9"/>
    <w:rsid w:val="00F85F1E"/>
    <w:rsid w:val="00F85FED"/>
    <w:rsid w:val="00F860AE"/>
    <w:rsid w:val="00F861F4"/>
    <w:rsid w:val="00F862B1"/>
    <w:rsid w:val="00F8636E"/>
    <w:rsid w:val="00F86541"/>
    <w:rsid w:val="00F867E6"/>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229"/>
    <w:rsid w:val="00F9094D"/>
    <w:rsid w:val="00F90952"/>
    <w:rsid w:val="00F90B92"/>
    <w:rsid w:val="00F91315"/>
    <w:rsid w:val="00F914FA"/>
    <w:rsid w:val="00F9159D"/>
    <w:rsid w:val="00F917D3"/>
    <w:rsid w:val="00F918F5"/>
    <w:rsid w:val="00F91A25"/>
    <w:rsid w:val="00F91DDA"/>
    <w:rsid w:val="00F91F72"/>
    <w:rsid w:val="00F923AD"/>
    <w:rsid w:val="00F92A28"/>
    <w:rsid w:val="00F92B4C"/>
    <w:rsid w:val="00F92E24"/>
    <w:rsid w:val="00F93281"/>
    <w:rsid w:val="00F93335"/>
    <w:rsid w:val="00F934CB"/>
    <w:rsid w:val="00F93541"/>
    <w:rsid w:val="00F9354E"/>
    <w:rsid w:val="00F936A7"/>
    <w:rsid w:val="00F9389D"/>
    <w:rsid w:val="00F938C7"/>
    <w:rsid w:val="00F939D0"/>
    <w:rsid w:val="00F93C7F"/>
    <w:rsid w:val="00F9410B"/>
    <w:rsid w:val="00F94214"/>
    <w:rsid w:val="00F943B5"/>
    <w:rsid w:val="00F943C1"/>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599"/>
    <w:rsid w:val="00FA272F"/>
    <w:rsid w:val="00FA277C"/>
    <w:rsid w:val="00FA3090"/>
    <w:rsid w:val="00FA30B6"/>
    <w:rsid w:val="00FA3264"/>
    <w:rsid w:val="00FA329E"/>
    <w:rsid w:val="00FA3306"/>
    <w:rsid w:val="00FA382F"/>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50F"/>
    <w:rsid w:val="00FB063B"/>
    <w:rsid w:val="00FB063E"/>
    <w:rsid w:val="00FB0749"/>
    <w:rsid w:val="00FB0A44"/>
    <w:rsid w:val="00FB0A96"/>
    <w:rsid w:val="00FB0C75"/>
    <w:rsid w:val="00FB0DD7"/>
    <w:rsid w:val="00FB0EBF"/>
    <w:rsid w:val="00FB103E"/>
    <w:rsid w:val="00FB11AF"/>
    <w:rsid w:val="00FB11E9"/>
    <w:rsid w:val="00FB1341"/>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0D0"/>
    <w:rsid w:val="00FB5189"/>
    <w:rsid w:val="00FB5361"/>
    <w:rsid w:val="00FB53E3"/>
    <w:rsid w:val="00FB5403"/>
    <w:rsid w:val="00FB5469"/>
    <w:rsid w:val="00FB55F0"/>
    <w:rsid w:val="00FB566A"/>
    <w:rsid w:val="00FB56C5"/>
    <w:rsid w:val="00FB5E41"/>
    <w:rsid w:val="00FB600D"/>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46"/>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093"/>
    <w:rsid w:val="00FC4A36"/>
    <w:rsid w:val="00FC4AFD"/>
    <w:rsid w:val="00FC4BBC"/>
    <w:rsid w:val="00FC4C0C"/>
    <w:rsid w:val="00FC4CA2"/>
    <w:rsid w:val="00FC4D2E"/>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880"/>
    <w:rsid w:val="00FC69BA"/>
    <w:rsid w:val="00FC6AE6"/>
    <w:rsid w:val="00FC6D71"/>
    <w:rsid w:val="00FC6ECE"/>
    <w:rsid w:val="00FC6FE4"/>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9D1"/>
    <w:rsid w:val="00FD2FA9"/>
    <w:rsid w:val="00FD31AA"/>
    <w:rsid w:val="00FD3958"/>
    <w:rsid w:val="00FD39F1"/>
    <w:rsid w:val="00FD435A"/>
    <w:rsid w:val="00FD438D"/>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CBD"/>
    <w:rsid w:val="00FD5D9B"/>
    <w:rsid w:val="00FD649F"/>
    <w:rsid w:val="00FD64F2"/>
    <w:rsid w:val="00FD6541"/>
    <w:rsid w:val="00FD660F"/>
    <w:rsid w:val="00FD6979"/>
    <w:rsid w:val="00FD699B"/>
    <w:rsid w:val="00FD6C8A"/>
    <w:rsid w:val="00FD6E84"/>
    <w:rsid w:val="00FD7033"/>
    <w:rsid w:val="00FD737E"/>
    <w:rsid w:val="00FD743B"/>
    <w:rsid w:val="00FD75A6"/>
    <w:rsid w:val="00FD7650"/>
    <w:rsid w:val="00FD7805"/>
    <w:rsid w:val="00FD7B88"/>
    <w:rsid w:val="00FD7C8B"/>
    <w:rsid w:val="00FD7DCF"/>
    <w:rsid w:val="00FD7F14"/>
    <w:rsid w:val="00FD7FDF"/>
    <w:rsid w:val="00FE00AA"/>
    <w:rsid w:val="00FE023A"/>
    <w:rsid w:val="00FE03E4"/>
    <w:rsid w:val="00FE04AB"/>
    <w:rsid w:val="00FE055F"/>
    <w:rsid w:val="00FE0768"/>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CA1"/>
    <w:rsid w:val="00FE3D93"/>
    <w:rsid w:val="00FE3E5C"/>
    <w:rsid w:val="00FE3EA0"/>
    <w:rsid w:val="00FE414C"/>
    <w:rsid w:val="00FE4246"/>
    <w:rsid w:val="00FE43B0"/>
    <w:rsid w:val="00FE4415"/>
    <w:rsid w:val="00FE4653"/>
    <w:rsid w:val="00FE4832"/>
    <w:rsid w:val="00FE488D"/>
    <w:rsid w:val="00FE495D"/>
    <w:rsid w:val="00FE4A38"/>
    <w:rsid w:val="00FE4AF6"/>
    <w:rsid w:val="00FE4B29"/>
    <w:rsid w:val="00FE4E49"/>
    <w:rsid w:val="00FE4FFA"/>
    <w:rsid w:val="00FE522F"/>
    <w:rsid w:val="00FE53DD"/>
    <w:rsid w:val="00FE54CB"/>
    <w:rsid w:val="00FE56E5"/>
    <w:rsid w:val="00FE5980"/>
    <w:rsid w:val="00FE5C69"/>
    <w:rsid w:val="00FE5CDB"/>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01"/>
    <w:rsid w:val="00FF13B9"/>
    <w:rsid w:val="00FF13D9"/>
    <w:rsid w:val="00FF1842"/>
    <w:rsid w:val="00FF196B"/>
    <w:rsid w:val="00FF1A67"/>
    <w:rsid w:val="00FF1C00"/>
    <w:rsid w:val="00FF1C8A"/>
    <w:rsid w:val="00FF21D2"/>
    <w:rsid w:val="00FF22E3"/>
    <w:rsid w:val="00FF2408"/>
    <w:rsid w:val="00FF25E2"/>
    <w:rsid w:val="00FF2B84"/>
    <w:rsid w:val="00FF313B"/>
    <w:rsid w:val="00FF31A1"/>
    <w:rsid w:val="00FF31FC"/>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1C0"/>
    <w:rsid w:val="00FF623E"/>
    <w:rsid w:val="00FF64BC"/>
    <w:rsid w:val="00FF677B"/>
    <w:rsid w:val="00FF6916"/>
    <w:rsid w:val="00FF6982"/>
    <w:rsid w:val="00FF6A2B"/>
    <w:rsid w:val="00FF6C1C"/>
    <w:rsid w:val="00FF6C35"/>
    <w:rsid w:val="00FF7060"/>
    <w:rsid w:val="00FF7073"/>
    <w:rsid w:val="00FF7636"/>
    <w:rsid w:val="00FF765F"/>
    <w:rsid w:val="00FF7989"/>
    <w:rsid w:val="00FF7D03"/>
    <w:rsid w:val="01011174"/>
    <w:rsid w:val="018E7819"/>
    <w:rsid w:val="03400DAE"/>
    <w:rsid w:val="05B84306"/>
    <w:rsid w:val="05E83FF3"/>
    <w:rsid w:val="087B454C"/>
    <w:rsid w:val="0B1B7594"/>
    <w:rsid w:val="0B660C1A"/>
    <w:rsid w:val="0C66192E"/>
    <w:rsid w:val="122B239C"/>
    <w:rsid w:val="131F7060"/>
    <w:rsid w:val="17092996"/>
    <w:rsid w:val="17F93E0B"/>
    <w:rsid w:val="18487390"/>
    <w:rsid w:val="1AEE3A5D"/>
    <w:rsid w:val="1C455CA5"/>
    <w:rsid w:val="1C7A4B79"/>
    <w:rsid w:val="1D2C69D2"/>
    <w:rsid w:val="1EB903B5"/>
    <w:rsid w:val="1F2D64E4"/>
    <w:rsid w:val="22804ACC"/>
    <w:rsid w:val="239E00B4"/>
    <w:rsid w:val="251E74A4"/>
    <w:rsid w:val="259239FA"/>
    <w:rsid w:val="26330B38"/>
    <w:rsid w:val="26B00CDA"/>
    <w:rsid w:val="27843CE5"/>
    <w:rsid w:val="2AC059E7"/>
    <w:rsid w:val="2BDF1FAD"/>
    <w:rsid w:val="312B647F"/>
    <w:rsid w:val="32745651"/>
    <w:rsid w:val="32EB653A"/>
    <w:rsid w:val="33230342"/>
    <w:rsid w:val="352365E9"/>
    <w:rsid w:val="35AB050D"/>
    <w:rsid w:val="3BCB6780"/>
    <w:rsid w:val="3BD333EF"/>
    <w:rsid w:val="42CD0A98"/>
    <w:rsid w:val="42E46282"/>
    <w:rsid w:val="431A0C09"/>
    <w:rsid w:val="46BC1B8B"/>
    <w:rsid w:val="474A42C0"/>
    <w:rsid w:val="480E2158"/>
    <w:rsid w:val="48C7608A"/>
    <w:rsid w:val="4B65373A"/>
    <w:rsid w:val="4BF5113A"/>
    <w:rsid w:val="4C0449CF"/>
    <w:rsid w:val="4D00163A"/>
    <w:rsid w:val="4EBB043F"/>
    <w:rsid w:val="4F0F5BE3"/>
    <w:rsid w:val="50596C0F"/>
    <w:rsid w:val="50B5679C"/>
    <w:rsid w:val="52422029"/>
    <w:rsid w:val="55040901"/>
    <w:rsid w:val="56DF05DE"/>
    <w:rsid w:val="57FC6189"/>
    <w:rsid w:val="59EA5F59"/>
    <w:rsid w:val="5A057479"/>
    <w:rsid w:val="5AC71A1E"/>
    <w:rsid w:val="5B4B3BBB"/>
    <w:rsid w:val="5F073306"/>
    <w:rsid w:val="5F5F73B9"/>
    <w:rsid w:val="6838144E"/>
    <w:rsid w:val="68AA7398"/>
    <w:rsid w:val="6A2C4B8F"/>
    <w:rsid w:val="6D142D9C"/>
    <w:rsid w:val="6EAB7730"/>
    <w:rsid w:val="71523D59"/>
    <w:rsid w:val="742C597A"/>
    <w:rsid w:val="748302B6"/>
    <w:rsid w:val="75FA75A9"/>
    <w:rsid w:val="766B223C"/>
    <w:rsid w:val="79BD7F78"/>
    <w:rsid w:val="7B790B43"/>
    <w:rsid w:val="7B866DC9"/>
    <w:rsid w:val="7C580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15F90"/>
  <w15:docId w15:val="{5AD86EEC-3FB7-4374-B0DB-B72CDE7A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jc w:val="both"/>
    </w:pPr>
    <w:rPr>
      <w:kern w:val="2"/>
      <w:sz w:val="21"/>
      <w:szCs w:val="24"/>
    </w:rPr>
  </w:style>
  <w:style w:type="paragraph" w:styleId="12">
    <w:name w:val="heading 1"/>
    <w:basedOn w:val="a6"/>
    <w:next w:val="a6"/>
    <w:link w:val="13"/>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3">
    <w:name w:val="heading 2"/>
    <w:basedOn w:val="a6"/>
    <w:next w:val="a7"/>
    <w:link w:val="24"/>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2"/>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0">
    <w:name w:val="heading 4"/>
    <w:basedOn w:val="a6"/>
    <w:next w:val="a6"/>
    <w:link w:val="41"/>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0">
    <w:name w:val="heading 5"/>
    <w:basedOn w:val="a6"/>
    <w:next w:val="a6"/>
    <w:link w:val="51"/>
    <w:qFormat/>
    <w:pPr>
      <w:keepNext/>
      <w:keepLines/>
      <w:adjustRightInd w:val="0"/>
      <w:spacing w:before="280" w:after="290" w:line="376" w:lineRule="atLeast"/>
      <w:textAlignment w:val="baseline"/>
      <w:outlineLvl w:val="4"/>
    </w:pPr>
    <w:rPr>
      <w:b/>
      <w:kern w:val="0"/>
      <w:sz w:val="28"/>
      <w:szCs w:val="20"/>
    </w:rPr>
  </w:style>
  <w:style w:type="paragraph" w:styleId="60">
    <w:name w:val="heading 6"/>
    <w:basedOn w:val="a6"/>
    <w:next w:val="a6"/>
    <w:link w:val="61"/>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0">
    <w:name w:val="heading 7"/>
    <w:basedOn w:val="a6"/>
    <w:next w:val="a6"/>
    <w:link w:val="71"/>
    <w:qFormat/>
    <w:pPr>
      <w:keepNext/>
      <w:keepLines/>
      <w:adjustRightInd w:val="0"/>
      <w:spacing w:before="240" w:after="64" w:line="320" w:lineRule="atLeast"/>
      <w:textAlignment w:val="baseline"/>
      <w:outlineLvl w:val="6"/>
    </w:pPr>
    <w:rPr>
      <w:b/>
      <w:kern w:val="0"/>
      <w:sz w:val="24"/>
      <w:szCs w:val="20"/>
    </w:rPr>
  </w:style>
  <w:style w:type="paragraph" w:styleId="80">
    <w:name w:val="heading 8"/>
    <w:basedOn w:val="a6"/>
    <w:next w:val="a6"/>
    <w:link w:val="81"/>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0">
    <w:name w:val="heading 9"/>
    <w:basedOn w:val="a6"/>
    <w:next w:val="a6"/>
    <w:link w:val="91"/>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4"/>
    <w:uiPriority w:val="99"/>
    <w:qFormat/>
    <w:pPr>
      <w:jc w:val="left"/>
    </w:pPr>
  </w:style>
  <w:style w:type="paragraph" w:styleId="33">
    <w:name w:val="Body Text 3"/>
    <w:basedOn w:val="a6"/>
    <w:link w:val="34"/>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5">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6"/>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7">
    <w:name w:val="Body Text Indent 2"/>
    <w:basedOn w:val="a6"/>
    <w:link w:val="28"/>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9">
    <w:name w:val="Body Text First Indent 2"/>
    <w:basedOn w:val="af2"/>
    <w:link w:val="2a"/>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14">
    <w:name w:val="批注文字 字符1"/>
    <w:link w:val="af"/>
    <w:uiPriority w:val="99"/>
    <w:qFormat/>
    <w:rPr>
      <w:kern w:val="2"/>
      <w:sz w:val="21"/>
      <w:szCs w:val="24"/>
    </w:rPr>
  </w:style>
  <w:style w:type="character" w:customStyle="1" w:styleId="24">
    <w:name w:val="标题 2 字符"/>
    <w:link w:val="23"/>
    <w:qFormat/>
    <w:rPr>
      <w:rFonts w:ascii="Arial" w:eastAsia="黑体" w:hAnsi="Arial"/>
      <w:b/>
      <w:sz w:val="30"/>
      <w:lang w:val="en-US" w:eastAsia="zh-CN" w:bidi="ar-SA"/>
    </w:rPr>
  </w:style>
  <w:style w:type="character" w:customStyle="1" w:styleId="32">
    <w:name w:val="标题 3 字符"/>
    <w:link w:val="31"/>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3"/>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8">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5"/>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9">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paragraph" w:customStyle="1" w:styleId="1-">
    <w:name w:val="标题1-附件"/>
    <w:basedOn w:val="12"/>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uiPriority w:val="99"/>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6"/>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0">
    <w:name w:val="无标题条"/>
    <w:next w:val="a6"/>
    <w:qFormat/>
    <w:pPr>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6">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c">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d">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e">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f">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3">
    <w:name w:val="标题 1 字符"/>
    <w:basedOn w:val="a8"/>
    <w:link w:val="12"/>
    <w:qFormat/>
    <w:rPr>
      <w:rFonts w:ascii="宋体"/>
      <w:b/>
      <w:kern w:val="44"/>
      <w:sz w:val="32"/>
    </w:rPr>
  </w:style>
  <w:style w:type="character" w:customStyle="1" w:styleId="41">
    <w:name w:val="标题 4 字符"/>
    <w:basedOn w:val="a8"/>
    <w:link w:val="40"/>
    <w:qFormat/>
    <w:rPr>
      <w:rFonts w:ascii="Arial" w:eastAsia="黑体" w:hAnsi="Arial"/>
      <w:b/>
      <w:sz w:val="28"/>
    </w:rPr>
  </w:style>
  <w:style w:type="character" w:customStyle="1" w:styleId="51">
    <w:name w:val="标题 5 字符"/>
    <w:basedOn w:val="a8"/>
    <w:link w:val="50"/>
    <w:qFormat/>
    <w:rPr>
      <w:b/>
      <w:sz w:val="28"/>
    </w:rPr>
  </w:style>
  <w:style w:type="character" w:customStyle="1" w:styleId="61">
    <w:name w:val="标题 6 字符"/>
    <w:basedOn w:val="a8"/>
    <w:link w:val="60"/>
    <w:qFormat/>
    <w:rPr>
      <w:rFonts w:ascii="Arial" w:eastAsia="黑体" w:hAnsi="Arial"/>
      <w:b/>
      <w:sz w:val="24"/>
    </w:rPr>
  </w:style>
  <w:style w:type="character" w:customStyle="1" w:styleId="71">
    <w:name w:val="标题 7 字符"/>
    <w:basedOn w:val="a8"/>
    <w:link w:val="70"/>
    <w:qFormat/>
    <w:rPr>
      <w:b/>
      <w:sz w:val="24"/>
    </w:rPr>
  </w:style>
  <w:style w:type="character" w:customStyle="1" w:styleId="81">
    <w:name w:val="标题 8 字符"/>
    <w:basedOn w:val="a8"/>
    <w:link w:val="80"/>
    <w:qFormat/>
    <w:rPr>
      <w:rFonts w:ascii="Arial" w:eastAsia="黑体" w:hAnsi="Arial"/>
      <w:sz w:val="24"/>
    </w:rPr>
  </w:style>
  <w:style w:type="character" w:customStyle="1" w:styleId="91">
    <w:name w:val="标题 9 字符"/>
    <w:basedOn w:val="a8"/>
    <w:link w:val="90"/>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4">
    <w:name w:val="正文文本 3 字符"/>
    <w:basedOn w:val="a8"/>
    <w:link w:val="33"/>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8">
    <w:name w:val="正文文本缩进 2 字符"/>
    <w:basedOn w:val="a8"/>
    <w:link w:val="27"/>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6">
    <w:name w:val="正文文本缩进 3 字符"/>
    <w:basedOn w:val="a8"/>
    <w:link w:val="35"/>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a">
    <w:name w:val="正文文本首行缩进 2 字符"/>
    <w:basedOn w:val="af3"/>
    <w:link w:val="29"/>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2f0">
    <w:name w:val="修订2"/>
    <w:hidden/>
    <w:uiPriority w:val="99"/>
    <w:unhideWhenUsed/>
    <w:qFormat/>
    <w:rPr>
      <w:kern w:val="2"/>
      <w:sz w:val="21"/>
      <w:szCs w:val="24"/>
    </w:rPr>
  </w:style>
  <w:style w:type="character" w:customStyle="1" w:styleId="1f">
    <w:name w:val="未处理的提及1"/>
    <w:basedOn w:val="a8"/>
    <w:uiPriority w:val="99"/>
    <w:semiHidden/>
    <w:unhideWhenUsed/>
    <w:qFormat/>
    <w:rPr>
      <w:color w:val="605E5C"/>
      <w:shd w:val="clear" w:color="auto" w:fill="E1DFDD"/>
    </w:rPr>
  </w:style>
  <w:style w:type="paragraph" w:customStyle="1" w:styleId="affff3">
    <w:name w:val="正文内容"/>
    <w:basedOn w:val="a6"/>
    <w:link w:val="Charf"/>
    <w:uiPriority w:val="5"/>
    <w:qFormat/>
    <w:pPr>
      <w:adjustRightInd w:val="0"/>
      <w:spacing w:line="360" w:lineRule="auto"/>
      <w:ind w:firstLineChars="200" w:firstLine="200"/>
    </w:pPr>
    <w:rPr>
      <w:sz w:val="24"/>
      <w:lang w:val="zh-CN"/>
    </w:rPr>
  </w:style>
  <w:style w:type="character" w:customStyle="1" w:styleId="Charf">
    <w:name w:val="正文内容 Char"/>
    <w:link w:val="affff3"/>
    <w:uiPriority w:val="5"/>
    <w:qFormat/>
    <w:rPr>
      <w:kern w:val="2"/>
      <w:sz w:val="24"/>
      <w:szCs w:val="24"/>
      <w:lang w:val="zh-CN"/>
    </w:rPr>
  </w:style>
  <w:style w:type="character" w:customStyle="1" w:styleId="fontstyle01">
    <w:name w:val="fontstyle01"/>
    <w:basedOn w:val="a8"/>
    <w:qFormat/>
    <w:rPr>
      <w:rFonts w:ascii="宋体" w:eastAsia="宋体" w:hAnsi="宋体" w:hint="eastAsia"/>
      <w:color w:val="000000"/>
      <w:sz w:val="24"/>
      <w:szCs w:val="24"/>
    </w:rPr>
  </w:style>
  <w:style w:type="paragraph" w:customStyle="1" w:styleId="21">
    <w:name w:val="2 级标题"/>
    <w:basedOn w:val="23"/>
    <w:next w:val="affff3"/>
    <w:link w:val="2Char0"/>
    <w:autoRedefine/>
    <w:uiPriority w:val="1"/>
    <w:qFormat/>
    <w:pPr>
      <w:numPr>
        <w:ilvl w:val="1"/>
        <w:numId w:val="8"/>
      </w:numPr>
      <w:autoSpaceDE/>
      <w:autoSpaceDN/>
      <w:snapToGrid w:val="0"/>
      <w:spacing w:before="0" w:line="360" w:lineRule="auto"/>
      <w:ind w:rightChars="13" w:right="27"/>
      <w:jc w:val="left"/>
      <w:outlineLvl w:val="3"/>
    </w:pPr>
    <w:rPr>
      <w:rFonts w:ascii="Times New Roman" w:eastAsia="宋体" w:hAnsi="Times New Roman"/>
      <w:bCs/>
      <w:sz w:val="32"/>
      <w:szCs w:val="32"/>
      <w:lang w:val="zh-CN"/>
    </w:rPr>
  </w:style>
  <w:style w:type="paragraph" w:customStyle="1" w:styleId="30">
    <w:name w:val="3 级标题"/>
    <w:basedOn w:val="31"/>
    <w:next w:val="affff3"/>
    <w:link w:val="3Char0"/>
    <w:autoRedefine/>
    <w:uiPriority w:val="2"/>
    <w:qFormat/>
    <w:pPr>
      <w:numPr>
        <w:ilvl w:val="2"/>
        <w:numId w:val="9"/>
      </w:numPr>
      <w:wordWrap w:val="0"/>
      <w:autoSpaceDE/>
      <w:autoSpaceDN/>
      <w:spacing w:before="120" w:line="360" w:lineRule="auto"/>
      <w:ind w:rightChars="13" w:right="27"/>
      <w:outlineLvl w:val="3"/>
    </w:pPr>
    <w:rPr>
      <w:rFonts w:ascii="Times New Roman"/>
      <w:bCs/>
      <w:kern w:val="2"/>
      <w:sz w:val="28"/>
      <w:szCs w:val="32"/>
      <w:u w:val="none"/>
      <w:lang w:val="zh-CN"/>
    </w:rPr>
  </w:style>
  <w:style w:type="character" w:customStyle="1" w:styleId="3Char0">
    <w:name w:val="3 级标题 Char"/>
    <w:link w:val="30"/>
    <w:uiPriority w:val="2"/>
    <w:qFormat/>
    <w:rPr>
      <w:b/>
      <w:bCs/>
      <w:kern w:val="2"/>
      <w:sz w:val="28"/>
      <w:szCs w:val="32"/>
      <w:lang w:val="zh-CN"/>
    </w:rPr>
  </w:style>
  <w:style w:type="paragraph" w:customStyle="1" w:styleId="4">
    <w:name w:val="4 级标题"/>
    <w:basedOn w:val="40"/>
    <w:next w:val="affff3"/>
    <w:autoRedefine/>
    <w:uiPriority w:val="3"/>
    <w:qFormat/>
    <w:pPr>
      <w:numPr>
        <w:ilvl w:val="3"/>
        <w:numId w:val="9"/>
      </w:numPr>
      <w:wordWrap w:val="0"/>
      <w:spacing w:before="120" w:after="120" w:line="360" w:lineRule="auto"/>
      <w:ind w:rightChars="13" w:right="13"/>
      <w:jc w:val="left"/>
      <w:textAlignment w:val="auto"/>
    </w:pPr>
    <w:rPr>
      <w:rFonts w:ascii="Times New Roman" w:eastAsia="宋体" w:hAnsi="Times New Roman"/>
      <w:bCs/>
      <w:kern w:val="2"/>
      <w:sz w:val="24"/>
      <w:szCs w:val="28"/>
      <w:lang w:val="zh-CN"/>
    </w:rPr>
  </w:style>
  <w:style w:type="paragraph" w:customStyle="1" w:styleId="5">
    <w:name w:val="5 级标题"/>
    <w:basedOn w:val="50"/>
    <w:next w:val="affff3"/>
    <w:autoRedefine/>
    <w:uiPriority w:val="4"/>
    <w:qFormat/>
    <w:pPr>
      <w:numPr>
        <w:ilvl w:val="4"/>
        <w:numId w:val="9"/>
      </w:numPr>
      <w:wordWrap w:val="0"/>
      <w:spacing w:before="120" w:after="120" w:line="360" w:lineRule="auto"/>
      <w:ind w:rightChars="13" w:right="13"/>
      <w:jc w:val="left"/>
      <w:textAlignment w:val="auto"/>
    </w:pPr>
    <w:rPr>
      <w:bCs/>
      <w:kern w:val="2"/>
      <w:sz w:val="24"/>
      <w:szCs w:val="28"/>
      <w:lang w:val="zh-CN"/>
    </w:rPr>
  </w:style>
  <w:style w:type="paragraph" w:customStyle="1" w:styleId="6">
    <w:name w:val="6 级标题"/>
    <w:basedOn w:val="60"/>
    <w:next w:val="affff3"/>
    <w:autoRedefine/>
    <w:uiPriority w:val="8"/>
    <w:qFormat/>
    <w:pPr>
      <w:numPr>
        <w:ilvl w:val="5"/>
        <w:numId w:val="9"/>
      </w:numPr>
      <w:wordWrap w:val="0"/>
      <w:spacing w:before="120" w:after="120" w:line="360" w:lineRule="auto"/>
      <w:ind w:rightChars="13" w:right="13"/>
      <w:jc w:val="left"/>
      <w:textAlignment w:val="auto"/>
    </w:pPr>
    <w:rPr>
      <w:rFonts w:ascii="Times New Roman" w:eastAsia="宋体" w:hAnsi="Times New Roman"/>
      <w:bCs/>
      <w:kern w:val="2"/>
      <w:szCs w:val="24"/>
      <w:lang w:val="zh-CN"/>
    </w:rPr>
  </w:style>
  <w:style w:type="paragraph" w:customStyle="1" w:styleId="7">
    <w:name w:val="7 级标题"/>
    <w:basedOn w:val="70"/>
    <w:next w:val="affff3"/>
    <w:autoRedefine/>
    <w:uiPriority w:val="8"/>
    <w:qFormat/>
    <w:pPr>
      <w:numPr>
        <w:ilvl w:val="6"/>
        <w:numId w:val="9"/>
      </w:numPr>
      <w:wordWrap w:val="0"/>
      <w:spacing w:before="120" w:after="120" w:line="360" w:lineRule="auto"/>
      <w:ind w:rightChars="13" w:right="13"/>
      <w:jc w:val="left"/>
      <w:textAlignment w:val="auto"/>
    </w:pPr>
    <w:rPr>
      <w:bCs/>
      <w:kern w:val="2"/>
      <w:szCs w:val="24"/>
      <w:lang w:val="zh-CN"/>
    </w:rPr>
  </w:style>
  <w:style w:type="paragraph" w:customStyle="1" w:styleId="8">
    <w:name w:val="8 级标题"/>
    <w:basedOn w:val="80"/>
    <w:next w:val="affff3"/>
    <w:uiPriority w:val="9"/>
    <w:qFormat/>
    <w:pPr>
      <w:numPr>
        <w:ilvl w:val="7"/>
        <w:numId w:val="9"/>
      </w:numPr>
      <w:wordWrap w:val="0"/>
      <w:spacing w:before="120" w:after="120" w:line="360" w:lineRule="auto"/>
      <w:ind w:rightChars="13" w:right="13"/>
      <w:jc w:val="left"/>
      <w:textAlignment w:val="auto"/>
    </w:pPr>
    <w:rPr>
      <w:rFonts w:ascii="Times New Roman" w:eastAsia="宋体" w:hAnsi="Times New Roman"/>
      <w:b/>
      <w:kern w:val="2"/>
      <w:szCs w:val="24"/>
      <w:lang w:val="zh-CN"/>
    </w:rPr>
  </w:style>
  <w:style w:type="paragraph" w:customStyle="1" w:styleId="9">
    <w:name w:val="9 级标题"/>
    <w:basedOn w:val="90"/>
    <w:uiPriority w:val="10"/>
    <w:qFormat/>
    <w:pPr>
      <w:numPr>
        <w:ilvl w:val="8"/>
        <w:numId w:val="9"/>
      </w:numPr>
      <w:wordWrap w:val="0"/>
      <w:spacing w:before="120" w:after="120" w:line="360" w:lineRule="auto"/>
      <w:ind w:rightChars="13" w:right="13"/>
      <w:jc w:val="left"/>
      <w:textAlignment w:val="auto"/>
    </w:pPr>
    <w:rPr>
      <w:rFonts w:ascii="Times New Roman" w:eastAsia="宋体" w:hAnsi="Times New Roman"/>
      <w:b/>
      <w:kern w:val="2"/>
      <w:sz w:val="24"/>
      <w:szCs w:val="21"/>
      <w:lang w:val="zh-CN"/>
    </w:rPr>
  </w:style>
  <w:style w:type="paragraph" w:customStyle="1" w:styleId="11">
    <w:name w:val="1 级标题"/>
    <w:basedOn w:val="a6"/>
    <w:next w:val="affff3"/>
    <w:link w:val="1Char0"/>
    <w:autoRedefine/>
    <w:qFormat/>
    <w:pPr>
      <w:keepNext/>
      <w:keepLines/>
      <w:pageBreakBefore/>
      <w:numPr>
        <w:numId w:val="8"/>
      </w:numPr>
      <w:snapToGrid w:val="0"/>
      <w:spacing w:line="360" w:lineRule="auto"/>
      <w:ind w:left="357" w:rightChars="13" w:right="27" w:hanging="357"/>
      <w:jc w:val="left"/>
      <w:outlineLvl w:val="2"/>
    </w:pPr>
    <w:rPr>
      <w:b/>
      <w:bCs/>
      <w:kern w:val="44"/>
      <w:sz w:val="36"/>
      <w:szCs w:val="36"/>
      <w:lang w:val="zh-CN"/>
    </w:rPr>
  </w:style>
  <w:style w:type="character" w:customStyle="1" w:styleId="1Char0">
    <w:name w:val="1 级标题 Char"/>
    <w:link w:val="11"/>
    <w:qFormat/>
    <w:rPr>
      <w:b/>
      <w:bCs/>
      <w:kern w:val="44"/>
      <w:sz w:val="36"/>
      <w:szCs w:val="36"/>
      <w:lang w:val="zh-CN"/>
    </w:rPr>
  </w:style>
  <w:style w:type="character" w:customStyle="1" w:styleId="2Char0">
    <w:name w:val="2 级标题 Char"/>
    <w:link w:val="21"/>
    <w:uiPriority w:val="1"/>
    <w:qFormat/>
    <w:rPr>
      <w:b/>
      <w:bCs/>
      <w:sz w:val="32"/>
      <w:szCs w:val="32"/>
      <w:lang w:val="zh-CN"/>
    </w:rPr>
  </w:style>
  <w:style w:type="paragraph" w:customStyle="1" w:styleId="37">
    <w:name w:val="修订3"/>
    <w:hidden/>
    <w:uiPriority w:val="99"/>
    <w:unhideWhenUsed/>
    <w:qFormat/>
    <w:rPr>
      <w:kern w:val="2"/>
      <w:sz w:val="21"/>
      <w:szCs w:val="24"/>
    </w:rPr>
  </w:style>
  <w:style w:type="paragraph" w:customStyle="1" w:styleId="42">
    <w:name w:val="修订4"/>
    <w:hidden/>
    <w:uiPriority w:val="99"/>
    <w:unhideWhenUsed/>
    <w:qFormat/>
    <w:rPr>
      <w:kern w:val="2"/>
      <w:sz w:val="21"/>
      <w:szCs w:val="24"/>
    </w:rPr>
  </w:style>
  <w:style w:type="paragraph" w:customStyle="1" w:styleId="52">
    <w:name w:val="修订5"/>
    <w:hidden/>
    <w:uiPriority w:val="99"/>
    <w:unhideWhenUsed/>
    <w:qFormat/>
    <w:rPr>
      <w:kern w:val="2"/>
      <w:sz w:val="21"/>
      <w:szCs w:val="24"/>
    </w:rPr>
  </w:style>
  <w:style w:type="paragraph" w:customStyle="1" w:styleId="62">
    <w:name w:val="修订6"/>
    <w:hidden/>
    <w:uiPriority w:val="99"/>
    <w:unhideWhenUsed/>
    <w:qFormat/>
    <w:rPr>
      <w:kern w:val="2"/>
      <w:sz w:val="21"/>
      <w:szCs w:val="24"/>
    </w:rPr>
  </w:style>
  <w:style w:type="table" w:customStyle="1" w:styleId="1f0">
    <w:name w:val="网格型1"/>
    <w:basedOn w:val="a9"/>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2级原标题"/>
    <w:basedOn w:val="a6"/>
    <w:qFormat/>
    <w:pPr>
      <w:keepLines/>
      <w:numPr>
        <w:ilvl w:val="1"/>
        <w:numId w:val="10"/>
      </w:numPr>
      <w:spacing w:before="240" w:after="120" w:line="360" w:lineRule="auto"/>
      <w:ind w:firstLine="0"/>
      <w:contextualSpacing/>
      <w:jc w:val="left"/>
      <w:outlineLvl w:val="1"/>
    </w:pPr>
    <w:rPr>
      <w:rFonts w:ascii="Calibri" w:hAnsi="Calibri" w:cs="宋体"/>
      <w:b/>
      <w:kern w:val="0"/>
      <w:sz w:val="32"/>
      <w:szCs w:val="36"/>
      <w:lang w:eastAsia="en-US" w:bidi="en-US"/>
    </w:rPr>
  </w:style>
  <w:style w:type="paragraph" w:customStyle="1" w:styleId="72">
    <w:name w:val="修订7"/>
    <w:hidden/>
    <w:uiPriority w:val="99"/>
    <w:unhideWhenUsed/>
    <w:qFormat/>
    <w:rPr>
      <w:kern w:val="2"/>
      <w:sz w:val="21"/>
      <w:szCs w:val="24"/>
    </w:rPr>
  </w:style>
  <w:style w:type="paragraph" w:customStyle="1" w:styleId="82">
    <w:name w:val="修订8"/>
    <w:hidden/>
    <w:uiPriority w:val="99"/>
    <w:unhideWhenUsed/>
    <w:qFormat/>
    <w:rPr>
      <w:kern w:val="2"/>
      <w:sz w:val="21"/>
      <w:szCs w:val="24"/>
    </w:rPr>
  </w:style>
  <w:style w:type="paragraph" w:styleId="affff4">
    <w:name w:val="Revision"/>
    <w:hidden/>
    <w:uiPriority w:val="99"/>
    <w:semiHidden/>
    <w:rsid w:val="00322FB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3008E-51AC-4DA6-AFE3-DFFD6BB0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11</Pages>
  <Words>1066</Words>
  <Characters>6080</Characters>
  <Application>Microsoft Office Word</Application>
  <DocSecurity>0</DocSecurity>
  <Lines>50</Lines>
  <Paragraphs>14</Paragraphs>
  <ScaleCrop>false</ScaleCrop>
  <Company>China</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蔡家兴</cp:lastModifiedBy>
  <cp:revision>170</cp:revision>
  <cp:lastPrinted>2020-04-01T03:13:00Z</cp:lastPrinted>
  <dcterms:created xsi:type="dcterms:W3CDTF">2026-07-26T00:28:00Z</dcterms:created>
  <dcterms:modified xsi:type="dcterms:W3CDTF">2026-07-29T06:47:00Z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D8E45C3AB94445E8BF1733F75B2ECC14_13</vt:lpwstr>
  </property>
  <property fmtid="{D5CDD505-2E9C-101B-9397-08002B2CF9AE}" pid="4" name="KSOTemplateDocerSaveRecord">
    <vt:lpwstr>eyJoZGlkIjoiNzQ4ODU1ZTkzMmU0ODgyNDgwOWFiZmZhMGQzYWQwNGYiLCJ1c2VySWQiOiIyOTgyNzMyMTgifQ==</vt:lpwstr>
  </property>
</Properties>
</file>