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AD048" w14:textId="662216F0" w:rsidR="00D41E33" w:rsidRDefault="00DB0552">
      <w:pPr>
        <w:spacing w:line="360" w:lineRule="auto"/>
        <w:jc w:val="center"/>
        <w:outlineLvl w:val="0"/>
        <w:rPr>
          <w:b/>
          <w:sz w:val="36"/>
          <w:szCs w:val="36"/>
        </w:rPr>
      </w:pPr>
      <w:bookmarkStart w:id="0" w:name="_Toc99301424"/>
      <w:r>
        <w:rPr>
          <w:rFonts w:hint="eastAsia"/>
          <w:b/>
          <w:sz w:val="36"/>
          <w:szCs w:val="36"/>
        </w:rPr>
        <w:t>1</w:t>
      </w:r>
      <w:r w:rsidR="00FC7319">
        <w:rPr>
          <w:rFonts w:hint="eastAsia"/>
          <w:b/>
          <w:sz w:val="36"/>
          <w:szCs w:val="36"/>
        </w:rPr>
        <w:t>6</w:t>
      </w:r>
      <w:r>
        <w:rPr>
          <w:rFonts w:hint="eastAsia"/>
          <w:b/>
          <w:sz w:val="36"/>
          <w:szCs w:val="36"/>
        </w:rPr>
        <w:t>包</w:t>
      </w:r>
      <w:r>
        <w:rPr>
          <w:b/>
          <w:sz w:val="36"/>
          <w:szCs w:val="36"/>
        </w:rPr>
        <w:t>采购需求</w:t>
      </w:r>
      <w:bookmarkEnd w:id="0"/>
    </w:p>
    <w:p w14:paraId="7D6D0460" w14:textId="77777777" w:rsidR="005E0F3F" w:rsidRDefault="005E0F3F" w:rsidP="005E0F3F">
      <w:pPr>
        <w:pStyle w:val="a4"/>
        <w:numPr>
          <w:ilvl w:val="0"/>
          <w:numId w:val="6"/>
        </w:numPr>
        <w:spacing w:line="360" w:lineRule="auto"/>
        <w:ind w:firstLineChars="0"/>
        <w:outlineLvl w:val="2"/>
        <w:rPr>
          <w:rFonts w:ascii="仿宋" w:eastAsia="仿宋" w:hAnsi="仿宋" w:cs="仿宋" w:hint="eastAsia"/>
          <w:b/>
          <w:sz w:val="24"/>
          <w:szCs w:val="24"/>
        </w:rPr>
      </w:pPr>
      <w:r>
        <w:rPr>
          <w:rFonts w:ascii="仿宋" w:eastAsia="仿宋" w:hAnsi="仿宋" w:cs="仿宋" w:hint="eastAsia"/>
          <w:b/>
          <w:sz w:val="24"/>
          <w:szCs w:val="24"/>
        </w:rPr>
        <w:t>采购标的</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3595"/>
        <w:gridCol w:w="1473"/>
        <w:gridCol w:w="2388"/>
      </w:tblGrid>
      <w:tr w:rsidR="005E0F3F" w14:paraId="2B4E4D4F" w14:textId="77777777" w:rsidTr="007D1F7E">
        <w:trPr>
          <w:trHeight w:val="685"/>
          <w:jc w:val="center"/>
        </w:trPr>
        <w:tc>
          <w:tcPr>
            <w:tcW w:w="620" w:type="pct"/>
            <w:vAlign w:val="center"/>
          </w:tcPr>
          <w:p w14:paraId="5A4DDDAB" w14:textId="77777777" w:rsidR="005E0F3F" w:rsidRDefault="005E0F3F" w:rsidP="007D1F7E">
            <w:pPr>
              <w:adjustRightInd w:val="0"/>
              <w:snapToGrid w:val="0"/>
              <w:jc w:val="center"/>
              <w:rPr>
                <w:rFonts w:ascii="仿宋" w:eastAsia="仿宋" w:hAnsi="仿宋" w:cs="仿宋" w:hint="eastAsia"/>
                <w:b/>
                <w:sz w:val="24"/>
              </w:rPr>
            </w:pPr>
            <w:r>
              <w:rPr>
                <w:rFonts w:ascii="仿宋" w:eastAsia="仿宋" w:hAnsi="仿宋" w:cs="仿宋" w:hint="eastAsia"/>
                <w:b/>
                <w:sz w:val="24"/>
              </w:rPr>
              <w:t>序号</w:t>
            </w:r>
          </w:p>
        </w:tc>
        <w:tc>
          <w:tcPr>
            <w:tcW w:w="2111" w:type="pct"/>
            <w:vAlign w:val="center"/>
          </w:tcPr>
          <w:p w14:paraId="783DE0A1" w14:textId="77777777" w:rsidR="005E0F3F" w:rsidRDefault="005E0F3F" w:rsidP="007D1F7E">
            <w:pPr>
              <w:adjustRightInd w:val="0"/>
              <w:snapToGrid w:val="0"/>
              <w:jc w:val="center"/>
              <w:rPr>
                <w:rFonts w:ascii="仿宋" w:eastAsia="仿宋" w:hAnsi="仿宋" w:cs="仿宋" w:hint="eastAsia"/>
                <w:b/>
                <w:sz w:val="24"/>
              </w:rPr>
            </w:pPr>
            <w:r>
              <w:rPr>
                <w:rFonts w:ascii="仿宋" w:eastAsia="仿宋" w:hAnsi="仿宋" w:cs="仿宋" w:hint="eastAsia"/>
                <w:b/>
                <w:sz w:val="24"/>
              </w:rPr>
              <w:t>设备名称</w:t>
            </w:r>
          </w:p>
        </w:tc>
        <w:tc>
          <w:tcPr>
            <w:tcW w:w="865" w:type="pct"/>
            <w:vAlign w:val="center"/>
          </w:tcPr>
          <w:p w14:paraId="78DF75D3" w14:textId="77777777" w:rsidR="005E0F3F" w:rsidRDefault="005E0F3F" w:rsidP="007D1F7E">
            <w:pPr>
              <w:adjustRightInd w:val="0"/>
              <w:snapToGrid w:val="0"/>
              <w:jc w:val="center"/>
              <w:rPr>
                <w:rFonts w:ascii="仿宋" w:eastAsia="仿宋" w:hAnsi="仿宋" w:cs="仿宋" w:hint="eastAsia"/>
                <w:b/>
                <w:sz w:val="24"/>
              </w:rPr>
            </w:pPr>
            <w:r>
              <w:rPr>
                <w:rFonts w:ascii="仿宋" w:eastAsia="仿宋" w:hAnsi="仿宋" w:cs="仿宋" w:hint="eastAsia"/>
                <w:b/>
                <w:sz w:val="24"/>
              </w:rPr>
              <w:t>数量</w:t>
            </w:r>
          </w:p>
          <w:p w14:paraId="2FB80AE0" w14:textId="77777777" w:rsidR="005E0F3F" w:rsidRDefault="005E0F3F" w:rsidP="007D1F7E">
            <w:pPr>
              <w:adjustRightInd w:val="0"/>
              <w:snapToGrid w:val="0"/>
              <w:jc w:val="center"/>
              <w:rPr>
                <w:rFonts w:ascii="仿宋" w:eastAsia="仿宋" w:hAnsi="仿宋" w:cs="仿宋" w:hint="eastAsia"/>
                <w:b/>
                <w:sz w:val="24"/>
              </w:rPr>
            </w:pPr>
            <w:r>
              <w:rPr>
                <w:rFonts w:ascii="仿宋" w:eastAsia="仿宋" w:hAnsi="仿宋" w:cs="仿宋" w:hint="eastAsia"/>
                <w:b/>
                <w:sz w:val="24"/>
              </w:rPr>
              <w:t>（台/套）</w:t>
            </w:r>
          </w:p>
        </w:tc>
        <w:tc>
          <w:tcPr>
            <w:tcW w:w="1402" w:type="pct"/>
            <w:vAlign w:val="center"/>
          </w:tcPr>
          <w:p w14:paraId="42860A84" w14:textId="77777777" w:rsidR="005E0F3F" w:rsidRDefault="005E0F3F" w:rsidP="007D1F7E">
            <w:pPr>
              <w:adjustRightInd w:val="0"/>
              <w:snapToGrid w:val="0"/>
              <w:jc w:val="center"/>
              <w:rPr>
                <w:rFonts w:ascii="仿宋" w:eastAsia="仿宋" w:hAnsi="仿宋" w:cs="仿宋" w:hint="eastAsia"/>
                <w:b/>
                <w:sz w:val="24"/>
              </w:rPr>
            </w:pPr>
            <w:r>
              <w:rPr>
                <w:rFonts w:ascii="仿宋" w:eastAsia="仿宋" w:hAnsi="仿宋" w:cs="仿宋" w:hint="eastAsia"/>
                <w:b/>
                <w:sz w:val="24"/>
              </w:rPr>
              <w:t>是否接受进口产品</w:t>
            </w:r>
          </w:p>
        </w:tc>
      </w:tr>
      <w:tr w:rsidR="005E0F3F" w14:paraId="784EFD0E" w14:textId="77777777" w:rsidTr="007D1F7E">
        <w:trPr>
          <w:trHeight w:val="605"/>
          <w:jc w:val="center"/>
        </w:trPr>
        <w:tc>
          <w:tcPr>
            <w:tcW w:w="620" w:type="pct"/>
            <w:vAlign w:val="center"/>
          </w:tcPr>
          <w:p w14:paraId="75F8A3FE" w14:textId="77777777" w:rsidR="005E0F3F" w:rsidRDefault="005E0F3F" w:rsidP="007D1F7E">
            <w:pPr>
              <w:adjustRightInd w:val="0"/>
              <w:snapToGrid w:val="0"/>
              <w:jc w:val="center"/>
              <w:rPr>
                <w:rFonts w:ascii="仿宋" w:eastAsia="仿宋" w:hAnsi="仿宋" w:cs="仿宋" w:hint="eastAsia"/>
                <w:bCs/>
                <w:sz w:val="24"/>
              </w:rPr>
            </w:pPr>
            <w:r>
              <w:rPr>
                <w:rFonts w:ascii="仿宋" w:eastAsia="仿宋" w:hAnsi="仿宋" w:cs="仿宋" w:hint="eastAsia"/>
                <w:bCs/>
                <w:sz w:val="24"/>
              </w:rPr>
              <w:t>1</w:t>
            </w:r>
          </w:p>
        </w:tc>
        <w:tc>
          <w:tcPr>
            <w:tcW w:w="2111" w:type="pct"/>
            <w:vAlign w:val="center"/>
          </w:tcPr>
          <w:p w14:paraId="5EB82E60" w14:textId="77777777" w:rsidR="005E0F3F" w:rsidRDefault="005E0F3F" w:rsidP="007D1F7E">
            <w:pPr>
              <w:widowControl/>
              <w:jc w:val="center"/>
              <w:textAlignment w:val="center"/>
              <w:rPr>
                <w:rFonts w:ascii="仿宋" w:eastAsia="仿宋" w:hAnsi="仿宋" w:cs="仿宋" w:hint="eastAsia"/>
                <w:kern w:val="0"/>
                <w:sz w:val="24"/>
              </w:rPr>
            </w:pPr>
            <w:r>
              <w:rPr>
                <w:rFonts w:ascii="仿宋" w:eastAsia="仿宋" w:hAnsi="仿宋" w:cs="仿宋" w:hint="eastAsia"/>
                <w:color w:val="000000"/>
                <w:kern w:val="0"/>
                <w:szCs w:val="21"/>
                <w:lang w:bidi="ar"/>
              </w:rPr>
              <w:t>影像测量仪</w:t>
            </w:r>
          </w:p>
        </w:tc>
        <w:tc>
          <w:tcPr>
            <w:tcW w:w="865" w:type="pct"/>
            <w:vAlign w:val="center"/>
          </w:tcPr>
          <w:p w14:paraId="5AD7F051" w14:textId="77777777" w:rsidR="005E0F3F" w:rsidRDefault="005E0F3F" w:rsidP="007D1F7E">
            <w:pPr>
              <w:widowControl/>
              <w:adjustRightInd w:val="0"/>
              <w:snapToGrid w:val="0"/>
              <w:jc w:val="center"/>
              <w:rPr>
                <w:rFonts w:ascii="仿宋" w:eastAsia="仿宋" w:hAnsi="仿宋" w:cs="仿宋" w:hint="eastAsia"/>
                <w:sz w:val="24"/>
              </w:rPr>
            </w:pPr>
            <w:r>
              <w:rPr>
                <w:rFonts w:ascii="仿宋" w:eastAsia="仿宋" w:hAnsi="仿宋" w:cs="仿宋" w:hint="eastAsia"/>
                <w:sz w:val="24"/>
              </w:rPr>
              <w:t>1</w:t>
            </w:r>
          </w:p>
        </w:tc>
        <w:tc>
          <w:tcPr>
            <w:tcW w:w="1402" w:type="pct"/>
            <w:vAlign w:val="center"/>
          </w:tcPr>
          <w:p w14:paraId="292B2C4B" w14:textId="77777777" w:rsidR="005E0F3F" w:rsidRDefault="005E0F3F" w:rsidP="007D1F7E">
            <w:pPr>
              <w:widowControl/>
              <w:adjustRightInd w:val="0"/>
              <w:snapToGrid w:val="0"/>
              <w:jc w:val="center"/>
              <w:textAlignment w:val="center"/>
              <w:rPr>
                <w:rFonts w:ascii="仿宋" w:eastAsia="仿宋" w:hAnsi="仿宋" w:cs="仿宋" w:hint="eastAsia"/>
                <w:sz w:val="24"/>
              </w:rPr>
            </w:pPr>
            <w:r>
              <w:rPr>
                <w:rFonts w:ascii="仿宋" w:eastAsia="仿宋" w:hAnsi="仿宋" w:cs="仿宋" w:hint="eastAsia"/>
                <w:sz w:val="24"/>
              </w:rPr>
              <w:t>否</w:t>
            </w:r>
          </w:p>
        </w:tc>
      </w:tr>
    </w:tbl>
    <w:p w14:paraId="094EEAB1" w14:textId="77777777" w:rsidR="005E0F3F" w:rsidRDefault="005E0F3F" w:rsidP="005E0F3F">
      <w:pPr>
        <w:pStyle w:val="a4"/>
        <w:numPr>
          <w:ilvl w:val="0"/>
          <w:numId w:val="6"/>
        </w:numPr>
        <w:spacing w:line="360" w:lineRule="auto"/>
        <w:ind w:firstLineChars="0"/>
        <w:outlineLvl w:val="2"/>
        <w:rPr>
          <w:rFonts w:ascii="仿宋" w:eastAsia="仿宋" w:hAnsi="仿宋" w:cs="仿宋" w:hint="eastAsia"/>
          <w:b/>
          <w:sz w:val="24"/>
          <w:szCs w:val="24"/>
        </w:rPr>
      </w:pPr>
      <w:r>
        <w:rPr>
          <w:rFonts w:ascii="仿宋" w:eastAsia="仿宋" w:hAnsi="仿宋" w:cs="仿宋" w:hint="eastAsia"/>
          <w:b/>
          <w:sz w:val="24"/>
          <w:szCs w:val="24"/>
        </w:rPr>
        <w:t>商务要求</w:t>
      </w:r>
    </w:p>
    <w:p w14:paraId="338E2B4B" w14:textId="77777777" w:rsidR="005E0F3F" w:rsidRDefault="005E0F3F" w:rsidP="005E0F3F">
      <w:pPr>
        <w:numPr>
          <w:ilvl w:val="0"/>
          <w:numId w:val="13"/>
        </w:numPr>
        <w:spacing w:line="400" w:lineRule="exact"/>
        <w:rPr>
          <w:rFonts w:ascii="仿宋" w:eastAsia="仿宋" w:hAnsi="仿宋" w:cs="仿宋" w:hint="eastAsia"/>
          <w:b/>
          <w:bCs/>
          <w:sz w:val="24"/>
        </w:rPr>
      </w:pPr>
      <w:r>
        <w:rPr>
          <w:rFonts w:ascii="仿宋" w:eastAsia="仿宋" w:hAnsi="仿宋" w:cs="仿宋" w:hint="eastAsia"/>
          <w:b/>
          <w:bCs/>
          <w:sz w:val="24"/>
        </w:rPr>
        <w:t>交付地点：甲方指定的交付地点</w:t>
      </w:r>
    </w:p>
    <w:p w14:paraId="701FAF6A" w14:textId="77777777" w:rsidR="005E0F3F" w:rsidRDefault="005E0F3F" w:rsidP="005E0F3F">
      <w:pPr>
        <w:numPr>
          <w:ilvl w:val="0"/>
          <w:numId w:val="13"/>
        </w:numPr>
        <w:spacing w:line="400" w:lineRule="exact"/>
        <w:rPr>
          <w:rFonts w:ascii="仿宋" w:eastAsia="仿宋" w:hAnsi="仿宋" w:cs="仿宋" w:hint="eastAsia"/>
          <w:b/>
          <w:bCs/>
          <w:sz w:val="24"/>
        </w:rPr>
      </w:pPr>
      <w:r>
        <w:rPr>
          <w:rFonts w:ascii="仿宋" w:eastAsia="仿宋" w:hAnsi="仿宋" w:cs="仿宋" w:hint="eastAsia"/>
          <w:b/>
          <w:bCs/>
          <w:sz w:val="24"/>
        </w:rPr>
        <w:t>付款条件（进度和方式）:按合同要求</w:t>
      </w:r>
    </w:p>
    <w:p w14:paraId="0A99672D" w14:textId="77777777" w:rsidR="005E0F3F" w:rsidRDefault="005E0F3F" w:rsidP="005E0F3F">
      <w:pPr>
        <w:numPr>
          <w:ilvl w:val="0"/>
          <w:numId w:val="13"/>
        </w:numPr>
        <w:spacing w:line="400" w:lineRule="exact"/>
        <w:rPr>
          <w:rFonts w:ascii="仿宋" w:eastAsia="仿宋" w:hAnsi="仿宋" w:cs="仿宋" w:hint="eastAsia"/>
          <w:b/>
          <w:i/>
          <w:sz w:val="24"/>
        </w:rPr>
      </w:pPr>
      <w:r>
        <w:rPr>
          <w:rFonts w:ascii="仿宋" w:eastAsia="仿宋" w:hAnsi="仿宋" w:cs="仿宋" w:hint="eastAsia"/>
          <w:b/>
          <w:bCs/>
          <w:sz w:val="24"/>
        </w:rPr>
        <w:t>交付时间:30天</w:t>
      </w:r>
    </w:p>
    <w:p w14:paraId="3A17F1F4" w14:textId="77777777" w:rsidR="005E0F3F" w:rsidRDefault="005E0F3F" w:rsidP="005E0F3F">
      <w:pPr>
        <w:numPr>
          <w:ilvl w:val="0"/>
          <w:numId w:val="13"/>
        </w:numPr>
        <w:spacing w:line="400" w:lineRule="exact"/>
        <w:rPr>
          <w:rFonts w:ascii="仿宋" w:eastAsia="仿宋" w:hAnsi="仿宋" w:cs="仿宋" w:hint="eastAsia"/>
          <w:b/>
          <w:bCs/>
          <w:sz w:val="24"/>
        </w:rPr>
      </w:pPr>
      <w:r>
        <w:rPr>
          <w:rFonts w:ascii="仿宋" w:eastAsia="仿宋" w:hAnsi="仿宋" w:cs="仿宋" w:hint="eastAsia"/>
          <w:b/>
          <w:bCs/>
          <w:sz w:val="24"/>
        </w:rPr>
        <w:t>售后服务（质保期）：2年</w:t>
      </w:r>
    </w:p>
    <w:p w14:paraId="43A9F7DB" w14:textId="77777777" w:rsidR="005E0F3F" w:rsidRDefault="005E0F3F" w:rsidP="005E0F3F">
      <w:pPr>
        <w:spacing w:line="400" w:lineRule="exact"/>
        <w:rPr>
          <w:rFonts w:ascii="仿宋" w:eastAsia="仿宋" w:hAnsi="仿宋" w:cs="仿宋" w:hint="eastAsia"/>
          <w:b/>
          <w:bCs/>
          <w:sz w:val="24"/>
        </w:rPr>
      </w:pPr>
    </w:p>
    <w:p w14:paraId="6A965AB5" w14:textId="77777777" w:rsidR="005E0F3F" w:rsidRDefault="005E0F3F" w:rsidP="005E0F3F">
      <w:pPr>
        <w:pStyle w:val="a4"/>
        <w:numPr>
          <w:ilvl w:val="0"/>
          <w:numId w:val="6"/>
        </w:numPr>
        <w:spacing w:line="360" w:lineRule="auto"/>
        <w:ind w:firstLineChars="0"/>
        <w:outlineLvl w:val="2"/>
        <w:rPr>
          <w:rFonts w:ascii="仿宋" w:eastAsia="仿宋" w:hAnsi="仿宋" w:cs="仿宋" w:hint="eastAsia"/>
          <w:b/>
          <w:sz w:val="24"/>
          <w:szCs w:val="24"/>
        </w:rPr>
      </w:pPr>
      <w:r>
        <w:rPr>
          <w:rFonts w:ascii="仿宋" w:eastAsia="仿宋" w:hAnsi="仿宋" w:cs="仿宋" w:hint="eastAsia"/>
          <w:b/>
          <w:sz w:val="24"/>
          <w:szCs w:val="24"/>
        </w:rPr>
        <w:t>技术要求</w:t>
      </w:r>
    </w:p>
    <w:p w14:paraId="2522BCE7" w14:textId="77777777" w:rsidR="005E0F3F" w:rsidRDefault="005E0F3F" w:rsidP="005E0F3F">
      <w:pPr>
        <w:pStyle w:val="a4"/>
        <w:spacing w:line="400" w:lineRule="exact"/>
        <w:ind w:firstLineChars="0" w:firstLine="0"/>
        <w:jc w:val="center"/>
        <w:rPr>
          <w:rFonts w:ascii="仿宋" w:eastAsia="仿宋" w:hAnsi="仿宋" w:cs="仿宋" w:hint="eastAsia"/>
          <w:b/>
          <w:bCs/>
          <w:sz w:val="32"/>
          <w:szCs w:val="32"/>
        </w:rPr>
      </w:pPr>
      <w:r>
        <w:rPr>
          <w:rFonts w:ascii="仿宋" w:eastAsia="仿宋" w:hAnsi="仿宋" w:cs="仿宋" w:hint="eastAsia"/>
          <w:b/>
          <w:bCs/>
          <w:sz w:val="32"/>
          <w:szCs w:val="32"/>
        </w:rPr>
        <w:t>影像测量仪</w:t>
      </w:r>
    </w:p>
    <w:p w14:paraId="40B5BA04" w14:textId="77777777" w:rsidR="005E0F3F" w:rsidRDefault="005E0F3F" w:rsidP="005E0F3F">
      <w:pPr>
        <w:pStyle w:val="a4"/>
        <w:spacing w:line="400" w:lineRule="exact"/>
        <w:ind w:firstLineChars="0" w:firstLine="0"/>
        <w:jc w:val="center"/>
        <w:rPr>
          <w:rFonts w:ascii="仿宋" w:eastAsia="仿宋" w:hAnsi="仿宋" w:cs="仿宋" w:hint="eastAsia"/>
          <w:b/>
          <w:bCs/>
          <w:sz w:val="32"/>
          <w:szCs w:val="32"/>
        </w:rPr>
      </w:pPr>
    </w:p>
    <w:p w14:paraId="16AE0BF7" w14:textId="77777777" w:rsidR="005E0F3F" w:rsidRDefault="005E0F3F" w:rsidP="005E0F3F">
      <w:pPr>
        <w:spacing w:line="400" w:lineRule="exact"/>
        <w:rPr>
          <w:rFonts w:ascii="仿宋" w:eastAsia="仿宋" w:hAnsi="仿宋" w:cs="仿宋" w:hint="eastAsia"/>
          <w:b/>
          <w:bCs/>
          <w:sz w:val="24"/>
        </w:rPr>
      </w:pPr>
      <w:r>
        <w:rPr>
          <w:rFonts w:ascii="仿宋" w:eastAsia="仿宋" w:hAnsi="仿宋" w:cs="仿宋" w:hint="eastAsia"/>
          <w:b/>
          <w:bCs/>
          <w:sz w:val="24"/>
        </w:rPr>
        <w:t>3 技术要求</w:t>
      </w:r>
    </w:p>
    <w:p w14:paraId="2E0DB469" w14:textId="77777777" w:rsidR="005E0F3F" w:rsidRDefault="005E0F3F" w:rsidP="005E0F3F">
      <w:pPr>
        <w:spacing w:line="400" w:lineRule="exact"/>
        <w:rPr>
          <w:rFonts w:ascii="仿宋" w:eastAsia="仿宋" w:hAnsi="仿宋" w:cs="仿宋" w:hint="eastAsia"/>
          <w:b/>
          <w:bCs/>
          <w:sz w:val="24"/>
        </w:rPr>
      </w:pPr>
      <w:r>
        <w:rPr>
          <w:rFonts w:ascii="仿宋" w:eastAsia="仿宋" w:hAnsi="仿宋" w:cs="仿宋" w:hint="eastAsia"/>
          <w:b/>
          <w:bCs/>
          <w:sz w:val="24"/>
        </w:rPr>
        <w:t>3.1 主要技术参数：</w:t>
      </w:r>
    </w:p>
    <w:p w14:paraId="5ECEE407" w14:textId="77777777" w:rsidR="005E0F3F" w:rsidRDefault="005E0F3F" w:rsidP="005E0F3F">
      <w:pPr>
        <w:pStyle w:val="a4"/>
        <w:numPr>
          <w:ilvl w:val="0"/>
          <w:numId w:val="28"/>
        </w:numPr>
        <w:ind w:firstLine="420"/>
        <w:rPr>
          <w:rFonts w:ascii="仿宋" w:eastAsia="仿宋" w:hAnsi="仿宋" w:cs="仿宋" w:hint="eastAsia"/>
        </w:rPr>
      </w:pPr>
      <w:r>
        <w:rPr>
          <w:rFonts w:ascii="仿宋" w:eastAsia="仿宋" w:hAnsi="仿宋" w:cs="仿宋" w:hint="eastAsia"/>
          <w:szCs w:val="21"/>
        </w:rPr>
        <w:t>▲</w:t>
      </w:r>
      <w:r>
        <w:rPr>
          <w:rFonts w:ascii="仿宋" w:eastAsia="仿宋" w:hAnsi="仿宋" w:cs="仿宋" w:hint="eastAsia"/>
        </w:rPr>
        <w:t>测量平台行程：不小于（400×300×280）mm。</w:t>
      </w:r>
    </w:p>
    <w:p w14:paraId="420ED01D" w14:textId="77777777" w:rsidR="005E0F3F" w:rsidRDefault="005E0F3F" w:rsidP="005E0F3F">
      <w:pPr>
        <w:pStyle w:val="a4"/>
        <w:numPr>
          <w:ilvl w:val="0"/>
          <w:numId w:val="28"/>
        </w:numPr>
        <w:ind w:firstLine="420"/>
        <w:rPr>
          <w:rFonts w:ascii="仿宋" w:eastAsia="仿宋" w:hAnsi="仿宋" w:cs="仿宋" w:hint="eastAsia"/>
        </w:rPr>
      </w:pPr>
      <w:r>
        <w:rPr>
          <w:rFonts w:ascii="仿宋" w:eastAsia="仿宋" w:hAnsi="仿宋" w:cs="仿宋" w:hint="eastAsia"/>
          <w:szCs w:val="21"/>
        </w:rPr>
        <w:t>▲</w:t>
      </w:r>
      <w:r>
        <w:rPr>
          <w:rFonts w:ascii="仿宋" w:eastAsia="仿宋" w:hAnsi="仿宋" w:cs="仿宋" w:hint="eastAsia"/>
        </w:rPr>
        <w:t>全行程精度：Exy:≤（1.3+L/300）μm；Ez≤（2.8+L/200）μm。</w:t>
      </w:r>
    </w:p>
    <w:p w14:paraId="4D52ADC5" w14:textId="77777777" w:rsidR="005E0F3F" w:rsidRDefault="005E0F3F" w:rsidP="005E0F3F">
      <w:pPr>
        <w:pStyle w:val="a4"/>
        <w:numPr>
          <w:ilvl w:val="0"/>
          <w:numId w:val="28"/>
        </w:numPr>
        <w:ind w:firstLine="420"/>
        <w:rPr>
          <w:rFonts w:ascii="仿宋" w:eastAsia="仿宋" w:hAnsi="仿宋" w:cs="仿宋" w:hint="eastAsia"/>
        </w:rPr>
      </w:pPr>
      <w:r>
        <w:rPr>
          <w:rFonts w:ascii="仿宋" w:eastAsia="仿宋" w:hAnsi="仿宋" w:cs="仿宋" w:hint="eastAsia"/>
          <w:szCs w:val="21"/>
        </w:rPr>
        <w:t>▲</w:t>
      </w:r>
      <w:r>
        <w:rPr>
          <w:rFonts w:ascii="仿宋" w:eastAsia="仿宋" w:hAnsi="仿宋" w:cs="仿宋" w:hint="eastAsia"/>
        </w:rPr>
        <w:t>测量平台光栅尺分辨率：≤0.1μm。</w:t>
      </w:r>
    </w:p>
    <w:p w14:paraId="77E1321C" w14:textId="77777777" w:rsidR="005E0F3F" w:rsidRDefault="005E0F3F" w:rsidP="005E0F3F">
      <w:pPr>
        <w:pStyle w:val="a4"/>
        <w:numPr>
          <w:ilvl w:val="0"/>
          <w:numId w:val="28"/>
        </w:numPr>
        <w:ind w:firstLine="420"/>
        <w:rPr>
          <w:rFonts w:ascii="仿宋" w:eastAsia="仿宋" w:hAnsi="仿宋" w:cs="仿宋" w:hint="eastAsia"/>
        </w:rPr>
      </w:pPr>
      <w:r>
        <w:rPr>
          <w:rFonts w:ascii="仿宋" w:eastAsia="仿宋" w:hAnsi="仿宋" w:cs="仿宋" w:hint="eastAsia"/>
        </w:rPr>
        <w:t>测量平台及Z轴、镜头控制：</w:t>
      </w:r>
    </w:p>
    <w:p w14:paraId="154C4A52" w14:textId="77777777" w:rsidR="005E0F3F" w:rsidRDefault="005E0F3F" w:rsidP="005E0F3F">
      <w:pPr>
        <w:pStyle w:val="a4"/>
        <w:numPr>
          <w:ilvl w:val="1"/>
          <w:numId w:val="28"/>
        </w:numPr>
        <w:ind w:firstLine="420"/>
        <w:rPr>
          <w:rFonts w:ascii="仿宋" w:eastAsia="仿宋" w:hAnsi="仿宋" w:cs="仿宋" w:hint="eastAsia"/>
        </w:rPr>
      </w:pPr>
      <w:r>
        <w:rPr>
          <w:rFonts w:ascii="仿宋" w:eastAsia="仿宋" w:hAnsi="仿宋" w:cs="仿宋" w:hint="eastAsia"/>
        </w:rPr>
        <w:t>伺服电机驱动；自主研发电控系统；</w:t>
      </w:r>
    </w:p>
    <w:p w14:paraId="2ACBDFDE" w14:textId="77777777" w:rsidR="005E0F3F" w:rsidRDefault="005E0F3F" w:rsidP="005E0F3F">
      <w:pPr>
        <w:pStyle w:val="a4"/>
        <w:numPr>
          <w:ilvl w:val="1"/>
          <w:numId w:val="28"/>
        </w:numPr>
        <w:ind w:firstLine="420"/>
        <w:rPr>
          <w:rFonts w:ascii="仿宋" w:eastAsia="仿宋" w:hAnsi="仿宋" w:cs="仿宋" w:hint="eastAsia"/>
        </w:rPr>
      </w:pPr>
      <w:r>
        <w:rPr>
          <w:rFonts w:ascii="仿宋" w:eastAsia="仿宋" w:hAnsi="仿宋" w:cs="仿宋" w:hint="eastAsia"/>
          <w:szCs w:val="21"/>
        </w:rPr>
        <w:t>▲</w:t>
      </w:r>
      <w:r>
        <w:rPr>
          <w:rFonts w:ascii="仿宋" w:eastAsia="仿宋" w:hAnsi="仿宋" w:cs="仿宋" w:hint="eastAsia"/>
        </w:rPr>
        <w:t>测量时镜头可自动变倍，变倍后无需重新校正；</w:t>
      </w:r>
    </w:p>
    <w:p w14:paraId="6A580457" w14:textId="77777777" w:rsidR="005E0F3F" w:rsidRDefault="005E0F3F" w:rsidP="005E0F3F">
      <w:pPr>
        <w:pStyle w:val="a4"/>
        <w:numPr>
          <w:ilvl w:val="1"/>
          <w:numId w:val="28"/>
        </w:numPr>
        <w:ind w:firstLine="420"/>
        <w:rPr>
          <w:rFonts w:ascii="仿宋" w:eastAsia="仿宋" w:hAnsi="仿宋" w:cs="仿宋" w:hint="eastAsia"/>
        </w:rPr>
      </w:pPr>
      <w:r>
        <w:rPr>
          <w:rFonts w:ascii="仿宋" w:eastAsia="仿宋" w:hAnsi="仿宋" w:cs="仿宋" w:hint="eastAsia"/>
          <w:szCs w:val="21"/>
        </w:rPr>
        <w:t>▲</w:t>
      </w:r>
      <w:r>
        <w:rPr>
          <w:rFonts w:ascii="仿宋" w:eastAsia="仿宋" w:hAnsi="仿宋" w:cs="仿宋" w:hint="eastAsia"/>
        </w:rPr>
        <w:t>至少包含计算机程序、控制摇杆两种控制方式。</w:t>
      </w:r>
    </w:p>
    <w:p w14:paraId="4DAB5C64" w14:textId="77777777" w:rsidR="005E0F3F" w:rsidRDefault="005E0F3F" w:rsidP="005E0F3F">
      <w:pPr>
        <w:pStyle w:val="a4"/>
        <w:numPr>
          <w:ilvl w:val="0"/>
          <w:numId w:val="28"/>
        </w:numPr>
        <w:ind w:firstLine="420"/>
        <w:rPr>
          <w:rFonts w:ascii="仿宋" w:eastAsia="仿宋" w:hAnsi="仿宋" w:cs="仿宋" w:hint="eastAsia"/>
        </w:rPr>
      </w:pPr>
      <w:r>
        <w:rPr>
          <w:rFonts w:ascii="仿宋" w:eastAsia="仿宋" w:hAnsi="仿宋" w:cs="仿宋" w:hint="eastAsia"/>
        </w:rPr>
        <w:t>测量平台速度：</w:t>
      </w:r>
    </w:p>
    <w:p w14:paraId="4204398D" w14:textId="77777777" w:rsidR="005E0F3F" w:rsidRDefault="005E0F3F" w:rsidP="005E0F3F">
      <w:pPr>
        <w:pStyle w:val="a4"/>
        <w:numPr>
          <w:ilvl w:val="1"/>
          <w:numId w:val="28"/>
        </w:numPr>
        <w:ind w:firstLine="420"/>
        <w:rPr>
          <w:rFonts w:ascii="仿宋" w:eastAsia="仿宋" w:hAnsi="仿宋" w:cs="仿宋" w:hint="eastAsia"/>
        </w:rPr>
      </w:pPr>
      <w:r>
        <w:rPr>
          <w:rFonts w:ascii="仿宋" w:eastAsia="仿宋" w:hAnsi="仿宋" w:cs="仿宋" w:hint="eastAsia"/>
          <w:szCs w:val="21"/>
        </w:rPr>
        <w:t>▲</w:t>
      </w:r>
      <w:r>
        <w:rPr>
          <w:rFonts w:ascii="仿宋" w:eastAsia="仿宋" w:hAnsi="仿宋" w:cs="仿宋" w:hint="eastAsia"/>
        </w:rPr>
        <w:t>XY平面不小于500mm/s，Z轴不小于100mm/s。</w:t>
      </w:r>
    </w:p>
    <w:p w14:paraId="3720AC2B" w14:textId="77777777" w:rsidR="005E0F3F" w:rsidRDefault="005E0F3F" w:rsidP="005E0F3F">
      <w:pPr>
        <w:pStyle w:val="a4"/>
        <w:numPr>
          <w:ilvl w:val="1"/>
          <w:numId w:val="28"/>
        </w:numPr>
        <w:ind w:firstLine="420"/>
        <w:rPr>
          <w:rFonts w:ascii="仿宋" w:eastAsia="仿宋" w:hAnsi="仿宋" w:cs="仿宋" w:hint="eastAsia"/>
        </w:rPr>
      </w:pPr>
      <w:r>
        <w:rPr>
          <w:rFonts w:ascii="仿宋" w:eastAsia="仿宋" w:hAnsi="仿宋" w:cs="仿宋" w:hint="eastAsia"/>
          <w:szCs w:val="21"/>
        </w:rPr>
        <w:t>▲</w:t>
      </w:r>
      <w:r>
        <w:rPr>
          <w:rFonts w:ascii="仿宋" w:eastAsia="仿宋" w:hAnsi="仿宋" w:cs="仿宋" w:hint="eastAsia"/>
        </w:rPr>
        <w:t>速度程序可调。</w:t>
      </w:r>
    </w:p>
    <w:p w14:paraId="7B79AE35" w14:textId="77777777" w:rsidR="005E0F3F" w:rsidRDefault="005E0F3F" w:rsidP="005E0F3F">
      <w:pPr>
        <w:pStyle w:val="a4"/>
        <w:numPr>
          <w:ilvl w:val="0"/>
          <w:numId w:val="28"/>
        </w:numPr>
        <w:ind w:firstLine="420"/>
        <w:rPr>
          <w:rFonts w:ascii="仿宋" w:eastAsia="仿宋" w:hAnsi="仿宋" w:cs="仿宋" w:hint="eastAsia"/>
        </w:rPr>
      </w:pPr>
      <w:r>
        <w:rPr>
          <w:rFonts w:ascii="仿宋" w:eastAsia="仿宋" w:hAnsi="仿宋" w:cs="仿宋" w:hint="eastAsia"/>
        </w:rPr>
        <w:t>光源：</w:t>
      </w:r>
    </w:p>
    <w:p w14:paraId="061D1720" w14:textId="77777777" w:rsidR="005E0F3F" w:rsidRDefault="005E0F3F" w:rsidP="005E0F3F">
      <w:pPr>
        <w:pStyle w:val="a4"/>
        <w:numPr>
          <w:ilvl w:val="1"/>
          <w:numId w:val="28"/>
        </w:numPr>
        <w:ind w:firstLine="420"/>
        <w:rPr>
          <w:rFonts w:ascii="仿宋" w:eastAsia="仿宋" w:hAnsi="仿宋" w:cs="仿宋" w:hint="eastAsia"/>
        </w:rPr>
      </w:pPr>
      <w:r>
        <w:rPr>
          <w:rFonts w:ascii="仿宋" w:eastAsia="仿宋" w:hAnsi="仿宋" w:cs="仿宋" w:hint="eastAsia"/>
          <w:szCs w:val="21"/>
        </w:rPr>
        <w:t>▲</w:t>
      </w:r>
      <w:r>
        <w:rPr>
          <w:rFonts w:ascii="仿宋" w:eastAsia="仿宋" w:hAnsi="仿宋" w:cs="仿宋" w:hint="eastAsia"/>
        </w:rPr>
        <w:t>轮廓光：LED光源，不小于256级以上亮度可调</w:t>
      </w:r>
    </w:p>
    <w:p w14:paraId="250CE172" w14:textId="77777777" w:rsidR="005E0F3F" w:rsidRDefault="005E0F3F" w:rsidP="005E0F3F">
      <w:pPr>
        <w:pStyle w:val="a4"/>
        <w:numPr>
          <w:ilvl w:val="1"/>
          <w:numId w:val="28"/>
        </w:numPr>
        <w:ind w:firstLine="420"/>
        <w:rPr>
          <w:rFonts w:ascii="仿宋" w:eastAsia="仿宋" w:hAnsi="仿宋" w:cs="仿宋" w:hint="eastAsia"/>
        </w:rPr>
      </w:pPr>
      <w:r>
        <w:rPr>
          <w:rFonts w:ascii="仿宋" w:eastAsia="仿宋" w:hAnsi="仿宋" w:cs="仿宋" w:hint="eastAsia"/>
          <w:szCs w:val="21"/>
        </w:rPr>
        <w:t>▲</w:t>
      </w:r>
      <w:r>
        <w:rPr>
          <w:rFonts w:ascii="仿宋" w:eastAsia="仿宋" w:hAnsi="仿宋" w:cs="仿宋" w:hint="eastAsia"/>
        </w:rPr>
        <w:t>同轴光：LED光源，不小于256级以上亮度可调</w:t>
      </w:r>
    </w:p>
    <w:p w14:paraId="7A319C71" w14:textId="77777777" w:rsidR="005E0F3F" w:rsidRDefault="005E0F3F" w:rsidP="005E0F3F">
      <w:pPr>
        <w:pStyle w:val="a4"/>
        <w:numPr>
          <w:ilvl w:val="1"/>
          <w:numId w:val="28"/>
        </w:numPr>
        <w:ind w:firstLine="420"/>
        <w:rPr>
          <w:rFonts w:ascii="仿宋" w:eastAsia="仿宋" w:hAnsi="仿宋" w:cs="仿宋" w:hint="eastAsia"/>
        </w:rPr>
      </w:pPr>
      <w:r>
        <w:rPr>
          <w:rFonts w:ascii="仿宋" w:eastAsia="仿宋" w:hAnsi="仿宋" w:cs="仿宋" w:hint="eastAsia"/>
          <w:szCs w:val="21"/>
        </w:rPr>
        <w:t>▲</w:t>
      </w:r>
      <w:r>
        <w:rPr>
          <w:rFonts w:ascii="仿宋" w:eastAsia="仿宋" w:hAnsi="仿宋" w:cs="仿宋" w:hint="eastAsia"/>
        </w:rPr>
        <w:t>落射光：6环8分区LED，各段可独立控制，不小于256级以上亮度可调，可程序控制，可升降。</w:t>
      </w:r>
    </w:p>
    <w:p w14:paraId="5C4B8692" w14:textId="77777777" w:rsidR="005E0F3F" w:rsidRDefault="005E0F3F" w:rsidP="005E0F3F">
      <w:pPr>
        <w:pStyle w:val="a4"/>
        <w:numPr>
          <w:ilvl w:val="0"/>
          <w:numId w:val="28"/>
        </w:numPr>
        <w:ind w:firstLine="420"/>
        <w:rPr>
          <w:rFonts w:ascii="仿宋" w:eastAsia="仿宋" w:hAnsi="仿宋" w:cs="仿宋" w:hint="eastAsia"/>
        </w:rPr>
      </w:pPr>
      <w:r>
        <w:rPr>
          <w:rFonts w:ascii="仿宋" w:eastAsia="仿宋" w:hAnsi="仿宋" w:cs="仿宋" w:hint="eastAsia"/>
          <w:szCs w:val="21"/>
        </w:rPr>
        <w:t>▲</w:t>
      </w:r>
      <w:r>
        <w:rPr>
          <w:rFonts w:ascii="仿宋" w:eastAsia="仿宋" w:hAnsi="仿宋" w:cs="仿宋" w:hint="eastAsia"/>
        </w:rPr>
        <w:t>图像传感器：彩色CMOS尺寸不小于1/1.7”，不小于230万像素。</w:t>
      </w:r>
    </w:p>
    <w:p w14:paraId="5876820E" w14:textId="77777777" w:rsidR="005E0F3F" w:rsidRDefault="005E0F3F" w:rsidP="005E0F3F">
      <w:pPr>
        <w:pStyle w:val="a4"/>
        <w:numPr>
          <w:ilvl w:val="0"/>
          <w:numId w:val="28"/>
        </w:numPr>
        <w:ind w:firstLine="420"/>
        <w:rPr>
          <w:rFonts w:ascii="仿宋" w:eastAsia="仿宋" w:hAnsi="仿宋" w:cs="仿宋" w:hint="eastAsia"/>
        </w:rPr>
      </w:pPr>
      <w:r>
        <w:rPr>
          <w:rFonts w:ascii="仿宋" w:eastAsia="仿宋" w:hAnsi="仿宋" w:cs="仿宋" w:hint="eastAsia"/>
        </w:rPr>
        <w:t>镜头：</w:t>
      </w:r>
    </w:p>
    <w:p w14:paraId="556825F5" w14:textId="77777777" w:rsidR="005E0F3F" w:rsidRDefault="005E0F3F" w:rsidP="005E0F3F">
      <w:pPr>
        <w:pStyle w:val="a4"/>
        <w:numPr>
          <w:ilvl w:val="1"/>
          <w:numId w:val="28"/>
        </w:numPr>
        <w:ind w:firstLine="420"/>
        <w:rPr>
          <w:rFonts w:ascii="仿宋" w:eastAsia="仿宋" w:hAnsi="仿宋" w:cs="仿宋" w:hint="eastAsia"/>
        </w:rPr>
      </w:pPr>
      <w:r>
        <w:rPr>
          <w:rFonts w:ascii="仿宋" w:eastAsia="仿宋" w:hAnsi="仿宋" w:cs="仿宋" w:hint="eastAsia"/>
          <w:szCs w:val="21"/>
        </w:rPr>
        <w:t>▲</w:t>
      </w:r>
      <w:r>
        <w:rPr>
          <w:rFonts w:ascii="仿宋" w:eastAsia="仿宋" w:hAnsi="仿宋" w:cs="仿宋" w:hint="eastAsia"/>
        </w:rPr>
        <w:t>可程序控制自动变倍对焦。</w:t>
      </w:r>
    </w:p>
    <w:p w14:paraId="1784FDCD" w14:textId="77777777" w:rsidR="005E0F3F" w:rsidRDefault="005E0F3F" w:rsidP="005E0F3F">
      <w:pPr>
        <w:pStyle w:val="a4"/>
        <w:numPr>
          <w:ilvl w:val="1"/>
          <w:numId w:val="28"/>
        </w:numPr>
        <w:ind w:firstLine="420"/>
        <w:rPr>
          <w:rFonts w:ascii="仿宋" w:eastAsia="仿宋" w:hAnsi="仿宋" w:cs="仿宋" w:hint="eastAsia"/>
        </w:rPr>
      </w:pPr>
      <w:r>
        <w:rPr>
          <w:rFonts w:ascii="仿宋" w:eastAsia="仿宋" w:hAnsi="仿宋" w:cs="仿宋" w:hint="eastAsia"/>
          <w:szCs w:val="21"/>
        </w:rPr>
        <w:t>▲</w:t>
      </w:r>
      <w:r>
        <w:rPr>
          <w:rFonts w:ascii="仿宋" w:eastAsia="仿宋" w:hAnsi="仿宋" w:cs="仿宋" w:hint="eastAsia"/>
        </w:rPr>
        <w:t>光学放大倍率应包括：0.6X～8.0X，电子放大倍率应包括17X～232X。</w:t>
      </w:r>
    </w:p>
    <w:p w14:paraId="6409541F" w14:textId="77777777" w:rsidR="005E0F3F" w:rsidRDefault="005E0F3F" w:rsidP="005E0F3F">
      <w:pPr>
        <w:pStyle w:val="a4"/>
        <w:numPr>
          <w:ilvl w:val="1"/>
          <w:numId w:val="28"/>
        </w:numPr>
        <w:ind w:firstLine="420"/>
        <w:rPr>
          <w:rFonts w:ascii="仿宋" w:eastAsia="仿宋" w:hAnsi="仿宋" w:cs="仿宋" w:hint="eastAsia"/>
        </w:rPr>
      </w:pPr>
      <w:r>
        <w:rPr>
          <w:rFonts w:ascii="仿宋" w:eastAsia="仿宋" w:hAnsi="仿宋" w:cs="仿宋" w:hint="eastAsia"/>
          <w:szCs w:val="21"/>
        </w:rPr>
        <w:t>▲</w:t>
      </w:r>
      <w:r>
        <w:rPr>
          <w:rFonts w:ascii="仿宋" w:eastAsia="仿宋" w:hAnsi="仿宋" w:cs="仿宋" w:hint="eastAsia"/>
        </w:rPr>
        <w:t>对焦时可自动控制光源，可实现快速自动对焦。</w:t>
      </w:r>
    </w:p>
    <w:p w14:paraId="54ED215F" w14:textId="77777777" w:rsidR="005E0F3F" w:rsidRDefault="005E0F3F" w:rsidP="005E0F3F">
      <w:pPr>
        <w:pStyle w:val="a4"/>
        <w:numPr>
          <w:ilvl w:val="1"/>
          <w:numId w:val="28"/>
        </w:numPr>
        <w:ind w:firstLine="420"/>
        <w:rPr>
          <w:rFonts w:ascii="仿宋" w:eastAsia="仿宋" w:hAnsi="仿宋" w:cs="仿宋" w:hint="eastAsia"/>
        </w:rPr>
      </w:pPr>
      <w:r>
        <w:rPr>
          <w:rFonts w:ascii="仿宋" w:eastAsia="仿宋" w:hAnsi="仿宋" w:cs="仿宋" w:hint="eastAsia"/>
        </w:rPr>
        <w:t>可附加其他倍率镜头。</w:t>
      </w:r>
    </w:p>
    <w:p w14:paraId="282619DF" w14:textId="77777777" w:rsidR="005E0F3F" w:rsidRDefault="005E0F3F" w:rsidP="005E0F3F">
      <w:pPr>
        <w:pStyle w:val="a4"/>
        <w:numPr>
          <w:ilvl w:val="0"/>
          <w:numId w:val="28"/>
        </w:numPr>
        <w:ind w:firstLine="420"/>
        <w:rPr>
          <w:rFonts w:ascii="仿宋" w:eastAsia="仿宋" w:hAnsi="仿宋" w:cs="仿宋" w:hint="eastAsia"/>
        </w:rPr>
      </w:pPr>
      <w:r>
        <w:rPr>
          <w:rFonts w:ascii="仿宋" w:eastAsia="仿宋" w:hAnsi="仿宋" w:cs="仿宋" w:hint="eastAsia"/>
          <w:szCs w:val="21"/>
        </w:rPr>
        <w:t>▲</w:t>
      </w:r>
      <w:r>
        <w:rPr>
          <w:rFonts w:ascii="仿宋" w:eastAsia="仿宋" w:hAnsi="仿宋" w:cs="仿宋" w:hint="eastAsia"/>
        </w:rPr>
        <w:t>可选装旋转台及其他可程序控制配件，开放I/O接口，可提供I/O接口使用</w:t>
      </w:r>
      <w:r>
        <w:rPr>
          <w:rFonts w:ascii="仿宋" w:eastAsia="仿宋" w:hAnsi="仿宋" w:cs="仿宋" w:hint="eastAsia"/>
        </w:rPr>
        <w:lastRenderedPageBreak/>
        <w:t>文档。</w:t>
      </w:r>
    </w:p>
    <w:p w14:paraId="58BB4A1D" w14:textId="77777777" w:rsidR="005E0F3F" w:rsidRDefault="005E0F3F" w:rsidP="005E0F3F">
      <w:pPr>
        <w:pStyle w:val="a4"/>
        <w:numPr>
          <w:ilvl w:val="0"/>
          <w:numId w:val="28"/>
        </w:numPr>
        <w:ind w:firstLine="420"/>
        <w:rPr>
          <w:rFonts w:ascii="仿宋" w:eastAsia="仿宋" w:hAnsi="仿宋" w:cs="仿宋" w:hint="eastAsia"/>
        </w:rPr>
      </w:pPr>
      <w:r>
        <w:rPr>
          <w:rFonts w:ascii="仿宋" w:eastAsia="仿宋" w:hAnsi="仿宋" w:cs="仿宋" w:hint="eastAsia"/>
          <w:szCs w:val="21"/>
        </w:rPr>
        <w:t>▲</w:t>
      </w:r>
      <w:r>
        <w:rPr>
          <w:rFonts w:ascii="仿宋" w:eastAsia="仿宋" w:hAnsi="仿宋" w:cs="仿宋" w:hint="eastAsia"/>
        </w:rPr>
        <w:t>控制电脑：高性能工作站</w:t>
      </w:r>
    </w:p>
    <w:p w14:paraId="24172D07" w14:textId="77777777" w:rsidR="005E0F3F" w:rsidRDefault="005E0F3F" w:rsidP="005E0F3F">
      <w:pPr>
        <w:pStyle w:val="a4"/>
        <w:numPr>
          <w:ilvl w:val="0"/>
          <w:numId w:val="28"/>
        </w:numPr>
        <w:ind w:firstLine="420"/>
        <w:rPr>
          <w:rFonts w:ascii="仿宋" w:eastAsia="仿宋" w:hAnsi="仿宋" w:cs="仿宋" w:hint="eastAsia"/>
        </w:rPr>
      </w:pPr>
      <w:r>
        <w:rPr>
          <w:rFonts w:ascii="仿宋" w:eastAsia="仿宋" w:hAnsi="仿宋" w:cs="仿宋" w:hint="eastAsia"/>
          <w:szCs w:val="21"/>
        </w:rPr>
        <w:t>▲</w:t>
      </w:r>
      <w:r>
        <w:rPr>
          <w:rFonts w:ascii="仿宋" w:eastAsia="仿宋" w:hAnsi="仿宋" w:cs="仿宋" w:hint="eastAsia"/>
        </w:rPr>
        <w:t>软件基本要求：自主研发，自主可控。</w:t>
      </w:r>
    </w:p>
    <w:p w14:paraId="28272E00" w14:textId="77777777" w:rsidR="005E0F3F" w:rsidRDefault="005E0F3F" w:rsidP="005E0F3F">
      <w:pPr>
        <w:pStyle w:val="a4"/>
        <w:numPr>
          <w:ilvl w:val="0"/>
          <w:numId w:val="28"/>
        </w:numPr>
        <w:ind w:firstLine="420"/>
        <w:rPr>
          <w:rFonts w:ascii="仿宋" w:eastAsia="仿宋" w:hAnsi="仿宋" w:cs="仿宋" w:hint="eastAsia"/>
        </w:rPr>
      </w:pPr>
      <w:r>
        <w:rPr>
          <w:rFonts w:ascii="仿宋" w:eastAsia="仿宋" w:hAnsi="仿宋" w:cs="仿宋" w:hint="eastAsia"/>
          <w:szCs w:val="21"/>
        </w:rPr>
        <w:t>▲</w:t>
      </w:r>
      <w:r>
        <w:rPr>
          <w:rFonts w:ascii="仿宋" w:eastAsia="仿宋" w:hAnsi="仿宋" w:cs="仿宋" w:hint="eastAsia"/>
        </w:rPr>
        <w:t>软件基本测量功能：</w:t>
      </w:r>
    </w:p>
    <w:p w14:paraId="021C8248" w14:textId="77777777" w:rsidR="005E0F3F" w:rsidRDefault="005E0F3F" w:rsidP="005E0F3F">
      <w:pPr>
        <w:pStyle w:val="a4"/>
        <w:numPr>
          <w:ilvl w:val="1"/>
          <w:numId w:val="28"/>
        </w:numPr>
        <w:ind w:firstLine="420"/>
        <w:rPr>
          <w:rFonts w:ascii="仿宋" w:eastAsia="仿宋" w:hAnsi="仿宋" w:cs="仿宋" w:hint="eastAsia"/>
        </w:rPr>
      </w:pPr>
      <w:r>
        <w:rPr>
          <w:rFonts w:ascii="仿宋" w:eastAsia="仿宋" w:hAnsi="仿宋" w:cs="仿宋" w:hint="eastAsia"/>
        </w:rPr>
        <w:t>可测点、线、圆、弧、样条曲线、椭圆、槽、环、距离、点群等；</w:t>
      </w:r>
    </w:p>
    <w:p w14:paraId="1ABEB430" w14:textId="77777777" w:rsidR="005E0F3F" w:rsidRDefault="005E0F3F" w:rsidP="005E0F3F">
      <w:pPr>
        <w:pStyle w:val="a4"/>
        <w:numPr>
          <w:ilvl w:val="1"/>
          <w:numId w:val="28"/>
        </w:numPr>
        <w:ind w:firstLine="420"/>
        <w:rPr>
          <w:rFonts w:ascii="仿宋" w:eastAsia="仿宋" w:hAnsi="仿宋" w:cs="仿宋" w:hint="eastAsia"/>
        </w:rPr>
      </w:pPr>
      <w:r>
        <w:rPr>
          <w:rFonts w:ascii="仿宋" w:eastAsia="仿宋" w:hAnsi="仿宋" w:cs="仿宋" w:hint="eastAsia"/>
        </w:rPr>
        <w:t>可构建中心点、端点、交点、两点连线、平行线、垂线、切线、中心线、合并线、合并圆、合并弧等；</w:t>
      </w:r>
    </w:p>
    <w:p w14:paraId="2113597A" w14:textId="77777777" w:rsidR="005E0F3F" w:rsidRDefault="005E0F3F" w:rsidP="005E0F3F">
      <w:pPr>
        <w:pStyle w:val="a4"/>
        <w:numPr>
          <w:ilvl w:val="0"/>
          <w:numId w:val="28"/>
        </w:numPr>
        <w:ind w:firstLine="420"/>
        <w:rPr>
          <w:rFonts w:ascii="仿宋" w:eastAsia="仿宋" w:hAnsi="仿宋" w:cs="仿宋" w:hint="eastAsia"/>
        </w:rPr>
      </w:pPr>
      <w:r>
        <w:rPr>
          <w:rFonts w:ascii="仿宋" w:eastAsia="仿宋" w:hAnsi="仿宋" w:cs="仿宋" w:hint="eastAsia"/>
        </w:rPr>
        <w:t>软件测量辅助工具：</w:t>
      </w:r>
    </w:p>
    <w:p w14:paraId="7E5C6519" w14:textId="77777777" w:rsidR="005E0F3F" w:rsidRDefault="005E0F3F" w:rsidP="005E0F3F">
      <w:pPr>
        <w:pStyle w:val="a4"/>
        <w:numPr>
          <w:ilvl w:val="1"/>
          <w:numId w:val="28"/>
        </w:numPr>
        <w:ind w:firstLine="420"/>
        <w:rPr>
          <w:rFonts w:ascii="仿宋" w:eastAsia="仿宋" w:hAnsi="仿宋" w:cs="仿宋" w:hint="eastAsia"/>
        </w:rPr>
      </w:pPr>
      <w:r>
        <w:rPr>
          <w:rFonts w:ascii="仿宋" w:eastAsia="仿宋" w:hAnsi="仿宋" w:cs="仿宋" w:hint="eastAsia"/>
          <w:szCs w:val="21"/>
        </w:rPr>
        <w:t>▲</w:t>
      </w:r>
      <w:r>
        <w:rPr>
          <w:rFonts w:ascii="仿宋" w:eastAsia="仿宋" w:hAnsi="仿宋" w:cs="仿宋" w:hint="eastAsia"/>
        </w:rPr>
        <w:t>扫描拼接测量：产品随意摆放，设备自动搜索平台范围内的样品，并自动匹配测量；</w:t>
      </w:r>
    </w:p>
    <w:p w14:paraId="399F70BC" w14:textId="77777777" w:rsidR="005E0F3F" w:rsidRDefault="005E0F3F" w:rsidP="005E0F3F">
      <w:pPr>
        <w:pStyle w:val="a4"/>
        <w:numPr>
          <w:ilvl w:val="1"/>
          <w:numId w:val="28"/>
        </w:numPr>
        <w:ind w:firstLine="420"/>
        <w:rPr>
          <w:rFonts w:ascii="仿宋" w:eastAsia="仿宋" w:hAnsi="仿宋" w:cs="仿宋" w:hint="eastAsia"/>
        </w:rPr>
      </w:pPr>
      <w:r>
        <w:rPr>
          <w:rFonts w:ascii="仿宋" w:eastAsia="仿宋" w:hAnsi="仿宋" w:cs="仿宋" w:hint="eastAsia"/>
          <w:szCs w:val="21"/>
        </w:rPr>
        <w:t>▲</w:t>
      </w:r>
      <w:r>
        <w:rPr>
          <w:rFonts w:ascii="仿宋" w:eastAsia="仿宋" w:hAnsi="仿宋" w:cs="仿宋" w:hint="eastAsia"/>
        </w:rPr>
        <w:t>全景扫描：可对待测工件指定的区域逐个位置进行扫描，由软件进行自动拼图，得出工件的全部或部分区域的整体图像。</w:t>
      </w:r>
    </w:p>
    <w:p w14:paraId="34B4B17E" w14:textId="77777777" w:rsidR="005E0F3F" w:rsidRDefault="005E0F3F" w:rsidP="005E0F3F">
      <w:pPr>
        <w:pStyle w:val="a4"/>
        <w:numPr>
          <w:ilvl w:val="1"/>
          <w:numId w:val="28"/>
        </w:numPr>
        <w:ind w:firstLine="420"/>
        <w:rPr>
          <w:rFonts w:ascii="仿宋" w:eastAsia="仿宋" w:hAnsi="仿宋" w:cs="仿宋" w:hint="eastAsia"/>
        </w:rPr>
      </w:pPr>
      <w:r>
        <w:rPr>
          <w:rFonts w:ascii="仿宋" w:eastAsia="仿宋" w:hAnsi="仿宋" w:cs="仿宋" w:hint="eastAsia"/>
          <w:szCs w:val="21"/>
        </w:rPr>
        <w:t>▲</w:t>
      </w:r>
      <w:r>
        <w:rPr>
          <w:rFonts w:ascii="仿宋" w:eastAsia="仿宋" w:hAnsi="仿宋" w:cs="仿宋" w:hint="eastAsia"/>
        </w:rPr>
        <w:t>整体提取、多段提取、表面整体提取、表面多段提取、自动轮廓提取，最大闭合轮廓线、最近闭合轮廓线提取并可拟合；</w:t>
      </w:r>
    </w:p>
    <w:p w14:paraId="1309F668" w14:textId="77777777" w:rsidR="005E0F3F" w:rsidRDefault="005E0F3F" w:rsidP="005E0F3F">
      <w:pPr>
        <w:pStyle w:val="a4"/>
        <w:numPr>
          <w:ilvl w:val="1"/>
          <w:numId w:val="28"/>
        </w:numPr>
        <w:ind w:firstLine="420"/>
        <w:rPr>
          <w:rFonts w:ascii="仿宋" w:eastAsia="仿宋" w:hAnsi="仿宋" w:cs="仿宋" w:hint="eastAsia"/>
        </w:rPr>
      </w:pPr>
      <w:r>
        <w:rPr>
          <w:rFonts w:ascii="仿宋" w:eastAsia="仿宋" w:hAnsi="仿宋" w:cs="仿宋" w:hint="eastAsia"/>
          <w:szCs w:val="21"/>
        </w:rPr>
        <w:t>▲</w:t>
      </w:r>
      <w:r>
        <w:rPr>
          <w:rFonts w:ascii="仿宋" w:eastAsia="仿宋" w:hAnsi="仿宋" w:cs="仿宋" w:hint="eastAsia"/>
        </w:rPr>
        <w:t>线圆弧整体提取判断机制：通过设置点数百分比以及对比度百分比，进行基元提取判断；</w:t>
      </w:r>
    </w:p>
    <w:p w14:paraId="003EC023" w14:textId="77777777" w:rsidR="005E0F3F" w:rsidRDefault="005E0F3F" w:rsidP="005E0F3F">
      <w:pPr>
        <w:pStyle w:val="a4"/>
        <w:numPr>
          <w:ilvl w:val="1"/>
          <w:numId w:val="28"/>
        </w:numPr>
        <w:ind w:firstLine="420"/>
        <w:rPr>
          <w:rFonts w:ascii="仿宋" w:eastAsia="仿宋" w:hAnsi="仿宋" w:cs="仿宋" w:hint="eastAsia"/>
        </w:rPr>
      </w:pPr>
      <w:r>
        <w:rPr>
          <w:rFonts w:ascii="仿宋" w:eastAsia="仿宋" w:hAnsi="仿宋" w:cs="仿宋" w:hint="eastAsia"/>
        </w:rPr>
        <w:t>快速提取：可对轮廓较为清晰（通常为底光状态下）的线段、圆以及圆弧进行一键快速提取；</w:t>
      </w:r>
    </w:p>
    <w:p w14:paraId="025DB5B7" w14:textId="77777777" w:rsidR="005E0F3F" w:rsidRDefault="005E0F3F" w:rsidP="005E0F3F">
      <w:pPr>
        <w:pStyle w:val="a4"/>
        <w:numPr>
          <w:ilvl w:val="1"/>
          <w:numId w:val="28"/>
        </w:numPr>
        <w:ind w:firstLine="420"/>
        <w:rPr>
          <w:rFonts w:ascii="仿宋" w:eastAsia="仿宋" w:hAnsi="仿宋" w:cs="仿宋" w:hint="eastAsia"/>
        </w:rPr>
      </w:pPr>
      <w:r>
        <w:rPr>
          <w:rFonts w:ascii="仿宋" w:eastAsia="仿宋" w:hAnsi="仿宋" w:cs="仿宋" w:hint="eastAsia"/>
          <w:szCs w:val="21"/>
        </w:rPr>
        <w:t>▲</w:t>
      </w:r>
      <w:r>
        <w:rPr>
          <w:rFonts w:ascii="仿宋" w:eastAsia="仿宋" w:hAnsi="仿宋" w:cs="仿宋" w:hint="eastAsia"/>
        </w:rPr>
        <w:t>图像配准：可采集工件特征图像，自动加载任务；样品在测量区范围内可任意摆放，在无工装、不找正的情况下，可实现自动测量；</w:t>
      </w:r>
    </w:p>
    <w:p w14:paraId="6010ED65" w14:textId="77777777" w:rsidR="005E0F3F" w:rsidRDefault="005E0F3F" w:rsidP="005E0F3F">
      <w:pPr>
        <w:pStyle w:val="a4"/>
        <w:numPr>
          <w:ilvl w:val="1"/>
          <w:numId w:val="28"/>
        </w:numPr>
        <w:ind w:firstLine="420"/>
        <w:rPr>
          <w:rFonts w:ascii="仿宋" w:eastAsia="仿宋" w:hAnsi="仿宋" w:cs="仿宋" w:hint="eastAsia"/>
        </w:rPr>
      </w:pPr>
      <w:r>
        <w:rPr>
          <w:rFonts w:ascii="仿宋" w:eastAsia="仿宋" w:hAnsi="仿宋" w:cs="仿宋" w:hint="eastAsia"/>
          <w:szCs w:val="21"/>
        </w:rPr>
        <w:t>▲</w:t>
      </w:r>
      <w:r>
        <w:rPr>
          <w:rFonts w:ascii="仿宋" w:eastAsia="仿宋" w:hAnsi="仿宋" w:cs="仿宋" w:hint="eastAsia"/>
        </w:rPr>
        <w:t>网格测量回看：对网格状的产品直接查看测量结果及回看；</w:t>
      </w:r>
    </w:p>
    <w:p w14:paraId="04702196" w14:textId="77777777" w:rsidR="005E0F3F" w:rsidRDefault="005E0F3F" w:rsidP="005E0F3F">
      <w:pPr>
        <w:pStyle w:val="a4"/>
        <w:numPr>
          <w:ilvl w:val="1"/>
          <w:numId w:val="28"/>
        </w:numPr>
        <w:ind w:firstLine="420"/>
        <w:rPr>
          <w:rFonts w:ascii="仿宋" w:eastAsia="仿宋" w:hAnsi="仿宋" w:cs="仿宋" w:hint="eastAsia"/>
        </w:rPr>
      </w:pPr>
      <w:r>
        <w:rPr>
          <w:rFonts w:ascii="仿宋" w:eastAsia="仿宋" w:hAnsi="仿宋" w:cs="仿宋" w:hint="eastAsia"/>
        </w:rPr>
        <w:t>提取框一键对准：对原先提取框偏移的基元使用一键对准，提取框则自动调整并对准；</w:t>
      </w:r>
    </w:p>
    <w:p w14:paraId="5CC52C3E" w14:textId="77777777" w:rsidR="005E0F3F" w:rsidRDefault="005E0F3F" w:rsidP="005E0F3F">
      <w:pPr>
        <w:pStyle w:val="a4"/>
        <w:numPr>
          <w:ilvl w:val="1"/>
          <w:numId w:val="28"/>
        </w:numPr>
        <w:ind w:firstLine="420"/>
        <w:rPr>
          <w:rFonts w:ascii="仿宋" w:eastAsia="仿宋" w:hAnsi="仿宋" w:cs="仿宋" w:hint="eastAsia"/>
        </w:rPr>
      </w:pPr>
      <w:r>
        <w:rPr>
          <w:rFonts w:ascii="仿宋" w:eastAsia="仿宋" w:hAnsi="仿宋" w:cs="仿宋" w:hint="eastAsia"/>
        </w:rPr>
        <w:t>图纸比对：可通过坐标系进行轮廓比对计算，可自动进行图纸比对；</w:t>
      </w:r>
    </w:p>
    <w:p w14:paraId="133F1B92" w14:textId="77777777" w:rsidR="005E0F3F" w:rsidRDefault="005E0F3F" w:rsidP="005E0F3F">
      <w:pPr>
        <w:pStyle w:val="a4"/>
        <w:numPr>
          <w:ilvl w:val="1"/>
          <w:numId w:val="28"/>
        </w:numPr>
        <w:ind w:firstLine="420"/>
        <w:rPr>
          <w:rFonts w:ascii="仿宋" w:eastAsia="仿宋" w:hAnsi="仿宋" w:cs="仿宋" w:hint="eastAsia"/>
        </w:rPr>
      </w:pPr>
      <w:r>
        <w:rPr>
          <w:rFonts w:ascii="仿宋" w:eastAsia="仿宋" w:hAnsi="仿宋" w:cs="仿宋" w:hint="eastAsia"/>
          <w:szCs w:val="21"/>
        </w:rPr>
        <w:t>▲</w:t>
      </w:r>
      <w:r>
        <w:rPr>
          <w:rFonts w:ascii="仿宋" w:eastAsia="仿宋" w:hAnsi="仿宋" w:cs="仿宋" w:hint="eastAsia"/>
        </w:rPr>
        <w:t>文字提示：自动测量过程中可在任意环节添加文字作为操作提示。如：产品需要翻面测量，可在一面测量完成后，加入文字说明提示翻面。</w:t>
      </w:r>
    </w:p>
    <w:p w14:paraId="771169BB" w14:textId="77777777" w:rsidR="005E0F3F" w:rsidRDefault="005E0F3F" w:rsidP="005E0F3F">
      <w:pPr>
        <w:pStyle w:val="a4"/>
        <w:numPr>
          <w:ilvl w:val="0"/>
          <w:numId w:val="28"/>
        </w:numPr>
        <w:ind w:firstLine="420"/>
        <w:rPr>
          <w:rFonts w:ascii="仿宋" w:eastAsia="仿宋" w:hAnsi="仿宋" w:cs="仿宋" w:hint="eastAsia"/>
        </w:rPr>
      </w:pPr>
      <w:r>
        <w:rPr>
          <w:rFonts w:ascii="仿宋" w:eastAsia="仿宋" w:hAnsi="仿宋" w:cs="仿宋" w:hint="eastAsia"/>
        </w:rPr>
        <w:t>软件测量数据输入输出：</w:t>
      </w:r>
    </w:p>
    <w:p w14:paraId="721225E3" w14:textId="77777777" w:rsidR="005E0F3F" w:rsidRDefault="005E0F3F" w:rsidP="005E0F3F">
      <w:pPr>
        <w:pStyle w:val="a4"/>
        <w:numPr>
          <w:ilvl w:val="1"/>
          <w:numId w:val="28"/>
        </w:numPr>
        <w:ind w:firstLine="420"/>
        <w:rPr>
          <w:rFonts w:ascii="仿宋" w:eastAsia="仿宋" w:hAnsi="仿宋" w:cs="仿宋" w:hint="eastAsia"/>
        </w:rPr>
      </w:pPr>
      <w:r>
        <w:rPr>
          <w:rFonts w:ascii="仿宋" w:eastAsia="仿宋" w:hAnsi="仿宋" w:cs="仿宋" w:hint="eastAsia"/>
          <w:szCs w:val="21"/>
        </w:rPr>
        <w:t>▲</w:t>
      </w:r>
      <w:r>
        <w:rPr>
          <w:rFonts w:ascii="仿宋" w:eastAsia="仿宋" w:hAnsi="仿宋" w:cs="仿宋" w:hint="eastAsia"/>
        </w:rPr>
        <w:t>需要翻面测量时，可将不同面的测量结果自动输出至同一数据集；</w:t>
      </w:r>
    </w:p>
    <w:p w14:paraId="3D447884" w14:textId="77777777" w:rsidR="005E0F3F" w:rsidRDefault="005E0F3F" w:rsidP="005E0F3F">
      <w:pPr>
        <w:pStyle w:val="a4"/>
        <w:numPr>
          <w:ilvl w:val="1"/>
          <w:numId w:val="28"/>
        </w:numPr>
        <w:ind w:firstLine="420"/>
        <w:rPr>
          <w:rFonts w:ascii="仿宋" w:eastAsia="仿宋" w:hAnsi="仿宋" w:cs="仿宋" w:hint="eastAsia"/>
        </w:rPr>
      </w:pPr>
      <w:r>
        <w:rPr>
          <w:rFonts w:ascii="仿宋" w:eastAsia="仿宋" w:hAnsi="仿宋" w:cs="仿宋" w:hint="eastAsia"/>
          <w:szCs w:val="21"/>
        </w:rPr>
        <w:t>▲</w:t>
      </w:r>
      <w:r>
        <w:rPr>
          <w:rFonts w:ascii="仿宋" w:eastAsia="仿宋" w:hAnsi="仿宋" w:cs="仿宋" w:hint="eastAsia"/>
        </w:rPr>
        <w:t>数据可输出文件格式至少包含：Word、Excel、HTML、TXT及CAD文件。</w:t>
      </w:r>
    </w:p>
    <w:p w14:paraId="06D02DF5" w14:textId="77777777" w:rsidR="005E0F3F" w:rsidRDefault="005E0F3F" w:rsidP="005E0F3F">
      <w:pPr>
        <w:pStyle w:val="a4"/>
        <w:numPr>
          <w:ilvl w:val="1"/>
          <w:numId w:val="28"/>
        </w:numPr>
        <w:ind w:firstLine="420"/>
        <w:rPr>
          <w:rFonts w:ascii="仿宋" w:eastAsia="仿宋" w:hAnsi="仿宋" w:cs="仿宋" w:hint="eastAsia"/>
        </w:rPr>
      </w:pPr>
      <w:r>
        <w:rPr>
          <w:rFonts w:ascii="仿宋" w:eastAsia="仿宋" w:hAnsi="仿宋" w:cs="仿宋" w:hint="eastAsia"/>
          <w:szCs w:val="21"/>
        </w:rPr>
        <w:t>▲</w:t>
      </w:r>
      <w:r>
        <w:rPr>
          <w:rFonts w:ascii="仿宋" w:eastAsia="仿宋" w:hAnsi="仿宋" w:cs="仿宋" w:hint="eastAsia"/>
        </w:rPr>
        <w:t>输出的数据格式可自定义编辑；</w:t>
      </w:r>
    </w:p>
    <w:p w14:paraId="7B7FC6D9" w14:textId="77777777" w:rsidR="005E0F3F" w:rsidRDefault="005E0F3F" w:rsidP="005E0F3F">
      <w:pPr>
        <w:pStyle w:val="a4"/>
        <w:numPr>
          <w:ilvl w:val="1"/>
          <w:numId w:val="28"/>
        </w:numPr>
        <w:ind w:firstLine="420"/>
        <w:rPr>
          <w:rFonts w:ascii="仿宋" w:eastAsia="仿宋" w:hAnsi="仿宋" w:cs="仿宋" w:hint="eastAsia"/>
        </w:rPr>
      </w:pPr>
      <w:r>
        <w:rPr>
          <w:rFonts w:ascii="仿宋" w:eastAsia="仿宋" w:hAnsi="仿宋" w:cs="仿宋" w:hint="eastAsia"/>
          <w:szCs w:val="21"/>
        </w:rPr>
        <w:t>▲</w:t>
      </w:r>
      <w:r>
        <w:rPr>
          <w:rFonts w:ascii="仿宋" w:eastAsia="仿宋" w:hAnsi="仿宋" w:cs="仿宋" w:hint="eastAsia"/>
        </w:rPr>
        <w:t>输出到表格时，数据可输出至用户指定单元格；</w:t>
      </w:r>
    </w:p>
    <w:p w14:paraId="6FFC7188" w14:textId="77777777" w:rsidR="005E0F3F" w:rsidRDefault="005E0F3F" w:rsidP="005E0F3F">
      <w:pPr>
        <w:pStyle w:val="a4"/>
        <w:numPr>
          <w:ilvl w:val="1"/>
          <w:numId w:val="28"/>
        </w:numPr>
        <w:ind w:firstLine="420"/>
        <w:rPr>
          <w:rFonts w:ascii="仿宋" w:eastAsia="仿宋" w:hAnsi="仿宋" w:cs="仿宋" w:hint="eastAsia"/>
        </w:rPr>
      </w:pPr>
      <w:r>
        <w:rPr>
          <w:rFonts w:ascii="仿宋" w:eastAsia="仿宋" w:hAnsi="仿宋" w:cs="仿宋" w:hint="eastAsia"/>
          <w:szCs w:val="21"/>
        </w:rPr>
        <w:t>▲</w:t>
      </w:r>
      <w:r>
        <w:rPr>
          <w:rFonts w:ascii="仿宋" w:eastAsia="仿宋" w:hAnsi="仿宋" w:cs="仿宋" w:hint="eastAsia"/>
        </w:rPr>
        <w:t>可自定义数据输出顺序，自定义测量编号及测量名称。</w:t>
      </w:r>
    </w:p>
    <w:p w14:paraId="429C749A" w14:textId="77777777" w:rsidR="005E0F3F" w:rsidRDefault="005E0F3F" w:rsidP="005E0F3F">
      <w:pPr>
        <w:pStyle w:val="a4"/>
        <w:numPr>
          <w:ilvl w:val="1"/>
          <w:numId w:val="28"/>
        </w:numPr>
        <w:ind w:firstLine="420"/>
        <w:rPr>
          <w:rFonts w:ascii="仿宋" w:eastAsia="仿宋" w:hAnsi="仿宋" w:cs="仿宋" w:hint="eastAsia"/>
        </w:rPr>
      </w:pPr>
      <w:r>
        <w:rPr>
          <w:rFonts w:ascii="仿宋" w:eastAsia="仿宋" w:hAnsi="仿宋" w:cs="仿宋" w:hint="eastAsia"/>
        </w:rPr>
        <w:t>可输入CAD图纸。</w:t>
      </w:r>
    </w:p>
    <w:p w14:paraId="07321E14" w14:textId="77777777" w:rsidR="005E0F3F" w:rsidRDefault="005E0F3F" w:rsidP="005E0F3F">
      <w:pPr>
        <w:pStyle w:val="a4"/>
        <w:numPr>
          <w:ilvl w:val="1"/>
          <w:numId w:val="28"/>
        </w:numPr>
        <w:ind w:firstLine="420"/>
        <w:rPr>
          <w:rFonts w:ascii="仿宋" w:eastAsia="仿宋" w:hAnsi="仿宋" w:cs="仿宋" w:hint="eastAsia"/>
        </w:rPr>
      </w:pPr>
      <w:r>
        <w:rPr>
          <w:rFonts w:ascii="仿宋" w:eastAsia="仿宋" w:hAnsi="仿宋" w:cs="仿宋" w:hint="eastAsia"/>
        </w:rPr>
        <w:t>扫码检测：可自动读取条形码、二维码、字母数字等字符，并自动提取数据。</w:t>
      </w:r>
    </w:p>
    <w:p w14:paraId="28B8887C" w14:textId="77777777" w:rsidR="005E0F3F" w:rsidRDefault="005E0F3F" w:rsidP="005E0F3F">
      <w:pPr>
        <w:pStyle w:val="a4"/>
        <w:numPr>
          <w:ilvl w:val="1"/>
          <w:numId w:val="28"/>
        </w:numPr>
        <w:ind w:firstLine="420"/>
        <w:rPr>
          <w:rFonts w:ascii="仿宋" w:eastAsia="仿宋" w:hAnsi="仿宋" w:cs="仿宋" w:hint="eastAsia"/>
        </w:rPr>
      </w:pPr>
      <w:r>
        <w:rPr>
          <w:rFonts w:ascii="仿宋" w:eastAsia="仿宋" w:hAnsi="仿宋" w:cs="仿宋" w:hint="eastAsia"/>
        </w:rPr>
        <w:t>二维码存储：可自动储存测量数据并生成二维码。</w:t>
      </w:r>
    </w:p>
    <w:p w14:paraId="4A58BEC2" w14:textId="77777777" w:rsidR="005E0F3F" w:rsidRDefault="005E0F3F" w:rsidP="005E0F3F">
      <w:pPr>
        <w:pStyle w:val="a4"/>
        <w:numPr>
          <w:ilvl w:val="0"/>
          <w:numId w:val="28"/>
        </w:numPr>
        <w:ind w:firstLine="420"/>
        <w:rPr>
          <w:rFonts w:ascii="仿宋" w:eastAsia="仿宋" w:hAnsi="仿宋" w:cs="仿宋" w:hint="eastAsia"/>
        </w:rPr>
      </w:pPr>
      <w:r>
        <w:rPr>
          <w:rFonts w:ascii="仿宋" w:eastAsia="仿宋" w:hAnsi="仿宋" w:cs="仿宋" w:hint="eastAsia"/>
        </w:rPr>
        <w:t>软件使用：应有动画演示功能，方便快速了解软件使用方法；</w:t>
      </w:r>
    </w:p>
    <w:p w14:paraId="499AFDC8" w14:textId="77777777" w:rsidR="005E0F3F" w:rsidRDefault="005E0F3F" w:rsidP="005E0F3F">
      <w:pPr>
        <w:pStyle w:val="a4"/>
        <w:numPr>
          <w:ilvl w:val="0"/>
          <w:numId w:val="28"/>
        </w:numPr>
        <w:ind w:firstLine="420"/>
        <w:rPr>
          <w:rFonts w:ascii="仿宋" w:eastAsia="仿宋" w:hAnsi="仿宋" w:cs="仿宋" w:hint="eastAsia"/>
        </w:rPr>
      </w:pPr>
      <w:r>
        <w:rPr>
          <w:rFonts w:ascii="仿宋" w:eastAsia="仿宋" w:hAnsi="仿宋" w:cs="仿宋" w:hint="eastAsia"/>
        </w:rPr>
        <w:t>验收标准：</w:t>
      </w:r>
    </w:p>
    <w:p w14:paraId="5A06AB4F" w14:textId="77777777" w:rsidR="005E0F3F" w:rsidRDefault="005E0F3F" w:rsidP="005E0F3F">
      <w:pPr>
        <w:pStyle w:val="a4"/>
        <w:numPr>
          <w:ilvl w:val="1"/>
          <w:numId w:val="28"/>
        </w:numPr>
        <w:ind w:firstLine="420"/>
        <w:rPr>
          <w:rFonts w:ascii="仿宋" w:eastAsia="仿宋" w:hAnsi="仿宋" w:cs="仿宋" w:hint="eastAsia"/>
        </w:rPr>
      </w:pPr>
      <w:r>
        <w:rPr>
          <w:rFonts w:ascii="仿宋" w:eastAsia="仿宋" w:hAnsi="仿宋" w:cs="仿宋" w:hint="eastAsia"/>
        </w:rPr>
        <w:t>长度测量误差（E0）和重复精度（R0）的检测</w:t>
      </w:r>
    </w:p>
    <w:p w14:paraId="4CE6E4BE" w14:textId="77777777" w:rsidR="005E0F3F" w:rsidRDefault="005E0F3F" w:rsidP="005E0F3F">
      <w:pPr>
        <w:pStyle w:val="a4"/>
        <w:numPr>
          <w:ilvl w:val="2"/>
          <w:numId w:val="28"/>
        </w:numPr>
        <w:ind w:firstLine="420"/>
        <w:rPr>
          <w:rFonts w:ascii="仿宋" w:eastAsia="仿宋" w:hAnsi="仿宋" w:cs="仿宋" w:hint="eastAsia"/>
        </w:rPr>
      </w:pPr>
      <w:r>
        <w:rPr>
          <w:rFonts w:ascii="仿宋" w:eastAsia="仿宋" w:hAnsi="仿宋" w:cs="仿宋" w:hint="eastAsia"/>
        </w:rPr>
        <w:t>标准器：线纹尺</w:t>
      </w:r>
    </w:p>
    <w:p w14:paraId="50E22E34" w14:textId="77777777" w:rsidR="005E0F3F" w:rsidRDefault="005E0F3F" w:rsidP="005E0F3F">
      <w:pPr>
        <w:pStyle w:val="a4"/>
        <w:numPr>
          <w:ilvl w:val="2"/>
          <w:numId w:val="28"/>
        </w:numPr>
        <w:ind w:firstLine="420"/>
        <w:rPr>
          <w:rFonts w:ascii="仿宋" w:eastAsia="仿宋" w:hAnsi="仿宋" w:cs="仿宋" w:hint="eastAsia"/>
        </w:rPr>
      </w:pPr>
      <w:r>
        <w:rPr>
          <w:rFonts w:ascii="仿宋" w:eastAsia="仿宋" w:hAnsi="仿宋" w:cs="仿宋" w:hint="eastAsia"/>
        </w:rPr>
        <w:t>测试要求：</w:t>
      </w:r>
    </w:p>
    <w:p w14:paraId="10137149" w14:textId="77777777" w:rsidR="005E0F3F" w:rsidRDefault="005E0F3F" w:rsidP="005E0F3F">
      <w:pPr>
        <w:pStyle w:val="a4"/>
        <w:numPr>
          <w:ilvl w:val="3"/>
          <w:numId w:val="28"/>
        </w:numPr>
        <w:ind w:firstLine="420"/>
        <w:rPr>
          <w:rFonts w:ascii="仿宋" w:eastAsia="仿宋" w:hAnsi="仿宋" w:cs="仿宋" w:hint="eastAsia"/>
        </w:rPr>
      </w:pPr>
      <w:r>
        <w:rPr>
          <w:rFonts w:ascii="仿宋" w:eastAsia="仿宋" w:hAnsi="仿宋" w:cs="仿宋" w:hint="eastAsia"/>
        </w:rPr>
        <w:t>标准器在4个方向摆放（2个水平对角XY，X，Y单轴）；每个方向需要间隔20mm长度取点；每个方向来回重复测量50次，测量精度满足，Ex≤1.5+L/300，Ey≤1.5+L/300，Exy全行程≤1.5μm；</w:t>
      </w:r>
    </w:p>
    <w:p w14:paraId="54EDC2AD" w14:textId="77777777" w:rsidR="005E0F3F" w:rsidRDefault="005E0F3F" w:rsidP="005E0F3F">
      <w:pPr>
        <w:pStyle w:val="a4"/>
        <w:numPr>
          <w:ilvl w:val="3"/>
          <w:numId w:val="28"/>
        </w:numPr>
        <w:ind w:firstLine="420"/>
        <w:rPr>
          <w:rFonts w:ascii="仿宋" w:eastAsia="仿宋" w:hAnsi="仿宋" w:cs="仿宋" w:hint="eastAsia"/>
        </w:rPr>
      </w:pPr>
      <w:r>
        <w:rPr>
          <w:rFonts w:ascii="仿宋" w:eastAsia="仿宋" w:hAnsi="仿宋" w:cs="仿宋" w:hint="eastAsia"/>
        </w:rPr>
        <w:lastRenderedPageBreak/>
        <w:t>测试范围应覆盖量程90%，</w:t>
      </w:r>
    </w:p>
    <w:p w14:paraId="405259CA" w14:textId="77777777" w:rsidR="005E0F3F" w:rsidRDefault="005E0F3F" w:rsidP="005E0F3F">
      <w:pPr>
        <w:pStyle w:val="a4"/>
        <w:numPr>
          <w:ilvl w:val="3"/>
          <w:numId w:val="28"/>
        </w:numPr>
        <w:ind w:firstLine="420"/>
        <w:rPr>
          <w:rFonts w:ascii="仿宋" w:eastAsia="仿宋" w:hAnsi="仿宋" w:cs="仿宋" w:hint="eastAsia"/>
        </w:rPr>
      </w:pPr>
      <w:r>
        <w:rPr>
          <w:rFonts w:ascii="仿宋" w:eastAsia="仿宋" w:hAnsi="仿宋" w:cs="仿宋" w:hint="eastAsia"/>
        </w:rPr>
        <w:t>线纹尺真值和实测值之差计算长度测量的误差值△L，应满足给定的长度测量最大允许误差MPE(E0)值。</w:t>
      </w:r>
    </w:p>
    <w:p w14:paraId="324B6649" w14:textId="77777777" w:rsidR="005E0F3F" w:rsidRDefault="005E0F3F" w:rsidP="005E0F3F">
      <w:pPr>
        <w:pStyle w:val="a4"/>
        <w:numPr>
          <w:ilvl w:val="1"/>
          <w:numId w:val="28"/>
        </w:numPr>
        <w:ind w:firstLine="420"/>
        <w:rPr>
          <w:rFonts w:ascii="仿宋" w:eastAsia="仿宋" w:hAnsi="仿宋" w:cs="仿宋" w:hint="eastAsia"/>
        </w:rPr>
      </w:pPr>
      <w:r>
        <w:rPr>
          <w:rFonts w:ascii="仿宋" w:eastAsia="仿宋" w:hAnsi="仿宋" w:cs="仿宋" w:hint="eastAsia"/>
        </w:rPr>
        <w:t>检验测量重复性（并验证对焦测量精度）</w:t>
      </w:r>
    </w:p>
    <w:p w14:paraId="119FD870" w14:textId="77777777" w:rsidR="005E0F3F" w:rsidRDefault="005E0F3F" w:rsidP="005E0F3F">
      <w:pPr>
        <w:pStyle w:val="a4"/>
        <w:numPr>
          <w:ilvl w:val="2"/>
          <w:numId w:val="28"/>
        </w:numPr>
        <w:ind w:firstLine="420"/>
        <w:rPr>
          <w:rFonts w:ascii="仿宋" w:eastAsia="仿宋" w:hAnsi="仿宋" w:cs="仿宋" w:hint="eastAsia"/>
        </w:rPr>
      </w:pPr>
      <w:r>
        <w:rPr>
          <w:rFonts w:ascii="仿宋" w:eastAsia="仿宋" w:hAnsi="仿宋" w:cs="仿宋" w:hint="eastAsia"/>
        </w:rPr>
        <w:t>标准器：校准板，金属量块</w:t>
      </w:r>
    </w:p>
    <w:p w14:paraId="3C3EF2F7" w14:textId="77777777" w:rsidR="005E0F3F" w:rsidRDefault="005E0F3F" w:rsidP="005E0F3F">
      <w:pPr>
        <w:pStyle w:val="a4"/>
        <w:numPr>
          <w:ilvl w:val="2"/>
          <w:numId w:val="28"/>
        </w:numPr>
        <w:ind w:firstLine="420"/>
        <w:rPr>
          <w:rFonts w:ascii="仿宋" w:eastAsia="仿宋" w:hAnsi="仿宋" w:cs="仿宋" w:hint="eastAsia"/>
        </w:rPr>
      </w:pPr>
      <w:r>
        <w:rPr>
          <w:rFonts w:ascii="仿宋" w:eastAsia="仿宋" w:hAnsi="仿宋" w:cs="仿宋" w:hint="eastAsia"/>
        </w:rPr>
        <w:t>测试要求：</w:t>
      </w:r>
    </w:p>
    <w:p w14:paraId="55FBC2FF" w14:textId="77777777" w:rsidR="005E0F3F" w:rsidRDefault="005E0F3F" w:rsidP="005E0F3F">
      <w:pPr>
        <w:pStyle w:val="a4"/>
        <w:numPr>
          <w:ilvl w:val="3"/>
          <w:numId w:val="28"/>
        </w:numPr>
        <w:ind w:firstLine="420"/>
        <w:rPr>
          <w:rFonts w:ascii="仿宋" w:eastAsia="仿宋" w:hAnsi="仿宋" w:cs="仿宋" w:hint="eastAsia"/>
        </w:rPr>
      </w:pPr>
      <w:r>
        <w:rPr>
          <w:rFonts w:ascii="仿宋" w:eastAsia="仿宋" w:hAnsi="仿宋" w:cs="仿宋" w:hint="eastAsia"/>
        </w:rPr>
        <w:t>同一个圆，8个倍率变倍测量的重复性；</w:t>
      </w:r>
    </w:p>
    <w:p w14:paraId="3674A59A" w14:textId="77777777" w:rsidR="005E0F3F" w:rsidRDefault="005E0F3F" w:rsidP="005E0F3F">
      <w:pPr>
        <w:pStyle w:val="a4"/>
        <w:numPr>
          <w:ilvl w:val="3"/>
          <w:numId w:val="28"/>
        </w:numPr>
        <w:ind w:firstLine="420"/>
        <w:rPr>
          <w:rFonts w:ascii="仿宋" w:eastAsia="仿宋" w:hAnsi="仿宋" w:cs="仿宋" w:hint="eastAsia"/>
        </w:rPr>
      </w:pPr>
      <w:r>
        <w:rPr>
          <w:rFonts w:ascii="仿宋" w:eastAsia="仿宋" w:hAnsi="仿宋" w:cs="仿宋" w:hint="eastAsia"/>
        </w:rPr>
        <w:t>编写程序，测量金属量块尺寸，测量小台阶高度的产品，台阶高度小于1mm，使用量块，用大的量快当底座，用1mm量块作被测位置，测量产品的外形尺，并且每次测量均先自动聚焦再测量，验证聚焦测量重复性，30次数据。</w:t>
      </w:r>
    </w:p>
    <w:p w14:paraId="3401CD2D" w14:textId="77777777" w:rsidR="005E0F3F" w:rsidRDefault="005E0F3F" w:rsidP="005E0F3F">
      <w:pPr>
        <w:pStyle w:val="a4"/>
        <w:numPr>
          <w:ilvl w:val="3"/>
          <w:numId w:val="28"/>
        </w:numPr>
        <w:ind w:firstLine="420"/>
        <w:rPr>
          <w:rFonts w:ascii="仿宋" w:eastAsia="仿宋" w:hAnsi="仿宋" w:cs="仿宋" w:hint="eastAsia"/>
        </w:rPr>
      </w:pPr>
      <w:r>
        <w:rPr>
          <w:rFonts w:ascii="仿宋" w:eastAsia="仿宋" w:hAnsi="仿宋" w:cs="仿宋" w:hint="eastAsia"/>
        </w:rPr>
        <w:t>通过评价圆的直径尺寸差值，长度尺寸差值来评价测量重复性</w:t>
      </w:r>
    </w:p>
    <w:p w14:paraId="44291515" w14:textId="77777777" w:rsidR="005E0F3F" w:rsidRDefault="005E0F3F" w:rsidP="005E0F3F">
      <w:pPr>
        <w:pStyle w:val="a4"/>
        <w:numPr>
          <w:ilvl w:val="3"/>
          <w:numId w:val="28"/>
        </w:numPr>
        <w:ind w:firstLine="420"/>
        <w:rPr>
          <w:rFonts w:ascii="仿宋" w:eastAsia="仿宋" w:hAnsi="仿宋" w:cs="仿宋" w:hint="eastAsia"/>
        </w:rPr>
      </w:pPr>
      <w:r>
        <w:rPr>
          <w:rFonts w:ascii="仿宋" w:eastAsia="仿宋" w:hAnsi="仿宋" w:cs="仿宋" w:hint="eastAsia"/>
        </w:rPr>
        <w:t>极限值要求：差值≤1.5μm</w:t>
      </w:r>
    </w:p>
    <w:p w14:paraId="771AA962" w14:textId="77777777" w:rsidR="005E0F3F" w:rsidRDefault="005E0F3F" w:rsidP="005E0F3F">
      <w:pPr>
        <w:pStyle w:val="a4"/>
        <w:numPr>
          <w:ilvl w:val="1"/>
          <w:numId w:val="28"/>
        </w:numPr>
        <w:ind w:firstLine="420"/>
        <w:rPr>
          <w:rFonts w:ascii="仿宋" w:eastAsia="仿宋" w:hAnsi="仿宋" w:cs="仿宋" w:hint="eastAsia"/>
        </w:rPr>
      </w:pPr>
      <w:r>
        <w:rPr>
          <w:rFonts w:ascii="仿宋" w:eastAsia="仿宋" w:hAnsi="仿宋" w:cs="仿宋" w:hint="eastAsia"/>
        </w:rPr>
        <w:t>探测误差PF2D</w:t>
      </w:r>
    </w:p>
    <w:p w14:paraId="54E0FDE0" w14:textId="77777777" w:rsidR="005E0F3F" w:rsidRDefault="005E0F3F" w:rsidP="005E0F3F">
      <w:pPr>
        <w:pStyle w:val="a4"/>
        <w:numPr>
          <w:ilvl w:val="2"/>
          <w:numId w:val="28"/>
        </w:numPr>
        <w:ind w:firstLine="420"/>
        <w:rPr>
          <w:rFonts w:ascii="仿宋" w:eastAsia="仿宋" w:hAnsi="仿宋" w:cs="仿宋" w:hint="eastAsia"/>
        </w:rPr>
      </w:pPr>
      <w:r>
        <w:rPr>
          <w:rFonts w:ascii="仿宋" w:eastAsia="仿宋" w:hAnsi="仿宋" w:cs="仿宋" w:hint="eastAsia"/>
        </w:rPr>
        <w:t>标准器：标准圆</w:t>
      </w:r>
    </w:p>
    <w:p w14:paraId="56785C28" w14:textId="77777777" w:rsidR="005E0F3F" w:rsidRDefault="005E0F3F" w:rsidP="005E0F3F">
      <w:pPr>
        <w:pStyle w:val="a4"/>
        <w:numPr>
          <w:ilvl w:val="2"/>
          <w:numId w:val="28"/>
        </w:numPr>
        <w:ind w:firstLine="420"/>
        <w:rPr>
          <w:rFonts w:ascii="仿宋" w:eastAsia="仿宋" w:hAnsi="仿宋" w:cs="仿宋" w:hint="eastAsia"/>
        </w:rPr>
      </w:pPr>
      <w:r>
        <w:rPr>
          <w:rFonts w:ascii="仿宋" w:eastAsia="仿宋" w:hAnsi="仿宋" w:cs="仿宋" w:hint="eastAsia"/>
        </w:rPr>
        <w:t>测试要求：</w:t>
      </w:r>
    </w:p>
    <w:p w14:paraId="627445F1" w14:textId="77777777" w:rsidR="005E0F3F" w:rsidRDefault="005E0F3F" w:rsidP="005E0F3F">
      <w:pPr>
        <w:pStyle w:val="a4"/>
        <w:numPr>
          <w:ilvl w:val="3"/>
          <w:numId w:val="28"/>
        </w:numPr>
        <w:ind w:firstLine="420"/>
        <w:rPr>
          <w:rFonts w:ascii="仿宋" w:eastAsia="仿宋" w:hAnsi="仿宋" w:cs="仿宋" w:hint="eastAsia"/>
        </w:rPr>
      </w:pPr>
      <w:r>
        <w:rPr>
          <w:rFonts w:ascii="仿宋" w:eastAsia="仿宋" w:hAnsi="仿宋" w:cs="仿宋" w:hint="eastAsia"/>
        </w:rPr>
        <w:t>影像探测误差应小于标称的(E0)</w:t>
      </w:r>
    </w:p>
    <w:p w14:paraId="21AC1F78" w14:textId="77777777" w:rsidR="005E0F3F" w:rsidRDefault="005E0F3F" w:rsidP="005E0F3F">
      <w:pPr>
        <w:pStyle w:val="a4"/>
        <w:numPr>
          <w:ilvl w:val="3"/>
          <w:numId w:val="28"/>
        </w:numPr>
        <w:ind w:firstLine="420"/>
        <w:rPr>
          <w:rFonts w:ascii="仿宋" w:eastAsia="仿宋" w:hAnsi="仿宋" w:cs="仿宋" w:hint="eastAsia"/>
        </w:rPr>
      </w:pPr>
      <w:r>
        <w:rPr>
          <w:rFonts w:ascii="仿宋" w:eastAsia="仿宋" w:hAnsi="仿宋" w:cs="仿宋" w:hint="eastAsia"/>
        </w:rPr>
        <w:t>选取1到10mm范围的圆，测量25个点。 均匀地分布在整个圆周围（大约每 14.4 度）。使用单个测量窗口，计算高斯圆，所有测量点R的最大值与最小值之差小于1.5μm</w:t>
      </w:r>
    </w:p>
    <w:p w14:paraId="63400E2A" w14:textId="77777777" w:rsidR="005E0F3F" w:rsidRDefault="005E0F3F" w:rsidP="005E0F3F">
      <w:pPr>
        <w:pStyle w:val="a4"/>
        <w:numPr>
          <w:ilvl w:val="1"/>
          <w:numId w:val="28"/>
        </w:numPr>
        <w:ind w:firstLine="420"/>
        <w:rPr>
          <w:rFonts w:ascii="仿宋" w:eastAsia="仿宋" w:hAnsi="仿宋" w:cs="仿宋" w:hint="eastAsia"/>
        </w:rPr>
      </w:pPr>
      <w:r>
        <w:rPr>
          <w:rFonts w:ascii="仿宋" w:eastAsia="仿宋" w:hAnsi="仿宋" w:cs="仿宋" w:hint="eastAsia"/>
        </w:rPr>
        <w:t>依据设备验收单对各检测项进行确认，记录实际测量结果，判定结果是否允收。</w:t>
      </w:r>
    </w:p>
    <w:p w14:paraId="2B6C5DB7" w14:textId="77777777" w:rsidR="005E0F3F" w:rsidRDefault="005E0F3F" w:rsidP="005E0F3F">
      <w:pPr>
        <w:pStyle w:val="a4"/>
        <w:numPr>
          <w:ilvl w:val="1"/>
          <w:numId w:val="28"/>
        </w:numPr>
        <w:ind w:firstLine="420"/>
        <w:rPr>
          <w:rFonts w:ascii="仿宋" w:eastAsia="仿宋" w:hAnsi="仿宋" w:cs="仿宋" w:hint="eastAsia"/>
        </w:rPr>
      </w:pPr>
      <w:r>
        <w:rPr>
          <w:rFonts w:ascii="仿宋" w:eastAsia="仿宋" w:hAnsi="仿宋" w:cs="仿宋" w:hint="eastAsia"/>
        </w:rPr>
        <w:t>参考标准：GB/T 16857.2 – 2017，GB/T 24762 – 2009。</w:t>
      </w:r>
    </w:p>
    <w:p w14:paraId="77540401" w14:textId="77777777" w:rsidR="005E0F3F" w:rsidRDefault="005E0F3F" w:rsidP="005E0F3F">
      <w:pPr>
        <w:adjustRightInd w:val="0"/>
        <w:snapToGrid w:val="0"/>
        <w:rPr>
          <w:rFonts w:ascii="仿宋" w:eastAsia="仿宋" w:hAnsi="仿宋" w:cs="仿宋" w:hint="eastAsia"/>
          <w:b/>
          <w:bCs/>
          <w:sz w:val="24"/>
        </w:rPr>
      </w:pPr>
    </w:p>
    <w:p w14:paraId="6D2A81FD" w14:textId="77777777" w:rsidR="005E0F3F" w:rsidRDefault="005E0F3F" w:rsidP="005E0F3F">
      <w:pPr>
        <w:adjustRightInd w:val="0"/>
        <w:snapToGrid w:val="0"/>
        <w:rPr>
          <w:rFonts w:ascii="仿宋" w:eastAsia="仿宋" w:hAnsi="仿宋" w:cs="仿宋" w:hint="eastAsia"/>
          <w:b/>
          <w:bCs/>
          <w:sz w:val="24"/>
        </w:rPr>
      </w:pPr>
      <w:r>
        <w:rPr>
          <w:rFonts w:ascii="仿宋" w:eastAsia="仿宋" w:hAnsi="仿宋" w:cs="仿宋" w:hint="eastAsia"/>
          <w:b/>
          <w:bCs/>
          <w:sz w:val="24"/>
        </w:rPr>
        <w:t>3.2 配置要求</w:t>
      </w:r>
    </w:p>
    <w:p w14:paraId="12C9A8D8" w14:textId="77777777" w:rsidR="005E0F3F" w:rsidRDefault="005E0F3F" w:rsidP="005E0F3F">
      <w:pPr>
        <w:adjustRightInd w:val="0"/>
        <w:snapToGrid w:val="0"/>
        <w:ind w:leftChars="303" w:left="636" w:firstLine="202"/>
        <w:jc w:val="left"/>
        <w:rPr>
          <w:rFonts w:ascii="仿宋" w:eastAsia="仿宋" w:hAnsi="仿宋" w:cs="仿宋" w:hint="eastAsia"/>
          <w:sz w:val="24"/>
        </w:rPr>
      </w:pPr>
      <w:r>
        <w:rPr>
          <w:rFonts w:ascii="仿宋" w:eastAsia="仿宋" w:hAnsi="仿宋" w:cs="仿宋" w:hint="eastAsia"/>
          <w:sz w:val="24"/>
        </w:rPr>
        <w:t>设备本体，1套；操作电脑，1台。</w:t>
      </w:r>
    </w:p>
    <w:p w14:paraId="642EB633" w14:textId="77777777" w:rsidR="00924555" w:rsidRPr="00B47D72" w:rsidRDefault="00924555">
      <w:pPr>
        <w:spacing w:line="360" w:lineRule="auto"/>
        <w:jc w:val="center"/>
        <w:outlineLvl w:val="0"/>
        <w:rPr>
          <w:b/>
          <w:sz w:val="36"/>
          <w:szCs w:val="36"/>
        </w:rPr>
      </w:pPr>
    </w:p>
    <w:p w14:paraId="6002B70C" w14:textId="092D68DB" w:rsidR="00DD2F73" w:rsidRDefault="00DD2F73" w:rsidP="00DD2F73">
      <w:pPr>
        <w:pStyle w:val="a4"/>
        <w:numPr>
          <w:ilvl w:val="0"/>
          <w:numId w:val="6"/>
        </w:numPr>
        <w:spacing w:line="360" w:lineRule="auto"/>
        <w:ind w:firstLineChars="0"/>
        <w:rPr>
          <w:rFonts w:ascii="Times New Roman" w:hAnsi="Times New Roman"/>
          <w:b/>
          <w:sz w:val="24"/>
          <w:szCs w:val="24"/>
        </w:rPr>
      </w:pPr>
      <w:r>
        <w:rPr>
          <w:rFonts w:ascii="Times New Roman" w:hAnsi="Times New Roman" w:hint="eastAsia"/>
          <w:b/>
          <w:sz w:val="24"/>
          <w:szCs w:val="24"/>
        </w:rPr>
        <w:t>商务</w:t>
      </w:r>
      <w:r>
        <w:rPr>
          <w:rFonts w:ascii="Times New Roman" w:hAnsi="Times New Roman"/>
          <w:b/>
          <w:sz w:val="24"/>
          <w:szCs w:val="24"/>
        </w:rPr>
        <w:t>要求</w:t>
      </w:r>
    </w:p>
    <w:p w14:paraId="44D4DBFE" w14:textId="5D8C0DBC" w:rsidR="00DD2F73" w:rsidRDefault="00DD2F73" w:rsidP="00DD2F73">
      <w:pPr>
        <w:tabs>
          <w:tab w:val="left" w:pos="1080"/>
          <w:tab w:val="left" w:pos="1589"/>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4.1政府采购节能产品、环境标志产品</w:t>
      </w:r>
    </w:p>
    <w:p w14:paraId="350879CA" w14:textId="3A7C5A92"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4.1.1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134FE0C" w14:textId="5BB7A8B1"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 xml:space="preserve">4.1.2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0902C6AA" w14:textId="2D0F7152"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lastRenderedPageBreak/>
        <w:t>4.1.3如本项目采购产品属于实施政府强制采购品目清单范围的节能产品，则投标人所报产品必须获得国家确定的认证机构出具的、处于有效期之内的节能产品认证证书，</w:t>
      </w:r>
      <w:r>
        <w:rPr>
          <w:rFonts w:ascii="仿宋" w:eastAsia="仿宋" w:hAnsi="仿宋" w:cs="仿宋" w:hint="eastAsia"/>
          <w:kern w:val="0"/>
          <w:sz w:val="24"/>
        </w:rPr>
        <w:t>否则</w:t>
      </w:r>
      <w:r w:rsidRPr="00DD2F73">
        <w:rPr>
          <w:rFonts w:ascii="仿宋" w:eastAsia="仿宋" w:hAnsi="仿宋" w:cs="仿宋" w:hint="eastAsia"/>
          <w:kern w:val="0"/>
          <w:sz w:val="24"/>
        </w:rPr>
        <w:t>投标无效；</w:t>
      </w:r>
    </w:p>
    <w:p w14:paraId="4A8C12FE" w14:textId="1A94D6E7"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4.1.4 非政府强制采购的节能产品或环境标志产品，依据品目清单和认证证书实施政府优先采购。优先采购的具体规定见第四章《评标方法和评标标准》（如涉及）。</w:t>
      </w:r>
    </w:p>
    <w:p w14:paraId="7AC16CB1" w14:textId="454720AF" w:rsidR="00DD2F73" w:rsidRDefault="00DD2F73" w:rsidP="00DD2F73">
      <w:pPr>
        <w:tabs>
          <w:tab w:val="left" w:pos="1080"/>
          <w:tab w:val="left" w:pos="1589"/>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4.2支持乡村产业振兴管理</w:t>
      </w:r>
    </w:p>
    <w:p w14:paraId="6973BB02" w14:textId="7C5E421B" w:rsidR="00DD2F73" w:rsidRDefault="00DD2F73" w:rsidP="00DD2F73">
      <w:pPr>
        <w:tabs>
          <w:tab w:val="left" w:pos="1980"/>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4.2.1为落实《关于运用政府采购政策支持乡村产业振兴的通知》（财库〔2021〕19号）有关要求，做好支持脱贫攻坚工作，本项目采购活动中对于支持乡村振兴管理的相关要求见第五章《采购需求》（如涉及）。</w:t>
      </w:r>
    </w:p>
    <w:p w14:paraId="17DA2D8C" w14:textId="441783A3" w:rsidR="00DD2F73" w:rsidRDefault="00DD2F73" w:rsidP="00DD2F73">
      <w:pPr>
        <w:tabs>
          <w:tab w:val="left" w:pos="1080"/>
          <w:tab w:val="left" w:pos="1589"/>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4.3正版软件</w:t>
      </w:r>
    </w:p>
    <w:p w14:paraId="281203F7" w14:textId="71810022"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4.3.1依据《财政部国家发展改革委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ascii="仿宋" w:eastAsia="仿宋" w:hAnsi="仿宋" w:cs="仿宋" w:hint="eastAsia"/>
          <w:kern w:val="0"/>
          <w:sz w:val="24"/>
        </w:rPr>
        <w:t>否则</w:t>
      </w:r>
      <w:r>
        <w:rPr>
          <w:rFonts w:ascii="仿宋" w:eastAsia="仿宋" w:hAnsi="仿宋" w:cs="仿宋" w:hint="eastAsia"/>
          <w:b/>
          <w:kern w:val="0"/>
          <w:sz w:val="24"/>
        </w:rPr>
        <w:t>投标无效</w:t>
      </w:r>
      <w:r>
        <w:rPr>
          <w:rFonts w:ascii="仿宋" w:eastAsia="仿宋" w:hAnsi="仿宋" w:cs="仿宋" w:hint="eastAsia"/>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562EE5BC" w14:textId="777116E8"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4.3.2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60303051" w14:textId="3733A4F9" w:rsidR="00DD2F73" w:rsidRDefault="00DD2F73" w:rsidP="00DD2F73">
      <w:pPr>
        <w:tabs>
          <w:tab w:val="left" w:pos="1080"/>
          <w:tab w:val="left" w:pos="1589"/>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4.4网络安全专用产品</w:t>
      </w:r>
    </w:p>
    <w:p w14:paraId="33BA7728" w14:textId="7AC75271" w:rsidR="00DD2F73" w:rsidRDefault="00DD2F73" w:rsidP="00DD2F73">
      <w:pPr>
        <w:tabs>
          <w:tab w:val="left" w:pos="1980"/>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4.4.1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137A0A4F" w14:textId="5C4883CA" w:rsidR="00DD2F73" w:rsidRDefault="00DD2F73" w:rsidP="00DD2F73">
      <w:pPr>
        <w:tabs>
          <w:tab w:val="left" w:pos="1080"/>
          <w:tab w:val="left" w:pos="1589"/>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4.5推广使用低挥发性有机化合物（VOCs）</w:t>
      </w:r>
    </w:p>
    <w:p w14:paraId="4BEA24D5" w14:textId="7BA72F7E" w:rsidR="00DD2F73" w:rsidRDefault="00DD2F73" w:rsidP="00DD2F73">
      <w:pPr>
        <w:tabs>
          <w:tab w:val="left" w:pos="1980"/>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4.5.1为全面推进本市挥发性有机物（VOCs）治理，贯彻落实挥发性有机物污染</w:t>
      </w:r>
      <w:r>
        <w:rPr>
          <w:rFonts w:ascii="仿宋" w:eastAsia="仿宋" w:hAnsi="仿宋" w:cs="仿宋" w:hint="eastAsia"/>
          <w:sz w:val="24"/>
        </w:rPr>
        <w:lastRenderedPageBreak/>
        <w:t>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 VOCs 含量限制标准（具体标准见第五章《采购需求》），否则投标无效；属于推荐性标准的，优先采购，具体见第四章《评标程序、评标方法和评标标准》。</w:t>
      </w:r>
    </w:p>
    <w:p w14:paraId="7093D8B1" w14:textId="0E2F9396" w:rsidR="00DD2F73" w:rsidRDefault="00DD2F73" w:rsidP="00DD2F73">
      <w:pPr>
        <w:tabs>
          <w:tab w:val="left" w:pos="1080"/>
          <w:tab w:val="left" w:pos="1589"/>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4.6采购需求标准</w:t>
      </w:r>
    </w:p>
    <w:p w14:paraId="72ECEBEB" w14:textId="65A91E5C"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4.6.1商品包装、快递包装政府采购需求标准（试行）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06238CB0" w14:textId="153FE27F"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4.6.2绿色数据中心政府采购需求标准（试行）</w:t>
      </w:r>
    </w:p>
    <w:p w14:paraId="7134A534" w14:textId="0583DEF8" w:rsidR="00DD2F73" w:rsidRDefault="00DD2F73" w:rsidP="00DD2F73">
      <w:pPr>
        <w:snapToGrid w:val="0"/>
        <w:spacing w:line="400" w:lineRule="exact"/>
        <w:rPr>
          <w:rFonts w:ascii="仿宋" w:eastAsia="仿宋" w:hAnsi="仿宋" w:cs="仿宋" w:hint="eastAsia"/>
          <w:sz w:val="24"/>
        </w:rPr>
      </w:pPr>
      <w:r>
        <w:rPr>
          <w:rFonts w:ascii="仿宋" w:eastAsia="仿宋" w:hAnsi="仿宋" w:cs="仿宋" w:hint="eastAsia"/>
          <w:sz w:val="24"/>
        </w:rPr>
        <w:t>为加快数据中心绿色转型，根据财政部 生态环境部 工业和信息化部关于印发《绿色数据中心政府采购需求标准（试行）》的通知（财库〔2023〕7 号），本项目如涉及绿色数据中心，则具体要求见第五章《采购需求》。</w:t>
      </w:r>
    </w:p>
    <w:p w14:paraId="5BD4985D" w14:textId="77777777" w:rsidR="00D41E33" w:rsidRDefault="00D41E33" w:rsidP="00DD2F73">
      <w:pPr>
        <w:widowControl/>
        <w:spacing w:line="400" w:lineRule="exact"/>
        <w:contextualSpacing/>
        <w:rPr>
          <w:color w:val="000000"/>
          <w:sz w:val="24"/>
        </w:rPr>
      </w:pPr>
    </w:p>
    <w:p w14:paraId="31E04267" w14:textId="77777777" w:rsidR="00D41E33" w:rsidRDefault="00D41E33" w:rsidP="00DD2F73">
      <w:pPr>
        <w:spacing w:line="400" w:lineRule="exact"/>
      </w:pPr>
    </w:p>
    <w:sectPr w:rsidR="00D41E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B724D" w14:textId="77777777" w:rsidR="00A60B42" w:rsidRDefault="00A60B42" w:rsidP="007E17E2">
      <w:r>
        <w:separator/>
      </w:r>
    </w:p>
  </w:endnote>
  <w:endnote w:type="continuationSeparator" w:id="0">
    <w:p w14:paraId="30648AEE" w14:textId="77777777" w:rsidR="00A60B42" w:rsidRDefault="00A60B42" w:rsidP="007E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8A67B" w14:textId="77777777" w:rsidR="00A60B42" w:rsidRDefault="00A60B42" w:rsidP="007E17E2">
      <w:r>
        <w:separator/>
      </w:r>
    </w:p>
  </w:footnote>
  <w:footnote w:type="continuationSeparator" w:id="0">
    <w:p w14:paraId="32E32936" w14:textId="77777777" w:rsidR="00A60B42" w:rsidRDefault="00A60B42" w:rsidP="007E1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2A1FC0"/>
    <w:multiLevelType w:val="singleLevel"/>
    <w:tmpl w:val="A62A1FC0"/>
    <w:lvl w:ilvl="0">
      <w:start w:val="5"/>
      <w:numFmt w:val="decimal"/>
      <w:suff w:val="space"/>
      <w:lvlText w:val="%1、"/>
      <w:lvlJc w:val="left"/>
    </w:lvl>
  </w:abstractNum>
  <w:abstractNum w:abstractNumId="1" w15:restartNumberingAfterBreak="0">
    <w:nsid w:val="AC8518DE"/>
    <w:multiLevelType w:val="singleLevel"/>
    <w:tmpl w:val="AC8518DE"/>
    <w:lvl w:ilvl="0">
      <w:start w:val="1"/>
      <w:numFmt w:val="chineseCounting"/>
      <w:suff w:val="nothing"/>
      <w:lvlText w:val="（%1）"/>
      <w:lvlJc w:val="left"/>
      <w:rPr>
        <w:rFonts w:hint="eastAsia"/>
      </w:rPr>
    </w:lvl>
  </w:abstractNum>
  <w:abstractNum w:abstractNumId="2" w15:restartNumberingAfterBreak="0">
    <w:nsid w:val="ACDE356B"/>
    <w:multiLevelType w:val="singleLevel"/>
    <w:tmpl w:val="ACDE356B"/>
    <w:lvl w:ilvl="0">
      <w:start w:val="1"/>
      <w:numFmt w:val="chineseCounting"/>
      <w:suff w:val="nothing"/>
      <w:lvlText w:val="%1、"/>
      <w:lvlJc w:val="left"/>
      <w:rPr>
        <w:rFonts w:hint="eastAsia"/>
      </w:rPr>
    </w:lvl>
  </w:abstractNum>
  <w:abstractNum w:abstractNumId="3" w15:restartNumberingAfterBreak="0">
    <w:nsid w:val="E0E7B163"/>
    <w:multiLevelType w:val="multilevel"/>
    <w:tmpl w:val="E0E7B163"/>
    <w:lvl w:ilvl="0">
      <w:start w:val="1"/>
      <w:numFmt w:val="decimal"/>
      <w:pStyle w:val="6"/>
      <w:lvlText w:val="1.%1"/>
      <w:lvlJc w:val="left"/>
      <w:pPr>
        <w:ind w:left="425" w:hanging="425"/>
      </w:pPr>
      <w:rPr>
        <w:rFonts w:ascii="Calibri" w:hAnsi="Calibri" w:cs="Calibri"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 w15:restartNumberingAfterBreak="0">
    <w:nsid w:val="F7DCD6CA"/>
    <w:multiLevelType w:val="singleLevel"/>
    <w:tmpl w:val="F7DCD6CA"/>
    <w:lvl w:ilvl="0">
      <w:start w:val="1"/>
      <w:numFmt w:val="decimal"/>
      <w:lvlText w:val="%1."/>
      <w:lvlJc w:val="left"/>
      <w:pPr>
        <w:tabs>
          <w:tab w:val="left" w:pos="312"/>
        </w:tabs>
      </w:pPr>
    </w:lvl>
  </w:abstractNum>
  <w:abstractNum w:abstractNumId="5" w15:restartNumberingAfterBreak="0">
    <w:nsid w:val="00000029"/>
    <w:multiLevelType w:val="multilevel"/>
    <w:tmpl w:val="00000029"/>
    <w:lvl w:ilvl="0">
      <w:start w:val="1"/>
      <w:numFmt w:val="decimal"/>
      <w:lvlText w:val="%1"/>
      <w:lvlJc w:val="left"/>
      <w:pPr>
        <w:tabs>
          <w:tab w:val="num" w:pos="900"/>
        </w:tabs>
        <w:ind w:left="900" w:hanging="900"/>
      </w:pPr>
      <w:rPr>
        <w:rFonts w:ascii="仿宋_GB2312" w:eastAsia="仿宋_GB2312" w:hAnsi="仿宋_GB2312" w:cs="仿宋_GB2312" w:hint="default"/>
        <w:sz w:val="24"/>
        <w:szCs w:val="28"/>
      </w:rPr>
    </w:lvl>
    <w:lvl w:ilvl="1">
      <w:start w:val="1"/>
      <w:numFmt w:val="decimal"/>
      <w:lvlText w:val="%1.%2"/>
      <w:lvlJc w:val="left"/>
      <w:pPr>
        <w:tabs>
          <w:tab w:val="num" w:pos="1589"/>
        </w:tabs>
        <w:ind w:left="1468" w:hanging="900"/>
      </w:pPr>
      <w:rPr>
        <w:rFonts w:ascii="仿宋" w:eastAsia="仿宋" w:hAnsi="仿宋" w:cs="仿宋" w:hint="default"/>
        <w:sz w:val="24"/>
        <w:szCs w:val="28"/>
      </w:rPr>
    </w:lvl>
    <w:lvl w:ilvl="2">
      <w:start w:val="1"/>
      <w:numFmt w:val="decimal"/>
      <w:lvlText w:val="%1.%2.%3"/>
      <w:lvlJc w:val="left"/>
      <w:pPr>
        <w:tabs>
          <w:tab w:val="num" w:pos="1922"/>
        </w:tabs>
        <w:ind w:left="1892" w:hanging="900"/>
      </w:pPr>
      <w:rPr>
        <w:rFonts w:ascii="仿宋" w:eastAsia="仿宋" w:hAnsi="仿宋" w:cs="仿宋" w:hint="default"/>
        <w:sz w:val="24"/>
        <w:szCs w:val="28"/>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6" w15:restartNumberingAfterBreak="0">
    <w:nsid w:val="031F5FE7"/>
    <w:multiLevelType w:val="multilevel"/>
    <w:tmpl w:val="031F5FE7"/>
    <w:lvl w:ilvl="0">
      <w:start w:val="1"/>
      <w:numFmt w:val="decimal"/>
      <w:lvlText w:val="%1."/>
      <w:lvlJc w:val="left"/>
      <w:pPr>
        <w:ind w:left="360" w:hanging="36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0D936F28"/>
    <w:multiLevelType w:val="multilevel"/>
    <w:tmpl w:val="0D936F28"/>
    <w:lvl w:ilvl="0">
      <w:start w:val="1"/>
      <w:numFmt w:val="decimalEnclosedCircle"/>
      <w:lvlText w:val="%1"/>
      <w:lvlJc w:val="left"/>
      <w:pPr>
        <w:ind w:left="1117" w:hanging="360"/>
      </w:pPr>
      <w:rPr>
        <w:rFonts w:hint="default"/>
      </w:r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8" w15:restartNumberingAfterBreak="0">
    <w:nsid w:val="1235D436"/>
    <w:multiLevelType w:val="singleLevel"/>
    <w:tmpl w:val="1235D436"/>
    <w:lvl w:ilvl="0">
      <w:start w:val="1"/>
      <w:numFmt w:val="chineseCounting"/>
      <w:pStyle w:val="2"/>
      <w:suff w:val="nothing"/>
      <w:lvlText w:val="（%1）"/>
      <w:lvlJc w:val="left"/>
      <w:pPr>
        <w:ind w:left="0" w:firstLine="420"/>
      </w:pPr>
      <w:rPr>
        <w:rFonts w:hint="eastAsia"/>
      </w:rPr>
    </w:lvl>
  </w:abstractNum>
  <w:abstractNum w:abstractNumId="9"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4068871"/>
    <w:multiLevelType w:val="singleLevel"/>
    <w:tmpl w:val="14068871"/>
    <w:lvl w:ilvl="0">
      <w:start w:val="2"/>
      <w:numFmt w:val="decimal"/>
      <w:suff w:val="nothing"/>
      <w:lvlText w:val="（%1）"/>
      <w:lvlJc w:val="left"/>
    </w:lvl>
  </w:abstractNum>
  <w:abstractNum w:abstractNumId="11" w15:restartNumberingAfterBreak="0">
    <w:nsid w:val="1DCB27CB"/>
    <w:multiLevelType w:val="singleLevel"/>
    <w:tmpl w:val="1DCB27CB"/>
    <w:lvl w:ilvl="0">
      <w:start w:val="1"/>
      <w:numFmt w:val="decimal"/>
      <w:pStyle w:val="4"/>
      <w:suff w:val="space"/>
      <w:lvlText w:val="(%1)"/>
      <w:lvlJc w:val="left"/>
      <w:pPr>
        <w:ind w:left="425" w:hanging="425"/>
      </w:pPr>
      <w:rPr>
        <w:rFonts w:ascii="宋体" w:eastAsia="宋体" w:hAnsi="宋体" w:cs="宋体" w:hint="default"/>
      </w:rPr>
    </w:lvl>
  </w:abstractNum>
  <w:abstractNum w:abstractNumId="12" w15:restartNumberingAfterBreak="0">
    <w:nsid w:val="22F4C769"/>
    <w:multiLevelType w:val="singleLevel"/>
    <w:tmpl w:val="22F4C769"/>
    <w:lvl w:ilvl="0">
      <w:start w:val="1"/>
      <w:numFmt w:val="decimal"/>
      <w:suff w:val="space"/>
      <w:lvlText w:val="%1."/>
      <w:lvlJc w:val="left"/>
    </w:lvl>
  </w:abstractNum>
  <w:abstractNum w:abstractNumId="13" w15:restartNumberingAfterBreak="0">
    <w:nsid w:val="2CD6E4D5"/>
    <w:multiLevelType w:val="singleLevel"/>
    <w:tmpl w:val="2CD6E4D5"/>
    <w:lvl w:ilvl="0">
      <w:start w:val="1"/>
      <w:numFmt w:val="decimal"/>
      <w:suff w:val="space"/>
      <w:lvlText w:val="%1."/>
      <w:lvlJc w:val="left"/>
    </w:lvl>
  </w:abstractNum>
  <w:abstractNum w:abstractNumId="14" w15:restartNumberingAfterBreak="0">
    <w:nsid w:val="2DC39134"/>
    <w:multiLevelType w:val="singleLevel"/>
    <w:tmpl w:val="2DC39134"/>
    <w:lvl w:ilvl="0">
      <w:start w:val="1"/>
      <w:numFmt w:val="chineseCounting"/>
      <w:pStyle w:val="1"/>
      <w:suff w:val="nothing"/>
      <w:lvlText w:val="%1、"/>
      <w:lvlJc w:val="left"/>
      <w:pPr>
        <w:ind w:left="0" w:firstLine="420"/>
      </w:pPr>
      <w:rPr>
        <w:rFonts w:hint="eastAsia"/>
      </w:rPr>
    </w:lvl>
  </w:abstractNum>
  <w:abstractNum w:abstractNumId="15" w15:restartNumberingAfterBreak="0">
    <w:nsid w:val="3A93609B"/>
    <w:multiLevelType w:val="multilevel"/>
    <w:tmpl w:val="3A93609B"/>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AF17415"/>
    <w:multiLevelType w:val="multilevel"/>
    <w:tmpl w:val="3AF1741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BA15D81"/>
    <w:multiLevelType w:val="multilevel"/>
    <w:tmpl w:val="3BA15D81"/>
    <w:lvl w:ilvl="0">
      <w:start w:val="8"/>
      <w:numFmt w:val="decimal"/>
      <w:lvlText w:val="%1"/>
      <w:lvlJc w:val="left"/>
      <w:pPr>
        <w:ind w:left="4320" w:hanging="360"/>
      </w:pPr>
      <w:rPr>
        <w:rFonts w:hint="default"/>
      </w:rPr>
    </w:lvl>
    <w:lvl w:ilvl="1">
      <w:start w:val="1"/>
      <w:numFmt w:val="lowerLetter"/>
      <w:lvlText w:val="%2)"/>
      <w:lvlJc w:val="left"/>
      <w:pPr>
        <w:ind w:left="4840" w:hanging="440"/>
      </w:pPr>
    </w:lvl>
    <w:lvl w:ilvl="2">
      <w:start w:val="1"/>
      <w:numFmt w:val="lowerRoman"/>
      <w:lvlText w:val="%3."/>
      <w:lvlJc w:val="right"/>
      <w:pPr>
        <w:ind w:left="5280" w:hanging="440"/>
      </w:pPr>
    </w:lvl>
    <w:lvl w:ilvl="3">
      <w:start w:val="1"/>
      <w:numFmt w:val="decimal"/>
      <w:lvlText w:val="%4."/>
      <w:lvlJc w:val="left"/>
      <w:pPr>
        <w:ind w:left="5720" w:hanging="440"/>
      </w:pPr>
    </w:lvl>
    <w:lvl w:ilvl="4">
      <w:start w:val="1"/>
      <w:numFmt w:val="lowerLetter"/>
      <w:lvlText w:val="%5)"/>
      <w:lvlJc w:val="left"/>
      <w:pPr>
        <w:ind w:left="6160" w:hanging="440"/>
      </w:pPr>
    </w:lvl>
    <w:lvl w:ilvl="5">
      <w:start w:val="1"/>
      <w:numFmt w:val="lowerRoman"/>
      <w:lvlText w:val="%6."/>
      <w:lvlJc w:val="right"/>
      <w:pPr>
        <w:ind w:left="6600" w:hanging="440"/>
      </w:pPr>
    </w:lvl>
    <w:lvl w:ilvl="6">
      <w:start w:val="1"/>
      <w:numFmt w:val="decimal"/>
      <w:lvlText w:val="%7."/>
      <w:lvlJc w:val="left"/>
      <w:pPr>
        <w:ind w:left="7040" w:hanging="440"/>
      </w:pPr>
    </w:lvl>
    <w:lvl w:ilvl="7">
      <w:start w:val="1"/>
      <w:numFmt w:val="lowerLetter"/>
      <w:lvlText w:val="%8)"/>
      <w:lvlJc w:val="left"/>
      <w:pPr>
        <w:ind w:left="7480" w:hanging="440"/>
      </w:pPr>
    </w:lvl>
    <w:lvl w:ilvl="8">
      <w:start w:val="1"/>
      <w:numFmt w:val="lowerRoman"/>
      <w:lvlText w:val="%9."/>
      <w:lvlJc w:val="right"/>
      <w:pPr>
        <w:ind w:left="7920" w:hanging="440"/>
      </w:pPr>
    </w:lvl>
  </w:abstractNum>
  <w:abstractNum w:abstractNumId="18" w15:restartNumberingAfterBreak="0">
    <w:nsid w:val="3F16A341"/>
    <w:multiLevelType w:val="singleLevel"/>
    <w:tmpl w:val="3F16A341"/>
    <w:lvl w:ilvl="0">
      <w:start w:val="1"/>
      <w:numFmt w:val="decimal"/>
      <w:lvlText w:val="%1."/>
      <w:lvlJc w:val="left"/>
      <w:pPr>
        <w:ind w:left="425" w:hanging="425"/>
      </w:pPr>
      <w:rPr>
        <w:rFonts w:hint="default"/>
        <w:b w:val="0"/>
        <w:bCs w:val="0"/>
      </w:rPr>
    </w:lvl>
  </w:abstractNum>
  <w:abstractNum w:abstractNumId="19" w15:restartNumberingAfterBreak="0">
    <w:nsid w:val="44593380"/>
    <w:multiLevelType w:val="singleLevel"/>
    <w:tmpl w:val="44593380"/>
    <w:lvl w:ilvl="0">
      <w:start w:val="5"/>
      <w:numFmt w:val="decimal"/>
      <w:suff w:val="space"/>
      <w:lvlText w:val="%1."/>
      <w:lvlJc w:val="left"/>
    </w:lvl>
  </w:abstractNum>
  <w:abstractNum w:abstractNumId="20" w15:restartNumberingAfterBreak="0">
    <w:nsid w:val="45B62188"/>
    <w:multiLevelType w:val="multilevel"/>
    <w:tmpl w:val="45B62188"/>
    <w:lvl w:ilvl="0">
      <w:start w:val="1"/>
      <w:numFmt w:val="decimalEnclosedCircle"/>
      <w:lvlText w:val="%1"/>
      <w:lvlJc w:val="left"/>
      <w:pPr>
        <w:ind w:left="1117" w:hanging="360"/>
      </w:pPr>
      <w:rPr>
        <w:rFonts w:hint="default"/>
      </w:r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21" w15:restartNumberingAfterBreak="0">
    <w:nsid w:val="4DA166EF"/>
    <w:multiLevelType w:val="multilevel"/>
    <w:tmpl w:val="4DA166EF"/>
    <w:lvl w:ilvl="0">
      <w:start w:val="1"/>
      <w:numFmt w:val="decimalEnclosedCircle"/>
      <w:lvlText w:val="%1"/>
      <w:lvlJc w:val="left"/>
      <w:pPr>
        <w:ind w:left="1140" w:hanging="360"/>
      </w:pPr>
      <w:rPr>
        <w:rFonts w:hint="default"/>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22" w15:restartNumberingAfterBreak="0">
    <w:nsid w:val="5CB3C158"/>
    <w:multiLevelType w:val="singleLevel"/>
    <w:tmpl w:val="5CB3C158"/>
    <w:lvl w:ilvl="0">
      <w:start w:val="1"/>
      <w:numFmt w:val="decimal"/>
      <w:pStyle w:val="3"/>
      <w:lvlText w:val="%1."/>
      <w:lvlJc w:val="left"/>
      <w:pPr>
        <w:ind w:left="425" w:hanging="425"/>
      </w:pPr>
      <w:rPr>
        <w:rFonts w:hint="default"/>
      </w:rPr>
    </w:lvl>
  </w:abstractNum>
  <w:abstractNum w:abstractNumId="23" w15:restartNumberingAfterBreak="0">
    <w:nsid w:val="5DAB285C"/>
    <w:multiLevelType w:val="multilevel"/>
    <w:tmpl w:val="5DAB285C"/>
    <w:lvl w:ilvl="0">
      <w:start w:val="1"/>
      <w:numFmt w:val="decimalEnclosedCircle"/>
      <w:lvlText w:val="%1"/>
      <w:lvlJc w:val="left"/>
      <w:pPr>
        <w:ind w:left="1117" w:hanging="360"/>
      </w:pPr>
      <w:rPr>
        <w:rFonts w:hint="default"/>
      </w:r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24" w15:restartNumberingAfterBreak="0">
    <w:nsid w:val="5FA86920"/>
    <w:multiLevelType w:val="multilevel"/>
    <w:tmpl w:val="5FA86920"/>
    <w:lvl w:ilvl="0">
      <w:start w:val="1"/>
      <w:numFmt w:val="decimalEnclosedCircle"/>
      <w:lvlText w:val="%1"/>
      <w:lvlJc w:val="left"/>
      <w:pPr>
        <w:ind w:left="1140" w:hanging="360"/>
      </w:pPr>
      <w:rPr>
        <w:rFonts w:hint="default"/>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25" w15:restartNumberingAfterBreak="0">
    <w:nsid w:val="61265DF0"/>
    <w:multiLevelType w:val="singleLevel"/>
    <w:tmpl w:val="61265DF0"/>
    <w:lvl w:ilvl="0">
      <w:start w:val="1"/>
      <w:numFmt w:val="decimal"/>
      <w:lvlText w:val="%1."/>
      <w:lvlJc w:val="left"/>
      <w:pPr>
        <w:ind w:left="425" w:hanging="425"/>
      </w:pPr>
      <w:rPr>
        <w:rFonts w:hint="default"/>
      </w:rPr>
    </w:lvl>
  </w:abstractNum>
  <w:abstractNum w:abstractNumId="26" w15:restartNumberingAfterBreak="0">
    <w:nsid w:val="71995E09"/>
    <w:multiLevelType w:val="multilevel"/>
    <w:tmpl w:val="71995E0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7C504CE7"/>
    <w:multiLevelType w:val="multilevel"/>
    <w:tmpl w:val="7C504CE7"/>
    <w:lvl w:ilvl="0">
      <w:start w:val="1"/>
      <w:numFmt w:val="decimalEnclosedCircle"/>
      <w:lvlText w:val="%1"/>
      <w:lvlJc w:val="left"/>
      <w:pPr>
        <w:ind w:left="1140" w:hanging="360"/>
      </w:pPr>
      <w:rPr>
        <w:rFonts w:hint="default"/>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num w:numId="1" w16cid:durableId="1016035423">
    <w:abstractNumId w:val="14"/>
  </w:num>
  <w:num w:numId="2" w16cid:durableId="2102602173">
    <w:abstractNumId w:val="8"/>
  </w:num>
  <w:num w:numId="3" w16cid:durableId="1762750064">
    <w:abstractNumId w:val="22"/>
  </w:num>
  <w:num w:numId="4" w16cid:durableId="692734276">
    <w:abstractNumId w:val="11"/>
  </w:num>
  <w:num w:numId="5" w16cid:durableId="1609462120">
    <w:abstractNumId w:val="3"/>
  </w:num>
  <w:num w:numId="6" w16cid:durableId="1721321525">
    <w:abstractNumId w:val="9"/>
  </w:num>
  <w:num w:numId="7" w16cid:durableId="1653606114">
    <w:abstractNumId w:val="10"/>
  </w:num>
  <w:num w:numId="8" w16cid:durableId="1147087338">
    <w:abstractNumId w:val="2"/>
  </w:num>
  <w:num w:numId="9" w16cid:durableId="685716150">
    <w:abstractNumId w:val="19"/>
  </w:num>
  <w:num w:numId="10" w16cid:durableId="92825592">
    <w:abstractNumId w:val="4"/>
  </w:num>
  <w:num w:numId="11" w16cid:durableId="1521777171">
    <w:abstractNumId w:val="12"/>
  </w:num>
  <w:num w:numId="12" w16cid:durableId="2064061943">
    <w:abstractNumId w:val="1"/>
  </w:num>
  <w:num w:numId="13" w16cid:durableId="1285382330">
    <w:abstractNumId w:val="13"/>
  </w:num>
  <w:num w:numId="14" w16cid:durableId="190000511">
    <w:abstractNumId w:val="18"/>
  </w:num>
  <w:num w:numId="15" w16cid:durableId="621616321">
    <w:abstractNumId w:val="25"/>
  </w:num>
  <w:num w:numId="16" w16cid:durableId="1921215610">
    <w:abstractNumId w:val="5"/>
  </w:num>
  <w:num w:numId="17" w16cid:durableId="1444377560">
    <w:abstractNumId w:val="0"/>
  </w:num>
  <w:num w:numId="18" w16cid:durableId="1737166456">
    <w:abstractNumId w:val="7"/>
  </w:num>
  <w:num w:numId="19" w16cid:durableId="883637940">
    <w:abstractNumId w:val="23"/>
  </w:num>
  <w:num w:numId="20" w16cid:durableId="1167474922">
    <w:abstractNumId w:val="21"/>
  </w:num>
  <w:num w:numId="21" w16cid:durableId="105077908">
    <w:abstractNumId w:val="27"/>
  </w:num>
  <w:num w:numId="22" w16cid:durableId="1431704425">
    <w:abstractNumId w:val="24"/>
  </w:num>
  <w:num w:numId="23" w16cid:durableId="1514496579">
    <w:abstractNumId w:val="20"/>
  </w:num>
  <w:num w:numId="24" w16cid:durableId="1864593980">
    <w:abstractNumId w:val="26"/>
  </w:num>
  <w:num w:numId="25" w16cid:durableId="1834904843">
    <w:abstractNumId w:val="16"/>
  </w:num>
  <w:num w:numId="26" w16cid:durableId="1419249657">
    <w:abstractNumId w:val="15"/>
  </w:num>
  <w:num w:numId="27" w16cid:durableId="173542647">
    <w:abstractNumId w:val="17"/>
  </w:num>
  <w:num w:numId="28" w16cid:durableId="753957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k2Y2NjMTA2OGY2YzgxNDNlNTNhZjEzMjRhOTZiNTEifQ=="/>
  </w:docVars>
  <w:rsids>
    <w:rsidRoot w:val="35D02277"/>
    <w:rsid w:val="00127049"/>
    <w:rsid w:val="00133F8E"/>
    <w:rsid w:val="001778B6"/>
    <w:rsid w:val="001A51CB"/>
    <w:rsid w:val="001C385F"/>
    <w:rsid w:val="00234DB4"/>
    <w:rsid w:val="00292F3E"/>
    <w:rsid w:val="0029589A"/>
    <w:rsid w:val="002B7301"/>
    <w:rsid w:val="00320B9B"/>
    <w:rsid w:val="003402FD"/>
    <w:rsid w:val="003C10B0"/>
    <w:rsid w:val="003E04A0"/>
    <w:rsid w:val="00412AB7"/>
    <w:rsid w:val="00443863"/>
    <w:rsid w:val="00452534"/>
    <w:rsid w:val="00481436"/>
    <w:rsid w:val="00485BBD"/>
    <w:rsid w:val="0050508D"/>
    <w:rsid w:val="00565BBE"/>
    <w:rsid w:val="005E0F3F"/>
    <w:rsid w:val="006313CE"/>
    <w:rsid w:val="006A37F2"/>
    <w:rsid w:val="006B1DCE"/>
    <w:rsid w:val="00704715"/>
    <w:rsid w:val="00775991"/>
    <w:rsid w:val="007C73A1"/>
    <w:rsid w:val="007E17E2"/>
    <w:rsid w:val="00887B34"/>
    <w:rsid w:val="008D1770"/>
    <w:rsid w:val="008D45EC"/>
    <w:rsid w:val="0091232F"/>
    <w:rsid w:val="00924555"/>
    <w:rsid w:val="009672BC"/>
    <w:rsid w:val="009B4CF0"/>
    <w:rsid w:val="009D06D5"/>
    <w:rsid w:val="009E4EAA"/>
    <w:rsid w:val="00A60B42"/>
    <w:rsid w:val="00AB17A5"/>
    <w:rsid w:val="00AD3EE9"/>
    <w:rsid w:val="00B47D72"/>
    <w:rsid w:val="00BC66C5"/>
    <w:rsid w:val="00BD40B8"/>
    <w:rsid w:val="00BE1FD5"/>
    <w:rsid w:val="00D41E33"/>
    <w:rsid w:val="00D56F21"/>
    <w:rsid w:val="00D6780C"/>
    <w:rsid w:val="00DB0552"/>
    <w:rsid w:val="00DD2F73"/>
    <w:rsid w:val="00DE23A1"/>
    <w:rsid w:val="00E10BD8"/>
    <w:rsid w:val="00E260EE"/>
    <w:rsid w:val="00F24C05"/>
    <w:rsid w:val="00FC7319"/>
    <w:rsid w:val="09FD75AE"/>
    <w:rsid w:val="0C6A7E0A"/>
    <w:rsid w:val="0E581497"/>
    <w:rsid w:val="0EF26546"/>
    <w:rsid w:val="108E4939"/>
    <w:rsid w:val="16911378"/>
    <w:rsid w:val="16D17208"/>
    <w:rsid w:val="21B34857"/>
    <w:rsid w:val="23A61A52"/>
    <w:rsid w:val="28B87571"/>
    <w:rsid w:val="290872A8"/>
    <w:rsid w:val="2ACC06D1"/>
    <w:rsid w:val="2D4F0ECE"/>
    <w:rsid w:val="2E871D01"/>
    <w:rsid w:val="2F0F76ED"/>
    <w:rsid w:val="2F47535F"/>
    <w:rsid w:val="302C2998"/>
    <w:rsid w:val="32547815"/>
    <w:rsid w:val="33737E02"/>
    <w:rsid w:val="35394A23"/>
    <w:rsid w:val="35D02277"/>
    <w:rsid w:val="39111020"/>
    <w:rsid w:val="3AA0503A"/>
    <w:rsid w:val="3EF75647"/>
    <w:rsid w:val="42E73C50"/>
    <w:rsid w:val="44511A62"/>
    <w:rsid w:val="46DA56D2"/>
    <w:rsid w:val="48740D80"/>
    <w:rsid w:val="51F74E5C"/>
    <w:rsid w:val="52D93B7C"/>
    <w:rsid w:val="557B2E4B"/>
    <w:rsid w:val="58D2068E"/>
    <w:rsid w:val="5A6C6E22"/>
    <w:rsid w:val="5DA6294C"/>
    <w:rsid w:val="5DBD7190"/>
    <w:rsid w:val="5ED2769F"/>
    <w:rsid w:val="5FB67912"/>
    <w:rsid w:val="624C05D4"/>
    <w:rsid w:val="65D951D4"/>
    <w:rsid w:val="65DA349F"/>
    <w:rsid w:val="6E193E12"/>
    <w:rsid w:val="6EC304C5"/>
    <w:rsid w:val="732C4B81"/>
    <w:rsid w:val="7607073E"/>
    <w:rsid w:val="78D11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C64EE7"/>
  <w15:docId w15:val="{01F1D8A2-9ED4-4536-B5D7-A72859F7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paragraph" w:styleId="1">
    <w:name w:val="heading 1"/>
    <w:basedOn w:val="a"/>
    <w:next w:val="a"/>
    <w:autoRedefine/>
    <w:qFormat/>
    <w:pPr>
      <w:keepNext/>
      <w:keepLines/>
      <w:numPr>
        <w:numId w:val="1"/>
      </w:numPr>
      <w:spacing w:beforeLines="50" w:before="50" w:afterLines="50" w:after="50" w:line="360" w:lineRule="auto"/>
      <w:ind w:firstLine="0"/>
      <w:jc w:val="left"/>
      <w:outlineLvl w:val="0"/>
    </w:pPr>
    <w:rPr>
      <w:rFonts w:asciiTheme="minorHAnsi" w:eastAsia="黑体" w:hAnsiTheme="minorHAnsi"/>
      <w:b/>
      <w:kern w:val="44"/>
      <w:sz w:val="36"/>
    </w:rPr>
  </w:style>
  <w:style w:type="paragraph" w:styleId="2">
    <w:name w:val="heading 2"/>
    <w:basedOn w:val="a"/>
    <w:next w:val="a"/>
    <w:autoRedefine/>
    <w:semiHidden/>
    <w:unhideWhenUsed/>
    <w:qFormat/>
    <w:pPr>
      <w:keepNext/>
      <w:keepLines/>
      <w:numPr>
        <w:numId w:val="2"/>
      </w:numPr>
      <w:spacing w:beforeLines="50" w:before="50" w:afterLines="50" w:after="50" w:line="360" w:lineRule="auto"/>
      <w:ind w:firstLine="0"/>
      <w:jc w:val="left"/>
      <w:outlineLvl w:val="1"/>
    </w:pPr>
    <w:rPr>
      <w:b/>
      <w:sz w:val="28"/>
    </w:rPr>
  </w:style>
  <w:style w:type="paragraph" w:styleId="3">
    <w:name w:val="heading 3"/>
    <w:basedOn w:val="a"/>
    <w:next w:val="a"/>
    <w:autoRedefine/>
    <w:semiHidden/>
    <w:unhideWhenUsed/>
    <w:qFormat/>
    <w:pPr>
      <w:keepNext/>
      <w:keepLines/>
      <w:numPr>
        <w:numId w:val="3"/>
      </w:numPr>
      <w:spacing w:line="360" w:lineRule="auto"/>
      <w:ind w:left="0" w:firstLine="0"/>
      <w:jc w:val="left"/>
      <w:outlineLvl w:val="2"/>
    </w:pPr>
    <w:rPr>
      <w:b/>
      <w:sz w:val="28"/>
      <w:szCs w:val="28"/>
    </w:rPr>
  </w:style>
  <w:style w:type="paragraph" w:styleId="4">
    <w:name w:val="heading 4"/>
    <w:basedOn w:val="a"/>
    <w:next w:val="a"/>
    <w:autoRedefine/>
    <w:semiHidden/>
    <w:unhideWhenUsed/>
    <w:qFormat/>
    <w:pPr>
      <w:keepNext/>
      <w:keepLines/>
      <w:numPr>
        <w:numId w:val="4"/>
      </w:numPr>
      <w:spacing w:line="360" w:lineRule="auto"/>
      <w:ind w:left="0" w:firstLineChars="200" w:firstLine="984"/>
      <w:jc w:val="left"/>
      <w:outlineLvl w:val="3"/>
    </w:pPr>
    <w:rPr>
      <w:b/>
    </w:rPr>
  </w:style>
  <w:style w:type="paragraph" w:styleId="6">
    <w:name w:val="heading 6"/>
    <w:basedOn w:val="a"/>
    <w:next w:val="a"/>
    <w:semiHidden/>
    <w:unhideWhenUsed/>
    <w:qFormat/>
    <w:pPr>
      <w:keepNext/>
      <w:keepLines/>
      <w:numPr>
        <w:numId w:val="5"/>
      </w:numPr>
      <w:spacing w:line="360" w:lineRule="auto"/>
      <w:ind w:left="0" w:firstLine="0"/>
      <w:jc w:val="left"/>
      <w:outlineLvl w:val="5"/>
    </w:pPr>
    <w:rPr>
      <w:rFonts w:ascii="Arial" w:hAnsi="Arial"/>
      <w:sz w:val="28"/>
    </w:rPr>
  </w:style>
  <w:style w:type="paragraph" w:styleId="7">
    <w:name w:val="heading 7"/>
    <w:basedOn w:val="a"/>
    <w:next w:val="a"/>
    <w:autoRedefine/>
    <w:semiHidden/>
    <w:unhideWhenUsed/>
    <w:qFormat/>
    <w:pPr>
      <w:keepNext/>
      <w:keepLines/>
      <w:spacing w:line="360" w:lineRule="auto"/>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qFormat/>
    <w:pPr>
      <w:jc w:val="left"/>
    </w:pPr>
  </w:style>
  <w:style w:type="paragraph" w:styleId="a4">
    <w:name w:val="List Paragraph"/>
    <w:basedOn w:val="a"/>
    <w:link w:val="a5"/>
    <w:autoRedefine/>
    <w:uiPriority w:val="34"/>
    <w:qFormat/>
    <w:pPr>
      <w:ind w:firstLineChars="200" w:firstLine="420"/>
    </w:pPr>
    <w:rPr>
      <w:rFonts w:ascii="Calibri" w:hAnsi="Calibri"/>
      <w:szCs w:val="22"/>
    </w:rPr>
  </w:style>
  <w:style w:type="paragraph" w:styleId="a6">
    <w:name w:val="header"/>
    <w:basedOn w:val="a"/>
    <w:link w:val="a7"/>
    <w:rsid w:val="007E17E2"/>
    <w:pPr>
      <w:tabs>
        <w:tab w:val="center" w:pos="4153"/>
        <w:tab w:val="right" w:pos="8306"/>
      </w:tabs>
      <w:snapToGrid w:val="0"/>
      <w:jc w:val="center"/>
    </w:pPr>
    <w:rPr>
      <w:sz w:val="18"/>
      <w:szCs w:val="18"/>
    </w:rPr>
  </w:style>
  <w:style w:type="character" w:customStyle="1" w:styleId="a7">
    <w:name w:val="页眉 字符"/>
    <w:basedOn w:val="a0"/>
    <w:link w:val="a6"/>
    <w:rsid w:val="007E17E2"/>
    <w:rPr>
      <w:rFonts w:ascii="Times New Roman" w:eastAsia="宋体" w:hAnsi="Times New Roman" w:cs="Times New Roman"/>
      <w:kern w:val="2"/>
      <w:sz w:val="18"/>
      <w:szCs w:val="18"/>
    </w:rPr>
  </w:style>
  <w:style w:type="paragraph" w:styleId="a8">
    <w:name w:val="footer"/>
    <w:basedOn w:val="a"/>
    <w:link w:val="a9"/>
    <w:rsid w:val="007E17E2"/>
    <w:pPr>
      <w:tabs>
        <w:tab w:val="center" w:pos="4153"/>
        <w:tab w:val="right" w:pos="8306"/>
      </w:tabs>
      <w:snapToGrid w:val="0"/>
      <w:jc w:val="left"/>
    </w:pPr>
    <w:rPr>
      <w:sz w:val="18"/>
      <w:szCs w:val="18"/>
    </w:rPr>
  </w:style>
  <w:style w:type="character" w:customStyle="1" w:styleId="a9">
    <w:name w:val="页脚 字符"/>
    <w:basedOn w:val="a0"/>
    <w:link w:val="a8"/>
    <w:rsid w:val="007E17E2"/>
    <w:rPr>
      <w:rFonts w:ascii="Times New Roman" w:eastAsia="宋体" w:hAnsi="Times New Roman" w:cs="Times New Roman"/>
      <w:kern w:val="2"/>
      <w:sz w:val="18"/>
      <w:szCs w:val="18"/>
    </w:rPr>
  </w:style>
  <w:style w:type="character" w:customStyle="1" w:styleId="a5">
    <w:name w:val="列表段落 字符"/>
    <w:link w:val="a4"/>
    <w:uiPriority w:val="34"/>
    <w:qFormat/>
    <w:rsid w:val="00DD2F73"/>
    <w:rPr>
      <w:rFonts w:ascii="Calibri" w:eastAsia="宋体" w:hAnsi="Calibri" w:cs="Times New Roman"/>
      <w:kern w:val="2"/>
      <w:sz w:val="21"/>
      <w:szCs w:val="22"/>
    </w:rPr>
  </w:style>
  <w:style w:type="paragraph" w:styleId="aa">
    <w:name w:val="Body Text"/>
    <w:basedOn w:val="a"/>
    <w:link w:val="ab"/>
    <w:qFormat/>
    <w:rsid w:val="00485BBD"/>
    <w:pPr>
      <w:tabs>
        <w:tab w:val="left" w:pos="567"/>
      </w:tabs>
      <w:spacing w:before="120" w:line="22" w:lineRule="atLeast"/>
    </w:pPr>
    <w:rPr>
      <w:rFonts w:ascii="宋体" w:hAnsi="宋体"/>
      <w:sz w:val="24"/>
    </w:rPr>
  </w:style>
  <w:style w:type="character" w:customStyle="1" w:styleId="ab">
    <w:name w:val="正文文本 字符"/>
    <w:basedOn w:val="a0"/>
    <w:link w:val="aa"/>
    <w:qFormat/>
    <w:rsid w:val="00485BBD"/>
    <w:rPr>
      <w:rFonts w:ascii="宋体" w:eastAsia="宋体" w:hAnsi="宋体" w:cs="Times New Roman"/>
      <w:kern w:val="2"/>
      <w:sz w:val="24"/>
      <w:szCs w:val="24"/>
    </w:rPr>
  </w:style>
  <w:style w:type="paragraph" w:customStyle="1" w:styleId="10">
    <w:name w:val="列出段落1"/>
    <w:basedOn w:val="a"/>
    <w:uiPriority w:val="34"/>
    <w:qFormat/>
    <w:rsid w:val="00485BBD"/>
    <w:pPr>
      <w:ind w:firstLineChars="200" w:firstLine="420"/>
    </w:pPr>
    <w:rPr>
      <w:rFonts w:ascii="Calibri" w:hAnsi="Calibri"/>
      <w:szCs w:val="22"/>
    </w:rPr>
  </w:style>
  <w:style w:type="paragraph" w:styleId="20">
    <w:name w:val="Body Text 2"/>
    <w:basedOn w:val="a"/>
    <w:link w:val="21"/>
    <w:unhideWhenUsed/>
    <w:qFormat/>
    <w:rsid w:val="00887B34"/>
    <w:pPr>
      <w:spacing w:after="120" w:line="480" w:lineRule="auto"/>
    </w:pPr>
    <w:rPr>
      <w:rFonts w:ascii="Calibri" w:hAnsi="Calibri"/>
    </w:rPr>
  </w:style>
  <w:style w:type="character" w:customStyle="1" w:styleId="21">
    <w:name w:val="正文文本 2 字符"/>
    <w:basedOn w:val="a0"/>
    <w:link w:val="20"/>
    <w:rsid w:val="00887B34"/>
    <w:rPr>
      <w:rFonts w:ascii="Calibri" w:eastAsia="宋体" w:hAnsi="Calibri" w:cs="Times New Roman"/>
      <w:kern w:val="2"/>
      <w:sz w:val="21"/>
      <w:szCs w:val="24"/>
    </w:rPr>
  </w:style>
  <w:style w:type="paragraph" w:styleId="ac">
    <w:name w:val="Body Text Indent"/>
    <w:basedOn w:val="a"/>
    <w:link w:val="ad"/>
    <w:rsid w:val="00B47D72"/>
    <w:pPr>
      <w:spacing w:after="120"/>
      <w:ind w:leftChars="200" w:left="420"/>
    </w:pPr>
  </w:style>
  <w:style w:type="character" w:customStyle="1" w:styleId="ad">
    <w:name w:val="正文文本缩进 字符"/>
    <w:basedOn w:val="a0"/>
    <w:link w:val="ac"/>
    <w:rsid w:val="00B47D72"/>
    <w:rPr>
      <w:rFonts w:ascii="Times New Roman" w:eastAsia="宋体" w:hAnsi="Times New Roman" w:cs="Times New Roman"/>
      <w:kern w:val="2"/>
      <w:sz w:val="21"/>
      <w:szCs w:val="24"/>
    </w:rPr>
  </w:style>
  <w:style w:type="paragraph" w:styleId="22">
    <w:name w:val="Body Text First Indent 2"/>
    <w:basedOn w:val="ac"/>
    <w:link w:val="23"/>
    <w:rsid w:val="00B47D72"/>
    <w:pPr>
      <w:ind w:firstLineChars="200" w:firstLine="420"/>
    </w:pPr>
  </w:style>
  <w:style w:type="character" w:customStyle="1" w:styleId="23">
    <w:name w:val="正文文本首行缩进 2 字符"/>
    <w:basedOn w:val="ad"/>
    <w:link w:val="22"/>
    <w:rsid w:val="00B47D72"/>
    <w:rPr>
      <w:rFonts w:ascii="Times New Roman" w:eastAsia="宋体" w:hAnsi="Times New Roman" w:cs="Times New Roman"/>
      <w:kern w:val="2"/>
      <w:sz w:val="21"/>
      <w:szCs w:val="24"/>
    </w:rPr>
  </w:style>
  <w:style w:type="paragraph" w:styleId="HTML">
    <w:name w:val="HTML Preformatted"/>
    <w:basedOn w:val="a"/>
    <w:link w:val="HTML0"/>
    <w:qFormat/>
    <w:rsid w:val="001270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qFormat/>
    <w:rsid w:val="00127049"/>
    <w:rPr>
      <w:rFonts w:ascii="宋体" w:eastAsia="宋体" w:hAnsi="宋体" w:cs="宋体"/>
      <w:sz w:val="24"/>
      <w:szCs w:val="24"/>
    </w:rPr>
  </w:style>
  <w:style w:type="paragraph" w:customStyle="1" w:styleId="ae">
    <w:name w:val="标准文件_段"/>
    <w:qFormat/>
    <w:rsid w:val="00127049"/>
    <w:pPr>
      <w:autoSpaceDE w:val="0"/>
      <w:autoSpaceDN w:val="0"/>
      <w:ind w:firstLineChars="200" w:firstLine="200"/>
      <w:jc w:val="both"/>
    </w:pPr>
    <w:rPr>
      <w:rFonts w:ascii="宋体"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594</Words>
  <Characters>3389</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袁 蕊</cp:lastModifiedBy>
  <cp:revision>26</cp:revision>
  <dcterms:created xsi:type="dcterms:W3CDTF">2024-04-24T10:49:00Z</dcterms:created>
  <dcterms:modified xsi:type="dcterms:W3CDTF">2025-04-13T01:46:00Z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3E2F8139233D42F1860AA8C43604AE73_13</vt:lpwstr>
  </property>
</Properties>
</file>